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8AAE6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717DD4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4B7D890" w:rsidR="00401CE8" w:rsidRPr="00065B44" w:rsidRDefault="005D3709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- </w:t>
            </w:r>
            <w:r w:rsidRPr="005D3709">
              <w:rPr>
                <w:b/>
                <w:iCs/>
                <w:sz w:val="20"/>
                <w:szCs w:val="20"/>
                <w:highlight w:val="yellow"/>
              </w:rPr>
              <w:t>BEHAVE IN A PROFESSIONAL MANNER IN A BUSINESS ENVIRONMENT 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160AB2EA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>
              <w:rPr>
                <w:bCs/>
                <w:sz w:val="20"/>
                <w:szCs w:val="20"/>
                <w:highlight w:val="yellow"/>
              </w:rPr>
              <w:t>11</w:t>
            </w:r>
            <w:r w:rsidR="005D3709">
              <w:rPr>
                <w:bCs/>
                <w:sz w:val="20"/>
                <w:szCs w:val="20"/>
                <w:highlight w:val="yellow"/>
              </w:rPr>
              <w:t>4959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F01E154" w:rsidR="002A7F14" w:rsidRPr="00E91931" w:rsidRDefault="005D370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10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77777777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proofErr w:type="gramStart"/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</w:t>
            </w:r>
            <w:proofErr w:type="gramEnd"/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030EB272" w14:textId="701CB719" w:rsidR="005D3709" w:rsidRDefault="005C5E7B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SESSION 1: PROFESSIONAL ETIQUETTE AND COMMUNICATION </w:t>
            </w:r>
          </w:p>
          <w:p w14:paraId="65F42163" w14:textId="77777777" w:rsidR="005C5E7B" w:rsidRPr="005D3709" w:rsidRDefault="005C5E7B" w:rsidP="005D3709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4F0B531" w14:textId="6163E2E7" w:rsidR="005C5E7B" w:rsidRDefault="005D3709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Objective: Introduce the concept of professional </w:t>
            </w:r>
            <w:r w:rsidR="005C5E7B"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and effective communication in a business setting.</w:t>
            </w:r>
          </w:p>
          <w:p w14:paraId="5E0A4699" w14:textId="77777777" w:rsidR="005C5E7B" w:rsidRPr="005D3709" w:rsidRDefault="005C5E7B" w:rsidP="005D3709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DA1B224" w14:textId="61B1CA40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Introduction </w:t>
            </w:r>
          </w:p>
          <w:p w14:paraId="74B3DFA5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F3BF2BB" w14:textId="035175C2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Welcom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and introduction to the topic.</w:t>
            </w:r>
          </w:p>
          <w:p w14:paraId="69DBE040" w14:textId="29C2F5CA" w:rsidR="005D3709" w:rsidRDefault="005C5E7B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Brie</w:t>
            </w:r>
            <w:r>
              <w:rPr>
                <w:b/>
                <w:bCs/>
                <w:sz w:val="20"/>
                <w:szCs w:val="20"/>
                <w:highlight w:val="yellow"/>
              </w:rPr>
              <w:t>f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i</w:t>
            </w:r>
            <w:r>
              <w:rPr>
                <w:b/>
                <w:bCs/>
                <w:sz w:val="20"/>
                <w:szCs w:val="20"/>
                <w:highlight w:val="yellow"/>
              </w:rPr>
              <w:t>ng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discusses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the importance of professional 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="005D3709" w:rsidRPr="005D3709">
              <w:rPr>
                <w:b/>
                <w:bCs/>
                <w:sz w:val="20"/>
                <w:szCs w:val="20"/>
                <w:highlight w:val="yellow"/>
              </w:rPr>
              <w:t xml:space="preserve"> in a business environment.</w:t>
            </w:r>
          </w:p>
          <w:p w14:paraId="5C99A4B5" w14:textId="77777777" w:rsidR="005C5E7B" w:rsidRPr="005D3709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336DBE1" w14:textId="0D50A19A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Professional Etiquette </w:t>
            </w:r>
          </w:p>
          <w:p w14:paraId="6964B3F9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A9E1E67" w14:textId="3E4E554C" w:rsid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the principles of professional etiquette, including punctuality, dress code, and respectful </w:t>
            </w:r>
            <w:r w:rsidR="005C5E7B" w:rsidRPr="005D3709">
              <w:rPr>
                <w:b/>
                <w:bCs/>
                <w:sz w:val="20"/>
                <w:szCs w:val="20"/>
                <w:highlight w:val="yellow"/>
              </w:rPr>
              <w:t>behaviour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towards colleagues and clients.</w:t>
            </w:r>
          </w:p>
          <w:p w14:paraId="7A58C553" w14:textId="77777777" w:rsidR="005C5E7B" w:rsidRPr="005D3709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F01432F" w14:textId="62756206" w:rsidR="005D3709" w:rsidRDefault="005D3709" w:rsidP="005D3709">
            <w:pPr>
              <w:numPr>
                <w:ilvl w:val="0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Effective Communication </w:t>
            </w:r>
          </w:p>
          <w:p w14:paraId="10D0AF51" w14:textId="77777777" w:rsidR="005C5E7B" w:rsidRPr="005D3709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7B663F" w14:textId="37A699B4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Cover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the basics of effective communication, including active listening, clear articulation, and professional tone.</w:t>
            </w:r>
          </w:p>
          <w:p w14:paraId="0F0E689D" w14:textId="2BE5F48B" w:rsidR="005D3709" w:rsidRPr="005D3709" w:rsidRDefault="005D3709" w:rsidP="005D3709">
            <w:pPr>
              <w:numPr>
                <w:ilvl w:val="1"/>
                <w:numId w:val="1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D3709">
              <w:rPr>
                <w:b/>
                <w:bCs/>
                <w:sz w:val="20"/>
                <w:szCs w:val="20"/>
                <w:highlight w:val="yellow"/>
              </w:rPr>
              <w:t>Conduct</w:t>
            </w:r>
            <w:r w:rsidR="005C5E7B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D3709">
              <w:rPr>
                <w:b/>
                <w:bCs/>
                <w:sz w:val="20"/>
                <w:szCs w:val="20"/>
                <w:highlight w:val="yellow"/>
              </w:rPr>
              <w:t xml:space="preserve"> interactive exercises and role-plays to demonstrate effective communication techniques.</w:t>
            </w:r>
          </w:p>
          <w:p w14:paraId="42687C65" w14:textId="0B381F20" w:rsidR="00A347A2" w:rsidRPr="005D3709" w:rsidRDefault="00A347A2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9F6371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D84E6F0" w14:textId="2F34C1B5" w:rsid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SESSION 2: WORKPLACE ETHICS AND CONFLICT RESOLUTION </w:t>
            </w:r>
          </w:p>
          <w:p w14:paraId="2EDD9F0E" w14:textId="77777777" w:rsidR="005C5E7B" w:rsidRPr="005C5E7B" w:rsidRDefault="005C5E7B" w:rsidP="005C5E7B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9C7D38" w14:textId="77777777" w:rsid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Objective: Explore ethical considerations in the workplace and strategies for resolving conflicts professionally.</w:t>
            </w:r>
          </w:p>
          <w:p w14:paraId="6787EDE9" w14:textId="77777777" w:rsidR="005C5E7B" w:rsidRPr="005C5E7B" w:rsidRDefault="005C5E7B" w:rsidP="005C5E7B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47CCD40" w14:textId="64BEE1AD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Workplace Ethics </w:t>
            </w:r>
          </w:p>
          <w:p w14:paraId="2420291D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DAC620" w14:textId="295CB391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common ethical dilemmas in the workplace and the importance of integrity and honesty.</w:t>
            </w:r>
          </w:p>
          <w:p w14:paraId="5DEF841A" w14:textId="4C9B7244" w:rsid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Present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case studies and facilitate discussions on ethical decision-making.</w:t>
            </w:r>
          </w:p>
          <w:p w14:paraId="56523D3C" w14:textId="77777777" w:rsidR="005C5E7B" w:rsidRPr="005C5E7B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8ABC86A" w14:textId="32038599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Conflict Resolution </w:t>
            </w:r>
          </w:p>
          <w:p w14:paraId="5B1A0CC4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13464BA" w14:textId="2A9013A8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techniques for managing conflicts in a professional manner, such as active listening, empathy, and negotiation skills.</w:t>
            </w:r>
          </w:p>
          <w:p w14:paraId="5208DB5B" w14:textId="77777777" w:rsid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Role-play scenarios to practice conflict resolution strategies.</w:t>
            </w:r>
          </w:p>
          <w:p w14:paraId="12D777E3" w14:textId="77777777" w:rsidR="005C5E7B" w:rsidRPr="005C5E7B" w:rsidRDefault="005C5E7B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D41D35" w14:textId="104CA562" w:rsidR="005C5E7B" w:rsidRDefault="005C5E7B" w:rsidP="005C5E7B">
            <w:pPr>
              <w:numPr>
                <w:ilvl w:val="0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lastRenderedPageBreak/>
              <w:t xml:space="preserve">Teamwork and Collaboration </w:t>
            </w:r>
          </w:p>
          <w:p w14:paraId="0231CF40" w14:textId="77777777" w:rsidR="005C5E7B" w:rsidRPr="005C5E7B" w:rsidRDefault="005C5E7B" w:rsidP="005C5E7B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C7155D1" w14:textId="3CD31A44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Highlight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the significance of teamwork and collaboration in a business environment.</w:t>
            </w:r>
          </w:p>
          <w:p w14:paraId="62F60B6A" w14:textId="686425E9" w:rsidR="005C5E7B" w:rsidRPr="005C5E7B" w:rsidRDefault="005C5E7B" w:rsidP="005C5E7B">
            <w:pPr>
              <w:numPr>
                <w:ilvl w:val="1"/>
                <w:numId w:val="14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sz w:val="20"/>
                <w:szCs w:val="20"/>
                <w:highlight w:val="yellow"/>
              </w:rPr>
              <w:t xml:space="preserve"> strategies for effective teamwork, including fostering a positive work culture and embracing diversity.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27A1772" w14:textId="2EA18F98" w:rsid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PROFESSIONAL DEVELOPMENT AND NETWORKING </w:t>
            </w:r>
          </w:p>
          <w:p w14:paraId="55755391" w14:textId="77777777" w:rsidR="005C5E7B" w:rsidRPr="005C5E7B" w:rsidRDefault="005C5E7B" w:rsidP="005C5E7B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1129A54" w14:textId="01B75060" w:rsid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Objective: Provide insights into ongoing professional development and the importance of networking.</w:t>
            </w:r>
          </w:p>
          <w:p w14:paraId="594FAF91" w14:textId="77777777" w:rsidR="005C5E7B" w:rsidRPr="005C5E7B" w:rsidRDefault="005C5E7B" w:rsidP="005C5E7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58962CC" w14:textId="1D26C7BB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Continuous Learning </w:t>
            </w:r>
          </w:p>
          <w:p w14:paraId="04FC9C51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2A02AAA" w14:textId="69612489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value of continuous learning and professional development for career advancement.</w:t>
            </w:r>
          </w:p>
          <w:p w14:paraId="45918DA8" w14:textId="3EB3DD32" w:rsid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resources and opportunities for further education and skill enhancement.</w:t>
            </w:r>
          </w:p>
          <w:p w14:paraId="6F8A3473" w14:textId="77777777" w:rsidR="005C5E7B" w:rsidRPr="005C5E7B" w:rsidRDefault="005C5E7B" w:rsidP="005C5E7B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BF42DF6" w14:textId="59E7F127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Networking Skills </w:t>
            </w:r>
          </w:p>
          <w:p w14:paraId="5D523E9C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1941E97" w14:textId="7F51B975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Explain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networking in building professional relationships and advancing career prospects.</w:t>
            </w:r>
          </w:p>
          <w:p w14:paraId="0A667A2C" w14:textId="3B9938DC" w:rsid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Offer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tips and strategies for effective networking, both in-person and online.</w:t>
            </w:r>
          </w:p>
          <w:p w14:paraId="17C54D30" w14:textId="77777777" w:rsidR="005C5E7B" w:rsidRPr="005C5E7B" w:rsidRDefault="005C5E7B" w:rsidP="005C5E7B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869B25E" w14:textId="072EDB98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Personal Branding </w:t>
            </w:r>
          </w:p>
          <w:p w14:paraId="5C85B8FD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9EC8575" w14:textId="2C9F5877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concept of personal branding and its role in professional success.</w:t>
            </w:r>
          </w:p>
          <w:p w14:paraId="71C8B404" w14:textId="5AD2ACA1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guidance on building a strong personal brand through consistency, authenticity, and professionalism.</w:t>
            </w:r>
          </w:p>
          <w:p w14:paraId="3BAEE77A" w14:textId="3A861B6B" w:rsidR="005C5E7B" w:rsidRDefault="005C5E7B" w:rsidP="005C5E7B">
            <w:pPr>
              <w:numPr>
                <w:ilvl w:val="0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lastRenderedPageBreak/>
              <w:t xml:space="preserve">Conclusion and Q&amp;A </w:t>
            </w: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FF30E0F" w14:textId="5516C271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Recap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ping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learnings from the training sessions.</w:t>
            </w:r>
          </w:p>
          <w:p w14:paraId="6A6F2E03" w14:textId="75AF7CB4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Invit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ask questions and share insights or concerns.</w:t>
            </w:r>
          </w:p>
          <w:p w14:paraId="46451DC1" w14:textId="4B4894ED" w:rsidR="005C5E7B" w:rsidRPr="005C5E7B" w:rsidRDefault="005C5E7B" w:rsidP="005C5E7B">
            <w:pPr>
              <w:numPr>
                <w:ilvl w:val="1"/>
                <w:numId w:val="1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5E7B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additional resources for further reference.</w:t>
            </w: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6"/>
  </w:num>
  <w:num w:numId="2" w16cid:durableId="213935700">
    <w:abstractNumId w:val="11"/>
  </w:num>
  <w:num w:numId="3" w16cid:durableId="1404646883">
    <w:abstractNumId w:val="10"/>
  </w:num>
  <w:num w:numId="4" w16cid:durableId="1171023259">
    <w:abstractNumId w:val="0"/>
  </w:num>
  <w:num w:numId="5" w16cid:durableId="1301879596">
    <w:abstractNumId w:val="12"/>
  </w:num>
  <w:num w:numId="6" w16cid:durableId="1431506249">
    <w:abstractNumId w:val="3"/>
  </w:num>
  <w:num w:numId="7" w16cid:durableId="1396969644">
    <w:abstractNumId w:val="2"/>
  </w:num>
  <w:num w:numId="8" w16cid:durableId="146896128">
    <w:abstractNumId w:val="8"/>
  </w:num>
  <w:num w:numId="9" w16cid:durableId="262225531">
    <w:abstractNumId w:val="14"/>
  </w:num>
  <w:num w:numId="10" w16cid:durableId="742024028">
    <w:abstractNumId w:val="1"/>
  </w:num>
  <w:num w:numId="11" w16cid:durableId="159277875">
    <w:abstractNumId w:val="9"/>
  </w:num>
  <w:num w:numId="12" w16cid:durableId="769081467">
    <w:abstractNumId w:val="4"/>
  </w:num>
  <w:num w:numId="13" w16cid:durableId="1561206771">
    <w:abstractNumId w:val="13"/>
  </w:num>
  <w:num w:numId="14" w16cid:durableId="896358437">
    <w:abstractNumId w:val="5"/>
  </w:num>
  <w:num w:numId="15" w16cid:durableId="409163302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1F6427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5E7B"/>
    <w:rsid w:val="005D090F"/>
    <w:rsid w:val="005D1ABC"/>
    <w:rsid w:val="005D2999"/>
    <w:rsid w:val="005D3709"/>
    <w:rsid w:val="005D7EE7"/>
    <w:rsid w:val="005D7F58"/>
    <w:rsid w:val="005E100B"/>
    <w:rsid w:val="005E15D7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82</cp:revision>
  <cp:lastPrinted>2024-03-17T16:53:00Z</cp:lastPrinted>
  <dcterms:created xsi:type="dcterms:W3CDTF">2024-03-03T21:31:00Z</dcterms:created>
  <dcterms:modified xsi:type="dcterms:W3CDTF">2024-04-08T18:14:00Z</dcterms:modified>
</cp:coreProperties>
</file>