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Mingguan</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PPL PPG Calon Guru Pendidikan Teknik Informatika Gelombang 1 Tahun 2026</w:t>
      </w:r>
    </w:p>
    <w:p w:rsidR="00000000" w:rsidDel="00000000" w:rsidP="00000000" w:rsidRDefault="00000000" w:rsidRPr="00000000" w14:paraId="00000003">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SMPN 18 Malang</w:t>
      </w:r>
    </w:p>
    <w:p w:rsidR="00000000" w:rsidDel="00000000" w:rsidP="00000000" w:rsidRDefault="00000000" w:rsidRPr="00000000" w14:paraId="0000000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 8</w:t>
      </w:r>
    </w:p>
    <w:p w:rsidR="00000000" w:rsidDel="00000000" w:rsidP="00000000" w:rsidRDefault="00000000" w:rsidRPr="00000000" w14:paraId="00000006">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 Siska Yulia Rahmawati</w:t>
      </w:r>
    </w:p>
    <w:p w:rsidR="00000000" w:rsidDel="00000000" w:rsidP="00000000" w:rsidRDefault="00000000" w:rsidRPr="00000000" w14:paraId="00000007">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w:t>
        <w:tab/>
        <w:t xml:space="preserve">: 253153743918</w:t>
      </w:r>
    </w:p>
    <w:p w:rsidR="00000000" w:rsidDel="00000000" w:rsidP="00000000" w:rsidRDefault="00000000" w:rsidRPr="00000000" w14:paraId="0000000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585"/>
        <w:gridCol w:w="4260"/>
        <w:tblGridChange w:id="0">
          <w:tblGrid>
            <w:gridCol w:w="1590"/>
            <w:gridCol w:w="3585"/>
            <w:gridCol w:w="42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Kegiatan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w:t>
            </w:r>
          </w:p>
        </w:tc>
      </w:tr>
      <w:tr>
        <w:trPr>
          <w:cantSplit w:val="0"/>
          <w:trHeight w:val="24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 7 September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numPr>
                <w:ilvl w:val="0"/>
                <w:numId w:val="1"/>
              </w:numPr>
              <w:spacing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Upacara</w:t>
            </w:r>
          </w:p>
          <w:p w:rsidR="00000000" w:rsidDel="00000000" w:rsidP="00000000" w:rsidRDefault="00000000" w:rsidRPr="00000000" w14:paraId="0000000E">
            <w:pPr>
              <w:numPr>
                <w:ilvl w:val="0"/>
                <w:numId w:val="1"/>
              </w:numPr>
              <w:spacing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video untuk matkul PSE di kelas 7D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Upacara dan mengambil video PSE di kelas 7D mengajarkan saya tentang persiapan, keberanian, dan evaluasi diri. Pengalaman ini mengasah keterampilan mengajar saya sebagai calon pendidik.</w:t>
            </w:r>
          </w:p>
        </w:tc>
      </w:tr>
      <w:tr>
        <w:trPr>
          <w:cantSplit w:val="0"/>
          <w:trHeight w:val="2735.9999999999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Selasa, 8 September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numPr>
                <w:ilvl w:val="0"/>
                <w:numId w:val="2"/>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Pembelajaran Mandiri di kelas 8H </w:t>
            </w:r>
          </w:p>
          <w:p w:rsidR="00000000" w:rsidDel="00000000" w:rsidP="00000000" w:rsidRDefault="00000000" w:rsidRPr="00000000" w14:paraId="00000012">
            <w:pPr>
              <w:numPr>
                <w:ilvl w:val="0"/>
                <w:numId w:val="2"/>
              </w:numPr>
              <w:spacing w:before="0" w:line="36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Piket rekap absen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pembelajaran mandiri di kelas 8H mengajarkan saya tentang keteladanan dan kesiapan mengajar. Saya belajar membangun suasana positif sebelum belajar serta meningkatkan kualitas pengajaran secara bertahap. Pengalaman ini memotivasi saya untuk terus memperbaiki diri sebagai pendidik.</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 9 September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numPr>
                <w:ilvl w:val="0"/>
                <w:numId w:val="3"/>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w:t>
            </w:r>
          </w:p>
          <w:p w:rsidR="00000000" w:rsidDel="00000000" w:rsidP="00000000" w:rsidRDefault="00000000" w:rsidRPr="00000000" w14:paraId="00000016">
            <w:pPr>
              <w:numPr>
                <w:ilvl w:val="0"/>
                <w:numId w:val="3"/>
              </w:numPr>
              <w:spacing w:before="0" w:line="36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Praktik Pembelajaran mandiri di kelas 8G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 di ruang piket mengajarkan saya tentang kedisiplinan dan kesigapan dalam pelayanan sekolah. Saya belajar berinteraksi dengan berbagai pihak secara komunikatif serta membantu menjaga ketertiban lingkungan belajar. Pengalaman ini memotivasi saya untuk terus meningkatkan rasa tanggung jawab dan kepedulian sebagai seorang pendidik. </w:t>
              <w:br w:type="textWrapping"/>
              <w:t xml:space="preserve">Praktik pembelajaran mandiri di kelas 8G mengajarkan saya tentang keteladanan dan kesiapan mengajar. Saya belajar membangun suasana positif sebelum belajar serta meningkatkan kualitas pengajaran secara bertahap. Pengalaman ini memotivasi saya untuk terus memperbaiki diri sebagai pendidik.</w:t>
            </w:r>
          </w:p>
        </w:tc>
      </w:tr>
    </w:tbl>
    <w:p w:rsidR="00000000" w:rsidDel="00000000" w:rsidP="00000000" w:rsidRDefault="00000000" w:rsidRPr="00000000" w14:paraId="00000018">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9120.0" w:type="dxa"/>
        <w:jc w:val="left"/>
        <w:tblLayout w:type="fixed"/>
        <w:tblLook w:val="0600"/>
      </w:tblPr>
      <w:tblGrid>
        <w:gridCol w:w="4500"/>
        <w:gridCol w:w="4620"/>
        <w:tblGridChange w:id="0">
          <w:tblGrid>
            <w:gridCol w:w="4500"/>
            <w:gridCol w:w="46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Malang, 9 September 2026</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Pamong</w:t>
            </w:r>
          </w:p>
          <w:p w:rsidR="00000000" w:rsidDel="00000000" w:rsidP="00000000" w:rsidRDefault="00000000" w:rsidRPr="00000000" w14:paraId="0000001C">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before="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Ratna Agustyasari, S.Pd.</w:t>
            </w:r>
          </w:p>
          <w:p w:rsidR="00000000" w:rsidDel="00000000" w:rsidP="00000000" w:rsidRDefault="00000000" w:rsidRPr="00000000" w14:paraId="00000020">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19890802 2019022001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PPG Calon Guru Gelombang 1</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Siska Yulia Rahmawati</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253153743918</w:t>
            </w:r>
          </w:p>
        </w:tc>
      </w:tr>
      <w:tr>
        <w:trPr>
          <w:cantSplit w:val="0"/>
          <w:trHeight w:val="28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p w:rsidR="00000000" w:rsidDel="00000000" w:rsidP="00000000" w:rsidRDefault="00000000" w:rsidRPr="00000000" w14:paraId="00000029">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18 Malang</w:t>
            </w:r>
          </w:p>
          <w:p w:rsidR="00000000" w:rsidDel="00000000" w:rsidP="00000000" w:rsidRDefault="00000000" w:rsidRPr="00000000" w14:paraId="0000002A">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Mohammad Amrozi Hamidi, S.Pd., M.M</w:t>
            </w:r>
          </w:p>
          <w:p w:rsidR="00000000" w:rsidDel="00000000" w:rsidP="00000000" w:rsidRDefault="00000000" w:rsidRPr="00000000" w14:paraId="0000002E">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19681102 199203 1005</w:t>
            </w:r>
          </w:p>
        </w:tc>
      </w:tr>
    </w:tbl>
    <w:p w:rsidR="00000000" w:rsidDel="00000000" w:rsidP="00000000" w:rsidRDefault="00000000" w:rsidRPr="00000000" w14:paraId="00000030">
      <w:pPr>
        <w:spacing w:after="240" w:befor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r w:rsidDel="00000000" w:rsidR="00000000" w:rsidRPr="00000000">
        <w:rPr>
          <w:rtl w:val="0"/>
        </w:rPr>
      </w:r>
    </w:p>
    <w:tbl>
      <w:tblPr>
        <w:tblStyle w:val="Table3"/>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0"/>
        <w:gridCol w:w="4155"/>
        <w:gridCol w:w="4500"/>
        <w:tblGridChange w:id="0">
          <w:tblGrid>
            <w:gridCol w:w="1260"/>
            <w:gridCol w:w="4155"/>
            <w:gridCol w:w="45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 7 September 2026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86000" cy="1291590"/>
                  <wp:effectExtent b="0" l="0" r="0" t="0"/>
                  <wp:docPr id="1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86000" cy="129159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Video di Kelas 7D</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Selasa, 8 September 2026</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05075" cy="1409700"/>
                  <wp:effectExtent b="0" l="0" r="0" t="0"/>
                  <wp:docPr id="1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5050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di Kelas 8H</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C">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38338" cy="1457142"/>
                  <wp:effectExtent b="0" l="0" r="0" t="0"/>
                  <wp:docPr id="1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938338" cy="145714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Piket Keliling Rekap presensi</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 9 September 2026</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F">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05075" cy="1409700"/>
                  <wp:effectExtent b="0" l="0" r="0" t="0"/>
                  <wp:docPr id="10"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5050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di kelas 8G</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71663" cy="1407019"/>
                  <wp:effectExtent b="0" l="0" r="0" t="0"/>
                  <wp:docPr id="1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1871663" cy="140701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ruang piket</w:t>
            </w:r>
          </w:p>
        </w:tc>
      </w:tr>
    </w:tbl>
    <w:p w:rsidR="00000000" w:rsidDel="00000000" w:rsidP="00000000" w:rsidRDefault="00000000" w:rsidRPr="00000000" w14:paraId="00000044">
      <w:pPr>
        <w:spacing w:after="240" w:before="240" w:lineRule="auto"/>
        <w:jc w:val="left"/>
        <w:rPr>
          <w:rFonts w:ascii="Times New Roman" w:cs="Times New Roman" w:eastAsia="Times New Roman" w:hAnsi="Times New Roman"/>
          <w:sz w:val="24"/>
          <w:szCs w:val="24"/>
        </w:rPr>
      </w:pPr>
      <w:r w:rsidDel="00000000" w:rsidR="00000000" w:rsidRPr="00000000">
        <w:rPr>
          <w:rtl w:val="0"/>
        </w:rPr>
      </w:r>
    </w:p>
    <w:sectPr>
      <w:headerReference r:id="rId1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4.jpg"/><Relationship Id="rId12"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khGbDuVRL5gfDx/RQj3GAoyOGg==">CgMxLjA4AHIhMWlkWVNpOHd6UHY4ZTgwY3ZiODdmVnNWSEFfckRpUmFl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