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Prueba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10/9/23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1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20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0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0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10/9/23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HIPERTROFICO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Tipo i normal: fina red capilar (arboriforme)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QUE SE INTRODUCEN A CANAL ENDOCERVICAL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 Parcialmente visible 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Maduro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Con ectopia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Positivo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Positivo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NO ADECUADA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LESIÓN Grado 1 (Menor)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