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3EEF" w:rsidRDefault="005F3EEF" w:rsidP="005F3EEF">
      <w:pPr>
        <w:rPr>
          <w:rFonts w:ascii="Times" w:hAnsi="Times"/>
          <w:sz w:val="52"/>
          <w:szCs w:val="52"/>
          <w:lang w:val="es-ES_tradnl"/>
        </w:rPr>
      </w:pPr>
      <w:r>
        <w:rPr>
          <w:noProof/>
          <w:sz w:val="52"/>
          <w:szCs w:val="52"/>
          <w:lang w:val="es-ES" w:eastAsia="es-ES"/>
        </w:rPr>
        <w:drawing>
          <wp:anchor distT="0" distB="0" distL="114300" distR="114300" simplePos="0" relativeHeight="251659264" behindDoc="1" locked="0" layoutInCell="1" allowOverlap="1" wp14:anchorId="665E32A8" wp14:editId="46CA3657">
            <wp:simplePos x="0" y="0"/>
            <wp:positionH relativeFrom="margin">
              <wp:posOffset>2452687</wp:posOffset>
            </wp:positionH>
            <wp:positionV relativeFrom="margin">
              <wp:posOffset>-786130</wp:posOffset>
            </wp:positionV>
            <wp:extent cx="1033200" cy="1033200"/>
            <wp:effectExtent l="0" t="0" r="0" b="0"/>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LAM.png"/>
                    <pic:cNvPicPr/>
                  </pic:nvPicPr>
                  <pic:blipFill>
                    <a:blip r:embed="rId6" cstate="print">
                      <a:extLst/>
                    </a:blip>
                    <a:stretch>
                      <a:fillRect/>
                    </a:stretch>
                  </pic:blipFill>
                  <pic:spPr>
                    <a:xfrm>
                      <a:off x="0" y="0"/>
                      <a:ext cx="1033200" cy="1033200"/>
                    </a:xfrm>
                    <a:prstGeom prst="rect">
                      <a:avLst/>
                    </a:prstGeom>
                  </pic:spPr>
                </pic:pic>
              </a:graphicData>
            </a:graphic>
            <wp14:sizeRelH relativeFrom="margin">
              <wp14:pctWidth>0</wp14:pctWidth>
            </wp14:sizeRelH>
            <wp14:sizeRelV relativeFrom="margin">
              <wp14:pctHeight>0</wp14:pctHeight>
            </wp14:sizeRelV>
          </wp:anchor>
        </w:drawing>
      </w:r>
    </w:p>
    <w:p w:rsidR="005F3EEF" w:rsidRDefault="005F3EEF" w:rsidP="005F3EEF">
      <w:pPr>
        <w:jc w:val="center"/>
        <w:rPr>
          <w:rFonts w:ascii="Times" w:hAnsi="Times"/>
          <w:sz w:val="52"/>
          <w:szCs w:val="52"/>
          <w:lang w:val="es-ES_tradnl"/>
        </w:rPr>
      </w:pPr>
      <w:r>
        <w:rPr>
          <w:rFonts w:ascii="Times" w:eastAsia="Times" w:hAnsi="Times" w:cs="Times"/>
          <w:sz w:val="52"/>
          <w:szCs w:val="52"/>
        </w:rPr>
        <w:t>Universidad Nacional de La Matanza</w:t>
      </w:r>
    </w:p>
    <w:p w:rsidR="005F3EEF" w:rsidRDefault="005F3EEF" w:rsidP="005F3EEF">
      <w:pPr>
        <w:jc w:val="center"/>
        <w:rPr>
          <w:rFonts w:ascii="Times" w:hAnsi="Times"/>
          <w:sz w:val="32"/>
          <w:szCs w:val="32"/>
        </w:rPr>
      </w:pPr>
      <w:r>
        <w:rPr>
          <w:rFonts w:ascii="Times" w:eastAsia="Times" w:hAnsi="Times" w:cs="Times"/>
          <w:sz w:val="32"/>
          <w:szCs w:val="32"/>
        </w:rPr>
        <w:t>Departamento de Ingeniería e Investigaciones Tecnológicas</w:t>
      </w:r>
    </w:p>
    <w:p w:rsidR="005F3EEF" w:rsidRDefault="005F3EEF" w:rsidP="005F3EEF">
      <w:pPr>
        <w:jc w:val="center"/>
        <w:rPr>
          <w:b/>
          <w:sz w:val="40"/>
          <w:szCs w:val="40"/>
          <w:lang w:val="es-ES_tradnl"/>
        </w:rPr>
      </w:pPr>
    </w:p>
    <w:p w:rsidR="005F3EEF" w:rsidRDefault="005F3EEF" w:rsidP="005F3EEF">
      <w:pPr>
        <w:jc w:val="center"/>
        <w:rPr>
          <w:b/>
          <w:sz w:val="40"/>
          <w:szCs w:val="40"/>
          <w:lang w:val="es-ES_tradnl"/>
        </w:rPr>
      </w:pPr>
    </w:p>
    <w:p w:rsidR="005F3EEF" w:rsidRPr="005F3EEF" w:rsidRDefault="005F3EEF" w:rsidP="005F3EEF">
      <w:pPr>
        <w:jc w:val="center"/>
        <w:rPr>
          <w:rFonts w:ascii="Times" w:hAnsi="Times"/>
          <w:sz w:val="56"/>
          <w:szCs w:val="56"/>
          <w:lang w:val="es-ES_tradnl"/>
        </w:rPr>
      </w:pPr>
      <w:r w:rsidRPr="005F3EEF">
        <w:rPr>
          <w:rFonts w:ascii="Times" w:eastAsia="Times" w:hAnsi="Times" w:cs="Times"/>
          <w:sz w:val="56"/>
          <w:szCs w:val="56"/>
        </w:rPr>
        <w:t>Sistemas Operativos Avanzados</w:t>
      </w:r>
    </w:p>
    <w:p w:rsidR="005F3EEF" w:rsidRDefault="005F3EEF" w:rsidP="005F3EEF">
      <w:pPr>
        <w:jc w:val="center"/>
        <w:rPr>
          <w:sz w:val="36"/>
          <w:szCs w:val="36"/>
          <w:lang w:val="es-ES_tradnl"/>
        </w:rPr>
      </w:pPr>
      <w:r>
        <w:rPr>
          <w:sz w:val="36"/>
          <w:szCs w:val="36"/>
          <w:lang w:val="es-ES_tradnl"/>
        </w:rPr>
        <w:t xml:space="preserve">    </w:t>
      </w:r>
    </w:p>
    <w:p w:rsidR="005F3EEF" w:rsidRPr="005F3EEF" w:rsidRDefault="005F3EEF" w:rsidP="005F3EEF">
      <w:pPr>
        <w:jc w:val="center"/>
        <w:rPr>
          <w:sz w:val="40"/>
          <w:szCs w:val="40"/>
          <w:lang w:val="es-ES_tradnl"/>
        </w:rPr>
      </w:pPr>
      <w:r w:rsidRPr="005F3EEF">
        <w:rPr>
          <w:sz w:val="40"/>
          <w:szCs w:val="40"/>
          <w:lang w:val="es-ES_tradnl"/>
        </w:rPr>
        <w:t>Trabajo Práctico</w:t>
      </w:r>
    </w:p>
    <w:p w:rsidR="005F3EEF" w:rsidRPr="005F3EEF" w:rsidRDefault="005F3EEF" w:rsidP="005F3EEF">
      <w:pPr>
        <w:jc w:val="center"/>
        <w:rPr>
          <w:sz w:val="40"/>
          <w:szCs w:val="40"/>
          <w:lang w:val="es-ES_tradnl"/>
        </w:rPr>
      </w:pPr>
      <w:r w:rsidRPr="005F3EEF">
        <w:rPr>
          <w:sz w:val="40"/>
          <w:szCs w:val="40"/>
          <w:lang w:val="es-ES_tradnl"/>
        </w:rPr>
        <w:t>Sistemas Embebidos Android</w:t>
      </w:r>
    </w:p>
    <w:p w:rsidR="005F3EEF" w:rsidRPr="005F3EEF" w:rsidRDefault="005F3EEF" w:rsidP="005F3EEF">
      <w:pPr>
        <w:jc w:val="center"/>
        <w:rPr>
          <w:sz w:val="36"/>
          <w:szCs w:val="36"/>
          <w:lang w:val="es-ES_tradnl"/>
        </w:rPr>
      </w:pPr>
    </w:p>
    <w:p w:rsidR="005F3EEF" w:rsidRDefault="005F3EEF" w:rsidP="005F3EEF">
      <w:pPr>
        <w:ind w:left="567"/>
        <w:jc w:val="center"/>
        <w:rPr>
          <w:rFonts w:ascii="Times" w:eastAsia="Times" w:hAnsi="Times" w:cs="Times"/>
          <w:sz w:val="40"/>
          <w:szCs w:val="40"/>
        </w:rPr>
      </w:pPr>
      <w:r>
        <w:rPr>
          <w:rFonts w:ascii="Times" w:eastAsia="Times" w:hAnsi="Times" w:cs="Times"/>
          <w:sz w:val="40"/>
          <w:szCs w:val="40"/>
        </w:rPr>
        <w:t>Estacionamiento</w:t>
      </w:r>
    </w:p>
    <w:p w:rsidR="005F3EEF" w:rsidRDefault="005F3EEF" w:rsidP="005F3EEF">
      <w:pPr>
        <w:ind w:left="567"/>
        <w:jc w:val="center"/>
        <w:rPr>
          <w:rFonts w:ascii="Times" w:eastAsia="Times" w:hAnsi="Times" w:cs="Times"/>
          <w:sz w:val="40"/>
          <w:szCs w:val="40"/>
        </w:rPr>
      </w:pPr>
    </w:p>
    <w:p w:rsidR="005F3EEF" w:rsidRPr="005F3EEF" w:rsidRDefault="005F3EEF" w:rsidP="005F3EEF">
      <w:pPr>
        <w:ind w:left="567"/>
        <w:jc w:val="center"/>
        <w:rPr>
          <w:rFonts w:ascii="Times" w:hAnsi="Times"/>
          <w:sz w:val="40"/>
          <w:szCs w:val="40"/>
          <w:lang w:val="es-ES_tradnl"/>
        </w:rPr>
      </w:pPr>
    </w:p>
    <w:tbl>
      <w:tblPr>
        <w:tblStyle w:val="Tablaconcuadrcula"/>
        <w:tblW w:w="8046" w:type="dxa"/>
        <w:jc w:val="center"/>
        <w:tblLook w:val="04A0" w:firstRow="1" w:lastRow="0" w:firstColumn="1" w:lastColumn="0" w:noHBand="0" w:noVBand="1"/>
      </w:tblPr>
      <w:tblGrid>
        <w:gridCol w:w="5920"/>
        <w:gridCol w:w="2126"/>
      </w:tblGrid>
      <w:tr w:rsidR="005F3EEF" w:rsidTr="005053FD">
        <w:trPr>
          <w:jc w:val="center"/>
        </w:trPr>
        <w:tc>
          <w:tcPr>
            <w:tcW w:w="5920" w:type="dxa"/>
            <w:shd w:val="clear" w:color="auto" w:fill="C0C0C0"/>
          </w:tcPr>
          <w:p w:rsidR="005F3EEF" w:rsidRDefault="005F3EEF" w:rsidP="005053FD">
            <w:pPr>
              <w:jc w:val="center"/>
              <w:rPr>
                <w:rFonts w:ascii="Times" w:hAnsi="Times"/>
                <w:sz w:val="32"/>
                <w:szCs w:val="32"/>
                <w:lang w:val="es-ES_tradnl"/>
              </w:rPr>
            </w:pPr>
            <w:r>
              <w:rPr>
                <w:rFonts w:ascii="Times" w:eastAsia="Times" w:hAnsi="Times" w:cs="Times"/>
                <w:sz w:val="32"/>
                <w:szCs w:val="32"/>
              </w:rPr>
              <w:t>Apellido y Nombre</w:t>
            </w:r>
          </w:p>
        </w:tc>
        <w:tc>
          <w:tcPr>
            <w:tcW w:w="2126" w:type="dxa"/>
            <w:shd w:val="clear" w:color="auto" w:fill="C0C0C0"/>
          </w:tcPr>
          <w:p w:rsidR="005F3EEF" w:rsidRDefault="005F3EEF" w:rsidP="005053FD">
            <w:pPr>
              <w:jc w:val="center"/>
              <w:rPr>
                <w:rFonts w:ascii="Times" w:hAnsi="Times"/>
                <w:sz w:val="32"/>
                <w:szCs w:val="32"/>
                <w:lang w:val="es-ES_tradnl"/>
              </w:rPr>
            </w:pPr>
            <w:r>
              <w:rPr>
                <w:rFonts w:ascii="Times" w:eastAsia="Times" w:hAnsi="Times" w:cs="Times"/>
                <w:sz w:val="32"/>
                <w:szCs w:val="32"/>
              </w:rPr>
              <w:t>DNI</w:t>
            </w:r>
          </w:p>
        </w:tc>
      </w:tr>
      <w:tr w:rsidR="005F3EEF" w:rsidTr="005053FD">
        <w:trPr>
          <w:jc w:val="center"/>
        </w:trPr>
        <w:tc>
          <w:tcPr>
            <w:tcW w:w="5920" w:type="dxa"/>
          </w:tcPr>
          <w:p w:rsidR="005F3EEF" w:rsidRDefault="00F81B6F" w:rsidP="005053FD">
            <w:pPr>
              <w:rPr>
                <w:rFonts w:ascii="Times" w:hAnsi="Times"/>
                <w:sz w:val="32"/>
                <w:szCs w:val="32"/>
                <w:lang w:val="es-ES_tradnl"/>
              </w:rPr>
            </w:pPr>
            <w:r>
              <w:rPr>
                <w:rFonts w:ascii="Times" w:hAnsi="Times"/>
                <w:sz w:val="32"/>
                <w:szCs w:val="32"/>
                <w:lang w:val="es-ES_tradnl"/>
              </w:rPr>
              <w:t>Devanna, Matias</w:t>
            </w:r>
          </w:p>
        </w:tc>
        <w:tc>
          <w:tcPr>
            <w:tcW w:w="2126" w:type="dxa"/>
          </w:tcPr>
          <w:p w:rsidR="005F3EEF" w:rsidRDefault="00F81B6F" w:rsidP="005053FD">
            <w:pPr>
              <w:jc w:val="center"/>
              <w:rPr>
                <w:rFonts w:ascii="Times" w:hAnsi="Times"/>
                <w:sz w:val="32"/>
                <w:szCs w:val="32"/>
                <w:lang w:val="es-ES_tradnl"/>
              </w:rPr>
            </w:pPr>
            <w:r>
              <w:rPr>
                <w:rFonts w:ascii="Times" w:hAnsi="Times"/>
                <w:sz w:val="32"/>
                <w:szCs w:val="32"/>
                <w:lang w:val="es-ES_tradnl"/>
              </w:rPr>
              <w:t>35.202.202</w:t>
            </w:r>
          </w:p>
        </w:tc>
      </w:tr>
      <w:tr w:rsidR="005F3EEF" w:rsidTr="005053FD">
        <w:trPr>
          <w:jc w:val="center"/>
        </w:trPr>
        <w:tc>
          <w:tcPr>
            <w:tcW w:w="5920" w:type="dxa"/>
          </w:tcPr>
          <w:p w:rsidR="005F3EEF" w:rsidRDefault="00F81B6F" w:rsidP="005053FD">
            <w:pPr>
              <w:rPr>
                <w:rFonts w:ascii="Times" w:hAnsi="Times"/>
                <w:sz w:val="32"/>
                <w:szCs w:val="32"/>
                <w:lang w:val="es-ES_tradnl"/>
              </w:rPr>
            </w:pPr>
            <w:r>
              <w:rPr>
                <w:rFonts w:ascii="Times" w:hAnsi="Times"/>
                <w:sz w:val="32"/>
                <w:szCs w:val="32"/>
                <w:lang w:val="es-ES_tradnl"/>
              </w:rPr>
              <w:t>Monzón, Nicolas</w:t>
            </w:r>
          </w:p>
        </w:tc>
        <w:tc>
          <w:tcPr>
            <w:tcW w:w="2126" w:type="dxa"/>
          </w:tcPr>
          <w:p w:rsidR="005F3EEF" w:rsidRDefault="00F81B6F" w:rsidP="005053FD">
            <w:pPr>
              <w:jc w:val="center"/>
              <w:rPr>
                <w:rFonts w:ascii="Times" w:hAnsi="Times"/>
                <w:sz w:val="32"/>
                <w:szCs w:val="32"/>
                <w:lang w:val="es-ES_tradnl"/>
              </w:rPr>
            </w:pPr>
            <w:r w:rsidRPr="00F81B6F">
              <w:rPr>
                <w:rFonts w:ascii="Times" w:hAnsi="Times"/>
                <w:sz w:val="32"/>
                <w:szCs w:val="32"/>
                <w:lang w:val="es-ES_tradnl"/>
              </w:rPr>
              <w:t>36</w:t>
            </w:r>
            <w:r>
              <w:rPr>
                <w:rFonts w:ascii="Times" w:hAnsi="Times"/>
                <w:sz w:val="32"/>
                <w:szCs w:val="32"/>
                <w:lang w:val="es-ES_tradnl"/>
              </w:rPr>
              <w:t>.</w:t>
            </w:r>
            <w:r w:rsidRPr="00F81B6F">
              <w:rPr>
                <w:rFonts w:ascii="Times" w:hAnsi="Times"/>
                <w:sz w:val="32"/>
                <w:szCs w:val="32"/>
                <w:lang w:val="es-ES_tradnl"/>
              </w:rPr>
              <w:t>635</w:t>
            </w:r>
            <w:r>
              <w:rPr>
                <w:rFonts w:ascii="Times" w:hAnsi="Times"/>
                <w:sz w:val="32"/>
                <w:szCs w:val="32"/>
                <w:lang w:val="es-ES_tradnl"/>
              </w:rPr>
              <w:t>.</w:t>
            </w:r>
            <w:bookmarkStart w:id="0" w:name="_GoBack"/>
            <w:bookmarkEnd w:id="0"/>
            <w:r w:rsidRPr="00F81B6F">
              <w:rPr>
                <w:rFonts w:ascii="Times" w:hAnsi="Times"/>
                <w:sz w:val="32"/>
                <w:szCs w:val="32"/>
                <w:lang w:val="es-ES_tradnl"/>
              </w:rPr>
              <w:t>596</w:t>
            </w:r>
          </w:p>
        </w:tc>
      </w:tr>
      <w:tr w:rsidR="005F3EEF" w:rsidTr="005053FD">
        <w:trPr>
          <w:jc w:val="center"/>
        </w:trPr>
        <w:tc>
          <w:tcPr>
            <w:tcW w:w="5920" w:type="dxa"/>
          </w:tcPr>
          <w:p w:rsidR="005F3EEF" w:rsidRDefault="00F81B6F" w:rsidP="005053FD">
            <w:pPr>
              <w:rPr>
                <w:rFonts w:ascii="Times" w:hAnsi="Times"/>
                <w:sz w:val="32"/>
                <w:szCs w:val="32"/>
                <w:lang w:val="es-ES_tradnl"/>
              </w:rPr>
            </w:pPr>
            <w:r>
              <w:rPr>
                <w:rFonts w:ascii="Times" w:hAnsi="Times"/>
                <w:sz w:val="32"/>
                <w:szCs w:val="32"/>
                <w:lang w:val="es-ES_tradnl"/>
              </w:rPr>
              <w:t>Giupponi, Brian</w:t>
            </w:r>
          </w:p>
        </w:tc>
        <w:tc>
          <w:tcPr>
            <w:tcW w:w="2126" w:type="dxa"/>
          </w:tcPr>
          <w:p w:rsidR="005F3EEF" w:rsidRDefault="00F81B6F" w:rsidP="005053FD">
            <w:pPr>
              <w:jc w:val="center"/>
              <w:rPr>
                <w:rFonts w:ascii="Times" w:hAnsi="Times"/>
                <w:sz w:val="32"/>
                <w:szCs w:val="32"/>
                <w:lang w:val="es-ES_tradnl"/>
              </w:rPr>
            </w:pPr>
            <w:r>
              <w:rPr>
                <w:rFonts w:ascii="Times" w:hAnsi="Times"/>
                <w:sz w:val="32"/>
                <w:szCs w:val="32"/>
                <w:lang w:val="es-ES_tradnl"/>
              </w:rPr>
              <w:t>37.109.479</w:t>
            </w:r>
          </w:p>
        </w:tc>
      </w:tr>
    </w:tbl>
    <w:p w:rsidR="005F3EEF" w:rsidRDefault="005F3EEF" w:rsidP="00E63D86">
      <w:pPr>
        <w:rPr>
          <w:color w:val="00B0F0"/>
          <w:sz w:val="32"/>
          <w:szCs w:val="32"/>
        </w:rPr>
      </w:pPr>
    </w:p>
    <w:p w:rsidR="005F3EEF" w:rsidRDefault="005F3EEF" w:rsidP="00E63D86">
      <w:pPr>
        <w:rPr>
          <w:color w:val="00B0F0"/>
          <w:sz w:val="32"/>
          <w:szCs w:val="32"/>
        </w:rPr>
      </w:pPr>
    </w:p>
    <w:p w:rsidR="005F3EEF" w:rsidRDefault="005F3EEF" w:rsidP="00E63D86">
      <w:pPr>
        <w:rPr>
          <w:color w:val="00B0F0"/>
          <w:sz w:val="32"/>
          <w:szCs w:val="32"/>
        </w:rPr>
      </w:pPr>
    </w:p>
    <w:p w:rsidR="005F3EEF" w:rsidRDefault="005F3EEF" w:rsidP="00E63D86">
      <w:pPr>
        <w:rPr>
          <w:color w:val="00B0F0"/>
          <w:sz w:val="32"/>
          <w:szCs w:val="32"/>
        </w:rPr>
      </w:pPr>
    </w:p>
    <w:p w:rsidR="005F3EEF" w:rsidRDefault="005F3EEF" w:rsidP="00E63D86">
      <w:pPr>
        <w:rPr>
          <w:color w:val="00B0F0"/>
          <w:sz w:val="32"/>
          <w:szCs w:val="32"/>
        </w:rPr>
      </w:pPr>
    </w:p>
    <w:p w:rsidR="005F3EEF" w:rsidRDefault="005F3EEF" w:rsidP="00E63D86">
      <w:pPr>
        <w:rPr>
          <w:color w:val="00B0F0"/>
          <w:sz w:val="32"/>
          <w:szCs w:val="32"/>
        </w:rPr>
      </w:pPr>
    </w:p>
    <w:p w:rsidR="00044B32" w:rsidRDefault="00E63D86" w:rsidP="00E63D86">
      <w:pPr>
        <w:rPr>
          <w:color w:val="00B0F0"/>
          <w:sz w:val="32"/>
          <w:szCs w:val="32"/>
        </w:rPr>
      </w:pPr>
      <w:r w:rsidRPr="00E63D86">
        <w:rPr>
          <w:color w:val="00B0F0"/>
          <w:sz w:val="32"/>
          <w:szCs w:val="32"/>
        </w:rPr>
        <w:lastRenderedPageBreak/>
        <w:t>Objetivo</w:t>
      </w:r>
      <w:r>
        <w:rPr>
          <w:color w:val="00B0F0"/>
          <w:sz w:val="32"/>
          <w:szCs w:val="32"/>
        </w:rPr>
        <w:t>:</w:t>
      </w:r>
    </w:p>
    <w:p w:rsidR="00E63D86" w:rsidRPr="003E0243" w:rsidRDefault="00E63D86" w:rsidP="003E0243">
      <w:pPr>
        <w:pStyle w:val="Prrafodelista"/>
        <w:rPr>
          <w:rFonts w:ascii="Arial" w:hAnsi="Arial" w:cs="Arial"/>
        </w:rPr>
      </w:pPr>
      <w:r w:rsidRPr="003E0243">
        <w:rPr>
          <w:rFonts w:ascii="Arial" w:hAnsi="Arial" w:cs="Arial"/>
        </w:rPr>
        <w:t xml:space="preserve">Realizar un sistema de estacionamiento de vehículos, que permita facilitar todo el proceso que conlleva estacionar, desde que el usuario considera entrar al estacionamiento hasta el </w:t>
      </w:r>
      <w:r w:rsidR="00B5593C" w:rsidRPr="003E0243">
        <w:rPr>
          <w:rFonts w:ascii="Arial" w:hAnsi="Arial" w:cs="Arial"/>
        </w:rPr>
        <w:t xml:space="preserve">correcto </w:t>
      </w:r>
      <w:r w:rsidR="00B5593C">
        <w:rPr>
          <w:rFonts w:ascii="Arial" w:hAnsi="Arial" w:cs="Arial"/>
        </w:rPr>
        <w:t>estacionamiento</w:t>
      </w:r>
      <w:r w:rsidRPr="003E0243">
        <w:rPr>
          <w:rFonts w:ascii="Arial" w:hAnsi="Arial" w:cs="Arial"/>
        </w:rPr>
        <w:t xml:space="preserve"> de su vehículo. Este sistema </w:t>
      </w:r>
      <w:r w:rsidR="00B5593C">
        <w:rPr>
          <w:rFonts w:ascii="Arial" w:hAnsi="Arial" w:cs="Arial"/>
        </w:rPr>
        <w:t>tendrá</w:t>
      </w:r>
      <w:r w:rsidRPr="003E0243">
        <w:rPr>
          <w:rFonts w:ascii="Arial" w:hAnsi="Arial" w:cs="Arial"/>
        </w:rPr>
        <w:t xml:space="preserve"> un sistema embebido compuesto por un módulo bluetooth</w:t>
      </w:r>
      <w:r w:rsidR="00F7365E" w:rsidRPr="003E0243">
        <w:rPr>
          <w:rFonts w:ascii="Arial" w:hAnsi="Arial" w:cs="Arial"/>
        </w:rPr>
        <w:t xml:space="preserve"> para controlar la reserva de una plaza de estacionamiento</w:t>
      </w:r>
      <w:r w:rsidRPr="003E0243">
        <w:rPr>
          <w:rFonts w:ascii="Arial" w:hAnsi="Arial" w:cs="Arial"/>
        </w:rPr>
        <w:t xml:space="preserve">, adicionalmente la placa se conectará a un puente H para controlar el motor de una barrera que permita ingreso/salida al </w:t>
      </w:r>
      <w:r w:rsidR="00F7365E" w:rsidRPr="003E0243">
        <w:rPr>
          <w:rFonts w:ascii="Arial" w:hAnsi="Arial" w:cs="Arial"/>
        </w:rPr>
        <w:t>estacionamiento controlado</w:t>
      </w:r>
      <w:r w:rsidRPr="003E0243">
        <w:rPr>
          <w:rFonts w:ascii="Arial" w:hAnsi="Arial" w:cs="Arial"/>
        </w:rPr>
        <w:t xml:space="preserve"> desde un sensor infrarrojo</w:t>
      </w:r>
      <w:r w:rsidR="00B5593C">
        <w:rPr>
          <w:rFonts w:ascii="Arial" w:hAnsi="Arial" w:cs="Arial"/>
        </w:rPr>
        <w:t>. T</w:t>
      </w:r>
      <w:r w:rsidR="00F7365E" w:rsidRPr="003E0243">
        <w:rPr>
          <w:rFonts w:ascii="Arial" w:hAnsi="Arial" w:cs="Arial"/>
        </w:rPr>
        <w:t xml:space="preserve">ambién </w:t>
      </w:r>
      <w:r w:rsidR="003E0243" w:rsidRPr="003E0243">
        <w:rPr>
          <w:rFonts w:ascii="Arial" w:hAnsi="Arial" w:cs="Arial"/>
        </w:rPr>
        <w:t>se hará uso de sensores de ultrasonido para or</w:t>
      </w:r>
      <w:r w:rsidR="00B5593C">
        <w:rPr>
          <w:rFonts w:ascii="Arial" w:hAnsi="Arial" w:cs="Arial"/>
        </w:rPr>
        <w:t>ientar al usuario al estacionar y</w:t>
      </w:r>
      <w:r w:rsidR="003E0243" w:rsidRPr="003E0243">
        <w:rPr>
          <w:rFonts w:ascii="Arial" w:hAnsi="Arial" w:cs="Arial"/>
        </w:rPr>
        <w:t xml:space="preserve"> un sensor </w:t>
      </w:r>
      <w:r w:rsidR="00B5593C">
        <w:rPr>
          <w:rFonts w:ascii="Arial" w:hAnsi="Arial" w:cs="Arial"/>
        </w:rPr>
        <w:t xml:space="preserve">de </w:t>
      </w:r>
      <w:r w:rsidR="003E0243" w:rsidRPr="003E0243">
        <w:rPr>
          <w:rFonts w:ascii="Arial" w:hAnsi="Arial" w:cs="Arial"/>
        </w:rPr>
        <w:t>fotor</w:t>
      </w:r>
      <w:r w:rsidR="00B5593C">
        <w:rPr>
          <w:rFonts w:ascii="Arial" w:hAnsi="Arial" w:cs="Arial"/>
        </w:rPr>
        <w:t>r</w:t>
      </w:r>
      <w:r w:rsidR="003E0243" w:rsidRPr="003E0243">
        <w:rPr>
          <w:rFonts w:ascii="Arial" w:hAnsi="Arial" w:cs="Arial"/>
        </w:rPr>
        <w:t xml:space="preserve">esistencia </w:t>
      </w:r>
      <w:r w:rsidR="00B5593C">
        <w:rPr>
          <w:rFonts w:ascii="Arial" w:hAnsi="Arial" w:cs="Arial"/>
        </w:rPr>
        <w:t>que controlará la luminosidad en la plaza de estacionamiento.</w:t>
      </w:r>
    </w:p>
    <w:p w:rsidR="003E0243" w:rsidRDefault="003E0243" w:rsidP="003E0243">
      <w:pPr>
        <w:rPr>
          <w:color w:val="00B0F0"/>
          <w:sz w:val="32"/>
          <w:szCs w:val="32"/>
        </w:rPr>
      </w:pPr>
      <w:r>
        <w:rPr>
          <w:color w:val="00B0F0"/>
          <w:sz w:val="32"/>
          <w:szCs w:val="32"/>
        </w:rPr>
        <w:t>Hardware utilizado:</w:t>
      </w:r>
    </w:p>
    <w:p w:rsidR="003E0243" w:rsidRDefault="00B5593C" w:rsidP="003E0243">
      <w:pPr>
        <w:pStyle w:val="Prrafodelista"/>
        <w:numPr>
          <w:ilvl w:val="0"/>
          <w:numId w:val="2"/>
        </w:numPr>
        <w:rPr>
          <w:rFonts w:ascii="Arial" w:hAnsi="Arial" w:cs="Arial"/>
        </w:rPr>
      </w:pPr>
      <w:r>
        <w:rPr>
          <w:rFonts w:ascii="Arial" w:hAnsi="Arial" w:cs="Arial"/>
        </w:rPr>
        <w:t xml:space="preserve">1 </w:t>
      </w:r>
      <w:r w:rsidR="003E0243">
        <w:rPr>
          <w:rFonts w:ascii="Arial" w:hAnsi="Arial" w:cs="Arial"/>
        </w:rPr>
        <w:t>Placa Arduino UNO</w:t>
      </w:r>
    </w:p>
    <w:p w:rsidR="003E0243" w:rsidRDefault="00B5593C" w:rsidP="003E0243">
      <w:pPr>
        <w:pStyle w:val="Prrafodelista"/>
        <w:numPr>
          <w:ilvl w:val="0"/>
          <w:numId w:val="2"/>
        </w:numPr>
        <w:rPr>
          <w:rFonts w:ascii="Arial" w:hAnsi="Arial" w:cs="Arial"/>
        </w:rPr>
      </w:pPr>
      <w:r>
        <w:rPr>
          <w:rFonts w:ascii="Arial" w:hAnsi="Arial" w:cs="Arial"/>
        </w:rPr>
        <w:t xml:space="preserve">1 </w:t>
      </w:r>
      <w:r w:rsidR="003E0243">
        <w:rPr>
          <w:rFonts w:ascii="Arial" w:hAnsi="Arial" w:cs="Arial"/>
        </w:rPr>
        <w:t>Modulo bluetooth HC-05(Maestro-Esclavo)</w:t>
      </w:r>
    </w:p>
    <w:p w:rsidR="003E0243" w:rsidRDefault="00B5593C" w:rsidP="003E0243">
      <w:pPr>
        <w:pStyle w:val="Prrafodelista"/>
        <w:numPr>
          <w:ilvl w:val="0"/>
          <w:numId w:val="2"/>
        </w:numPr>
        <w:rPr>
          <w:rFonts w:ascii="Arial" w:hAnsi="Arial" w:cs="Arial"/>
        </w:rPr>
      </w:pPr>
      <w:r>
        <w:rPr>
          <w:rFonts w:ascii="Arial" w:hAnsi="Arial" w:cs="Arial"/>
        </w:rPr>
        <w:t xml:space="preserve">1 </w:t>
      </w:r>
      <w:r w:rsidR="003E0243">
        <w:rPr>
          <w:rFonts w:ascii="Arial" w:hAnsi="Arial" w:cs="Arial"/>
        </w:rPr>
        <w:t>Puente H</w:t>
      </w:r>
    </w:p>
    <w:p w:rsidR="003E0243" w:rsidRDefault="00B5593C" w:rsidP="003E0243">
      <w:pPr>
        <w:pStyle w:val="Prrafodelista"/>
        <w:numPr>
          <w:ilvl w:val="0"/>
          <w:numId w:val="2"/>
        </w:numPr>
        <w:rPr>
          <w:rFonts w:ascii="Arial" w:hAnsi="Arial" w:cs="Arial"/>
        </w:rPr>
      </w:pPr>
      <w:r>
        <w:rPr>
          <w:rFonts w:ascii="Arial" w:hAnsi="Arial" w:cs="Arial"/>
        </w:rPr>
        <w:t xml:space="preserve">6 </w:t>
      </w:r>
      <w:r w:rsidR="003E0243">
        <w:rPr>
          <w:rFonts w:ascii="Arial" w:hAnsi="Arial" w:cs="Arial"/>
        </w:rPr>
        <w:t>LED’s(2 Rojos, 2 Blancos y 2 Verdes)</w:t>
      </w:r>
    </w:p>
    <w:p w:rsidR="003E0243" w:rsidRDefault="00B5593C" w:rsidP="003E0243">
      <w:pPr>
        <w:pStyle w:val="Prrafodelista"/>
        <w:numPr>
          <w:ilvl w:val="0"/>
          <w:numId w:val="2"/>
        </w:numPr>
        <w:rPr>
          <w:rFonts w:ascii="Arial" w:hAnsi="Arial" w:cs="Arial"/>
        </w:rPr>
      </w:pPr>
      <w:r>
        <w:rPr>
          <w:rFonts w:ascii="Arial" w:hAnsi="Arial" w:cs="Arial"/>
        </w:rPr>
        <w:t xml:space="preserve">1 </w:t>
      </w:r>
      <w:r w:rsidR="003E0243">
        <w:rPr>
          <w:rFonts w:ascii="Arial" w:hAnsi="Arial" w:cs="Arial"/>
        </w:rPr>
        <w:t>Protoboard 400 puntos</w:t>
      </w:r>
    </w:p>
    <w:p w:rsidR="003E0243" w:rsidRDefault="0012653F" w:rsidP="003E0243">
      <w:pPr>
        <w:pStyle w:val="Prrafodelista"/>
        <w:numPr>
          <w:ilvl w:val="0"/>
          <w:numId w:val="2"/>
        </w:numPr>
        <w:rPr>
          <w:rFonts w:ascii="Arial" w:hAnsi="Arial" w:cs="Arial"/>
        </w:rPr>
      </w:pPr>
      <w:r>
        <w:rPr>
          <w:rFonts w:ascii="Arial" w:hAnsi="Arial" w:cs="Arial"/>
        </w:rPr>
        <w:t xml:space="preserve">2 </w:t>
      </w:r>
      <w:r w:rsidR="003E0243">
        <w:rPr>
          <w:rFonts w:ascii="Arial" w:hAnsi="Arial" w:cs="Arial"/>
        </w:rPr>
        <w:t>Batería 9V</w:t>
      </w:r>
    </w:p>
    <w:p w:rsidR="003E0243" w:rsidRPr="00B5593C" w:rsidRDefault="00B5593C" w:rsidP="00B5593C">
      <w:pPr>
        <w:pStyle w:val="Prrafodelista"/>
        <w:numPr>
          <w:ilvl w:val="0"/>
          <w:numId w:val="2"/>
        </w:numPr>
        <w:rPr>
          <w:rFonts w:ascii="Arial" w:hAnsi="Arial" w:cs="Arial"/>
        </w:rPr>
      </w:pPr>
      <w:r>
        <w:rPr>
          <w:rFonts w:ascii="Arial" w:hAnsi="Arial" w:cs="Arial"/>
        </w:rPr>
        <w:t xml:space="preserve">2 Interruptores </w:t>
      </w:r>
      <w:r w:rsidRPr="00B5593C">
        <w:rPr>
          <w:rFonts w:ascii="Arial" w:hAnsi="Arial" w:cs="Arial"/>
        </w:rPr>
        <w:t>De Palanca 3 Pines Na/nc 3a/250v Mona</w:t>
      </w:r>
    </w:p>
    <w:p w:rsidR="003E0243" w:rsidRDefault="00B5593C" w:rsidP="00B5593C">
      <w:pPr>
        <w:pStyle w:val="Prrafodelista"/>
        <w:numPr>
          <w:ilvl w:val="0"/>
          <w:numId w:val="2"/>
        </w:numPr>
        <w:rPr>
          <w:rFonts w:ascii="Arial" w:hAnsi="Arial" w:cs="Arial"/>
        </w:rPr>
      </w:pPr>
      <w:r>
        <w:rPr>
          <w:rFonts w:ascii="Arial" w:hAnsi="Arial" w:cs="Arial"/>
        </w:rPr>
        <w:t xml:space="preserve">2 </w:t>
      </w:r>
      <w:r w:rsidR="003E0243">
        <w:rPr>
          <w:rFonts w:ascii="Arial" w:hAnsi="Arial" w:cs="Arial"/>
        </w:rPr>
        <w:t>Sensor</w:t>
      </w:r>
      <w:r>
        <w:rPr>
          <w:rFonts w:ascii="Arial" w:hAnsi="Arial" w:cs="Arial"/>
        </w:rPr>
        <w:t xml:space="preserve">es ultrasonido - </w:t>
      </w:r>
      <w:r w:rsidRPr="00B5593C">
        <w:rPr>
          <w:rFonts w:ascii="Arial" w:hAnsi="Arial" w:cs="Arial"/>
        </w:rPr>
        <w:t>Hc-sr04</w:t>
      </w:r>
    </w:p>
    <w:p w:rsidR="003E0243" w:rsidRDefault="00B5593C" w:rsidP="003E0243">
      <w:pPr>
        <w:pStyle w:val="Prrafodelista"/>
        <w:numPr>
          <w:ilvl w:val="0"/>
          <w:numId w:val="2"/>
        </w:numPr>
        <w:rPr>
          <w:rFonts w:ascii="Arial" w:hAnsi="Arial" w:cs="Arial"/>
        </w:rPr>
      </w:pPr>
      <w:r>
        <w:rPr>
          <w:rFonts w:ascii="Arial" w:hAnsi="Arial" w:cs="Arial"/>
        </w:rPr>
        <w:t xml:space="preserve">1 </w:t>
      </w:r>
      <w:r w:rsidR="003E0243">
        <w:rPr>
          <w:rFonts w:ascii="Arial" w:hAnsi="Arial" w:cs="Arial"/>
        </w:rPr>
        <w:t>Motor</w:t>
      </w:r>
      <w:r w:rsidR="0012653F">
        <w:rPr>
          <w:rFonts w:ascii="Arial" w:hAnsi="Arial" w:cs="Arial"/>
        </w:rPr>
        <w:t xml:space="preserve"> de traba puertas eléctrico</w:t>
      </w:r>
    </w:p>
    <w:p w:rsidR="003E0243" w:rsidRDefault="003E0243" w:rsidP="003E0243">
      <w:pPr>
        <w:pStyle w:val="Prrafodelista"/>
        <w:numPr>
          <w:ilvl w:val="0"/>
          <w:numId w:val="2"/>
        </w:numPr>
        <w:rPr>
          <w:rFonts w:ascii="Arial" w:hAnsi="Arial" w:cs="Arial"/>
        </w:rPr>
      </w:pPr>
      <w:r>
        <w:rPr>
          <w:rFonts w:ascii="Arial" w:hAnsi="Arial" w:cs="Arial"/>
        </w:rPr>
        <w:t>Cables macho – macho/ Macho-Hembra</w:t>
      </w:r>
    </w:p>
    <w:p w:rsidR="003E0243" w:rsidRDefault="00B5593C" w:rsidP="003E0243">
      <w:pPr>
        <w:pStyle w:val="Prrafodelista"/>
        <w:numPr>
          <w:ilvl w:val="0"/>
          <w:numId w:val="2"/>
        </w:numPr>
        <w:rPr>
          <w:rFonts w:ascii="Arial" w:hAnsi="Arial" w:cs="Arial"/>
        </w:rPr>
      </w:pPr>
      <w:r>
        <w:rPr>
          <w:rFonts w:ascii="Arial" w:hAnsi="Arial" w:cs="Arial"/>
        </w:rPr>
        <w:t xml:space="preserve">2 </w:t>
      </w:r>
      <w:r w:rsidR="005833E1">
        <w:rPr>
          <w:rFonts w:ascii="Arial" w:hAnsi="Arial" w:cs="Arial"/>
        </w:rPr>
        <w:t>Sensor</w:t>
      </w:r>
      <w:r>
        <w:rPr>
          <w:rFonts w:ascii="Arial" w:hAnsi="Arial" w:cs="Arial"/>
        </w:rPr>
        <w:t>es infrarrojo</w:t>
      </w:r>
    </w:p>
    <w:p w:rsidR="005833E1" w:rsidRDefault="00B5593C" w:rsidP="003E0243">
      <w:pPr>
        <w:pStyle w:val="Prrafodelista"/>
        <w:numPr>
          <w:ilvl w:val="0"/>
          <w:numId w:val="2"/>
        </w:numPr>
        <w:rPr>
          <w:rFonts w:ascii="Arial" w:hAnsi="Arial" w:cs="Arial"/>
        </w:rPr>
      </w:pPr>
      <w:r>
        <w:rPr>
          <w:rFonts w:ascii="Arial" w:hAnsi="Arial" w:cs="Arial"/>
        </w:rPr>
        <w:t xml:space="preserve">1 </w:t>
      </w:r>
      <w:r w:rsidR="005833E1">
        <w:rPr>
          <w:rFonts w:ascii="Arial" w:hAnsi="Arial" w:cs="Arial"/>
        </w:rPr>
        <w:t>Sensor de fotor</w:t>
      </w:r>
      <w:r>
        <w:rPr>
          <w:rFonts w:ascii="Arial" w:hAnsi="Arial" w:cs="Arial"/>
        </w:rPr>
        <w:t>r</w:t>
      </w:r>
      <w:r w:rsidR="005833E1">
        <w:rPr>
          <w:rFonts w:ascii="Arial" w:hAnsi="Arial" w:cs="Arial"/>
        </w:rPr>
        <w:t>esistencia</w:t>
      </w:r>
    </w:p>
    <w:p w:rsidR="005833E1" w:rsidRDefault="00B5593C" w:rsidP="003E0243">
      <w:pPr>
        <w:pStyle w:val="Prrafodelista"/>
        <w:numPr>
          <w:ilvl w:val="0"/>
          <w:numId w:val="2"/>
        </w:numPr>
        <w:rPr>
          <w:rFonts w:ascii="Arial" w:hAnsi="Arial" w:cs="Arial"/>
        </w:rPr>
      </w:pPr>
      <w:r>
        <w:rPr>
          <w:rFonts w:ascii="Arial" w:hAnsi="Arial" w:cs="Arial"/>
        </w:rPr>
        <w:t>2 Resistencias 4k7</w:t>
      </w:r>
    </w:p>
    <w:p w:rsidR="005833E1" w:rsidRDefault="005833E1" w:rsidP="005833E1">
      <w:pPr>
        <w:rPr>
          <w:color w:val="00B0F0"/>
          <w:sz w:val="32"/>
          <w:szCs w:val="32"/>
        </w:rPr>
      </w:pPr>
      <w:r>
        <w:rPr>
          <w:color w:val="00B0F0"/>
          <w:sz w:val="32"/>
          <w:szCs w:val="32"/>
        </w:rPr>
        <w:t>Software</w:t>
      </w:r>
      <w:r w:rsidRPr="005833E1">
        <w:rPr>
          <w:color w:val="00B0F0"/>
          <w:sz w:val="32"/>
          <w:szCs w:val="32"/>
        </w:rPr>
        <w:t xml:space="preserve"> utilizado:</w:t>
      </w:r>
    </w:p>
    <w:p w:rsidR="005833E1" w:rsidRDefault="005833E1" w:rsidP="005833E1">
      <w:pPr>
        <w:pStyle w:val="Prrafodelista"/>
        <w:numPr>
          <w:ilvl w:val="0"/>
          <w:numId w:val="2"/>
        </w:numPr>
        <w:rPr>
          <w:rFonts w:ascii="Arial" w:hAnsi="Arial" w:cs="Arial"/>
        </w:rPr>
      </w:pPr>
      <w:r>
        <w:rPr>
          <w:rFonts w:ascii="Arial" w:hAnsi="Arial" w:cs="Arial"/>
        </w:rPr>
        <w:t>Android studio 2.3</w:t>
      </w:r>
    </w:p>
    <w:p w:rsidR="005833E1" w:rsidRDefault="005833E1" w:rsidP="005833E1">
      <w:pPr>
        <w:pStyle w:val="Prrafodelista"/>
        <w:numPr>
          <w:ilvl w:val="0"/>
          <w:numId w:val="2"/>
        </w:numPr>
        <w:rPr>
          <w:rFonts w:ascii="Arial" w:hAnsi="Arial" w:cs="Arial"/>
        </w:rPr>
      </w:pPr>
      <w:r>
        <w:rPr>
          <w:rFonts w:ascii="Arial" w:hAnsi="Arial" w:cs="Arial"/>
        </w:rPr>
        <w:t>Arduino 1.8.2</w:t>
      </w:r>
    </w:p>
    <w:p w:rsidR="005833E1" w:rsidRDefault="005833E1" w:rsidP="005833E1">
      <w:pPr>
        <w:pStyle w:val="Prrafodelista"/>
        <w:ind w:left="1440"/>
        <w:rPr>
          <w:rFonts w:ascii="Arial" w:hAnsi="Arial" w:cs="Arial"/>
        </w:rPr>
      </w:pPr>
    </w:p>
    <w:p w:rsidR="005833E1" w:rsidRPr="0012653F" w:rsidRDefault="005833E1" w:rsidP="005833E1">
      <w:pPr>
        <w:rPr>
          <w:color w:val="00B0F0"/>
          <w:sz w:val="32"/>
          <w:szCs w:val="32"/>
        </w:rPr>
      </w:pPr>
      <w:r w:rsidRPr="0012653F">
        <w:rPr>
          <w:color w:val="00B0F0"/>
          <w:sz w:val="32"/>
          <w:szCs w:val="32"/>
        </w:rPr>
        <w:t>Links utilizados:</w:t>
      </w:r>
    </w:p>
    <w:p w:rsidR="00662A14" w:rsidRDefault="00F81B6F" w:rsidP="00662A14">
      <w:pPr>
        <w:pStyle w:val="Prrafodelista"/>
        <w:numPr>
          <w:ilvl w:val="0"/>
          <w:numId w:val="4"/>
        </w:numPr>
        <w:rPr>
          <w:rFonts w:ascii="Arial" w:hAnsi="Arial" w:cs="Arial"/>
        </w:rPr>
      </w:pPr>
      <w:hyperlink r:id="rId7" w:history="1">
        <w:r w:rsidR="00662A14" w:rsidRPr="00662A14">
          <w:rPr>
            <w:rStyle w:val="Hipervnculo"/>
            <w:rFonts w:ascii="Arial" w:hAnsi="Arial" w:cs="Arial"/>
          </w:rPr>
          <w:t>https://github.com/patriotaSJ/Bluetooth</w:t>
        </w:r>
      </w:hyperlink>
      <w:r w:rsidR="002D696C">
        <w:rPr>
          <w:rFonts w:ascii="Arial" w:hAnsi="Arial" w:cs="Arial"/>
        </w:rPr>
        <w:t xml:space="preserve"> (conexión al bluetooth).</w:t>
      </w:r>
    </w:p>
    <w:p w:rsidR="0012653F" w:rsidRDefault="00F81B6F" w:rsidP="0012653F">
      <w:pPr>
        <w:pStyle w:val="Prrafodelista"/>
        <w:numPr>
          <w:ilvl w:val="0"/>
          <w:numId w:val="4"/>
        </w:numPr>
        <w:rPr>
          <w:rFonts w:ascii="Arial" w:hAnsi="Arial" w:cs="Arial"/>
        </w:rPr>
      </w:pPr>
      <w:hyperlink r:id="rId8" w:history="1">
        <w:r w:rsidR="0012653F" w:rsidRPr="0012653F">
          <w:rPr>
            <w:rStyle w:val="Hipervnculo"/>
            <w:rFonts w:ascii="Arial" w:hAnsi="Arial" w:cs="Arial"/>
          </w:rPr>
          <w:t>http://www.maestrosdelweb.com/curso-android-sensores-trabajar-con-acelerometro/</w:t>
        </w:r>
      </w:hyperlink>
      <w:r w:rsidR="0012653F">
        <w:rPr>
          <w:rFonts w:ascii="Arial" w:hAnsi="Arial" w:cs="Arial"/>
        </w:rPr>
        <w:t xml:space="preserve"> (utilización de acelerómetro en Android)</w:t>
      </w:r>
    </w:p>
    <w:p w:rsidR="0012653F" w:rsidRDefault="00F81B6F" w:rsidP="0012653F">
      <w:pPr>
        <w:pStyle w:val="Prrafodelista"/>
        <w:numPr>
          <w:ilvl w:val="0"/>
          <w:numId w:val="4"/>
        </w:numPr>
        <w:rPr>
          <w:rFonts w:ascii="Arial" w:hAnsi="Arial" w:cs="Arial"/>
        </w:rPr>
      </w:pPr>
      <w:hyperlink r:id="rId9" w:history="1">
        <w:r w:rsidR="0012653F" w:rsidRPr="0012653F">
          <w:rPr>
            <w:rStyle w:val="Hipervnculo"/>
            <w:rFonts w:ascii="Arial" w:hAnsi="Arial" w:cs="Arial"/>
          </w:rPr>
          <w:t>https://medium.com/@victor.garibayy/obteniendo-mi-ubicaci%C3%B3n-en-android-studio-377226910823</w:t>
        </w:r>
      </w:hyperlink>
      <w:r w:rsidR="0012653F">
        <w:rPr>
          <w:rFonts w:ascii="Arial" w:hAnsi="Arial" w:cs="Arial"/>
        </w:rPr>
        <w:t xml:space="preserve"> (Sensor GPS)</w:t>
      </w:r>
    </w:p>
    <w:p w:rsidR="0012653F" w:rsidRDefault="00F81B6F" w:rsidP="0012653F">
      <w:pPr>
        <w:pStyle w:val="Prrafodelista"/>
        <w:numPr>
          <w:ilvl w:val="0"/>
          <w:numId w:val="4"/>
        </w:numPr>
        <w:rPr>
          <w:rFonts w:ascii="Arial" w:hAnsi="Arial" w:cs="Arial"/>
        </w:rPr>
      </w:pPr>
      <w:hyperlink r:id="rId10" w:history="1">
        <w:r w:rsidR="0012653F" w:rsidRPr="0012653F">
          <w:rPr>
            <w:rStyle w:val="Hipervnculo"/>
            <w:rFonts w:ascii="Arial" w:hAnsi="Arial" w:cs="Arial"/>
          </w:rPr>
          <w:t>https://www.luisllamas.es/detectar-obstaculos-con-sensor-infrarrojo-y-arduino/</w:t>
        </w:r>
      </w:hyperlink>
      <w:r w:rsidR="0012653F">
        <w:rPr>
          <w:rFonts w:ascii="Arial" w:hAnsi="Arial" w:cs="Arial"/>
        </w:rPr>
        <w:t xml:space="preserve"> (Sensor Infrarrojo).</w:t>
      </w:r>
    </w:p>
    <w:p w:rsidR="0012653F" w:rsidRDefault="00F81B6F" w:rsidP="00A01A8D">
      <w:pPr>
        <w:pStyle w:val="Prrafodelista"/>
        <w:numPr>
          <w:ilvl w:val="0"/>
          <w:numId w:val="4"/>
        </w:numPr>
        <w:rPr>
          <w:rFonts w:ascii="Arial" w:hAnsi="Arial" w:cs="Arial"/>
        </w:rPr>
      </w:pPr>
      <w:hyperlink r:id="rId11" w:history="1">
        <w:r w:rsidR="00A01A8D" w:rsidRPr="00A01A8D">
          <w:rPr>
            <w:rStyle w:val="Hipervnculo"/>
            <w:rFonts w:ascii="Arial" w:hAnsi="Arial" w:cs="Arial"/>
          </w:rPr>
          <w:t>http://www.geekfactory.mx/tutoriales/tutoriales-arduino/sensor-ultrasonico-hc-sr04-y-arduino/</w:t>
        </w:r>
      </w:hyperlink>
      <w:r w:rsidR="00A01A8D">
        <w:rPr>
          <w:rFonts w:ascii="Arial" w:hAnsi="Arial" w:cs="Arial"/>
        </w:rPr>
        <w:t xml:space="preserve"> (Sensor ultrasonido).</w:t>
      </w:r>
    </w:p>
    <w:p w:rsidR="00A01A8D" w:rsidRPr="00662A14" w:rsidRDefault="00A01A8D" w:rsidP="00A01A8D">
      <w:pPr>
        <w:pStyle w:val="Prrafodelista"/>
        <w:numPr>
          <w:ilvl w:val="0"/>
          <w:numId w:val="4"/>
        </w:numPr>
        <w:rPr>
          <w:rFonts w:ascii="Arial" w:hAnsi="Arial" w:cs="Arial"/>
        </w:rPr>
      </w:pPr>
    </w:p>
    <w:p w:rsidR="005833E1" w:rsidRDefault="005833E1" w:rsidP="005833E1">
      <w:pPr>
        <w:rPr>
          <w:color w:val="00B0F0"/>
          <w:sz w:val="32"/>
          <w:szCs w:val="32"/>
        </w:rPr>
      </w:pPr>
      <w:r w:rsidRPr="00A01A8D">
        <w:rPr>
          <w:color w:val="00B0F0"/>
          <w:sz w:val="32"/>
          <w:szCs w:val="32"/>
        </w:rPr>
        <w:t>Código:</w:t>
      </w:r>
    </w:p>
    <w:p w:rsidR="00A01A8D" w:rsidRPr="00A01A8D" w:rsidRDefault="00A01A8D" w:rsidP="005833E1">
      <w:pPr>
        <w:rPr>
          <w:color w:val="00B0F0"/>
          <w:sz w:val="32"/>
          <w:szCs w:val="32"/>
        </w:rPr>
      </w:pPr>
    </w:p>
    <w:p w:rsidR="005833E1" w:rsidRDefault="005833E1" w:rsidP="005833E1">
      <w:pPr>
        <w:rPr>
          <w:color w:val="00B0F0"/>
          <w:sz w:val="32"/>
          <w:szCs w:val="32"/>
        </w:rPr>
      </w:pPr>
      <w:r w:rsidRPr="00A01A8D">
        <w:rPr>
          <w:color w:val="00B0F0"/>
          <w:sz w:val="32"/>
          <w:szCs w:val="32"/>
        </w:rPr>
        <w:t xml:space="preserve">Tareas realizadas: </w:t>
      </w:r>
    </w:p>
    <w:p w:rsidR="00FD2F37" w:rsidRDefault="00FD2F37" w:rsidP="00FD2F37">
      <w:pPr>
        <w:pStyle w:val="Prrafodelista"/>
        <w:numPr>
          <w:ilvl w:val="0"/>
          <w:numId w:val="12"/>
        </w:numPr>
        <w:rPr>
          <w:rFonts w:ascii="Arial" w:hAnsi="Arial" w:cs="Arial"/>
        </w:rPr>
      </w:pPr>
      <w:r w:rsidRPr="00FD2F37">
        <w:rPr>
          <w:rFonts w:ascii="Arial" w:hAnsi="Arial" w:cs="Arial"/>
        </w:rPr>
        <w:t>Realizamos</w:t>
      </w:r>
      <w:r>
        <w:rPr>
          <w:rFonts w:ascii="Arial" w:hAnsi="Arial" w:cs="Arial"/>
        </w:rPr>
        <w:t xml:space="preserve"> la conexión al módulo de bluetooth para realizar el intercambio de mensajes entre la aplicación y la placa Arduino.</w:t>
      </w:r>
      <w:r w:rsidR="00F241CC">
        <w:rPr>
          <w:rFonts w:ascii="Arial" w:hAnsi="Arial" w:cs="Arial"/>
        </w:rPr>
        <w:t xml:space="preserve"> La distancia máxima de medición de este módulo es de 10m.</w:t>
      </w:r>
    </w:p>
    <w:p w:rsidR="00FD2F37" w:rsidRDefault="00FD2F37" w:rsidP="00FD2F37">
      <w:pPr>
        <w:pStyle w:val="Prrafodelista"/>
        <w:numPr>
          <w:ilvl w:val="0"/>
          <w:numId w:val="12"/>
        </w:numPr>
        <w:rPr>
          <w:rFonts w:ascii="Arial" w:hAnsi="Arial" w:cs="Arial"/>
        </w:rPr>
      </w:pPr>
      <w:r>
        <w:rPr>
          <w:rFonts w:ascii="Arial" w:hAnsi="Arial" w:cs="Arial"/>
        </w:rPr>
        <w:t>Conectamos el sensor infrarrojo para detectar vehículos en la entrada al estacionamiento.</w:t>
      </w:r>
      <w:r w:rsidR="00F241CC">
        <w:rPr>
          <w:rFonts w:ascii="Arial" w:hAnsi="Arial" w:cs="Arial"/>
        </w:rPr>
        <w:t xml:space="preserve"> Este sensor está configurado para detectar vehículos a una distancia de 4cm.</w:t>
      </w:r>
    </w:p>
    <w:p w:rsidR="00FD2F37" w:rsidRDefault="00FD2F37" w:rsidP="00FD2F37">
      <w:pPr>
        <w:pStyle w:val="Prrafodelista"/>
        <w:numPr>
          <w:ilvl w:val="0"/>
          <w:numId w:val="12"/>
        </w:numPr>
        <w:rPr>
          <w:rFonts w:ascii="Arial" w:hAnsi="Arial" w:cs="Arial"/>
        </w:rPr>
      </w:pPr>
      <w:r>
        <w:rPr>
          <w:rFonts w:ascii="Arial" w:hAnsi="Arial" w:cs="Arial"/>
        </w:rPr>
        <w:t>Conectamos la placa del puente H para poder controlar el movimiento de la barrera del estacionamiento.</w:t>
      </w:r>
    </w:p>
    <w:p w:rsidR="00FD2F37" w:rsidRDefault="00FD2F37" w:rsidP="00FD2F37">
      <w:pPr>
        <w:pStyle w:val="Prrafodelista"/>
        <w:numPr>
          <w:ilvl w:val="0"/>
          <w:numId w:val="12"/>
        </w:numPr>
        <w:rPr>
          <w:rFonts w:ascii="Arial" w:hAnsi="Arial" w:cs="Arial"/>
        </w:rPr>
      </w:pPr>
      <w:r>
        <w:rPr>
          <w:rFonts w:ascii="Arial" w:hAnsi="Arial" w:cs="Arial"/>
        </w:rPr>
        <w:t xml:space="preserve">Conectamos el sensor ultrasonido para medir la distancia del </w:t>
      </w:r>
      <w:r w:rsidR="00202B5A">
        <w:rPr>
          <w:rFonts w:ascii="Arial" w:hAnsi="Arial" w:cs="Arial"/>
        </w:rPr>
        <w:t>vehículo a la pared de la plaza</w:t>
      </w:r>
      <w:r>
        <w:rPr>
          <w:rFonts w:ascii="Arial" w:hAnsi="Arial" w:cs="Arial"/>
        </w:rPr>
        <w:t xml:space="preserve">. </w:t>
      </w:r>
      <w:r w:rsidR="00202B5A">
        <w:rPr>
          <w:rFonts w:ascii="Arial" w:hAnsi="Arial" w:cs="Arial"/>
        </w:rPr>
        <w:t xml:space="preserve">Este sensor está configurado para medir hasta una distancia de 18cm. </w:t>
      </w:r>
    </w:p>
    <w:p w:rsidR="00202B5A" w:rsidRDefault="00202B5A" w:rsidP="00FD2F37">
      <w:pPr>
        <w:pStyle w:val="Prrafodelista"/>
        <w:numPr>
          <w:ilvl w:val="0"/>
          <w:numId w:val="12"/>
        </w:numPr>
        <w:rPr>
          <w:rFonts w:ascii="Arial" w:hAnsi="Arial" w:cs="Arial"/>
        </w:rPr>
      </w:pPr>
      <w:r>
        <w:rPr>
          <w:rFonts w:ascii="Arial" w:hAnsi="Arial" w:cs="Arial"/>
        </w:rPr>
        <w:t>Conectamos un led blanco (que trabaja en conjunto con el sensor ultrasonido) en cada plaza del estacionamiento que a mayor frecuencia de parpadeo indicará que el vehículo se encuentra más cerca de la pared. Este led parpadea cuando el vehículo se encuentra a una distancia de la pared entre 6cm y 18 cm.</w:t>
      </w:r>
    </w:p>
    <w:p w:rsidR="00F241CC" w:rsidRPr="00FD2F37" w:rsidRDefault="00F241CC" w:rsidP="00FD2F37">
      <w:pPr>
        <w:pStyle w:val="Prrafodelista"/>
        <w:numPr>
          <w:ilvl w:val="0"/>
          <w:numId w:val="12"/>
        </w:numPr>
        <w:rPr>
          <w:rFonts w:ascii="Arial" w:hAnsi="Arial" w:cs="Arial"/>
        </w:rPr>
      </w:pPr>
      <w:r>
        <w:rPr>
          <w:rFonts w:ascii="Arial" w:hAnsi="Arial" w:cs="Arial"/>
        </w:rPr>
        <w:t>Conectamos un sensor de fotorresistencia para medir la luminosidad del estacionamiento en base a la cantidad de luz en el ambiente. Se configuró que si el valor de medición es mayor 100</w:t>
      </w:r>
      <w:r w:rsidR="00346722">
        <w:rPr>
          <w:rFonts w:ascii="Arial" w:hAnsi="Arial" w:cs="Arial"/>
        </w:rPr>
        <w:t xml:space="preserve"> consideramos que está oscuro el ambiente por lo cuál seteamos una intensidad de 100 de los leds(como máximo pueden tener una intensidad de 250), si el valor no es mayor a 100 seteamos una intensidad de 200 de los leds.</w:t>
      </w:r>
    </w:p>
    <w:p w:rsidR="00A01A8D" w:rsidRDefault="005833E1" w:rsidP="005833E1">
      <w:pPr>
        <w:rPr>
          <w:color w:val="00B0F0"/>
          <w:sz w:val="32"/>
          <w:szCs w:val="32"/>
        </w:rPr>
      </w:pPr>
      <w:r>
        <w:rPr>
          <w:color w:val="00B0F0"/>
          <w:sz w:val="32"/>
          <w:szCs w:val="32"/>
        </w:rPr>
        <w:t>Información</w:t>
      </w:r>
      <w:r w:rsidRPr="005833E1">
        <w:rPr>
          <w:color w:val="00B0F0"/>
          <w:sz w:val="32"/>
          <w:szCs w:val="32"/>
        </w:rPr>
        <w:t xml:space="preserve"> </w:t>
      </w:r>
      <w:r>
        <w:rPr>
          <w:color w:val="00B0F0"/>
          <w:sz w:val="32"/>
          <w:szCs w:val="32"/>
        </w:rPr>
        <w:t>técnica</w:t>
      </w:r>
      <w:r w:rsidRPr="005833E1">
        <w:rPr>
          <w:color w:val="00B0F0"/>
          <w:sz w:val="32"/>
          <w:szCs w:val="32"/>
        </w:rPr>
        <w:t>:</w:t>
      </w:r>
    </w:p>
    <w:p w:rsidR="00662A14" w:rsidRPr="0012653F" w:rsidRDefault="0012653F" w:rsidP="005833E1">
      <w:pPr>
        <w:rPr>
          <w:color w:val="70AD47" w:themeColor="accent6"/>
          <w:sz w:val="32"/>
          <w:szCs w:val="32"/>
          <w:u w:val="single"/>
        </w:rPr>
      </w:pPr>
      <w:r w:rsidRPr="0012653F">
        <w:rPr>
          <w:color w:val="70AD47" w:themeColor="accent6"/>
          <w:sz w:val="26"/>
          <w:szCs w:val="26"/>
          <w:u w:val="single"/>
        </w:rPr>
        <w:t>Sensores ultrasonido - Hc-sr04</w:t>
      </w:r>
      <w:r>
        <w:rPr>
          <w:color w:val="70AD47" w:themeColor="accent6"/>
          <w:sz w:val="26"/>
          <w:szCs w:val="26"/>
          <w:u w:val="single"/>
        </w:rPr>
        <w:t>:</w:t>
      </w:r>
    </w:p>
    <w:p w:rsidR="00662A14" w:rsidRDefault="0012653F" w:rsidP="005833E1">
      <w:pPr>
        <w:rPr>
          <w:color w:val="00B0F0"/>
          <w:sz w:val="32"/>
          <w:szCs w:val="32"/>
        </w:rPr>
      </w:pPr>
      <w:r>
        <w:rPr>
          <w:noProof/>
          <w:lang w:val="es-ES" w:eastAsia="es-ES"/>
        </w:rPr>
        <w:drawing>
          <wp:inline distT="0" distB="0" distL="0" distR="0" wp14:anchorId="07F6AABD" wp14:editId="031CAC9B">
            <wp:extent cx="2233206" cy="2238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9839" cy="2255047"/>
                    </a:xfrm>
                    <a:prstGeom prst="rect">
                      <a:avLst/>
                    </a:prstGeom>
                  </pic:spPr>
                </pic:pic>
              </a:graphicData>
            </a:graphic>
          </wp:inline>
        </w:drawing>
      </w:r>
    </w:p>
    <w:p w:rsidR="0012653F" w:rsidRDefault="0012653F" w:rsidP="0012653F">
      <w:pPr>
        <w:pStyle w:val="Ttulo3"/>
        <w:spacing w:before="0" w:after="148"/>
        <w:textAlignment w:val="baseline"/>
        <w:rPr>
          <w:rFonts w:ascii="Helvetica" w:hAnsi="Helvetica" w:cs="Helvetica"/>
          <w:color w:val="191E1F"/>
        </w:rPr>
      </w:pPr>
      <w:r>
        <w:rPr>
          <w:rFonts w:ascii="Helvetica" w:hAnsi="Helvetica" w:cs="Helvetica"/>
          <w:color w:val="191E1F"/>
        </w:rPr>
        <w:t>Pines de conexión:</w:t>
      </w:r>
    </w:p>
    <w:p w:rsidR="0012653F" w:rsidRPr="0012653F" w:rsidRDefault="0012653F" w:rsidP="0012653F">
      <w:pPr>
        <w:numPr>
          <w:ilvl w:val="0"/>
          <w:numId w:val="5"/>
        </w:numPr>
        <w:spacing w:after="0" w:line="240" w:lineRule="auto"/>
        <w:ind w:left="333"/>
        <w:textAlignment w:val="baseline"/>
        <w:rPr>
          <w:rFonts w:ascii="Arial" w:hAnsi="Arial" w:cs="Arial"/>
        </w:rPr>
      </w:pPr>
      <w:r w:rsidRPr="0012653F">
        <w:rPr>
          <w:rFonts w:ascii="Arial" w:hAnsi="Arial" w:cs="Arial"/>
        </w:rPr>
        <w:t>VCC</w:t>
      </w:r>
    </w:p>
    <w:p w:rsidR="0012653F" w:rsidRPr="0012653F" w:rsidRDefault="0012653F" w:rsidP="0012653F">
      <w:pPr>
        <w:numPr>
          <w:ilvl w:val="0"/>
          <w:numId w:val="5"/>
        </w:numPr>
        <w:spacing w:after="0" w:line="240" w:lineRule="auto"/>
        <w:ind w:left="333"/>
        <w:textAlignment w:val="baseline"/>
        <w:rPr>
          <w:rFonts w:ascii="Arial" w:hAnsi="Arial" w:cs="Arial"/>
        </w:rPr>
      </w:pPr>
      <w:r w:rsidRPr="0012653F">
        <w:rPr>
          <w:rFonts w:ascii="Arial" w:hAnsi="Arial" w:cs="Arial"/>
        </w:rPr>
        <w:t>Trig (</w:t>
      </w:r>
      <w:r w:rsidRPr="0012653F">
        <w:rPr>
          <w:rFonts w:ascii="Arial" w:hAnsi="Arial" w:cs="Arial"/>
          <w:i/>
          <w:iCs/>
        </w:rPr>
        <w:t>Disparo del ultrasonido</w:t>
      </w:r>
      <w:r w:rsidRPr="0012653F">
        <w:rPr>
          <w:rFonts w:ascii="Arial" w:hAnsi="Arial" w:cs="Arial"/>
        </w:rPr>
        <w:t>)</w:t>
      </w:r>
    </w:p>
    <w:p w:rsidR="0012653F" w:rsidRPr="0012653F" w:rsidRDefault="0012653F" w:rsidP="0012653F">
      <w:pPr>
        <w:numPr>
          <w:ilvl w:val="0"/>
          <w:numId w:val="5"/>
        </w:numPr>
        <w:spacing w:after="0" w:line="240" w:lineRule="auto"/>
        <w:ind w:left="333"/>
        <w:textAlignment w:val="baseline"/>
        <w:rPr>
          <w:rFonts w:ascii="Arial" w:hAnsi="Arial" w:cs="Arial"/>
        </w:rPr>
      </w:pPr>
      <w:r w:rsidRPr="0012653F">
        <w:rPr>
          <w:rFonts w:ascii="Arial" w:hAnsi="Arial" w:cs="Arial"/>
        </w:rPr>
        <w:t>Echo (</w:t>
      </w:r>
      <w:r w:rsidRPr="0012653F">
        <w:rPr>
          <w:rFonts w:ascii="Arial" w:hAnsi="Arial" w:cs="Arial"/>
          <w:i/>
          <w:iCs/>
        </w:rPr>
        <w:t>Recepción del ultrasonido</w:t>
      </w:r>
      <w:r w:rsidRPr="0012653F">
        <w:rPr>
          <w:rFonts w:ascii="Arial" w:hAnsi="Arial" w:cs="Arial"/>
        </w:rPr>
        <w:t>)</w:t>
      </w:r>
    </w:p>
    <w:p w:rsidR="0012653F" w:rsidRDefault="0012653F" w:rsidP="005833E1">
      <w:pPr>
        <w:numPr>
          <w:ilvl w:val="0"/>
          <w:numId w:val="5"/>
        </w:numPr>
        <w:spacing w:after="0" w:line="240" w:lineRule="auto"/>
        <w:ind w:left="333"/>
        <w:textAlignment w:val="baseline"/>
        <w:rPr>
          <w:rFonts w:ascii="Arial" w:hAnsi="Arial" w:cs="Arial"/>
        </w:rPr>
      </w:pPr>
      <w:r w:rsidRPr="0012653F">
        <w:rPr>
          <w:rFonts w:ascii="Arial" w:hAnsi="Arial" w:cs="Arial"/>
        </w:rPr>
        <w:t>GND</w:t>
      </w:r>
    </w:p>
    <w:p w:rsidR="00800AC6" w:rsidRPr="00800AC6" w:rsidRDefault="00800AC6" w:rsidP="00800AC6">
      <w:pPr>
        <w:spacing w:after="0" w:line="240" w:lineRule="auto"/>
        <w:ind w:left="333"/>
        <w:textAlignment w:val="baseline"/>
        <w:rPr>
          <w:rFonts w:ascii="Arial" w:hAnsi="Arial" w:cs="Arial"/>
        </w:rPr>
      </w:pPr>
    </w:p>
    <w:p w:rsidR="0012653F" w:rsidRDefault="0012653F" w:rsidP="0012653F">
      <w:pPr>
        <w:pStyle w:val="Ttulo2"/>
        <w:spacing w:before="0" w:after="148" w:line="333" w:lineRule="atLeast"/>
        <w:textAlignment w:val="baseline"/>
        <w:rPr>
          <w:rFonts w:ascii="Helvetica" w:hAnsi="Helvetica" w:cs="Helvetica"/>
          <w:color w:val="191E1F"/>
          <w:sz w:val="33"/>
          <w:szCs w:val="33"/>
        </w:rPr>
      </w:pPr>
      <w:r>
        <w:rPr>
          <w:rFonts w:ascii="Helvetica" w:hAnsi="Helvetica" w:cs="Helvetica"/>
          <w:color w:val="191E1F"/>
          <w:sz w:val="33"/>
          <w:szCs w:val="33"/>
        </w:rPr>
        <w:lastRenderedPageBreak/>
        <w:t>Características</w:t>
      </w:r>
    </w:p>
    <w:p w:rsidR="0012653F" w:rsidRPr="0012653F" w:rsidRDefault="0012653F" w:rsidP="0012653F">
      <w:pPr>
        <w:numPr>
          <w:ilvl w:val="0"/>
          <w:numId w:val="6"/>
        </w:numPr>
        <w:spacing w:after="0" w:line="240" w:lineRule="auto"/>
        <w:ind w:left="333"/>
        <w:textAlignment w:val="baseline"/>
        <w:rPr>
          <w:rFonts w:ascii="Arial" w:hAnsi="Arial" w:cs="Arial"/>
          <w:i/>
          <w:iCs/>
        </w:rPr>
      </w:pPr>
      <w:r w:rsidRPr="0012653F">
        <w:rPr>
          <w:rFonts w:ascii="Arial" w:hAnsi="Arial" w:cs="Arial"/>
          <w:i/>
          <w:iCs/>
        </w:rPr>
        <w:t>Dimensiones del circuito: 43 x 20 x 17 mm</w:t>
      </w:r>
    </w:p>
    <w:p w:rsidR="0012653F" w:rsidRPr="0012653F" w:rsidRDefault="0012653F" w:rsidP="0012653F">
      <w:pPr>
        <w:numPr>
          <w:ilvl w:val="0"/>
          <w:numId w:val="6"/>
        </w:numPr>
        <w:spacing w:after="0" w:line="240" w:lineRule="auto"/>
        <w:ind w:left="333"/>
        <w:textAlignment w:val="baseline"/>
        <w:rPr>
          <w:rFonts w:ascii="Arial" w:hAnsi="Arial" w:cs="Arial"/>
          <w:i/>
          <w:iCs/>
        </w:rPr>
      </w:pPr>
      <w:r w:rsidRPr="0012653F">
        <w:rPr>
          <w:rFonts w:ascii="Arial" w:hAnsi="Arial" w:cs="Arial"/>
          <w:i/>
          <w:iCs/>
        </w:rPr>
        <w:t>Tensión de alimentación: 5 Vcc</w:t>
      </w:r>
    </w:p>
    <w:p w:rsidR="0012653F" w:rsidRPr="0012653F" w:rsidRDefault="0012653F" w:rsidP="0012653F">
      <w:pPr>
        <w:numPr>
          <w:ilvl w:val="0"/>
          <w:numId w:val="6"/>
        </w:numPr>
        <w:spacing w:after="0" w:line="240" w:lineRule="auto"/>
        <w:ind w:left="333"/>
        <w:textAlignment w:val="baseline"/>
        <w:rPr>
          <w:rFonts w:ascii="Arial" w:hAnsi="Arial" w:cs="Arial"/>
          <w:i/>
          <w:iCs/>
        </w:rPr>
      </w:pPr>
      <w:r w:rsidRPr="0012653F">
        <w:rPr>
          <w:rFonts w:ascii="Arial" w:hAnsi="Arial" w:cs="Arial"/>
          <w:i/>
          <w:iCs/>
        </w:rPr>
        <w:t>Frecuencia de trabajo: 40 KHz</w:t>
      </w:r>
    </w:p>
    <w:p w:rsidR="0012653F" w:rsidRPr="0012653F" w:rsidRDefault="0012653F" w:rsidP="0012653F">
      <w:pPr>
        <w:numPr>
          <w:ilvl w:val="0"/>
          <w:numId w:val="6"/>
        </w:numPr>
        <w:spacing w:after="0" w:line="240" w:lineRule="auto"/>
        <w:ind w:left="333"/>
        <w:textAlignment w:val="baseline"/>
        <w:rPr>
          <w:rFonts w:ascii="Arial" w:hAnsi="Arial" w:cs="Arial"/>
          <w:i/>
          <w:iCs/>
        </w:rPr>
      </w:pPr>
      <w:r w:rsidRPr="0012653F">
        <w:rPr>
          <w:rFonts w:ascii="Arial" w:hAnsi="Arial" w:cs="Arial"/>
          <w:i/>
          <w:iCs/>
        </w:rPr>
        <w:t>Rango máximo: 4.5 m</w:t>
      </w:r>
    </w:p>
    <w:p w:rsidR="0012653F" w:rsidRPr="0012653F" w:rsidRDefault="0012653F" w:rsidP="0012653F">
      <w:pPr>
        <w:numPr>
          <w:ilvl w:val="0"/>
          <w:numId w:val="6"/>
        </w:numPr>
        <w:spacing w:after="0" w:line="240" w:lineRule="auto"/>
        <w:ind w:left="333"/>
        <w:textAlignment w:val="baseline"/>
        <w:rPr>
          <w:rFonts w:ascii="Arial" w:hAnsi="Arial" w:cs="Arial"/>
          <w:i/>
          <w:iCs/>
        </w:rPr>
      </w:pPr>
      <w:r w:rsidRPr="0012653F">
        <w:rPr>
          <w:rFonts w:ascii="Arial" w:hAnsi="Arial" w:cs="Arial"/>
          <w:i/>
          <w:iCs/>
        </w:rPr>
        <w:t xml:space="preserve">Rango mínimo: </w:t>
      </w:r>
      <w:r w:rsidR="00800AC6">
        <w:rPr>
          <w:rFonts w:ascii="Arial" w:hAnsi="Arial" w:cs="Arial"/>
          <w:i/>
          <w:iCs/>
        </w:rPr>
        <w:t>3</w:t>
      </w:r>
      <w:r w:rsidRPr="0012653F">
        <w:rPr>
          <w:rFonts w:ascii="Arial" w:hAnsi="Arial" w:cs="Arial"/>
          <w:i/>
          <w:iCs/>
        </w:rPr>
        <w:t xml:space="preserve"> cm</w:t>
      </w:r>
    </w:p>
    <w:p w:rsidR="0012653F" w:rsidRPr="0012653F" w:rsidRDefault="0012653F" w:rsidP="0012653F">
      <w:pPr>
        <w:numPr>
          <w:ilvl w:val="0"/>
          <w:numId w:val="6"/>
        </w:numPr>
        <w:spacing w:after="0" w:line="240" w:lineRule="auto"/>
        <w:ind w:left="333"/>
        <w:textAlignment w:val="baseline"/>
        <w:rPr>
          <w:rFonts w:ascii="Arial" w:hAnsi="Arial" w:cs="Arial"/>
          <w:i/>
          <w:iCs/>
        </w:rPr>
      </w:pPr>
      <w:r w:rsidRPr="0012653F">
        <w:rPr>
          <w:rFonts w:ascii="Arial" w:hAnsi="Arial" w:cs="Arial"/>
          <w:i/>
          <w:iCs/>
        </w:rPr>
        <w:t>Duración mínima del pulso de disparo (nivel TTL): 10 μS.</w:t>
      </w:r>
    </w:p>
    <w:p w:rsidR="0012653F" w:rsidRPr="0012653F" w:rsidRDefault="0012653F" w:rsidP="0012653F">
      <w:pPr>
        <w:numPr>
          <w:ilvl w:val="0"/>
          <w:numId w:val="6"/>
        </w:numPr>
        <w:spacing w:after="0" w:line="240" w:lineRule="auto"/>
        <w:ind w:left="333"/>
        <w:textAlignment w:val="baseline"/>
        <w:rPr>
          <w:rFonts w:ascii="Arial" w:hAnsi="Arial" w:cs="Arial"/>
          <w:i/>
          <w:iCs/>
        </w:rPr>
      </w:pPr>
      <w:r w:rsidRPr="0012653F">
        <w:rPr>
          <w:rFonts w:ascii="Arial" w:hAnsi="Arial" w:cs="Arial"/>
          <w:i/>
          <w:iCs/>
        </w:rPr>
        <w:t>Duración del pulso eco de salida (nivel TTL): 100-25000 μS.</w:t>
      </w:r>
    </w:p>
    <w:p w:rsidR="00A01A8D" w:rsidRDefault="0012653F" w:rsidP="00662A14">
      <w:pPr>
        <w:numPr>
          <w:ilvl w:val="0"/>
          <w:numId w:val="6"/>
        </w:numPr>
        <w:spacing w:after="0" w:line="240" w:lineRule="auto"/>
        <w:ind w:left="333"/>
        <w:textAlignment w:val="baseline"/>
        <w:rPr>
          <w:rFonts w:ascii="Arial" w:hAnsi="Arial" w:cs="Arial"/>
          <w:i/>
          <w:iCs/>
        </w:rPr>
      </w:pPr>
      <w:r w:rsidRPr="0012653F">
        <w:rPr>
          <w:rFonts w:ascii="Arial" w:hAnsi="Arial" w:cs="Arial"/>
          <w:i/>
          <w:iCs/>
        </w:rPr>
        <w:t>Tiempo mínimo de espera entre una medida y el inicio de otra 20 mS.</w:t>
      </w:r>
    </w:p>
    <w:p w:rsidR="00800AC6" w:rsidRPr="00800AC6" w:rsidRDefault="00800AC6" w:rsidP="00800AC6">
      <w:pPr>
        <w:spacing w:after="0" w:line="240" w:lineRule="auto"/>
        <w:ind w:left="333"/>
        <w:textAlignment w:val="baseline"/>
        <w:rPr>
          <w:rFonts w:ascii="Arial" w:hAnsi="Arial" w:cs="Arial"/>
          <w:i/>
          <w:iCs/>
        </w:rPr>
      </w:pPr>
    </w:p>
    <w:p w:rsidR="00662A14" w:rsidRPr="00662A14" w:rsidRDefault="00A01A8D" w:rsidP="00662A14">
      <w:pPr>
        <w:rPr>
          <w:color w:val="70AD47" w:themeColor="accent6"/>
          <w:sz w:val="32"/>
          <w:szCs w:val="32"/>
          <w:u w:val="single"/>
        </w:rPr>
      </w:pPr>
      <w:r>
        <w:rPr>
          <w:color w:val="70AD47" w:themeColor="accent6"/>
          <w:sz w:val="26"/>
          <w:szCs w:val="26"/>
          <w:u w:val="single"/>
        </w:rPr>
        <w:t>Conexión Modulo Bluethood HC-05</w:t>
      </w:r>
      <w:r w:rsidR="00662A14">
        <w:rPr>
          <w:color w:val="70AD47" w:themeColor="accent6"/>
          <w:sz w:val="26"/>
          <w:szCs w:val="26"/>
          <w:u w:val="single"/>
        </w:rPr>
        <w:t>:</w:t>
      </w:r>
    </w:p>
    <w:p w:rsidR="005833E1" w:rsidRPr="005833E1" w:rsidRDefault="005833E1" w:rsidP="005833E1">
      <w:pPr>
        <w:rPr>
          <w:color w:val="FF0000"/>
          <w:sz w:val="32"/>
          <w:szCs w:val="32"/>
        </w:rPr>
      </w:pPr>
      <w:r w:rsidRPr="005833E1">
        <w:rPr>
          <w:color w:val="FF0000"/>
          <w:sz w:val="32"/>
          <w:szCs w:val="32"/>
        </w:rPr>
        <w:t xml:space="preserve"> </w:t>
      </w:r>
      <w:r>
        <w:rPr>
          <w:noProof/>
          <w:lang w:val="es-ES" w:eastAsia="es-ES"/>
        </w:rPr>
        <w:drawing>
          <wp:inline distT="0" distB="0" distL="0" distR="0" wp14:anchorId="0FCE5B85" wp14:editId="0646D509">
            <wp:extent cx="2819067" cy="2493645"/>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087" cy="2537891"/>
                    </a:xfrm>
                    <a:prstGeom prst="rect">
                      <a:avLst/>
                    </a:prstGeom>
                  </pic:spPr>
                </pic:pic>
              </a:graphicData>
            </a:graphic>
          </wp:inline>
        </w:drawing>
      </w:r>
      <w:r w:rsidR="00662A14" w:rsidRPr="00662A14">
        <w:rPr>
          <w:noProof/>
          <w:lang w:eastAsia="es-AR"/>
        </w:rPr>
        <w:t xml:space="preserve"> </w:t>
      </w:r>
      <w:r w:rsidR="00662A14">
        <w:rPr>
          <w:noProof/>
          <w:lang w:val="es-ES" w:eastAsia="es-ES"/>
        </w:rPr>
        <w:drawing>
          <wp:inline distT="0" distB="0" distL="0" distR="0" wp14:anchorId="2012181B" wp14:editId="296D8A89">
            <wp:extent cx="2485616" cy="1181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8946" cy="1196938"/>
                    </a:xfrm>
                    <a:prstGeom prst="rect">
                      <a:avLst/>
                    </a:prstGeom>
                  </pic:spPr>
                </pic:pic>
              </a:graphicData>
            </a:graphic>
          </wp:inline>
        </w:drawing>
      </w:r>
    </w:p>
    <w:p w:rsidR="005833E1" w:rsidRDefault="00662A14" w:rsidP="005833E1">
      <w:pPr>
        <w:rPr>
          <w:rFonts w:ascii="Arial" w:hAnsi="Arial" w:cs="Arial"/>
        </w:rPr>
      </w:pPr>
      <w:r w:rsidRPr="00662A14">
        <w:rPr>
          <w:rFonts w:ascii="Arial" w:hAnsi="Arial" w:cs="Arial"/>
        </w:rPr>
        <w:t>El</w:t>
      </w:r>
      <w:r>
        <w:rPr>
          <w:rFonts w:ascii="Arial" w:hAnsi="Arial" w:cs="Arial"/>
        </w:rPr>
        <w:t xml:space="preserve"> módulo de bluetooth HC-05 dispone de 6 pines y puede actuar como maestro-esclavo. En la imagen anterior </w:t>
      </w:r>
      <w:r w:rsidRPr="00662A14">
        <w:rPr>
          <w:rFonts w:ascii="Arial" w:hAnsi="Arial" w:cs="Arial"/>
        </w:rPr>
        <w:t>se muestra la conexión bási</w:t>
      </w:r>
      <w:r>
        <w:rPr>
          <w:rFonts w:ascii="Arial" w:hAnsi="Arial" w:cs="Arial"/>
        </w:rPr>
        <w:t>ca para el funcionamiento del mó</w:t>
      </w:r>
      <w:r w:rsidRPr="00662A14">
        <w:rPr>
          <w:rFonts w:ascii="Arial" w:hAnsi="Arial" w:cs="Arial"/>
        </w:rPr>
        <w:t>dulo</w:t>
      </w:r>
      <w:r>
        <w:rPr>
          <w:rFonts w:ascii="Arial" w:hAnsi="Arial" w:cs="Arial"/>
        </w:rPr>
        <w:t>.</w:t>
      </w:r>
    </w:p>
    <w:p w:rsidR="00A01A8D" w:rsidRPr="00800AC6" w:rsidRDefault="00800AC6" w:rsidP="00A01A8D">
      <w:pPr>
        <w:rPr>
          <w:rFonts w:ascii="Helvetica" w:eastAsiaTheme="majorEastAsia" w:hAnsi="Helvetica" w:cs="Helvetica"/>
          <w:color w:val="191E1F"/>
          <w:sz w:val="33"/>
          <w:szCs w:val="33"/>
        </w:rPr>
      </w:pPr>
      <w:r w:rsidRPr="00800AC6">
        <w:rPr>
          <w:rFonts w:ascii="Helvetica" w:eastAsiaTheme="majorEastAsia" w:hAnsi="Helvetica" w:cs="Helvetica"/>
          <w:color w:val="191E1F"/>
          <w:sz w:val="33"/>
          <w:szCs w:val="33"/>
        </w:rPr>
        <w:t>Características del m</w:t>
      </w:r>
      <w:r w:rsidR="00F241CC" w:rsidRPr="00800AC6">
        <w:rPr>
          <w:rFonts w:ascii="Helvetica" w:eastAsiaTheme="majorEastAsia" w:hAnsi="Helvetica" w:cs="Helvetica"/>
          <w:color w:val="191E1F"/>
          <w:sz w:val="33"/>
          <w:szCs w:val="33"/>
        </w:rPr>
        <w:t>ódulo Bl</w:t>
      </w:r>
      <w:r w:rsidR="00A01A8D" w:rsidRPr="00800AC6">
        <w:rPr>
          <w:rFonts w:ascii="Helvetica" w:eastAsiaTheme="majorEastAsia" w:hAnsi="Helvetica" w:cs="Helvetica"/>
          <w:color w:val="191E1F"/>
          <w:sz w:val="33"/>
          <w:szCs w:val="33"/>
        </w:rPr>
        <w:t>uetooth HC05</w:t>
      </w:r>
      <w:r w:rsidRPr="00800AC6">
        <w:rPr>
          <w:rFonts w:ascii="Helvetica" w:eastAsiaTheme="majorEastAsia" w:hAnsi="Helvetica" w:cs="Helvetica"/>
          <w:color w:val="191E1F"/>
          <w:sz w:val="33"/>
          <w:szCs w:val="33"/>
        </w:rPr>
        <w:t>:</w:t>
      </w:r>
    </w:p>
    <w:p w:rsidR="00A01A8D" w:rsidRPr="00A01A8D" w:rsidRDefault="00A01A8D" w:rsidP="00A01A8D">
      <w:pPr>
        <w:rPr>
          <w:rFonts w:ascii="Arial" w:hAnsi="Arial" w:cs="Arial"/>
        </w:rPr>
      </w:pPr>
      <w:r w:rsidRPr="00A01A8D">
        <w:rPr>
          <w:rFonts w:ascii="Arial" w:hAnsi="Arial" w:cs="Arial"/>
        </w:rPr>
        <w:t>- Fácil de usar y completamente encapsulado</w:t>
      </w:r>
      <w:r w:rsidRPr="00A01A8D">
        <w:rPr>
          <w:rFonts w:ascii="Arial" w:hAnsi="Arial" w:cs="Arial"/>
        </w:rPr>
        <w:br/>
        <w:t>- Chipset: CSR</w:t>
      </w:r>
      <w:r w:rsidRPr="00A01A8D">
        <w:rPr>
          <w:rFonts w:ascii="Arial" w:hAnsi="Arial" w:cs="Arial"/>
        </w:rPr>
        <w:br/>
        <w:t>- Bluetooth V2.0</w:t>
      </w:r>
      <w:r w:rsidRPr="00A01A8D">
        <w:rPr>
          <w:rFonts w:ascii="Arial" w:hAnsi="Arial" w:cs="Arial"/>
        </w:rPr>
        <w:br/>
        <w:t>- Alimentación: 3.6V a 6V</w:t>
      </w:r>
      <w:r w:rsidRPr="00A01A8D">
        <w:rPr>
          <w:rFonts w:ascii="Arial" w:hAnsi="Arial" w:cs="Arial"/>
        </w:rPr>
        <w:br/>
        <w:t>- Niveles lógicos: 3.3V</w:t>
      </w:r>
      <w:r w:rsidRPr="00A01A8D">
        <w:rPr>
          <w:rFonts w:ascii="Arial" w:hAnsi="Arial" w:cs="Arial"/>
        </w:rPr>
        <w:br/>
        <w:t>- Velocidad de transmisión: 1200, 2400, 4800, 9600, 19200, 38400, 57600 y 115200 . Seteable por comandos AT</w:t>
      </w:r>
      <w:r w:rsidRPr="00A01A8D">
        <w:rPr>
          <w:rFonts w:ascii="Arial" w:hAnsi="Arial" w:cs="Arial"/>
        </w:rPr>
        <w:br/>
        <w:t>- Configuración predeterminada del puerto serie: 38400, N, 8, 1</w:t>
      </w:r>
    </w:p>
    <w:p w:rsidR="00A01A8D" w:rsidRDefault="00F241CC" w:rsidP="005833E1">
      <w:pPr>
        <w:rPr>
          <w:rFonts w:ascii="Arial" w:hAnsi="Arial" w:cs="Arial"/>
        </w:rPr>
      </w:pPr>
      <w:r>
        <w:rPr>
          <w:noProof/>
          <w:lang w:val="es-ES" w:eastAsia="es-ES"/>
        </w:rPr>
        <w:drawing>
          <wp:inline distT="0" distB="0" distL="0" distR="0" wp14:anchorId="137B820E" wp14:editId="51F3634A">
            <wp:extent cx="5400040" cy="14331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33195"/>
                    </a:xfrm>
                    <a:prstGeom prst="rect">
                      <a:avLst/>
                    </a:prstGeom>
                  </pic:spPr>
                </pic:pic>
              </a:graphicData>
            </a:graphic>
          </wp:inline>
        </w:drawing>
      </w:r>
    </w:p>
    <w:p w:rsidR="00662A14" w:rsidRDefault="00662A14" w:rsidP="00662A14">
      <w:pPr>
        <w:rPr>
          <w:color w:val="70AD47" w:themeColor="accent6"/>
          <w:sz w:val="26"/>
          <w:szCs w:val="26"/>
          <w:u w:val="single"/>
        </w:rPr>
      </w:pPr>
      <w:r w:rsidRPr="00662A14">
        <w:rPr>
          <w:color w:val="70AD47" w:themeColor="accent6"/>
          <w:sz w:val="26"/>
          <w:szCs w:val="26"/>
          <w:u w:val="single"/>
        </w:rPr>
        <w:lastRenderedPageBreak/>
        <w:t xml:space="preserve">Conexión </w:t>
      </w:r>
      <w:r>
        <w:rPr>
          <w:color w:val="70AD47" w:themeColor="accent6"/>
          <w:sz w:val="26"/>
          <w:szCs w:val="26"/>
          <w:u w:val="single"/>
        </w:rPr>
        <w:t>con puente H L298:</w:t>
      </w:r>
    </w:p>
    <w:p w:rsidR="002D696C" w:rsidRDefault="002D696C" w:rsidP="00662A14">
      <w:pPr>
        <w:rPr>
          <w:color w:val="70AD47" w:themeColor="accent6"/>
          <w:sz w:val="26"/>
          <w:szCs w:val="26"/>
          <w:u w:val="single"/>
        </w:rPr>
      </w:pPr>
      <w:r w:rsidRPr="002D696C">
        <w:rPr>
          <w:noProof/>
          <w:color w:val="70AD47" w:themeColor="accent6"/>
          <w:sz w:val="26"/>
          <w:szCs w:val="26"/>
          <w:u w:val="single"/>
          <w:lang w:val="es-ES" w:eastAsia="es-ES"/>
        </w:rPr>
        <w:drawing>
          <wp:inline distT="0" distB="0" distL="0" distR="0">
            <wp:extent cx="1819275" cy="181513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7125" cy="1822963"/>
                    </a:xfrm>
                    <a:prstGeom prst="rect">
                      <a:avLst/>
                    </a:prstGeom>
                    <a:noFill/>
                    <a:ln>
                      <a:noFill/>
                    </a:ln>
                  </pic:spPr>
                </pic:pic>
              </a:graphicData>
            </a:graphic>
          </wp:inline>
        </w:drawing>
      </w:r>
      <w:r w:rsidRPr="002D696C">
        <w:rPr>
          <w:color w:val="70AD47" w:themeColor="accent6"/>
          <w:sz w:val="26"/>
          <w:szCs w:val="26"/>
          <w:u w:val="single"/>
        </w:rPr>
        <w:t xml:space="preserve"> </w:t>
      </w:r>
      <w:r w:rsidRPr="002D696C">
        <w:rPr>
          <w:noProof/>
          <w:color w:val="70AD47" w:themeColor="accent6"/>
          <w:sz w:val="26"/>
          <w:szCs w:val="26"/>
          <w:u w:val="single"/>
          <w:lang w:val="es-ES" w:eastAsia="es-ES"/>
        </w:rPr>
        <w:drawing>
          <wp:inline distT="0" distB="0" distL="0" distR="0">
            <wp:extent cx="2762250" cy="261808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689" cy="2627028"/>
                    </a:xfrm>
                    <a:prstGeom prst="rect">
                      <a:avLst/>
                    </a:prstGeom>
                    <a:noFill/>
                    <a:ln>
                      <a:noFill/>
                    </a:ln>
                  </pic:spPr>
                </pic:pic>
              </a:graphicData>
            </a:graphic>
          </wp:inline>
        </w:drawing>
      </w:r>
    </w:p>
    <w:p w:rsidR="00A01A8D" w:rsidRDefault="00A01A8D" w:rsidP="00A01A8D">
      <w:pPr>
        <w:rPr>
          <w:rFonts w:ascii="Arial" w:hAnsi="Arial" w:cs="Arial"/>
        </w:rPr>
      </w:pPr>
      <w:r w:rsidRPr="00A01A8D">
        <w:rPr>
          <w:rFonts w:ascii="Arial" w:hAnsi="Arial" w:cs="Arial"/>
        </w:rPr>
        <w:t>Este módulo basado en el chip L298N te permite controlar dos motores de corriente continua o un motor paso a paso bipolar de hasta 2 amperios. El módulo cuenta con todos los componentes necesarios para funcionar sin necesidad de elementos adicionales, entre ellos diodos de protección y un regulador LM7805 que suministra 5V a la parte lógica del integrado L298N. Cuenta con jumpers de selección para habilitar cada una de las salidas del módulo (A y B). La salida A está conformada por OUT1 y OUT2 y la salida B por OUT3 y OUT4.</w:t>
      </w:r>
    </w:p>
    <w:p w:rsidR="00321A3A" w:rsidRDefault="00321A3A" w:rsidP="00A01A8D">
      <w:pPr>
        <w:rPr>
          <w:color w:val="70AD47" w:themeColor="accent6"/>
          <w:sz w:val="26"/>
          <w:szCs w:val="26"/>
          <w:u w:val="single"/>
        </w:rPr>
      </w:pPr>
      <w:r>
        <w:rPr>
          <w:color w:val="70AD47" w:themeColor="accent6"/>
          <w:sz w:val="26"/>
          <w:szCs w:val="26"/>
          <w:u w:val="single"/>
        </w:rPr>
        <w:t>Resistencias 4k7:</w:t>
      </w:r>
    </w:p>
    <w:p w:rsidR="00321A3A" w:rsidRDefault="00321A3A" w:rsidP="00A01A8D">
      <w:pPr>
        <w:rPr>
          <w:color w:val="70AD47" w:themeColor="accent6"/>
          <w:sz w:val="26"/>
          <w:szCs w:val="26"/>
          <w:u w:val="single"/>
        </w:rPr>
      </w:pPr>
      <w:r>
        <w:rPr>
          <w:color w:val="70AD47" w:themeColor="accent6"/>
          <w:sz w:val="26"/>
          <w:szCs w:val="26"/>
          <w:u w:val="single"/>
        </w:rPr>
        <w:t>Sensor fotorresistencia:</w:t>
      </w:r>
    </w:p>
    <w:p w:rsidR="00496882" w:rsidRDefault="00496882" w:rsidP="00A01A8D">
      <w:pPr>
        <w:rPr>
          <w:color w:val="70AD47" w:themeColor="accent6"/>
          <w:sz w:val="26"/>
          <w:szCs w:val="26"/>
          <w:u w:val="single"/>
        </w:rPr>
      </w:pPr>
      <w:r>
        <w:rPr>
          <w:noProof/>
          <w:lang w:val="es-ES" w:eastAsia="es-ES"/>
        </w:rPr>
        <w:drawing>
          <wp:inline distT="0" distB="0" distL="0" distR="0" wp14:anchorId="0B81D489" wp14:editId="65AAC765">
            <wp:extent cx="1065499" cy="99060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4205" cy="1017288"/>
                    </a:xfrm>
                    <a:prstGeom prst="rect">
                      <a:avLst/>
                    </a:prstGeom>
                  </pic:spPr>
                </pic:pic>
              </a:graphicData>
            </a:graphic>
          </wp:inline>
        </w:drawing>
      </w:r>
    </w:p>
    <w:p w:rsidR="00496882" w:rsidRDefault="00496882" w:rsidP="00A01A8D">
      <w:pPr>
        <w:rPr>
          <w:color w:val="70AD47" w:themeColor="accent6"/>
          <w:sz w:val="26"/>
          <w:szCs w:val="26"/>
          <w:u w:val="single"/>
        </w:rPr>
      </w:pPr>
      <w:r>
        <w:rPr>
          <w:noProof/>
          <w:lang w:val="es-ES" w:eastAsia="es-ES"/>
        </w:rPr>
        <w:drawing>
          <wp:inline distT="0" distB="0" distL="0" distR="0" wp14:anchorId="20F02FE0" wp14:editId="2C7B0AFC">
            <wp:extent cx="3438525" cy="1764953"/>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7475" cy="1769547"/>
                    </a:xfrm>
                    <a:prstGeom prst="rect">
                      <a:avLst/>
                    </a:prstGeom>
                  </pic:spPr>
                </pic:pic>
              </a:graphicData>
            </a:graphic>
          </wp:inline>
        </w:drawing>
      </w:r>
    </w:p>
    <w:p w:rsidR="00321A3A" w:rsidRDefault="00321A3A" w:rsidP="00A01A8D">
      <w:pPr>
        <w:rPr>
          <w:color w:val="70AD47" w:themeColor="accent6"/>
          <w:sz w:val="26"/>
          <w:szCs w:val="26"/>
          <w:u w:val="single"/>
        </w:rPr>
      </w:pPr>
      <w:r>
        <w:rPr>
          <w:color w:val="70AD47" w:themeColor="accent6"/>
          <w:sz w:val="26"/>
          <w:szCs w:val="26"/>
          <w:u w:val="single"/>
        </w:rPr>
        <w:t>Baterías 9v:</w:t>
      </w:r>
    </w:p>
    <w:p w:rsidR="00D978F2" w:rsidRDefault="00D978F2" w:rsidP="00A01A8D">
      <w:pPr>
        <w:rPr>
          <w:color w:val="70AD47" w:themeColor="accent6"/>
          <w:sz w:val="26"/>
          <w:szCs w:val="26"/>
          <w:u w:val="single"/>
        </w:rPr>
      </w:pPr>
      <w:r>
        <w:rPr>
          <w:noProof/>
          <w:lang w:val="es-ES" w:eastAsia="es-ES"/>
        </w:rPr>
        <w:lastRenderedPageBreak/>
        <w:drawing>
          <wp:inline distT="0" distB="0" distL="0" distR="0" wp14:anchorId="05C30295" wp14:editId="4D48538D">
            <wp:extent cx="5257800" cy="3457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3457575"/>
                    </a:xfrm>
                    <a:prstGeom prst="rect">
                      <a:avLst/>
                    </a:prstGeom>
                  </pic:spPr>
                </pic:pic>
              </a:graphicData>
            </a:graphic>
          </wp:inline>
        </w:drawing>
      </w:r>
    </w:p>
    <w:p w:rsidR="00D978F2" w:rsidRDefault="00D978F2" w:rsidP="00D978F2">
      <w:pPr>
        <w:rPr>
          <w:color w:val="70AD47" w:themeColor="accent6"/>
          <w:sz w:val="26"/>
          <w:szCs w:val="26"/>
          <w:u w:val="single"/>
        </w:rPr>
      </w:pPr>
      <w:r w:rsidRPr="00800AC6">
        <w:rPr>
          <w:rFonts w:ascii="Helvetica" w:eastAsiaTheme="majorEastAsia" w:hAnsi="Helvetica" w:cs="Helvetica"/>
          <w:color w:val="191E1F"/>
          <w:sz w:val="33"/>
          <w:szCs w:val="33"/>
        </w:rPr>
        <w:t>Características</w:t>
      </w:r>
      <w:r>
        <w:rPr>
          <w:rFonts w:ascii="Helvetica" w:eastAsiaTheme="majorEastAsia" w:hAnsi="Helvetica" w:cs="Helvetica"/>
          <w:color w:val="191E1F"/>
          <w:sz w:val="33"/>
          <w:szCs w:val="33"/>
        </w:rPr>
        <w:t>:</w:t>
      </w:r>
    </w:p>
    <w:p w:rsidR="00D978F2" w:rsidRPr="00D978F2" w:rsidRDefault="00D978F2" w:rsidP="00A01A8D">
      <w:pPr>
        <w:rPr>
          <w:rFonts w:ascii="Arial" w:hAnsi="Arial" w:cs="Arial"/>
        </w:rPr>
      </w:pPr>
      <w:r w:rsidRPr="00D978F2">
        <w:rPr>
          <w:rFonts w:ascii="Arial" w:hAnsi="Arial" w:cs="Arial"/>
        </w:rPr>
        <w:t>Tensión nominal: 9V </w:t>
      </w:r>
      <w:r w:rsidRPr="00D978F2">
        <w:rPr>
          <w:rFonts w:ascii="Arial" w:hAnsi="Arial" w:cs="Arial"/>
        </w:rPr>
        <w:br/>
        <w:t>Tensión de operación: 9,6 – 4,8 V </w:t>
      </w:r>
      <w:r w:rsidRPr="00D978F2">
        <w:rPr>
          <w:rFonts w:ascii="Arial" w:hAnsi="Arial" w:cs="Arial"/>
        </w:rPr>
        <w:br/>
        <w:t>Capacidad: 565 mAh </w:t>
      </w:r>
      <w:r w:rsidRPr="00D978F2">
        <w:rPr>
          <w:rFonts w:ascii="Arial" w:hAnsi="Arial" w:cs="Arial"/>
        </w:rPr>
        <w:br/>
        <w:t>Peso: 45 gramos </w:t>
      </w:r>
      <w:r w:rsidRPr="00D978F2">
        <w:rPr>
          <w:rFonts w:ascii="Arial" w:hAnsi="Arial" w:cs="Arial"/>
        </w:rPr>
        <w:br/>
        <w:t>Volumen: 22,8 cm3 </w:t>
      </w:r>
      <w:r w:rsidRPr="00D978F2">
        <w:rPr>
          <w:rFonts w:ascii="Arial" w:hAnsi="Arial" w:cs="Arial"/>
        </w:rPr>
        <w:br/>
        <w:t>Temperatura de operación: 20ºC a 54ºC </w:t>
      </w:r>
      <w:r w:rsidRPr="00D978F2">
        <w:rPr>
          <w:rFonts w:ascii="Arial" w:hAnsi="Arial" w:cs="Arial"/>
        </w:rPr>
        <w:br/>
        <w:t>Conector: PP3 </w:t>
      </w:r>
      <w:r w:rsidRPr="00D978F2">
        <w:rPr>
          <w:rFonts w:ascii="Arial" w:hAnsi="Arial" w:cs="Arial"/>
        </w:rPr>
        <w:br/>
        <w:t>Denominación ANSI: 1604A </w:t>
      </w:r>
      <w:r w:rsidRPr="00D978F2">
        <w:rPr>
          <w:rFonts w:ascii="Arial" w:hAnsi="Arial" w:cs="Arial"/>
        </w:rPr>
        <w:br/>
        <w:t>Denominación IEC: 6LR61 </w:t>
      </w:r>
    </w:p>
    <w:p w:rsidR="00D978F2" w:rsidRDefault="00D978F2" w:rsidP="00A01A8D">
      <w:pPr>
        <w:rPr>
          <w:color w:val="70AD47" w:themeColor="accent6"/>
          <w:sz w:val="26"/>
          <w:szCs w:val="26"/>
          <w:u w:val="single"/>
        </w:rPr>
      </w:pPr>
    </w:p>
    <w:p w:rsidR="00321A3A" w:rsidRDefault="00321A3A" w:rsidP="00A01A8D">
      <w:pPr>
        <w:rPr>
          <w:color w:val="70AD47" w:themeColor="accent6"/>
          <w:sz w:val="26"/>
          <w:szCs w:val="26"/>
          <w:u w:val="single"/>
        </w:rPr>
      </w:pPr>
      <w:r>
        <w:rPr>
          <w:color w:val="70AD47" w:themeColor="accent6"/>
          <w:sz w:val="26"/>
          <w:szCs w:val="26"/>
          <w:u w:val="single"/>
        </w:rPr>
        <w:t>Interruptores de palanca 3 pines na/nc 3a/250v Mona</w:t>
      </w:r>
    </w:p>
    <w:p w:rsidR="009F68D0" w:rsidRDefault="009F68D0" w:rsidP="00A01A8D">
      <w:pPr>
        <w:rPr>
          <w:color w:val="70AD47" w:themeColor="accent6"/>
          <w:sz w:val="26"/>
          <w:szCs w:val="26"/>
          <w:u w:val="single"/>
        </w:rPr>
      </w:pPr>
      <w:r>
        <w:rPr>
          <w:noProof/>
          <w:lang w:val="es-ES" w:eastAsia="es-ES"/>
        </w:rPr>
        <w:drawing>
          <wp:inline distT="0" distB="0" distL="0" distR="0" wp14:anchorId="33694ABE" wp14:editId="71CC2CBA">
            <wp:extent cx="3009900" cy="249279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7884" cy="2499407"/>
                    </a:xfrm>
                    <a:prstGeom prst="rect">
                      <a:avLst/>
                    </a:prstGeom>
                  </pic:spPr>
                </pic:pic>
              </a:graphicData>
            </a:graphic>
          </wp:inline>
        </w:drawing>
      </w:r>
    </w:p>
    <w:p w:rsidR="009F68D0" w:rsidRDefault="009F68D0" w:rsidP="009F68D0">
      <w:pPr>
        <w:rPr>
          <w:color w:val="70AD47" w:themeColor="accent6"/>
          <w:sz w:val="26"/>
          <w:szCs w:val="26"/>
          <w:u w:val="single"/>
        </w:rPr>
      </w:pPr>
      <w:r w:rsidRPr="00800AC6">
        <w:rPr>
          <w:rFonts w:ascii="Helvetica" w:eastAsiaTheme="majorEastAsia" w:hAnsi="Helvetica" w:cs="Helvetica"/>
          <w:color w:val="191E1F"/>
          <w:sz w:val="33"/>
          <w:szCs w:val="33"/>
        </w:rPr>
        <w:lastRenderedPageBreak/>
        <w:t>Características</w:t>
      </w:r>
      <w:r>
        <w:rPr>
          <w:rFonts w:ascii="Helvetica" w:eastAsiaTheme="majorEastAsia" w:hAnsi="Helvetica" w:cs="Helvetica"/>
          <w:color w:val="191E1F"/>
          <w:sz w:val="33"/>
          <w:szCs w:val="33"/>
        </w:rPr>
        <w:t>:</w:t>
      </w:r>
    </w:p>
    <w:p w:rsidR="009F68D0" w:rsidRDefault="009F68D0" w:rsidP="009F68D0">
      <w:pPr>
        <w:shd w:val="clear" w:color="auto" w:fill="FFFFFF"/>
        <w:spacing w:after="0" w:line="240" w:lineRule="auto"/>
        <w:rPr>
          <w:rFonts w:ascii="Arial" w:hAnsi="Arial" w:cs="Arial"/>
        </w:rPr>
      </w:pP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interruptor de palanca 123 MTS-3 pines spdt de encendido / apagado / encendido de 3 posiciones momentáneo</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caracteristicas:</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-Environmental protección resistente a altas temperaturas</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-con el tercer grado puede ser ajustable</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-single polo doble tiro, situ (en)</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protección -Environmental resistencia a altas temperaturas</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presupuesto:</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5a 120 VCA, 250 Vac 2a</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resistencia a controlar: 20 mW máx</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resistencia de aislamiento: 500 V CC min 1000mω</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 xml:space="preserve">temperatura de funcionamiento: -25 </w:t>
      </w:r>
      <w:r w:rsidRPr="009F68D0">
        <w:rPr>
          <w:rFonts w:ascii="Cambria Math" w:hAnsi="Cambria Math" w:cs="Cambria Math"/>
        </w:rPr>
        <w:t>℃</w:t>
      </w:r>
      <w:r w:rsidRPr="009F68D0">
        <w:rPr>
          <w:rFonts w:ascii="Arial" w:hAnsi="Arial" w:cs="Arial"/>
        </w:rPr>
        <w:t xml:space="preserve"> ~ + 85 </w:t>
      </w:r>
      <w:r w:rsidRPr="009F68D0">
        <w:rPr>
          <w:rFonts w:ascii="Cambria Math" w:hAnsi="Cambria Math" w:cs="Cambria Math"/>
        </w:rPr>
        <w:t>℃</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esperanza de vida: 10000times</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función: MTS-123 situ (en)</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agujero de instalación: 6mm</w:t>
      </w:r>
    </w:p>
    <w:p w:rsidR="009F68D0" w:rsidRPr="009F68D0" w:rsidRDefault="009F68D0" w:rsidP="009F68D0">
      <w:pPr>
        <w:shd w:val="clear" w:color="auto" w:fill="FFFFFF"/>
        <w:spacing w:after="0" w:line="240" w:lineRule="auto"/>
        <w:rPr>
          <w:rFonts w:ascii="Arial" w:hAnsi="Arial" w:cs="Arial"/>
        </w:rPr>
      </w:pPr>
      <w:r w:rsidRPr="009F68D0">
        <w:rPr>
          <w:rFonts w:ascii="Arial" w:hAnsi="Arial" w:cs="Arial"/>
        </w:rPr>
        <w:t>Material: Plástico + cobre</w:t>
      </w:r>
    </w:p>
    <w:p w:rsidR="009F68D0" w:rsidRDefault="009F68D0" w:rsidP="00A01A8D">
      <w:pPr>
        <w:rPr>
          <w:color w:val="70AD47" w:themeColor="accent6"/>
          <w:sz w:val="26"/>
          <w:szCs w:val="26"/>
          <w:u w:val="single"/>
        </w:rPr>
      </w:pPr>
    </w:p>
    <w:p w:rsidR="00CF2892" w:rsidRDefault="00CF2892" w:rsidP="00A01A8D">
      <w:pPr>
        <w:rPr>
          <w:color w:val="70AD47" w:themeColor="accent6"/>
          <w:sz w:val="26"/>
          <w:szCs w:val="26"/>
          <w:u w:val="single"/>
        </w:rPr>
      </w:pPr>
      <w:r>
        <w:rPr>
          <w:color w:val="70AD47" w:themeColor="accent6"/>
          <w:sz w:val="26"/>
          <w:szCs w:val="26"/>
          <w:u w:val="single"/>
        </w:rPr>
        <w:t>Leds alta luminosidad:</w:t>
      </w:r>
    </w:p>
    <w:p w:rsidR="00CF2892" w:rsidRDefault="00CF2892" w:rsidP="00A01A8D">
      <w:pPr>
        <w:rPr>
          <w:color w:val="70AD47" w:themeColor="accent6"/>
          <w:sz w:val="26"/>
          <w:szCs w:val="26"/>
          <w:u w:val="single"/>
        </w:rPr>
      </w:pPr>
      <w:r>
        <w:rPr>
          <w:noProof/>
          <w:lang w:val="es-ES" w:eastAsia="es-ES"/>
        </w:rPr>
        <w:drawing>
          <wp:inline distT="0" distB="0" distL="0" distR="0" wp14:anchorId="725807D1" wp14:editId="3C2A2794">
            <wp:extent cx="3810000" cy="239513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8805" cy="2400674"/>
                    </a:xfrm>
                    <a:prstGeom prst="rect">
                      <a:avLst/>
                    </a:prstGeom>
                  </pic:spPr>
                </pic:pic>
              </a:graphicData>
            </a:graphic>
          </wp:inline>
        </w:drawing>
      </w:r>
    </w:p>
    <w:p w:rsidR="00CF2892" w:rsidRPr="00CF2892" w:rsidRDefault="00CF2892" w:rsidP="00CF2892">
      <w:pPr>
        <w:pStyle w:val="NormalWeb"/>
        <w:shd w:val="clear" w:color="auto" w:fill="FFFFFF"/>
        <w:spacing w:before="0" w:beforeAutospacing="0" w:after="0" w:afterAutospacing="0"/>
        <w:textAlignment w:val="baseline"/>
        <w:rPr>
          <w:rFonts w:ascii="Arial" w:eastAsiaTheme="minorHAnsi" w:hAnsi="Arial" w:cs="Arial"/>
          <w:sz w:val="22"/>
          <w:szCs w:val="22"/>
          <w:lang w:eastAsia="en-US"/>
        </w:rPr>
      </w:pPr>
      <w:r>
        <w:rPr>
          <w:rFonts w:ascii="Arial" w:eastAsiaTheme="minorHAnsi" w:hAnsi="Arial" w:cs="Arial"/>
          <w:sz w:val="22"/>
          <w:szCs w:val="22"/>
          <w:lang w:eastAsia="en-US"/>
        </w:rPr>
        <w:t>Voltaj</w:t>
      </w:r>
      <w:r w:rsidRPr="00CF2892">
        <w:rPr>
          <w:rFonts w:ascii="Arial" w:eastAsiaTheme="minorHAnsi" w:hAnsi="Arial" w:cs="Arial"/>
          <w:sz w:val="22"/>
          <w:szCs w:val="22"/>
          <w:lang w:eastAsia="en-US"/>
        </w:rPr>
        <w:t>e: 3.0 ~ 3.2V</w:t>
      </w:r>
    </w:p>
    <w:p w:rsidR="00CF2892" w:rsidRPr="00CF2892" w:rsidRDefault="00CF2892" w:rsidP="00CF2892">
      <w:pPr>
        <w:pStyle w:val="NormalWeb"/>
        <w:shd w:val="clear" w:color="auto" w:fill="FFFFFF"/>
        <w:spacing w:before="0" w:beforeAutospacing="0" w:after="0" w:afterAutospacing="0"/>
        <w:textAlignment w:val="baseline"/>
        <w:rPr>
          <w:rFonts w:ascii="Arial" w:eastAsiaTheme="minorHAnsi" w:hAnsi="Arial" w:cs="Arial"/>
          <w:sz w:val="22"/>
          <w:szCs w:val="22"/>
          <w:lang w:eastAsia="en-US"/>
        </w:rPr>
      </w:pPr>
      <w:r>
        <w:rPr>
          <w:rFonts w:ascii="Arial" w:eastAsiaTheme="minorHAnsi" w:hAnsi="Arial" w:cs="Arial"/>
          <w:sz w:val="22"/>
          <w:szCs w:val="22"/>
          <w:lang w:eastAsia="en-US"/>
        </w:rPr>
        <w:t>Corriente</w:t>
      </w:r>
      <w:r w:rsidRPr="00CF2892">
        <w:rPr>
          <w:rFonts w:ascii="Arial" w:eastAsiaTheme="minorHAnsi" w:hAnsi="Arial" w:cs="Arial"/>
          <w:sz w:val="22"/>
          <w:szCs w:val="22"/>
          <w:lang w:eastAsia="en-US"/>
        </w:rPr>
        <w:t>: 20MA</w:t>
      </w:r>
    </w:p>
    <w:p w:rsidR="00CF2892" w:rsidRPr="00CF2892" w:rsidRDefault="00CF2892" w:rsidP="00CF2892">
      <w:pPr>
        <w:pStyle w:val="NormalWeb"/>
        <w:shd w:val="clear" w:color="auto" w:fill="FFFFFF"/>
        <w:spacing w:before="0" w:beforeAutospacing="0" w:after="0" w:afterAutospacing="0"/>
        <w:textAlignment w:val="baseline"/>
        <w:rPr>
          <w:rFonts w:ascii="Arial" w:eastAsiaTheme="minorHAnsi" w:hAnsi="Arial" w:cs="Arial"/>
          <w:sz w:val="22"/>
          <w:szCs w:val="22"/>
          <w:lang w:eastAsia="en-US"/>
        </w:rPr>
      </w:pPr>
      <w:r>
        <w:rPr>
          <w:rFonts w:ascii="Arial" w:eastAsiaTheme="minorHAnsi" w:hAnsi="Arial" w:cs="Arial"/>
          <w:sz w:val="22"/>
          <w:szCs w:val="22"/>
          <w:lang w:eastAsia="en-US"/>
        </w:rPr>
        <w:t>Longitud de onda</w:t>
      </w:r>
      <w:r w:rsidRPr="00CF2892">
        <w:rPr>
          <w:rFonts w:ascii="Arial" w:eastAsiaTheme="minorHAnsi" w:hAnsi="Arial" w:cs="Arial"/>
          <w:sz w:val="22"/>
          <w:szCs w:val="22"/>
          <w:lang w:eastAsia="en-US"/>
        </w:rPr>
        <w:t>: 11000-13000</w:t>
      </w:r>
    </w:p>
    <w:p w:rsidR="00CF2892" w:rsidRDefault="00CF2892" w:rsidP="00A01A8D">
      <w:pPr>
        <w:rPr>
          <w:color w:val="70AD47" w:themeColor="accent6"/>
          <w:sz w:val="26"/>
          <w:szCs w:val="26"/>
          <w:u w:val="single"/>
        </w:rPr>
      </w:pPr>
    </w:p>
    <w:p w:rsidR="00CF2892" w:rsidRDefault="00CF2892" w:rsidP="00A01A8D">
      <w:pPr>
        <w:rPr>
          <w:color w:val="70AD47" w:themeColor="accent6"/>
          <w:sz w:val="26"/>
          <w:szCs w:val="26"/>
          <w:u w:val="single"/>
        </w:rPr>
      </w:pPr>
      <w:r>
        <w:rPr>
          <w:color w:val="70AD47" w:themeColor="accent6"/>
          <w:sz w:val="26"/>
          <w:szCs w:val="26"/>
          <w:u w:val="single"/>
        </w:rPr>
        <w:t>Resistencias 4k7:</w:t>
      </w:r>
    </w:p>
    <w:p w:rsidR="00CF2892" w:rsidRDefault="00CF2892" w:rsidP="00A01A8D">
      <w:pPr>
        <w:rPr>
          <w:color w:val="70AD47" w:themeColor="accent6"/>
          <w:sz w:val="26"/>
          <w:szCs w:val="26"/>
          <w:u w:val="single"/>
        </w:rPr>
      </w:pPr>
      <w:r>
        <w:rPr>
          <w:noProof/>
          <w:lang w:val="es-ES" w:eastAsia="es-ES"/>
        </w:rPr>
        <w:lastRenderedPageBreak/>
        <w:drawing>
          <wp:inline distT="0" distB="0" distL="0" distR="0" wp14:anchorId="22F894CB" wp14:editId="4C23C7F9">
            <wp:extent cx="4152900" cy="188794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5038" cy="1893466"/>
                    </a:xfrm>
                    <a:prstGeom prst="rect">
                      <a:avLst/>
                    </a:prstGeom>
                  </pic:spPr>
                </pic:pic>
              </a:graphicData>
            </a:graphic>
          </wp:inline>
        </w:drawing>
      </w:r>
    </w:p>
    <w:p w:rsidR="00321A3A" w:rsidRDefault="00CF2892" w:rsidP="00321A3A">
      <w:pPr>
        <w:rPr>
          <w:rFonts w:ascii="Arial" w:hAnsi="Arial" w:cs="Arial"/>
        </w:rPr>
      </w:pPr>
      <w:r w:rsidRPr="00CF2892">
        <w:rPr>
          <w:rFonts w:ascii="Arial" w:hAnsi="Arial" w:cs="Arial"/>
        </w:rPr>
        <w:t>Resiste</w:t>
      </w:r>
      <w:r>
        <w:rPr>
          <w:rFonts w:ascii="Arial" w:hAnsi="Arial" w:cs="Arial"/>
        </w:rPr>
        <w:t>ncias para controlar la cantidad de corriente. Se oponen al paso de la corriente, en nuestro caso utilizamos las de 4k7 en los switchs.</w:t>
      </w:r>
    </w:p>
    <w:p w:rsidR="00CF2892" w:rsidRDefault="00CF2892" w:rsidP="00321A3A">
      <w:pPr>
        <w:rPr>
          <w:color w:val="70AD47" w:themeColor="accent6"/>
          <w:sz w:val="26"/>
          <w:szCs w:val="26"/>
          <w:u w:val="single"/>
        </w:rPr>
      </w:pPr>
      <w:r w:rsidRPr="00CF2892">
        <w:rPr>
          <w:color w:val="70AD47" w:themeColor="accent6"/>
          <w:sz w:val="26"/>
          <w:szCs w:val="26"/>
          <w:u w:val="single"/>
        </w:rPr>
        <w:t>Motor traba puerta:</w:t>
      </w:r>
    </w:p>
    <w:p w:rsidR="00CF2892" w:rsidRDefault="00431E87" w:rsidP="00321A3A">
      <w:pPr>
        <w:rPr>
          <w:color w:val="70AD47" w:themeColor="accent6"/>
          <w:sz w:val="26"/>
          <w:szCs w:val="26"/>
          <w:u w:val="single"/>
        </w:rPr>
      </w:pPr>
      <w:r>
        <w:rPr>
          <w:noProof/>
          <w:lang w:val="es-ES" w:eastAsia="es-ES"/>
        </w:rPr>
        <w:drawing>
          <wp:inline distT="0" distB="0" distL="0" distR="0" wp14:anchorId="781A9777" wp14:editId="4FADE558">
            <wp:extent cx="3419475" cy="25717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9475" cy="2571750"/>
                    </a:xfrm>
                    <a:prstGeom prst="rect">
                      <a:avLst/>
                    </a:prstGeom>
                  </pic:spPr>
                </pic:pic>
              </a:graphicData>
            </a:graphic>
          </wp:inline>
        </w:drawing>
      </w:r>
    </w:p>
    <w:p w:rsidR="00431E87" w:rsidRDefault="00431E87" w:rsidP="00321A3A">
      <w:pPr>
        <w:rPr>
          <w:color w:val="70AD47" w:themeColor="accent6"/>
          <w:sz w:val="26"/>
          <w:szCs w:val="26"/>
          <w:u w:val="single"/>
        </w:rPr>
      </w:pPr>
      <w:r>
        <w:rPr>
          <w:color w:val="70AD47" w:themeColor="accent6"/>
          <w:sz w:val="26"/>
          <w:szCs w:val="26"/>
          <w:u w:val="single"/>
        </w:rPr>
        <w:t>Protoboard 400 puntos:</w:t>
      </w:r>
    </w:p>
    <w:p w:rsidR="00431E87" w:rsidRDefault="00431E87" w:rsidP="00321A3A">
      <w:pPr>
        <w:rPr>
          <w:color w:val="70AD47" w:themeColor="accent6"/>
          <w:sz w:val="26"/>
          <w:szCs w:val="26"/>
          <w:u w:val="single"/>
        </w:rPr>
      </w:pPr>
      <w:r>
        <w:rPr>
          <w:noProof/>
          <w:lang w:val="es-ES" w:eastAsia="es-ES"/>
        </w:rPr>
        <w:drawing>
          <wp:inline distT="0" distB="0" distL="0" distR="0" wp14:anchorId="2AC2E499" wp14:editId="5472F8C6">
            <wp:extent cx="2971800" cy="2590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1800" cy="2590800"/>
                    </a:xfrm>
                    <a:prstGeom prst="rect">
                      <a:avLst/>
                    </a:prstGeom>
                  </pic:spPr>
                </pic:pic>
              </a:graphicData>
            </a:graphic>
          </wp:inline>
        </w:drawing>
      </w:r>
    </w:p>
    <w:p w:rsidR="00321A3A" w:rsidRDefault="00431E87" w:rsidP="00A01A8D">
      <w:pPr>
        <w:rPr>
          <w:color w:val="70AD47" w:themeColor="accent6"/>
          <w:sz w:val="26"/>
          <w:szCs w:val="26"/>
          <w:u w:val="single"/>
        </w:rPr>
      </w:pPr>
      <w:r>
        <w:rPr>
          <w:noProof/>
          <w:lang w:val="es-ES" w:eastAsia="es-ES"/>
        </w:rPr>
        <w:lastRenderedPageBreak/>
        <w:drawing>
          <wp:inline distT="0" distB="0" distL="0" distR="0" wp14:anchorId="1F07663E" wp14:editId="2F965BD1">
            <wp:extent cx="4562475" cy="13716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1371600"/>
                    </a:xfrm>
                    <a:prstGeom prst="rect">
                      <a:avLst/>
                    </a:prstGeom>
                  </pic:spPr>
                </pic:pic>
              </a:graphicData>
            </a:graphic>
          </wp:inline>
        </w:drawing>
      </w:r>
    </w:p>
    <w:p w:rsidR="00321A3A" w:rsidRDefault="00321A3A" w:rsidP="00431E87">
      <w:pPr>
        <w:pStyle w:val="Prrafodelista"/>
        <w:ind w:left="1440"/>
        <w:rPr>
          <w:rFonts w:ascii="Arial" w:hAnsi="Arial" w:cs="Arial"/>
        </w:rPr>
      </w:pPr>
    </w:p>
    <w:p w:rsidR="00321A3A" w:rsidRDefault="00321A3A" w:rsidP="00321A3A">
      <w:pPr>
        <w:pStyle w:val="Prrafodelista"/>
        <w:numPr>
          <w:ilvl w:val="0"/>
          <w:numId w:val="2"/>
        </w:numPr>
        <w:rPr>
          <w:rFonts w:ascii="Arial" w:hAnsi="Arial" w:cs="Arial"/>
        </w:rPr>
      </w:pPr>
      <w:r>
        <w:rPr>
          <w:rFonts w:ascii="Arial" w:hAnsi="Arial" w:cs="Arial"/>
        </w:rPr>
        <w:t>2 Sensores infrarrojo</w:t>
      </w:r>
    </w:p>
    <w:p w:rsidR="00321A3A" w:rsidRDefault="00321A3A" w:rsidP="00321A3A">
      <w:pPr>
        <w:pStyle w:val="Prrafodelista"/>
        <w:numPr>
          <w:ilvl w:val="0"/>
          <w:numId w:val="2"/>
        </w:numPr>
        <w:rPr>
          <w:rFonts w:ascii="Arial" w:hAnsi="Arial" w:cs="Arial"/>
        </w:rPr>
      </w:pPr>
      <w:r>
        <w:rPr>
          <w:rFonts w:ascii="Arial" w:hAnsi="Arial" w:cs="Arial"/>
        </w:rPr>
        <w:t>1 Sensor de fotorresistencia</w:t>
      </w:r>
    </w:p>
    <w:p w:rsidR="00321A3A" w:rsidRPr="00A01A8D" w:rsidRDefault="00321A3A" w:rsidP="00A01A8D">
      <w:pPr>
        <w:rPr>
          <w:rFonts w:ascii="Arial" w:hAnsi="Arial" w:cs="Arial"/>
        </w:rPr>
      </w:pPr>
    </w:p>
    <w:p w:rsidR="006F6600" w:rsidRDefault="006F6600" w:rsidP="006F6600">
      <w:pPr>
        <w:rPr>
          <w:color w:val="00B0F0"/>
          <w:sz w:val="32"/>
          <w:szCs w:val="32"/>
        </w:rPr>
      </w:pPr>
      <w:r>
        <w:rPr>
          <w:color w:val="00B0F0"/>
          <w:sz w:val="32"/>
          <w:szCs w:val="32"/>
        </w:rPr>
        <w:t>Armado de la aplicación Android para la comunicación arduino</w:t>
      </w:r>
      <w:r w:rsidRPr="005833E1">
        <w:rPr>
          <w:color w:val="00B0F0"/>
          <w:sz w:val="32"/>
          <w:szCs w:val="32"/>
        </w:rPr>
        <w:t>:</w:t>
      </w:r>
    </w:p>
    <w:p w:rsidR="006F6600" w:rsidRDefault="006F6600" w:rsidP="00496882">
      <w:pPr>
        <w:jc w:val="center"/>
        <w:rPr>
          <w:noProof/>
          <w:lang w:val="es-ES" w:eastAsia="es-ES"/>
        </w:rPr>
      </w:pPr>
      <w:r w:rsidRPr="00496882">
        <w:rPr>
          <w:rFonts w:ascii="Arial" w:hAnsi="Arial" w:cs="Arial"/>
          <w:b/>
        </w:rPr>
        <w:t>Activity: Activity_main</w:t>
      </w:r>
      <w:r>
        <w:rPr>
          <w:rFonts w:ascii="Arial" w:hAnsi="Arial" w:cs="Arial"/>
        </w:rPr>
        <w:t xml:space="preserve"> </w:t>
      </w:r>
      <w:r w:rsidRPr="006F6600">
        <w:rPr>
          <w:rFonts w:ascii="Arial" w:hAnsi="Arial" w:cs="Arial"/>
        </w:rPr>
        <w:sym w:font="Wingdings" w:char="F0E0"/>
      </w:r>
      <w:r>
        <w:rPr>
          <w:rFonts w:ascii="Arial" w:hAnsi="Arial" w:cs="Arial"/>
        </w:rPr>
        <w:t xml:space="preserve"> En este activity </w:t>
      </w:r>
      <w:r w:rsidR="00321A3A">
        <w:rPr>
          <w:rFonts w:ascii="Arial" w:hAnsi="Arial" w:cs="Arial"/>
        </w:rPr>
        <w:t>se toma la posición del dispositivo Android y se toma una posición ficticia del lugar geográfico del estacionamiento. Si la distancia entre los 2 puntos es de hasta 1km se permite ingresar en la sección de reservas</w:t>
      </w:r>
      <w:r w:rsidR="00496882">
        <w:rPr>
          <w:rFonts w:ascii="Arial" w:hAnsi="Arial" w:cs="Arial"/>
        </w:rPr>
        <w:t>.</w:t>
      </w:r>
    </w:p>
    <w:p w:rsidR="007B434F" w:rsidRDefault="007B434F" w:rsidP="00496882">
      <w:pPr>
        <w:jc w:val="center"/>
        <w:rPr>
          <w:rFonts w:ascii="Arial" w:hAnsi="Arial" w:cs="Arial"/>
        </w:rPr>
      </w:pPr>
      <w:r>
        <w:rPr>
          <w:rFonts w:ascii="Arial" w:hAnsi="Arial" w:cs="Arial"/>
          <w:noProof/>
          <w:lang w:val="es-ES" w:eastAsia="es-ES"/>
        </w:rPr>
        <w:drawing>
          <wp:inline distT="0" distB="0" distL="0" distR="0">
            <wp:extent cx="1631670" cy="291983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2749" cy="2939656"/>
                    </a:xfrm>
                    <a:prstGeom prst="rect">
                      <a:avLst/>
                    </a:prstGeom>
                    <a:noFill/>
                    <a:ln>
                      <a:noFill/>
                    </a:ln>
                  </pic:spPr>
                </pic:pic>
              </a:graphicData>
            </a:graphic>
          </wp:inline>
        </w:drawing>
      </w:r>
    </w:p>
    <w:p w:rsidR="00496882" w:rsidRDefault="00496882" w:rsidP="006F6600">
      <w:pPr>
        <w:rPr>
          <w:rFonts w:ascii="Arial" w:hAnsi="Arial" w:cs="Arial"/>
        </w:rPr>
      </w:pPr>
      <w:r>
        <w:rPr>
          <w:rFonts w:ascii="Arial" w:hAnsi="Arial" w:cs="Arial"/>
        </w:rPr>
        <w:t>Posición: Devuelve la localización geográfica del dispositivo.</w:t>
      </w:r>
    </w:p>
    <w:p w:rsidR="00496882" w:rsidRPr="006F6600" w:rsidRDefault="00496882" w:rsidP="006F6600">
      <w:pPr>
        <w:rPr>
          <w:rFonts w:ascii="Arial" w:hAnsi="Arial" w:cs="Arial"/>
        </w:rPr>
      </w:pPr>
      <w:r>
        <w:rPr>
          <w:rFonts w:ascii="Arial" w:hAnsi="Arial" w:cs="Arial"/>
        </w:rPr>
        <w:t xml:space="preserve">Enviar: Toma los datos de la posición del dispositivo más la latitud y longitud en donde nosotros establecemos de dónde se encuentra del estacionamiento, calcula la distancia y si está alrededor de 1km, permite dirigirse a la activity de reserva de la playa.  </w:t>
      </w:r>
    </w:p>
    <w:p w:rsidR="002D696C" w:rsidRDefault="006F6600" w:rsidP="00662A14">
      <w:pPr>
        <w:rPr>
          <w:rFonts w:ascii="Arial" w:hAnsi="Arial" w:cs="Arial"/>
          <w:color w:val="FF0000"/>
        </w:rPr>
      </w:pPr>
      <w:r>
        <w:rPr>
          <w:rFonts w:ascii="Arial" w:hAnsi="Arial" w:cs="Arial"/>
          <w:color w:val="FF0000"/>
        </w:rPr>
        <w:tab/>
      </w:r>
    </w:p>
    <w:p w:rsidR="002D696C" w:rsidRDefault="001F3BE7" w:rsidP="00662A14">
      <w:pPr>
        <w:rPr>
          <w:rFonts w:ascii="Arial" w:hAnsi="Arial" w:cs="Arial"/>
        </w:rPr>
      </w:pPr>
      <w:r w:rsidRPr="00496882">
        <w:rPr>
          <w:rFonts w:ascii="Arial" w:hAnsi="Arial" w:cs="Arial"/>
          <w:b/>
        </w:rPr>
        <w:t>Activity: activity_elegir_lugar</w:t>
      </w:r>
      <w:r>
        <w:rPr>
          <w:rFonts w:ascii="Arial" w:hAnsi="Arial" w:cs="Arial"/>
        </w:rPr>
        <w:t xml:space="preserve"> </w:t>
      </w:r>
      <w:r w:rsidRPr="001F3BE7">
        <w:rPr>
          <w:rFonts w:ascii="Arial" w:hAnsi="Arial" w:cs="Arial"/>
        </w:rPr>
        <w:sym w:font="Wingdings" w:char="F0E0"/>
      </w:r>
      <w:r>
        <w:rPr>
          <w:rFonts w:ascii="Arial" w:hAnsi="Arial" w:cs="Arial"/>
        </w:rPr>
        <w:t xml:space="preserve"> A través de este activity es posible para el usuario que pueda visualizar las plazas del estacionamiento que se encuentran libre, y aquellas que están ocupadas. Si alguna se encuentra libre será posible realizar una reserva de la misma. Por default se ha definido que la reserva será de 10 segundos luego de consumido ese tiempo la plaza volverá a estar libre para que pueda ser ocupada o bien ser reservada</w:t>
      </w:r>
      <w:r w:rsidR="00E7377D">
        <w:rPr>
          <w:rFonts w:ascii="Arial" w:hAnsi="Arial" w:cs="Arial"/>
        </w:rPr>
        <w:t xml:space="preserve"> por otro conductor</w:t>
      </w:r>
      <w:r>
        <w:rPr>
          <w:rFonts w:ascii="Arial" w:hAnsi="Arial" w:cs="Arial"/>
        </w:rPr>
        <w:t>.</w:t>
      </w:r>
      <w:r w:rsidR="00496882">
        <w:rPr>
          <w:rFonts w:ascii="Arial" w:hAnsi="Arial" w:cs="Arial"/>
        </w:rPr>
        <w:t xml:space="preserve"> Si la plaza está reservada y el </w:t>
      </w:r>
      <w:r w:rsidR="00496882">
        <w:rPr>
          <w:rFonts w:ascii="Arial" w:hAnsi="Arial" w:cs="Arial"/>
        </w:rPr>
        <w:lastRenderedPageBreak/>
        <w:t>conductor llega al estacionamiento, sacudir el dispositivo provocará que el led verde de la plaza reservada comience a parpadear para que el conductor sepa dónde debe estacionar.</w:t>
      </w:r>
    </w:p>
    <w:p w:rsidR="001F3BE7" w:rsidRPr="00070F08" w:rsidRDefault="007B434F" w:rsidP="007B434F">
      <w:pPr>
        <w:jc w:val="center"/>
        <w:rPr>
          <w:rFonts w:ascii="Arial" w:hAnsi="Arial" w:cs="Arial"/>
          <w:u w:val="single"/>
        </w:rPr>
      </w:pPr>
      <w:r>
        <w:rPr>
          <w:rFonts w:ascii="Arial" w:hAnsi="Arial" w:cs="Arial"/>
          <w:noProof/>
          <w:u w:val="single"/>
          <w:lang w:val="es-ES" w:eastAsia="es-ES"/>
        </w:rPr>
        <w:drawing>
          <wp:inline distT="0" distB="0" distL="0" distR="0">
            <wp:extent cx="1597231" cy="2830823"/>
            <wp:effectExtent l="0" t="0" r="317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4871" cy="2879811"/>
                    </a:xfrm>
                    <a:prstGeom prst="rect">
                      <a:avLst/>
                    </a:prstGeom>
                    <a:noFill/>
                    <a:ln>
                      <a:noFill/>
                    </a:ln>
                  </pic:spPr>
                </pic:pic>
              </a:graphicData>
            </a:graphic>
          </wp:inline>
        </w:drawing>
      </w:r>
    </w:p>
    <w:p w:rsidR="00E7377D" w:rsidRPr="00E7377D" w:rsidRDefault="00E7377D" w:rsidP="00662A14">
      <w:pPr>
        <w:rPr>
          <w:rFonts w:ascii="Arial" w:hAnsi="Arial" w:cs="Arial"/>
          <w:u w:val="single"/>
        </w:rPr>
      </w:pPr>
      <w:r w:rsidRPr="00E7377D">
        <w:rPr>
          <w:rFonts w:ascii="Arial" w:hAnsi="Arial" w:cs="Arial"/>
          <w:u w:val="single"/>
        </w:rPr>
        <w:t>Estados de las plazas de estacionamiento:</w:t>
      </w:r>
    </w:p>
    <w:p w:rsidR="002D696C" w:rsidRPr="009F68D0" w:rsidRDefault="00496882" w:rsidP="009F68D0">
      <w:pPr>
        <w:pStyle w:val="Prrafodelista"/>
        <w:numPr>
          <w:ilvl w:val="0"/>
          <w:numId w:val="14"/>
        </w:numPr>
        <w:rPr>
          <w:rFonts w:ascii="Arial" w:hAnsi="Arial" w:cs="Arial"/>
        </w:rPr>
      </w:pPr>
      <w:r w:rsidRPr="009F68D0">
        <w:rPr>
          <w:rFonts w:ascii="Arial" w:hAnsi="Arial" w:cs="Arial"/>
        </w:rPr>
        <w:t>Led de p</w:t>
      </w:r>
      <w:r w:rsidR="00E7377D" w:rsidRPr="009F68D0">
        <w:rPr>
          <w:rFonts w:ascii="Arial" w:hAnsi="Arial" w:cs="Arial"/>
        </w:rPr>
        <w:t>laza color verde: Plaza disponible para ser ocupada o reservada por un conductor:</w:t>
      </w:r>
    </w:p>
    <w:p w:rsidR="00496882" w:rsidRPr="009F68D0" w:rsidRDefault="00496882" w:rsidP="009F68D0">
      <w:pPr>
        <w:pStyle w:val="Prrafodelista"/>
        <w:numPr>
          <w:ilvl w:val="0"/>
          <w:numId w:val="14"/>
        </w:numPr>
        <w:rPr>
          <w:rFonts w:ascii="Arial" w:hAnsi="Arial" w:cs="Arial"/>
        </w:rPr>
      </w:pPr>
      <w:r w:rsidRPr="009F68D0">
        <w:rPr>
          <w:rFonts w:ascii="Arial" w:hAnsi="Arial" w:cs="Arial"/>
        </w:rPr>
        <w:t>Led de p</w:t>
      </w:r>
      <w:r w:rsidR="00E7377D" w:rsidRPr="009F68D0">
        <w:rPr>
          <w:rFonts w:ascii="Arial" w:hAnsi="Arial" w:cs="Arial"/>
        </w:rPr>
        <w:t>l</w:t>
      </w:r>
      <w:r w:rsidRPr="009F68D0">
        <w:rPr>
          <w:rFonts w:ascii="Arial" w:hAnsi="Arial" w:cs="Arial"/>
        </w:rPr>
        <w:t xml:space="preserve">aza color </w:t>
      </w:r>
      <w:r w:rsidR="00D978F2" w:rsidRPr="009F68D0">
        <w:rPr>
          <w:rFonts w:ascii="Arial" w:hAnsi="Arial" w:cs="Arial"/>
        </w:rPr>
        <w:t>rojo titilando</w:t>
      </w:r>
      <w:r w:rsidRPr="009F68D0">
        <w:rPr>
          <w:rFonts w:ascii="Arial" w:hAnsi="Arial" w:cs="Arial"/>
        </w:rPr>
        <w:t>: Plaza reservada.</w:t>
      </w:r>
    </w:p>
    <w:p w:rsidR="00D978F2" w:rsidRPr="009F68D0" w:rsidRDefault="00D978F2" w:rsidP="009F68D0">
      <w:pPr>
        <w:pStyle w:val="Prrafodelista"/>
        <w:numPr>
          <w:ilvl w:val="0"/>
          <w:numId w:val="14"/>
        </w:numPr>
        <w:rPr>
          <w:rFonts w:ascii="Arial" w:hAnsi="Arial" w:cs="Arial"/>
        </w:rPr>
      </w:pPr>
      <w:r w:rsidRPr="009F68D0">
        <w:rPr>
          <w:rFonts w:ascii="Arial" w:hAnsi="Arial" w:cs="Arial"/>
        </w:rPr>
        <w:t>Led de plaza color verde titilando: Indica qué plaza fue reservada por el usuario.</w:t>
      </w:r>
    </w:p>
    <w:p w:rsidR="00E7377D" w:rsidRPr="009F68D0" w:rsidRDefault="00496882" w:rsidP="009F68D0">
      <w:pPr>
        <w:pStyle w:val="Prrafodelista"/>
        <w:numPr>
          <w:ilvl w:val="0"/>
          <w:numId w:val="14"/>
        </w:numPr>
        <w:rPr>
          <w:rFonts w:ascii="Arial" w:hAnsi="Arial" w:cs="Arial"/>
        </w:rPr>
      </w:pPr>
      <w:r w:rsidRPr="009F68D0">
        <w:rPr>
          <w:rFonts w:ascii="Arial" w:hAnsi="Arial" w:cs="Arial"/>
        </w:rPr>
        <w:t>Led de plaza c</w:t>
      </w:r>
      <w:r w:rsidR="00D978F2" w:rsidRPr="009F68D0">
        <w:rPr>
          <w:rFonts w:ascii="Arial" w:hAnsi="Arial" w:cs="Arial"/>
        </w:rPr>
        <w:t>olor rojo: Plaza ocupada.</w:t>
      </w:r>
    </w:p>
    <w:p w:rsidR="009F68D0" w:rsidRDefault="009F68D0" w:rsidP="009F68D0">
      <w:pPr>
        <w:rPr>
          <w:rFonts w:ascii="Arial" w:hAnsi="Arial" w:cs="Arial"/>
          <w:u w:val="single"/>
        </w:rPr>
      </w:pPr>
      <w:r w:rsidRPr="00E7377D">
        <w:rPr>
          <w:rFonts w:ascii="Arial" w:hAnsi="Arial" w:cs="Arial"/>
          <w:u w:val="single"/>
        </w:rPr>
        <w:t>Estados de las plazas de</w:t>
      </w:r>
      <w:r>
        <w:rPr>
          <w:rFonts w:ascii="Arial" w:hAnsi="Arial" w:cs="Arial"/>
          <w:u w:val="single"/>
        </w:rPr>
        <w:t xml:space="preserve"> la aplicación</w:t>
      </w:r>
      <w:r w:rsidRPr="00E7377D">
        <w:rPr>
          <w:rFonts w:ascii="Arial" w:hAnsi="Arial" w:cs="Arial"/>
          <w:u w:val="single"/>
        </w:rPr>
        <w:t>:</w:t>
      </w:r>
    </w:p>
    <w:p w:rsidR="009F68D0" w:rsidRPr="009F68D0" w:rsidRDefault="009F68D0" w:rsidP="009F68D0">
      <w:pPr>
        <w:pStyle w:val="Prrafodelista"/>
        <w:numPr>
          <w:ilvl w:val="0"/>
          <w:numId w:val="15"/>
        </w:numPr>
        <w:rPr>
          <w:rFonts w:ascii="Arial" w:hAnsi="Arial" w:cs="Arial"/>
          <w:u w:val="single"/>
        </w:rPr>
      </w:pPr>
      <w:r>
        <w:rPr>
          <w:rFonts w:ascii="Arial" w:hAnsi="Arial" w:cs="Arial"/>
        </w:rPr>
        <w:t>Lugar color verde: Libre</w:t>
      </w:r>
    </w:p>
    <w:p w:rsidR="009F68D0" w:rsidRPr="009F68D0" w:rsidRDefault="009F68D0" w:rsidP="009F68D0">
      <w:pPr>
        <w:pStyle w:val="Prrafodelista"/>
        <w:numPr>
          <w:ilvl w:val="0"/>
          <w:numId w:val="15"/>
        </w:numPr>
        <w:rPr>
          <w:rFonts w:ascii="Arial" w:hAnsi="Arial" w:cs="Arial"/>
          <w:u w:val="single"/>
        </w:rPr>
      </w:pPr>
      <w:r>
        <w:rPr>
          <w:rFonts w:ascii="Arial" w:hAnsi="Arial" w:cs="Arial"/>
        </w:rPr>
        <w:t>Lugar color azul: Reservado</w:t>
      </w:r>
    </w:p>
    <w:p w:rsidR="009F68D0" w:rsidRPr="009F68D0" w:rsidRDefault="009F68D0" w:rsidP="009F68D0">
      <w:pPr>
        <w:pStyle w:val="Prrafodelista"/>
        <w:numPr>
          <w:ilvl w:val="0"/>
          <w:numId w:val="15"/>
        </w:numPr>
        <w:rPr>
          <w:rFonts w:ascii="Arial" w:hAnsi="Arial" w:cs="Arial"/>
          <w:u w:val="single"/>
        </w:rPr>
      </w:pPr>
      <w:r>
        <w:rPr>
          <w:rFonts w:ascii="Arial" w:hAnsi="Arial" w:cs="Arial"/>
        </w:rPr>
        <w:t xml:space="preserve">Lugar color rojo: Ocupado </w:t>
      </w:r>
    </w:p>
    <w:p w:rsidR="009F68D0" w:rsidRDefault="009F68D0" w:rsidP="00662A14">
      <w:pPr>
        <w:rPr>
          <w:rFonts w:ascii="Arial" w:hAnsi="Arial" w:cs="Arial"/>
        </w:rPr>
      </w:pPr>
    </w:p>
    <w:p w:rsidR="00D978F2" w:rsidRDefault="00D978F2" w:rsidP="00662A14">
      <w:pPr>
        <w:rPr>
          <w:color w:val="00B0F0"/>
          <w:sz w:val="32"/>
          <w:szCs w:val="32"/>
        </w:rPr>
      </w:pPr>
      <w:r>
        <w:rPr>
          <w:color w:val="00B0F0"/>
          <w:sz w:val="32"/>
          <w:szCs w:val="32"/>
        </w:rPr>
        <w:t>Información adicional de la maqueta:</w:t>
      </w:r>
    </w:p>
    <w:p w:rsidR="00D978F2" w:rsidRPr="00662A14" w:rsidRDefault="00D978F2" w:rsidP="00D978F2">
      <w:pPr>
        <w:ind w:left="708" w:hanging="708"/>
        <w:rPr>
          <w:rFonts w:ascii="Arial" w:hAnsi="Arial" w:cs="Arial"/>
        </w:rPr>
      </w:pPr>
      <w:r>
        <w:rPr>
          <w:rFonts w:ascii="Arial" w:hAnsi="Arial" w:cs="Arial"/>
        </w:rPr>
        <w:t xml:space="preserve">Utilizamos para la maqueta cartón de 1m x 70cm, el cuál fuimos cortando con un cutter para ir dándole forma al estacionamiento. Fuimos pegando cada parte con una pistola en colador, por otra parte encintamos los cables y los pegamos a las paredes para una mayor prolijidad. </w:t>
      </w:r>
    </w:p>
    <w:p w:rsidR="00D978F2" w:rsidRPr="009F68D0" w:rsidRDefault="009F68D0" w:rsidP="009F68D0">
      <w:pPr>
        <w:pStyle w:val="Prrafodelista"/>
        <w:numPr>
          <w:ilvl w:val="0"/>
          <w:numId w:val="13"/>
        </w:numPr>
        <w:rPr>
          <w:color w:val="00B0F0"/>
          <w:sz w:val="32"/>
          <w:szCs w:val="32"/>
        </w:rPr>
      </w:pPr>
      <w:r>
        <w:rPr>
          <w:color w:val="00B0F0"/>
          <w:sz w:val="32"/>
          <w:szCs w:val="32"/>
        </w:rPr>
        <w:t>Imágenes de la maqueta:</w:t>
      </w:r>
    </w:p>
    <w:p w:rsidR="00D978F2" w:rsidRDefault="00D978F2" w:rsidP="00662A14">
      <w:pPr>
        <w:rPr>
          <w:rFonts w:ascii="Arial" w:hAnsi="Arial" w:cs="Arial"/>
        </w:rPr>
      </w:pPr>
      <w:r>
        <w:rPr>
          <w:noProof/>
          <w:lang w:val="es-ES" w:eastAsia="es-ES"/>
        </w:rPr>
        <w:lastRenderedPageBreak/>
        <w:drawing>
          <wp:inline distT="0" distB="0" distL="0" distR="0" wp14:anchorId="60AC44AF" wp14:editId="04C4E47B">
            <wp:extent cx="4505325" cy="237067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171" cy="2377964"/>
                    </a:xfrm>
                    <a:prstGeom prst="rect">
                      <a:avLst/>
                    </a:prstGeom>
                  </pic:spPr>
                </pic:pic>
              </a:graphicData>
            </a:graphic>
          </wp:inline>
        </w:drawing>
      </w:r>
    </w:p>
    <w:p w:rsidR="00D978F2" w:rsidRDefault="00D978F2" w:rsidP="00662A14">
      <w:pPr>
        <w:rPr>
          <w:rFonts w:ascii="Arial" w:hAnsi="Arial" w:cs="Arial"/>
        </w:rPr>
      </w:pPr>
      <w:r>
        <w:rPr>
          <w:noProof/>
          <w:lang w:val="es-ES" w:eastAsia="es-ES"/>
        </w:rPr>
        <w:drawing>
          <wp:inline distT="0" distB="0" distL="0" distR="0" wp14:anchorId="5221291C" wp14:editId="0F97AD29">
            <wp:extent cx="5572125" cy="345505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746" cy="3467224"/>
                    </a:xfrm>
                    <a:prstGeom prst="rect">
                      <a:avLst/>
                    </a:prstGeom>
                  </pic:spPr>
                </pic:pic>
              </a:graphicData>
            </a:graphic>
          </wp:inline>
        </w:drawing>
      </w:r>
    </w:p>
    <w:p w:rsidR="00D978F2" w:rsidRPr="00E7377D" w:rsidRDefault="00D978F2" w:rsidP="00662A14">
      <w:pPr>
        <w:rPr>
          <w:rFonts w:ascii="Arial" w:hAnsi="Arial" w:cs="Arial"/>
        </w:rPr>
      </w:pPr>
      <w:r>
        <w:rPr>
          <w:noProof/>
          <w:lang w:val="es-ES" w:eastAsia="es-ES"/>
        </w:rPr>
        <w:lastRenderedPageBreak/>
        <w:drawing>
          <wp:inline distT="0" distB="0" distL="0" distR="0" wp14:anchorId="7B0375CF" wp14:editId="10D148F0">
            <wp:extent cx="5400040" cy="33451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45180"/>
                    </a:xfrm>
                    <a:prstGeom prst="rect">
                      <a:avLst/>
                    </a:prstGeom>
                  </pic:spPr>
                </pic:pic>
              </a:graphicData>
            </a:graphic>
          </wp:inline>
        </w:drawing>
      </w:r>
    </w:p>
    <w:p w:rsidR="002D696C" w:rsidRPr="002D696C" w:rsidRDefault="002D696C" w:rsidP="00662A14">
      <w:pPr>
        <w:rPr>
          <w:rFonts w:ascii="Arial" w:hAnsi="Arial" w:cs="Arial"/>
          <w:color w:val="FF0000"/>
        </w:rPr>
      </w:pPr>
    </w:p>
    <w:p w:rsidR="005833E1" w:rsidRPr="005833E1" w:rsidRDefault="005833E1" w:rsidP="005833E1">
      <w:pPr>
        <w:rPr>
          <w:rFonts w:ascii="Arial" w:hAnsi="Arial" w:cs="Arial"/>
          <w:color w:val="FF0000"/>
        </w:rPr>
      </w:pPr>
    </w:p>
    <w:p w:rsidR="005833E1" w:rsidRPr="005833E1" w:rsidRDefault="005833E1" w:rsidP="005833E1">
      <w:pPr>
        <w:rPr>
          <w:rFonts w:ascii="Arial" w:hAnsi="Arial" w:cs="Arial"/>
        </w:rPr>
      </w:pPr>
    </w:p>
    <w:p w:rsidR="003E0243" w:rsidRPr="003E0243" w:rsidRDefault="003E0243" w:rsidP="003E0243">
      <w:pPr>
        <w:pStyle w:val="Prrafodelista"/>
        <w:rPr>
          <w:rFonts w:ascii="Arial" w:hAnsi="Arial" w:cs="Arial"/>
        </w:rPr>
      </w:pPr>
    </w:p>
    <w:p w:rsidR="003E0243" w:rsidRDefault="003E0243" w:rsidP="00E63D86">
      <w:pPr>
        <w:rPr>
          <w:rFonts w:ascii="Arial" w:hAnsi="Arial" w:cs="Arial"/>
        </w:rPr>
      </w:pPr>
    </w:p>
    <w:p w:rsidR="003E0243" w:rsidRPr="00E63D86" w:rsidRDefault="003E0243" w:rsidP="00E63D86">
      <w:pPr>
        <w:rPr>
          <w:rFonts w:ascii="Arial" w:hAnsi="Arial" w:cs="Arial"/>
        </w:rPr>
      </w:pPr>
    </w:p>
    <w:sectPr w:rsidR="003E0243" w:rsidRPr="00E63D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169DC"/>
    <w:multiLevelType w:val="hybridMultilevel"/>
    <w:tmpl w:val="BDECC00E"/>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 w15:restartNumberingAfterBreak="0">
    <w:nsid w:val="11CF6FF6"/>
    <w:multiLevelType w:val="hybridMultilevel"/>
    <w:tmpl w:val="259C512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14CF0229"/>
    <w:multiLevelType w:val="hybridMultilevel"/>
    <w:tmpl w:val="2AF2F00A"/>
    <w:lvl w:ilvl="0" w:tplc="2C0A000F">
      <w:start w:val="1"/>
      <w:numFmt w:val="decimal"/>
      <w:lvlText w:val="%1."/>
      <w:lvlJc w:val="left"/>
      <w:pPr>
        <w:ind w:left="2160" w:hanging="360"/>
      </w:p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15:restartNumberingAfterBreak="0">
    <w:nsid w:val="17F96283"/>
    <w:multiLevelType w:val="hybridMultilevel"/>
    <w:tmpl w:val="FA7E6D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CA634AB"/>
    <w:multiLevelType w:val="hybridMultilevel"/>
    <w:tmpl w:val="30A8E2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CA63C29"/>
    <w:multiLevelType w:val="hybridMultilevel"/>
    <w:tmpl w:val="4A1A4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206567"/>
    <w:multiLevelType w:val="multilevel"/>
    <w:tmpl w:val="CCE8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3E56BA"/>
    <w:multiLevelType w:val="multilevel"/>
    <w:tmpl w:val="EC1C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B44BC2"/>
    <w:multiLevelType w:val="hybridMultilevel"/>
    <w:tmpl w:val="233036B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605446EC"/>
    <w:multiLevelType w:val="hybridMultilevel"/>
    <w:tmpl w:val="0590CA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73D665C"/>
    <w:multiLevelType w:val="hybridMultilevel"/>
    <w:tmpl w:val="693243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9762DF5"/>
    <w:multiLevelType w:val="hybridMultilevel"/>
    <w:tmpl w:val="7570B3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9F939FD"/>
    <w:multiLevelType w:val="hybridMultilevel"/>
    <w:tmpl w:val="C1623E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6D81331A"/>
    <w:multiLevelType w:val="hybridMultilevel"/>
    <w:tmpl w:val="5860BE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82D17FC"/>
    <w:multiLevelType w:val="hybridMultilevel"/>
    <w:tmpl w:val="AB4CEF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12"/>
  </w:num>
  <w:num w:numId="5">
    <w:abstractNumId w:val="6"/>
  </w:num>
  <w:num w:numId="6">
    <w:abstractNumId w:val="7"/>
  </w:num>
  <w:num w:numId="7">
    <w:abstractNumId w:val="10"/>
  </w:num>
  <w:num w:numId="8">
    <w:abstractNumId w:val="1"/>
  </w:num>
  <w:num w:numId="9">
    <w:abstractNumId w:val="2"/>
  </w:num>
  <w:num w:numId="10">
    <w:abstractNumId w:val="3"/>
  </w:num>
  <w:num w:numId="11">
    <w:abstractNumId w:val="9"/>
  </w:num>
  <w:num w:numId="12">
    <w:abstractNumId w:val="5"/>
  </w:num>
  <w:num w:numId="13">
    <w:abstractNumId w:val="14"/>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D86"/>
    <w:rsid w:val="00044B32"/>
    <w:rsid w:val="00070F08"/>
    <w:rsid w:val="0012653F"/>
    <w:rsid w:val="001F3BE7"/>
    <w:rsid w:val="00202B5A"/>
    <w:rsid w:val="002D696C"/>
    <w:rsid w:val="00321A3A"/>
    <w:rsid w:val="00346722"/>
    <w:rsid w:val="003E0243"/>
    <w:rsid w:val="00431E87"/>
    <w:rsid w:val="00496882"/>
    <w:rsid w:val="005833E1"/>
    <w:rsid w:val="005F3EEF"/>
    <w:rsid w:val="00662A14"/>
    <w:rsid w:val="006F6600"/>
    <w:rsid w:val="007B434F"/>
    <w:rsid w:val="00800AC6"/>
    <w:rsid w:val="008C5EF6"/>
    <w:rsid w:val="00994F04"/>
    <w:rsid w:val="009F68D0"/>
    <w:rsid w:val="00A01A8D"/>
    <w:rsid w:val="00B5593C"/>
    <w:rsid w:val="00CF2892"/>
    <w:rsid w:val="00D978F2"/>
    <w:rsid w:val="00E63D86"/>
    <w:rsid w:val="00E7377D"/>
    <w:rsid w:val="00F241CC"/>
    <w:rsid w:val="00F7365E"/>
    <w:rsid w:val="00F81B6F"/>
    <w:rsid w:val="00FD2F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013A63-DFF5-4AD5-8314-C5B0DE287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559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265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265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0243"/>
    <w:pPr>
      <w:ind w:left="720"/>
      <w:contextualSpacing/>
    </w:pPr>
  </w:style>
  <w:style w:type="character" w:styleId="Hipervnculo">
    <w:name w:val="Hyperlink"/>
    <w:basedOn w:val="Fuentedeprrafopredeter"/>
    <w:uiPriority w:val="99"/>
    <w:unhideWhenUsed/>
    <w:rsid w:val="00662A14"/>
    <w:rPr>
      <w:color w:val="0563C1" w:themeColor="hyperlink"/>
      <w:u w:val="single"/>
    </w:rPr>
  </w:style>
  <w:style w:type="character" w:styleId="Hipervnculovisitado">
    <w:name w:val="FollowedHyperlink"/>
    <w:basedOn w:val="Fuentedeprrafopredeter"/>
    <w:uiPriority w:val="99"/>
    <w:semiHidden/>
    <w:unhideWhenUsed/>
    <w:rsid w:val="00662A14"/>
    <w:rPr>
      <w:color w:val="954F72" w:themeColor="followedHyperlink"/>
      <w:u w:val="single"/>
    </w:rPr>
  </w:style>
  <w:style w:type="character" w:customStyle="1" w:styleId="Ttulo1Car">
    <w:name w:val="Título 1 Car"/>
    <w:basedOn w:val="Fuentedeprrafopredeter"/>
    <w:link w:val="Ttulo1"/>
    <w:uiPriority w:val="9"/>
    <w:rsid w:val="00B5593C"/>
    <w:rPr>
      <w:rFonts w:asciiTheme="majorHAnsi" w:eastAsiaTheme="majorEastAsia" w:hAnsiTheme="majorHAnsi" w:cstheme="majorBidi"/>
      <w:color w:val="2E74B5" w:themeColor="accent1" w:themeShade="BF"/>
      <w:sz w:val="32"/>
      <w:szCs w:val="32"/>
    </w:rPr>
  </w:style>
  <w:style w:type="paragraph" w:styleId="HTMLconformatoprevio">
    <w:name w:val="HTML Preformatted"/>
    <w:basedOn w:val="Normal"/>
    <w:link w:val="HTMLconformatoprevioCar"/>
    <w:uiPriority w:val="99"/>
    <w:semiHidden/>
    <w:unhideWhenUsed/>
    <w:rsid w:val="00126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12653F"/>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semiHidden/>
    <w:rsid w:val="0012653F"/>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12653F"/>
    <w:rPr>
      <w:i/>
      <w:iCs/>
    </w:rPr>
  </w:style>
  <w:style w:type="character" w:customStyle="1" w:styleId="Ttulo2Car">
    <w:name w:val="Título 2 Car"/>
    <w:basedOn w:val="Fuentedeprrafopredeter"/>
    <w:link w:val="Ttulo2"/>
    <w:uiPriority w:val="9"/>
    <w:semiHidden/>
    <w:rsid w:val="0012653F"/>
    <w:rPr>
      <w:rFonts w:asciiTheme="majorHAnsi" w:eastAsiaTheme="majorEastAsia" w:hAnsiTheme="majorHAnsi" w:cstheme="majorBidi"/>
      <w:color w:val="2E74B5" w:themeColor="accent1" w:themeShade="BF"/>
      <w:sz w:val="26"/>
      <w:szCs w:val="26"/>
    </w:rPr>
  </w:style>
  <w:style w:type="character" w:styleId="Textoennegrita">
    <w:name w:val="Strong"/>
    <w:basedOn w:val="Fuentedeprrafopredeter"/>
    <w:uiPriority w:val="22"/>
    <w:qFormat/>
    <w:rsid w:val="009F68D0"/>
    <w:rPr>
      <w:b/>
      <w:bCs/>
    </w:rPr>
  </w:style>
  <w:style w:type="paragraph" w:styleId="NormalWeb">
    <w:name w:val="Normal (Web)"/>
    <w:basedOn w:val="Normal"/>
    <w:uiPriority w:val="99"/>
    <w:semiHidden/>
    <w:unhideWhenUsed/>
    <w:rsid w:val="00CF2892"/>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
    <w:name w:val="Table Grid"/>
    <w:basedOn w:val="Tablanormal"/>
    <w:uiPriority w:val="59"/>
    <w:rsid w:val="005F3EEF"/>
    <w:pPr>
      <w:spacing w:after="0" w:line="240" w:lineRule="auto"/>
    </w:pPr>
    <w:rPr>
      <w:rFonts w:ascii="Calibri" w:eastAsia="Times New Roman" w:hAnsi="Times New Roman"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064471">
      <w:bodyDiv w:val="1"/>
      <w:marLeft w:val="0"/>
      <w:marRight w:val="0"/>
      <w:marTop w:val="0"/>
      <w:marBottom w:val="0"/>
      <w:divBdr>
        <w:top w:val="none" w:sz="0" w:space="0" w:color="auto"/>
        <w:left w:val="none" w:sz="0" w:space="0" w:color="auto"/>
        <w:bottom w:val="none" w:sz="0" w:space="0" w:color="auto"/>
        <w:right w:val="none" w:sz="0" w:space="0" w:color="auto"/>
      </w:divBdr>
      <w:divsChild>
        <w:div w:id="748573505">
          <w:marLeft w:val="0"/>
          <w:marRight w:val="0"/>
          <w:marTop w:val="0"/>
          <w:marBottom w:val="0"/>
          <w:divBdr>
            <w:top w:val="none" w:sz="0" w:space="0" w:color="auto"/>
            <w:left w:val="none" w:sz="0" w:space="0" w:color="auto"/>
            <w:bottom w:val="none" w:sz="0" w:space="0" w:color="auto"/>
            <w:right w:val="none" w:sz="0" w:space="0" w:color="auto"/>
          </w:divBdr>
        </w:div>
        <w:div w:id="2899770">
          <w:marLeft w:val="0"/>
          <w:marRight w:val="0"/>
          <w:marTop w:val="0"/>
          <w:marBottom w:val="0"/>
          <w:divBdr>
            <w:top w:val="none" w:sz="0" w:space="0" w:color="auto"/>
            <w:left w:val="none" w:sz="0" w:space="0" w:color="auto"/>
            <w:bottom w:val="none" w:sz="0" w:space="0" w:color="auto"/>
            <w:right w:val="none" w:sz="0" w:space="0" w:color="auto"/>
          </w:divBdr>
        </w:div>
        <w:div w:id="507404370">
          <w:marLeft w:val="0"/>
          <w:marRight w:val="0"/>
          <w:marTop w:val="0"/>
          <w:marBottom w:val="0"/>
          <w:divBdr>
            <w:top w:val="none" w:sz="0" w:space="0" w:color="auto"/>
            <w:left w:val="none" w:sz="0" w:space="0" w:color="auto"/>
            <w:bottom w:val="none" w:sz="0" w:space="0" w:color="auto"/>
            <w:right w:val="none" w:sz="0" w:space="0" w:color="auto"/>
          </w:divBdr>
        </w:div>
        <w:div w:id="1403599183">
          <w:marLeft w:val="0"/>
          <w:marRight w:val="0"/>
          <w:marTop w:val="0"/>
          <w:marBottom w:val="0"/>
          <w:divBdr>
            <w:top w:val="none" w:sz="0" w:space="0" w:color="auto"/>
            <w:left w:val="none" w:sz="0" w:space="0" w:color="auto"/>
            <w:bottom w:val="none" w:sz="0" w:space="0" w:color="auto"/>
            <w:right w:val="none" w:sz="0" w:space="0" w:color="auto"/>
          </w:divBdr>
        </w:div>
        <w:div w:id="616718778">
          <w:marLeft w:val="0"/>
          <w:marRight w:val="0"/>
          <w:marTop w:val="0"/>
          <w:marBottom w:val="0"/>
          <w:divBdr>
            <w:top w:val="none" w:sz="0" w:space="0" w:color="auto"/>
            <w:left w:val="none" w:sz="0" w:space="0" w:color="auto"/>
            <w:bottom w:val="none" w:sz="0" w:space="0" w:color="auto"/>
            <w:right w:val="none" w:sz="0" w:space="0" w:color="auto"/>
          </w:divBdr>
        </w:div>
        <w:div w:id="1284969211">
          <w:marLeft w:val="0"/>
          <w:marRight w:val="0"/>
          <w:marTop w:val="0"/>
          <w:marBottom w:val="0"/>
          <w:divBdr>
            <w:top w:val="none" w:sz="0" w:space="0" w:color="auto"/>
            <w:left w:val="none" w:sz="0" w:space="0" w:color="auto"/>
            <w:bottom w:val="none" w:sz="0" w:space="0" w:color="auto"/>
            <w:right w:val="none" w:sz="0" w:space="0" w:color="auto"/>
          </w:divBdr>
        </w:div>
        <w:div w:id="909924954">
          <w:marLeft w:val="0"/>
          <w:marRight w:val="0"/>
          <w:marTop w:val="0"/>
          <w:marBottom w:val="0"/>
          <w:divBdr>
            <w:top w:val="none" w:sz="0" w:space="0" w:color="auto"/>
            <w:left w:val="none" w:sz="0" w:space="0" w:color="auto"/>
            <w:bottom w:val="none" w:sz="0" w:space="0" w:color="auto"/>
            <w:right w:val="none" w:sz="0" w:space="0" w:color="auto"/>
          </w:divBdr>
        </w:div>
        <w:div w:id="1171677926">
          <w:marLeft w:val="0"/>
          <w:marRight w:val="0"/>
          <w:marTop w:val="0"/>
          <w:marBottom w:val="0"/>
          <w:divBdr>
            <w:top w:val="none" w:sz="0" w:space="0" w:color="auto"/>
            <w:left w:val="none" w:sz="0" w:space="0" w:color="auto"/>
            <w:bottom w:val="none" w:sz="0" w:space="0" w:color="auto"/>
            <w:right w:val="none" w:sz="0" w:space="0" w:color="auto"/>
          </w:divBdr>
        </w:div>
        <w:div w:id="773939787">
          <w:marLeft w:val="0"/>
          <w:marRight w:val="0"/>
          <w:marTop w:val="0"/>
          <w:marBottom w:val="0"/>
          <w:divBdr>
            <w:top w:val="none" w:sz="0" w:space="0" w:color="auto"/>
            <w:left w:val="none" w:sz="0" w:space="0" w:color="auto"/>
            <w:bottom w:val="none" w:sz="0" w:space="0" w:color="auto"/>
            <w:right w:val="none" w:sz="0" w:space="0" w:color="auto"/>
          </w:divBdr>
        </w:div>
        <w:div w:id="2042053410">
          <w:marLeft w:val="0"/>
          <w:marRight w:val="0"/>
          <w:marTop w:val="0"/>
          <w:marBottom w:val="0"/>
          <w:divBdr>
            <w:top w:val="none" w:sz="0" w:space="0" w:color="auto"/>
            <w:left w:val="none" w:sz="0" w:space="0" w:color="auto"/>
            <w:bottom w:val="none" w:sz="0" w:space="0" w:color="auto"/>
            <w:right w:val="none" w:sz="0" w:space="0" w:color="auto"/>
          </w:divBdr>
        </w:div>
        <w:div w:id="2094354227">
          <w:marLeft w:val="0"/>
          <w:marRight w:val="0"/>
          <w:marTop w:val="0"/>
          <w:marBottom w:val="0"/>
          <w:divBdr>
            <w:top w:val="none" w:sz="0" w:space="0" w:color="auto"/>
            <w:left w:val="none" w:sz="0" w:space="0" w:color="auto"/>
            <w:bottom w:val="none" w:sz="0" w:space="0" w:color="auto"/>
            <w:right w:val="none" w:sz="0" w:space="0" w:color="auto"/>
          </w:divBdr>
        </w:div>
        <w:div w:id="87893718">
          <w:marLeft w:val="0"/>
          <w:marRight w:val="0"/>
          <w:marTop w:val="0"/>
          <w:marBottom w:val="0"/>
          <w:divBdr>
            <w:top w:val="none" w:sz="0" w:space="0" w:color="auto"/>
            <w:left w:val="none" w:sz="0" w:space="0" w:color="auto"/>
            <w:bottom w:val="none" w:sz="0" w:space="0" w:color="auto"/>
            <w:right w:val="none" w:sz="0" w:space="0" w:color="auto"/>
          </w:divBdr>
        </w:div>
        <w:div w:id="1748185635">
          <w:marLeft w:val="0"/>
          <w:marRight w:val="0"/>
          <w:marTop w:val="0"/>
          <w:marBottom w:val="0"/>
          <w:divBdr>
            <w:top w:val="none" w:sz="0" w:space="0" w:color="auto"/>
            <w:left w:val="none" w:sz="0" w:space="0" w:color="auto"/>
            <w:bottom w:val="none" w:sz="0" w:space="0" w:color="auto"/>
            <w:right w:val="none" w:sz="0" w:space="0" w:color="auto"/>
          </w:divBdr>
        </w:div>
        <w:div w:id="182717506">
          <w:marLeft w:val="0"/>
          <w:marRight w:val="0"/>
          <w:marTop w:val="0"/>
          <w:marBottom w:val="0"/>
          <w:divBdr>
            <w:top w:val="none" w:sz="0" w:space="0" w:color="auto"/>
            <w:left w:val="none" w:sz="0" w:space="0" w:color="auto"/>
            <w:bottom w:val="none" w:sz="0" w:space="0" w:color="auto"/>
            <w:right w:val="none" w:sz="0" w:space="0" w:color="auto"/>
          </w:divBdr>
        </w:div>
        <w:div w:id="1051418778">
          <w:marLeft w:val="0"/>
          <w:marRight w:val="0"/>
          <w:marTop w:val="0"/>
          <w:marBottom w:val="0"/>
          <w:divBdr>
            <w:top w:val="none" w:sz="0" w:space="0" w:color="auto"/>
            <w:left w:val="none" w:sz="0" w:space="0" w:color="auto"/>
            <w:bottom w:val="none" w:sz="0" w:space="0" w:color="auto"/>
            <w:right w:val="none" w:sz="0" w:space="0" w:color="auto"/>
          </w:divBdr>
        </w:div>
      </w:divsChild>
    </w:div>
    <w:div w:id="513375903">
      <w:bodyDiv w:val="1"/>
      <w:marLeft w:val="0"/>
      <w:marRight w:val="0"/>
      <w:marTop w:val="0"/>
      <w:marBottom w:val="0"/>
      <w:divBdr>
        <w:top w:val="none" w:sz="0" w:space="0" w:color="auto"/>
        <w:left w:val="none" w:sz="0" w:space="0" w:color="auto"/>
        <w:bottom w:val="none" w:sz="0" w:space="0" w:color="auto"/>
        <w:right w:val="none" w:sz="0" w:space="0" w:color="auto"/>
      </w:divBdr>
    </w:div>
    <w:div w:id="620261451">
      <w:bodyDiv w:val="1"/>
      <w:marLeft w:val="0"/>
      <w:marRight w:val="0"/>
      <w:marTop w:val="0"/>
      <w:marBottom w:val="0"/>
      <w:divBdr>
        <w:top w:val="none" w:sz="0" w:space="0" w:color="auto"/>
        <w:left w:val="none" w:sz="0" w:space="0" w:color="auto"/>
        <w:bottom w:val="none" w:sz="0" w:space="0" w:color="auto"/>
        <w:right w:val="none" w:sz="0" w:space="0" w:color="auto"/>
      </w:divBdr>
    </w:div>
    <w:div w:id="899630035">
      <w:bodyDiv w:val="1"/>
      <w:marLeft w:val="0"/>
      <w:marRight w:val="0"/>
      <w:marTop w:val="0"/>
      <w:marBottom w:val="0"/>
      <w:divBdr>
        <w:top w:val="none" w:sz="0" w:space="0" w:color="auto"/>
        <w:left w:val="none" w:sz="0" w:space="0" w:color="auto"/>
        <w:bottom w:val="none" w:sz="0" w:space="0" w:color="auto"/>
        <w:right w:val="none" w:sz="0" w:space="0" w:color="auto"/>
      </w:divBdr>
    </w:div>
    <w:div w:id="1395398714">
      <w:bodyDiv w:val="1"/>
      <w:marLeft w:val="0"/>
      <w:marRight w:val="0"/>
      <w:marTop w:val="0"/>
      <w:marBottom w:val="0"/>
      <w:divBdr>
        <w:top w:val="none" w:sz="0" w:space="0" w:color="auto"/>
        <w:left w:val="none" w:sz="0" w:space="0" w:color="auto"/>
        <w:bottom w:val="none" w:sz="0" w:space="0" w:color="auto"/>
        <w:right w:val="none" w:sz="0" w:space="0" w:color="auto"/>
      </w:divBdr>
    </w:div>
    <w:div w:id="1503736422">
      <w:bodyDiv w:val="1"/>
      <w:marLeft w:val="0"/>
      <w:marRight w:val="0"/>
      <w:marTop w:val="0"/>
      <w:marBottom w:val="0"/>
      <w:divBdr>
        <w:top w:val="none" w:sz="0" w:space="0" w:color="auto"/>
        <w:left w:val="none" w:sz="0" w:space="0" w:color="auto"/>
        <w:bottom w:val="none" w:sz="0" w:space="0" w:color="auto"/>
        <w:right w:val="none" w:sz="0" w:space="0" w:color="auto"/>
      </w:divBdr>
    </w:div>
    <w:div w:id="1639339313">
      <w:bodyDiv w:val="1"/>
      <w:marLeft w:val="0"/>
      <w:marRight w:val="0"/>
      <w:marTop w:val="0"/>
      <w:marBottom w:val="0"/>
      <w:divBdr>
        <w:top w:val="none" w:sz="0" w:space="0" w:color="auto"/>
        <w:left w:val="none" w:sz="0" w:space="0" w:color="auto"/>
        <w:bottom w:val="none" w:sz="0" w:space="0" w:color="auto"/>
        <w:right w:val="none" w:sz="0" w:space="0" w:color="auto"/>
      </w:divBdr>
      <w:divsChild>
        <w:div w:id="1893038067">
          <w:marLeft w:val="0"/>
          <w:marRight w:val="0"/>
          <w:marTop w:val="0"/>
          <w:marBottom w:val="0"/>
          <w:divBdr>
            <w:top w:val="none" w:sz="0" w:space="0" w:color="auto"/>
            <w:left w:val="none" w:sz="0" w:space="0" w:color="auto"/>
            <w:bottom w:val="none" w:sz="0" w:space="0" w:color="auto"/>
            <w:right w:val="none" w:sz="0" w:space="0" w:color="auto"/>
          </w:divBdr>
        </w:div>
        <w:div w:id="1391920825">
          <w:marLeft w:val="0"/>
          <w:marRight w:val="0"/>
          <w:marTop w:val="0"/>
          <w:marBottom w:val="0"/>
          <w:divBdr>
            <w:top w:val="none" w:sz="0" w:space="0" w:color="auto"/>
            <w:left w:val="none" w:sz="0" w:space="0" w:color="auto"/>
            <w:bottom w:val="none" w:sz="0" w:space="0" w:color="auto"/>
            <w:right w:val="none" w:sz="0" w:space="0" w:color="auto"/>
          </w:divBdr>
        </w:div>
        <w:div w:id="1890873471">
          <w:marLeft w:val="0"/>
          <w:marRight w:val="0"/>
          <w:marTop w:val="0"/>
          <w:marBottom w:val="0"/>
          <w:divBdr>
            <w:top w:val="none" w:sz="0" w:space="0" w:color="auto"/>
            <w:left w:val="none" w:sz="0" w:space="0" w:color="auto"/>
            <w:bottom w:val="none" w:sz="0" w:space="0" w:color="auto"/>
            <w:right w:val="none" w:sz="0" w:space="0" w:color="auto"/>
          </w:divBdr>
        </w:div>
      </w:divsChild>
    </w:div>
    <w:div w:id="1666056496">
      <w:bodyDiv w:val="1"/>
      <w:marLeft w:val="0"/>
      <w:marRight w:val="0"/>
      <w:marTop w:val="0"/>
      <w:marBottom w:val="0"/>
      <w:divBdr>
        <w:top w:val="none" w:sz="0" w:space="0" w:color="auto"/>
        <w:left w:val="none" w:sz="0" w:space="0" w:color="auto"/>
        <w:bottom w:val="none" w:sz="0" w:space="0" w:color="auto"/>
        <w:right w:val="none" w:sz="0" w:space="0" w:color="auto"/>
      </w:divBdr>
    </w:div>
    <w:div w:id="194550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patriotaSJ/Bluetooth" TargetMode="Externa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geekfactory.mx/tutoriales/tutoriales-arduino/sensor-ultrasonico-hc-sr04-y-arduino/"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luisllamas.es/detectar-obstaculos-con-sensor-infrarrojo-y-arduino/"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medium.com/@victor.garibayy/obteniendo-mi-ubicaci%C3%B3n-en-android-studio-37722691082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www.maestrosdelweb.com/curso-android-sensores-trabajar-con-acelerometr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31B20-9A89-4030-90B1-CC4657DCD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12</Pages>
  <Words>1363</Words>
  <Characters>7498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_Just_nikko2010 Monzon</dc:creator>
  <cp:keywords/>
  <dc:description/>
  <cp:lastModifiedBy>Brian Giupponi</cp:lastModifiedBy>
  <cp:revision>10</cp:revision>
  <dcterms:created xsi:type="dcterms:W3CDTF">2017-06-25T00:37:00Z</dcterms:created>
  <dcterms:modified xsi:type="dcterms:W3CDTF">2017-06-28T01:43:00Z</dcterms:modified>
</cp:coreProperties>
</file>