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56058875" w:rsidR="00A325D0" w:rsidRPr="006B4954" w:rsidRDefault="00077930"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 xml:space="preserve">The Gaming Room </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63296494"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922DBC">
        <w:rPr>
          <w:rFonts w:asciiTheme="majorHAnsi" w:hAnsiTheme="majorHAnsi" w:cstheme="majorHAnsi"/>
          <w:szCs w:val="22"/>
        </w:rPr>
        <w:t>2</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324083B4" w:rsidR="00A325D0" w:rsidRPr="006B4954" w:rsidRDefault="00922DBC" w:rsidP="006B4954">
            <w:pPr>
              <w:suppressAutoHyphens/>
              <w:contextualSpacing/>
              <w:jc w:val="center"/>
              <w:rPr>
                <w:rFonts w:asciiTheme="majorHAnsi" w:hAnsiTheme="majorHAnsi" w:cstheme="majorHAnsi"/>
                <w:szCs w:val="22"/>
              </w:rPr>
            </w:pPr>
            <w:r>
              <w:rPr>
                <w:rFonts w:asciiTheme="majorHAnsi" w:hAnsiTheme="majorHAnsi" w:cstheme="majorHAnsi"/>
                <w:szCs w:val="22"/>
              </w:rPr>
              <w:t>2</w:t>
            </w:r>
            <w:r w:rsidR="00730BFB" w:rsidRPr="006B4954">
              <w:rPr>
                <w:rFonts w:asciiTheme="majorHAnsi" w:hAnsiTheme="majorHAnsi" w:cstheme="majorHAnsi"/>
                <w:szCs w:val="22"/>
              </w:rPr>
              <w:t>.0</w:t>
            </w:r>
          </w:p>
        </w:tc>
        <w:tc>
          <w:tcPr>
            <w:tcW w:w="1530" w:type="dxa"/>
          </w:tcPr>
          <w:p w14:paraId="59616A6E" w14:textId="581BDC05" w:rsidR="00A325D0" w:rsidRPr="006B4954" w:rsidRDefault="00077930" w:rsidP="006B4954">
            <w:pPr>
              <w:suppressAutoHyphens/>
              <w:contextualSpacing/>
              <w:rPr>
                <w:rFonts w:asciiTheme="majorHAnsi" w:hAnsiTheme="majorHAnsi" w:cstheme="majorHAnsi"/>
                <w:szCs w:val="22"/>
              </w:rPr>
            </w:pPr>
            <w:r>
              <w:rPr>
                <w:rFonts w:asciiTheme="majorHAnsi" w:hAnsiTheme="majorHAnsi" w:cstheme="majorHAnsi"/>
                <w:szCs w:val="22"/>
              </w:rPr>
              <w:t>0</w:t>
            </w:r>
            <w:r w:rsidR="00922DBC">
              <w:rPr>
                <w:rFonts w:asciiTheme="majorHAnsi" w:hAnsiTheme="majorHAnsi" w:cstheme="majorHAnsi"/>
                <w:szCs w:val="22"/>
              </w:rPr>
              <w:t>2</w:t>
            </w:r>
            <w:r>
              <w:rPr>
                <w:rFonts w:asciiTheme="majorHAnsi" w:hAnsiTheme="majorHAnsi" w:cstheme="majorHAnsi"/>
                <w:szCs w:val="22"/>
              </w:rPr>
              <w:t>/</w:t>
            </w:r>
            <w:r w:rsidR="00922DBC">
              <w:rPr>
                <w:rFonts w:asciiTheme="majorHAnsi" w:hAnsiTheme="majorHAnsi" w:cstheme="majorHAnsi"/>
                <w:szCs w:val="22"/>
              </w:rPr>
              <w:t>08</w:t>
            </w:r>
            <w:r>
              <w:rPr>
                <w:rFonts w:asciiTheme="majorHAnsi" w:hAnsiTheme="majorHAnsi" w:cstheme="majorHAnsi"/>
                <w:szCs w:val="22"/>
              </w:rPr>
              <w:t>/2026</w:t>
            </w:r>
          </w:p>
        </w:tc>
        <w:tc>
          <w:tcPr>
            <w:tcW w:w="1725" w:type="dxa"/>
          </w:tcPr>
          <w:p w14:paraId="093CD81A" w14:textId="5F0C626B" w:rsidR="00A325D0" w:rsidRPr="006B4954" w:rsidRDefault="00077930" w:rsidP="006B4954">
            <w:pPr>
              <w:suppressAutoHyphens/>
              <w:contextualSpacing/>
              <w:rPr>
                <w:rFonts w:asciiTheme="majorHAnsi" w:hAnsiTheme="majorHAnsi" w:cstheme="majorHAnsi"/>
                <w:szCs w:val="22"/>
              </w:rPr>
            </w:pPr>
            <w:r>
              <w:rPr>
                <w:rFonts w:asciiTheme="majorHAnsi" w:hAnsiTheme="majorHAnsi" w:cstheme="majorHAnsi"/>
                <w:szCs w:val="22"/>
              </w:rPr>
              <w:t>Stephen Israel</w:t>
            </w:r>
          </w:p>
        </w:tc>
        <w:tc>
          <w:tcPr>
            <w:tcW w:w="5109" w:type="dxa"/>
          </w:tcPr>
          <w:p w14:paraId="7E3B24A0" w14:textId="29FA0B75" w:rsidR="00A325D0" w:rsidRPr="006B4954" w:rsidRDefault="00077930" w:rsidP="006B4954">
            <w:pPr>
              <w:suppressAutoHyphens/>
              <w:contextualSpacing/>
              <w:rPr>
                <w:rFonts w:asciiTheme="majorHAnsi" w:hAnsiTheme="majorHAnsi" w:cstheme="majorHAnsi"/>
                <w:szCs w:val="22"/>
              </w:rPr>
            </w:pPr>
            <w:r>
              <w:rPr>
                <w:rFonts w:asciiTheme="majorHAnsi" w:hAnsiTheme="majorHAnsi" w:cstheme="majorHAnsi"/>
                <w:szCs w:val="22"/>
              </w:rPr>
              <w:t xml:space="preserve">Updates added for Project </w:t>
            </w:r>
            <w:r w:rsidR="00922DBC">
              <w:rPr>
                <w:rFonts w:asciiTheme="majorHAnsi" w:hAnsiTheme="majorHAnsi" w:cstheme="majorHAnsi"/>
                <w:szCs w:val="22"/>
              </w:rPr>
              <w:t>Two</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p w14:paraId="65C7A8C5" w14:textId="77777777" w:rsidR="00077930" w:rsidRPr="00077930" w:rsidRDefault="00077930" w:rsidP="00077930">
      <w:pPr>
        <w:suppressAutoHyphens/>
        <w:contextualSpacing/>
        <w:rPr>
          <w:rFonts w:asciiTheme="majorHAnsi" w:hAnsiTheme="majorHAnsi" w:cstheme="majorHAnsi"/>
          <w:b/>
          <w:szCs w:val="22"/>
        </w:rPr>
      </w:pPr>
      <w:bookmarkStart w:id="6" w:name="_3znysh7" w:colFirst="0" w:colLast="0"/>
      <w:bookmarkEnd w:id="6"/>
      <w:r w:rsidRPr="00077930">
        <w:rPr>
          <w:rFonts w:asciiTheme="majorHAnsi" w:hAnsiTheme="majorHAnsi" w:cstheme="majorHAnsi"/>
          <w:b/>
          <w:szCs w:val="22"/>
        </w:rPr>
        <w:lastRenderedPageBreak/>
        <w:t>Executive Summary</w:t>
      </w:r>
    </w:p>
    <w:p w14:paraId="37A28AC6" w14:textId="77777777" w:rsidR="00077930" w:rsidRPr="00077930" w:rsidRDefault="00077930" w:rsidP="00077930">
      <w:pPr>
        <w:suppressAutoHyphens/>
        <w:contextualSpacing/>
        <w:rPr>
          <w:rFonts w:asciiTheme="majorHAnsi" w:hAnsiTheme="majorHAnsi" w:cstheme="majorHAnsi"/>
          <w:bCs/>
          <w:szCs w:val="22"/>
        </w:rPr>
      </w:pPr>
    </w:p>
    <w:p w14:paraId="71B29569" w14:textId="78DFAF73" w:rsidR="00077930" w:rsidRPr="00077930" w:rsidRDefault="00077930" w:rsidP="00077930">
      <w:pPr>
        <w:suppressAutoHyphens/>
        <w:contextualSpacing/>
        <w:rPr>
          <w:rFonts w:asciiTheme="majorHAnsi" w:hAnsiTheme="majorHAnsi" w:cstheme="majorHAnsi"/>
          <w:bCs/>
          <w:szCs w:val="22"/>
        </w:rPr>
      </w:pPr>
      <w:r w:rsidRPr="00077930">
        <w:rPr>
          <w:rFonts w:asciiTheme="majorHAnsi" w:hAnsiTheme="majorHAnsi" w:cstheme="majorHAnsi"/>
          <w:bCs/>
          <w:szCs w:val="22"/>
        </w:rPr>
        <w:t>The Gaming Room is seeking to expand its existing Android-based game, Draw It or Lose It, into a web-based application that can support multiple platforms and concurrent users. The purpose of this software design is to define a scalable, secure, and maintainable solution that allows multiple games to run simultaneously while supporting multiple teams and players per game. To achieve this goal, a server-centric, distributed architecture is proposed in which a single authoritative game service manages all game data in memory. This approach ensures data consistency, enforces unique constraints for games, teams, and players, and allows the application to scale across operating systems and devices using standard web technologies. This design enables The Gaming Room to expand its product to new platforms while maintaining reliable performance and secure gameplay.</w:t>
      </w:r>
    </w:p>
    <w:p w14:paraId="6B1AC1EC" w14:textId="77777777" w:rsidR="00077930" w:rsidRPr="00077930" w:rsidRDefault="00077930" w:rsidP="00077930">
      <w:pPr>
        <w:suppressAutoHyphens/>
        <w:contextualSpacing/>
        <w:rPr>
          <w:rFonts w:asciiTheme="majorHAnsi" w:hAnsiTheme="majorHAnsi" w:cstheme="majorHAnsi"/>
          <w:bCs/>
          <w:szCs w:val="22"/>
        </w:rPr>
      </w:pPr>
    </w:p>
    <w:p w14:paraId="7C8E6069" w14:textId="77777777" w:rsidR="00077930" w:rsidRPr="00077930" w:rsidRDefault="00077930" w:rsidP="00077930">
      <w:pPr>
        <w:suppressAutoHyphens/>
        <w:contextualSpacing/>
        <w:rPr>
          <w:rFonts w:asciiTheme="majorHAnsi" w:hAnsiTheme="majorHAnsi" w:cstheme="majorHAnsi"/>
          <w:b/>
          <w:szCs w:val="22"/>
        </w:rPr>
      </w:pPr>
      <w:r w:rsidRPr="00077930">
        <w:rPr>
          <w:rFonts w:asciiTheme="majorHAnsi" w:hAnsiTheme="majorHAnsi" w:cstheme="majorHAnsi"/>
          <w:b/>
          <w:szCs w:val="22"/>
        </w:rPr>
        <w:t>Requirements</w:t>
      </w:r>
    </w:p>
    <w:p w14:paraId="7D1588B6" w14:textId="77777777" w:rsidR="00077930" w:rsidRPr="00077930" w:rsidRDefault="00077930" w:rsidP="00077930">
      <w:pPr>
        <w:suppressAutoHyphens/>
        <w:contextualSpacing/>
        <w:rPr>
          <w:rFonts w:asciiTheme="majorHAnsi" w:hAnsiTheme="majorHAnsi" w:cstheme="majorHAnsi"/>
          <w:b/>
          <w:szCs w:val="22"/>
        </w:rPr>
      </w:pPr>
    </w:p>
    <w:p w14:paraId="3E2AB5F6" w14:textId="77777777" w:rsidR="00077930" w:rsidRPr="00077930" w:rsidRDefault="00077930" w:rsidP="00077930">
      <w:pPr>
        <w:suppressAutoHyphens/>
        <w:contextualSpacing/>
        <w:rPr>
          <w:rFonts w:asciiTheme="majorHAnsi" w:hAnsiTheme="majorHAnsi" w:cstheme="majorHAnsi"/>
          <w:bCs/>
          <w:szCs w:val="22"/>
        </w:rPr>
      </w:pPr>
      <w:r w:rsidRPr="00077930">
        <w:rPr>
          <w:rFonts w:asciiTheme="majorHAnsi" w:hAnsiTheme="majorHAnsi" w:cstheme="majorHAnsi"/>
          <w:bCs/>
          <w:szCs w:val="22"/>
        </w:rPr>
        <w:t>The Draw It or Lose It application must support multiple games running concurrently, with each game containing multiple teams and each team containing multiple players. Game names, team names, and player names must be unique, and users must be able to verify whether a name is already in use before creating a new entity. The system must ensure that only one instance of the game service exists in memory at any given time to prevent data duplication and inconsistencies. The application must be accessible through a web browser, support multiple operating systems, and allow future scalability as the number of users increases. Additionally, the system must maintain reliable performance, protect game data, and support concurrent user interactions in a distributed environment.</w:t>
      </w:r>
    </w:p>
    <w:p w14:paraId="07938459" w14:textId="77777777" w:rsidR="00077930" w:rsidRPr="00077930" w:rsidRDefault="00077930" w:rsidP="00077930">
      <w:pPr>
        <w:suppressAutoHyphens/>
        <w:contextualSpacing/>
        <w:rPr>
          <w:rFonts w:asciiTheme="majorHAnsi" w:hAnsiTheme="majorHAnsi" w:cstheme="majorHAnsi"/>
          <w:bCs/>
          <w:szCs w:val="22"/>
        </w:rPr>
      </w:pPr>
    </w:p>
    <w:p w14:paraId="414905FA" w14:textId="77777777" w:rsidR="00077930" w:rsidRPr="00077930" w:rsidRDefault="00077930" w:rsidP="00077930">
      <w:pPr>
        <w:suppressAutoHyphens/>
        <w:contextualSpacing/>
        <w:rPr>
          <w:rFonts w:asciiTheme="majorHAnsi" w:hAnsiTheme="majorHAnsi" w:cstheme="majorHAnsi"/>
          <w:b/>
          <w:szCs w:val="22"/>
        </w:rPr>
      </w:pPr>
      <w:r w:rsidRPr="00077930">
        <w:rPr>
          <w:rFonts w:asciiTheme="majorHAnsi" w:hAnsiTheme="majorHAnsi" w:cstheme="majorHAnsi"/>
          <w:b/>
          <w:szCs w:val="22"/>
        </w:rPr>
        <w:t>Design Constraints</w:t>
      </w:r>
    </w:p>
    <w:p w14:paraId="297711C7" w14:textId="77777777" w:rsidR="00077930" w:rsidRPr="00077930" w:rsidRDefault="00077930" w:rsidP="00077930">
      <w:pPr>
        <w:suppressAutoHyphens/>
        <w:contextualSpacing/>
        <w:rPr>
          <w:rFonts w:asciiTheme="majorHAnsi" w:hAnsiTheme="majorHAnsi" w:cstheme="majorHAnsi"/>
          <w:b/>
          <w:szCs w:val="22"/>
        </w:rPr>
      </w:pPr>
    </w:p>
    <w:p w14:paraId="57F1BD7B" w14:textId="77777777" w:rsidR="00077930" w:rsidRPr="00077930" w:rsidRDefault="00077930" w:rsidP="00077930">
      <w:pPr>
        <w:suppressAutoHyphens/>
        <w:contextualSpacing/>
        <w:rPr>
          <w:rFonts w:asciiTheme="majorHAnsi" w:hAnsiTheme="majorHAnsi" w:cstheme="majorHAnsi"/>
          <w:bCs/>
          <w:szCs w:val="22"/>
        </w:rPr>
      </w:pPr>
      <w:r w:rsidRPr="00077930">
        <w:rPr>
          <w:rFonts w:asciiTheme="majorHAnsi" w:hAnsiTheme="majorHAnsi" w:cstheme="majorHAnsi"/>
          <w:bCs/>
          <w:szCs w:val="22"/>
        </w:rPr>
        <w:t>The primary design constraint for Draw It or Lose It is that it must operate within a web-based distributed environment. This requires the application to handle multiple concurrent users while maintaining a consistent game state across all clients. Network latency, connectivity issues, and platform differences must be accounted for in the design. Another constraint is the requirement that only one instance of the game service exists in memory, which necessitates the use of the singleton design pattern. Security is also a critical constraint, requiring protection of user data in transit and validation of all client requests. These constraints influence the design by favoring a centralized server model, standardized communication protocols, and controlled access to shared resources.</w:t>
      </w:r>
    </w:p>
    <w:p w14:paraId="6FFF0EBE" w14:textId="77777777" w:rsidR="00077930" w:rsidRPr="00077930" w:rsidRDefault="00077930" w:rsidP="00077930">
      <w:pPr>
        <w:suppressAutoHyphens/>
        <w:contextualSpacing/>
        <w:rPr>
          <w:rFonts w:asciiTheme="majorHAnsi" w:hAnsiTheme="majorHAnsi" w:cstheme="majorHAnsi"/>
          <w:bCs/>
          <w:szCs w:val="22"/>
        </w:rPr>
      </w:pPr>
    </w:p>
    <w:p w14:paraId="26E580EB" w14:textId="77777777" w:rsidR="00077930" w:rsidRPr="00077930" w:rsidRDefault="00077930" w:rsidP="00077930">
      <w:pPr>
        <w:suppressAutoHyphens/>
        <w:contextualSpacing/>
        <w:rPr>
          <w:rFonts w:asciiTheme="majorHAnsi" w:hAnsiTheme="majorHAnsi" w:cstheme="majorHAnsi"/>
          <w:b/>
          <w:szCs w:val="22"/>
        </w:rPr>
      </w:pPr>
      <w:r w:rsidRPr="00077930">
        <w:rPr>
          <w:rFonts w:asciiTheme="majorHAnsi" w:hAnsiTheme="majorHAnsi" w:cstheme="majorHAnsi"/>
          <w:b/>
          <w:szCs w:val="22"/>
        </w:rPr>
        <w:t>System Architecture View</w:t>
      </w:r>
    </w:p>
    <w:p w14:paraId="4D8F6E71" w14:textId="77777777" w:rsidR="00077930" w:rsidRPr="00077930" w:rsidRDefault="00077930" w:rsidP="00077930">
      <w:pPr>
        <w:suppressAutoHyphens/>
        <w:contextualSpacing/>
        <w:rPr>
          <w:rFonts w:asciiTheme="majorHAnsi" w:hAnsiTheme="majorHAnsi" w:cstheme="majorHAnsi"/>
          <w:b/>
          <w:szCs w:val="22"/>
        </w:rPr>
      </w:pPr>
    </w:p>
    <w:p w14:paraId="128CD24D" w14:textId="77777777" w:rsidR="00077930" w:rsidRPr="00077930" w:rsidRDefault="00077930" w:rsidP="00077930">
      <w:pPr>
        <w:suppressAutoHyphens/>
        <w:contextualSpacing/>
        <w:rPr>
          <w:rFonts w:asciiTheme="majorHAnsi" w:hAnsiTheme="majorHAnsi" w:cstheme="majorHAnsi"/>
          <w:bCs/>
          <w:szCs w:val="22"/>
        </w:rPr>
      </w:pPr>
      <w:r w:rsidRPr="00077930">
        <w:rPr>
          <w:rFonts w:asciiTheme="majorHAnsi" w:hAnsiTheme="majorHAnsi" w:cstheme="majorHAnsi"/>
          <w:bCs/>
          <w:szCs w:val="22"/>
        </w:rPr>
        <w:t xml:space="preserve">The system follows a client-server architecture. Clients access the game through web browsers on desktop or mobile devices, while the server hosts the core game logic and manages all game-related data. The server is responsible for creating and managing games, teams, and players, enforcing </w:t>
      </w:r>
      <w:proofErr w:type="gramStart"/>
      <w:r w:rsidRPr="00077930">
        <w:rPr>
          <w:rFonts w:asciiTheme="majorHAnsi" w:hAnsiTheme="majorHAnsi" w:cstheme="majorHAnsi"/>
          <w:bCs/>
          <w:szCs w:val="22"/>
        </w:rPr>
        <w:t>uniqueness</w:t>
      </w:r>
      <w:proofErr w:type="gramEnd"/>
      <w:r w:rsidRPr="00077930">
        <w:rPr>
          <w:rFonts w:asciiTheme="majorHAnsi" w:hAnsiTheme="majorHAnsi" w:cstheme="majorHAnsi"/>
          <w:bCs/>
          <w:szCs w:val="22"/>
        </w:rPr>
        <w:t xml:space="preserve"> constraints, and coordinating gameplay. Communication between the client and server occurs over standard web protocols. This architecture separates presentation concerns from business logic, allowing the client to remain lightweight while the server handles scalability, concurrency, and performance management.</w:t>
      </w:r>
    </w:p>
    <w:p w14:paraId="3F6C8101" w14:textId="77777777" w:rsidR="00077930" w:rsidRPr="00077930" w:rsidRDefault="00077930" w:rsidP="00077930">
      <w:pPr>
        <w:suppressAutoHyphens/>
        <w:contextualSpacing/>
        <w:rPr>
          <w:rFonts w:asciiTheme="majorHAnsi" w:hAnsiTheme="majorHAnsi" w:cstheme="majorHAnsi"/>
          <w:bCs/>
          <w:szCs w:val="22"/>
        </w:rPr>
      </w:pPr>
    </w:p>
    <w:p w14:paraId="409DE392" w14:textId="77777777" w:rsidR="00077930" w:rsidRPr="00077930" w:rsidRDefault="00077930" w:rsidP="00077930">
      <w:pPr>
        <w:suppressAutoHyphens/>
        <w:contextualSpacing/>
        <w:rPr>
          <w:rFonts w:asciiTheme="majorHAnsi" w:hAnsiTheme="majorHAnsi" w:cstheme="majorHAnsi"/>
          <w:b/>
          <w:szCs w:val="22"/>
        </w:rPr>
      </w:pPr>
      <w:r w:rsidRPr="00077930">
        <w:rPr>
          <w:rFonts w:asciiTheme="majorHAnsi" w:hAnsiTheme="majorHAnsi" w:cstheme="majorHAnsi"/>
          <w:b/>
          <w:szCs w:val="22"/>
        </w:rPr>
        <w:t>Domain Model</w:t>
      </w:r>
    </w:p>
    <w:p w14:paraId="04303A93" w14:textId="77777777" w:rsidR="00077930" w:rsidRPr="00077930" w:rsidRDefault="00077930" w:rsidP="00077930">
      <w:pPr>
        <w:suppressAutoHyphens/>
        <w:contextualSpacing/>
        <w:rPr>
          <w:rFonts w:asciiTheme="majorHAnsi" w:hAnsiTheme="majorHAnsi" w:cstheme="majorHAnsi"/>
          <w:b/>
          <w:szCs w:val="22"/>
        </w:rPr>
      </w:pPr>
    </w:p>
    <w:p w14:paraId="4943C768" w14:textId="77777777" w:rsidR="00077930" w:rsidRPr="00077930" w:rsidRDefault="00077930" w:rsidP="00077930">
      <w:pPr>
        <w:suppressAutoHyphens/>
        <w:contextualSpacing/>
        <w:rPr>
          <w:rFonts w:asciiTheme="majorHAnsi" w:hAnsiTheme="majorHAnsi" w:cstheme="majorHAnsi"/>
          <w:bCs/>
          <w:szCs w:val="22"/>
        </w:rPr>
      </w:pPr>
      <w:r w:rsidRPr="00077930">
        <w:rPr>
          <w:rFonts w:asciiTheme="majorHAnsi" w:hAnsiTheme="majorHAnsi" w:cstheme="majorHAnsi"/>
          <w:bCs/>
          <w:szCs w:val="22"/>
        </w:rPr>
        <w:t xml:space="preserve">The UML class diagram represents the core domain model for the Draw It or Lose It application. At the center of the model is the Entity class, which serves as a base class containing common attributes such </w:t>
      </w:r>
      <w:r w:rsidRPr="00077930">
        <w:rPr>
          <w:rFonts w:asciiTheme="majorHAnsi" w:hAnsiTheme="majorHAnsi" w:cstheme="majorHAnsi"/>
          <w:bCs/>
          <w:szCs w:val="22"/>
        </w:rPr>
        <w:lastRenderedPageBreak/>
        <w:t>as a unique identifier and name. The Game, Team, and Player classes inherit from Entity, demonstrating the object-oriented principle of inheritance and reducing duplication of shared attributes and behaviors.</w:t>
      </w:r>
    </w:p>
    <w:p w14:paraId="4845CEDA" w14:textId="77777777" w:rsidR="00077930" w:rsidRPr="00077930" w:rsidRDefault="00077930" w:rsidP="00077930">
      <w:pPr>
        <w:suppressAutoHyphens/>
        <w:contextualSpacing/>
        <w:rPr>
          <w:rFonts w:asciiTheme="majorHAnsi" w:hAnsiTheme="majorHAnsi" w:cstheme="majorHAnsi"/>
          <w:bCs/>
          <w:szCs w:val="22"/>
        </w:rPr>
      </w:pPr>
    </w:p>
    <w:p w14:paraId="3BC82097" w14:textId="391D5484" w:rsidR="000F5165" w:rsidRPr="006B4954" w:rsidRDefault="00077930" w:rsidP="00077930">
      <w:pPr>
        <w:suppressAutoHyphens/>
        <w:contextualSpacing/>
        <w:rPr>
          <w:rFonts w:asciiTheme="majorHAnsi" w:hAnsiTheme="majorHAnsi" w:cstheme="majorHAnsi"/>
          <w:b/>
          <w:szCs w:val="22"/>
        </w:rPr>
      </w:pPr>
      <w:r w:rsidRPr="00077930">
        <w:rPr>
          <w:rFonts w:asciiTheme="majorHAnsi" w:hAnsiTheme="majorHAnsi" w:cstheme="majorHAnsi"/>
          <w:bCs/>
          <w:szCs w:val="22"/>
        </w:rPr>
        <w:t xml:space="preserve">The </w:t>
      </w:r>
      <w:proofErr w:type="spellStart"/>
      <w:r w:rsidRPr="00077930">
        <w:rPr>
          <w:rFonts w:asciiTheme="majorHAnsi" w:hAnsiTheme="majorHAnsi" w:cstheme="majorHAnsi"/>
          <w:bCs/>
          <w:szCs w:val="22"/>
        </w:rPr>
        <w:t>GameService</w:t>
      </w:r>
      <w:proofErr w:type="spellEnd"/>
      <w:r w:rsidRPr="00077930">
        <w:rPr>
          <w:rFonts w:asciiTheme="majorHAnsi" w:hAnsiTheme="majorHAnsi" w:cstheme="majorHAnsi"/>
          <w:bCs/>
          <w:szCs w:val="22"/>
        </w:rPr>
        <w:t xml:space="preserve"> class acts as the central manager for all games and is implemented using the singleton design pattern to ensure that only one instance exists in memory at any given time. </w:t>
      </w:r>
      <w:proofErr w:type="spellStart"/>
      <w:r w:rsidRPr="00077930">
        <w:rPr>
          <w:rFonts w:asciiTheme="majorHAnsi" w:hAnsiTheme="majorHAnsi" w:cstheme="majorHAnsi"/>
          <w:bCs/>
          <w:szCs w:val="22"/>
        </w:rPr>
        <w:t>GameService</w:t>
      </w:r>
      <w:proofErr w:type="spellEnd"/>
      <w:r w:rsidRPr="00077930">
        <w:rPr>
          <w:rFonts w:asciiTheme="majorHAnsi" w:hAnsiTheme="majorHAnsi" w:cstheme="majorHAnsi"/>
          <w:bCs/>
          <w:szCs w:val="22"/>
        </w:rPr>
        <w:t xml:space="preserve"> maintains a collection of Game objects and provides methods for adding and retrieving games, teams, and players while enforcing uniqueness constraints. Each Game object contains a collection of Team objects, and each Team object contains a collection of Player objects, demonstrating composition and modeling real-world relationships within the game. Encapsulation is used throughout the design by restricting direct access to internal data structures and exposing controlled methods for interaction, ensuring data integrity and efficient fulfillment of the software requirements.</w:t>
      </w:r>
      <w:r w:rsidR="000F5165">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7" w:name="_frmyd3uzg9e2" w:colFirst="0" w:colLast="0"/>
    <w:bookmarkEnd w:id="7"/>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8" w:name="_Toc115077325"/>
      <w:r w:rsidRPr="006B4954">
        <w:rPr>
          <w:rFonts w:asciiTheme="majorHAnsi" w:hAnsiTheme="majorHAnsi" w:cstheme="majorHAnsi"/>
          <w:u w:val="single"/>
        </w:rPr>
        <w:t>Evaluation</w:t>
      </w:r>
      <w:bookmarkEnd w:id="8"/>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9" w:name="_332preebysj3" w:colFirst="0" w:colLast="0"/>
      <w:bookmarkEnd w:id="9"/>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Default="00A325D0" w:rsidP="006B4954">
      <w:pPr>
        <w:suppressAutoHyphens/>
        <w:contextualSpacing/>
        <w:rPr>
          <w:rFonts w:asciiTheme="majorHAnsi" w:hAnsiTheme="majorHAnsi" w:cstheme="majorHAnsi"/>
          <w:szCs w:val="22"/>
        </w:rPr>
      </w:pPr>
    </w:p>
    <w:p w14:paraId="0DE30F05" w14:textId="77777777" w:rsidR="00077930" w:rsidRDefault="00077930" w:rsidP="006B4954">
      <w:pPr>
        <w:suppressAutoHyphens/>
        <w:contextualSpacing/>
        <w:rPr>
          <w:rFonts w:asciiTheme="majorHAnsi" w:hAnsiTheme="majorHAnsi" w:cstheme="majorHAnsi"/>
          <w:szCs w:val="22"/>
        </w:rPr>
      </w:pPr>
    </w:p>
    <w:p w14:paraId="2B8E5894" w14:textId="77777777" w:rsidR="00077930" w:rsidRDefault="00077930" w:rsidP="006B4954">
      <w:pPr>
        <w:suppressAutoHyphens/>
        <w:contextualSpacing/>
        <w:rPr>
          <w:rFonts w:asciiTheme="majorHAnsi" w:hAnsiTheme="majorHAnsi" w:cstheme="majorHAnsi"/>
          <w:szCs w:val="22"/>
        </w:rPr>
      </w:pPr>
    </w:p>
    <w:p w14:paraId="1A805C0C" w14:textId="77777777" w:rsidR="00077930" w:rsidRDefault="00077930" w:rsidP="006B4954">
      <w:pPr>
        <w:suppressAutoHyphens/>
        <w:contextualSpacing/>
        <w:rPr>
          <w:rFonts w:asciiTheme="majorHAnsi" w:hAnsiTheme="majorHAnsi" w:cstheme="majorHAnsi"/>
          <w:szCs w:val="22"/>
        </w:rPr>
      </w:pPr>
    </w:p>
    <w:p w14:paraId="4C10AD26" w14:textId="77777777" w:rsidR="00077930" w:rsidRDefault="00077930" w:rsidP="006B4954">
      <w:pPr>
        <w:suppressAutoHyphens/>
        <w:contextualSpacing/>
        <w:rPr>
          <w:rFonts w:asciiTheme="majorHAnsi" w:hAnsiTheme="majorHAnsi" w:cstheme="majorHAnsi"/>
          <w:szCs w:val="22"/>
        </w:rPr>
      </w:pPr>
    </w:p>
    <w:p w14:paraId="4CC805F3" w14:textId="77777777" w:rsidR="00077930" w:rsidRDefault="00077930" w:rsidP="006B4954">
      <w:pPr>
        <w:suppressAutoHyphens/>
        <w:contextualSpacing/>
        <w:rPr>
          <w:rFonts w:asciiTheme="majorHAnsi" w:hAnsiTheme="majorHAnsi" w:cstheme="majorHAnsi"/>
          <w:szCs w:val="22"/>
        </w:rPr>
      </w:pPr>
    </w:p>
    <w:p w14:paraId="7D3EC0E2" w14:textId="77777777" w:rsidR="00077930" w:rsidRDefault="00077930" w:rsidP="006B4954">
      <w:pPr>
        <w:suppressAutoHyphens/>
        <w:contextualSpacing/>
        <w:rPr>
          <w:rFonts w:asciiTheme="majorHAnsi" w:hAnsiTheme="majorHAnsi" w:cstheme="majorHAnsi"/>
          <w:szCs w:val="22"/>
        </w:rPr>
      </w:pPr>
    </w:p>
    <w:p w14:paraId="5AD87F7E" w14:textId="77777777" w:rsidR="00077930" w:rsidRPr="006B4954" w:rsidRDefault="0007793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64CBFEEB" w:rsidR="00A325D0" w:rsidRPr="006B4954" w:rsidRDefault="00077930" w:rsidP="006B4954">
            <w:pPr>
              <w:suppressAutoHyphens/>
              <w:contextualSpacing/>
              <w:rPr>
                <w:rFonts w:asciiTheme="majorHAnsi" w:hAnsiTheme="majorHAnsi" w:cstheme="majorHAnsi"/>
                <w:szCs w:val="22"/>
              </w:rPr>
            </w:pPr>
            <w:r>
              <w:t>Hosting: Yes, but uncommon at scale.</w:t>
            </w:r>
            <w:r>
              <w:br/>
              <w:t>Cost: no OS license; higher Apple hardware/hosting costs.</w:t>
            </w:r>
          </w:p>
        </w:tc>
        <w:tc>
          <w:tcPr>
            <w:tcW w:w="1890" w:type="dxa"/>
            <w:tcMar>
              <w:top w:w="0" w:type="dxa"/>
              <w:left w:w="115" w:type="dxa"/>
              <w:bottom w:w="0" w:type="dxa"/>
              <w:right w:w="115" w:type="dxa"/>
            </w:tcMar>
          </w:tcPr>
          <w:p w14:paraId="26FEAA67" w14:textId="52322385" w:rsidR="00A325D0" w:rsidRPr="006B4954" w:rsidRDefault="00077930" w:rsidP="006B4954">
            <w:pPr>
              <w:suppressAutoHyphens/>
              <w:contextualSpacing/>
              <w:rPr>
                <w:rFonts w:asciiTheme="majorHAnsi" w:hAnsiTheme="majorHAnsi" w:cstheme="majorHAnsi"/>
                <w:szCs w:val="22"/>
              </w:rPr>
            </w:pPr>
            <w:r>
              <w:t>Hosting: Yes; best for web/cloud scaling.</w:t>
            </w:r>
            <w:r>
              <w:br/>
              <w:t>Cost: usually $0; optional paid support (RHEL/SUSE).</w:t>
            </w:r>
          </w:p>
        </w:tc>
        <w:tc>
          <w:tcPr>
            <w:tcW w:w="1890" w:type="dxa"/>
            <w:tcMar>
              <w:top w:w="0" w:type="dxa"/>
              <w:left w:w="115" w:type="dxa"/>
              <w:bottom w:w="0" w:type="dxa"/>
              <w:right w:w="115" w:type="dxa"/>
            </w:tcMar>
          </w:tcPr>
          <w:p w14:paraId="12DBF5D5" w14:textId="22C872DF" w:rsidR="00A325D0" w:rsidRPr="006B4954" w:rsidRDefault="00077930" w:rsidP="006B4954">
            <w:pPr>
              <w:suppressAutoHyphens/>
              <w:contextualSpacing/>
              <w:rPr>
                <w:rFonts w:asciiTheme="majorHAnsi" w:hAnsiTheme="majorHAnsi" w:cstheme="majorHAnsi"/>
                <w:szCs w:val="22"/>
              </w:rPr>
            </w:pPr>
            <w:r>
              <w:t>Hosting: Yes.</w:t>
            </w:r>
            <w:r>
              <w:br/>
              <w:t>Cost: higher Windows Server licensing (and possibly CALs).</w:t>
            </w:r>
          </w:p>
        </w:tc>
        <w:tc>
          <w:tcPr>
            <w:tcW w:w="2080" w:type="dxa"/>
            <w:tcMar>
              <w:top w:w="0" w:type="dxa"/>
              <w:left w:w="115" w:type="dxa"/>
              <w:bottom w:w="0" w:type="dxa"/>
              <w:right w:w="115" w:type="dxa"/>
            </w:tcMar>
          </w:tcPr>
          <w:p w14:paraId="1B7299A3" w14:textId="0596776A" w:rsidR="00A325D0" w:rsidRPr="006B4954" w:rsidRDefault="00077930" w:rsidP="006B4954">
            <w:pPr>
              <w:suppressAutoHyphens/>
              <w:contextualSpacing/>
              <w:rPr>
                <w:rFonts w:asciiTheme="majorHAnsi" w:hAnsiTheme="majorHAnsi" w:cstheme="majorHAnsi"/>
                <w:szCs w:val="22"/>
              </w:rPr>
            </w:pPr>
            <w:r>
              <w:t>Hosting: No (client only).</w:t>
            </w:r>
            <w:r>
              <w:br/>
              <w:t>Cost: N/A.</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2B8BE45B" w:rsidR="00A325D0" w:rsidRPr="006B4954" w:rsidRDefault="00077930" w:rsidP="006B4954">
            <w:pPr>
              <w:suppressAutoHyphens/>
              <w:contextualSpacing/>
              <w:rPr>
                <w:rFonts w:asciiTheme="majorHAnsi" w:hAnsiTheme="majorHAnsi" w:cstheme="majorHAnsi"/>
                <w:szCs w:val="22"/>
              </w:rPr>
            </w:pPr>
            <w:r>
              <w:t>Responsive web UI works; test Safari/Chrome/Firefox (Safari quirks).</w:t>
            </w:r>
          </w:p>
        </w:tc>
        <w:tc>
          <w:tcPr>
            <w:tcW w:w="1890" w:type="dxa"/>
            <w:tcMar>
              <w:top w:w="0" w:type="dxa"/>
              <w:left w:w="115" w:type="dxa"/>
              <w:bottom w:w="0" w:type="dxa"/>
              <w:right w:w="115" w:type="dxa"/>
            </w:tcMar>
          </w:tcPr>
          <w:p w14:paraId="71F419DD" w14:textId="148480C0" w:rsidR="00A325D0" w:rsidRPr="006B4954" w:rsidRDefault="00077930" w:rsidP="006B4954">
            <w:pPr>
              <w:suppressAutoHyphens/>
              <w:contextualSpacing/>
              <w:rPr>
                <w:rFonts w:asciiTheme="majorHAnsi" w:hAnsiTheme="majorHAnsi" w:cstheme="majorHAnsi"/>
                <w:szCs w:val="22"/>
              </w:rPr>
            </w:pPr>
            <w:r>
              <w:t>Web UI works; test Chrome/Firefox across distros.</w:t>
            </w:r>
          </w:p>
        </w:tc>
        <w:tc>
          <w:tcPr>
            <w:tcW w:w="1890" w:type="dxa"/>
            <w:tcMar>
              <w:top w:w="0" w:type="dxa"/>
              <w:left w:w="115" w:type="dxa"/>
              <w:bottom w:w="0" w:type="dxa"/>
              <w:right w:w="115" w:type="dxa"/>
            </w:tcMar>
          </w:tcPr>
          <w:p w14:paraId="3C911584" w14:textId="22F9C4AD" w:rsidR="00A325D0" w:rsidRPr="006B4954" w:rsidRDefault="00077930" w:rsidP="006B4954">
            <w:pPr>
              <w:suppressAutoHyphens/>
              <w:contextualSpacing/>
              <w:rPr>
                <w:rFonts w:asciiTheme="majorHAnsi" w:hAnsiTheme="majorHAnsi" w:cstheme="majorHAnsi"/>
                <w:szCs w:val="22"/>
              </w:rPr>
            </w:pPr>
            <w:r>
              <w:t>Web UI works; test Edge/Chrome/Firefox.</w:t>
            </w:r>
          </w:p>
        </w:tc>
        <w:tc>
          <w:tcPr>
            <w:tcW w:w="2080" w:type="dxa"/>
            <w:tcMar>
              <w:top w:w="0" w:type="dxa"/>
              <w:left w:w="115" w:type="dxa"/>
              <w:bottom w:w="0" w:type="dxa"/>
              <w:right w:w="115" w:type="dxa"/>
            </w:tcMar>
          </w:tcPr>
          <w:p w14:paraId="24F347E4" w14:textId="006A4622" w:rsidR="00A325D0" w:rsidRPr="006B4954" w:rsidRDefault="00077930" w:rsidP="006B4954">
            <w:pPr>
              <w:suppressAutoHyphens/>
              <w:contextualSpacing/>
              <w:rPr>
                <w:rFonts w:asciiTheme="majorHAnsi" w:hAnsiTheme="majorHAnsi" w:cstheme="majorHAnsi"/>
                <w:szCs w:val="22"/>
              </w:rPr>
            </w:pPr>
            <w:r>
              <w:t>iOS/Android web UI; touch UX + performance tuning + larger device QA.</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16D0A7A7" w:rsidR="00A325D0" w:rsidRPr="006B4954" w:rsidRDefault="00077930" w:rsidP="006B4954">
            <w:pPr>
              <w:suppressAutoHyphens/>
              <w:contextualSpacing/>
              <w:rPr>
                <w:rFonts w:asciiTheme="majorHAnsi" w:hAnsiTheme="majorHAnsi" w:cstheme="majorHAnsi"/>
                <w:szCs w:val="22"/>
              </w:rPr>
            </w:pPr>
            <w:r>
              <w:t>Java/JDK, Maven, Dropwizard, HTML/CSS/JS, Eclipse/IntelliJ, Git.</w:t>
            </w:r>
            <w:r>
              <w:br/>
              <w:t>Cost: Eclipse free; IntelliJ paid (optional).</w:t>
            </w:r>
          </w:p>
        </w:tc>
        <w:tc>
          <w:tcPr>
            <w:tcW w:w="1890" w:type="dxa"/>
            <w:tcMar>
              <w:top w:w="0" w:type="dxa"/>
              <w:left w:w="115" w:type="dxa"/>
              <w:bottom w:w="0" w:type="dxa"/>
              <w:right w:w="115" w:type="dxa"/>
            </w:tcMar>
          </w:tcPr>
          <w:p w14:paraId="3466B885" w14:textId="367ACEFC" w:rsidR="00A325D0" w:rsidRPr="006B4954" w:rsidRDefault="00077930" w:rsidP="006B4954">
            <w:pPr>
              <w:suppressAutoHyphens/>
              <w:contextualSpacing/>
              <w:rPr>
                <w:rFonts w:asciiTheme="majorHAnsi" w:hAnsiTheme="majorHAnsi" w:cstheme="majorHAnsi"/>
                <w:szCs w:val="22"/>
              </w:rPr>
            </w:pPr>
            <w:r>
              <w:t>Same stack + Docker/CI-CD.</w:t>
            </w:r>
            <w:r>
              <w:br/>
              <w:t>Cost: mostly free open-source; optional enterprise subscriptions.</w:t>
            </w:r>
          </w:p>
        </w:tc>
        <w:tc>
          <w:tcPr>
            <w:tcW w:w="1890" w:type="dxa"/>
            <w:tcMar>
              <w:top w:w="0" w:type="dxa"/>
              <w:left w:w="115" w:type="dxa"/>
              <w:bottom w:w="0" w:type="dxa"/>
              <w:right w:w="115" w:type="dxa"/>
            </w:tcMar>
          </w:tcPr>
          <w:p w14:paraId="63C1A493" w14:textId="6EB30A0D" w:rsidR="00A325D0" w:rsidRPr="006B4954" w:rsidRDefault="00077930" w:rsidP="006B4954">
            <w:pPr>
              <w:suppressAutoHyphens/>
              <w:contextualSpacing/>
              <w:rPr>
                <w:rFonts w:asciiTheme="majorHAnsi" w:hAnsiTheme="majorHAnsi" w:cstheme="majorHAnsi"/>
                <w:szCs w:val="22"/>
              </w:rPr>
            </w:pPr>
            <w:r>
              <w:t>Same stack + PowerShell/admin tools.</w:t>
            </w:r>
            <w:r>
              <w:br/>
              <w:t>Cost: Windows/Server licenses may apply; IDE cost varies.</w:t>
            </w:r>
          </w:p>
        </w:tc>
        <w:tc>
          <w:tcPr>
            <w:tcW w:w="2080" w:type="dxa"/>
            <w:tcMar>
              <w:top w:w="0" w:type="dxa"/>
              <w:left w:w="115" w:type="dxa"/>
              <w:bottom w:w="0" w:type="dxa"/>
              <w:right w:w="115" w:type="dxa"/>
            </w:tcMar>
          </w:tcPr>
          <w:p w14:paraId="16D38893" w14:textId="106B7445" w:rsidR="00A325D0" w:rsidRPr="006B4954" w:rsidRDefault="00077930" w:rsidP="006B4954">
            <w:pPr>
              <w:suppressAutoHyphens/>
              <w:contextualSpacing/>
              <w:rPr>
                <w:rFonts w:asciiTheme="majorHAnsi" w:hAnsiTheme="majorHAnsi" w:cstheme="majorHAnsi"/>
                <w:szCs w:val="22"/>
              </w:rPr>
            </w:pPr>
            <w:r>
              <w:t>Responsive web tools + emulators/real-device testing.</w:t>
            </w:r>
            <w:r>
              <w:br/>
              <w:t>Cost: optional paid device-testing platforms.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0" w:name="_Toc115077326"/>
      <w:r w:rsidRPr="006B4954">
        <w:rPr>
          <w:rFonts w:asciiTheme="majorHAnsi" w:hAnsiTheme="majorHAnsi" w:cstheme="majorHAnsi"/>
          <w:u w:val="single"/>
        </w:rPr>
        <w:lastRenderedPageBreak/>
        <w:t>Recommendations</w:t>
      </w:r>
      <w:bookmarkEnd w:id="10"/>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2936FDA" w14:textId="77777777" w:rsidR="00077930" w:rsidRPr="00077930" w:rsidRDefault="00077930" w:rsidP="00077930">
      <w:pPr>
        <w:pStyle w:val="List"/>
        <w:rPr>
          <w:bCs/>
        </w:rPr>
      </w:pPr>
      <w:r w:rsidRPr="00077930">
        <w:rPr>
          <w:b/>
        </w:rPr>
        <w:t>Operating Platform</w:t>
      </w:r>
      <w:r w:rsidRPr="00077930">
        <w:rPr>
          <w:b/>
        </w:rPr>
        <w:br/>
      </w:r>
      <w:r w:rsidRPr="00077930">
        <w:rPr>
          <w:bCs/>
        </w:rPr>
        <w:t>A Linux-based operating platform is recommended to host the Draw It or Lose It application. Linux provides the scalability, performance, and reliability required to support a distributed web-based game while minimizing licensing costs and supporting future growth.</w:t>
      </w:r>
    </w:p>
    <w:p w14:paraId="4D36DAF5" w14:textId="77777777" w:rsidR="00077930" w:rsidRPr="00077930" w:rsidRDefault="00077930" w:rsidP="00077930">
      <w:pPr>
        <w:pStyle w:val="List"/>
        <w:rPr>
          <w:bCs/>
        </w:rPr>
      </w:pPr>
      <w:r w:rsidRPr="00077930">
        <w:rPr>
          <w:b/>
        </w:rPr>
        <w:t>Operating Systems Architectures</w:t>
      </w:r>
      <w:r w:rsidRPr="00077930">
        <w:rPr>
          <w:b/>
        </w:rPr>
        <w:br/>
      </w:r>
      <w:r w:rsidRPr="00077930">
        <w:rPr>
          <w:bCs/>
        </w:rPr>
        <w:t>The recommended Linux platform uses a server-based architecture that supports multi-threaded processing and efficient handling of concurrent users. This architecture allows the application to scale horizontally as demand increases while maintaining consistent performance.</w:t>
      </w:r>
    </w:p>
    <w:p w14:paraId="4C7ABDE6" w14:textId="77777777" w:rsidR="00077930" w:rsidRPr="00077930" w:rsidRDefault="00077930" w:rsidP="00077930">
      <w:pPr>
        <w:pStyle w:val="List"/>
        <w:rPr>
          <w:bCs/>
        </w:rPr>
      </w:pPr>
      <w:r w:rsidRPr="00077930">
        <w:rPr>
          <w:b/>
        </w:rPr>
        <w:t>Storage Management</w:t>
      </w:r>
      <w:r w:rsidRPr="00077930">
        <w:rPr>
          <w:b/>
        </w:rPr>
        <w:br/>
      </w:r>
      <w:r w:rsidRPr="00077930">
        <w:rPr>
          <w:bCs/>
        </w:rPr>
        <w:t xml:space="preserve">A server-side storage management system should be used to persist game-related data as the application grows. Initially, in-memory storage managed by the </w:t>
      </w:r>
      <w:proofErr w:type="spellStart"/>
      <w:r w:rsidRPr="00077930">
        <w:rPr>
          <w:bCs/>
        </w:rPr>
        <w:t>GameService</w:t>
      </w:r>
      <w:proofErr w:type="spellEnd"/>
      <w:r w:rsidRPr="00077930">
        <w:rPr>
          <w:bCs/>
        </w:rPr>
        <w:t xml:space="preserve"> is sufficient, with the option to integrate a database solution for long-term persistence and scalability.</w:t>
      </w:r>
    </w:p>
    <w:p w14:paraId="1BD3F2AE" w14:textId="77777777" w:rsidR="00077930" w:rsidRPr="00077930" w:rsidRDefault="00077930" w:rsidP="00077930">
      <w:pPr>
        <w:pStyle w:val="List"/>
        <w:rPr>
          <w:bCs/>
        </w:rPr>
      </w:pPr>
      <w:r w:rsidRPr="00077930">
        <w:rPr>
          <w:b/>
        </w:rPr>
        <w:t>Memory Management</w:t>
      </w:r>
      <w:r w:rsidRPr="00077930">
        <w:rPr>
          <w:b/>
        </w:rPr>
        <w:br/>
      </w:r>
      <w:r w:rsidRPr="00077930">
        <w:rPr>
          <w:bCs/>
        </w:rPr>
        <w:t>Linux provides efficient memory management through virtual memory, process isolation, and garbage collection support for Java-based applications. This ensures stable performance when managing multiple concurrent games and users.</w:t>
      </w:r>
    </w:p>
    <w:p w14:paraId="2D11B3AF" w14:textId="77777777" w:rsidR="00077930" w:rsidRPr="00077930" w:rsidRDefault="00077930" w:rsidP="00077930">
      <w:pPr>
        <w:pStyle w:val="List"/>
        <w:rPr>
          <w:bCs/>
        </w:rPr>
      </w:pPr>
      <w:r w:rsidRPr="00077930">
        <w:rPr>
          <w:b/>
        </w:rPr>
        <w:t>Distributed Systems and Networks</w:t>
      </w:r>
      <w:r w:rsidRPr="00077930">
        <w:rPr>
          <w:b/>
        </w:rPr>
        <w:br/>
      </w:r>
      <w:r w:rsidRPr="00077930">
        <w:rPr>
          <w:bCs/>
        </w:rPr>
        <w:t>Draw It or Lose It can communicate across platforms using distributed software and standard web networking protocols. The centralized server coordinates all game activity, while clients interact through network connections that account for latency, connectivity interruptions, and fault tolerance.</w:t>
      </w:r>
    </w:p>
    <w:p w14:paraId="1B271C70" w14:textId="77777777" w:rsidR="00077930" w:rsidRPr="00077930" w:rsidRDefault="00077930" w:rsidP="00077930">
      <w:pPr>
        <w:pStyle w:val="List"/>
        <w:rPr>
          <w:bCs/>
        </w:rPr>
      </w:pPr>
      <w:r w:rsidRPr="00077930">
        <w:rPr>
          <w:b/>
        </w:rPr>
        <w:t>Security</w:t>
      </w:r>
      <w:r w:rsidRPr="00077930">
        <w:rPr>
          <w:b/>
        </w:rPr>
        <w:br/>
      </w:r>
      <w:r w:rsidRPr="00077930">
        <w:rPr>
          <w:bCs/>
        </w:rPr>
        <w:t xml:space="preserve">Security is enforced by protecting user data through encrypted communication, validating all client requests, and restricting access to server-side resources. The Linux platform supports strong security features that help safeguard user information and ensure </w:t>
      </w:r>
      <w:proofErr w:type="gramStart"/>
      <w:r w:rsidRPr="00077930">
        <w:rPr>
          <w:bCs/>
        </w:rPr>
        <w:t>a secure</w:t>
      </w:r>
      <w:proofErr w:type="gramEnd"/>
      <w:r w:rsidRPr="00077930">
        <w:rPr>
          <w:bCs/>
        </w:rPr>
        <w:t xml:space="preserve"> gaming experience across all supported platforms.</w:t>
      </w:r>
    </w:p>
    <w:p w14:paraId="7FCCC536" w14:textId="6DB69975" w:rsidR="00B20A2D" w:rsidRPr="006B4954" w:rsidRDefault="00B20A2D" w:rsidP="00077930">
      <w:pPr>
        <w:pStyle w:val="List"/>
        <w:numPr>
          <w:ilvl w:val="0"/>
          <w:numId w:val="0"/>
        </w:numPr>
        <w:ind w:left="720"/>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0C30D" w14:textId="77777777" w:rsidR="00530D5A" w:rsidRDefault="00530D5A">
      <w:r>
        <w:separator/>
      </w:r>
    </w:p>
  </w:endnote>
  <w:endnote w:type="continuationSeparator" w:id="0">
    <w:p w14:paraId="2342D506" w14:textId="77777777" w:rsidR="00530D5A" w:rsidRDefault="00530D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710B1" w14:textId="77777777" w:rsidR="00530D5A" w:rsidRDefault="00530D5A">
      <w:r>
        <w:separator/>
      </w:r>
    </w:p>
  </w:footnote>
  <w:footnote w:type="continuationSeparator" w:id="0">
    <w:p w14:paraId="56497D92" w14:textId="77777777" w:rsidR="00530D5A" w:rsidRDefault="00530D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073589A"/>
    <w:multiLevelType w:val="multilevel"/>
    <w:tmpl w:val="CECCF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0240216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13E81"/>
    <w:rsid w:val="00060745"/>
    <w:rsid w:val="00077930"/>
    <w:rsid w:val="000E368B"/>
    <w:rsid w:val="000F5165"/>
    <w:rsid w:val="00163A96"/>
    <w:rsid w:val="001B7DDA"/>
    <w:rsid w:val="002C25EE"/>
    <w:rsid w:val="002D1B79"/>
    <w:rsid w:val="003723B7"/>
    <w:rsid w:val="004269FD"/>
    <w:rsid w:val="0043672B"/>
    <w:rsid w:val="00490749"/>
    <w:rsid w:val="004C5263"/>
    <w:rsid w:val="004D630E"/>
    <w:rsid w:val="00530D5A"/>
    <w:rsid w:val="005E3957"/>
    <w:rsid w:val="005F49E3"/>
    <w:rsid w:val="00691EB9"/>
    <w:rsid w:val="006B4954"/>
    <w:rsid w:val="00717FC1"/>
    <w:rsid w:val="00730BFB"/>
    <w:rsid w:val="007B28D2"/>
    <w:rsid w:val="007F3EC1"/>
    <w:rsid w:val="008A485F"/>
    <w:rsid w:val="00922DBC"/>
    <w:rsid w:val="009649F5"/>
    <w:rsid w:val="00987146"/>
    <w:rsid w:val="009C2374"/>
    <w:rsid w:val="00A325D0"/>
    <w:rsid w:val="00AC092D"/>
    <w:rsid w:val="00B20A2D"/>
    <w:rsid w:val="00B902AF"/>
    <w:rsid w:val="00BB4494"/>
    <w:rsid w:val="00D97062"/>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1387</Words>
  <Characters>7907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stephen israel</cp:lastModifiedBy>
  <cp:revision>2</cp:revision>
  <dcterms:created xsi:type="dcterms:W3CDTF">2026-02-08T20:20:00Z</dcterms:created>
  <dcterms:modified xsi:type="dcterms:W3CDTF">2026-02-08T20:20:00Z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