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A81015" w14:textId="77777777" w:rsidR="000D6532" w:rsidRPr="00E45EFE" w:rsidRDefault="000D6532" w:rsidP="00BB1FA5">
      <w:pPr>
        <w:pStyle w:val="Heading1"/>
      </w:pPr>
      <w:bookmarkStart w:id="0" w:name="_gjdgxs" w:colFirst="0" w:colLast="0"/>
      <w:bookmarkEnd w:id="0"/>
      <w:r w:rsidRPr="00E45EFE">
        <w:rPr>
          <w:rFonts w:ascii="Times New Roman" w:eastAsia="Times New Roman" w:hAnsi="Times New Roman"/>
          <w:sz w:val="26"/>
        </w:rPr>
        <w:t xml:space="preserve">CS 250 </w:t>
      </w:r>
      <w:r w:rsidR="007953BA" w:rsidRPr="00E45EFE">
        <w:rPr>
          <w:rFonts w:ascii="Times New Roman" w:eastAsia="Times New Roman" w:hAnsi="Times New Roman"/>
          <w:sz w:val="26"/>
        </w:rPr>
        <w:t>A</w:t>
      </w:r>
      <w:r w:rsidRPr="00E45EFE">
        <w:rPr>
          <w:rFonts w:ascii="Times New Roman" w:eastAsia="Times New Roman" w:hAnsi="Times New Roman"/>
          <w:sz w:val="26"/>
        </w:rPr>
        <w:t xml:space="preserve">gile </w:t>
      </w:r>
      <w:r w:rsidR="005E26CF" w:rsidRPr="00E45EFE">
        <w:rPr>
          <w:rFonts w:ascii="Times New Roman" w:eastAsia="Times New Roman" w:hAnsi="Times New Roman"/>
          <w:sz w:val="26"/>
        </w:rPr>
        <w:t>Team</w:t>
      </w:r>
      <w:r w:rsidRPr="00E45EFE">
        <w:rPr>
          <w:rFonts w:ascii="Times New Roman" w:eastAsia="Times New Roman" w:hAnsi="Times New Roman"/>
          <w:sz w:val="26"/>
        </w:rPr>
        <w:t xml:space="preserve"> Charter Template</w:t>
      </w:r>
    </w:p>
    <w:p w14:paraId="2D7DD218" w14:textId="77777777" w:rsidR="00E45EFE" w:rsidRPr="00E45EFE" w:rsidRDefault="00E45EFE" w:rsidP="00BB1FA5"/>
    <w:p w14:paraId="4EF19BBD" w14:textId="77777777" w:rsidR="00E45EFE" w:rsidRPr="00E45EFE" w:rsidRDefault="00E45EFE" w:rsidP="00BB1FA5"/>
    <w:p w14:paraId="25F08445" w14:textId="77777777" w:rsidR="00E45EFE" w:rsidRPr="00E45EFE" w:rsidRDefault="00E45EFE" w:rsidP="00BB1FA5"/>
    <w:p w14:paraId="170F000B" w14:textId="77777777" w:rsidR="00C77A34" w:rsidRPr="00E45EFE" w:rsidRDefault="00175268" w:rsidP="00BB1FA5">
      <w:pPr>
        <w:pStyle w:val="Heading2"/>
      </w:pPr>
      <w:r>
        <w:rPr>
          <w:rFonts w:ascii="Times New Roman" w:eastAsia="Times New Roman" w:hAnsi="Times New Roman"/>
          <w:sz w:val="26"/>
        </w:rPr>
        <w:t>SNHU Travel Agile Team Charter</w:t>
      </w:r>
    </w:p>
    <w:p w14:paraId="35816995" w14:textId="77777777" w:rsidR="00E45EFE" w:rsidRPr="00E45EFE" w:rsidRDefault="00E45EFE" w:rsidP="00BB1FA5"/>
    <w:tbl>
      <w:tblPr>
        <w:tblStyle w:val="a"/>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Description w:val="Table"/>
      </w:tblPr>
      <w:tblGrid>
        <w:gridCol w:w="3515"/>
        <w:gridCol w:w="7131"/>
      </w:tblGrid>
      <w:tr w:rsidR="00B979F0" w:rsidRPr="00E45EFE" w14:paraId="1F6CDE8F" w14:textId="77777777" w:rsidTr="00D568EA">
        <w:trPr>
          <w:tblHeader/>
          <w:jc w:val="center"/>
        </w:trPr>
        <w:tc>
          <w:tcPr>
            <w:tcW w:w="1651" w:type="pct"/>
            <w:shd w:val="clear" w:color="auto" w:fill="D9EAF7"/>
          </w:tcPr>
          <w:p w14:paraId="40BC4CD3" w14:textId="77777777" w:rsidR="00B979F0" w:rsidRPr="00E45EFE" w:rsidRDefault="00364859" w:rsidP="00BB1FA5">
            <w:pPr>
              <w:pStyle w:val="Heading2"/>
            </w:pPr>
            <w:r w:rsidRPr="00E45EFE">
              <w:rPr>
                <w:rFonts w:ascii="Times New Roman" w:eastAsia="Times New Roman" w:hAnsi="Times New Roman"/>
                <w:sz w:val="18"/>
              </w:rPr>
              <w:t>Item</w:t>
            </w:r>
          </w:p>
        </w:tc>
        <w:tc>
          <w:tcPr>
            <w:tcW w:w="3349" w:type="pct"/>
            <w:shd w:val="clear" w:color="auto" w:fill="D9EAF7"/>
          </w:tcPr>
          <w:p w14:paraId="12DC1060" w14:textId="77777777" w:rsidR="00B979F0" w:rsidRPr="00E45EFE" w:rsidRDefault="00364859" w:rsidP="00BB1FA5">
            <w:pPr>
              <w:pStyle w:val="Heading2"/>
            </w:pPr>
            <w:r w:rsidRPr="00E45EFE">
              <w:rPr>
                <w:rFonts w:ascii="Times New Roman" w:eastAsia="Times New Roman" w:hAnsi="Times New Roman"/>
                <w:sz w:val="18"/>
              </w:rPr>
              <w:t>Response</w:t>
            </w:r>
          </w:p>
        </w:tc>
      </w:tr>
      <w:tr w:rsidR="00B979F0" w:rsidRPr="00E45EFE" w14:paraId="4FD315CC" w14:textId="77777777" w:rsidTr="00D568EA">
        <w:trPr>
          <w:tblHeader/>
          <w:jc w:val="center"/>
        </w:trPr>
        <w:tc>
          <w:tcPr>
            <w:tcW w:w="1651" w:type="pct"/>
          </w:tcPr>
          <w:p w14:paraId="2EA2E9D2" w14:textId="77777777" w:rsidR="00B979F0" w:rsidRPr="003E53DF" w:rsidRDefault="00E45EFE" w:rsidP="00BB1FA5">
            <w:pPr>
              <w:rPr>
                <w:rFonts w:asciiTheme="minorHAnsi" w:hAnsiTheme="minorHAnsi" w:cstheme="minorHAnsi"/>
                <w:b/>
                <w:bCs/>
              </w:rPr>
            </w:pPr>
            <w:r w:rsidRPr="003E53DF">
              <w:rPr>
                <w:rFonts w:asciiTheme="minorHAnsi" w:eastAsia="Times New Roman" w:hAnsiTheme="minorHAnsi" w:cstheme="minorHAnsi"/>
                <w:b/>
                <w:bCs/>
                <w:sz w:val="18"/>
              </w:rPr>
              <w:t>Business Case/Vision</w:t>
            </w:r>
          </w:p>
          <w:p w14:paraId="3AF0D6E9" w14:textId="77777777" w:rsidR="00B979F0" w:rsidRPr="003E53DF" w:rsidRDefault="007953BA" w:rsidP="00BB1FA5">
            <w:pPr>
              <w:rPr>
                <w:rFonts w:asciiTheme="minorHAnsi" w:hAnsiTheme="minorHAnsi" w:cstheme="minorHAnsi"/>
              </w:rPr>
            </w:pPr>
            <w:r w:rsidRPr="003E53DF">
              <w:rPr>
                <w:rFonts w:asciiTheme="minorHAnsi" w:eastAsia="Times New Roman" w:hAnsiTheme="minorHAnsi" w:cstheme="minorHAnsi"/>
                <w:b/>
                <w:sz w:val="18"/>
              </w:rPr>
              <w:t>(</w:t>
            </w:r>
            <w:r w:rsidR="005A4365" w:rsidRPr="003E53DF">
              <w:rPr>
                <w:rFonts w:asciiTheme="minorHAnsi" w:eastAsia="Times New Roman" w:hAnsiTheme="minorHAnsi" w:cstheme="minorHAnsi"/>
                <w:b/>
                <w:sz w:val="18"/>
              </w:rPr>
              <w:t xml:space="preserve">value </w:t>
            </w:r>
            <w:r w:rsidRPr="003E53DF">
              <w:rPr>
                <w:rFonts w:asciiTheme="minorHAnsi" w:eastAsia="Times New Roman" w:hAnsiTheme="minorHAnsi" w:cstheme="minorHAnsi"/>
                <w:b/>
                <w:sz w:val="18"/>
              </w:rPr>
              <w:t xml:space="preserve">to </w:t>
            </w:r>
            <w:r w:rsidR="003002CF" w:rsidRPr="003E53DF">
              <w:rPr>
                <w:rFonts w:asciiTheme="minorHAnsi" w:eastAsia="Times New Roman" w:hAnsiTheme="minorHAnsi" w:cstheme="minorHAnsi"/>
                <w:b/>
                <w:sz w:val="18"/>
              </w:rPr>
              <w:t>a</w:t>
            </w:r>
            <w:r w:rsidRPr="003E53DF">
              <w:rPr>
                <w:rFonts w:asciiTheme="minorHAnsi" w:eastAsia="Times New Roman" w:hAnsiTheme="minorHAnsi" w:cstheme="minorHAnsi"/>
                <w:b/>
                <w:sz w:val="18"/>
              </w:rPr>
              <w:t>ttain)</w:t>
            </w:r>
          </w:p>
        </w:tc>
        <w:tc>
          <w:tcPr>
            <w:tcW w:w="3349" w:type="pct"/>
          </w:tcPr>
          <w:p w14:paraId="44717645" w14:textId="77777777" w:rsidR="00F72FCA" w:rsidRPr="003E53DF" w:rsidRDefault="00675B7A">
            <w:pPr>
              <w:rPr>
                <w:rFonts w:asciiTheme="minorHAnsi" w:hAnsiTheme="minorHAnsi" w:cstheme="minorHAnsi"/>
              </w:rPr>
            </w:pPr>
            <w:r w:rsidRPr="003E53DF">
              <w:rPr>
                <w:rFonts w:asciiTheme="minorHAnsi" w:eastAsia="Times New Roman" w:hAnsiTheme="minorHAnsi" w:cstheme="minorHAnsi"/>
                <w:b/>
                <w:bCs/>
                <w:sz w:val="18"/>
              </w:rPr>
              <w:t>SNHU Travel</w:t>
            </w:r>
            <w:r w:rsidRPr="003E53DF">
              <w:rPr>
                <w:rFonts w:asciiTheme="minorHAnsi" w:eastAsia="Times New Roman" w:hAnsiTheme="minorHAnsi" w:cstheme="minorHAnsi"/>
                <w:sz w:val="18"/>
              </w:rPr>
              <w:t xml:space="preserve"> wants to expand its customer base by building a niche vacation booking system. The product should help customers find trendy vacation packages, review package details, and begin the booking process. The value is a stronger online presence, improved customer experience, and a faster way to reach travelers before peak vacation planning begins.</w:t>
            </w:r>
          </w:p>
        </w:tc>
      </w:tr>
      <w:tr w:rsidR="00B979F0" w:rsidRPr="00E45EFE" w14:paraId="297317ED" w14:textId="77777777" w:rsidTr="00D568EA">
        <w:trPr>
          <w:tblHeader/>
          <w:jc w:val="center"/>
        </w:trPr>
        <w:tc>
          <w:tcPr>
            <w:tcW w:w="1651" w:type="pct"/>
          </w:tcPr>
          <w:p w14:paraId="6FF8200D" w14:textId="77777777" w:rsidR="00B979F0" w:rsidRPr="003E53DF" w:rsidRDefault="00E45EFE" w:rsidP="00BB1FA5">
            <w:pPr>
              <w:rPr>
                <w:rFonts w:asciiTheme="minorHAnsi" w:hAnsiTheme="minorHAnsi" w:cstheme="minorHAnsi"/>
                <w:b/>
                <w:bCs/>
              </w:rPr>
            </w:pPr>
            <w:r w:rsidRPr="003E53DF">
              <w:rPr>
                <w:rFonts w:asciiTheme="minorHAnsi" w:eastAsia="Times New Roman" w:hAnsiTheme="minorHAnsi" w:cstheme="minorHAnsi"/>
                <w:b/>
                <w:bCs/>
                <w:sz w:val="18"/>
              </w:rPr>
              <w:t>Mission Statement</w:t>
            </w:r>
          </w:p>
          <w:p w14:paraId="1CF296F9" w14:textId="77777777" w:rsidR="00B979F0" w:rsidRPr="003E53DF" w:rsidRDefault="007953BA" w:rsidP="00BB1FA5">
            <w:pPr>
              <w:rPr>
                <w:rFonts w:asciiTheme="minorHAnsi" w:hAnsiTheme="minorHAnsi" w:cstheme="minorHAnsi"/>
              </w:rPr>
            </w:pPr>
            <w:r w:rsidRPr="003E53DF">
              <w:rPr>
                <w:rFonts w:asciiTheme="minorHAnsi" w:eastAsia="Times New Roman" w:hAnsiTheme="minorHAnsi" w:cstheme="minorHAnsi"/>
                <w:b/>
                <w:sz w:val="18"/>
              </w:rPr>
              <w:t>(</w:t>
            </w:r>
            <w:r w:rsidR="005A4365" w:rsidRPr="003E53DF">
              <w:rPr>
                <w:rFonts w:asciiTheme="minorHAnsi" w:eastAsia="Times New Roman" w:hAnsiTheme="minorHAnsi" w:cstheme="minorHAnsi"/>
                <w:b/>
                <w:sz w:val="18"/>
              </w:rPr>
              <w:t xml:space="preserve">result </w:t>
            </w:r>
            <w:r w:rsidRPr="003E53DF">
              <w:rPr>
                <w:rFonts w:asciiTheme="minorHAnsi" w:eastAsia="Times New Roman" w:hAnsiTheme="minorHAnsi" w:cstheme="minorHAnsi"/>
                <w:b/>
                <w:sz w:val="18"/>
              </w:rPr>
              <w:t xml:space="preserve">to </w:t>
            </w:r>
            <w:r w:rsidR="003002CF" w:rsidRPr="003E53DF">
              <w:rPr>
                <w:rFonts w:asciiTheme="minorHAnsi" w:eastAsia="Times New Roman" w:hAnsiTheme="minorHAnsi" w:cstheme="minorHAnsi"/>
                <w:b/>
                <w:sz w:val="18"/>
              </w:rPr>
              <w:t>a</w:t>
            </w:r>
            <w:r w:rsidRPr="003E53DF">
              <w:rPr>
                <w:rFonts w:asciiTheme="minorHAnsi" w:eastAsia="Times New Roman" w:hAnsiTheme="minorHAnsi" w:cstheme="minorHAnsi"/>
                <w:b/>
                <w:sz w:val="18"/>
              </w:rPr>
              <w:t>ccomplish)</w:t>
            </w:r>
          </w:p>
        </w:tc>
        <w:tc>
          <w:tcPr>
            <w:tcW w:w="3349" w:type="pct"/>
          </w:tcPr>
          <w:p w14:paraId="219698DD" w14:textId="77777777" w:rsidR="00F72FCA" w:rsidRPr="003E53DF" w:rsidRDefault="00675B7A">
            <w:pPr>
              <w:rPr>
                <w:rFonts w:asciiTheme="minorHAnsi" w:hAnsiTheme="minorHAnsi" w:cstheme="minorHAnsi"/>
              </w:rPr>
            </w:pPr>
            <w:r w:rsidRPr="003E53DF">
              <w:rPr>
                <w:rFonts w:asciiTheme="minorHAnsi" w:eastAsia="Times New Roman" w:hAnsiTheme="minorHAnsi" w:cstheme="minorHAnsi"/>
                <w:sz w:val="18"/>
              </w:rPr>
              <w:t>Build a simple, useful, and tested niche vacation booking system within five weeks. The team will deliver working software in short increments, prioritize the highest-value features first, and use feedback from Amanda and Christy to improve the product throughout development.</w:t>
            </w:r>
          </w:p>
        </w:tc>
      </w:tr>
      <w:tr w:rsidR="00B979F0" w:rsidRPr="00E45EFE" w14:paraId="0E0117DB" w14:textId="77777777" w:rsidTr="00D568EA">
        <w:trPr>
          <w:tblHeader/>
          <w:jc w:val="center"/>
        </w:trPr>
        <w:tc>
          <w:tcPr>
            <w:tcW w:w="1651" w:type="pct"/>
          </w:tcPr>
          <w:p w14:paraId="3F699712" w14:textId="77777777" w:rsidR="00B979F0" w:rsidRPr="003E53DF" w:rsidRDefault="00E45EFE" w:rsidP="00BB1FA5">
            <w:pPr>
              <w:rPr>
                <w:rFonts w:asciiTheme="minorHAnsi" w:hAnsiTheme="minorHAnsi" w:cstheme="minorHAnsi"/>
                <w:b/>
                <w:bCs/>
              </w:rPr>
            </w:pPr>
            <w:r w:rsidRPr="003E53DF">
              <w:rPr>
                <w:rFonts w:asciiTheme="minorHAnsi" w:eastAsia="Times New Roman" w:hAnsiTheme="minorHAnsi" w:cstheme="minorHAnsi"/>
                <w:b/>
                <w:bCs/>
                <w:sz w:val="18"/>
              </w:rPr>
              <w:t>Project Team</w:t>
            </w:r>
          </w:p>
          <w:p w14:paraId="50D55B50" w14:textId="77777777" w:rsidR="00B979F0" w:rsidRPr="003E53DF" w:rsidRDefault="003002CF" w:rsidP="00BB1FA5">
            <w:pPr>
              <w:rPr>
                <w:rFonts w:asciiTheme="minorHAnsi" w:hAnsiTheme="minorHAnsi" w:cstheme="minorHAnsi"/>
              </w:rPr>
            </w:pPr>
            <w:r w:rsidRPr="003E53DF">
              <w:rPr>
                <w:rFonts w:asciiTheme="minorHAnsi" w:eastAsia="Times New Roman" w:hAnsiTheme="minorHAnsi" w:cstheme="minorHAnsi"/>
                <w:b/>
                <w:sz w:val="18"/>
              </w:rPr>
              <w:t>(</w:t>
            </w:r>
            <w:r w:rsidR="005A4365" w:rsidRPr="003E53DF">
              <w:rPr>
                <w:rFonts w:asciiTheme="minorHAnsi" w:eastAsia="Times New Roman" w:hAnsiTheme="minorHAnsi" w:cstheme="minorHAnsi"/>
                <w:b/>
                <w:sz w:val="18"/>
              </w:rPr>
              <w:t xml:space="preserve">team </w:t>
            </w:r>
            <w:r w:rsidRPr="003E53DF">
              <w:rPr>
                <w:rFonts w:asciiTheme="minorHAnsi" w:eastAsia="Times New Roman" w:hAnsiTheme="minorHAnsi" w:cstheme="minorHAnsi"/>
                <w:b/>
                <w:sz w:val="18"/>
              </w:rPr>
              <w:t>members and roles</w:t>
            </w:r>
            <w:r w:rsidR="007953BA" w:rsidRPr="003E53DF">
              <w:rPr>
                <w:rFonts w:asciiTheme="minorHAnsi" w:eastAsia="Times New Roman" w:hAnsiTheme="minorHAnsi" w:cstheme="minorHAnsi"/>
                <w:b/>
                <w:sz w:val="18"/>
              </w:rPr>
              <w:t>)</w:t>
            </w:r>
          </w:p>
        </w:tc>
        <w:tc>
          <w:tcPr>
            <w:tcW w:w="3349" w:type="pct"/>
          </w:tcPr>
          <w:p w14:paraId="241CFABC" w14:textId="77777777" w:rsidR="00F72FCA" w:rsidRPr="003E53DF" w:rsidRDefault="00675B7A">
            <w:pPr>
              <w:rPr>
                <w:rFonts w:asciiTheme="minorHAnsi" w:hAnsiTheme="minorHAnsi" w:cstheme="minorHAnsi"/>
              </w:rPr>
            </w:pPr>
            <w:r w:rsidRPr="003E53DF">
              <w:rPr>
                <w:rFonts w:asciiTheme="minorHAnsi" w:eastAsia="Times New Roman" w:hAnsiTheme="minorHAnsi" w:cstheme="minorHAnsi"/>
                <w:b/>
                <w:bCs/>
                <w:sz w:val="18"/>
              </w:rPr>
              <w:t>Client</w:t>
            </w:r>
            <w:r w:rsidRPr="003E53DF">
              <w:rPr>
                <w:rFonts w:asciiTheme="minorHAnsi" w:eastAsia="Times New Roman" w:hAnsiTheme="minorHAnsi" w:cstheme="minorHAnsi"/>
                <w:sz w:val="18"/>
              </w:rPr>
              <w:t>: Amanda, President of SNHU Travel, explains business needs and expectations.</w:t>
            </w:r>
          </w:p>
          <w:p w14:paraId="06CBBCA4" w14:textId="77777777" w:rsidR="00F72FCA" w:rsidRPr="003E53DF" w:rsidRDefault="00675B7A">
            <w:pPr>
              <w:rPr>
                <w:rFonts w:asciiTheme="minorHAnsi" w:hAnsiTheme="minorHAnsi" w:cstheme="minorHAnsi"/>
              </w:rPr>
            </w:pPr>
            <w:r w:rsidRPr="003E53DF">
              <w:rPr>
                <w:rFonts w:asciiTheme="minorHAnsi" w:eastAsia="Times New Roman" w:hAnsiTheme="minorHAnsi" w:cstheme="minorHAnsi"/>
                <w:b/>
                <w:bCs/>
                <w:sz w:val="18"/>
              </w:rPr>
              <w:t>Product Owner</w:t>
            </w:r>
            <w:r w:rsidRPr="003E53DF">
              <w:rPr>
                <w:rFonts w:asciiTheme="minorHAnsi" w:eastAsia="Times New Roman" w:hAnsiTheme="minorHAnsi" w:cstheme="minorHAnsi"/>
                <w:sz w:val="18"/>
              </w:rPr>
              <w:t>: Christy prioritizes the Product Backlog and maximizes value.</w:t>
            </w:r>
          </w:p>
          <w:p w14:paraId="511097D9" w14:textId="77777777" w:rsidR="00F72FCA" w:rsidRPr="003E53DF" w:rsidRDefault="00675B7A">
            <w:pPr>
              <w:rPr>
                <w:rFonts w:asciiTheme="minorHAnsi" w:hAnsiTheme="minorHAnsi" w:cstheme="minorHAnsi"/>
              </w:rPr>
            </w:pPr>
            <w:r w:rsidRPr="003E53DF">
              <w:rPr>
                <w:rFonts w:asciiTheme="minorHAnsi" w:eastAsia="Times New Roman" w:hAnsiTheme="minorHAnsi" w:cstheme="minorHAnsi"/>
                <w:b/>
                <w:bCs/>
                <w:sz w:val="18"/>
              </w:rPr>
              <w:t>Scrum Master</w:t>
            </w:r>
            <w:r w:rsidRPr="003E53DF">
              <w:rPr>
                <w:rFonts w:asciiTheme="minorHAnsi" w:eastAsia="Times New Roman" w:hAnsiTheme="minorHAnsi" w:cstheme="minorHAnsi"/>
                <w:sz w:val="18"/>
              </w:rPr>
              <w:t>: Ron facilitates Scrum events, removes impediments, and supports the team.</w:t>
            </w:r>
          </w:p>
          <w:p w14:paraId="049E497C" w14:textId="77777777" w:rsidR="00F72FCA" w:rsidRPr="003E53DF" w:rsidRDefault="00675B7A">
            <w:pPr>
              <w:rPr>
                <w:rFonts w:asciiTheme="minorHAnsi" w:hAnsiTheme="minorHAnsi" w:cstheme="minorHAnsi"/>
              </w:rPr>
            </w:pPr>
            <w:r w:rsidRPr="003E53DF">
              <w:rPr>
                <w:rFonts w:asciiTheme="minorHAnsi" w:eastAsia="Times New Roman" w:hAnsiTheme="minorHAnsi" w:cstheme="minorHAnsi"/>
                <w:b/>
                <w:bCs/>
                <w:sz w:val="18"/>
              </w:rPr>
              <w:t>Developer:</w:t>
            </w:r>
            <w:r w:rsidRPr="003E53DF">
              <w:rPr>
                <w:rFonts w:asciiTheme="minorHAnsi" w:eastAsia="Times New Roman" w:hAnsiTheme="minorHAnsi" w:cstheme="minorHAnsi"/>
                <w:sz w:val="18"/>
              </w:rPr>
              <w:t xml:space="preserve"> Nicky designs and builds the software.</w:t>
            </w:r>
          </w:p>
          <w:p w14:paraId="4775D1DE" w14:textId="77777777" w:rsidR="00F72FCA" w:rsidRPr="003E53DF" w:rsidRDefault="00675B7A">
            <w:pPr>
              <w:rPr>
                <w:rFonts w:asciiTheme="minorHAnsi" w:hAnsiTheme="minorHAnsi" w:cstheme="minorHAnsi"/>
              </w:rPr>
            </w:pPr>
            <w:r w:rsidRPr="003E53DF">
              <w:rPr>
                <w:rFonts w:asciiTheme="minorHAnsi" w:eastAsia="Times New Roman" w:hAnsiTheme="minorHAnsi" w:cstheme="minorHAnsi"/>
                <w:b/>
                <w:bCs/>
                <w:sz w:val="18"/>
              </w:rPr>
              <w:t>Tester:</w:t>
            </w:r>
            <w:r w:rsidRPr="003E53DF">
              <w:rPr>
                <w:rFonts w:asciiTheme="minorHAnsi" w:eastAsia="Times New Roman" w:hAnsiTheme="minorHAnsi" w:cstheme="minorHAnsi"/>
                <w:sz w:val="18"/>
              </w:rPr>
              <w:t xml:space="preserve"> Brian defines tests, verifies acceptance criteria, and tracks defects.</w:t>
            </w:r>
          </w:p>
        </w:tc>
      </w:tr>
      <w:tr w:rsidR="00B979F0" w:rsidRPr="00E45EFE" w14:paraId="4B9390F0" w14:textId="77777777" w:rsidTr="00D568EA">
        <w:trPr>
          <w:tblHeader/>
          <w:jc w:val="center"/>
        </w:trPr>
        <w:tc>
          <w:tcPr>
            <w:tcW w:w="1651" w:type="pct"/>
          </w:tcPr>
          <w:p w14:paraId="5AFCD6BE" w14:textId="77777777" w:rsidR="00B979F0" w:rsidRPr="003E53DF" w:rsidRDefault="00E45EFE" w:rsidP="00BB1FA5">
            <w:pPr>
              <w:rPr>
                <w:rFonts w:asciiTheme="minorHAnsi" w:hAnsiTheme="minorHAnsi" w:cstheme="minorHAnsi"/>
                <w:b/>
                <w:bCs/>
              </w:rPr>
            </w:pPr>
            <w:r w:rsidRPr="003E53DF">
              <w:rPr>
                <w:rFonts w:asciiTheme="minorHAnsi" w:eastAsia="Times New Roman" w:hAnsiTheme="minorHAnsi" w:cstheme="minorHAnsi"/>
                <w:b/>
                <w:bCs/>
                <w:sz w:val="18"/>
              </w:rPr>
              <w:t>Success Criteria</w:t>
            </w:r>
          </w:p>
        </w:tc>
        <w:tc>
          <w:tcPr>
            <w:tcW w:w="3349" w:type="pct"/>
          </w:tcPr>
          <w:p w14:paraId="30C71AFB" w14:textId="77777777" w:rsidR="00F72FCA" w:rsidRPr="003E53DF" w:rsidRDefault="00675B7A">
            <w:pPr>
              <w:rPr>
                <w:rFonts w:asciiTheme="minorHAnsi" w:hAnsiTheme="minorHAnsi" w:cstheme="minorHAnsi"/>
              </w:rPr>
            </w:pPr>
            <w:r w:rsidRPr="003E53DF">
              <w:rPr>
                <w:rFonts w:asciiTheme="minorHAnsi" w:eastAsia="Times New Roman" w:hAnsiTheme="minorHAnsi" w:cstheme="minorHAnsi"/>
                <w:b/>
                <w:bCs/>
                <w:sz w:val="18"/>
              </w:rPr>
              <w:t>Start date</w:t>
            </w:r>
            <w:r w:rsidRPr="003E53DF">
              <w:rPr>
                <w:rFonts w:asciiTheme="minorHAnsi" w:eastAsia="Times New Roman" w:hAnsiTheme="minorHAnsi" w:cstheme="minorHAnsi"/>
                <w:sz w:val="18"/>
              </w:rPr>
              <w:t>: Beginning of the five-week project window.</w:t>
            </w:r>
          </w:p>
          <w:p w14:paraId="6162CE7F" w14:textId="77777777" w:rsidR="00F72FCA" w:rsidRPr="003E53DF" w:rsidRDefault="00675B7A">
            <w:pPr>
              <w:rPr>
                <w:rFonts w:asciiTheme="minorHAnsi" w:hAnsiTheme="minorHAnsi" w:cstheme="minorHAnsi"/>
              </w:rPr>
            </w:pPr>
            <w:r w:rsidRPr="003E53DF">
              <w:rPr>
                <w:rFonts w:asciiTheme="minorHAnsi" w:eastAsia="Times New Roman" w:hAnsiTheme="minorHAnsi" w:cstheme="minorHAnsi"/>
                <w:b/>
                <w:bCs/>
                <w:sz w:val="18"/>
              </w:rPr>
              <w:t>Expected completion date</w:t>
            </w:r>
            <w:r w:rsidRPr="003E53DF">
              <w:rPr>
                <w:rFonts w:asciiTheme="minorHAnsi" w:eastAsia="Times New Roman" w:hAnsiTheme="minorHAnsi" w:cstheme="minorHAnsi"/>
                <w:sz w:val="18"/>
              </w:rPr>
              <w:t>: End of week five.</w:t>
            </w:r>
          </w:p>
          <w:p w14:paraId="2698CAA2" w14:textId="77777777" w:rsidR="00F72FCA" w:rsidRPr="003E53DF" w:rsidRDefault="00675B7A">
            <w:pPr>
              <w:rPr>
                <w:rFonts w:asciiTheme="minorHAnsi" w:hAnsiTheme="minorHAnsi" w:cstheme="minorHAnsi"/>
              </w:rPr>
            </w:pPr>
            <w:r w:rsidRPr="003E53DF">
              <w:rPr>
                <w:rFonts w:asciiTheme="minorHAnsi" w:eastAsia="Times New Roman" w:hAnsiTheme="minorHAnsi" w:cstheme="minorHAnsi"/>
                <w:b/>
                <w:bCs/>
                <w:sz w:val="18"/>
              </w:rPr>
              <w:t>Final deliverable</w:t>
            </w:r>
            <w:r w:rsidRPr="003E53DF">
              <w:rPr>
                <w:rFonts w:asciiTheme="minorHAnsi" w:eastAsia="Times New Roman" w:hAnsiTheme="minorHAnsi" w:cstheme="minorHAnsi"/>
                <w:sz w:val="18"/>
              </w:rPr>
              <w:t>: Functional niche vacation booking system prototype.</w:t>
            </w:r>
          </w:p>
          <w:p w14:paraId="4EA2834A" w14:textId="75EAC5B4" w:rsidR="00F72FCA" w:rsidRPr="003E53DF" w:rsidRDefault="00675B7A">
            <w:pPr>
              <w:rPr>
                <w:rFonts w:asciiTheme="minorHAnsi" w:hAnsiTheme="minorHAnsi" w:cstheme="minorHAnsi"/>
              </w:rPr>
            </w:pPr>
            <w:r w:rsidRPr="003E53DF">
              <w:rPr>
                <w:rFonts w:asciiTheme="minorHAnsi" w:eastAsia="Times New Roman" w:hAnsiTheme="minorHAnsi" w:cstheme="minorHAnsi"/>
                <w:b/>
                <w:bCs/>
                <w:sz w:val="18"/>
              </w:rPr>
              <w:t>Key objectives</w:t>
            </w:r>
            <w:r w:rsidRPr="003E53DF">
              <w:rPr>
                <w:rFonts w:asciiTheme="minorHAnsi" w:eastAsia="Times New Roman" w:hAnsiTheme="minorHAnsi" w:cstheme="minorHAnsi"/>
                <w:sz w:val="18"/>
              </w:rPr>
              <w:t xml:space="preserve">: Support niche package discovery, display package details, allow customer booking/inquiry requests, complete tested Sprint increments, and deliver the </w:t>
            </w:r>
            <w:r w:rsidR="003E53DF" w:rsidRPr="003E53DF">
              <w:rPr>
                <w:rFonts w:asciiTheme="minorHAnsi" w:eastAsia="Times New Roman" w:hAnsiTheme="minorHAnsi" w:cstheme="minorHAnsi"/>
                <w:sz w:val="18"/>
              </w:rPr>
              <w:t>highest priority</w:t>
            </w:r>
            <w:r w:rsidRPr="003E53DF">
              <w:rPr>
                <w:rFonts w:asciiTheme="minorHAnsi" w:eastAsia="Times New Roman" w:hAnsiTheme="minorHAnsi" w:cstheme="minorHAnsi"/>
                <w:sz w:val="18"/>
              </w:rPr>
              <w:t xml:space="preserve"> features first.</w:t>
            </w:r>
          </w:p>
        </w:tc>
      </w:tr>
      <w:tr w:rsidR="00B979F0" w:rsidRPr="00E45EFE" w14:paraId="313CF328" w14:textId="77777777" w:rsidTr="00D568EA">
        <w:trPr>
          <w:tblHeader/>
          <w:jc w:val="center"/>
        </w:trPr>
        <w:tc>
          <w:tcPr>
            <w:tcW w:w="1651" w:type="pct"/>
          </w:tcPr>
          <w:p w14:paraId="772C25F8" w14:textId="77777777" w:rsidR="00B979F0" w:rsidRPr="003E53DF" w:rsidRDefault="00E45EFE" w:rsidP="00BB1FA5">
            <w:pPr>
              <w:rPr>
                <w:rFonts w:asciiTheme="minorHAnsi" w:hAnsiTheme="minorHAnsi" w:cstheme="minorHAnsi"/>
                <w:b/>
                <w:bCs/>
              </w:rPr>
            </w:pPr>
            <w:r w:rsidRPr="003E53DF">
              <w:rPr>
                <w:rFonts w:asciiTheme="minorHAnsi" w:eastAsia="Times New Roman" w:hAnsiTheme="minorHAnsi" w:cstheme="minorHAnsi"/>
                <w:b/>
                <w:bCs/>
                <w:sz w:val="18"/>
              </w:rPr>
              <w:t>Key Project Risks</w:t>
            </w:r>
          </w:p>
        </w:tc>
        <w:tc>
          <w:tcPr>
            <w:tcW w:w="3349" w:type="pct"/>
          </w:tcPr>
          <w:p w14:paraId="73B992AD" w14:textId="77777777" w:rsidR="00F72FCA" w:rsidRPr="003E53DF" w:rsidRDefault="00675B7A">
            <w:pPr>
              <w:rPr>
                <w:rFonts w:asciiTheme="minorHAnsi" w:hAnsiTheme="minorHAnsi" w:cstheme="minorHAnsi"/>
              </w:rPr>
            </w:pPr>
            <w:r w:rsidRPr="003E53DF">
              <w:rPr>
                <w:rFonts w:asciiTheme="minorHAnsi" w:eastAsia="Times New Roman" w:hAnsiTheme="minorHAnsi" w:cstheme="minorHAnsi"/>
                <w:sz w:val="18"/>
              </w:rPr>
              <w:t>Key risks include the short timeline, changing requirements, unclear acceptance criteria, limited stakeholder availability, scope creep, and defects found late in development. The team will manage these risks through backlog refinement, Daily Scrums, Sprint Reviews, clear priorities, early testing, and quick escalation of blockers.</w:t>
            </w:r>
          </w:p>
        </w:tc>
      </w:tr>
      <w:tr w:rsidR="00B979F0" w:rsidRPr="00E45EFE" w14:paraId="2540CC54" w14:textId="77777777" w:rsidTr="00D568EA">
        <w:trPr>
          <w:tblHeader/>
          <w:jc w:val="center"/>
        </w:trPr>
        <w:tc>
          <w:tcPr>
            <w:tcW w:w="1651" w:type="pct"/>
          </w:tcPr>
          <w:p w14:paraId="0A490633" w14:textId="77777777" w:rsidR="00B979F0" w:rsidRPr="003E53DF" w:rsidRDefault="00E45EFE" w:rsidP="00BB1FA5">
            <w:pPr>
              <w:rPr>
                <w:rFonts w:asciiTheme="minorHAnsi" w:hAnsiTheme="minorHAnsi" w:cstheme="minorHAnsi"/>
                <w:b/>
                <w:bCs/>
              </w:rPr>
            </w:pPr>
            <w:r w:rsidRPr="003E53DF">
              <w:rPr>
                <w:rFonts w:asciiTheme="minorHAnsi" w:eastAsia="Times New Roman" w:hAnsiTheme="minorHAnsi" w:cstheme="minorHAnsi"/>
                <w:b/>
                <w:bCs/>
                <w:sz w:val="18"/>
              </w:rPr>
              <w:t>Rules of Behavior</w:t>
            </w:r>
          </w:p>
          <w:p w14:paraId="2E7F7CA3" w14:textId="77777777" w:rsidR="00B979F0" w:rsidRPr="003E53DF" w:rsidRDefault="007953BA" w:rsidP="00BB1FA5">
            <w:pPr>
              <w:rPr>
                <w:rFonts w:asciiTheme="minorHAnsi" w:hAnsiTheme="minorHAnsi" w:cstheme="minorHAnsi"/>
              </w:rPr>
            </w:pPr>
            <w:r w:rsidRPr="003E53DF">
              <w:rPr>
                <w:rFonts w:asciiTheme="minorHAnsi" w:eastAsia="Times New Roman" w:hAnsiTheme="minorHAnsi" w:cstheme="minorHAnsi"/>
                <w:b/>
                <w:sz w:val="18"/>
              </w:rPr>
              <w:t>(</w:t>
            </w:r>
            <w:r w:rsidR="005A4365" w:rsidRPr="003E53DF">
              <w:rPr>
                <w:rFonts w:asciiTheme="minorHAnsi" w:eastAsia="Times New Roman" w:hAnsiTheme="minorHAnsi" w:cstheme="minorHAnsi"/>
                <w:b/>
                <w:sz w:val="18"/>
              </w:rPr>
              <w:t xml:space="preserve">values </w:t>
            </w:r>
            <w:r w:rsidR="003002CF" w:rsidRPr="003E53DF">
              <w:rPr>
                <w:rFonts w:asciiTheme="minorHAnsi" w:eastAsia="Times New Roman" w:hAnsiTheme="minorHAnsi" w:cstheme="minorHAnsi"/>
                <w:b/>
                <w:sz w:val="18"/>
              </w:rPr>
              <w:t>and p</w:t>
            </w:r>
            <w:r w:rsidRPr="003E53DF">
              <w:rPr>
                <w:rFonts w:asciiTheme="minorHAnsi" w:eastAsia="Times New Roman" w:hAnsiTheme="minorHAnsi" w:cstheme="minorHAnsi"/>
                <w:b/>
                <w:sz w:val="18"/>
              </w:rPr>
              <w:t>rinciples)</w:t>
            </w:r>
          </w:p>
        </w:tc>
        <w:tc>
          <w:tcPr>
            <w:tcW w:w="3349" w:type="pct"/>
          </w:tcPr>
          <w:p w14:paraId="6BDD5633" w14:textId="77777777" w:rsidR="00F72FCA" w:rsidRPr="003E53DF" w:rsidRDefault="00675B7A">
            <w:pPr>
              <w:rPr>
                <w:rFonts w:asciiTheme="minorHAnsi" w:hAnsiTheme="minorHAnsi" w:cstheme="minorHAnsi"/>
              </w:rPr>
            </w:pPr>
            <w:r w:rsidRPr="003E53DF">
              <w:rPr>
                <w:rFonts w:asciiTheme="minorHAnsi" w:eastAsia="Times New Roman" w:hAnsiTheme="minorHAnsi" w:cstheme="minorHAnsi"/>
                <w:sz w:val="18"/>
              </w:rPr>
              <w:t>The team will communicate respectfully, stay transparent about progress, raise blockers early, focus on the Sprint Goal, and take shared ownership of quality. Team members will avoid blame, accept feedback professionally, and make decisions based on customer value, working software, and Product Owner priorities.</w:t>
            </w:r>
          </w:p>
        </w:tc>
      </w:tr>
      <w:tr w:rsidR="00B979F0" w:rsidRPr="00E45EFE" w14:paraId="248B1B0A" w14:textId="77777777" w:rsidTr="00D568EA">
        <w:trPr>
          <w:tblHeader/>
          <w:jc w:val="center"/>
        </w:trPr>
        <w:tc>
          <w:tcPr>
            <w:tcW w:w="1651" w:type="pct"/>
          </w:tcPr>
          <w:p w14:paraId="41EB7846" w14:textId="77777777" w:rsidR="00B979F0" w:rsidRPr="003E53DF" w:rsidRDefault="00E45EFE" w:rsidP="00BB1FA5">
            <w:pPr>
              <w:rPr>
                <w:rFonts w:asciiTheme="minorHAnsi" w:hAnsiTheme="minorHAnsi" w:cstheme="minorHAnsi"/>
                <w:b/>
                <w:bCs/>
              </w:rPr>
            </w:pPr>
            <w:r w:rsidRPr="003E53DF">
              <w:rPr>
                <w:rFonts w:asciiTheme="minorHAnsi" w:eastAsia="Times New Roman" w:hAnsiTheme="minorHAnsi" w:cstheme="minorHAnsi"/>
                <w:b/>
                <w:bCs/>
                <w:sz w:val="18"/>
              </w:rPr>
              <w:t>Communication Guidelines</w:t>
            </w:r>
          </w:p>
          <w:p w14:paraId="0171F365" w14:textId="77777777" w:rsidR="00B979F0" w:rsidRPr="003E53DF" w:rsidRDefault="003002CF" w:rsidP="00BB1FA5">
            <w:pPr>
              <w:rPr>
                <w:rFonts w:asciiTheme="minorHAnsi" w:hAnsiTheme="minorHAnsi" w:cstheme="minorHAnsi"/>
              </w:rPr>
            </w:pPr>
            <w:r w:rsidRPr="003E53DF">
              <w:rPr>
                <w:rFonts w:asciiTheme="minorHAnsi" w:eastAsia="Times New Roman" w:hAnsiTheme="minorHAnsi" w:cstheme="minorHAnsi"/>
                <w:b/>
                <w:sz w:val="18"/>
              </w:rPr>
              <w:t>(</w:t>
            </w:r>
            <w:r w:rsidR="005A4365" w:rsidRPr="003E53DF">
              <w:rPr>
                <w:rFonts w:asciiTheme="minorHAnsi" w:eastAsia="Times New Roman" w:hAnsiTheme="minorHAnsi" w:cstheme="minorHAnsi"/>
                <w:b/>
                <w:sz w:val="18"/>
              </w:rPr>
              <w:t xml:space="preserve">scrum </w:t>
            </w:r>
            <w:r w:rsidR="005E26CF" w:rsidRPr="003E53DF">
              <w:rPr>
                <w:rFonts w:asciiTheme="minorHAnsi" w:eastAsia="Times New Roman" w:hAnsiTheme="minorHAnsi" w:cstheme="minorHAnsi"/>
                <w:b/>
                <w:sz w:val="18"/>
              </w:rPr>
              <w:t>events</w:t>
            </w:r>
            <w:r w:rsidRPr="003E53DF">
              <w:rPr>
                <w:rFonts w:asciiTheme="minorHAnsi" w:eastAsia="Times New Roman" w:hAnsiTheme="minorHAnsi" w:cstheme="minorHAnsi"/>
                <w:b/>
                <w:sz w:val="18"/>
              </w:rPr>
              <w:t xml:space="preserve"> and r</w:t>
            </w:r>
            <w:r w:rsidR="007953BA" w:rsidRPr="003E53DF">
              <w:rPr>
                <w:rFonts w:asciiTheme="minorHAnsi" w:eastAsia="Times New Roman" w:hAnsiTheme="minorHAnsi" w:cstheme="minorHAnsi"/>
                <w:b/>
                <w:sz w:val="18"/>
              </w:rPr>
              <w:t>ules)</w:t>
            </w:r>
          </w:p>
        </w:tc>
        <w:tc>
          <w:tcPr>
            <w:tcW w:w="3349" w:type="pct"/>
          </w:tcPr>
          <w:p w14:paraId="0B9314A1" w14:textId="77777777" w:rsidR="00F72FCA" w:rsidRPr="003E53DF" w:rsidRDefault="00675B7A">
            <w:pPr>
              <w:rPr>
                <w:rFonts w:asciiTheme="minorHAnsi" w:hAnsiTheme="minorHAnsi" w:cstheme="minorHAnsi"/>
              </w:rPr>
            </w:pPr>
            <w:r w:rsidRPr="003E53DF">
              <w:rPr>
                <w:rFonts w:asciiTheme="minorHAnsi" w:eastAsia="Times New Roman" w:hAnsiTheme="minorHAnsi" w:cstheme="minorHAnsi"/>
                <w:sz w:val="18"/>
              </w:rPr>
              <w:t xml:space="preserve">Sprint Planning will define the Sprint Goal and selected work. Daily Scrum will stay </w:t>
            </w:r>
            <w:r w:rsidRPr="003E53DF">
              <w:rPr>
                <w:rFonts w:asciiTheme="minorHAnsi" w:eastAsia="Times New Roman" w:hAnsiTheme="minorHAnsi" w:cstheme="minorHAnsi"/>
                <w:b/>
                <w:bCs/>
                <w:sz w:val="18"/>
              </w:rPr>
              <w:t>near 15 minutes</w:t>
            </w:r>
            <w:r w:rsidRPr="003E53DF">
              <w:rPr>
                <w:rFonts w:asciiTheme="minorHAnsi" w:eastAsia="Times New Roman" w:hAnsiTheme="minorHAnsi" w:cstheme="minorHAnsi"/>
                <w:sz w:val="18"/>
              </w:rPr>
              <w:t xml:space="preserve"> and focus on progress, planned work, and blockers. Longer side topics will be parked until after the meeting. Sprint Reviews will gather stakeholder feedback. Retrospectives will identify team improvements. Backlog Refinement will clarify stories, priorities, and acceptance criteria.</w:t>
            </w:r>
          </w:p>
        </w:tc>
      </w:tr>
    </w:tbl>
    <w:p w14:paraId="0799169B" w14:textId="77777777" w:rsidR="00B979F0" w:rsidRPr="00E45EFE" w:rsidRDefault="00B979F0" w:rsidP="00BB1FA5"/>
    <w:sectPr w:rsidR="00B979F0" w:rsidRPr="00E45EFE" w:rsidSect="0025303E">
      <w:headerReference w:type="default" r:id="rId9"/>
      <w:headerReference w:type="first" r:id="rId10"/>
      <w:footerReference w:type="first" r:id="rId11"/>
      <w:pgSz w:w="12240" w:h="15840"/>
      <w:pgMar w:top="792" w:right="792" w:bottom="792" w:left="792"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F8786" w14:textId="77777777" w:rsidR="00675B7A" w:rsidRDefault="00675B7A" w:rsidP="00BB1FA5">
      <w:r>
        <w:separator/>
      </w:r>
    </w:p>
  </w:endnote>
  <w:endnote w:type="continuationSeparator" w:id="0">
    <w:p w14:paraId="013E14C0" w14:textId="77777777" w:rsidR="00675B7A" w:rsidRDefault="00675B7A" w:rsidP="00BB1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799172"/>
      <w:docPartObj>
        <w:docPartGallery w:val="Page Numbers (Bottom of Page)"/>
        <w:docPartUnique/>
      </w:docPartObj>
    </w:sdtPr>
    <w:sdtEndPr>
      <w:rPr>
        <w:noProof/>
      </w:rPr>
    </w:sdtEndPr>
    <w:sdtContent>
      <w:p w14:paraId="47364BE2" w14:textId="77777777" w:rsidR="00364859" w:rsidRPr="00364859" w:rsidRDefault="00364859" w:rsidP="00BB1FA5">
        <w:pPr>
          <w:pStyle w:val="Footer"/>
        </w:pPr>
        <w:r w:rsidRPr="00364859">
          <w:fldChar w:fldCharType="begin"/>
        </w:r>
        <w:r w:rsidRPr="00364859">
          <w:instrText xml:space="preserve"> PAGE   \* MERGEFORMAT </w:instrText>
        </w:r>
        <w:r w:rsidRPr="00364859">
          <w:fldChar w:fldCharType="separate"/>
        </w:r>
        <w:r w:rsidR="00E45EFE">
          <w:rPr>
            <w:noProof/>
          </w:rPr>
          <w:t>1</w:t>
        </w:r>
        <w:r w:rsidRPr="00364859">
          <w:rPr>
            <w:noProof/>
          </w:rPr>
          <w:fldChar w:fldCharType="end"/>
        </w:r>
      </w:p>
    </w:sdtContent>
  </w:sdt>
  <w:p w14:paraId="090A0255" w14:textId="77777777" w:rsidR="00364859" w:rsidRDefault="00364859" w:rsidP="00BB1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DA48C" w14:textId="77777777" w:rsidR="00675B7A" w:rsidRDefault="00675B7A" w:rsidP="00BB1FA5">
      <w:r>
        <w:separator/>
      </w:r>
    </w:p>
  </w:footnote>
  <w:footnote w:type="continuationSeparator" w:id="0">
    <w:p w14:paraId="59DCBA5A" w14:textId="77777777" w:rsidR="00675B7A" w:rsidRDefault="00675B7A" w:rsidP="00BB1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474F5" w14:textId="77777777" w:rsidR="00E45EFE" w:rsidRDefault="004E2C7D" w:rsidP="004E2C7D">
    <w:pPr>
      <w:pStyle w:val="Header"/>
    </w:pPr>
    <w:r w:rsidRPr="00085B81">
      <w:drawing>
        <wp:inline distT="0" distB="0" distL="0" distR="0" wp14:anchorId="4169DCC6" wp14:editId="15476FF9">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8A9D0" w14:textId="77777777" w:rsidR="002C1DD7" w:rsidRDefault="00C16E57" w:rsidP="00BB1FA5">
    <w:pPr>
      <w:pStyle w:val="Header"/>
    </w:pPr>
    <w:r>
      <w:drawing>
        <wp:inline distT="0" distB="0" distL="0" distR="0" wp14:anchorId="795D7B3D" wp14:editId="124DCA86">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F0"/>
    <w:rsid w:val="0007107E"/>
    <w:rsid w:val="000D6532"/>
    <w:rsid w:val="00157882"/>
    <w:rsid w:val="00175268"/>
    <w:rsid w:val="001F5521"/>
    <w:rsid w:val="0025303E"/>
    <w:rsid w:val="002A25B5"/>
    <w:rsid w:val="002C1DD7"/>
    <w:rsid w:val="003002CF"/>
    <w:rsid w:val="00364859"/>
    <w:rsid w:val="003E53DF"/>
    <w:rsid w:val="00435D46"/>
    <w:rsid w:val="004823A7"/>
    <w:rsid w:val="004E2C7D"/>
    <w:rsid w:val="005A4365"/>
    <w:rsid w:val="005E26CF"/>
    <w:rsid w:val="00675B7A"/>
    <w:rsid w:val="006C6035"/>
    <w:rsid w:val="007953BA"/>
    <w:rsid w:val="008A32DE"/>
    <w:rsid w:val="00A16227"/>
    <w:rsid w:val="00A67A09"/>
    <w:rsid w:val="00A85851"/>
    <w:rsid w:val="00A871B1"/>
    <w:rsid w:val="00B979F0"/>
    <w:rsid w:val="00BB1FA5"/>
    <w:rsid w:val="00C16E57"/>
    <w:rsid w:val="00C74E60"/>
    <w:rsid w:val="00C77A34"/>
    <w:rsid w:val="00C92B16"/>
    <w:rsid w:val="00CE3B46"/>
    <w:rsid w:val="00D568EA"/>
    <w:rsid w:val="00D6454D"/>
    <w:rsid w:val="00E45EFE"/>
    <w:rsid w:val="00E66266"/>
    <w:rsid w:val="00F0795E"/>
    <w:rsid w:val="00F72FCA"/>
    <w:rsid w:val="00FC6B0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1C08A"/>
  <w15:docId w15:val="{920222E0-FF6C-4BCC-A983-D42F4989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B1FA5"/>
    <w:pPr>
      <w:suppressAutoHyphens/>
      <w:spacing w:before="0" w:after="0"/>
    </w:pPr>
    <w:rPr>
      <w:rFonts w:ascii="Calibri" w:hAnsi="Calibri" w:cs="Calibri"/>
      <w:sz w:val="22"/>
      <w:szCs w:val="22"/>
    </w:rPr>
  </w:style>
  <w:style w:type="paragraph" w:styleId="Heading1">
    <w:name w:val="heading 1"/>
    <w:basedOn w:val="Normal"/>
    <w:next w:val="Normal"/>
    <w:rsid w:val="00E45EFE"/>
    <w:pPr>
      <w:jc w:val="center"/>
      <w:outlineLvl w:val="0"/>
    </w:pPr>
    <w:rPr>
      <w:b/>
      <w:sz w:val="24"/>
    </w:rPr>
  </w:style>
  <w:style w:type="paragraph" w:styleId="Heading2">
    <w:name w:val="heading 2"/>
    <w:basedOn w:val="Normal"/>
    <w:next w:val="Normal"/>
    <w:rsid w:val="00E45EFE"/>
    <w:pPr>
      <w:jc w:val="center"/>
      <w:outlineLvl w:val="1"/>
    </w:pPr>
    <w:rPr>
      <w:b/>
    </w:rPr>
  </w:style>
  <w:style w:type="paragraph" w:styleId="Heading3">
    <w:name w:val="heading 3"/>
    <w:basedOn w:val="Normal"/>
    <w:next w:val="Normal"/>
    <w:pPr>
      <w:keepNext/>
      <w:keepLines/>
      <w:outlineLvl w:val="2"/>
    </w:pPr>
    <w:rPr>
      <w:b/>
    </w:rPr>
  </w:style>
  <w:style w:type="paragraph" w:styleId="Heading4">
    <w:name w:val="heading 4"/>
    <w:basedOn w:val="Normal"/>
    <w:next w:val="Normal"/>
    <w:pPr>
      <w:keepNext/>
      <w:keepLines/>
      <w:spacing w:before="240"/>
      <w:outlineLvl w:val="3"/>
    </w:pPr>
    <w:rPr>
      <w:b/>
      <w:sz w:val="24"/>
      <w:szCs w:val="24"/>
    </w:rPr>
  </w:style>
  <w:style w:type="paragraph" w:styleId="Heading5">
    <w:name w:val="heading 5"/>
    <w:basedOn w:val="Normal"/>
    <w:next w:val="Normal"/>
    <w:pPr>
      <w:keepNext/>
      <w:keepLines/>
      <w:spacing w:before="220"/>
      <w:contextualSpacing/>
      <w:outlineLvl w:val="4"/>
    </w:pPr>
    <w:rPr>
      <w:b/>
    </w:rPr>
  </w:style>
  <w:style w:type="paragraph" w:styleId="Heading6">
    <w:name w:val="heading 6"/>
    <w:basedOn w:val="Normal"/>
    <w:next w:val="Normal"/>
    <w:pPr>
      <w:keepNext/>
      <w:keepLines/>
      <w:spacing w:before="20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85851"/>
    <w:pPr>
      <w:tabs>
        <w:tab w:val="center" w:pos="4680"/>
        <w:tab w:val="right" w:pos="9360"/>
      </w:tabs>
      <w:spacing w:after="200"/>
      <w:jc w:val="center"/>
    </w:pPr>
    <w:rPr>
      <w:noProof/>
      <w:lang w:bidi="ta-IN"/>
    </w:rPr>
  </w:style>
  <w:style w:type="character" w:customStyle="1" w:styleId="HeaderChar">
    <w:name w:val="Header Char"/>
    <w:basedOn w:val="DefaultParagraphFont"/>
    <w:link w:val="Header"/>
    <w:uiPriority w:val="99"/>
    <w:rsid w:val="00A85851"/>
    <w:rPr>
      <w:noProof/>
      <w:lang w:bidi="ta-IN"/>
    </w:rPr>
  </w:style>
  <w:style w:type="paragraph" w:styleId="Footer">
    <w:name w:val="footer"/>
    <w:basedOn w:val="Normal"/>
    <w:link w:val="FooterChar"/>
    <w:uiPriority w:val="99"/>
    <w:unhideWhenUsed/>
    <w:rsid w:val="002C1DD7"/>
    <w:pPr>
      <w:tabs>
        <w:tab w:val="center" w:pos="4680"/>
        <w:tab w:val="right" w:pos="9360"/>
      </w:tabs>
    </w:pPr>
  </w:style>
  <w:style w:type="character" w:customStyle="1" w:styleId="FooterChar">
    <w:name w:val="Footer Char"/>
    <w:basedOn w:val="DefaultParagraphFont"/>
    <w:link w:val="Footer"/>
    <w:uiPriority w:val="99"/>
    <w:rsid w:val="002C1DD7"/>
  </w:style>
  <w:style w:type="paragraph" w:styleId="BalloonText">
    <w:name w:val="Balloon Text"/>
    <w:basedOn w:val="Normal"/>
    <w:link w:val="BalloonTextChar"/>
    <w:uiPriority w:val="99"/>
    <w:semiHidden/>
    <w:unhideWhenUsed/>
    <w:rsid w:val="00E45E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5EFE"/>
    <w:rPr>
      <w:rFonts w:ascii="Segoe UI" w:hAnsi="Segoe UI" w:cs="Segoe UI"/>
      <w:sz w:val="18"/>
      <w:szCs w:val="18"/>
    </w:rPr>
  </w:style>
  <w:style w:type="character" w:styleId="Hyperlink">
    <w:name w:val="Hyperlink"/>
    <w:uiPriority w:val="99"/>
    <w:semiHidden/>
    <w:unhideWhenUsed/>
    <w:rsid w:val="00E45EF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8D54AF-7F01-48EE-85EF-99ECB7A6C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2E72530-14D1-4E64-9251-AE1B9284E780}">
  <ds:schemaRefs>
    <ds:schemaRef ds:uri="http://schemas.microsoft.com/sharepoint/v3/contenttype/forms"/>
  </ds:schemaRefs>
</ds:datastoreItem>
</file>

<file path=customXml/itemProps3.xml><?xml version="1.0" encoding="utf-8"?>
<ds:datastoreItem xmlns:ds="http://schemas.openxmlformats.org/officeDocument/2006/customXml" ds:itemID="{84D717CA-9EA6-4970-8966-19BEB755EAE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381</Words>
  <Characters>2370</Characters>
  <Application>Microsoft Office Word</Application>
  <DocSecurity>0</DocSecurity>
  <Lines>51</Lines>
  <Paragraphs>34</Paragraphs>
  <ScaleCrop>false</ScaleCrop>
  <HeadingPairs>
    <vt:vector size="2" baseType="variant">
      <vt:variant>
        <vt:lpstr>Title</vt:lpstr>
      </vt:variant>
      <vt:variant>
        <vt:i4>1</vt:i4>
      </vt:variant>
    </vt:vector>
  </HeadingPairs>
  <TitlesOfParts>
    <vt:vector size="1" baseType="lpstr">
      <vt:lpstr>CS 250 Agile Team Charter Template</vt:lpstr>
    </vt:vector>
  </TitlesOfParts>
  <Company>Southern NH University</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250 Agile Team Charter Template</dc:title>
  <dc:creator>Russo, Jordan</dc:creator>
  <cp:lastModifiedBy>stephen israel</cp:lastModifiedBy>
  <cp:revision>2</cp:revision>
  <dcterms:created xsi:type="dcterms:W3CDTF">2026-05-17T19:00:00Z</dcterms:created>
  <dcterms:modified xsi:type="dcterms:W3CDTF">2026-05-17T19:00:00Z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