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55DE" w14:textId="77777777" w:rsidR="006C3ECF" w:rsidRDefault="002A4214">
      <w:pPr>
        <w:jc w:val="center"/>
      </w:pPr>
      <w:r>
        <w:t>Daily Scrum Reflection</w:t>
      </w:r>
    </w:p>
    <w:p w14:paraId="29AB2999" w14:textId="77777777" w:rsidR="006C3ECF" w:rsidRDefault="002A4214">
      <w:pPr>
        <w:jc w:val="center"/>
      </w:pPr>
      <w:r>
        <w:t>Stephen Israel</w:t>
      </w:r>
    </w:p>
    <w:p w14:paraId="2667A77A" w14:textId="77777777" w:rsidR="006C3ECF" w:rsidRDefault="002A4214">
      <w:pPr>
        <w:jc w:val="center"/>
      </w:pPr>
      <w:r>
        <w:t>Southern New Hampshire University</w:t>
      </w:r>
    </w:p>
    <w:p w14:paraId="7190C570" w14:textId="77777777" w:rsidR="006C3ECF" w:rsidRDefault="002A4214">
      <w:pPr>
        <w:jc w:val="center"/>
      </w:pPr>
      <w:r>
        <w:t>CS 250: Software Development Lifecycle</w:t>
      </w:r>
    </w:p>
    <w:p w14:paraId="2F68196B" w14:textId="77777777" w:rsidR="005A14ED" w:rsidRDefault="005A14ED">
      <w:pPr>
        <w:jc w:val="center"/>
      </w:pPr>
      <w:r>
        <w:t>Professor Maryann Krupa</w:t>
      </w:r>
    </w:p>
    <w:p w14:paraId="683F4C66" w14:textId="0AC47FD1" w:rsidR="006C3ECF" w:rsidRDefault="002A4214">
      <w:pPr>
        <w:jc w:val="center"/>
      </w:pPr>
      <w:r>
        <w:t>May 17, 2026</w:t>
      </w:r>
    </w:p>
    <w:p w14:paraId="5F62E063" w14:textId="77777777" w:rsidR="006C3ECF" w:rsidRDefault="002A4214">
      <w:r>
        <w:br w:type="page"/>
      </w:r>
    </w:p>
    <w:p w14:paraId="6F470F0D" w14:textId="77777777" w:rsidR="006C3ECF" w:rsidRDefault="002A4214">
      <w:pPr>
        <w:jc w:val="center"/>
      </w:pPr>
      <w:r>
        <w:rPr>
          <w:b/>
        </w:rPr>
        <w:lastRenderedPageBreak/>
        <w:t>Daily Scrum Reflection</w:t>
      </w:r>
    </w:p>
    <w:p w14:paraId="141964CE" w14:textId="77777777" w:rsidR="006C3ECF" w:rsidRDefault="002A4214">
      <w:pPr>
        <w:ind w:firstLine="720"/>
      </w:pPr>
      <w:r>
        <w:t>A Daily Scrum meeting can be framed around a few key questions that keep the team focused on the Sprint Goal. The most useful questions are: What did I complete since the last Daily Scrum that helped the team move forward? What am I working on today? What blockers or risks are slowing down my work? These questions help the team inspect progress, adjust the plan, and make sure everyone understands what needs to happen next. Scrum Alliance (2023) explains that the Daily Scrum is meant to inspect progress towa</w:t>
      </w:r>
      <w:r>
        <w:t>rd the Sprint Goal, adapt the Sprint Backlog when needed, and identify impediments. In other words, the meeting is not just a status report. It is a short planning conversation that helps the team stay aligned and avoid surprises late in the Sprint.</w:t>
      </w:r>
    </w:p>
    <w:p w14:paraId="2D3CE8B6" w14:textId="77777777" w:rsidR="006C3ECF" w:rsidRDefault="002A4214">
      <w:pPr>
        <w:ind w:firstLine="720"/>
      </w:pPr>
      <w:r>
        <w:t>In the sample Daily Scrum video, the Scrum Master helped facilitate the meeting by keeping the team aligned with the purpose of Scrum. She made sure the meeting stayed focused, explained why the Product Owner was absent, and helped the team understand that the Product Owner’s absence did not stop the team from continuing its work. I also noticed that she saved important sidebar conversations for the end of the meeting instead of letting those topics take over the Daily Scrum. That was effective because side</w:t>
      </w:r>
      <w:r>
        <w:t xml:space="preserve"> conversations can be valuable, but they can also cause the meeting to run long and distract from the team’s immediate plan. Research on Daily Scrum meetings also warns that the event can lose value if it turns into a status meeting instead of a team-owned planning conversation (Katic, 2024). The Scrum Master helped avoid that issue by keeping the meeting structured while still allowing collaboration.</w:t>
      </w:r>
    </w:p>
    <w:p w14:paraId="14B85899" w14:textId="77777777" w:rsidR="006C3ECF" w:rsidRDefault="002A4214">
      <w:pPr>
        <w:ind w:firstLine="720"/>
      </w:pPr>
      <w:r>
        <w:t xml:space="preserve">The Scrum Master also responded well when team members brought up concerns or topics that needed more discussion. She did not shut the team down, but she made it clear that deeper conversations could happen after the Daily Scrum with the people who needed to be </w:t>
      </w:r>
      <w:r>
        <w:lastRenderedPageBreak/>
        <w:t>involved. That showed good facilitation because she protected the timebox without stopping the team from solving problems. She also modeled transparency in her own update, which helped set the tone for the rest of the team. A good Scrum Master supports the team by helping remove barriers, guiding the team through Scrum events, and encouraging effective collaboration (Scrum.org, 2022). In this video, she did that by keeping the meeting moving, making sure blockers were visible, and encouraging the team to st</w:t>
      </w:r>
      <w:r>
        <w:t>ay focused on the work that mattered most.</w:t>
      </w:r>
    </w:p>
    <w:p w14:paraId="7F2BAE2F" w14:textId="77777777" w:rsidR="006C3ECF" w:rsidRDefault="002A4214">
      <w:pPr>
        <w:ind w:firstLine="720"/>
      </w:pPr>
      <w:r>
        <w:t>Overall, I think the Scrum Master was effective. She ran a strong meeting because she kept the team focused on the goal, respected the time limit, and made room for collaboration without letting the meeting become unorganized. I do not think there was a major problem with how she facilitated the Daily Scrum. If I had to suggest one improvement, it would be for her to ask the team to connect each update more directly to the Sprint Goal. For example, instead of only saying what each person worked on, each tea</w:t>
      </w:r>
      <w:r>
        <w:t>m member could briefly explain how that work moves the Sprint forward. That would make the Daily Scrum even stronger because the conversation would stay centered on outcomes, not just tasks. Other than that, I feel like she balanced structure and teamwork well. She kept the meeting professional, useful, and focused on helping the team make progress.</w:t>
      </w:r>
    </w:p>
    <w:p w14:paraId="49C641A7" w14:textId="77777777" w:rsidR="006C3ECF" w:rsidRDefault="002A4214">
      <w:r>
        <w:br w:type="page"/>
      </w:r>
    </w:p>
    <w:p w14:paraId="55D171D1" w14:textId="77777777" w:rsidR="006C3ECF" w:rsidRDefault="002A4214">
      <w:pPr>
        <w:jc w:val="center"/>
      </w:pPr>
      <w:r>
        <w:rPr>
          <w:b/>
        </w:rPr>
        <w:lastRenderedPageBreak/>
        <w:t>References</w:t>
      </w:r>
    </w:p>
    <w:p w14:paraId="5F084A12" w14:textId="77777777" w:rsidR="006C3ECF" w:rsidRDefault="002A4214">
      <w:pPr>
        <w:ind w:left="720" w:hanging="720"/>
      </w:pPr>
      <w:r>
        <w:t>Katic, M. (2024). Effects of Daily Scrum Meeting on Software Quality. CEUR Workshop Proceedings, 3845. https://ceur-ws.org/Vol-3845/paper24.pdf</w:t>
      </w:r>
    </w:p>
    <w:p w14:paraId="5C0E8B00" w14:textId="77777777" w:rsidR="006C3ECF" w:rsidRDefault="002A4214">
      <w:pPr>
        <w:ind w:left="720" w:hanging="720"/>
      </w:pPr>
      <w:r>
        <w:t>Scrum Alliance. (2023). What is the Daily Scrum? A guide to the daily event. https://resources.scrumalliance.org/Article/the-daily-scrum</w:t>
      </w:r>
    </w:p>
    <w:p w14:paraId="34F75F82" w14:textId="77777777" w:rsidR="006C3ECF" w:rsidRDefault="002A4214">
      <w:pPr>
        <w:ind w:left="720" w:hanging="720"/>
      </w:pPr>
      <w:r>
        <w:t>Scrum.org. (2022). Facilitation tips for Daily Scrum. https://www.scrum.org/resources/blog/facilitation-tips-daily-scrum</w:t>
      </w:r>
    </w:p>
    <w:p w14:paraId="1117D645" w14:textId="77777777" w:rsidR="006C3ECF" w:rsidRDefault="002A4214">
      <w:pPr>
        <w:ind w:left="720" w:hanging="720"/>
      </w:pPr>
      <w:r>
        <w:t>Southern New Hampshire University. (n.d.). Initial client meeting animation text-only version [Course resource].</w:t>
      </w:r>
    </w:p>
    <w:sectPr w:rsidR="006C3E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609574">
    <w:abstractNumId w:val="8"/>
  </w:num>
  <w:num w:numId="2" w16cid:durableId="319626391">
    <w:abstractNumId w:val="6"/>
  </w:num>
  <w:num w:numId="3" w16cid:durableId="285232985">
    <w:abstractNumId w:val="5"/>
  </w:num>
  <w:num w:numId="4" w16cid:durableId="808740955">
    <w:abstractNumId w:val="4"/>
  </w:num>
  <w:num w:numId="5" w16cid:durableId="1699432383">
    <w:abstractNumId w:val="7"/>
  </w:num>
  <w:num w:numId="6" w16cid:durableId="1450971396">
    <w:abstractNumId w:val="3"/>
  </w:num>
  <w:num w:numId="7" w16cid:durableId="1798139349">
    <w:abstractNumId w:val="2"/>
  </w:num>
  <w:num w:numId="8" w16cid:durableId="885334226">
    <w:abstractNumId w:val="1"/>
  </w:num>
  <w:num w:numId="9" w16cid:durableId="112133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07E"/>
    <w:rsid w:val="0015074B"/>
    <w:rsid w:val="0029639D"/>
    <w:rsid w:val="002A4214"/>
    <w:rsid w:val="00326F90"/>
    <w:rsid w:val="005A14ED"/>
    <w:rsid w:val="006C3E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65AB9"/>
  <w14:defaultImageDpi w14:val="300"/>
  <w15:docId w15:val="{52D6BB18-80F9-48EE-A3A4-E1AEC444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562</Words>
  <Characters>3499</Characters>
  <Application>Microsoft Office Word</Application>
  <DocSecurity>0</DocSecurity>
  <Lines>76</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israel</cp:lastModifiedBy>
  <cp:revision>2</cp:revision>
  <dcterms:created xsi:type="dcterms:W3CDTF">2026-05-17T19:03:00Z</dcterms:created>
  <dcterms:modified xsi:type="dcterms:W3CDTF">2026-05-17T19:03:00Z</dcterms:modified>
  <cp:category/>
</cp:coreProperties>
</file>