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80376" w14:textId="77777777" w:rsidR="00797427" w:rsidRPr="00B773F4" w:rsidRDefault="00CE5969" w:rsidP="00B773F4">
      <w:pPr>
        <w:pStyle w:val="Title"/>
        <w:suppressAutoHyphens/>
        <w:jc w:val="center"/>
        <w:outlineLvl w:val="0"/>
        <w:rPr>
          <w:rFonts w:ascii="Times New Roman" w:hAnsi="Times New Roman" w:cs="Times New Roman"/>
          <w:b/>
          <w:bCs/>
          <w:color w:val="214778"/>
          <w:sz w:val="32"/>
          <w:szCs w:val="32"/>
        </w:rPr>
      </w:pPr>
      <w:r w:rsidRPr="00B773F4">
        <w:rPr>
          <w:rFonts w:ascii="Times New Roman" w:hAnsi="Times New Roman" w:cs="Times New Roman"/>
          <w:b/>
          <w:bCs/>
          <w:color w:val="214778"/>
          <w:sz w:val="32"/>
          <w:szCs w:val="32"/>
        </w:rPr>
        <w:t>A&amp;L ENGINEERING</w:t>
      </w:r>
      <w:r w:rsidR="00B773F4" w:rsidRPr="00B773F4">
        <w:rPr>
          <w:rFonts w:ascii="Times New Roman" w:hAnsi="Times New Roman" w:cs="Times New Roman"/>
          <w:b/>
          <w:bCs/>
          <w:color w:val="214778"/>
          <w:sz w:val="32"/>
          <w:szCs w:val="32"/>
        </w:rPr>
        <w:br/>
      </w:r>
      <w:r w:rsidRPr="00B773F4">
        <w:rPr>
          <w:rFonts w:ascii="Times New Roman" w:hAnsi="Times New Roman" w:cs="Times New Roman"/>
          <w:b/>
          <w:bCs/>
          <w:color w:val="214778"/>
          <w:sz w:val="32"/>
          <w:szCs w:val="32"/>
        </w:rPr>
        <w:t>Roller Coaster Design Report</w:t>
      </w:r>
    </w:p>
    <w:p w14:paraId="70C9A71F" w14:textId="77777777" w:rsidR="00CE5969" w:rsidRPr="00CE5969" w:rsidRDefault="00CE5969" w:rsidP="00B773F4">
      <w:pPr>
        <w:suppressAutoHyphens/>
        <w:contextualSpacing/>
      </w:pPr>
    </w:p>
    <w:p w14:paraId="031D47A0" w14:textId="77777777" w:rsidR="0047397F" w:rsidRPr="0047397F" w:rsidRDefault="00CA1523" w:rsidP="00C555FD">
      <w:pPr>
        <w:pStyle w:val="Heading2"/>
        <w:suppressAutoHyphens/>
        <w:spacing w:before="0" w:beforeAutospacing="0" w:after="120" w:afterAutospacing="0"/>
        <w:contextualSpacing/>
        <w:rPr>
          <w:sz w:val="24"/>
          <w:szCs w:val="24"/>
        </w:rPr>
      </w:pPr>
      <w:r w:rsidRPr="007C0B8E">
        <w:rPr>
          <w:rFonts w:eastAsia="Times New Roman"/>
          <w:sz w:val="22"/>
          <w:szCs w:val="24"/>
        </w:rPr>
        <w:t xml:space="preserve">Coaster Design </w:t>
      </w:r>
      <w:r w:rsidR="00311759" w:rsidRPr="007C0B8E">
        <w:rPr>
          <w:rFonts w:eastAsia="Times New Roman"/>
          <w:sz w:val="22"/>
          <w:szCs w:val="24"/>
        </w:rPr>
        <w:t>Diagram</w:t>
      </w:r>
    </w:p>
    <w:tbl>
      <w:tblPr>
        <w:tblStyle w:val="TableGrid"/>
        <w:tblW w:w="9350" w:type="dxa"/>
        <w:tblLook w:val="04A0" w:firstRow="1" w:lastRow="0" w:firstColumn="1" w:lastColumn="0" w:noHBand="0" w:noVBand="1"/>
      </w:tblPr>
      <w:tblGrid>
        <w:gridCol w:w="9350"/>
      </w:tblGrid>
      <w:tr w:rsidR="00107CCF" w:rsidRPr="007C0B8E" w14:paraId="1BCB4EE5" w14:textId="77777777" w:rsidTr="00107CCF">
        <w:tc>
          <w:tcPr>
            <w:tcW w:w="9350" w:type="dxa"/>
            <w:tcMar>
              <w:top w:w="80" w:type="dxa"/>
              <w:left w:w="80" w:type="dxa"/>
              <w:bottom w:w="80" w:type="dxa"/>
              <w:right w:w="80" w:type="dxa"/>
            </w:tcMar>
          </w:tcPr>
          <w:p w14:paraId="1551863E" w14:textId="77777777" w:rsidR="00FC0EAD" w:rsidRDefault="00000000">
            <w:pPr>
              <w:jc w:val="center"/>
            </w:pPr>
            <w:r>
              <w:rPr>
                <w:rFonts w:ascii="Times New Roman" w:eastAsia="Times New Roman" w:hAnsi="Times New Roman"/>
                <w:noProof/>
                <w:sz w:val="22"/>
              </w:rPr>
              <w:drawing>
                <wp:inline distT="0" distB="0" distL="0" distR="0" wp14:anchorId="7408D56D" wp14:editId="11F09E87">
                  <wp:extent cx="5989320" cy="2874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er_coaster_diagram.png"/>
                          <pic:cNvPicPr/>
                        </pic:nvPicPr>
                        <pic:blipFill>
                          <a:blip r:embed="rId9"/>
                          <a:stretch>
                            <a:fillRect/>
                          </a:stretch>
                        </pic:blipFill>
                        <pic:spPr>
                          <a:xfrm>
                            <a:off x="0" y="0"/>
                            <a:ext cx="5989320" cy="2874874"/>
                          </a:xfrm>
                          <a:prstGeom prst="rect">
                            <a:avLst/>
                          </a:prstGeom>
                        </pic:spPr>
                      </pic:pic>
                    </a:graphicData>
                  </a:graphic>
                </wp:inline>
              </w:drawing>
            </w:r>
          </w:p>
          <w:p w14:paraId="7397A614" w14:textId="77777777" w:rsidR="00FC0EAD" w:rsidRDefault="00000000">
            <w:pPr>
              <w:jc w:val="center"/>
            </w:pPr>
            <w:r>
              <w:rPr>
                <w:rFonts w:ascii="Times New Roman" w:eastAsia="Times New Roman" w:hAnsi="Times New Roman"/>
                <w:sz w:val="22"/>
              </w:rPr>
              <w:t>Figure 1. Roller coaster design used for the analysis. The ride begins at 75 m, includes two valleys (20 m and 10 m) and two peaks (55 m and 40 m), and ends on a flat section used for the collision model.</w:t>
            </w:r>
          </w:p>
        </w:tc>
      </w:tr>
    </w:tbl>
    <w:p w14:paraId="619E63F5" w14:textId="77777777" w:rsidR="007C0B8E" w:rsidRPr="007C0B8E" w:rsidRDefault="007C0B8E" w:rsidP="00B773F4">
      <w:pPr>
        <w:suppressAutoHyphens/>
        <w:contextualSpacing/>
        <w:rPr>
          <w:rFonts w:ascii="Times New Roman" w:hAnsi="Times New Roman" w:cs="Times New Roman"/>
        </w:rPr>
      </w:pPr>
    </w:p>
    <w:p w14:paraId="146D93C2" w14:textId="77777777" w:rsidR="00D23DA2" w:rsidRPr="007C0B8E" w:rsidRDefault="00FC3352" w:rsidP="00C555FD">
      <w:pPr>
        <w:pStyle w:val="Heading2"/>
        <w:suppressAutoHyphens/>
        <w:spacing w:before="0" w:beforeAutospacing="0" w:after="120" w:afterAutospacing="0"/>
        <w:contextualSpacing/>
        <w:rPr>
          <w:rFonts w:eastAsia="Times New Roman"/>
          <w:b w:val="0"/>
          <w:bCs w:val="0"/>
          <w:sz w:val="24"/>
          <w:szCs w:val="24"/>
        </w:rPr>
      </w:pPr>
      <w:r w:rsidRPr="007C0B8E">
        <w:rPr>
          <w:rFonts w:eastAsia="Times New Roman"/>
          <w:sz w:val="22"/>
          <w:szCs w:val="24"/>
        </w:rPr>
        <w:t>Kinetic Energy, Potential Energy</w:t>
      </w:r>
      <w:r w:rsidR="00503270">
        <w:rPr>
          <w:rFonts w:eastAsia="Times New Roman"/>
          <w:sz w:val="22"/>
          <w:szCs w:val="24"/>
        </w:rPr>
        <w:t>,</w:t>
      </w:r>
      <w:r w:rsidRPr="007C0B8E">
        <w:rPr>
          <w:rFonts w:eastAsia="Times New Roman"/>
          <w:sz w:val="22"/>
          <w:szCs w:val="24"/>
        </w:rPr>
        <w:t xml:space="preserve"> and Momentum</w:t>
      </w:r>
      <w:r w:rsidR="00AC0FA7" w:rsidRPr="007C0B8E">
        <w:rPr>
          <w:rFonts w:eastAsia="Times New Roman"/>
          <w:sz w:val="22"/>
          <w:szCs w:val="24"/>
        </w:rPr>
        <w:t xml:space="preserve"> Calculations</w:t>
      </w:r>
    </w:p>
    <w:tbl>
      <w:tblPr>
        <w:tblStyle w:val="TableGrid"/>
        <w:tblW w:w="0" w:type="auto"/>
        <w:tblLook w:val="04A0" w:firstRow="1" w:lastRow="0" w:firstColumn="1" w:lastColumn="0" w:noHBand="0" w:noVBand="1"/>
      </w:tblPr>
      <w:tblGrid>
        <w:gridCol w:w="9350"/>
      </w:tblGrid>
      <w:tr w:rsidR="00D23DA2" w:rsidRPr="007C0B8E" w14:paraId="13D5DFCC" w14:textId="77777777" w:rsidTr="00D23DA2">
        <w:tc>
          <w:tcPr>
            <w:tcW w:w="9350" w:type="dxa"/>
            <w:tcMar>
              <w:top w:w="80" w:type="dxa"/>
              <w:left w:w="80" w:type="dxa"/>
              <w:bottom w:w="80" w:type="dxa"/>
              <w:right w:w="80" w:type="dxa"/>
            </w:tcMar>
          </w:tcPr>
          <w:p w14:paraId="4ACA4694" w14:textId="77777777" w:rsidR="00FC0EAD" w:rsidRDefault="00FC0EAD"/>
          <w:p w14:paraId="4D027215" w14:textId="77777777" w:rsidR="00FC0EAD" w:rsidRDefault="00000000">
            <w:r>
              <w:rPr>
                <w:rFonts w:ascii="Times New Roman" w:eastAsia="Times New Roman" w:hAnsi="Times New Roman"/>
                <w:b/>
                <w:sz w:val="22"/>
              </w:rPr>
              <w:t>Assumptions and Given Values</w:t>
            </w:r>
          </w:p>
          <w:p w14:paraId="71DF730E" w14:textId="77777777" w:rsidR="00FC0EAD" w:rsidRDefault="00000000">
            <w:r>
              <w:rPr>
                <w:rFonts w:ascii="Times New Roman" w:eastAsia="Times New Roman" w:hAnsi="Times New Roman"/>
                <w:sz w:val="22"/>
              </w:rPr>
              <w:t>• Cart mass, m = 500 kg</w:t>
            </w:r>
          </w:p>
          <w:p w14:paraId="244DE1B7" w14:textId="77777777" w:rsidR="00FC0EAD" w:rsidRDefault="00000000">
            <w:r>
              <w:rPr>
                <w:rFonts w:ascii="Times New Roman" w:eastAsia="Times New Roman" w:hAnsi="Times New Roman"/>
                <w:sz w:val="22"/>
              </w:rPr>
              <w:t>• Acceleration due to gravity, g = 9.81 m/s²</w:t>
            </w:r>
          </w:p>
          <w:p w14:paraId="5AD8E63F" w14:textId="77777777" w:rsidR="00FC0EAD" w:rsidRDefault="00000000">
            <w:r>
              <w:rPr>
                <w:rFonts w:ascii="Times New Roman" w:eastAsia="Times New Roman" w:hAnsi="Times New Roman"/>
                <w:sz w:val="22"/>
              </w:rPr>
              <w:t>• Friction is ignored for the moving coaster until the final stopping section.</w:t>
            </w:r>
          </w:p>
          <w:p w14:paraId="4E05E4A4" w14:textId="77777777" w:rsidR="00FC0EAD" w:rsidRDefault="00000000">
            <w:r>
              <w:rPr>
                <w:rFonts w:ascii="Times New Roman" w:eastAsia="Times New Roman" w:hAnsi="Times New Roman"/>
                <w:sz w:val="22"/>
              </w:rPr>
              <w:t>• Total mechanical energy is set by the initial height of 75 m.</w:t>
            </w:r>
          </w:p>
          <w:p w14:paraId="532134AE" w14:textId="77777777" w:rsidR="00FC0EAD" w:rsidRDefault="00000000">
            <w:r>
              <w:rPr>
                <w:rFonts w:ascii="Times New Roman" w:eastAsia="Times New Roman" w:hAnsi="Times New Roman"/>
                <w:sz w:val="22"/>
              </w:rPr>
              <w:t>• Total mechanical energy: E = mgh = (500 kg)(9.81 m/s²)(75 m) = 367,875 J</w:t>
            </w:r>
          </w:p>
          <w:p w14:paraId="3BEECD87" w14:textId="77777777" w:rsidR="00FC0EAD" w:rsidRDefault="00000000">
            <w:r>
              <w:rPr>
                <w:rFonts w:ascii="Times New Roman" w:eastAsia="Times New Roman" w:hAnsi="Times New Roman"/>
                <w:b/>
                <w:sz w:val="22"/>
              </w:rPr>
              <w:t>Equations Used</w:t>
            </w:r>
          </w:p>
          <w:p w14:paraId="534F9779" w14:textId="77777777" w:rsidR="00FC0EAD" w:rsidRDefault="00000000">
            <w:r>
              <w:rPr>
                <w:rFonts w:ascii="Times New Roman" w:eastAsia="Times New Roman" w:hAnsi="Times New Roman"/>
                <w:sz w:val="22"/>
              </w:rPr>
              <w:t>Potential energy: PE = mgh</w:t>
            </w:r>
          </w:p>
          <w:p w14:paraId="2F72D839" w14:textId="77777777" w:rsidR="00FC0EAD" w:rsidRDefault="00000000">
            <w:r>
              <w:rPr>
                <w:rFonts w:ascii="Times New Roman" w:eastAsia="Times New Roman" w:hAnsi="Times New Roman"/>
                <w:sz w:val="22"/>
              </w:rPr>
              <w:t>Kinetic energy: KE = E_total − PE</w:t>
            </w:r>
          </w:p>
          <w:p w14:paraId="63DDBF52" w14:textId="77777777" w:rsidR="00FC0EAD" w:rsidRDefault="00000000">
            <w:r>
              <w:rPr>
                <w:rFonts w:ascii="Times New Roman" w:eastAsia="Times New Roman" w:hAnsi="Times New Roman"/>
                <w:sz w:val="22"/>
              </w:rPr>
              <w:t>Velocity from kinetic energy: v = √(2KE/m)</w:t>
            </w:r>
          </w:p>
          <w:p w14:paraId="4D01AAF8" w14:textId="77777777" w:rsidR="00FC0EAD" w:rsidRDefault="00000000">
            <w:r>
              <w:rPr>
                <w:rFonts w:ascii="Times New Roman" w:eastAsia="Times New Roman" w:hAnsi="Times New Roman"/>
                <w:sz w:val="22"/>
              </w:rPr>
              <w:t>Momentum: p = mv</w:t>
            </w:r>
          </w:p>
          <w:p w14:paraId="5408C170" w14:textId="77777777" w:rsidR="00FC0EAD" w:rsidRDefault="00000000">
            <w:r>
              <w:rPr>
                <w:rFonts w:ascii="Times New Roman" w:eastAsia="Times New Roman" w:hAnsi="Times New Roman"/>
                <w:sz w:val="22"/>
              </w:rPr>
              <w:t>Work done by gravity from the starting point: W = ΔKE</w:t>
            </w:r>
          </w:p>
          <w:p w14:paraId="6EF1BB41" w14:textId="77777777" w:rsidR="00FC0EAD" w:rsidRDefault="00000000">
            <w:r>
              <w:rPr>
                <w:rFonts w:ascii="Times New Roman" w:eastAsia="Times New Roman" w:hAnsi="Times New Roman"/>
                <w:b/>
                <w:sz w:val="22"/>
              </w:rPr>
              <w:t>Point-by-Point Calculations</w:t>
            </w:r>
          </w:p>
          <w:p w14:paraId="4AA99716" w14:textId="77777777" w:rsidR="00FC0EAD" w:rsidRDefault="00000000">
            <w:r>
              <w:rPr>
                <w:rFonts w:ascii="Times New Roman" w:eastAsia="Times New Roman" w:hAnsi="Times New Roman"/>
                <w:b/>
                <w:sz w:val="22"/>
              </w:rPr>
              <w:t>A – Initial launch at h = 75 m</w:t>
            </w:r>
          </w:p>
          <w:p w14:paraId="6716052D" w14:textId="77777777" w:rsidR="00FC0EAD" w:rsidRDefault="00000000">
            <w:r>
              <w:rPr>
                <w:rFonts w:ascii="Times New Roman" w:eastAsia="Times New Roman" w:hAnsi="Times New Roman"/>
                <w:sz w:val="22"/>
              </w:rPr>
              <w:t>PE = mgh = (500)(9.81)(75) = 367,875 J</w:t>
            </w:r>
          </w:p>
          <w:p w14:paraId="52D1758D" w14:textId="77777777" w:rsidR="00FC0EAD" w:rsidRDefault="00000000">
            <w:r>
              <w:rPr>
                <w:rFonts w:ascii="Times New Roman" w:eastAsia="Times New Roman" w:hAnsi="Times New Roman"/>
                <w:sz w:val="22"/>
              </w:rPr>
              <w:t>KE = E_total − PE = 367,875 − 367,875 = 0 J</w:t>
            </w:r>
          </w:p>
          <w:p w14:paraId="489772C5" w14:textId="77777777" w:rsidR="00FC0EAD" w:rsidRDefault="00000000">
            <w:r>
              <w:rPr>
                <w:rFonts w:ascii="Times New Roman" w:eastAsia="Times New Roman" w:hAnsi="Times New Roman"/>
                <w:sz w:val="22"/>
              </w:rPr>
              <w:t>v = √(2KE/m) = √(2 × 0 / 500) = 0.00 m/s</w:t>
            </w:r>
          </w:p>
          <w:p w14:paraId="751AD385" w14:textId="77777777" w:rsidR="00FC0EAD" w:rsidRDefault="00000000">
            <w:r>
              <w:rPr>
                <w:rFonts w:ascii="Times New Roman" w:eastAsia="Times New Roman" w:hAnsi="Times New Roman"/>
                <w:sz w:val="22"/>
              </w:rPr>
              <w:t>p = mv = (500)(0.00) = 0.00 kg·m/s</w:t>
            </w:r>
          </w:p>
          <w:p w14:paraId="21317AFF" w14:textId="77777777" w:rsidR="00FC0EAD" w:rsidRDefault="00000000">
            <w:r>
              <w:rPr>
                <w:rFonts w:ascii="Times New Roman" w:eastAsia="Times New Roman" w:hAnsi="Times New Roman"/>
                <w:sz w:val="22"/>
              </w:rPr>
              <w:t>Work done by gravity from A to A: W = ΔKE = 0 − 0 = 0 J</w:t>
            </w:r>
          </w:p>
          <w:p w14:paraId="02484ED9" w14:textId="77777777" w:rsidR="00FC0EAD" w:rsidRDefault="00000000">
            <w:r>
              <w:rPr>
                <w:rFonts w:ascii="Times New Roman" w:eastAsia="Times New Roman" w:hAnsi="Times New Roman"/>
                <w:b/>
                <w:sz w:val="22"/>
              </w:rPr>
              <w:t>B – Valley 1 at h = 20 m</w:t>
            </w:r>
          </w:p>
          <w:p w14:paraId="2B0595E1" w14:textId="77777777" w:rsidR="00FC0EAD" w:rsidRDefault="00000000">
            <w:r>
              <w:rPr>
                <w:rFonts w:ascii="Times New Roman" w:eastAsia="Times New Roman" w:hAnsi="Times New Roman"/>
                <w:sz w:val="22"/>
              </w:rPr>
              <w:lastRenderedPageBreak/>
              <w:t>PE = mgh = (500)(9.81)(20) = 98,100 J</w:t>
            </w:r>
          </w:p>
          <w:p w14:paraId="10539151" w14:textId="77777777" w:rsidR="00FC0EAD" w:rsidRDefault="00000000">
            <w:r>
              <w:rPr>
                <w:rFonts w:ascii="Times New Roman" w:eastAsia="Times New Roman" w:hAnsi="Times New Roman"/>
                <w:sz w:val="22"/>
              </w:rPr>
              <w:t>KE = E_total − PE = 367,875 − 98,100 = 269,775 J</w:t>
            </w:r>
          </w:p>
          <w:p w14:paraId="70FA79DC" w14:textId="77777777" w:rsidR="00FC0EAD" w:rsidRDefault="00000000">
            <w:r>
              <w:rPr>
                <w:rFonts w:ascii="Times New Roman" w:eastAsia="Times New Roman" w:hAnsi="Times New Roman"/>
                <w:sz w:val="22"/>
              </w:rPr>
              <w:t>v = √(2KE/m) = √(2 × 269,775 / 500) = 32.85 m/s</w:t>
            </w:r>
          </w:p>
          <w:p w14:paraId="5421D7EB" w14:textId="77777777" w:rsidR="00FC0EAD" w:rsidRDefault="00000000">
            <w:r>
              <w:rPr>
                <w:rFonts w:ascii="Times New Roman" w:eastAsia="Times New Roman" w:hAnsi="Times New Roman"/>
                <w:sz w:val="22"/>
              </w:rPr>
              <w:t>p = mv = (500)(32.85) = 16,424.83 kg·m/s</w:t>
            </w:r>
          </w:p>
          <w:p w14:paraId="31653AE6" w14:textId="77777777" w:rsidR="00FC0EAD" w:rsidRDefault="00000000">
            <w:r>
              <w:rPr>
                <w:rFonts w:ascii="Times New Roman" w:eastAsia="Times New Roman" w:hAnsi="Times New Roman"/>
                <w:sz w:val="22"/>
              </w:rPr>
              <w:t>Work done by gravity from A to B: W = ΔKE = 269,775 − 0 = 269,775 J</w:t>
            </w:r>
          </w:p>
          <w:p w14:paraId="13914BF2" w14:textId="77777777" w:rsidR="00FC0EAD" w:rsidRDefault="00000000">
            <w:r>
              <w:rPr>
                <w:rFonts w:ascii="Times New Roman" w:eastAsia="Times New Roman" w:hAnsi="Times New Roman"/>
                <w:b/>
                <w:sz w:val="22"/>
              </w:rPr>
              <w:t>C – Peak 1 at h = 55 m</w:t>
            </w:r>
          </w:p>
          <w:p w14:paraId="481B33D8" w14:textId="77777777" w:rsidR="00FC0EAD" w:rsidRDefault="00000000">
            <w:r>
              <w:rPr>
                <w:rFonts w:ascii="Times New Roman" w:eastAsia="Times New Roman" w:hAnsi="Times New Roman"/>
                <w:sz w:val="22"/>
              </w:rPr>
              <w:t>PE = mgh = (500)(9.81)(55) = 269,775 J</w:t>
            </w:r>
          </w:p>
          <w:p w14:paraId="56A0B065" w14:textId="77777777" w:rsidR="00FC0EAD" w:rsidRDefault="00000000">
            <w:r>
              <w:rPr>
                <w:rFonts w:ascii="Times New Roman" w:eastAsia="Times New Roman" w:hAnsi="Times New Roman"/>
                <w:sz w:val="22"/>
              </w:rPr>
              <w:t>KE = E_total − PE = 367,875 − 269,775 = 98,100 J</w:t>
            </w:r>
          </w:p>
          <w:p w14:paraId="6D9C051B" w14:textId="77777777" w:rsidR="00FC0EAD" w:rsidRDefault="00000000">
            <w:r>
              <w:rPr>
                <w:rFonts w:ascii="Times New Roman" w:eastAsia="Times New Roman" w:hAnsi="Times New Roman"/>
                <w:sz w:val="22"/>
              </w:rPr>
              <w:t>v = √(2KE/m) = √(2 × 98,100 / 500) = 19.81 m/s</w:t>
            </w:r>
          </w:p>
          <w:p w14:paraId="157CC4AA" w14:textId="77777777" w:rsidR="00FC0EAD" w:rsidRDefault="00000000">
            <w:r>
              <w:rPr>
                <w:rFonts w:ascii="Times New Roman" w:eastAsia="Times New Roman" w:hAnsi="Times New Roman"/>
                <w:sz w:val="22"/>
              </w:rPr>
              <w:t>p = mv = (500)(19.81) = 9,904.54 kg·m/s</w:t>
            </w:r>
          </w:p>
          <w:p w14:paraId="6E9157F1" w14:textId="77777777" w:rsidR="00FC0EAD" w:rsidRDefault="00000000">
            <w:r>
              <w:rPr>
                <w:rFonts w:ascii="Times New Roman" w:eastAsia="Times New Roman" w:hAnsi="Times New Roman"/>
                <w:sz w:val="22"/>
              </w:rPr>
              <w:t>Work done by gravity from A to C: W = ΔKE = 98,100 − 0 = 98,100 J</w:t>
            </w:r>
          </w:p>
          <w:p w14:paraId="58E79C81" w14:textId="77777777" w:rsidR="00FC0EAD" w:rsidRDefault="00000000">
            <w:r>
              <w:rPr>
                <w:rFonts w:ascii="Times New Roman" w:eastAsia="Times New Roman" w:hAnsi="Times New Roman"/>
                <w:b/>
                <w:sz w:val="22"/>
              </w:rPr>
              <w:t>D – Valley 2 at h = 10 m</w:t>
            </w:r>
          </w:p>
          <w:p w14:paraId="486BE6B1" w14:textId="77777777" w:rsidR="00FC0EAD" w:rsidRDefault="00000000">
            <w:r>
              <w:rPr>
                <w:rFonts w:ascii="Times New Roman" w:eastAsia="Times New Roman" w:hAnsi="Times New Roman"/>
                <w:sz w:val="22"/>
              </w:rPr>
              <w:t>PE = mgh = (500)(9.81)(10) = 49,050 J</w:t>
            </w:r>
          </w:p>
          <w:p w14:paraId="6E7DE85E" w14:textId="77777777" w:rsidR="00FC0EAD" w:rsidRDefault="00000000">
            <w:r>
              <w:rPr>
                <w:rFonts w:ascii="Times New Roman" w:eastAsia="Times New Roman" w:hAnsi="Times New Roman"/>
                <w:sz w:val="22"/>
              </w:rPr>
              <w:t>KE = E_total − PE = 367,875 − 49,050 = 318,825 J</w:t>
            </w:r>
          </w:p>
          <w:p w14:paraId="6F4856B5" w14:textId="77777777" w:rsidR="00FC0EAD" w:rsidRDefault="00000000">
            <w:r>
              <w:rPr>
                <w:rFonts w:ascii="Times New Roman" w:eastAsia="Times New Roman" w:hAnsi="Times New Roman"/>
                <w:sz w:val="22"/>
              </w:rPr>
              <w:t>v = √(2KE/m) = √(2 × 318,825 / 500) = 35.71 m/s</w:t>
            </w:r>
          </w:p>
          <w:p w14:paraId="453341A2" w14:textId="77777777" w:rsidR="00FC0EAD" w:rsidRDefault="00000000">
            <w:r>
              <w:rPr>
                <w:rFonts w:ascii="Times New Roman" w:eastAsia="Times New Roman" w:hAnsi="Times New Roman"/>
                <w:sz w:val="22"/>
              </w:rPr>
              <w:t>p = mv = (500)(35.71) = 17,855.67 kg·m/s</w:t>
            </w:r>
          </w:p>
          <w:p w14:paraId="5A69C2A2" w14:textId="77777777" w:rsidR="00FC0EAD" w:rsidRDefault="00000000">
            <w:r>
              <w:rPr>
                <w:rFonts w:ascii="Times New Roman" w:eastAsia="Times New Roman" w:hAnsi="Times New Roman"/>
                <w:sz w:val="22"/>
              </w:rPr>
              <w:t>Work done by gravity from A to D: W = ΔKE = 318,825 − 0 = 318,825 J</w:t>
            </w:r>
          </w:p>
          <w:p w14:paraId="265CB870" w14:textId="77777777" w:rsidR="00FC0EAD" w:rsidRDefault="00000000">
            <w:r>
              <w:rPr>
                <w:rFonts w:ascii="Times New Roman" w:eastAsia="Times New Roman" w:hAnsi="Times New Roman"/>
                <w:b/>
                <w:sz w:val="22"/>
              </w:rPr>
              <w:t>E – Peak 2 at h = 40 m</w:t>
            </w:r>
          </w:p>
          <w:p w14:paraId="4E1C76A1" w14:textId="77777777" w:rsidR="00FC0EAD" w:rsidRDefault="00000000">
            <w:r>
              <w:rPr>
                <w:rFonts w:ascii="Times New Roman" w:eastAsia="Times New Roman" w:hAnsi="Times New Roman"/>
                <w:sz w:val="22"/>
              </w:rPr>
              <w:t>PE = mgh = (500)(9.81)(40) = 196,200 J</w:t>
            </w:r>
          </w:p>
          <w:p w14:paraId="34FFE571" w14:textId="77777777" w:rsidR="00FC0EAD" w:rsidRDefault="00000000">
            <w:r>
              <w:rPr>
                <w:rFonts w:ascii="Times New Roman" w:eastAsia="Times New Roman" w:hAnsi="Times New Roman"/>
                <w:sz w:val="22"/>
              </w:rPr>
              <w:t>KE = E_total − PE = 367,875 − 196,200 = 171,675 J</w:t>
            </w:r>
          </w:p>
          <w:p w14:paraId="5811E98E" w14:textId="77777777" w:rsidR="00FC0EAD" w:rsidRDefault="00000000">
            <w:r>
              <w:rPr>
                <w:rFonts w:ascii="Times New Roman" w:eastAsia="Times New Roman" w:hAnsi="Times New Roman"/>
                <w:sz w:val="22"/>
              </w:rPr>
              <w:t>v = √(2KE/m) = √(2 × 171,675 / 500) = 26.20 m/s</w:t>
            </w:r>
          </w:p>
          <w:p w14:paraId="4239CDB1" w14:textId="77777777" w:rsidR="00FC0EAD" w:rsidRDefault="00000000">
            <w:r>
              <w:rPr>
                <w:rFonts w:ascii="Times New Roman" w:eastAsia="Times New Roman" w:hAnsi="Times New Roman"/>
                <w:sz w:val="22"/>
              </w:rPr>
              <w:t>p = mv = (500)(26.20) = 13,102.48 kg·m/s</w:t>
            </w:r>
          </w:p>
          <w:p w14:paraId="3E94E8BA" w14:textId="77777777" w:rsidR="00FC0EAD" w:rsidRDefault="00000000">
            <w:r>
              <w:rPr>
                <w:rFonts w:ascii="Times New Roman" w:eastAsia="Times New Roman" w:hAnsi="Times New Roman"/>
                <w:sz w:val="22"/>
              </w:rPr>
              <w:t>Work done by gravity from A to E: W = ΔKE = 171,675 − 0 = 171,675 J</w:t>
            </w:r>
          </w:p>
          <w:p w14:paraId="71B0F0D9" w14:textId="77777777" w:rsidR="00FC0EAD" w:rsidRDefault="00000000">
            <w:r>
              <w:rPr>
                <w:rFonts w:ascii="Times New Roman" w:eastAsia="Times New Roman" w:hAnsi="Times New Roman"/>
                <w:b/>
                <w:sz w:val="22"/>
              </w:rPr>
              <w:t>Summary Table</w:t>
            </w:r>
          </w:p>
          <w:tbl>
            <w:tblPr>
              <w:tblStyle w:val="TableGrid"/>
              <w:tblW w:w="0" w:type="auto"/>
              <w:jc w:val="center"/>
              <w:tblLook w:val="04A0" w:firstRow="1" w:lastRow="0" w:firstColumn="1" w:lastColumn="0" w:noHBand="0" w:noVBand="1"/>
            </w:tblPr>
            <w:tblGrid>
              <w:gridCol w:w="1309"/>
              <w:gridCol w:w="1306"/>
              <w:gridCol w:w="1312"/>
              <w:gridCol w:w="1312"/>
              <w:gridCol w:w="1303"/>
              <w:gridCol w:w="1326"/>
              <w:gridCol w:w="1312"/>
            </w:tblGrid>
            <w:tr w:rsidR="00FC0EAD" w14:paraId="6EF09E4B" w14:textId="77777777">
              <w:trPr>
                <w:jc w:val="center"/>
              </w:trPr>
              <w:tc>
                <w:tcPr>
                  <w:tcW w:w="1336" w:type="dxa"/>
                </w:tcPr>
                <w:p w14:paraId="2C14A766" w14:textId="77777777" w:rsidR="00FC0EAD" w:rsidRDefault="00000000">
                  <w:r>
                    <w:rPr>
                      <w:rFonts w:ascii="Times New Roman" w:eastAsia="Times New Roman" w:hAnsi="Times New Roman"/>
                      <w:sz w:val="20"/>
                    </w:rPr>
                    <w:t>Point</w:t>
                  </w:r>
                </w:p>
              </w:tc>
              <w:tc>
                <w:tcPr>
                  <w:tcW w:w="1336" w:type="dxa"/>
                </w:tcPr>
                <w:p w14:paraId="2F66C38E" w14:textId="77777777" w:rsidR="00FC0EAD" w:rsidRDefault="00000000">
                  <w:r>
                    <w:rPr>
                      <w:rFonts w:ascii="Times New Roman" w:eastAsia="Times New Roman" w:hAnsi="Times New Roman"/>
                      <w:sz w:val="20"/>
                    </w:rPr>
                    <w:t>Height (m)</w:t>
                  </w:r>
                </w:p>
              </w:tc>
              <w:tc>
                <w:tcPr>
                  <w:tcW w:w="1336" w:type="dxa"/>
                </w:tcPr>
                <w:p w14:paraId="1468EDB7" w14:textId="77777777" w:rsidR="00FC0EAD" w:rsidRDefault="00000000">
                  <w:r>
                    <w:rPr>
                      <w:rFonts w:ascii="Times New Roman" w:eastAsia="Times New Roman" w:hAnsi="Times New Roman"/>
                      <w:sz w:val="20"/>
                    </w:rPr>
                    <w:t>PE (J)</w:t>
                  </w:r>
                </w:p>
              </w:tc>
              <w:tc>
                <w:tcPr>
                  <w:tcW w:w="1336" w:type="dxa"/>
                </w:tcPr>
                <w:p w14:paraId="187431C4" w14:textId="77777777" w:rsidR="00FC0EAD" w:rsidRDefault="00000000">
                  <w:r>
                    <w:rPr>
                      <w:rFonts w:ascii="Times New Roman" w:eastAsia="Times New Roman" w:hAnsi="Times New Roman"/>
                      <w:sz w:val="20"/>
                    </w:rPr>
                    <w:t>KE (J)</w:t>
                  </w:r>
                </w:p>
              </w:tc>
              <w:tc>
                <w:tcPr>
                  <w:tcW w:w="1336" w:type="dxa"/>
                </w:tcPr>
                <w:p w14:paraId="3CA5ED17" w14:textId="77777777" w:rsidR="00FC0EAD" w:rsidRDefault="00000000">
                  <w:r>
                    <w:rPr>
                      <w:rFonts w:ascii="Times New Roman" w:eastAsia="Times New Roman" w:hAnsi="Times New Roman"/>
                      <w:sz w:val="20"/>
                    </w:rPr>
                    <w:t>Speed (m/s)</w:t>
                  </w:r>
                </w:p>
              </w:tc>
              <w:tc>
                <w:tcPr>
                  <w:tcW w:w="1336" w:type="dxa"/>
                </w:tcPr>
                <w:p w14:paraId="448570BC" w14:textId="77777777" w:rsidR="00FC0EAD" w:rsidRDefault="00000000">
                  <w:r>
                    <w:rPr>
                      <w:rFonts w:ascii="Times New Roman" w:eastAsia="Times New Roman" w:hAnsi="Times New Roman"/>
                      <w:sz w:val="20"/>
                    </w:rPr>
                    <w:t>Momentum (kg·m/s)</w:t>
                  </w:r>
                </w:p>
              </w:tc>
              <w:tc>
                <w:tcPr>
                  <w:tcW w:w="1336" w:type="dxa"/>
                </w:tcPr>
                <w:p w14:paraId="4E42ACEB" w14:textId="77777777" w:rsidR="00FC0EAD" w:rsidRDefault="00000000">
                  <w:r>
                    <w:rPr>
                      <w:rFonts w:ascii="Times New Roman" w:eastAsia="Times New Roman" w:hAnsi="Times New Roman"/>
                      <w:sz w:val="20"/>
                    </w:rPr>
                    <w:t>Work by Gravity from A (J)</w:t>
                  </w:r>
                </w:p>
              </w:tc>
            </w:tr>
            <w:tr w:rsidR="00FC0EAD" w14:paraId="75282D78" w14:textId="77777777">
              <w:trPr>
                <w:jc w:val="center"/>
              </w:trPr>
              <w:tc>
                <w:tcPr>
                  <w:tcW w:w="1336" w:type="dxa"/>
                </w:tcPr>
                <w:p w14:paraId="1FF584CE" w14:textId="77777777" w:rsidR="00FC0EAD" w:rsidRDefault="00000000">
                  <w:r>
                    <w:rPr>
                      <w:rFonts w:ascii="Times New Roman" w:eastAsia="Times New Roman" w:hAnsi="Times New Roman"/>
                      <w:sz w:val="20"/>
                    </w:rPr>
                    <w:t>A (Initial launch)</w:t>
                  </w:r>
                </w:p>
              </w:tc>
              <w:tc>
                <w:tcPr>
                  <w:tcW w:w="1336" w:type="dxa"/>
                </w:tcPr>
                <w:p w14:paraId="28F4997F" w14:textId="77777777" w:rsidR="00FC0EAD" w:rsidRDefault="00000000">
                  <w:r>
                    <w:rPr>
                      <w:rFonts w:ascii="Times New Roman" w:eastAsia="Times New Roman" w:hAnsi="Times New Roman"/>
                      <w:sz w:val="20"/>
                    </w:rPr>
                    <w:t>75</w:t>
                  </w:r>
                </w:p>
              </w:tc>
              <w:tc>
                <w:tcPr>
                  <w:tcW w:w="1336" w:type="dxa"/>
                </w:tcPr>
                <w:p w14:paraId="4AB15BA0" w14:textId="77777777" w:rsidR="00FC0EAD" w:rsidRDefault="00000000">
                  <w:r>
                    <w:rPr>
                      <w:rFonts w:ascii="Times New Roman" w:eastAsia="Times New Roman" w:hAnsi="Times New Roman"/>
                      <w:sz w:val="20"/>
                    </w:rPr>
                    <w:t>367,875</w:t>
                  </w:r>
                </w:p>
              </w:tc>
              <w:tc>
                <w:tcPr>
                  <w:tcW w:w="1336" w:type="dxa"/>
                </w:tcPr>
                <w:p w14:paraId="1114F5B3" w14:textId="77777777" w:rsidR="00FC0EAD" w:rsidRDefault="00000000">
                  <w:r>
                    <w:rPr>
                      <w:rFonts w:ascii="Times New Roman" w:eastAsia="Times New Roman" w:hAnsi="Times New Roman"/>
                      <w:sz w:val="20"/>
                    </w:rPr>
                    <w:t>0</w:t>
                  </w:r>
                </w:p>
              </w:tc>
              <w:tc>
                <w:tcPr>
                  <w:tcW w:w="1336" w:type="dxa"/>
                </w:tcPr>
                <w:p w14:paraId="6C228F12" w14:textId="77777777" w:rsidR="00FC0EAD" w:rsidRDefault="00000000">
                  <w:r>
                    <w:rPr>
                      <w:rFonts w:ascii="Times New Roman" w:eastAsia="Times New Roman" w:hAnsi="Times New Roman"/>
                      <w:sz w:val="20"/>
                    </w:rPr>
                    <w:t>0.00</w:t>
                  </w:r>
                </w:p>
              </w:tc>
              <w:tc>
                <w:tcPr>
                  <w:tcW w:w="1336" w:type="dxa"/>
                </w:tcPr>
                <w:p w14:paraId="04D7847A" w14:textId="77777777" w:rsidR="00FC0EAD" w:rsidRDefault="00000000">
                  <w:r>
                    <w:rPr>
                      <w:rFonts w:ascii="Times New Roman" w:eastAsia="Times New Roman" w:hAnsi="Times New Roman"/>
                      <w:sz w:val="20"/>
                    </w:rPr>
                    <w:t>0.00</w:t>
                  </w:r>
                </w:p>
              </w:tc>
              <w:tc>
                <w:tcPr>
                  <w:tcW w:w="1336" w:type="dxa"/>
                </w:tcPr>
                <w:p w14:paraId="5B01F531" w14:textId="77777777" w:rsidR="00FC0EAD" w:rsidRDefault="00000000">
                  <w:r>
                    <w:rPr>
                      <w:rFonts w:ascii="Times New Roman" w:eastAsia="Times New Roman" w:hAnsi="Times New Roman"/>
                      <w:sz w:val="20"/>
                    </w:rPr>
                    <w:t>0</w:t>
                  </w:r>
                </w:p>
              </w:tc>
            </w:tr>
            <w:tr w:rsidR="00FC0EAD" w14:paraId="681BCDAB" w14:textId="77777777">
              <w:trPr>
                <w:jc w:val="center"/>
              </w:trPr>
              <w:tc>
                <w:tcPr>
                  <w:tcW w:w="1336" w:type="dxa"/>
                </w:tcPr>
                <w:p w14:paraId="2165382D" w14:textId="77777777" w:rsidR="00FC0EAD" w:rsidRDefault="00000000">
                  <w:r>
                    <w:rPr>
                      <w:rFonts w:ascii="Times New Roman" w:eastAsia="Times New Roman" w:hAnsi="Times New Roman"/>
                      <w:sz w:val="20"/>
                    </w:rPr>
                    <w:t>B (Valley 1)</w:t>
                  </w:r>
                </w:p>
              </w:tc>
              <w:tc>
                <w:tcPr>
                  <w:tcW w:w="1336" w:type="dxa"/>
                </w:tcPr>
                <w:p w14:paraId="4328D942" w14:textId="77777777" w:rsidR="00FC0EAD" w:rsidRDefault="00000000">
                  <w:r>
                    <w:rPr>
                      <w:rFonts w:ascii="Times New Roman" w:eastAsia="Times New Roman" w:hAnsi="Times New Roman"/>
                      <w:sz w:val="20"/>
                    </w:rPr>
                    <w:t>20</w:t>
                  </w:r>
                </w:p>
              </w:tc>
              <w:tc>
                <w:tcPr>
                  <w:tcW w:w="1336" w:type="dxa"/>
                </w:tcPr>
                <w:p w14:paraId="11239AB0" w14:textId="77777777" w:rsidR="00FC0EAD" w:rsidRDefault="00000000">
                  <w:r>
                    <w:rPr>
                      <w:rFonts w:ascii="Times New Roman" w:eastAsia="Times New Roman" w:hAnsi="Times New Roman"/>
                      <w:sz w:val="20"/>
                    </w:rPr>
                    <w:t>98,100</w:t>
                  </w:r>
                </w:p>
              </w:tc>
              <w:tc>
                <w:tcPr>
                  <w:tcW w:w="1336" w:type="dxa"/>
                </w:tcPr>
                <w:p w14:paraId="1DF20005" w14:textId="77777777" w:rsidR="00FC0EAD" w:rsidRDefault="00000000">
                  <w:r>
                    <w:rPr>
                      <w:rFonts w:ascii="Times New Roman" w:eastAsia="Times New Roman" w:hAnsi="Times New Roman"/>
                      <w:sz w:val="20"/>
                    </w:rPr>
                    <w:t>269,775</w:t>
                  </w:r>
                </w:p>
              </w:tc>
              <w:tc>
                <w:tcPr>
                  <w:tcW w:w="1336" w:type="dxa"/>
                </w:tcPr>
                <w:p w14:paraId="67F78E7D" w14:textId="77777777" w:rsidR="00FC0EAD" w:rsidRDefault="00000000">
                  <w:r>
                    <w:rPr>
                      <w:rFonts w:ascii="Times New Roman" w:eastAsia="Times New Roman" w:hAnsi="Times New Roman"/>
                      <w:sz w:val="20"/>
                    </w:rPr>
                    <w:t>32.85</w:t>
                  </w:r>
                </w:p>
              </w:tc>
              <w:tc>
                <w:tcPr>
                  <w:tcW w:w="1336" w:type="dxa"/>
                </w:tcPr>
                <w:p w14:paraId="1F2246FA" w14:textId="77777777" w:rsidR="00FC0EAD" w:rsidRDefault="00000000">
                  <w:r>
                    <w:rPr>
                      <w:rFonts w:ascii="Times New Roman" w:eastAsia="Times New Roman" w:hAnsi="Times New Roman"/>
                      <w:sz w:val="20"/>
                    </w:rPr>
                    <w:t>16,424.83</w:t>
                  </w:r>
                </w:p>
              </w:tc>
              <w:tc>
                <w:tcPr>
                  <w:tcW w:w="1336" w:type="dxa"/>
                </w:tcPr>
                <w:p w14:paraId="01099813" w14:textId="77777777" w:rsidR="00FC0EAD" w:rsidRDefault="00000000">
                  <w:r>
                    <w:rPr>
                      <w:rFonts w:ascii="Times New Roman" w:eastAsia="Times New Roman" w:hAnsi="Times New Roman"/>
                      <w:sz w:val="20"/>
                    </w:rPr>
                    <w:t>269,775</w:t>
                  </w:r>
                </w:p>
              </w:tc>
            </w:tr>
            <w:tr w:rsidR="00FC0EAD" w14:paraId="365243FE" w14:textId="77777777">
              <w:trPr>
                <w:jc w:val="center"/>
              </w:trPr>
              <w:tc>
                <w:tcPr>
                  <w:tcW w:w="1336" w:type="dxa"/>
                </w:tcPr>
                <w:p w14:paraId="0DADFEE1" w14:textId="77777777" w:rsidR="00FC0EAD" w:rsidRDefault="00000000">
                  <w:r>
                    <w:rPr>
                      <w:rFonts w:ascii="Times New Roman" w:eastAsia="Times New Roman" w:hAnsi="Times New Roman"/>
                      <w:sz w:val="20"/>
                    </w:rPr>
                    <w:t>C (Peak 1)</w:t>
                  </w:r>
                </w:p>
              </w:tc>
              <w:tc>
                <w:tcPr>
                  <w:tcW w:w="1336" w:type="dxa"/>
                </w:tcPr>
                <w:p w14:paraId="6717AFF0" w14:textId="77777777" w:rsidR="00FC0EAD" w:rsidRDefault="00000000">
                  <w:r>
                    <w:rPr>
                      <w:rFonts w:ascii="Times New Roman" w:eastAsia="Times New Roman" w:hAnsi="Times New Roman"/>
                      <w:sz w:val="20"/>
                    </w:rPr>
                    <w:t>55</w:t>
                  </w:r>
                </w:p>
              </w:tc>
              <w:tc>
                <w:tcPr>
                  <w:tcW w:w="1336" w:type="dxa"/>
                </w:tcPr>
                <w:p w14:paraId="12C57EDB" w14:textId="77777777" w:rsidR="00FC0EAD" w:rsidRDefault="00000000">
                  <w:r>
                    <w:rPr>
                      <w:rFonts w:ascii="Times New Roman" w:eastAsia="Times New Roman" w:hAnsi="Times New Roman"/>
                      <w:sz w:val="20"/>
                    </w:rPr>
                    <w:t>269,775</w:t>
                  </w:r>
                </w:p>
              </w:tc>
              <w:tc>
                <w:tcPr>
                  <w:tcW w:w="1336" w:type="dxa"/>
                </w:tcPr>
                <w:p w14:paraId="3DA043EB" w14:textId="77777777" w:rsidR="00FC0EAD" w:rsidRDefault="00000000">
                  <w:r>
                    <w:rPr>
                      <w:rFonts w:ascii="Times New Roman" w:eastAsia="Times New Roman" w:hAnsi="Times New Roman"/>
                      <w:sz w:val="20"/>
                    </w:rPr>
                    <w:t>98,100</w:t>
                  </w:r>
                </w:p>
              </w:tc>
              <w:tc>
                <w:tcPr>
                  <w:tcW w:w="1336" w:type="dxa"/>
                </w:tcPr>
                <w:p w14:paraId="485A563A" w14:textId="77777777" w:rsidR="00FC0EAD" w:rsidRDefault="00000000">
                  <w:r>
                    <w:rPr>
                      <w:rFonts w:ascii="Times New Roman" w:eastAsia="Times New Roman" w:hAnsi="Times New Roman"/>
                      <w:sz w:val="20"/>
                    </w:rPr>
                    <w:t>19.81</w:t>
                  </w:r>
                </w:p>
              </w:tc>
              <w:tc>
                <w:tcPr>
                  <w:tcW w:w="1336" w:type="dxa"/>
                </w:tcPr>
                <w:p w14:paraId="4CAAD054" w14:textId="77777777" w:rsidR="00FC0EAD" w:rsidRDefault="00000000">
                  <w:r>
                    <w:rPr>
                      <w:rFonts w:ascii="Times New Roman" w:eastAsia="Times New Roman" w:hAnsi="Times New Roman"/>
                      <w:sz w:val="20"/>
                    </w:rPr>
                    <w:t>9,904.54</w:t>
                  </w:r>
                </w:p>
              </w:tc>
              <w:tc>
                <w:tcPr>
                  <w:tcW w:w="1336" w:type="dxa"/>
                </w:tcPr>
                <w:p w14:paraId="5006F783" w14:textId="77777777" w:rsidR="00FC0EAD" w:rsidRDefault="00000000">
                  <w:r>
                    <w:rPr>
                      <w:rFonts w:ascii="Times New Roman" w:eastAsia="Times New Roman" w:hAnsi="Times New Roman"/>
                      <w:sz w:val="20"/>
                    </w:rPr>
                    <w:t>98,100</w:t>
                  </w:r>
                </w:p>
              </w:tc>
            </w:tr>
            <w:tr w:rsidR="00FC0EAD" w14:paraId="6D984902" w14:textId="77777777">
              <w:trPr>
                <w:jc w:val="center"/>
              </w:trPr>
              <w:tc>
                <w:tcPr>
                  <w:tcW w:w="1336" w:type="dxa"/>
                </w:tcPr>
                <w:p w14:paraId="0D07343A" w14:textId="77777777" w:rsidR="00FC0EAD" w:rsidRDefault="00000000">
                  <w:r>
                    <w:rPr>
                      <w:rFonts w:ascii="Times New Roman" w:eastAsia="Times New Roman" w:hAnsi="Times New Roman"/>
                      <w:sz w:val="20"/>
                    </w:rPr>
                    <w:t>D (Valley 2)</w:t>
                  </w:r>
                </w:p>
              </w:tc>
              <w:tc>
                <w:tcPr>
                  <w:tcW w:w="1336" w:type="dxa"/>
                </w:tcPr>
                <w:p w14:paraId="686B5D73" w14:textId="77777777" w:rsidR="00FC0EAD" w:rsidRDefault="00000000">
                  <w:r>
                    <w:rPr>
                      <w:rFonts w:ascii="Times New Roman" w:eastAsia="Times New Roman" w:hAnsi="Times New Roman"/>
                      <w:sz w:val="20"/>
                    </w:rPr>
                    <w:t>10</w:t>
                  </w:r>
                </w:p>
              </w:tc>
              <w:tc>
                <w:tcPr>
                  <w:tcW w:w="1336" w:type="dxa"/>
                </w:tcPr>
                <w:p w14:paraId="79ECF072" w14:textId="77777777" w:rsidR="00FC0EAD" w:rsidRDefault="00000000">
                  <w:r>
                    <w:rPr>
                      <w:rFonts w:ascii="Times New Roman" w:eastAsia="Times New Roman" w:hAnsi="Times New Roman"/>
                      <w:sz w:val="20"/>
                    </w:rPr>
                    <w:t>49,050</w:t>
                  </w:r>
                </w:p>
              </w:tc>
              <w:tc>
                <w:tcPr>
                  <w:tcW w:w="1336" w:type="dxa"/>
                </w:tcPr>
                <w:p w14:paraId="11D1464B" w14:textId="77777777" w:rsidR="00FC0EAD" w:rsidRDefault="00000000">
                  <w:r>
                    <w:rPr>
                      <w:rFonts w:ascii="Times New Roman" w:eastAsia="Times New Roman" w:hAnsi="Times New Roman"/>
                      <w:sz w:val="20"/>
                    </w:rPr>
                    <w:t>318,825</w:t>
                  </w:r>
                </w:p>
              </w:tc>
              <w:tc>
                <w:tcPr>
                  <w:tcW w:w="1336" w:type="dxa"/>
                </w:tcPr>
                <w:p w14:paraId="24826EE9" w14:textId="77777777" w:rsidR="00FC0EAD" w:rsidRDefault="00000000">
                  <w:r>
                    <w:rPr>
                      <w:rFonts w:ascii="Times New Roman" w:eastAsia="Times New Roman" w:hAnsi="Times New Roman"/>
                      <w:sz w:val="20"/>
                    </w:rPr>
                    <w:t>35.71</w:t>
                  </w:r>
                </w:p>
              </w:tc>
              <w:tc>
                <w:tcPr>
                  <w:tcW w:w="1336" w:type="dxa"/>
                </w:tcPr>
                <w:p w14:paraId="3AE594F2" w14:textId="77777777" w:rsidR="00FC0EAD" w:rsidRDefault="00000000">
                  <w:r>
                    <w:rPr>
                      <w:rFonts w:ascii="Times New Roman" w:eastAsia="Times New Roman" w:hAnsi="Times New Roman"/>
                      <w:sz w:val="20"/>
                    </w:rPr>
                    <w:t>17,855.67</w:t>
                  </w:r>
                </w:p>
              </w:tc>
              <w:tc>
                <w:tcPr>
                  <w:tcW w:w="1336" w:type="dxa"/>
                </w:tcPr>
                <w:p w14:paraId="148FD984" w14:textId="77777777" w:rsidR="00FC0EAD" w:rsidRDefault="00000000">
                  <w:r>
                    <w:rPr>
                      <w:rFonts w:ascii="Times New Roman" w:eastAsia="Times New Roman" w:hAnsi="Times New Roman"/>
                      <w:sz w:val="20"/>
                    </w:rPr>
                    <w:t>318,825</w:t>
                  </w:r>
                </w:p>
              </w:tc>
            </w:tr>
            <w:tr w:rsidR="00FC0EAD" w14:paraId="36180BED" w14:textId="77777777">
              <w:trPr>
                <w:jc w:val="center"/>
              </w:trPr>
              <w:tc>
                <w:tcPr>
                  <w:tcW w:w="1336" w:type="dxa"/>
                </w:tcPr>
                <w:p w14:paraId="0635CA71" w14:textId="77777777" w:rsidR="00FC0EAD" w:rsidRDefault="00000000">
                  <w:r>
                    <w:rPr>
                      <w:rFonts w:ascii="Times New Roman" w:eastAsia="Times New Roman" w:hAnsi="Times New Roman"/>
                      <w:sz w:val="20"/>
                    </w:rPr>
                    <w:t>E (Peak 2)</w:t>
                  </w:r>
                </w:p>
              </w:tc>
              <w:tc>
                <w:tcPr>
                  <w:tcW w:w="1336" w:type="dxa"/>
                </w:tcPr>
                <w:p w14:paraId="58A3F624" w14:textId="77777777" w:rsidR="00FC0EAD" w:rsidRDefault="00000000">
                  <w:r>
                    <w:rPr>
                      <w:rFonts w:ascii="Times New Roman" w:eastAsia="Times New Roman" w:hAnsi="Times New Roman"/>
                      <w:sz w:val="20"/>
                    </w:rPr>
                    <w:t>40</w:t>
                  </w:r>
                </w:p>
              </w:tc>
              <w:tc>
                <w:tcPr>
                  <w:tcW w:w="1336" w:type="dxa"/>
                </w:tcPr>
                <w:p w14:paraId="2526998C" w14:textId="77777777" w:rsidR="00FC0EAD" w:rsidRDefault="00000000">
                  <w:r>
                    <w:rPr>
                      <w:rFonts w:ascii="Times New Roman" w:eastAsia="Times New Roman" w:hAnsi="Times New Roman"/>
                      <w:sz w:val="20"/>
                    </w:rPr>
                    <w:t>196,200</w:t>
                  </w:r>
                </w:p>
              </w:tc>
              <w:tc>
                <w:tcPr>
                  <w:tcW w:w="1336" w:type="dxa"/>
                </w:tcPr>
                <w:p w14:paraId="54DD5ADD" w14:textId="77777777" w:rsidR="00FC0EAD" w:rsidRDefault="00000000">
                  <w:r>
                    <w:rPr>
                      <w:rFonts w:ascii="Times New Roman" w:eastAsia="Times New Roman" w:hAnsi="Times New Roman"/>
                      <w:sz w:val="20"/>
                    </w:rPr>
                    <w:t>171,675</w:t>
                  </w:r>
                </w:p>
              </w:tc>
              <w:tc>
                <w:tcPr>
                  <w:tcW w:w="1336" w:type="dxa"/>
                </w:tcPr>
                <w:p w14:paraId="4AF3A34E" w14:textId="77777777" w:rsidR="00FC0EAD" w:rsidRDefault="00000000">
                  <w:r>
                    <w:rPr>
                      <w:rFonts w:ascii="Times New Roman" w:eastAsia="Times New Roman" w:hAnsi="Times New Roman"/>
                      <w:sz w:val="20"/>
                    </w:rPr>
                    <w:t>26.20</w:t>
                  </w:r>
                </w:p>
              </w:tc>
              <w:tc>
                <w:tcPr>
                  <w:tcW w:w="1336" w:type="dxa"/>
                </w:tcPr>
                <w:p w14:paraId="7FCCCB10" w14:textId="77777777" w:rsidR="00FC0EAD" w:rsidRDefault="00000000">
                  <w:r>
                    <w:rPr>
                      <w:rFonts w:ascii="Times New Roman" w:eastAsia="Times New Roman" w:hAnsi="Times New Roman"/>
                      <w:sz w:val="20"/>
                    </w:rPr>
                    <w:t>13,102.48</w:t>
                  </w:r>
                </w:p>
              </w:tc>
              <w:tc>
                <w:tcPr>
                  <w:tcW w:w="1336" w:type="dxa"/>
                </w:tcPr>
                <w:p w14:paraId="6E971BF2" w14:textId="77777777" w:rsidR="00FC0EAD" w:rsidRDefault="00000000">
                  <w:r>
                    <w:rPr>
                      <w:rFonts w:ascii="Times New Roman" w:eastAsia="Times New Roman" w:hAnsi="Times New Roman"/>
                      <w:sz w:val="20"/>
                    </w:rPr>
                    <w:t>171,675</w:t>
                  </w:r>
                </w:p>
              </w:tc>
            </w:tr>
          </w:tbl>
          <w:p w14:paraId="538E440F" w14:textId="77777777" w:rsidR="00FC0EAD" w:rsidRDefault="00FC0EAD"/>
        </w:tc>
      </w:tr>
    </w:tbl>
    <w:p w14:paraId="0EF7619D" w14:textId="77777777" w:rsidR="7DEEC1E5" w:rsidRPr="007C0B8E" w:rsidRDefault="7DEEC1E5" w:rsidP="00B773F4">
      <w:pPr>
        <w:suppressAutoHyphens/>
        <w:contextualSpacing/>
        <w:rPr>
          <w:rFonts w:ascii="Times New Roman" w:hAnsi="Times New Roman" w:cs="Times New Roman"/>
        </w:rPr>
      </w:pPr>
    </w:p>
    <w:p w14:paraId="436888F8" w14:textId="77777777" w:rsidR="007D03F2" w:rsidRPr="007C0B8E" w:rsidRDefault="00150FEA" w:rsidP="00C555FD">
      <w:pPr>
        <w:suppressAutoHyphens/>
        <w:spacing w:after="120"/>
        <w:rPr>
          <w:rFonts w:ascii="Times New Roman" w:hAnsi="Times New Roman" w:cs="Times New Roman"/>
        </w:rPr>
      </w:pPr>
      <w:r w:rsidRPr="007C0B8E">
        <w:rPr>
          <w:rFonts w:ascii="Times New Roman" w:eastAsia="Times New Roman" w:hAnsi="Times New Roman" w:cs="Times New Roman"/>
          <w:b/>
          <w:bCs/>
          <w:sz w:val="22"/>
        </w:rPr>
        <w:t xml:space="preserve">Energy </w:t>
      </w:r>
      <w:r w:rsidR="008343B7" w:rsidRPr="007C0B8E">
        <w:rPr>
          <w:rFonts w:ascii="Times New Roman" w:eastAsia="Times New Roman" w:hAnsi="Times New Roman" w:cs="Times New Roman"/>
          <w:b/>
          <w:bCs/>
          <w:sz w:val="22"/>
        </w:rPr>
        <w:t>Descriptions</w:t>
      </w:r>
    </w:p>
    <w:tbl>
      <w:tblPr>
        <w:tblStyle w:val="TableGrid"/>
        <w:tblW w:w="0" w:type="auto"/>
        <w:tblLook w:val="04A0" w:firstRow="1" w:lastRow="0" w:firstColumn="1" w:lastColumn="0" w:noHBand="0" w:noVBand="1"/>
      </w:tblPr>
      <w:tblGrid>
        <w:gridCol w:w="9350"/>
      </w:tblGrid>
      <w:tr w:rsidR="00422898" w:rsidRPr="007C0B8E" w14:paraId="115971EC" w14:textId="77777777" w:rsidTr="00422898">
        <w:tc>
          <w:tcPr>
            <w:tcW w:w="9350" w:type="dxa"/>
            <w:tcMar>
              <w:top w:w="80" w:type="dxa"/>
              <w:left w:w="80" w:type="dxa"/>
              <w:bottom w:w="80" w:type="dxa"/>
              <w:right w:w="80" w:type="dxa"/>
            </w:tcMar>
          </w:tcPr>
          <w:p w14:paraId="1C5B7022" w14:textId="77777777" w:rsidR="00FC0EAD" w:rsidRDefault="00FC0EAD"/>
          <w:p w14:paraId="7AE97A40" w14:textId="77777777" w:rsidR="00FC0EAD" w:rsidRDefault="00000000">
            <w:r>
              <w:rPr>
                <w:rFonts w:ascii="Times New Roman" w:eastAsia="Times New Roman" w:hAnsi="Times New Roman"/>
                <w:sz w:val="22"/>
              </w:rPr>
              <w:t>The cart begins at Point A with a height of 75 m. At that moment it has maximum gravitational potential energy and essentially no kinetic energy because it starts from rest. Using PE = mgh, the cart begins with 367,875 J of potential energy. As soon as the cart descends the first hill, gravity converts that stored potential energy into kinetic energy, which is the energy of motion.</w:t>
            </w:r>
          </w:p>
          <w:p w14:paraId="6A03E867" w14:textId="77777777" w:rsidR="00FC0EAD" w:rsidRDefault="00000000">
            <w:r>
              <w:rPr>
                <w:rFonts w:ascii="Times New Roman" w:eastAsia="Times New Roman" w:hAnsi="Times New Roman"/>
                <w:sz w:val="22"/>
              </w:rPr>
              <w:t>At Valley 1 (Point B), the cart is much lower, so its potential energy drops to 98,100 J. Because friction is ignored, the lost potential energy becomes kinetic energy, so the cart’s kinetic energy increases to 269,775 J and its speed rises to 32.85 m/s. When the cart climbs from Valley 1 to Peak 1 (Point C), some of that kinetic energy is transferred back into potential energy. At Point C the cart slows to 19.81 m/s because more of the total energy is stored as height again.</w:t>
            </w:r>
          </w:p>
          <w:p w14:paraId="32F79AB3" w14:textId="77777777" w:rsidR="00FC0EAD" w:rsidRDefault="00000000">
            <w:r>
              <w:rPr>
                <w:rFonts w:ascii="Times New Roman" w:eastAsia="Times New Roman" w:hAnsi="Times New Roman"/>
                <w:sz w:val="22"/>
              </w:rPr>
              <w:t>The same pattern happens again between Peak 1, Valley 2, and Peak 2. At Valley 2 (Point D), the cart reaches its lowest selected point, so potential energy is at its minimum (49,050 J) and kinetic energy is near its maximum (318,825 J). As the cart rises to Peak 2 (Point E), part of that motion energy is converted back into stored gravitational energy, so the speed drops to 26.20 m/s.</w:t>
            </w:r>
          </w:p>
          <w:p w14:paraId="5FF6925A" w14:textId="77777777" w:rsidR="00FC0EAD" w:rsidRDefault="00000000">
            <w:r>
              <w:rPr>
                <w:rFonts w:ascii="Times New Roman" w:eastAsia="Times New Roman" w:hAnsi="Times New Roman"/>
                <w:sz w:val="22"/>
              </w:rPr>
              <w:lastRenderedPageBreak/>
              <w:t>Throughout the ride, the total mechanical energy remains constant at approximately 367,875 J because the problem states that friction can be ignored. In other words, energy is not created or destroyed; it is only converted between potential and kinetic forms. This is a direct application of the principle of conservation of energy (OpenStax, 2023). The coaster is a good model of an ideal mechanical system: when height decreases, speed increases; when height increases, speed decreases; and the sum of KE + PE remains constant.</w:t>
            </w:r>
          </w:p>
        </w:tc>
      </w:tr>
    </w:tbl>
    <w:p w14:paraId="2F741B70" w14:textId="77777777" w:rsidR="007C0B8E" w:rsidRPr="007C0B8E" w:rsidRDefault="007C0B8E" w:rsidP="00B773F4">
      <w:pPr>
        <w:suppressAutoHyphens/>
        <w:contextualSpacing/>
        <w:rPr>
          <w:rFonts w:ascii="Times New Roman" w:hAnsi="Times New Roman" w:cs="Times New Roman"/>
        </w:rPr>
      </w:pPr>
    </w:p>
    <w:p w14:paraId="144D7414" w14:textId="77777777" w:rsidR="00311759" w:rsidRPr="007C0B8E" w:rsidRDefault="00FC3352" w:rsidP="00C555FD">
      <w:pPr>
        <w:pStyle w:val="Heading2"/>
        <w:suppressAutoHyphens/>
        <w:spacing w:before="0" w:beforeAutospacing="0" w:after="120" w:afterAutospacing="0"/>
        <w:contextualSpacing/>
        <w:rPr>
          <w:rFonts w:eastAsia="Times New Roman"/>
          <w:b w:val="0"/>
          <w:bCs w:val="0"/>
          <w:sz w:val="24"/>
          <w:szCs w:val="24"/>
        </w:rPr>
      </w:pPr>
      <w:r w:rsidRPr="007C0B8E">
        <w:rPr>
          <w:rFonts w:eastAsia="Times New Roman"/>
          <w:sz w:val="22"/>
          <w:szCs w:val="24"/>
        </w:rPr>
        <w:t>C</w:t>
      </w:r>
      <w:r w:rsidR="00311759" w:rsidRPr="007C0B8E">
        <w:rPr>
          <w:rFonts w:eastAsia="Times New Roman"/>
          <w:sz w:val="22"/>
          <w:szCs w:val="24"/>
        </w:rPr>
        <w:t>ollision</w:t>
      </w:r>
      <w:r w:rsidR="00AC0FA7" w:rsidRPr="007C0B8E">
        <w:rPr>
          <w:rFonts w:eastAsia="Times New Roman"/>
          <w:sz w:val="22"/>
          <w:szCs w:val="24"/>
        </w:rPr>
        <w:t xml:space="preserve"> Calculations </w:t>
      </w:r>
    </w:p>
    <w:tbl>
      <w:tblPr>
        <w:tblStyle w:val="TableGrid"/>
        <w:tblW w:w="0" w:type="auto"/>
        <w:tblLook w:val="04A0" w:firstRow="1" w:lastRow="0" w:firstColumn="1" w:lastColumn="0" w:noHBand="0" w:noVBand="1"/>
      </w:tblPr>
      <w:tblGrid>
        <w:gridCol w:w="9350"/>
      </w:tblGrid>
      <w:tr w:rsidR="00DF5340" w:rsidRPr="007C0B8E" w14:paraId="4676BB31" w14:textId="77777777" w:rsidTr="00DF5340">
        <w:tc>
          <w:tcPr>
            <w:tcW w:w="9350" w:type="dxa"/>
            <w:tcMar>
              <w:top w:w="80" w:type="dxa"/>
              <w:left w:w="80" w:type="dxa"/>
              <w:bottom w:w="80" w:type="dxa"/>
              <w:right w:w="80" w:type="dxa"/>
            </w:tcMar>
          </w:tcPr>
          <w:p w14:paraId="7A6AD551" w14:textId="77777777" w:rsidR="00FC0EAD" w:rsidRDefault="00FC0EAD"/>
          <w:p w14:paraId="6F866B26" w14:textId="77777777" w:rsidR="00FC0EAD" w:rsidRDefault="00000000">
            <w:r>
              <w:rPr>
                <w:rFonts w:ascii="Times New Roman" w:eastAsia="Times New Roman" w:hAnsi="Times New Roman"/>
                <w:b/>
                <w:sz w:val="22"/>
              </w:rPr>
              <w:t>Collision Setup</w:t>
            </w:r>
          </w:p>
          <w:p w14:paraId="12C99235" w14:textId="77777777" w:rsidR="00FC0EAD" w:rsidRDefault="00000000">
            <w:r>
              <w:rPr>
                <w:rFonts w:ascii="Times New Roman" w:eastAsia="Times New Roman" w:hAnsi="Times New Roman"/>
                <w:sz w:val="22"/>
              </w:rPr>
              <w:t>The cart reaches Point F on a flat surface at h = 0 m. The moving 500 kg cart then collides inelastically with an identical 500 kg cart at rest. After impact, the carts stick together and move as one 1,000 kg system.</w:t>
            </w:r>
          </w:p>
          <w:p w14:paraId="59FAC967" w14:textId="77777777" w:rsidR="00FC0EAD" w:rsidRDefault="00000000">
            <w:r>
              <w:rPr>
                <w:rFonts w:ascii="Times New Roman" w:eastAsia="Times New Roman" w:hAnsi="Times New Roman"/>
                <w:b/>
                <w:sz w:val="22"/>
              </w:rPr>
              <w:t>Equations Used</w:t>
            </w:r>
          </w:p>
          <w:p w14:paraId="050D5F92" w14:textId="77777777" w:rsidR="00FC0EAD" w:rsidRDefault="00000000">
            <w:r>
              <w:rPr>
                <w:rFonts w:ascii="Times New Roman" w:eastAsia="Times New Roman" w:hAnsi="Times New Roman"/>
                <w:sz w:val="22"/>
              </w:rPr>
              <w:t>Momentum before collision: p = mv</w:t>
            </w:r>
          </w:p>
          <w:p w14:paraId="6D180DC6" w14:textId="77777777" w:rsidR="00FC0EAD" w:rsidRDefault="00000000">
            <w:r>
              <w:rPr>
                <w:rFonts w:ascii="Times New Roman" w:eastAsia="Times New Roman" w:hAnsi="Times New Roman"/>
                <w:sz w:val="22"/>
              </w:rPr>
              <w:t>Conservation of momentum: m₁v₁ + m₂v₂ = (m₁ + m₂)v_f</w:t>
            </w:r>
          </w:p>
          <w:p w14:paraId="4ED54570" w14:textId="77777777" w:rsidR="00FC0EAD" w:rsidRDefault="00000000">
            <w:r>
              <w:rPr>
                <w:rFonts w:ascii="Times New Roman" w:eastAsia="Times New Roman" w:hAnsi="Times New Roman"/>
                <w:sz w:val="22"/>
              </w:rPr>
              <w:t>Kinetic energy: KE = 1/2 mv²</w:t>
            </w:r>
          </w:p>
          <w:p w14:paraId="66D5B1BA" w14:textId="77777777" w:rsidR="00FC0EAD" w:rsidRDefault="00000000">
            <w:r>
              <w:rPr>
                <w:rFonts w:ascii="Times New Roman" w:eastAsia="Times New Roman" w:hAnsi="Times New Roman"/>
                <w:sz w:val="22"/>
              </w:rPr>
              <w:t>Speed of moving cart just before collision from energy conservation: v = √(2gh)</w:t>
            </w:r>
          </w:p>
          <w:p w14:paraId="2F1016D2" w14:textId="77777777" w:rsidR="00FC0EAD" w:rsidRDefault="00000000">
            <w:r>
              <w:rPr>
                <w:rFonts w:ascii="Times New Roman" w:eastAsia="Times New Roman" w:hAnsi="Times New Roman"/>
                <w:b/>
                <w:sz w:val="22"/>
              </w:rPr>
              <w:t>Before the Collision</w:t>
            </w:r>
          </w:p>
          <w:p w14:paraId="17483F7F" w14:textId="77777777" w:rsidR="00FC0EAD" w:rsidRDefault="00000000">
            <w:r>
              <w:rPr>
                <w:rFonts w:ascii="Times New Roman" w:eastAsia="Times New Roman" w:hAnsi="Times New Roman"/>
                <w:sz w:val="22"/>
              </w:rPr>
              <w:t>Speed of moving cart: v = √(2gh) = √(2 × 9.81 × 75) = 38.36 m/s</w:t>
            </w:r>
          </w:p>
          <w:p w14:paraId="49B8B05F" w14:textId="77777777" w:rsidR="00FC0EAD" w:rsidRDefault="00000000">
            <w:r>
              <w:rPr>
                <w:rFonts w:ascii="Times New Roman" w:eastAsia="Times New Roman" w:hAnsi="Times New Roman"/>
                <w:sz w:val="22"/>
              </w:rPr>
              <w:t>Momentum of moving cart: p = mv = (500)(38.36) = 19,180.07 kg·m/s</w:t>
            </w:r>
          </w:p>
          <w:p w14:paraId="4D53000E" w14:textId="77777777" w:rsidR="00FC0EAD" w:rsidRDefault="00000000">
            <w:r>
              <w:rPr>
                <w:rFonts w:ascii="Times New Roman" w:eastAsia="Times New Roman" w:hAnsi="Times New Roman"/>
                <w:sz w:val="22"/>
              </w:rPr>
              <w:t>Kinetic energy of moving cart: KE = 1/2 mv² = 0.5(500)(38.36)² = 367,875 J</w:t>
            </w:r>
          </w:p>
          <w:p w14:paraId="0436073C" w14:textId="77777777" w:rsidR="00FC0EAD" w:rsidRDefault="00000000">
            <w:r>
              <w:rPr>
                <w:rFonts w:ascii="Times New Roman" w:eastAsia="Times New Roman" w:hAnsi="Times New Roman"/>
                <w:sz w:val="22"/>
              </w:rPr>
              <w:t>Second cart at rest: p = 0 kg·m/s and KE = 0 J</w:t>
            </w:r>
          </w:p>
          <w:p w14:paraId="27C03CB9" w14:textId="77777777" w:rsidR="00FC0EAD" w:rsidRDefault="00000000">
            <w:r>
              <w:rPr>
                <w:rFonts w:ascii="Times New Roman" w:eastAsia="Times New Roman" w:hAnsi="Times New Roman"/>
                <w:sz w:val="22"/>
              </w:rPr>
              <w:t>Total system momentum before collision = 19,180.07 kg·m/s</w:t>
            </w:r>
          </w:p>
          <w:p w14:paraId="14E65A54" w14:textId="77777777" w:rsidR="00FC0EAD" w:rsidRDefault="00000000">
            <w:r>
              <w:rPr>
                <w:rFonts w:ascii="Times New Roman" w:eastAsia="Times New Roman" w:hAnsi="Times New Roman"/>
                <w:sz w:val="22"/>
              </w:rPr>
              <w:t>Total system kinetic energy before collision = 367,875 J</w:t>
            </w:r>
          </w:p>
          <w:p w14:paraId="6424092D" w14:textId="77777777" w:rsidR="00FC0EAD" w:rsidRDefault="00000000">
            <w:r>
              <w:rPr>
                <w:rFonts w:ascii="Times New Roman" w:eastAsia="Times New Roman" w:hAnsi="Times New Roman"/>
                <w:b/>
                <w:sz w:val="22"/>
              </w:rPr>
              <w:t>After the Collision</w:t>
            </w:r>
          </w:p>
          <w:p w14:paraId="5580FA2F" w14:textId="77777777" w:rsidR="00FC0EAD" w:rsidRDefault="00000000">
            <w:r>
              <w:rPr>
                <w:rFonts w:ascii="Times New Roman" w:eastAsia="Times New Roman" w:hAnsi="Times New Roman"/>
                <w:sz w:val="22"/>
              </w:rPr>
              <w:t>Use momentum conservation: (500)(38.36) + (500)(0) = (1000)v_f</w:t>
            </w:r>
          </w:p>
          <w:p w14:paraId="500ABA0F" w14:textId="77777777" w:rsidR="00FC0EAD" w:rsidRDefault="00000000">
            <w:r>
              <w:rPr>
                <w:rFonts w:ascii="Times New Roman" w:eastAsia="Times New Roman" w:hAnsi="Times New Roman"/>
                <w:sz w:val="22"/>
              </w:rPr>
              <w:t>v_f = 19.18 m/s</w:t>
            </w:r>
          </w:p>
          <w:p w14:paraId="4690BB3F" w14:textId="77777777" w:rsidR="00FC0EAD" w:rsidRDefault="00000000">
            <w:r>
              <w:rPr>
                <w:rFonts w:ascii="Times New Roman" w:eastAsia="Times New Roman" w:hAnsi="Times New Roman"/>
                <w:sz w:val="22"/>
              </w:rPr>
              <w:t>Momentum after collision: p = (1000)(19.18) = 19,180.07 kg·m/s</w:t>
            </w:r>
          </w:p>
          <w:p w14:paraId="396C4C02" w14:textId="77777777" w:rsidR="00FC0EAD" w:rsidRDefault="00000000">
            <w:r>
              <w:rPr>
                <w:rFonts w:ascii="Times New Roman" w:eastAsia="Times New Roman" w:hAnsi="Times New Roman"/>
                <w:sz w:val="22"/>
              </w:rPr>
              <w:t>Kinetic energy after collision: KE = 1/2 (1000)(19.18)² = 183,937.5 J</w:t>
            </w:r>
          </w:p>
          <w:p w14:paraId="0AACC6B1" w14:textId="77777777" w:rsidR="00FC0EAD" w:rsidRDefault="00000000">
            <w:r>
              <w:rPr>
                <w:rFonts w:ascii="Times New Roman" w:eastAsia="Times New Roman" w:hAnsi="Times New Roman"/>
                <w:sz w:val="22"/>
              </w:rPr>
              <w:t>Change in kinetic energy during collision: ΔKE = 183,937.5 − 367,875 = -183,937.5 J</w:t>
            </w:r>
          </w:p>
          <w:tbl>
            <w:tblPr>
              <w:tblStyle w:val="TableGrid"/>
              <w:tblW w:w="0" w:type="auto"/>
              <w:jc w:val="center"/>
              <w:tblLook w:val="04A0" w:firstRow="1" w:lastRow="0" w:firstColumn="1" w:lastColumn="0" w:noHBand="0" w:noVBand="1"/>
            </w:tblPr>
            <w:tblGrid>
              <w:gridCol w:w="2291"/>
              <w:gridCol w:w="2299"/>
              <w:gridCol w:w="2294"/>
              <w:gridCol w:w="2296"/>
            </w:tblGrid>
            <w:tr w:rsidR="00FC0EAD" w14:paraId="3BB7D0F8" w14:textId="77777777">
              <w:trPr>
                <w:jc w:val="center"/>
              </w:trPr>
              <w:tc>
                <w:tcPr>
                  <w:tcW w:w="2337" w:type="dxa"/>
                </w:tcPr>
                <w:p w14:paraId="214F1F3D" w14:textId="77777777" w:rsidR="00FC0EAD" w:rsidRDefault="00000000">
                  <w:r>
                    <w:rPr>
                      <w:rFonts w:ascii="Times New Roman" w:eastAsia="Times New Roman" w:hAnsi="Times New Roman"/>
                      <w:sz w:val="20"/>
                    </w:rPr>
                    <w:t>System State</w:t>
                  </w:r>
                </w:p>
              </w:tc>
              <w:tc>
                <w:tcPr>
                  <w:tcW w:w="2337" w:type="dxa"/>
                </w:tcPr>
                <w:p w14:paraId="736E1DB5" w14:textId="77777777" w:rsidR="00FC0EAD" w:rsidRDefault="00000000">
                  <w:r>
                    <w:rPr>
                      <w:rFonts w:ascii="Times New Roman" w:eastAsia="Times New Roman" w:hAnsi="Times New Roman"/>
                      <w:sz w:val="20"/>
                    </w:rPr>
                    <w:t>Momentum (kg·m/s)</w:t>
                  </w:r>
                </w:p>
              </w:tc>
              <w:tc>
                <w:tcPr>
                  <w:tcW w:w="2337" w:type="dxa"/>
                </w:tcPr>
                <w:p w14:paraId="62768B95" w14:textId="77777777" w:rsidR="00FC0EAD" w:rsidRDefault="00000000">
                  <w:r>
                    <w:rPr>
                      <w:rFonts w:ascii="Times New Roman" w:eastAsia="Times New Roman" w:hAnsi="Times New Roman"/>
                      <w:sz w:val="20"/>
                    </w:rPr>
                    <w:t>Kinetic Energy (J)</w:t>
                  </w:r>
                </w:p>
              </w:tc>
              <w:tc>
                <w:tcPr>
                  <w:tcW w:w="2337" w:type="dxa"/>
                </w:tcPr>
                <w:p w14:paraId="78D5C371" w14:textId="77777777" w:rsidR="00FC0EAD" w:rsidRDefault="00000000">
                  <w:r>
                    <w:rPr>
                      <w:rFonts w:ascii="Times New Roman" w:eastAsia="Times New Roman" w:hAnsi="Times New Roman"/>
                      <w:sz w:val="20"/>
                    </w:rPr>
                    <w:t>Speed (m/s)</w:t>
                  </w:r>
                </w:p>
              </w:tc>
            </w:tr>
            <w:tr w:rsidR="00FC0EAD" w14:paraId="5BA5498A" w14:textId="77777777">
              <w:trPr>
                <w:jc w:val="center"/>
              </w:trPr>
              <w:tc>
                <w:tcPr>
                  <w:tcW w:w="2337" w:type="dxa"/>
                </w:tcPr>
                <w:p w14:paraId="15D88AF2" w14:textId="77777777" w:rsidR="00FC0EAD" w:rsidRDefault="00000000">
                  <w:r>
                    <w:rPr>
                      <w:rFonts w:ascii="Times New Roman" w:eastAsia="Times New Roman" w:hAnsi="Times New Roman"/>
                      <w:sz w:val="20"/>
                    </w:rPr>
                    <w:t>Before collision</w:t>
                  </w:r>
                </w:p>
              </w:tc>
              <w:tc>
                <w:tcPr>
                  <w:tcW w:w="2337" w:type="dxa"/>
                </w:tcPr>
                <w:p w14:paraId="2F571904" w14:textId="77777777" w:rsidR="00FC0EAD" w:rsidRDefault="00000000">
                  <w:r>
                    <w:rPr>
                      <w:rFonts w:ascii="Times New Roman" w:eastAsia="Times New Roman" w:hAnsi="Times New Roman"/>
                      <w:sz w:val="20"/>
                    </w:rPr>
                    <w:t>19,180.07</w:t>
                  </w:r>
                </w:p>
              </w:tc>
              <w:tc>
                <w:tcPr>
                  <w:tcW w:w="2337" w:type="dxa"/>
                </w:tcPr>
                <w:p w14:paraId="3B6783A6" w14:textId="77777777" w:rsidR="00FC0EAD" w:rsidRDefault="00000000">
                  <w:r>
                    <w:rPr>
                      <w:rFonts w:ascii="Times New Roman" w:eastAsia="Times New Roman" w:hAnsi="Times New Roman"/>
                      <w:sz w:val="20"/>
                    </w:rPr>
                    <w:t>367,875</w:t>
                  </w:r>
                </w:p>
              </w:tc>
              <w:tc>
                <w:tcPr>
                  <w:tcW w:w="2337" w:type="dxa"/>
                </w:tcPr>
                <w:p w14:paraId="0D323EF1" w14:textId="77777777" w:rsidR="00FC0EAD" w:rsidRDefault="00000000">
                  <w:r>
                    <w:rPr>
                      <w:rFonts w:ascii="Times New Roman" w:eastAsia="Times New Roman" w:hAnsi="Times New Roman"/>
                      <w:sz w:val="20"/>
                    </w:rPr>
                    <w:t>38.36 (moving cart)</w:t>
                  </w:r>
                </w:p>
              </w:tc>
            </w:tr>
            <w:tr w:rsidR="00FC0EAD" w14:paraId="15780938" w14:textId="77777777">
              <w:trPr>
                <w:jc w:val="center"/>
              </w:trPr>
              <w:tc>
                <w:tcPr>
                  <w:tcW w:w="2337" w:type="dxa"/>
                </w:tcPr>
                <w:p w14:paraId="6F03107E" w14:textId="77777777" w:rsidR="00FC0EAD" w:rsidRDefault="00000000">
                  <w:r>
                    <w:rPr>
                      <w:rFonts w:ascii="Times New Roman" w:eastAsia="Times New Roman" w:hAnsi="Times New Roman"/>
                      <w:sz w:val="20"/>
                    </w:rPr>
                    <w:t>After collision</w:t>
                  </w:r>
                </w:p>
              </w:tc>
              <w:tc>
                <w:tcPr>
                  <w:tcW w:w="2337" w:type="dxa"/>
                </w:tcPr>
                <w:p w14:paraId="639C980C" w14:textId="77777777" w:rsidR="00FC0EAD" w:rsidRDefault="00000000">
                  <w:r>
                    <w:rPr>
                      <w:rFonts w:ascii="Times New Roman" w:eastAsia="Times New Roman" w:hAnsi="Times New Roman"/>
                      <w:sz w:val="20"/>
                    </w:rPr>
                    <w:t>19,180.07</w:t>
                  </w:r>
                </w:p>
              </w:tc>
              <w:tc>
                <w:tcPr>
                  <w:tcW w:w="2337" w:type="dxa"/>
                </w:tcPr>
                <w:p w14:paraId="09820251" w14:textId="77777777" w:rsidR="00FC0EAD" w:rsidRDefault="00000000">
                  <w:r>
                    <w:rPr>
                      <w:rFonts w:ascii="Times New Roman" w:eastAsia="Times New Roman" w:hAnsi="Times New Roman"/>
                      <w:sz w:val="20"/>
                    </w:rPr>
                    <w:t>183,937.5</w:t>
                  </w:r>
                </w:p>
              </w:tc>
              <w:tc>
                <w:tcPr>
                  <w:tcW w:w="2337" w:type="dxa"/>
                </w:tcPr>
                <w:p w14:paraId="5B9F9DDD" w14:textId="77777777" w:rsidR="00FC0EAD" w:rsidRDefault="00000000">
                  <w:r>
                    <w:rPr>
                      <w:rFonts w:ascii="Times New Roman" w:eastAsia="Times New Roman" w:hAnsi="Times New Roman"/>
                      <w:sz w:val="20"/>
                    </w:rPr>
                    <w:t>19.18 (combined carts)</w:t>
                  </w:r>
                </w:p>
              </w:tc>
            </w:tr>
          </w:tbl>
          <w:p w14:paraId="39066C55" w14:textId="77777777" w:rsidR="00FC0EAD" w:rsidRDefault="00FC0EAD"/>
        </w:tc>
      </w:tr>
    </w:tbl>
    <w:p w14:paraId="53F8171F" w14:textId="77777777" w:rsidR="007C0B8E" w:rsidRPr="007C0B8E" w:rsidRDefault="007C0B8E" w:rsidP="00B773F4">
      <w:pPr>
        <w:suppressAutoHyphens/>
        <w:contextualSpacing/>
        <w:rPr>
          <w:rFonts w:ascii="Times New Roman" w:hAnsi="Times New Roman" w:cs="Times New Roman"/>
        </w:rPr>
      </w:pPr>
    </w:p>
    <w:p w14:paraId="6F9BF5AC" w14:textId="77777777" w:rsidR="0042147B" w:rsidRPr="007C0B8E" w:rsidRDefault="00D82F9A" w:rsidP="00C555FD">
      <w:pPr>
        <w:pStyle w:val="Heading2"/>
        <w:suppressAutoHyphens/>
        <w:spacing w:before="0" w:beforeAutospacing="0" w:after="120" w:afterAutospacing="0"/>
        <w:contextualSpacing/>
        <w:rPr>
          <w:b w:val="0"/>
          <w:bCs w:val="0"/>
          <w:sz w:val="24"/>
          <w:szCs w:val="24"/>
        </w:rPr>
      </w:pPr>
      <w:r w:rsidRPr="007C0B8E">
        <w:rPr>
          <w:rFonts w:eastAsia="Times New Roman"/>
          <w:sz w:val="22"/>
          <w:szCs w:val="24"/>
        </w:rPr>
        <w:t>Collision</w:t>
      </w:r>
      <w:r w:rsidR="000A38EF" w:rsidRPr="007C0B8E">
        <w:rPr>
          <w:rFonts w:eastAsia="Times New Roman"/>
          <w:sz w:val="22"/>
          <w:szCs w:val="24"/>
        </w:rPr>
        <w:t xml:space="preserve"> Descriptions</w:t>
      </w:r>
    </w:p>
    <w:tbl>
      <w:tblPr>
        <w:tblStyle w:val="TableGrid"/>
        <w:tblW w:w="0" w:type="auto"/>
        <w:tblLook w:val="04A0" w:firstRow="1" w:lastRow="0" w:firstColumn="1" w:lastColumn="0" w:noHBand="0" w:noVBand="1"/>
      </w:tblPr>
      <w:tblGrid>
        <w:gridCol w:w="9350"/>
      </w:tblGrid>
      <w:tr w:rsidR="00422898" w:rsidRPr="007C0B8E" w14:paraId="1614C521" w14:textId="77777777" w:rsidTr="00422898">
        <w:tc>
          <w:tcPr>
            <w:tcW w:w="9350" w:type="dxa"/>
            <w:tcMar>
              <w:top w:w="80" w:type="dxa"/>
              <w:left w:w="80" w:type="dxa"/>
              <w:bottom w:w="80" w:type="dxa"/>
              <w:right w:w="80" w:type="dxa"/>
            </w:tcMar>
          </w:tcPr>
          <w:p w14:paraId="4D2CB986" w14:textId="77777777" w:rsidR="00FC0EAD" w:rsidRDefault="00FC0EAD"/>
          <w:p w14:paraId="47D63534" w14:textId="77777777" w:rsidR="00FC0EAD" w:rsidRDefault="00000000">
            <w:r>
              <w:rPr>
                <w:rFonts w:ascii="Times New Roman" w:eastAsia="Times New Roman" w:hAnsi="Times New Roman"/>
                <w:sz w:val="22"/>
              </w:rPr>
              <w:t>Just before the collision, only the first cart is moving, so it has 367,875 J of kinetic energy. The second cart is sitting still, so its kinetic energy is 0 J. After the inelastic collision, the two carts stick together and move at 19.18 m/s. At that point, the combined cart system has 183,937.5 J of kinetic energy.</w:t>
            </w:r>
          </w:p>
          <w:p w14:paraId="7FC3D877" w14:textId="77777777" w:rsidR="00FC0EAD" w:rsidRDefault="00000000">
            <w:r>
              <w:rPr>
                <w:rFonts w:ascii="Times New Roman" w:eastAsia="Times New Roman" w:hAnsi="Times New Roman"/>
                <w:sz w:val="22"/>
              </w:rPr>
              <w:t>The system’s total momentum is conserved: it is 19,180.07 kg·m/s before the collision and the same 19,180.07 kg·m/s after the collision. However, kinetic energy is not conserved in an inelastic collision. The system loses 183,937.5 J of kinetic energy because some of the mechanical energy is transferred into other forms such as sound, heat, vibration, and deformation of the carts during impact (The Physics Classroom, n.d.).</w:t>
            </w:r>
          </w:p>
          <w:p w14:paraId="17543F80" w14:textId="77777777" w:rsidR="00FC0EAD" w:rsidRDefault="00000000">
            <w:r>
              <w:rPr>
                <w:rFonts w:ascii="Times New Roman" w:eastAsia="Times New Roman" w:hAnsi="Times New Roman"/>
                <w:sz w:val="22"/>
              </w:rPr>
              <w:t xml:space="preserve">The total energy of the full system is still conserved. The important point is that not all of the energy remains as useful motion energy. Some of it is converted into nonmechanical forms during the crash. </w:t>
            </w:r>
            <w:r>
              <w:rPr>
                <w:rFonts w:ascii="Times New Roman" w:eastAsia="Times New Roman" w:hAnsi="Times New Roman"/>
                <w:sz w:val="22"/>
              </w:rPr>
              <w:lastRenderedPageBreak/>
              <w:t>This is how conservation of energy applies here: momentum stays constant for the collision, while the total energy remains constant only when all forms of energy are considered.</w:t>
            </w:r>
          </w:p>
        </w:tc>
      </w:tr>
    </w:tbl>
    <w:p w14:paraId="35DB3C3C" w14:textId="77777777" w:rsidR="007C0B8E" w:rsidRPr="007C0B8E" w:rsidRDefault="007C0B8E" w:rsidP="00B773F4">
      <w:pPr>
        <w:suppressAutoHyphens/>
        <w:contextualSpacing/>
        <w:rPr>
          <w:rFonts w:ascii="Times New Roman" w:hAnsi="Times New Roman" w:cs="Times New Roman"/>
        </w:rPr>
      </w:pPr>
    </w:p>
    <w:p w14:paraId="36A29AF2" w14:textId="77777777" w:rsidR="7DEEC1E5" w:rsidRPr="007C0B8E" w:rsidRDefault="00E474E2" w:rsidP="00B773F4">
      <w:pPr>
        <w:pStyle w:val="Heading2"/>
        <w:suppressAutoHyphens/>
        <w:spacing w:before="0" w:beforeAutospacing="0" w:after="0" w:afterAutospacing="0"/>
        <w:contextualSpacing/>
        <w:rPr>
          <w:b w:val="0"/>
          <w:bCs w:val="0"/>
          <w:sz w:val="24"/>
          <w:szCs w:val="24"/>
        </w:rPr>
      </w:pPr>
      <w:r w:rsidRPr="007C0B8E">
        <w:rPr>
          <w:rFonts w:eastAsia="Times New Roman"/>
          <w:sz w:val="22"/>
          <w:szCs w:val="24"/>
        </w:rPr>
        <w:t>Friction</w:t>
      </w:r>
      <w:r w:rsidR="009B6DCD" w:rsidRPr="007C0B8E">
        <w:rPr>
          <w:rFonts w:eastAsia="Times New Roman"/>
          <w:sz w:val="22"/>
          <w:szCs w:val="24"/>
        </w:rPr>
        <w:t xml:space="preserve"> Calculations</w:t>
      </w:r>
    </w:p>
    <w:p w14:paraId="171F04E4" w14:textId="77777777" w:rsidR="00963C9D" w:rsidRPr="007C0B8E" w:rsidRDefault="009B6DCD" w:rsidP="00C555FD">
      <w:pPr>
        <w:suppressAutoHyphens/>
        <w:spacing w:after="120"/>
        <w:rPr>
          <w:rFonts w:ascii="Times New Roman" w:hAnsi="Times New Roman" w:cs="Times New Roman"/>
        </w:rPr>
      </w:pPr>
      <w:r w:rsidRPr="007C0B8E">
        <w:rPr>
          <w:rFonts w:ascii="Times New Roman" w:eastAsia="Times New Roman" w:hAnsi="Times New Roman" w:cs="Times New Roman"/>
          <w:i/>
          <w:iCs/>
          <w:sz w:val="22"/>
        </w:rPr>
        <w:t>Tip</w:t>
      </w:r>
      <w:r w:rsidRPr="007C0B8E">
        <w:rPr>
          <w:rFonts w:ascii="Times New Roman" w:eastAsia="Times New Roman" w:hAnsi="Times New Roman" w:cs="Times New Roman"/>
          <w:sz w:val="22"/>
        </w:rPr>
        <w:t>: T</w:t>
      </w:r>
      <w:r w:rsidR="00D206C7" w:rsidRPr="007C0B8E">
        <w:rPr>
          <w:rFonts w:ascii="Times New Roman" w:eastAsia="Times New Roman" w:hAnsi="Times New Roman" w:cs="Times New Roman"/>
          <w:sz w:val="22"/>
        </w:rPr>
        <w:t xml:space="preserve">he work-energy theorem tells us that change in </w:t>
      </w:r>
      <w:r w:rsidRPr="007C0B8E">
        <w:rPr>
          <w:rFonts w:ascii="Times New Roman" w:eastAsia="Times New Roman" w:hAnsi="Times New Roman" w:cs="Times New Roman"/>
          <w:sz w:val="22"/>
        </w:rPr>
        <w:t>kinetic energy</w:t>
      </w:r>
      <w:r w:rsidR="00D206C7" w:rsidRPr="007C0B8E">
        <w:rPr>
          <w:rFonts w:ascii="Times New Roman" w:eastAsia="Times New Roman" w:hAnsi="Times New Roman" w:cs="Times New Roman"/>
          <w:sz w:val="22"/>
        </w:rPr>
        <w:t xml:space="preserve"> is equal to work done on the system.</w:t>
      </w:r>
    </w:p>
    <w:tbl>
      <w:tblPr>
        <w:tblStyle w:val="TableGrid"/>
        <w:tblW w:w="9350" w:type="dxa"/>
        <w:tblLook w:val="04A0" w:firstRow="1" w:lastRow="0" w:firstColumn="1" w:lastColumn="0" w:noHBand="0" w:noVBand="1"/>
      </w:tblPr>
      <w:tblGrid>
        <w:gridCol w:w="9350"/>
      </w:tblGrid>
      <w:tr w:rsidR="003C6103" w:rsidRPr="007C0B8E" w14:paraId="79938B67" w14:textId="77777777" w:rsidTr="003C6103">
        <w:tc>
          <w:tcPr>
            <w:tcW w:w="9350" w:type="dxa"/>
            <w:tcMar>
              <w:top w:w="80" w:type="dxa"/>
              <w:left w:w="80" w:type="dxa"/>
              <w:bottom w:w="80" w:type="dxa"/>
              <w:right w:w="80" w:type="dxa"/>
            </w:tcMar>
          </w:tcPr>
          <w:p w14:paraId="1C0B638A" w14:textId="77777777" w:rsidR="00FC0EAD" w:rsidRDefault="00FC0EAD"/>
          <w:p w14:paraId="7BF66E42" w14:textId="77777777" w:rsidR="00FC0EAD" w:rsidRDefault="00000000">
            <w:r>
              <w:rPr>
                <w:rFonts w:ascii="Times New Roman" w:eastAsia="Times New Roman" w:hAnsi="Times New Roman"/>
                <w:b/>
                <w:sz w:val="22"/>
              </w:rPr>
              <w:t>Stopping on a Frictional Section</w:t>
            </w:r>
          </w:p>
          <w:p w14:paraId="37F0E4F8" w14:textId="77777777" w:rsidR="00FC0EAD" w:rsidRDefault="00000000">
            <w:r>
              <w:rPr>
                <w:rFonts w:ascii="Times New Roman" w:eastAsia="Times New Roman" w:hAnsi="Times New Roman"/>
                <w:sz w:val="22"/>
              </w:rPr>
              <w:t>After the inelastic collision, the two carts form a single 1,000 kg object moving at 19.18 m/s. A frictional section 20 m long brings the joined carts to rest.</w:t>
            </w:r>
          </w:p>
          <w:p w14:paraId="2F8CD5D6" w14:textId="77777777" w:rsidR="00FC0EAD" w:rsidRDefault="00000000">
            <w:r>
              <w:rPr>
                <w:rFonts w:ascii="Times New Roman" w:eastAsia="Times New Roman" w:hAnsi="Times New Roman"/>
                <w:b/>
                <w:sz w:val="22"/>
              </w:rPr>
              <w:t>Equations Used</w:t>
            </w:r>
          </w:p>
          <w:p w14:paraId="48F4411E" w14:textId="77777777" w:rsidR="00FC0EAD" w:rsidRDefault="00000000">
            <w:r>
              <w:rPr>
                <w:rFonts w:ascii="Times New Roman" w:eastAsia="Times New Roman" w:hAnsi="Times New Roman"/>
                <w:sz w:val="22"/>
              </w:rPr>
              <w:t>Work-energy theorem: W = ΔKE = KE_final − KE_initial</w:t>
            </w:r>
          </w:p>
          <w:p w14:paraId="5D72F596" w14:textId="77777777" w:rsidR="00FC0EAD" w:rsidRDefault="00000000">
            <w:r>
              <w:rPr>
                <w:rFonts w:ascii="Times New Roman" w:eastAsia="Times New Roman" w:hAnsi="Times New Roman"/>
                <w:sz w:val="22"/>
              </w:rPr>
              <w:t>Work done by friction: W_f = F_f d cos(180°) = −F_f d</w:t>
            </w:r>
          </w:p>
          <w:p w14:paraId="1E446598" w14:textId="77777777" w:rsidR="00FC0EAD" w:rsidRDefault="00000000">
            <w:r>
              <w:rPr>
                <w:rFonts w:ascii="Times New Roman" w:eastAsia="Times New Roman" w:hAnsi="Times New Roman"/>
                <w:sz w:val="22"/>
              </w:rPr>
              <w:t>Average friction force magnitude: |F_f| = |W_f| / d</w:t>
            </w:r>
          </w:p>
          <w:p w14:paraId="40FA337D" w14:textId="77777777" w:rsidR="00FC0EAD" w:rsidRDefault="00000000">
            <w:r>
              <w:rPr>
                <w:rFonts w:ascii="Times New Roman" w:eastAsia="Times New Roman" w:hAnsi="Times New Roman"/>
                <w:b/>
                <w:sz w:val="22"/>
              </w:rPr>
              <w:t>Calculations</w:t>
            </w:r>
          </w:p>
          <w:p w14:paraId="59960FE3" w14:textId="77777777" w:rsidR="00FC0EAD" w:rsidRDefault="00000000">
            <w:r>
              <w:rPr>
                <w:rFonts w:ascii="Times New Roman" w:eastAsia="Times New Roman" w:hAnsi="Times New Roman"/>
                <w:sz w:val="22"/>
              </w:rPr>
              <w:t>Initial kinetic energy of the combined carts: KE_i = 183,937.5 J</w:t>
            </w:r>
          </w:p>
          <w:p w14:paraId="6CEC4A42" w14:textId="77777777" w:rsidR="00FC0EAD" w:rsidRDefault="00000000">
            <w:r>
              <w:rPr>
                <w:rFonts w:ascii="Times New Roman" w:eastAsia="Times New Roman" w:hAnsi="Times New Roman"/>
                <w:sz w:val="22"/>
              </w:rPr>
              <w:t>Final kinetic energy after stopping: KE_f = 0 J</w:t>
            </w:r>
          </w:p>
          <w:p w14:paraId="3FE9BB2A" w14:textId="77777777" w:rsidR="00FC0EAD" w:rsidRDefault="00000000">
            <w:r>
              <w:rPr>
                <w:rFonts w:ascii="Times New Roman" w:eastAsia="Times New Roman" w:hAnsi="Times New Roman"/>
                <w:sz w:val="22"/>
              </w:rPr>
              <w:t>Work done by friction: W_f = ΔKE = 0 − 183,937.5 = -183,937.5 J</w:t>
            </w:r>
          </w:p>
          <w:p w14:paraId="04BE1766" w14:textId="77777777" w:rsidR="00FC0EAD" w:rsidRDefault="00000000">
            <w:r>
              <w:rPr>
                <w:rFonts w:ascii="Times New Roman" w:eastAsia="Times New Roman" w:hAnsi="Times New Roman"/>
                <w:sz w:val="22"/>
              </w:rPr>
              <w:t>Because friction acts opposite the motion, the work is negative.</w:t>
            </w:r>
          </w:p>
          <w:p w14:paraId="0B944F11" w14:textId="77777777" w:rsidR="00FC0EAD" w:rsidRDefault="00000000">
            <w:r>
              <w:rPr>
                <w:rFonts w:ascii="Times New Roman" w:eastAsia="Times New Roman" w:hAnsi="Times New Roman"/>
                <w:sz w:val="22"/>
              </w:rPr>
              <w:t>W_f = −F_f d → -183,937.5 = −F_f(20)</w:t>
            </w:r>
          </w:p>
          <w:p w14:paraId="53A9FCB1" w14:textId="77777777" w:rsidR="00FC0EAD" w:rsidRDefault="00000000">
            <w:r>
              <w:rPr>
                <w:rFonts w:ascii="Times New Roman" w:eastAsia="Times New Roman" w:hAnsi="Times New Roman"/>
                <w:sz w:val="22"/>
              </w:rPr>
              <w:t>F_f = 9,196.87 N opposite the direction of motion</w:t>
            </w:r>
          </w:p>
          <w:tbl>
            <w:tblPr>
              <w:tblStyle w:val="TableGrid"/>
              <w:tblW w:w="0" w:type="auto"/>
              <w:jc w:val="center"/>
              <w:tblLook w:val="04A0" w:firstRow="1" w:lastRow="0" w:firstColumn="1" w:lastColumn="0" w:noHBand="0" w:noVBand="1"/>
            </w:tblPr>
            <w:tblGrid>
              <w:gridCol w:w="4591"/>
              <w:gridCol w:w="4589"/>
            </w:tblGrid>
            <w:tr w:rsidR="00FC0EAD" w14:paraId="4BA86C08" w14:textId="77777777">
              <w:trPr>
                <w:jc w:val="center"/>
              </w:trPr>
              <w:tc>
                <w:tcPr>
                  <w:tcW w:w="4675" w:type="dxa"/>
                </w:tcPr>
                <w:p w14:paraId="3B4FF103" w14:textId="77777777" w:rsidR="00FC0EAD" w:rsidRDefault="00000000">
                  <w:r>
                    <w:rPr>
                      <w:rFonts w:ascii="Times New Roman" w:eastAsia="Times New Roman" w:hAnsi="Times New Roman"/>
                      <w:sz w:val="20"/>
                    </w:rPr>
                    <w:t>Quantity</w:t>
                  </w:r>
                </w:p>
              </w:tc>
              <w:tc>
                <w:tcPr>
                  <w:tcW w:w="4675" w:type="dxa"/>
                </w:tcPr>
                <w:p w14:paraId="04DDCA59" w14:textId="77777777" w:rsidR="00FC0EAD" w:rsidRDefault="00000000">
                  <w:r>
                    <w:rPr>
                      <w:rFonts w:ascii="Times New Roman" w:eastAsia="Times New Roman" w:hAnsi="Times New Roman"/>
                      <w:sz w:val="20"/>
                    </w:rPr>
                    <w:t>Value</w:t>
                  </w:r>
                </w:p>
              </w:tc>
            </w:tr>
            <w:tr w:rsidR="00FC0EAD" w14:paraId="7E32FF3F" w14:textId="77777777">
              <w:trPr>
                <w:jc w:val="center"/>
              </w:trPr>
              <w:tc>
                <w:tcPr>
                  <w:tcW w:w="4675" w:type="dxa"/>
                </w:tcPr>
                <w:p w14:paraId="1745557C" w14:textId="77777777" w:rsidR="00FC0EAD" w:rsidRDefault="00000000">
                  <w:r>
                    <w:rPr>
                      <w:rFonts w:ascii="Times New Roman" w:eastAsia="Times New Roman" w:hAnsi="Times New Roman"/>
                      <w:sz w:val="20"/>
                    </w:rPr>
                    <w:t>Work due to friction</w:t>
                  </w:r>
                </w:p>
              </w:tc>
              <w:tc>
                <w:tcPr>
                  <w:tcW w:w="4675" w:type="dxa"/>
                </w:tcPr>
                <w:p w14:paraId="59ED4312" w14:textId="77777777" w:rsidR="00FC0EAD" w:rsidRDefault="00000000">
                  <w:r>
                    <w:rPr>
                      <w:rFonts w:ascii="Times New Roman" w:eastAsia="Times New Roman" w:hAnsi="Times New Roman"/>
                      <w:sz w:val="20"/>
                    </w:rPr>
                    <w:t>-183,937.5 J</w:t>
                  </w:r>
                </w:p>
              </w:tc>
            </w:tr>
            <w:tr w:rsidR="00FC0EAD" w14:paraId="4EACBFAA" w14:textId="77777777">
              <w:trPr>
                <w:jc w:val="center"/>
              </w:trPr>
              <w:tc>
                <w:tcPr>
                  <w:tcW w:w="4675" w:type="dxa"/>
                </w:tcPr>
                <w:p w14:paraId="057721CE" w14:textId="77777777" w:rsidR="00FC0EAD" w:rsidRDefault="00000000">
                  <w:r>
                    <w:rPr>
                      <w:rFonts w:ascii="Times New Roman" w:eastAsia="Times New Roman" w:hAnsi="Times New Roman"/>
                      <w:sz w:val="20"/>
                    </w:rPr>
                    <w:t>Average friction force magnitude</w:t>
                  </w:r>
                </w:p>
              </w:tc>
              <w:tc>
                <w:tcPr>
                  <w:tcW w:w="4675" w:type="dxa"/>
                </w:tcPr>
                <w:p w14:paraId="46589083" w14:textId="77777777" w:rsidR="00FC0EAD" w:rsidRDefault="00000000">
                  <w:r>
                    <w:rPr>
                      <w:rFonts w:ascii="Times New Roman" w:eastAsia="Times New Roman" w:hAnsi="Times New Roman"/>
                      <w:sz w:val="20"/>
                    </w:rPr>
                    <w:t>9,196.87 N</w:t>
                  </w:r>
                </w:p>
              </w:tc>
            </w:tr>
          </w:tbl>
          <w:p w14:paraId="5441C0F0" w14:textId="77777777" w:rsidR="00FC0EAD" w:rsidRDefault="00FC0EAD"/>
        </w:tc>
      </w:tr>
    </w:tbl>
    <w:p w14:paraId="2C57F4EA" w14:textId="77777777" w:rsidR="007C0B8E" w:rsidRPr="007C0B8E" w:rsidRDefault="007C0B8E" w:rsidP="00B773F4">
      <w:pPr>
        <w:suppressAutoHyphens/>
        <w:contextualSpacing/>
        <w:rPr>
          <w:rFonts w:ascii="Times New Roman" w:hAnsi="Times New Roman" w:cs="Times New Roman"/>
        </w:rPr>
      </w:pPr>
    </w:p>
    <w:p w14:paraId="455B90A5" w14:textId="77777777" w:rsidR="00B74F3E" w:rsidRPr="007C0B8E" w:rsidRDefault="00E474E2" w:rsidP="00C555FD">
      <w:pPr>
        <w:pStyle w:val="Heading2"/>
        <w:suppressAutoHyphens/>
        <w:spacing w:before="0" w:beforeAutospacing="0" w:after="120" w:afterAutospacing="0"/>
        <w:contextualSpacing/>
        <w:rPr>
          <w:b w:val="0"/>
          <w:bCs w:val="0"/>
          <w:sz w:val="24"/>
          <w:szCs w:val="24"/>
        </w:rPr>
      </w:pPr>
      <w:r w:rsidRPr="007C0B8E">
        <w:rPr>
          <w:rFonts w:eastAsia="Times New Roman"/>
          <w:sz w:val="22"/>
          <w:szCs w:val="24"/>
        </w:rPr>
        <w:t>Energy Transfer</w:t>
      </w:r>
      <w:r w:rsidR="009B6DCD" w:rsidRPr="007C0B8E">
        <w:rPr>
          <w:rFonts w:eastAsia="Times New Roman"/>
          <w:sz w:val="22"/>
          <w:szCs w:val="24"/>
        </w:rPr>
        <w:t>s</w:t>
      </w:r>
    </w:p>
    <w:tbl>
      <w:tblPr>
        <w:tblStyle w:val="TableGrid"/>
        <w:tblW w:w="0" w:type="auto"/>
        <w:tblLook w:val="04A0" w:firstRow="1" w:lastRow="0" w:firstColumn="1" w:lastColumn="0" w:noHBand="0" w:noVBand="1"/>
      </w:tblPr>
      <w:tblGrid>
        <w:gridCol w:w="9350"/>
      </w:tblGrid>
      <w:tr w:rsidR="00422898" w:rsidRPr="007C0B8E" w14:paraId="4A1AD5BA" w14:textId="77777777" w:rsidTr="7DC06CE3">
        <w:tc>
          <w:tcPr>
            <w:tcW w:w="9350" w:type="dxa"/>
            <w:tcMar>
              <w:top w:w="80" w:type="dxa"/>
              <w:left w:w="80" w:type="dxa"/>
              <w:bottom w:w="80" w:type="dxa"/>
              <w:right w:w="80" w:type="dxa"/>
            </w:tcMar>
          </w:tcPr>
          <w:p w14:paraId="64C8E966" w14:textId="77777777" w:rsidR="00FC0EAD" w:rsidRDefault="00FC0EAD"/>
          <w:p w14:paraId="0AAED7A2" w14:textId="77777777" w:rsidR="00FC0EAD" w:rsidRDefault="00000000">
            <w:r>
              <w:rPr>
                <w:rFonts w:ascii="Times New Roman" w:eastAsia="Times New Roman" w:hAnsi="Times New Roman"/>
                <w:sz w:val="22"/>
              </w:rPr>
              <w:t>Before the carts enter the friction section, the combined system is still moving and has 183,937.5 J of kinetic energy. After traveling 20 m through the rough stopping zone, the carts come fully to rest, so the final kinetic energy is 0 J.</w:t>
            </w:r>
          </w:p>
          <w:p w14:paraId="709312B4" w14:textId="77777777" w:rsidR="00FC0EAD" w:rsidRDefault="00000000">
            <w:r>
              <w:rPr>
                <w:rFonts w:ascii="Times New Roman" w:eastAsia="Times New Roman" w:hAnsi="Times New Roman"/>
                <w:sz w:val="22"/>
              </w:rPr>
              <w:t>To a nontechnical audience, the easiest way to think about this is that the motion energy does not just disappear. The track and wheels rub against each other, and that rubbing changes the energy of motion into heat, sound, and small vibrations. So even though the carts stop moving, the energy is still present in a different form.</w:t>
            </w:r>
          </w:p>
          <w:p w14:paraId="55416DB7" w14:textId="77777777" w:rsidR="00FC0EAD" w:rsidRDefault="00000000">
            <w:r>
              <w:rPr>
                <w:rFonts w:ascii="Times New Roman" w:eastAsia="Times New Roman" w:hAnsi="Times New Roman"/>
                <w:sz w:val="22"/>
              </w:rPr>
              <w:t>The work done by friction is -183,937.5 J, which exactly matches the loss in kinetic energy of the carts. This is an application of the work-energy theorem (OpenStax, 2023). The total energy of the system is conserved because the 183,937.5 J of motion energy is transferred out of kinetic energy and into thermal and sound energy. Conservation of energy still holds; the form of the energy changes, but the total amount does not.</w:t>
            </w:r>
          </w:p>
        </w:tc>
      </w:tr>
    </w:tbl>
    <w:p w14:paraId="02862F05" w14:textId="77777777" w:rsidR="007C0B8E" w:rsidRPr="007C0B8E" w:rsidRDefault="007C0B8E" w:rsidP="00B773F4">
      <w:pPr>
        <w:suppressAutoHyphens/>
        <w:contextualSpacing/>
        <w:rPr>
          <w:rFonts w:ascii="Times New Roman" w:hAnsi="Times New Roman" w:cs="Times New Roman"/>
        </w:rPr>
      </w:pPr>
    </w:p>
    <w:p w14:paraId="70C67C40" w14:textId="77777777" w:rsidR="007C0B8E" w:rsidRDefault="007C0B8E" w:rsidP="00B773F4">
      <w:pPr>
        <w:suppressAutoHyphens/>
        <w:contextualSpacing/>
        <w:rPr>
          <w:rFonts w:ascii="Times New Roman" w:eastAsiaTheme="majorEastAsia" w:hAnsi="Times New Roman" w:cs="Times New Roman"/>
          <w:b/>
          <w:bCs/>
        </w:rPr>
      </w:pPr>
      <w:r>
        <w:rPr>
          <w:rFonts w:ascii="Times New Roman" w:hAnsi="Times New Roman" w:cs="Times New Roman"/>
          <w:b/>
          <w:bCs/>
        </w:rPr>
        <w:br w:type="page"/>
      </w:r>
    </w:p>
    <w:p w14:paraId="09998E41" w14:textId="77777777" w:rsidR="009B6DCD" w:rsidRPr="007C0B8E" w:rsidRDefault="00781B53" w:rsidP="00B773F4">
      <w:pPr>
        <w:pStyle w:val="Heading2"/>
        <w:suppressAutoHyphens/>
        <w:spacing w:before="0" w:beforeAutospacing="0" w:after="0" w:afterAutospacing="0" w:line="480" w:lineRule="auto"/>
        <w:contextualSpacing/>
        <w:jc w:val="center"/>
        <w:rPr>
          <w:b w:val="0"/>
          <w:bCs w:val="0"/>
          <w:sz w:val="24"/>
          <w:szCs w:val="24"/>
        </w:rPr>
      </w:pPr>
      <w:r w:rsidRPr="007C0B8E">
        <w:rPr>
          <w:rFonts w:eastAsia="Times New Roman"/>
          <w:sz w:val="22"/>
          <w:szCs w:val="24"/>
        </w:rPr>
        <w:lastRenderedPageBreak/>
        <w:t>References</w:t>
      </w:r>
    </w:p>
    <w:p w14:paraId="62F3067D" w14:textId="77777777" w:rsidR="6F13A507" w:rsidRPr="007C0B8E" w:rsidRDefault="6F13A507" w:rsidP="00B773F4">
      <w:pPr>
        <w:suppressAutoHyphens/>
        <w:spacing w:line="480" w:lineRule="auto"/>
        <w:ind w:left="720" w:hanging="720"/>
        <w:contextualSpacing/>
        <w:rPr>
          <w:rFonts w:ascii="Times New Roman" w:hAnsi="Times New Roman" w:cs="Times New Roman"/>
        </w:rPr>
      </w:pPr>
      <w:r>
        <w:rPr>
          <w:rFonts w:ascii="Times New Roman" w:eastAsia="Times New Roman" w:hAnsi="Times New Roman"/>
          <w:sz w:val="22"/>
        </w:rPr>
        <w:t>OpenStax. (2023). College physics 2e. OpenStax, Rice University. https://openstax.org/details/books/college-physics-2e</w:t>
      </w:r>
    </w:p>
    <w:p w14:paraId="204CD010" w14:textId="77777777" w:rsidR="00FC0EAD" w:rsidRDefault="00000000">
      <w:r>
        <w:rPr>
          <w:rFonts w:ascii="Times New Roman" w:eastAsia="Times New Roman" w:hAnsi="Times New Roman"/>
          <w:sz w:val="22"/>
        </w:rPr>
        <w:t>The Physics Classroom. (n.d.). Momentum and collisions. https://www.physicsclassroom.com/class/momentum</w:t>
      </w:r>
    </w:p>
    <w:p w14:paraId="3DD6C9CF" w14:textId="77777777" w:rsidR="00FC0EAD" w:rsidRDefault="00000000">
      <w:r>
        <w:rPr>
          <w:rFonts w:ascii="Times New Roman" w:eastAsia="Times New Roman" w:hAnsi="Times New Roman"/>
          <w:sz w:val="22"/>
        </w:rPr>
        <w:t>The Physics Classroom. (n.d.). Work, energy, and power. https://www.physicsclassroom.com/class/energy</w:t>
      </w:r>
    </w:p>
    <w:sectPr w:rsidR="00FC0EAD" w:rsidSect="00157B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6FE5"/>
    <w:multiLevelType w:val="hybridMultilevel"/>
    <w:tmpl w:val="42401472"/>
    <w:lvl w:ilvl="0" w:tplc="C5CC9DDC">
      <w:start w:val="1"/>
      <w:numFmt w:val="bullet"/>
      <w:lvlText w:val=""/>
      <w:lvlJc w:val="left"/>
      <w:pPr>
        <w:ind w:left="720" w:hanging="360"/>
      </w:pPr>
      <w:rPr>
        <w:rFonts w:ascii="Symbol" w:hAnsi="Symbol" w:hint="default"/>
      </w:rPr>
    </w:lvl>
    <w:lvl w:ilvl="1" w:tplc="B2002530">
      <w:start w:val="1"/>
      <w:numFmt w:val="bullet"/>
      <w:lvlText w:val="o"/>
      <w:lvlJc w:val="left"/>
      <w:pPr>
        <w:ind w:left="1440" w:hanging="360"/>
      </w:pPr>
      <w:rPr>
        <w:rFonts w:ascii="Courier New" w:hAnsi="Courier New" w:hint="default"/>
      </w:rPr>
    </w:lvl>
    <w:lvl w:ilvl="2" w:tplc="0BAADDBE">
      <w:start w:val="1"/>
      <w:numFmt w:val="bullet"/>
      <w:lvlText w:val=""/>
      <w:lvlJc w:val="left"/>
      <w:pPr>
        <w:ind w:left="2160" w:hanging="360"/>
      </w:pPr>
      <w:rPr>
        <w:rFonts w:ascii="Wingdings" w:hAnsi="Wingdings" w:hint="default"/>
      </w:rPr>
    </w:lvl>
    <w:lvl w:ilvl="3" w:tplc="3CC6C0E0">
      <w:start w:val="1"/>
      <w:numFmt w:val="bullet"/>
      <w:lvlText w:val=""/>
      <w:lvlJc w:val="left"/>
      <w:pPr>
        <w:ind w:left="2880" w:hanging="360"/>
      </w:pPr>
      <w:rPr>
        <w:rFonts w:ascii="Symbol" w:hAnsi="Symbol" w:hint="default"/>
      </w:rPr>
    </w:lvl>
    <w:lvl w:ilvl="4" w:tplc="CA165836">
      <w:start w:val="1"/>
      <w:numFmt w:val="bullet"/>
      <w:lvlText w:val="o"/>
      <w:lvlJc w:val="left"/>
      <w:pPr>
        <w:ind w:left="3600" w:hanging="360"/>
      </w:pPr>
      <w:rPr>
        <w:rFonts w:ascii="Courier New" w:hAnsi="Courier New" w:hint="default"/>
      </w:rPr>
    </w:lvl>
    <w:lvl w:ilvl="5" w:tplc="A8A67814">
      <w:start w:val="1"/>
      <w:numFmt w:val="bullet"/>
      <w:lvlText w:val=""/>
      <w:lvlJc w:val="left"/>
      <w:pPr>
        <w:ind w:left="4320" w:hanging="360"/>
      </w:pPr>
      <w:rPr>
        <w:rFonts w:ascii="Wingdings" w:hAnsi="Wingdings" w:hint="default"/>
      </w:rPr>
    </w:lvl>
    <w:lvl w:ilvl="6" w:tplc="28CEC98E">
      <w:start w:val="1"/>
      <w:numFmt w:val="bullet"/>
      <w:lvlText w:val=""/>
      <w:lvlJc w:val="left"/>
      <w:pPr>
        <w:ind w:left="5040" w:hanging="360"/>
      </w:pPr>
      <w:rPr>
        <w:rFonts w:ascii="Symbol" w:hAnsi="Symbol" w:hint="default"/>
      </w:rPr>
    </w:lvl>
    <w:lvl w:ilvl="7" w:tplc="DD96527C">
      <w:start w:val="1"/>
      <w:numFmt w:val="bullet"/>
      <w:lvlText w:val="o"/>
      <w:lvlJc w:val="left"/>
      <w:pPr>
        <w:ind w:left="5760" w:hanging="360"/>
      </w:pPr>
      <w:rPr>
        <w:rFonts w:ascii="Courier New" w:hAnsi="Courier New" w:hint="default"/>
      </w:rPr>
    </w:lvl>
    <w:lvl w:ilvl="8" w:tplc="E45E699C">
      <w:start w:val="1"/>
      <w:numFmt w:val="bullet"/>
      <w:lvlText w:val=""/>
      <w:lvlJc w:val="left"/>
      <w:pPr>
        <w:ind w:left="6480" w:hanging="360"/>
      </w:pPr>
      <w:rPr>
        <w:rFonts w:ascii="Wingdings" w:hAnsi="Wingdings" w:hint="default"/>
      </w:rPr>
    </w:lvl>
  </w:abstractNum>
  <w:abstractNum w:abstractNumId="1" w15:restartNumberingAfterBreak="0">
    <w:nsid w:val="0A9A7E2F"/>
    <w:multiLevelType w:val="hybridMultilevel"/>
    <w:tmpl w:val="09B25F4E"/>
    <w:lvl w:ilvl="0" w:tplc="C8EE0460">
      <w:start w:val="1"/>
      <w:numFmt w:val="bullet"/>
      <w:lvlText w:val=""/>
      <w:lvlJc w:val="left"/>
      <w:pPr>
        <w:ind w:left="720" w:hanging="360"/>
      </w:pPr>
      <w:rPr>
        <w:rFonts w:ascii="Symbol" w:hAnsi="Symbol" w:hint="default"/>
      </w:rPr>
    </w:lvl>
    <w:lvl w:ilvl="1" w:tplc="4F18AC24">
      <w:start w:val="1"/>
      <w:numFmt w:val="bullet"/>
      <w:lvlText w:val="o"/>
      <w:lvlJc w:val="left"/>
      <w:pPr>
        <w:ind w:left="1440" w:hanging="360"/>
      </w:pPr>
      <w:rPr>
        <w:rFonts w:ascii="Courier New" w:hAnsi="Courier New" w:hint="default"/>
      </w:rPr>
    </w:lvl>
    <w:lvl w:ilvl="2" w:tplc="7246523A">
      <w:start w:val="1"/>
      <w:numFmt w:val="bullet"/>
      <w:lvlText w:val=""/>
      <w:lvlJc w:val="left"/>
      <w:pPr>
        <w:ind w:left="2160" w:hanging="360"/>
      </w:pPr>
      <w:rPr>
        <w:rFonts w:ascii="Wingdings" w:hAnsi="Wingdings" w:hint="default"/>
      </w:rPr>
    </w:lvl>
    <w:lvl w:ilvl="3" w:tplc="C9E00D34">
      <w:start w:val="1"/>
      <w:numFmt w:val="bullet"/>
      <w:lvlText w:val=""/>
      <w:lvlJc w:val="left"/>
      <w:pPr>
        <w:ind w:left="2880" w:hanging="360"/>
      </w:pPr>
      <w:rPr>
        <w:rFonts w:ascii="Symbol" w:hAnsi="Symbol" w:hint="default"/>
      </w:rPr>
    </w:lvl>
    <w:lvl w:ilvl="4" w:tplc="D1BCC8CC">
      <w:start w:val="1"/>
      <w:numFmt w:val="bullet"/>
      <w:lvlText w:val="o"/>
      <w:lvlJc w:val="left"/>
      <w:pPr>
        <w:ind w:left="3600" w:hanging="360"/>
      </w:pPr>
      <w:rPr>
        <w:rFonts w:ascii="Courier New" w:hAnsi="Courier New" w:hint="default"/>
      </w:rPr>
    </w:lvl>
    <w:lvl w:ilvl="5" w:tplc="C338EE6E">
      <w:start w:val="1"/>
      <w:numFmt w:val="bullet"/>
      <w:lvlText w:val=""/>
      <w:lvlJc w:val="left"/>
      <w:pPr>
        <w:ind w:left="4320" w:hanging="360"/>
      </w:pPr>
      <w:rPr>
        <w:rFonts w:ascii="Wingdings" w:hAnsi="Wingdings" w:hint="default"/>
      </w:rPr>
    </w:lvl>
    <w:lvl w:ilvl="6" w:tplc="8FB456EA">
      <w:start w:val="1"/>
      <w:numFmt w:val="bullet"/>
      <w:lvlText w:val=""/>
      <w:lvlJc w:val="left"/>
      <w:pPr>
        <w:ind w:left="5040" w:hanging="360"/>
      </w:pPr>
      <w:rPr>
        <w:rFonts w:ascii="Symbol" w:hAnsi="Symbol" w:hint="default"/>
      </w:rPr>
    </w:lvl>
    <w:lvl w:ilvl="7" w:tplc="A24242FC">
      <w:start w:val="1"/>
      <w:numFmt w:val="bullet"/>
      <w:lvlText w:val="o"/>
      <w:lvlJc w:val="left"/>
      <w:pPr>
        <w:ind w:left="5760" w:hanging="360"/>
      </w:pPr>
      <w:rPr>
        <w:rFonts w:ascii="Courier New" w:hAnsi="Courier New" w:hint="default"/>
      </w:rPr>
    </w:lvl>
    <w:lvl w:ilvl="8" w:tplc="08B0BE3C">
      <w:start w:val="1"/>
      <w:numFmt w:val="bullet"/>
      <w:lvlText w:val=""/>
      <w:lvlJc w:val="left"/>
      <w:pPr>
        <w:ind w:left="6480" w:hanging="360"/>
      </w:pPr>
      <w:rPr>
        <w:rFonts w:ascii="Wingdings" w:hAnsi="Wingdings" w:hint="default"/>
      </w:rPr>
    </w:lvl>
  </w:abstractNum>
  <w:abstractNum w:abstractNumId="2" w15:restartNumberingAfterBreak="0">
    <w:nsid w:val="104548A6"/>
    <w:multiLevelType w:val="hybridMultilevel"/>
    <w:tmpl w:val="E30C0684"/>
    <w:lvl w:ilvl="0" w:tplc="3AAE7CF6">
      <w:start w:val="1"/>
      <w:numFmt w:val="bullet"/>
      <w:lvlText w:val=""/>
      <w:lvlJc w:val="left"/>
      <w:pPr>
        <w:ind w:left="720" w:hanging="360"/>
      </w:pPr>
      <w:rPr>
        <w:rFonts w:ascii="Symbol" w:hAnsi="Symbol" w:hint="default"/>
      </w:rPr>
    </w:lvl>
    <w:lvl w:ilvl="1" w:tplc="82A2EF58">
      <w:start w:val="1"/>
      <w:numFmt w:val="bullet"/>
      <w:lvlText w:val="o"/>
      <w:lvlJc w:val="left"/>
      <w:pPr>
        <w:ind w:left="1440" w:hanging="360"/>
      </w:pPr>
      <w:rPr>
        <w:rFonts w:ascii="Courier New" w:hAnsi="Courier New" w:hint="default"/>
      </w:rPr>
    </w:lvl>
    <w:lvl w:ilvl="2" w:tplc="921CDBCC">
      <w:start w:val="1"/>
      <w:numFmt w:val="bullet"/>
      <w:lvlText w:val=""/>
      <w:lvlJc w:val="left"/>
      <w:pPr>
        <w:ind w:left="2160" w:hanging="360"/>
      </w:pPr>
      <w:rPr>
        <w:rFonts w:ascii="Wingdings" w:hAnsi="Wingdings" w:hint="default"/>
      </w:rPr>
    </w:lvl>
    <w:lvl w:ilvl="3" w:tplc="D95061B8">
      <w:start w:val="1"/>
      <w:numFmt w:val="bullet"/>
      <w:lvlText w:val=""/>
      <w:lvlJc w:val="left"/>
      <w:pPr>
        <w:ind w:left="2880" w:hanging="360"/>
      </w:pPr>
      <w:rPr>
        <w:rFonts w:ascii="Symbol" w:hAnsi="Symbol" w:hint="default"/>
      </w:rPr>
    </w:lvl>
    <w:lvl w:ilvl="4" w:tplc="3D7ABCDE">
      <w:start w:val="1"/>
      <w:numFmt w:val="bullet"/>
      <w:lvlText w:val="o"/>
      <w:lvlJc w:val="left"/>
      <w:pPr>
        <w:ind w:left="3600" w:hanging="360"/>
      </w:pPr>
      <w:rPr>
        <w:rFonts w:ascii="Courier New" w:hAnsi="Courier New" w:hint="default"/>
      </w:rPr>
    </w:lvl>
    <w:lvl w:ilvl="5" w:tplc="2714971E">
      <w:start w:val="1"/>
      <w:numFmt w:val="bullet"/>
      <w:lvlText w:val=""/>
      <w:lvlJc w:val="left"/>
      <w:pPr>
        <w:ind w:left="4320" w:hanging="360"/>
      </w:pPr>
      <w:rPr>
        <w:rFonts w:ascii="Wingdings" w:hAnsi="Wingdings" w:hint="default"/>
      </w:rPr>
    </w:lvl>
    <w:lvl w:ilvl="6" w:tplc="E51056EE">
      <w:start w:val="1"/>
      <w:numFmt w:val="bullet"/>
      <w:lvlText w:val=""/>
      <w:lvlJc w:val="left"/>
      <w:pPr>
        <w:ind w:left="5040" w:hanging="360"/>
      </w:pPr>
      <w:rPr>
        <w:rFonts w:ascii="Symbol" w:hAnsi="Symbol" w:hint="default"/>
      </w:rPr>
    </w:lvl>
    <w:lvl w:ilvl="7" w:tplc="61628694">
      <w:start w:val="1"/>
      <w:numFmt w:val="bullet"/>
      <w:lvlText w:val="o"/>
      <w:lvlJc w:val="left"/>
      <w:pPr>
        <w:ind w:left="5760" w:hanging="360"/>
      </w:pPr>
      <w:rPr>
        <w:rFonts w:ascii="Courier New" w:hAnsi="Courier New" w:hint="default"/>
      </w:rPr>
    </w:lvl>
    <w:lvl w:ilvl="8" w:tplc="7F6CE07E">
      <w:start w:val="1"/>
      <w:numFmt w:val="bullet"/>
      <w:lvlText w:val=""/>
      <w:lvlJc w:val="left"/>
      <w:pPr>
        <w:ind w:left="6480" w:hanging="360"/>
      </w:pPr>
      <w:rPr>
        <w:rFonts w:ascii="Wingdings" w:hAnsi="Wingdings" w:hint="default"/>
      </w:rPr>
    </w:lvl>
  </w:abstractNum>
  <w:abstractNum w:abstractNumId="3" w15:restartNumberingAfterBreak="0">
    <w:nsid w:val="10830557"/>
    <w:multiLevelType w:val="hybridMultilevel"/>
    <w:tmpl w:val="A21691FA"/>
    <w:lvl w:ilvl="0" w:tplc="CDEE97F6">
      <w:start w:val="1"/>
      <w:numFmt w:val="bullet"/>
      <w:lvlText w:val=""/>
      <w:lvlJc w:val="left"/>
      <w:pPr>
        <w:ind w:left="720" w:hanging="360"/>
      </w:pPr>
      <w:rPr>
        <w:rFonts w:ascii="Symbol" w:hAnsi="Symbol" w:hint="default"/>
      </w:rPr>
    </w:lvl>
    <w:lvl w:ilvl="1" w:tplc="63D0B49A">
      <w:start w:val="1"/>
      <w:numFmt w:val="bullet"/>
      <w:lvlText w:val="o"/>
      <w:lvlJc w:val="left"/>
      <w:pPr>
        <w:ind w:left="1440" w:hanging="360"/>
      </w:pPr>
      <w:rPr>
        <w:rFonts w:ascii="Courier New" w:hAnsi="Courier New" w:hint="default"/>
      </w:rPr>
    </w:lvl>
    <w:lvl w:ilvl="2" w:tplc="1ED0993A">
      <w:start w:val="1"/>
      <w:numFmt w:val="bullet"/>
      <w:lvlText w:val=""/>
      <w:lvlJc w:val="left"/>
      <w:pPr>
        <w:ind w:left="2160" w:hanging="360"/>
      </w:pPr>
      <w:rPr>
        <w:rFonts w:ascii="Wingdings" w:hAnsi="Wingdings" w:hint="default"/>
      </w:rPr>
    </w:lvl>
    <w:lvl w:ilvl="3" w:tplc="C0306FC6">
      <w:start w:val="1"/>
      <w:numFmt w:val="bullet"/>
      <w:lvlText w:val=""/>
      <w:lvlJc w:val="left"/>
      <w:pPr>
        <w:ind w:left="2880" w:hanging="360"/>
      </w:pPr>
      <w:rPr>
        <w:rFonts w:ascii="Symbol" w:hAnsi="Symbol" w:hint="default"/>
      </w:rPr>
    </w:lvl>
    <w:lvl w:ilvl="4" w:tplc="9C6AFCF2">
      <w:start w:val="1"/>
      <w:numFmt w:val="bullet"/>
      <w:lvlText w:val="o"/>
      <w:lvlJc w:val="left"/>
      <w:pPr>
        <w:ind w:left="3600" w:hanging="360"/>
      </w:pPr>
      <w:rPr>
        <w:rFonts w:ascii="Courier New" w:hAnsi="Courier New" w:hint="default"/>
      </w:rPr>
    </w:lvl>
    <w:lvl w:ilvl="5" w:tplc="95D0CD84">
      <w:start w:val="1"/>
      <w:numFmt w:val="bullet"/>
      <w:lvlText w:val=""/>
      <w:lvlJc w:val="left"/>
      <w:pPr>
        <w:ind w:left="4320" w:hanging="360"/>
      </w:pPr>
      <w:rPr>
        <w:rFonts w:ascii="Wingdings" w:hAnsi="Wingdings" w:hint="default"/>
      </w:rPr>
    </w:lvl>
    <w:lvl w:ilvl="6" w:tplc="F46A321C">
      <w:start w:val="1"/>
      <w:numFmt w:val="bullet"/>
      <w:lvlText w:val=""/>
      <w:lvlJc w:val="left"/>
      <w:pPr>
        <w:ind w:left="5040" w:hanging="360"/>
      </w:pPr>
      <w:rPr>
        <w:rFonts w:ascii="Symbol" w:hAnsi="Symbol" w:hint="default"/>
      </w:rPr>
    </w:lvl>
    <w:lvl w:ilvl="7" w:tplc="CDA020C8">
      <w:start w:val="1"/>
      <w:numFmt w:val="bullet"/>
      <w:lvlText w:val="o"/>
      <w:lvlJc w:val="left"/>
      <w:pPr>
        <w:ind w:left="5760" w:hanging="360"/>
      </w:pPr>
      <w:rPr>
        <w:rFonts w:ascii="Courier New" w:hAnsi="Courier New" w:hint="default"/>
      </w:rPr>
    </w:lvl>
    <w:lvl w:ilvl="8" w:tplc="E4C4E300">
      <w:start w:val="1"/>
      <w:numFmt w:val="bullet"/>
      <w:lvlText w:val=""/>
      <w:lvlJc w:val="left"/>
      <w:pPr>
        <w:ind w:left="6480" w:hanging="360"/>
      </w:pPr>
      <w:rPr>
        <w:rFonts w:ascii="Wingdings" w:hAnsi="Wingdings" w:hint="default"/>
      </w:rPr>
    </w:lvl>
  </w:abstractNum>
  <w:abstractNum w:abstractNumId="4" w15:restartNumberingAfterBreak="0">
    <w:nsid w:val="151C16DB"/>
    <w:multiLevelType w:val="hybridMultilevel"/>
    <w:tmpl w:val="EF924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47411B"/>
    <w:multiLevelType w:val="multilevel"/>
    <w:tmpl w:val="F4D8BAE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E6061B"/>
    <w:multiLevelType w:val="multilevel"/>
    <w:tmpl w:val="F770316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0B8615"/>
    <w:multiLevelType w:val="hybridMultilevel"/>
    <w:tmpl w:val="25A2132E"/>
    <w:lvl w:ilvl="0" w:tplc="4808BA78">
      <w:start w:val="1"/>
      <w:numFmt w:val="bullet"/>
      <w:lvlText w:val=""/>
      <w:lvlJc w:val="left"/>
      <w:pPr>
        <w:ind w:left="720" w:hanging="360"/>
      </w:pPr>
      <w:rPr>
        <w:rFonts w:ascii="Symbol" w:hAnsi="Symbol" w:hint="default"/>
      </w:rPr>
    </w:lvl>
    <w:lvl w:ilvl="1" w:tplc="31B8DB6A">
      <w:start w:val="1"/>
      <w:numFmt w:val="bullet"/>
      <w:lvlText w:val="o"/>
      <w:lvlJc w:val="left"/>
      <w:pPr>
        <w:ind w:left="1440" w:hanging="360"/>
      </w:pPr>
      <w:rPr>
        <w:rFonts w:ascii="Courier New" w:hAnsi="Courier New" w:hint="default"/>
      </w:rPr>
    </w:lvl>
    <w:lvl w:ilvl="2" w:tplc="22F8ED02">
      <w:start w:val="1"/>
      <w:numFmt w:val="bullet"/>
      <w:lvlText w:val=""/>
      <w:lvlJc w:val="left"/>
      <w:pPr>
        <w:ind w:left="2160" w:hanging="360"/>
      </w:pPr>
      <w:rPr>
        <w:rFonts w:ascii="Wingdings" w:hAnsi="Wingdings" w:hint="default"/>
      </w:rPr>
    </w:lvl>
    <w:lvl w:ilvl="3" w:tplc="0F36CBBC">
      <w:start w:val="1"/>
      <w:numFmt w:val="bullet"/>
      <w:lvlText w:val=""/>
      <w:lvlJc w:val="left"/>
      <w:pPr>
        <w:ind w:left="2880" w:hanging="360"/>
      </w:pPr>
      <w:rPr>
        <w:rFonts w:ascii="Symbol" w:hAnsi="Symbol" w:hint="default"/>
      </w:rPr>
    </w:lvl>
    <w:lvl w:ilvl="4" w:tplc="A8DA55A4">
      <w:start w:val="1"/>
      <w:numFmt w:val="bullet"/>
      <w:lvlText w:val="o"/>
      <w:lvlJc w:val="left"/>
      <w:pPr>
        <w:ind w:left="3600" w:hanging="360"/>
      </w:pPr>
      <w:rPr>
        <w:rFonts w:ascii="Courier New" w:hAnsi="Courier New" w:hint="default"/>
      </w:rPr>
    </w:lvl>
    <w:lvl w:ilvl="5" w:tplc="F6EAF542">
      <w:start w:val="1"/>
      <w:numFmt w:val="bullet"/>
      <w:lvlText w:val=""/>
      <w:lvlJc w:val="left"/>
      <w:pPr>
        <w:ind w:left="4320" w:hanging="360"/>
      </w:pPr>
      <w:rPr>
        <w:rFonts w:ascii="Wingdings" w:hAnsi="Wingdings" w:hint="default"/>
      </w:rPr>
    </w:lvl>
    <w:lvl w:ilvl="6" w:tplc="8834C2EC">
      <w:start w:val="1"/>
      <w:numFmt w:val="bullet"/>
      <w:lvlText w:val=""/>
      <w:lvlJc w:val="left"/>
      <w:pPr>
        <w:ind w:left="5040" w:hanging="360"/>
      </w:pPr>
      <w:rPr>
        <w:rFonts w:ascii="Symbol" w:hAnsi="Symbol" w:hint="default"/>
      </w:rPr>
    </w:lvl>
    <w:lvl w:ilvl="7" w:tplc="7846AE36">
      <w:start w:val="1"/>
      <w:numFmt w:val="bullet"/>
      <w:lvlText w:val="o"/>
      <w:lvlJc w:val="left"/>
      <w:pPr>
        <w:ind w:left="5760" w:hanging="360"/>
      </w:pPr>
      <w:rPr>
        <w:rFonts w:ascii="Courier New" w:hAnsi="Courier New" w:hint="default"/>
      </w:rPr>
    </w:lvl>
    <w:lvl w:ilvl="8" w:tplc="D4DCA460">
      <w:start w:val="1"/>
      <w:numFmt w:val="bullet"/>
      <w:lvlText w:val=""/>
      <w:lvlJc w:val="left"/>
      <w:pPr>
        <w:ind w:left="6480" w:hanging="360"/>
      </w:pPr>
      <w:rPr>
        <w:rFonts w:ascii="Wingdings" w:hAnsi="Wingdings" w:hint="default"/>
      </w:rPr>
    </w:lvl>
  </w:abstractNum>
  <w:abstractNum w:abstractNumId="8" w15:restartNumberingAfterBreak="0">
    <w:nsid w:val="30001B25"/>
    <w:multiLevelType w:val="multilevel"/>
    <w:tmpl w:val="33909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8B49BD"/>
    <w:multiLevelType w:val="hybridMultilevel"/>
    <w:tmpl w:val="C5C0E610"/>
    <w:lvl w:ilvl="0" w:tplc="8B7CBF52">
      <w:start w:val="1"/>
      <w:numFmt w:val="bullet"/>
      <w:lvlText w:val=""/>
      <w:lvlJc w:val="left"/>
      <w:pPr>
        <w:ind w:left="720" w:hanging="360"/>
      </w:pPr>
      <w:rPr>
        <w:rFonts w:ascii="Symbol" w:hAnsi="Symbol" w:hint="default"/>
      </w:rPr>
    </w:lvl>
    <w:lvl w:ilvl="1" w:tplc="27AA07F8">
      <w:start w:val="1"/>
      <w:numFmt w:val="bullet"/>
      <w:lvlText w:val="o"/>
      <w:lvlJc w:val="left"/>
      <w:pPr>
        <w:ind w:left="1440" w:hanging="360"/>
      </w:pPr>
      <w:rPr>
        <w:rFonts w:ascii="Courier New" w:hAnsi="Courier New" w:hint="default"/>
      </w:rPr>
    </w:lvl>
    <w:lvl w:ilvl="2" w:tplc="0128DC2E">
      <w:start w:val="1"/>
      <w:numFmt w:val="bullet"/>
      <w:lvlText w:val=""/>
      <w:lvlJc w:val="left"/>
      <w:pPr>
        <w:ind w:left="2160" w:hanging="360"/>
      </w:pPr>
      <w:rPr>
        <w:rFonts w:ascii="Wingdings" w:hAnsi="Wingdings" w:hint="default"/>
      </w:rPr>
    </w:lvl>
    <w:lvl w:ilvl="3" w:tplc="7CCC21CC">
      <w:start w:val="1"/>
      <w:numFmt w:val="bullet"/>
      <w:lvlText w:val=""/>
      <w:lvlJc w:val="left"/>
      <w:pPr>
        <w:ind w:left="2880" w:hanging="360"/>
      </w:pPr>
      <w:rPr>
        <w:rFonts w:ascii="Symbol" w:hAnsi="Symbol" w:hint="default"/>
      </w:rPr>
    </w:lvl>
    <w:lvl w:ilvl="4" w:tplc="163EC600">
      <w:start w:val="1"/>
      <w:numFmt w:val="bullet"/>
      <w:lvlText w:val="o"/>
      <w:lvlJc w:val="left"/>
      <w:pPr>
        <w:ind w:left="3600" w:hanging="360"/>
      </w:pPr>
      <w:rPr>
        <w:rFonts w:ascii="Courier New" w:hAnsi="Courier New" w:hint="default"/>
      </w:rPr>
    </w:lvl>
    <w:lvl w:ilvl="5" w:tplc="9F840596">
      <w:start w:val="1"/>
      <w:numFmt w:val="bullet"/>
      <w:lvlText w:val=""/>
      <w:lvlJc w:val="left"/>
      <w:pPr>
        <w:ind w:left="4320" w:hanging="360"/>
      </w:pPr>
      <w:rPr>
        <w:rFonts w:ascii="Wingdings" w:hAnsi="Wingdings" w:hint="default"/>
      </w:rPr>
    </w:lvl>
    <w:lvl w:ilvl="6" w:tplc="C67E5CB6">
      <w:start w:val="1"/>
      <w:numFmt w:val="bullet"/>
      <w:lvlText w:val=""/>
      <w:lvlJc w:val="left"/>
      <w:pPr>
        <w:ind w:left="5040" w:hanging="360"/>
      </w:pPr>
      <w:rPr>
        <w:rFonts w:ascii="Symbol" w:hAnsi="Symbol" w:hint="default"/>
      </w:rPr>
    </w:lvl>
    <w:lvl w:ilvl="7" w:tplc="46B60812">
      <w:start w:val="1"/>
      <w:numFmt w:val="bullet"/>
      <w:lvlText w:val="o"/>
      <w:lvlJc w:val="left"/>
      <w:pPr>
        <w:ind w:left="5760" w:hanging="360"/>
      </w:pPr>
      <w:rPr>
        <w:rFonts w:ascii="Courier New" w:hAnsi="Courier New" w:hint="default"/>
      </w:rPr>
    </w:lvl>
    <w:lvl w:ilvl="8" w:tplc="F9224D72">
      <w:start w:val="1"/>
      <w:numFmt w:val="bullet"/>
      <w:lvlText w:val=""/>
      <w:lvlJc w:val="left"/>
      <w:pPr>
        <w:ind w:left="6480" w:hanging="360"/>
      </w:pPr>
      <w:rPr>
        <w:rFonts w:ascii="Wingdings" w:hAnsi="Wingdings" w:hint="default"/>
      </w:rPr>
    </w:lvl>
  </w:abstractNum>
  <w:abstractNum w:abstractNumId="10" w15:restartNumberingAfterBreak="0">
    <w:nsid w:val="32F22698"/>
    <w:multiLevelType w:val="multilevel"/>
    <w:tmpl w:val="88D838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F118FD"/>
    <w:multiLevelType w:val="hybridMultilevel"/>
    <w:tmpl w:val="BA5A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3A0CE5"/>
    <w:multiLevelType w:val="hybridMultilevel"/>
    <w:tmpl w:val="3DA65384"/>
    <w:lvl w:ilvl="0" w:tplc="7AD237BE">
      <w:start w:val="1"/>
      <w:numFmt w:val="bullet"/>
      <w:lvlText w:val=""/>
      <w:lvlJc w:val="left"/>
      <w:pPr>
        <w:ind w:left="720" w:hanging="360"/>
      </w:pPr>
      <w:rPr>
        <w:rFonts w:ascii="Symbol" w:hAnsi="Symbol" w:hint="default"/>
      </w:rPr>
    </w:lvl>
    <w:lvl w:ilvl="1" w:tplc="E4E48A64">
      <w:start w:val="1"/>
      <w:numFmt w:val="bullet"/>
      <w:lvlText w:val="o"/>
      <w:lvlJc w:val="left"/>
      <w:pPr>
        <w:ind w:left="1440" w:hanging="360"/>
      </w:pPr>
      <w:rPr>
        <w:rFonts w:ascii="Courier New" w:hAnsi="Courier New" w:hint="default"/>
      </w:rPr>
    </w:lvl>
    <w:lvl w:ilvl="2" w:tplc="97D40A9A">
      <w:start w:val="1"/>
      <w:numFmt w:val="bullet"/>
      <w:lvlText w:val=""/>
      <w:lvlJc w:val="left"/>
      <w:pPr>
        <w:ind w:left="2160" w:hanging="360"/>
      </w:pPr>
      <w:rPr>
        <w:rFonts w:ascii="Wingdings" w:hAnsi="Wingdings" w:hint="default"/>
      </w:rPr>
    </w:lvl>
    <w:lvl w:ilvl="3" w:tplc="3A56774C">
      <w:start w:val="1"/>
      <w:numFmt w:val="bullet"/>
      <w:lvlText w:val=""/>
      <w:lvlJc w:val="left"/>
      <w:pPr>
        <w:ind w:left="2880" w:hanging="360"/>
      </w:pPr>
      <w:rPr>
        <w:rFonts w:ascii="Symbol" w:hAnsi="Symbol" w:hint="default"/>
      </w:rPr>
    </w:lvl>
    <w:lvl w:ilvl="4" w:tplc="312A7724">
      <w:start w:val="1"/>
      <w:numFmt w:val="bullet"/>
      <w:lvlText w:val="o"/>
      <w:lvlJc w:val="left"/>
      <w:pPr>
        <w:ind w:left="3600" w:hanging="360"/>
      </w:pPr>
      <w:rPr>
        <w:rFonts w:ascii="Courier New" w:hAnsi="Courier New" w:hint="default"/>
      </w:rPr>
    </w:lvl>
    <w:lvl w:ilvl="5" w:tplc="FDD22930">
      <w:start w:val="1"/>
      <w:numFmt w:val="bullet"/>
      <w:lvlText w:val=""/>
      <w:lvlJc w:val="left"/>
      <w:pPr>
        <w:ind w:left="4320" w:hanging="360"/>
      </w:pPr>
      <w:rPr>
        <w:rFonts w:ascii="Wingdings" w:hAnsi="Wingdings" w:hint="default"/>
      </w:rPr>
    </w:lvl>
    <w:lvl w:ilvl="6" w:tplc="7D161ACA">
      <w:start w:val="1"/>
      <w:numFmt w:val="bullet"/>
      <w:lvlText w:val=""/>
      <w:lvlJc w:val="left"/>
      <w:pPr>
        <w:ind w:left="5040" w:hanging="360"/>
      </w:pPr>
      <w:rPr>
        <w:rFonts w:ascii="Symbol" w:hAnsi="Symbol" w:hint="default"/>
      </w:rPr>
    </w:lvl>
    <w:lvl w:ilvl="7" w:tplc="2392E6AA">
      <w:start w:val="1"/>
      <w:numFmt w:val="bullet"/>
      <w:lvlText w:val="o"/>
      <w:lvlJc w:val="left"/>
      <w:pPr>
        <w:ind w:left="5760" w:hanging="360"/>
      </w:pPr>
      <w:rPr>
        <w:rFonts w:ascii="Courier New" w:hAnsi="Courier New" w:hint="default"/>
      </w:rPr>
    </w:lvl>
    <w:lvl w:ilvl="8" w:tplc="9D684348">
      <w:start w:val="1"/>
      <w:numFmt w:val="bullet"/>
      <w:lvlText w:val=""/>
      <w:lvlJc w:val="left"/>
      <w:pPr>
        <w:ind w:left="6480" w:hanging="360"/>
      </w:pPr>
      <w:rPr>
        <w:rFonts w:ascii="Wingdings" w:hAnsi="Wingdings" w:hint="default"/>
      </w:rPr>
    </w:lvl>
  </w:abstractNum>
  <w:abstractNum w:abstractNumId="13" w15:restartNumberingAfterBreak="0">
    <w:nsid w:val="43F9744E"/>
    <w:multiLevelType w:val="hybridMultilevel"/>
    <w:tmpl w:val="2CFE9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2275C8"/>
    <w:multiLevelType w:val="multilevel"/>
    <w:tmpl w:val="8FFAD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205D57"/>
    <w:multiLevelType w:val="multilevel"/>
    <w:tmpl w:val="277079C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6D5149"/>
    <w:multiLevelType w:val="multilevel"/>
    <w:tmpl w:val="38CA0D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460151">
    <w:abstractNumId w:val="12"/>
  </w:num>
  <w:num w:numId="2" w16cid:durableId="219247045">
    <w:abstractNumId w:val="2"/>
  </w:num>
  <w:num w:numId="3" w16cid:durableId="1359697000">
    <w:abstractNumId w:val="0"/>
  </w:num>
  <w:num w:numId="4" w16cid:durableId="691342268">
    <w:abstractNumId w:val="7"/>
  </w:num>
  <w:num w:numId="5" w16cid:durableId="146435202">
    <w:abstractNumId w:val="3"/>
  </w:num>
  <w:num w:numId="6" w16cid:durableId="1262879943">
    <w:abstractNumId w:val="9"/>
  </w:num>
  <w:num w:numId="7" w16cid:durableId="428281930">
    <w:abstractNumId w:val="1"/>
  </w:num>
  <w:num w:numId="8" w16cid:durableId="1856193098">
    <w:abstractNumId w:val="14"/>
  </w:num>
  <w:num w:numId="9" w16cid:durableId="1376734114">
    <w:abstractNumId w:val="10"/>
  </w:num>
  <w:num w:numId="10" w16cid:durableId="371659434">
    <w:abstractNumId w:val="6"/>
  </w:num>
  <w:num w:numId="11" w16cid:durableId="1317489858">
    <w:abstractNumId w:val="8"/>
  </w:num>
  <w:num w:numId="12" w16cid:durableId="1011835192">
    <w:abstractNumId w:val="15"/>
  </w:num>
  <w:num w:numId="13" w16cid:durableId="1107575450">
    <w:abstractNumId w:val="16"/>
  </w:num>
  <w:num w:numId="14" w16cid:durableId="233439736">
    <w:abstractNumId w:val="5"/>
  </w:num>
  <w:num w:numId="15" w16cid:durableId="30151285">
    <w:abstractNumId w:val="11"/>
  </w:num>
  <w:num w:numId="16" w16cid:durableId="1749569726">
    <w:abstractNumId w:val="13"/>
  </w:num>
  <w:num w:numId="17" w16cid:durableId="9779597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042"/>
    <w:rsid w:val="000448D5"/>
    <w:rsid w:val="00063FBB"/>
    <w:rsid w:val="00074045"/>
    <w:rsid w:val="000A38EF"/>
    <w:rsid w:val="00107CCF"/>
    <w:rsid w:val="00150FEA"/>
    <w:rsid w:val="00157B8F"/>
    <w:rsid w:val="00175063"/>
    <w:rsid w:val="001C52F4"/>
    <w:rsid w:val="001D0D34"/>
    <w:rsid w:val="001F0F86"/>
    <w:rsid w:val="00311759"/>
    <w:rsid w:val="0035782C"/>
    <w:rsid w:val="003C6103"/>
    <w:rsid w:val="0042147B"/>
    <w:rsid w:val="00422898"/>
    <w:rsid w:val="00472496"/>
    <w:rsid w:val="0047397F"/>
    <w:rsid w:val="004A1841"/>
    <w:rsid w:val="00503270"/>
    <w:rsid w:val="0055136C"/>
    <w:rsid w:val="00566AFC"/>
    <w:rsid w:val="006E6F19"/>
    <w:rsid w:val="006F0D50"/>
    <w:rsid w:val="006F4F0B"/>
    <w:rsid w:val="00722FE8"/>
    <w:rsid w:val="007362F9"/>
    <w:rsid w:val="00751959"/>
    <w:rsid w:val="00781B53"/>
    <w:rsid w:val="00797427"/>
    <w:rsid w:val="007C0B8E"/>
    <w:rsid w:val="007C48F2"/>
    <w:rsid w:val="007D03F2"/>
    <w:rsid w:val="008343B7"/>
    <w:rsid w:val="00846915"/>
    <w:rsid w:val="00897B46"/>
    <w:rsid w:val="008C7CA9"/>
    <w:rsid w:val="008E1118"/>
    <w:rsid w:val="008F25CC"/>
    <w:rsid w:val="009371DF"/>
    <w:rsid w:val="00946FDB"/>
    <w:rsid w:val="00963C9D"/>
    <w:rsid w:val="009776C7"/>
    <w:rsid w:val="009B6DCD"/>
    <w:rsid w:val="00A00595"/>
    <w:rsid w:val="00A658E5"/>
    <w:rsid w:val="00A9069F"/>
    <w:rsid w:val="00AA3010"/>
    <w:rsid w:val="00AC0FA7"/>
    <w:rsid w:val="00B378E4"/>
    <w:rsid w:val="00B44CC9"/>
    <w:rsid w:val="00B74F3E"/>
    <w:rsid w:val="00B773F4"/>
    <w:rsid w:val="00B908F3"/>
    <w:rsid w:val="00C123ED"/>
    <w:rsid w:val="00C218D5"/>
    <w:rsid w:val="00C23042"/>
    <w:rsid w:val="00C555FD"/>
    <w:rsid w:val="00CA1523"/>
    <w:rsid w:val="00CC214A"/>
    <w:rsid w:val="00CE0380"/>
    <w:rsid w:val="00CE5969"/>
    <w:rsid w:val="00D04D13"/>
    <w:rsid w:val="00D206C7"/>
    <w:rsid w:val="00D23DA2"/>
    <w:rsid w:val="00D73583"/>
    <w:rsid w:val="00D82F9A"/>
    <w:rsid w:val="00D91F0F"/>
    <w:rsid w:val="00DC5CE1"/>
    <w:rsid w:val="00DE2036"/>
    <w:rsid w:val="00DF5340"/>
    <w:rsid w:val="00E474E2"/>
    <w:rsid w:val="00E700FA"/>
    <w:rsid w:val="00E752BA"/>
    <w:rsid w:val="00E85D3F"/>
    <w:rsid w:val="00E930AF"/>
    <w:rsid w:val="00F07D3E"/>
    <w:rsid w:val="00F531EB"/>
    <w:rsid w:val="00F717FE"/>
    <w:rsid w:val="00F82A72"/>
    <w:rsid w:val="00FC0EAD"/>
    <w:rsid w:val="00FC3352"/>
    <w:rsid w:val="00FD78C1"/>
    <w:rsid w:val="01D65D9C"/>
    <w:rsid w:val="03722DFD"/>
    <w:rsid w:val="13BC33E1"/>
    <w:rsid w:val="14A4C564"/>
    <w:rsid w:val="39516A3D"/>
    <w:rsid w:val="6F13A507"/>
    <w:rsid w:val="73E2DA28"/>
    <w:rsid w:val="7DC06CE3"/>
    <w:rsid w:val="7DEEC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1C3C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11759"/>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3042"/>
    <w:rPr>
      <w:color w:val="0563C1" w:themeColor="hyperlink"/>
      <w:u w:val="single"/>
    </w:rPr>
  </w:style>
  <w:style w:type="paragraph" w:styleId="ListParagraph">
    <w:name w:val="List Paragraph"/>
    <w:basedOn w:val="Normal"/>
    <w:uiPriority w:val="34"/>
    <w:qFormat/>
    <w:rsid w:val="00E752BA"/>
    <w:pPr>
      <w:ind w:left="720"/>
      <w:contextualSpacing/>
    </w:pPr>
  </w:style>
  <w:style w:type="character" w:customStyle="1" w:styleId="Heading2Char">
    <w:name w:val="Heading 2 Char"/>
    <w:basedOn w:val="DefaultParagraphFont"/>
    <w:link w:val="Heading2"/>
    <w:uiPriority w:val="9"/>
    <w:rsid w:val="00311759"/>
    <w:rPr>
      <w:rFonts w:ascii="Times New Roman" w:hAnsi="Times New Roman" w:cs="Times New Roman"/>
      <w:b/>
      <w:bCs/>
      <w:sz w:val="36"/>
      <w:szCs w:val="36"/>
    </w:rPr>
  </w:style>
  <w:style w:type="paragraph" w:styleId="NormalWeb">
    <w:name w:val="Normal (Web)"/>
    <w:basedOn w:val="Normal"/>
    <w:uiPriority w:val="99"/>
    <w:semiHidden/>
    <w:unhideWhenUsed/>
    <w:rsid w:val="00311759"/>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311759"/>
    <w:rPr>
      <w:b/>
      <w:bCs/>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228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C0B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513556">
      <w:bodyDiv w:val="1"/>
      <w:marLeft w:val="0"/>
      <w:marRight w:val="0"/>
      <w:marTop w:val="0"/>
      <w:marBottom w:val="0"/>
      <w:divBdr>
        <w:top w:val="none" w:sz="0" w:space="0" w:color="auto"/>
        <w:left w:val="none" w:sz="0" w:space="0" w:color="auto"/>
        <w:bottom w:val="none" w:sz="0" w:space="0" w:color="auto"/>
        <w:right w:val="none" w:sz="0" w:space="0" w:color="auto"/>
      </w:divBdr>
    </w:div>
    <w:div w:id="1268463881">
      <w:bodyDiv w:val="1"/>
      <w:marLeft w:val="0"/>
      <w:marRight w:val="0"/>
      <w:marTop w:val="0"/>
      <w:marBottom w:val="0"/>
      <w:divBdr>
        <w:top w:val="none" w:sz="0" w:space="0" w:color="auto"/>
        <w:left w:val="none" w:sz="0" w:space="0" w:color="auto"/>
        <w:bottom w:val="none" w:sz="0" w:space="0" w:color="auto"/>
        <w:right w:val="none" w:sz="0" w:space="0" w:color="auto"/>
      </w:divBdr>
    </w:div>
    <w:div w:id="12962508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ctive xmlns="ed039af1-8baa-4b8d-9fc4-2dab192fe69a">true</Active>
    <TaxCatchAll xmlns="4b0470cf-bc1b-471c-9e2d-606441ed8df4" xsi:nil="true"/>
    <Owner xmlns="ed039af1-8baa-4b8d-9fc4-2dab192fe69a">
      <UserInfo>
        <DisplayName/>
        <AccountId xsi:nil="true"/>
        <AccountType/>
      </UserInfo>
    </Owner>
    <lcf76f155ced4ddcb4097134ff3c332f xmlns="ed039af1-8baa-4b8d-9fc4-2dab192fe69a">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EE1DFA4194E774C99D77DC95F370147" ma:contentTypeVersion="18" ma:contentTypeDescription="Create a new document." ma:contentTypeScope="" ma:versionID="12b414f97e675c864929573eaed55d7f">
  <xsd:schema xmlns:xsd="http://www.w3.org/2001/XMLSchema" xmlns:xs="http://www.w3.org/2001/XMLSchema" xmlns:p="http://schemas.microsoft.com/office/2006/metadata/properties" xmlns:ns2="ed039af1-8baa-4b8d-9fc4-2dab192fe69a" xmlns:ns3="4b0470cf-bc1b-471c-9e2d-606441ed8df4" targetNamespace="http://schemas.microsoft.com/office/2006/metadata/properties" ma:root="true" ma:fieldsID="67542b897aedb4d1688abc75d02bc969" ns2:_="" ns3:_="">
    <xsd:import namespace="ed039af1-8baa-4b8d-9fc4-2dab192fe69a"/>
    <xsd:import namespace="4b0470cf-bc1b-471c-9e2d-606441ed8df4"/>
    <xsd:element name="properties">
      <xsd:complexType>
        <xsd:sequence>
          <xsd:element name="documentManagement">
            <xsd:complexType>
              <xsd:all>
                <xsd:element ref="ns2:Active" minOccurs="0"/>
                <xsd:element ref="ns2:Owner" minOccurs="0"/>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039af1-8baa-4b8d-9fc4-2dab192fe69a" elementFormDefault="qualified">
    <xsd:import namespace="http://schemas.microsoft.com/office/2006/documentManagement/types"/>
    <xsd:import namespace="http://schemas.microsoft.com/office/infopath/2007/PartnerControls"/>
    <xsd:element name="Active" ma:index="8" nillable="true" ma:displayName="Active" ma:default="1" ma:format="Dropdown" ma:internalName="Active">
      <xsd:simpleType>
        <xsd:restriction base="dms:Boolean"/>
      </xsd:simpleType>
    </xsd:element>
    <xsd:element name="Owner" ma:index="9" nillable="true" ma:displayName="Owner" ma:indexed="true" ma:list="UserInfo" ma:SharePointGroup="0" ma:internalName="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0470cf-bc1b-471c-9e2d-606441ed8df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c9d808f-0200-4219-ae5b-5a47c2b06c53}" ma:internalName="TaxCatchAll" ma:showField="CatchAllData" ma:web="4b0470cf-bc1b-471c-9e2d-606441ed8d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3124A7-FCD4-45A5-8612-F1459B9EB8A5}">
  <ds:schemaRefs>
    <ds:schemaRef ds:uri="http://schemas.microsoft.com/sharepoint/v3/contenttype/forms"/>
  </ds:schemaRefs>
</ds:datastoreItem>
</file>

<file path=customXml/itemProps2.xml><?xml version="1.0" encoding="utf-8"?>
<ds:datastoreItem xmlns:ds="http://schemas.openxmlformats.org/officeDocument/2006/customXml" ds:itemID="{22A4C4C2-BAE6-44A9-8298-8FBC00D0EA3C}">
  <ds:schemaRefs>
    <ds:schemaRef ds:uri="http://schemas.microsoft.com/office/2006/metadata/properties"/>
    <ds:schemaRef ds:uri="http://schemas.microsoft.com/office/infopath/2007/PartnerControls"/>
    <ds:schemaRef ds:uri="ed039af1-8baa-4b8d-9fc4-2dab192fe69a"/>
    <ds:schemaRef ds:uri="4b0470cf-bc1b-471c-9e2d-606441ed8df4"/>
  </ds:schemaRefs>
</ds:datastoreItem>
</file>

<file path=customXml/itemProps3.xml><?xml version="1.0" encoding="utf-8"?>
<ds:datastoreItem xmlns:ds="http://schemas.openxmlformats.org/officeDocument/2006/customXml" ds:itemID="{48740111-0A09-42AB-B92F-52E5AC9505FE}">
  <ds:schemaRefs>
    <ds:schemaRef ds:uri="http://schemas.openxmlformats.org/officeDocument/2006/bibliography"/>
  </ds:schemaRefs>
</ds:datastoreItem>
</file>

<file path=customXml/itemProps4.xml><?xml version="1.0" encoding="utf-8"?>
<ds:datastoreItem xmlns:ds="http://schemas.openxmlformats.org/officeDocument/2006/customXml" ds:itemID="{DD8D39F3-BCE9-47CE-B429-BB595012B1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039af1-8baa-4b8d-9fc4-2dab192fe69a"/>
    <ds:schemaRef ds:uri="4b0470cf-bc1b-471c-9e2d-606441ed8d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1646</Words>
  <Characters>7479</Characters>
  <Application>Microsoft Office Word</Application>
  <DocSecurity>0</DocSecurity>
  <Lines>225</Lines>
  <Paragraphs>161</Paragraphs>
  <ScaleCrop>false</ScaleCrop>
  <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DeAntoni, Margaret</dc:creator>
  <cp:keywords/>
  <dc:description/>
  <cp:lastModifiedBy>stephen israel</cp:lastModifiedBy>
  <cp:revision>3</cp:revision>
  <dcterms:created xsi:type="dcterms:W3CDTF">2026-04-24T16:47:00Z</dcterms:created>
  <dcterms:modified xsi:type="dcterms:W3CDTF">2026-04-24T16:47:00Z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0x0101005EE1DFA4194E774C99D77DC95F370147</vt:lpwstr>
  </property>
  <property fmtid="{D5CDD505-2E9C-101B-9397-08002B2CF9AE}" pid="3" name="MediaServiceImageTags">
    <vt:lpwstr/>
  </property>
  <property fmtid="{D5CDD505-2E9C-101B-9397-08002B2CF9AE}" pid="4" name="GrammarlyDocumentId">
    <vt:lpwstr>2a61aa0de2fbb6dd9960cd7036cf0441461b470d5e8cfac2bca41459e263f63a</vt:lpwstr>
  </property>
</Properties>
</file>