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4D3D5">
      <w:pPr>
        <w:rPr>
          <w:rFonts w:hint="default"/>
        </w:rPr>
      </w:pPr>
      <w:r>
        <w:rPr>
          <w:rFonts w:hint="default"/>
        </w:rPr>
        <w:t xml:space="preserve"> ⏱ Cronograma Detalhado (5 Minutos Totais)</w:t>
      </w:r>
      <w:bookmarkStart w:id="0" w:name="_GoBack"/>
      <w:bookmarkEnd w:id="0"/>
    </w:p>
    <w:p w14:paraId="2F305332">
      <w:pPr>
        <w:rPr>
          <w:rFonts w:hint="default"/>
        </w:rPr>
      </w:pPr>
    </w:p>
    <w:p w14:paraId="293E65A3">
      <w:pPr>
        <w:rPr>
          <w:rFonts w:hint="default"/>
        </w:rPr>
      </w:pPr>
      <w:r>
        <w:rPr>
          <w:rFonts w:hint="default"/>
        </w:rPr>
        <w:t xml:space="preserve"> 1. Introdução (30 segundos)  </w:t>
      </w:r>
    </w:p>
    <w:p w14:paraId="2E08AD04">
      <w:pPr>
        <w:rPr>
          <w:rFonts w:hint="default"/>
        </w:rPr>
      </w:pPr>
      <w:r>
        <w:rPr>
          <w:rFonts w:hint="default"/>
        </w:rPr>
        <w:t xml:space="preserve">- "No capítulo 2, definimos os requisitos do sistema de gestão escolar, seguindo a metodologia Cascata para garantir organização e clareza. Vamos agora detalhar as escolhas técnicas e funcionais."  </w:t>
      </w:r>
    </w:p>
    <w:p w14:paraId="77E589F3">
      <w:pPr>
        <w:rPr>
          <w:rFonts w:hint="default"/>
        </w:rPr>
      </w:pPr>
    </w:p>
    <w:p w14:paraId="3A771A43">
      <w:pPr>
        <w:rPr>
          <w:rFonts w:hint="default"/>
        </w:rPr>
      </w:pPr>
      <w:r>
        <w:rPr>
          <w:rFonts w:hint="default"/>
        </w:rPr>
        <w:t xml:space="preserve"> 2. Slide 1: Metodologia (1 minuto)  </w:t>
      </w:r>
    </w:p>
    <w:p w14:paraId="6E19AD9D">
      <w:pPr>
        <w:rPr>
          <w:rFonts w:hint="default"/>
        </w:rPr>
      </w:pPr>
      <w:r>
        <w:rPr>
          <w:rFonts w:hint="default"/>
        </w:rPr>
        <w:t xml:space="preserve">- Fale:  </w:t>
      </w:r>
    </w:p>
    <w:p w14:paraId="6F6D093C">
      <w:pPr>
        <w:rPr>
          <w:rFonts w:hint="default"/>
        </w:rPr>
      </w:pPr>
      <w:r>
        <w:rPr>
          <w:rFonts w:hint="default"/>
        </w:rPr>
        <w:t xml:space="preserve">  - "A Cascata foi ideal por ter requisitos estáveis desde o início, com etapas bem definidas (análise, design, implementação...). Envolvemos todos os usuários na fase de requisitos para evitar retrabalhos."  </w:t>
      </w:r>
    </w:p>
    <w:p w14:paraId="7FD2427B">
      <w:pPr>
        <w:rPr>
          <w:rFonts w:hint="default"/>
        </w:rPr>
      </w:pPr>
      <w:r>
        <w:rPr>
          <w:rFonts w:hint="default"/>
        </w:rPr>
        <w:t xml:space="preserve">- Destaque:  </w:t>
      </w:r>
    </w:p>
    <w:p w14:paraId="3D8F20B8">
      <w:pPr>
        <w:rPr>
          <w:rFonts w:hint="default"/>
        </w:rPr>
      </w:pPr>
      <w:r>
        <w:rPr>
          <w:rFonts w:hint="default"/>
        </w:rPr>
        <w:t xml:space="preserve">  - Clareza na documentação e planejamento.  </w:t>
      </w:r>
    </w:p>
    <w:p w14:paraId="562035F6">
      <w:pPr>
        <w:rPr>
          <w:rFonts w:hint="default"/>
        </w:rPr>
      </w:pPr>
    </w:p>
    <w:p w14:paraId="30F18992">
      <w:pPr>
        <w:rPr>
          <w:rFonts w:hint="default"/>
        </w:rPr>
      </w:pPr>
      <w:r>
        <w:rPr>
          <w:rFonts w:hint="default"/>
        </w:rPr>
        <w:t xml:space="preserve"> 3. Slide 2: Tipo de Aplicação e Usuários (1 minuto)  </w:t>
      </w:r>
    </w:p>
    <w:p w14:paraId="592BD828">
      <w:pPr>
        <w:rPr>
          <w:rFonts w:hint="default"/>
        </w:rPr>
      </w:pPr>
      <w:r>
        <w:rPr>
          <w:rFonts w:hint="default"/>
        </w:rPr>
        <w:t xml:space="preserve">- Fale:  </w:t>
      </w:r>
    </w:p>
    <w:p w14:paraId="631E498A">
      <w:pPr>
        <w:rPr>
          <w:rFonts w:hint="default"/>
        </w:rPr>
      </w:pPr>
      <w:r>
        <w:rPr>
          <w:rFonts w:hint="default"/>
        </w:rPr>
        <w:t xml:space="preserve">  - "O sistema é uma aplicação web responsiva, acessível em qualquer dispositivo. Criamos perfis específicos, como Diretor Geral (com permissões exclusivas) e professores (restritos a suas turmas), refletindo a hierarquia da escola."  </w:t>
      </w:r>
    </w:p>
    <w:p w14:paraId="1F311E11">
      <w:pPr>
        <w:rPr>
          <w:rFonts w:hint="default"/>
        </w:rPr>
      </w:pPr>
      <w:r>
        <w:rPr>
          <w:rFonts w:hint="default"/>
        </w:rPr>
        <w:t xml:space="preserve">- Exemplo rápido:  </w:t>
      </w:r>
    </w:p>
    <w:p w14:paraId="20C40370">
      <w:pPr>
        <w:rPr>
          <w:rFonts w:hint="default"/>
        </w:rPr>
      </w:pPr>
      <w:r>
        <w:rPr>
          <w:rFonts w:hint="default"/>
        </w:rPr>
        <w:t xml:space="preserve">  - "Por exemplo, só o Diretor pode cadastrar outros diretores, enquanto alunos veem apenas suas notas."  </w:t>
      </w:r>
    </w:p>
    <w:p w14:paraId="636345FD">
      <w:pPr>
        <w:rPr>
          <w:rFonts w:hint="default"/>
        </w:rPr>
      </w:pPr>
    </w:p>
    <w:p w14:paraId="1DE6C183">
      <w:pPr>
        <w:rPr>
          <w:rFonts w:hint="default"/>
        </w:rPr>
      </w:pPr>
      <w:r>
        <w:rPr>
          <w:rFonts w:hint="default"/>
        </w:rPr>
        <w:t xml:space="preserve"> 4. Slide 3: Funcionalidades (45 segundos)  </w:t>
      </w:r>
    </w:p>
    <w:p w14:paraId="3DF00109">
      <w:pPr>
        <w:rPr>
          <w:rFonts w:hint="default"/>
        </w:rPr>
      </w:pPr>
      <w:r>
        <w:rPr>
          <w:rFonts w:hint="default"/>
        </w:rPr>
        <w:t xml:space="preserve">- Fale:  </w:t>
      </w:r>
    </w:p>
    <w:p w14:paraId="08DDBEC1">
      <w:pPr>
        <w:rPr>
          <w:rFonts w:hint="default"/>
        </w:rPr>
      </w:pPr>
      <w:r>
        <w:rPr>
          <w:rFonts w:hint="default"/>
        </w:rPr>
        <w:t xml:space="preserve">  - "Priorizamos funcionalidades essenciais: gestão de usuários (cadastro, níveis de acesso) e gestão acadêmica (notas, boletins). Isso permite uso imediato, mesmo com futuras expansões."  </w:t>
      </w:r>
    </w:p>
    <w:p w14:paraId="53DF9602">
      <w:pPr>
        <w:rPr>
          <w:rFonts w:hint="default"/>
        </w:rPr>
      </w:pPr>
    </w:p>
    <w:p w14:paraId="4E32B16A">
      <w:pPr>
        <w:rPr>
          <w:rFonts w:hint="default"/>
        </w:rPr>
      </w:pPr>
      <w:r>
        <w:rPr>
          <w:rFonts w:hint="default"/>
        </w:rPr>
        <w:t xml:space="preserve"> 5. Slide 4: Requisitos Não Funcionais (1 minuto)  </w:t>
      </w:r>
    </w:p>
    <w:p w14:paraId="47D4B6B2">
      <w:pPr>
        <w:rPr>
          <w:rFonts w:hint="default"/>
        </w:rPr>
      </w:pPr>
      <w:r>
        <w:rPr>
          <w:rFonts w:hint="default"/>
        </w:rPr>
        <w:t xml:space="preserve">- Fale:  </w:t>
      </w:r>
    </w:p>
    <w:p w14:paraId="6927ED95">
      <w:pPr>
        <w:rPr>
          <w:rFonts w:hint="default"/>
        </w:rPr>
      </w:pPr>
      <w:r>
        <w:rPr>
          <w:rFonts w:hint="default"/>
        </w:rPr>
        <w:t xml:space="preserve">  - "Garantimos desempenho (suporta 4.362 usuários), usabilidade (interface intuitiva) e confiabilidade (99,9% disponibilidade). O sistema é compatível com todos os navegadores e preparado para crescimento."  </w:t>
      </w:r>
    </w:p>
    <w:p w14:paraId="75F8581A">
      <w:pPr>
        <w:rPr>
          <w:rFonts w:hint="default"/>
        </w:rPr>
      </w:pPr>
      <w:r>
        <w:rPr>
          <w:rFonts w:hint="default"/>
        </w:rPr>
        <w:t xml:space="preserve">- Destaque:  </w:t>
      </w:r>
    </w:p>
    <w:p w14:paraId="35820D9C">
      <w:pPr>
        <w:rPr>
          <w:rFonts w:hint="default"/>
        </w:rPr>
      </w:pPr>
      <w:r>
        <w:rPr>
          <w:rFonts w:hint="default"/>
        </w:rPr>
        <w:t xml:space="preserve">  - "O tempo de resposta é menor que 180 segundos, crítico para evitar lentidão durante lançamento de notas."  </w:t>
      </w:r>
    </w:p>
    <w:p w14:paraId="2FE40662">
      <w:pPr>
        <w:rPr>
          <w:rFonts w:hint="default"/>
        </w:rPr>
      </w:pPr>
    </w:p>
    <w:p w14:paraId="352D189F">
      <w:pPr>
        <w:rPr>
          <w:rFonts w:hint="default"/>
        </w:rPr>
      </w:pPr>
      <w:r>
        <w:rPr>
          <w:rFonts w:hint="default"/>
        </w:rPr>
        <w:t xml:space="preserve"> 6. Slide 5: Diagramas (45 segundos)  </w:t>
      </w:r>
    </w:p>
    <w:p w14:paraId="7F18646F">
      <w:pPr>
        <w:rPr>
          <w:rFonts w:hint="default"/>
        </w:rPr>
      </w:pPr>
      <w:r>
        <w:rPr>
          <w:rFonts w:hint="default"/>
        </w:rPr>
        <w:t xml:space="preserve">- Fale:  </w:t>
      </w:r>
    </w:p>
    <w:p w14:paraId="0305DD3B">
      <w:pPr>
        <w:rPr>
          <w:rFonts w:hint="default"/>
        </w:rPr>
      </w:pPr>
      <w:r>
        <w:rPr>
          <w:rFonts w:hint="default"/>
        </w:rPr>
        <w:t xml:space="preserve">  - "Usamos diagramas para visualizar o sistema. O de Contexto mostra interações externas;</w:t>
      </w:r>
      <w:r>
        <w:rPr>
          <w:rFonts w:hint="default"/>
          <w:lang w:val="en-AU"/>
        </w:rPr>
        <w:t xml:space="preserve"> o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Fluxo de Dados ilustra como as informações circulam internamente</w:t>
      </w:r>
      <w:r>
        <w:rPr>
          <w:rFonts w:hint="default" w:ascii="Times New Roman" w:hAnsi="Times New Roman" w:eastAsia="SimSun" w:cs="Times New Roman"/>
          <w:sz w:val="20"/>
          <w:szCs w:val="20"/>
          <w:lang w:val="en-AU"/>
        </w:rPr>
        <w:t>;</w:t>
      </w:r>
      <w:r>
        <w:rPr>
          <w:rFonts w:hint="default"/>
        </w:rPr>
        <w:t xml:space="preserve"> o de Sequência detalha o lançamento de notas (passo a passo). Já o Fluxo de Acesso define os caminhos por perfil."  </w:t>
      </w:r>
    </w:p>
    <w:p w14:paraId="613EC439">
      <w:pPr>
        <w:rPr>
          <w:rFonts w:hint="default"/>
        </w:rPr>
      </w:pPr>
      <w:r>
        <w:rPr>
          <w:rFonts w:hint="default"/>
        </w:rPr>
        <w:t xml:space="preserve">- Se houver imagem:  </w:t>
      </w:r>
    </w:p>
    <w:p w14:paraId="653E4A4D">
      <w:pPr>
        <w:rPr>
          <w:rFonts w:hint="default"/>
        </w:rPr>
      </w:pPr>
      <w:r>
        <w:rPr>
          <w:rFonts w:hint="default"/>
        </w:rPr>
        <w:t xml:space="preserve">  - Aponte rapidamente: "Veja aqui como o professor insere uma nota e o sistema valida os dados."  </w:t>
      </w:r>
    </w:p>
    <w:p w14:paraId="1E802473">
      <w:pPr>
        <w:rPr>
          <w:rFonts w:hint="default"/>
        </w:rPr>
      </w:pPr>
    </w:p>
    <w:p w14:paraId="27A13491">
      <w:pPr>
        <w:rPr>
          <w:rFonts w:hint="default"/>
        </w:rPr>
      </w:pPr>
      <w:r>
        <w:rPr>
          <w:rFonts w:hint="default"/>
        </w:rPr>
        <w:t xml:space="preserve"> 7. Conclusão (30 segundos)  </w:t>
      </w:r>
    </w:p>
    <w:p w14:paraId="30ADCEA8">
      <w:pPr>
        <w:rPr>
          <w:rFonts w:hint="default"/>
        </w:rPr>
      </w:pPr>
      <w:r>
        <w:rPr>
          <w:rFonts w:hint="default"/>
        </w:rPr>
        <w:t xml:space="preserve">- "Com essa análise, garantimos um sistema alinhado às necessidades do IMPAL, escalável e seguro. Na próxima etapa, detalharemos o design e a implementação."  </w:t>
      </w:r>
    </w:p>
    <w:p w14:paraId="53A82687">
      <w:pPr>
        <w:rPr>
          <w:rFonts w:hint="default"/>
        </w:rPr>
      </w:pPr>
    </w:p>
    <w:p w14:paraId="3174175E">
      <w:pPr>
        <w:rPr>
          <w:rFonts w:hint="default"/>
          <w:lang w:val="en-A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1D6DBB"/>
    <w:rsid w:val="15726C68"/>
    <w:rsid w:val="1D1D6DBB"/>
    <w:rsid w:val="2BD459E7"/>
    <w:rsid w:val="35AD36F6"/>
    <w:rsid w:val="60F9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2025-05-02T20:12:00Z</dcterms:created>
  <dc:creator>Flavio Garcia</dc:creator>
  <cp:lastModifiedBy>Júnior Flávio</cp:lastModifiedBy>
  <dcterms:modified xsi:type="dcterms:W3CDTF">2025-05-03T14:24:41Z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2070-12.2.0.20795</vt:lpwstr>
  </property>
  <property fmtid="{D5CDD505-2E9C-101B-9397-08002B2CF9AE}" pid="3" name="ICV">
    <vt:lpwstr>339EBE0EF67B4FBBBDAA3F3BB76F5783_11</vt:lpwstr>
  </property>
</Properties>
</file>