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CBA1" w14:textId="77777777" w:rsidR="001D4157" w:rsidRPr="008149B7" w:rsidRDefault="00383BF7">
      <w:pPr>
        <w:jc w:val="center"/>
        <w:rPr>
          <w:color w:val="000000" w:themeColor="text1"/>
          <w:lang w:val="es-CO"/>
        </w:rPr>
      </w:pPr>
      <w:r w:rsidRPr="008149B7">
        <w:rPr>
          <w:b/>
          <w:color w:val="000000" w:themeColor="text1"/>
          <w:sz w:val="36"/>
          <w:lang w:val="es-CO"/>
        </w:rPr>
        <w:t>FASE 2 — REQUERIMIENTOS DEL SISTEMA</w:t>
      </w:r>
      <w:r w:rsidRPr="008149B7">
        <w:rPr>
          <w:b/>
          <w:color w:val="000000" w:themeColor="text1"/>
          <w:sz w:val="36"/>
          <w:lang w:val="es-CO"/>
        </w:rPr>
        <w:br/>
      </w:r>
      <w:r w:rsidRPr="008149B7">
        <w:rPr>
          <w:b/>
          <w:color w:val="000000" w:themeColor="text1"/>
          <w:sz w:val="28"/>
          <w:lang w:val="es-CO"/>
        </w:rPr>
        <w:t>Tienda / Floristería</w:t>
      </w:r>
    </w:p>
    <w:p w14:paraId="236D8F85" w14:textId="77777777" w:rsidR="001D4157" w:rsidRDefault="00383BF7">
      <w:pPr>
        <w:jc w:val="center"/>
        <w:rPr>
          <w:i/>
          <w:color w:val="000000" w:themeColor="text1"/>
          <w:lang w:val="es-CO"/>
        </w:rPr>
      </w:pPr>
      <w:r w:rsidRPr="008149B7">
        <w:rPr>
          <w:i/>
          <w:color w:val="000000" w:themeColor="text1"/>
          <w:lang w:val="es-CO"/>
        </w:rPr>
        <w:t>Versión corregida y alineada con la Fase 1</w:t>
      </w:r>
    </w:p>
    <w:p w14:paraId="7BCAEFB4" w14:textId="77777777" w:rsidR="008149B7" w:rsidRDefault="008149B7">
      <w:pPr>
        <w:jc w:val="center"/>
        <w:rPr>
          <w:i/>
          <w:color w:val="000000" w:themeColor="text1"/>
          <w:lang w:val="es-CO"/>
        </w:rPr>
      </w:pPr>
    </w:p>
    <w:p w14:paraId="62407CDD" w14:textId="77777777" w:rsidR="008149B7" w:rsidRPr="00D81628" w:rsidRDefault="008149B7">
      <w:pPr>
        <w:jc w:val="center"/>
        <w:rPr>
          <w:color w:val="000000" w:themeColor="text1"/>
          <w:lang w:val="es-CO"/>
        </w:rPr>
      </w:pPr>
    </w:p>
    <w:sdt>
      <w:sdtPr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  <w:lang w:val="es-ES"/>
        </w:rPr>
        <w:id w:val="94825682"/>
        <w:docPartObj>
          <w:docPartGallery w:val="Table of Contents"/>
          <w:docPartUnique/>
        </w:docPartObj>
      </w:sdtPr>
      <w:sdtContent>
        <w:p w14:paraId="056C5953" w14:textId="24AB0F6A" w:rsidR="008149B7" w:rsidRDefault="008149B7">
          <w:pPr>
            <w:pStyle w:val="TtuloTDC"/>
          </w:pPr>
          <w:r>
            <w:rPr>
              <w:lang w:val="es-ES"/>
            </w:rPr>
            <w:t>Contenido</w:t>
          </w:r>
        </w:p>
        <w:p w14:paraId="589ACACD" w14:textId="10DD2EBB" w:rsidR="008149B7" w:rsidRDefault="008149B7">
          <w:pPr>
            <w:pStyle w:val="TDC1"/>
            <w:tabs>
              <w:tab w:val="right" w:leader="dot" w:pos="1021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661720" w:history="1">
            <w:r w:rsidRPr="00CA2DE4">
              <w:rPr>
                <w:rStyle w:val="Hipervnculo"/>
                <w:noProof/>
                <w:lang w:val="es-CO"/>
              </w:rPr>
              <w:t>1.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30CF7" w14:textId="6121FF1E" w:rsidR="008149B7" w:rsidRDefault="008149B7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8661721" w:history="1">
            <w:r w:rsidRPr="00CA2DE4">
              <w:rPr>
                <w:rStyle w:val="Hipervnculo"/>
                <w:noProof/>
                <w:lang w:val="es-CO"/>
              </w:rPr>
              <w:t>RF-001 a RF-006 — Usuarios y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52831" w14:textId="22D343D1" w:rsidR="008149B7" w:rsidRDefault="008149B7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8661722" w:history="1">
            <w:r w:rsidRPr="00CA2DE4">
              <w:rPr>
                <w:rStyle w:val="Hipervnculo"/>
                <w:noProof/>
              </w:rPr>
              <w:t>RF-007 a RF-014 — Catálogo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385B6" w14:textId="50C4265D" w:rsidR="008149B7" w:rsidRDefault="008149B7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8661723" w:history="1">
            <w:r w:rsidRPr="00CA2DE4">
              <w:rPr>
                <w:rStyle w:val="Hipervnculo"/>
                <w:noProof/>
                <w:lang w:val="es-CO"/>
              </w:rPr>
              <w:t>RF-015 a RF-018 — Búsqueda y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D93DF" w14:textId="0415CC29" w:rsidR="008149B7" w:rsidRDefault="008149B7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8661724" w:history="1">
            <w:r w:rsidRPr="00CA2DE4">
              <w:rPr>
                <w:rStyle w:val="Hipervnculo"/>
                <w:noProof/>
              </w:rPr>
              <w:t>RF-019 a RF-022 — 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EBC7C" w14:textId="3CEDBB7F" w:rsidR="008149B7" w:rsidRDefault="008149B7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8661725" w:history="1">
            <w:r w:rsidRPr="00CA2DE4">
              <w:rPr>
                <w:rStyle w:val="Hipervnculo"/>
                <w:noProof/>
              </w:rPr>
              <w:t>RF-023 a RF-028 — 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1BF28" w14:textId="0E4BAADC" w:rsidR="008149B7" w:rsidRDefault="008149B7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8661726" w:history="1">
            <w:r w:rsidRPr="00CA2DE4">
              <w:rPr>
                <w:rStyle w:val="Hipervnculo"/>
                <w:noProof/>
                <w:lang w:val="es-CO"/>
              </w:rPr>
              <w:t>RF-029 a RF-036 — Pedidos y entregas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F40C4" w14:textId="2F6423B1" w:rsidR="008149B7" w:rsidRDefault="008149B7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8661727" w:history="1">
            <w:r w:rsidRPr="00CA2DE4">
              <w:rPr>
                <w:rStyle w:val="Hipervnculo"/>
                <w:noProof/>
              </w:rPr>
              <w:t>RF-037 a RF-040 —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473E0" w14:textId="0F2DE7BD" w:rsidR="008149B7" w:rsidRDefault="008149B7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8661728" w:history="1">
            <w:r w:rsidRPr="00CA2DE4">
              <w:rPr>
                <w:rStyle w:val="Hipervnculo"/>
                <w:noProof/>
              </w:rPr>
              <w:t>RF-041 a RF-043 —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E1598" w14:textId="38E28CD5" w:rsidR="008149B7" w:rsidRDefault="008149B7">
          <w:pPr>
            <w:pStyle w:val="TDC1"/>
            <w:tabs>
              <w:tab w:val="right" w:leader="dot" w:pos="10214"/>
            </w:tabs>
            <w:rPr>
              <w:noProof/>
            </w:rPr>
          </w:pPr>
          <w:hyperlink w:anchor="_Toc238661729" w:history="1">
            <w:r w:rsidRPr="00CA2DE4">
              <w:rPr>
                <w:rStyle w:val="Hipervnculo"/>
                <w:noProof/>
              </w:rPr>
              <w:t>2.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F2B0E" w14:textId="003722FC" w:rsidR="008149B7" w:rsidRDefault="008149B7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8661730" w:history="1">
            <w:r w:rsidRPr="00CA2DE4">
              <w:rPr>
                <w:rStyle w:val="Hipervnculo"/>
                <w:noProof/>
              </w:rPr>
              <w:t>RNF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392D3" w14:textId="3587FAD7" w:rsidR="008149B7" w:rsidRDefault="008149B7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8661731" w:history="1">
            <w:r w:rsidRPr="00CA2DE4">
              <w:rPr>
                <w:rStyle w:val="Hipervnculo"/>
                <w:noProof/>
              </w:rPr>
              <w:t>RNF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48138" w14:textId="1A43A56B" w:rsidR="008149B7" w:rsidRDefault="008149B7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8661732" w:history="1">
            <w:r w:rsidRPr="00CA2DE4">
              <w:rPr>
                <w:rStyle w:val="Hipervnculo"/>
                <w:noProof/>
              </w:rPr>
              <w:t>RNF de disponibilidad y recuperación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E0FA6" w14:textId="66E69865" w:rsidR="008149B7" w:rsidRDefault="008149B7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8661733" w:history="1">
            <w:r w:rsidRPr="00CA2DE4">
              <w:rPr>
                <w:rStyle w:val="Hipervnculo"/>
                <w:noProof/>
              </w:rPr>
              <w:t>RNF de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AFFA9" w14:textId="0E748603" w:rsidR="008149B7" w:rsidRDefault="008149B7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8661734" w:history="1">
            <w:r w:rsidRPr="00CA2DE4">
              <w:rPr>
                <w:rStyle w:val="Hipervnculo"/>
                <w:noProof/>
              </w:rPr>
              <w:t>RNF de 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EE49C" w14:textId="3BDEDD06" w:rsidR="008149B7" w:rsidRDefault="008149B7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8661735" w:history="1">
            <w:r w:rsidRPr="00CA2DE4">
              <w:rPr>
                <w:rStyle w:val="Hipervnculo"/>
                <w:noProof/>
              </w:rPr>
              <w:t>RNF de compatibilidad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53C5D" w14:textId="64E7F68F" w:rsidR="008149B7" w:rsidRDefault="008149B7">
          <w:pPr>
            <w:pStyle w:val="TDC1"/>
            <w:tabs>
              <w:tab w:val="right" w:leader="dot" w:pos="10214"/>
            </w:tabs>
            <w:rPr>
              <w:noProof/>
            </w:rPr>
          </w:pPr>
          <w:hyperlink w:anchor="_Toc238661736" w:history="1">
            <w:r w:rsidRPr="00CA2DE4">
              <w:rPr>
                <w:rStyle w:val="Hipervnculo"/>
                <w:noProof/>
                <w:lang w:val="es-CO"/>
              </w:rPr>
              <w:t>3.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9BA30" w14:textId="158A5E28" w:rsidR="008149B7" w:rsidRDefault="008149B7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8661737" w:history="1">
            <w:r w:rsidRPr="00CA2DE4">
              <w:rPr>
                <w:rStyle w:val="Hipervnculo"/>
                <w:noProof/>
              </w:rPr>
              <w:t>3.1 Reglas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8ADB0" w14:textId="6B5BCA3D" w:rsidR="008149B7" w:rsidRDefault="008149B7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8661738" w:history="1">
            <w:r w:rsidRPr="00CA2DE4">
              <w:rPr>
                <w:rStyle w:val="Hipervnculo"/>
                <w:noProof/>
              </w:rPr>
              <w:t>3.2 Reglas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C024B" w14:textId="001076C7" w:rsidR="008149B7" w:rsidRDefault="008149B7">
          <w:pPr>
            <w:pStyle w:val="TDC1"/>
            <w:tabs>
              <w:tab w:val="right" w:leader="dot" w:pos="10214"/>
            </w:tabs>
            <w:rPr>
              <w:noProof/>
            </w:rPr>
          </w:pPr>
          <w:hyperlink w:anchor="_Toc238661739" w:history="1">
            <w:r w:rsidRPr="00CA2DE4">
              <w:rPr>
                <w:rStyle w:val="Hipervnculo"/>
                <w:noProof/>
              </w:rPr>
              <w:t>4.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0CA6B" w14:textId="087661F5" w:rsidR="008149B7" w:rsidRDefault="008149B7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8661740" w:history="1">
            <w:r w:rsidRPr="00CA2DE4">
              <w:rPr>
                <w:rStyle w:val="Hipervnculo"/>
                <w:noProof/>
                <w:lang w:val="es-CO"/>
              </w:rPr>
              <w:t>4.1 Alcance del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2362C" w14:textId="3C2ABA24" w:rsidR="008149B7" w:rsidRDefault="008149B7">
          <w:pPr>
            <w:pStyle w:val="TDC1"/>
            <w:tabs>
              <w:tab w:val="right" w:leader="dot" w:pos="10214"/>
            </w:tabs>
            <w:rPr>
              <w:noProof/>
            </w:rPr>
          </w:pPr>
          <w:hyperlink w:anchor="_Toc238661741" w:history="1">
            <w:r w:rsidRPr="00CA2DE4">
              <w:rPr>
                <w:rStyle w:val="Hipervnculo"/>
                <w:noProof/>
                <w:lang w:val="es-CO"/>
              </w:rPr>
              <w:t>5. 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524E0" w14:textId="355E337C" w:rsidR="008149B7" w:rsidRDefault="008149B7">
          <w:pPr>
            <w:pStyle w:val="TDC2"/>
            <w:tabs>
              <w:tab w:val="right" w:leader="dot" w:pos="10214"/>
            </w:tabs>
            <w:rPr>
              <w:noProof/>
            </w:rPr>
          </w:pPr>
          <w:hyperlink w:anchor="_Toc238661742" w:history="1">
            <w:r w:rsidRPr="00CA2DE4">
              <w:rPr>
                <w:rStyle w:val="Hipervnculo"/>
                <w:noProof/>
                <w:lang w:val="es-CO"/>
              </w:rPr>
              <w:t>5.1 Criterios de aceptación consolidados para los 43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49EFD" w14:textId="1BEA60E9" w:rsidR="008149B7" w:rsidRDefault="008149B7">
          <w:pPr>
            <w:pStyle w:val="TDC1"/>
            <w:tabs>
              <w:tab w:val="right" w:leader="dot" w:pos="10214"/>
            </w:tabs>
            <w:rPr>
              <w:noProof/>
            </w:rPr>
          </w:pPr>
          <w:hyperlink w:anchor="_Toc238661743" w:history="1">
            <w:r w:rsidRPr="00CA2DE4">
              <w:rPr>
                <w:rStyle w:val="Hipervnculo"/>
                <w:noProof/>
                <w:lang w:val="es-CO"/>
              </w:rPr>
              <w:t>6. Matriz de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B67B2" w14:textId="09949880" w:rsidR="008149B7" w:rsidRDefault="008149B7">
          <w:r>
            <w:rPr>
              <w:b/>
              <w:bCs/>
              <w:lang w:val="es-ES"/>
            </w:rPr>
            <w:fldChar w:fldCharType="end"/>
          </w:r>
        </w:p>
      </w:sdtContent>
    </w:sdt>
    <w:p w14:paraId="282809EF" w14:textId="77777777" w:rsidR="008149B7" w:rsidRDefault="008149B7">
      <w:pPr>
        <w:rPr>
          <w:color w:val="000000" w:themeColor="text1"/>
          <w:lang w:val="es-CO"/>
        </w:rPr>
      </w:pPr>
    </w:p>
    <w:p w14:paraId="3D859C0B" w14:textId="77777777" w:rsidR="008149B7" w:rsidRDefault="008149B7">
      <w:pPr>
        <w:rPr>
          <w:color w:val="000000" w:themeColor="text1"/>
          <w:lang w:val="es-CO"/>
        </w:rPr>
      </w:pPr>
    </w:p>
    <w:p w14:paraId="6C89A079" w14:textId="77777777" w:rsidR="008149B7" w:rsidRPr="008149B7" w:rsidRDefault="008149B7">
      <w:pPr>
        <w:rPr>
          <w:color w:val="000000" w:themeColor="text1"/>
          <w:lang w:val="es-CO"/>
        </w:rPr>
      </w:pPr>
    </w:p>
    <w:p w14:paraId="34FF44D7" w14:textId="77777777" w:rsidR="001D4157" w:rsidRPr="008149B7" w:rsidRDefault="00383BF7">
      <w:pPr>
        <w:pStyle w:val="Ttulo1"/>
        <w:rPr>
          <w:color w:val="000000" w:themeColor="text1"/>
          <w:lang w:val="es-CO"/>
        </w:rPr>
      </w:pPr>
      <w:bookmarkStart w:id="0" w:name="_Toc238661720"/>
      <w:r w:rsidRPr="008149B7">
        <w:rPr>
          <w:color w:val="000000" w:themeColor="text1"/>
          <w:lang w:val="es-CO"/>
        </w:rPr>
        <w:lastRenderedPageBreak/>
        <w:t>1. Requerimientos funcionales</w:t>
      </w:r>
      <w:bookmarkEnd w:id="0"/>
    </w:p>
    <w:p w14:paraId="4000A919" w14:textId="77777777" w:rsidR="001D4157" w:rsidRPr="008149B7" w:rsidRDefault="00383BF7">
      <w:pPr>
        <w:pStyle w:val="Ttulo2"/>
        <w:rPr>
          <w:color w:val="000000" w:themeColor="text1"/>
          <w:lang w:val="es-CO"/>
        </w:rPr>
      </w:pPr>
      <w:bookmarkStart w:id="1" w:name="_Toc238661721"/>
      <w:r w:rsidRPr="008149B7">
        <w:rPr>
          <w:color w:val="000000" w:themeColor="text1"/>
          <w:lang w:val="es-CO"/>
        </w:rPr>
        <w:t>RF-001 a RF-006 — Usuarios y autenticación</w:t>
      </w:r>
      <w:bookmarkEnd w:id="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D4157" w:rsidRPr="008149B7" w14:paraId="4A224F10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7463F86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3A3C61F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Requerimiento funcional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39878B4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Prioridad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1FF6623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HU</w:t>
            </w:r>
          </w:p>
        </w:tc>
      </w:tr>
      <w:tr w:rsidR="001D4157" w:rsidRPr="008149B7" w14:paraId="6A5055BA" w14:textId="77777777">
        <w:trPr>
          <w:jc w:val="center"/>
        </w:trPr>
        <w:tc>
          <w:tcPr>
            <w:tcW w:w="2556" w:type="dxa"/>
            <w:vAlign w:val="center"/>
          </w:tcPr>
          <w:p w14:paraId="2140016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RF-001</w:t>
            </w:r>
          </w:p>
        </w:tc>
        <w:tc>
          <w:tcPr>
            <w:tcW w:w="2556" w:type="dxa"/>
            <w:vAlign w:val="center"/>
          </w:tcPr>
          <w:p w14:paraId="2F8308DD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al visitante registrarse mediante nombre, correo electrónico y contraseña.</w:t>
            </w:r>
          </w:p>
        </w:tc>
        <w:tc>
          <w:tcPr>
            <w:tcW w:w="2556" w:type="dxa"/>
            <w:vAlign w:val="center"/>
          </w:tcPr>
          <w:p w14:paraId="50F7D97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4F5E28C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HU-001</w:t>
            </w:r>
          </w:p>
        </w:tc>
      </w:tr>
      <w:tr w:rsidR="001D4157" w:rsidRPr="008149B7" w14:paraId="13FC51E1" w14:textId="77777777">
        <w:trPr>
          <w:jc w:val="center"/>
        </w:trPr>
        <w:tc>
          <w:tcPr>
            <w:tcW w:w="2556" w:type="dxa"/>
            <w:vAlign w:val="center"/>
          </w:tcPr>
          <w:p w14:paraId="26F5BA2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RF-002</w:t>
            </w:r>
          </w:p>
        </w:tc>
        <w:tc>
          <w:tcPr>
            <w:tcW w:w="2556" w:type="dxa"/>
            <w:vAlign w:val="center"/>
          </w:tcPr>
          <w:p w14:paraId="3BF448FC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 un cliente registrado iniciar sesión mediante correo y contraseña.</w:t>
            </w:r>
          </w:p>
        </w:tc>
        <w:tc>
          <w:tcPr>
            <w:tcW w:w="2556" w:type="dxa"/>
            <w:vAlign w:val="center"/>
          </w:tcPr>
          <w:p w14:paraId="25A0AFF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208B1DA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HU-002</w:t>
            </w:r>
          </w:p>
        </w:tc>
      </w:tr>
      <w:tr w:rsidR="001D4157" w:rsidRPr="008149B7" w14:paraId="3E06BB85" w14:textId="77777777">
        <w:trPr>
          <w:jc w:val="center"/>
        </w:trPr>
        <w:tc>
          <w:tcPr>
            <w:tcW w:w="2556" w:type="dxa"/>
            <w:vAlign w:val="center"/>
          </w:tcPr>
          <w:p w14:paraId="51DDD48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RF-003</w:t>
            </w:r>
          </w:p>
        </w:tc>
        <w:tc>
          <w:tcPr>
            <w:tcW w:w="2556" w:type="dxa"/>
            <w:vAlign w:val="center"/>
          </w:tcPr>
          <w:p w14:paraId="462FADFD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al usuario cerrar sesión e invalidar la sesión activa para impedir el acceso posterior a funcionalidades protegidas.</w:t>
            </w:r>
          </w:p>
        </w:tc>
        <w:tc>
          <w:tcPr>
            <w:tcW w:w="2556" w:type="dxa"/>
            <w:vAlign w:val="center"/>
          </w:tcPr>
          <w:p w14:paraId="2E32A66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682712B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HU-003</w:t>
            </w:r>
          </w:p>
        </w:tc>
      </w:tr>
      <w:tr w:rsidR="001D4157" w:rsidRPr="008149B7" w14:paraId="355C6C3D" w14:textId="77777777">
        <w:trPr>
          <w:jc w:val="center"/>
        </w:trPr>
        <w:tc>
          <w:tcPr>
            <w:tcW w:w="2556" w:type="dxa"/>
            <w:vAlign w:val="center"/>
          </w:tcPr>
          <w:p w14:paraId="2354B58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RF-004</w:t>
            </w:r>
          </w:p>
        </w:tc>
        <w:tc>
          <w:tcPr>
            <w:tcW w:w="2556" w:type="dxa"/>
            <w:vAlign w:val="center"/>
          </w:tcPr>
          <w:p w14:paraId="03C40E0D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al cliente consultar y modificar sus datos de perfil.</w:t>
            </w:r>
          </w:p>
        </w:tc>
        <w:tc>
          <w:tcPr>
            <w:tcW w:w="2556" w:type="dxa"/>
            <w:vAlign w:val="center"/>
          </w:tcPr>
          <w:p w14:paraId="135BC9B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Media</w:t>
            </w:r>
          </w:p>
        </w:tc>
        <w:tc>
          <w:tcPr>
            <w:tcW w:w="2556" w:type="dxa"/>
            <w:vAlign w:val="center"/>
          </w:tcPr>
          <w:p w14:paraId="43552AE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HU-004</w:t>
            </w:r>
          </w:p>
        </w:tc>
      </w:tr>
      <w:tr w:rsidR="001D4157" w:rsidRPr="008149B7" w14:paraId="4B0FF0D3" w14:textId="77777777">
        <w:trPr>
          <w:jc w:val="center"/>
        </w:trPr>
        <w:tc>
          <w:tcPr>
            <w:tcW w:w="2556" w:type="dxa"/>
            <w:vAlign w:val="center"/>
          </w:tcPr>
          <w:p w14:paraId="35B1251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RF-005</w:t>
            </w:r>
          </w:p>
        </w:tc>
        <w:tc>
          <w:tcPr>
            <w:tcW w:w="2556" w:type="dxa"/>
            <w:vAlign w:val="center"/>
          </w:tcPr>
          <w:p w14:paraId="67E8E7C0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al usuario solicitar la recuperación de su contraseña mediante un mecanismo seguro.</w:t>
            </w:r>
          </w:p>
        </w:tc>
        <w:tc>
          <w:tcPr>
            <w:tcW w:w="2556" w:type="dxa"/>
            <w:vAlign w:val="center"/>
          </w:tcPr>
          <w:p w14:paraId="6D0FAF6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Media</w:t>
            </w:r>
          </w:p>
        </w:tc>
        <w:tc>
          <w:tcPr>
            <w:tcW w:w="2556" w:type="dxa"/>
            <w:vAlign w:val="center"/>
          </w:tcPr>
          <w:p w14:paraId="0DC7F50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HU-005</w:t>
            </w:r>
          </w:p>
        </w:tc>
      </w:tr>
      <w:tr w:rsidR="001D4157" w:rsidRPr="008149B7" w14:paraId="51F210F1" w14:textId="77777777">
        <w:trPr>
          <w:jc w:val="center"/>
        </w:trPr>
        <w:tc>
          <w:tcPr>
            <w:tcW w:w="2556" w:type="dxa"/>
            <w:vAlign w:val="center"/>
          </w:tcPr>
          <w:p w14:paraId="3D969BF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RF-006</w:t>
            </w:r>
          </w:p>
        </w:tc>
        <w:tc>
          <w:tcPr>
            <w:tcW w:w="2556" w:type="dxa"/>
            <w:vAlign w:val="center"/>
          </w:tcPr>
          <w:p w14:paraId="55EAB10B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al administrador crear, desactivar y asignar uno o varios roles a las cuentas de empleados y repartidores.</w:t>
            </w:r>
          </w:p>
        </w:tc>
        <w:tc>
          <w:tcPr>
            <w:tcW w:w="2556" w:type="dxa"/>
            <w:vAlign w:val="center"/>
          </w:tcPr>
          <w:p w14:paraId="2796CA1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5ED2A43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HU-006</w:t>
            </w:r>
          </w:p>
        </w:tc>
      </w:tr>
    </w:tbl>
    <w:p w14:paraId="4E80D447" w14:textId="77777777" w:rsidR="001D4157" w:rsidRPr="008149B7" w:rsidRDefault="001D4157">
      <w:pPr>
        <w:rPr>
          <w:color w:val="000000" w:themeColor="text1"/>
        </w:rPr>
      </w:pPr>
    </w:p>
    <w:p w14:paraId="3F5C82C2" w14:textId="77777777" w:rsidR="001D4157" w:rsidRPr="008149B7" w:rsidRDefault="00383BF7">
      <w:pPr>
        <w:pStyle w:val="Ttulo2"/>
        <w:rPr>
          <w:color w:val="000000" w:themeColor="text1"/>
        </w:rPr>
      </w:pPr>
      <w:bookmarkStart w:id="2" w:name="_Toc238661722"/>
      <w:r w:rsidRPr="008149B7">
        <w:rPr>
          <w:color w:val="000000" w:themeColor="text1"/>
        </w:rPr>
        <w:t>RF-007 a RF-014 — Catálogo de productos</w:t>
      </w:r>
      <w:bookmarkEnd w:id="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D4157" w:rsidRPr="008149B7" w14:paraId="714CDBBA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5B11139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3929236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Requerimiento funcional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7A4106C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Prioridad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BAEF07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HU</w:t>
            </w:r>
          </w:p>
        </w:tc>
      </w:tr>
      <w:tr w:rsidR="001D4157" w:rsidRPr="008149B7" w14:paraId="523899AB" w14:textId="77777777">
        <w:trPr>
          <w:jc w:val="center"/>
        </w:trPr>
        <w:tc>
          <w:tcPr>
            <w:tcW w:w="2556" w:type="dxa"/>
            <w:vAlign w:val="center"/>
          </w:tcPr>
          <w:p w14:paraId="2C96532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RF-007</w:t>
            </w:r>
          </w:p>
        </w:tc>
        <w:tc>
          <w:tcPr>
            <w:tcW w:w="2556" w:type="dxa"/>
            <w:vAlign w:val="center"/>
          </w:tcPr>
          <w:p w14:paraId="1DFFC37A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visualizar el listado de productos activos y disponibles.</w:t>
            </w:r>
          </w:p>
        </w:tc>
        <w:tc>
          <w:tcPr>
            <w:tcW w:w="2556" w:type="dxa"/>
            <w:vAlign w:val="center"/>
          </w:tcPr>
          <w:p w14:paraId="77FAD26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6C674E6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HU-007</w:t>
            </w:r>
          </w:p>
        </w:tc>
      </w:tr>
      <w:tr w:rsidR="001D4157" w:rsidRPr="008149B7" w14:paraId="024925CE" w14:textId="77777777">
        <w:trPr>
          <w:jc w:val="center"/>
        </w:trPr>
        <w:tc>
          <w:tcPr>
            <w:tcW w:w="2556" w:type="dxa"/>
            <w:vAlign w:val="center"/>
          </w:tcPr>
          <w:p w14:paraId="606C088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RF-008</w:t>
            </w:r>
          </w:p>
        </w:tc>
        <w:tc>
          <w:tcPr>
            <w:tcW w:w="2556" w:type="dxa"/>
            <w:vAlign w:val="center"/>
          </w:tcPr>
          <w:p w14:paraId="2B8F902A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consultar el detalle de un producto, incluyendo información comercial y disponibilidad.</w:t>
            </w:r>
          </w:p>
        </w:tc>
        <w:tc>
          <w:tcPr>
            <w:tcW w:w="2556" w:type="dxa"/>
            <w:vAlign w:val="center"/>
          </w:tcPr>
          <w:p w14:paraId="3D9A576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6518C4F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HU-008</w:t>
            </w:r>
          </w:p>
        </w:tc>
      </w:tr>
      <w:tr w:rsidR="001D4157" w:rsidRPr="008149B7" w14:paraId="416FFE57" w14:textId="77777777">
        <w:trPr>
          <w:jc w:val="center"/>
        </w:trPr>
        <w:tc>
          <w:tcPr>
            <w:tcW w:w="2556" w:type="dxa"/>
            <w:vAlign w:val="center"/>
          </w:tcPr>
          <w:p w14:paraId="4B3BFCC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RF-009</w:t>
            </w:r>
          </w:p>
        </w:tc>
        <w:tc>
          <w:tcPr>
            <w:tcW w:w="2556" w:type="dxa"/>
            <w:vAlign w:val="center"/>
          </w:tcPr>
          <w:p w14:paraId="575DD0FD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al administrador crear productos indicando como mínimo nombre, descripción, precio, stock inicial, fecha de ingreso y vida útil estimada.</w:t>
            </w:r>
          </w:p>
        </w:tc>
        <w:tc>
          <w:tcPr>
            <w:tcW w:w="2556" w:type="dxa"/>
            <w:vAlign w:val="center"/>
          </w:tcPr>
          <w:p w14:paraId="4527513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106302D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HU-009</w:t>
            </w:r>
          </w:p>
        </w:tc>
      </w:tr>
      <w:tr w:rsidR="001D4157" w:rsidRPr="008149B7" w14:paraId="52A520FC" w14:textId="77777777">
        <w:trPr>
          <w:jc w:val="center"/>
        </w:trPr>
        <w:tc>
          <w:tcPr>
            <w:tcW w:w="2556" w:type="dxa"/>
            <w:vAlign w:val="center"/>
          </w:tcPr>
          <w:p w14:paraId="007D377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RF-010</w:t>
            </w:r>
          </w:p>
        </w:tc>
        <w:tc>
          <w:tcPr>
            <w:tcW w:w="2556" w:type="dxa"/>
            <w:vAlign w:val="center"/>
          </w:tcPr>
          <w:p w14:paraId="5EC553E7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al administrador editar la información de un producto, sin modificar directamente su stock desde el catálogo.</w:t>
            </w:r>
          </w:p>
        </w:tc>
        <w:tc>
          <w:tcPr>
            <w:tcW w:w="2556" w:type="dxa"/>
            <w:vAlign w:val="center"/>
          </w:tcPr>
          <w:p w14:paraId="53309AF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0AB4BC3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HU-010</w:t>
            </w:r>
          </w:p>
        </w:tc>
      </w:tr>
      <w:tr w:rsidR="001D4157" w:rsidRPr="008149B7" w14:paraId="3C3275E0" w14:textId="77777777">
        <w:trPr>
          <w:jc w:val="center"/>
        </w:trPr>
        <w:tc>
          <w:tcPr>
            <w:tcW w:w="2556" w:type="dxa"/>
            <w:vAlign w:val="center"/>
          </w:tcPr>
          <w:p w14:paraId="23EF345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RF-011</w:t>
            </w:r>
          </w:p>
        </w:tc>
        <w:tc>
          <w:tcPr>
            <w:tcW w:w="2556" w:type="dxa"/>
            <w:vAlign w:val="center"/>
          </w:tcPr>
          <w:p w14:paraId="2AB70049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al administrador desactivar productos sin eliminar su historial ni sus movimientos de inventario.</w:t>
            </w:r>
          </w:p>
        </w:tc>
        <w:tc>
          <w:tcPr>
            <w:tcW w:w="2556" w:type="dxa"/>
            <w:vAlign w:val="center"/>
          </w:tcPr>
          <w:p w14:paraId="4992C9D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Media</w:t>
            </w:r>
          </w:p>
        </w:tc>
        <w:tc>
          <w:tcPr>
            <w:tcW w:w="2556" w:type="dxa"/>
            <w:vAlign w:val="center"/>
          </w:tcPr>
          <w:p w14:paraId="1F55DE0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HU-011</w:t>
            </w:r>
          </w:p>
        </w:tc>
      </w:tr>
      <w:tr w:rsidR="001D4157" w:rsidRPr="008149B7" w14:paraId="0BFF707F" w14:textId="77777777">
        <w:trPr>
          <w:jc w:val="center"/>
        </w:trPr>
        <w:tc>
          <w:tcPr>
            <w:tcW w:w="2556" w:type="dxa"/>
            <w:vAlign w:val="center"/>
          </w:tcPr>
          <w:p w14:paraId="76E0DDF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RF-012</w:t>
            </w:r>
          </w:p>
        </w:tc>
        <w:tc>
          <w:tcPr>
            <w:tcW w:w="2556" w:type="dxa"/>
            <w:vAlign w:val="center"/>
          </w:tcPr>
          <w:p w14:paraId="2BB0A43A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 xml:space="preserve">El sistema deberá permitir al administrador crear, editar y desactivar categorías y </w:t>
            </w:r>
            <w:r w:rsidRPr="008149B7">
              <w:rPr>
                <w:color w:val="000000" w:themeColor="text1"/>
                <w:sz w:val="18"/>
                <w:lang w:val="es-CO"/>
              </w:rPr>
              <w:lastRenderedPageBreak/>
              <w:t>ocasiones, respetando sus reglas de unicidad.</w:t>
            </w:r>
          </w:p>
        </w:tc>
        <w:tc>
          <w:tcPr>
            <w:tcW w:w="2556" w:type="dxa"/>
            <w:vAlign w:val="center"/>
          </w:tcPr>
          <w:p w14:paraId="329907D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lastRenderedPageBreak/>
              <w:t>Media</w:t>
            </w:r>
          </w:p>
        </w:tc>
        <w:tc>
          <w:tcPr>
            <w:tcW w:w="2556" w:type="dxa"/>
            <w:vAlign w:val="center"/>
          </w:tcPr>
          <w:p w14:paraId="33CE4A2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HU-012</w:t>
            </w:r>
          </w:p>
        </w:tc>
      </w:tr>
      <w:tr w:rsidR="001D4157" w:rsidRPr="008149B7" w14:paraId="37AD9134" w14:textId="77777777">
        <w:trPr>
          <w:jc w:val="center"/>
        </w:trPr>
        <w:tc>
          <w:tcPr>
            <w:tcW w:w="2556" w:type="dxa"/>
            <w:vAlign w:val="center"/>
          </w:tcPr>
          <w:p w14:paraId="618B5FB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RF-013</w:t>
            </w:r>
          </w:p>
        </w:tc>
        <w:tc>
          <w:tcPr>
            <w:tcW w:w="2556" w:type="dxa"/>
            <w:vAlign w:val="center"/>
          </w:tcPr>
          <w:p w14:paraId="3AE32C45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al cliente solicitar un arreglo personalizado mediante una descripción de su necesidad.</w:t>
            </w:r>
          </w:p>
        </w:tc>
        <w:tc>
          <w:tcPr>
            <w:tcW w:w="2556" w:type="dxa"/>
            <w:vAlign w:val="center"/>
          </w:tcPr>
          <w:p w14:paraId="38262F8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Baja</w:t>
            </w:r>
          </w:p>
        </w:tc>
        <w:tc>
          <w:tcPr>
            <w:tcW w:w="2556" w:type="dxa"/>
            <w:vAlign w:val="center"/>
          </w:tcPr>
          <w:p w14:paraId="2BFA2D6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HU-013</w:t>
            </w:r>
          </w:p>
        </w:tc>
      </w:tr>
      <w:tr w:rsidR="001D4157" w:rsidRPr="008149B7" w14:paraId="1C1218C0" w14:textId="77777777">
        <w:trPr>
          <w:jc w:val="center"/>
        </w:trPr>
        <w:tc>
          <w:tcPr>
            <w:tcW w:w="2556" w:type="dxa"/>
            <w:vAlign w:val="center"/>
          </w:tcPr>
          <w:p w14:paraId="18A8533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RF-014</w:t>
            </w:r>
          </w:p>
        </w:tc>
        <w:tc>
          <w:tcPr>
            <w:tcW w:w="2556" w:type="dxa"/>
            <w:vAlign w:val="center"/>
          </w:tcPr>
          <w:p w14:paraId="0C8DC206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al administrador crear promociones por temporada, asociarlas a uno o varios productos y definir su periodo de vigencia.</w:t>
            </w:r>
          </w:p>
        </w:tc>
        <w:tc>
          <w:tcPr>
            <w:tcW w:w="2556" w:type="dxa"/>
            <w:vAlign w:val="center"/>
          </w:tcPr>
          <w:p w14:paraId="35590D8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Baja</w:t>
            </w:r>
          </w:p>
        </w:tc>
        <w:tc>
          <w:tcPr>
            <w:tcW w:w="2556" w:type="dxa"/>
            <w:vAlign w:val="center"/>
          </w:tcPr>
          <w:p w14:paraId="3468304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HU-014</w:t>
            </w:r>
          </w:p>
        </w:tc>
      </w:tr>
    </w:tbl>
    <w:p w14:paraId="7D4C2D40" w14:textId="77777777" w:rsidR="001D4157" w:rsidRPr="008149B7" w:rsidRDefault="001D4157">
      <w:pPr>
        <w:rPr>
          <w:color w:val="000000" w:themeColor="text1"/>
        </w:rPr>
      </w:pPr>
    </w:p>
    <w:p w14:paraId="6E70F698" w14:textId="77777777" w:rsidR="001D4157" w:rsidRPr="008149B7" w:rsidRDefault="00383BF7">
      <w:pPr>
        <w:pStyle w:val="Ttulo2"/>
        <w:rPr>
          <w:color w:val="000000" w:themeColor="text1"/>
          <w:lang w:val="es-CO"/>
        </w:rPr>
      </w:pPr>
      <w:bookmarkStart w:id="3" w:name="_Toc238661723"/>
      <w:r w:rsidRPr="008149B7">
        <w:rPr>
          <w:color w:val="000000" w:themeColor="text1"/>
          <w:lang w:val="es-CO"/>
        </w:rPr>
        <w:t>RF-015 a RF-018 — Búsqueda y navegación</w:t>
      </w:r>
      <w:bookmarkEnd w:id="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D4157" w:rsidRPr="008149B7" w14:paraId="184FA00F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7EB1194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6B23C6E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Requerimiento funcional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693885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Prioridad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74E1DFB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HU</w:t>
            </w:r>
          </w:p>
        </w:tc>
      </w:tr>
      <w:tr w:rsidR="001D4157" w:rsidRPr="008149B7" w14:paraId="1EE3A845" w14:textId="77777777">
        <w:trPr>
          <w:jc w:val="center"/>
        </w:trPr>
        <w:tc>
          <w:tcPr>
            <w:tcW w:w="2556" w:type="dxa"/>
            <w:vAlign w:val="center"/>
          </w:tcPr>
          <w:p w14:paraId="41BC249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RF-015</w:t>
            </w:r>
          </w:p>
        </w:tc>
        <w:tc>
          <w:tcPr>
            <w:tcW w:w="2556" w:type="dxa"/>
            <w:vAlign w:val="center"/>
          </w:tcPr>
          <w:p w14:paraId="69D5413F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buscar productos por nombre, sin distinguir mayúsculas ni tildes.</w:t>
            </w:r>
          </w:p>
        </w:tc>
        <w:tc>
          <w:tcPr>
            <w:tcW w:w="2556" w:type="dxa"/>
            <w:vAlign w:val="center"/>
          </w:tcPr>
          <w:p w14:paraId="3535002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4D53B21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HU-015</w:t>
            </w:r>
          </w:p>
        </w:tc>
      </w:tr>
      <w:tr w:rsidR="001D4157" w:rsidRPr="008149B7" w14:paraId="47BFCA98" w14:textId="77777777">
        <w:trPr>
          <w:jc w:val="center"/>
        </w:trPr>
        <w:tc>
          <w:tcPr>
            <w:tcW w:w="2556" w:type="dxa"/>
            <w:vAlign w:val="center"/>
          </w:tcPr>
          <w:p w14:paraId="1EBB345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RF-016</w:t>
            </w:r>
          </w:p>
        </w:tc>
        <w:tc>
          <w:tcPr>
            <w:tcW w:w="2556" w:type="dxa"/>
            <w:vAlign w:val="center"/>
          </w:tcPr>
          <w:p w14:paraId="0ED395D8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filtrar productos por categoría y ocasión.</w:t>
            </w:r>
          </w:p>
        </w:tc>
        <w:tc>
          <w:tcPr>
            <w:tcW w:w="2556" w:type="dxa"/>
            <w:vAlign w:val="center"/>
          </w:tcPr>
          <w:p w14:paraId="662847B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32537BC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HU-016</w:t>
            </w:r>
          </w:p>
        </w:tc>
      </w:tr>
      <w:tr w:rsidR="001D4157" w:rsidRPr="008149B7" w14:paraId="15EB24F6" w14:textId="77777777">
        <w:trPr>
          <w:jc w:val="center"/>
        </w:trPr>
        <w:tc>
          <w:tcPr>
            <w:tcW w:w="2556" w:type="dxa"/>
            <w:vAlign w:val="center"/>
          </w:tcPr>
          <w:p w14:paraId="23CC127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RF-017</w:t>
            </w:r>
          </w:p>
        </w:tc>
        <w:tc>
          <w:tcPr>
            <w:tcW w:w="2556" w:type="dxa"/>
            <w:vAlign w:val="center"/>
          </w:tcPr>
          <w:p w14:paraId="66EE4D7A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filtrar productos por un rango de precio.</w:t>
            </w:r>
          </w:p>
        </w:tc>
        <w:tc>
          <w:tcPr>
            <w:tcW w:w="2556" w:type="dxa"/>
            <w:vAlign w:val="center"/>
          </w:tcPr>
          <w:p w14:paraId="5F1F3C2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Media</w:t>
            </w:r>
          </w:p>
        </w:tc>
        <w:tc>
          <w:tcPr>
            <w:tcW w:w="2556" w:type="dxa"/>
            <w:vAlign w:val="center"/>
          </w:tcPr>
          <w:p w14:paraId="4C528CA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HU-017</w:t>
            </w:r>
          </w:p>
        </w:tc>
      </w:tr>
      <w:tr w:rsidR="001D4157" w:rsidRPr="008149B7" w14:paraId="5796C5D4" w14:textId="77777777">
        <w:trPr>
          <w:jc w:val="center"/>
        </w:trPr>
        <w:tc>
          <w:tcPr>
            <w:tcW w:w="2556" w:type="dxa"/>
            <w:vAlign w:val="center"/>
          </w:tcPr>
          <w:p w14:paraId="78F5A49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RF-018</w:t>
            </w:r>
          </w:p>
        </w:tc>
        <w:tc>
          <w:tcPr>
            <w:tcW w:w="2556" w:type="dxa"/>
            <w:vAlign w:val="center"/>
          </w:tcPr>
          <w:p w14:paraId="02B92488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mostrar el catálogo mediante paginación y conservar los filtros activos al cambiar de página.</w:t>
            </w:r>
          </w:p>
        </w:tc>
        <w:tc>
          <w:tcPr>
            <w:tcW w:w="2556" w:type="dxa"/>
            <w:vAlign w:val="center"/>
          </w:tcPr>
          <w:p w14:paraId="13BB34E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Media</w:t>
            </w:r>
          </w:p>
        </w:tc>
        <w:tc>
          <w:tcPr>
            <w:tcW w:w="2556" w:type="dxa"/>
            <w:vAlign w:val="center"/>
          </w:tcPr>
          <w:p w14:paraId="0FE8231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HU-018</w:t>
            </w:r>
          </w:p>
        </w:tc>
      </w:tr>
    </w:tbl>
    <w:p w14:paraId="4E3030C1" w14:textId="77777777" w:rsidR="001D4157" w:rsidRPr="008149B7" w:rsidRDefault="001D4157">
      <w:pPr>
        <w:rPr>
          <w:color w:val="000000" w:themeColor="text1"/>
        </w:rPr>
      </w:pPr>
    </w:p>
    <w:p w14:paraId="29CB34AE" w14:textId="77777777" w:rsidR="001D4157" w:rsidRPr="008149B7" w:rsidRDefault="00383BF7">
      <w:pPr>
        <w:pStyle w:val="Ttulo2"/>
        <w:rPr>
          <w:color w:val="000000" w:themeColor="text1"/>
        </w:rPr>
      </w:pPr>
      <w:bookmarkStart w:id="4" w:name="_Toc238661724"/>
      <w:r w:rsidRPr="008149B7">
        <w:rPr>
          <w:color w:val="000000" w:themeColor="text1"/>
        </w:rPr>
        <w:t>RF-019 a RF-022 — Carrito</w:t>
      </w:r>
      <w:bookmarkEnd w:id="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D4157" w:rsidRPr="008149B7" w14:paraId="1B29A67D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73B0C58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F96054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Requerimiento funcional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195695E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Prioridad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9C239A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HU</w:t>
            </w:r>
          </w:p>
        </w:tc>
      </w:tr>
      <w:tr w:rsidR="001D4157" w:rsidRPr="008149B7" w14:paraId="3FAA1ED0" w14:textId="77777777">
        <w:trPr>
          <w:jc w:val="center"/>
        </w:trPr>
        <w:tc>
          <w:tcPr>
            <w:tcW w:w="2556" w:type="dxa"/>
            <w:vAlign w:val="center"/>
          </w:tcPr>
          <w:p w14:paraId="27E4CA7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RF-019</w:t>
            </w:r>
          </w:p>
        </w:tc>
        <w:tc>
          <w:tcPr>
            <w:tcW w:w="2556" w:type="dxa"/>
            <w:vAlign w:val="center"/>
          </w:tcPr>
          <w:p w14:paraId="0F376ABB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al cliente agregar productos al carrito indicando una cantidad válida.</w:t>
            </w:r>
          </w:p>
        </w:tc>
        <w:tc>
          <w:tcPr>
            <w:tcW w:w="2556" w:type="dxa"/>
            <w:vAlign w:val="center"/>
          </w:tcPr>
          <w:p w14:paraId="5C06505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7943F8B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HU-019</w:t>
            </w:r>
          </w:p>
        </w:tc>
      </w:tr>
      <w:tr w:rsidR="001D4157" w:rsidRPr="008149B7" w14:paraId="02ED9D39" w14:textId="77777777">
        <w:trPr>
          <w:jc w:val="center"/>
        </w:trPr>
        <w:tc>
          <w:tcPr>
            <w:tcW w:w="2556" w:type="dxa"/>
            <w:vAlign w:val="center"/>
          </w:tcPr>
          <w:p w14:paraId="7C6CD53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RF-020</w:t>
            </w:r>
          </w:p>
        </w:tc>
        <w:tc>
          <w:tcPr>
            <w:tcW w:w="2556" w:type="dxa"/>
            <w:vAlign w:val="center"/>
          </w:tcPr>
          <w:p w14:paraId="763CC65E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modificar la cantidad de los productos del carrito respetando el stock disponible.</w:t>
            </w:r>
          </w:p>
        </w:tc>
        <w:tc>
          <w:tcPr>
            <w:tcW w:w="2556" w:type="dxa"/>
            <w:vAlign w:val="center"/>
          </w:tcPr>
          <w:p w14:paraId="1492FC4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65E4506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HU-020</w:t>
            </w:r>
          </w:p>
        </w:tc>
      </w:tr>
      <w:tr w:rsidR="001D4157" w:rsidRPr="008149B7" w14:paraId="7C896171" w14:textId="77777777">
        <w:trPr>
          <w:jc w:val="center"/>
        </w:trPr>
        <w:tc>
          <w:tcPr>
            <w:tcW w:w="2556" w:type="dxa"/>
            <w:vAlign w:val="center"/>
          </w:tcPr>
          <w:p w14:paraId="70B53559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RF-021</w:t>
            </w:r>
          </w:p>
        </w:tc>
        <w:tc>
          <w:tcPr>
            <w:tcW w:w="2556" w:type="dxa"/>
            <w:vAlign w:val="center"/>
          </w:tcPr>
          <w:p w14:paraId="72CC8686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eliminar productos del carrito.</w:t>
            </w:r>
          </w:p>
        </w:tc>
        <w:tc>
          <w:tcPr>
            <w:tcW w:w="2556" w:type="dxa"/>
            <w:vAlign w:val="center"/>
          </w:tcPr>
          <w:p w14:paraId="2B51C8E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7B941F8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HU-021</w:t>
            </w:r>
          </w:p>
        </w:tc>
      </w:tr>
      <w:tr w:rsidR="001D4157" w:rsidRPr="008149B7" w14:paraId="465770A1" w14:textId="77777777">
        <w:trPr>
          <w:jc w:val="center"/>
        </w:trPr>
        <w:tc>
          <w:tcPr>
            <w:tcW w:w="2556" w:type="dxa"/>
            <w:vAlign w:val="center"/>
          </w:tcPr>
          <w:p w14:paraId="3D6C144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RF-022</w:t>
            </w:r>
          </w:p>
        </w:tc>
        <w:tc>
          <w:tcPr>
            <w:tcW w:w="2556" w:type="dxa"/>
            <w:vAlign w:val="center"/>
          </w:tcPr>
          <w:p w14:paraId="7652B4BE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calcular y mostrar correctamente el total del carrito, considerando cantidades y promociones vigentes.</w:t>
            </w:r>
          </w:p>
        </w:tc>
        <w:tc>
          <w:tcPr>
            <w:tcW w:w="2556" w:type="dxa"/>
            <w:vAlign w:val="center"/>
          </w:tcPr>
          <w:p w14:paraId="5DECCBC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60520A0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HU-022</w:t>
            </w:r>
          </w:p>
        </w:tc>
      </w:tr>
    </w:tbl>
    <w:p w14:paraId="2388B246" w14:textId="77777777" w:rsidR="001D4157" w:rsidRPr="008149B7" w:rsidRDefault="001D4157">
      <w:pPr>
        <w:rPr>
          <w:color w:val="000000" w:themeColor="text1"/>
        </w:rPr>
      </w:pPr>
    </w:p>
    <w:p w14:paraId="4E2BDC7A" w14:textId="77777777" w:rsidR="001D4157" w:rsidRPr="008149B7" w:rsidRDefault="00383BF7">
      <w:pPr>
        <w:pStyle w:val="Ttulo2"/>
        <w:rPr>
          <w:color w:val="000000" w:themeColor="text1"/>
        </w:rPr>
      </w:pPr>
      <w:bookmarkStart w:id="5" w:name="_Toc238661725"/>
      <w:r w:rsidRPr="008149B7">
        <w:rPr>
          <w:color w:val="000000" w:themeColor="text1"/>
        </w:rPr>
        <w:t>RF-023 a RF-028 — Checkout</w:t>
      </w:r>
      <w:bookmarkEnd w:id="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D4157" w:rsidRPr="008149B7" w14:paraId="12CE5AB2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03B6253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7DBF64B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Requerimiento funcional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3288566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Prioridad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336708E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HU</w:t>
            </w:r>
          </w:p>
        </w:tc>
      </w:tr>
      <w:tr w:rsidR="001D4157" w:rsidRPr="008149B7" w14:paraId="11755948" w14:textId="77777777">
        <w:trPr>
          <w:jc w:val="center"/>
        </w:trPr>
        <w:tc>
          <w:tcPr>
            <w:tcW w:w="2556" w:type="dxa"/>
            <w:vAlign w:val="center"/>
          </w:tcPr>
          <w:p w14:paraId="117A160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RF-023</w:t>
            </w:r>
          </w:p>
        </w:tc>
        <w:tc>
          <w:tcPr>
            <w:tcW w:w="2556" w:type="dxa"/>
            <w:vAlign w:val="center"/>
          </w:tcPr>
          <w:p w14:paraId="13AC3A07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registrar los datos del comprador, destinatario y dirección de entrega.</w:t>
            </w:r>
          </w:p>
        </w:tc>
        <w:tc>
          <w:tcPr>
            <w:tcW w:w="2556" w:type="dxa"/>
            <w:vAlign w:val="center"/>
          </w:tcPr>
          <w:p w14:paraId="513AE17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5AE800D9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HU-023</w:t>
            </w:r>
          </w:p>
        </w:tc>
      </w:tr>
      <w:tr w:rsidR="001D4157" w:rsidRPr="008149B7" w14:paraId="60B018F9" w14:textId="77777777">
        <w:trPr>
          <w:jc w:val="center"/>
        </w:trPr>
        <w:tc>
          <w:tcPr>
            <w:tcW w:w="2556" w:type="dxa"/>
            <w:vAlign w:val="center"/>
          </w:tcPr>
          <w:p w14:paraId="5DEEC77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RF-024</w:t>
            </w:r>
          </w:p>
        </w:tc>
        <w:tc>
          <w:tcPr>
            <w:tcW w:w="2556" w:type="dxa"/>
            <w:vAlign w:val="center"/>
          </w:tcPr>
          <w:p w14:paraId="2C6715CB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 xml:space="preserve">El sistema deberá permitir seleccionar una fecha y </w:t>
            </w:r>
            <w:r w:rsidRPr="008149B7">
              <w:rPr>
                <w:color w:val="000000" w:themeColor="text1"/>
                <w:sz w:val="18"/>
                <w:lang w:val="es-CO"/>
              </w:rPr>
              <w:lastRenderedPageBreak/>
              <w:t>franja horaria válida, considerando días de operación, cobertura y cupos configurados.</w:t>
            </w:r>
          </w:p>
        </w:tc>
        <w:tc>
          <w:tcPr>
            <w:tcW w:w="2556" w:type="dxa"/>
            <w:vAlign w:val="center"/>
          </w:tcPr>
          <w:p w14:paraId="09BBE65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lastRenderedPageBreak/>
              <w:t>Alta</w:t>
            </w:r>
          </w:p>
        </w:tc>
        <w:tc>
          <w:tcPr>
            <w:tcW w:w="2556" w:type="dxa"/>
            <w:vAlign w:val="center"/>
          </w:tcPr>
          <w:p w14:paraId="08813A8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HU-024</w:t>
            </w:r>
          </w:p>
        </w:tc>
      </w:tr>
      <w:tr w:rsidR="001D4157" w:rsidRPr="008149B7" w14:paraId="12535AF2" w14:textId="77777777">
        <w:trPr>
          <w:jc w:val="center"/>
        </w:trPr>
        <w:tc>
          <w:tcPr>
            <w:tcW w:w="2556" w:type="dxa"/>
            <w:vAlign w:val="center"/>
          </w:tcPr>
          <w:p w14:paraId="5EBAFBE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RF-025</w:t>
            </w:r>
          </w:p>
        </w:tc>
        <w:tc>
          <w:tcPr>
            <w:tcW w:w="2556" w:type="dxa"/>
            <w:vAlign w:val="center"/>
          </w:tcPr>
          <w:p w14:paraId="465F630D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registrar un mensaje de dedicatoria opcional de máximo 200 caracteres.</w:t>
            </w:r>
          </w:p>
        </w:tc>
        <w:tc>
          <w:tcPr>
            <w:tcW w:w="2556" w:type="dxa"/>
            <w:vAlign w:val="center"/>
          </w:tcPr>
          <w:p w14:paraId="5467CD2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Media</w:t>
            </w:r>
          </w:p>
        </w:tc>
        <w:tc>
          <w:tcPr>
            <w:tcW w:w="2556" w:type="dxa"/>
            <w:vAlign w:val="center"/>
          </w:tcPr>
          <w:p w14:paraId="2D362C6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HU-025</w:t>
            </w:r>
          </w:p>
        </w:tc>
      </w:tr>
      <w:tr w:rsidR="001D4157" w:rsidRPr="008149B7" w14:paraId="2BA31E61" w14:textId="77777777">
        <w:trPr>
          <w:jc w:val="center"/>
        </w:trPr>
        <w:tc>
          <w:tcPr>
            <w:tcW w:w="2556" w:type="dxa"/>
            <w:vAlign w:val="center"/>
          </w:tcPr>
          <w:p w14:paraId="22D4A75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RF-026</w:t>
            </w:r>
          </w:p>
        </w:tc>
        <w:tc>
          <w:tcPr>
            <w:tcW w:w="2556" w:type="dxa"/>
            <w:vAlign w:val="center"/>
          </w:tcPr>
          <w:p w14:paraId="5325967E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al cliente confirmar el pedido a partir del carrito, validando la información necesaria antes de crear el pedido.</w:t>
            </w:r>
          </w:p>
        </w:tc>
        <w:tc>
          <w:tcPr>
            <w:tcW w:w="2556" w:type="dxa"/>
            <w:vAlign w:val="center"/>
          </w:tcPr>
          <w:p w14:paraId="640B355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1D0A351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HU-026</w:t>
            </w:r>
          </w:p>
        </w:tc>
      </w:tr>
      <w:tr w:rsidR="001D4157" w:rsidRPr="008149B7" w14:paraId="42A5D9AB" w14:textId="77777777">
        <w:trPr>
          <w:jc w:val="center"/>
        </w:trPr>
        <w:tc>
          <w:tcPr>
            <w:tcW w:w="2556" w:type="dxa"/>
            <w:vAlign w:val="center"/>
          </w:tcPr>
          <w:p w14:paraId="2BD1281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RF-027</w:t>
            </w:r>
          </w:p>
        </w:tc>
        <w:tc>
          <w:tcPr>
            <w:tcW w:w="2556" w:type="dxa"/>
            <w:vAlign w:val="center"/>
          </w:tcPr>
          <w:p w14:paraId="11FC8ED8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seleccionar un método de pago disponible dentro de las opciones definidas para el pago simulado.</w:t>
            </w:r>
          </w:p>
        </w:tc>
        <w:tc>
          <w:tcPr>
            <w:tcW w:w="2556" w:type="dxa"/>
            <w:vAlign w:val="center"/>
          </w:tcPr>
          <w:p w14:paraId="2100B1B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Media</w:t>
            </w:r>
          </w:p>
        </w:tc>
        <w:tc>
          <w:tcPr>
            <w:tcW w:w="2556" w:type="dxa"/>
            <w:vAlign w:val="center"/>
          </w:tcPr>
          <w:p w14:paraId="32AD6FC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HU-027</w:t>
            </w:r>
          </w:p>
        </w:tc>
      </w:tr>
      <w:tr w:rsidR="001D4157" w:rsidRPr="008149B7" w14:paraId="0A0DDC28" w14:textId="77777777">
        <w:trPr>
          <w:jc w:val="center"/>
        </w:trPr>
        <w:tc>
          <w:tcPr>
            <w:tcW w:w="2556" w:type="dxa"/>
            <w:vAlign w:val="center"/>
          </w:tcPr>
          <w:p w14:paraId="6F9C4DA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RF-028</w:t>
            </w:r>
          </w:p>
        </w:tc>
        <w:tc>
          <w:tcPr>
            <w:tcW w:w="2556" w:type="dxa"/>
            <w:vAlign w:val="center"/>
          </w:tcPr>
          <w:p w14:paraId="5A5D273C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registrar el resultado de la transacción de pago simulada, indicando monto, método, fecha/hora y estado.</w:t>
            </w:r>
          </w:p>
        </w:tc>
        <w:tc>
          <w:tcPr>
            <w:tcW w:w="2556" w:type="dxa"/>
            <w:vAlign w:val="center"/>
          </w:tcPr>
          <w:p w14:paraId="42B721F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Media</w:t>
            </w:r>
          </w:p>
        </w:tc>
        <w:tc>
          <w:tcPr>
            <w:tcW w:w="2556" w:type="dxa"/>
            <w:vAlign w:val="center"/>
          </w:tcPr>
          <w:p w14:paraId="069E82D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HU-028</w:t>
            </w:r>
          </w:p>
        </w:tc>
      </w:tr>
    </w:tbl>
    <w:p w14:paraId="50C3958A" w14:textId="77777777" w:rsidR="001D4157" w:rsidRPr="008149B7" w:rsidRDefault="001D4157">
      <w:pPr>
        <w:rPr>
          <w:color w:val="000000" w:themeColor="text1"/>
        </w:rPr>
      </w:pPr>
    </w:p>
    <w:p w14:paraId="7A4CB302" w14:textId="77777777" w:rsidR="001D4157" w:rsidRPr="008149B7" w:rsidRDefault="00383BF7">
      <w:pPr>
        <w:pStyle w:val="Ttulo2"/>
        <w:rPr>
          <w:color w:val="000000" w:themeColor="text1"/>
          <w:lang w:val="es-CO"/>
        </w:rPr>
      </w:pPr>
      <w:bookmarkStart w:id="6" w:name="_Toc238661726"/>
      <w:r w:rsidRPr="008149B7">
        <w:rPr>
          <w:color w:val="000000" w:themeColor="text1"/>
          <w:lang w:val="es-CO"/>
        </w:rPr>
        <w:t>RF-029 a RF-036 — Pedidos y entregas</w:t>
      </w:r>
      <w:bookmarkEnd w:id="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D4157" w:rsidRPr="008149B7" w14:paraId="4876AEE1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6B7C58C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1C677AB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Requerimiento funcional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8DC0BB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Prioridad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3CBA0C4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HU</w:t>
            </w:r>
          </w:p>
        </w:tc>
      </w:tr>
      <w:tr w:rsidR="001D4157" w:rsidRPr="008149B7" w14:paraId="6D4137C9" w14:textId="77777777">
        <w:trPr>
          <w:jc w:val="center"/>
        </w:trPr>
        <w:tc>
          <w:tcPr>
            <w:tcW w:w="2556" w:type="dxa"/>
            <w:vAlign w:val="center"/>
          </w:tcPr>
          <w:p w14:paraId="0C1FBD7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RF-029</w:t>
            </w:r>
          </w:p>
        </w:tc>
        <w:tc>
          <w:tcPr>
            <w:tcW w:w="2556" w:type="dxa"/>
            <w:vAlign w:val="center"/>
          </w:tcPr>
          <w:p w14:paraId="38B43BE6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al cliente consultar el historial de sus propios pedidos.</w:t>
            </w:r>
          </w:p>
        </w:tc>
        <w:tc>
          <w:tcPr>
            <w:tcW w:w="2556" w:type="dxa"/>
            <w:vAlign w:val="center"/>
          </w:tcPr>
          <w:p w14:paraId="756AACD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1875761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HU-029</w:t>
            </w:r>
          </w:p>
        </w:tc>
      </w:tr>
      <w:tr w:rsidR="001D4157" w:rsidRPr="008149B7" w14:paraId="7C42808E" w14:textId="77777777">
        <w:trPr>
          <w:jc w:val="center"/>
        </w:trPr>
        <w:tc>
          <w:tcPr>
            <w:tcW w:w="2556" w:type="dxa"/>
            <w:vAlign w:val="center"/>
          </w:tcPr>
          <w:p w14:paraId="7A06008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RF-030</w:t>
            </w:r>
          </w:p>
        </w:tc>
        <w:tc>
          <w:tcPr>
            <w:tcW w:w="2556" w:type="dxa"/>
            <w:vAlign w:val="center"/>
          </w:tcPr>
          <w:p w14:paraId="534EDABD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consultar el detalle y estado de un pedido autorizado para el usuario.</w:t>
            </w:r>
          </w:p>
        </w:tc>
        <w:tc>
          <w:tcPr>
            <w:tcW w:w="2556" w:type="dxa"/>
            <w:vAlign w:val="center"/>
          </w:tcPr>
          <w:p w14:paraId="132A583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5A86B109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HU-030</w:t>
            </w:r>
          </w:p>
        </w:tc>
      </w:tr>
      <w:tr w:rsidR="001D4157" w:rsidRPr="008149B7" w14:paraId="1E6EB05E" w14:textId="77777777">
        <w:trPr>
          <w:jc w:val="center"/>
        </w:trPr>
        <w:tc>
          <w:tcPr>
            <w:tcW w:w="2556" w:type="dxa"/>
            <w:vAlign w:val="center"/>
          </w:tcPr>
          <w:p w14:paraId="1E4AC31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RF-031</w:t>
            </w:r>
          </w:p>
        </w:tc>
        <w:tc>
          <w:tcPr>
            <w:tcW w:w="2556" w:type="dxa"/>
            <w:vAlign w:val="center"/>
          </w:tcPr>
          <w:p w14:paraId="352A4A34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al cliente cancelar un pedido únicamente cuando su estado lo permita y previa confirmación.</w:t>
            </w:r>
          </w:p>
        </w:tc>
        <w:tc>
          <w:tcPr>
            <w:tcW w:w="2556" w:type="dxa"/>
            <w:vAlign w:val="center"/>
          </w:tcPr>
          <w:p w14:paraId="326D7D5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Baja</w:t>
            </w:r>
          </w:p>
        </w:tc>
        <w:tc>
          <w:tcPr>
            <w:tcW w:w="2556" w:type="dxa"/>
            <w:vAlign w:val="center"/>
          </w:tcPr>
          <w:p w14:paraId="2D6F35C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HU-031</w:t>
            </w:r>
          </w:p>
        </w:tc>
      </w:tr>
      <w:tr w:rsidR="001D4157" w:rsidRPr="008149B7" w14:paraId="7358805B" w14:textId="77777777">
        <w:trPr>
          <w:jc w:val="center"/>
        </w:trPr>
        <w:tc>
          <w:tcPr>
            <w:tcW w:w="2556" w:type="dxa"/>
            <w:vAlign w:val="center"/>
          </w:tcPr>
          <w:p w14:paraId="1770CBE9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RF-032</w:t>
            </w:r>
          </w:p>
        </w:tc>
        <w:tc>
          <w:tcPr>
            <w:tcW w:w="2556" w:type="dxa"/>
            <w:vAlign w:val="center"/>
          </w:tcPr>
          <w:p w14:paraId="5D4B613D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al administrador consultar todos los pedidos del negocio y filtrarlos para gestionar la operación.</w:t>
            </w:r>
          </w:p>
        </w:tc>
        <w:tc>
          <w:tcPr>
            <w:tcW w:w="2556" w:type="dxa"/>
            <w:vAlign w:val="center"/>
          </w:tcPr>
          <w:p w14:paraId="2FDE58D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00024D3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HU-032</w:t>
            </w:r>
          </w:p>
        </w:tc>
      </w:tr>
      <w:tr w:rsidR="001D4157" w:rsidRPr="008149B7" w14:paraId="73312183" w14:textId="77777777">
        <w:trPr>
          <w:jc w:val="center"/>
        </w:trPr>
        <w:tc>
          <w:tcPr>
            <w:tcW w:w="2556" w:type="dxa"/>
            <w:vAlign w:val="center"/>
          </w:tcPr>
          <w:p w14:paraId="2541134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RF-033</w:t>
            </w:r>
          </w:p>
        </w:tc>
        <w:tc>
          <w:tcPr>
            <w:tcW w:w="2556" w:type="dxa"/>
            <w:vAlign w:val="center"/>
          </w:tcPr>
          <w:p w14:paraId="4C8E5C7F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al administrador cambiar el estado de un pedido respetando el ciclo de estados definido.</w:t>
            </w:r>
          </w:p>
        </w:tc>
        <w:tc>
          <w:tcPr>
            <w:tcW w:w="2556" w:type="dxa"/>
            <w:vAlign w:val="center"/>
          </w:tcPr>
          <w:p w14:paraId="0C7F40B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08E2786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HU-033</w:t>
            </w:r>
          </w:p>
        </w:tc>
      </w:tr>
      <w:tr w:rsidR="001D4157" w:rsidRPr="008149B7" w14:paraId="4DE779BA" w14:textId="77777777">
        <w:trPr>
          <w:jc w:val="center"/>
        </w:trPr>
        <w:tc>
          <w:tcPr>
            <w:tcW w:w="2556" w:type="dxa"/>
            <w:vAlign w:val="center"/>
          </w:tcPr>
          <w:p w14:paraId="3EDF9D9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RF-034</w:t>
            </w:r>
          </w:p>
        </w:tc>
        <w:tc>
          <w:tcPr>
            <w:tcW w:w="2556" w:type="dxa"/>
            <w:vAlign w:val="center"/>
          </w:tcPr>
          <w:p w14:paraId="23ADA590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al administrador asignar un repartidor disponible a un pedido cuando su estado lo permita.</w:t>
            </w:r>
          </w:p>
        </w:tc>
        <w:tc>
          <w:tcPr>
            <w:tcW w:w="2556" w:type="dxa"/>
            <w:vAlign w:val="center"/>
          </w:tcPr>
          <w:p w14:paraId="57B55AE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636C543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HU-034</w:t>
            </w:r>
          </w:p>
        </w:tc>
      </w:tr>
      <w:tr w:rsidR="001D4157" w:rsidRPr="008149B7" w14:paraId="203083FE" w14:textId="77777777">
        <w:trPr>
          <w:jc w:val="center"/>
        </w:trPr>
        <w:tc>
          <w:tcPr>
            <w:tcW w:w="2556" w:type="dxa"/>
            <w:vAlign w:val="center"/>
          </w:tcPr>
          <w:p w14:paraId="4435B3C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RF-035</w:t>
            </w:r>
          </w:p>
        </w:tc>
        <w:tc>
          <w:tcPr>
            <w:tcW w:w="2556" w:type="dxa"/>
            <w:vAlign w:val="center"/>
          </w:tcPr>
          <w:p w14:paraId="5B3FBA81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al repartidor consultar únicamente los pedidos que le fueron asignados.</w:t>
            </w:r>
          </w:p>
        </w:tc>
        <w:tc>
          <w:tcPr>
            <w:tcW w:w="2556" w:type="dxa"/>
            <w:vAlign w:val="center"/>
          </w:tcPr>
          <w:p w14:paraId="36E2CA7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357D3A4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HU-035</w:t>
            </w:r>
          </w:p>
        </w:tc>
      </w:tr>
      <w:tr w:rsidR="001D4157" w:rsidRPr="008149B7" w14:paraId="221F3F59" w14:textId="77777777">
        <w:trPr>
          <w:jc w:val="center"/>
        </w:trPr>
        <w:tc>
          <w:tcPr>
            <w:tcW w:w="2556" w:type="dxa"/>
            <w:vAlign w:val="center"/>
          </w:tcPr>
          <w:p w14:paraId="0044597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RF-036</w:t>
            </w:r>
          </w:p>
        </w:tc>
        <w:tc>
          <w:tcPr>
            <w:tcW w:w="2556" w:type="dxa"/>
            <w:vAlign w:val="center"/>
          </w:tcPr>
          <w:p w14:paraId="59296B9F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al repartidor actualizar el estado de la entrega y registrar la información correspondiente a la entrega o no entrega.</w:t>
            </w:r>
          </w:p>
        </w:tc>
        <w:tc>
          <w:tcPr>
            <w:tcW w:w="2556" w:type="dxa"/>
            <w:vAlign w:val="center"/>
          </w:tcPr>
          <w:p w14:paraId="2512857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5297BC4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HU-036</w:t>
            </w:r>
          </w:p>
        </w:tc>
      </w:tr>
    </w:tbl>
    <w:p w14:paraId="23CDF25B" w14:textId="77777777" w:rsidR="001D4157" w:rsidRPr="008149B7" w:rsidRDefault="001D4157">
      <w:pPr>
        <w:rPr>
          <w:color w:val="000000" w:themeColor="text1"/>
        </w:rPr>
      </w:pPr>
    </w:p>
    <w:p w14:paraId="2ED7494D" w14:textId="77777777" w:rsidR="001D4157" w:rsidRPr="008149B7" w:rsidRDefault="00383BF7">
      <w:pPr>
        <w:pStyle w:val="Ttulo2"/>
        <w:rPr>
          <w:color w:val="000000" w:themeColor="text1"/>
        </w:rPr>
      </w:pPr>
      <w:bookmarkStart w:id="7" w:name="_Toc238661727"/>
      <w:r w:rsidRPr="008149B7">
        <w:rPr>
          <w:color w:val="000000" w:themeColor="text1"/>
        </w:rPr>
        <w:t>RF-037 a RF-040 — Inventario</w:t>
      </w:r>
      <w:bookmarkEnd w:id="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D4157" w:rsidRPr="008149B7" w14:paraId="0AE1E3E5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1423EA5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0E0C2A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Requerimiento funcional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9982E0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Prioridad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E298BB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HU</w:t>
            </w:r>
          </w:p>
        </w:tc>
      </w:tr>
      <w:tr w:rsidR="001D4157" w:rsidRPr="008149B7" w14:paraId="0FFE7BC0" w14:textId="77777777">
        <w:trPr>
          <w:jc w:val="center"/>
        </w:trPr>
        <w:tc>
          <w:tcPr>
            <w:tcW w:w="2556" w:type="dxa"/>
            <w:vAlign w:val="center"/>
          </w:tcPr>
          <w:p w14:paraId="16F077B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RF-037</w:t>
            </w:r>
          </w:p>
        </w:tc>
        <w:tc>
          <w:tcPr>
            <w:tcW w:w="2556" w:type="dxa"/>
            <w:vAlign w:val="center"/>
          </w:tcPr>
          <w:p w14:paraId="222CC7A6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al administrador registrar entradas de inventario y consultar los movimientos de stock por producto.</w:t>
            </w:r>
          </w:p>
        </w:tc>
        <w:tc>
          <w:tcPr>
            <w:tcW w:w="2556" w:type="dxa"/>
            <w:vAlign w:val="center"/>
          </w:tcPr>
          <w:p w14:paraId="2AF3F8E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6CA1A33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HU-037</w:t>
            </w:r>
          </w:p>
        </w:tc>
      </w:tr>
      <w:tr w:rsidR="001D4157" w:rsidRPr="008149B7" w14:paraId="6F5198B6" w14:textId="77777777">
        <w:trPr>
          <w:jc w:val="center"/>
        </w:trPr>
        <w:tc>
          <w:tcPr>
            <w:tcW w:w="2556" w:type="dxa"/>
            <w:vAlign w:val="center"/>
          </w:tcPr>
          <w:p w14:paraId="30DE2C6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RF-038</w:t>
            </w:r>
          </w:p>
        </w:tc>
        <w:tc>
          <w:tcPr>
            <w:tcW w:w="2556" w:type="dxa"/>
            <w:vAlign w:val="center"/>
          </w:tcPr>
          <w:p w14:paraId="565B0380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descontar automáticamente del stock la cantidad correspondiente cuando un pedido sea confirmado.</w:t>
            </w:r>
          </w:p>
        </w:tc>
        <w:tc>
          <w:tcPr>
            <w:tcW w:w="2556" w:type="dxa"/>
            <w:vAlign w:val="center"/>
          </w:tcPr>
          <w:p w14:paraId="7CA21E49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7270E01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HU-038</w:t>
            </w:r>
          </w:p>
        </w:tc>
      </w:tr>
      <w:tr w:rsidR="001D4157" w:rsidRPr="008149B7" w14:paraId="24800AEF" w14:textId="77777777">
        <w:trPr>
          <w:jc w:val="center"/>
        </w:trPr>
        <w:tc>
          <w:tcPr>
            <w:tcW w:w="2556" w:type="dxa"/>
            <w:vAlign w:val="center"/>
          </w:tcPr>
          <w:p w14:paraId="285C6D8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RF-039</w:t>
            </w:r>
          </w:p>
        </w:tc>
        <w:tc>
          <w:tcPr>
            <w:tcW w:w="2556" w:type="dxa"/>
            <w:vAlign w:val="center"/>
          </w:tcPr>
          <w:p w14:paraId="7CE2FE80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mostrar alertas cuando el stock de un producto sea inferior al umbral mínimo configurado.</w:t>
            </w:r>
          </w:p>
        </w:tc>
        <w:tc>
          <w:tcPr>
            <w:tcW w:w="2556" w:type="dxa"/>
            <w:vAlign w:val="center"/>
          </w:tcPr>
          <w:p w14:paraId="2B4A7D9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Media</w:t>
            </w:r>
          </w:p>
        </w:tc>
        <w:tc>
          <w:tcPr>
            <w:tcW w:w="2556" w:type="dxa"/>
            <w:vAlign w:val="center"/>
          </w:tcPr>
          <w:p w14:paraId="63C1FFD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HU-039</w:t>
            </w:r>
          </w:p>
        </w:tc>
      </w:tr>
      <w:tr w:rsidR="001D4157" w:rsidRPr="008149B7" w14:paraId="69822E54" w14:textId="77777777">
        <w:trPr>
          <w:jc w:val="center"/>
        </w:trPr>
        <w:tc>
          <w:tcPr>
            <w:tcW w:w="2556" w:type="dxa"/>
            <w:vAlign w:val="center"/>
          </w:tcPr>
          <w:p w14:paraId="5F303F0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RF-040</w:t>
            </w:r>
          </w:p>
        </w:tc>
        <w:tc>
          <w:tcPr>
            <w:tcW w:w="2556" w:type="dxa"/>
            <w:vAlign w:val="center"/>
          </w:tcPr>
          <w:p w14:paraId="58EEBEF7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permitir al empleado registrar como merma los productos deteriorados, vencidos o dañados, respetando el stock disponible.</w:t>
            </w:r>
          </w:p>
        </w:tc>
        <w:tc>
          <w:tcPr>
            <w:tcW w:w="2556" w:type="dxa"/>
            <w:vAlign w:val="center"/>
          </w:tcPr>
          <w:p w14:paraId="5A20F84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Alta</w:t>
            </w:r>
          </w:p>
        </w:tc>
        <w:tc>
          <w:tcPr>
            <w:tcW w:w="2556" w:type="dxa"/>
            <w:vAlign w:val="center"/>
          </w:tcPr>
          <w:p w14:paraId="3DE0860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HU-040</w:t>
            </w:r>
          </w:p>
        </w:tc>
      </w:tr>
    </w:tbl>
    <w:p w14:paraId="4238356A" w14:textId="77777777" w:rsidR="001D4157" w:rsidRPr="008149B7" w:rsidRDefault="001D4157">
      <w:pPr>
        <w:rPr>
          <w:color w:val="000000" w:themeColor="text1"/>
        </w:rPr>
      </w:pPr>
    </w:p>
    <w:p w14:paraId="016608BD" w14:textId="77777777" w:rsidR="001D4157" w:rsidRPr="008149B7" w:rsidRDefault="00383BF7">
      <w:pPr>
        <w:pStyle w:val="Ttulo2"/>
        <w:rPr>
          <w:color w:val="000000" w:themeColor="text1"/>
        </w:rPr>
      </w:pPr>
      <w:bookmarkStart w:id="8" w:name="_Toc238661728"/>
      <w:r w:rsidRPr="008149B7">
        <w:rPr>
          <w:color w:val="000000" w:themeColor="text1"/>
        </w:rPr>
        <w:t>RF-041 a RF-043 — Reportes</w:t>
      </w:r>
      <w:bookmarkEnd w:id="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D4157" w:rsidRPr="008149B7" w14:paraId="3F22BF65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4269FD59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77290C2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Requerimiento funcional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7CC3609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Prioridad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6E5E9FB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HU</w:t>
            </w:r>
          </w:p>
        </w:tc>
      </w:tr>
      <w:tr w:rsidR="001D4157" w:rsidRPr="008149B7" w14:paraId="37C2BC17" w14:textId="77777777">
        <w:trPr>
          <w:jc w:val="center"/>
        </w:trPr>
        <w:tc>
          <w:tcPr>
            <w:tcW w:w="2556" w:type="dxa"/>
            <w:vAlign w:val="center"/>
          </w:tcPr>
          <w:p w14:paraId="3315664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RF-041</w:t>
            </w:r>
          </w:p>
        </w:tc>
        <w:tc>
          <w:tcPr>
            <w:tcW w:w="2556" w:type="dxa"/>
            <w:vAlign w:val="center"/>
          </w:tcPr>
          <w:p w14:paraId="57016A70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generar un reporte de ventas para un periodo seleccionado, contabilizando únicamente pedidos entregados.</w:t>
            </w:r>
          </w:p>
        </w:tc>
        <w:tc>
          <w:tcPr>
            <w:tcW w:w="2556" w:type="dxa"/>
            <w:vAlign w:val="center"/>
          </w:tcPr>
          <w:p w14:paraId="6C5D30D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Media</w:t>
            </w:r>
          </w:p>
        </w:tc>
        <w:tc>
          <w:tcPr>
            <w:tcW w:w="2556" w:type="dxa"/>
            <w:vAlign w:val="center"/>
          </w:tcPr>
          <w:p w14:paraId="4E268B8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HU-041</w:t>
            </w:r>
          </w:p>
        </w:tc>
      </w:tr>
      <w:tr w:rsidR="001D4157" w:rsidRPr="008149B7" w14:paraId="053122B0" w14:textId="77777777">
        <w:trPr>
          <w:jc w:val="center"/>
        </w:trPr>
        <w:tc>
          <w:tcPr>
            <w:tcW w:w="2556" w:type="dxa"/>
            <w:vAlign w:val="center"/>
          </w:tcPr>
          <w:p w14:paraId="44B68B3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RF-042</w:t>
            </w:r>
          </w:p>
        </w:tc>
        <w:tc>
          <w:tcPr>
            <w:tcW w:w="2556" w:type="dxa"/>
            <w:vAlign w:val="center"/>
          </w:tcPr>
          <w:p w14:paraId="2A083E36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generar un ranking de productos más vendidos utilizando únicamente pedidos entregados.</w:t>
            </w:r>
          </w:p>
        </w:tc>
        <w:tc>
          <w:tcPr>
            <w:tcW w:w="2556" w:type="dxa"/>
            <w:vAlign w:val="center"/>
          </w:tcPr>
          <w:p w14:paraId="1947670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Baja</w:t>
            </w:r>
          </w:p>
        </w:tc>
        <w:tc>
          <w:tcPr>
            <w:tcW w:w="2556" w:type="dxa"/>
            <w:vAlign w:val="center"/>
          </w:tcPr>
          <w:p w14:paraId="6349117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HU-042</w:t>
            </w:r>
          </w:p>
        </w:tc>
      </w:tr>
      <w:tr w:rsidR="001D4157" w:rsidRPr="008149B7" w14:paraId="3BC406B7" w14:textId="77777777">
        <w:trPr>
          <w:jc w:val="center"/>
        </w:trPr>
        <w:tc>
          <w:tcPr>
            <w:tcW w:w="2556" w:type="dxa"/>
            <w:vAlign w:val="center"/>
          </w:tcPr>
          <w:p w14:paraId="490C5C7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RF-043</w:t>
            </w:r>
          </w:p>
        </w:tc>
        <w:tc>
          <w:tcPr>
            <w:tcW w:w="2556" w:type="dxa"/>
            <w:vAlign w:val="center"/>
          </w:tcPr>
          <w:p w14:paraId="7A44AA67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generar un reporte de pedidos agrupados por estado.</w:t>
            </w:r>
          </w:p>
        </w:tc>
        <w:tc>
          <w:tcPr>
            <w:tcW w:w="2556" w:type="dxa"/>
            <w:vAlign w:val="center"/>
          </w:tcPr>
          <w:p w14:paraId="374A3BD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Baja</w:t>
            </w:r>
          </w:p>
        </w:tc>
        <w:tc>
          <w:tcPr>
            <w:tcW w:w="2556" w:type="dxa"/>
            <w:vAlign w:val="center"/>
          </w:tcPr>
          <w:p w14:paraId="35E560E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HU-043</w:t>
            </w:r>
          </w:p>
        </w:tc>
      </w:tr>
    </w:tbl>
    <w:p w14:paraId="6A42712C" w14:textId="77777777" w:rsidR="001D4157" w:rsidRPr="008149B7" w:rsidRDefault="001D4157">
      <w:pPr>
        <w:rPr>
          <w:color w:val="000000" w:themeColor="text1"/>
        </w:rPr>
      </w:pPr>
    </w:p>
    <w:p w14:paraId="11FC84E5" w14:textId="77777777" w:rsidR="001D4157" w:rsidRPr="008149B7" w:rsidRDefault="00383BF7">
      <w:pPr>
        <w:pStyle w:val="Ttulo1"/>
        <w:rPr>
          <w:color w:val="000000" w:themeColor="text1"/>
        </w:rPr>
      </w:pPr>
      <w:bookmarkStart w:id="9" w:name="_Toc238661729"/>
      <w:r w:rsidRPr="008149B7">
        <w:rPr>
          <w:color w:val="000000" w:themeColor="text1"/>
        </w:rPr>
        <w:t>2. Requerimientos no funcionales</w:t>
      </w:r>
      <w:bookmarkEnd w:id="9"/>
    </w:p>
    <w:p w14:paraId="1F830BDA" w14:textId="77777777" w:rsidR="001D4157" w:rsidRPr="008149B7" w:rsidRDefault="00383BF7">
      <w:pPr>
        <w:pStyle w:val="Ttulo2"/>
        <w:rPr>
          <w:color w:val="000000" w:themeColor="text1"/>
        </w:rPr>
      </w:pPr>
      <w:bookmarkStart w:id="10" w:name="_Toc238661730"/>
      <w:r w:rsidRPr="008149B7">
        <w:rPr>
          <w:color w:val="000000" w:themeColor="text1"/>
        </w:rPr>
        <w:t>RNF de seguridad</w:t>
      </w:r>
      <w:bookmarkEnd w:id="1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D4157" w:rsidRPr="008149B7" w14:paraId="0B42E2DA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016A68B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6A3EEE2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Requerimiento</w:t>
            </w:r>
          </w:p>
        </w:tc>
      </w:tr>
      <w:tr w:rsidR="001D4157" w:rsidRPr="00A80980" w14:paraId="1B54B1C3" w14:textId="77777777">
        <w:trPr>
          <w:jc w:val="center"/>
        </w:trPr>
        <w:tc>
          <w:tcPr>
            <w:tcW w:w="5112" w:type="dxa"/>
            <w:vAlign w:val="center"/>
          </w:tcPr>
          <w:p w14:paraId="2005893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RNF-001</w:t>
            </w:r>
          </w:p>
        </w:tc>
        <w:tc>
          <w:tcPr>
            <w:tcW w:w="5112" w:type="dxa"/>
            <w:vAlign w:val="center"/>
          </w:tcPr>
          <w:p w14:paraId="0F6E7394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Las contraseñas deberán almacenarse mediante hash adaptativo con sal y nunca en texto plano ni mediante cifrado reversible.</w:t>
            </w:r>
          </w:p>
        </w:tc>
      </w:tr>
      <w:tr w:rsidR="001D4157" w:rsidRPr="00A80980" w14:paraId="383ABE90" w14:textId="77777777">
        <w:trPr>
          <w:jc w:val="center"/>
        </w:trPr>
        <w:tc>
          <w:tcPr>
            <w:tcW w:w="5112" w:type="dxa"/>
            <w:vAlign w:val="center"/>
          </w:tcPr>
          <w:p w14:paraId="1B3433C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RNF-002</w:t>
            </w:r>
          </w:p>
        </w:tc>
        <w:tc>
          <w:tcPr>
            <w:tcW w:w="5112" w:type="dxa"/>
            <w:vAlign w:val="center"/>
          </w:tcPr>
          <w:p w14:paraId="3CB2F3AB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Las funcionalidades administrativas deberán estar disponibles únicamente para usuarios autenticados con los roles correspondientes.</w:t>
            </w:r>
          </w:p>
        </w:tc>
      </w:tr>
      <w:tr w:rsidR="001D4157" w:rsidRPr="00A80980" w14:paraId="7F4B29EA" w14:textId="77777777">
        <w:trPr>
          <w:jc w:val="center"/>
        </w:trPr>
        <w:tc>
          <w:tcPr>
            <w:tcW w:w="5112" w:type="dxa"/>
            <w:vAlign w:val="center"/>
          </w:tcPr>
          <w:p w14:paraId="40AD732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RNF-003</w:t>
            </w:r>
          </w:p>
        </w:tc>
        <w:tc>
          <w:tcPr>
            <w:tcW w:w="5112" w:type="dxa"/>
            <w:vAlign w:val="center"/>
          </w:tcPr>
          <w:p w14:paraId="59286F85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Las sesiones deberán invalidarse al cerrar sesión para impedir acceso posterior a recursos protegidos.</w:t>
            </w:r>
          </w:p>
        </w:tc>
      </w:tr>
      <w:tr w:rsidR="001D4157" w:rsidRPr="00A80980" w14:paraId="4B909B33" w14:textId="77777777">
        <w:trPr>
          <w:jc w:val="center"/>
        </w:trPr>
        <w:tc>
          <w:tcPr>
            <w:tcW w:w="5112" w:type="dxa"/>
            <w:vAlign w:val="center"/>
          </w:tcPr>
          <w:p w14:paraId="0193E5B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RNF-004</w:t>
            </w:r>
          </w:p>
        </w:tc>
        <w:tc>
          <w:tcPr>
            <w:tcW w:w="5112" w:type="dxa"/>
            <w:vAlign w:val="center"/>
          </w:tcPr>
          <w:p w14:paraId="21E0E3D1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validar los datos ingresados por el usuario antes de almacenarlos.</w:t>
            </w:r>
          </w:p>
        </w:tc>
      </w:tr>
      <w:tr w:rsidR="001D4157" w:rsidRPr="00A80980" w14:paraId="78D3D319" w14:textId="77777777">
        <w:trPr>
          <w:jc w:val="center"/>
        </w:trPr>
        <w:tc>
          <w:tcPr>
            <w:tcW w:w="5112" w:type="dxa"/>
            <w:vAlign w:val="center"/>
          </w:tcPr>
          <w:p w14:paraId="059EC37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RNF-005</w:t>
            </w:r>
          </w:p>
        </w:tc>
        <w:tc>
          <w:tcPr>
            <w:tcW w:w="5112" w:type="dxa"/>
            <w:vAlign w:val="center"/>
          </w:tcPr>
          <w:p w14:paraId="36BC81FF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no deberá revelar mediante mensajes de autenticación si un correo específico existe o no en la plataforma.</w:t>
            </w:r>
          </w:p>
        </w:tc>
      </w:tr>
    </w:tbl>
    <w:p w14:paraId="71566083" w14:textId="77777777" w:rsidR="001D4157" w:rsidRPr="008149B7" w:rsidRDefault="001D4157">
      <w:pPr>
        <w:rPr>
          <w:color w:val="000000" w:themeColor="text1"/>
          <w:lang w:val="es-CO"/>
        </w:rPr>
      </w:pPr>
    </w:p>
    <w:p w14:paraId="19C17A4D" w14:textId="77777777" w:rsidR="001D4157" w:rsidRPr="008149B7" w:rsidRDefault="00383BF7">
      <w:pPr>
        <w:pStyle w:val="Ttulo2"/>
        <w:rPr>
          <w:color w:val="000000" w:themeColor="text1"/>
        </w:rPr>
      </w:pPr>
      <w:bookmarkStart w:id="11" w:name="_Toc238661731"/>
      <w:r w:rsidRPr="008149B7">
        <w:rPr>
          <w:color w:val="000000" w:themeColor="text1"/>
        </w:rPr>
        <w:t>RNF de rendimiento</w:t>
      </w:r>
      <w:bookmarkEnd w:id="1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D4157" w:rsidRPr="008149B7" w14:paraId="2723722E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2E7DA76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258CD71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Requerimiento</w:t>
            </w:r>
          </w:p>
        </w:tc>
      </w:tr>
      <w:tr w:rsidR="001D4157" w:rsidRPr="00A80980" w14:paraId="4FEFD888" w14:textId="77777777">
        <w:trPr>
          <w:jc w:val="center"/>
        </w:trPr>
        <w:tc>
          <w:tcPr>
            <w:tcW w:w="5112" w:type="dxa"/>
            <w:vAlign w:val="center"/>
          </w:tcPr>
          <w:p w14:paraId="15E021B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RNF-006</w:t>
            </w:r>
          </w:p>
        </w:tc>
        <w:tc>
          <w:tcPr>
            <w:tcW w:w="5112" w:type="dxa"/>
            <w:vAlign w:val="center"/>
          </w:tcPr>
          <w:p w14:paraId="527AE6AA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Las páginas principales deberán responder en un máximo de 3 segundos en el percentil 95, con hasta 50 usuarios concurrentes y datos de prueba representativos.</w:t>
            </w:r>
          </w:p>
        </w:tc>
      </w:tr>
      <w:tr w:rsidR="001D4157" w:rsidRPr="00A80980" w14:paraId="5C25430D" w14:textId="77777777">
        <w:trPr>
          <w:jc w:val="center"/>
        </w:trPr>
        <w:tc>
          <w:tcPr>
            <w:tcW w:w="5112" w:type="dxa"/>
            <w:vAlign w:val="center"/>
          </w:tcPr>
          <w:p w14:paraId="3F52ABE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RNF-007</w:t>
            </w:r>
          </w:p>
        </w:tc>
        <w:tc>
          <w:tcPr>
            <w:tcW w:w="5112" w:type="dxa"/>
            <w:vAlign w:val="center"/>
          </w:tcPr>
          <w:p w14:paraId="6199963B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Las búsquedas y filtros del catálogo deberán presentar resultados sin necesidad de recargar manualmente la página.</w:t>
            </w:r>
          </w:p>
        </w:tc>
      </w:tr>
      <w:tr w:rsidR="001D4157" w:rsidRPr="00A80980" w14:paraId="553A8D7F" w14:textId="77777777">
        <w:trPr>
          <w:jc w:val="center"/>
        </w:trPr>
        <w:tc>
          <w:tcPr>
            <w:tcW w:w="5112" w:type="dxa"/>
            <w:vAlign w:val="center"/>
          </w:tcPr>
          <w:p w14:paraId="1C8A3FF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RNF-008</w:t>
            </w:r>
          </w:p>
        </w:tc>
        <w:tc>
          <w:tcPr>
            <w:tcW w:w="5112" w:type="dxa"/>
            <w:vAlign w:val="center"/>
          </w:tcPr>
          <w:p w14:paraId="7EC48BF7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 paginación deberá evitar cargar todos los productos simultáneamente cuando el catálogo aumente de tamaño.</w:t>
            </w:r>
          </w:p>
        </w:tc>
      </w:tr>
    </w:tbl>
    <w:p w14:paraId="42532A43" w14:textId="77777777" w:rsidR="001D4157" w:rsidRPr="008149B7" w:rsidRDefault="001D4157">
      <w:pPr>
        <w:rPr>
          <w:color w:val="000000" w:themeColor="text1"/>
          <w:lang w:val="es-CO"/>
        </w:rPr>
      </w:pPr>
    </w:p>
    <w:p w14:paraId="0B89201D" w14:textId="77777777" w:rsidR="001D4157" w:rsidRPr="008149B7" w:rsidRDefault="00383BF7">
      <w:pPr>
        <w:pStyle w:val="Ttulo2"/>
        <w:rPr>
          <w:color w:val="000000" w:themeColor="text1"/>
        </w:rPr>
      </w:pPr>
      <w:bookmarkStart w:id="12" w:name="_Toc238661732"/>
      <w:r w:rsidRPr="008149B7">
        <w:rPr>
          <w:color w:val="000000" w:themeColor="text1"/>
        </w:rPr>
        <w:t>RNF de disponibilidad y recuperación</w:t>
      </w:r>
      <w:bookmarkEnd w:id="1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D4157" w:rsidRPr="008149B7" w14:paraId="4A738A13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26A1AED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23BDFBD9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Requerimiento</w:t>
            </w:r>
          </w:p>
        </w:tc>
      </w:tr>
      <w:tr w:rsidR="001D4157" w:rsidRPr="00A80980" w14:paraId="4792563A" w14:textId="77777777">
        <w:trPr>
          <w:jc w:val="center"/>
        </w:trPr>
        <w:tc>
          <w:tcPr>
            <w:tcW w:w="5112" w:type="dxa"/>
            <w:vAlign w:val="center"/>
          </w:tcPr>
          <w:p w14:paraId="4D84D75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RNF-009</w:t>
            </w:r>
          </w:p>
        </w:tc>
        <w:tc>
          <w:tcPr>
            <w:tcW w:w="5112" w:type="dxa"/>
            <w:vAlign w:val="center"/>
          </w:tcPr>
          <w:p w14:paraId="7C46EA2A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estar disponible durante los horarios de operación definidos por la floristería, excluyendo mantenimientos programados previamente comunicados.</w:t>
            </w:r>
          </w:p>
        </w:tc>
      </w:tr>
      <w:tr w:rsidR="001D4157" w:rsidRPr="00A80980" w14:paraId="6AAF96A0" w14:textId="77777777">
        <w:trPr>
          <w:jc w:val="center"/>
        </w:trPr>
        <w:tc>
          <w:tcPr>
            <w:tcW w:w="5112" w:type="dxa"/>
            <w:vAlign w:val="center"/>
          </w:tcPr>
          <w:p w14:paraId="5402CA6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RNF-010</w:t>
            </w:r>
          </w:p>
        </w:tc>
        <w:tc>
          <w:tcPr>
            <w:tcW w:w="5112" w:type="dxa"/>
            <w:vAlign w:val="center"/>
          </w:tcPr>
          <w:p w14:paraId="0A1BE1BC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conservar la información registrada ante cierres normales y contar con copias de seguridad diarias; el tiempo objetivo de recuperación será de 24 horas.</w:t>
            </w:r>
          </w:p>
        </w:tc>
      </w:tr>
    </w:tbl>
    <w:p w14:paraId="6D327434" w14:textId="77777777" w:rsidR="001D4157" w:rsidRPr="008149B7" w:rsidRDefault="001D4157">
      <w:pPr>
        <w:rPr>
          <w:color w:val="000000" w:themeColor="text1"/>
          <w:lang w:val="es-CO"/>
        </w:rPr>
      </w:pPr>
    </w:p>
    <w:p w14:paraId="43A0E74D" w14:textId="77777777" w:rsidR="001D4157" w:rsidRPr="008149B7" w:rsidRDefault="00383BF7">
      <w:pPr>
        <w:pStyle w:val="Ttulo2"/>
        <w:rPr>
          <w:color w:val="000000" w:themeColor="text1"/>
        </w:rPr>
      </w:pPr>
      <w:bookmarkStart w:id="13" w:name="_Toc238661733"/>
      <w:r w:rsidRPr="008149B7">
        <w:rPr>
          <w:color w:val="000000" w:themeColor="text1"/>
        </w:rPr>
        <w:t>RNF de usabilidad</w:t>
      </w:r>
      <w:bookmarkEnd w:id="1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D4157" w:rsidRPr="008149B7" w14:paraId="2B2A7BE0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0ED64AE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4E04D9F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Requerimiento</w:t>
            </w:r>
          </w:p>
        </w:tc>
      </w:tr>
      <w:tr w:rsidR="001D4157" w:rsidRPr="00A80980" w14:paraId="283E146F" w14:textId="77777777">
        <w:trPr>
          <w:jc w:val="center"/>
        </w:trPr>
        <w:tc>
          <w:tcPr>
            <w:tcW w:w="5112" w:type="dxa"/>
            <w:vAlign w:val="center"/>
          </w:tcPr>
          <w:p w14:paraId="17DEFB1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RNF-011</w:t>
            </w:r>
          </w:p>
        </w:tc>
        <w:tc>
          <w:tcPr>
            <w:tcW w:w="5112" w:type="dxa"/>
            <w:vAlign w:val="center"/>
          </w:tcPr>
          <w:p w14:paraId="60549752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Las interfaces deberán mostrar mensajes claros de éxito, advertencia y error.</w:t>
            </w:r>
          </w:p>
        </w:tc>
      </w:tr>
      <w:tr w:rsidR="001D4157" w:rsidRPr="00A80980" w14:paraId="38C327C0" w14:textId="77777777">
        <w:trPr>
          <w:jc w:val="center"/>
        </w:trPr>
        <w:tc>
          <w:tcPr>
            <w:tcW w:w="5112" w:type="dxa"/>
            <w:vAlign w:val="center"/>
          </w:tcPr>
          <w:p w14:paraId="70A2B28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RNF-012</w:t>
            </w:r>
          </w:p>
        </w:tc>
        <w:tc>
          <w:tcPr>
            <w:tcW w:w="5112" w:type="dxa"/>
            <w:vAlign w:val="center"/>
          </w:tcPr>
          <w:p w14:paraId="2CA7B478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Los formularios deberán indicar los campos obligatorios y los errores de validación.</w:t>
            </w:r>
          </w:p>
        </w:tc>
      </w:tr>
      <w:tr w:rsidR="001D4157" w:rsidRPr="00A80980" w14:paraId="76FF22EA" w14:textId="77777777">
        <w:trPr>
          <w:jc w:val="center"/>
        </w:trPr>
        <w:tc>
          <w:tcPr>
            <w:tcW w:w="5112" w:type="dxa"/>
            <w:vAlign w:val="center"/>
          </w:tcPr>
          <w:p w14:paraId="31D8C78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RNF-013</w:t>
            </w:r>
          </w:p>
        </w:tc>
        <w:tc>
          <w:tcPr>
            <w:tcW w:w="5112" w:type="dxa"/>
            <w:vAlign w:val="center"/>
          </w:tcPr>
          <w:p w14:paraId="646AF9D4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proceso de compra deberá presentar al cliente un resumen antes de confirmar el pedido.</w:t>
            </w:r>
          </w:p>
        </w:tc>
      </w:tr>
      <w:tr w:rsidR="001D4157" w:rsidRPr="00A80980" w14:paraId="291A8F82" w14:textId="77777777">
        <w:trPr>
          <w:jc w:val="center"/>
        </w:trPr>
        <w:tc>
          <w:tcPr>
            <w:tcW w:w="5112" w:type="dxa"/>
            <w:vAlign w:val="center"/>
          </w:tcPr>
          <w:p w14:paraId="34EB503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RNF-014</w:t>
            </w:r>
          </w:p>
        </w:tc>
        <w:tc>
          <w:tcPr>
            <w:tcW w:w="5112" w:type="dxa"/>
            <w:vAlign w:val="center"/>
          </w:tcPr>
          <w:p w14:paraId="4271F6EC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utilizar una navegación consistente para visitantes, clientes y usuarios administrativos.</w:t>
            </w:r>
          </w:p>
        </w:tc>
      </w:tr>
    </w:tbl>
    <w:p w14:paraId="7B00248C" w14:textId="77777777" w:rsidR="001D4157" w:rsidRPr="008149B7" w:rsidRDefault="001D4157">
      <w:pPr>
        <w:rPr>
          <w:color w:val="000000" w:themeColor="text1"/>
          <w:lang w:val="es-CO"/>
        </w:rPr>
      </w:pPr>
    </w:p>
    <w:p w14:paraId="4F870326" w14:textId="77777777" w:rsidR="001D4157" w:rsidRPr="008149B7" w:rsidRDefault="00383BF7">
      <w:pPr>
        <w:pStyle w:val="Ttulo2"/>
        <w:rPr>
          <w:color w:val="000000" w:themeColor="text1"/>
        </w:rPr>
      </w:pPr>
      <w:bookmarkStart w:id="14" w:name="_Toc238661734"/>
      <w:r w:rsidRPr="008149B7">
        <w:rPr>
          <w:color w:val="000000" w:themeColor="text1"/>
        </w:rPr>
        <w:t>RNF de mantenibilidad</w:t>
      </w:r>
      <w:bookmarkEnd w:id="1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D4157" w:rsidRPr="008149B7" w14:paraId="055F36AD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09909F0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C326BD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Requerimiento</w:t>
            </w:r>
          </w:p>
        </w:tc>
      </w:tr>
      <w:tr w:rsidR="001D4157" w:rsidRPr="00A80980" w14:paraId="4DAD2840" w14:textId="77777777">
        <w:trPr>
          <w:jc w:val="center"/>
        </w:trPr>
        <w:tc>
          <w:tcPr>
            <w:tcW w:w="5112" w:type="dxa"/>
            <w:vAlign w:val="center"/>
          </w:tcPr>
          <w:p w14:paraId="30C1471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RNF-015</w:t>
            </w:r>
          </w:p>
        </w:tc>
        <w:tc>
          <w:tcPr>
            <w:tcW w:w="5112" w:type="dxa"/>
            <w:vAlign w:val="center"/>
          </w:tcPr>
          <w:p w14:paraId="01D118B2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deberá organizarse en módulos independientes para usuarios, catálogo, carrito, pedidos, inventario y reportes.</w:t>
            </w:r>
          </w:p>
        </w:tc>
      </w:tr>
      <w:tr w:rsidR="001D4157" w:rsidRPr="00A80980" w14:paraId="73A0A831" w14:textId="77777777">
        <w:trPr>
          <w:jc w:val="center"/>
        </w:trPr>
        <w:tc>
          <w:tcPr>
            <w:tcW w:w="5112" w:type="dxa"/>
            <w:vAlign w:val="center"/>
          </w:tcPr>
          <w:p w14:paraId="06EDF2F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RNF-016</w:t>
            </w:r>
          </w:p>
        </w:tc>
        <w:tc>
          <w:tcPr>
            <w:tcW w:w="5112" w:type="dxa"/>
            <w:vAlign w:val="center"/>
          </w:tcPr>
          <w:p w14:paraId="718E1AA2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código deberá utilizar nombres de clases, métodos y variables consistentes y documentar las funciones críticas.</w:t>
            </w:r>
          </w:p>
        </w:tc>
      </w:tr>
      <w:tr w:rsidR="001D4157" w:rsidRPr="00A80980" w14:paraId="4DEAFEFA" w14:textId="77777777">
        <w:trPr>
          <w:jc w:val="center"/>
        </w:trPr>
        <w:tc>
          <w:tcPr>
            <w:tcW w:w="5112" w:type="dxa"/>
            <w:vAlign w:val="center"/>
          </w:tcPr>
          <w:p w14:paraId="75615D0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RNF-017</w:t>
            </w:r>
          </w:p>
        </w:tc>
        <w:tc>
          <w:tcPr>
            <w:tcW w:w="5112" w:type="dxa"/>
            <w:vAlign w:val="center"/>
          </w:tcPr>
          <w:p w14:paraId="3339DD49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Los cambios en un módulo no deberán modificar innecesariamente el comportamiento de los demás módulos.</w:t>
            </w:r>
          </w:p>
        </w:tc>
      </w:tr>
    </w:tbl>
    <w:p w14:paraId="4B44A545" w14:textId="77777777" w:rsidR="001D4157" w:rsidRPr="008149B7" w:rsidRDefault="001D4157">
      <w:pPr>
        <w:rPr>
          <w:color w:val="000000" w:themeColor="text1"/>
          <w:lang w:val="es-CO"/>
        </w:rPr>
      </w:pPr>
    </w:p>
    <w:p w14:paraId="238529DA" w14:textId="77777777" w:rsidR="001D4157" w:rsidRPr="008149B7" w:rsidRDefault="00383BF7">
      <w:pPr>
        <w:pStyle w:val="Ttulo2"/>
        <w:rPr>
          <w:color w:val="000000" w:themeColor="text1"/>
        </w:rPr>
      </w:pPr>
      <w:bookmarkStart w:id="15" w:name="_Toc238661735"/>
      <w:r w:rsidRPr="008149B7">
        <w:rPr>
          <w:color w:val="000000" w:themeColor="text1"/>
        </w:rPr>
        <w:t>RNF de compatibilidad</w:t>
      </w:r>
      <w:bookmarkEnd w:id="1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D4157" w:rsidRPr="008149B7" w14:paraId="3A155AA0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46A3453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0A44C7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Requerimiento</w:t>
            </w:r>
          </w:p>
        </w:tc>
      </w:tr>
      <w:tr w:rsidR="001D4157" w:rsidRPr="00A80980" w14:paraId="4537347D" w14:textId="77777777">
        <w:trPr>
          <w:jc w:val="center"/>
        </w:trPr>
        <w:tc>
          <w:tcPr>
            <w:tcW w:w="5112" w:type="dxa"/>
            <w:vAlign w:val="center"/>
          </w:tcPr>
          <w:p w14:paraId="6042823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RNF-018</w:t>
            </w:r>
          </w:p>
        </w:tc>
        <w:tc>
          <w:tcPr>
            <w:tcW w:w="5112" w:type="dxa"/>
            <w:vAlign w:val="center"/>
          </w:tcPr>
          <w:p w14:paraId="728A7854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 aplicación web deberá funcionar correctamente en navegadores modernos como Chrome, Edge y Firefox.</w:t>
            </w:r>
          </w:p>
        </w:tc>
      </w:tr>
      <w:tr w:rsidR="001D4157" w:rsidRPr="00A80980" w14:paraId="6C5D04F4" w14:textId="77777777">
        <w:trPr>
          <w:jc w:val="center"/>
        </w:trPr>
        <w:tc>
          <w:tcPr>
            <w:tcW w:w="5112" w:type="dxa"/>
            <w:vAlign w:val="center"/>
          </w:tcPr>
          <w:p w14:paraId="71E5708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RNF-019</w:t>
            </w:r>
          </w:p>
        </w:tc>
        <w:tc>
          <w:tcPr>
            <w:tcW w:w="5112" w:type="dxa"/>
            <w:vAlign w:val="center"/>
          </w:tcPr>
          <w:p w14:paraId="0A1BECED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 interfaz deberá adaptarse a resoluciones de escritorio y dispositivos móviles mediante diseño responsive.</w:t>
            </w:r>
          </w:p>
        </w:tc>
      </w:tr>
    </w:tbl>
    <w:p w14:paraId="47940212" w14:textId="77777777" w:rsidR="001D4157" w:rsidRPr="008149B7" w:rsidRDefault="001D4157">
      <w:pPr>
        <w:rPr>
          <w:color w:val="000000" w:themeColor="text1"/>
          <w:lang w:val="es-CO"/>
        </w:rPr>
      </w:pPr>
    </w:p>
    <w:p w14:paraId="14204914" w14:textId="77777777" w:rsidR="001D4157" w:rsidRPr="008149B7" w:rsidRDefault="00383BF7">
      <w:pPr>
        <w:pStyle w:val="Ttulo1"/>
        <w:rPr>
          <w:color w:val="000000" w:themeColor="text1"/>
          <w:lang w:val="es-CO"/>
        </w:rPr>
      </w:pPr>
      <w:bookmarkStart w:id="16" w:name="_Toc238661736"/>
      <w:r w:rsidRPr="008149B7">
        <w:rPr>
          <w:color w:val="000000" w:themeColor="text1"/>
          <w:lang w:val="es-CO"/>
        </w:rPr>
        <w:lastRenderedPageBreak/>
        <w:t>3. Reglas de negocio</w:t>
      </w:r>
      <w:bookmarkEnd w:id="16"/>
    </w:p>
    <w:p w14:paraId="35A04441" w14:textId="77777777" w:rsidR="001D4157" w:rsidRPr="008149B7" w:rsidRDefault="00383BF7">
      <w:pPr>
        <w:rPr>
          <w:color w:val="000000" w:themeColor="text1"/>
          <w:lang w:val="es-CO"/>
        </w:rPr>
      </w:pPr>
      <w:r w:rsidRPr="008149B7">
        <w:rPr>
          <w:color w:val="000000" w:themeColor="text1"/>
          <w:lang w:val="es-CO"/>
        </w:rPr>
        <w:t>Se conservan los identificadores de las reglas definidos en la Fase 1 para evitar perder trazabilidad. Las reglas generales usan el prefijo RN-G y las reglas específicas mantienen sus identificadores RN-01 a RN-48.</w:t>
      </w:r>
    </w:p>
    <w:p w14:paraId="60675019" w14:textId="77777777" w:rsidR="001D4157" w:rsidRPr="008149B7" w:rsidRDefault="00383BF7">
      <w:pPr>
        <w:pStyle w:val="Ttulo2"/>
        <w:rPr>
          <w:color w:val="000000" w:themeColor="text1"/>
        </w:rPr>
      </w:pPr>
      <w:bookmarkStart w:id="17" w:name="_Toc238661737"/>
      <w:r w:rsidRPr="008149B7">
        <w:rPr>
          <w:color w:val="000000" w:themeColor="text1"/>
        </w:rPr>
        <w:t>3.1 Reglas generales</w:t>
      </w:r>
      <w:bookmarkEnd w:id="1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D4157" w:rsidRPr="008149B7" w14:paraId="583BC183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678AAC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E3D142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Regla de negocio</w:t>
            </w:r>
          </w:p>
        </w:tc>
      </w:tr>
      <w:tr w:rsidR="001D4157" w:rsidRPr="00A80980" w14:paraId="78CE805A" w14:textId="77777777">
        <w:trPr>
          <w:jc w:val="center"/>
        </w:trPr>
        <w:tc>
          <w:tcPr>
            <w:tcW w:w="5112" w:type="dxa"/>
            <w:vAlign w:val="center"/>
          </w:tcPr>
          <w:p w14:paraId="077B9D2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RN-G1</w:t>
            </w:r>
          </w:p>
        </w:tc>
        <w:tc>
          <w:tcPr>
            <w:tcW w:w="5112" w:type="dxa"/>
            <w:vAlign w:val="center"/>
          </w:tcPr>
          <w:p w14:paraId="2C489D7D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Un pedido siempre debe tener una fecha y franja horaria de entrega válidas; no pueden ser anteriores a la fecha/hora actual ni estar fuera de los días y horarios de operación.</w:t>
            </w:r>
          </w:p>
        </w:tc>
      </w:tr>
      <w:tr w:rsidR="001D4157" w:rsidRPr="00A80980" w14:paraId="68AA31D1" w14:textId="77777777">
        <w:trPr>
          <w:jc w:val="center"/>
        </w:trPr>
        <w:tc>
          <w:tcPr>
            <w:tcW w:w="5112" w:type="dxa"/>
            <w:vAlign w:val="center"/>
          </w:tcPr>
          <w:p w14:paraId="251EE28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RN-G2</w:t>
            </w:r>
          </w:p>
        </w:tc>
        <w:tc>
          <w:tcPr>
            <w:tcW w:w="5112" w:type="dxa"/>
            <w:vAlign w:val="center"/>
          </w:tcPr>
          <w:p w14:paraId="2CE502D3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comprador y el destinatario de un pedido pueden ser personas distintas; el pedido debe conservar los datos de ambos.</w:t>
            </w:r>
          </w:p>
        </w:tc>
      </w:tr>
      <w:tr w:rsidR="001D4157" w:rsidRPr="00A80980" w14:paraId="411DD63D" w14:textId="77777777">
        <w:trPr>
          <w:jc w:val="center"/>
        </w:trPr>
        <w:tc>
          <w:tcPr>
            <w:tcW w:w="5112" w:type="dxa"/>
            <w:vAlign w:val="center"/>
          </w:tcPr>
          <w:p w14:paraId="6445FE9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RN-G3</w:t>
            </w:r>
          </w:p>
        </w:tc>
        <w:tc>
          <w:tcPr>
            <w:tcW w:w="5112" w:type="dxa"/>
            <w:vAlign w:val="center"/>
          </w:tcPr>
          <w:p w14:paraId="6C457EC9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stock de un producto nunca puede quedar en un valor negativo.</w:t>
            </w:r>
          </w:p>
        </w:tc>
      </w:tr>
      <w:tr w:rsidR="001D4157" w:rsidRPr="00A80980" w14:paraId="6B79FF0C" w14:textId="77777777">
        <w:trPr>
          <w:jc w:val="center"/>
        </w:trPr>
        <w:tc>
          <w:tcPr>
            <w:tcW w:w="5112" w:type="dxa"/>
            <w:vAlign w:val="center"/>
          </w:tcPr>
          <w:p w14:paraId="30B0A75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RN-G4</w:t>
            </w:r>
          </w:p>
        </w:tc>
        <w:tc>
          <w:tcPr>
            <w:tcW w:w="5112" w:type="dxa"/>
            <w:vAlign w:val="center"/>
          </w:tcPr>
          <w:p w14:paraId="040FC15F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stock se descuenta al confirmar el pedido, no al agregarlo al carrito.</w:t>
            </w:r>
          </w:p>
        </w:tc>
      </w:tr>
      <w:tr w:rsidR="001D4157" w:rsidRPr="00A80980" w14:paraId="74C9DED3" w14:textId="77777777">
        <w:trPr>
          <w:jc w:val="center"/>
        </w:trPr>
        <w:tc>
          <w:tcPr>
            <w:tcW w:w="5112" w:type="dxa"/>
            <w:vAlign w:val="center"/>
          </w:tcPr>
          <w:p w14:paraId="423A6FA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RN-G5</w:t>
            </w:r>
          </w:p>
        </w:tc>
        <w:tc>
          <w:tcPr>
            <w:tcW w:w="5112" w:type="dxa"/>
            <w:vAlign w:val="center"/>
          </w:tcPr>
          <w:p w14:paraId="56D998DB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Todo producto marcado como merma se descuenta del stock disponible y queda registrado con fecha y motivo.</w:t>
            </w:r>
          </w:p>
        </w:tc>
      </w:tr>
      <w:tr w:rsidR="001D4157" w:rsidRPr="00A80980" w14:paraId="43AC202B" w14:textId="77777777">
        <w:trPr>
          <w:jc w:val="center"/>
        </w:trPr>
        <w:tc>
          <w:tcPr>
            <w:tcW w:w="5112" w:type="dxa"/>
            <w:vAlign w:val="center"/>
          </w:tcPr>
          <w:p w14:paraId="7F76399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RN-G6</w:t>
            </w:r>
          </w:p>
        </w:tc>
        <w:tc>
          <w:tcPr>
            <w:tcW w:w="5112" w:type="dxa"/>
            <w:vAlign w:val="center"/>
          </w:tcPr>
          <w:p w14:paraId="758D2AB4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Un usuario puede tener más de un rol dentro del sistema.</w:t>
            </w:r>
          </w:p>
        </w:tc>
      </w:tr>
    </w:tbl>
    <w:p w14:paraId="3D5AF74D" w14:textId="77777777" w:rsidR="001D4157" w:rsidRPr="008149B7" w:rsidRDefault="001D4157">
      <w:pPr>
        <w:rPr>
          <w:color w:val="000000" w:themeColor="text1"/>
          <w:lang w:val="es-CO"/>
        </w:rPr>
      </w:pPr>
    </w:p>
    <w:p w14:paraId="65CE0B1B" w14:textId="77777777" w:rsidR="001D4157" w:rsidRPr="008149B7" w:rsidRDefault="00383BF7">
      <w:pPr>
        <w:pStyle w:val="Ttulo2"/>
        <w:rPr>
          <w:color w:val="000000" w:themeColor="text1"/>
          <w:lang w:val="es-CO"/>
        </w:rPr>
      </w:pPr>
      <w:bookmarkStart w:id="18" w:name="_Toc238661738"/>
      <w:r w:rsidRPr="008149B7">
        <w:rPr>
          <w:color w:val="000000" w:themeColor="text1"/>
        </w:rPr>
        <w:t>3.2 Reglas específicas</w:t>
      </w:r>
      <w:bookmarkEnd w:id="1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D4157" w:rsidRPr="008149B7" w14:paraId="1D4FF056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2C8CE54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344384F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Regla de negocio</w:t>
            </w:r>
          </w:p>
        </w:tc>
      </w:tr>
      <w:tr w:rsidR="001D4157" w:rsidRPr="00A80980" w14:paraId="65BBA1EF" w14:textId="77777777">
        <w:trPr>
          <w:jc w:val="center"/>
        </w:trPr>
        <w:tc>
          <w:tcPr>
            <w:tcW w:w="5112" w:type="dxa"/>
            <w:vAlign w:val="center"/>
          </w:tcPr>
          <w:p w14:paraId="1EC3E47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RN-01</w:t>
            </w:r>
          </w:p>
        </w:tc>
        <w:tc>
          <w:tcPr>
            <w:tcW w:w="5112" w:type="dxa"/>
            <w:vAlign w:val="center"/>
          </w:tcPr>
          <w:p w14:paraId="5C207F2C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correo electrónico es único por cuenta.</w:t>
            </w:r>
          </w:p>
        </w:tc>
      </w:tr>
      <w:tr w:rsidR="001D4157" w:rsidRPr="00A80980" w14:paraId="2E2FCF35" w14:textId="77777777">
        <w:trPr>
          <w:jc w:val="center"/>
        </w:trPr>
        <w:tc>
          <w:tcPr>
            <w:tcW w:w="5112" w:type="dxa"/>
            <w:vAlign w:val="center"/>
          </w:tcPr>
          <w:p w14:paraId="6A403DB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RN-02</w:t>
            </w:r>
          </w:p>
        </w:tc>
        <w:tc>
          <w:tcPr>
            <w:tcW w:w="5112" w:type="dxa"/>
            <w:vAlign w:val="center"/>
          </w:tcPr>
          <w:p w14:paraId="3D8B9069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 contraseña debe tener mínimo 8 caracteres, con al menos una letra y un número.</w:t>
            </w:r>
          </w:p>
        </w:tc>
      </w:tr>
      <w:tr w:rsidR="001D4157" w:rsidRPr="00A80980" w14:paraId="1CDE5BF5" w14:textId="77777777">
        <w:trPr>
          <w:jc w:val="center"/>
        </w:trPr>
        <w:tc>
          <w:tcPr>
            <w:tcW w:w="5112" w:type="dxa"/>
            <w:vAlign w:val="center"/>
          </w:tcPr>
          <w:p w14:paraId="7B2CED8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RN-03</w:t>
            </w:r>
          </w:p>
        </w:tc>
        <w:tc>
          <w:tcPr>
            <w:tcW w:w="5112" w:type="dxa"/>
            <w:vAlign w:val="center"/>
          </w:tcPr>
          <w:p w14:paraId="05A16CFA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Toda cuenta creada desde el formulario público recibe el rol Cliente.</w:t>
            </w:r>
          </w:p>
        </w:tc>
      </w:tr>
      <w:tr w:rsidR="001D4157" w:rsidRPr="00A80980" w14:paraId="3FF15F1A" w14:textId="77777777">
        <w:trPr>
          <w:jc w:val="center"/>
        </w:trPr>
        <w:tc>
          <w:tcPr>
            <w:tcW w:w="5112" w:type="dxa"/>
            <w:vAlign w:val="center"/>
          </w:tcPr>
          <w:p w14:paraId="197A952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RN-04</w:t>
            </w:r>
          </w:p>
        </w:tc>
        <w:tc>
          <w:tcPr>
            <w:tcW w:w="5112" w:type="dxa"/>
            <w:vAlign w:val="center"/>
          </w:tcPr>
          <w:p w14:paraId="0EB7E5A3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Las contraseñas se almacenan mediante hash adaptativo con sal y nunca en texto plano.</w:t>
            </w:r>
          </w:p>
        </w:tc>
      </w:tr>
      <w:tr w:rsidR="001D4157" w:rsidRPr="00A80980" w14:paraId="0CF5305B" w14:textId="77777777">
        <w:trPr>
          <w:jc w:val="center"/>
        </w:trPr>
        <w:tc>
          <w:tcPr>
            <w:tcW w:w="5112" w:type="dxa"/>
            <w:vAlign w:val="center"/>
          </w:tcPr>
          <w:p w14:paraId="29DA4DD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RN-05</w:t>
            </w:r>
          </w:p>
        </w:tc>
        <w:tc>
          <w:tcPr>
            <w:tcW w:w="5112" w:type="dxa"/>
            <w:vAlign w:val="center"/>
          </w:tcPr>
          <w:p w14:paraId="36E86847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 información de autenticación no debe revelar si un correo existe; esta regla se aplica a los mensajes de error y recuperación.</w:t>
            </w:r>
          </w:p>
        </w:tc>
      </w:tr>
      <w:tr w:rsidR="001D4157" w:rsidRPr="00A80980" w14:paraId="093B2E2F" w14:textId="77777777">
        <w:trPr>
          <w:jc w:val="center"/>
        </w:trPr>
        <w:tc>
          <w:tcPr>
            <w:tcW w:w="5112" w:type="dxa"/>
            <w:vAlign w:val="center"/>
          </w:tcPr>
          <w:p w14:paraId="354CCE4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RN-06</w:t>
            </w:r>
          </w:p>
        </w:tc>
        <w:tc>
          <w:tcPr>
            <w:tcW w:w="5112" w:type="dxa"/>
            <w:vAlign w:val="center"/>
          </w:tcPr>
          <w:p w14:paraId="5E915A1F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Solo el administrador puede crear o desactivar cuentas de empleado y repartidor.</w:t>
            </w:r>
          </w:p>
        </w:tc>
      </w:tr>
      <w:tr w:rsidR="001D4157" w:rsidRPr="00A80980" w14:paraId="727F4933" w14:textId="77777777">
        <w:trPr>
          <w:jc w:val="center"/>
        </w:trPr>
        <w:tc>
          <w:tcPr>
            <w:tcW w:w="5112" w:type="dxa"/>
            <w:vAlign w:val="center"/>
          </w:tcPr>
          <w:p w14:paraId="3E676929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RN-07</w:t>
            </w:r>
          </w:p>
        </w:tc>
        <w:tc>
          <w:tcPr>
            <w:tcW w:w="5112" w:type="dxa"/>
            <w:vAlign w:val="center"/>
          </w:tcPr>
          <w:p w14:paraId="203A2A8E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Solo se muestran en el catálogo público los productos con estado Activo.</w:t>
            </w:r>
          </w:p>
        </w:tc>
      </w:tr>
      <w:tr w:rsidR="001D4157" w:rsidRPr="00A80980" w14:paraId="24D8ADC3" w14:textId="77777777">
        <w:trPr>
          <w:jc w:val="center"/>
        </w:trPr>
        <w:tc>
          <w:tcPr>
            <w:tcW w:w="5112" w:type="dxa"/>
            <w:vAlign w:val="center"/>
          </w:tcPr>
          <w:p w14:paraId="18280B89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RN-08</w:t>
            </w:r>
          </w:p>
        </w:tc>
        <w:tc>
          <w:tcPr>
            <w:tcW w:w="5112" w:type="dxa"/>
            <w:vAlign w:val="center"/>
          </w:tcPr>
          <w:p w14:paraId="534F50B9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Todo producto queda asociado a una fecha de ingreso al inventario.</w:t>
            </w:r>
          </w:p>
        </w:tc>
      </w:tr>
      <w:tr w:rsidR="001D4157" w:rsidRPr="00A80980" w14:paraId="184E97D5" w14:textId="77777777">
        <w:trPr>
          <w:jc w:val="center"/>
        </w:trPr>
        <w:tc>
          <w:tcPr>
            <w:tcW w:w="5112" w:type="dxa"/>
            <w:vAlign w:val="center"/>
          </w:tcPr>
          <w:p w14:paraId="278EE28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RN-09</w:t>
            </w:r>
          </w:p>
        </w:tc>
        <w:tc>
          <w:tcPr>
            <w:tcW w:w="5112" w:type="dxa"/>
            <w:vAlign w:val="center"/>
          </w:tcPr>
          <w:p w14:paraId="2F9593A9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precio de un producto debe ser mayor que cero.</w:t>
            </w:r>
          </w:p>
        </w:tc>
      </w:tr>
      <w:tr w:rsidR="001D4157" w:rsidRPr="00A80980" w14:paraId="4F480A81" w14:textId="77777777">
        <w:trPr>
          <w:jc w:val="center"/>
        </w:trPr>
        <w:tc>
          <w:tcPr>
            <w:tcW w:w="5112" w:type="dxa"/>
            <w:vAlign w:val="center"/>
          </w:tcPr>
          <w:p w14:paraId="1A238D4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RN-10</w:t>
            </w:r>
          </w:p>
        </w:tc>
        <w:tc>
          <w:tcPr>
            <w:tcW w:w="5112" w:type="dxa"/>
            <w:vAlign w:val="center"/>
          </w:tcPr>
          <w:p w14:paraId="60EF16BC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stock inicial no puede ser negativo y no se puede agregar al carrito una cantidad mayor al stock disponible.</w:t>
            </w:r>
          </w:p>
        </w:tc>
      </w:tr>
      <w:tr w:rsidR="001D4157" w:rsidRPr="00A80980" w14:paraId="4B004985" w14:textId="77777777">
        <w:trPr>
          <w:jc w:val="center"/>
        </w:trPr>
        <w:tc>
          <w:tcPr>
            <w:tcW w:w="5112" w:type="dxa"/>
            <w:vAlign w:val="center"/>
          </w:tcPr>
          <w:p w14:paraId="19C7D96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RN-11</w:t>
            </w:r>
          </w:p>
        </w:tc>
        <w:tc>
          <w:tcPr>
            <w:tcW w:w="5112" w:type="dxa"/>
            <w:vAlign w:val="center"/>
          </w:tcPr>
          <w:p w14:paraId="22EBCC10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 cantidad mínima por ítem del carrito es 1 y debe ser un número entero.</w:t>
            </w:r>
          </w:p>
        </w:tc>
      </w:tr>
      <w:tr w:rsidR="001D4157" w:rsidRPr="00A80980" w14:paraId="554AACCB" w14:textId="77777777">
        <w:trPr>
          <w:jc w:val="center"/>
        </w:trPr>
        <w:tc>
          <w:tcPr>
            <w:tcW w:w="5112" w:type="dxa"/>
            <w:vAlign w:val="center"/>
          </w:tcPr>
          <w:p w14:paraId="651146A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RN-12</w:t>
            </w:r>
          </w:p>
        </w:tc>
        <w:tc>
          <w:tcPr>
            <w:tcW w:w="5112" w:type="dxa"/>
            <w:vAlign w:val="center"/>
          </w:tcPr>
          <w:p w14:paraId="62CFB474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Agregar al carrito no reserva ni descuenta stock; el descuento ocurre al confirmar el pedido.</w:t>
            </w:r>
          </w:p>
        </w:tc>
      </w:tr>
      <w:tr w:rsidR="001D4157" w:rsidRPr="00A80980" w14:paraId="2179062D" w14:textId="77777777">
        <w:trPr>
          <w:jc w:val="center"/>
        </w:trPr>
        <w:tc>
          <w:tcPr>
            <w:tcW w:w="5112" w:type="dxa"/>
            <w:vAlign w:val="center"/>
          </w:tcPr>
          <w:p w14:paraId="2CD3BBB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RN-13</w:t>
            </w:r>
          </w:p>
        </w:tc>
        <w:tc>
          <w:tcPr>
            <w:tcW w:w="5112" w:type="dxa"/>
            <w:vAlign w:val="center"/>
          </w:tcPr>
          <w:p w14:paraId="51D63340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precio del ítem que se utiliza para confirmar la compra es el vigente al momento de confirmar el pedido.</w:t>
            </w:r>
          </w:p>
        </w:tc>
      </w:tr>
      <w:tr w:rsidR="001D4157" w:rsidRPr="00A80980" w14:paraId="7A5BF22B" w14:textId="77777777">
        <w:trPr>
          <w:jc w:val="center"/>
        </w:trPr>
        <w:tc>
          <w:tcPr>
            <w:tcW w:w="5112" w:type="dxa"/>
            <w:vAlign w:val="center"/>
          </w:tcPr>
          <w:p w14:paraId="3AEEC3B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RN-14</w:t>
            </w:r>
          </w:p>
        </w:tc>
        <w:tc>
          <w:tcPr>
            <w:tcW w:w="5112" w:type="dxa"/>
            <w:vAlign w:val="center"/>
          </w:tcPr>
          <w:p w14:paraId="74D71560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 vida útil estimada del producto sirve como base para alertas de vencimiento y para el registro de merma.</w:t>
            </w:r>
          </w:p>
        </w:tc>
      </w:tr>
      <w:tr w:rsidR="001D4157" w:rsidRPr="00A80980" w14:paraId="5568EF66" w14:textId="77777777">
        <w:trPr>
          <w:jc w:val="center"/>
        </w:trPr>
        <w:tc>
          <w:tcPr>
            <w:tcW w:w="5112" w:type="dxa"/>
            <w:vAlign w:val="center"/>
          </w:tcPr>
          <w:p w14:paraId="346643D9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RN-15</w:t>
            </w:r>
          </w:p>
        </w:tc>
        <w:tc>
          <w:tcPr>
            <w:tcW w:w="5112" w:type="dxa"/>
            <w:vAlign w:val="center"/>
          </w:tcPr>
          <w:p w14:paraId="5245A8C8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stock de un producto solo se modifica mediante movimientos de inventario, como entradas, ventas o merma.</w:t>
            </w:r>
          </w:p>
        </w:tc>
      </w:tr>
      <w:tr w:rsidR="001D4157" w:rsidRPr="00A80980" w14:paraId="0EC520A8" w14:textId="77777777">
        <w:trPr>
          <w:jc w:val="center"/>
        </w:trPr>
        <w:tc>
          <w:tcPr>
            <w:tcW w:w="5112" w:type="dxa"/>
            <w:vAlign w:val="center"/>
          </w:tcPr>
          <w:p w14:paraId="35B507B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RN-16</w:t>
            </w:r>
          </w:p>
        </w:tc>
        <w:tc>
          <w:tcPr>
            <w:tcW w:w="5112" w:type="dxa"/>
            <w:vAlign w:val="center"/>
          </w:tcPr>
          <w:p w14:paraId="7CF64515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Desactivar un producto no elimina su historial ni sus movimientos de inventario.</w:t>
            </w:r>
          </w:p>
        </w:tc>
      </w:tr>
      <w:tr w:rsidR="001D4157" w:rsidRPr="00A80980" w14:paraId="7E7663A1" w14:textId="77777777">
        <w:trPr>
          <w:jc w:val="center"/>
        </w:trPr>
        <w:tc>
          <w:tcPr>
            <w:tcW w:w="5112" w:type="dxa"/>
            <w:vAlign w:val="center"/>
          </w:tcPr>
          <w:p w14:paraId="3B82816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RN-17</w:t>
            </w:r>
          </w:p>
        </w:tc>
        <w:tc>
          <w:tcPr>
            <w:tcW w:w="5112" w:type="dxa"/>
            <w:vAlign w:val="center"/>
          </w:tcPr>
          <w:p w14:paraId="18AB4B59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nombre de una categoría es único.</w:t>
            </w:r>
          </w:p>
        </w:tc>
      </w:tr>
      <w:tr w:rsidR="001D4157" w:rsidRPr="00A80980" w14:paraId="0AB3883D" w14:textId="77777777">
        <w:trPr>
          <w:jc w:val="center"/>
        </w:trPr>
        <w:tc>
          <w:tcPr>
            <w:tcW w:w="5112" w:type="dxa"/>
            <w:vAlign w:val="center"/>
          </w:tcPr>
          <w:p w14:paraId="1ED9109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RN-18</w:t>
            </w:r>
          </w:p>
        </w:tc>
        <w:tc>
          <w:tcPr>
            <w:tcW w:w="5112" w:type="dxa"/>
            <w:vAlign w:val="center"/>
          </w:tcPr>
          <w:p w14:paraId="085D9F43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Un arreglo personalizado no tiene precio fijo hasta que el administrador lo cotiza.</w:t>
            </w:r>
          </w:p>
        </w:tc>
      </w:tr>
      <w:tr w:rsidR="001D4157" w:rsidRPr="00A80980" w14:paraId="07180BC3" w14:textId="77777777">
        <w:trPr>
          <w:jc w:val="center"/>
        </w:trPr>
        <w:tc>
          <w:tcPr>
            <w:tcW w:w="5112" w:type="dxa"/>
            <w:vAlign w:val="center"/>
          </w:tcPr>
          <w:p w14:paraId="247E36C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RN-19</w:t>
            </w:r>
          </w:p>
        </w:tc>
        <w:tc>
          <w:tcPr>
            <w:tcW w:w="5112" w:type="dxa"/>
            <w:vAlign w:val="center"/>
          </w:tcPr>
          <w:p w14:paraId="1908F126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Un producto solo puede tener una promoción activa a la vez.</w:t>
            </w:r>
          </w:p>
        </w:tc>
      </w:tr>
      <w:tr w:rsidR="001D4157" w:rsidRPr="00A80980" w14:paraId="219FBBF3" w14:textId="77777777">
        <w:trPr>
          <w:jc w:val="center"/>
        </w:trPr>
        <w:tc>
          <w:tcPr>
            <w:tcW w:w="5112" w:type="dxa"/>
            <w:vAlign w:val="center"/>
          </w:tcPr>
          <w:p w14:paraId="4087D9D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RN-20</w:t>
            </w:r>
          </w:p>
        </w:tc>
        <w:tc>
          <w:tcPr>
            <w:tcW w:w="5112" w:type="dxa"/>
            <w:vAlign w:val="center"/>
          </w:tcPr>
          <w:p w14:paraId="36BD923B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Las búsquedas y filtros del catálogo solo deben devolver productos activos.</w:t>
            </w:r>
          </w:p>
        </w:tc>
      </w:tr>
      <w:tr w:rsidR="001D4157" w:rsidRPr="00A80980" w14:paraId="08FB65CC" w14:textId="77777777">
        <w:trPr>
          <w:jc w:val="center"/>
        </w:trPr>
        <w:tc>
          <w:tcPr>
            <w:tcW w:w="5112" w:type="dxa"/>
            <w:vAlign w:val="center"/>
          </w:tcPr>
          <w:p w14:paraId="07FA1CF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RN-21</w:t>
            </w:r>
          </w:p>
        </w:tc>
        <w:tc>
          <w:tcPr>
            <w:tcW w:w="5112" w:type="dxa"/>
            <w:vAlign w:val="center"/>
          </w:tcPr>
          <w:p w14:paraId="2134FDDA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número de productos por página es configurable, con un valor por defecto de 12.</w:t>
            </w:r>
          </w:p>
        </w:tc>
      </w:tr>
      <w:tr w:rsidR="001D4157" w:rsidRPr="00A80980" w14:paraId="23ADF379" w14:textId="77777777">
        <w:trPr>
          <w:jc w:val="center"/>
        </w:trPr>
        <w:tc>
          <w:tcPr>
            <w:tcW w:w="5112" w:type="dxa"/>
            <w:vAlign w:val="center"/>
          </w:tcPr>
          <w:p w14:paraId="2F7CEF2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lastRenderedPageBreak/>
              <w:t>RN-22</w:t>
            </w:r>
          </w:p>
        </w:tc>
        <w:tc>
          <w:tcPr>
            <w:tcW w:w="5112" w:type="dxa"/>
            <w:vAlign w:val="center"/>
          </w:tcPr>
          <w:p w14:paraId="66F016F7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Todo pedido guarda de forma independiente los datos del comprador y del destinatario.</w:t>
            </w:r>
          </w:p>
        </w:tc>
      </w:tr>
      <w:tr w:rsidR="001D4157" w:rsidRPr="00A80980" w14:paraId="498A8622" w14:textId="77777777">
        <w:trPr>
          <w:jc w:val="center"/>
        </w:trPr>
        <w:tc>
          <w:tcPr>
            <w:tcW w:w="5112" w:type="dxa"/>
            <w:vAlign w:val="center"/>
          </w:tcPr>
          <w:p w14:paraId="6362387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RN-23</w:t>
            </w:r>
          </w:p>
        </w:tc>
        <w:tc>
          <w:tcPr>
            <w:tcW w:w="5112" w:type="dxa"/>
            <w:vAlign w:val="center"/>
          </w:tcPr>
          <w:p w14:paraId="4A1CAFA1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 dirección de entrega debe pertenecer a la zona de cobertura configurada por el administrador.</w:t>
            </w:r>
          </w:p>
        </w:tc>
      </w:tr>
      <w:tr w:rsidR="001D4157" w:rsidRPr="00A80980" w14:paraId="33E98AC7" w14:textId="77777777">
        <w:trPr>
          <w:jc w:val="center"/>
        </w:trPr>
        <w:tc>
          <w:tcPr>
            <w:tcW w:w="5112" w:type="dxa"/>
            <w:vAlign w:val="center"/>
          </w:tcPr>
          <w:p w14:paraId="6248AD9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RN-24</w:t>
            </w:r>
          </w:p>
        </w:tc>
        <w:tc>
          <w:tcPr>
            <w:tcW w:w="5112" w:type="dxa"/>
            <w:vAlign w:val="center"/>
          </w:tcPr>
          <w:p w14:paraId="1938D253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Cada franja horaria tiene un cupo máximo de pedidos configurado por el administrador.</w:t>
            </w:r>
          </w:p>
        </w:tc>
      </w:tr>
      <w:tr w:rsidR="001D4157" w:rsidRPr="00A80980" w14:paraId="220B069F" w14:textId="77777777">
        <w:trPr>
          <w:jc w:val="center"/>
        </w:trPr>
        <w:tc>
          <w:tcPr>
            <w:tcW w:w="5112" w:type="dxa"/>
            <w:vAlign w:val="center"/>
          </w:tcPr>
          <w:p w14:paraId="217DB8D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RN-25</w:t>
            </w:r>
          </w:p>
        </w:tc>
        <w:tc>
          <w:tcPr>
            <w:tcW w:w="5112" w:type="dxa"/>
            <w:vAlign w:val="center"/>
          </w:tcPr>
          <w:p w14:paraId="6F2964C0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administrador puede definir fechas de alta demanda con cupos distintos a los normales.</w:t>
            </w:r>
          </w:p>
        </w:tc>
      </w:tr>
      <w:tr w:rsidR="001D4157" w:rsidRPr="00A80980" w14:paraId="1C24F2F2" w14:textId="77777777">
        <w:trPr>
          <w:jc w:val="center"/>
        </w:trPr>
        <w:tc>
          <w:tcPr>
            <w:tcW w:w="5112" w:type="dxa"/>
            <w:vAlign w:val="center"/>
          </w:tcPr>
          <w:p w14:paraId="1C09D8C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RN-26</w:t>
            </w:r>
          </w:p>
        </w:tc>
        <w:tc>
          <w:tcPr>
            <w:tcW w:w="5112" w:type="dxa"/>
            <w:vAlign w:val="center"/>
          </w:tcPr>
          <w:p w14:paraId="40CD3988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mensaje de dedicatoria tiene un máximo de 200 caracteres.</w:t>
            </w:r>
          </w:p>
        </w:tc>
      </w:tr>
      <w:tr w:rsidR="001D4157" w:rsidRPr="00A80980" w14:paraId="2D3F6C22" w14:textId="77777777">
        <w:trPr>
          <w:jc w:val="center"/>
        </w:trPr>
        <w:tc>
          <w:tcPr>
            <w:tcW w:w="5112" w:type="dxa"/>
            <w:vAlign w:val="center"/>
          </w:tcPr>
          <w:p w14:paraId="5088EDE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RN-27</w:t>
            </w:r>
          </w:p>
        </w:tc>
        <w:tc>
          <w:tcPr>
            <w:tcW w:w="5112" w:type="dxa"/>
            <w:vAlign w:val="center"/>
          </w:tcPr>
          <w:p w14:paraId="301B9567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pago en línea es simulado; no se integra una pasarela de pago real.</w:t>
            </w:r>
          </w:p>
        </w:tc>
      </w:tr>
      <w:tr w:rsidR="001D4157" w:rsidRPr="00A80980" w14:paraId="4247B41C" w14:textId="77777777">
        <w:trPr>
          <w:jc w:val="center"/>
        </w:trPr>
        <w:tc>
          <w:tcPr>
            <w:tcW w:w="5112" w:type="dxa"/>
            <w:vAlign w:val="center"/>
          </w:tcPr>
          <w:p w14:paraId="7524146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RN-28</w:t>
            </w:r>
          </w:p>
        </w:tc>
        <w:tc>
          <w:tcPr>
            <w:tcW w:w="5112" w:type="dxa"/>
            <w:vAlign w:val="center"/>
          </w:tcPr>
          <w:p w14:paraId="04300BF7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Todo pedido tiene al menos una transacción de pago asociada.</w:t>
            </w:r>
          </w:p>
        </w:tc>
      </w:tr>
      <w:tr w:rsidR="001D4157" w:rsidRPr="00A80980" w14:paraId="75436CF4" w14:textId="77777777">
        <w:trPr>
          <w:jc w:val="center"/>
        </w:trPr>
        <w:tc>
          <w:tcPr>
            <w:tcW w:w="5112" w:type="dxa"/>
            <w:vAlign w:val="center"/>
          </w:tcPr>
          <w:p w14:paraId="53D5648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RN-29</w:t>
            </w:r>
          </w:p>
        </w:tc>
        <w:tc>
          <w:tcPr>
            <w:tcW w:w="5112" w:type="dxa"/>
            <w:vAlign w:val="center"/>
          </w:tcPr>
          <w:p w14:paraId="3C7F288D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Los estados de un pedido siguen un ciclo definido: Confirmado → En preparación → En camino → Entregado, con posibilidad de pasar a Cancelado únicamente desde los estados permitidos.</w:t>
            </w:r>
          </w:p>
        </w:tc>
      </w:tr>
      <w:tr w:rsidR="001D4157" w:rsidRPr="00A80980" w14:paraId="5825BEF7" w14:textId="77777777">
        <w:trPr>
          <w:jc w:val="center"/>
        </w:trPr>
        <w:tc>
          <w:tcPr>
            <w:tcW w:w="5112" w:type="dxa"/>
            <w:vAlign w:val="center"/>
          </w:tcPr>
          <w:p w14:paraId="36B7D4A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RN-30</w:t>
            </w:r>
          </w:p>
        </w:tc>
        <w:tc>
          <w:tcPr>
            <w:tcW w:w="5112" w:type="dxa"/>
            <w:vAlign w:val="center"/>
          </w:tcPr>
          <w:p w14:paraId="45653EC4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mensaje de error de credenciales inválidas nunca debe revelar si el correo existe o no.</w:t>
            </w:r>
          </w:p>
        </w:tc>
      </w:tr>
      <w:tr w:rsidR="001D4157" w:rsidRPr="00A80980" w14:paraId="02EF3E9E" w14:textId="77777777">
        <w:trPr>
          <w:jc w:val="center"/>
        </w:trPr>
        <w:tc>
          <w:tcPr>
            <w:tcW w:w="5112" w:type="dxa"/>
            <w:vAlign w:val="center"/>
          </w:tcPr>
          <w:p w14:paraId="3B1BFAC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RN-31</w:t>
            </w:r>
          </w:p>
        </w:tc>
        <w:tc>
          <w:tcPr>
            <w:tcW w:w="5112" w:type="dxa"/>
            <w:vAlign w:val="center"/>
          </w:tcPr>
          <w:p w14:paraId="3B71419F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Tras 5 intentos fallidos consecutivos, la cuenta se bloquea temporalmente.</w:t>
            </w:r>
          </w:p>
        </w:tc>
      </w:tr>
      <w:tr w:rsidR="001D4157" w:rsidRPr="00A80980" w14:paraId="7C5DF72A" w14:textId="77777777">
        <w:trPr>
          <w:jc w:val="center"/>
        </w:trPr>
        <w:tc>
          <w:tcPr>
            <w:tcW w:w="5112" w:type="dxa"/>
            <w:vAlign w:val="center"/>
          </w:tcPr>
          <w:p w14:paraId="2F41DC5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RN-32</w:t>
            </w:r>
          </w:p>
        </w:tc>
        <w:tc>
          <w:tcPr>
            <w:tcW w:w="5112" w:type="dxa"/>
            <w:vAlign w:val="center"/>
          </w:tcPr>
          <w:p w14:paraId="0CADA34A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Cerrar sesión invalida la sesión o token activo en el servidor.</w:t>
            </w:r>
          </w:p>
        </w:tc>
      </w:tr>
      <w:tr w:rsidR="001D4157" w:rsidRPr="00A80980" w14:paraId="6362468F" w14:textId="77777777">
        <w:trPr>
          <w:jc w:val="center"/>
        </w:trPr>
        <w:tc>
          <w:tcPr>
            <w:tcW w:w="5112" w:type="dxa"/>
            <w:vAlign w:val="center"/>
          </w:tcPr>
          <w:p w14:paraId="3BE009A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RN-33</w:t>
            </w:r>
          </w:p>
        </w:tc>
        <w:tc>
          <w:tcPr>
            <w:tcW w:w="5112" w:type="dxa"/>
            <w:vAlign w:val="center"/>
          </w:tcPr>
          <w:p w14:paraId="1CE04921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correo sigue siendo único también al momento de editar el perfil.</w:t>
            </w:r>
          </w:p>
        </w:tc>
      </w:tr>
      <w:tr w:rsidR="001D4157" w:rsidRPr="00A80980" w14:paraId="612383F6" w14:textId="77777777">
        <w:trPr>
          <w:jc w:val="center"/>
        </w:trPr>
        <w:tc>
          <w:tcPr>
            <w:tcW w:w="5112" w:type="dxa"/>
            <w:vAlign w:val="center"/>
          </w:tcPr>
          <w:p w14:paraId="4C39D86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RN-34</w:t>
            </w:r>
          </w:p>
        </w:tc>
        <w:tc>
          <w:tcPr>
            <w:tcW w:w="5112" w:type="dxa"/>
            <w:vAlign w:val="center"/>
          </w:tcPr>
          <w:p w14:paraId="622FDC4E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enlace de recuperación de contraseña expira a los 30 minutos de haberse generado.</w:t>
            </w:r>
          </w:p>
        </w:tc>
      </w:tr>
      <w:tr w:rsidR="001D4157" w:rsidRPr="00A80980" w14:paraId="522257CA" w14:textId="77777777">
        <w:trPr>
          <w:jc w:val="center"/>
        </w:trPr>
        <w:tc>
          <w:tcPr>
            <w:tcW w:w="5112" w:type="dxa"/>
            <w:vAlign w:val="center"/>
          </w:tcPr>
          <w:p w14:paraId="2A8A563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RN-35</w:t>
            </w:r>
          </w:p>
        </w:tc>
        <w:tc>
          <w:tcPr>
            <w:tcW w:w="5112" w:type="dxa"/>
            <w:vAlign w:val="center"/>
          </w:tcPr>
          <w:p w14:paraId="181AAB17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Un enlace de recuperación de contraseña solo puede utilizarse una vez.</w:t>
            </w:r>
          </w:p>
        </w:tc>
      </w:tr>
      <w:tr w:rsidR="001D4157" w:rsidRPr="00A80980" w14:paraId="30993F10" w14:textId="77777777">
        <w:trPr>
          <w:jc w:val="center"/>
        </w:trPr>
        <w:tc>
          <w:tcPr>
            <w:tcW w:w="5112" w:type="dxa"/>
            <w:vAlign w:val="center"/>
          </w:tcPr>
          <w:p w14:paraId="0A8EB05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RN-36</w:t>
            </w:r>
          </w:p>
        </w:tc>
        <w:tc>
          <w:tcPr>
            <w:tcW w:w="5112" w:type="dxa"/>
            <w:vAlign w:val="center"/>
          </w:tcPr>
          <w:p w14:paraId="1F0F7F74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Solo el administrador puede crear o desactivar cuentas de empleado y repartidor.</w:t>
            </w:r>
          </w:p>
        </w:tc>
      </w:tr>
      <w:tr w:rsidR="001D4157" w:rsidRPr="00A80980" w14:paraId="2B43B821" w14:textId="77777777">
        <w:trPr>
          <w:jc w:val="center"/>
        </w:trPr>
        <w:tc>
          <w:tcPr>
            <w:tcW w:w="5112" w:type="dxa"/>
            <w:vAlign w:val="center"/>
          </w:tcPr>
          <w:p w14:paraId="02150BF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RN-37</w:t>
            </w:r>
          </w:p>
        </w:tc>
        <w:tc>
          <w:tcPr>
            <w:tcW w:w="5112" w:type="dxa"/>
            <w:vAlign w:val="center"/>
          </w:tcPr>
          <w:p w14:paraId="7C783986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Solo se muestran productos con estado Activo en el catálogo público.</w:t>
            </w:r>
          </w:p>
        </w:tc>
      </w:tr>
      <w:tr w:rsidR="001D4157" w:rsidRPr="00A80980" w14:paraId="408FE348" w14:textId="77777777">
        <w:trPr>
          <w:jc w:val="center"/>
        </w:trPr>
        <w:tc>
          <w:tcPr>
            <w:tcW w:w="5112" w:type="dxa"/>
            <w:vAlign w:val="center"/>
          </w:tcPr>
          <w:p w14:paraId="5FFB8A8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RN-38</w:t>
            </w:r>
          </w:p>
        </w:tc>
        <w:tc>
          <w:tcPr>
            <w:tcW w:w="5112" w:type="dxa"/>
            <w:vAlign w:val="center"/>
          </w:tcPr>
          <w:p w14:paraId="4FFD3966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stock de un producto solo se modifica a través de movimientos de inventario.</w:t>
            </w:r>
          </w:p>
        </w:tc>
      </w:tr>
      <w:tr w:rsidR="001D4157" w:rsidRPr="00A80980" w14:paraId="1CB5F9F8" w14:textId="77777777">
        <w:trPr>
          <w:jc w:val="center"/>
        </w:trPr>
        <w:tc>
          <w:tcPr>
            <w:tcW w:w="5112" w:type="dxa"/>
            <w:vAlign w:val="center"/>
          </w:tcPr>
          <w:p w14:paraId="6B0F2A3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RN-39</w:t>
            </w:r>
          </w:p>
        </w:tc>
        <w:tc>
          <w:tcPr>
            <w:tcW w:w="5112" w:type="dxa"/>
            <w:vAlign w:val="center"/>
          </w:tcPr>
          <w:p w14:paraId="3FD3000E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Desactivar un producto no elimina su historial ni sus movimientos de inventario.</w:t>
            </w:r>
          </w:p>
        </w:tc>
      </w:tr>
      <w:tr w:rsidR="001D4157" w:rsidRPr="00A80980" w14:paraId="16E0954B" w14:textId="77777777">
        <w:trPr>
          <w:jc w:val="center"/>
        </w:trPr>
        <w:tc>
          <w:tcPr>
            <w:tcW w:w="5112" w:type="dxa"/>
            <w:vAlign w:val="center"/>
          </w:tcPr>
          <w:p w14:paraId="0C43739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RN-40</w:t>
            </w:r>
          </w:p>
        </w:tc>
        <w:tc>
          <w:tcPr>
            <w:tcW w:w="5112" w:type="dxa"/>
            <w:vAlign w:val="center"/>
          </w:tcPr>
          <w:p w14:paraId="12B723AE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nombre de una categoría es único.</w:t>
            </w:r>
          </w:p>
        </w:tc>
      </w:tr>
      <w:tr w:rsidR="001D4157" w:rsidRPr="00A80980" w14:paraId="11B7DFEA" w14:textId="77777777">
        <w:trPr>
          <w:jc w:val="center"/>
        </w:trPr>
        <w:tc>
          <w:tcPr>
            <w:tcW w:w="5112" w:type="dxa"/>
            <w:vAlign w:val="center"/>
          </w:tcPr>
          <w:p w14:paraId="40CC11D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RN-41</w:t>
            </w:r>
          </w:p>
        </w:tc>
        <w:tc>
          <w:tcPr>
            <w:tcW w:w="5112" w:type="dxa"/>
            <w:vAlign w:val="center"/>
          </w:tcPr>
          <w:p w14:paraId="6FD6779E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Un arreglo personalizado no tiene precio fijo hasta que el administrador lo cotiza.</w:t>
            </w:r>
          </w:p>
        </w:tc>
      </w:tr>
      <w:tr w:rsidR="001D4157" w:rsidRPr="00A80980" w14:paraId="3B1D28FA" w14:textId="77777777">
        <w:trPr>
          <w:jc w:val="center"/>
        </w:trPr>
        <w:tc>
          <w:tcPr>
            <w:tcW w:w="5112" w:type="dxa"/>
            <w:vAlign w:val="center"/>
          </w:tcPr>
          <w:p w14:paraId="5615BCB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RN-42</w:t>
            </w:r>
          </w:p>
        </w:tc>
        <w:tc>
          <w:tcPr>
            <w:tcW w:w="5112" w:type="dxa"/>
            <w:vAlign w:val="center"/>
          </w:tcPr>
          <w:p w14:paraId="1AF4C458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Un producto solo puede tener una promoción activa a la vez.</w:t>
            </w:r>
          </w:p>
        </w:tc>
      </w:tr>
      <w:tr w:rsidR="001D4157" w:rsidRPr="00A80980" w14:paraId="66C71046" w14:textId="77777777">
        <w:trPr>
          <w:jc w:val="center"/>
        </w:trPr>
        <w:tc>
          <w:tcPr>
            <w:tcW w:w="5112" w:type="dxa"/>
            <w:vAlign w:val="center"/>
          </w:tcPr>
          <w:p w14:paraId="68B9E3D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RN-43</w:t>
            </w:r>
          </w:p>
        </w:tc>
        <w:tc>
          <w:tcPr>
            <w:tcW w:w="5112" w:type="dxa"/>
            <w:vAlign w:val="center"/>
          </w:tcPr>
          <w:p w14:paraId="3E65E9CC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número de productos por página es configurable, con valor por defecto de 12.</w:t>
            </w:r>
          </w:p>
        </w:tc>
      </w:tr>
      <w:tr w:rsidR="001D4157" w:rsidRPr="00A80980" w14:paraId="1BE89686" w14:textId="77777777">
        <w:trPr>
          <w:jc w:val="center"/>
        </w:trPr>
        <w:tc>
          <w:tcPr>
            <w:tcW w:w="5112" w:type="dxa"/>
            <w:vAlign w:val="center"/>
          </w:tcPr>
          <w:p w14:paraId="7DC82D1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RN-44</w:t>
            </w:r>
          </w:p>
        </w:tc>
        <w:tc>
          <w:tcPr>
            <w:tcW w:w="5112" w:type="dxa"/>
            <w:vAlign w:val="center"/>
          </w:tcPr>
          <w:p w14:paraId="037789A8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mensaje de dedicatoria tiene un máximo de 200 caracteres.</w:t>
            </w:r>
          </w:p>
        </w:tc>
      </w:tr>
      <w:tr w:rsidR="001D4157" w:rsidRPr="00A80980" w14:paraId="118D5E97" w14:textId="77777777">
        <w:trPr>
          <w:jc w:val="center"/>
        </w:trPr>
        <w:tc>
          <w:tcPr>
            <w:tcW w:w="5112" w:type="dxa"/>
            <w:vAlign w:val="center"/>
          </w:tcPr>
          <w:p w14:paraId="44E357C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RN-45</w:t>
            </w:r>
          </w:p>
        </w:tc>
        <w:tc>
          <w:tcPr>
            <w:tcW w:w="5112" w:type="dxa"/>
            <w:vAlign w:val="center"/>
          </w:tcPr>
          <w:p w14:paraId="60AABFCF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pago en línea es simulado; no se integra una pasarela de pago real.</w:t>
            </w:r>
          </w:p>
        </w:tc>
      </w:tr>
      <w:tr w:rsidR="001D4157" w:rsidRPr="00A80980" w14:paraId="5858B333" w14:textId="77777777">
        <w:trPr>
          <w:jc w:val="center"/>
        </w:trPr>
        <w:tc>
          <w:tcPr>
            <w:tcW w:w="5112" w:type="dxa"/>
            <w:vAlign w:val="center"/>
          </w:tcPr>
          <w:p w14:paraId="77727A0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RN-46</w:t>
            </w:r>
          </w:p>
        </w:tc>
        <w:tc>
          <w:tcPr>
            <w:tcW w:w="5112" w:type="dxa"/>
            <w:vAlign w:val="center"/>
          </w:tcPr>
          <w:p w14:paraId="7DC06111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Todo pedido tiene al menos una transacción de pago asociada.</w:t>
            </w:r>
          </w:p>
        </w:tc>
      </w:tr>
      <w:tr w:rsidR="001D4157" w:rsidRPr="00A80980" w14:paraId="1239A05F" w14:textId="77777777">
        <w:trPr>
          <w:jc w:val="center"/>
        </w:trPr>
        <w:tc>
          <w:tcPr>
            <w:tcW w:w="5112" w:type="dxa"/>
            <w:vAlign w:val="center"/>
          </w:tcPr>
          <w:p w14:paraId="5DDF864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RN-47</w:t>
            </w:r>
          </w:p>
        </w:tc>
        <w:tc>
          <w:tcPr>
            <w:tcW w:w="5112" w:type="dxa"/>
            <w:vAlign w:val="center"/>
          </w:tcPr>
          <w:p w14:paraId="632EB744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stock mínimo para alertar es configurable por producto; si no se configura, no se genera alerta.</w:t>
            </w:r>
          </w:p>
        </w:tc>
      </w:tr>
      <w:tr w:rsidR="001D4157" w:rsidRPr="00A80980" w14:paraId="53EA97E8" w14:textId="77777777">
        <w:trPr>
          <w:jc w:val="center"/>
        </w:trPr>
        <w:tc>
          <w:tcPr>
            <w:tcW w:w="5112" w:type="dxa"/>
            <w:vAlign w:val="center"/>
          </w:tcPr>
          <w:p w14:paraId="47CA08D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RN-48</w:t>
            </w:r>
          </w:p>
        </w:tc>
        <w:tc>
          <w:tcPr>
            <w:tcW w:w="5112" w:type="dxa"/>
            <w:vAlign w:val="center"/>
          </w:tcPr>
          <w:p w14:paraId="2CC31ADF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Los reportes de ventas y el ranking de productos vendidos solo contabilizan pedidos en estado Entregado.</w:t>
            </w:r>
          </w:p>
        </w:tc>
      </w:tr>
    </w:tbl>
    <w:p w14:paraId="69D27047" w14:textId="77777777" w:rsidR="001D4157" w:rsidRPr="008149B7" w:rsidRDefault="001D4157">
      <w:pPr>
        <w:rPr>
          <w:color w:val="000000" w:themeColor="text1"/>
          <w:lang w:val="es-CO"/>
        </w:rPr>
      </w:pPr>
    </w:p>
    <w:p w14:paraId="492A3B32" w14:textId="77777777" w:rsidR="001D4157" w:rsidRPr="008149B7" w:rsidRDefault="00383BF7">
      <w:pPr>
        <w:rPr>
          <w:color w:val="000000" w:themeColor="text1"/>
        </w:rPr>
      </w:pPr>
      <w:r w:rsidRPr="008149B7">
        <w:rPr>
          <w:color w:val="000000" w:themeColor="text1"/>
          <w:lang w:val="es-CO"/>
        </w:rPr>
        <w:t xml:space="preserve">Nota de consistencia: cuando una regla específica repite una regla general, ambas se conservan para mantener la trazabilidad histórica con la Fase 1. </w:t>
      </w:r>
      <w:r w:rsidRPr="008149B7">
        <w:rPr>
          <w:color w:val="000000" w:themeColor="text1"/>
        </w:rPr>
        <w:t>En la implementación se aplicará una sola regla efectiva.</w:t>
      </w:r>
    </w:p>
    <w:p w14:paraId="742DBA1D" w14:textId="77777777" w:rsidR="001D4157" w:rsidRPr="008149B7" w:rsidRDefault="00383BF7">
      <w:pPr>
        <w:pStyle w:val="Ttulo1"/>
        <w:rPr>
          <w:color w:val="000000" w:themeColor="text1"/>
        </w:rPr>
      </w:pPr>
      <w:bookmarkStart w:id="19" w:name="_Toc238661739"/>
      <w:r w:rsidRPr="008149B7">
        <w:rPr>
          <w:color w:val="000000" w:themeColor="text1"/>
        </w:rPr>
        <w:t>4. Restricciones</w:t>
      </w:r>
      <w:bookmarkEnd w:id="1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D4157" w:rsidRPr="008149B7" w14:paraId="391DC37C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949D94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4121649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Restricción</w:t>
            </w:r>
          </w:p>
        </w:tc>
      </w:tr>
      <w:tr w:rsidR="001D4157" w:rsidRPr="00A80980" w14:paraId="40D1DB84" w14:textId="77777777">
        <w:trPr>
          <w:jc w:val="center"/>
        </w:trPr>
        <w:tc>
          <w:tcPr>
            <w:tcW w:w="5112" w:type="dxa"/>
            <w:vAlign w:val="center"/>
          </w:tcPr>
          <w:p w14:paraId="45E14DD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R-01</w:t>
            </w:r>
          </w:p>
        </w:tc>
        <w:tc>
          <w:tcPr>
            <w:tcW w:w="5112" w:type="dxa"/>
            <w:vAlign w:val="center"/>
          </w:tcPr>
          <w:p w14:paraId="6F73996D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estará desarrollado inicialmente para una única floristería y no como plataforma multi-tienda/SaaS.</w:t>
            </w:r>
          </w:p>
        </w:tc>
      </w:tr>
      <w:tr w:rsidR="001D4157" w:rsidRPr="00A80980" w14:paraId="0A247A22" w14:textId="77777777">
        <w:trPr>
          <w:jc w:val="center"/>
        </w:trPr>
        <w:tc>
          <w:tcPr>
            <w:tcW w:w="5112" w:type="dxa"/>
            <w:vAlign w:val="center"/>
          </w:tcPr>
          <w:p w14:paraId="4DDF269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lastRenderedPageBreak/>
              <w:t>R-02</w:t>
            </w:r>
          </w:p>
        </w:tc>
        <w:tc>
          <w:tcPr>
            <w:tcW w:w="5112" w:type="dxa"/>
            <w:vAlign w:val="center"/>
          </w:tcPr>
          <w:p w14:paraId="04D8BF03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será una aplicación web; una aplicación móvil nativa está fuera del alcance inicial.</w:t>
            </w:r>
          </w:p>
        </w:tc>
      </w:tr>
      <w:tr w:rsidR="001D4157" w:rsidRPr="00A80980" w14:paraId="1B77A9AA" w14:textId="77777777">
        <w:trPr>
          <w:jc w:val="center"/>
        </w:trPr>
        <w:tc>
          <w:tcPr>
            <w:tcW w:w="5112" w:type="dxa"/>
            <w:vAlign w:val="center"/>
          </w:tcPr>
          <w:p w14:paraId="346E2BF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R-03</w:t>
            </w:r>
          </w:p>
        </w:tc>
        <w:tc>
          <w:tcPr>
            <w:tcW w:w="5112" w:type="dxa"/>
            <w:vAlign w:val="center"/>
          </w:tcPr>
          <w:p w14:paraId="019A6740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No se integrará una pasarela de pago real; el pago será simulado.</w:t>
            </w:r>
          </w:p>
        </w:tc>
      </w:tr>
      <w:tr w:rsidR="001D4157" w:rsidRPr="00A80980" w14:paraId="5485E3B3" w14:textId="77777777">
        <w:trPr>
          <w:jc w:val="center"/>
        </w:trPr>
        <w:tc>
          <w:tcPr>
            <w:tcW w:w="5112" w:type="dxa"/>
            <w:vAlign w:val="center"/>
          </w:tcPr>
          <w:p w14:paraId="58B4A71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R-04</w:t>
            </w:r>
          </w:p>
        </w:tc>
        <w:tc>
          <w:tcPr>
            <w:tcW w:w="5112" w:type="dxa"/>
            <w:vAlign w:val="center"/>
          </w:tcPr>
          <w:p w14:paraId="257A0105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No se integrarán empresas externas de mensajería o transporte.</w:t>
            </w:r>
          </w:p>
        </w:tc>
      </w:tr>
      <w:tr w:rsidR="001D4157" w:rsidRPr="00A80980" w14:paraId="0F8B0996" w14:textId="77777777">
        <w:trPr>
          <w:jc w:val="center"/>
        </w:trPr>
        <w:tc>
          <w:tcPr>
            <w:tcW w:w="5112" w:type="dxa"/>
            <w:vAlign w:val="center"/>
          </w:tcPr>
          <w:p w14:paraId="2F7D1D6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R-05</w:t>
            </w:r>
          </w:p>
        </w:tc>
        <w:tc>
          <w:tcPr>
            <w:tcW w:w="5112" w:type="dxa"/>
            <w:vAlign w:val="center"/>
          </w:tcPr>
          <w:p w14:paraId="6DDE9871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 facturación electrónica ante entidades de control está fuera del alcance actual.</w:t>
            </w:r>
          </w:p>
        </w:tc>
      </w:tr>
      <w:tr w:rsidR="001D4157" w:rsidRPr="00A80980" w14:paraId="155D2178" w14:textId="77777777">
        <w:trPr>
          <w:jc w:val="center"/>
        </w:trPr>
        <w:tc>
          <w:tcPr>
            <w:tcW w:w="5112" w:type="dxa"/>
            <w:vAlign w:val="center"/>
          </w:tcPr>
          <w:p w14:paraId="63FB6D9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R-06</w:t>
            </w:r>
          </w:p>
        </w:tc>
        <w:tc>
          <w:tcPr>
            <w:tcW w:w="5112" w:type="dxa"/>
            <w:vAlign w:val="center"/>
          </w:tcPr>
          <w:p w14:paraId="3FA76F14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 cotización interactiva con precio dinámico para arreglos personalizados está fuera del alcance inicial; la solicitud será gestionada manualmente por el administrador.</w:t>
            </w:r>
          </w:p>
        </w:tc>
      </w:tr>
      <w:tr w:rsidR="001D4157" w:rsidRPr="00A80980" w14:paraId="5560B355" w14:textId="77777777">
        <w:trPr>
          <w:jc w:val="center"/>
        </w:trPr>
        <w:tc>
          <w:tcPr>
            <w:tcW w:w="5112" w:type="dxa"/>
            <w:vAlign w:val="center"/>
          </w:tcPr>
          <w:p w14:paraId="30D9ABD9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R-07</w:t>
            </w:r>
          </w:p>
        </w:tc>
        <w:tc>
          <w:tcPr>
            <w:tcW w:w="5112" w:type="dxa"/>
            <w:vAlign w:val="center"/>
          </w:tcPr>
          <w:p w14:paraId="29A2609A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Los datos actuales de la floristería son genéricos y deberán validarse posteriormente con el negocio real.</w:t>
            </w:r>
          </w:p>
        </w:tc>
      </w:tr>
      <w:tr w:rsidR="001D4157" w:rsidRPr="00A80980" w14:paraId="1E46B0F4" w14:textId="77777777">
        <w:trPr>
          <w:jc w:val="center"/>
        </w:trPr>
        <w:tc>
          <w:tcPr>
            <w:tcW w:w="5112" w:type="dxa"/>
            <w:vAlign w:val="center"/>
          </w:tcPr>
          <w:p w14:paraId="79CCB75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R-08</w:t>
            </w:r>
          </w:p>
        </w:tc>
        <w:tc>
          <w:tcPr>
            <w:tcW w:w="5112" w:type="dxa"/>
            <w:vAlign w:val="center"/>
          </w:tcPr>
          <w:p w14:paraId="3DA28149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Los días y horarios de operación, franjas de entrega, zona de cobertura y cupos por franja aún deben definirse con el negocio real.</w:t>
            </w:r>
          </w:p>
        </w:tc>
      </w:tr>
      <w:tr w:rsidR="001D4157" w:rsidRPr="00A80980" w14:paraId="074A7A5B" w14:textId="77777777">
        <w:trPr>
          <w:jc w:val="center"/>
        </w:trPr>
        <w:tc>
          <w:tcPr>
            <w:tcW w:w="5112" w:type="dxa"/>
            <w:vAlign w:val="center"/>
          </w:tcPr>
          <w:p w14:paraId="18FF358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R-09</w:t>
            </w:r>
          </w:p>
        </w:tc>
        <w:tc>
          <w:tcPr>
            <w:tcW w:w="5112" w:type="dxa"/>
            <w:vAlign w:val="center"/>
          </w:tcPr>
          <w:p w14:paraId="11B5D21E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MVP está compuesto por las 27 historias de usuario clasificadas como prioridad Alta en la Fase 1.</w:t>
            </w:r>
          </w:p>
        </w:tc>
      </w:tr>
    </w:tbl>
    <w:p w14:paraId="4F44A40A" w14:textId="77777777" w:rsidR="001D4157" w:rsidRPr="008149B7" w:rsidRDefault="001D4157">
      <w:pPr>
        <w:rPr>
          <w:color w:val="000000" w:themeColor="text1"/>
          <w:lang w:val="es-CO"/>
        </w:rPr>
      </w:pPr>
    </w:p>
    <w:p w14:paraId="1755E934" w14:textId="77777777" w:rsidR="001D4157" w:rsidRPr="008149B7" w:rsidRDefault="00383BF7">
      <w:pPr>
        <w:pStyle w:val="Ttulo2"/>
        <w:rPr>
          <w:color w:val="000000" w:themeColor="text1"/>
          <w:lang w:val="es-CO"/>
        </w:rPr>
      </w:pPr>
      <w:bookmarkStart w:id="20" w:name="_Toc238661740"/>
      <w:r w:rsidRPr="008149B7">
        <w:rPr>
          <w:color w:val="000000" w:themeColor="text1"/>
          <w:lang w:val="es-CO"/>
        </w:rPr>
        <w:t>4.1 Alcance del MVP</w:t>
      </w:r>
      <w:bookmarkEnd w:id="20"/>
    </w:p>
    <w:p w14:paraId="55E03400" w14:textId="77777777" w:rsidR="001D4157" w:rsidRPr="008149B7" w:rsidRDefault="00383BF7">
      <w:pPr>
        <w:rPr>
          <w:color w:val="000000" w:themeColor="text1"/>
          <w:lang w:val="es-CO"/>
        </w:rPr>
      </w:pPr>
      <w:r w:rsidRPr="008149B7">
        <w:rPr>
          <w:color w:val="000000" w:themeColor="text1"/>
          <w:lang w:val="es-CO"/>
        </w:rPr>
        <w:t>El MVP comprende las 27 historias de usuario de prioridad Alta. El flujo principal es: registrarse → iniciar sesión → consultar catálogo → buscar/filtrar → agregar al carrito → registrar destinatario y entrega → confirmar pedido → gestionar pedido → gestionar inventario → realizar la entrega.</w:t>
      </w:r>
    </w:p>
    <w:p w14:paraId="1537C21D" w14:textId="77777777" w:rsidR="001D4157" w:rsidRPr="008149B7" w:rsidRDefault="00383BF7">
      <w:pPr>
        <w:rPr>
          <w:color w:val="000000" w:themeColor="text1"/>
          <w:lang w:val="es-CO"/>
        </w:rPr>
      </w:pPr>
      <w:r w:rsidRPr="008149B7">
        <w:rPr>
          <w:color w:val="000000" w:themeColor="text1"/>
          <w:lang w:val="es-CO"/>
        </w:rPr>
        <w:t>Las historias de prioridad Media corresponden a una segunda iteración y las de prioridad Baja son funcionalidades deseables posteriores.</w:t>
      </w:r>
    </w:p>
    <w:p w14:paraId="51B0FB50" w14:textId="47677679" w:rsidR="001D4157" w:rsidRPr="008149B7" w:rsidRDefault="00383BF7" w:rsidP="008149B7">
      <w:pPr>
        <w:pStyle w:val="Ttulo1"/>
        <w:rPr>
          <w:color w:val="000000" w:themeColor="text1"/>
          <w:lang w:val="es-CO"/>
        </w:rPr>
      </w:pPr>
      <w:bookmarkStart w:id="21" w:name="_Toc238661741"/>
      <w:r w:rsidRPr="008149B7">
        <w:rPr>
          <w:color w:val="000000" w:themeColor="text1"/>
          <w:lang w:val="es-CO"/>
        </w:rPr>
        <w:t>5. Criterios de aceptación</w:t>
      </w:r>
      <w:bookmarkEnd w:id="21"/>
    </w:p>
    <w:p w14:paraId="0DA5FBA4" w14:textId="09FFC4AF" w:rsidR="001D4157" w:rsidRPr="008149B7" w:rsidRDefault="00383BF7">
      <w:pPr>
        <w:pStyle w:val="Ttulo2"/>
        <w:rPr>
          <w:color w:val="000000" w:themeColor="text1"/>
          <w:lang w:val="es-CO"/>
        </w:rPr>
      </w:pPr>
      <w:bookmarkStart w:id="22" w:name="_Toc238661742"/>
      <w:r w:rsidRPr="008149B7">
        <w:rPr>
          <w:color w:val="000000" w:themeColor="text1"/>
          <w:lang w:val="es-CO"/>
        </w:rPr>
        <w:t>5.</w:t>
      </w:r>
      <w:r w:rsidR="008149B7">
        <w:rPr>
          <w:color w:val="000000" w:themeColor="text1"/>
          <w:lang w:val="es-CO"/>
        </w:rPr>
        <w:t>1</w:t>
      </w:r>
      <w:r w:rsidRPr="008149B7">
        <w:rPr>
          <w:color w:val="000000" w:themeColor="text1"/>
          <w:lang w:val="es-CO"/>
        </w:rPr>
        <w:t xml:space="preserve"> Criterios de aceptación consolidados para los 43 requisitos</w:t>
      </w:r>
      <w:bookmarkEnd w:id="2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D4157" w:rsidRPr="008149B7" w14:paraId="3C95E555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3B3724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RF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6350F3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Criterio de aceptación consolidado</w:t>
            </w:r>
          </w:p>
        </w:tc>
      </w:tr>
      <w:tr w:rsidR="001D4157" w:rsidRPr="00A80980" w14:paraId="2CBD76A5" w14:textId="77777777">
        <w:trPr>
          <w:jc w:val="center"/>
        </w:trPr>
        <w:tc>
          <w:tcPr>
            <w:tcW w:w="5112" w:type="dxa"/>
            <w:vAlign w:val="center"/>
          </w:tcPr>
          <w:p w14:paraId="5D8BCFB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RF-001</w:t>
            </w:r>
          </w:p>
        </w:tc>
        <w:tc>
          <w:tcPr>
            <w:tcW w:w="5112" w:type="dxa"/>
            <w:vAlign w:val="center"/>
          </w:tcPr>
          <w:p w14:paraId="57AD41AD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Se crea una cuenta Cliente con datos válidos y se rechazan correos duplicados o datos inválidos.</w:t>
            </w:r>
          </w:p>
        </w:tc>
      </w:tr>
      <w:tr w:rsidR="001D4157" w:rsidRPr="00A80980" w14:paraId="583CF17C" w14:textId="77777777">
        <w:trPr>
          <w:jc w:val="center"/>
        </w:trPr>
        <w:tc>
          <w:tcPr>
            <w:tcW w:w="5112" w:type="dxa"/>
            <w:vAlign w:val="center"/>
          </w:tcPr>
          <w:p w14:paraId="7B7D67E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RF-002</w:t>
            </w:r>
          </w:p>
        </w:tc>
        <w:tc>
          <w:tcPr>
            <w:tcW w:w="5112" w:type="dxa"/>
            <w:vAlign w:val="center"/>
          </w:tcPr>
          <w:p w14:paraId="15076867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Con credenciales válidas se inicia sesión; con credenciales inválidas se rechaza sin revelar si el correo existe.</w:t>
            </w:r>
          </w:p>
        </w:tc>
      </w:tr>
      <w:tr w:rsidR="001D4157" w:rsidRPr="00A80980" w14:paraId="1FDB4BEB" w14:textId="77777777">
        <w:trPr>
          <w:jc w:val="center"/>
        </w:trPr>
        <w:tc>
          <w:tcPr>
            <w:tcW w:w="5112" w:type="dxa"/>
            <w:vAlign w:val="center"/>
          </w:tcPr>
          <w:p w14:paraId="3509197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RF-003</w:t>
            </w:r>
          </w:p>
        </w:tc>
        <w:tc>
          <w:tcPr>
            <w:tcW w:w="5112" w:type="dxa"/>
            <w:vAlign w:val="center"/>
          </w:tcPr>
          <w:p w14:paraId="3923720E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Al cerrar sesión se invalida la sesión activa y no se permite acceder a recursos protegidos.</w:t>
            </w:r>
          </w:p>
        </w:tc>
      </w:tr>
      <w:tr w:rsidR="001D4157" w:rsidRPr="00A80980" w14:paraId="1CBB1634" w14:textId="77777777">
        <w:trPr>
          <w:jc w:val="center"/>
        </w:trPr>
        <w:tc>
          <w:tcPr>
            <w:tcW w:w="5112" w:type="dxa"/>
            <w:vAlign w:val="center"/>
          </w:tcPr>
          <w:p w14:paraId="3AFC3F2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RF-004</w:t>
            </w:r>
          </w:p>
        </w:tc>
        <w:tc>
          <w:tcPr>
            <w:tcW w:w="5112" w:type="dxa"/>
            <w:vAlign w:val="center"/>
          </w:tcPr>
          <w:p w14:paraId="7A0E96C6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cliente puede modificar datos válidos y el sistema rechaza información inválida o un correo ya utilizado.</w:t>
            </w:r>
          </w:p>
        </w:tc>
      </w:tr>
      <w:tr w:rsidR="001D4157" w:rsidRPr="00A80980" w14:paraId="71C0B237" w14:textId="77777777">
        <w:trPr>
          <w:jc w:val="center"/>
        </w:trPr>
        <w:tc>
          <w:tcPr>
            <w:tcW w:w="5112" w:type="dxa"/>
            <w:vAlign w:val="center"/>
          </w:tcPr>
          <w:p w14:paraId="504F8E8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RF-005</w:t>
            </w:r>
          </w:p>
        </w:tc>
        <w:tc>
          <w:tcPr>
            <w:tcW w:w="5112" w:type="dxa"/>
            <w:vAlign w:val="center"/>
          </w:tcPr>
          <w:p w14:paraId="171A9487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permite solicitar recuperación, no revela si el correo existe y rechaza enlaces expirados o ya utilizados.</w:t>
            </w:r>
          </w:p>
        </w:tc>
      </w:tr>
      <w:tr w:rsidR="001D4157" w:rsidRPr="00A80980" w14:paraId="6CDC1F20" w14:textId="77777777">
        <w:trPr>
          <w:jc w:val="center"/>
        </w:trPr>
        <w:tc>
          <w:tcPr>
            <w:tcW w:w="5112" w:type="dxa"/>
            <w:vAlign w:val="center"/>
          </w:tcPr>
          <w:p w14:paraId="0881EA8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RF-006</w:t>
            </w:r>
          </w:p>
        </w:tc>
        <w:tc>
          <w:tcPr>
            <w:tcW w:w="5112" w:type="dxa"/>
            <w:vAlign w:val="center"/>
          </w:tcPr>
          <w:p w14:paraId="7B0E40E2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administrador puede crear y desactivar cuentas de empleados/repartidores y asignar uno o varios roles.</w:t>
            </w:r>
          </w:p>
        </w:tc>
      </w:tr>
      <w:tr w:rsidR="001D4157" w:rsidRPr="008149B7" w14:paraId="1147E902" w14:textId="77777777">
        <w:trPr>
          <w:jc w:val="center"/>
        </w:trPr>
        <w:tc>
          <w:tcPr>
            <w:tcW w:w="5112" w:type="dxa"/>
            <w:vAlign w:val="center"/>
          </w:tcPr>
          <w:p w14:paraId="53A306B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RF-007</w:t>
            </w:r>
          </w:p>
        </w:tc>
        <w:tc>
          <w:tcPr>
            <w:tcW w:w="5112" w:type="dxa"/>
            <w:vAlign w:val="center"/>
          </w:tcPr>
          <w:p w14:paraId="30463AB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Los visitantes visualizan únicamente productos activos.</w:t>
            </w:r>
          </w:p>
        </w:tc>
      </w:tr>
      <w:tr w:rsidR="001D4157" w:rsidRPr="00A80980" w14:paraId="6DC8FCBE" w14:textId="77777777">
        <w:trPr>
          <w:jc w:val="center"/>
        </w:trPr>
        <w:tc>
          <w:tcPr>
            <w:tcW w:w="5112" w:type="dxa"/>
            <w:vAlign w:val="center"/>
          </w:tcPr>
          <w:p w14:paraId="0EC2B9B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RF-008</w:t>
            </w:r>
          </w:p>
        </w:tc>
        <w:tc>
          <w:tcPr>
            <w:tcW w:w="5112" w:type="dxa"/>
            <w:vAlign w:val="center"/>
          </w:tcPr>
          <w:p w14:paraId="5F5C2A20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detalle muestra como mínimo nombre, descripción, precio y disponibilidad; un producto inexistente o inactivo no se muestra.</w:t>
            </w:r>
          </w:p>
        </w:tc>
      </w:tr>
      <w:tr w:rsidR="001D4157" w:rsidRPr="00A80980" w14:paraId="73B27240" w14:textId="77777777">
        <w:trPr>
          <w:jc w:val="center"/>
        </w:trPr>
        <w:tc>
          <w:tcPr>
            <w:tcW w:w="5112" w:type="dxa"/>
            <w:vAlign w:val="center"/>
          </w:tcPr>
          <w:p w14:paraId="5294ED2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RF-009</w:t>
            </w:r>
          </w:p>
        </w:tc>
        <w:tc>
          <w:tcPr>
            <w:tcW w:w="5112" w:type="dxa"/>
            <w:vAlign w:val="center"/>
          </w:tcPr>
          <w:p w14:paraId="365B9D68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administrador puede crear productos con los datos obligatorios y el sistema rechaza precio menor o igual a cero y stock negativo.</w:t>
            </w:r>
          </w:p>
        </w:tc>
      </w:tr>
      <w:tr w:rsidR="001D4157" w:rsidRPr="00A80980" w14:paraId="4D9F0D57" w14:textId="77777777">
        <w:trPr>
          <w:jc w:val="center"/>
        </w:trPr>
        <w:tc>
          <w:tcPr>
            <w:tcW w:w="5112" w:type="dxa"/>
            <w:vAlign w:val="center"/>
          </w:tcPr>
          <w:p w14:paraId="1FD5E86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RF-010</w:t>
            </w:r>
          </w:p>
        </w:tc>
        <w:tc>
          <w:tcPr>
            <w:tcW w:w="5112" w:type="dxa"/>
            <w:vAlign w:val="center"/>
          </w:tcPr>
          <w:p w14:paraId="6C427C14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administrador puede modificar la información del producto y el stock no se modifica directamente desde el catálogo.</w:t>
            </w:r>
          </w:p>
        </w:tc>
      </w:tr>
      <w:tr w:rsidR="001D4157" w:rsidRPr="00A80980" w14:paraId="019A0A04" w14:textId="77777777">
        <w:trPr>
          <w:jc w:val="center"/>
        </w:trPr>
        <w:tc>
          <w:tcPr>
            <w:tcW w:w="5112" w:type="dxa"/>
            <w:vAlign w:val="center"/>
          </w:tcPr>
          <w:p w14:paraId="69CFA90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RF-011</w:t>
            </w:r>
          </w:p>
        </w:tc>
        <w:tc>
          <w:tcPr>
            <w:tcW w:w="5112" w:type="dxa"/>
            <w:vAlign w:val="center"/>
          </w:tcPr>
          <w:p w14:paraId="5E947D5C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Al desactivar un producto deja de ofrecerse sin eliminar su historial ni movimientos.</w:t>
            </w:r>
          </w:p>
        </w:tc>
      </w:tr>
      <w:tr w:rsidR="001D4157" w:rsidRPr="00A80980" w14:paraId="140B7655" w14:textId="77777777">
        <w:trPr>
          <w:jc w:val="center"/>
        </w:trPr>
        <w:tc>
          <w:tcPr>
            <w:tcW w:w="5112" w:type="dxa"/>
            <w:vAlign w:val="center"/>
          </w:tcPr>
          <w:p w14:paraId="0D7EFBE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RF-012</w:t>
            </w:r>
          </w:p>
        </w:tc>
        <w:tc>
          <w:tcPr>
            <w:tcW w:w="5112" w:type="dxa"/>
            <w:vAlign w:val="center"/>
          </w:tcPr>
          <w:p w14:paraId="5B923BC2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administrador puede gestionar categorías y ocasiones y el sistema impide duplicados según las reglas definidas.</w:t>
            </w:r>
          </w:p>
        </w:tc>
      </w:tr>
      <w:tr w:rsidR="001D4157" w:rsidRPr="00A80980" w14:paraId="57540855" w14:textId="77777777">
        <w:trPr>
          <w:jc w:val="center"/>
        </w:trPr>
        <w:tc>
          <w:tcPr>
            <w:tcW w:w="5112" w:type="dxa"/>
            <w:vAlign w:val="center"/>
          </w:tcPr>
          <w:p w14:paraId="16C7457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RF-013</w:t>
            </w:r>
          </w:p>
        </w:tc>
        <w:tc>
          <w:tcPr>
            <w:tcW w:w="5112" w:type="dxa"/>
            <w:vAlign w:val="center"/>
          </w:tcPr>
          <w:p w14:paraId="75BFBA1E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cliente puede enviar una solicitud de arreglo personalizado con una descripción obligatoria.</w:t>
            </w:r>
          </w:p>
        </w:tc>
      </w:tr>
      <w:tr w:rsidR="001D4157" w:rsidRPr="00A80980" w14:paraId="63480D2A" w14:textId="77777777">
        <w:trPr>
          <w:jc w:val="center"/>
        </w:trPr>
        <w:tc>
          <w:tcPr>
            <w:tcW w:w="5112" w:type="dxa"/>
            <w:vAlign w:val="center"/>
          </w:tcPr>
          <w:p w14:paraId="4DD0936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RF-014</w:t>
            </w:r>
          </w:p>
        </w:tc>
        <w:tc>
          <w:tcPr>
            <w:tcW w:w="5112" w:type="dxa"/>
            <w:vAlign w:val="center"/>
          </w:tcPr>
          <w:p w14:paraId="55B386D2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 xml:space="preserve">El administrador puede crear promociones con productos y </w:t>
            </w:r>
            <w:r w:rsidRPr="008149B7">
              <w:rPr>
                <w:color w:val="000000" w:themeColor="text1"/>
                <w:sz w:val="18"/>
                <w:lang w:val="es-CO"/>
              </w:rPr>
              <w:lastRenderedPageBreak/>
              <w:t>vigencia; un producto no puede tener dos promociones activas simultáneamente.</w:t>
            </w:r>
          </w:p>
        </w:tc>
      </w:tr>
      <w:tr w:rsidR="001D4157" w:rsidRPr="00A80980" w14:paraId="6BC08786" w14:textId="77777777">
        <w:trPr>
          <w:jc w:val="center"/>
        </w:trPr>
        <w:tc>
          <w:tcPr>
            <w:tcW w:w="5112" w:type="dxa"/>
            <w:vAlign w:val="center"/>
          </w:tcPr>
          <w:p w14:paraId="5E2DED2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lastRenderedPageBreak/>
              <w:t>RF-015</w:t>
            </w:r>
          </w:p>
        </w:tc>
        <w:tc>
          <w:tcPr>
            <w:tcW w:w="5112" w:type="dxa"/>
            <w:vAlign w:val="center"/>
          </w:tcPr>
          <w:p w14:paraId="22EFFCC3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Una búsqueda por nombre encuentra coincidencias sin distinguir mayúsculas ni tildes y solo devuelve productos activos.</w:t>
            </w:r>
          </w:p>
        </w:tc>
      </w:tr>
      <w:tr w:rsidR="001D4157" w:rsidRPr="00A80980" w14:paraId="63385636" w14:textId="77777777">
        <w:trPr>
          <w:jc w:val="center"/>
        </w:trPr>
        <w:tc>
          <w:tcPr>
            <w:tcW w:w="5112" w:type="dxa"/>
            <w:vAlign w:val="center"/>
          </w:tcPr>
          <w:p w14:paraId="541C12D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RF-016</w:t>
            </w:r>
          </w:p>
        </w:tc>
        <w:tc>
          <w:tcPr>
            <w:tcW w:w="5112" w:type="dxa"/>
            <w:vAlign w:val="center"/>
          </w:tcPr>
          <w:p w14:paraId="540BC95A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Los filtros de categoría y ocasión muestran únicamente productos activos que cumplen el criterio.</w:t>
            </w:r>
          </w:p>
        </w:tc>
      </w:tr>
      <w:tr w:rsidR="001D4157" w:rsidRPr="00A80980" w14:paraId="418ACEE2" w14:textId="77777777">
        <w:trPr>
          <w:jc w:val="center"/>
        </w:trPr>
        <w:tc>
          <w:tcPr>
            <w:tcW w:w="5112" w:type="dxa"/>
            <w:vAlign w:val="center"/>
          </w:tcPr>
          <w:p w14:paraId="035051A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RF-017</w:t>
            </w:r>
          </w:p>
        </w:tc>
        <w:tc>
          <w:tcPr>
            <w:tcW w:w="5112" w:type="dxa"/>
            <w:vAlign w:val="center"/>
          </w:tcPr>
          <w:p w14:paraId="3B583234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rango de precio devuelve productos activos dentro de los límites indicados y valida rangos inválidos.</w:t>
            </w:r>
          </w:p>
        </w:tc>
      </w:tr>
      <w:tr w:rsidR="001D4157" w:rsidRPr="00A80980" w14:paraId="7C8FFA17" w14:textId="77777777">
        <w:trPr>
          <w:jc w:val="center"/>
        </w:trPr>
        <w:tc>
          <w:tcPr>
            <w:tcW w:w="5112" w:type="dxa"/>
            <w:vAlign w:val="center"/>
          </w:tcPr>
          <w:p w14:paraId="052F845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RF-018</w:t>
            </w:r>
          </w:p>
        </w:tc>
        <w:tc>
          <w:tcPr>
            <w:tcW w:w="5112" w:type="dxa"/>
            <w:vAlign w:val="center"/>
          </w:tcPr>
          <w:p w14:paraId="0AF538C8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Los resultados se muestran por páginas, con valor configurable y defecto de 12, conservando los filtros activos.</w:t>
            </w:r>
          </w:p>
        </w:tc>
      </w:tr>
      <w:tr w:rsidR="001D4157" w:rsidRPr="00A80980" w14:paraId="0E4BE519" w14:textId="77777777">
        <w:trPr>
          <w:jc w:val="center"/>
        </w:trPr>
        <w:tc>
          <w:tcPr>
            <w:tcW w:w="5112" w:type="dxa"/>
            <w:vAlign w:val="center"/>
          </w:tcPr>
          <w:p w14:paraId="3A7A2F5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RF-019</w:t>
            </w:r>
          </w:p>
        </w:tc>
        <w:tc>
          <w:tcPr>
            <w:tcW w:w="5112" w:type="dxa"/>
            <w:vAlign w:val="center"/>
          </w:tcPr>
          <w:p w14:paraId="7C777838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permite agregar una cantidad entera mayor o igual a 1 y no superior al stock disponible; agregar no descuenta stock.</w:t>
            </w:r>
          </w:p>
        </w:tc>
      </w:tr>
      <w:tr w:rsidR="001D4157" w:rsidRPr="00A80980" w14:paraId="06994EA7" w14:textId="77777777">
        <w:trPr>
          <w:jc w:val="center"/>
        </w:trPr>
        <w:tc>
          <w:tcPr>
            <w:tcW w:w="5112" w:type="dxa"/>
            <w:vAlign w:val="center"/>
          </w:tcPr>
          <w:p w14:paraId="10A0A12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RF-020</w:t>
            </w:r>
          </w:p>
        </w:tc>
        <w:tc>
          <w:tcPr>
            <w:tcW w:w="5112" w:type="dxa"/>
            <w:vAlign w:val="center"/>
          </w:tcPr>
          <w:p w14:paraId="7D537AC2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 modificación de cantidad respeta el stock disponible; una cantidad cero puede producir el mismo efecto que eliminar el ítem.</w:t>
            </w:r>
          </w:p>
        </w:tc>
      </w:tr>
      <w:tr w:rsidR="001D4157" w:rsidRPr="00A80980" w14:paraId="15E07147" w14:textId="77777777">
        <w:trPr>
          <w:jc w:val="center"/>
        </w:trPr>
        <w:tc>
          <w:tcPr>
            <w:tcW w:w="5112" w:type="dxa"/>
            <w:vAlign w:val="center"/>
          </w:tcPr>
          <w:p w14:paraId="426B1EF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RF-021</w:t>
            </w:r>
          </w:p>
        </w:tc>
        <w:tc>
          <w:tcPr>
            <w:tcW w:w="5112" w:type="dxa"/>
            <w:vAlign w:val="center"/>
          </w:tcPr>
          <w:p w14:paraId="22905382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sistema elimina el producto del carrito después de confirmar la acción.</w:t>
            </w:r>
          </w:p>
        </w:tc>
      </w:tr>
      <w:tr w:rsidR="001D4157" w:rsidRPr="00A80980" w14:paraId="5792D2BC" w14:textId="77777777">
        <w:trPr>
          <w:jc w:val="center"/>
        </w:trPr>
        <w:tc>
          <w:tcPr>
            <w:tcW w:w="5112" w:type="dxa"/>
            <w:vAlign w:val="center"/>
          </w:tcPr>
          <w:p w14:paraId="5E667C7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RF-022</w:t>
            </w:r>
          </w:p>
        </w:tc>
        <w:tc>
          <w:tcPr>
            <w:tcW w:w="5112" w:type="dxa"/>
            <w:vAlign w:val="center"/>
          </w:tcPr>
          <w:p w14:paraId="1CC1F2F8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total corresponde a la suma de cantidades por precio vigente y considera las promociones aplicables.</w:t>
            </w:r>
          </w:p>
        </w:tc>
      </w:tr>
      <w:tr w:rsidR="001D4157" w:rsidRPr="00A80980" w14:paraId="78B5DFA9" w14:textId="77777777">
        <w:trPr>
          <w:jc w:val="center"/>
        </w:trPr>
        <w:tc>
          <w:tcPr>
            <w:tcW w:w="5112" w:type="dxa"/>
            <w:vAlign w:val="center"/>
          </w:tcPr>
          <w:p w14:paraId="36AB4A7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RF-023</w:t>
            </w:r>
          </w:p>
        </w:tc>
        <w:tc>
          <w:tcPr>
            <w:tcW w:w="5112" w:type="dxa"/>
            <w:vAlign w:val="center"/>
          </w:tcPr>
          <w:p w14:paraId="6453AA37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pedido conserva de forma independiente los datos del comprador, destinatario y dirección, y valida la zona de cobertura.</w:t>
            </w:r>
          </w:p>
        </w:tc>
      </w:tr>
      <w:tr w:rsidR="001D4157" w:rsidRPr="00A80980" w14:paraId="253CFC98" w14:textId="77777777">
        <w:trPr>
          <w:jc w:val="center"/>
        </w:trPr>
        <w:tc>
          <w:tcPr>
            <w:tcW w:w="5112" w:type="dxa"/>
            <w:vAlign w:val="center"/>
          </w:tcPr>
          <w:p w14:paraId="745254D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RF-024</w:t>
            </w:r>
          </w:p>
        </w:tc>
        <w:tc>
          <w:tcPr>
            <w:tcW w:w="5112" w:type="dxa"/>
            <w:vAlign w:val="center"/>
          </w:tcPr>
          <w:p w14:paraId="158EE03B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Solo se permiten fechas y franjas válidas, dentro de operación y con cupo disponible.</w:t>
            </w:r>
          </w:p>
        </w:tc>
      </w:tr>
      <w:tr w:rsidR="001D4157" w:rsidRPr="00A80980" w14:paraId="3C48CA01" w14:textId="77777777">
        <w:trPr>
          <w:jc w:val="center"/>
        </w:trPr>
        <w:tc>
          <w:tcPr>
            <w:tcW w:w="5112" w:type="dxa"/>
            <w:vAlign w:val="center"/>
          </w:tcPr>
          <w:p w14:paraId="2FB31FC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RF-025</w:t>
            </w:r>
          </w:p>
        </w:tc>
        <w:tc>
          <w:tcPr>
            <w:tcW w:w="5112" w:type="dxa"/>
            <w:vAlign w:val="center"/>
          </w:tcPr>
          <w:p w14:paraId="05D7A104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 dedicatoria es opcional y no supera 200 caracteres.</w:t>
            </w:r>
          </w:p>
        </w:tc>
      </w:tr>
      <w:tr w:rsidR="001D4157" w:rsidRPr="00A80980" w14:paraId="7BD16D73" w14:textId="77777777">
        <w:trPr>
          <w:jc w:val="center"/>
        </w:trPr>
        <w:tc>
          <w:tcPr>
            <w:tcW w:w="5112" w:type="dxa"/>
            <w:vAlign w:val="center"/>
          </w:tcPr>
          <w:p w14:paraId="4F7A610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RF-026</w:t>
            </w:r>
          </w:p>
        </w:tc>
        <w:tc>
          <w:tcPr>
            <w:tcW w:w="5112" w:type="dxa"/>
            <w:vAlign w:val="center"/>
          </w:tcPr>
          <w:p w14:paraId="24E838A2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Al confirmar se crea el pedido solo si la información es válida y existe stock suficiente; el stock se descuenta en la confirmación.</w:t>
            </w:r>
          </w:p>
        </w:tc>
      </w:tr>
      <w:tr w:rsidR="001D4157" w:rsidRPr="00A80980" w14:paraId="3EBAE0A5" w14:textId="77777777">
        <w:trPr>
          <w:jc w:val="center"/>
        </w:trPr>
        <w:tc>
          <w:tcPr>
            <w:tcW w:w="5112" w:type="dxa"/>
            <w:vAlign w:val="center"/>
          </w:tcPr>
          <w:p w14:paraId="2C60C35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RF-027</w:t>
            </w:r>
          </w:p>
        </w:tc>
        <w:tc>
          <w:tcPr>
            <w:tcW w:w="5112" w:type="dxa"/>
            <w:vAlign w:val="center"/>
          </w:tcPr>
          <w:p w14:paraId="1733F140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cliente puede elegir un método de pago permitido dentro del alcance del pago simulado.</w:t>
            </w:r>
          </w:p>
        </w:tc>
      </w:tr>
      <w:tr w:rsidR="001D4157" w:rsidRPr="00A80980" w14:paraId="17240A5D" w14:textId="77777777">
        <w:trPr>
          <w:jc w:val="center"/>
        </w:trPr>
        <w:tc>
          <w:tcPr>
            <w:tcW w:w="5112" w:type="dxa"/>
            <w:vAlign w:val="center"/>
          </w:tcPr>
          <w:p w14:paraId="2248DCD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RF-028</w:t>
            </w:r>
          </w:p>
        </w:tc>
        <w:tc>
          <w:tcPr>
            <w:tcW w:w="5112" w:type="dxa"/>
            <w:vAlign w:val="center"/>
          </w:tcPr>
          <w:p w14:paraId="604D78E6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 transacción queda registrada con monto, método, fecha/hora y estado.</w:t>
            </w:r>
          </w:p>
        </w:tc>
      </w:tr>
      <w:tr w:rsidR="001D4157" w:rsidRPr="00A80980" w14:paraId="1DA08BCB" w14:textId="77777777">
        <w:trPr>
          <w:jc w:val="center"/>
        </w:trPr>
        <w:tc>
          <w:tcPr>
            <w:tcW w:w="5112" w:type="dxa"/>
            <w:vAlign w:val="center"/>
          </w:tcPr>
          <w:p w14:paraId="5CAE607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RF-029</w:t>
            </w:r>
          </w:p>
        </w:tc>
        <w:tc>
          <w:tcPr>
            <w:tcW w:w="5112" w:type="dxa"/>
            <w:vAlign w:val="center"/>
          </w:tcPr>
          <w:p w14:paraId="28B75E11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cliente puede consultar únicamente sus propios pedidos.</w:t>
            </w:r>
          </w:p>
        </w:tc>
      </w:tr>
      <w:tr w:rsidR="001D4157" w:rsidRPr="00A80980" w14:paraId="651A2711" w14:textId="77777777">
        <w:trPr>
          <w:jc w:val="center"/>
        </w:trPr>
        <w:tc>
          <w:tcPr>
            <w:tcW w:w="5112" w:type="dxa"/>
            <w:vAlign w:val="center"/>
          </w:tcPr>
          <w:p w14:paraId="331FA78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RF-030</w:t>
            </w:r>
          </w:p>
        </w:tc>
        <w:tc>
          <w:tcPr>
            <w:tcW w:w="5112" w:type="dxa"/>
            <w:vAlign w:val="center"/>
          </w:tcPr>
          <w:p w14:paraId="606A3257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detalle muestra productos, destinatario, entrega y estado, respetando la autorización de acceso.</w:t>
            </w:r>
          </w:p>
        </w:tc>
      </w:tr>
      <w:tr w:rsidR="001D4157" w:rsidRPr="00A80980" w14:paraId="7F19B42B" w14:textId="77777777">
        <w:trPr>
          <w:jc w:val="center"/>
        </w:trPr>
        <w:tc>
          <w:tcPr>
            <w:tcW w:w="5112" w:type="dxa"/>
            <w:vAlign w:val="center"/>
          </w:tcPr>
          <w:p w14:paraId="3759B3D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RF-031</w:t>
            </w:r>
          </w:p>
        </w:tc>
        <w:tc>
          <w:tcPr>
            <w:tcW w:w="5112" w:type="dxa"/>
            <w:vAlign w:val="center"/>
          </w:tcPr>
          <w:p w14:paraId="0755BBFE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Solo se puede cancelar un pedido en los estados permitidos y la cancelación requiere confirmación.</w:t>
            </w:r>
          </w:p>
        </w:tc>
      </w:tr>
      <w:tr w:rsidR="001D4157" w:rsidRPr="00A80980" w14:paraId="78408D12" w14:textId="77777777">
        <w:trPr>
          <w:jc w:val="center"/>
        </w:trPr>
        <w:tc>
          <w:tcPr>
            <w:tcW w:w="5112" w:type="dxa"/>
            <w:vAlign w:val="center"/>
          </w:tcPr>
          <w:p w14:paraId="1821DEF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RF-032</w:t>
            </w:r>
          </w:p>
        </w:tc>
        <w:tc>
          <w:tcPr>
            <w:tcW w:w="5112" w:type="dxa"/>
            <w:vAlign w:val="center"/>
          </w:tcPr>
          <w:p w14:paraId="6673819F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administrador puede consultar los pedidos y filtrarlos para gestionar la operación.</w:t>
            </w:r>
          </w:p>
        </w:tc>
      </w:tr>
      <w:tr w:rsidR="001D4157" w:rsidRPr="00A80980" w14:paraId="7D7F772B" w14:textId="77777777">
        <w:trPr>
          <w:jc w:val="center"/>
        </w:trPr>
        <w:tc>
          <w:tcPr>
            <w:tcW w:w="5112" w:type="dxa"/>
            <w:vAlign w:val="center"/>
          </w:tcPr>
          <w:p w14:paraId="5F70E359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RF-033</w:t>
            </w:r>
          </w:p>
        </w:tc>
        <w:tc>
          <w:tcPr>
            <w:tcW w:w="5112" w:type="dxa"/>
            <w:vAlign w:val="center"/>
          </w:tcPr>
          <w:p w14:paraId="08CEB842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administrador puede cambiar el estado respetando el ciclo definido.</w:t>
            </w:r>
          </w:p>
        </w:tc>
      </w:tr>
      <w:tr w:rsidR="001D4157" w:rsidRPr="00A80980" w14:paraId="79102D9E" w14:textId="77777777">
        <w:trPr>
          <w:jc w:val="center"/>
        </w:trPr>
        <w:tc>
          <w:tcPr>
            <w:tcW w:w="5112" w:type="dxa"/>
            <w:vAlign w:val="center"/>
          </w:tcPr>
          <w:p w14:paraId="1E0B997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RF-034</w:t>
            </w:r>
          </w:p>
        </w:tc>
        <w:tc>
          <w:tcPr>
            <w:tcW w:w="5112" w:type="dxa"/>
            <w:vAlign w:val="center"/>
          </w:tcPr>
          <w:p w14:paraId="3E0C4DC4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administrador puede asignar como máximo un repartidor a un pedido y solo cuando el estado lo permita.</w:t>
            </w:r>
          </w:p>
        </w:tc>
      </w:tr>
      <w:tr w:rsidR="001D4157" w:rsidRPr="00A80980" w14:paraId="5B1431CC" w14:textId="77777777">
        <w:trPr>
          <w:jc w:val="center"/>
        </w:trPr>
        <w:tc>
          <w:tcPr>
            <w:tcW w:w="5112" w:type="dxa"/>
            <w:vAlign w:val="center"/>
          </w:tcPr>
          <w:p w14:paraId="7CB3094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RF-035</w:t>
            </w:r>
          </w:p>
        </w:tc>
        <w:tc>
          <w:tcPr>
            <w:tcW w:w="5112" w:type="dxa"/>
            <w:vAlign w:val="center"/>
          </w:tcPr>
          <w:p w14:paraId="7B788F08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repartidor visualiza únicamente los pedidos que le fueron asignados.</w:t>
            </w:r>
          </w:p>
        </w:tc>
      </w:tr>
      <w:tr w:rsidR="001D4157" w:rsidRPr="00A80980" w14:paraId="053323AC" w14:textId="77777777">
        <w:trPr>
          <w:jc w:val="center"/>
        </w:trPr>
        <w:tc>
          <w:tcPr>
            <w:tcW w:w="5112" w:type="dxa"/>
            <w:vAlign w:val="center"/>
          </w:tcPr>
          <w:p w14:paraId="30C73DB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RF-036</w:t>
            </w:r>
          </w:p>
        </w:tc>
        <w:tc>
          <w:tcPr>
            <w:tcW w:w="5112" w:type="dxa"/>
            <w:vAlign w:val="center"/>
          </w:tcPr>
          <w:p w14:paraId="66988BAC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repartidor puede actualizar únicamente pedidos asignados y, al marcar Entregado, se registra fecha/hora real de entrega.</w:t>
            </w:r>
          </w:p>
        </w:tc>
      </w:tr>
      <w:tr w:rsidR="001D4157" w:rsidRPr="00A80980" w14:paraId="5558DBFB" w14:textId="77777777">
        <w:trPr>
          <w:jc w:val="center"/>
        </w:trPr>
        <w:tc>
          <w:tcPr>
            <w:tcW w:w="5112" w:type="dxa"/>
            <w:vAlign w:val="center"/>
          </w:tcPr>
          <w:p w14:paraId="15EC3D5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RF-037</w:t>
            </w:r>
          </w:p>
        </w:tc>
        <w:tc>
          <w:tcPr>
            <w:tcW w:w="5112" w:type="dxa"/>
            <w:vAlign w:val="center"/>
          </w:tcPr>
          <w:p w14:paraId="22F969B4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administrador puede registrar entradas de inventario y consultar movimientos con fecha, cantidad y tipo.</w:t>
            </w:r>
          </w:p>
        </w:tc>
      </w:tr>
      <w:tr w:rsidR="001D4157" w:rsidRPr="00A80980" w14:paraId="04171050" w14:textId="77777777">
        <w:trPr>
          <w:jc w:val="center"/>
        </w:trPr>
        <w:tc>
          <w:tcPr>
            <w:tcW w:w="5112" w:type="dxa"/>
            <w:vAlign w:val="center"/>
          </w:tcPr>
          <w:p w14:paraId="4CFC11D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RF-038</w:t>
            </w:r>
          </w:p>
        </w:tc>
        <w:tc>
          <w:tcPr>
            <w:tcW w:w="5112" w:type="dxa"/>
            <w:vAlign w:val="center"/>
          </w:tcPr>
          <w:p w14:paraId="7D46116A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Al confirmar el pedido se descuenta el stock y se registra el movimiento de venta; si una cancelación libera stock, se reintegra la cantidad correspondiente.</w:t>
            </w:r>
          </w:p>
        </w:tc>
      </w:tr>
      <w:tr w:rsidR="001D4157" w:rsidRPr="00A80980" w14:paraId="7291A5AA" w14:textId="77777777">
        <w:trPr>
          <w:jc w:val="center"/>
        </w:trPr>
        <w:tc>
          <w:tcPr>
            <w:tcW w:w="5112" w:type="dxa"/>
            <w:vAlign w:val="center"/>
          </w:tcPr>
          <w:p w14:paraId="03D989D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RF-039</w:t>
            </w:r>
          </w:p>
        </w:tc>
        <w:tc>
          <w:tcPr>
            <w:tcW w:w="5112" w:type="dxa"/>
            <w:vAlign w:val="center"/>
          </w:tcPr>
          <w:p w14:paraId="4B896FC5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Se muestra alerta cuando el stock está por debajo del umbral configurable; sin umbral no se genera alerta.</w:t>
            </w:r>
          </w:p>
        </w:tc>
      </w:tr>
      <w:tr w:rsidR="001D4157" w:rsidRPr="00A80980" w14:paraId="2171B52A" w14:textId="77777777">
        <w:trPr>
          <w:jc w:val="center"/>
        </w:trPr>
        <w:tc>
          <w:tcPr>
            <w:tcW w:w="5112" w:type="dxa"/>
            <w:vAlign w:val="center"/>
          </w:tcPr>
          <w:p w14:paraId="588D677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RF-040</w:t>
            </w:r>
          </w:p>
        </w:tc>
        <w:tc>
          <w:tcPr>
            <w:tcW w:w="5112" w:type="dxa"/>
            <w:vAlign w:val="center"/>
          </w:tcPr>
          <w:p w14:paraId="43C6171E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La merma reduce el stock, exige motivo y no puede superar el stock disponible; se conserva fecha, cantidad y responsable.</w:t>
            </w:r>
          </w:p>
        </w:tc>
      </w:tr>
      <w:tr w:rsidR="001D4157" w:rsidRPr="00A80980" w14:paraId="11425A26" w14:textId="77777777">
        <w:trPr>
          <w:jc w:val="center"/>
        </w:trPr>
        <w:tc>
          <w:tcPr>
            <w:tcW w:w="5112" w:type="dxa"/>
            <w:vAlign w:val="center"/>
          </w:tcPr>
          <w:p w14:paraId="223FC8E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RF-041</w:t>
            </w:r>
          </w:p>
        </w:tc>
        <w:tc>
          <w:tcPr>
            <w:tcW w:w="5112" w:type="dxa"/>
            <w:vAlign w:val="center"/>
          </w:tcPr>
          <w:p w14:paraId="040A1132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reporte de ventas muestra los datos del periodo seleccionado y solo contabiliza pedidos Entregados.</w:t>
            </w:r>
          </w:p>
        </w:tc>
      </w:tr>
      <w:tr w:rsidR="001D4157" w:rsidRPr="00A80980" w14:paraId="71B268A2" w14:textId="77777777">
        <w:trPr>
          <w:jc w:val="center"/>
        </w:trPr>
        <w:tc>
          <w:tcPr>
            <w:tcW w:w="5112" w:type="dxa"/>
            <w:vAlign w:val="center"/>
          </w:tcPr>
          <w:p w14:paraId="3989130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RF-042</w:t>
            </w:r>
          </w:p>
        </w:tc>
        <w:tc>
          <w:tcPr>
            <w:tcW w:w="5112" w:type="dxa"/>
            <w:vAlign w:val="center"/>
          </w:tcPr>
          <w:p w14:paraId="5AAB1E33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>El ranking ordena productos por cantidad vendida y solo contabiliza pedidos Entregados.</w:t>
            </w:r>
          </w:p>
        </w:tc>
      </w:tr>
      <w:tr w:rsidR="001D4157" w:rsidRPr="00A80980" w14:paraId="4A8D5CDD" w14:textId="77777777">
        <w:trPr>
          <w:jc w:val="center"/>
        </w:trPr>
        <w:tc>
          <w:tcPr>
            <w:tcW w:w="5112" w:type="dxa"/>
            <w:vAlign w:val="center"/>
          </w:tcPr>
          <w:p w14:paraId="6465147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RF-043</w:t>
            </w:r>
          </w:p>
        </w:tc>
        <w:tc>
          <w:tcPr>
            <w:tcW w:w="5112" w:type="dxa"/>
            <w:vAlign w:val="center"/>
          </w:tcPr>
          <w:p w14:paraId="14CE5486" w14:textId="77777777" w:rsidR="001D4157" w:rsidRPr="008149B7" w:rsidRDefault="00383BF7">
            <w:pPr>
              <w:rPr>
                <w:color w:val="000000" w:themeColor="text1"/>
                <w:lang w:val="es-CO"/>
              </w:rPr>
            </w:pPr>
            <w:r w:rsidRPr="008149B7">
              <w:rPr>
                <w:color w:val="000000" w:themeColor="text1"/>
                <w:sz w:val="18"/>
                <w:lang w:val="es-CO"/>
              </w:rPr>
              <w:t xml:space="preserve">El reporte muestra la cantidad de pedidos agrupada por </w:t>
            </w:r>
            <w:r w:rsidRPr="008149B7">
              <w:rPr>
                <w:color w:val="000000" w:themeColor="text1"/>
                <w:sz w:val="18"/>
                <w:lang w:val="es-CO"/>
              </w:rPr>
              <w:lastRenderedPageBreak/>
              <w:t>estado, incluyendo cero cuando corresponda.</w:t>
            </w:r>
          </w:p>
        </w:tc>
      </w:tr>
    </w:tbl>
    <w:p w14:paraId="2C306F5D" w14:textId="77777777" w:rsidR="001D4157" w:rsidRPr="008149B7" w:rsidRDefault="001D4157">
      <w:pPr>
        <w:rPr>
          <w:color w:val="000000" w:themeColor="text1"/>
          <w:lang w:val="es-CO"/>
        </w:rPr>
      </w:pPr>
    </w:p>
    <w:p w14:paraId="592D1DE6" w14:textId="77777777" w:rsidR="001D4157" w:rsidRPr="008149B7" w:rsidRDefault="00383BF7">
      <w:pPr>
        <w:pStyle w:val="Ttulo1"/>
        <w:rPr>
          <w:color w:val="000000" w:themeColor="text1"/>
          <w:lang w:val="es-CO"/>
        </w:rPr>
      </w:pPr>
      <w:bookmarkStart w:id="23" w:name="_Toc238661743"/>
      <w:r w:rsidRPr="008149B7">
        <w:rPr>
          <w:color w:val="000000" w:themeColor="text1"/>
          <w:lang w:val="es-CO"/>
        </w:rPr>
        <w:t>6. Matriz de trazabilidad</w:t>
      </w:r>
      <w:bookmarkEnd w:id="23"/>
    </w:p>
    <w:p w14:paraId="32E0D599" w14:textId="77777777" w:rsidR="001D4157" w:rsidRPr="008149B7" w:rsidRDefault="00383BF7">
      <w:pPr>
        <w:rPr>
          <w:color w:val="000000" w:themeColor="text1"/>
          <w:lang w:val="es-CO"/>
        </w:rPr>
      </w:pPr>
      <w:r w:rsidRPr="008149B7">
        <w:rPr>
          <w:color w:val="000000" w:themeColor="text1"/>
          <w:lang w:val="es-CO"/>
        </w:rPr>
        <w:t>La matriz demuestra la relación entre las necesidades definidas en la Fase 1 y los elementos de la Fase 2. Las 43 historias se mantienen trazables a un único requerimiento funcional, y cada requerimiento tiene un criterio de aceptación.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1D4157" w:rsidRPr="008149B7" w14:paraId="05CFB281" w14:textId="77777777"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766F2EA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HU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225D1E2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Épica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695B5AA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RF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70B2466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Reglas de negocio aplicables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0244006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b/>
                <w:color w:val="000000" w:themeColor="text1"/>
                <w:sz w:val="18"/>
              </w:rPr>
              <w:t>Criterio de aceptación</w:t>
            </w:r>
          </w:p>
        </w:tc>
      </w:tr>
      <w:tr w:rsidR="001D4157" w:rsidRPr="008149B7" w14:paraId="68BA9185" w14:textId="77777777">
        <w:trPr>
          <w:jc w:val="center"/>
        </w:trPr>
        <w:tc>
          <w:tcPr>
            <w:tcW w:w="2045" w:type="dxa"/>
            <w:vAlign w:val="center"/>
          </w:tcPr>
          <w:p w14:paraId="0BFFBED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HU-001</w:t>
            </w:r>
          </w:p>
        </w:tc>
        <w:tc>
          <w:tcPr>
            <w:tcW w:w="2045" w:type="dxa"/>
            <w:vAlign w:val="center"/>
          </w:tcPr>
          <w:p w14:paraId="6D49A6A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EP-01</w:t>
            </w:r>
          </w:p>
        </w:tc>
        <w:tc>
          <w:tcPr>
            <w:tcW w:w="2045" w:type="dxa"/>
            <w:vAlign w:val="center"/>
          </w:tcPr>
          <w:p w14:paraId="3D8BFE3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RF-001</w:t>
            </w:r>
          </w:p>
        </w:tc>
        <w:tc>
          <w:tcPr>
            <w:tcW w:w="2045" w:type="dxa"/>
            <w:vAlign w:val="center"/>
          </w:tcPr>
          <w:p w14:paraId="3EA5305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RN-01, RN-02, RN-03, RN-04</w:t>
            </w:r>
          </w:p>
        </w:tc>
        <w:tc>
          <w:tcPr>
            <w:tcW w:w="2045" w:type="dxa"/>
            <w:vAlign w:val="center"/>
          </w:tcPr>
          <w:p w14:paraId="623D678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CA-RF-001</w:t>
            </w:r>
          </w:p>
        </w:tc>
      </w:tr>
      <w:tr w:rsidR="001D4157" w:rsidRPr="008149B7" w14:paraId="7A47598A" w14:textId="77777777">
        <w:trPr>
          <w:jc w:val="center"/>
        </w:trPr>
        <w:tc>
          <w:tcPr>
            <w:tcW w:w="2045" w:type="dxa"/>
            <w:vAlign w:val="center"/>
          </w:tcPr>
          <w:p w14:paraId="586D7A79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HU-002</w:t>
            </w:r>
          </w:p>
        </w:tc>
        <w:tc>
          <w:tcPr>
            <w:tcW w:w="2045" w:type="dxa"/>
            <w:vAlign w:val="center"/>
          </w:tcPr>
          <w:p w14:paraId="7B00680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EP-01</w:t>
            </w:r>
          </w:p>
        </w:tc>
        <w:tc>
          <w:tcPr>
            <w:tcW w:w="2045" w:type="dxa"/>
            <w:vAlign w:val="center"/>
          </w:tcPr>
          <w:p w14:paraId="59A36F8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RF-002</w:t>
            </w:r>
          </w:p>
        </w:tc>
        <w:tc>
          <w:tcPr>
            <w:tcW w:w="2045" w:type="dxa"/>
            <w:vAlign w:val="center"/>
          </w:tcPr>
          <w:p w14:paraId="6DFA03C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RN-30, RN-31</w:t>
            </w:r>
          </w:p>
        </w:tc>
        <w:tc>
          <w:tcPr>
            <w:tcW w:w="2045" w:type="dxa"/>
            <w:vAlign w:val="center"/>
          </w:tcPr>
          <w:p w14:paraId="2B6FC78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CA-RF-002</w:t>
            </w:r>
          </w:p>
        </w:tc>
      </w:tr>
      <w:tr w:rsidR="001D4157" w:rsidRPr="008149B7" w14:paraId="3A5AB6B5" w14:textId="77777777">
        <w:trPr>
          <w:jc w:val="center"/>
        </w:trPr>
        <w:tc>
          <w:tcPr>
            <w:tcW w:w="2045" w:type="dxa"/>
            <w:vAlign w:val="center"/>
          </w:tcPr>
          <w:p w14:paraId="1E4303D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HU-003</w:t>
            </w:r>
          </w:p>
        </w:tc>
        <w:tc>
          <w:tcPr>
            <w:tcW w:w="2045" w:type="dxa"/>
            <w:vAlign w:val="center"/>
          </w:tcPr>
          <w:p w14:paraId="0BF7EB29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EP-01</w:t>
            </w:r>
          </w:p>
        </w:tc>
        <w:tc>
          <w:tcPr>
            <w:tcW w:w="2045" w:type="dxa"/>
            <w:vAlign w:val="center"/>
          </w:tcPr>
          <w:p w14:paraId="41054E6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RF-003</w:t>
            </w:r>
          </w:p>
        </w:tc>
        <w:tc>
          <w:tcPr>
            <w:tcW w:w="2045" w:type="dxa"/>
            <w:vAlign w:val="center"/>
          </w:tcPr>
          <w:p w14:paraId="039C817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RN-32</w:t>
            </w:r>
          </w:p>
        </w:tc>
        <w:tc>
          <w:tcPr>
            <w:tcW w:w="2045" w:type="dxa"/>
            <w:vAlign w:val="center"/>
          </w:tcPr>
          <w:p w14:paraId="262025E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CA-RF-003</w:t>
            </w:r>
          </w:p>
        </w:tc>
      </w:tr>
      <w:tr w:rsidR="001D4157" w:rsidRPr="008149B7" w14:paraId="1675FC04" w14:textId="77777777">
        <w:trPr>
          <w:jc w:val="center"/>
        </w:trPr>
        <w:tc>
          <w:tcPr>
            <w:tcW w:w="2045" w:type="dxa"/>
            <w:vAlign w:val="center"/>
          </w:tcPr>
          <w:p w14:paraId="4520028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HU-004</w:t>
            </w:r>
          </w:p>
        </w:tc>
        <w:tc>
          <w:tcPr>
            <w:tcW w:w="2045" w:type="dxa"/>
            <w:vAlign w:val="center"/>
          </w:tcPr>
          <w:p w14:paraId="780E383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EP-01</w:t>
            </w:r>
          </w:p>
        </w:tc>
        <w:tc>
          <w:tcPr>
            <w:tcW w:w="2045" w:type="dxa"/>
            <w:vAlign w:val="center"/>
          </w:tcPr>
          <w:p w14:paraId="54900FF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RF-004</w:t>
            </w:r>
          </w:p>
        </w:tc>
        <w:tc>
          <w:tcPr>
            <w:tcW w:w="2045" w:type="dxa"/>
            <w:vAlign w:val="center"/>
          </w:tcPr>
          <w:p w14:paraId="35C0689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RN-33</w:t>
            </w:r>
          </w:p>
        </w:tc>
        <w:tc>
          <w:tcPr>
            <w:tcW w:w="2045" w:type="dxa"/>
            <w:vAlign w:val="center"/>
          </w:tcPr>
          <w:p w14:paraId="3179531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CA-RF-004</w:t>
            </w:r>
          </w:p>
        </w:tc>
      </w:tr>
      <w:tr w:rsidR="001D4157" w:rsidRPr="008149B7" w14:paraId="65E0822A" w14:textId="77777777">
        <w:trPr>
          <w:jc w:val="center"/>
        </w:trPr>
        <w:tc>
          <w:tcPr>
            <w:tcW w:w="2045" w:type="dxa"/>
            <w:vAlign w:val="center"/>
          </w:tcPr>
          <w:p w14:paraId="4751EAB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HU-005</w:t>
            </w:r>
          </w:p>
        </w:tc>
        <w:tc>
          <w:tcPr>
            <w:tcW w:w="2045" w:type="dxa"/>
            <w:vAlign w:val="center"/>
          </w:tcPr>
          <w:p w14:paraId="2CA5357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EP-01</w:t>
            </w:r>
          </w:p>
        </w:tc>
        <w:tc>
          <w:tcPr>
            <w:tcW w:w="2045" w:type="dxa"/>
            <w:vAlign w:val="center"/>
          </w:tcPr>
          <w:p w14:paraId="59019DD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RF-005</w:t>
            </w:r>
          </w:p>
        </w:tc>
        <w:tc>
          <w:tcPr>
            <w:tcW w:w="2045" w:type="dxa"/>
            <w:vAlign w:val="center"/>
          </w:tcPr>
          <w:p w14:paraId="2E10A84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RN-30, RN-34, RN-35</w:t>
            </w:r>
          </w:p>
        </w:tc>
        <w:tc>
          <w:tcPr>
            <w:tcW w:w="2045" w:type="dxa"/>
            <w:vAlign w:val="center"/>
          </w:tcPr>
          <w:p w14:paraId="50158D7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CA-RF-005</w:t>
            </w:r>
          </w:p>
        </w:tc>
      </w:tr>
      <w:tr w:rsidR="001D4157" w:rsidRPr="008149B7" w14:paraId="69C1D024" w14:textId="77777777">
        <w:trPr>
          <w:jc w:val="center"/>
        </w:trPr>
        <w:tc>
          <w:tcPr>
            <w:tcW w:w="2045" w:type="dxa"/>
            <w:vAlign w:val="center"/>
          </w:tcPr>
          <w:p w14:paraId="70EE7C1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HU-006</w:t>
            </w:r>
          </w:p>
        </w:tc>
        <w:tc>
          <w:tcPr>
            <w:tcW w:w="2045" w:type="dxa"/>
            <w:vAlign w:val="center"/>
          </w:tcPr>
          <w:p w14:paraId="081B81B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EP-01</w:t>
            </w:r>
          </w:p>
        </w:tc>
        <w:tc>
          <w:tcPr>
            <w:tcW w:w="2045" w:type="dxa"/>
            <w:vAlign w:val="center"/>
          </w:tcPr>
          <w:p w14:paraId="224BC04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RF-006</w:t>
            </w:r>
          </w:p>
        </w:tc>
        <w:tc>
          <w:tcPr>
            <w:tcW w:w="2045" w:type="dxa"/>
            <w:vAlign w:val="center"/>
          </w:tcPr>
          <w:p w14:paraId="4F1BBD6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RN-G6, RN-06</w:t>
            </w:r>
          </w:p>
        </w:tc>
        <w:tc>
          <w:tcPr>
            <w:tcW w:w="2045" w:type="dxa"/>
            <w:vAlign w:val="center"/>
          </w:tcPr>
          <w:p w14:paraId="763EFEC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CA-RF-006</w:t>
            </w:r>
          </w:p>
        </w:tc>
      </w:tr>
      <w:tr w:rsidR="001D4157" w:rsidRPr="008149B7" w14:paraId="384F46ED" w14:textId="77777777">
        <w:trPr>
          <w:jc w:val="center"/>
        </w:trPr>
        <w:tc>
          <w:tcPr>
            <w:tcW w:w="2045" w:type="dxa"/>
            <w:vAlign w:val="center"/>
          </w:tcPr>
          <w:p w14:paraId="4B5AF4F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HU-007</w:t>
            </w:r>
          </w:p>
        </w:tc>
        <w:tc>
          <w:tcPr>
            <w:tcW w:w="2045" w:type="dxa"/>
            <w:vAlign w:val="center"/>
          </w:tcPr>
          <w:p w14:paraId="7B751D5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EP-02</w:t>
            </w:r>
          </w:p>
        </w:tc>
        <w:tc>
          <w:tcPr>
            <w:tcW w:w="2045" w:type="dxa"/>
            <w:vAlign w:val="center"/>
          </w:tcPr>
          <w:p w14:paraId="56F3A2D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RF-007</w:t>
            </w:r>
          </w:p>
        </w:tc>
        <w:tc>
          <w:tcPr>
            <w:tcW w:w="2045" w:type="dxa"/>
            <w:vAlign w:val="center"/>
          </w:tcPr>
          <w:p w14:paraId="5BBB054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RN-07</w:t>
            </w:r>
          </w:p>
        </w:tc>
        <w:tc>
          <w:tcPr>
            <w:tcW w:w="2045" w:type="dxa"/>
            <w:vAlign w:val="center"/>
          </w:tcPr>
          <w:p w14:paraId="30C608E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CA-RF-007</w:t>
            </w:r>
          </w:p>
        </w:tc>
      </w:tr>
      <w:tr w:rsidR="001D4157" w:rsidRPr="008149B7" w14:paraId="55799F3B" w14:textId="77777777">
        <w:trPr>
          <w:jc w:val="center"/>
        </w:trPr>
        <w:tc>
          <w:tcPr>
            <w:tcW w:w="2045" w:type="dxa"/>
            <w:vAlign w:val="center"/>
          </w:tcPr>
          <w:p w14:paraId="5460CBD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HU-008</w:t>
            </w:r>
          </w:p>
        </w:tc>
        <w:tc>
          <w:tcPr>
            <w:tcW w:w="2045" w:type="dxa"/>
            <w:vAlign w:val="center"/>
          </w:tcPr>
          <w:p w14:paraId="2079A7F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EP-02</w:t>
            </w:r>
          </w:p>
        </w:tc>
        <w:tc>
          <w:tcPr>
            <w:tcW w:w="2045" w:type="dxa"/>
            <w:vAlign w:val="center"/>
          </w:tcPr>
          <w:p w14:paraId="762E726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RF-008</w:t>
            </w:r>
          </w:p>
        </w:tc>
        <w:tc>
          <w:tcPr>
            <w:tcW w:w="2045" w:type="dxa"/>
            <w:vAlign w:val="center"/>
          </w:tcPr>
          <w:p w14:paraId="6EE8671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RN-07</w:t>
            </w:r>
          </w:p>
        </w:tc>
        <w:tc>
          <w:tcPr>
            <w:tcW w:w="2045" w:type="dxa"/>
            <w:vAlign w:val="center"/>
          </w:tcPr>
          <w:p w14:paraId="64C7865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CA-RF-008</w:t>
            </w:r>
          </w:p>
        </w:tc>
      </w:tr>
      <w:tr w:rsidR="001D4157" w:rsidRPr="008149B7" w14:paraId="2A02F8CD" w14:textId="77777777">
        <w:trPr>
          <w:jc w:val="center"/>
        </w:trPr>
        <w:tc>
          <w:tcPr>
            <w:tcW w:w="2045" w:type="dxa"/>
            <w:vAlign w:val="center"/>
          </w:tcPr>
          <w:p w14:paraId="35DE7C4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HU-009</w:t>
            </w:r>
          </w:p>
        </w:tc>
        <w:tc>
          <w:tcPr>
            <w:tcW w:w="2045" w:type="dxa"/>
            <w:vAlign w:val="center"/>
          </w:tcPr>
          <w:p w14:paraId="3353054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EP-02</w:t>
            </w:r>
          </w:p>
        </w:tc>
        <w:tc>
          <w:tcPr>
            <w:tcW w:w="2045" w:type="dxa"/>
            <w:vAlign w:val="center"/>
          </w:tcPr>
          <w:p w14:paraId="12FDC82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RF-009</w:t>
            </w:r>
          </w:p>
        </w:tc>
        <w:tc>
          <w:tcPr>
            <w:tcW w:w="2045" w:type="dxa"/>
            <w:vAlign w:val="center"/>
          </w:tcPr>
          <w:p w14:paraId="2CF3B6A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RN-08, RN-09, RN-10, RN-14</w:t>
            </w:r>
          </w:p>
        </w:tc>
        <w:tc>
          <w:tcPr>
            <w:tcW w:w="2045" w:type="dxa"/>
            <w:vAlign w:val="center"/>
          </w:tcPr>
          <w:p w14:paraId="1CB36A5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CA-RF-009</w:t>
            </w:r>
          </w:p>
        </w:tc>
      </w:tr>
      <w:tr w:rsidR="001D4157" w:rsidRPr="008149B7" w14:paraId="7146306A" w14:textId="77777777">
        <w:trPr>
          <w:jc w:val="center"/>
        </w:trPr>
        <w:tc>
          <w:tcPr>
            <w:tcW w:w="2045" w:type="dxa"/>
            <w:vAlign w:val="center"/>
          </w:tcPr>
          <w:p w14:paraId="4F0F939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HU-010</w:t>
            </w:r>
          </w:p>
        </w:tc>
        <w:tc>
          <w:tcPr>
            <w:tcW w:w="2045" w:type="dxa"/>
            <w:vAlign w:val="center"/>
          </w:tcPr>
          <w:p w14:paraId="239E97E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EP-02</w:t>
            </w:r>
          </w:p>
        </w:tc>
        <w:tc>
          <w:tcPr>
            <w:tcW w:w="2045" w:type="dxa"/>
            <w:vAlign w:val="center"/>
          </w:tcPr>
          <w:p w14:paraId="163700D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RF-010</w:t>
            </w:r>
          </w:p>
        </w:tc>
        <w:tc>
          <w:tcPr>
            <w:tcW w:w="2045" w:type="dxa"/>
            <w:vAlign w:val="center"/>
          </w:tcPr>
          <w:p w14:paraId="572721B9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RN-09, RN-15</w:t>
            </w:r>
          </w:p>
        </w:tc>
        <w:tc>
          <w:tcPr>
            <w:tcW w:w="2045" w:type="dxa"/>
            <w:vAlign w:val="center"/>
          </w:tcPr>
          <w:p w14:paraId="1345A13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CA-RF-010</w:t>
            </w:r>
          </w:p>
        </w:tc>
      </w:tr>
      <w:tr w:rsidR="001D4157" w:rsidRPr="008149B7" w14:paraId="0A62F065" w14:textId="77777777">
        <w:trPr>
          <w:jc w:val="center"/>
        </w:trPr>
        <w:tc>
          <w:tcPr>
            <w:tcW w:w="2045" w:type="dxa"/>
            <w:vAlign w:val="center"/>
          </w:tcPr>
          <w:p w14:paraId="2CBC3B4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HU-011</w:t>
            </w:r>
          </w:p>
        </w:tc>
        <w:tc>
          <w:tcPr>
            <w:tcW w:w="2045" w:type="dxa"/>
            <w:vAlign w:val="center"/>
          </w:tcPr>
          <w:p w14:paraId="4C3A2A6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EP-02</w:t>
            </w:r>
          </w:p>
        </w:tc>
        <w:tc>
          <w:tcPr>
            <w:tcW w:w="2045" w:type="dxa"/>
            <w:vAlign w:val="center"/>
          </w:tcPr>
          <w:p w14:paraId="6E7A23B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RF-011</w:t>
            </w:r>
          </w:p>
        </w:tc>
        <w:tc>
          <w:tcPr>
            <w:tcW w:w="2045" w:type="dxa"/>
            <w:vAlign w:val="center"/>
          </w:tcPr>
          <w:p w14:paraId="5EB9CD7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RN-16</w:t>
            </w:r>
          </w:p>
        </w:tc>
        <w:tc>
          <w:tcPr>
            <w:tcW w:w="2045" w:type="dxa"/>
            <w:vAlign w:val="center"/>
          </w:tcPr>
          <w:p w14:paraId="190C5D4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CA-RF-011</w:t>
            </w:r>
          </w:p>
        </w:tc>
      </w:tr>
      <w:tr w:rsidR="001D4157" w:rsidRPr="008149B7" w14:paraId="40C69C49" w14:textId="77777777">
        <w:trPr>
          <w:jc w:val="center"/>
        </w:trPr>
        <w:tc>
          <w:tcPr>
            <w:tcW w:w="2045" w:type="dxa"/>
            <w:vAlign w:val="center"/>
          </w:tcPr>
          <w:p w14:paraId="10ACFB6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HU-012</w:t>
            </w:r>
          </w:p>
        </w:tc>
        <w:tc>
          <w:tcPr>
            <w:tcW w:w="2045" w:type="dxa"/>
            <w:vAlign w:val="center"/>
          </w:tcPr>
          <w:p w14:paraId="573483E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EP-02</w:t>
            </w:r>
          </w:p>
        </w:tc>
        <w:tc>
          <w:tcPr>
            <w:tcW w:w="2045" w:type="dxa"/>
            <w:vAlign w:val="center"/>
          </w:tcPr>
          <w:p w14:paraId="14B5936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RF-012</w:t>
            </w:r>
          </w:p>
        </w:tc>
        <w:tc>
          <w:tcPr>
            <w:tcW w:w="2045" w:type="dxa"/>
            <w:vAlign w:val="center"/>
          </w:tcPr>
          <w:p w14:paraId="14E3D53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RN-17</w:t>
            </w:r>
          </w:p>
        </w:tc>
        <w:tc>
          <w:tcPr>
            <w:tcW w:w="2045" w:type="dxa"/>
            <w:vAlign w:val="center"/>
          </w:tcPr>
          <w:p w14:paraId="03787FA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CA-RF-012</w:t>
            </w:r>
          </w:p>
        </w:tc>
      </w:tr>
      <w:tr w:rsidR="001D4157" w:rsidRPr="008149B7" w14:paraId="1ED37AE2" w14:textId="77777777">
        <w:trPr>
          <w:jc w:val="center"/>
        </w:trPr>
        <w:tc>
          <w:tcPr>
            <w:tcW w:w="2045" w:type="dxa"/>
            <w:vAlign w:val="center"/>
          </w:tcPr>
          <w:p w14:paraId="1E667C3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HU-013</w:t>
            </w:r>
          </w:p>
        </w:tc>
        <w:tc>
          <w:tcPr>
            <w:tcW w:w="2045" w:type="dxa"/>
            <w:vAlign w:val="center"/>
          </w:tcPr>
          <w:p w14:paraId="5CB7AF0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EP-02</w:t>
            </w:r>
          </w:p>
        </w:tc>
        <w:tc>
          <w:tcPr>
            <w:tcW w:w="2045" w:type="dxa"/>
            <w:vAlign w:val="center"/>
          </w:tcPr>
          <w:p w14:paraId="0DC1AA9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RF-013</w:t>
            </w:r>
          </w:p>
        </w:tc>
        <w:tc>
          <w:tcPr>
            <w:tcW w:w="2045" w:type="dxa"/>
            <w:vAlign w:val="center"/>
          </w:tcPr>
          <w:p w14:paraId="59B9DB3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RN-18</w:t>
            </w:r>
          </w:p>
        </w:tc>
        <w:tc>
          <w:tcPr>
            <w:tcW w:w="2045" w:type="dxa"/>
            <w:vAlign w:val="center"/>
          </w:tcPr>
          <w:p w14:paraId="4A1B929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CA-RF-013</w:t>
            </w:r>
          </w:p>
        </w:tc>
      </w:tr>
      <w:tr w:rsidR="001D4157" w:rsidRPr="008149B7" w14:paraId="57274965" w14:textId="77777777">
        <w:trPr>
          <w:jc w:val="center"/>
        </w:trPr>
        <w:tc>
          <w:tcPr>
            <w:tcW w:w="2045" w:type="dxa"/>
            <w:vAlign w:val="center"/>
          </w:tcPr>
          <w:p w14:paraId="321DE34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HU-014</w:t>
            </w:r>
          </w:p>
        </w:tc>
        <w:tc>
          <w:tcPr>
            <w:tcW w:w="2045" w:type="dxa"/>
            <w:vAlign w:val="center"/>
          </w:tcPr>
          <w:p w14:paraId="3FA4F6F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EP-02</w:t>
            </w:r>
          </w:p>
        </w:tc>
        <w:tc>
          <w:tcPr>
            <w:tcW w:w="2045" w:type="dxa"/>
            <w:vAlign w:val="center"/>
          </w:tcPr>
          <w:p w14:paraId="36A2D88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RF-014</w:t>
            </w:r>
          </w:p>
        </w:tc>
        <w:tc>
          <w:tcPr>
            <w:tcW w:w="2045" w:type="dxa"/>
            <w:vAlign w:val="center"/>
          </w:tcPr>
          <w:p w14:paraId="20590CA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RN-19</w:t>
            </w:r>
          </w:p>
        </w:tc>
        <w:tc>
          <w:tcPr>
            <w:tcW w:w="2045" w:type="dxa"/>
            <w:vAlign w:val="center"/>
          </w:tcPr>
          <w:p w14:paraId="1348490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CA-RF-014</w:t>
            </w:r>
          </w:p>
        </w:tc>
      </w:tr>
      <w:tr w:rsidR="001D4157" w:rsidRPr="008149B7" w14:paraId="5AA0FAAF" w14:textId="77777777">
        <w:trPr>
          <w:jc w:val="center"/>
        </w:trPr>
        <w:tc>
          <w:tcPr>
            <w:tcW w:w="2045" w:type="dxa"/>
            <w:vAlign w:val="center"/>
          </w:tcPr>
          <w:p w14:paraId="1937811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HU-015</w:t>
            </w:r>
          </w:p>
        </w:tc>
        <w:tc>
          <w:tcPr>
            <w:tcW w:w="2045" w:type="dxa"/>
            <w:vAlign w:val="center"/>
          </w:tcPr>
          <w:p w14:paraId="015FD0D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EP-03</w:t>
            </w:r>
          </w:p>
        </w:tc>
        <w:tc>
          <w:tcPr>
            <w:tcW w:w="2045" w:type="dxa"/>
            <w:vAlign w:val="center"/>
          </w:tcPr>
          <w:p w14:paraId="53DC2D4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RF-015</w:t>
            </w:r>
          </w:p>
        </w:tc>
        <w:tc>
          <w:tcPr>
            <w:tcW w:w="2045" w:type="dxa"/>
            <w:vAlign w:val="center"/>
          </w:tcPr>
          <w:p w14:paraId="40C3220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RN-07</w:t>
            </w:r>
          </w:p>
        </w:tc>
        <w:tc>
          <w:tcPr>
            <w:tcW w:w="2045" w:type="dxa"/>
            <w:vAlign w:val="center"/>
          </w:tcPr>
          <w:p w14:paraId="18FDC5F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CA-RF-015</w:t>
            </w:r>
          </w:p>
        </w:tc>
      </w:tr>
      <w:tr w:rsidR="001D4157" w:rsidRPr="008149B7" w14:paraId="3E0E658B" w14:textId="77777777">
        <w:trPr>
          <w:jc w:val="center"/>
        </w:trPr>
        <w:tc>
          <w:tcPr>
            <w:tcW w:w="2045" w:type="dxa"/>
            <w:vAlign w:val="center"/>
          </w:tcPr>
          <w:p w14:paraId="6CBDF6D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HU-016</w:t>
            </w:r>
          </w:p>
        </w:tc>
        <w:tc>
          <w:tcPr>
            <w:tcW w:w="2045" w:type="dxa"/>
            <w:vAlign w:val="center"/>
          </w:tcPr>
          <w:p w14:paraId="4EB4A70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EP-03</w:t>
            </w:r>
          </w:p>
        </w:tc>
        <w:tc>
          <w:tcPr>
            <w:tcW w:w="2045" w:type="dxa"/>
            <w:vAlign w:val="center"/>
          </w:tcPr>
          <w:p w14:paraId="03794FB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RF-016</w:t>
            </w:r>
          </w:p>
        </w:tc>
        <w:tc>
          <w:tcPr>
            <w:tcW w:w="2045" w:type="dxa"/>
            <w:vAlign w:val="center"/>
          </w:tcPr>
          <w:p w14:paraId="5FF365C9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RN-07</w:t>
            </w:r>
          </w:p>
        </w:tc>
        <w:tc>
          <w:tcPr>
            <w:tcW w:w="2045" w:type="dxa"/>
            <w:vAlign w:val="center"/>
          </w:tcPr>
          <w:p w14:paraId="1794AF1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CA-RF-016</w:t>
            </w:r>
          </w:p>
        </w:tc>
      </w:tr>
      <w:tr w:rsidR="001D4157" w:rsidRPr="008149B7" w14:paraId="59D64925" w14:textId="77777777">
        <w:trPr>
          <w:jc w:val="center"/>
        </w:trPr>
        <w:tc>
          <w:tcPr>
            <w:tcW w:w="2045" w:type="dxa"/>
            <w:vAlign w:val="center"/>
          </w:tcPr>
          <w:p w14:paraId="495A4AF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HU-017</w:t>
            </w:r>
          </w:p>
        </w:tc>
        <w:tc>
          <w:tcPr>
            <w:tcW w:w="2045" w:type="dxa"/>
            <w:vAlign w:val="center"/>
          </w:tcPr>
          <w:p w14:paraId="27FA5B1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EP-03</w:t>
            </w:r>
          </w:p>
        </w:tc>
        <w:tc>
          <w:tcPr>
            <w:tcW w:w="2045" w:type="dxa"/>
            <w:vAlign w:val="center"/>
          </w:tcPr>
          <w:p w14:paraId="4A85632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RF-017</w:t>
            </w:r>
          </w:p>
        </w:tc>
        <w:tc>
          <w:tcPr>
            <w:tcW w:w="2045" w:type="dxa"/>
            <w:vAlign w:val="center"/>
          </w:tcPr>
          <w:p w14:paraId="7A39112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RN-07</w:t>
            </w:r>
          </w:p>
        </w:tc>
        <w:tc>
          <w:tcPr>
            <w:tcW w:w="2045" w:type="dxa"/>
            <w:vAlign w:val="center"/>
          </w:tcPr>
          <w:p w14:paraId="7A52E98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CA-RF-017</w:t>
            </w:r>
          </w:p>
        </w:tc>
      </w:tr>
      <w:tr w:rsidR="001D4157" w:rsidRPr="008149B7" w14:paraId="4E85398B" w14:textId="77777777">
        <w:trPr>
          <w:jc w:val="center"/>
        </w:trPr>
        <w:tc>
          <w:tcPr>
            <w:tcW w:w="2045" w:type="dxa"/>
            <w:vAlign w:val="center"/>
          </w:tcPr>
          <w:p w14:paraId="0CC0ED9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HU-018</w:t>
            </w:r>
          </w:p>
        </w:tc>
        <w:tc>
          <w:tcPr>
            <w:tcW w:w="2045" w:type="dxa"/>
            <w:vAlign w:val="center"/>
          </w:tcPr>
          <w:p w14:paraId="6067182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EP-03</w:t>
            </w:r>
          </w:p>
        </w:tc>
        <w:tc>
          <w:tcPr>
            <w:tcW w:w="2045" w:type="dxa"/>
            <w:vAlign w:val="center"/>
          </w:tcPr>
          <w:p w14:paraId="6E15DA9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RF-018</w:t>
            </w:r>
          </w:p>
        </w:tc>
        <w:tc>
          <w:tcPr>
            <w:tcW w:w="2045" w:type="dxa"/>
            <w:vAlign w:val="center"/>
          </w:tcPr>
          <w:p w14:paraId="576FD7E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RN-21, RN-43</w:t>
            </w:r>
          </w:p>
        </w:tc>
        <w:tc>
          <w:tcPr>
            <w:tcW w:w="2045" w:type="dxa"/>
            <w:vAlign w:val="center"/>
          </w:tcPr>
          <w:p w14:paraId="78BB8FB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CA-RF-018</w:t>
            </w:r>
          </w:p>
        </w:tc>
      </w:tr>
      <w:tr w:rsidR="001D4157" w:rsidRPr="008149B7" w14:paraId="38C7B3B0" w14:textId="77777777">
        <w:trPr>
          <w:jc w:val="center"/>
        </w:trPr>
        <w:tc>
          <w:tcPr>
            <w:tcW w:w="2045" w:type="dxa"/>
            <w:vAlign w:val="center"/>
          </w:tcPr>
          <w:p w14:paraId="67FD703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HU-019</w:t>
            </w:r>
          </w:p>
        </w:tc>
        <w:tc>
          <w:tcPr>
            <w:tcW w:w="2045" w:type="dxa"/>
            <w:vAlign w:val="center"/>
          </w:tcPr>
          <w:p w14:paraId="00C715A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EP-04</w:t>
            </w:r>
          </w:p>
        </w:tc>
        <w:tc>
          <w:tcPr>
            <w:tcW w:w="2045" w:type="dxa"/>
            <w:vAlign w:val="center"/>
          </w:tcPr>
          <w:p w14:paraId="70972E9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RF-019</w:t>
            </w:r>
          </w:p>
        </w:tc>
        <w:tc>
          <w:tcPr>
            <w:tcW w:w="2045" w:type="dxa"/>
            <w:vAlign w:val="center"/>
          </w:tcPr>
          <w:p w14:paraId="72E33F2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RN-10, RN-11, RN-12, RN-13</w:t>
            </w:r>
          </w:p>
        </w:tc>
        <w:tc>
          <w:tcPr>
            <w:tcW w:w="2045" w:type="dxa"/>
            <w:vAlign w:val="center"/>
          </w:tcPr>
          <w:p w14:paraId="12FAC0E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CA-RF-019</w:t>
            </w:r>
          </w:p>
        </w:tc>
      </w:tr>
      <w:tr w:rsidR="001D4157" w:rsidRPr="008149B7" w14:paraId="5C73799B" w14:textId="77777777">
        <w:trPr>
          <w:jc w:val="center"/>
        </w:trPr>
        <w:tc>
          <w:tcPr>
            <w:tcW w:w="2045" w:type="dxa"/>
            <w:vAlign w:val="center"/>
          </w:tcPr>
          <w:p w14:paraId="6045493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HU-020</w:t>
            </w:r>
          </w:p>
        </w:tc>
        <w:tc>
          <w:tcPr>
            <w:tcW w:w="2045" w:type="dxa"/>
            <w:vAlign w:val="center"/>
          </w:tcPr>
          <w:p w14:paraId="5D17B559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EP-04</w:t>
            </w:r>
          </w:p>
        </w:tc>
        <w:tc>
          <w:tcPr>
            <w:tcW w:w="2045" w:type="dxa"/>
            <w:vAlign w:val="center"/>
          </w:tcPr>
          <w:p w14:paraId="719511C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RF-020</w:t>
            </w:r>
          </w:p>
        </w:tc>
        <w:tc>
          <w:tcPr>
            <w:tcW w:w="2045" w:type="dxa"/>
            <w:vAlign w:val="center"/>
          </w:tcPr>
          <w:p w14:paraId="7ED75E6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RN-10, RN-11</w:t>
            </w:r>
          </w:p>
        </w:tc>
        <w:tc>
          <w:tcPr>
            <w:tcW w:w="2045" w:type="dxa"/>
            <w:vAlign w:val="center"/>
          </w:tcPr>
          <w:p w14:paraId="274D52F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CA-RF-020</w:t>
            </w:r>
          </w:p>
        </w:tc>
      </w:tr>
      <w:tr w:rsidR="001D4157" w:rsidRPr="008149B7" w14:paraId="2E1BEAD3" w14:textId="77777777">
        <w:trPr>
          <w:jc w:val="center"/>
        </w:trPr>
        <w:tc>
          <w:tcPr>
            <w:tcW w:w="2045" w:type="dxa"/>
            <w:vAlign w:val="center"/>
          </w:tcPr>
          <w:p w14:paraId="550D26E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HU-021</w:t>
            </w:r>
          </w:p>
        </w:tc>
        <w:tc>
          <w:tcPr>
            <w:tcW w:w="2045" w:type="dxa"/>
            <w:vAlign w:val="center"/>
          </w:tcPr>
          <w:p w14:paraId="7499F52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EP-04</w:t>
            </w:r>
          </w:p>
        </w:tc>
        <w:tc>
          <w:tcPr>
            <w:tcW w:w="2045" w:type="dxa"/>
            <w:vAlign w:val="center"/>
          </w:tcPr>
          <w:p w14:paraId="515E004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RF-021</w:t>
            </w:r>
          </w:p>
        </w:tc>
        <w:tc>
          <w:tcPr>
            <w:tcW w:w="2045" w:type="dxa"/>
            <w:vAlign w:val="center"/>
          </w:tcPr>
          <w:p w14:paraId="1E3E79F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RN-13</w:t>
            </w:r>
          </w:p>
        </w:tc>
        <w:tc>
          <w:tcPr>
            <w:tcW w:w="2045" w:type="dxa"/>
            <w:vAlign w:val="center"/>
          </w:tcPr>
          <w:p w14:paraId="5DDACDF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CA-RF-021</w:t>
            </w:r>
          </w:p>
        </w:tc>
      </w:tr>
      <w:tr w:rsidR="001D4157" w:rsidRPr="008149B7" w14:paraId="68D4DA46" w14:textId="77777777">
        <w:trPr>
          <w:jc w:val="center"/>
        </w:trPr>
        <w:tc>
          <w:tcPr>
            <w:tcW w:w="2045" w:type="dxa"/>
            <w:vAlign w:val="center"/>
          </w:tcPr>
          <w:p w14:paraId="000C6AB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HU-022</w:t>
            </w:r>
          </w:p>
        </w:tc>
        <w:tc>
          <w:tcPr>
            <w:tcW w:w="2045" w:type="dxa"/>
            <w:vAlign w:val="center"/>
          </w:tcPr>
          <w:p w14:paraId="776580B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EP-04</w:t>
            </w:r>
          </w:p>
        </w:tc>
        <w:tc>
          <w:tcPr>
            <w:tcW w:w="2045" w:type="dxa"/>
            <w:vAlign w:val="center"/>
          </w:tcPr>
          <w:p w14:paraId="0C0878E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RF-022</w:t>
            </w:r>
          </w:p>
        </w:tc>
        <w:tc>
          <w:tcPr>
            <w:tcW w:w="2045" w:type="dxa"/>
            <w:vAlign w:val="center"/>
          </w:tcPr>
          <w:p w14:paraId="3C12031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RN-13, RN-19</w:t>
            </w:r>
          </w:p>
        </w:tc>
        <w:tc>
          <w:tcPr>
            <w:tcW w:w="2045" w:type="dxa"/>
            <w:vAlign w:val="center"/>
          </w:tcPr>
          <w:p w14:paraId="1A0C66E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CA-RF-022</w:t>
            </w:r>
          </w:p>
        </w:tc>
      </w:tr>
      <w:tr w:rsidR="001D4157" w:rsidRPr="008149B7" w14:paraId="7E7A666A" w14:textId="77777777">
        <w:trPr>
          <w:jc w:val="center"/>
        </w:trPr>
        <w:tc>
          <w:tcPr>
            <w:tcW w:w="2045" w:type="dxa"/>
            <w:vAlign w:val="center"/>
          </w:tcPr>
          <w:p w14:paraId="48C6A34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HU-023</w:t>
            </w:r>
          </w:p>
        </w:tc>
        <w:tc>
          <w:tcPr>
            <w:tcW w:w="2045" w:type="dxa"/>
            <w:vAlign w:val="center"/>
          </w:tcPr>
          <w:p w14:paraId="077260D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EP-05</w:t>
            </w:r>
          </w:p>
        </w:tc>
        <w:tc>
          <w:tcPr>
            <w:tcW w:w="2045" w:type="dxa"/>
            <w:vAlign w:val="center"/>
          </w:tcPr>
          <w:p w14:paraId="49FACD1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RF-023</w:t>
            </w:r>
          </w:p>
        </w:tc>
        <w:tc>
          <w:tcPr>
            <w:tcW w:w="2045" w:type="dxa"/>
            <w:vAlign w:val="center"/>
          </w:tcPr>
          <w:p w14:paraId="359B884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RN-G2, RN-22, RN-23</w:t>
            </w:r>
          </w:p>
        </w:tc>
        <w:tc>
          <w:tcPr>
            <w:tcW w:w="2045" w:type="dxa"/>
            <w:vAlign w:val="center"/>
          </w:tcPr>
          <w:p w14:paraId="2AC9101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CA-RF-023</w:t>
            </w:r>
          </w:p>
        </w:tc>
      </w:tr>
      <w:tr w:rsidR="001D4157" w:rsidRPr="008149B7" w14:paraId="2816726B" w14:textId="77777777">
        <w:trPr>
          <w:jc w:val="center"/>
        </w:trPr>
        <w:tc>
          <w:tcPr>
            <w:tcW w:w="2045" w:type="dxa"/>
            <w:vAlign w:val="center"/>
          </w:tcPr>
          <w:p w14:paraId="38B7F59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HU-024</w:t>
            </w:r>
          </w:p>
        </w:tc>
        <w:tc>
          <w:tcPr>
            <w:tcW w:w="2045" w:type="dxa"/>
            <w:vAlign w:val="center"/>
          </w:tcPr>
          <w:p w14:paraId="04551F6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EP-05</w:t>
            </w:r>
          </w:p>
        </w:tc>
        <w:tc>
          <w:tcPr>
            <w:tcW w:w="2045" w:type="dxa"/>
            <w:vAlign w:val="center"/>
          </w:tcPr>
          <w:p w14:paraId="50A1CCA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RF-024</w:t>
            </w:r>
          </w:p>
        </w:tc>
        <w:tc>
          <w:tcPr>
            <w:tcW w:w="2045" w:type="dxa"/>
            <w:vAlign w:val="center"/>
          </w:tcPr>
          <w:p w14:paraId="6A357C5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RN-G1, RN-24, RN-25</w:t>
            </w:r>
          </w:p>
        </w:tc>
        <w:tc>
          <w:tcPr>
            <w:tcW w:w="2045" w:type="dxa"/>
            <w:vAlign w:val="center"/>
          </w:tcPr>
          <w:p w14:paraId="20EFBC4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CA-RF-024</w:t>
            </w:r>
          </w:p>
        </w:tc>
      </w:tr>
      <w:tr w:rsidR="001D4157" w:rsidRPr="008149B7" w14:paraId="0580104A" w14:textId="77777777">
        <w:trPr>
          <w:jc w:val="center"/>
        </w:trPr>
        <w:tc>
          <w:tcPr>
            <w:tcW w:w="2045" w:type="dxa"/>
            <w:vAlign w:val="center"/>
          </w:tcPr>
          <w:p w14:paraId="0030341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HU-025</w:t>
            </w:r>
          </w:p>
        </w:tc>
        <w:tc>
          <w:tcPr>
            <w:tcW w:w="2045" w:type="dxa"/>
            <w:vAlign w:val="center"/>
          </w:tcPr>
          <w:p w14:paraId="5449FE5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EP-05</w:t>
            </w:r>
          </w:p>
        </w:tc>
        <w:tc>
          <w:tcPr>
            <w:tcW w:w="2045" w:type="dxa"/>
            <w:vAlign w:val="center"/>
          </w:tcPr>
          <w:p w14:paraId="35AF0FB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RF-025</w:t>
            </w:r>
          </w:p>
        </w:tc>
        <w:tc>
          <w:tcPr>
            <w:tcW w:w="2045" w:type="dxa"/>
            <w:vAlign w:val="center"/>
          </w:tcPr>
          <w:p w14:paraId="17FBE6D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RN-26, RN-44</w:t>
            </w:r>
          </w:p>
        </w:tc>
        <w:tc>
          <w:tcPr>
            <w:tcW w:w="2045" w:type="dxa"/>
            <w:vAlign w:val="center"/>
          </w:tcPr>
          <w:p w14:paraId="35D3480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CA-RF-025</w:t>
            </w:r>
          </w:p>
        </w:tc>
      </w:tr>
      <w:tr w:rsidR="001D4157" w:rsidRPr="008149B7" w14:paraId="5ED78354" w14:textId="77777777">
        <w:trPr>
          <w:jc w:val="center"/>
        </w:trPr>
        <w:tc>
          <w:tcPr>
            <w:tcW w:w="2045" w:type="dxa"/>
            <w:vAlign w:val="center"/>
          </w:tcPr>
          <w:p w14:paraId="1CFD9A2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HU-026</w:t>
            </w:r>
          </w:p>
        </w:tc>
        <w:tc>
          <w:tcPr>
            <w:tcW w:w="2045" w:type="dxa"/>
            <w:vAlign w:val="center"/>
          </w:tcPr>
          <w:p w14:paraId="480EED7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EP-05</w:t>
            </w:r>
          </w:p>
        </w:tc>
        <w:tc>
          <w:tcPr>
            <w:tcW w:w="2045" w:type="dxa"/>
            <w:vAlign w:val="center"/>
          </w:tcPr>
          <w:p w14:paraId="7FB96D6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RF-026</w:t>
            </w:r>
          </w:p>
        </w:tc>
        <w:tc>
          <w:tcPr>
            <w:tcW w:w="2045" w:type="dxa"/>
            <w:vAlign w:val="center"/>
          </w:tcPr>
          <w:p w14:paraId="07A82EC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RN-G1, RN-G2, RN-G4</w:t>
            </w:r>
          </w:p>
        </w:tc>
        <w:tc>
          <w:tcPr>
            <w:tcW w:w="2045" w:type="dxa"/>
            <w:vAlign w:val="center"/>
          </w:tcPr>
          <w:p w14:paraId="5A17D1C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CA-RF-026</w:t>
            </w:r>
          </w:p>
        </w:tc>
      </w:tr>
      <w:tr w:rsidR="001D4157" w:rsidRPr="008149B7" w14:paraId="59602F9E" w14:textId="77777777">
        <w:trPr>
          <w:jc w:val="center"/>
        </w:trPr>
        <w:tc>
          <w:tcPr>
            <w:tcW w:w="2045" w:type="dxa"/>
            <w:vAlign w:val="center"/>
          </w:tcPr>
          <w:p w14:paraId="0CD604A9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HU-027</w:t>
            </w:r>
          </w:p>
        </w:tc>
        <w:tc>
          <w:tcPr>
            <w:tcW w:w="2045" w:type="dxa"/>
            <w:vAlign w:val="center"/>
          </w:tcPr>
          <w:p w14:paraId="097D846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EP-05</w:t>
            </w:r>
          </w:p>
        </w:tc>
        <w:tc>
          <w:tcPr>
            <w:tcW w:w="2045" w:type="dxa"/>
            <w:vAlign w:val="center"/>
          </w:tcPr>
          <w:p w14:paraId="2F4C9E4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RF-027</w:t>
            </w:r>
          </w:p>
        </w:tc>
        <w:tc>
          <w:tcPr>
            <w:tcW w:w="2045" w:type="dxa"/>
            <w:vAlign w:val="center"/>
          </w:tcPr>
          <w:p w14:paraId="2960311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RN-27, RN-45</w:t>
            </w:r>
          </w:p>
        </w:tc>
        <w:tc>
          <w:tcPr>
            <w:tcW w:w="2045" w:type="dxa"/>
            <w:vAlign w:val="center"/>
          </w:tcPr>
          <w:p w14:paraId="6A47A3B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CA-RF-027</w:t>
            </w:r>
          </w:p>
        </w:tc>
      </w:tr>
      <w:tr w:rsidR="001D4157" w:rsidRPr="008149B7" w14:paraId="2C9D8515" w14:textId="77777777">
        <w:trPr>
          <w:jc w:val="center"/>
        </w:trPr>
        <w:tc>
          <w:tcPr>
            <w:tcW w:w="2045" w:type="dxa"/>
            <w:vAlign w:val="center"/>
          </w:tcPr>
          <w:p w14:paraId="5A0FAA9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HU-028</w:t>
            </w:r>
          </w:p>
        </w:tc>
        <w:tc>
          <w:tcPr>
            <w:tcW w:w="2045" w:type="dxa"/>
            <w:vAlign w:val="center"/>
          </w:tcPr>
          <w:p w14:paraId="260F8BA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EP-05</w:t>
            </w:r>
          </w:p>
        </w:tc>
        <w:tc>
          <w:tcPr>
            <w:tcW w:w="2045" w:type="dxa"/>
            <w:vAlign w:val="center"/>
          </w:tcPr>
          <w:p w14:paraId="3D6CDBE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RF-028</w:t>
            </w:r>
          </w:p>
        </w:tc>
        <w:tc>
          <w:tcPr>
            <w:tcW w:w="2045" w:type="dxa"/>
            <w:vAlign w:val="center"/>
          </w:tcPr>
          <w:p w14:paraId="143E32F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RN-28, RN-46</w:t>
            </w:r>
          </w:p>
        </w:tc>
        <w:tc>
          <w:tcPr>
            <w:tcW w:w="2045" w:type="dxa"/>
            <w:vAlign w:val="center"/>
          </w:tcPr>
          <w:p w14:paraId="31372BF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CA-RF-028</w:t>
            </w:r>
          </w:p>
        </w:tc>
      </w:tr>
      <w:tr w:rsidR="001D4157" w:rsidRPr="008149B7" w14:paraId="53A29455" w14:textId="77777777">
        <w:trPr>
          <w:jc w:val="center"/>
        </w:trPr>
        <w:tc>
          <w:tcPr>
            <w:tcW w:w="2045" w:type="dxa"/>
            <w:vAlign w:val="center"/>
          </w:tcPr>
          <w:p w14:paraId="320749E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HU-029</w:t>
            </w:r>
          </w:p>
        </w:tc>
        <w:tc>
          <w:tcPr>
            <w:tcW w:w="2045" w:type="dxa"/>
            <w:vAlign w:val="center"/>
          </w:tcPr>
          <w:p w14:paraId="5CA9E8A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EP-06</w:t>
            </w:r>
          </w:p>
        </w:tc>
        <w:tc>
          <w:tcPr>
            <w:tcW w:w="2045" w:type="dxa"/>
            <w:vAlign w:val="center"/>
          </w:tcPr>
          <w:p w14:paraId="7D4EECB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RF-029</w:t>
            </w:r>
          </w:p>
        </w:tc>
        <w:tc>
          <w:tcPr>
            <w:tcW w:w="2045" w:type="dxa"/>
            <w:vAlign w:val="center"/>
          </w:tcPr>
          <w:p w14:paraId="57DBFC19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RN-29</w:t>
            </w:r>
          </w:p>
        </w:tc>
        <w:tc>
          <w:tcPr>
            <w:tcW w:w="2045" w:type="dxa"/>
            <w:vAlign w:val="center"/>
          </w:tcPr>
          <w:p w14:paraId="2D63403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CA-RF-029</w:t>
            </w:r>
          </w:p>
        </w:tc>
      </w:tr>
      <w:tr w:rsidR="001D4157" w:rsidRPr="008149B7" w14:paraId="27C0E8C7" w14:textId="77777777">
        <w:trPr>
          <w:jc w:val="center"/>
        </w:trPr>
        <w:tc>
          <w:tcPr>
            <w:tcW w:w="2045" w:type="dxa"/>
            <w:vAlign w:val="center"/>
          </w:tcPr>
          <w:p w14:paraId="1F21566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HU-030</w:t>
            </w:r>
          </w:p>
        </w:tc>
        <w:tc>
          <w:tcPr>
            <w:tcW w:w="2045" w:type="dxa"/>
            <w:vAlign w:val="center"/>
          </w:tcPr>
          <w:p w14:paraId="5CFB5E0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EP-06</w:t>
            </w:r>
          </w:p>
        </w:tc>
        <w:tc>
          <w:tcPr>
            <w:tcW w:w="2045" w:type="dxa"/>
            <w:vAlign w:val="center"/>
          </w:tcPr>
          <w:p w14:paraId="3252A1A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RF-030</w:t>
            </w:r>
          </w:p>
        </w:tc>
        <w:tc>
          <w:tcPr>
            <w:tcW w:w="2045" w:type="dxa"/>
            <w:vAlign w:val="center"/>
          </w:tcPr>
          <w:p w14:paraId="2711956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RN-29</w:t>
            </w:r>
          </w:p>
        </w:tc>
        <w:tc>
          <w:tcPr>
            <w:tcW w:w="2045" w:type="dxa"/>
            <w:vAlign w:val="center"/>
          </w:tcPr>
          <w:p w14:paraId="689E9B8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CA-RF-030</w:t>
            </w:r>
          </w:p>
        </w:tc>
      </w:tr>
      <w:tr w:rsidR="001D4157" w:rsidRPr="008149B7" w14:paraId="3D1A2B9E" w14:textId="77777777">
        <w:trPr>
          <w:jc w:val="center"/>
        </w:trPr>
        <w:tc>
          <w:tcPr>
            <w:tcW w:w="2045" w:type="dxa"/>
            <w:vAlign w:val="center"/>
          </w:tcPr>
          <w:p w14:paraId="2EAEDB4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HU-031</w:t>
            </w:r>
          </w:p>
        </w:tc>
        <w:tc>
          <w:tcPr>
            <w:tcW w:w="2045" w:type="dxa"/>
            <w:vAlign w:val="center"/>
          </w:tcPr>
          <w:p w14:paraId="051E38F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EP-06</w:t>
            </w:r>
          </w:p>
        </w:tc>
        <w:tc>
          <w:tcPr>
            <w:tcW w:w="2045" w:type="dxa"/>
            <w:vAlign w:val="center"/>
          </w:tcPr>
          <w:p w14:paraId="737C01D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RF-031</w:t>
            </w:r>
          </w:p>
        </w:tc>
        <w:tc>
          <w:tcPr>
            <w:tcW w:w="2045" w:type="dxa"/>
            <w:vAlign w:val="center"/>
          </w:tcPr>
          <w:p w14:paraId="77608CF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RN-29</w:t>
            </w:r>
          </w:p>
        </w:tc>
        <w:tc>
          <w:tcPr>
            <w:tcW w:w="2045" w:type="dxa"/>
            <w:vAlign w:val="center"/>
          </w:tcPr>
          <w:p w14:paraId="4E0BFDF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CA-RF-031</w:t>
            </w:r>
          </w:p>
        </w:tc>
      </w:tr>
      <w:tr w:rsidR="001D4157" w:rsidRPr="008149B7" w14:paraId="2300CD17" w14:textId="77777777">
        <w:trPr>
          <w:jc w:val="center"/>
        </w:trPr>
        <w:tc>
          <w:tcPr>
            <w:tcW w:w="2045" w:type="dxa"/>
            <w:vAlign w:val="center"/>
          </w:tcPr>
          <w:p w14:paraId="30082C2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HU-032</w:t>
            </w:r>
          </w:p>
        </w:tc>
        <w:tc>
          <w:tcPr>
            <w:tcW w:w="2045" w:type="dxa"/>
            <w:vAlign w:val="center"/>
          </w:tcPr>
          <w:p w14:paraId="4492D99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EP-06</w:t>
            </w:r>
          </w:p>
        </w:tc>
        <w:tc>
          <w:tcPr>
            <w:tcW w:w="2045" w:type="dxa"/>
            <w:vAlign w:val="center"/>
          </w:tcPr>
          <w:p w14:paraId="50B3492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RF-032</w:t>
            </w:r>
          </w:p>
        </w:tc>
        <w:tc>
          <w:tcPr>
            <w:tcW w:w="2045" w:type="dxa"/>
            <w:vAlign w:val="center"/>
          </w:tcPr>
          <w:p w14:paraId="090962D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RN-29</w:t>
            </w:r>
          </w:p>
        </w:tc>
        <w:tc>
          <w:tcPr>
            <w:tcW w:w="2045" w:type="dxa"/>
            <w:vAlign w:val="center"/>
          </w:tcPr>
          <w:p w14:paraId="482087A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CA-RF-032</w:t>
            </w:r>
          </w:p>
        </w:tc>
      </w:tr>
      <w:tr w:rsidR="001D4157" w:rsidRPr="008149B7" w14:paraId="19313983" w14:textId="77777777">
        <w:trPr>
          <w:jc w:val="center"/>
        </w:trPr>
        <w:tc>
          <w:tcPr>
            <w:tcW w:w="2045" w:type="dxa"/>
            <w:vAlign w:val="center"/>
          </w:tcPr>
          <w:p w14:paraId="70C8A06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HU-033</w:t>
            </w:r>
          </w:p>
        </w:tc>
        <w:tc>
          <w:tcPr>
            <w:tcW w:w="2045" w:type="dxa"/>
            <w:vAlign w:val="center"/>
          </w:tcPr>
          <w:p w14:paraId="5BBE805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EP-06</w:t>
            </w:r>
          </w:p>
        </w:tc>
        <w:tc>
          <w:tcPr>
            <w:tcW w:w="2045" w:type="dxa"/>
            <w:vAlign w:val="center"/>
          </w:tcPr>
          <w:p w14:paraId="364E32E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RF-033</w:t>
            </w:r>
          </w:p>
        </w:tc>
        <w:tc>
          <w:tcPr>
            <w:tcW w:w="2045" w:type="dxa"/>
            <w:vAlign w:val="center"/>
          </w:tcPr>
          <w:p w14:paraId="710331E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RN-29, RN-30</w:t>
            </w:r>
          </w:p>
        </w:tc>
        <w:tc>
          <w:tcPr>
            <w:tcW w:w="2045" w:type="dxa"/>
            <w:vAlign w:val="center"/>
          </w:tcPr>
          <w:p w14:paraId="229DC23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CA-RF-033</w:t>
            </w:r>
          </w:p>
        </w:tc>
      </w:tr>
      <w:tr w:rsidR="001D4157" w:rsidRPr="008149B7" w14:paraId="318DBF6E" w14:textId="77777777">
        <w:trPr>
          <w:jc w:val="center"/>
        </w:trPr>
        <w:tc>
          <w:tcPr>
            <w:tcW w:w="2045" w:type="dxa"/>
            <w:vAlign w:val="center"/>
          </w:tcPr>
          <w:p w14:paraId="1078158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HU-034</w:t>
            </w:r>
          </w:p>
        </w:tc>
        <w:tc>
          <w:tcPr>
            <w:tcW w:w="2045" w:type="dxa"/>
            <w:vAlign w:val="center"/>
          </w:tcPr>
          <w:p w14:paraId="69DECC0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EP-06</w:t>
            </w:r>
          </w:p>
        </w:tc>
        <w:tc>
          <w:tcPr>
            <w:tcW w:w="2045" w:type="dxa"/>
            <w:vAlign w:val="center"/>
          </w:tcPr>
          <w:p w14:paraId="23474A7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RF-034</w:t>
            </w:r>
          </w:p>
        </w:tc>
        <w:tc>
          <w:tcPr>
            <w:tcW w:w="2045" w:type="dxa"/>
            <w:vAlign w:val="center"/>
          </w:tcPr>
          <w:p w14:paraId="0101A4F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RN-24, RN-25</w:t>
            </w:r>
          </w:p>
        </w:tc>
        <w:tc>
          <w:tcPr>
            <w:tcW w:w="2045" w:type="dxa"/>
            <w:vAlign w:val="center"/>
          </w:tcPr>
          <w:p w14:paraId="37221509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CA-RF-034</w:t>
            </w:r>
          </w:p>
        </w:tc>
      </w:tr>
      <w:tr w:rsidR="001D4157" w:rsidRPr="008149B7" w14:paraId="544E5109" w14:textId="77777777">
        <w:trPr>
          <w:jc w:val="center"/>
        </w:trPr>
        <w:tc>
          <w:tcPr>
            <w:tcW w:w="2045" w:type="dxa"/>
            <w:vAlign w:val="center"/>
          </w:tcPr>
          <w:p w14:paraId="25F5B70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HU-035</w:t>
            </w:r>
          </w:p>
        </w:tc>
        <w:tc>
          <w:tcPr>
            <w:tcW w:w="2045" w:type="dxa"/>
            <w:vAlign w:val="center"/>
          </w:tcPr>
          <w:p w14:paraId="5E7A653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EP-06</w:t>
            </w:r>
          </w:p>
        </w:tc>
        <w:tc>
          <w:tcPr>
            <w:tcW w:w="2045" w:type="dxa"/>
            <w:vAlign w:val="center"/>
          </w:tcPr>
          <w:p w14:paraId="188B117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RF-035</w:t>
            </w:r>
          </w:p>
        </w:tc>
        <w:tc>
          <w:tcPr>
            <w:tcW w:w="2045" w:type="dxa"/>
            <w:vAlign w:val="center"/>
          </w:tcPr>
          <w:p w14:paraId="2A297AB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RN-26</w:t>
            </w:r>
          </w:p>
        </w:tc>
        <w:tc>
          <w:tcPr>
            <w:tcW w:w="2045" w:type="dxa"/>
            <w:vAlign w:val="center"/>
          </w:tcPr>
          <w:p w14:paraId="1456783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CA-RF-035</w:t>
            </w:r>
          </w:p>
        </w:tc>
      </w:tr>
      <w:tr w:rsidR="001D4157" w:rsidRPr="008149B7" w14:paraId="43369A34" w14:textId="77777777">
        <w:trPr>
          <w:jc w:val="center"/>
        </w:trPr>
        <w:tc>
          <w:tcPr>
            <w:tcW w:w="2045" w:type="dxa"/>
            <w:vAlign w:val="center"/>
          </w:tcPr>
          <w:p w14:paraId="5B87A08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HU-036</w:t>
            </w:r>
          </w:p>
        </w:tc>
        <w:tc>
          <w:tcPr>
            <w:tcW w:w="2045" w:type="dxa"/>
            <w:vAlign w:val="center"/>
          </w:tcPr>
          <w:p w14:paraId="7D27631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EP-06</w:t>
            </w:r>
          </w:p>
        </w:tc>
        <w:tc>
          <w:tcPr>
            <w:tcW w:w="2045" w:type="dxa"/>
            <w:vAlign w:val="center"/>
          </w:tcPr>
          <w:p w14:paraId="6B106A3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RF-036</w:t>
            </w:r>
          </w:p>
        </w:tc>
        <w:tc>
          <w:tcPr>
            <w:tcW w:w="2045" w:type="dxa"/>
            <w:vAlign w:val="center"/>
          </w:tcPr>
          <w:p w14:paraId="6FC71D7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RN-26, RN-27</w:t>
            </w:r>
          </w:p>
        </w:tc>
        <w:tc>
          <w:tcPr>
            <w:tcW w:w="2045" w:type="dxa"/>
            <w:vAlign w:val="center"/>
          </w:tcPr>
          <w:p w14:paraId="44C135B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CA-RF-036</w:t>
            </w:r>
          </w:p>
        </w:tc>
      </w:tr>
      <w:tr w:rsidR="001D4157" w:rsidRPr="008149B7" w14:paraId="5820062D" w14:textId="77777777">
        <w:trPr>
          <w:jc w:val="center"/>
        </w:trPr>
        <w:tc>
          <w:tcPr>
            <w:tcW w:w="2045" w:type="dxa"/>
            <w:vAlign w:val="center"/>
          </w:tcPr>
          <w:p w14:paraId="20C685D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HU-037</w:t>
            </w:r>
          </w:p>
        </w:tc>
        <w:tc>
          <w:tcPr>
            <w:tcW w:w="2045" w:type="dxa"/>
            <w:vAlign w:val="center"/>
          </w:tcPr>
          <w:p w14:paraId="7B0A92B3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EP-07</w:t>
            </w:r>
          </w:p>
        </w:tc>
        <w:tc>
          <w:tcPr>
            <w:tcW w:w="2045" w:type="dxa"/>
            <w:vAlign w:val="center"/>
          </w:tcPr>
          <w:p w14:paraId="5FAAE34C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RF-037</w:t>
            </w:r>
          </w:p>
        </w:tc>
        <w:tc>
          <w:tcPr>
            <w:tcW w:w="2045" w:type="dxa"/>
            <w:vAlign w:val="center"/>
          </w:tcPr>
          <w:p w14:paraId="39DEC7A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RN-G3, RN-15</w:t>
            </w:r>
          </w:p>
        </w:tc>
        <w:tc>
          <w:tcPr>
            <w:tcW w:w="2045" w:type="dxa"/>
            <w:vAlign w:val="center"/>
          </w:tcPr>
          <w:p w14:paraId="329D505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CA-RF-037</w:t>
            </w:r>
          </w:p>
        </w:tc>
      </w:tr>
      <w:tr w:rsidR="001D4157" w:rsidRPr="008149B7" w14:paraId="413C14FE" w14:textId="77777777">
        <w:trPr>
          <w:jc w:val="center"/>
        </w:trPr>
        <w:tc>
          <w:tcPr>
            <w:tcW w:w="2045" w:type="dxa"/>
            <w:vAlign w:val="center"/>
          </w:tcPr>
          <w:p w14:paraId="5F99CDC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HU-038</w:t>
            </w:r>
          </w:p>
        </w:tc>
        <w:tc>
          <w:tcPr>
            <w:tcW w:w="2045" w:type="dxa"/>
            <w:vAlign w:val="center"/>
          </w:tcPr>
          <w:p w14:paraId="2A77440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EP-07</w:t>
            </w:r>
          </w:p>
        </w:tc>
        <w:tc>
          <w:tcPr>
            <w:tcW w:w="2045" w:type="dxa"/>
            <w:vAlign w:val="center"/>
          </w:tcPr>
          <w:p w14:paraId="3C7A5F8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RF-038</w:t>
            </w:r>
          </w:p>
        </w:tc>
        <w:tc>
          <w:tcPr>
            <w:tcW w:w="2045" w:type="dxa"/>
            <w:vAlign w:val="center"/>
          </w:tcPr>
          <w:p w14:paraId="3DAF3F0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RN-G3, RN-G4, RN-29</w:t>
            </w:r>
          </w:p>
        </w:tc>
        <w:tc>
          <w:tcPr>
            <w:tcW w:w="2045" w:type="dxa"/>
            <w:vAlign w:val="center"/>
          </w:tcPr>
          <w:p w14:paraId="0711642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CA-RF-038</w:t>
            </w:r>
          </w:p>
        </w:tc>
      </w:tr>
      <w:tr w:rsidR="001D4157" w:rsidRPr="008149B7" w14:paraId="2ED15D55" w14:textId="77777777">
        <w:trPr>
          <w:jc w:val="center"/>
        </w:trPr>
        <w:tc>
          <w:tcPr>
            <w:tcW w:w="2045" w:type="dxa"/>
            <w:vAlign w:val="center"/>
          </w:tcPr>
          <w:p w14:paraId="38FE3289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HU-039</w:t>
            </w:r>
          </w:p>
        </w:tc>
        <w:tc>
          <w:tcPr>
            <w:tcW w:w="2045" w:type="dxa"/>
            <w:vAlign w:val="center"/>
          </w:tcPr>
          <w:p w14:paraId="0AE57895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EP-07</w:t>
            </w:r>
          </w:p>
        </w:tc>
        <w:tc>
          <w:tcPr>
            <w:tcW w:w="2045" w:type="dxa"/>
            <w:vAlign w:val="center"/>
          </w:tcPr>
          <w:p w14:paraId="204F923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RF-039</w:t>
            </w:r>
          </w:p>
        </w:tc>
        <w:tc>
          <w:tcPr>
            <w:tcW w:w="2045" w:type="dxa"/>
            <w:vAlign w:val="center"/>
          </w:tcPr>
          <w:p w14:paraId="27A84622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RN-47</w:t>
            </w:r>
          </w:p>
        </w:tc>
        <w:tc>
          <w:tcPr>
            <w:tcW w:w="2045" w:type="dxa"/>
            <w:vAlign w:val="center"/>
          </w:tcPr>
          <w:p w14:paraId="7D97422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CA-RF-039</w:t>
            </w:r>
          </w:p>
        </w:tc>
      </w:tr>
      <w:tr w:rsidR="001D4157" w:rsidRPr="008149B7" w14:paraId="72A8FF0E" w14:textId="77777777">
        <w:trPr>
          <w:jc w:val="center"/>
        </w:trPr>
        <w:tc>
          <w:tcPr>
            <w:tcW w:w="2045" w:type="dxa"/>
            <w:vAlign w:val="center"/>
          </w:tcPr>
          <w:p w14:paraId="30F6624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HU-040</w:t>
            </w:r>
          </w:p>
        </w:tc>
        <w:tc>
          <w:tcPr>
            <w:tcW w:w="2045" w:type="dxa"/>
            <w:vAlign w:val="center"/>
          </w:tcPr>
          <w:p w14:paraId="7724A31E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EP-07</w:t>
            </w:r>
          </w:p>
        </w:tc>
        <w:tc>
          <w:tcPr>
            <w:tcW w:w="2045" w:type="dxa"/>
            <w:vAlign w:val="center"/>
          </w:tcPr>
          <w:p w14:paraId="53929CA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RF-040</w:t>
            </w:r>
          </w:p>
        </w:tc>
        <w:tc>
          <w:tcPr>
            <w:tcW w:w="2045" w:type="dxa"/>
            <w:vAlign w:val="center"/>
          </w:tcPr>
          <w:p w14:paraId="3A8F812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RN-G3, RN-G5, RN-14</w:t>
            </w:r>
          </w:p>
        </w:tc>
        <w:tc>
          <w:tcPr>
            <w:tcW w:w="2045" w:type="dxa"/>
            <w:vAlign w:val="center"/>
          </w:tcPr>
          <w:p w14:paraId="2E5AF65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CA-RF-040</w:t>
            </w:r>
          </w:p>
        </w:tc>
      </w:tr>
      <w:tr w:rsidR="001D4157" w:rsidRPr="008149B7" w14:paraId="41F00388" w14:textId="77777777">
        <w:trPr>
          <w:jc w:val="center"/>
        </w:trPr>
        <w:tc>
          <w:tcPr>
            <w:tcW w:w="2045" w:type="dxa"/>
            <w:vAlign w:val="center"/>
          </w:tcPr>
          <w:p w14:paraId="584DB6A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HU-041</w:t>
            </w:r>
          </w:p>
        </w:tc>
        <w:tc>
          <w:tcPr>
            <w:tcW w:w="2045" w:type="dxa"/>
            <w:vAlign w:val="center"/>
          </w:tcPr>
          <w:p w14:paraId="38659E4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EP-08</w:t>
            </w:r>
          </w:p>
        </w:tc>
        <w:tc>
          <w:tcPr>
            <w:tcW w:w="2045" w:type="dxa"/>
            <w:vAlign w:val="center"/>
          </w:tcPr>
          <w:p w14:paraId="2D74FF2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RF-041</w:t>
            </w:r>
          </w:p>
        </w:tc>
        <w:tc>
          <w:tcPr>
            <w:tcW w:w="2045" w:type="dxa"/>
            <w:vAlign w:val="center"/>
          </w:tcPr>
          <w:p w14:paraId="7C6E39D6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RN-48</w:t>
            </w:r>
          </w:p>
        </w:tc>
        <w:tc>
          <w:tcPr>
            <w:tcW w:w="2045" w:type="dxa"/>
            <w:vAlign w:val="center"/>
          </w:tcPr>
          <w:p w14:paraId="2BADB47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CA-RF-041</w:t>
            </w:r>
          </w:p>
        </w:tc>
      </w:tr>
      <w:tr w:rsidR="001D4157" w:rsidRPr="008149B7" w14:paraId="5E765540" w14:textId="77777777">
        <w:trPr>
          <w:jc w:val="center"/>
        </w:trPr>
        <w:tc>
          <w:tcPr>
            <w:tcW w:w="2045" w:type="dxa"/>
            <w:vAlign w:val="center"/>
          </w:tcPr>
          <w:p w14:paraId="2FC43FE4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HU-042</w:t>
            </w:r>
          </w:p>
        </w:tc>
        <w:tc>
          <w:tcPr>
            <w:tcW w:w="2045" w:type="dxa"/>
            <w:vAlign w:val="center"/>
          </w:tcPr>
          <w:p w14:paraId="16D3CC3F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EP-08</w:t>
            </w:r>
          </w:p>
        </w:tc>
        <w:tc>
          <w:tcPr>
            <w:tcW w:w="2045" w:type="dxa"/>
            <w:vAlign w:val="center"/>
          </w:tcPr>
          <w:p w14:paraId="564F4C20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RF-042</w:t>
            </w:r>
          </w:p>
        </w:tc>
        <w:tc>
          <w:tcPr>
            <w:tcW w:w="2045" w:type="dxa"/>
            <w:vAlign w:val="center"/>
          </w:tcPr>
          <w:p w14:paraId="3B284D27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RN-48</w:t>
            </w:r>
          </w:p>
        </w:tc>
        <w:tc>
          <w:tcPr>
            <w:tcW w:w="2045" w:type="dxa"/>
            <w:vAlign w:val="center"/>
          </w:tcPr>
          <w:p w14:paraId="1424AFBB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CA-RF-042</w:t>
            </w:r>
          </w:p>
        </w:tc>
      </w:tr>
      <w:tr w:rsidR="001D4157" w:rsidRPr="008149B7" w14:paraId="20DFB101" w14:textId="77777777">
        <w:trPr>
          <w:jc w:val="center"/>
        </w:trPr>
        <w:tc>
          <w:tcPr>
            <w:tcW w:w="2045" w:type="dxa"/>
            <w:vAlign w:val="center"/>
          </w:tcPr>
          <w:p w14:paraId="7CB15A8D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HU-043</w:t>
            </w:r>
          </w:p>
        </w:tc>
        <w:tc>
          <w:tcPr>
            <w:tcW w:w="2045" w:type="dxa"/>
            <w:vAlign w:val="center"/>
          </w:tcPr>
          <w:p w14:paraId="3AEBDF6A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EP-08</w:t>
            </w:r>
          </w:p>
        </w:tc>
        <w:tc>
          <w:tcPr>
            <w:tcW w:w="2045" w:type="dxa"/>
            <w:vAlign w:val="center"/>
          </w:tcPr>
          <w:p w14:paraId="05E6B9A8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RF-043</w:t>
            </w:r>
          </w:p>
        </w:tc>
        <w:tc>
          <w:tcPr>
            <w:tcW w:w="2045" w:type="dxa"/>
            <w:vAlign w:val="center"/>
          </w:tcPr>
          <w:p w14:paraId="7F6D14D4" w14:textId="317783C6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RN</w:t>
            </w:r>
            <w:r w:rsidR="006C3279">
              <w:rPr>
                <w:color w:val="000000" w:themeColor="text1"/>
                <w:sz w:val="18"/>
              </w:rPr>
              <w:t>-</w:t>
            </w:r>
            <w:r w:rsidRPr="008149B7">
              <w:rPr>
                <w:color w:val="000000" w:themeColor="text1"/>
                <w:sz w:val="18"/>
              </w:rPr>
              <w:t>29</w:t>
            </w:r>
          </w:p>
        </w:tc>
        <w:tc>
          <w:tcPr>
            <w:tcW w:w="2045" w:type="dxa"/>
            <w:vAlign w:val="center"/>
          </w:tcPr>
          <w:p w14:paraId="16C50F11" w14:textId="77777777" w:rsidR="001D4157" w:rsidRPr="008149B7" w:rsidRDefault="00383BF7">
            <w:pPr>
              <w:rPr>
                <w:color w:val="000000" w:themeColor="text1"/>
              </w:rPr>
            </w:pPr>
            <w:r w:rsidRPr="008149B7">
              <w:rPr>
                <w:color w:val="000000" w:themeColor="text1"/>
                <w:sz w:val="18"/>
              </w:rPr>
              <w:t>CA-RF-043</w:t>
            </w:r>
          </w:p>
        </w:tc>
      </w:tr>
    </w:tbl>
    <w:p w14:paraId="4096452F" w14:textId="77777777" w:rsidR="001D4157" w:rsidRPr="008149B7" w:rsidRDefault="001D4157">
      <w:pPr>
        <w:rPr>
          <w:color w:val="000000" w:themeColor="text1"/>
        </w:rPr>
      </w:pPr>
    </w:p>
    <w:p w14:paraId="3AE989A8" w14:textId="44AD08DB" w:rsidR="001D4157" w:rsidRPr="004A3D31" w:rsidRDefault="001D4157">
      <w:pPr>
        <w:rPr>
          <w:lang w:val="es-CO"/>
        </w:rPr>
      </w:pPr>
    </w:p>
    <w:sectPr w:rsidR="001D4157" w:rsidRPr="004A3D31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444441">
    <w:abstractNumId w:val="8"/>
  </w:num>
  <w:num w:numId="2" w16cid:durableId="1513687106">
    <w:abstractNumId w:val="6"/>
  </w:num>
  <w:num w:numId="3" w16cid:durableId="2016761029">
    <w:abstractNumId w:val="5"/>
  </w:num>
  <w:num w:numId="4" w16cid:durableId="1564363848">
    <w:abstractNumId w:val="4"/>
  </w:num>
  <w:num w:numId="5" w16cid:durableId="545264911">
    <w:abstractNumId w:val="7"/>
  </w:num>
  <w:num w:numId="6" w16cid:durableId="1571304585">
    <w:abstractNumId w:val="3"/>
  </w:num>
  <w:num w:numId="7" w16cid:durableId="197549330">
    <w:abstractNumId w:val="2"/>
  </w:num>
  <w:num w:numId="8" w16cid:durableId="514199699">
    <w:abstractNumId w:val="1"/>
  </w:num>
  <w:num w:numId="9" w16cid:durableId="91405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CEA"/>
    <w:rsid w:val="0015074B"/>
    <w:rsid w:val="001D4157"/>
    <w:rsid w:val="0029639D"/>
    <w:rsid w:val="00326F90"/>
    <w:rsid w:val="00383BF7"/>
    <w:rsid w:val="00441CCF"/>
    <w:rsid w:val="004A3D31"/>
    <w:rsid w:val="006C3279"/>
    <w:rsid w:val="007A7F78"/>
    <w:rsid w:val="008149B7"/>
    <w:rsid w:val="00A80980"/>
    <w:rsid w:val="00AA1D8D"/>
    <w:rsid w:val="00B47730"/>
    <w:rsid w:val="00CB0664"/>
    <w:rsid w:val="00D715BF"/>
    <w:rsid w:val="00D81628"/>
    <w:rsid w:val="00F70B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79B396"/>
  <w14:defaultImageDpi w14:val="300"/>
  <w15:docId w15:val="{DFA1E784-8742-4409-9BBE-7282DD255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8149B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149B7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/>
    <w:rsid w:val="008149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3887</Words>
  <Characters>21380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Cortes</cp:lastModifiedBy>
  <cp:revision>9</cp:revision>
  <dcterms:created xsi:type="dcterms:W3CDTF">2013-12-23T23:15:00Z</dcterms:created>
  <dcterms:modified xsi:type="dcterms:W3CDTF">2026-08-27T00:42:00Z</dcterms:modified>
  <cp:category/>
</cp:coreProperties>
</file>