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spacing w:after="0" w:before="0" w:lineRule="auto"/>
        <w:contextualSpacing w:val="0"/>
        <w:rPr/>
      </w:pPr>
      <w:bookmarkStart w:colFirst="0" w:colLast="0" w:name="_o3s83o6aspfy" w:id="0"/>
      <w:bookmarkEnd w:id="0"/>
      <w:r w:rsidDel="00000000" w:rsidR="00000000" w:rsidRPr="00000000">
        <w:rPr>
          <w:rtl w:val="0"/>
        </w:rPr>
        <w:t xml:space="preserve">Requirements</w:t>
      </w:r>
      <w:r w:rsidDel="00000000" w:rsidR="00000000" w:rsidRPr="00000000">
        <w:rPr>
          <w:rtl w:val="0"/>
        </w:rPr>
        <w:t xml:space="preserve"> Alpha: </w:t>
      </w:r>
      <w:r w:rsidDel="00000000" w:rsidR="00000000" w:rsidRPr="00000000">
        <w:rPr>
          <w:rtl w:val="0"/>
        </w:rPr>
      </w:r>
    </w:p>
    <w:tbl>
      <w:tblPr>
        <w:tblStyle w:val="Table1"/>
        <w:bidiVisual w:val="0"/>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5055"/>
        <w:gridCol w:w="2655"/>
        <w:gridCol w:w="1020"/>
        <w:tblGridChange w:id="0">
          <w:tblGrid>
            <w:gridCol w:w="480"/>
            <w:gridCol w:w="5055"/>
            <w:gridCol w:w="2655"/>
            <w:gridCol w:w="1020"/>
          </w:tblGrid>
        </w:tblGridChange>
      </w:tblGrid>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ID</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Actors</w:t>
            </w:r>
          </w:p>
        </w:tc>
        <w:tc>
          <w:tcPr>
            <w:shd w:fill="d9d9d9"/>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Priority</w:t>
            </w:r>
          </w:p>
        </w:tc>
      </w:tr>
      <w:tr>
        <w:trPr>
          <w:trHeight w:val="1120" w:hRule="atLeast"/>
        </w:trP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integrante de la comunidad universitaria deseo poder crear una cuenta con mi usuario institucional para participar en los grupos de investigación.</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18"/>
                <w:szCs w:val="18"/>
              </w:rPr>
            </w:pPr>
            <w:r w:rsidDel="00000000" w:rsidR="00000000" w:rsidRPr="00000000">
              <w:rPr>
                <w:sz w:val="18"/>
                <w:szCs w:val="18"/>
                <w:rtl w:val="0"/>
              </w:rPr>
              <w:t xml:space="preserve">Usuario no registrado / Estudiante / Profesor / Administrador / Owner</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w:t>
            </w:r>
          </w:p>
        </w:tc>
      </w:tr>
      <w:tr>
        <w:trPr>
          <w:trHeight w:val="480" w:hRule="atLeast"/>
        </w:trP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miembro del grupo de investigación, deseo subir mis publicaciones, libros, papers y proyectos (aportes), para que estén disponibles a los demás miembros de la institución.</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18"/>
                <w:szCs w:val="18"/>
              </w:rPr>
            </w:pPr>
            <w:r w:rsidDel="00000000" w:rsidR="00000000" w:rsidRPr="00000000">
              <w:rPr>
                <w:sz w:val="18"/>
                <w:szCs w:val="18"/>
                <w:rtl w:val="0"/>
              </w:rPr>
              <w:t xml:space="preserve">Estudiante / Profesor / Administrador / Owner</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w:t>
            </w:r>
          </w:p>
        </w:tc>
      </w:tr>
      <w:tr>
        <w:trPr>
          <w:trHeight w:val="1000" w:hRule="atLeast"/>
        </w:trP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administrador de un grupo deseo poder autorizar la publicación de los aportes hechos por  los demás integrantes de grupo, mientras lo hago las publicaciones mantendrían un estado de pendiente por publicar.</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18"/>
                <w:szCs w:val="18"/>
              </w:rPr>
            </w:pPr>
            <w:r w:rsidDel="00000000" w:rsidR="00000000" w:rsidRPr="00000000">
              <w:rPr>
                <w:sz w:val="18"/>
                <w:szCs w:val="18"/>
                <w:rtl w:val="0"/>
              </w:rPr>
              <w:t xml:space="preserve">Administrador / Owner </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9</w:t>
            </w:r>
          </w:p>
        </w:tc>
      </w:tr>
      <w:t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administrador de un grupo deseo poder especificar las características de los aportes subidos en el perfil del grupo para brindarle reconocimiento a los investigadores.</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18"/>
                <w:szCs w:val="18"/>
              </w:rPr>
            </w:pPr>
            <w:r w:rsidDel="00000000" w:rsidR="00000000" w:rsidRPr="00000000">
              <w:rPr>
                <w:sz w:val="18"/>
                <w:szCs w:val="18"/>
                <w:rtl w:val="0"/>
              </w:rPr>
              <w:t xml:space="preserve">Administrador / Owner</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7</w:t>
            </w:r>
          </w:p>
        </w:tc>
      </w:tr>
      <w:tr>
        <w:trPr>
          <w:trHeight w:val="1000" w:hRule="atLeast"/>
        </w:trP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usuario deseo poder encontrar un link o referencia hacia el archivo original para poder descargarlo y hacer uso de él.</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18"/>
                <w:szCs w:val="18"/>
              </w:rPr>
            </w:pPr>
            <w:r w:rsidDel="00000000" w:rsidR="00000000" w:rsidRPr="00000000">
              <w:rPr>
                <w:sz w:val="18"/>
                <w:szCs w:val="18"/>
                <w:rtl w:val="0"/>
              </w:rPr>
              <w:t xml:space="preserve">Usuario no registrado / Estudiante / Profesor / Administrador / Owner</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6</w:t>
            </w:r>
          </w:p>
        </w:tc>
      </w:tr>
      <w:t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06</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administrador del grupo quiero poder seleccionar quienes ingresan y permanecen en el grupo de investigación.</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18"/>
                <w:szCs w:val="18"/>
              </w:rPr>
            </w:pPr>
            <w:r w:rsidDel="00000000" w:rsidR="00000000" w:rsidRPr="00000000">
              <w:rPr>
                <w:sz w:val="18"/>
                <w:szCs w:val="18"/>
                <w:rtl w:val="0"/>
              </w:rPr>
              <w:t xml:space="preserve">Administrador / Owner </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7</w:t>
            </w:r>
          </w:p>
        </w:tc>
      </w:tr>
      <w:tr>
        <w:trPr>
          <w:trHeight w:val="1000" w:hRule="atLeast"/>
        </w:trP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07</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estudiante deseo poder buscar entre los grupos de investigación y aplicar a los de mi interes para aportar con mis ideas en nuevos y actuales proyectos</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18"/>
                <w:szCs w:val="18"/>
                <w:highlight w:val="white"/>
              </w:rPr>
            </w:pPr>
            <w:r w:rsidDel="00000000" w:rsidR="00000000" w:rsidRPr="00000000">
              <w:rPr>
                <w:sz w:val="18"/>
                <w:szCs w:val="18"/>
                <w:highlight w:val="white"/>
                <w:rtl w:val="0"/>
              </w:rPr>
              <w:t xml:space="preserve">Estudiante</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w:t>
            </w:r>
          </w:p>
        </w:tc>
      </w:tr>
      <w:t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08</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usuario de la aplicación deseó poder buscar documentos en toda la base de datos según mis preferencias sobre los temas que trata y sobre quien los publica.</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18"/>
                <w:szCs w:val="18"/>
              </w:rPr>
            </w:pPr>
            <w:r w:rsidDel="00000000" w:rsidR="00000000" w:rsidRPr="00000000">
              <w:rPr>
                <w:sz w:val="18"/>
                <w:szCs w:val="18"/>
                <w:rtl w:val="0"/>
              </w:rPr>
              <w:t xml:space="preserve">Usuario no registrado / Estudiante / Profesor / Administrador / Owner</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6</w:t>
            </w:r>
          </w:p>
        </w:tc>
      </w:tr>
      <w:t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09</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miembro de un grupo de investigación quiero buscar todos los aportes realizados al grupo para visualizar el estado de los proyectos (publicado, en revisión, en progreso).</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18"/>
                <w:szCs w:val="18"/>
              </w:rPr>
            </w:pPr>
            <w:r w:rsidDel="00000000" w:rsidR="00000000" w:rsidRPr="00000000">
              <w:rPr>
                <w:sz w:val="18"/>
                <w:szCs w:val="18"/>
                <w:rtl w:val="0"/>
              </w:rPr>
              <w:t xml:space="preserve">Estudiante / Profesor / Administrador / Owner</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5</w:t>
            </w:r>
          </w:p>
        </w:tc>
      </w:tr>
      <w:t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profesor quiero solicitar ser parte de un grupo de investigación de mi interes para aportar con mis ideas.</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18"/>
                <w:szCs w:val="18"/>
              </w:rPr>
            </w:pPr>
            <w:r w:rsidDel="00000000" w:rsidR="00000000" w:rsidRPr="00000000">
              <w:rPr>
                <w:sz w:val="18"/>
                <w:szCs w:val="18"/>
                <w:rtl w:val="0"/>
              </w:rPr>
              <w:t xml:space="preserve">Profesor</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6</w:t>
            </w:r>
          </w:p>
        </w:tc>
      </w:tr>
      <w:t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profesor, deseo poder enviar una solicitud al administrador del sistema para la creación de un nuevo grupo de investigación y poder desarrollar nuevos proyectos.</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18"/>
                <w:szCs w:val="18"/>
              </w:rPr>
            </w:pPr>
            <w:r w:rsidDel="00000000" w:rsidR="00000000" w:rsidRPr="00000000">
              <w:rPr>
                <w:sz w:val="18"/>
                <w:szCs w:val="18"/>
                <w:rtl w:val="0"/>
              </w:rPr>
              <w:t xml:space="preserve">Profesor / Administrador / Owner</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7</w:t>
            </w:r>
          </w:p>
        </w:tc>
      </w:tr>
      <w:t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administrador del sistema deseO tener acceso sobre todas las partes de la aplicación para poderlas controlar y mantener su funcionalidad.</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Administrador del Sistema</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9</w:t>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Como administrador quiero poder cambiar el rol de alguno de todos los profesores y administradores del grupo</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Administrador / Owner</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6</w:t>
            </w:r>
          </w:p>
        </w:tc>
      </w:tr>
    </w:tbl>
    <w:p w:rsidR="00000000" w:rsidDel="00000000" w:rsidP="00000000" w:rsidRDefault="00000000" w:rsidRPr="00000000">
      <w:pPr>
        <w:pStyle w:val="Heading1"/>
        <w:pBdr/>
        <w:contextualSpacing w:val="0"/>
        <w:rPr>
          <w:sz w:val="20"/>
          <w:szCs w:val="20"/>
        </w:rPr>
      </w:pPr>
      <w:bookmarkStart w:colFirst="0" w:colLast="0" w:name="_k3f1lz2uuz35" w:id="1"/>
      <w:bookmarkEnd w:id="1"/>
      <w:r w:rsidDel="00000000" w:rsidR="00000000" w:rsidRPr="00000000">
        <w:rPr>
          <w:rtl w:val="0"/>
        </w:rPr>
      </w:r>
    </w:p>
    <w:sectPr>
      <w:headerReference r:id="rId5" w:type="default"/>
      <w:pgSz w:h="16838" w:w="11906"/>
      <w:pgMar w:bottom="850.3937007874016" w:top="850.3937007874016"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