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48C" w:rsidRPr="000856EF" w:rsidRDefault="000856EF" w:rsidP="00A72711">
      <w:pPr>
        <w:spacing w:line="276" w:lineRule="auto"/>
        <w:jc w:val="center"/>
        <w:rPr>
          <w:b/>
        </w:rPr>
      </w:pPr>
      <w:r w:rsidRPr="000856EF">
        <w:rPr>
          <w:b/>
        </w:rPr>
        <w:t>BASE DE CONOCIMIENTOS</w:t>
      </w:r>
    </w:p>
    <w:p w:rsidR="000856EF" w:rsidRDefault="000856EF" w:rsidP="00A72711">
      <w:pPr>
        <w:spacing w:line="276" w:lineRule="auto"/>
        <w:jc w:val="center"/>
      </w:pPr>
      <w:r w:rsidRPr="000856EF">
        <w:rPr>
          <w:b/>
        </w:rPr>
        <w:t xml:space="preserve">REPORTE EN </w:t>
      </w:r>
      <w:r w:rsidR="00CF79C9">
        <w:rPr>
          <w:b/>
        </w:rPr>
        <w:t>EXCEL Y SQL</w:t>
      </w:r>
      <w:r>
        <w:rPr>
          <w:b/>
        </w:rPr>
        <w:t xml:space="preserve"> PARA </w:t>
      </w:r>
      <w:r w:rsidR="00CF79C9">
        <w:rPr>
          <w:b/>
        </w:rPr>
        <w:t xml:space="preserve">INCIDENCIAS EN </w:t>
      </w:r>
      <w:r>
        <w:rPr>
          <w:b/>
        </w:rPr>
        <w:t>CHECADORES</w:t>
      </w:r>
    </w:p>
    <w:p w:rsidR="000856EF" w:rsidRDefault="000856EF" w:rsidP="00A72711">
      <w:pPr>
        <w:spacing w:line="276" w:lineRule="auto"/>
        <w:jc w:val="both"/>
      </w:pPr>
    </w:p>
    <w:p w:rsidR="00026322" w:rsidRDefault="00845D78" w:rsidP="00A72711">
      <w:pPr>
        <w:spacing w:line="276" w:lineRule="auto"/>
        <w:jc w:val="both"/>
      </w:pPr>
      <w:r>
        <w:t xml:space="preserve">A continuación, se presenta </w:t>
      </w:r>
      <w:r w:rsidR="000856EF">
        <w:t>la manera en que se generó el reporte de checadores en Excel y SQL, en el cual se consulta directamente desde el</w:t>
      </w:r>
      <w:r w:rsidR="00026322">
        <w:t xml:space="preserve"> archivo a la base de datos de Biostar</w:t>
      </w:r>
      <w:r>
        <w:t>,</w:t>
      </w:r>
      <w:r w:rsidR="00026322">
        <w:t xml:space="preserve"> en la cual se almacena toda la información de las checadas de las 3 plantas, incluyendo los 4 dispositivos que actualmente se tienen enlazados a dicha base de datos.</w:t>
      </w:r>
    </w:p>
    <w:p w:rsidR="008D35C2" w:rsidRDefault="008D35C2" w:rsidP="00A72711">
      <w:pPr>
        <w:spacing w:line="276" w:lineRule="auto"/>
        <w:jc w:val="both"/>
      </w:pPr>
    </w:p>
    <w:p w:rsidR="00026322" w:rsidRPr="00964FA2" w:rsidRDefault="008D35C2" w:rsidP="00A72711">
      <w:pPr>
        <w:spacing w:line="276" w:lineRule="auto"/>
        <w:jc w:val="both"/>
        <w:rPr>
          <w:b/>
        </w:rPr>
      </w:pPr>
      <w:r w:rsidRPr="00964FA2">
        <w:rPr>
          <w:b/>
        </w:rPr>
        <w:t>Problemática</w:t>
      </w:r>
      <w:r w:rsidR="00026322" w:rsidRPr="00964FA2">
        <w:rPr>
          <w:b/>
        </w:rPr>
        <w:t>:</w:t>
      </w:r>
    </w:p>
    <w:p w:rsidR="00026322" w:rsidRDefault="008D35C2" w:rsidP="00A72711">
      <w:pPr>
        <w:pStyle w:val="Prrafodelista"/>
        <w:numPr>
          <w:ilvl w:val="0"/>
          <w:numId w:val="1"/>
        </w:numPr>
        <w:spacing w:line="276" w:lineRule="auto"/>
        <w:jc w:val="both"/>
      </w:pPr>
      <w:r>
        <w:t xml:space="preserve">Generar un reporte </w:t>
      </w:r>
      <w:r w:rsidR="00026322">
        <w:t>estable,</w:t>
      </w:r>
      <w:r>
        <w:t xml:space="preserve"> y lo más automatizado</w:t>
      </w:r>
      <w:r w:rsidR="00026322">
        <w:t xml:space="preserve"> posible, que permita observar la cantidad de registros totales y fallidos que se obtienen de los 4 dispositivos checadores distribuidos en las 3 plantas de la empresa.</w:t>
      </w:r>
    </w:p>
    <w:p w:rsidR="008D35C2" w:rsidRDefault="008D35C2" w:rsidP="00A72711">
      <w:pPr>
        <w:spacing w:line="276" w:lineRule="auto"/>
        <w:jc w:val="both"/>
      </w:pPr>
    </w:p>
    <w:p w:rsidR="008D35C2" w:rsidRPr="00964FA2" w:rsidRDefault="008D35C2" w:rsidP="00A72711">
      <w:pPr>
        <w:spacing w:line="276" w:lineRule="auto"/>
        <w:jc w:val="both"/>
        <w:rPr>
          <w:b/>
        </w:rPr>
      </w:pPr>
      <w:r w:rsidRPr="00964FA2">
        <w:rPr>
          <w:b/>
        </w:rPr>
        <w:t>Objetivo:</w:t>
      </w:r>
    </w:p>
    <w:p w:rsidR="008D35C2" w:rsidRDefault="008D35C2" w:rsidP="00A72711">
      <w:pPr>
        <w:pStyle w:val="Prrafodelista"/>
        <w:numPr>
          <w:ilvl w:val="0"/>
          <w:numId w:val="1"/>
        </w:numPr>
        <w:spacing w:line="276" w:lineRule="auto"/>
        <w:jc w:val="both"/>
      </w:pPr>
      <w:r>
        <w:t>Corregir y prevenir incidencias y problemas comunes al checar.</w:t>
      </w:r>
    </w:p>
    <w:p w:rsidR="008D35C2" w:rsidRDefault="008D35C2" w:rsidP="00A72711">
      <w:pPr>
        <w:pStyle w:val="Prrafodelista"/>
        <w:numPr>
          <w:ilvl w:val="0"/>
          <w:numId w:val="1"/>
        </w:numPr>
        <w:spacing w:line="276" w:lineRule="auto"/>
        <w:jc w:val="both"/>
      </w:pPr>
      <w:r>
        <w:t>Notar cambios notorios y/o repentinos en la apariencia facial de los empleados, para aplicar la mejor solución.</w:t>
      </w:r>
    </w:p>
    <w:p w:rsidR="008D35C2" w:rsidRDefault="008D35C2" w:rsidP="00A72711">
      <w:pPr>
        <w:pStyle w:val="Prrafodelista"/>
        <w:numPr>
          <w:ilvl w:val="0"/>
          <w:numId w:val="1"/>
        </w:numPr>
        <w:spacing w:line="276" w:lineRule="auto"/>
        <w:jc w:val="both"/>
      </w:pPr>
      <w:r>
        <w:t>Evitar problemas al checar provocados por cambios en el maquillaje.</w:t>
      </w:r>
    </w:p>
    <w:p w:rsidR="008D35C2" w:rsidRDefault="008D35C2" w:rsidP="00A72711">
      <w:pPr>
        <w:pStyle w:val="Prrafodelista"/>
        <w:numPr>
          <w:ilvl w:val="0"/>
          <w:numId w:val="1"/>
        </w:numPr>
        <w:spacing w:line="276" w:lineRule="auto"/>
        <w:jc w:val="both"/>
      </w:pPr>
      <w:r>
        <w:t>Controlar el incremento o decremento de las checadas fallidas por semana y por día.</w:t>
      </w:r>
    </w:p>
    <w:p w:rsidR="00575B2E" w:rsidRDefault="00575B2E" w:rsidP="00A72711">
      <w:pPr>
        <w:pStyle w:val="Prrafodelista"/>
        <w:numPr>
          <w:ilvl w:val="0"/>
          <w:numId w:val="1"/>
        </w:numPr>
        <w:spacing w:line="276" w:lineRule="auto"/>
        <w:jc w:val="both"/>
      </w:pPr>
      <w:r>
        <w:t>Llevar una bitácora de los problemas que han hecho que los dispositivos dejen de funcionar correctamente y detengan su operación.</w:t>
      </w:r>
    </w:p>
    <w:p w:rsidR="008D35C2" w:rsidRDefault="008D35C2" w:rsidP="00A72711">
      <w:pPr>
        <w:spacing w:line="276" w:lineRule="auto"/>
        <w:jc w:val="both"/>
      </w:pPr>
    </w:p>
    <w:p w:rsidR="008D35C2" w:rsidRPr="00964FA2" w:rsidRDefault="008D35C2" w:rsidP="00A72711">
      <w:pPr>
        <w:spacing w:line="276" w:lineRule="auto"/>
        <w:jc w:val="both"/>
        <w:rPr>
          <w:b/>
        </w:rPr>
      </w:pPr>
      <w:r w:rsidRPr="00964FA2">
        <w:rPr>
          <w:b/>
        </w:rPr>
        <w:t>Justificación:</w:t>
      </w:r>
    </w:p>
    <w:p w:rsidR="008D35C2" w:rsidRDefault="008D35C2" w:rsidP="00A72711">
      <w:pPr>
        <w:pStyle w:val="Prrafodelista"/>
        <w:numPr>
          <w:ilvl w:val="0"/>
          <w:numId w:val="1"/>
        </w:numPr>
        <w:spacing w:line="276" w:lineRule="auto"/>
        <w:jc w:val="both"/>
      </w:pPr>
      <w:r>
        <w:t>Evaluar y delimitar los problemas comunes que se presentan al checar en un dispositivo biométrico facial.</w:t>
      </w:r>
    </w:p>
    <w:p w:rsidR="008D35C2" w:rsidRDefault="008D35C2" w:rsidP="00A72711">
      <w:pPr>
        <w:pStyle w:val="Prrafodelista"/>
        <w:numPr>
          <w:ilvl w:val="0"/>
          <w:numId w:val="1"/>
        </w:numPr>
        <w:spacing w:line="276" w:lineRule="auto"/>
        <w:jc w:val="both"/>
      </w:pPr>
      <w:r>
        <w:t xml:space="preserve">Disminuir el tiempo perdido </w:t>
      </w:r>
      <w:r w:rsidR="00575B2E">
        <w:t>intentando</w:t>
      </w:r>
      <w:r>
        <w:t xml:space="preserve"> checar por parte de los empleados</w:t>
      </w:r>
      <w:r w:rsidR="00575B2E">
        <w:t xml:space="preserve"> y corregir los inconvenientes en menor tiempo.</w:t>
      </w:r>
    </w:p>
    <w:p w:rsidR="008D35C2" w:rsidRDefault="0063099D" w:rsidP="00A72711">
      <w:pPr>
        <w:pStyle w:val="Prrafodelista"/>
        <w:numPr>
          <w:ilvl w:val="0"/>
          <w:numId w:val="1"/>
        </w:numPr>
        <w:spacing w:line="276" w:lineRule="auto"/>
        <w:jc w:val="both"/>
      </w:pPr>
      <w:r>
        <w:t xml:space="preserve">Prevenir y detectar </w:t>
      </w:r>
      <w:r w:rsidR="00575B2E">
        <w:t>problemas en los dispositivos que puedan afectar su correcto funcionamiento u operación.</w:t>
      </w:r>
    </w:p>
    <w:p w:rsidR="00964FA2" w:rsidRDefault="00964FA2" w:rsidP="00A72711">
      <w:pPr>
        <w:spacing w:line="276" w:lineRule="auto"/>
        <w:jc w:val="both"/>
      </w:pPr>
    </w:p>
    <w:p w:rsidR="00964FA2" w:rsidRDefault="00964FA2" w:rsidP="00A72711">
      <w:pPr>
        <w:spacing w:line="276" w:lineRule="auto"/>
        <w:jc w:val="both"/>
      </w:pPr>
    </w:p>
    <w:p w:rsidR="002414B0" w:rsidRDefault="002414B0" w:rsidP="00A72711">
      <w:pPr>
        <w:spacing w:line="276" w:lineRule="auto"/>
        <w:jc w:val="both"/>
      </w:pPr>
    </w:p>
    <w:p w:rsidR="002414B0" w:rsidRDefault="002414B0" w:rsidP="00A72711">
      <w:pPr>
        <w:spacing w:line="276" w:lineRule="auto"/>
        <w:jc w:val="both"/>
      </w:pPr>
    </w:p>
    <w:p w:rsidR="002414B0" w:rsidRDefault="002414B0" w:rsidP="00A72711">
      <w:pPr>
        <w:spacing w:line="276" w:lineRule="auto"/>
        <w:jc w:val="both"/>
      </w:pPr>
    </w:p>
    <w:p w:rsidR="002414B0" w:rsidRDefault="002414B0" w:rsidP="00A72711">
      <w:pPr>
        <w:spacing w:line="276" w:lineRule="auto"/>
        <w:jc w:val="both"/>
        <w:rPr>
          <w:b/>
        </w:rPr>
      </w:pPr>
      <w:r w:rsidRPr="002414B0">
        <w:rPr>
          <w:b/>
        </w:rPr>
        <w:lastRenderedPageBreak/>
        <w:t>Procedimientos en base de datos SQL:</w:t>
      </w:r>
    </w:p>
    <w:p w:rsidR="00E0266A" w:rsidRDefault="00E0266A" w:rsidP="00A72711">
      <w:pPr>
        <w:spacing w:line="276" w:lineRule="auto"/>
        <w:jc w:val="both"/>
        <w:rPr>
          <w:b/>
        </w:rPr>
      </w:pPr>
    </w:p>
    <w:p w:rsidR="002414B0" w:rsidRDefault="002414B0" w:rsidP="00A72711">
      <w:pPr>
        <w:spacing w:line="276" w:lineRule="auto"/>
        <w:jc w:val="both"/>
      </w:pPr>
      <w:r>
        <w:t>Dentro de la base de datos de Biostar se encuentra toda la información referente a los empleados, dispositivos y registros de entrada y salida, tanto exitosos como fallidos.</w:t>
      </w:r>
      <w:r w:rsidR="001B170C">
        <w:t xml:space="preserve"> En base a estos datos</w:t>
      </w:r>
      <w:r w:rsidR="00E0266A">
        <w:t>,</w:t>
      </w:r>
      <w:r w:rsidR="001B170C">
        <w:t xml:space="preserve"> se generará una consulta que despliegue la siguiente información:</w:t>
      </w:r>
    </w:p>
    <w:p w:rsidR="001B170C" w:rsidRDefault="001B170C" w:rsidP="00A72711">
      <w:pPr>
        <w:pStyle w:val="Prrafodelista"/>
        <w:numPr>
          <w:ilvl w:val="0"/>
          <w:numId w:val="1"/>
        </w:numPr>
        <w:spacing w:line="276" w:lineRule="auto"/>
        <w:jc w:val="both"/>
      </w:pPr>
      <w:r>
        <w:t>Fecha y hora del registro.</w:t>
      </w:r>
    </w:p>
    <w:p w:rsidR="001B170C" w:rsidRDefault="001B170C" w:rsidP="00A72711">
      <w:pPr>
        <w:pStyle w:val="Prrafodelista"/>
        <w:numPr>
          <w:ilvl w:val="0"/>
          <w:numId w:val="1"/>
        </w:numPr>
        <w:spacing w:line="276" w:lineRule="auto"/>
        <w:jc w:val="both"/>
      </w:pPr>
      <w:r>
        <w:t>Dispositivo en el que se está realizando la checada.</w:t>
      </w:r>
    </w:p>
    <w:p w:rsidR="001B170C" w:rsidRDefault="001B170C" w:rsidP="00A72711">
      <w:pPr>
        <w:pStyle w:val="Prrafodelista"/>
        <w:numPr>
          <w:ilvl w:val="0"/>
          <w:numId w:val="1"/>
        </w:numPr>
        <w:spacing w:line="276" w:lineRule="auto"/>
        <w:jc w:val="both"/>
      </w:pPr>
      <w:r>
        <w:t>Evento que se registra en el dispositivo (satisfactorio o fallido).</w:t>
      </w:r>
    </w:p>
    <w:p w:rsidR="001B170C" w:rsidRDefault="001B170C" w:rsidP="00A72711">
      <w:pPr>
        <w:pStyle w:val="Prrafodelista"/>
        <w:numPr>
          <w:ilvl w:val="0"/>
          <w:numId w:val="1"/>
        </w:numPr>
        <w:spacing w:line="276" w:lineRule="auto"/>
        <w:jc w:val="both"/>
      </w:pPr>
      <w:r>
        <w:t>Número de nómina del empleado (solamente en caso de ser exitoso).</w:t>
      </w:r>
    </w:p>
    <w:p w:rsidR="001B170C" w:rsidRDefault="001B170C" w:rsidP="00A72711">
      <w:pPr>
        <w:pStyle w:val="Prrafodelista"/>
        <w:numPr>
          <w:ilvl w:val="0"/>
          <w:numId w:val="1"/>
        </w:numPr>
        <w:spacing w:line="276" w:lineRule="auto"/>
        <w:jc w:val="both"/>
      </w:pPr>
      <w:r>
        <w:t>Nombre del empleado (solamente en caso de ser exitoso).</w:t>
      </w:r>
    </w:p>
    <w:p w:rsidR="002414B0" w:rsidRDefault="001156A5" w:rsidP="00A72711">
      <w:pPr>
        <w:spacing w:line="276" w:lineRule="auto"/>
        <w:jc w:val="both"/>
      </w:pPr>
      <w:r>
        <w:t xml:space="preserve">Al analizar el campo en el cual se guarda la fecha y hora del registro, se nota que realmente no se almacena tal cual una fecha y hora, sino </w:t>
      </w:r>
      <w:r w:rsidR="00B90D0C">
        <w:t xml:space="preserve">un número que, por medio de la función </w:t>
      </w:r>
      <w:r w:rsidR="00B90D0C">
        <w:rPr>
          <w:i/>
        </w:rPr>
        <w:t xml:space="preserve">DATEADD </w:t>
      </w:r>
      <w:r w:rsidR="00B90D0C">
        <w:t xml:space="preserve">de SQL, se convierte en fecha al agregarlo a un día </w:t>
      </w:r>
      <w:r w:rsidR="00A854DD">
        <w:t>específico</w:t>
      </w:r>
      <w:r w:rsidR="00B90D0C">
        <w:t xml:space="preserve">. </w:t>
      </w:r>
      <w:r w:rsidR="00AF51EE">
        <w:t xml:space="preserve">La fecha </w:t>
      </w:r>
      <w:r w:rsidR="00B90D0C">
        <w:t>que se toma como partida es el 01/01/1970 a las 00:00:00 horas</w:t>
      </w:r>
      <w:r w:rsidR="00A854DD">
        <w:t>.</w:t>
      </w:r>
    </w:p>
    <w:p w:rsidR="00AF51EE" w:rsidRDefault="00AF51EE" w:rsidP="00A72711">
      <w:pPr>
        <w:spacing w:line="276" w:lineRule="auto"/>
        <w:jc w:val="both"/>
      </w:pPr>
      <w:r>
        <w:rPr>
          <w:b/>
        </w:rPr>
        <w:t>DATEADD:</w:t>
      </w:r>
    </w:p>
    <w:p w:rsidR="00AF51EE" w:rsidRDefault="00AF51EE" w:rsidP="00A72711">
      <w:pPr>
        <w:spacing w:line="276" w:lineRule="auto"/>
        <w:jc w:val="both"/>
      </w:pPr>
      <w:r>
        <w:t>Permite agregar o restar una parte de la fecha (años, días, meses, horas, etc.) a una fecha especificada.</w:t>
      </w:r>
    </w:p>
    <w:p w:rsidR="00AF51EE" w:rsidRDefault="00AF51EE" w:rsidP="00A72711">
      <w:pPr>
        <w:spacing w:line="276" w:lineRule="auto"/>
        <w:jc w:val="both"/>
      </w:pPr>
      <w:r>
        <w:t xml:space="preserve">Sintaxis: </w:t>
      </w:r>
      <w:r w:rsidRPr="00AF51EE">
        <w:t>DATEA</w:t>
      </w:r>
      <w:r w:rsidR="003E384D">
        <w:t>DD (</w:t>
      </w:r>
      <w:proofErr w:type="spellStart"/>
      <w:r w:rsidR="003E384D">
        <w:t>datepart</w:t>
      </w:r>
      <w:proofErr w:type="spellEnd"/>
      <w:r w:rsidR="003E384D">
        <w:t xml:space="preserve">, </w:t>
      </w:r>
      <w:proofErr w:type="spellStart"/>
      <w:r w:rsidR="003E384D">
        <w:t>number</w:t>
      </w:r>
      <w:proofErr w:type="spellEnd"/>
      <w:r w:rsidR="003E384D">
        <w:t>, date)</w:t>
      </w:r>
    </w:p>
    <w:p w:rsidR="003E384D" w:rsidRDefault="003E384D" w:rsidP="00A72711">
      <w:pPr>
        <w:spacing w:line="276" w:lineRule="auto"/>
        <w:jc w:val="both"/>
      </w:pPr>
      <w:r>
        <w:t>Argumentos:</w:t>
      </w:r>
    </w:p>
    <w:p w:rsidR="003E384D" w:rsidRDefault="003E384D" w:rsidP="00A72711">
      <w:pPr>
        <w:pStyle w:val="Prrafodelista"/>
        <w:numPr>
          <w:ilvl w:val="0"/>
          <w:numId w:val="1"/>
        </w:numPr>
        <w:spacing w:line="276" w:lineRule="auto"/>
        <w:jc w:val="both"/>
      </w:pPr>
      <w:bookmarkStart w:id="0" w:name="OLE_LINK1"/>
      <w:proofErr w:type="spellStart"/>
      <w:r>
        <w:t>Datepart</w:t>
      </w:r>
      <w:proofErr w:type="spellEnd"/>
      <w:r>
        <w:t xml:space="preserve">: Parte específica de la fecha a la cual se agregará o restará el número indicado en el argumento </w:t>
      </w:r>
      <w:proofErr w:type="spellStart"/>
      <w:r w:rsidRPr="003E384D">
        <w:rPr>
          <w:i/>
        </w:rPr>
        <w:t>number</w:t>
      </w:r>
      <w:proofErr w:type="spellEnd"/>
      <w:r>
        <w:t>.</w:t>
      </w:r>
    </w:p>
    <w:p w:rsidR="003E384D" w:rsidRDefault="003E384D" w:rsidP="00A72711">
      <w:pPr>
        <w:pStyle w:val="Prrafodelista"/>
        <w:numPr>
          <w:ilvl w:val="0"/>
          <w:numId w:val="1"/>
        </w:numPr>
        <w:spacing w:line="276" w:lineRule="auto"/>
        <w:jc w:val="both"/>
      </w:pPr>
      <w:proofErr w:type="spellStart"/>
      <w:r>
        <w:t>Number</w:t>
      </w:r>
      <w:proofErr w:type="spellEnd"/>
      <w:r>
        <w:t>: Número entero que será agregado a la fecha especificada.</w:t>
      </w:r>
    </w:p>
    <w:p w:rsidR="004441E5" w:rsidRDefault="004441E5" w:rsidP="00A72711">
      <w:pPr>
        <w:pStyle w:val="Prrafodelista"/>
        <w:numPr>
          <w:ilvl w:val="0"/>
          <w:numId w:val="1"/>
        </w:numPr>
        <w:spacing w:line="276" w:lineRule="auto"/>
        <w:jc w:val="both"/>
      </w:pPr>
      <w:r>
        <w:t xml:space="preserve">Date: Fecha </w:t>
      </w:r>
      <w:r w:rsidR="00841EF4">
        <w:t xml:space="preserve">a la que se agrega o resta </w:t>
      </w:r>
      <w:proofErr w:type="spellStart"/>
      <w:r w:rsidR="00841EF4">
        <w:rPr>
          <w:i/>
        </w:rPr>
        <w:t>number</w:t>
      </w:r>
      <w:proofErr w:type="spellEnd"/>
      <w:r w:rsidR="00841EF4">
        <w:t>.</w:t>
      </w:r>
    </w:p>
    <w:p w:rsidR="00A46FA4" w:rsidRDefault="004D1D1A" w:rsidP="00A72711">
      <w:pPr>
        <w:spacing w:line="276" w:lineRule="auto"/>
        <w:jc w:val="both"/>
      </w:pPr>
      <w:r>
        <w:t>Por ejemplo:</w:t>
      </w:r>
    </w:p>
    <w:p w:rsidR="004D1D1A" w:rsidRDefault="004D1D1A" w:rsidP="00A72711">
      <w:pPr>
        <w:pStyle w:val="Prrafodelista"/>
        <w:numPr>
          <w:ilvl w:val="0"/>
          <w:numId w:val="1"/>
        </w:numPr>
        <w:autoSpaceDE w:val="0"/>
        <w:autoSpaceDN w:val="0"/>
        <w:adjustRightInd w:val="0"/>
        <w:spacing w:after="0" w:line="276" w:lineRule="auto"/>
        <w:rPr>
          <w:rFonts w:ascii="Consolas" w:hAnsi="Consolas" w:cs="Consolas"/>
          <w:sz w:val="19"/>
          <w:szCs w:val="19"/>
        </w:rPr>
      </w:pPr>
      <w:r w:rsidRPr="004D1D1A">
        <w:rPr>
          <w:rFonts w:ascii="Consolas" w:hAnsi="Consolas" w:cs="Consolas"/>
          <w:color w:val="0000FF"/>
          <w:sz w:val="19"/>
          <w:szCs w:val="19"/>
        </w:rPr>
        <w:t>SELECT</w:t>
      </w:r>
      <w:r w:rsidRPr="004D1D1A">
        <w:rPr>
          <w:rFonts w:ascii="Consolas" w:hAnsi="Consolas" w:cs="Consolas"/>
          <w:sz w:val="19"/>
          <w:szCs w:val="19"/>
        </w:rPr>
        <w:t xml:space="preserve"> </w:t>
      </w:r>
      <w:proofErr w:type="gramStart"/>
      <w:r w:rsidRPr="004D1D1A">
        <w:rPr>
          <w:rFonts w:ascii="Consolas" w:hAnsi="Consolas" w:cs="Consolas"/>
          <w:color w:val="FF00FF"/>
          <w:sz w:val="19"/>
          <w:szCs w:val="19"/>
        </w:rPr>
        <w:t>DATEADD</w:t>
      </w:r>
      <w:r w:rsidRPr="004D1D1A">
        <w:rPr>
          <w:rFonts w:ascii="Consolas" w:hAnsi="Consolas" w:cs="Consolas"/>
          <w:color w:val="808080"/>
          <w:sz w:val="19"/>
          <w:szCs w:val="19"/>
        </w:rPr>
        <w:t>(</w:t>
      </w:r>
      <w:proofErr w:type="gramEnd"/>
      <w:r w:rsidRPr="004D1D1A">
        <w:rPr>
          <w:rFonts w:ascii="Consolas" w:hAnsi="Consolas" w:cs="Consolas"/>
          <w:sz w:val="19"/>
          <w:szCs w:val="19"/>
        </w:rPr>
        <w:t>S</w:t>
      </w:r>
      <w:r w:rsidRPr="004D1D1A">
        <w:rPr>
          <w:rFonts w:ascii="Consolas" w:hAnsi="Consolas" w:cs="Consolas"/>
          <w:color w:val="808080"/>
          <w:sz w:val="19"/>
          <w:szCs w:val="19"/>
        </w:rPr>
        <w:t>,</w:t>
      </w:r>
      <w:r w:rsidRPr="004D1D1A">
        <w:rPr>
          <w:rFonts w:ascii="Consolas" w:hAnsi="Consolas" w:cs="Consolas"/>
          <w:sz w:val="19"/>
          <w:szCs w:val="19"/>
        </w:rPr>
        <w:t>1505951999</w:t>
      </w:r>
      <w:r w:rsidRPr="004D1D1A">
        <w:rPr>
          <w:rFonts w:ascii="Consolas" w:hAnsi="Consolas" w:cs="Consolas"/>
          <w:color w:val="808080"/>
          <w:sz w:val="19"/>
          <w:szCs w:val="19"/>
        </w:rPr>
        <w:t>,</w:t>
      </w:r>
      <w:bookmarkStart w:id="1" w:name="OLE_LINK5"/>
      <w:bookmarkStart w:id="2" w:name="OLE_LINK6"/>
      <w:r w:rsidRPr="004D1D1A">
        <w:rPr>
          <w:rFonts w:ascii="Consolas" w:hAnsi="Consolas" w:cs="Consolas"/>
          <w:color w:val="FF0000"/>
          <w:sz w:val="19"/>
          <w:szCs w:val="19"/>
        </w:rPr>
        <w:t>'1970-01-01 00:00:00'</w:t>
      </w:r>
      <w:bookmarkEnd w:id="1"/>
      <w:bookmarkEnd w:id="2"/>
      <w:r w:rsidRPr="004D1D1A">
        <w:rPr>
          <w:rFonts w:ascii="Consolas" w:hAnsi="Consolas" w:cs="Consolas"/>
          <w:color w:val="808080"/>
          <w:sz w:val="19"/>
          <w:szCs w:val="19"/>
        </w:rPr>
        <w:t>)</w:t>
      </w:r>
      <w:r w:rsidRPr="004D1D1A">
        <w:rPr>
          <w:rFonts w:ascii="Consolas" w:hAnsi="Consolas" w:cs="Consolas"/>
          <w:sz w:val="19"/>
          <w:szCs w:val="19"/>
        </w:rPr>
        <w:t xml:space="preserve"> </w:t>
      </w:r>
      <w:r w:rsidRPr="004D1D1A">
        <w:rPr>
          <w:rFonts w:ascii="Consolas" w:hAnsi="Consolas" w:cs="Consolas"/>
          <w:color w:val="808080"/>
          <w:sz w:val="19"/>
          <w:szCs w:val="19"/>
        </w:rPr>
        <w:t>=</w:t>
      </w:r>
      <w:r w:rsidRPr="004D1D1A">
        <w:rPr>
          <w:rFonts w:ascii="Consolas" w:hAnsi="Consolas" w:cs="Consolas"/>
          <w:sz w:val="19"/>
          <w:szCs w:val="19"/>
        </w:rPr>
        <w:t xml:space="preserve"> 2017</w:t>
      </w:r>
      <w:r w:rsidRPr="004D1D1A">
        <w:rPr>
          <w:rFonts w:ascii="Consolas" w:hAnsi="Consolas" w:cs="Consolas"/>
          <w:color w:val="808080"/>
          <w:sz w:val="19"/>
          <w:szCs w:val="19"/>
        </w:rPr>
        <w:t>-</w:t>
      </w:r>
      <w:r w:rsidRPr="004D1D1A">
        <w:rPr>
          <w:rFonts w:ascii="Consolas" w:hAnsi="Consolas" w:cs="Consolas"/>
          <w:sz w:val="19"/>
          <w:szCs w:val="19"/>
        </w:rPr>
        <w:t>09</w:t>
      </w:r>
      <w:r w:rsidRPr="004D1D1A">
        <w:rPr>
          <w:rFonts w:ascii="Consolas" w:hAnsi="Consolas" w:cs="Consolas"/>
          <w:color w:val="808080"/>
          <w:sz w:val="19"/>
          <w:szCs w:val="19"/>
        </w:rPr>
        <w:t>-</w:t>
      </w:r>
      <w:r w:rsidRPr="004D1D1A">
        <w:rPr>
          <w:rFonts w:ascii="Consolas" w:hAnsi="Consolas" w:cs="Consolas"/>
          <w:sz w:val="19"/>
          <w:szCs w:val="19"/>
        </w:rPr>
        <w:t>20 23</w:t>
      </w:r>
      <w:r w:rsidRPr="004D1D1A">
        <w:rPr>
          <w:rFonts w:ascii="Consolas" w:hAnsi="Consolas" w:cs="Consolas"/>
          <w:color w:val="808080"/>
          <w:sz w:val="19"/>
          <w:szCs w:val="19"/>
        </w:rPr>
        <w:t>:</w:t>
      </w:r>
      <w:r w:rsidRPr="004D1D1A">
        <w:rPr>
          <w:rFonts w:ascii="Consolas" w:hAnsi="Consolas" w:cs="Consolas"/>
          <w:sz w:val="19"/>
          <w:szCs w:val="19"/>
        </w:rPr>
        <w:t>59</w:t>
      </w:r>
      <w:r w:rsidRPr="004D1D1A">
        <w:rPr>
          <w:rFonts w:ascii="Consolas" w:hAnsi="Consolas" w:cs="Consolas"/>
          <w:color w:val="808080"/>
          <w:sz w:val="19"/>
          <w:szCs w:val="19"/>
        </w:rPr>
        <w:t>:</w:t>
      </w:r>
      <w:r w:rsidRPr="004D1D1A">
        <w:rPr>
          <w:rFonts w:ascii="Consolas" w:hAnsi="Consolas" w:cs="Consolas"/>
          <w:sz w:val="19"/>
          <w:szCs w:val="19"/>
        </w:rPr>
        <w:t>59.000</w:t>
      </w:r>
    </w:p>
    <w:bookmarkEnd w:id="0"/>
    <w:p w:rsidR="004D1D1A" w:rsidRDefault="004D1D1A" w:rsidP="00A72711">
      <w:pPr>
        <w:spacing w:line="276" w:lineRule="auto"/>
        <w:jc w:val="both"/>
      </w:pPr>
    </w:p>
    <w:p w:rsidR="00AD727F" w:rsidRDefault="004D1D1A" w:rsidP="00A72711">
      <w:pPr>
        <w:spacing w:line="276" w:lineRule="auto"/>
        <w:jc w:val="both"/>
      </w:pPr>
      <w:r>
        <w:t xml:space="preserve">Enviando el </w:t>
      </w:r>
      <w:r w:rsidR="00274E00">
        <w:t>argumento</w:t>
      </w:r>
      <w:r>
        <w:t xml:space="preserve"> S, se indica que se realizará el cálculo sobre la fecha</w:t>
      </w:r>
      <w:r w:rsidR="00AE2321">
        <w:t xml:space="preserve"> entera</w:t>
      </w:r>
      <w:r>
        <w:t xml:space="preserve">. El número se </w:t>
      </w:r>
      <w:r w:rsidR="00AB3ABD">
        <w:t>adiciona</w:t>
      </w:r>
      <w:r>
        <w:t xml:space="preserve"> a la fecha base y como resultado obtenemos f</w:t>
      </w:r>
      <w:r w:rsidR="00AB3ABD">
        <w:t>echa y hora del 20 de septiembre de 2017</w:t>
      </w:r>
      <w:r w:rsidR="004A1F27">
        <w:t xml:space="preserve"> a las 23:59, en este punto la hora es muy importante ya que delimita el rango e inicio y final de la consulta para obtener los registros de uno o varios días desde las 00:00</w:t>
      </w:r>
      <w:r w:rsidR="007D236B">
        <w:t xml:space="preserve"> horas</w:t>
      </w:r>
      <w:r w:rsidR="004A1F27">
        <w:t xml:space="preserve"> hasta las 23:59 horas</w:t>
      </w:r>
      <w:r>
        <w:t>.</w:t>
      </w:r>
    </w:p>
    <w:p w:rsidR="00AD727F" w:rsidRPr="00AD727F" w:rsidRDefault="00AD727F" w:rsidP="00A72711">
      <w:pPr>
        <w:spacing w:line="276" w:lineRule="auto"/>
        <w:jc w:val="both"/>
        <w:rPr>
          <w:b/>
        </w:rPr>
      </w:pPr>
      <w:r w:rsidRPr="00AD727F">
        <w:rPr>
          <w:b/>
        </w:rPr>
        <w:t>DATEDIFF</w:t>
      </w:r>
      <w:r>
        <w:rPr>
          <w:b/>
        </w:rPr>
        <w:t>:</w:t>
      </w:r>
    </w:p>
    <w:p w:rsidR="00AD727F" w:rsidRDefault="00AD727F" w:rsidP="00A72711">
      <w:pPr>
        <w:spacing w:line="276" w:lineRule="auto"/>
        <w:jc w:val="both"/>
      </w:pPr>
      <w:r>
        <w:t xml:space="preserve">Cómo se indicó anteriormente, en la base de datos no se almacena la fecha y la hora, sino un entero, que al agregarlo al 1 de enero de 1970 y evaluarlo a través de la función </w:t>
      </w:r>
      <w:r>
        <w:rPr>
          <w:i/>
        </w:rPr>
        <w:t>DATEADD</w:t>
      </w:r>
      <w:r>
        <w:t xml:space="preserve"> nos permite obtener la fecha. Para realizar la consulta en la base de datos a raíz </w:t>
      </w:r>
      <w:r>
        <w:lastRenderedPageBreak/>
        <w:t xml:space="preserve">del parámetro enviado en formato fecha, se utiliza la función </w:t>
      </w:r>
      <w:r w:rsidRPr="00AD727F">
        <w:rPr>
          <w:i/>
        </w:rPr>
        <w:t>DATEDIFF</w:t>
      </w:r>
      <w:r w:rsidRPr="00AD727F">
        <w:rPr>
          <w:i/>
        </w:rPr>
        <w:softHyphen/>
      </w:r>
      <w:r>
        <w:t>, la cual permite obtener un número entero, indicando la diferencia entre 2 fechas.</w:t>
      </w:r>
    </w:p>
    <w:p w:rsidR="00AD727F" w:rsidRDefault="00AD727F" w:rsidP="00A72711">
      <w:pPr>
        <w:spacing w:line="276" w:lineRule="auto"/>
        <w:jc w:val="both"/>
      </w:pPr>
      <w:r>
        <w:t xml:space="preserve">Sintaxis: </w:t>
      </w:r>
      <w:r w:rsidRPr="00AD727F">
        <w:t xml:space="preserve">DATEDIFF   </w:t>
      </w:r>
      <w:proofErr w:type="spellStart"/>
      <w:r w:rsidRPr="00AD727F">
        <w:t>DATEDIFF</w:t>
      </w:r>
      <w:proofErr w:type="spellEnd"/>
      <w:r w:rsidRPr="00AD727F">
        <w:t xml:space="preserve"> (</w:t>
      </w:r>
      <w:proofErr w:type="spellStart"/>
      <w:r>
        <w:t>datepart</w:t>
      </w:r>
      <w:proofErr w:type="spellEnd"/>
      <w:r>
        <w:t xml:space="preserve">, </w:t>
      </w:r>
      <w:proofErr w:type="spellStart"/>
      <w:r>
        <w:t>startdate</w:t>
      </w:r>
      <w:proofErr w:type="spellEnd"/>
      <w:r>
        <w:t xml:space="preserve">, </w:t>
      </w:r>
      <w:proofErr w:type="spellStart"/>
      <w:r>
        <w:t>enddate</w:t>
      </w:r>
      <w:proofErr w:type="spellEnd"/>
      <w:r w:rsidRPr="00AD727F">
        <w:t>)</w:t>
      </w:r>
    </w:p>
    <w:p w:rsidR="00AD727F" w:rsidRDefault="00AD727F" w:rsidP="00A72711">
      <w:pPr>
        <w:spacing w:line="276" w:lineRule="auto"/>
        <w:jc w:val="both"/>
      </w:pPr>
      <w:r>
        <w:t xml:space="preserve">Argumentos: </w:t>
      </w:r>
    </w:p>
    <w:p w:rsidR="00AD727F" w:rsidRDefault="00AD727F" w:rsidP="00A72711">
      <w:pPr>
        <w:pStyle w:val="Prrafodelista"/>
        <w:numPr>
          <w:ilvl w:val="0"/>
          <w:numId w:val="1"/>
        </w:numPr>
        <w:spacing w:line="276" w:lineRule="auto"/>
        <w:jc w:val="both"/>
      </w:pPr>
      <w:proofErr w:type="spellStart"/>
      <w:r>
        <w:t>Datepart</w:t>
      </w:r>
      <w:proofErr w:type="spellEnd"/>
      <w:r>
        <w:t>: Parte específica de la fecha que se desea obtener de la diferencia</w:t>
      </w:r>
      <w:r>
        <w:t>.</w:t>
      </w:r>
    </w:p>
    <w:p w:rsidR="00AD727F" w:rsidRDefault="00AD727F" w:rsidP="00A72711">
      <w:pPr>
        <w:pStyle w:val="Prrafodelista"/>
        <w:numPr>
          <w:ilvl w:val="0"/>
          <w:numId w:val="1"/>
        </w:numPr>
        <w:spacing w:line="276" w:lineRule="auto"/>
        <w:jc w:val="both"/>
      </w:pPr>
      <w:proofErr w:type="spellStart"/>
      <w:r>
        <w:t>Startdate</w:t>
      </w:r>
      <w:proofErr w:type="spellEnd"/>
      <w:r>
        <w:t xml:space="preserve">: </w:t>
      </w:r>
      <w:r>
        <w:t xml:space="preserve">Fecha inicial </w:t>
      </w:r>
      <w:bookmarkStart w:id="3" w:name="OLE_LINK2"/>
      <w:bookmarkStart w:id="4" w:name="OLE_LINK3"/>
      <w:bookmarkStart w:id="5" w:name="OLE_LINK4"/>
      <w:r>
        <w:t xml:space="preserve">(en nuestro caso debe estar en formato </w:t>
      </w:r>
      <w:proofErr w:type="spellStart"/>
      <w:r>
        <w:t>datetime</w:t>
      </w:r>
      <w:proofErr w:type="spellEnd"/>
      <w:r>
        <w:t>)</w:t>
      </w:r>
      <w:bookmarkEnd w:id="3"/>
      <w:bookmarkEnd w:id="4"/>
      <w:bookmarkEnd w:id="5"/>
      <w:r>
        <w:t>.</w:t>
      </w:r>
    </w:p>
    <w:p w:rsidR="00AD727F" w:rsidRDefault="00AD727F" w:rsidP="00A72711">
      <w:pPr>
        <w:pStyle w:val="Prrafodelista"/>
        <w:numPr>
          <w:ilvl w:val="0"/>
          <w:numId w:val="1"/>
        </w:numPr>
        <w:spacing w:line="276" w:lineRule="auto"/>
        <w:jc w:val="both"/>
      </w:pPr>
      <w:proofErr w:type="spellStart"/>
      <w:r>
        <w:t>Enddate</w:t>
      </w:r>
      <w:proofErr w:type="spellEnd"/>
      <w:r>
        <w:t xml:space="preserve">: Fecha final </w:t>
      </w:r>
      <w:r>
        <w:t xml:space="preserve">(en nuestro caso debe estar en formato </w:t>
      </w:r>
      <w:proofErr w:type="spellStart"/>
      <w:r>
        <w:t>datetime</w:t>
      </w:r>
      <w:proofErr w:type="spellEnd"/>
      <w:r>
        <w:t>)</w:t>
      </w:r>
      <w:r>
        <w:t>.</w:t>
      </w:r>
    </w:p>
    <w:p w:rsidR="00AD727F" w:rsidRDefault="00AD727F" w:rsidP="00A72711">
      <w:pPr>
        <w:spacing w:line="276" w:lineRule="auto"/>
        <w:jc w:val="both"/>
      </w:pPr>
      <w:r>
        <w:t xml:space="preserve">NOTA: El formato </w:t>
      </w:r>
      <w:proofErr w:type="spellStart"/>
      <w:r>
        <w:t>datetime</w:t>
      </w:r>
      <w:proofErr w:type="spellEnd"/>
      <w:r>
        <w:t xml:space="preserve"> incluye además de día, mes y año, la hora, minuto y segundo.</w:t>
      </w:r>
    </w:p>
    <w:p w:rsidR="00AD727F" w:rsidRDefault="00AD727F" w:rsidP="00A72711">
      <w:pPr>
        <w:spacing w:line="276" w:lineRule="auto"/>
        <w:jc w:val="both"/>
      </w:pPr>
      <w:r>
        <w:t>Por ejemplo:</w:t>
      </w:r>
    </w:p>
    <w:p w:rsidR="00AD727F" w:rsidRPr="00F562F0" w:rsidRDefault="00AD727F" w:rsidP="00A72711">
      <w:pPr>
        <w:pStyle w:val="Prrafodelista"/>
        <w:numPr>
          <w:ilvl w:val="0"/>
          <w:numId w:val="1"/>
        </w:numPr>
        <w:autoSpaceDE w:val="0"/>
        <w:autoSpaceDN w:val="0"/>
        <w:adjustRightInd w:val="0"/>
        <w:spacing w:after="0" w:line="276" w:lineRule="auto"/>
        <w:jc w:val="both"/>
      </w:pPr>
      <w:r w:rsidRPr="00296530">
        <w:rPr>
          <w:rFonts w:ascii="Consolas" w:hAnsi="Consolas" w:cs="Consolas"/>
          <w:color w:val="0000FF"/>
          <w:sz w:val="19"/>
          <w:szCs w:val="19"/>
        </w:rPr>
        <w:t>SELECT</w:t>
      </w:r>
      <w:r w:rsidRPr="00296530">
        <w:rPr>
          <w:rFonts w:ascii="Consolas" w:hAnsi="Consolas" w:cs="Consolas"/>
          <w:sz w:val="19"/>
          <w:szCs w:val="19"/>
        </w:rPr>
        <w:t xml:space="preserve"> </w:t>
      </w:r>
      <w:proofErr w:type="gramStart"/>
      <w:r w:rsidR="00470493" w:rsidRPr="00296530">
        <w:rPr>
          <w:rFonts w:ascii="Consolas" w:hAnsi="Consolas" w:cs="Consolas"/>
          <w:color w:val="FF00FF"/>
          <w:sz w:val="19"/>
          <w:szCs w:val="19"/>
        </w:rPr>
        <w:t>DATEDIFF</w:t>
      </w:r>
      <w:r w:rsidRPr="00296530">
        <w:rPr>
          <w:rFonts w:ascii="Consolas" w:hAnsi="Consolas" w:cs="Consolas"/>
          <w:color w:val="808080"/>
          <w:sz w:val="19"/>
          <w:szCs w:val="19"/>
        </w:rPr>
        <w:t>(</w:t>
      </w:r>
      <w:proofErr w:type="gramEnd"/>
      <w:r w:rsidRPr="00296530">
        <w:rPr>
          <w:rFonts w:ascii="Consolas" w:hAnsi="Consolas" w:cs="Consolas"/>
          <w:sz w:val="19"/>
          <w:szCs w:val="19"/>
        </w:rPr>
        <w:t>S</w:t>
      </w:r>
      <w:r w:rsidRPr="00296530">
        <w:rPr>
          <w:rFonts w:ascii="Consolas" w:hAnsi="Consolas" w:cs="Consolas"/>
          <w:color w:val="808080"/>
          <w:sz w:val="19"/>
          <w:szCs w:val="19"/>
        </w:rPr>
        <w:t>,</w:t>
      </w:r>
      <w:r w:rsidR="00296530" w:rsidRPr="00296530">
        <w:rPr>
          <w:rFonts w:ascii="Consolas" w:hAnsi="Consolas" w:cs="Consolas"/>
          <w:color w:val="808080"/>
          <w:sz w:val="19"/>
          <w:szCs w:val="19"/>
        </w:rPr>
        <w:t xml:space="preserve"> </w:t>
      </w:r>
      <w:r w:rsidR="00296530" w:rsidRPr="004D1D1A">
        <w:rPr>
          <w:rFonts w:ascii="Consolas" w:hAnsi="Consolas" w:cs="Consolas"/>
          <w:color w:val="FF0000"/>
          <w:sz w:val="19"/>
          <w:szCs w:val="19"/>
        </w:rPr>
        <w:t>'1970-01-01 00:00:00'</w:t>
      </w:r>
      <w:r w:rsidRPr="00296530">
        <w:rPr>
          <w:rFonts w:ascii="Consolas" w:hAnsi="Consolas" w:cs="Consolas"/>
          <w:color w:val="808080"/>
          <w:sz w:val="19"/>
          <w:szCs w:val="19"/>
        </w:rPr>
        <w:t>,</w:t>
      </w:r>
      <w:r w:rsidR="00296530">
        <w:rPr>
          <w:rFonts w:ascii="Consolas" w:hAnsi="Consolas" w:cs="Consolas"/>
          <w:color w:val="FF0000"/>
          <w:sz w:val="19"/>
          <w:szCs w:val="19"/>
        </w:rPr>
        <w:t>'2017-09-20 23:59</w:t>
      </w:r>
      <w:r w:rsidRPr="00296530">
        <w:rPr>
          <w:rFonts w:ascii="Consolas" w:hAnsi="Consolas" w:cs="Consolas"/>
          <w:color w:val="FF0000"/>
          <w:sz w:val="19"/>
          <w:szCs w:val="19"/>
        </w:rPr>
        <w:t>:</w:t>
      </w:r>
      <w:r w:rsidR="00296530">
        <w:rPr>
          <w:rFonts w:ascii="Consolas" w:hAnsi="Consolas" w:cs="Consolas"/>
          <w:color w:val="FF0000"/>
          <w:sz w:val="19"/>
          <w:szCs w:val="19"/>
        </w:rPr>
        <w:t>59</w:t>
      </w:r>
      <w:r w:rsidRPr="00296530">
        <w:rPr>
          <w:rFonts w:ascii="Consolas" w:hAnsi="Consolas" w:cs="Consolas"/>
          <w:color w:val="FF0000"/>
          <w:sz w:val="19"/>
          <w:szCs w:val="19"/>
        </w:rPr>
        <w:t>'</w:t>
      </w:r>
      <w:r w:rsidRPr="00296530">
        <w:rPr>
          <w:rFonts w:ascii="Consolas" w:hAnsi="Consolas" w:cs="Consolas"/>
          <w:color w:val="808080"/>
          <w:sz w:val="19"/>
          <w:szCs w:val="19"/>
        </w:rPr>
        <w:t>)</w:t>
      </w:r>
      <w:r w:rsidRPr="00296530">
        <w:rPr>
          <w:rFonts w:ascii="Consolas" w:hAnsi="Consolas" w:cs="Consolas"/>
          <w:sz w:val="19"/>
          <w:szCs w:val="19"/>
        </w:rPr>
        <w:t xml:space="preserve"> </w:t>
      </w:r>
      <w:r w:rsidRPr="00296530">
        <w:rPr>
          <w:rFonts w:ascii="Consolas" w:hAnsi="Consolas" w:cs="Consolas"/>
          <w:color w:val="808080"/>
          <w:sz w:val="19"/>
          <w:szCs w:val="19"/>
        </w:rPr>
        <w:t>=</w:t>
      </w:r>
      <w:r w:rsidRPr="00296530">
        <w:rPr>
          <w:rFonts w:ascii="Consolas" w:hAnsi="Consolas" w:cs="Consolas"/>
          <w:sz w:val="19"/>
          <w:szCs w:val="19"/>
        </w:rPr>
        <w:t xml:space="preserve"> </w:t>
      </w:r>
      <w:r w:rsidR="00296530" w:rsidRPr="004D1D1A">
        <w:rPr>
          <w:rFonts w:ascii="Consolas" w:hAnsi="Consolas" w:cs="Consolas"/>
          <w:sz w:val="19"/>
          <w:szCs w:val="19"/>
        </w:rPr>
        <w:t>1505951999</w:t>
      </w:r>
    </w:p>
    <w:p w:rsidR="00F562F0" w:rsidRDefault="00F562F0" w:rsidP="00A72711">
      <w:pPr>
        <w:autoSpaceDE w:val="0"/>
        <w:autoSpaceDN w:val="0"/>
        <w:adjustRightInd w:val="0"/>
        <w:spacing w:after="0" w:line="276" w:lineRule="auto"/>
        <w:jc w:val="both"/>
      </w:pPr>
    </w:p>
    <w:p w:rsidR="00F562F0" w:rsidRDefault="00274E00" w:rsidP="00A72711">
      <w:pPr>
        <w:autoSpaceDE w:val="0"/>
        <w:autoSpaceDN w:val="0"/>
        <w:adjustRightInd w:val="0"/>
        <w:spacing w:after="0" w:line="276" w:lineRule="auto"/>
        <w:jc w:val="both"/>
      </w:pPr>
      <w:r>
        <w:t>Al enviar el argumento S estamos indicando que el cálculo será sobre fecha y hora de manera completa</w:t>
      </w:r>
      <w:r w:rsidR="007A7744">
        <w:t>, indicamos la fecha inicial (siempre será el 1 de enero de 1970 ya que es nuestra fecha base) y finalmente la fecha final, para obtener como resultado la diferencia entre ambas fechas con un número entero.</w:t>
      </w:r>
    </w:p>
    <w:p w:rsidR="00A72711" w:rsidRDefault="00A72711" w:rsidP="00A72711">
      <w:pPr>
        <w:autoSpaceDE w:val="0"/>
        <w:autoSpaceDN w:val="0"/>
        <w:adjustRightInd w:val="0"/>
        <w:spacing w:after="0" w:line="276" w:lineRule="auto"/>
        <w:jc w:val="both"/>
      </w:pPr>
    </w:p>
    <w:p w:rsidR="00A72711" w:rsidRDefault="00A72711" w:rsidP="00A72711">
      <w:pPr>
        <w:autoSpaceDE w:val="0"/>
        <w:autoSpaceDN w:val="0"/>
        <w:adjustRightInd w:val="0"/>
        <w:spacing w:after="0" w:line="276" w:lineRule="auto"/>
        <w:jc w:val="both"/>
      </w:pPr>
    </w:p>
    <w:p w:rsidR="00A72711" w:rsidRDefault="00A72711" w:rsidP="00A72711">
      <w:pPr>
        <w:autoSpaceDE w:val="0"/>
        <w:autoSpaceDN w:val="0"/>
        <w:adjustRightInd w:val="0"/>
        <w:spacing w:after="0" w:line="276" w:lineRule="auto"/>
        <w:jc w:val="both"/>
      </w:pPr>
    </w:p>
    <w:p w:rsidR="00A72711" w:rsidRDefault="00A72711" w:rsidP="00A72711">
      <w:pPr>
        <w:autoSpaceDE w:val="0"/>
        <w:autoSpaceDN w:val="0"/>
        <w:adjustRightInd w:val="0"/>
        <w:spacing w:after="0" w:line="276" w:lineRule="auto"/>
        <w:jc w:val="both"/>
        <w:rPr>
          <w:b/>
        </w:rPr>
      </w:pPr>
      <w:r w:rsidRPr="00A72711">
        <w:rPr>
          <w:b/>
        </w:rPr>
        <w:t>Creación de reporte en Excel</w:t>
      </w:r>
      <w:r>
        <w:rPr>
          <w:b/>
        </w:rPr>
        <w:t>:</w:t>
      </w:r>
    </w:p>
    <w:p w:rsidR="00A72711" w:rsidRDefault="00A72711" w:rsidP="00A72711">
      <w:pPr>
        <w:autoSpaceDE w:val="0"/>
        <w:autoSpaceDN w:val="0"/>
        <w:adjustRightInd w:val="0"/>
        <w:spacing w:after="0" w:line="276" w:lineRule="auto"/>
        <w:jc w:val="both"/>
      </w:pPr>
    </w:p>
    <w:p w:rsidR="00A72711" w:rsidRDefault="00A72711" w:rsidP="00A72711">
      <w:pPr>
        <w:autoSpaceDE w:val="0"/>
        <w:autoSpaceDN w:val="0"/>
        <w:adjustRightInd w:val="0"/>
        <w:spacing w:after="0" w:line="276" w:lineRule="auto"/>
        <w:jc w:val="both"/>
      </w:pPr>
      <w:r>
        <w:t>Procedemos a realizar el archivo en Excel que servirá para obtener automáticamente las consultas a través del envío de parámetros desde valores en ciertas celdas del documento. La primera acción es añadir el origen de datos para consultar directamente a la base de datos de la siguiente manera:</w:t>
      </w:r>
    </w:p>
    <w:p w:rsidR="00A72711" w:rsidRPr="00A72711" w:rsidRDefault="00A72711" w:rsidP="00A72711">
      <w:pPr>
        <w:autoSpaceDE w:val="0"/>
        <w:autoSpaceDN w:val="0"/>
        <w:adjustRightInd w:val="0"/>
        <w:spacing w:after="0" w:line="276" w:lineRule="auto"/>
        <w:jc w:val="both"/>
      </w:pPr>
    </w:p>
    <w:p w:rsidR="00A72711" w:rsidRDefault="00A72711" w:rsidP="00A72711">
      <w:pPr>
        <w:pStyle w:val="Prrafodelista"/>
        <w:numPr>
          <w:ilvl w:val="0"/>
          <w:numId w:val="1"/>
        </w:numPr>
        <w:autoSpaceDE w:val="0"/>
        <w:autoSpaceDN w:val="0"/>
        <w:adjustRightInd w:val="0"/>
        <w:spacing w:after="0" w:line="276" w:lineRule="auto"/>
        <w:jc w:val="both"/>
      </w:pPr>
      <w:r>
        <w:t>Abrir un nuevo archivo de Excel.</w:t>
      </w:r>
    </w:p>
    <w:p w:rsidR="00A72711" w:rsidRDefault="00A72711" w:rsidP="00A72711">
      <w:pPr>
        <w:pStyle w:val="Prrafodelista"/>
        <w:numPr>
          <w:ilvl w:val="0"/>
          <w:numId w:val="1"/>
        </w:numPr>
        <w:autoSpaceDE w:val="0"/>
        <w:autoSpaceDN w:val="0"/>
        <w:adjustRightInd w:val="0"/>
        <w:spacing w:after="0" w:line="276" w:lineRule="auto"/>
        <w:jc w:val="both"/>
      </w:pPr>
      <w:r>
        <w:t xml:space="preserve">En la pestaña </w:t>
      </w:r>
      <w:r w:rsidR="00DE6F1E" w:rsidRPr="00DE6F1E">
        <w:rPr>
          <w:b/>
        </w:rPr>
        <w:t>Datos</w:t>
      </w:r>
      <w:r w:rsidR="00DE6F1E">
        <w:t xml:space="preserve"> dentro del grupo </w:t>
      </w:r>
      <w:r w:rsidR="00DE6F1E">
        <w:rPr>
          <w:b/>
        </w:rPr>
        <w:t>Obtener y transformar datos</w:t>
      </w:r>
      <w:r w:rsidR="00DE6F1E">
        <w:t xml:space="preserve"> se selecciona la opción </w:t>
      </w:r>
      <w:r w:rsidR="00DE6F1E">
        <w:rPr>
          <w:b/>
        </w:rPr>
        <w:t>Obtener datos</w:t>
      </w:r>
      <w:r w:rsidR="00DE6F1E">
        <w:t xml:space="preserve"> </w:t>
      </w:r>
      <w:r w:rsidR="00DE6F1E" w:rsidRPr="00DE6F1E">
        <w:rPr>
          <w:b/>
        </w:rPr>
        <w:sym w:font="Wingdings" w:char="F0E0"/>
      </w:r>
      <w:r w:rsidR="00DE6F1E">
        <w:rPr>
          <w:b/>
        </w:rPr>
        <w:t xml:space="preserve"> Desde otras fuentes </w:t>
      </w:r>
      <w:r w:rsidR="00DE6F1E" w:rsidRPr="00DE6F1E">
        <w:rPr>
          <w:b/>
        </w:rPr>
        <w:sym w:font="Wingdings" w:char="F0E0"/>
      </w:r>
      <w:r w:rsidR="00DE6F1E">
        <w:rPr>
          <w:b/>
        </w:rPr>
        <w:t xml:space="preserve"> Microsoft </w:t>
      </w:r>
      <w:proofErr w:type="spellStart"/>
      <w:r w:rsidR="00DE6F1E">
        <w:rPr>
          <w:b/>
        </w:rPr>
        <w:t>Query</w:t>
      </w:r>
      <w:proofErr w:type="spellEnd"/>
      <w:r w:rsidR="00DE6F1E">
        <w:rPr>
          <w:b/>
        </w:rPr>
        <w:t>.</w:t>
      </w:r>
      <w:r w:rsidR="00DE6F1E">
        <w:t xml:space="preserve"> Cabe mencionar que para poder realizar el procedimiento y enlazar correctamente con la base de datos, que en nuestro caso está almacenada en un servidor SQL 2014, se debe contar con el controlador ODBC correspondiente instalado en el equipo del cual se vaya a realizar la consulta. Dicho controlador puede descargarse desde la siguiente dirección: </w:t>
      </w:r>
    </w:p>
    <w:p w:rsidR="00DE6F1E" w:rsidRDefault="00DE6F1E" w:rsidP="00DE6F1E">
      <w:pPr>
        <w:pStyle w:val="Prrafodelista"/>
        <w:autoSpaceDE w:val="0"/>
        <w:autoSpaceDN w:val="0"/>
        <w:adjustRightInd w:val="0"/>
        <w:spacing w:after="0" w:line="276" w:lineRule="auto"/>
        <w:jc w:val="both"/>
      </w:pPr>
      <w:hyperlink r:id="rId5" w:history="1">
        <w:r w:rsidRPr="00DA319B">
          <w:rPr>
            <w:rStyle w:val="Hipervnculo"/>
          </w:rPr>
          <w:t>https://www.microsoft.com/es-ES/download/details.aspx?id=36434</w:t>
        </w:r>
      </w:hyperlink>
      <w:r>
        <w:t xml:space="preserve"> </w:t>
      </w:r>
    </w:p>
    <w:p w:rsidR="00DE6F1E" w:rsidRDefault="00DE6F1E" w:rsidP="00DE6F1E">
      <w:pPr>
        <w:pStyle w:val="Prrafodelista"/>
        <w:autoSpaceDE w:val="0"/>
        <w:autoSpaceDN w:val="0"/>
        <w:adjustRightInd w:val="0"/>
        <w:spacing w:after="0" w:line="276" w:lineRule="auto"/>
        <w:jc w:val="both"/>
      </w:pPr>
    </w:p>
    <w:p w:rsidR="00DE6F1E" w:rsidRPr="00DE6F1E" w:rsidRDefault="00DE6F1E" w:rsidP="00DE6F1E">
      <w:pPr>
        <w:pStyle w:val="Prrafodelista"/>
        <w:autoSpaceDE w:val="0"/>
        <w:autoSpaceDN w:val="0"/>
        <w:adjustRightInd w:val="0"/>
        <w:spacing w:after="0" w:line="276" w:lineRule="auto"/>
        <w:jc w:val="both"/>
      </w:pPr>
      <w:r>
        <w:t>Se muestra en la siguiente imagen la manera de acceder a la opción antes descrita.</w:t>
      </w:r>
    </w:p>
    <w:p w:rsidR="00DE6F1E" w:rsidRDefault="00DE6F1E" w:rsidP="00DE6F1E">
      <w:pPr>
        <w:autoSpaceDE w:val="0"/>
        <w:autoSpaceDN w:val="0"/>
        <w:adjustRightInd w:val="0"/>
        <w:spacing w:after="0" w:line="276" w:lineRule="auto"/>
        <w:jc w:val="both"/>
        <w:rPr>
          <w:noProof/>
        </w:rPr>
      </w:pPr>
    </w:p>
    <w:p w:rsidR="00DE6F1E" w:rsidRDefault="00DE6F1E" w:rsidP="00DE6F1E">
      <w:pPr>
        <w:autoSpaceDE w:val="0"/>
        <w:autoSpaceDN w:val="0"/>
        <w:adjustRightInd w:val="0"/>
        <w:spacing w:after="0" w:line="276" w:lineRule="auto"/>
        <w:jc w:val="center"/>
      </w:pPr>
      <w:r>
        <w:rPr>
          <w:noProof/>
        </w:rPr>
        <w:lastRenderedPageBreak/>
        <w:drawing>
          <wp:inline distT="0" distB="0" distL="0" distR="0">
            <wp:extent cx="4200525" cy="2429767"/>
            <wp:effectExtent l="19050" t="19050" r="9525" b="279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19645"/>
                    <a:stretch/>
                  </pic:blipFill>
                  <pic:spPr bwMode="auto">
                    <a:xfrm>
                      <a:off x="0" y="0"/>
                      <a:ext cx="4206412" cy="2433172"/>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3D51DE" w:rsidRDefault="003D51DE" w:rsidP="003D51DE">
      <w:pPr>
        <w:autoSpaceDE w:val="0"/>
        <w:autoSpaceDN w:val="0"/>
        <w:adjustRightInd w:val="0"/>
        <w:spacing w:after="0" w:line="276" w:lineRule="auto"/>
        <w:jc w:val="both"/>
      </w:pPr>
    </w:p>
    <w:p w:rsidR="003D51DE" w:rsidRDefault="003D51DE" w:rsidP="003D51DE">
      <w:pPr>
        <w:pStyle w:val="Prrafodelista"/>
        <w:numPr>
          <w:ilvl w:val="0"/>
          <w:numId w:val="1"/>
        </w:numPr>
        <w:autoSpaceDE w:val="0"/>
        <w:autoSpaceDN w:val="0"/>
        <w:adjustRightInd w:val="0"/>
        <w:spacing w:after="0" w:line="276" w:lineRule="auto"/>
        <w:jc w:val="both"/>
      </w:pPr>
      <w:r>
        <w:t xml:space="preserve">Se muestra una nueva ventana para seleccionar el origen de datos, se selecciona la opción </w:t>
      </w:r>
      <w:r>
        <w:rPr>
          <w:b/>
        </w:rPr>
        <w:t>&lt;Nuevo origen de datos&gt;</w:t>
      </w:r>
      <w:r>
        <w:t xml:space="preserve"> y se presiona </w:t>
      </w:r>
      <w:r>
        <w:rPr>
          <w:b/>
        </w:rPr>
        <w:t>Aceptar</w:t>
      </w:r>
      <w:r>
        <w:t>.</w:t>
      </w:r>
    </w:p>
    <w:p w:rsidR="00A915A0" w:rsidRDefault="00A915A0" w:rsidP="00A915A0">
      <w:pPr>
        <w:autoSpaceDE w:val="0"/>
        <w:autoSpaceDN w:val="0"/>
        <w:adjustRightInd w:val="0"/>
        <w:spacing w:after="0" w:line="276" w:lineRule="auto"/>
        <w:jc w:val="center"/>
      </w:pPr>
      <w:r>
        <w:rPr>
          <w:noProof/>
        </w:rPr>
        <w:drawing>
          <wp:inline distT="0" distB="0" distL="0" distR="0">
            <wp:extent cx="4876800" cy="2295525"/>
            <wp:effectExtent l="19050" t="19050" r="19050" b="285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2295525"/>
                    </a:xfrm>
                    <a:prstGeom prst="rect">
                      <a:avLst/>
                    </a:prstGeom>
                    <a:noFill/>
                    <a:ln>
                      <a:solidFill>
                        <a:schemeClr val="accent1"/>
                      </a:solidFill>
                    </a:ln>
                  </pic:spPr>
                </pic:pic>
              </a:graphicData>
            </a:graphic>
          </wp:inline>
        </w:drawing>
      </w:r>
    </w:p>
    <w:p w:rsidR="00A915A0" w:rsidRDefault="00A915A0" w:rsidP="00A915A0">
      <w:pPr>
        <w:autoSpaceDE w:val="0"/>
        <w:autoSpaceDN w:val="0"/>
        <w:adjustRightInd w:val="0"/>
        <w:spacing w:after="0" w:line="276" w:lineRule="auto"/>
        <w:jc w:val="center"/>
      </w:pPr>
    </w:p>
    <w:p w:rsidR="00CD3FB8" w:rsidRPr="00CD3FB8" w:rsidRDefault="00A915A0" w:rsidP="00CD3FB8">
      <w:pPr>
        <w:pStyle w:val="Prrafodelista"/>
        <w:numPr>
          <w:ilvl w:val="0"/>
          <w:numId w:val="1"/>
        </w:numPr>
        <w:autoSpaceDE w:val="0"/>
        <w:autoSpaceDN w:val="0"/>
        <w:adjustRightInd w:val="0"/>
        <w:spacing w:after="0" w:line="276" w:lineRule="auto"/>
        <w:jc w:val="both"/>
      </w:pPr>
      <w:r>
        <w:t>En la siguiente ventana, se agrega el nombre que deseamos dar al origen de datos y seleccionar el c</w:t>
      </w:r>
      <w:r w:rsidR="00CD3FB8">
        <w:t xml:space="preserve">ontrolador que vamos a utilizar, finalmente se presiona el botón </w:t>
      </w:r>
      <w:r w:rsidR="00CD3FB8">
        <w:rPr>
          <w:b/>
        </w:rPr>
        <w:t>Conectar</w:t>
      </w:r>
      <w:r w:rsidR="00CD3FB8">
        <w:t>.</w:t>
      </w:r>
    </w:p>
    <w:p w:rsidR="00A915A0" w:rsidRDefault="00A915A0" w:rsidP="00CD3FB8">
      <w:pPr>
        <w:autoSpaceDE w:val="0"/>
        <w:autoSpaceDN w:val="0"/>
        <w:adjustRightInd w:val="0"/>
        <w:spacing w:after="0" w:line="276" w:lineRule="auto"/>
        <w:jc w:val="center"/>
      </w:pPr>
      <w:r>
        <w:rPr>
          <w:noProof/>
        </w:rPr>
        <w:drawing>
          <wp:inline distT="0" distB="0" distL="0" distR="0">
            <wp:extent cx="3095625" cy="1910335"/>
            <wp:effectExtent l="19050" t="19050" r="9525" b="139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0325" cy="1913236"/>
                    </a:xfrm>
                    <a:prstGeom prst="rect">
                      <a:avLst/>
                    </a:prstGeom>
                    <a:noFill/>
                    <a:ln>
                      <a:solidFill>
                        <a:schemeClr val="accent1"/>
                      </a:solidFill>
                    </a:ln>
                  </pic:spPr>
                </pic:pic>
              </a:graphicData>
            </a:graphic>
          </wp:inline>
        </w:drawing>
      </w:r>
    </w:p>
    <w:p w:rsidR="00CD3FB8" w:rsidRDefault="00CD3FB8" w:rsidP="00CD3FB8">
      <w:pPr>
        <w:pStyle w:val="Prrafodelista"/>
        <w:numPr>
          <w:ilvl w:val="0"/>
          <w:numId w:val="1"/>
        </w:numPr>
        <w:autoSpaceDE w:val="0"/>
        <w:autoSpaceDN w:val="0"/>
        <w:adjustRightInd w:val="0"/>
        <w:spacing w:after="0" w:line="276" w:lineRule="auto"/>
        <w:jc w:val="both"/>
      </w:pPr>
      <w:r>
        <w:lastRenderedPageBreak/>
        <w:t xml:space="preserve">Al presionar el botón se despliega una nueva pantalla dentro de la cual colocaremos los parámetros de conexión a la base de datos: servidor, usuario y contraseña. Al finalizar de capturar los datos se presiona el botón </w:t>
      </w:r>
      <w:r>
        <w:rPr>
          <w:b/>
        </w:rPr>
        <w:t>OK.</w:t>
      </w:r>
    </w:p>
    <w:p w:rsidR="00CD3FB8" w:rsidRDefault="00CD3FB8" w:rsidP="00CD3FB8">
      <w:pPr>
        <w:autoSpaceDE w:val="0"/>
        <w:autoSpaceDN w:val="0"/>
        <w:adjustRightInd w:val="0"/>
        <w:spacing w:after="0" w:line="276" w:lineRule="auto"/>
        <w:jc w:val="center"/>
      </w:pPr>
      <w:r>
        <w:rPr>
          <w:noProof/>
        </w:rPr>
        <w:drawing>
          <wp:inline distT="0" distB="0" distL="0" distR="0">
            <wp:extent cx="3921256" cy="1543050"/>
            <wp:effectExtent l="19050" t="19050" r="22225"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3680" cy="1544004"/>
                    </a:xfrm>
                    <a:prstGeom prst="rect">
                      <a:avLst/>
                    </a:prstGeom>
                    <a:noFill/>
                    <a:ln>
                      <a:solidFill>
                        <a:schemeClr val="accent1"/>
                      </a:solidFill>
                    </a:ln>
                  </pic:spPr>
                </pic:pic>
              </a:graphicData>
            </a:graphic>
          </wp:inline>
        </w:drawing>
      </w:r>
    </w:p>
    <w:p w:rsidR="00CD3FB8" w:rsidRDefault="00CD3FB8" w:rsidP="00CD3FB8">
      <w:pPr>
        <w:pStyle w:val="Prrafodelista"/>
        <w:autoSpaceDE w:val="0"/>
        <w:autoSpaceDN w:val="0"/>
        <w:adjustRightInd w:val="0"/>
        <w:spacing w:after="0" w:line="276" w:lineRule="auto"/>
        <w:jc w:val="both"/>
      </w:pPr>
      <w:r>
        <w:t xml:space="preserve">En caso de que la conexión haya sido satisfactoria, devuelve a la pantalla anterior, en la cual se presiona </w:t>
      </w:r>
      <w:r>
        <w:rPr>
          <w:b/>
        </w:rPr>
        <w:t>Aceptar</w:t>
      </w:r>
      <w:r>
        <w:t>.</w:t>
      </w:r>
    </w:p>
    <w:p w:rsidR="00944A6C" w:rsidRDefault="00944A6C" w:rsidP="00944A6C">
      <w:pPr>
        <w:autoSpaceDE w:val="0"/>
        <w:autoSpaceDN w:val="0"/>
        <w:adjustRightInd w:val="0"/>
        <w:spacing w:after="0" w:line="276" w:lineRule="auto"/>
        <w:jc w:val="center"/>
      </w:pPr>
      <w:r>
        <w:rPr>
          <w:noProof/>
        </w:rPr>
        <w:drawing>
          <wp:inline distT="0" distB="0" distL="0" distR="0">
            <wp:extent cx="4686300" cy="2876550"/>
            <wp:effectExtent l="19050" t="19050" r="19050"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6300" cy="2876550"/>
                    </a:xfrm>
                    <a:prstGeom prst="rect">
                      <a:avLst/>
                    </a:prstGeom>
                    <a:noFill/>
                    <a:ln>
                      <a:solidFill>
                        <a:schemeClr val="accent1"/>
                      </a:solidFill>
                    </a:ln>
                  </pic:spPr>
                </pic:pic>
              </a:graphicData>
            </a:graphic>
          </wp:inline>
        </w:drawing>
      </w:r>
    </w:p>
    <w:p w:rsidR="00944A6C" w:rsidRDefault="00944A6C" w:rsidP="00944A6C">
      <w:pPr>
        <w:autoSpaceDE w:val="0"/>
        <w:autoSpaceDN w:val="0"/>
        <w:adjustRightInd w:val="0"/>
        <w:spacing w:after="0" w:line="276" w:lineRule="auto"/>
        <w:jc w:val="center"/>
      </w:pPr>
    </w:p>
    <w:p w:rsidR="00944A6C" w:rsidRDefault="00944A6C" w:rsidP="00944A6C">
      <w:pPr>
        <w:pStyle w:val="Prrafodelista"/>
        <w:numPr>
          <w:ilvl w:val="0"/>
          <w:numId w:val="1"/>
        </w:numPr>
        <w:autoSpaceDE w:val="0"/>
        <w:autoSpaceDN w:val="0"/>
        <w:adjustRightInd w:val="0"/>
        <w:spacing w:after="0" w:line="276" w:lineRule="auto"/>
        <w:jc w:val="both"/>
      </w:pPr>
      <w:r>
        <w:t xml:space="preserve">Ahora al visualizar la pantalla inicial de selección de origen de datos, se agrega la opción que acabamos de configurar, se selecciona dicha opción del listado y presionar </w:t>
      </w:r>
      <w:r>
        <w:rPr>
          <w:b/>
        </w:rPr>
        <w:t>Aceptar</w:t>
      </w:r>
      <w:r>
        <w:t>.</w:t>
      </w:r>
    </w:p>
    <w:p w:rsidR="0030091B" w:rsidRDefault="0030091B" w:rsidP="0030091B">
      <w:pPr>
        <w:autoSpaceDE w:val="0"/>
        <w:autoSpaceDN w:val="0"/>
        <w:adjustRightInd w:val="0"/>
        <w:spacing w:after="0" w:line="276" w:lineRule="auto"/>
        <w:jc w:val="center"/>
      </w:pPr>
      <w:r>
        <w:rPr>
          <w:noProof/>
        </w:rPr>
        <w:drawing>
          <wp:inline distT="0" distB="0" distL="0" distR="0">
            <wp:extent cx="4181475" cy="1980268"/>
            <wp:effectExtent l="19050" t="19050" r="9525" b="203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3203" cy="1981086"/>
                    </a:xfrm>
                    <a:prstGeom prst="rect">
                      <a:avLst/>
                    </a:prstGeom>
                    <a:noFill/>
                    <a:ln>
                      <a:solidFill>
                        <a:schemeClr val="accent1"/>
                      </a:solidFill>
                    </a:ln>
                  </pic:spPr>
                </pic:pic>
              </a:graphicData>
            </a:graphic>
          </wp:inline>
        </w:drawing>
      </w:r>
    </w:p>
    <w:p w:rsidR="00E00D53" w:rsidRDefault="00E00D53" w:rsidP="00E00D53">
      <w:pPr>
        <w:pStyle w:val="Prrafodelista"/>
        <w:numPr>
          <w:ilvl w:val="0"/>
          <w:numId w:val="1"/>
        </w:numPr>
        <w:autoSpaceDE w:val="0"/>
        <w:autoSpaceDN w:val="0"/>
        <w:adjustRightInd w:val="0"/>
        <w:spacing w:after="0" w:line="276" w:lineRule="auto"/>
        <w:jc w:val="both"/>
      </w:pPr>
      <w:r>
        <w:lastRenderedPageBreak/>
        <w:t>Se solicita a continuación seleccionar las tablas de las cuales vamos a obtener la información de la base de datos, en nuestro caso no vamos a seleccionar ninguna y presionamos el botón cancelar.</w:t>
      </w:r>
    </w:p>
    <w:p w:rsidR="00E00D53" w:rsidRDefault="00E00D53" w:rsidP="00E00D53">
      <w:pPr>
        <w:autoSpaceDE w:val="0"/>
        <w:autoSpaceDN w:val="0"/>
        <w:adjustRightInd w:val="0"/>
        <w:spacing w:after="0" w:line="276" w:lineRule="auto"/>
        <w:jc w:val="center"/>
      </w:pPr>
      <w:r>
        <w:rPr>
          <w:noProof/>
        </w:rPr>
        <w:drawing>
          <wp:inline distT="0" distB="0" distL="0" distR="0">
            <wp:extent cx="4357456" cy="2362200"/>
            <wp:effectExtent l="19050" t="19050" r="24130" b="190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8378" cy="2362700"/>
                    </a:xfrm>
                    <a:prstGeom prst="rect">
                      <a:avLst/>
                    </a:prstGeom>
                    <a:noFill/>
                    <a:ln>
                      <a:solidFill>
                        <a:schemeClr val="accent1"/>
                      </a:solidFill>
                    </a:ln>
                  </pic:spPr>
                </pic:pic>
              </a:graphicData>
            </a:graphic>
          </wp:inline>
        </w:drawing>
      </w:r>
    </w:p>
    <w:p w:rsidR="00E00D53" w:rsidRDefault="00E00D53" w:rsidP="00E00D53">
      <w:pPr>
        <w:autoSpaceDE w:val="0"/>
        <w:autoSpaceDN w:val="0"/>
        <w:adjustRightInd w:val="0"/>
        <w:spacing w:after="0" w:line="276" w:lineRule="auto"/>
        <w:jc w:val="center"/>
      </w:pPr>
    </w:p>
    <w:p w:rsidR="00E00D53" w:rsidRDefault="00E00D53" w:rsidP="00E00D53">
      <w:pPr>
        <w:pStyle w:val="Prrafodelista"/>
        <w:numPr>
          <w:ilvl w:val="0"/>
          <w:numId w:val="1"/>
        </w:numPr>
        <w:autoSpaceDE w:val="0"/>
        <w:autoSpaceDN w:val="0"/>
        <w:adjustRightInd w:val="0"/>
        <w:spacing w:after="0" w:line="276" w:lineRule="auto"/>
        <w:jc w:val="both"/>
      </w:pPr>
      <w:r>
        <w:t xml:space="preserve">En la siguiente pregunta vamos a seleccionar la opción </w:t>
      </w:r>
      <w:r>
        <w:rPr>
          <w:b/>
        </w:rPr>
        <w:t>SI</w:t>
      </w:r>
      <w:r>
        <w:t xml:space="preserve">, para que nos muestre el editor de consultas de Microsoft </w:t>
      </w:r>
      <w:proofErr w:type="spellStart"/>
      <w:r>
        <w:t>Query</w:t>
      </w:r>
      <w:proofErr w:type="spellEnd"/>
      <w:r>
        <w:t>.</w:t>
      </w:r>
    </w:p>
    <w:p w:rsidR="00E00D53" w:rsidRDefault="00E00D53" w:rsidP="00E00D53">
      <w:pPr>
        <w:autoSpaceDE w:val="0"/>
        <w:autoSpaceDN w:val="0"/>
        <w:adjustRightInd w:val="0"/>
        <w:spacing w:after="0" w:line="276" w:lineRule="auto"/>
        <w:jc w:val="center"/>
      </w:pPr>
      <w:r>
        <w:rPr>
          <w:noProof/>
        </w:rPr>
        <w:drawing>
          <wp:inline distT="0" distB="0" distL="0" distR="0" wp14:anchorId="2C1D3AFD" wp14:editId="7F5FDA4D">
            <wp:extent cx="4427141" cy="1095375"/>
            <wp:effectExtent l="19050" t="19050" r="1206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7951" cy="1095575"/>
                    </a:xfrm>
                    <a:prstGeom prst="rect">
                      <a:avLst/>
                    </a:prstGeom>
                    <a:ln>
                      <a:solidFill>
                        <a:schemeClr val="accent1"/>
                      </a:solidFill>
                    </a:ln>
                  </pic:spPr>
                </pic:pic>
              </a:graphicData>
            </a:graphic>
          </wp:inline>
        </w:drawing>
      </w:r>
    </w:p>
    <w:p w:rsidR="00E00D53" w:rsidRDefault="00E00D53" w:rsidP="00E00D53">
      <w:pPr>
        <w:autoSpaceDE w:val="0"/>
        <w:autoSpaceDN w:val="0"/>
        <w:adjustRightInd w:val="0"/>
        <w:spacing w:after="0" w:line="276" w:lineRule="auto"/>
        <w:jc w:val="both"/>
      </w:pPr>
    </w:p>
    <w:p w:rsidR="00E00D53" w:rsidRDefault="00E00D53" w:rsidP="00E00D53">
      <w:pPr>
        <w:pStyle w:val="Prrafodelista"/>
        <w:numPr>
          <w:ilvl w:val="0"/>
          <w:numId w:val="1"/>
        </w:numPr>
        <w:autoSpaceDE w:val="0"/>
        <w:autoSpaceDN w:val="0"/>
        <w:adjustRightInd w:val="0"/>
        <w:spacing w:after="0" w:line="276" w:lineRule="auto"/>
        <w:jc w:val="both"/>
      </w:pPr>
      <w:r>
        <w:t>Nuevamente solicita agregar tablas, bastará con cerrar el cuadro de diálogo para continuar.</w:t>
      </w:r>
    </w:p>
    <w:p w:rsidR="00E00D53" w:rsidRDefault="00E00D53" w:rsidP="00E00D53">
      <w:pPr>
        <w:autoSpaceDE w:val="0"/>
        <w:autoSpaceDN w:val="0"/>
        <w:adjustRightInd w:val="0"/>
        <w:spacing w:after="0" w:line="276" w:lineRule="auto"/>
        <w:jc w:val="center"/>
      </w:pPr>
      <w:r>
        <w:rPr>
          <w:noProof/>
        </w:rPr>
        <w:drawing>
          <wp:inline distT="0" distB="0" distL="0" distR="0">
            <wp:extent cx="3143250" cy="2543175"/>
            <wp:effectExtent l="19050" t="19050" r="19050" b="285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0" cy="2543175"/>
                    </a:xfrm>
                    <a:prstGeom prst="rect">
                      <a:avLst/>
                    </a:prstGeom>
                    <a:noFill/>
                    <a:ln>
                      <a:solidFill>
                        <a:schemeClr val="accent1"/>
                      </a:solidFill>
                    </a:ln>
                  </pic:spPr>
                </pic:pic>
              </a:graphicData>
            </a:graphic>
          </wp:inline>
        </w:drawing>
      </w:r>
    </w:p>
    <w:p w:rsidR="00E00D53" w:rsidRDefault="00E00D53" w:rsidP="00E00D53">
      <w:pPr>
        <w:autoSpaceDE w:val="0"/>
        <w:autoSpaceDN w:val="0"/>
        <w:adjustRightInd w:val="0"/>
        <w:spacing w:after="0" w:line="276" w:lineRule="auto"/>
        <w:jc w:val="both"/>
      </w:pPr>
    </w:p>
    <w:p w:rsidR="00E00D53" w:rsidRDefault="00E00D53" w:rsidP="00E00D53">
      <w:pPr>
        <w:autoSpaceDE w:val="0"/>
        <w:autoSpaceDN w:val="0"/>
        <w:adjustRightInd w:val="0"/>
        <w:spacing w:after="0" w:line="276" w:lineRule="auto"/>
        <w:jc w:val="both"/>
      </w:pPr>
    </w:p>
    <w:p w:rsidR="00E00D53" w:rsidRDefault="00E00D53" w:rsidP="00E00D53">
      <w:pPr>
        <w:pStyle w:val="Prrafodelista"/>
        <w:numPr>
          <w:ilvl w:val="0"/>
          <w:numId w:val="1"/>
        </w:numPr>
        <w:autoSpaceDE w:val="0"/>
        <w:autoSpaceDN w:val="0"/>
        <w:adjustRightInd w:val="0"/>
        <w:spacing w:after="0" w:line="276" w:lineRule="auto"/>
        <w:jc w:val="both"/>
      </w:pPr>
      <w:r>
        <w:lastRenderedPageBreak/>
        <w:t xml:space="preserve">Estando en el editor de consultas ubicamos el botón </w:t>
      </w:r>
      <w:r>
        <w:rPr>
          <w:b/>
        </w:rPr>
        <w:t>SQL</w:t>
      </w:r>
      <w:r>
        <w:t xml:space="preserve"> en los controles de la parte superior de la ventana y lo presionamos.</w:t>
      </w:r>
    </w:p>
    <w:p w:rsidR="00E00D53" w:rsidRDefault="00E00D53" w:rsidP="00E00D53">
      <w:pPr>
        <w:autoSpaceDE w:val="0"/>
        <w:autoSpaceDN w:val="0"/>
        <w:adjustRightInd w:val="0"/>
        <w:spacing w:after="0" w:line="276" w:lineRule="auto"/>
        <w:jc w:val="center"/>
      </w:pPr>
      <w:r>
        <w:rPr>
          <w:noProof/>
        </w:rPr>
        <w:drawing>
          <wp:inline distT="0" distB="0" distL="0" distR="0">
            <wp:extent cx="1914525" cy="1085850"/>
            <wp:effectExtent l="19050" t="19050" r="28575" b="190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14525" cy="1085850"/>
                    </a:xfrm>
                    <a:prstGeom prst="rect">
                      <a:avLst/>
                    </a:prstGeom>
                    <a:noFill/>
                    <a:ln>
                      <a:solidFill>
                        <a:schemeClr val="accent1"/>
                      </a:solidFill>
                    </a:ln>
                  </pic:spPr>
                </pic:pic>
              </a:graphicData>
            </a:graphic>
          </wp:inline>
        </w:drawing>
      </w:r>
    </w:p>
    <w:p w:rsidR="00E00D53" w:rsidRDefault="00E00D53" w:rsidP="00E00D53">
      <w:pPr>
        <w:autoSpaceDE w:val="0"/>
        <w:autoSpaceDN w:val="0"/>
        <w:adjustRightInd w:val="0"/>
        <w:spacing w:after="0" w:line="276" w:lineRule="auto"/>
        <w:jc w:val="center"/>
      </w:pPr>
    </w:p>
    <w:p w:rsidR="00E00D53" w:rsidRDefault="0098466A" w:rsidP="00E00D53">
      <w:pPr>
        <w:pStyle w:val="Prrafodelista"/>
        <w:numPr>
          <w:ilvl w:val="0"/>
          <w:numId w:val="1"/>
        </w:numPr>
        <w:autoSpaceDE w:val="0"/>
        <w:autoSpaceDN w:val="0"/>
        <w:adjustRightInd w:val="0"/>
        <w:spacing w:after="0" w:line="276" w:lineRule="auto"/>
        <w:jc w:val="both"/>
      </w:pPr>
      <w:r>
        <w:t xml:space="preserve">Se mostrará una ventana dentro de la cual se captura la instrucción a ejecutar en la base de datos correspondiente. </w:t>
      </w:r>
      <w:r w:rsidR="00150974">
        <w:t>Al haber generado procedimientos almacenados, colocaremos la sentencia para mandarlos llamar y obtener su resultado.</w:t>
      </w:r>
    </w:p>
    <w:p w:rsidR="00150974" w:rsidRDefault="00150974" w:rsidP="00150974">
      <w:pPr>
        <w:autoSpaceDE w:val="0"/>
        <w:autoSpaceDN w:val="0"/>
        <w:adjustRightInd w:val="0"/>
        <w:spacing w:after="0" w:line="276" w:lineRule="auto"/>
        <w:jc w:val="center"/>
      </w:pPr>
      <w:r>
        <w:rPr>
          <w:noProof/>
        </w:rPr>
        <w:drawing>
          <wp:inline distT="0" distB="0" distL="0" distR="0">
            <wp:extent cx="4295775" cy="952500"/>
            <wp:effectExtent l="19050" t="19050" r="28575" b="190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5775" cy="952500"/>
                    </a:xfrm>
                    <a:prstGeom prst="rect">
                      <a:avLst/>
                    </a:prstGeom>
                    <a:noFill/>
                    <a:ln>
                      <a:solidFill>
                        <a:schemeClr val="accent1"/>
                      </a:solidFill>
                    </a:ln>
                  </pic:spPr>
                </pic:pic>
              </a:graphicData>
            </a:graphic>
          </wp:inline>
        </w:drawing>
      </w:r>
    </w:p>
    <w:p w:rsidR="00150974" w:rsidRDefault="00150974" w:rsidP="00321E2F">
      <w:pPr>
        <w:pStyle w:val="Prrafodelista"/>
        <w:autoSpaceDE w:val="0"/>
        <w:autoSpaceDN w:val="0"/>
        <w:adjustRightInd w:val="0"/>
        <w:spacing w:after="0" w:line="276" w:lineRule="auto"/>
        <w:jc w:val="both"/>
      </w:pPr>
      <w:r>
        <w:t>La sentencia para llamar a un procedimiento almacenado</w:t>
      </w:r>
      <w:r w:rsidR="00321E2F">
        <w:t>,</w:t>
      </w:r>
      <w:r>
        <w:t xml:space="preserve"> a través del controlador</w:t>
      </w:r>
      <w:r w:rsidR="00321E2F">
        <w:t>,</w:t>
      </w:r>
      <w:r>
        <w:t xml:space="preserve"> debe ir entre llaves “{}” y los argumentos se identifican con un signo “?”</w:t>
      </w:r>
      <w:r w:rsidR="00321E2F">
        <w:t>,</w:t>
      </w:r>
      <w:r>
        <w:t xml:space="preserve"> separando con una coma cada uno de ellos.</w:t>
      </w:r>
      <w:r w:rsidR="00321E2F">
        <w:t xml:space="preserve"> En nuestro caso solamente son 2 parámetros.</w:t>
      </w:r>
    </w:p>
    <w:p w:rsidR="00321E2F" w:rsidRDefault="00321E2F" w:rsidP="0084428D">
      <w:pPr>
        <w:pStyle w:val="Prrafodelista"/>
        <w:autoSpaceDE w:val="0"/>
        <w:autoSpaceDN w:val="0"/>
        <w:adjustRightInd w:val="0"/>
        <w:spacing w:after="0" w:line="276" w:lineRule="auto"/>
        <w:jc w:val="both"/>
      </w:pPr>
      <w:r>
        <w:t xml:space="preserve">Al presionar el botón </w:t>
      </w:r>
      <w:r>
        <w:rPr>
          <w:b/>
        </w:rPr>
        <w:t>Aceptar</w:t>
      </w:r>
      <w:r>
        <w:t xml:space="preserve"> se mostrará una advertencia de Microsoft </w:t>
      </w:r>
      <w:proofErr w:type="spellStart"/>
      <w:r>
        <w:t>Query</w:t>
      </w:r>
      <w:proofErr w:type="spellEnd"/>
      <w:r>
        <w:t xml:space="preserve">, únicamente se presiona nuevamente </w:t>
      </w:r>
      <w:r>
        <w:rPr>
          <w:b/>
        </w:rPr>
        <w:t>Aceptar</w:t>
      </w:r>
      <w:r>
        <w:t xml:space="preserve"> para continuar con el proceso.</w:t>
      </w:r>
    </w:p>
    <w:p w:rsidR="0084428D" w:rsidRDefault="0084428D" w:rsidP="0084428D">
      <w:pPr>
        <w:autoSpaceDE w:val="0"/>
        <w:autoSpaceDN w:val="0"/>
        <w:adjustRightInd w:val="0"/>
        <w:spacing w:after="0" w:line="276" w:lineRule="auto"/>
        <w:jc w:val="center"/>
      </w:pPr>
      <w:r>
        <w:rPr>
          <w:noProof/>
        </w:rPr>
        <w:drawing>
          <wp:inline distT="0" distB="0" distL="0" distR="0" wp14:anchorId="12B94946" wp14:editId="0EC8CFA4">
            <wp:extent cx="4630893" cy="1078865"/>
            <wp:effectExtent l="19050" t="19050" r="17780" b="260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5650" cy="1079973"/>
                    </a:xfrm>
                    <a:prstGeom prst="rect">
                      <a:avLst/>
                    </a:prstGeom>
                    <a:ln>
                      <a:solidFill>
                        <a:schemeClr val="accent1"/>
                      </a:solidFill>
                    </a:ln>
                  </pic:spPr>
                </pic:pic>
              </a:graphicData>
            </a:graphic>
          </wp:inline>
        </w:drawing>
      </w:r>
    </w:p>
    <w:p w:rsidR="0084428D" w:rsidRDefault="0084428D" w:rsidP="0084428D">
      <w:pPr>
        <w:autoSpaceDE w:val="0"/>
        <w:autoSpaceDN w:val="0"/>
        <w:adjustRightInd w:val="0"/>
        <w:spacing w:after="0" w:line="276" w:lineRule="auto"/>
        <w:jc w:val="both"/>
      </w:pPr>
    </w:p>
    <w:p w:rsidR="0084428D" w:rsidRDefault="0084428D" w:rsidP="0084428D">
      <w:pPr>
        <w:pStyle w:val="Prrafodelista"/>
        <w:numPr>
          <w:ilvl w:val="0"/>
          <w:numId w:val="1"/>
        </w:numPr>
        <w:autoSpaceDE w:val="0"/>
        <w:autoSpaceDN w:val="0"/>
        <w:adjustRightInd w:val="0"/>
        <w:spacing w:after="0" w:line="276" w:lineRule="auto"/>
        <w:jc w:val="both"/>
      </w:pPr>
      <w:r>
        <w:t>Ahora se solicitarán los parámetros para realizar la consulta, pasamos cualquier fecha en el formato “AAAA-MM-DD” para obtener información y poder agregarla al archivo de Excel.</w:t>
      </w:r>
    </w:p>
    <w:p w:rsidR="00321E2F" w:rsidRDefault="0054054F" w:rsidP="00145FD8">
      <w:pPr>
        <w:autoSpaceDE w:val="0"/>
        <w:autoSpaceDN w:val="0"/>
        <w:adjustRightInd w:val="0"/>
        <w:spacing w:after="0" w:line="276" w:lineRule="auto"/>
        <w:jc w:val="center"/>
      </w:pPr>
      <w:r>
        <w:rPr>
          <w:noProof/>
        </w:rPr>
        <w:drawing>
          <wp:inline distT="0" distB="0" distL="0" distR="0" wp14:anchorId="685C9BD0" wp14:editId="7C57E766">
            <wp:extent cx="2686050" cy="12573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6050" cy="1257300"/>
                    </a:xfrm>
                    <a:prstGeom prst="rect">
                      <a:avLst/>
                    </a:prstGeom>
                  </pic:spPr>
                </pic:pic>
              </a:graphicData>
            </a:graphic>
          </wp:inline>
        </w:drawing>
      </w:r>
      <w:r>
        <w:t xml:space="preserve"> </w:t>
      </w:r>
      <w:r>
        <w:rPr>
          <w:noProof/>
        </w:rPr>
        <w:drawing>
          <wp:inline distT="0" distB="0" distL="0" distR="0" wp14:anchorId="6E33C5E9" wp14:editId="515411FE">
            <wp:extent cx="2686050" cy="12573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6050" cy="1257300"/>
                    </a:xfrm>
                    <a:prstGeom prst="rect">
                      <a:avLst/>
                    </a:prstGeom>
                  </pic:spPr>
                </pic:pic>
              </a:graphicData>
            </a:graphic>
          </wp:inline>
        </w:drawing>
      </w:r>
    </w:p>
    <w:p w:rsidR="0054054F" w:rsidRDefault="0054054F" w:rsidP="0054054F">
      <w:pPr>
        <w:autoSpaceDE w:val="0"/>
        <w:autoSpaceDN w:val="0"/>
        <w:adjustRightInd w:val="0"/>
        <w:spacing w:after="0" w:line="276" w:lineRule="auto"/>
        <w:jc w:val="both"/>
      </w:pPr>
    </w:p>
    <w:p w:rsidR="0054054F" w:rsidRDefault="0054054F" w:rsidP="0054054F">
      <w:pPr>
        <w:pStyle w:val="Prrafodelista"/>
        <w:numPr>
          <w:ilvl w:val="0"/>
          <w:numId w:val="1"/>
        </w:numPr>
        <w:autoSpaceDE w:val="0"/>
        <w:autoSpaceDN w:val="0"/>
        <w:adjustRightInd w:val="0"/>
        <w:spacing w:after="0" w:line="276" w:lineRule="auto"/>
        <w:jc w:val="both"/>
      </w:pPr>
      <w:r>
        <w:t xml:space="preserve">Después de enviar los parámetros se desplegará un listado con la información correspondiente, la cual utilizaremos para obtener una tabla en Excel que muestra </w:t>
      </w:r>
      <w:r>
        <w:lastRenderedPageBreak/>
        <w:t>los resultados de la consulta, la cual se actualizará en base al valor de celdas especificadas.</w:t>
      </w:r>
    </w:p>
    <w:p w:rsidR="0054054F" w:rsidRDefault="0054054F" w:rsidP="0054054F">
      <w:pPr>
        <w:pStyle w:val="Prrafodelista"/>
        <w:autoSpaceDE w:val="0"/>
        <w:autoSpaceDN w:val="0"/>
        <w:adjustRightInd w:val="0"/>
        <w:spacing w:after="0" w:line="276" w:lineRule="auto"/>
        <w:jc w:val="both"/>
      </w:pPr>
      <w:r>
        <w:t>Para logarlo, en la ventana d</w:t>
      </w:r>
      <w:r w:rsidR="00390304">
        <w:t>onde se muestra el listado</w:t>
      </w:r>
      <w:r>
        <w:t xml:space="preserve">, ubicamos en la parte superior el botón </w:t>
      </w:r>
      <w:r w:rsidR="009F69FA">
        <w:rPr>
          <w:b/>
        </w:rPr>
        <w:t>Devolver datos</w:t>
      </w:r>
      <w:r w:rsidR="00617B76">
        <w:t xml:space="preserve"> y dar clic sobre este.</w:t>
      </w:r>
    </w:p>
    <w:p w:rsidR="00617B76" w:rsidRDefault="00617B76" w:rsidP="00617B76">
      <w:pPr>
        <w:autoSpaceDE w:val="0"/>
        <w:autoSpaceDN w:val="0"/>
        <w:adjustRightInd w:val="0"/>
        <w:spacing w:after="0" w:line="276" w:lineRule="auto"/>
        <w:jc w:val="center"/>
      </w:pPr>
      <w:r>
        <w:rPr>
          <w:noProof/>
        </w:rPr>
        <w:drawing>
          <wp:inline distT="0" distB="0" distL="0" distR="0">
            <wp:extent cx="1562100" cy="762000"/>
            <wp:effectExtent l="19050" t="19050" r="19050" b="190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2100" cy="762000"/>
                    </a:xfrm>
                    <a:prstGeom prst="rect">
                      <a:avLst/>
                    </a:prstGeom>
                    <a:noFill/>
                    <a:ln>
                      <a:solidFill>
                        <a:schemeClr val="accent1"/>
                      </a:solidFill>
                    </a:ln>
                  </pic:spPr>
                </pic:pic>
              </a:graphicData>
            </a:graphic>
          </wp:inline>
        </w:drawing>
      </w:r>
    </w:p>
    <w:p w:rsidR="00617B76" w:rsidRDefault="00617B76" w:rsidP="00617B76">
      <w:pPr>
        <w:pStyle w:val="Prrafodelista"/>
        <w:autoSpaceDE w:val="0"/>
        <w:autoSpaceDN w:val="0"/>
        <w:adjustRightInd w:val="0"/>
        <w:spacing w:after="0" w:line="276" w:lineRule="auto"/>
        <w:jc w:val="both"/>
      </w:pPr>
      <w:r>
        <w:t>Después de presionarlo pedirá indicar una celda del archivo de Excel en la cual se colocarán los datos de la consulta.</w:t>
      </w:r>
    </w:p>
    <w:p w:rsidR="00617B76" w:rsidRDefault="00617B76" w:rsidP="00617B76">
      <w:pPr>
        <w:autoSpaceDE w:val="0"/>
        <w:autoSpaceDN w:val="0"/>
        <w:adjustRightInd w:val="0"/>
        <w:spacing w:after="0" w:line="276" w:lineRule="auto"/>
        <w:jc w:val="center"/>
      </w:pPr>
      <w:r>
        <w:rPr>
          <w:noProof/>
        </w:rPr>
        <w:drawing>
          <wp:inline distT="0" distB="0" distL="0" distR="0" wp14:anchorId="60279763" wp14:editId="5E34541E">
            <wp:extent cx="2733675" cy="2628900"/>
            <wp:effectExtent l="19050" t="19050" r="28575" b="190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3675" cy="2628900"/>
                    </a:xfrm>
                    <a:prstGeom prst="rect">
                      <a:avLst/>
                    </a:prstGeom>
                    <a:ln>
                      <a:solidFill>
                        <a:schemeClr val="accent1"/>
                      </a:solidFill>
                    </a:ln>
                  </pic:spPr>
                </pic:pic>
              </a:graphicData>
            </a:graphic>
          </wp:inline>
        </w:drawing>
      </w:r>
    </w:p>
    <w:p w:rsidR="00617B76" w:rsidRDefault="00617B76" w:rsidP="00617B76">
      <w:pPr>
        <w:pStyle w:val="Prrafodelista"/>
        <w:autoSpaceDE w:val="0"/>
        <w:autoSpaceDN w:val="0"/>
        <w:adjustRightInd w:val="0"/>
        <w:spacing w:after="0" w:line="276" w:lineRule="auto"/>
        <w:jc w:val="both"/>
      </w:pPr>
      <w:r>
        <w:t xml:space="preserve">Se indica la celda y se presiona </w:t>
      </w:r>
      <w:r>
        <w:rPr>
          <w:b/>
        </w:rPr>
        <w:t>Aceptar</w:t>
      </w:r>
      <w:r>
        <w:t>. Esto cargará el listado directamente en el archivo</w:t>
      </w:r>
      <w:r w:rsidR="002A1F58">
        <w:t xml:space="preserve"> en una tabla</w:t>
      </w:r>
      <w:r>
        <w:t>.</w:t>
      </w:r>
    </w:p>
    <w:p w:rsidR="00617B76" w:rsidRDefault="00617B76" w:rsidP="00617B76">
      <w:pPr>
        <w:autoSpaceDE w:val="0"/>
        <w:autoSpaceDN w:val="0"/>
        <w:adjustRightInd w:val="0"/>
        <w:spacing w:after="0" w:line="276" w:lineRule="auto"/>
        <w:jc w:val="both"/>
      </w:pPr>
    </w:p>
    <w:p w:rsidR="007D3075" w:rsidRDefault="007D3075" w:rsidP="007D3075">
      <w:pPr>
        <w:autoSpaceDE w:val="0"/>
        <w:autoSpaceDN w:val="0"/>
        <w:adjustRightInd w:val="0"/>
        <w:spacing w:after="0" w:line="276" w:lineRule="auto"/>
        <w:jc w:val="both"/>
      </w:pPr>
      <w:r>
        <w:t>Hasta este punto, ya tenemos generada correctamente nuestra consulta desde Excel a la base de datos. Ahora realizamos la configuración para lograr que la información se actualice tomando el valor de celdas específicas, en las cuales se captura el rango de fechas para obtener los registros.</w:t>
      </w:r>
    </w:p>
    <w:p w:rsidR="00255305" w:rsidRDefault="00255305" w:rsidP="007D3075">
      <w:pPr>
        <w:autoSpaceDE w:val="0"/>
        <w:autoSpaceDN w:val="0"/>
        <w:adjustRightInd w:val="0"/>
        <w:spacing w:after="0" w:line="276" w:lineRule="auto"/>
        <w:jc w:val="both"/>
      </w:pPr>
    </w:p>
    <w:p w:rsidR="00255305" w:rsidRPr="00682F24" w:rsidRDefault="00255305" w:rsidP="00255305">
      <w:pPr>
        <w:pStyle w:val="Prrafodelista"/>
        <w:numPr>
          <w:ilvl w:val="0"/>
          <w:numId w:val="1"/>
        </w:numPr>
        <w:autoSpaceDE w:val="0"/>
        <w:autoSpaceDN w:val="0"/>
        <w:adjustRightInd w:val="0"/>
        <w:spacing w:after="0" w:line="276" w:lineRule="auto"/>
        <w:jc w:val="both"/>
      </w:pPr>
      <w:r>
        <w:t xml:space="preserve">En el menú superior de Excel, buscar la pestaña </w:t>
      </w:r>
      <w:r>
        <w:rPr>
          <w:b/>
        </w:rPr>
        <w:t>Datos</w:t>
      </w:r>
      <w:r>
        <w:t xml:space="preserve"> y presionar sobre ella. En el grupo </w:t>
      </w:r>
      <w:r>
        <w:rPr>
          <w:b/>
        </w:rPr>
        <w:t>Consultas y conexiones</w:t>
      </w:r>
      <w:r>
        <w:t xml:space="preserve"> presionar en la opción </w:t>
      </w:r>
      <w:r w:rsidR="00682F24">
        <w:rPr>
          <w:b/>
        </w:rPr>
        <w:t>Consultas y conexiones</w:t>
      </w:r>
      <w:r w:rsidR="00682F24">
        <w:rPr>
          <w:b/>
        </w:rPr>
        <w:t>.</w:t>
      </w:r>
    </w:p>
    <w:p w:rsidR="00682F24" w:rsidRDefault="00682F24" w:rsidP="00682F24">
      <w:pPr>
        <w:autoSpaceDE w:val="0"/>
        <w:autoSpaceDN w:val="0"/>
        <w:adjustRightInd w:val="0"/>
        <w:spacing w:after="0" w:line="276" w:lineRule="auto"/>
        <w:jc w:val="center"/>
      </w:pPr>
      <w:r>
        <w:rPr>
          <w:noProof/>
        </w:rPr>
        <w:drawing>
          <wp:inline distT="0" distB="0" distL="0" distR="0">
            <wp:extent cx="1924050" cy="1190625"/>
            <wp:effectExtent l="19050" t="19050" r="19050" b="285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24050" cy="1190625"/>
                    </a:xfrm>
                    <a:prstGeom prst="rect">
                      <a:avLst/>
                    </a:prstGeom>
                    <a:noFill/>
                    <a:ln>
                      <a:solidFill>
                        <a:schemeClr val="accent1"/>
                      </a:solidFill>
                    </a:ln>
                  </pic:spPr>
                </pic:pic>
              </a:graphicData>
            </a:graphic>
          </wp:inline>
        </w:drawing>
      </w:r>
    </w:p>
    <w:p w:rsidR="00682F24" w:rsidRDefault="00682F24" w:rsidP="00682F24">
      <w:pPr>
        <w:autoSpaceDE w:val="0"/>
        <w:autoSpaceDN w:val="0"/>
        <w:adjustRightInd w:val="0"/>
        <w:spacing w:after="0" w:line="276" w:lineRule="auto"/>
        <w:jc w:val="both"/>
      </w:pPr>
    </w:p>
    <w:p w:rsidR="00AA6D97" w:rsidRDefault="00AA6D97" w:rsidP="00AA6D97">
      <w:pPr>
        <w:pStyle w:val="Prrafodelista"/>
        <w:numPr>
          <w:ilvl w:val="0"/>
          <w:numId w:val="1"/>
        </w:numPr>
        <w:autoSpaceDE w:val="0"/>
        <w:autoSpaceDN w:val="0"/>
        <w:adjustRightInd w:val="0"/>
        <w:spacing w:after="0" w:line="276" w:lineRule="auto"/>
        <w:jc w:val="both"/>
      </w:pPr>
      <w:r>
        <w:lastRenderedPageBreak/>
        <w:t xml:space="preserve">Al presionar sobre el botón mencionado, en la parte derecha de la ventana se muestran las consultas y conexiones existentes en el archivo. En este caso se mostrará la conexión que se acaba de realizar a la base de datos de Biostar. Dar clic derecho sobre este registro y seleccionar la opción </w:t>
      </w:r>
      <w:r w:rsidRPr="00AA6D97">
        <w:rPr>
          <w:b/>
        </w:rPr>
        <w:t>Propiedades</w:t>
      </w:r>
      <w:r w:rsidR="0008662F">
        <w:t xml:space="preserve"> para ingresar a las opciones de configuración de la consulta</w:t>
      </w:r>
      <w:r>
        <w:t>.</w:t>
      </w:r>
    </w:p>
    <w:p w:rsidR="00AA6D97" w:rsidRDefault="0008662F" w:rsidP="00AA6D97">
      <w:pPr>
        <w:autoSpaceDE w:val="0"/>
        <w:autoSpaceDN w:val="0"/>
        <w:adjustRightInd w:val="0"/>
        <w:spacing w:after="0" w:line="276" w:lineRule="auto"/>
        <w:jc w:val="center"/>
      </w:pPr>
      <w:r>
        <w:rPr>
          <w:noProof/>
        </w:rPr>
        <w:drawing>
          <wp:inline distT="0" distB="0" distL="0" distR="0">
            <wp:extent cx="2990850" cy="19240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0850" cy="1924050"/>
                    </a:xfrm>
                    <a:prstGeom prst="rect">
                      <a:avLst/>
                    </a:prstGeom>
                    <a:noFill/>
                    <a:ln>
                      <a:noFill/>
                    </a:ln>
                  </pic:spPr>
                </pic:pic>
              </a:graphicData>
            </a:graphic>
          </wp:inline>
        </w:drawing>
      </w:r>
    </w:p>
    <w:p w:rsidR="00AA6D97" w:rsidRDefault="00AA6D97" w:rsidP="00AA6D97">
      <w:pPr>
        <w:autoSpaceDE w:val="0"/>
        <w:autoSpaceDN w:val="0"/>
        <w:adjustRightInd w:val="0"/>
        <w:spacing w:after="0" w:line="276" w:lineRule="auto"/>
        <w:jc w:val="both"/>
      </w:pPr>
    </w:p>
    <w:p w:rsidR="00CD4507" w:rsidRDefault="00A65DED" w:rsidP="00CD4507">
      <w:pPr>
        <w:pStyle w:val="Prrafodelista"/>
        <w:numPr>
          <w:ilvl w:val="0"/>
          <w:numId w:val="1"/>
        </w:numPr>
        <w:autoSpaceDE w:val="0"/>
        <w:autoSpaceDN w:val="0"/>
        <w:adjustRightInd w:val="0"/>
        <w:spacing w:after="0" w:line="276" w:lineRule="auto"/>
        <w:jc w:val="both"/>
      </w:pPr>
      <w:r>
        <w:t xml:space="preserve">Se muestra un cuadro de diálogo en donde se configura la consulta a la base de datos, encontraremos 3 pestañas, presionamos sobre </w:t>
      </w:r>
      <w:r>
        <w:rPr>
          <w:b/>
        </w:rPr>
        <w:t>Definición</w:t>
      </w:r>
      <w:r>
        <w:t xml:space="preserve">. La primera opción que vamos a cambiar es activar la casilla </w:t>
      </w:r>
      <w:r>
        <w:rPr>
          <w:b/>
        </w:rPr>
        <w:t>Guardar contraseña</w:t>
      </w:r>
      <w:r>
        <w:t xml:space="preserve"> para después presionar el botón </w:t>
      </w:r>
      <w:r>
        <w:rPr>
          <w:b/>
        </w:rPr>
        <w:t>Parámetros</w:t>
      </w:r>
      <w:r>
        <w:t>.</w:t>
      </w:r>
    </w:p>
    <w:p w:rsidR="00D37DA4" w:rsidRDefault="00CD4507" w:rsidP="00D37DA4">
      <w:pPr>
        <w:autoSpaceDE w:val="0"/>
        <w:autoSpaceDN w:val="0"/>
        <w:adjustRightInd w:val="0"/>
        <w:spacing w:after="0" w:line="276" w:lineRule="auto"/>
        <w:jc w:val="center"/>
      </w:pPr>
      <w:r>
        <w:rPr>
          <w:noProof/>
        </w:rPr>
        <w:drawing>
          <wp:inline distT="0" distB="0" distL="0" distR="0">
            <wp:extent cx="4600575" cy="3962400"/>
            <wp:effectExtent l="19050" t="19050" r="28575" b="190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4">
                      <a:extLst>
                        <a:ext uri="{28A0092B-C50C-407E-A947-70E740481C1C}">
                          <a14:useLocalDpi xmlns:a14="http://schemas.microsoft.com/office/drawing/2010/main" val="0"/>
                        </a:ext>
                      </a:extLst>
                    </a:blip>
                    <a:srcRect t="18909"/>
                    <a:stretch/>
                  </pic:blipFill>
                  <pic:spPr bwMode="auto">
                    <a:xfrm>
                      <a:off x="0" y="0"/>
                      <a:ext cx="4600575" cy="3962400"/>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rsidR="00D37DA4" w:rsidRDefault="00D37DA4" w:rsidP="00D37DA4">
      <w:pPr>
        <w:autoSpaceDE w:val="0"/>
        <w:autoSpaceDN w:val="0"/>
        <w:adjustRightInd w:val="0"/>
        <w:spacing w:after="0" w:line="276" w:lineRule="auto"/>
        <w:jc w:val="center"/>
      </w:pPr>
    </w:p>
    <w:p w:rsidR="00D37DA4" w:rsidRDefault="0074032B" w:rsidP="00D37DA4">
      <w:pPr>
        <w:pStyle w:val="Prrafodelista"/>
        <w:numPr>
          <w:ilvl w:val="0"/>
          <w:numId w:val="1"/>
        </w:numPr>
        <w:autoSpaceDE w:val="0"/>
        <w:autoSpaceDN w:val="0"/>
        <w:adjustRightInd w:val="0"/>
        <w:spacing w:after="0" w:line="276" w:lineRule="auto"/>
        <w:jc w:val="both"/>
      </w:pPr>
      <w:r>
        <w:lastRenderedPageBreak/>
        <w:t xml:space="preserve">Se observa ahora una nueva ventana dentro de la cual propone opciones para los parámetros. Se realizará la configuración para que el valor de una celda en específico sea tomado como el parámetro para realizar la consulta. Lo que debemos hacer es activar la opción </w:t>
      </w:r>
      <w:r>
        <w:rPr>
          <w:b/>
        </w:rPr>
        <w:t>Tomar el valor de la siguiente celda</w:t>
      </w:r>
      <w:r>
        <w:t xml:space="preserve">, se da clic en el campo de texto que se activa y se puede escribir la celda manualmente o seleccionarla de la hoja directamente. No se debe olvidar activar la casilla </w:t>
      </w:r>
      <w:r>
        <w:rPr>
          <w:b/>
        </w:rPr>
        <w:t>Actualizar automáticamente cuando cambie el valor de las celdas</w:t>
      </w:r>
      <w:r>
        <w:t>.</w:t>
      </w:r>
    </w:p>
    <w:p w:rsidR="00F33973" w:rsidRDefault="00F33973" w:rsidP="00F33973">
      <w:pPr>
        <w:autoSpaceDE w:val="0"/>
        <w:autoSpaceDN w:val="0"/>
        <w:adjustRightInd w:val="0"/>
        <w:spacing w:after="0" w:line="276" w:lineRule="auto"/>
        <w:jc w:val="center"/>
      </w:pPr>
      <w:r>
        <w:rPr>
          <w:noProof/>
        </w:rPr>
        <w:drawing>
          <wp:inline distT="0" distB="0" distL="0" distR="0">
            <wp:extent cx="5610225" cy="2952750"/>
            <wp:effectExtent l="19050" t="19050" r="28575" b="190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2952750"/>
                    </a:xfrm>
                    <a:prstGeom prst="rect">
                      <a:avLst/>
                    </a:prstGeom>
                    <a:noFill/>
                    <a:ln>
                      <a:solidFill>
                        <a:schemeClr val="accent1"/>
                      </a:solidFill>
                    </a:ln>
                  </pic:spPr>
                </pic:pic>
              </a:graphicData>
            </a:graphic>
          </wp:inline>
        </w:drawing>
      </w:r>
    </w:p>
    <w:p w:rsidR="00672B62" w:rsidRDefault="00672B62" w:rsidP="00F33973">
      <w:pPr>
        <w:autoSpaceDE w:val="0"/>
        <w:autoSpaceDN w:val="0"/>
        <w:adjustRightInd w:val="0"/>
        <w:spacing w:after="0" w:line="276" w:lineRule="auto"/>
        <w:jc w:val="center"/>
      </w:pPr>
    </w:p>
    <w:p w:rsidR="00672B62" w:rsidRDefault="00672B62" w:rsidP="00672B62">
      <w:pPr>
        <w:pStyle w:val="Prrafodelista"/>
        <w:numPr>
          <w:ilvl w:val="0"/>
          <w:numId w:val="1"/>
        </w:numPr>
        <w:autoSpaceDE w:val="0"/>
        <w:autoSpaceDN w:val="0"/>
        <w:adjustRightInd w:val="0"/>
        <w:spacing w:after="0" w:line="276" w:lineRule="auto"/>
        <w:jc w:val="both"/>
      </w:pPr>
      <w:r>
        <w:t>Finalmente bastará con cambiar el valor de cualquiera de las dos celdas para que se actualice la información directamente de la base de datos.</w:t>
      </w:r>
    </w:p>
    <w:p w:rsidR="005A15BF" w:rsidRDefault="005A15BF" w:rsidP="005A15BF">
      <w:pPr>
        <w:autoSpaceDE w:val="0"/>
        <w:autoSpaceDN w:val="0"/>
        <w:adjustRightInd w:val="0"/>
        <w:spacing w:after="0" w:line="276" w:lineRule="auto"/>
        <w:jc w:val="center"/>
      </w:pPr>
      <w:r>
        <w:rPr>
          <w:noProof/>
        </w:rPr>
        <w:drawing>
          <wp:inline distT="0" distB="0" distL="0" distR="0" wp14:anchorId="19CEC135" wp14:editId="6095638D">
            <wp:extent cx="5612130" cy="1651000"/>
            <wp:effectExtent l="19050" t="19050" r="26670" b="2540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1651000"/>
                    </a:xfrm>
                    <a:prstGeom prst="rect">
                      <a:avLst/>
                    </a:prstGeom>
                    <a:ln>
                      <a:solidFill>
                        <a:schemeClr val="accent1"/>
                      </a:solidFill>
                    </a:ln>
                  </pic:spPr>
                </pic:pic>
              </a:graphicData>
            </a:graphic>
          </wp:inline>
        </w:drawing>
      </w:r>
    </w:p>
    <w:p w:rsidR="005A15BF" w:rsidRDefault="005A15BF" w:rsidP="005A15BF">
      <w:pPr>
        <w:autoSpaceDE w:val="0"/>
        <w:autoSpaceDN w:val="0"/>
        <w:adjustRightInd w:val="0"/>
        <w:spacing w:after="0" w:line="276" w:lineRule="auto"/>
        <w:jc w:val="center"/>
      </w:pPr>
    </w:p>
    <w:p w:rsidR="005A15BF" w:rsidRDefault="005A15BF" w:rsidP="005A15BF">
      <w:pPr>
        <w:autoSpaceDE w:val="0"/>
        <w:autoSpaceDN w:val="0"/>
        <w:adjustRightInd w:val="0"/>
        <w:spacing w:after="0" w:line="276" w:lineRule="auto"/>
        <w:jc w:val="both"/>
      </w:pPr>
      <w:bookmarkStart w:id="6" w:name="_GoBack"/>
      <w:bookmarkEnd w:id="6"/>
    </w:p>
    <w:sectPr w:rsidR="005A15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27083"/>
    <w:multiLevelType w:val="hybridMultilevel"/>
    <w:tmpl w:val="72709AFC"/>
    <w:lvl w:ilvl="0" w:tplc="A72AA35C">
      <w:numFmt w:val="bullet"/>
      <w:lvlText w:val=""/>
      <w:lvlJc w:val="left"/>
      <w:pPr>
        <w:ind w:left="720" w:hanging="360"/>
      </w:pPr>
      <w:rPr>
        <w:rFonts w:ascii="Symbol" w:eastAsiaTheme="minorHAnsi" w:hAnsi="Symbol"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6EF"/>
    <w:rsid w:val="00026322"/>
    <w:rsid w:val="000856EF"/>
    <w:rsid w:val="0008662F"/>
    <w:rsid w:val="000F19D9"/>
    <w:rsid w:val="00104777"/>
    <w:rsid w:val="001156A5"/>
    <w:rsid w:val="00145FD8"/>
    <w:rsid w:val="00150974"/>
    <w:rsid w:val="0015448C"/>
    <w:rsid w:val="001B170C"/>
    <w:rsid w:val="001C5EA6"/>
    <w:rsid w:val="002170EE"/>
    <w:rsid w:val="002414B0"/>
    <w:rsid w:val="00255305"/>
    <w:rsid w:val="00274E00"/>
    <w:rsid w:val="00296530"/>
    <w:rsid w:val="002A1F58"/>
    <w:rsid w:val="0030091B"/>
    <w:rsid w:val="003124CB"/>
    <w:rsid w:val="00321E2F"/>
    <w:rsid w:val="00336AC2"/>
    <w:rsid w:val="00390304"/>
    <w:rsid w:val="003A06CB"/>
    <w:rsid w:val="003D5145"/>
    <w:rsid w:val="003D51DE"/>
    <w:rsid w:val="003E384D"/>
    <w:rsid w:val="00400863"/>
    <w:rsid w:val="004441E5"/>
    <w:rsid w:val="00470493"/>
    <w:rsid w:val="004A1F27"/>
    <w:rsid w:val="004D1D1A"/>
    <w:rsid w:val="0054054F"/>
    <w:rsid w:val="00556F52"/>
    <w:rsid w:val="00575B2E"/>
    <w:rsid w:val="005A15BF"/>
    <w:rsid w:val="00617B76"/>
    <w:rsid w:val="0063099D"/>
    <w:rsid w:val="0065644E"/>
    <w:rsid w:val="00672B62"/>
    <w:rsid w:val="00682F24"/>
    <w:rsid w:val="006C3B03"/>
    <w:rsid w:val="0074032B"/>
    <w:rsid w:val="00741478"/>
    <w:rsid w:val="007A7744"/>
    <w:rsid w:val="007D236B"/>
    <w:rsid w:val="007D3075"/>
    <w:rsid w:val="0080587B"/>
    <w:rsid w:val="00841EF4"/>
    <w:rsid w:val="0084428D"/>
    <w:rsid w:val="00845D78"/>
    <w:rsid w:val="008D35C2"/>
    <w:rsid w:val="008D7853"/>
    <w:rsid w:val="00904952"/>
    <w:rsid w:val="00944A6C"/>
    <w:rsid w:val="00964FA2"/>
    <w:rsid w:val="0098466A"/>
    <w:rsid w:val="00992455"/>
    <w:rsid w:val="009F69FA"/>
    <w:rsid w:val="00A46FA4"/>
    <w:rsid w:val="00A47830"/>
    <w:rsid w:val="00A65DED"/>
    <w:rsid w:val="00A72711"/>
    <w:rsid w:val="00A854DD"/>
    <w:rsid w:val="00A915A0"/>
    <w:rsid w:val="00AA6D97"/>
    <w:rsid w:val="00AB3ABD"/>
    <w:rsid w:val="00AD727F"/>
    <w:rsid w:val="00AE2321"/>
    <w:rsid w:val="00AF51EE"/>
    <w:rsid w:val="00B55C65"/>
    <w:rsid w:val="00B90D0C"/>
    <w:rsid w:val="00B9402C"/>
    <w:rsid w:val="00C91AE0"/>
    <w:rsid w:val="00CD3FB8"/>
    <w:rsid w:val="00CD4507"/>
    <w:rsid w:val="00CF79C9"/>
    <w:rsid w:val="00D37DA4"/>
    <w:rsid w:val="00D446DB"/>
    <w:rsid w:val="00DE6F1E"/>
    <w:rsid w:val="00E00D53"/>
    <w:rsid w:val="00E0266A"/>
    <w:rsid w:val="00E32087"/>
    <w:rsid w:val="00E43DFA"/>
    <w:rsid w:val="00EB5000"/>
    <w:rsid w:val="00EE2222"/>
    <w:rsid w:val="00F33973"/>
    <w:rsid w:val="00F562F0"/>
    <w:rsid w:val="00F669A8"/>
    <w:rsid w:val="00FE69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3FED"/>
  <w15:chartTrackingRefBased/>
  <w15:docId w15:val="{FD764593-0B8F-4604-B418-4475C3DE5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727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6322"/>
    <w:pPr>
      <w:ind w:left="720"/>
      <w:contextualSpacing/>
    </w:pPr>
  </w:style>
  <w:style w:type="character" w:styleId="Hipervnculo">
    <w:name w:val="Hyperlink"/>
    <w:basedOn w:val="Fuentedeprrafopredeter"/>
    <w:uiPriority w:val="99"/>
    <w:unhideWhenUsed/>
    <w:rsid w:val="00DE6F1E"/>
    <w:rPr>
      <w:color w:val="0563C1" w:themeColor="hyperlink"/>
      <w:u w:val="single"/>
    </w:rPr>
  </w:style>
  <w:style w:type="character" w:styleId="Mencinsinresolver">
    <w:name w:val="Unresolved Mention"/>
    <w:basedOn w:val="Fuentedeprrafopredeter"/>
    <w:uiPriority w:val="99"/>
    <w:semiHidden/>
    <w:unhideWhenUsed/>
    <w:rsid w:val="00DE6F1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microsoft.com/es-ES/download/details.aspx?id=36434"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10</Pages>
  <Words>1564</Words>
  <Characters>8602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Carlos González Benitez</dc:creator>
  <cp:keywords/>
  <dc:description/>
  <cp:lastModifiedBy>Raúl Carlos González Benitez</cp:lastModifiedBy>
  <cp:revision>49</cp:revision>
  <dcterms:created xsi:type="dcterms:W3CDTF">2017-09-28T21:40:00Z</dcterms:created>
  <dcterms:modified xsi:type="dcterms:W3CDTF">2017-09-29T17:36:00Z</dcterms:modified>
</cp:coreProperties>
</file>