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EE43" w14:textId="77777777" w:rsidR="00811FC5" w:rsidRDefault="00067BB3" w:rsidP="00DD45AD">
      <w:pPr>
        <w:jc w:val="both"/>
        <w:rPr>
          <w:b/>
          <w:bCs/>
          <w:color w:val="ED7D31" w:themeColor="accent2"/>
          <w:sz w:val="36"/>
          <w:szCs w:val="36"/>
        </w:rPr>
      </w:pPr>
      <w:r w:rsidRPr="00BA6240">
        <w:rPr>
          <w:b/>
          <w:bCs/>
          <w:sz w:val="40"/>
          <w:szCs w:val="40"/>
        </w:rPr>
        <w:t xml:space="preserve">PROMPT </w:t>
      </w:r>
      <w:r w:rsidR="00B8476F">
        <w:t>–</w:t>
      </w:r>
      <w:r w:rsidR="00221C31" w:rsidRPr="00BA6240">
        <w:t xml:space="preserve"> </w:t>
      </w:r>
      <w:r w:rsidR="00B8476F">
        <w:rPr>
          <w:b/>
          <w:bCs/>
          <w:color w:val="ED7D31" w:themeColor="accent2"/>
          <w:sz w:val="36"/>
          <w:szCs w:val="36"/>
        </w:rPr>
        <w:t>AÑO NUEVO</w:t>
      </w:r>
    </w:p>
    <w:p w14:paraId="21CC3341" w14:textId="4CCE3F0E" w:rsidR="00DD45AD" w:rsidRPr="00DD45AD" w:rsidRDefault="00DD45AD" w:rsidP="00DD45AD">
      <w:pPr>
        <w:jc w:val="both"/>
      </w:pPr>
      <w:r w:rsidRPr="00DD45AD">
        <w:t>Crea una figura de acción de cuerpo completo con la persona de la foto con vestimenta de año nuevo, en su caja original con ventana.</w:t>
      </w:r>
    </w:p>
    <w:p w14:paraId="31D70A13" w14:textId="12618F4F" w:rsidR="00DD45AD" w:rsidRPr="00DD45AD" w:rsidRDefault="00DD45AD" w:rsidP="00DD45AD">
      <w:pPr>
        <w:jc w:val="both"/>
      </w:pPr>
      <w:r w:rsidRPr="00DD45AD">
        <w:t xml:space="preserve">La figura es como se muestra en la foto, </w:t>
      </w:r>
      <w:r w:rsidRPr="00DD45AD">
        <w:rPr>
          <w:highlight w:val="yellow"/>
        </w:rPr>
        <w:t>${genero}.</w:t>
      </w:r>
      <w:r w:rsidRPr="00DD45AD">
        <w:t xml:space="preserve"> En la parte superior, pon </w:t>
      </w:r>
      <w:r w:rsidRPr="00DD45AD">
        <w:rPr>
          <w:highlight w:val="yellow"/>
        </w:rPr>
        <w:t>${nombre}</w:t>
      </w:r>
      <w:r w:rsidRPr="00DD45AD">
        <w:t xml:space="preserve"> con 2026 debajo. Utiliza el color negro con detalles en dorado para la caja.</w:t>
      </w:r>
    </w:p>
    <w:p w14:paraId="21AA3CFE" w14:textId="45BC47A2" w:rsidR="00DD45AD" w:rsidRPr="00DD45AD" w:rsidRDefault="00DD45AD" w:rsidP="00DD45AD">
      <w:pPr>
        <w:jc w:val="both"/>
      </w:pPr>
      <w:r w:rsidRPr="00DD45AD">
        <w:t xml:space="preserve">Incluye, como únicos accesorios, </w:t>
      </w:r>
      <w:r w:rsidRPr="00DD45AD">
        <w:rPr>
          <w:highlight w:val="yellow"/>
        </w:rPr>
        <w:t>${accesorios}</w:t>
      </w:r>
      <w:r w:rsidRPr="00DD45AD">
        <w:t xml:space="preserve"> ordenados cuidadosamente a la derecha, proporcionales al modelo y colocados en ranuras empotradas con el modelo.</w:t>
      </w:r>
    </w:p>
    <w:p w14:paraId="1AF297B2" w14:textId="1716F444" w:rsidR="00DD45AD" w:rsidRPr="00DD45AD" w:rsidRDefault="00DD45AD" w:rsidP="00DD45AD">
      <w:pPr>
        <w:jc w:val="both"/>
      </w:pPr>
      <w:r w:rsidRPr="00DD45AD">
        <w:t>Diseña en estilo realista, pareciendo una persona real con iluminación suave y un diseño claro, como un producto de tienda de juguetes.</w:t>
      </w:r>
    </w:p>
    <w:p w14:paraId="67B23CB6" w14:textId="1832636B" w:rsidR="00DD45AD" w:rsidRPr="00DD45AD" w:rsidRDefault="00DD45AD" w:rsidP="00DD45AD">
      <w:pPr>
        <w:jc w:val="both"/>
      </w:pPr>
      <w:r w:rsidRPr="00DD45AD">
        <w:t>La caja esta sobre una mesa de madera, dentro de una casa cálida con ambientación navideña</w:t>
      </w:r>
    </w:p>
    <w:p w14:paraId="12104151" w14:textId="77777777" w:rsidR="00DD45AD" w:rsidRDefault="00DD45AD"/>
    <w:p w14:paraId="5162CEF5" w14:textId="77777777" w:rsidR="00DD45AD" w:rsidRDefault="00DD45AD"/>
    <w:p w14:paraId="3B2D9492" w14:textId="77777777" w:rsidR="00811FC5" w:rsidRDefault="009804F2">
      <w:pPr>
        <w:rPr>
          <w:sz w:val="40"/>
          <w:szCs w:val="40"/>
        </w:rPr>
      </w:pPr>
      <w:r w:rsidRPr="00BA6240">
        <w:rPr>
          <w:b/>
          <w:bCs/>
          <w:sz w:val="40"/>
          <w:szCs w:val="40"/>
        </w:rPr>
        <w:t xml:space="preserve">PROMPT </w:t>
      </w:r>
      <w:r>
        <w:t>–</w:t>
      </w:r>
      <w:r w:rsidRPr="00BA6240">
        <w:t xml:space="preserve"> </w:t>
      </w:r>
      <w:r w:rsidR="00811FC5">
        <w:rPr>
          <w:b/>
          <w:bCs/>
          <w:color w:val="ED7D31" w:themeColor="accent2"/>
          <w:sz w:val="36"/>
          <w:szCs w:val="36"/>
        </w:rPr>
        <w:t>NAVIDAD</w:t>
      </w:r>
      <w:r>
        <w:rPr>
          <w:sz w:val="40"/>
          <w:szCs w:val="40"/>
        </w:rPr>
        <w:t xml:space="preserve"> </w:t>
      </w:r>
    </w:p>
    <w:p w14:paraId="2863E4AE" w14:textId="77777777" w:rsidR="00811FC5" w:rsidRDefault="00DD45AD">
      <w:r w:rsidRPr="00DD45AD">
        <w:t xml:space="preserve">Crea una figura de acción de cuerpo completo con la persona de la foto con vestimenta navideña, en su caja original con ventana. </w:t>
      </w:r>
    </w:p>
    <w:p w14:paraId="7C84FC27" w14:textId="09E46F6D" w:rsidR="004E34A0" w:rsidRDefault="00DD45AD">
      <w:r w:rsidRPr="00DD45AD">
        <w:t>La figura es como se muestra en la foto</w:t>
      </w:r>
      <w:r w:rsidR="00D424BE" w:rsidRPr="00DD45AD">
        <w:t xml:space="preserve">, </w:t>
      </w:r>
      <w:r w:rsidR="00D424BE" w:rsidRPr="00DD45AD">
        <w:rPr>
          <w:highlight w:val="yellow"/>
        </w:rPr>
        <w:t>${genero}.</w:t>
      </w:r>
      <w:r w:rsidR="00D424BE" w:rsidRPr="00DD45AD">
        <w:t xml:space="preserve"> En la parte superior, pon </w:t>
      </w:r>
      <w:r w:rsidR="00D424BE" w:rsidRPr="00DD45AD">
        <w:rPr>
          <w:highlight w:val="yellow"/>
        </w:rPr>
        <w:t>${nombre}</w:t>
      </w:r>
      <w:r w:rsidR="00D424BE" w:rsidRPr="00DD45AD">
        <w:t xml:space="preserve"> con 2026 debajo. </w:t>
      </w:r>
      <w:r w:rsidRPr="00DD45AD">
        <w:t xml:space="preserve">Utiliza el color rojo con detalles navideños en dorado para la caja. </w:t>
      </w:r>
    </w:p>
    <w:p w14:paraId="30CA6118" w14:textId="188A3A1F" w:rsidR="004E34A0" w:rsidRDefault="00DD45AD">
      <w:proofErr w:type="gramStart"/>
      <w:r w:rsidRPr="00DD45AD">
        <w:t>Incluye ,</w:t>
      </w:r>
      <w:proofErr w:type="gramEnd"/>
      <w:r w:rsidRPr="00DD45AD">
        <w:t xml:space="preserve"> como únicos </w:t>
      </w:r>
      <w:r w:rsidR="007E5846">
        <w:t>regalos</w:t>
      </w:r>
      <w:r w:rsidRPr="00DD45AD">
        <w:t>,</w:t>
      </w:r>
      <w:r w:rsidR="005E34D9" w:rsidRPr="005E34D9">
        <w:rPr>
          <w:highlight w:val="yellow"/>
        </w:rPr>
        <w:t xml:space="preserve"> </w:t>
      </w:r>
      <w:r w:rsidR="005E34D9" w:rsidRPr="00DD45AD">
        <w:rPr>
          <w:highlight w:val="yellow"/>
        </w:rPr>
        <w:t>${</w:t>
      </w:r>
      <w:proofErr w:type="gramStart"/>
      <w:r w:rsidR="005E34D9">
        <w:rPr>
          <w:highlight w:val="yellow"/>
        </w:rPr>
        <w:t>regalos</w:t>
      </w:r>
      <w:r w:rsidR="005E34D9" w:rsidRPr="00DD45AD">
        <w:rPr>
          <w:highlight w:val="yellow"/>
        </w:rPr>
        <w:t>}</w:t>
      </w:r>
      <w:r w:rsidR="005E34D9" w:rsidRPr="00DD45AD">
        <w:t xml:space="preserve"> </w:t>
      </w:r>
      <w:r w:rsidRPr="00DD45AD">
        <w:t xml:space="preserve"> ordenados</w:t>
      </w:r>
      <w:proofErr w:type="gramEnd"/>
      <w:r w:rsidRPr="00DD45AD">
        <w:t xml:space="preserve"> cuidadosamente a la derecha, proporcionales al modelo y colocados en ranuras empotradas con el modelo. </w:t>
      </w:r>
    </w:p>
    <w:p w14:paraId="2022E188" w14:textId="77777777" w:rsidR="0099363D" w:rsidRDefault="00DD45AD">
      <w:r w:rsidRPr="00DD45AD">
        <w:t>Diseña en estilo realista, pareciendo una persona real con iluminación suave y un diseño claro, como un producto de tienda de juguetes.</w:t>
      </w:r>
    </w:p>
    <w:p w14:paraId="65F57313" w14:textId="7351B1E7" w:rsidR="00DD45AD" w:rsidRDefault="00DD45AD">
      <w:r w:rsidRPr="00DD45AD">
        <w:t xml:space="preserve"> La caja esta sobre una mesa de madera, dentro de una casa cálida con ambientación navideña</w:t>
      </w:r>
    </w:p>
    <w:p w14:paraId="5DAB6A23" w14:textId="77777777" w:rsidR="006C3A92" w:rsidRDefault="006C3A92"/>
    <w:p w14:paraId="53E5942A" w14:textId="77777777" w:rsidR="006C3A92" w:rsidRDefault="006C3A92"/>
    <w:p w14:paraId="1355A6C1" w14:textId="77777777" w:rsidR="006C3A92" w:rsidRDefault="006C3A92"/>
    <w:p w14:paraId="6DB1A89B" w14:textId="77777777" w:rsidR="006C3A92" w:rsidRDefault="006C3A92"/>
    <w:p w14:paraId="79536E5E" w14:textId="7172D8D5" w:rsidR="006C3A92" w:rsidRDefault="006C3A92">
      <w:r w:rsidRPr="006C3A92">
        <w:lastRenderedPageBreak/>
        <w:t>"Una figura de acción de cuerpo completo de un hombre. El cabello está peinado de forma</w:t>
      </w:r>
      <w:r w:rsidR="00A00E21">
        <w:t xml:space="preserve"> </w:t>
      </w:r>
      <w:r w:rsidR="0008646C">
        <w:t>ocasional</w:t>
      </w:r>
      <w:r w:rsidR="005055C5">
        <w:t xml:space="preserve"> pantalón </w:t>
      </w:r>
      <w:proofErr w:type="gramStart"/>
      <w:r w:rsidR="005055C5">
        <w:t xml:space="preserve">de  </w:t>
      </w:r>
      <w:proofErr w:type="spellStart"/>
      <w:r w:rsidR="005055C5">
        <w:t>mezquilla</w:t>
      </w:r>
      <w:proofErr w:type="spellEnd"/>
      <w:proofErr w:type="gramEnd"/>
      <w:r w:rsidR="005055C5">
        <w:t xml:space="preserve">  y </w:t>
      </w:r>
      <w:proofErr w:type="gramStart"/>
      <w:r w:rsidR="005055C5">
        <w:t xml:space="preserve">camisa  blanca </w:t>
      </w:r>
      <w:r w:rsidR="00A00E21">
        <w:t xml:space="preserve"> </w:t>
      </w:r>
      <w:r w:rsidRPr="006C3A92">
        <w:t>.</w:t>
      </w:r>
      <w:proofErr w:type="gramEnd"/>
      <w:r w:rsidRPr="006C3A92">
        <w:t xml:space="preserve"> La figura tiene una expresión seria y competente. La figura está en su caja original con ventana. En la parte superior de la </w:t>
      </w:r>
      <w:proofErr w:type="gramStart"/>
      <w:r w:rsidRPr="006C3A92">
        <w:t>caja,  con</w:t>
      </w:r>
      <w:proofErr w:type="gramEnd"/>
      <w:r w:rsidRPr="006C3A92">
        <w:t xml:space="preserve"> "2026</w:t>
      </w:r>
      <w:proofErr w:type="gramStart"/>
      <w:r w:rsidRPr="006C3A92">
        <w:t xml:space="preserve">" </w:t>
      </w:r>
      <w:r w:rsidR="002B03FD">
        <w:t xml:space="preserve"> “</w:t>
      </w:r>
      <w:proofErr w:type="spellStart"/>
      <w:proofErr w:type="gramEnd"/>
      <w:r w:rsidR="002B03FD" w:rsidRPr="002B03FD">
        <w:t>zendesk</w:t>
      </w:r>
      <w:proofErr w:type="spellEnd"/>
      <w:r w:rsidR="002B03FD">
        <w:t xml:space="preserve"> “</w:t>
      </w:r>
      <w:r w:rsidRPr="006C3A92">
        <w:t xml:space="preserve">debajo. La caja es de color </w:t>
      </w:r>
      <w:r w:rsidR="00523399">
        <w:t>verde</w:t>
      </w:r>
      <w:r w:rsidRPr="006C3A92">
        <w:t xml:space="preserve"> corporativo con detalles plateados y motivos de líneas limpias.</w:t>
      </w:r>
    </w:p>
    <w:p w14:paraId="59621DCE" w14:textId="77777777" w:rsidR="00ED505D" w:rsidRDefault="00ED505D"/>
    <w:p w14:paraId="3B0BF604" w14:textId="77777777" w:rsidR="00ED505D" w:rsidRDefault="00ED505D"/>
    <w:p w14:paraId="0FC880F3" w14:textId="77BDD978" w:rsidR="00ED505D" w:rsidRDefault="00ED505D" w:rsidP="00ED505D">
      <w:r w:rsidRPr="006C3A92">
        <w:t xml:space="preserve">"Una figura de acción de cuerpo completo de </w:t>
      </w:r>
      <w:proofErr w:type="gramStart"/>
      <w:r w:rsidRPr="006C3A92">
        <w:t xml:space="preserve">un </w:t>
      </w:r>
      <w:r>
        <w:t>mujer</w:t>
      </w:r>
      <w:proofErr w:type="gramEnd"/>
      <w:r w:rsidRPr="006C3A92">
        <w:t>. El cabello está peinado de forma</w:t>
      </w:r>
      <w:r>
        <w:t xml:space="preserve"> ocasional pantalón </w:t>
      </w:r>
      <w:proofErr w:type="gramStart"/>
      <w:r>
        <w:t xml:space="preserve">de  </w:t>
      </w:r>
      <w:proofErr w:type="spellStart"/>
      <w:r>
        <w:t>mezquilla</w:t>
      </w:r>
      <w:proofErr w:type="spellEnd"/>
      <w:proofErr w:type="gramEnd"/>
      <w:r>
        <w:t xml:space="preserve">  y </w:t>
      </w:r>
      <w:proofErr w:type="gramStart"/>
      <w:r>
        <w:t xml:space="preserve">camisa  blanca  </w:t>
      </w:r>
      <w:r w:rsidRPr="006C3A92">
        <w:t>.</w:t>
      </w:r>
      <w:proofErr w:type="gramEnd"/>
      <w:r w:rsidRPr="006C3A92">
        <w:t xml:space="preserve"> La figura tiene una expresión seria y competente. La figura está en su caja original con ventana. En la parte superior de la </w:t>
      </w:r>
      <w:proofErr w:type="gramStart"/>
      <w:r w:rsidRPr="006C3A92">
        <w:t>caja,  con</w:t>
      </w:r>
      <w:proofErr w:type="gramEnd"/>
      <w:r w:rsidRPr="006C3A92">
        <w:t xml:space="preserve"> "2026</w:t>
      </w:r>
      <w:proofErr w:type="gramStart"/>
      <w:r w:rsidRPr="006C3A92">
        <w:t xml:space="preserve">" </w:t>
      </w:r>
      <w:r>
        <w:t xml:space="preserve"> “</w:t>
      </w:r>
      <w:proofErr w:type="spellStart"/>
      <w:proofErr w:type="gramEnd"/>
      <w:r w:rsidRPr="002B03FD">
        <w:t>zendesk</w:t>
      </w:r>
      <w:proofErr w:type="spellEnd"/>
      <w:r>
        <w:t xml:space="preserve"> “</w:t>
      </w:r>
      <w:r w:rsidRPr="006C3A92">
        <w:t xml:space="preserve">debajo. La caja es de color </w:t>
      </w:r>
      <w:r>
        <w:t>verde</w:t>
      </w:r>
      <w:r w:rsidRPr="006C3A92">
        <w:t xml:space="preserve"> corporativo con detalles plateados y motivos de líneas limpias.</w:t>
      </w:r>
    </w:p>
    <w:p w14:paraId="281D86C8" w14:textId="77777777" w:rsidR="00ED505D" w:rsidRDefault="00ED505D"/>
    <w:sectPr w:rsidR="00ED50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0"/>
    <w:rsid w:val="00061376"/>
    <w:rsid w:val="00062864"/>
    <w:rsid w:val="00067BB3"/>
    <w:rsid w:val="0008646C"/>
    <w:rsid w:val="001F5FA6"/>
    <w:rsid w:val="00221C31"/>
    <w:rsid w:val="00246495"/>
    <w:rsid w:val="002849E3"/>
    <w:rsid w:val="002B03FD"/>
    <w:rsid w:val="002E0B58"/>
    <w:rsid w:val="00365BFF"/>
    <w:rsid w:val="00381E75"/>
    <w:rsid w:val="00390188"/>
    <w:rsid w:val="004E34A0"/>
    <w:rsid w:val="005055C5"/>
    <w:rsid w:val="00523399"/>
    <w:rsid w:val="005545E1"/>
    <w:rsid w:val="005B3416"/>
    <w:rsid w:val="005E34D9"/>
    <w:rsid w:val="005F514E"/>
    <w:rsid w:val="00697B51"/>
    <w:rsid w:val="006C3A92"/>
    <w:rsid w:val="006E1121"/>
    <w:rsid w:val="00714A44"/>
    <w:rsid w:val="00717C47"/>
    <w:rsid w:val="007A2E0F"/>
    <w:rsid w:val="007E5846"/>
    <w:rsid w:val="00811FC5"/>
    <w:rsid w:val="00822941"/>
    <w:rsid w:val="00873BE1"/>
    <w:rsid w:val="009804F2"/>
    <w:rsid w:val="0099363D"/>
    <w:rsid w:val="009A0C5F"/>
    <w:rsid w:val="009B17C0"/>
    <w:rsid w:val="00A00E21"/>
    <w:rsid w:val="00B8476F"/>
    <w:rsid w:val="00BA6240"/>
    <w:rsid w:val="00CA760C"/>
    <w:rsid w:val="00CE2A51"/>
    <w:rsid w:val="00D424BE"/>
    <w:rsid w:val="00D87560"/>
    <w:rsid w:val="00DD45AD"/>
    <w:rsid w:val="00E40338"/>
    <w:rsid w:val="00E70F9E"/>
    <w:rsid w:val="00ED505D"/>
    <w:rsid w:val="00EE6CDF"/>
    <w:rsid w:val="00FC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B3A8"/>
  <w15:chartTrackingRefBased/>
  <w15:docId w15:val="{0459F972-16A9-41C2-8E2A-94FD8433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366</Words>
  <Characters>1842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Gonzalez</dc:creator>
  <cp:keywords/>
  <dc:description/>
  <cp:lastModifiedBy>Marco Gonzalez</cp:lastModifiedBy>
  <cp:revision>11</cp:revision>
  <dcterms:created xsi:type="dcterms:W3CDTF">2025-11-20T20:04:00Z</dcterms:created>
  <dcterms:modified xsi:type="dcterms:W3CDTF">2025-11-26T00:09:00Z</dcterms:modified>
</cp:coreProperties>
</file>