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7d1a7d625bb0893ebc7bd87ac3ac2a9763b0b3"/>
    <w:p>
      <w:pPr>
        <w:pStyle w:val="Heading1"/>
      </w:pPr>
      <w:r>
        <w:t xml:space="preserve">Manual de Usuario — Operativo Campo (OPLOGIST)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Operativo de Campo / Solicitante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Mis Requerimientos (</w:t>
            </w:r>
            <w:r>
              <w:rPr>
                <w:rStyle w:val="VerbatimChar"/>
              </w:rPr>
              <w:t xml:space="preserve">/main/dashboard-oplogist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../video-tutoriales/VIDEO_TUTORIAL_OPLOGIST.html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usuario de campo</w:t>
      </w:r>
      <w:r>
        <w:t xml:space="preserve">: solicitas materiales, insumos, activos y servicios desde tu fundo/área. Trabajas incluso</w:t>
      </w:r>
      <w:r>
        <w:t xml:space="preserve"> </w:t>
      </w:r>
      <w:r>
        <w:rPr>
          <w:b/>
          <w:bCs/>
        </w:rPr>
        <w:t xml:space="preserve">sin conexión</w:t>
      </w:r>
      <w:r>
        <w:t xml:space="preserve">: todo se guarda localmente y se sincroniza después.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</w:t>
      </w:r>
      <w:r>
        <w:t xml:space="preserve"> </w:t>
      </w:r>
      <w:r>
        <w:rPr>
          <w:b/>
          <w:bCs/>
        </w:rPr>
        <w:t xml:space="preserve">Mis Requerimientos</w:t>
      </w:r>
      <w:r>
        <w:t xml:space="preserve">: panel con el estado de tus solicitudes (pendientes, aprobadas, en compra, despachadas).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operativo" title="" id="12" name="Picture"/>
            <a:graphic>
              <a:graphicData uri="http://schemas.openxmlformats.org/drawingml/2006/picture">
                <pic:pic>
                  <pic:nvPicPr>
                    <pic:cNvPr descr="../../capturas_manual/12_dashboard_operativ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operativo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 Requerimientos (dashboard)</w:t>
            </w:r>
          </w:p>
        </w:tc>
        <w:tc>
          <w:tcPr/>
          <w:p>
            <w:pPr>
              <w:pStyle w:val="Compact"/>
            </w:pPr>
            <w:r>
              <w:t xml:space="preserve">Estado de tus solicitudes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Sincronizar maestras</w:t>
            </w:r>
            <w:r>
              <w:t xml:space="preserve"> </w:t>
            </w:r>
            <w:r>
              <w:t xml:space="preserve">— paso obligatorio antes de crear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Avisos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Crear solicitudes de ítems, commodities, activos fijos, activos menores, transferencias,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Despacho</w:t>
            </w:r>
          </w:p>
        </w:tc>
        <w:tc>
          <w:tcPr/>
          <w:p>
            <w:pPr>
              <w:pStyle w:val="Compact"/>
            </w:pPr>
            <w:r>
              <w:t xml:space="preserve">Confirmas que recibiste el material despachado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Servicios</w:t>
            </w:r>
          </w:p>
        </w:tc>
        <w:tc>
          <w:tcPr/>
          <w:p>
            <w:pPr>
              <w:pStyle w:val="Compact"/>
            </w:pPr>
            <w:r>
              <w:t xml:space="preserve">Confirmas que el servicio se ejecutó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de Consumo</w:t>
            </w:r>
          </w:p>
        </w:tc>
        <w:tc>
          <w:tcPr/>
          <w:p>
            <w:pPr>
              <w:pStyle w:val="Compact"/>
            </w:pPr>
            <w:r>
              <w:t xml:space="preserve">Devuelves material no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Reingresos</w:t>
            </w:r>
          </w:p>
        </w:tc>
        <w:tc>
          <w:tcPr/>
          <w:p>
            <w:pPr>
              <w:pStyle w:val="Compact"/>
            </w:pPr>
            <w:r>
              <w:t xml:space="preserve">Solicitas reingreso de material al almacén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</w:t>
            </w:r>
          </w:p>
        </w:tc>
      </w:tr>
    </w:tbl>
    <w:bookmarkEnd w:id="15"/>
    <w:bookmarkStart w:id="23" w:name="procedimientos-frecuentes"/>
    <w:p>
      <w:pPr>
        <w:pStyle w:val="Heading2"/>
      </w:pPr>
      <w:r>
        <w:t xml:space="preserve">4. Procedimientos frecuentes</w:t>
      </w:r>
    </w:p>
    <w:bookmarkStart w:id="19" w:name="preparar-tu-equipo-una-vez-periódico"/>
    <w:p>
      <w:pPr>
        <w:pStyle w:val="Heading3"/>
      </w:pPr>
      <w:r>
        <w:t xml:space="preserve">Preparar tu equipo (una vez / periódico)</w:t>
      </w:r>
    </w:p>
    <w:p>
      <w:pPr>
        <w:pStyle w:val="Compact"/>
        <w:numPr>
          <w:ilvl w:val="0"/>
          <w:numId w:val="1001"/>
        </w:numPr>
      </w:pPr>
      <w:r>
        <w:t xml:space="preserve">Menú →</w:t>
      </w:r>
      <w:r>
        <w:t xml:space="preserve"> </w:t>
      </w:r>
      <w:r>
        <w:rPr>
          <w:b/>
          <w:bCs/>
        </w:rPr>
        <w:t xml:space="preserve">Parámetros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Sincronizar</w:t>
      </w:r>
      <w:r>
        <w:t xml:space="preserve">: descarga empresas, fundos, almacenes, áreas, cultivos, centros de costo, labores, ítems…</w:t>
      </w:r>
    </w:p>
    <w:p>
      <w:pPr>
        <w:pStyle w:val="Compact"/>
        <w:numPr>
          <w:ilvl w:val="0"/>
          <w:numId w:val="1001"/>
        </w:numPr>
      </w:pPr>
      <w:r>
        <w:t xml:space="preserve">Sin esto, la pantalla Requerimientos te pedirá sincronizar primero.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rámetros" title="" id="17" name="Picture"/>
            <a:graphic>
              <a:graphicData uri="http://schemas.openxmlformats.org/drawingml/2006/picture">
                <pic:pic>
                  <pic:nvPicPr>
                    <pic:cNvPr descr="../../capturas_manual/05_parametro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</w:t>
      </w:r>
    </w:p>
    <w:bookmarkEnd w:id="19"/>
    <w:bookmarkStart w:id="20" w:name="crear-un-requerimiento"/>
    <w:p>
      <w:pPr>
        <w:pStyle w:val="Heading3"/>
      </w:pPr>
      <w:r>
        <w:t xml:space="preserve">Crear un requerimiento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Requerimientos → Nuevo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Tipo: Ítem / Commodity / Activo Fijo / Activo Menor / Transferencia / Consumo.</w:t>
      </w:r>
    </w:p>
    <w:p>
      <w:pPr>
        <w:pStyle w:val="Compact"/>
        <w:numPr>
          <w:ilvl w:val="0"/>
          <w:numId w:val="1002"/>
        </w:numPr>
      </w:pPr>
      <w:r>
        <w:t xml:space="preserve">Cabecera: área, almacén destino, fecha requerida, glosa.</w:t>
      </w:r>
    </w:p>
    <w:p>
      <w:pPr>
        <w:pStyle w:val="Compact"/>
        <w:numPr>
          <w:ilvl w:val="0"/>
          <w:numId w:val="1002"/>
        </w:numPr>
      </w:pPr>
      <w:r>
        <w:t xml:space="preserve">Agrega líneas (ítem, cantidad, unidad, centro de costo/labor si aplica).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Guardar</w:t>
      </w:r>
      <w:r>
        <w:t xml:space="preserve"> </w:t>
      </w:r>
      <w:r>
        <w:t xml:space="preserve">→ queda en estado “pendiente de sincronizar” si no hay 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Sincroniza</w:t>
      </w:r>
      <w:r>
        <w:t xml:space="preserve"> </w:t>
      </w:r>
      <w:r>
        <w:t xml:space="preserve">cuando tengas conexión → tu requerimiento pasa a aprobación del jefe de área (APLOGIST).</w:t>
      </w:r>
    </w:p>
    <w:bookmarkEnd w:id="20"/>
    <w:bookmarkStart w:id="21" w:name="confirmar-recepción-conformidad"/>
    <w:p>
      <w:pPr>
        <w:pStyle w:val="Heading3"/>
      </w:pPr>
      <w:r>
        <w:t xml:space="preserve">Confirmar recepción (conformidad)</w:t>
      </w:r>
    </w:p>
    <w:p>
      <w:pPr>
        <w:pStyle w:val="FirstParagraph"/>
      </w:pPr>
      <w:r>
        <w:t xml:space="preserve">Cuando el almacén despache tu pedido:</w:t>
      </w:r>
      <w:r>
        <w:t xml:space="preserve"> </w:t>
      </w:r>
      <w:r>
        <w:rPr>
          <w:b/>
          <w:bCs/>
        </w:rPr>
        <w:t xml:space="preserve">Conformidad de Despacho</w:t>
      </w:r>
      <w:r>
        <w:t xml:space="preserve"> </w:t>
      </w:r>
      <w:r>
        <w:t xml:space="preserve">→ abre el despacho → confirma cantidades recibidas u observa diferencias.</w:t>
      </w:r>
    </w:p>
    <w:bookmarkEnd w:id="21"/>
    <w:bookmarkStart w:id="22" w:name="devolver-o-reingresar-material"/>
    <w:p>
      <w:pPr>
        <w:pStyle w:val="Heading3"/>
      </w:pPr>
      <w:r>
        <w:t xml:space="preserve">Devolver o reingresar material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Devoluciones de Consumo</w:t>
      </w:r>
      <w:r>
        <w:t xml:space="preserve">: material que no usaste y devuelves.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Reingresos</w:t>
      </w:r>
      <w:r>
        <w:t xml:space="preserve">: material que retorna al almacén (requiere aprobación del jefe de área).</w:t>
      </w:r>
    </w:p>
    <w:bookmarkEnd w:id="22"/>
    <w:bookmarkEnd w:id="23"/>
    <w:bookmarkStart w:id="24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4"/>
        </w:numPr>
      </w:pPr>
      <w:r>
        <w:t xml:space="preserve">Solo ves</w:t>
      </w:r>
      <w:r>
        <w:t xml:space="preserve"> </w:t>
      </w:r>
      <w:r>
        <w:rPr>
          <w:b/>
          <w:bCs/>
        </w:rPr>
        <w:t xml:space="preserve">tus propios flujos</w:t>
      </w:r>
      <w:r>
        <w:t xml:space="preserve">: no hay compras, almacén, aprobaciones ni administración.</w:t>
      </w:r>
    </w:p>
    <w:bookmarkEnd w:id="24"/>
    <w:bookmarkStart w:id="25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“Falta configurar”</w:t>
            </w:r>
          </w:p>
        </w:tc>
        <w:tc>
          <w:tcPr/>
          <w:p>
            <w:pPr>
              <w:pStyle w:val="Compact"/>
            </w:pPr>
            <w:r>
              <w:t xml:space="preserve">Sincroniza en Parámetros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cerrar sesión</w:t>
            </w:r>
          </w:p>
        </w:tc>
        <w:tc>
          <w:tcPr/>
          <w:p>
            <w:pPr>
              <w:pStyle w:val="Compact"/>
            </w:pPr>
            <w:r>
              <w:t xml:space="preserve">Tienes requerimientos sin sincronizar — sincronízalos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requerimiento no avanza</w:t>
            </w:r>
          </w:p>
        </w:tc>
        <w:tc>
          <w:tcPr/>
          <w:p>
            <w:pPr>
              <w:pStyle w:val="Compact"/>
            </w:pPr>
            <w:r>
              <w:t xml:space="preserve">Revisa su estado: debe estar sincronizado y luego aprobado por tu jefe de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Trabajé sin internet</w:t>
            </w:r>
          </w:p>
        </w:tc>
        <w:tc>
          <w:tcPr/>
          <w:p>
            <w:pPr>
              <w:pStyle w:val="Compact"/>
            </w:pPr>
            <w:r>
              <w:t xml:space="preserve">Normal: todo se guardó local; sincroniza al recuperar conexión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../video-tutoriales/VIDEO_TUTORIAL_OP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OP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