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Manual de Usuario</w:t>
      </w:r>
    </w:p>
    <w:p>
      <w:pPr>
        <w:jc w:val="center"/>
      </w:pPr>
      <w:r>
        <w:rPr>
          <w:rFonts w:ascii="Calibri" w:hAnsi="Calibri"/>
          <w:color w:val="595959"/>
          <w:sz w:val="32"/>
        </w:rPr>
        <w:t>Aplicación Logística</w:t>
      </w:r>
    </w:p>
    <w:p/>
    <w:p>
      <w:pPr>
        <w:jc w:val="center"/>
      </w:pPr>
      <w:r>
        <w:rPr>
          <w:rFonts w:ascii="Calibri" w:hAnsi="Calibri"/>
          <w:sz w:val="22"/>
        </w:rPr>
        <w:t>Versión: 1.0</w:t>
        <w:br/>
        <w:t>Fecha: 25/09/2026</w:t>
        <w:br/>
        <w:t>Elaborado por: Sistema de documentación automática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25/09/2026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Devin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Manual con capturas de pantalla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Tabla de contenidos</w:t>
      </w:r>
    </w:p>
    <w:p>
      <w:r>
        <w:rPr>
          <w:rFonts w:ascii="Calibri" w:hAnsi="Calibri"/>
          <w:b w:val="0"/>
          <w:sz w:val="20"/>
        </w:rPr>
        <w:t>(Actualice el índice desde Referencias &gt; Tabla de contenidos en Word)</w:t>
      </w:r>
    </w:p>
    <w:p>
      <w:r>
        <w:rPr>
          <w:rFonts w:ascii="Calibri" w:hAnsi="Calibri"/>
          <w:b w:val="0"/>
          <w:sz w:val="20"/>
        </w:rPr>
        <w:t>1. Introducción</w:t>
      </w:r>
    </w:p>
    <w:p>
      <w:r>
        <w:rPr>
          <w:rFonts w:ascii="Calibri" w:hAnsi="Calibri"/>
          <w:b w:val="0"/>
          <w:sz w:val="20"/>
        </w:rPr>
        <w:t>2. Acceso al sistema</w:t>
      </w:r>
    </w:p>
    <w:p>
      <w:r>
        <w:rPr>
          <w:rFonts w:ascii="Calibri" w:hAnsi="Calibri"/>
          <w:b w:val="0"/>
          <w:sz w:val="20"/>
        </w:rPr>
        <w:t>3. Roles y pantallas principales</w:t>
      </w:r>
    </w:p>
    <w:p>
      <w:r>
        <w:rPr>
          <w:rFonts w:ascii="Calibri" w:hAnsi="Calibri"/>
          <w:b w:val="0"/>
          <w:sz w:val="20"/>
        </w:rPr>
        <w:t>4. Guía por módulo</w:t>
      </w:r>
    </w:p>
    <w:p>
      <w:r>
        <w:rPr>
          <w:rFonts w:ascii="Calibri" w:hAnsi="Calibri"/>
          <w:b w:val="0"/>
          <w:sz w:val="20"/>
        </w:rPr>
        <w:t>5. Problemas frecuentes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1. Introducción</w:t>
      </w:r>
    </w:p>
    <w:p>
      <w:r>
        <w:rPr>
          <w:rFonts w:ascii="Calibri" w:hAnsi="Calibri"/>
          <w:b w:val="0"/>
          <w:sz w:val="20"/>
        </w:rPr>
        <w:t>Este manual describe cómo usar la aplicación Logística para gestionar requerimientos, aprobaciones, compras, servicios, almacén, kardex e inventario. Las imágenes muestran las pantallas reales del sistema.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2. Acceso al sistema</w:t>
      </w:r>
    </w:p>
    <w:p>
      <w:r>
        <w:rPr>
          <w:rFonts w:ascii="Calibri" w:hAnsi="Calibri"/>
          <w:b w:val="0"/>
          <w:sz w:val="20"/>
        </w:rPr>
        <w:t>Abra un navegador e ingrese a la URL publicada. Escriba su usuario y clave asignados, luego haga clic en Ingresar.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Pantalla de inicio de sesión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3. Roles y pantallas principales</w:t>
      </w:r>
    </w:p>
    <w:p>
      <w:r>
        <w:rPr>
          <w:rFonts w:ascii="Calibri" w:hAnsi="Calibri"/>
          <w:b w:val="0"/>
          <w:sz w:val="20"/>
        </w:rPr>
        <w:t>Según su rol, el menú lateral y el dashboard inicial serán diferentes. A continuación se presentan las pantallas principales de cada perfil.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3.1 Administrador del sistema</w:t>
      </w:r>
    </w:p>
    <w:p>
      <w:r>
        <w:rPr>
          <w:rFonts w:ascii="Calibri" w:hAnsi="Calibri"/>
          <w:b w:val="0"/>
          <w:sz w:val="20"/>
        </w:rPr>
        <w:t>Dashboard del administrador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del administrador</w:t>
      </w:r>
    </w:p>
    <w:p>
      <w:r>
        <w:rPr>
          <w:rFonts w:ascii="Calibri" w:hAnsi="Calibri"/>
          <w:b w:val="0"/>
          <w:sz w:val="20"/>
        </w:rPr>
        <w:t>Maestros - Items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estros_ite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Maestros - Items</w:t>
      </w:r>
    </w:p>
    <w:p>
      <w:r>
        <w:rPr>
          <w:rFonts w:ascii="Calibri" w:hAnsi="Calibri"/>
          <w:b w:val="0"/>
          <w:sz w:val="20"/>
        </w:rPr>
        <w:t>Maestros - Commodities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estros_comod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Maestros - Commodities</w:t>
      </w:r>
    </w:p>
    <w:p>
      <w:r>
        <w:rPr>
          <w:rFonts w:ascii="Calibri" w:hAnsi="Calibri"/>
          <w:b w:val="0"/>
          <w:sz w:val="20"/>
        </w:rPr>
        <w:t>Mantenedor de aprobadores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robad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Mantenedor de aprobadores</w:t>
      </w:r>
    </w:p>
    <w:p>
      <w:r>
        <w:rPr>
          <w:rFonts w:ascii="Calibri" w:hAnsi="Calibri"/>
          <w:b w:val="0"/>
          <w:sz w:val="20"/>
        </w:rPr>
        <w:t>Maestro de proveedores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estro_provee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Maestro de proveedores</w:t>
      </w:r>
    </w:p>
    <w:p>
      <w:r>
        <w:rPr>
          <w:rFonts w:ascii="Calibri" w:hAnsi="Calibri"/>
          <w:b w:val="0"/>
          <w:sz w:val="20"/>
        </w:rPr>
        <w:t>Consola Admin Logística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logisti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Consola Admin Logística</w:t>
      </w:r>
    </w:p>
    <w:p>
      <w:r>
        <w:rPr>
          <w:rFonts w:ascii="Calibri" w:hAnsi="Calibri"/>
          <w:b w:val="0"/>
          <w:sz w:val="20"/>
        </w:rPr>
        <w:t>Módulo de administración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ist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Módulo de administración</w:t>
      </w:r>
    </w:p>
    <w:p>
      <w:r>
        <w:rPr>
          <w:rFonts w:ascii="Calibri" w:hAnsi="Calibri"/>
          <w:b w:val="0"/>
          <w:sz w:val="20"/>
        </w:rPr>
        <w:t>Reporte logístico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e_logisti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Reporte logístico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3.2 Operativo / solicitante</w:t>
      </w:r>
    </w:p>
    <w:p>
      <w:r>
        <w:rPr>
          <w:rFonts w:ascii="Calibri" w:hAnsi="Calibri"/>
          <w:b w:val="0"/>
          <w:sz w:val="20"/>
        </w:rPr>
        <w:t>Dashboard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ashboard_opera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operativo</w:t>
      </w:r>
    </w:p>
    <w:p>
      <w:r>
        <w:rPr>
          <w:rFonts w:ascii="Calibri" w:hAnsi="Calibri"/>
          <w:b w:val="0"/>
          <w:sz w:val="20"/>
        </w:rPr>
        <w:t>Parámetros para requerimientos (empresa, fundo, cultivo, turno, CECO, labor, proyecto, almacén)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querimien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Parámetros para requerimientos (empresa, fundo, cultivo, turno, CECO, labor, proyecto, almacén)</w:t>
      </w:r>
    </w:p>
    <w:p>
      <w:r>
        <w:rPr>
          <w:rFonts w:ascii="Calibri" w:hAnsi="Calibri"/>
          <w:b w:val="0"/>
          <w:sz w:val="20"/>
        </w:rPr>
        <w:t>Bandeja de notificaciones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otificacio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Bandeja de notificaciones</w:t>
      </w:r>
    </w:p>
    <w:p>
      <w:r>
        <w:rPr>
          <w:rFonts w:ascii="Calibri" w:hAnsi="Calibri"/>
          <w:b w:val="0"/>
          <w:sz w:val="20"/>
        </w:rPr>
        <w:t>Configuración de parámetros (Consumo / Compras)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querimien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Configuración de parámetros (Consumo / Compras)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3.3 Aprobador</w:t>
      </w:r>
    </w:p>
    <w:p>
      <w:r>
        <w:rPr>
          <w:rFonts w:ascii="Calibri" w:hAnsi="Calibri"/>
          <w:b w:val="0"/>
          <w:sz w:val="20"/>
        </w:rPr>
        <w:t>Dashboard aprobaciones por área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078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ashboard_aprobaciones_are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aprobaciones por área</w:t>
      </w:r>
    </w:p>
    <w:p>
      <w:r>
        <w:rPr>
          <w:rFonts w:ascii="Calibri" w:hAnsi="Calibri"/>
          <w:b w:val="0"/>
          <w:sz w:val="20"/>
        </w:rPr>
        <w:t>Aprobaciones por área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901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probaciones_are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Aprobaciones por área</w:t>
      </w:r>
    </w:p>
    <w:p>
      <w:r>
        <w:rPr>
          <w:rFonts w:ascii="Calibri" w:hAnsi="Calibri"/>
          <w:b w:val="0"/>
          <w:sz w:val="20"/>
        </w:rPr>
        <w:t>Aprobaciones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rob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Aprobaciones</w:t>
      </w:r>
    </w:p>
    <w:p>
      <w:r>
        <w:rPr>
          <w:rFonts w:ascii="Calibri" w:hAnsi="Calibri"/>
          <w:b w:val="0"/>
          <w:sz w:val="20"/>
        </w:rPr>
        <w:t>Aprobación de órdenes de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rob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Aprobación de órdenes de compra</w:t>
      </w:r>
    </w:p>
    <w:p>
      <w:r>
        <w:rPr>
          <w:rFonts w:ascii="Calibri" w:hAnsi="Calibri"/>
          <w:b w:val="0"/>
          <w:sz w:val="20"/>
        </w:rPr>
        <w:t>Aprobación de órdenes de servicio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rob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Aprobación de órdenes de servicio</w:t>
      </w:r>
    </w:p>
    <w:p>
      <w:r>
        <w:rPr>
          <w:rFonts w:ascii="Calibri" w:hAnsi="Calibri"/>
          <w:b w:val="0"/>
          <w:sz w:val="20"/>
        </w:rPr>
        <w:t>Reporte de aprobaciones por área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rob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Reporte de aprobaciones por área</w:t>
      </w:r>
    </w:p>
    <w:p>
      <w:r>
        <w:rPr>
          <w:rFonts w:ascii="Calibri" w:hAnsi="Calibri"/>
          <w:b w:val="0"/>
          <w:sz w:val="20"/>
        </w:rPr>
        <w:t>Reporte de aprobados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rob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Reporte de aprobados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3.4 Almacén</w:t>
      </w:r>
    </w:p>
    <w:p>
      <w:r>
        <w:rPr>
          <w:rFonts w:ascii="Calibri" w:hAnsi="Calibri"/>
          <w:b w:val="0"/>
          <w:sz w:val="20"/>
        </w:rPr>
        <w:t>Dashboard de despacho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ashboard_despach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de despacho</w:t>
      </w:r>
    </w:p>
    <w:p>
      <w:r>
        <w:rPr>
          <w:rFonts w:ascii="Calibri" w:hAnsi="Calibri"/>
          <w:b w:val="0"/>
          <w:sz w:val="20"/>
        </w:rPr>
        <w:t>Despachos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espach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Despachos</w:t>
      </w:r>
    </w:p>
    <w:p>
      <w:r>
        <w:rPr>
          <w:rFonts w:ascii="Calibri" w:hAnsi="Calibri"/>
          <w:b w:val="0"/>
          <w:sz w:val="20"/>
        </w:rPr>
        <w:t>Recepción de mercadería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recepcion_mercader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Recepción de mercadería</w:t>
      </w:r>
    </w:p>
    <w:p>
      <w:r>
        <w:rPr>
          <w:rFonts w:ascii="Calibri" w:hAnsi="Calibri"/>
          <w:b w:val="0"/>
          <w:sz w:val="20"/>
        </w:rPr>
        <w:t>Conformidad de almacén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onformidad_almac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Conformidad de almacén</w:t>
      </w:r>
    </w:p>
    <w:p>
      <w:r>
        <w:rPr>
          <w:rFonts w:ascii="Calibri" w:hAnsi="Calibri"/>
          <w:b w:val="0"/>
          <w:sz w:val="20"/>
        </w:rPr>
        <w:t>Kardex e inventario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karde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Kardex e inventario</w:t>
      </w:r>
    </w:p>
    <w:p>
      <w:r>
        <w:rPr>
          <w:rFonts w:ascii="Calibri" w:hAnsi="Calibri"/>
          <w:b w:val="0"/>
          <w:sz w:val="20"/>
        </w:rPr>
        <w:t>Gestión de inventario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gestion_inventar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Gestión de inventario</w:t>
      </w:r>
    </w:p>
    <w:p>
      <w:r>
        <w:rPr>
          <w:rFonts w:ascii="Calibri" w:hAnsi="Calibri"/>
          <w:b w:val="0"/>
          <w:sz w:val="20"/>
        </w:rPr>
        <w:t>Listas de stock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listas_sto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Listas de stock</w:t>
      </w:r>
    </w:p>
    <w:p>
      <w:r>
        <w:rPr>
          <w:rFonts w:ascii="Calibri" w:hAnsi="Calibri"/>
          <w:b w:val="0"/>
          <w:sz w:val="20"/>
        </w:rPr>
        <w:t>Devoluciones a proveedores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devoluciones_proveedor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Devoluciones a proveedores</w:t>
      </w:r>
    </w:p>
    <w:p>
      <w:r>
        <w:rPr>
          <w:rFonts w:ascii="Calibri" w:hAnsi="Calibri"/>
          <w:b w:val="0"/>
          <w:sz w:val="20"/>
        </w:rPr>
        <w:t>Devoluciones de consumo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devoluciones_consum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Devoluciones de consumo</w:t>
      </w:r>
    </w:p>
    <w:p>
      <w:r>
        <w:rPr>
          <w:rFonts w:ascii="Calibri" w:hAnsi="Calibri"/>
          <w:b w:val="0"/>
          <w:sz w:val="20"/>
        </w:rPr>
        <w:t>Reingresos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reingres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Reingresos</w:t>
      </w:r>
    </w:p>
    <w:p>
      <w:r>
        <w:rPr>
          <w:rFonts w:ascii="Calibri" w:hAnsi="Calibri"/>
          <w:b w:val="0"/>
          <w:sz w:val="20"/>
        </w:rPr>
        <w:t>Transferencias de almacén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transferencias_almace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Transferencias de almacén</w:t>
      </w:r>
    </w:p>
    <w:p>
      <w:r>
        <w:rPr>
          <w:rFonts w:ascii="Calibri" w:hAnsi="Calibri"/>
          <w:b w:val="0"/>
          <w:sz w:val="20"/>
        </w:rPr>
        <w:t>Reporte de saldos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reporte_saldo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Reporte de saldos</w:t>
      </w:r>
    </w:p>
    <w:p>
      <w:r>
        <w:rPr>
          <w:rFonts w:ascii="Calibri" w:hAnsi="Calibri"/>
          <w:b w:val="0"/>
          <w:sz w:val="20"/>
        </w:rPr>
        <w:t>Reporte de despachos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reporte_despacho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Reporte de despachos</w:t>
      </w:r>
    </w:p>
    <w:p>
      <w:r>
        <w:rPr>
          <w:rFonts w:ascii="Calibri" w:hAnsi="Calibri"/>
          <w:b w:val="0"/>
          <w:sz w:val="20"/>
        </w:rPr>
        <w:t>Evaluación de proveedores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valuacion_proveedor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Evaluación de proveedores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3.5 Logística / compras / servicios</w:t>
      </w:r>
    </w:p>
    <w:p>
      <w:r>
        <w:rPr>
          <w:rFonts w:ascii="Calibri" w:hAnsi="Calibri"/>
          <w:b w:val="0"/>
          <w:sz w:val="20"/>
        </w:rPr>
        <w:t>Dashboard de logística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64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dashboard_logistic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de logística</w:t>
      </w:r>
    </w:p>
    <w:p>
      <w:r>
        <w:rPr>
          <w:rFonts w:ascii="Calibri" w:hAnsi="Calibri"/>
          <w:b w:val="0"/>
          <w:sz w:val="20"/>
        </w:rPr>
        <w:t>Solicitudes de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45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solicitudes_compr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Solicitudes de compra</w:t>
      </w:r>
    </w:p>
    <w:p>
      <w:r>
        <w:rPr>
          <w:rFonts w:ascii="Calibri" w:hAnsi="Calibri"/>
          <w:b w:val="0"/>
          <w:sz w:val="20"/>
        </w:rPr>
        <w:t>Consolidación de requerimientos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7440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consolidacion_requerimiento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Consolidación de requerimientos</w:t>
      </w:r>
    </w:p>
    <w:p>
      <w:r>
        <w:rPr>
          <w:rFonts w:ascii="Calibri" w:hAnsi="Calibri"/>
          <w:b w:val="0"/>
          <w:sz w:val="20"/>
        </w:rPr>
        <w:t>Consolidación de compras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consolidacion_compra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Consolidación de compras</w:t>
      </w:r>
    </w:p>
    <w:p>
      <w:r>
        <w:rPr>
          <w:rFonts w:ascii="Calibri" w:hAnsi="Calibri"/>
          <w:b w:val="0"/>
          <w:sz w:val="20"/>
        </w:rPr>
        <w:t>Flujo de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consolidacion_compr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Flujo de compra</w:t>
      </w:r>
    </w:p>
    <w:p>
      <w:r>
        <w:rPr>
          <w:rFonts w:ascii="Calibri" w:hAnsi="Calibri"/>
          <w:b w:val="0"/>
          <w:sz w:val="20"/>
        </w:rPr>
        <w:t>Consolidación corporativa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9015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consolidacion_corporativ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Consolidación corporativa</w:t>
      </w:r>
    </w:p>
    <w:p>
      <w:r>
        <w:rPr>
          <w:rFonts w:ascii="Calibri" w:hAnsi="Calibri"/>
          <w:b w:val="0"/>
          <w:sz w:val="20"/>
        </w:rPr>
        <w:t>Cotizaciones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cotizacion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Cotizaciones</w:t>
      </w:r>
    </w:p>
    <w:p>
      <w:r>
        <w:rPr>
          <w:rFonts w:ascii="Calibri" w:hAnsi="Calibri"/>
          <w:b w:val="0"/>
          <w:sz w:val="20"/>
        </w:rPr>
        <w:t>Órdenes de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2833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ordenes_compr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Órdenes de compra</w:t>
      </w:r>
    </w:p>
    <w:p>
      <w:r>
        <w:rPr>
          <w:rFonts w:ascii="Calibri" w:hAnsi="Calibri"/>
          <w:b w:val="0"/>
          <w:sz w:val="20"/>
        </w:rPr>
        <w:t>Solicitudes de servicio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solicitudes_servici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Solicitudes de servicio</w:t>
      </w:r>
    </w:p>
    <w:p>
      <w:r>
        <w:rPr>
          <w:rFonts w:ascii="Calibri" w:hAnsi="Calibri"/>
          <w:b w:val="0"/>
          <w:sz w:val="20"/>
        </w:rPr>
        <w:t>Órdenes de servicio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810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ordenes_servici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Órdenes de servicio</w:t>
      </w:r>
    </w:p>
    <w:p>
      <w:r>
        <w:rPr>
          <w:rFonts w:ascii="Calibri" w:hAnsi="Calibri"/>
          <w:b w:val="0"/>
          <w:sz w:val="20"/>
        </w:rPr>
        <w:t>Consolidación de servicios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consolidacion_servicio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Consolidación de servicios</w:t>
      </w:r>
    </w:p>
    <w:p>
      <w:r>
        <w:rPr>
          <w:rFonts w:ascii="Calibri" w:hAnsi="Calibri"/>
          <w:b w:val="0"/>
          <w:sz w:val="20"/>
        </w:rPr>
        <w:t>Conformidad de servicios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conformidad_servicio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Conformidad de servicios</w:t>
      </w:r>
    </w:p>
    <w:p>
      <w:r>
        <w:rPr>
          <w:rFonts w:ascii="Calibri" w:hAnsi="Calibri"/>
          <w:b w:val="0"/>
          <w:sz w:val="20"/>
        </w:rPr>
        <w:t>Reportes de compras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reportes_compra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Reportes de compras</w:t>
      </w:r>
    </w:p>
    <w:p>
      <w:r>
        <w:rPr>
          <w:rFonts w:ascii="Calibri" w:hAnsi="Calibri"/>
          <w:b w:val="0"/>
          <w:sz w:val="20"/>
        </w:rPr>
        <w:t>Saldo de requerimiento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saldo_requerimient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Saldo de requerimiento</w:t>
      </w:r>
    </w:p>
    <w:p>
      <w:r>
        <w:rPr>
          <w:rFonts w:ascii="Calibri" w:hAnsi="Calibri"/>
          <w:b w:val="0"/>
          <w:sz w:val="20"/>
        </w:rPr>
        <w:t>Reporte de requerimientos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reporte_requerimiento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Reporte de requerimientos</w:t>
      </w:r>
    </w:p>
    <w:p>
      <w:r>
        <w:rPr>
          <w:rFonts w:ascii="Calibri" w:hAnsi="Calibri"/>
          <w:b w:val="0"/>
          <w:sz w:val="20"/>
        </w:rPr>
        <w:t>Catálogo de items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88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catalogo_item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Catálogo de items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3.6 Jefatura logística</w:t>
      </w:r>
    </w:p>
    <w:p>
      <w:r>
        <w:rPr>
          <w:rFonts w:ascii="Calibri" w:hAnsi="Calibri"/>
          <w:b w:val="0"/>
          <w:sz w:val="20"/>
        </w:rPr>
        <w:t>Dashboard de jefatura logística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dashboard_jlologi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de jefatura logística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3.7 Jefatura empaque</w:t>
      </w:r>
    </w:p>
    <w:p>
      <w:r>
        <w:rPr>
          <w:rFonts w:ascii="Calibri" w:hAnsi="Calibri"/>
          <w:b w:val="0"/>
          <w:sz w:val="20"/>
        </w:rPr>
        <w:t>Dashboard de jefatura empaque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dashboard_jemlogis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de jefatura empaque</w:t>
      </w:r>
    </w:p>
    <w:p>
      <w:pPr>
        <w:pStyle w:val="Heading2"/>
        <w:jc w:val="left"/>
      </w:pPr>
      <w:r>
        <w:rPr>
          <w:rFonts w:ascii="Calibri" w:hAnsi="Calibri"/>
          <w:b/>
          <w:color w:val="1F4E79"/>
          <w:sz w:val="28"/>
        </w:rPr>
        <w:t>3.8 Finanzas</w:t>
      </w:r>
    </w:p>
    <w:p>
      <w:r>
        <w:rPr>
          <w:rFonts w:ascii="Calibri" w:hAnsi="Calibri"/>
          <w:b w:val="0"/>
          <w:sz w:val="20"/>
        </w:rPr>
        <w:t>Dashboard de finanzas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dashboard_finanza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Figura: Dashboard de finanzas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4. Problemas frecuentes</w:t>
      </w:r>
    </w:p>
    <w:p>
      <w:pPr>
        <w:pStyle w:val="ListBullet"/>
      </w:pPr>
      <w:r>
        <w:rPr>
          <w:rFonts w:ascii="Calibri" w:hAnsi="Calibri"/>
          <w:sz w:val="20"/>
        </w:rPr>
        <w:t>No puedo ingresar: revise usuario, clave, estado activo y disponibilidad del API Maestra.</w:t>
      </w:r>
    </w:p>
    <w:p>
      <w:pPr>
        <w:pStyle w:val="ListBullet"/>
      </w:pPr>
      <w:r>
        <w:rPr>
          <w:rFonts w:ascii="Calibri" w:hAnsi="Calibri"/>
          <w:sz w:val="20"/>
        </w:rPr>
        <w:t>No veo mi menú: revise el rol, permisos y configuración del menú dinámico.</w:t>
      </w:r>
    </w:p>
    <w:p>
      <w:pPr>
        <w:pStyle w:val="ListBullet"/>
      </w:pPr>
      <w:r>
        <w:rPr>
          <w:rFonts w:ascii="Calibri" w:hAnsi="Calibri"/>
          <w:sz w:val="20"/>
        </w:rPr>
        <w:t>No aparecen pendientes para aprobar: verifique área asignada, documento de identidad y flujo configurado.</w:t>
      </w:r>
    </w:p>
    <w:p>
      <w:pPr>
        <w:pStyle w:val="ListBullet"/>
      </w:pPr>
      <w:r>
        <w:rPr>
          <w:rFonts w:ascii="Calibri" w:hAnsi="Calibri"/>
          <w:sz w:val="20"/>
        </w:rPr>
        <w:t>Una OC no sincroniza: revise estado, datos de empresa, proveedor y adjuntos obligatorios.</w:t>
      </w:r>
    </w:p>
    <w:p>
      <w:pPr>
        <w:pStyle w:val="ListBullet"/>
      </w:pPr>
      <w:r>
        <w:rPr>
          <w:rFonts w:ascii="Calibri" w:hAnsi="Calibri"/>
          <w:sz w:val="20"/>
        </w:rPr>
        <w:t>No puedo cerrar sesión: existen requerimientos locales sin sincronizar; sincronícelos primero.</w:t>
      </w:r>
    </w:p>
    <w:p>
      <w:pPr>
        <w:pStyle w:val="ListBullet"/>
      </w:pPr>
      <w:r>
        <w:rPr>
          <w:rFonts w:ascii="Calibri" w:hAnsi="Calibri"/>
          <w:sz w:val="20"/>
        </w:rPr>
        <w:t>Stock no cuadra: revise movimientos de kardex, recepciones, despachos, devoluciones y transferencias.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5. Recomendación operativa</w:t>
      </w:r>
    </w:p>
    <w:p>
      <w:r>
        <w:rPr>
          <w:rFonts w:ascii="Calibri" w:hAnsi="Calibri"/>
          <w:b w:val="0"/>
          <w:sz w:val="20"/>
        </w:rPr>
        <w:t>Para soporte o validación funcional, identifique primero su usuario y rol, confirme empresa/RUC y área, revise la pantalla usada, el estado del documento, los adjuntos obligatorios y, de ser necesario, valide el endpoint/API y el stored procedure relacionado.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