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Acta de Inicio de Proyecto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Sistema de Gestión Logística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Nombre del proyecto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Sistema de Gestión Logística (Frontend + API)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Código / SIGLAS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Fecha de inicio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25/09/2026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Sponsor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Gerente / Responsable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Antecedente</w:t>
      </w:r>
    </w:p>
    <w:p>
      <w:r>
        <w:rPr>
          <w:rFonts w:ascii="Calibri" w:hAnsi="Calibri"/>
          <w:b w:val="0"/>
          <w:sz w:val="20"/>
        </w:rPr>
        <w:t>La organización requiere digitalizar y centralizar el ciclo logístico: creación de requerimientos, aprobaciones, consolidación, compras, servicios, recepción, despacho, kardex, inventario y reportes.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Objetivo</w:t>
      </w:r>
    </w:p>
    <w:p>
      <w:r>
        <w:rPr>
          <w:rFonts w:ascii="Calibri" w:hAnsi="Calibri"/>
          <w:b w:val="0"/>
          <w:sz w:val="20"/>
        </w:rPr>
        <w:t>Implementar una aplicación web (Angular) y un API (.NET + SQL Server) que permita gestionar el flujo logístico corporativo de forma segura, trazable y escalable.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Alcance</w:t>
      </w:r>
    </w:p>
    <w:p>
      <w:pPr>
        <w:pStyle w:val="ListBullet"/>
      </w:pPr>
      <w:r>
        <w:rPr>
          <w:rFonts w:ascii="Calibri" w:hAnsi="Calibri"/>
          <w:sz w:val="20"/>
        </w:rPr>
        <w:t>Módulo de requerimientos y aprobaciones.</w:t>
      </w:r>
    </w:p>
    <w:p>
      <w:pPr>
        <w:pStyle w:val="ListBullet"/>
      </w:pPr>
      <w:r>
        <w:rPr>
          <w:rFonts w:ascii="Calibri" w:hAnsi="Calibri"/>
          <w:sz w:val="20"/>
        </w:rPr>
        <w:t>Consolidación, cotizaciones y órdenes de compra.</w:t>
      </w:r>
    </w:p>
    <w:p>
      <w:pPr>
        <w:pStyle w:val="ListBullet"/>
      </w:pPr>
      <w:r>
        <w:rPr>
          <w:rFonts w:ascii="Calibri" w:hAnsi="Calibri"/>
          <w:sz w:val="20"/>
        </w:rPr>
        <w:t>Órdenes de servicio y conformidad.</w:t>
      </w:r>
    </w:p>
    <w:p>
      <w:pPr>
        <w:pStyle w:val="ListBullet"/>
      </w:pPr>
      <w:r>
        <w:rPr>
          <w:rFonts w:ascii="Calibri" w:hAnsi="Calibri"/>
          <w:sz w:val="20"/>
        </w:rPr>
        <w:t>Recepción, despacho, kardex e inventario.</w:t>
      </w:r>
    </w:p>
    <w:p>
      <w:pPr>
        <w:pStyle w:val="ListBullet"/>
      </w:pPr>
      <w:r>
        <w:rPr>
          <w:rFonts w:ascii="Calibri" w:hAnsi="Calibri"/>
          <w:sz w:val="20"/>
        </w:rPr>
        <w:t>Módulos de administración, parámetros y reportes.</w:t>
      </w:r>
    </w:p>
    <w:p>
      <w:pPr>
        <w:pStyle w:val="ListBullet"/>
      </w:pPr>
      <w:r>
        <w:rPr>
          <w:rFonts w:ascii="Calibri" w:hAnsi="Calibri"/>
          <w:sz w:val="20"/>
        </w:rPr>
        <w:t>Integración con API Maestra para autenticación y ERP Spring.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Entregables</w:t>
      </w:r>
    </w:p>
    <w:p>
      <w:pPr>
        <w:pStyle w:val="ListBullet"/>
      </w:pPr>
      <w:r>
        <w:rPr>
          <w:rFonts w:ascii="Calibri" w:hAnsi="Calibri"/>
          <w:sz w:val="20"/>
        </w:rPr>
        <w:t>Frontend Angular desplegado en IIS con PWA.</w:t>
      </w:r>
    </w:p>
    <w:p>
      <w:pPr>
        <w:pStyle w:val="ListBullet"/>
      </w:pPr>
      <w:r>
        <w:rPr>
          <w:rFonts w:ascii="Calibri" w:hAnsi="Calibri"/>
          <w:sz w:val="20"/>
        </w:rPr>
        <w:t>API .NET 8 publicado y documentado en Swagger.</w:t>
      </w:r>
    </w:p>
    <w:p>
      <w:pPr>
        <w:pStyle w:val="ListBullet"/>
      </w:pPr>
      <w:r>
        <w:rPr>
          <w:rFonts w:ascii="Calibri" w:hAnsi="Calibri"/>
          <w:sz w:val="20"/>
        </w:rPr>
        <w:t>Base de datos SQL Server con tablas, stored procedures y scripts de migración.</w:t>
      </w:r>
    </w:p>
    <w:p>
      <w:pPr>
        <w:pStyle w:val="ListBullet"/>
      </w:pPr>
      <w:r>
        <w:rPr>
          <w:rFonts w:ascii="Calibri" w:hAnsi="Calibri"/>
          <w:sz w:val="20"/>
        </w:rPr>
        <w:t>Documentación técnica, manual de usuario, actas de inicio/cierre y flujo completo.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6.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Operativo / OPLOGIST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Crear requerimientos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 / APLOGIST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Aprobar/rechazar requerimientos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 / LOLOGIST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Consolidar, cotizar, generar OC/OS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 / ALLOGIST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Recepcionar, despachar, mover kardex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Finanzas / FINANZA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Aprobar órdenes según flujo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Administrador / ADLOGIST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Configurar usuarios, flujos, parámetros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Sistemas / TILOGIST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Soporte técnico y versionamiento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7. Cronograma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Inicio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Acta de inicio y levantamiento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 curso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Análisis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Definición de módulos y flujos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Diseño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Arquitectura y modelo de datos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Desarrollo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y API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Pruebas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Pruebas funcionales por rol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 curso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Despliegue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Publicación en producción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Pendiente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Cierre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Acta de cierre y lecciones aprendidas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Pendiente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8. Riesgos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Cambios en requisitos del ERP Spring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Alto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Mantener capa de abstracción en el API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Rendimiento con grandes volúmenes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Optimizar stored procedures e índices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Disponibilidad de usuarios para pruebas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Planificar usuarios piloto por rol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Seguridad y accesos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Alto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Guards en frontend + middleware en API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9. Aprobaciones</w:t>
      </w:r>
    </w:p>
    <w:p>
      <w:r>
        <w:rPr>
          <w:rFonts w:ascii="Calibri" w:hAnsi="Calibri"/>
          <w:b w:val="0"/>
          <w:sz w:val="20"/>
        </w:rPr>
        <w:t>Firmas de aprobación del acta de inicio: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Firma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Sponsor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Gerente de proyecto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Líder técnico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