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8"/>
          <w:sz w:val="32"/>
        </w:rPr>
        <w:t>MANUAL DE CARGA MASIVA - USUARIOS Y ROLES</w:t>
      </w:r>
    </w:p>
    <w:p>
      <w:r>
        <w:t>Sistema: App Logistica | Base de datos: LOGISTICA (SQL Server)</w:t>
      </w:r>
    </w:p>
    <w:p>
      <w:r>
        <w:t>Este documento explica DONDE se ejecuta la carga masiva, COMO funciona el procedimiento y COMO se asignan los roles a los usuarios en cada tabla del sistema.</w:t>
      </w:r>
    </w:p>
    <w:p>
      <w:pPr>
        <w:pStyle w:val="Heading1"/>
      </w:pPr>
      <w:r>
        <w:rPr>
          <w:color w:val="1F4E78"/>
          <w:sz w:val="32"/>
        </w:rPr>
        <w:t>1. DESDE DONDE SE HACE LA CARGA MASIVA</w:t>
      </w:r>
    </w:p>
    <w:p>
      <w:r>
        <w:t>Punto clave: la carga masiva NO se hace desde un modulo de la aplicacion web. Se ejecuta directamente en la base de datos usando SQL Server Management Studio (SSMS).</w:t>
      </w:r>
    </w:p>
    <w:p>
      <w:pPr>
        <w:pStyle w:val="Heading2"/>
      </w:pPr>
      <w:r>
        <w:rPr>
          <w:color w:val="1F4E78"/>
          <w:sz w:val="24"/>
        </w:rPr>
        <w:t>1.1 Dos formas de cargar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8"/>
              </w:rPr>
              <w:t>Forma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8"/>
              </w:rPr>
              <w:t>Donde se ejecuta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8"/>
              </w:rPr>
              <w:t>Para que sirve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Alta manual (uno por uno)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 web -&gt; modulo 'Admin Logistica' (administradores) y pantallas Aprobaciones OC / Aprobaciones 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Registrar o corregir usuarios individuales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Carga masiva (todo de una vez)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SSMS (SQL Server) -&gt; base de datos LOGISTICA -&gt; EXEC LOGISTICA_cargaMasivaConfiguracion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Configurar docenas/cientos de usuarios, areas y aprobaciones en una sola ejecucion</w:t>
            </w:r>
          </w:p>
        </w:tc>
      </w:tr>
    </w:tbl>
    <w:p>
      <w:r>
        <w:t>El modulo 'Admin Logistica' de la app sigue existiendo y sirve para el alta manual, pero cuando hay que configurar todo el sistema (muchos usuarios, varias empresas, flujos de aprobacion) la carga masiva desde BD ahorra dias de digitacion.</w:t>
      </w:r>
    </w:p>
    <w:p>
      <w:pPr>
        <w:pStyle w:val="Heading2"/>
      </w:pPr>
      <w:r>
        <w:rPr>
          <w:color w:val="1F4E78"/>
          <w:sz w:val="24"/>
        </w:rPr>
        <w:t>1.2 Que herramienta se usa</w:t>
      </w:r>
    </w:p>
    <w:p>
      <w:pPr>
        <w:pStyle w:val="ListBullet"/>
      </w:pPr>
      <w:r>
        <w:t>SQL Server Management Studio (SSMS) conectado a la BD LOGISTICA.</w:t>
      </w:r>
    </w:p>
    <w:p>
      <w:pPr>
        <w:pStyle w:val="ListBullet"/>
      </w:pPr>
      <w:r>
        <w:t>Permiso para ejecutar INSERT/UPDATE en las tablas LOGISTICA_*.</w:t>
      </w:r>
    </w:p>
    <w:p>
      <w:pPr>
        <w:pStyle w:val="ListBullet"/>
      </w:pPr>
      <w:r>
        <w:t>El SP LOGISTICA_cargaMasivaConfiguracion creado previamente (archivo api_logistica/SQL/750_SP_CARGA_MASIVA_CONFIGURACION.sql).</w:t>
      </w:r>
    </w:p>
    <w:p>
      <w:pPr>
        <w:pStyle w:val="ListBullet"/>
      </w:pPr>
      <w:r>
        <w:t>Opcional pero recomendado: el Excel tecnico lleno + el script generar_json_carga_masiva.py que arma el EXEC automaticamente.</w:t>
      </w:r>
    </w:p>
    <w:p>
      <w:pPr>
        <w:pStyle w:val="Heading1"/>
      </w:pPr>
      <w:r>
        <w:rPr>
          <w:color w:val="1F4E78"/>
          <w:sz w:val="32"/>
        </w:rPr>
        <w:t>2. COMO FUNCIONA EL SP DE CARGA MASIVA</w:t>
      </w:r>
    </w:p>
    <w:p>
      <w:r>
        <w:t>El SP LOGISTICA_cargaMasivaConfiguracion recibe UN solo parametro: un texto JSON con toda la configuracion. En una sola transaccion procesa 8 secciones. Si algo falla, se revierte TODO (ningun dato queda a medias).</w:t>
      </w:r>
    </w:p>
    <w:p>
      <w:pPr>
        <w:pStyle w:val="Heading2"/>
      </w:pPr>
      <w:r>
        <w:rPr>
          <w:color w:val="1F4E78"/>
          <w:sz w:val="24"/>
        </w:rPr>
        <w:t>2.1 Secciones del JSON y tabla destino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8"/>
              </w:rPr>
              <w:t>Seccion JSON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8"/>
              </w:rPr>
              <w:t>Tabla destino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8"/>
              </w:rPr>
              <w:t>Clave para NO duplicar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areas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LOGISTICA_Areas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ruc + nombre del area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usuariosAcceso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LOGISTICA_AdminUsuarios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usuario o nrodocumento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usuariosPorArea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LOGISTICA_UsuariosPorArea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ruc + documentoidentidad + idarea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flujoReq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LOGISTICA_FlujoAprobacionPorArea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ruc + idarea + tipoRequerimiento + rolAprobador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flujoOC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LOGISTICA_FlujoAprobacionOC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montoMinimo + montoMaximo + nivel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aprobadoresOC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LOGISTICA_UsuariosAprobadoresOC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documentoIdentidad + 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flujoOS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LOGISTICA_FlujoAprobacionOS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montoDesde + montoHasta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aprobadoresOS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LOGISTICA_UsuarioAprobadorOS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documentoIdentidad</w:t>
            </w:r>
          </w:p>
        </w:tc>
      </w:tr>
    </w:tbl>
    <w:p>
      <w:pPr>
        <w:pStyle w:val="Heading2"/>
      </w:pPr>
      <w:r>
        <w:rPr>
          <w:color w:val="1F4E78"/>
          <w:sz w:val="24"/>
        </w:rPr>
        <w:t>2.2 Comportamiento</w:t>
      </w:r>
    </w:p>
    <w:p>
      <w:pPr>
        <w:pStyle w:val="ListBullet"/>
      </w:pPr>
      <w:r>
        <w:t>Es RE-EJECUTABLE: si el registro ya existe lo actualiza; si no, lo inserta. Se puede correr varias veces sin duplicar.</w:t>
      </w:r>
    </w:p>
    <w:p>
      <w:pPr>
        <w:pStyle w:val="ListBullet"/>
      </w:pPr>
      <w:r>
        <w:t>En usuariosPorArea y flujoReq se puede mandar el idarea numerico O el nombre del area ('area': 'ALMACEN'); el SP busca el id por ruc + nombre automaticamente.</w:t>
      </w:r>
    </w:p>
    <w:p>
      <w:pPr>
        <w:pStyle w:val="ListBullet"/>
      </w:pPr>
      <w:r>
        <w:t>Si un usuario referencia un area que no existe, NO se inserta y aparece en el resultado como advertencia (nada se pierde en silencio).</w:t>
      </w:r>
    </w:p>
    <w:p>
      <w:pPr>
        <w:pStyle w:val="ListBullet"/>
      </w:pPr>
      <w:r>
        <w:t>Las claves pueden ir en texto plano ('clave') y el SP las hashea con SHA2_256, o ya hasheadas ('claveHash').</w:t>
      </w:r>
    </w:p>
    <w:p>
      <w:pPr>
        <w:pStyle w:val="ListBullet"/>
      </w:pPr>
      <w:r>
        <w:t>Al terminar devuelve un JSON con: resumen por seccion (insertados / actualizados / omitidos) y lista de advertencias.</w:t>
      </w:r>
    </w:p>
    <w:p>
      <w:pPr>
        <w:pStyle w:val="Heading2"/>
      </w:pPr>
      <w:r>
        <w:rPr>
          <w:color w:val="1F4E78"/>
          <w:sz w:val="24"/>
        </w:rPr>
        <w:t>2.3 Ejemplo de la respuesta del SP</w:t>
      </w:r>
    </w:p>
    <w:p>
      <w:pPr>
        <w:shd w:fill="F2F2F2"/>
      </w:pPr>
      <w:r>
        <w:rPr>
          <w:rFonts w:ascii="Consolas" w:hAnsi="Consolas"/>
          <w:sz w:val="16"/>
        </w:rPr>
        <w:t>{"status":"success","mensaje":"Carga masiva ejecutada",</w:t>
        <w:br/>
        <w:t xml:space="preserve"> "resumen":[</w:t>
        <w:br/>
        <w:t xml:space="preserve">   {"seccion":"AREAS","insertados":4,"actualizados":16,"omitidos":0},</w:t>
        <w:br/>
        <w:t xml:space="preserve">   {"seccion":"USUARIOS_ACCESO","insertados":12,"actualizados":0,"omitidos":3},</w:t>
        <w:br/>
        <w:t xml:space="preserve">   {"seccion":"USUARIOS_POR_AREA","insertados":30,"actualizados":5,"omitidos":0},</w:t>
        <w:br/>
        <w:t xml:space="preserve">   {"seccion":"FLUJO_REQ_AREA","insertados":15,"actualizados":0,"omitidos":0},</w:t>
        <w:br/>
        <w:t xml:space="preserve">   {"seccion":"FLUJO_OC","insertados":0,"actualizados":3,"omitidos":0},</w:t>
        <w:br/>
        <w:t xml:space="preserve">   {"seccion":"APROBADORES_OC","insertados":2,"actualizados":0,"omitidos":0}],</w:t>
        <w:br/>
        <w:t xml:space="preserve"> "advertencias":[</w:t>
        <w:br/>
        <w:t xml:space="preserve">   {"seccion":"USUARIOS_POR_AREA",</w:t>
        <w:br/>
        <w:t xml:space="preserve">    "detalle":"Area no encontrada [ACOPIO] para 12345678 PEREZ JUAN"}]}</w:t>
      </w:r>
    </w:p>
    <w:p>
      <w:pPr>
        <w:pStyle w:val="Heading1"/>
      </w:pPr>
      <w:r>
        <w:rPr>
          <w:color w:val="1F4E78"/>
          <w:sz w:val="32"/>
        </w:rPr>
        <w:t>3. COMO SE ASIGNAN LOS ROLES (3 capas)</w:t>
      </w:r>
    </w:p>
    <w:p>
      <w:r>
        <w:t>En el sistema un usuario puede tener hasta 3 definiciones de rol, en tablas distintas. Entender esto es clave para llenar bien el JSON:</w:t>
      </w:r>
    </w:p>
    <w:p>
      <w:pPr>
        <w:pStyle w:val="Heading2"/>
      </w:pPr>
      <w:r>
        <w:rPr>
          <w:color w:val="1F4E78"/>
          <w:sz w:val="24"/>
        </w:rPr>
        <w:t>3.1 Capa 1 - Cuenta de acceso (LOGISTICA_AdminUsuarios)</w:t>
      </w:r>
    </w:p>
    <w:p>
      <w:r>
        <w:t>Es el usuario y clave para entrar a la app. Campos: usuario (normalmente el DNI), clave, nombre, email, idrol + rol, ruc, idempresa. El rol de esta tabla define los permisos generales de la cuenta.</w:t>
      </w:r>
    </w:p>
    <w:p>
      <w:pPr>
        <w:pStyle w:val="Heading2"/>
      </w:pPr>
      <w:r>
        <w:rPr>
          <w:color w:val="1F4E78"/>
          <w:sz w:val="24"/>
        </w:rPr>
        <w:t>3.2 Capa 2 - Rol dentro del area (LOGISTICA_UsuariosPorArea)</w:t>
      </w:r>
    </w:p>
    <w:p>
      <w:r>
        <w:t>Vincula a la persona con su area y define que hace dentro del flujo de requerimientos. Campos clave: rol, esJefeArea (1=es jefe del area), esAprobador (1=puede aprobar requerimientos).</w:t>
      </w:r>
    </w:p>
    <w:p>
      <w:pPr>
        <w:pStyle w:val="Heading2"/>
      </w:pPr>
      <w:r>
        <w:rPr>
          <w:color w:val="1F4E78"/>
          <w:sz w:val="24"/>
        </w:rPr>
        <w:t>3.3 Capa 3 - Aprobador de OC / OS</w:t>
      </w:r>
    </w:p>
    <w:p>
      <w:r>
        <w:t>LOGISTICA_UsuariosAprobadoresOC y LOGISTICA_UsuarioAprobadorOS definen quienes firman las ordenes de compra y servicio, con su rol aprobador, rango de monto y nivel (orden de firma). Esta configuracion es GLOBAL (no lleva RUC).</w:t>
      </w:r>
    </w:p>
    <w:p>
      <w:pPr>
        <w:pStyle w:val="Heading2"/>
      </w:pPr>
      <w:r>
        <w:rPr>
          <w:color w:val="1F4E78"/>
          <w:sz w:val="24"/>
        </w:rPr>
        <w:t>3.4 Catalogo de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8"/>
              </w:rPr>
              <w:t>Codigo (idrol)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8"/>
              </w:rPr>
              <w:t>Uso tipico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SOLICITANTE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Solicitante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 requerimientos en su area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APLOGIST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Aprobador Consumo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Jefe/aprueba req de consumo y compra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JEFE_AREA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Jefe de 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 aprobador en el flujo por area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ALLOGIST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Almacen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Recepcion, despachos, transferencias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OPLOGIST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Operativo Campo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Personal de campo que solicita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LOLOGIST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Operador Logistica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Compras, cotizaciones, OC/OS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EMLOGIST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Operador Licitaciones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Licitaciones/empaque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JLOLOGIST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Jefe Logistica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Jefatura de logistica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JEMLOGIST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Jefe Licitaciones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Jefatura licitaciones/empaque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FINANZAS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Finanzas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Aprueba OC/OS por monto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GERENTE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Gerencia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Aprobacion gerencial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ADLOGIST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Logistica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Administrador funcional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TILOGIST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Sistema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Administrador total del sistema</w:t>
            </w:r>
          </w:p>
        </w:tc>
      </w:tr>
    </w:tbl>
    <w:p>
      <w:pPr>
        <w:pStyle w:val="Heading2"/>
      </w:pPr>
      <w:r>
        <w:rPr>
          <w:color w:val="1F4E78"/>
          <w:sz w:val="24"/>
        </w:rPr>
        <w:t>3.5 Combinaciones tipicas por tipo de persona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8"/>
              </w:rPr>
              <w:t>Tipo de persona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8"/>
              </w:rPr>
              <w:t>usuariosAcceso.idrol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8"/>
              </w:rPr>
              <w:t>usuariosPorArea.rol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8"/>
              </w:rPr>
              <w:t>esJefe / esAprob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Solicitante (crea req consumo/compra)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SOLICITANTE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SOLICITANTE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/ 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Jefe de area que aprueba consumo y compra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APLOGIST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APLOGIST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/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Almacenero que hace transferencias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ALLOGIST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ALLOGIST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/ 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Comprador de logistica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LOLOGIST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LOLOGIST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/ 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Aprobador de OC/OS (finanzas)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FINANZAS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(no requiere area)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Administrador del sistema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TILOGIST o ADLOGIST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</w:tbl>
    <w:p>
      <w:pPr>
        <w:pStyle w:val="Heading1"/>
      </w:pPr>
      <w:r>
        <w:rPr>
          <w:color w:val="1F4E78"/>
          <w:sz w:val="32"/>
        </w:rPr>
        <w:t>4. PROCESO PASO A PASO</w:t>
      </w:r>
    </w:p>
    <w:p>
      <w:pPr>
        <w:pStyle w:val="Heading2"/>
      </w:pPr>
      <w:r>
        <w:rPr>
          <w:color w:val="1F4E78"/>
          <w:sz w:val="24"/>
        </w:rPr>
        <w:t>Paso 0 - Crear el SP (una sola vez por base de datos)</w:t>
      </w:r>
    </w:p>
    <w:p>
      <w:pPr>
        <w:shd w:fill="F2F2F2"/>
      </w:pPr>
      <w:r>
        <w:rPr>
          <w:rFonts w:ascii="Consolas" w:hAnsi="Consolas"/>
          <w:sz w:val="16"/>
        </w:rPr>
        <w:t>-- En SSMS, ejecutar el archivo:</w:t>
        <w:br/>
        <w:t>--   api_logistica/SQL/750_SP_CARGA_MASIVA_CONFIGURACION.sql</w:t>
        <w:br/>
        <w:t>-- Crea el SP LOGISTICA_cargaMasivaConfiguracion.</w:t>
      </w:r>
    </w:p>
    <w:p>
      <w:pPr>
        <w:pStyle w:val="Heading2"/>
      </w:pPr>
      <w:r>
        <w:rPr>
          <w:color w:val="1F4E78"/>
          <w:sz w:val="24"/>
        </w:rPr>
        <w:t>Paso 1 - Levantar la informacion</w:t>
      </w:r>
    </w:p>
    <w:p>
      <w:r>
        <w:t>Enviar a cada jefatura el Excel FORMATO_USUARIO_LEVANTAMIENTO_LOGISTICA.xlsx. Cada fila es una persona con sus casillas SI/NO de lo que crea y lo que aprueba.</w:t>
      </w:r>
    </w:p>
    <w:p>
      <w:pPr>
        <w:pStyle w:val="Heading2"/>
      </w:pPr>
      <w:r>
        <w:rPr>
          <w:color w:val="1F4E78"/>
          <w:sz w:val="24"/>
        </w:rPr>
        <w:t>Paso 2 - Trasladar al Excel tecnico</w:t>
      </w:r>
    </w:p>
    <w:p>
      <w:r>
        <w:t>Llenar FORMATO_TECNICO_CONFIGURACION_LOGISTICA.xlsx con los datos validados: hojas AREAS, CUENTAS_ACCESO, USUARIOS_POR_AREA, FLUJO_REQ_AREA, FLUJO_OC, APROBADORES_OC, FLUJO_OS, APROBADORES_OS.</w:t>
      </w:r>
    </w:p>
    <w:p>
      <w:pPr>
        <w:pStyle w:val="Heading2"/>
      </w:pPr>
      <w:r>
        <w:rPr>
          <w:color w:val="1F4E78"/>
          <w:sz w:val="24"/>
        </w:rPr>
        <w:t>Paso 3 - Generar el SQL de carga</w:t>
      </w:r>
    </w:p>
    <w:p>
      <w:pPr>
        <w:shd w:fill="F2F2F2"/>
      </w:pPr>
      <w:r>
        <w:rPr>
          <w:rFonts w:ascii="Consolas" w:hAnsi="Consolas"/>
          <w:sz w:val="16"/>
        </w:rPr>
        <w:t>cd logistica/scripts</w:t>
        <w:br/>
        <w:t>python generar_json_carga_masiva.py</w:t>
        <w:br/>
        <w:t>-- genera:</w:t>
        <w:br/>
        <w:t>--   doc_output/carga_masiva_config.json</w:t>
        <w:br/>
        <w:t>--   doc_output/CARGA_MASIVA.sql   (el EXEC listo para SSMS)</w:t>
      </w:r>
    </w:p>
    <w:p>
      <w:pPr>
        <w:pStyle w:val="Heading2"/>
      </w:pPr>
      <w:r>
        <w:rPr>
          <w:color w:val="1F4E78"/>
          <w:sz w:val="24"/>
        </w:rPr>
        <w:t>Paso 4 - Ejecutar en SSMS</w:t>
      </w:r>
    </w:p>
    <w:p>
      <w:r>
        <w:t>Abrir doc_output/CARGA_MASIVA.sql en SSMS conectado a la BD LOGISTICA y ejecutar. Equivale a correr:</w:t>
      </w:r>
    </w:p>
    <w:p>
      <w:pPr>
        <w:shd w:fill="F2F2F2"/>
      </w:pPr>
      <w:r>
        <w:rPr>
          <w:rFonts w:ascii="Consolas" w:hAnsi="Consolas"/>
          <w:sz w:val="16"/>
        </w:rPr>
        <w:t>EXEC [dbo].[LOGISTICA_cargaMasivaConfiguracion] @json = N'{...}';</w:t>
      </w:r>
    </w:p>
    <w:p>
      <w:pPr>
        <w:pStyle w:val="Heading2"/>
      </w:pPr>
      <w:r>
        <w:rPr>
          <w:color w:val="1F4E78"/>
          <w:sz w:val="24"/>
        </w:rPr>
        <w:t>Paso 5 - Revisar el resultado</w:t>
      </w:r>
    </w:p>
    <w:p>
      <w:r>
        <w:t>El SP devuelve un JSON. Revisar: status=success, los insertados por seccion, y la lista de advertencias (usuarios con area no encontrada o cuentas sin clave).</w:t>
      </w:r>
    </w:p>
    <w:p>
      <w:pPr>
        <w:pStyle w:val="Heading2"/>
      </w:pPr>
      <w:r>
        <w:rPr>
          <w:color w:val="1F4E78"/>
          <w:sz w:val="24"/>
        </w:rPr>
        <w:t>Paso 6 - Verificacion en BD</w:t>
      </w:r>
    </w:p>
    <w:p>
      <w:pPr>
        <w:shd w:fill="F2F2F2"/>
      </w:pPr>
      <w:r>
        <w:rPr>
          <w:rFonts w:ascii="Consolas" w:hAnsi="Consolas"/>
          <w:sz w:val="16"/>
        </w:rPr>
        <w:t>SELECT a.nombre AS area, u.documentoidentidad, u.nombreCompleto,</w:t>
        <w:br/>
        <w:t xml:space="preserve">       u.rol, u.esJefeArea, u.esAprobador</w:t>
        <w:br/>
        <w:t>FROM LOGISTICA_UsuariosPorArea u</w:t>
        <w:br/>
        <w:t>JOIN LOGISTICA_Areas a ON a.idarea = u.idarea</w:t>
        <w:br/>
        <w:t>WHERE u.activo = 1 ORDER BY a.nombre;</w:t>
        <w:br/>
        <w:br/>
        <w:t>SELECT ruc, idarea, tipoRequerimiento, rolAprobador</w:t>
        <w:br/>
        <w:t>FROM LOGISTICA_FlujoAprobacionPorArea WHERE activo = 1;</w:t>
        <w:br/>
        <w:br/>
        <w:t>SELECT documentoIdentidad, nombreCompleto, rol, montoMinimo,</w:t>
        <w:br/>
        <w:t xml:space="preserve">       montoMaximo, nivel</w:t>
        <w:br/>
        <w:t>FROM LOGISTICA_UsuariosAprobadoresOC WHERE activo = 1;</w:t>
        <w:br/>
        <w:br/>
        <w:t>SELECT documentoIdentidad, nombre, rol, nivelMaximo</w:t>
        <w:br/>
        <w:t>FROM LOGISTICA_UsuarioAprobadorOS WHERE activo = 1;</w:t>
      </w:r>
    </w:p>
    <w:p>
      <w:pPr>
        <w:pStyle w:val="Heading2"/>
      </w:pPr>
      <w:r>
        <w:rPr>
          <w:color w:val="1F4E78"/>
          <w:sz w:val="24"/>
        </w:rPr>
        <w:t>Paso 7 - Prueba funcional</w:t>
      </w:r>
    </w:p>
    <w:p>
      <w:r>
        <w:t>Ingresar a la app con un usuario de cada tipo y verificar: el solicitante crea requerimiento, el jefe de area lo ve para aprobar, y las OC/OS llegan a los aprobadores configurados.</w:t>
      </w:r>
    </w:p>
    <w:p>
      <w:pPr>
        <w:pStyle w:val="Heading1"/>
      </w:pPr>
      <w:r>
        <w:rPr>
          <w:color w:val="1F4E78"/>
          <w:sz w:val="32"/>
        </w:rPr>
        <w:t>5. EJEMPLO COMPLETO DEL JSON</w:t>
      </w:r>
    </w:p>
    <w:p>
      <w:pPr>
        <w:shd w:fill="F2F2F2"/>
      </w:pPr>
      <w:r>
        <w:rPr>
          <w:rFonts w:ascii="Consolas" w:hAnsi="Consolas"/>
          <w:sz w:val="16"/>
        </w:rPr>
        <w:t>EXEC [dbo].[LOGISTICA_cargaMasivaConfiguracion] @json = N'</w:t>
        <w:br/>
        <w:t>{</w:t>
        <w:br/>
        <w:t xml:space="preserve">  "usuarioCreacion": "CARGA_INICIAL",</w:t>
        <w:br/>
        <w:t xml:space="preserve">  "areas": [</w:t>
        <w:br/>
        <w:t xml:space="preserve">    {"ruc":"20481121966","nombre":"ACOPIOS","activo":1}</w:t>
        <w:br/>
        <w:t xml:space="preserve">  ],</w:t>
        <w:br/>
        <w:t xml:space="preserve">  "usuariosAcceso": [</w:t>
        <w:br/>
        <w:t xml:space="preserve">    {"ruc":"20481121966","usuario":"48073280","clave":"MiClave2026",</w:t>
        <w:br/>
        <w:t xml:space="preserve">     "nombre":"JULCA BARRANTES JULIO CESAR","email":"jjulca@hassperu.com",</w:t>
        <w:br/>
        <w:t xml:space="preserve">     "idrol":"APLOGIST","rol":"Aprobador Consumo",</w:t>
        <w:br/>
        <w:t xml:space="preserve">     "nrodocumento":"48073280","idempresa":"000008"}</w:t>
        <w:br/>
        <w:t xml:space="preserve">  ],</w:t>
        <w:br/>
        <w:t xml:space="preserve">  "usuariosPorArea": [</w:t>
        <w:br/>
        <w:t xml:space="preserve">    {"ruc":"20481121966","documentoidentidad":"48073280",</w:t>
        <w:br/>
        <w:t xml:space="preserve">     "nombreCompleto":"JULCA BARRANTES JULIO CESAR",</w:t>
        <w:br/>
        <w:t xml:space="preserve">     "area":"SERVICIO DE TRANSPORTE","rol":"APLOGIST",</w:t>
        <w:br/>
        <w:t xml:space="preserve">     "esJefeArea":1,"esAprobador":1,"activo":1},</w:t>
        <w:br/>
        <w:t xml:space="preserve">    {"ruc":"20481121966","documentoidentidad":"44123456",</w:t>
        <w:br/>
        <w:t xml:space="preserve">     "nombreCompleto":"PEREZ LOPEZ MARIA",</w:t>
        <w:br/>
        <w:t xml:space="preserve">     "area":"RIEGO","rol":"SOLICITANTE",</w:t>
        <w:br/>
        <w:t xml:space="preserve">     "esJefeArea":0,"esAprobador":0,"activo":1}</w:t>
        <w:br/>
        <w:t xml:space="preserve">  ],</w:t>
        <w:br/>
        <w:t xml:space="preserve">  "flujoReq": [</w:t>
        <w:br/>
        <w:t xml:space="preserve">    {"ruc":"20481121966","area":"RIEGO","tipoRequerimiento":"CONSUMO",</w:t>
        <w:br/>
        <w:t xml:space="preserve">     "rolAprobador":"JEFE_AREA"},</w:t>
        <w:br/>
        <w:t xml:space="preserve">    {"ruc":"20481121966","area":"RIEGO","tipoRequerimiento":"COMPRA",</w:t>
        <w:br/>
        <w:t xml:space="preserve">     "rolAprobador":"JEFE_AREA"},</w:t>
        <w:br/>
        <w:t xml:space="preserve">    {"ruc":"20481121966","area":"ALMACEN","tipoRequerimiento":"TRANSFERENCIA",</w:t>
        <w:br/>
        <w:t xml:space="preserve">     "rolAprobador":"JEFE_AREA"}</w:t>
        <w:br/>
        <w:t xml:space="preserve">  ],</w:t>
        <w:br/>
        <w:t xml:space="preserve">  "flujoOC": [</w:t>
        <w:br/>
        <w:t xml:space="preserve">    {"montoMinimo":0,"montoMaximo":10000,"nivel":1,</w:t>
        <w:br/>
        <w:t xml:space="preserve">     "rolAprobador":"FINANZAS","nombreRol":"Finanzas",</w:t>
        <w:br/>
        <w:t xml:space="preserve">     "descripcion":"OC hasta S/ 10,000"},</w:t>
        <w:br/>
        <w:t xml:space="preserve">    {"montoMinimo":10001,"montoMaximo":999999999,"nivel":1,</w:t>
        <w:br/>
        <w:t xml:space="preserve">     "rolAprobador":"GERENTE","nombreRol":"Gerencia",</w:t>
        <w:br/>
        <w:t xml:space="preserve">     "descripcion":"OC mayor a S/ 10,000"}</w:t>
        <w:br/>
        <w:t xml:space="preserve">  ],</w:t>
        <w:br/>
        <w:t xml:space="preserve">  "aprobadoresOC": [</w:t>
        <w:br/>
        <w:t xml:space="preserve">    {"documentoIdentidad":"41780114","nombreCompleto":"MACEN MOYA MARCO",</w:t>
        <w:br/>
        <w:t xml:space="preserve">     "email":"mmacen@hassperu.com","rol":"FINANZAS",</w:t>
        <w:br/>
        <w:t xml:space="preserve">     "montoMinimo":0,"montoMaximo":999999999,"nivel":1,"activo":1}</w:t>
        <w:br/>
        <w:t xml:space="preserve">  ],</w:t>
        <w:br/>
        <w:t xml:space="preserve">  "flujoOS": [</w:t>
        <w:br/>
        <w:t xml:space="preserve">    {"nombre":"OS hasta S/ 50,000","montoDesde":0,"montoHasta":50000,</w:t>
        <w:br/>
        <w:t xml:space="preserve">     "niveles":1,"activo":1}</w:t>
        <w:br/>
        <w:t xml:space="preserve">  ],</w:t>
        <w:br/>
        <w:t xml:space="preserve">  "aprobadoresOS": [</w:t>
        <w:br/>
        <w:t xml:space="preserve">    {"documentoIdentidad":"41780114","nombre":"MACEN MOYA MARCO",</w:t>
        <w:br/>
        <w:t xml:space="preserve">     "rol":"FINANZAS","nivelMaximo":1,"activo":1}</w:t>
        <w:br/>
        <w:t xml:space="preserve">  ]</w:t>
        <w:br/>
        <w:t>}';</w:t>
      </w:r>
    </w:p>
    <w:p>
      <w:pPr>
        <w:pStyle w:val="Heading1"/>
      </w:pPr>
      <w:r>
        <w:rPr>
          <w:color w:val="1F4E78"/>
          <w:sz w:val="32"/>
        </w:rPr>
        <w:t>6. ALTERNATIVA: USUARIOS DESDE EL ERP</w:t>
      </w:r>
    </w:p>
    <w:p>
      <w:r>
        <w:t>Si los usuarios ya existen en el ERP (BDERP_Agro_Hass), las cuentas de acceso pueden crearse con la sincronizacion en vez de mandarlas en el JSON: existe el SP SP_Logistica_Usuarios_SincronizarERP y el endpoint POST /api/logistica/admin-logistica/usuarios/sincronizar-erp. Asi las claves vienen del ERP y no hace falta generar claves temporales. Despues de sincronizar, el resto de la configuracion (areas, roles por area, flujos) se hace con la carga masiva.</w:t>
      </w:r>
    </w:p>
    <w:p>
      <w:pPr>
        <w:pStyle w:val="Heading1"/>
      </w:pPr>
      <w:r>
        <w:rPr>
          <w:color w:val="1F4E78"/>
          <w:sz w:val="32"/>
        </w:rPr>
        <w:t>7. BUENAS PRACTICAS</w:t>
      </w:r>
    </w:p>
    <w:p>
      <w:pPr>
        <w:pStyle w:val="ListBullet"/>
      </w:pPr>
      <w:r>
        <w:t>Hacer backup de la BD LOGISTICA antes de la primera carga.</w:t>
      </w:r>
    </w:p>
    <w:p>
      <w:pPr>
        <w:pStyle w:val="ListBullet"/>
      </w:pPr>
      <w:r>
        <w:t>Probar primero en ambiente de desarrollo/pruebas.</w:t>
      </w:r>
    </w:p>
    <w:p>
      <w:pPr>
        <w:pStyle w:val="ListBullet"/>
      </w:pPr>
      <w:r>
        <w:t>El documentoidentidad es texto: conservar ceros a la izquierda.</w:t>
      </w:r>
    </w:p>
    <w:p>
      <w:pPr>
        <w:pStyle w:val="ListBullet"/>
      </w:pPr>
      <w:r>
        <w:t>No dejar claves reales escritas en el Excel o el JSON: usar claves temporales y pedir cambio en el primer ingreso (o sincronizar ERP).</w:t>
      </w:r>
    </w:p>
    <w:p>
      <w:pPr>
        <w:pStyle w:val="ListBullet"/>
      </w:pPr>
      <w:r>
        <w:t>Revisar SIEMPRE las advertencias del resultado: ahi aparecen los registros que no se cargaron y por que.</w:t>
      </w:r>
    </w:p>
    <w:p>
      <w:pPr>
        <w:pStyle w:val="ListBullet"/>
      </w:pPr>
      <w:r>
        <w:t>La carga es re-ejecutable: si falto un dato, se corrige el Excel, se regenera y se vuelve a correr completo sin miedo a duplicar.</w:t>
      </w:r>
    </w:p>
    <w:p>
      <w:pPr>
        <w:pStyle w:val="ListBullet"/>
      </w:pPr>
      <w:r>
        <w:t>La configuracion de OC/OS es global para toda la BD: si hay dos empresas, los mismos aprobadores aplican a ambas.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