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cf688ad46f764ce0c932a21812f8cbb2585ca4"/>
    <w:p>
      <w:pPr>
        <w:pStyle w:val="Heading1"/>
      </w:pPr>
      <w:r>
        <w:t xml:space="preserve">Manual de Usuario — Admin Logística (ADLOGIST)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Administrador de Logística (funcional)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Admin Logística (</w:t>
            </w:r>
            <w:r>
              <w:rPr>
                <w:rStyle w:val="VerbatimChar"/>
              </w:rPr>
              <w:t xml:space="preserve">/main/dashboard-adlogist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/admin-login</w:t>
            </w:r>
            <w:r>
              <w:t xml:space="preserve">) y</w:t>
            </w:r>
            <w:r>
              <w:t xml:space="preserve"> </w:t>
            </w:r>
            <w:r>
              <w:rPr>
                <w:rStyle w:val="VerbatimChar"/>
              </w:rPr>
              <w:t xml:space="preserve">/admin-logistica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../video-tutoriales/VIDEO_TUTORIAL_ADLOGIST.html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administrador funcional</w:t>
      </w:r>
      <w:r>
        <w:t xml:space="preserve"> </w:t>
      </w:r>
      <w:r>
        <w:t xml:space="preserve">del módulo. Combinas dos mundos: configuras el sistema (usuarios, áreas, flujos, permisos, menús) y además puedes operar casi todo el flujo logístico (requerimientos, compras, aprobaciones, devoluciones, conformidades).</w:t>
      </w:r>
    </w:p>
    <w:bookmarkEnd w:id="10"/>
    <w:bookmarkStart w:id="11" w:name="acceso"/>
    <w:p>
      <w:pPr>
        <w:pStyle w:val="Heading2"/>
      </w:pPr>
      <w:r>
        <w:t xml:space="preserve">2. Acceso</w:t>
      </w:r>
    </w:p>
    <w:p>
      <w:pPr>
        <w:pStyle w:val="Compact"/>
        <w:numPr>
          <w:ilvl w:val="0"/>
          <w:numId w:val="1001"/>
        </w:numPr>
      </w:pPr>
      <w:r>
        <w:t xml:space="preserve">Login de la app → te lleva a</w:t>
      </w:r>
      <w:r>
        <w:t xml:space="preserve"> </w:t>
      </w:r>
      <w:r>
        <w:rPr>
          <w:b/>
          <w:bCs/>
        </w:rPr>
        <w:t xml:space="preserve">Dashboard Admin Logística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Consola administrativa:</w:t>
      </w:r>
      <w:r>
        <w:t xml:space="preserve"> </w:t>
      </w:r>
      <w:r>
        <w:rPr>
          <w:rStyle w:val="VerbatimChar"/>
        </w:rPr>
        <w:t xml:space="preserve">/admin-logistica/login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Administración clásica:</w:t>
      </w:r>
      <w:r>
        <w:t xml:space="preserve"> </w:t>
      </w:r>
      <w:r>
        <w:rPr>
          <w:rStyle w:val="VerbatimChar"/>
        </w:rPr>
        <w:t xml:space="preserve">/admin-login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/administracion</w:t>
      </w:r>
      <w:r>
        <w:t xml:space="preserve">.</w:t>
      </w:r>
    </w:p>
    <w:bookmarkEnd w:id="11"/>
    <w:bookmarkStart w:id="12" w:name="tu-panel-de-inicio"/>
    <w:p>
      <w:pPr>
        <w:pStyle w:val="Heading2"/>
      </w:pPr>
      <w:r>
        <w:t xml:space="preserve">3. Tu panel de inicio</w:t>
      </w:r>
    </w:p>
    <w:p>
      <w:pPr>
        <w:pStyle w:val="FirstParagraph"/>
      </w:pPr>
      <w:r>
        <w:rPr>
          <w:b/>
          <w:bCs/>
        </w:rPr>
        <w:t xml:space="preserve">Dashboard Admin Logística</w:t>
      </w:r>
      <w:r>
        <w:t xml:space="preserve">: resumen de requerimientos, solicitudes, aprobaciones pendientes, usuarios y estado general del módulo.</w:t>
      </w:r>
    </w:p>
    <w:bookmarkEnd w:id="12"/>
    <w:bookmarkStart w:id="13" w:name="pantallas-disponibles"/>
    <w:p>
      <w:pPr>
        <w:pStyle w:val="Heading2"/>
      </w:pPr>
      <w:r>
        <w:t xml:space="preserve">4. Pantallas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Pantallas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Dashboards: Admin Logística, Admin Sistema, Logística, Jef. Logística, Jef. Licitaciones, Compras, Finanzas, Operativo, Aprobaciones por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Parámetros,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Requerimientos, Saldo de 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</w:t>
            </w:r>
          </w:p>
        </w:tc>
        <w:tc>
          <w:tcPr/>
          <w:p>
            <w:pPr>
              <w:pStyle w:val="Compact"/>
            </w:pPr>
            <w:r>
              <w:t xml:space="preserve">Solicitudes de Compra, Consolidación (Req./Compras/Corporativa/Servicios), Cotizaciones, Órdenes de Compra, Solicitudes de Servicio, Órdenes de Servicio, Conformidad de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Conformidad de Despacho, Devoluciones de Consumo, Reingresos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Aprobaciones</w:t>
            </w:r>
          </w:p>
        </w:tc>
        <w:tc>
          <w:tcPr/>
          <w:p>
            <w:pPr>
              <w:pStyle w:val="Compact"/>
            </w:pPr>
            <w:r>
              <w:t xml:space="preserve">Aprobaciones por Área, Aprobación OC, Aprobación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Maestros</w:t>
            </w:r>
          </w:p>
        </w:tc>
        <w:tc>
          <w:tcPr/>
          <w:p>
            <w:pPr>
              <w:pStyle w:val="Compact"/>
            </w:pPr>
            <w:r>
              <w:t xml:space="preserve">Ítems, Commodities, Maestro Proveedores, Aprobadores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Reportes Compras, Requerimientos, Logístico, Aprobaciones Área, Aprobados</w:t>
            </w:r>
          </w:p>
        </w:tc>
      </w:tr>
    </w:tbl>
    <w:bookmarkEnd w:id="13"/>
    <w:bookmarkStart w:id="14" w:name="consola-admin-logistica"/>
    <w:p>
      <w:pPr>
        <w:pStyle w:val="Heading2"/>
      </w:pPr>
      <w:r>
        <w:t xml:space="preserve">5. Consola</w:t>
      </w:r>
      <w:r>
        <w:t xml:space="preserve"> </w:t>
      </w:r>
      <w:r>
        <w:rPr>
          <w:rStyle w:val="VerbatimChar"/>
        </w:rPr>
        <w:t xml:space="preserve">/admin-logistica</w:t>
      </w:r>
    </w:p>
    <w:p>
      <w:pPr>
        <w:pStyle w:val="FirstParagraph"/>
      </w:pPr>
      <w:r>
        <w:t xml:space="preserve">Ves</w:t>
      </w:r>
      <w:r>
        <w:t xml:space="preserve"> </w:t>
      </w:r>
      <w:r>
        <w:rPr>
          <w:b/>
          <w:bCs/>
        </w:rPr>
        <w:t xml:space="preserve">todas las pestañas</w:t>
      </w:r>
      <w:r>
        <w:t xml:space="preserve"> </w:t>
      </w:r>
      <w:r>
        <w:t xml:space="preserve">igual que TILOGIST, con una diferencia:</w:t>
      </w:r>
      <w:r>
        <w:t xml:space="preserve"> </w:t>
      </w:r>
      <w:r>
        <w:rPr>
          <w:b/>
          <w:bCs/>
        </w:rPr>
        <w:t xml:space="preserve">no puedes crear usuarios con rol TILOGIST</w:t>
      </w:r>
      <w:r>
        <w:t xml:space="preserve">.</w:t>
      </w:r>
    </w:p>
    <w:p>
      <w:pPr>
        <w:pStyle w:val="BodyText"/>
      </w:pPr>
      <w:r>
        <w:t xml:space="preserve">Pestañas clave para tu gestión: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Usuarios</w:t>
      </w:r>
      <w:r>
        <w:t xml:space="preserve">: crea/edita usuarios de todos los roles excepto TILOGIST.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Áreas / Usuarios por Área / Flujo Aprobación Área</w:t>
      </w:r>
      <w:r>
        <w:t xml:space="preserve">: define qué APLOGIST aprueba cada área.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Aprobadores</w:t>
      </w:r>
      <w:r>
        <w:t xml:space="preserve">: asignación de aprobadores por flujo de OC/OS.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Permisos por Rol</w:t>
      </w:r>
      <w:r>
        <w:t xml:space="preserve">: ajusta las claves</w:t>
      </w:r>
      <w:r>
        <w:t xml:space="preserve"> </w:t>
      </w:r>
      <w:r>
        <w:rPr>
          <w:rStyle w:val="VerbatimChar"/>
        </w:rPr>
        <w:t xml:space="preserve">ADMINLG_MENU_*</w:t>
      </w:r>
      <w:r>
        <w:t xml:space="preserve"> </w:t>
      </w:r>
      <w:r>
        <w:t xml:space="preserve">de cada 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Empresa / Parámetros / Formato PDF / Plantillas Almacén / Conformidad</w:t>
      </w:r>
      <w:r>
        <w:t xml:space="preserve">: configuración funcional.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Auditoría</w:t>
      </w:r>
      <w:r>
        <w:t xml:space="preserve">: trazabilidad.</w:t>
      </w:r>
    </w:p>
    <w:bookmarkEnd w:id="14"/>
    <w:bookmarkStart w:id="25" w:name="procedimientos-frecuentes"/>
    <w:p>
      <w:pPr>
        <w:pStyle w:val="Heading2"/>
      </w:pPr>
      <w:r>
        <w:t xml:space="preserve">6. Procedimientos frecuentes</w:t>
      </w:r>
    </w:p>
    <w:bookmarkStart w:id="18" w:name="X69bd5666debc8fca653e1b3a5bdf2972982828d"/>
    <w:p>
      <w:pPr>
        <w:pStyle w:val="Heading3"/>
      </w:pPr>
      <w:r>
        <w:t xml:space="preserve">Aprobar un requerimiento por área (cuando cubres a un jefe)</w:t>
      </w:r>
    </w:p>
    <w:p>
      <w:pPr>
        <w:pStyle w:val="Compact"/>
        <w:numPr>
          <w:ilvl w:val="0"/>
          <w:numId w:val="1003"/>
        </w:numPr>
      </w:pPr>
      <w:r>
        <w:t xml:space="preserve">Menú →</w:t>
      </w:r>
      <w:r>
        <w:t xml:space="preserve"> </w:t>
      </w:r>
      <w:r>
        <w:rPr>
          <w:b/>
          <w:bCs/>
        </w:rPr>
        <w:t xml:space="preserve">Aprobaciones → Aprobaciones por Área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Filtra por área/estado, abre el requerimiento.</w:t>
      </w:r>
    </w:p>
    <w:p>
      <w:pPr>
        <w:pStyle w:val="Compact"/>
        <w:numPr>
          <w:ilvl w:val="0"/>
          <w:numId w:val="1003"/>
        </w:numPr>
      </w:pPr>
      <w:r>
        <w:t xml:space="preserve">Revisa ítems y cantidades →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con motivo.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Aprobaciones área" title="" id="16" name="Picture"/>
            <a:graphic>
              <a:graphicData uri="http://schemas.openxmlformats.org/drawingml/2006/picture">
                <pic:pic>
                  <pic:nvPicPr>
                    <pic:cNvPr descr="../../capturas_manual/16_aprobaciones_are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Aprobaciones área</w:t>
      </w:r>
    </w:p>
    <w:bookmarkEnd w:id="18"/>
    <w:bookmarkStart w:id="22" w:name="aprobar-una-orden-de-compra"/>
    <w:p>
      <w:pPr>
        <w:pStyle w:val="Heading3"/>
      </w:pPr>
      <w:r>
        <w:t xml:space="preserve">Aprobar una Orden de Compra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Aprobaciones → Aprobación OC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Abre la OC, revisa líneas, montos y adjuntos.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con comentario. El estado se refleja en Órdenes de Compra.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robación OC" title="" id="20" name="Picture"/>
            <a:graphic>
              <a:graphicData uri="http://schemas.openxmlformats.org/drawingml/2006/picture">
                <pic:pic>
                  <pic:nvPicPr>
                    <pic:cNvPr descr="../../capturas_manual/18_aprobaciones_o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Aprobación OC</w:t>
      </w:r>
    </w:p>
    <w:bookmarkEnd w:id="22"/>
    <w:bookmarkStart w:id="23" w:name="X8e5c118b33e3995cdca4090816986b7c9626b5c"/>
    <w:p>
      <w:pPr>
        <w:pStyle w:val="Heading3"/>
      </w:pPr>
      <w:r>
        <w:t xml:space="preserve">Configurar el flujo de aprobación de un área</w:t>
      </w:r>
    </w:p>
    <w:p>
      <w:pPr>
        <w:pStyle w:val="Compact"/>
        <w:numPr>
          <w:ilvl w:val="0"/>
          <w:numId w:val="1005"/>
        </w:numPr>
      </w:pPr>
      <w:r>
        <w:t xml:space="preserve">Consola</w:t>
      </w:r>
      <w:r>
        <w:t xml:space="preserve"> </w:t>
      </w:r>
      <w:r>
        <w:rPr>
          <w:rStyle w:val="VerbatimChar"/>
        </w:rPr>
        <w:t xml:space="preserve">/admin-logistica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Flujo Aprobación Área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Selecciona el área, define los niveles y el aprobador (APLOGIST) de cada nivel.</w:t>
      </w:r>
    </w:p>
    <w:p>
      <w:pPr>
        <w:pStyle w:val="Compact"/>
        <w:numPr>
          <w:ilvl w:val="0"/>
          <w:numId w:val="1005"/>
        </w:numPr>
      </w:pPr>
      <w:r>
        <w:t xml:space="preserve">Guarda y verifica con un requerimiento de prueba.</w:t>
      </w:r>
    </w:p>
    <w:bookmarkEnd w:id="23"/>
    <w:bookmarkStart w:id="24" w:name="crear-usuarios-operativos"/>
    <w:p>
      <w:pPr>
        <w:pStyle w:val="Heading3"/>
      </w:pPr>
      <w:r>
        <w:t xml:space="preserve">Crear usuarios operativos</w:t>
      </w:r>
    </w:p>
    <w:p>
      <w:pPr>
        <w:pStyle w:val="FirstParagraph"/>
      </w:pPr>
      <w:r>
        <w:t xml:space="preserve">Consola →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→ Nuevo → asigna rol (puedes crear todos excepto TILOGIST).</w:t>
      </w:r>
    </w:p>
    <w:bookmarkEnd w:id="24"/>
    <w:bookmarkEnd w:id="25"/>
    <w:bookmarkStart w:id="26" w:name="restricciones"/>
    <w:p>
      <w:pPr>
        <w:pStyle w:val="Heading2"/>
      </w:pPr>
      <w:r>
        <w:t xml:space="preserve">7. Restricciones</w:t>
      </w:r>
    </w:p>
    <w:p>
      <w:pPr>
        <w:pStyle w:val="Compact"/>
        <w:numPr>
          <w:ilvl w:val="0"/>
          <w:numId w:val="1006"/>
        </w:numPr>
      </w:pPr>
      <w:r>
        <w:t xml:space="preserve">Sin acceso a pantallas físicas de almacén:</w:t>
      </w:r>
      <w:r>
        <w:t xml:space="preserve"> </w:t>
      </w:r>
      <w:r>
        <w:rPr>
          <w:b/>
          <w:bCs/>
        </w:rPr>
        <w:t xml:space="preserve">Despachos, Recepción, Kardex, Inventario, Listas de Stock, Transferencias, Devoluciones a Proveedores, Evaluación</w:t>
      </w:r>
      <w:r>
        <w:t xml:space="preserve"> </w:t>
      </w:r>
      <w:r>
        <w:t xml:space="preserve">(esas son de ALLOGIST/LOLOGIST).</w:t>
      </w:r>
    </w:p>
    <w:p>
      <w:pPr>
        <w:pStyle w:val="Compact"/>
        <w:numPr>
          <w:ilvl w:val="0"/>
          <w:numId w:val="1006"/>
        </w:numPr>
      </w:pPr>
      <w:r>
        <w:t xml:space="preserve">No puedes crear usuarios</w:t>
      </w:r>
      <w:r>
        <w:t xml:space="preserve"> </w:t>
      </w:r>
      <w:r>
        <w:rPr>
          <w:rStyle w:val="VerbatimChar"/>
        </w:rPr>
        <w:t xml:space="preserve">TILOGIST</w:t>
      </w:r>
      <w:r>
        <w:t xml:space="preserve">.</w:t>
      </w:r>
    </w:p>
    <w:bookmarkEnd w:id="26"/>
    <w:bookmarkStart w:id="27" w:name="problemas-comunes"/>
    <w:p>
      <w:pPr>
        <w:pStyle w:val="Heading2"/>
      </w:pPr>
      <w:r>
        <w:t xml:space="preserve">8.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Necesito ver un despacho</w:t>
            </w:r>
          </w:p>
        </w:tc>
        <w:tc>
          <w:tcPr/>
          <w:p>
            <w:pPr>
              <w:pStyle w:val="Compact"/>
            </w:pPr>
            <w:r>
              <w:t xml:space="preserve">Pide acceso a un usuario ALLOGIST/LOLOGIST o usa 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aprobador no ve pendientes</w:t>
            </w:r>
          </w:p>
        </w:tc>
        <w:tc>
          <w:tcPr/>
          <w:p>
            <w:pPr>
              <w:pStyle w:val="Compact"/>
            </w:pPr>
            <w:r>
              <w:t xml:space="preserve">Verifica en</w:t>
            </w:r>
            <w:r>
              <w:t xml:space="preserve"> </w:t>
            </w:r>
            <w:r>
              <w:rPr>
                <w:b/>
                <w:bCs/>
              </w:rPr>
              <w:t xml:space="preserve">Usuarios por Área</w:t>
            </w:r>
            <w:r>
              <w:t xml:space="preserve"> </w:t>
            </w:r>
            <w:r>
              <w:t xml:space="preserve">que esté asignado al área correcta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 incompleto</w:t>
            </w:r>
          </w:p>
        </w:tc>
        <w:tc>
          <w:tcPr/>
          <w:p>
            <w:pPr>
              <w:pStyle w:val="Compact"/>
            </w:pPr>
            <w:r>
              <w:t xml:space="preserve">Revisa</w:t>
            </w:r>
            <w:r>
              <w:t xml:space="preserve"> </w:t>
            </w:r>
            <w:r>
              <w:rPr>
                <w:rStyle w:val="VerbatimChar"/>
              </w:rPr>
              <w:t xml:space="preserve">ITEMS_VISIBLES</w:t>
            </w:r>
            <w:r>
              <w:t xml:space="preserve">/</w:t>
            </w:r>
            <w:r>
              <w:rPr>
                <w:rStyle w:val="VerbatimChar"/>
              </w:rPr>
              <w:t xml:space="preserve">MENU_JSON</w:t>
            </w:r>
            <w:r>
              <w:t xml:space="preserve"> </w:t>
            </w:r>
            <w:r>
              <w:t xml:space="preserve">del rol en BD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9" Target="../video-tutoriales/VIDEO_TUTORIAL_AD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AD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2026-10-19T21:28:56Z</dcterms:created>
  <dcterms:modified xsi:type="dcterms:W3CDTF">2026-10-19T21:28:56Z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