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anual-de-usuario-admin-sistema-tilogist"/>
    <w:p>
      <w:pPr>
        <w:pStyle w:val="Heading1"/>
      </w:pPr>
      <w:r>
        <w:t xml:space="preserve">Manual de Usuario — Admin Sistema (TILOGIST)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Admin Sistema / TI Logística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 inicial</w:t>
            </w:r>
          </w:p>
        </w:tc>
        <w:tc>
          <w:tcPr/>
          <w:p>
            <w:pPr>
              <w:pStyle w:val="Compact"/>
            </w:pPr>
            <w:r>
              <w:t xml:space="preserve">Dashboard Admin Sistema (</w:t>
            </w:r>
            <w:r>
              <w:rPr>
                <w:rStyle w:val="VerbatimChar"/>
              </w:rPr>
              <w:t xml:space="preserve">/main/dashboard-tilogist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/administracion</w:t>
            </w:r>
            <w:r>
              <w:t xml:space="preserve"> </w:t>
            </w:r>
            <w:r>
              <w:t xml:space="preserve">(con</w:t>
            </w:r>
            <w:r>
              <w:t xml:space="preserve"> </w:t>
            </w:r>
            <w:r>
              <w:rPr>
                <w:rStyle w:val="VerbatimChar"/>
              </w:rPr>
              <w:t xml:space="preserve">/admin-login</w:t>
            </w:r>
            <w:r>
              <w:t xml:space="preserve">) y</w:t>
            </w:r>
            <w:r>
              <w:t xml:space="preserve"> </w:t>
            </w:r>
            <w:r>
              <w:rPr>
                <w:rStyle w:val="VerbatimChar"/>
              </w:rPr>
              <w:t xml:space="preserve">/admin-logistica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tutorial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../video-tutoriales/VIDEO_TUTORIAL_TILOGIST.html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10" w:name="quién-eres"/>
    <w:p>
      <w:pPr>
        <w:pStyle w:val="Heading2"/>
      </w:pPr>
      <w:r>
        <w:t xml:space="preserve">1. ¿Quién eres?</w:t>
      </w:r>
    </w:p>
    <w:p>
      <w:pPr>
        <w:pStyle w:val="FirstParagraph"/>
      </w:pPr>
      <w:r>
        <w:t xml:space="preserve">Eres el</w:t>
      </w:r>
      <w:r>
        <w:t xml:space="preserve"> </w:t>
      </w:r>
      <w:r>
        <w:rPr>
          <w:b/>
          <w:bCs/>
        </w:rPr>
        <w:t xml:space="preserve">administrador técnico</w:t>
      </w:r>
      <w:r>
        <w:t xml:space="preserve"> </w:t>
      </w:r>
      <w:r>
        <w:t xml:space="preserve">de la plataforma Logística. Tu rol es el de mayor alcance: configuras usuarios de todos los roles, permisos, menús, parámetros, correo, plantillas, branding y auditoría.</w:t>
      </w:r>
    </w:p>
    <w:bookmarkEnd w:id="10"/>
    <w:bookmarkStart w:id="14" w:name="acceso"/>
    <w:p>
      <w:pPr>
        <w:pStyle w:val="Heading2"/>
      </w:pPr>
      <w:r>
        <w:t xml:space="preserve">2. Acceso</w:t>
      </w:r>
    </w:p>
    <w:p>
      <w:pPr>
        <w:pStyle w:val="Compact"/>
        <w:numPr>
          <w:ilvl w:val="0"/>
          <w:numId w:val="1001"/>
        </w:numPr>
      </w:pPr>
      <w:r>
        <w:t xml:space="preserve">Ingresa a la URL de la aplicación → pantalla de login.</w:t>
      </w:r>
    </w:p>
    <w:p>
      <w:pPr>
        <w:pStyle w:val="Compact"/>
        <w:numPr>
          <w:ilvl w:val="0"/>
          <w:numId w:val="1001"/>
        </w:numPr>
      </w:pPr>
      <w:r>
        <w:t xml:space="preserve">Escribe tu usuario y contraseña corporativos.</w:t>
      </w:r>
    </w:p>
    <w:p>
      <w:pPr>
        <w:pStyle w:val="Compact"/>
        <w:numPr>
          <w:ilvl w:val="0"/>
          <w:numId w:val="1001"/>
        </w:numPr>
      </w:pPr>
      <w:r>
        <w:t xml:space="preserve">El sistema te lleva automáticamente al</w:t>
      </w:r>
      <w:r>
        <w:t xml:space="preserve"> </w:t>
      </w:r>
      <w:r>
        <w:rPr>
          <w:b/>
          <w:bCs/>
        </w:rPr>
        <w:t xml:space="preserve">Dashboard Admin Sistema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ogin" title="" id="12" name="Picture"/>
            <a:graphic>
              <a:graphicData uri="http://schemas.openxmlformats.org/drawingml/2006/picture">
                <pic:pic>
                  <pic:nvPicPr>
                    <pic:cNvPr descr="../../capturas_manual/01_logi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</w:t>
      </w:r>
    </w:p>
    <w:p>
      <w:pPr>
        <w:pStyle w:val="BodyText"/>
      </w:pPr>
      <w:r>
        <w:t xml:space="preserve">Para entrar a la consola de administración logística, abre</w:t>
      </w:r>
      <w:r>
        <w:t xml:space="preserve"> </w:t>
      </w:r>
      <w:r>
        <w:rPr>
          <w:rStyle w:val="VerbatimChar"/>
        </w:rPr>
        <w:t xml:space="preserve">/admin-logistica/login</w:t>
      </w:r>
      <w:r>
        <w:t xml:space="preserve"> </w:t>
      </w:r>
      <w:r>
        <w:t xml:space="preserve">e inicia sesión con tu cuenta.</w:t>
      </w:r>
    </w:p>
    <w:bookmarkEnd w:id="14"/>
    <w:bookmarkStart w:id="18" w:name="tu-panel-de-inicio"/>
    <w:p>
      <w:pPr>
        <w:pStyle w:val="Heading2"/>
      </w:pPr>
      <w:r>
        <w:t xml:space="preserve">3. Tu panel de inicio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Dashboard Admin Sistema</w:t>
      </w:r>
      <w:r>
        <w:t xml:space="preserve"> </w:t>
      </w:r>
      <w:r>
        <w:t xml:space="preserve">muestra indicadores generales: usuarios activos, empresas configuradas, estado de sincronización y accesos rápidos a la administración.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hboard admin" title="" id="16" name="Picture"/>
            <a:graphic>
              <a:graphicData uri="http://schemas.openxmlformats.org/drawingml/2006/picture">
                <pic:pic>
                  <pic:nvPicPr>
                    <pic:cNvPr descr="../../capturas_manual/02_dashboard_admi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admin</w:t>
      </w:r>
    </w:p>
    <w:bookmarkEnd w:id="18"/>
    <w:bookmarkStart w:id="19" w:name="pantallas-disponibles"/>
    <w:p>
      <w:pPr>
        <w:pStyle w:val="Heading2"/>
      </w:pPr>
      <w:r>
        <w:t xml:space="preserve">4. Pantallas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Qué haces ahí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Dashboard Admin Sistema / Admin Logística / Logística / Jef. Logística / Jef. Licitaciones / Compras / Finanzas / Operativo</w:t>
            </w:r>
          </w:p>
        </w:tc>
        <w:tc>
          <w:tcPr/>
          <w:p>
            <w:pPr>
              <w:pStyle w:val="Compact"/>
            </w:pPr>
            <w:r>
              <w:t xml:space="preserve">Indicadores y supervisión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Parámetros</w:t>
            </w:r>
          </w:p>
        </w:tc>
        <w:tc>
          <w:tcPr/>
          <w:p>
            <w:pPr>
              <w:pStyle w:val="Compact"/>
            </w:pPr>
            <w:r>
              <w:t xml:space="preserve">Sincronizar maestras y configuración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Ver avisos de saldos pendientes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</w:pPr>
            <w:r>
              <w:t xml:space="preserve">Requerimientos / Saldo</w:t>
            </w:r>
          </w:p>
        </w:tc>
        <w:tc>
          <w:tcPr/>
          <w:p>
            <w:pPr>
              <w:pStyle w:val="Compact"/>
            </w:pPr>
            <w:r>
              <w:t xml:space="preserve">Crear y revisar requerimientos (testing/soporte)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Compras</w:t>
            </w:r>
          </w:p>
        </w:tc>
        <w:tc>
          <w:tcPr/>
          <w:p>
            <w:pPr>
              <w:pStyle w:val="Compact"/>
            </w:pPr>
            <w:r>
              <w:t xml:space="preserve">Solicitudes de Compra, Consolidaciones, Cotizaciones, OC</w:t>
            </w:r>
          </w:p>
        </w:tc>
        <w:tc>
          <w:tcPr/>
          <w:p>
            <w:pPr>
              <w:pStyle w:val="Compact"/>
            </w:pPr>
            <w:r>
              <w:t xml:space="preserve">Supervisión del flujo de compras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Compras</w:t>
            </w:r>
          </w:p>
        </w:tc>
        <w:tc>
          <w:tcPr/>
          <w:p>
            <w:pPr>
              <w:pStyle w:val="Compact"/>
            </w:pPr>
            <w:r>
              <w:t xml:space="preserve">Solicitudes y Órdenes de Servicio, Conformidad</w:t>
            </w:r>
          </w:p>
        </w:tc>
        <w:tc>
          <w:tcPr/>
          <w:p>
            <w:pPr>
              <w:pStyle w:val="Compact"/>
            </w:pPr>
            <w:r>
              <w:t xml:space="preserve">Supervisión del flujo de servicios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Almacén</w:t>
            </w:r>
          </w:p>
        </w:tc>
        <w:tc>
          <w:tcPr/>
          <w:p>
            <w:pPr>
              <w:pStyle w:val="Compact"/>
            </w:pPr>
            <w:r>
              <w:t xml:space="preserve">Devoluciones de Consumo, Conformidad de Despacho</w:t>
            </w:r>
          </w:p>
        </w:tc>
        <w:tc>
          <w:tcPr/>
          <w:p>
            <w:pPr>
              <w:pStyle w:val="Compact"/>
            </w:pPr>
            <w:r>
              <w:t xml:space="preserve">Soporte del flujo de consumo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Aprobaciones</w:t>
            </w:r>
          </w:p>
        </w:tc>
        <w:tc>
          <w:tcPr/>
          <w:p>
            <w:pPr>
              <w:pStyle w:val="Compact"/>
            </w:pPr>
            <w:r>
              <w:t xml:space="preserve">Aprobación OC / OS</w:t>
            </w:r>
          </w:p>
        </w:tc>
        <w:tc>
          <w:tcPr/>
          <w:p>
            <w:pPr>
              <w:pStyle w:val="Compact"/>
            </w:pPr>
            <w:r>
              <w:t xml:space="preserve">Soporte en aprobación de órdenes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Maestros</w:t>
            </w:r>
          </w:p>
        </w:tc>
        <w:tc>
          <w:tcPr/>
          <w:p>
            <w:pPr>
              <w:pStyle w:val="Compact"/>
            </w:pPr>
            <w:r>
              <w:t xml:space="preserve">Ítems, Commodities, Proveedores, Aprobadores</w:t>
            </w:r>
          </w:p>
        </w:tc>
        <w:tc>
          <w:tcPr/>
          <w:p>
            <w:pPr>
              <w:pStyle w:val="Compact"/>
            </w:pPr>
            <w:r>
              <w:t xml:space="preserve">Mantenimiento de catálogos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Reportes de Compras, Requerimientos, Logístico</w:t>
            </w:r>
          </w:p>
        </w:tc>
        <w:tc>
          <w:tcPr/>
          <w:p>
            <w:pPr>
              <w:pStyle w:val="Compact"/>
            </w:pPr>
            <w:r>
              <w:t xml:space="preserve">Consulta y exportación</w:t>
            </w:r>
          </w:p>
        </w:tc>
      </w:tr>
    </w:tbl>
    <w:bookmarkEnd w:id="19"/>
    <w:bookmarkStart w:id="23" w:name="X1a2037f02e853302942020cf86d8f2a187e8695"/>
    <w:p>
      <w:pPr>
        <w:pStyle w:val="Heading2"/>
      </w:pPr>
      <w:r>
        <w:t xml:space="preserve">5. Consola</w:t>
      </w:r>
      <w:r>
        <w:t xml:space="preserve"> </w:t>
      </w:r>
      <w:r>
        <w:rPr>
          <w:rStyle w:val="VerbatimChar"/>
        </w:rPr>
        <w:t xml:space="preserve">/admin-logistica</w:t>
      </w:r>
      <w:r>
        <w:t xml:space="preserve"> </w:t>
      </w:r>
      <w:r>
        <w:t xml:space="preserve">— todas las pestañas</w:t>
      </w:r>
    </w:p>
    <w:p>
      <w:pPr>
        <w:pStyle w:val="FirstParagraph"/>
      </w:pPr>
      <w:r>
        <w:t xml:space="preserve">Como TILOGIST ves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pestañas: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 / Bandeja / Aprobar Consumo / Aprobar SC / Aprobar SS</w:t>
      </w:r>
      <w:r>
        <w:t xml:space="preserve"> </w:t>
      </w:r>
      <w:r>
        <w:t xml:space="preserve">— gestión de aprobaciones.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Maestros / Gestión Proveedores</w:t>
      </w:r>
      <w:r>
        <w:t xml:space="preserve"> </w:t>
      </w:r>
      <w:r>
        <w:t xml:space="preserve">— catálogos.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Usuarios</w:t>
      </w:r>
      <w:r>
        <w:t xml:space="preserve"> </w:t>
      </w:r>
      <w:r>
        <w:t xml:space="preserve">— crear y editar usuarios de</w:t>
      </w:r>
      <w:r>
        <w:t xml:space="preserve"> </w:t>
      </w:r>
      <w:r>
        <w:rPr>
          <w:b/>
          <w:bCs/>
        </w:rPr>
        <w:t xml:space="preserve">cualquier rol</w:t>
      </w:r>
      <w:r>
        <w:t xml:space="preserve"> </w:t>
      </w:r>
      <w:r>
        <w:t xml:space="preserve">(eres el único que puede crear otros TILOGIST).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Áreas / Usuarios por Área / Flujo Aprobación Área</w:t>
      </w:r>
      <w:r>
        <w:t xml:space="preserve"> </w:t>
      </w:r>
      <w:r>
        <w:t xml:space="preserve">— estructura organizacional y flujos de aprobación.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Formato PDF / Empresa / Parámetros / Plantillas Almacén</w:t>
      </w:r>
      <w:r>
        <w:t xml:space="preserve"> </w:t>
      </w:r>
      <w:r>
        <w:t xml:space="preserve">— configuración por empresa.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Incremento Cantidad OC</w:t>
      </w:r>
      <w:r>
        <w:t xml:space="preserve"> </w:t>
      </w:r>
      <w:r>
        <w:t xml:space="preserve">— autorizar incrementos de cantidad en OC.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Aprobadores</w:t>
      </w:r>
      <w:r>
        <w:t xml:space="preserve"> </w:t>
      </w:r>
      <w:r>
        <w:t xml:space="preserve">— asignar aprobadores por flujo.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Auditoría</w:t>
      </w:r>
      <w:r>
        <w:t xml:space="preserve"> </w:t>
      </w:r>
      <w:r>
        <w:t xml:space="preserve">— trazabilidad de acciones.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Conformidad Servicio</w:t>
      </w:r>
      <w:r>
        <w:t xml:space="preserve"> </w:t>
      </w:r>
      <w:r>
        <w:t xml:space="preserve">— configuración de la conformidad.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Permisos por Rol</w:t>
      </w:r>
      <w:r>
        <w:t xml:space="preserve"> </w:t>
      </w:r>
      <w:r>
        <w:t xml:space="preserve">— asignar/quitar las claves</w:t>
      </w:r>
      <w:r>
        <w:t xml:space="preserve"> </w:t>
      </w:r>
      <w:r>
        <w:rPr>
          <w:rStyle w:val="VerbatimChar"/>
        </w:rPr>
        <w:t xml:space="preserve">ADMINLG_MENU_*</w:t>
      </w:r>
      <w:r>
        <w:t xml:space="preserve"> </w:t>
      </w:r>
      <w:r>
        <w:t xml:space="preserve">a cada rol.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Migrar Adjuntos</w:t>
      </w:r>
      <w:r>
        <w:t xml:space="preserve"> </w:t>
      </w:r>
      <w:r>
        <w:t xml:space="preserve">— utilidad de migración de adjuntos a servidor.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dmin logística" title="" id="21" name="Picture"/>
            <a:graphic>
              <a:graphicData uri="http://schemas.openxmlformats.org/drawingml/2006/picture">
                <pic:pic>
                  <pic:nvPicPr>
                    <pic:cNvPr descr="../../capturas_manual/09_admin_logistic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logística</w:t>
      </w:r>
    </w:p>
    <w:bookmarkEnd w:id="23"/>
    <w:bookmarkStart w:id="27" w:name="módulo-administracion-clásico"/>
    <w:p>
      <w:pPr>
        <w:pStyle w:val="Heading2"/>
      </w:pPr>
      <w:r>
        <w:t xml:space="preserve">6. Módulo</w:t>
      </w:r>
      <w:r>
        <w:t xml:space="preserve"> </w:t>
      </w:r>
      <w:r>
        <w:rPr>
          <w:rStyle w:val="VerbatimChar"/>
        </w:rPr>
        <w:t xml:space="preserve">/administracion</w:t>
      </w:r>
      <w:r>
        <w:t xml:space="preserve"> </w:t>
      </w:r>
      <w:r>
        <w:t xml:space="preserve">(clásico)</w:t>
      </w:r>
    </w:p>
    <w:p>
      <w:pPr>
        <w:pStyle w:val="FirstParagraph"/>
      </w:pPr>
      <w:r>
        <w:t xml:space="preserve">Acceso previo por</w:t>
      </w:r>
      <w:r>
        <w:t xml:space="preserve"> </w:t>
      </w:r>
      <w:r>
        <w:rPr>
          <w:rStyle w:val="VerbatimChar"/>
        </w:rPr>
        <w:t xml:space="preserve">/admin-login</w:t>
      </w:r>
      <w:r>
        <w:t xml:space="preserve">. Incluye: usuarios, roles, áreas, perfiles, flujos, aprobadores, usuarios por área, versión de API, e-mail de proveedores, SMTP, plantillas de correo y PDF, colores, permisos de roles, menús dinámicos y plantillas de menú, empresas, branding y sincronización.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dministración" title="" id="25" name="Picture"/>
            <a:graphic>
              <a:graphicData uri="http://schemas.openxmlformats.org/drawingml/2006/picture">
                <pic:pic>
                  <pic:nvPicPr>
                    <pic:cNvPr descr="../../capturas_manual/10_administrac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Administración</w:t>
      </w:r>
    </w:p>
    <w:bookmarkEnd w:id="27"/>
    <w:bookmarkStart w:id="31" w:name="procedimientos-frecuentes"/>
    <w:p>
      <w:pPr>
        <w:pStyle w:val="Heading2"/>
      </w:pPr>
      <w:r>
        <w:t xml:space="preserve">7. Procedimientos frecuentes</w:t>
      </w:r>
    </w:p>
    <w:bookmarkStart w:id="28" w:name="crear-un-usuario-nuevo"/>
    <w:p>
      <w:pPr>
        <w:pStyle w:val="Heading3"/>
      </w:pPr>
      <w:r>
        <w:t xml:space="preserve">Crear un usuario nuevo</w:t>
      </w:r>
    </w:p>
    <w:p>
      <w:pPr>
        <w:pStyle w:val="Compact"/>
        <w:numPr>
          <w:ilvl w:val="0"/>
          <w:numId w:val="1003"/>
        </w:numPr>
      </w:pPr>
      <w:r>
        <w:t xml:space="preserve">Entra a</w:t>
      </w:r>
      <w:r>
        <w:t xml:space="preserve"> </w:t>
      </w:r>
      <w:r>
        <w:rPr>
          <w:rStyle w:val="VerbatimChar"/>
        </w:rPr>
        <w:t xml:space="preserve">/admin-logistica</w:t>
      </w:r>
      <w:r>
        <w:t xml:space="preserve"> </w:t>
      </w:r>
      <w:r>
        <w:t xml:space="preserve">→ pestaña</w:t>
      </w:r>
      <w:r>
        <w:t xml:space="preserve"> </w:t>
      </w:r>
      <w:r>
        <w:rPr>
          <w:b/>
          <w:bCs/>
        </w:rPr>
        <w:t xml:space="preserve">Usuarios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Clic en</w:t>
      </w:r>
      <w:r>
        <w:t xml:space="preserve"> </w:t>
      </w:r>
      <w:r>
        <w:rPr>
          <w:b/>
          <w:bCs/>
        </w:rPr>
        <w:t xml:space="preserve">Nuevo usuario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Completa datos y selecciona el rol (</w:t>
      </w:r>
      <w:r>
        <w:rPr>
          <w:rStyle w:val="VerbatimChar"/>
        </w:rPr>
        <w:t xml:space="preserve">idrol</w:t>
      </w:r>
      <w:r>
        <w:t xml:space="preserve">). Puedes asignar</w:t>
      </w:r>
      <w:r>
        <w:t xml:space="preserve"> </w:t>
      </w:r>
      <w:r>
        <w:rPr>
          <w:b/>
          <w:bCs/>
        </w:rPr>
        <w:t xml:space="preserve">varios roles</w:t>
      </w:r>
      <w:r>
        <w:t xml:space="preserve"> </w:t>
      </w:r>
      <w:r>
        <w:t xml:space="preserve">separados por coma (ej.</w:t>
      </w:r>
      <w:r>
        <w:t xml:space="preserve"> </w:t>
      </w:r>
      <w:r>
        <w:rPr>
          <w:rStyle w:val="VerbatimChar"/>
        </w:rPr>
        <w:t xml:space="preserve">LOLOGIST,ALLOGIST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Guarda. El usuario ya puede iniciar sesión en la app operativa.</w:t>
      </w:r>
    </w:p>
    <w:bookmarkEnd w:id="28"/>
    <w:bookmarkStart w:id="29" w:name="configurar-el-menú-de-un-rol"/>
    <w:p>
      <w:pPr>
        <w:pStyle w:val="Heading3"/>
      </w:pPr>
      <w:r>
        <w:t xml:space="preserve">Configurar el menú de un rol</w:t>
      </w:r>
    </w:p>
    <w:p>
      <w:pPr>
        <w:pStyle w:val="Compact"/>
        <w:numPr>
          <w:ilvl w:val="0"/>
          <w:numId w:val="1004"/>
        </w:numPr>
      </w:pPr>
      <w:r>
        <w:t xml:space="preserve">Pestaña</w:t>
      </w:r>
      <w:r>
        <w:t xml:space="preserve"> </w:t>
      </w:r>
      <w:r>
        <w:rPr>
          <w:b/>
          <w:bCs/>
        </w:rPr>
        <w:t xml:space="preserve">Permisos por Rol</w:t>
      </w:r>
      <w:r>
        <w:t xml:space="preserve"> </w:t>
      </w:r>
      <w:r>
        <w:t xml:space="preserve">→ selecciona el rol.</w:t>
      </w:r>
    </w:p>
    <w:p>
      <w:pPr>
        <w:pStyle w:val="Compact"/>
        <w:numPr>
          <w:ilvl w:val="0"/>
          <w:numId w:val="1004"/>
        </w:numPr>
      </w:pPr>
      <w:r>
        <w:t xml:space="preserve">O desde BD: tabla</w:t>
      </w:r>
      <w:r>
        <w:t xml:space="preserve"> </w:t>
      </w:r>
      <w:r>
        <w:rPr>
          <w:rStyle w:val="VerbatimChar"/>
        </w:rPr>
        <w:t xml:space="preserve">LOGISTICA_ConfiguracionPermiso</w:t>
      </w:r>
      <w:r>
        <w:t xml:space="preserve">, claves</w:t>
      </w:r>
      <w:r>
        <w:t xml:space="preserve"> </w:t>
      </w:r>
      <w:r>
        <w:rPr>
          <w:rStyle w:val="VerbatimChar"/>
        </w:rPr>
        <w:t xml:space="preserve">MENU_TYPE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ITEMS_VISIBLES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LAYOUT_ACCORDION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Guarda e informa al usuario que recargue la página (el menú se recarga automáticamente por evento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).</w:t>
      </w:r>
    </w:p>
    <w:bookmarkEnd w:id="29"/>
    <w:bookmarkStart w:id="30" w:name="revisar-auditoría"/>
    <w:p>
      <w:pPr>
        <w:pStyle w:val="Heading3"/>
      </w:pPr>
      <w:r>
        <w:t xml:space="preserve">Revisar auditoría</w:t>
      </w:r>
    </w:p>
    <w:p>
      <w:pPr>
        <w:pStyle w:val="FirstParagraph"/>
      </w:pPr>
      <w:r>
        <w:t xml:space="preserve">Pestaña</w:t>
      </w:r>
      <w:r>
        <w:t xml:space="preserve"> </w:t>
      </w:r>
      <w:r>
        <w:rPr>
          <w:b/>
          <w:bCs/>
        </w:rPr>
        <w:t xml:space="preserve">Auditoría</w:t>
      </w:r>
      <w:r>
        <w:t xml:space="preserve"> </w:t>
      </w:r>
      <w:r>
        <w:t xml:space="preserve">→ filtra por usuario, fecha o acción.</w:t>
      </w:r>
    </w:p>
    <w:bookmarkEnd w:id="30"/>
    <w:bookmarkEnd w:id="31"/>
    <w:bookmarkStart w:id="32" w:name="restricciones"/>
    <w:p>
      <w:pPr>
        <w:pStyle w:val="Heading2"/>
      </w:pPr>
      <w:r>
        <w:t xml:space="preserve">8. Restricciones</w:t>
      </w:r>
    </w:p>
    <w:p>
      <w:pPr>
        <w:pStyle w:val="Compact"/>
        <w:numPr>
          <w:ilvl w:val="0"/>
          <w:numId w:val="1005"/>
        </w:numPr>
      </w:pPr>
      <w:r>
        <w:t xml:space="preserve">No ves</w:t>
      </w:r>
      <w:r>
        <w:t xml:space="preserve"> </w:t>
      </w:r>
      <w:r>
        <w:rPr>
          <w:b/>
          <w:bCs/>
        </w:rPr>
        <w:t xml:space="preserve">aprobaciones por área</w:t>
      </w:r>
      <w:r>
        <w:t xml:space="preserve"> </w:t>
      </w:r>
      <w:r>
        <w:t xml:space="preserve">ni</w:t>
      </w:r>
      <w:r>
        <w:t xml:space="preserve"> </w:t>
      </w:r>
      <w:r>
        <w:rPr>
          <w:b/>
          <w:bCs/>
        </w:rPr>
        <w:t xml:space="preserve">reingresos</w:t>
      </w:r>
      <w:r>
        <w:t xml:space="preserve"> </w:t>
      </w:r>
      <w:r>
        <w:t xml:space="preserve">(esos guards solo admiten APLOGIST/ADLOGIST/JLOLOGIST y roles operativos). Para esos flujos usa una cuenta ADLOGIST.</w:t>
      </w:r>
    </w:p>
    <w:p>
      <w:pPr>
        <w:pStyle w:val="Compact"/>
        <w:numPr>
          <w:ilvl w:val="0"/>
          <w:numId w:val="1005"/>
        </w:numPr>
      </w:pPr>
      <w:r>
        <w:t xml:space="preserve">No ves pantallas físicas de almacén (despachos, kardex, recepción) con el rol TILOGIST puro.</w:t>
      </w:r>
    </w:p>
    <w:bookmarkEnd w:id="32"/>
    <w:bookmarkStart w:id="33" w:name="problemas-comunes"/>
    <w:p>
      <w:pPr>
        <w:pStyle w:val="Heading2"/>
      </w:pPr>
      <w:r>
        <w:t xml:space="preserve">9. 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usuario no ve un menú</w:t>
            </w:r>
          </w:p>
        </w:tc>
        <w:tc>
          <w:tcPr/>
          <w:p>
            <w:pPr>
              <w:pStyle w:val="Compact"/>
            </w:pPr>
            <w:r>
              <w:t xml:space="preserve">Revisa</w:t>
            </w:r>
            <w:r>
              <w:t xml:space="preserve"> </w:t>
            </w:r>
            <w:r>
              <w:rPr>
                <w:rStyle w:val="VerbatimChar"/>
              </w:rPr>
              <w:t xml:space="preserve">LOGISTICA_ConfiguracionPermiso</w:t>
            </w:r>
            <w:r>
              <w:t xml:space="preserve"> </w:t>
            </w:r>
            <w:r>
              <w:t xml:space="preserve">para su</w:t>
            </w:r>
            <w:r>
              <w:t xml:space="preserve"> </w:t>
            </w:r>
            <w:r>
              <w:rPr>
                <w:rStyle w:val="VerbatimChar"/>
              </w:rPr>
              <w:t xml:space="preserve">idrol</w:t>
            </w:r>
            <w:r>
              <w:t xml:space="preserve"> </w:t>
            </w:r>
            <w:r>
              <w:t xml:space="preserve">o asígnale la clave en Permisos por 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puedo cerrar sesión</w:t>
            </w:r>
          </w:p>
        </w:tc>
        <w:tc>
          <w:tcPr/>
          <w:p>
            <w:pPr>
              <w:pStyle w:val="Compact"/>
            </w:pPr>
            <w:r>
              <w:t xml:space="preserve">Hay requerimientos sin sincronizar: ve a Parámetros → Sincronizar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Cambios de menú no se ven</w:t>
            </w:r>
          </w:p>
        </w:tc>
        <w:tc>
          <w:tcPr/>
          <w:p>
            <w:pPr>
              <w:pStyle w:val="Compact"/>
            </w:pPr>
            <w:r>
              <w:t xml:space="preserve">Pedir al usuario cerrar sesión y volver a entrar, o usar F5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hyperlink" Id="rId9" Target="../video-tutoriales/VIDEO_TUTORIAL_TILOGIS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video-tutoriales/VIDEO_TUTORIAL_TILOGIS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2026-10-19T21:28:57Z</dcterms:created>
  <dcterms:modified xsi:type="dcterms:W3CDTF">2026-10-19T21:28:57Z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