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FDD4C" w14:textId="0ADC054F" w:rsidR="00EA5D62" w:rsidRPr="0094789E" w:rsidRDefault="0094789E" w:rsidP="00EA5D62">
      <w:pPr>
        <w:widowControl w:val="0"/>
        <w:jc w:val="center"/>
        <w:rPr>
          <w:b/>
          <w:bCs/>
          <w:sz w:val="32"/>
          <w:szCs w:val="32"/>
          <w:lang w:val="en-US"/>
        </w:rPr>
      </w:pPr>
      <w:r w:rsidRPr="0094789E">
        <w:rPr>
          <w:b/>
          <w:sz w:val="32"/>
          <w:szCs w:val="32"/>
          <w:lang w:val="en-US"/>
        </w:rPr>
        <w:t>VERIFICAÇÕES – SW GARNET MANAGER MOBILE</w:t>
      </w:r>
    </w:p>
    <w:p w14:paraId="18A9B945" w14:textId="77777777" w:rsidR="00EA5D62" w:rsidRPr="0094789E" w:rsidRDefault="00EA5D62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137C9F03" w14:textId="77777777" w:rsidR="00EA5D62" w:rsidRDefault="00EA5D62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5BB699CE" w14:textId="77777777" w:rsidR="0094789E" w:rsidRPr="0094789E" w:rsidRDefault="0094789E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7105102F" w14:textId="77777777" w:rsidR="00EA5D62" w:rsidRPr="0094789E" w:rsidRDefault="00EA5D62" w:rsidP="00EA5D62">
      <w:pPr>
        <w:widowControl w:val="0"/>
        <w:rPr>
          <w:b/>
          <w:bCs/>
          <w:sz w:val="40"/>
          <w:szCs w:val="40"/>
          <w:lang w:val="en-US"/>
        </w:rPr>
      </w:pPr>
    </w:p>
    <w:p w14:paraId="55607DD0" w14:textId="77777777" w:rsidR="00EA5D62" w:rsidRPr="0094789E" w:rsidRDefault="00EA5D62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0E3EB06D" w14:textId="77777777" w:rsidR="00EA5D62" w:rsidRPr="0094789E" w:rsidRDefault="00EA5D62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5EAB4E52" w14:textId="079CB905" w:rsidR="00EA5D62" w:rsidRPr="0094789E" w:rsidRDefault="00EA5D62" w:rsidP="0094789E">
      <w:pPr>
        <w:widowControl w:val="0"/>
        <w:jc w:val="center"/>
        <w:rPr>
          <w:b/>
          <w:bCs/>
          <w:sz w:val="40"/>
          <w:szCs w:val="40"/>
          <w:lang w:val="en-US"/>
        </w:rPr>
      </w:pPr>
      <w:r w:rsidRPr="0094789E">
        <w:rPr>
          <w:b/>
          <w:bCs/>
          <w:sz w:val="40"/>
          <w:szCs w:val="40"/>
          <w:lang w:val="en-US"/>
        </w:rPr>
        <w:t>APP Garnet Manager Mobile</w:t>
      </w:r>
    </w:p>
    <w:p w14:paraId="24BD4AC3" w14:textId="77777777" w:rsidR="00EA5D62" w:rsidRPr="0094789E" w:rsidRDefault="00EA5D62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408C7BA2" w14:textId="77777777" w:rsidR="00EA5D62" w:rsidRDefault="00EA5D62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701332DC" w14:textId="77777777" w:rsidR="0094789E" w:rsidRDefault="0094789E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30360FB5" w14:textId="77777777" w:rsidR="0094789E" w:rsidRPr="0094789E" w:rsidRDefault="0094789E" w:rsidP="00EA5D62">
      <w:pPr>
        <w:widowControl w:val="0"/>
        <w:jc w:val="center"/>
        <w:rPr>
          <w:b/>
          <w:bCs/>
          <w:sz w:val="40"/>
          <w:szCs w:val="40"/>
          <w:lang w:val="en-US"/>
        </w:rPr>
      </w:pPr>
    </w:p>
    <w:p w14:paraId="21E1C91C" w14:textId="6DECEB52" w:rsidR="00EA5D62" w:rsidRDefault="00EA5D62" w:rsidP="0094789E">
      <w:pPr>
        <w:widowControl w:val="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50C92D0" wp14:editId="4FBBC30B">
            <wp:extent cx="5400040" cy="12534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CE30" w14:textId="77777777" w:rsidR="0020395F" w:rsidRDefault="0020395F"/>
    <w:p w14:paraId="5987A5C9" w14:textId="77777777" w:rsidR="0094789E" w:rsidRDefault="0094789E"/>
    <w:p w14:paraId="67331FD9" w14:textId="77777777" w:rsidR="0094789E" w:rsidRDefault="0094789E"/>
    <w:p w14:paraId="20E06404" w14:textId="77777777" w:rsidR="0094789E" w:rsidRDefault="0094789E"/>
    <w:p w14:paraId="7F46D102" w14:textId="77777777" w:rsidR="0094789E" w:rsidRDefault="0094789E"/>
    <w:p w14:paraId="0CC441C4" w14:textId="77777777" w:rsidR="0094789E" w:rsidRDefault="0094789E"/>
    <w:p w14:paraId="20B99D30" w14:textId="77777777" w:rsidR="0094789E" w:rsidRDefault="0094789E"/>
    <w:p w14:paraId="4528C1AF" w14:textId="77777777" w:rsidR="0094789E" w:rsidRDefault="0094789E"/>
    <w:p w14:paraId="29E4A9EE" w14:textId="77777777" w:rsidR="0094789E" w:rsidRDefault="0094789E"/>
    <w:p w14:paraId="76E996D4" w14:textId="77777777" w:rsidR="0094789E" w:rsidRDefault="0094789E"/>
    <w:tbl>
      <w:tblPr>
        <w:tblW w:w="922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3824"/>
        <w:gridCol w:w="3193"/>
        <w:gridCol w:w="11"/>
      </w:tblGrid>
      <w:tr w:rsidR="0094789E" w:rsidRPr="0067617B" w14:paraId="2E99AF25" w14:textId="77777777" w:rsidTr="006D09B5">
        <w:trPr>
          <w:gridAfter w:val="1"/>
          <w:wAfter w:w="11" w:type="dxa"/>
        </w:trPr>
        <w:tc>
          <w:tcPr>
            <w:tcW w:w="9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01C4" w14:textId="77777777" w:rsidR="0094789E" w:rsidRPr="00271E20" w:rsidRDefault="0094789E" w:rsidP="006D09B5">
            <w:pPr>
              <w:jc w:val="center"/>
              <w:rPr>
                <w:b/>
                <w:bCs/>
              </w:rPr>
            </w:pPr>
            <w:r w:rsidRPr="00271E20">
              <w:rPr>
                <w:b/>
                <w:bCs/>
              </w:rPr>
              <w:t>Informações sobre o Documento</w:t>
            </w:r>
          </w:p>
        </w:tc>
      </w:tr>
      <w:tr w:rsidR="0094789E" w:rsidRPr="0067617B" w14:paraId="18E08987" w14:textId="77777777" w:rsidTr="006D09B5">
        <w:trPr>
          <w:gridAfter w:val="1"/>
          <w:wAfter w:w="11" w:type="dxa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EA7E" w14:textId="77777777" w:rsidR="0094789E" w:rsidRPr="0067617B" w:rsidRDefault="0094789E" w:rsidP="006D09B5">
            <w:r w:rsidRPr="0067617B">
              <w:t>Título</w:t>
            </w:r>
          </w:p>
        </w:tc>
        <w:tc>
          <w:tcPr>
            <w:tcW w:w="7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CBA0" w14:textId="6A778E67" w:rsidR="0094789E" w:rsidRPr="0067617B" w:rsidRDefault="0094789E" w:rsidP="006D09B5">
            <w:r>
              <w:t>Verificações – SW Garnet Manager Mobile</w:t>
            </w:r>
          </w:p>
        </w:tc>
      </w:tr>
      <w:tr w:rsidR="0094789E" w:rsidRPr="0067617B" w14:paraId="5B6698F3" w14:textId="77777777" w:rsidTr="006D09B5">
        <w:trPr>
          <w:gridAfter w:val="1"/>
          <w:wAfter w:w="11" w:type="dxa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AFB2" w14:textId="77777777" w:rsidR="0094789E" w:rsidRPr="0067617B" w:rsidRDefault="0094789E" w:rsidP="006D09B5">
            <w:r w:rsidRPr="0067617B">
              <w:t>Nome do Projeto</w:t>
            </w:r>
          </w:p>
        </w:tc>
        <w:tc>
          <w:tcPr>
            <w:tcW w:w="7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2D95" w14:textId="77777777" w:rsidR="0094789E" w:rsidRPr="0067617B" w:rsidRDefault="0094789E" w:rsidP="006D09B5">
            <w:r>
              <w:t>App Mobile</w:t>
            </w:r>
          </w:p>
        </w:tc>
      </w:tr>
      <w:tr w:rsidR="0094789E" w:rsidRPr="0067617B" w14:paraId="2E92CF1C" w14:textId="77777777" w:rsidTr="006D09B5">
        <w:trPr>
          <w:gridAfter w:val="1"/>
          <w:wAfter w:w="11" w:type="dxa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8ABB" w14:textId="77777777" w:rsidR="0094789E" w:rsidRPr="0067617B" w:rsidRDefault="0094789E" w:rsidP="006D09B5">
            <w:r w:rsidRPr="0067617B">
              <w:t>Código do Projeto</w:t>
            </w:r>
          </w:p>
        </w:tc>
        <w:tc>
          <w:tcPr>
            <w:tcW w:w="7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E35A" w14:textId="77777777" w:rsidR="0094789E" w:rsidRPr="0067617B" w:rsidRDefault="0094789E" w:rsidP="006D09B5"/>
        </w:tc>
      </w:tr>
      <w:tr w:rsidR="0094789E" w:rsidRPr="0067617B" w14:paraId="08CBDB8A" w14:textId="77777777" w:rsidTr="006D09B5">
        <w:trPr>
          <w:gridAfter w:val="1"/>
          <w:wAfter w:w="11" w:type="dxa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2FBA" w14:textId="77777777" w:rsidR="0094789E" w:rsidRPr="0067617B" w:rsidRDefault="0094789E" w:rsidP="006D09B5">
            <w:r w:rsidRPr="0067617B">
              <w:t>Setor</w:t>
            </w:r>
          </w:p>
        </w:tc>
        <w:tc>
          <w:tcPr>
            <w:tcW w:w="7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C225" w14:textId="77777777" w:rsidR="0094789E" w:rsidRPr="0067617B" w:rsidRDefault="0094789E" w:rsidP="006D09B5">
            <w:r w:rsidRPr="0067617B">
              <w:t>Engenharia de desenvolvimento</w:t>
            </w:r>
          </w:p>
        </w:tc>
      </w:tr>
      <w:tr w:rsidR="0094789E" w:rsidRPr="0067617B" w14:paraId="57318007" w14:textId="77777777" w:rsidTr="006D09B5"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E54C" w14:textId="77777777" w:rsidR="0094789E" w:rsidRPr="0067617B" w:rsidRDefault="0094789E" w:rsidP="006D09B5">
            <w:r w:rsidRPr="0067617B">
              <w:t>Elaborado por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655DF" w14:textId="77777777" w:rsidR="0094789E" w:rsidRPr="0067617B" w:rsidRDefault="0094789E" w:rsidP="006D09B5">
            <w:r>
              <w:t>Bruno César Cardoso de Lima</w:t>
            </w:r>
          </w:p>
        </w:tc>
        <w:tc>
          <w:tcPr>
            <w:tcW w:w="32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2DDF" w14:textId="5E09996C" w:rsidR="0094789E" w:rsidRPr="00271E20" w:rsidRDefault="0094789E" w:rsidP="006D09B5">
            <w:r w:rsidRPr="00271E20">
              <w:t xml:space="preserve">Data: </w:t>
            </w:r>
            <w:r w:rsidR="00F36B35">
              <w:t>16</w:t>
            </w:r>
            <w:r w:rsidRPr="00271E20">
              <w:t>/0</w:t>
            </w:r>
            <w:r w:rsidR="00F36B35">
              <w:t>5</w:t>
            </w:r>
            <w:r w:rsidRPr="00271E20">
              <w:t>/2023</w:t>
            </w:r>
          </w:p>
        </w:tc>
      </w:tr>
      <w:tr w:rsidR="0094789E" w:rsidRPr="0067617B" w14:paraId="108A0ED1" w14:textId="77777777" w:rsidTr="006D09B5"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7957" w14:textId="77777777" w:rsidR="0094789E" w:rsidRPr="0067617B" w:rsidRDefault="0094789E" w:rsidP="006D09B5">
            <w:r w:rsidRPr="0067617B">
              <w:t>Conferido por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CE8F" w14:textId="40DC9481" w:rsidR="0094789E" w:rsidRPr="0067617B" w:rsidRDefault="001337E6" w:rsidP="006D09B5">
            <w:r>
              <w:t>Fábio Barros</w:t>
            </w:r>
          </w:p>
        </w:tc>
        <w:tc>
          <w:tcPr>
            <w:tcW w:w="32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F027" w14:textId="3D84DCF6" w:rsidR="0094789E" w:rsidRPr="00271E20" w:rsidRDefault="0094789E" w:rsidP="006D09B5">
            <w:r w:rsidRPr="00271E20">
              <w:t xml:space="preserve">Data: </w:t>
            </w:r>
            <w:r w:rsidR="00F36B35">
              <w:t>16</w:t>
            </w:r>
            <w:r w:rsidRPr="00271E20">
              <w:t>/0</w:t>
            </w:r>
            <w:r w:rsidR="00F36B35">
              <w:t>5</w:t>
            </w:r>
            <w:r w:rsidRPr="00271E20">
              <w:t>/2023</w:t>
            </w:r>
          </w:p>
        </w:tc>
      </w:tr>
      <w:tr w:rsidR="0094789E" w:rsidRPr="0067617B" w14:paraId="639FF8C8" w14:textId="77777777" w:rsidTr="006D09B5">
        <w:trPr>
          <w:trHeight w:val="189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2B24" w14:textId="77777777" w:rsidR="0094789E" w:rsidRPr="0067617B" w:rsidRDefault="0094789E" w:rsidP="006D09B5">
            <w:r w:rsidRPr="0067617B">
              <w:t>Última revisão</w:t>
            </w:r>
          </w:p>
        </w:tc>
        <w:tc>
          <w:tcPr>
            <w:tcW w:w="70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B4EE" w14:textId="77777777" w:rsidR="0094789E" w:rsidRPr="00271E20" w:rsidRDefault="0094789E" w:rsidP="006D09B5">
            <w:r w:rsidRPr="00271E20">
              <w:t>XX/02/2023</w:t>
            </w:r>
          </w:p>
        </w:tc>
      </w:tr>
      <w:tr w:rsidR="0094789E" w:rsidRPr="0067617B" w14:paraId="1ED4D9B7" w14:textId="77777777" w:rsidTr="006D09B5"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0732" w14:textId="77777777" w:rsidR="0094789E" w:rsidRPr="0067617B" w:rsidRDefault="0094789E" w:rsidP="006D09B5">
            <w:r w:rsidRPr="0067617B">
              <w:t>Arquivo</w:t>
            </w:r>
          </w:p>
        </w:tc>
        <w:tc>
          <w:tcPr>
            <w:tcW w:w="70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CA47" w14:textId="77777777" w:rsidR="0094789E" w:rsidRPr="00271E20" w:rsidRDefault="0094789E" w:rsidP="006D09B5">
            <w:pPr>
              <w:rPr>
                <w:lang w:val="en-US"/>
              </w:rPr>
            </w:pPr>
            <w:r w:rsidRPr="00271E20">
              <w:t>XX/02/2023</w:t>
            </w:r>
          </w:p>
        </w:tc>
      </w:tr>
    </w:tbl>
    <w:p w14:paraId="5AB8AD4B" w14:textId="429D039E" w:rsidR="0094789E" w:rsidRDefault="0094789E"/>
    <w:p w14:paraId="681842CC" w14:textId="77777777" w:rsidR="001F3C00" w:rsidRDefault="001F3C00">
      <w:pPr>
        <w:spacing w:after="160" w:line="259" w:lineRule="auto"/>
      </w:pPr>
    </w:p>
    <w:p w14:paraId="4FF4D20C" w14:textId="77777777" w:rsidR="001F3C00" w:rsidRDefault="001F3C00">
      <w:pPr>
        <w:spacing w:after="160" w:line="259" w:lineRule="auto"/>
      </w:pPr>
      <w:r>
        <w:br w:type="page"/>
      </w:r>
    </w:p>
    <w:sdt>
      <w:sdtPr>
        <w:id w:val="26542968"/>
        <w:docPartObj>
          <w:docPartGallery w:val="Table of Contents"/>
          <w:docPartUnique/>
        </w:docPartObj>
      </w:sdtPr>
      <w:sdtEndPr>
        <w:rPr>
          <w:rFonts w:ascii="Arial" w:eastAsia="Times New Roman" w:hAnsi="Arial" w:cs="Arial"/>
          <w:b/>
          <w:bCs/>
          <w:color w:val="auto"/>
          <w:sz w:val="24"/>
          <w:szCs w:val="24"/>
          <w14:ligatures w14:val="standardContextual"/>
        </w:rPr>
      </w:sdtEndPr>
      <w:sdtContent>
        <w:p w14:paraId="0AE432E1" w14:textId="764505D3" w:rsidR="001F3C00" w:rsidRPr="003730FF" w:rsidRDefault="001F3C00">
          <w:pPr>
            <w:pStyle w:val="CabealhodoSumrio"/>
            <w:rPr>
              <w:rFonts w:ascii="Arial" w:hAnsi="Arial" w:cs="Arial"/>
              <w:sz w:val="28"/>
              <w:szCs w:val="28"/>
            </w:rPr>
          </w:pPr>
          <w:r w:rsidRPr="003730FF">
            <w:rPr>
              <w:rFonts w:ascii="Arial" w:hAnsi="Arial" w:cs="Arial"/>
              <w:sz w:val="28"/>
              <w:szCs w:val="28"/>
            </w:rPr>
            <w:t>Sumário</w:t>
          </w:r>
        </w:p>
        <w:p w14:paraId="5146EA93" w14:textId="77777777" w:rsidR="003730FF" w:rsidRPr="003730FF" w:rsidRDefault="003730FF" w:rsidP="003730FF"/>
        <w:p w14:paraId="3651FCDC" w14:textId="1B35ACC1" w:rsidR="000D7E0E" w:rsidRDefault="001F3C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125989" w:history="1">
            <w:r w:rsidR="000D7E0E" w:rsidRPr="006867FB">
              <w:rPr>
                <w:rStyle w:val="Hyperlink"/>
                <w:b/>
                <w:noProof/>
                <w:lang w:val="pt"/>
                <w14:ligatures w14:val="none"/>
              </w:rPr>
              <w:t>Descrição</w:t>
            </w:r>
            <w:r w:rsidR="000D7E0E">
              <w:rPr>
                <w:noProof/>
                <w:webHidden/>
              </w:rPr>
              <w:tab/>
            </w:r>
            <w:r w:rsidR="000D7E0E">
              <w:rPr>
                <w:noProof/>
                <w:webHidden/>
              </w:rPr>
              <w:fldChar w:fldCharType="begin"/>
            </w:r>
            <w:r w:rsidR="000D7E0E">
              <w:rPr>
                <w:noProof/>
                <w:webHidden/>
              </w:rPr>
              <w:instrText xml:space="preserve"> PAGEREF _Toc135125989 \h </w:instrText>
            </w:r>
            <w:r w:rsidR="000D7E0E">
              <w:rPr>
                <w:noProof/>
                <w:webHidden/>
              </w:rPr>
            </w:r>
            <w:r w:rsidR="000D7E0E">
              <w:rPr>
                <w:noProof/>
                <w:webHidden/>
              </w:rPr>
              <w:fldChar w:fldCharType="separate"/>
            </w:r>
            <w:r w:rsidR="000D7E0E">
              <w:rPr>
                <w:noProof/>
                <w:webHidden/>
              </w:rPr>
              <w:t>3</w:t>
            </w:r>
            <w:r w:rsidR="000D7E0E">
              <w:rPr>
                <w:noProof/>
                <w:webHidden/>
              </w:rPr>
              <w:fldChar w:fldCharType="end"/>
            </w:r>
          </w:hyperlink>
        </w:p>
        <w:p w14:paraId="025E4FE7" w14:textId="058D1461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0" w:history="1">
            <w:r w:rsidRPr="006867FB">
              <w:rPr>
                <w:rStyle w:val="Hyperlink"/>
                <w:b/>
                <w:bCs/>
                <w:noProof/>
                <w:lang w:val="pt"/>
                <w14:ligatures w14:val="none"/>
              </w:rPr>
              <w:t>Equipe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0B6F" w14:textId="7331DA84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1" w:history="1">
            <w:r w:rsidRPr="006867FB">
              <w:rPr>
                <w:rStyle w:val="Hyperlink"/>
                <w:b/>
                <w:noProof/>
                <w:lang w:val="pt"/>
                <w14:ligatures w14:val="none"/>
              </w:rPr>
              <w:t>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9C35" w14:textId="4AF8E9D5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2" w:history="1">
            <w:r w:rsidRPr="006867FB">
              <w:rPr>
                <w:rStyle w:val="Hyperlink"/>
                <w:b/>
                <w:noProof/>
                <w:lang w:val="pt"/>
                <w14:ligatures w14:val="none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89FA" w14:textId="629AB83E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3" w:history="1">
            <w:r w:rsidRPr="006867FB">
              <w:rPr>
                <w:rStyle w:val="Hyperlink"/>
                <w:b/>
                <w:noProof/>
                <w:lang w:val="pt"/>
                <w14:ligatures w14:val="none"/>
              </w:rPr>
              <w:t>Amostras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04E1" w14:textId="74F7F0E4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4" w:history="1">
            <w:r w:rsidRPr="006867FB">
              <w:rPr>
                <w:rStyle w:val="Hyperlink"/>
                <w:b/>
                <w:noProof/>
                <w:lang w:val="pt"/>
                <w14:ligatures w14:val="none"/>
              </w:rPr>
              <w:t>Equipamentos e acessórios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E308" w14:textId="1DC17EE7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5" w:history="1">
            <w:r w:rsidRPr="006867FB">
              <w:rPr>
                <w:rStyle w:val="Hyperlink"/>
                <w:b/>
                <w:bCs/>
                <w:noProof/>
                <w:lang w:val="pt"/>
                <w14:ligatures w14:val="none"/>
              </w:rPr>
              <w:t>Procedimento 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AC0F" w14:textId="2242AF50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6" w:history="1">
            <w:r w:rsidRPr="006867FB">
              <w:rPr>
                <w:rStyle w:val="Hyperlink"/>
                <w:b/>
                <w:bCs/>
                <w:noProof/>
                <w:lang w:val="pt"/>
              </w:rPr>
              <w:t>Conclusão do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8828F" w14:textId="7D50C8E1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7" w:history="1">
            <w:r w:rsidRPr="006867FB">
              <w:rPr>
                <w:rStyle w:val="Hyperlink"/>
                <w:b/>
                <w:bCs/>
                <w:noProof/>
                <w:lang w:val="pt"/>
              </w:rPr>
              <w:t>Alterações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569E3" w14:textId="7200BD83" w:rsidR="000D7E0E" w:rsidRDefault="000D7E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35125998" w:history="1">
            <w:r w:rsidRPr="006867FB">
              <w:rPr>
                <w:rStyle w:val="Hyperlink"/>
                <w:b/>
                <w:bCs/>
                <w:noProof/>
              </w:rPr>
              <w:t>Funcionalmente: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_Toc135125998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8B79" w14:textId="044BFD50" w:rsidR="001F3C00" w:rsidRDefault="001F3C00">
          <w:r>
            <w:rPr>
              <w:b/>
              <w:bCs/>
            </w:rPr>
            <w:fldChar w:fldCharType="end"/>
          </w:r>
        </w:p>
      </w:sdtContent>
    </w:sdt>
    <w:p w14:paraId="1CA0A4D5" w14:textId="05C7758A" w:rsidR="004A3CAA" w:rsidRDefault="0094789E">
      <w:pPr>
        <w:spacing w:after="160" w:line="259" w:lineRule="auto"/>
      </w:pPr>
      <w:r>
        <w:br w:type="page"/>
      </w:r>
    </w:p>
    <w:p w14:paraId="7A8651F6" w14:textId="77777777" w:rsidR="004A3CAA" w:rsidRPr="001F3C00" w:rsidRDefault="004A3CAA" w:rsidP="001F3C00">
      <w:pPr>
        <w:pStyle w:val="Ttulo1"/>
        <w:rPr>
          <w:rFonts w:ascii="Arial" w:hAnsi="Arial" w:cs="Arial"/>
          <w:b/>
          <w:bCs/>
          <w:sz w:val="28"/>
          <w:szCs w:val="18"/>
          <w14:ligatures w14:val="none"/>
        </w:rPr>
      </w:pPr>
      <w:bookmarkStart w:id="0" w:name="_Toc135125989"/>
      <w:r w:rsidRPr="001F3C00">
        <w:rPr>
          <w:rFonts w:ascii="Arial" w:hAnsi="Arial" w:cs="Arial"/>
          <w:b/>
          <w:sz w:val="28"/>
          <w:szCs w:val="18"/>
          <w:lang w:val="pt"/>
          <w14:ligatures w14:val="none"/>
        </w:rPr>
        <w:lastRenderedPageBreak/>
        <w:t>Descrição</w:t>
      </w:r>
      <w:bookmarkEnd w:id="0"/>
    </w:p>
    <w:p w14:paraId="0E0330DF" w14:textId="77777777" w:rsidR="004A3CAA" w:rsidRPr="001F3C00" w:rsidRDefault="004A3CAA" w:rsidP="00EB25A7">
      <w:pPr>
        <w:rPr>
          <w:szCs w:val="20"/>
          <w14:ligatures w14:val="none"/>
        </w:rPr>
      </w:pPr>
    </w:p>
    <w:p w14:paraId="2B76A112" w14:textId="0667BDA5" w:rsidR="004A3CAA" w:rsidRPr="001F3C00" w:rsidRDefault="004A3CAA" w:rsidP="00850906">
      <w:pPr>
        <w:jc w:val="both"/>
        <w:rPr>
          <w:szCs w:val="20"/>
          <w14:ligatures w14:val="none"/>
        </w:rPr>
      </w:pPr>
      <w:r w:rsidRPr="001F3C00">
        <w:rPr>
          <w:szCs w:val="20"/>
          <w:lang w:val="pt"/>
          <w14:ligatures w14:val="none"/>
        </w:rPr>
        <w:t>Verificação funcional de um coletor associado ao Garnet Manager Mobile.</w:t>
      </w:r>
    </w:p>
    <w:p w14:paraId="0A2E760B" w14:textId="77777777" w:rsidR="004A3CAA" w:rsidRPr="004A3CAA" w:rsidRDefault="004A3CAA" w:rsidP="004A3CAA">
      <w:pPr>
        <w:rPr>
          <w:szCs w:val="20"/>
          <w14:ligatures w14:val="none"/>
        </w:rPr>
      </w:pPr>
    </w:p>
    <w:p w14:paraId="45245A80" w14:textId="77777777" w:rsidR="004A3CAA" w:rsidRPr="001F3C00" w:rsidRDefault="004A3CAA" w:rsidP="001F3C00">
      <w:pPr>
        <w:pStyle w:val="Ttulo1"/>
        <w:rPr>
          <w:rFonts w:ascii="Arial" w:hAnsi="Arial" w:cs="Arial"/>
          <w:b/>
          <w:bCs/>
          <w:sz w:val="28"/>
          <w:szCs w:val="28"/>
          <w14:ligatures w14:val="none"/>
        </w:rPr>
      </w:pPr>
      <w:bookmarkStart w:id="1" w:name="_Toc135125990"/>
      <w:r w:rsidRPr="001F3C00">
        <w:rPr>
          <w:rFonts w:ascii="Arial" w:hAnsi="Arial" w:cs="Arial"/>
          <w:b/>
          <w:bCs/>
          <w:sz w:val="28"/>
          <w:szCs w:val="28"/>
          <w:lang w:val="pt"/>
          <w14:ligatures w14:val="none"/>
        </w:rPr>
        <w:t>Equipe técnica</w:t>
      </w:r>
      <w:bookmarkEnd w:id="1"/>
    </w:p>
    <w:p w14:paraId="645AE331" w14:textId="77777777" w:rsidR="004A3CAA" w:rsidRPr="004A3CAA" w:rsidRDefault="004A3CAA" w:rsidP="004A3CAA">
      <w:pPr>
        <w:rPr>
          <w:szCs w:val="20"/>
          <w14:ligatures w14:val="none"/>
        </w:rPr>
      </w:pPr>
    </w:p>
    <w:p w14:paraId="0DCAAB44" w14:textId="6F228194" w:rsidR="004A3CAA" w:rsidRPr="004A3CAA" w:rsidRDefault="004A3CAA" w:rsidP="004A3CAA">
      <w:pPr>
        <w:pStyle w:val="PargrafodaLista"/>
        <w:numPr>
          <w:ilvl w:val="0"/>
          <w:numId w:val="10"/>
        </w:numPr>
        <w:contextualSpacing/>
        <w:rPr>
          <w:rFonts w:ascii="Arial" w:hAnsi="Arial" w:cs="Arial"/>
          <w:sz w:val="24"/>
        </w:rPr>
      </w:pPr>
      <w:r w:rsidRPr="004A3CAA">
        <w:rPr>
          <w:rFonts w:ascii="Arial" w:hAnsi="Arial" w:cs="Arial"/>
          <w:sz w:val="24"/>
        </w:rPr>
        <w:t>João Paulo (</w:t>
      </w:r>
      <w:proofErr w:type="spellStart"/>
      <w:r w:rsidRPr="004A3CAA">
        <w:rPr>
          <w:rFonts w:ascii="Arial" w:hAnsi="Arial" w:cs="Arial"/>
          <w:sz w:val="24"/>
        </w:rPr>
        <w:t>Nansen</w:t>
      </w:r>
      <w:proofErr w:type="spellEnd"/>
      <w:r w:rsidRPr="004A3CAA">
        <w:rPr>
          <w:rFonts w:ascii="Arial" w:hAnsi="Arial" w:cs="Arial"/>
          <w:sz w:val="24"/>
        </w:rPr>
        <w:t>);</w:t>
      </w:r>
    </w:p>
    <w:p w14:paraId="331908BA" w14:textId="57EE9D91" w:rsidR="004A3CAA" w:rsidRPr="004A3CAA" w:rsidRDefault="004A3CAA" w:rsidP="004A3CAA">
      <w:pPr>
        <w:pStyle w:val="PargrafodaLista"/>
        <w:numPr>
          <w:ilvl w:val="0"/>
          <w:numId w:val="10"/>
        </w:numPr>
        <w:contextualSpacing/>
        <w:rPr>
          <w:rFonts w:ascii="Arial" w:hAnsi="Arial" w:cs="Arial"/>
          <w:sz w:val="24"/>
          <w:lang w:val="en-US"/>
        </w:rPr>
      </w:pPr>
      <w:r w:rsidRPr="004A3CAA">
        <w:rPr>
          <w:rFonts w:ascii="Arial" w:hAnsi="Arial" w:cs="Arial"/>
          <w:sz w:val="24"/>
          <w:lang w:val="en-US"/>
        </w:rPr>
        <w:t>Alisson (Nansen);</w:t>
      </w:r>
    </w:p>
    <w:p w14:paraId="627083D0" w14:textId="5C20DFF2" w:rsidR="004A3CAA" w:rsidRPr="004A3CAA" w:rsidRDefault="004A3CAA" w:rsidP="004A3CAA">
      <w:pPr>
        <w:pStyle w:val="PargrafodaLista"/>
        <w:numPr>
          <w:ilvl w:val="0"/>
          <w:numId w:val="10"/>
        </w:numPr>
        <w:contextualSpacing/>
        <w:rPr>
          <w:rFonts w:ascii="Arial" w:hAnsi="Arial" w:cs="Arial"/>
          <w:sz w:val="24"/>
          <w:lang w:val="en-US"/>
        </w:rPr>
      </w:pPr>
      <w:proofErr w:type="spellStart"/>
      <w:r w:rsidRPr="004A3CAA">
        <w:rPr>
          <w:rFonts w:ascii="Arial" w:hAnsi="Arial" w:cs="Arial"/>
          <w:sz w:val="24"/>
          <w:lang w:val="en-US"/>
        </w:rPr>
        <w:t>Sérgio</w:t>
      </w:r>
      <w:proofErr w:type="spellEnd"/>
      <w:r w:rsidRPr="004A3CAA">
        <w:rPr>
          <w:rFonts w:ascii="Arial" w:hAnsi="Arial" w:cs="Arial"/>
          <w:sz w:val="24"/>
          <w:lang w:val="en-US"/>
        </w:rPr>
        <w:t xml:space="preserve"> Müller (Nansen);</w:t>
      </w:r>
    </w:p>
    <w:p w14:paraId="117D9DE7" w14:textId="22E0A6A3" w:rsidR="004A3CAA" w:rsidRPr="004A3CAA" w:rsidRDefault="004A3CAA" w:rsidP="004A3CAA">
      <w:pPr>
        <w:pStyle w:val="PargrafodaLista"/>
        <w:numPr>
          <w:ilvl w:val="0"/>
          <w:numId w:val="10"/>
        </w:numPr>
        <w:contextualSpacing/>
        <w:rPr>
          <w:rFonts w:ascii="Arial" w:hAnsi="Arial" w:cs="Arial"/>
          <w:sz w:val="24"/>
          <w:lang w:val="en-US"/>
        </w:rPr>
      </w:pPr>
      <w:proofErr w:type="spellStart"/>
      <w:r w:rsidRPr="004A3CAA">
        <w:rPr>
          <w:rFonts w:ascii="Arial" w:hAnsi="Arial" w:cs="Arial"/>
          <w:sz w:val="24"/>
          <w:lang w:val="en-US"/>
        </w:rPr>
        <w:t>Fábio</w:t>
      </w:r>
      <w:proofErr w:type="spellEnd"/>
      <w:r w:rsidRPr="004A3CAA">
        <w:rPr>
          <w:rFonts w:ascii="Arial" w:hAnsi="Arial" w:cs="Arial"/>
          <w:sz w:val="24"/>
          <w:lang w:val="en-US"/>
        </w:rPr>
        <w:t xml:space="preserve"> Barros (Nansen).</w:t>
      </w:r>
    </w:p>
    <w:p w14:paraId="1B1F6A82" w14:textId="77777777" w:rsidR="004A3CAA" w:rsidRPr="004A3CAA" w:rsidRDefault="004A3CAA" w:rsidP="004A3CAA">
      <w:pPr>
        <w:rPr>
          <w:rFonts w:cs="Times New Roman"/>
          <w:szCs w:val="20"/>
          <w:lang w:val="en-US"/>
          <w14:ligatures w14:val="none"/>
        </w:rPr>
      </w:pPr>
    </w:p>
    <w:p w14:paraId="6781BCC4" w14:textId="77777777" w:rsidR="004A3CAA" w:rsidRPr="001F3C00" w:rsidRDefault="004A3CAA" w:rsidP="001F3C00">
      <w:pPr>
        <w:pStyle w:val="Ttulo1"/>
        <w:rPr>
          <w:rFonts w:ascii="Arial" w:hAnsi="Arial" w:cs="Arial"/>
          <w:b/>
          <w:bCs/>
          <w:sz w:val="28"/>
          <w:szCs w:val="18"/>
          <w:lang w:val="en-US"/>
          <w14:ligatures w14:val="none"/>
        </w:rPr>
      </w:pPr>
      <w:bookmarkStart w:id="2" w:name="_Toc135125991"/>
      <w:r w:rsidRPr="001F3C00">
        <w:rPr>
          <w:rFonts w:ascii="Arial" w:hAnsi="Arial" w:cs="Arial"/>
          <w:b/>
          <w:sz w:val="28"/>
          <w:szCs w:val="18"/>
          <w:lang w:val="pt"/>
          <w14:ligatures w14:val="none"/>
        </w:rPr>
        <w:t>Referência</w:t>
      </w:r>
      <w:bookmarkEnd w:id="2"/>
    </w:p>
    <w:p w14:paraId="4EAD05AB" w14:textId="77777777" w:rsidR="004A3CAA" w:rsidRPr="004A3CAA" w:rsidRDefault="004A3CAA" w:rsidP="004A3CAA">
      <w:pPr>
        <w:rPr>
          <w:rFonts w:cs="Times New Roman"/>
          <w:szCs w:val="20"/>
          <w:lang w:val="en-US"/>
          <w14:ligatures w14:val="none"/>
        </w:rPr>
      </w:pPr>
    </w:p>
    <w:p w14:paraId="5EBF432B" w14:textId="6FA697DD" w:rsidR="004A3CAA" w:rsidRPr="004A3CAA" w:rsidRDefault="004A3CAA" w:rsidP="00850906">
      <w:pPr>
        <w:jc w:val="both"/>
        <w:rPr>
          <w:rFonts w:cs="Times New Roman"/>
          <w:szCs w:val="20"/>
          <w14:ligatures w14:val="none"/>
        </w:rPr>
      </w:pPr>
      <w:r w:rsidRPr="004A3CAA">
        <w:rPr>
          <w:rFonts w:cs="Times New Roman"/>
          <w:szCs w:val="20"/>
          <w14:ligatures w14:val="none"/>
        </w:rPr>
        <w:t>Manual do usuário: MTU0016-ELSTER MANAGER MOBILE-REV01</w:t>
      </w:r>
      <w:r w:rsidR="00271E20">
        <w:rPr>
          <w:rFonts w:cs="Times New Roman"/>
          <w:szCs w:val="20"/>
          <w14:ligatures w14:val="none"/>
        </w:rPr>
        <w:t>.</w:t>
      </w:r>
    </w:p>
    <w:p w14:paraId="6A809E7D" w14:textId="77777777" w:rsidR="004A3CAA" w:rsidRPr="004A3CAA" w:rsidRDefault="004A3CAA" w:rsidP="004A3CAA">
      <w:pPr>
        <w:rPr>
          <w:rFonts w:cs="Times New Roman"/>
          <w:szCs w:val="20"/>
          <w14:ligatures w14:val="none"/>
        </w:rPr>
      </w:pPr>
    </w:p>
    <w:p w14:paraId="429914E7" w14:textId="77777777" w:rsidR="004A3CAA" w:rsidRPr="001F3C00" w:rsidRDefault="004A3CAA" w:rsidP="001F3C00">
      <w:pPr>
        <w:pStyle w:val="Ttulo1"/>
        <w:rPr>
          <w:rFonts w:ascii="Arial" w:hAnsi="Arial" w:cs="Arial"/>
          <w:b/>
          <w:bCs/>
          <w:sz w:val="28"/>
          <w:szCs w:val="18"/>
          <w14:ligatures w14:val="none"/>
        </w:rPr>
      </w:pPr>
      <w:bookmarkStart w:id="3" w:name="_Toc135125992"/>
      <w:r w:rsidRPr="001F3C00">
        <w:rPr>
          <w:rFonts w:ascii="Arial" w:hAnsi="Arial" w:cs="Arial"/>
          <w:b/>
          <w:sz w:val="28"/>
          <w:szCs w:val="18"/>
          <w:lang w:val="pt"/>
          <w14:ligatures w14:val="none"/>
        </w:rPr>
        <w:t>Propósito</w:t>
      </w:r>
      <w:bookmarkEnd w:id="3"/>
    </w:p>
    <w:p w14:paraId="1C3B4D52" w14:textId="77777777" w:rsidR="004A3CAA" w:rsidRPr="004A3CAA" w:rsidRDefault="004A3CAA" w:rsidP="004A3CAA">
      <w:pPr>
        <w:rPr>
          <w:rFonts w:cs="Times New Roman"/>
          <w:szCs w:val="20"/>
          <w14:ligatures w14:val="none"/>
        </w:rPr>
      </w:pPr>
    </w:p>
    <w:p w14:paraId="1F0EC563" w14:textId="77777777" w:rsidR="004A3CAA" w:rsidRPr="004A3CAA" w:rsidRDefault="004A3CAA" w:rsidP="00850906">
      <w:pPr>
        <w:jc w:val="both"/>
        <w:rPr>
          <w:rFonts w:cs="Times New Roman"/>
          <w:szCs w:val="20"/>
          <w14:ligatures w14:val="none"/>
        </w:rPr>
      </w:pPr>
      <w:r w:rsidRPr="004A3CAA">
        <w:rPr>
          <w:szCs w:val="20"/>
          <w:lang w:val="pt"/>
          <w14:ligatures w14:val="none"/>
        </w:rPr>
        <w:t>Usando um coletor, um telefone celular e uma amostra de um Garnet NG para realizar uma relação simulada entre o coletor e um Garnet NG.</w:t>
      </w:r>
    </w:p>
    <w:p w14:paraId="14B716D9" w14:textId="77777777" w:rsidR="004A3CAA" w:rsidRPr="004A3CAA" w:rsidRDefault="004A3CAA" w:rsidP="0004733D">
      <w:pPr>
        <w:rPr>
          <w:rFonts w:cs="Times New Roman"/>
          <w:szCs w:val="20"/>
          <w14:ligatures w14:val="none"/>
        </w:rPr>
      </w:pPr>
    </w:p>
    <w:p w14:paraId="49586E8E" w14:textId="77777777" w:rsidR="007C6D89" w:rsidRPr="001F3C00" w:rsidRDefault="007C6D89" w:rsidP="001F3C00">
      <w:pPr>
        <w:pStyle w:val="Ttulo1"/>
        <w:rPr>
          <w:rFonts w:ascii="Arial" w:hAnsi="Arial" w:cs="Arial"/>
          <w:b/>
          <w:bCs/>
          <w:sz w:val="28"/>
          <w:szCs w:val="18"/>
          <w14:ligatures w14:val="none"/>
        </w:rPr>
      </w:pPr>
      <w:bookmarkStart w:id="4" w:name="_Toc135125993"/>
      <w:r w:rsidRPr="001F3C00">
        <w:rPr>
          <w:rFonts w:ascii="Arial" w:hAnsi="Arial" w:cs="Arial"/>
          <w:b/>
          <w:sz w:val="28"/>
          <w:szCs w:val="18"/>
          <w:lang w:val="pt"/>
          <w14:ligatures w14:val="none"/>
        </w:rPr>
        <w:t>Amostras</w:t>
      </w:r>
      <w:bookmarkEnd w:id="4"/>
    </w:p>
    <w:p w14:paraId="60962343" w14:textId="77777777" w:rsidR="007C6D89" w:rsidRPr="00AA1AC9" w:rsidRDefault="007C6D89" w:rsidP="00244BFD">
      <w:pPr>
        <w:rPr>
          <w:rFonts w:cs="Times New Roman"/>
          <w:szCs w:val="20"/>
          <w14:ligatures w14:val="none"/>
        </w:rPr>
      </w:pPr>
    </w:p>
    <w:p w14:paraId="7AD3ADD5" w14:textId="1774341C" w:rsidR="007C6D89" w:rsidRPr="00AA1AC9" w:rsidRDefault="00AA1AC9" w:rsidP="00AA1AC9">
      <w:pPr>
        <w:ind w:firstLine="360"/>
        <w:contextualSpacing/>
        <w:rPr>
          <w:szCs w:val="20"/>
        </w:rPr>
      </w:pPr>
      <w:r>
        <w:rPr>
          <w:szCs w:val="20"/>
          <w:lang w:val="pt"/>
        </w:rPr>
        <w:t xml:space="preserve">[1] </w:t>
      </w:r>
      <w:r w:rsidR="007C6D89" w:rsidRPr="00AA1AC9">
        <w:rPr>
          <w:szCs w:val="20"/>
          <w:lang w:val="pt"/>
        </w:rPr>
        <w:t xml:space="preserve">Coletor Bluetooth, </w:t>
      </w:r>
      <w:proofErr w:type="spellStart"/>
      <w:r w:rsidR="007C6D89" w:rsidRPr="00AA1AC9">
        <w:rPr>
          <w:szCs w:val="20"/>
          <w:lang w:val="pt"/>
        </w:rPr>
        <w:t>sn</w:t>
      </w:r>
      <w:proofErr w:type="spellEnd"/>
      <w:r w:rsidR="007C6D89" w:rsidRPr="00AA1AC9">
        <w:rPr>
          <w:szCs w:val="20"/>
          <w:lang w:val="pt"/>
        </w:rPr>
        <w:t>: 004000000111;</w:t>
      </w:r>
    </w:p>
    <w:p w14:paraId="25C0C52F" w14:textId="443D2857" w:rsidR="007C6D89" w:rsidRPr="00AA1AC9" w:rsidRDefault="00AA1AC9" w:rsidP="00AA1AC9">
      <w:pPr>
        <w:ind w:firstLine="360"/>
        <w:contextualSpacing/>
        <w:rPr>
          <w:szCs w:val="20"/>
        </w:rPr>
      </w:pPr>
      <w:r w:rsidRPr="00AA1AC9">
        <w:rPr>
          <w:szCs w:val="20"/>
          <w:lang w:val="pt"/>
        </w:rPr>
        <w:t xml:space="preserve">[2] </w:t>
      </w:r>
      <w:r w:rsidR="007C6D89" w:rsidRPr="00AA1AC9">
        <w:rPr>
          <w:szCs w:val="20"/>
          <w:lang w:val="pt"/>
        </w:rPr>
        <w:t>SW Garnet Manager Móvel.</w:t>
      </w:r>
    </w:p>
    <w:p w14:paraId="3C746319" w14:textId="77777777" w:rsidR="004A3CAA" w:rsidRPr="004A3CAA" w:rsidRDefault="004A3CAA" w:rsidP="004A3CAA">
      <w:pPr>
        <w:rPr>
          <w:rFonts w:cs="Times New Roman"/>
          <w:szCs w:val="20"/>
          <w14:ligatures w14:val="none"/>
        </w:rPr>
      </w:pPr>
    </w:p>
    <w:p w14:paraId="0F691FC6" w14:textId="77777777" w:rsidR="007C6D89" w:rsidRPr="001F3C00" w:rsidRDefault="007C6D89" w:rsidP="001F3C00">
      <w:pPr>
        <w:pStyle w:val="Ttulo1"/>
        <w:rPr>
          <w:rFonts w:ascii="Arial" w:hAnsi="Arial" w:cs="Arial"/>
          <w:b/>
          <w:bCs/>
          <w:sz w:val="28"/>
          <w:szCs w:val="18"/>
          <w14:ligatures w14:val="none"/>
        </w:rPr>
      </w:pPr>
      <w:bookmarkStart w:id="5" w:name="_Toc135125994"/>
      <w:r w:rsidRPr="001F3C00">
        <w:rPr>
          <w:rFonts w:ascii="Arial" w:hAnsi="Arial" w:cs="Arial"/>
          <w:b/>
          <w:sz w:val="28"/>
          <w:szCs w:val="18"/>
          <w:lang w:val="pt"/>
          <w14:ligatures w14:val="none"/>
        </w:rPr>
        <w:t>Equipamentos e acessórios relevantes</w:t>
      </w:r>
      <w:bookmarkEnd w:id="5"/>
    </w:p>
    <w:p w14:paraId="4EF4ABC5" w14:textId="77777777" w:rsidR="007C6D89" w:rsidRPr="00AA1AC9" w:rsidRDefault="007C6D89" w:rsidP="008F0864">
      <w:pPr>
        <w:rPr>
          <w:rFonts w:cs="Times New Roman"/>
          <w:szCs w:val="20"/>
          <w14:ligatures w14:val="none"/>
        </w:rPr>
      </w:pPr>
    </w:p>
    <w:p w14:paraId="1B6E914A" w14:textId="6753FF32" w:rsidR="007C6D89" w:rsidRPr="007C6D89" w:rsidRDefault="007C6D89" w:rsidP="008F0864">
      <w:pPr>
        <w:ind w:left="720" w:hanging="360"/>
        <w:contextualSpacing/>
        <w:rPr>
          <w:rFonts w:cs="Times New Roman"/>
          <w:szCs w:val="20"/>
          <w14:ligatures w14:val="none"/>
        </w:rPr>
      </w:pPr>
      <w:r>
        <w:rPr>
          <w:szCs w:val="20"/>
          <w:lang w:val="pt"/>
          <w14:ligatures w14:val="none"/>
        </w:rPr>
        <w:t xml:space="preserve">[1] </w:t>
      </w:r>
      <w:r w:rsidRPr="004A3CAA">
        <w:rPr>
          <w:szCs w:val="20"/>
          <w:lang w:val="pt"/>
          <w14:ligatures w14:val="none"/>
        </w:rPr>
        <w:t>Celular (Motorola), modelo: Moto e</w:t>
      </w:r>
      <w:r w:rsidRPr="004A3CAA">
        <w:rPr>
          <w:szCs w:val="20"/>
          <w:vertAlign w:val="superscript"/>
          <w:lang w:val="pt"/>
          <w14:ligatures w14:val="none"/>
        </w:rPr>
        <w:t>5</w:t>
      </w:r>
      <w:r w:rsidRPr="004A3CAA">
        <w:rPr>
          <w:szCs w:val="20"/>
          <w:lang w:val="pt"/>
          <w14:ligatures w14:val="none"/>
        </w:rPr>
        <w:t xml:space="preserve"> play (Android 8.1.0);</w:t>
      </w:r>
    </w:p>
    <w:p w14:paraId="1597D54C" w14:textId="32FC2201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[2] </w:t>
      </w:r>
      <w:proofErr w:type="spellStart"/>
      <w:r w:rsidR="004A3CAA" w:rsidRPr="004A3CAA">
        <w:rPr>
          <w:rFonts w:cs="Times New Roman"/>
          <w:szCs w:val="20"/>
          <w14:ligatures w14:val="none"/>
        </w:rPr>
        <w:t>Weco</w:t>
      </w:r>
      <w:proofErr w:type="spellEnd"/>
      <w:r w:rsidR="004A3CAA" w:rsidRPr="004A3CAA">
        <w:rPr>
          <w:rFonts w:cs="Times New Roman"/>
          <w:szCs w:val="20"/>
          <w14:ligatures w14:val="none"/>
        </w:rPr>
        <w:t xml:space="preserve">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proofErr w:type="gramStart"/>
      <w:r w:rsidR="004A3CAA" w:rsidRPr="004A3CAA">
        <w:rPr>
          <w:rFonts w:cs="Times New Roman"/>
          <w:szCs w:val="20"/>
          <w14:ligatures w14:val="none"/>
        </w:rPr>
        <w:t>: ;</w:t>
      </w:r>
      <w:proofErr w:type="gramEnd"/>
    </w:p>
    <w:p w14:paraId="7CDE705D" w14:textId="37DB6AC8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[3] </w:t>
      </w:r>
      <w:r w:rsidR="004A3CAA" w:rsidRPr="004A3CAA">
        <w:rPr>
          <w:rFonts w:cs="Times New Roman"/>
          <w:szCs w:val="20"/>
          <w14:ligatures w14:val="none"/>
        </w:rPr>
        <w:t xml:space="preserve">Garnet NG,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>: 201728;</w:t>
      </w:r>
    </w:p>
    <w:p w14:paraId="7C89A2FB" w14:textId="3FC94D17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>[4]</w:t>
      </w:r>
      <w:r>
        <w:rPr>
          <w:rFonts w:cs="Times New Roman"/>
          <w:szCs w:val="20"/>
          <w14:ligatures w14:val="none"/>
        </w:rPr>
        <w:t xml:space="preserve"> </w:t>
      </w:r>
      <w:r w:rsidR="004A3CAA" w:rsidRPr="004A3CAA">
        <w:rPr>
          <w:rFonts w:cs="Times New Roman"/>
          <w:szCs w:val="20"/>
          <w14:ligatures w14:val="none"/>
        </w:rPr>
        <w:t xml:space="preserve">CPU,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>: 4611417;</w:t>
      </w:r>
    </w:p>
    <w:p w14:paraId="473E797C" w14:textId="289F42CC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>[5]</w:t>
      </w:r>
      <w:r>
        <w:rPr>
          <w:rFonts w:cs="Times New Roman"/>
          <w:szCs w:val="20"/>
          <w14:ligatures w14:val="none"/>
        </w:rPr>
        <w:t xml:space="preserve"> </w:t>
      </w:r>
      <w:r w:rsidR="004A3CAA" w:rsidRPr="004A3CAA">
        <w:rPr>
          <w:rFonts w:cs="Times New Roman"/>
          <w:szCs w:val="20"/>
          <w14:ligatures w14:val="none"/>
        </w:rPr>
        <w:t xml:space="preserve">Radio,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>: 186.000.197.134;</w:t>
      </w:r>
    </w:p>
    <w:p w14:paraId="42C75F17" w14:textId="3C6676F6" w:rsidR="004A3CAA" w:rsidRPr="004A3CAA" w:rsidRDefault="007C6D89" w:rsidP="007C6D89">
      <w:pPr>
        <w:ind w:left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[6] </w:t>
      </w:r>
      <w:r w:rsidR="004A3CAA" w:rsidRPr="004A3CAA">
        <w:rPr>
          <w:rFonts w:cs="Times New Roman"/>
          <w:szCs w:val="20"/>
          <w14:ligatures w14:val="none"/>
        </w:rPr>
        <w:t xml:space="preserve">UM,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 xml:space="preserve">: 19715; </w:t>
      </w:r>
    </w:p>
    <w:p w14:paraId="7597D569" w14:textId="621FB491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[7] </w:t>
      </w:r>
      <w:r w:rsidR="004A3CAA" w:rsidRPr="004A3CAA">
        <w:rPr>
          <w:rFonts w:cs="Times New Roman"/>
          <w:szCs w:val="20"/>
          <w14:ligatures w14:val="none"/>
        </w:rPr>
        <w:t xml:space="preserve">UM,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 xml:space="preserve">: 19711; </w:t>
      </w:r>
    </w:p>
    <w:p w14:paraId="5CE3181A" w14:textId="2519BA88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[8] </w:t>
      </w:r>
      <w:r w:rsidR="004A3CAA" w:rsidRPr="004A3CAA">
        <w:rPr>
          <w:rFonts w:cs="Times New Roman"/>
          <w:szCs w:val="20"/>
          <w14:ligatures w14:val="none"/>
        </w:rPr>
        <w:t xml:space="preserve">UM,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 xml:space="preserve">: 19713; </w:t>
      </w:r>
    </w:p>
    <w:p w14:paraId="0F207A23" w14:textId="1500C860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[9] </w:t>
      </w:r>
      <w:r w:rsidR="004A3CAA" w:rsidRPr="004A3CAA">
        <w:rPr>
          <w:rFonts w:cs="Times New Roman"/>
          <w:szCs w:val="20"/>
          <w14:ligatures w14:val="none"/>
        </w:rPr>
        <w:t xml:space="preserve">Garnet NG,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>: 4952885;</w:t>
      </w:r>
    </w:p>
    <w:p w14:paraId="6BFA3846" w14:textId="49361A46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[10] </w:t>
      </w:r>
      <w:r w:rsidR="004A3CAA" w:rsidRPr="004A3CAA">
        <w:rPr>
          <w:rFonts w:cs="Times New Roman"/>
          <w:szCs w:val="20"/>
          <w14:ligatures w14:val="none"/>
        </w:rPr>
        <w:t xml:space="preserve">CPU,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>: 4952886;</w:t>
      </w:r>
    </w:p>
    <w:p w14:paraId="794DD208" w14:textId="0385A8D2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[11] </w:t>
      </w:r>
      <w:r w:rsidR="004A3CAA" w:rsidRPr="004A3CAA">
        <w:rPr>
          <w:rFonts w:cs="Times New Roman"/>
          <w:szCs w:val="20"/>
          <w14:ligatures w14:val="none"/>
        </w:rPr>
        <w:t xml:space="preserve">Radio,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>: 186.001.057.177</w:t>
      </w:r>
    </w:p>
    <w:p w14:paraId="397F7FCF" w14:textId="0152256C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[12] </w:t>
      </w:r>
      <w:r w:rsidR="004A3CAA" w:rsidRPr="004A3CAA">
        <w:rPr>
          <w:rFonts w:cs="Times New Roman"/>
          <w:szCs w:val="20"/>
          <w14:ligatures w14:val="none"/>
        </w:rPr>
        <w:t xml:space="preserve">UM,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>: 4952871;</w:t>
      </w:r>
    </w:p>
    <w:p w14:paraId="6B56E843" w14:textId="3EEBCB57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[13] </w:t>
      </w:r>
      <w:r w:rsidR="004A3CAA" w:rsidRPr="004A3CAA">
        <w:rPr>
          <w:rFonts w:cs="Times New Roman"/>
          <w:szCs w:val="20"/>
          <w14:ligatures w14:val="none"/>
        </w:rPr>
        <w:t xml:space="preserve">UM,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 xml:space="preserve">: 4952870; </w:t>
      </w:r>
    </w:p>
    <w:p w14:paraId="001937CC" w14:textId="1BE6DFEB" w:rsidR="004A3CAA" w:rsidRPr="004A3CAA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[14] </w:t>
      </w:r>
      <w:r w:rsidR="004A3CAA" w:rsidRPr="004A3CAA">
        <w:rPr>
          <w:rFonts w:cs="Times New Roman"/>
          <w:szCs w:val="20"/>
          <w14:ligatures w14:val="none"/>
        </w:rPr>
        <w:t xml:space="preserve">UM,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 xml:space="preserve">: 4952874; </w:t>
      </w:r>
    </w:p>
    <w:p w14:paraId="627E3E7C" w14:textId="08660470" w:rsidR="00814F4C" w:rsidRDefault="007C6D89" w:rsidP="007C6D89">
      <w:pPr>
        <w:ind w:firstLine="360"/>
        <w:contextualSpacing/>
        <w:rPr>
          <w:rFonts w:cs="Times New Roman"/>
          <w:szCs w:val="20"/>
          <w14:ligatures w14:val="none"/>
        </w:rPr>
      </w:pPr>
      <w:r w:rsidRPr="007C6D89">
        <w:rPr>
          <w:rFonts w:cs="Times New Roman"/>
          <w:szCs w:val="20"/>
          <w14:ligatures w14:val="none"/>
        </w:rPr>
        <w:t xml:space="preserve">[15] </w:t>
      </w:r>
      <w:r w:rsidR="004A3CAA" w:rsidRPr="004A3CAA">
        <w:rPr>
          <w:rFonts w:cs="Times New Roman"/>
          <w:szCs w:val="20"/>
          <w14:ligatures w14:val="none"/>
        </w:rPr>
        <w:t xml:space="preserve">UM, </w:t>
      </w:r>
      <w:proofErr w:type="spellStart"/>
      <w:r w:rsidR="004A3CAA" w:rsidRPr="004A3CAA">
        <w:rPr>
          <w:rFonts w:cs="Times New Roman"/>
          <w:szCs w:val="20"/>
          <w14:ligatures w14:val="none"/>
        </w:rPr>
        <w:t>sn</w:t>
      </w:r>
      <w:proofErr w:type="spellEnd"/>
      <w:r w:rsidR="004A3CAA" w:rsidRPr="004A3CAA">
        <w:rPr>
          <w:rFonts w:cs="Times New Roman"/>
          <w:szCs w:val="20"/>
          <w14:ligatures w14:val="none"/>
        </w:rPr>
        <w:t>: 4952875;</w:t>
      </w:r>
    </w:p>
    <w:p w14:paraId="498B9AFB" w14:textId="77777777" w:rsidR="00814F4C" w:rsidRPr="004A3CAA" w:rsidRDefault="00814F4C" w:rsidP="00814F4C">
      <w:pPr>
        <w:spacing w:after="160" w:line="259" w:lineRule="auto"/>
        <w:rPr>
          <w:rFonts w:cs="Times New Roman"/>
          <w:szCs w:val="20"/>
          <w14:ligatures w14:val="none"/>
        </w:rPr>
      </w:pPr>
    </w:p>
    <w:p w14:paraId="20300FCA" w14:textId="77777777" w:rsidR="004A3CAA" w:rsidRPr="004A3CAA" w:rsidRDefault="004A3CAA" w:rsidP="004A3CAA">
      <w:pPr>
        <w:rPr>
          <w:rFonts w:cs="Times New Roman"/>
          <w:szCs w:val="20"/>
          <w14:ligatures w14:val="none"/>
        </w:rPr>
      </w:pPr>
    </w:p>
    <w:p w14:paraId="637A2ABA" w14:textId="77777777" w:rsidR="00814F4C" w:rsidRPr="001F3C00" w:rsidRDefault="00814F4C" w:rsidP="001F3C00">
      <w:pPr>
        <w:pStyle w:val="Ttulo1"/>
        <w:rPr>
          <w:rFonts w:ascii="Arial" w:hAnsi="Arial" w:cs="Arial"/>
          <w:b/>
          <w:bCs/>
          <w:sz w:val="28"/>
          <w:szCs w:val="28"/>
          <w14:ligatures w14:val="none"/>
        </w:rPr>
      </w:pPr>
      <w:bookmarkStart w:id="6" w:name="_Toc135125995"/>
      <w:r w:rsidRPr="001F3C00">
        <w:rPr>
          <w:rFonts w:ascii="Arial" w:hAnsi="Arial" w:cs="Arial"/>
          <w:b/>
          <w:bCs/>
          <w:sz w:val="28"/>
          <w:szCs w:val="28"/>
          <w:lang w:val="pt"/>
          <w14:ligatures w14:val="none"/>
        </w:rPr>
        <w:lastRenderedPageBreak/>
        <w:t>Procedimento e resultados</w:t>
      </w:r>
      <w:bookmarkEnd w:id="6"/>
    </w:p>
    <w:p w14:paraId="4E6E1151" w14:textId="77777777" w:rsidR="004A3CAA" w:rsidRPr="004A3CAA" w:rsidRDefault="004A3CAA" w:rsidP="004A3CAA">
      <w:pPr>
        <w:rPr>
          <w:rFonts w:cs="Times New Roman"/>
          <w:szCs w:val="20"/>
          <w14:ligatures w14:val="none"/>
        </w:rPr>
      </w:pPr>
    </w:p>
    <w:p w14:paraId="4AE0336B" w14:textId="651CE0C2" w:rsidR="00DE721B" w:rsidRDefault="00DE721B" w:rsidP="00850906">
      <w:pPr>
        <w:jc w:val="both"/>
        <w:rPr>
          <w:szCs w:val="20"/>
          <w:lang w:val="pt"/>
          <w14:ligatures w14:val="none"/>
        </w:rPr>
      </w:pPr>
      <w:r w:rsidRPr="00DE721B">
        <w:rPr>
          <w:b/>
          <w:bCs/>
          <w:szCs w:val="20"/>
          <w:lang w:val="pt"/>
          <w14:ligatures w14:val="none"/>
        </w:rPr>
        <w:t>1:</w:t>
      </w:r>
      <w:r w:rsidRPr="004A3CAA">
        <w:rPr>
          <w:szCs w:val="20"/>
          <w:lang w:val="pt"/>
          <w14:ligatures w14:val="none"/>
        </w:rPr>
        <w:t xml:space="preserve"> A conexão BT entre o coletor e o telefone celular. Para realizar essa conexão é importante saber que o coletor foi identificado pelo celular como</w:t>
      </w:r>
      <w:r w:rsidR="00271E20">
        <w:rPr>
          <w:szCs w:val="20"/>
          <w:lang w:val="pt"/>
          <w14:ligatures w14:val="none"/>
        </w:rPr>
        <w:t>:</w:t>
      </w:r>
      <w:r w:rsidRPr="004A3CAA">
        <w:rPr>
          <w:szCs w:val="20"/>
          <w:lang w:val="pt"/>
          <w14:ligatures w14:val="none"/>
        </w:rPr>
        <w:t xml:space="preserve"> </w:t>
      </w:r>
    </w:p>
    <w:p w14:paraId="214F96E5" w14:textId="2067D843" w:rsidR="00DE721B" w:rsidRPr="00DE721B" w:rsidRDefault="00DE721B" w:rsidP="00850906">
      <w:pPr>
        <w:jc w:val="both"/>
        <w:rPr>
          <w:rFonts w:cs="Times New Roman"/>
          <w:szCs w:val="20"/>
          <w14:ligatures w14:val="none"/>
        </w:rPr>
      </w:pPr>
      <w:r w:rsidRPr="004A3CAA">
        <w:rPr>
          <w:szCs w:val="20"/>
          <w:lang w:val="pt"/>
          <w14:ligatures w14:val="none"/>
        </w:rPr>
        <w:t>col-111 (</w:t>
      </w:r>
      <w:proofErr w:type="spellStart"/>
      <w:r w:rsidRPr="00046ABA">
        <w:rPr>
          <w:color w:val="FF0000"/>
          <w:szCs w:val="20"/>
          <w:lang w:val="pt"/>
          <w14:ligatures w14:val="none"/>
        </w:rPr>
        <w:t>snh</w:t>
      </w:r>
      <w:proofErr w:type="spellEnd"/>
      <w:r w:rsidRPr="00046ABA">
        <w:rPr>
          <w:color w:val="FF0000"/>
          <w:szCs w:val="20"/>
          <w:lang w:val="pt"/>
          <w14:ligatures w14:val="none"/>
        </w:rPr>
        <w:t>=</w:t>
      </w:r>
      <w:proofErr w:type="spellStart"/>
      <w:r w:rsidRPr="00046ABA">
        <w:rPr>
          <w:color w:val="FF0000"/>
          <w:szCs w:val="20"/>
          <w:lang w:val="pt"/>
          <w14:ligatures w14:val="none"/>
        </w:rPr>
        <w:t>sn</w:t>
      </w:r>
      <w:proofErr w:type="spellEnd"/>
      <w:r w:rsidRPr="004A3CAA">
        <w:rPr>
          <w:szCs w:val="20"/>
          <w:lang w:val="pt"/>
          <w14:ligatures w14:val="none"/>
        </w:rPr>
        <w:t>) {1, 4}; (1); [1, 2];</w:t>
      </w:r>
    </w:p>
    <w:p w14:paraId="055C91CE" w14:textId="77777777" w:rsidR="00DE721B" w:rsidRPr="00DE721B" w:rsidRDefault="00DE721B" w:rsidP="00850906">
      <w:pPr>
        <w:jc w:val="both"/>
        <w:rPr>
          <w:rFonts w:cs="Times New Roman"/>
          <w:szCs w:val="20"/>
          <w14:ligatures w14:val="none"/>
        </w:rPr>
      </w:pPr>
    </w:p>
    <w:p w14:paraId="34528A32" w14:textId="77777777" w:rsidR="00DE721B" w:rsidRDefault="00DE721B" w:rsidP="00850906">
      <w:pPr>
        <w:jc w:val="both"/>
        <w:rPr>
          <w:szCs w:val="20"/>
          <w:lang w:val="pt"/>
          <w14:ligatures w14:val="none"/>
        </w:rPr>
      </w:pPr>
      <w:r w:rsidRPr="00DE721B">
        <w:rPr>
          <w:b/>
          <w:bCs/>
          <w:szCs w:val="20"/>
          <w:lang w:val="pt"/>
          <w14:ligatures w14:val="none"/>
        </w:rPr>
        <w:t>2:</w:t>
      </w:r>
      <w:r w:rsidRPr="004A3CAA">
        <w:rPr>
          <w:szCs w:val="20"/>
          <w:lang w:val="pt"/>
          <w14:ligatures w14:val="none"/>
        </w:rPr>
        <w:t xml:space="preserve"> Há um SW no celular para ver o que o coletor está vendo no Garnet NG.</w:t>
      </w:r>
    </w:p>
    <w:p w14:paraId="4B5251AB" w14:textId="159AB3E4" w:rsidR="00DE721B" w:rsidRDefault="00DE721B" w:rsidP="00850906">
      <w:pPr>
        <w:jc w:val="both"/>
        <w:rPr>
          <w:szCs w:val="20"/>
          <w:lang w:val="pt"/>
          <w14:ligatures w14:val="none"/>
        </w:rPr>
      </w:pPr>
      <w:r w:rsidRPr="004A3CAA">
        <w:rPr>
          <w:szCs w:val="20"/>
          <w:lang w:val="pt"/>
          <w14:ligatures w14:val="none"/>
        </w:rPr>
        <w:t>O nome deste aplicativo é "Garnet Manager Mobile" (</w:t>
      </w:r>
      <w:r w:rsidRPr="00DE721B">
        <w:rPr>
          <w:color w:val="FF0000"/>
          <w:szCs w:val="20"/>
          <w:lang w:val="pt"/>
          <w14:ligatures w14:val="none"/>
        </w:rPr>
        <w:t xml:space="preserve">Usuário: 12345 </w:t>
      </w:r>
      <w:r>
        <w:rPr>
          <w:color w:val="FF0000"/>
          <w:szCs w:val="20"/>
          <w:lang w:val="pt"/>
          <w14:ligatures w14:val="none"/>
        </w:rPr>
        <w:t xml:space="preserve">/ </w:t>
      </w:r>
      <w:r w:rsidRPr="00DE721B">
        <w:rPr>
          <w:color w:val="FF0000"/>
          <w:szCs w:val="20"/>
          <w:lang w:val="pt"/>
          <w14:ligatures w14:val="none"/>
        </w:rPr>
        <w:t>s</w:t>
      </w:r>
      <w:r>
        <w:rPr>
          <w:color w:val="FF0000"/>
          <w:szCs w:val="20"/>
          <w:lang w:val="pt"/>
          <w14:ligatures w14:val="none"/>
        </w:rPr>
        <w:t>enha:</w:t>
      </w:r>
      <w:r w:rsidRPr="00DE721B">
        <w:rPr>
          <w:color w:val="FF0000"/>
          <w:szCs w:val="20"/>
          <w:lang w:val="pt"/>
          <w14:ligatures w14:val="none"/>
        </w:rPr>
        <w:t xml:space="preserve"> 123456</w:t>
      </w:r>
      <w:r w:rsidRPr="004A3CAA">
        <w:rPr>
          <w:szCs w:val="20"/>
          <w:lang w:val="pt"/>
          <w14:ligatures w14:val="none"/>
        </w:rPr>
        <w:t>). {1, 4}; (1, 2); [1].</w:t>
      </w:r>
    </w:p>
    <w:p w14:paraId="6EB8E67C" w14:textId="77777777" w:rsidR="00DE721B" w:rsidRPr="00DE721B" w:rsidRDefault="00DE721B" w:rsidP="00850906">
      <w:pPr>
        <w:jc w:val="both"/>
        <w:rPr>
          <w:rFonts w:cs="Times New Roman"/>
          <w:szCs w:val="20"/>
          <w14:ligatures w14:val="none"/>
        </w:rPr>
      </w:pPr>
    </w:p>
    <w:p w14:paraId="3013F20D" w14:textId="77777777" w:rsidR="00DE721B" w:rsidRPr="00DE721B" w:rsidRDefault="00DE721B" w:rsidP="00850906">
      <w:pPr>
        <w:jc w:val="both"/>
        <w:rPr>
          <w:rFonts w:cs="Times New Roman"/>
          <w:szCs w:val="20"/>
          <w14:ligatures w14:val="none"/>
        </w:rPr>
      </w:pPr>
      <w:r w:rsidRPr="00DE721B">
        <w:rPr>
          <w:b/>
          <w:bCs/>
          <w:szCs w:val="20"/>
          <w:lang w:val="pt"/>
          <w14:ligatures w14:val="none"/>
        </w:rPr>
        <w:t>3:</w:t>
      </w:r>
      <w:r w:rsidRPr="004A3CAA">
        <w:rPr>
          <w:szCs w:val="20"/>
          <w:lang w:val="pt"/>
          <w14:ligatures w14:val="none"/>
        </w:rPr>
        <w:t xml:space="preserve"> Após a energização do Garnet NG, para a conexão entre o coletor e o rádio do Garnet (RF), foram utilizados o ID 89 e o número NET 777.  {2, 4}, [1, 2, 3, 4, 5, 6, 7, 8], (1, 2).</w:t>
      </w:r>
    </w:p>
    <w:p w14:paraId="0839A9E7" w14:textId="77777777" w:rsidR="00DE721B" w:rsidRPr="00DE721B" w:rsidRDefault="00DE721B" w:rsidP="00850906">
      <w:pPr>
        <w:jc w:val="both"/>
        <w:rPr>
          <w:rFonts w:cs="Times New Roman"/>
          <w:color w:val="943634"/>
          <w:szCs w:val="20"/>
          <w14:ligatures w14:val="none"/>
        </w:rPr>
      </w:pPr>
    </w:p>
    <w:p w14:paraId="2737B9D8" w14:textId="23707971" w:rsidR="00DE721B" w:rsidRDefault="00DE721B" w:rsidP="00850906">
      <w:pPr>
        <w:jc w:val="both"/>
        <w:rPr>
          <w:color w:val="000000"/>
          <w:szCs w:val="20"/>
          <w:lang w:val="pt"/>
          <w14:ligatures w14:val="none"/>
        </w:rPr>
      </w:pPr>
      <w:r w:rsidRPr="00DE721B">
        <w:rPr>
          <w:b/>
          <w:bCs/>
          <w:color w:val="000000"/>
          <w:szCs w:val="20"/>
          <w:lang w:val="pt"/>
          <w14:ligatures w14:val="none"/>
        </w:rPr>
        <w:t>4:</w:t>
      </w:r>
      <w:r w:rsidRPr="004A3CAA">
        <w:rPr>
          <w:color w:val="000000"/>
          <w:szCs w:val="20"/>
          <w:lang w:val="pt"/>
          <w14:ligatures w14:val="none"/>
        </w:rPr>
        <w:t xml:space="preserve"> Com a conexão entre </w:t>
      </w:r>
      <w:r>
        <w:rPr>
          <w:color w:val="000000"/>
          <w:szCs w:val="20"/>
          <w:lang w:val="pt"/>
          <w14:ligatures w14:val="none"/>
        </w:rPr>
        <w:t xml:space="preserve">a amostra </w:t>
      </w:r>
      <w:r w:rsidRPr="004A3CAA">
        <w:rPr>
          <w:color w:val="000000"/>
          <w:szCs w:val="20"/>
          <w:lang w:val="pt"/>
          <w14:ligatures w14:val="none"/>
        </w:rPr>
        <w:t>e a CPU do Garnet</w:t>
      </w:r>
      <w:r>
        <w:rPr>
          <w:color w:val="000000"/>
          <w:szCs w:val="20"/>
          <w:lang w:val="pt"/>
          <w14:ligatures w14:val="none"/>
        </w:rPr>
        <w:t xml:space="preserve">, </w:t>
      </w:r>
      <w:r w:rsidRPr="004A3CAA">
        <w:rPr>
          <w:color w:val="000000"/>
          <w:szCs w:val="20"/>
          <w:lang w:val="pt"/>
          <w14:ligatures w14:val="none"/>
        </w:rPr>
        <w:t xml:space="preserve">os seguintes dados </w:t>
      </w:r>
      <w:r>
        <w:rPr>
          <w:color w:val="000000"/>
          <w:szCs w:val="20"/>
          <w:lang w:val="pt"/>
          <w14:ligatures w14:val="none"/>
        </w:rPr>
        <w:t>foram visualizados</w:t>
      </w:r>
      <w:r w:rsidRPr="004A3CAA">
        <w:rPr>
          <w:color w:val="000000"/>
          <w:szCs w:val="20"/>
          <w:lang w:val="pt"/>
          <w14:ligatures w14:val="none"/>
        </w:rPr>
        <w:t>:</w:t>
      </w:r>
    </w:p>
    <w:p w14:paraId="39135EE9" w14:textId="77777777" w:rsidR="007119D5" w:rsidRPr="00DE721B" w:rsidRDefault="007119D5" w:rsidP="00850906">
      <w:pPr>
        <w:jc w:val="both"/>
        <w:rPr>
          <w:rFonts w:cs="Times New Roman"/>
          <w:color w:val="000000"/>
          <w:szCs w:val="20"/>
          <w14:ligatures w14:val="none"/>
        </w:rPr>
      </w:pPr>
    </w:p>
    <w:p w14:paraId="38A5DC50" w14:textId="77777777" w:rsidR="004A3CAA" w:rsidRPr="004A3CAA" w:rsidRDefault="004A3CAA" w:rsidP="004A3CAA">
      <w:pPr>
        <w:numPr>
          <w:ilvl w:val="0"/>
          <w:numId w:val="5"/>
        </w:numPr>
        <w:contextualSpacing/>
        <w:rPr>
          <w:rFonts w:cs="Times New Roman"/>
          <w:b/>
          <w:bCs/>
          <w:color w:val="000000"/>
          <w:szCs w:val="20"/>
          <w14:ligatures w14:val="none"/>
        </w:rPr>
      </w:pPr>
      <w:r w:rsidRPr="004A3CAA">
        <w:rPr>
          <w:rFonts w:cs="Times New Roman"/>
          <w:b/>
          <w:bCs/>
          <w:color w:val="000000"/>
          <w:szCs w:val="20"/>
          <w14:ligatures w14:val="none"/>
        </w:rPr>
        <w:t>CPU:</w:t>
      </w:r>
    </w:p>
    <w:p w14:paraId="4E01AE39" w14:textId="77777777" w:rsidR="004A3CAA" w:rsidRPr="004A3CAA" w:rsidRDefault="004A3CAA" w:rsidP="004A3CAA">
      <w:pPr>
        <w:numPr>
          <w:ilvl w:val="1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 xml:space="preserve">HW </w:t>
      </w:r>
      <w:proofErr w:type="spellStart"/>
      <w:r w:rsidRPr="004A3CAA">
        <w:rPr>
          <w:rFonts w:cs="Times New Roman"/>
          <w:color w:val="000000"/>
          <w:szCs w:val="20"/>
          <w14:ligatures w14:val="none"/>
        </w:rPr>
        <w:t>version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>;</w:t>
      </w:r>
    </w:p>
    <w:p w14:paraId="31858D49" w14:textId="77777777" w:rsidR="004A3CAA" w:rsidRPr="004A3CAA" w:rsidRDefault="004A3CAA" w:rsidP="004A3CAA">
      <w:pPr>
        <w:numPr>
          <w:ilvl w:val="1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 xml:space="preserve">FW </w:t>
      </w:r>
      <w:proofErr w:type="spellStart"/>
      <w:r w:rsidRPr="004A3CAA">
        <w:rPr>
          <w:rFonts w:cs="Times New Roman"/>
          <w:color w:val="000000"/>
          <w:szCs w:val="20"/>
          <w14:ligatures w14:val="none"/>
        </w:rPr>
        <w:t>version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>;</w:t>
      </w:r>
    </w:p>
    <w:p w14:paraId="6B89F56B" w14:textId="77777777" w:rsidR="004A3CAA" w:rsidRPr="004A3CAA" w:rsidRDefault="004A3CAA" w:rsidP="004A3CAA">
      <w:pPr>
        <w:numPr>
          <w:ilvl w:val="1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 xml:space="preserve">Serial </w:t>
      </w:r>
      <w:proofErr w:type="spellStart"/>
      <w:r w:rsidRPr="004A3CAA">
        <w:rPr>
          <w:rFonts w:cs="Times New Roman"/>
          <w:color w:val="000000"/>
          <w:szCs w:val="20"/>
          <w14:ligatures w14:val="none"/>
        </w:rPr>
        <w:t>number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>;</w:t>
      </w:r>
    </w:p>
    <w:p w14:paraId="26990A26" w14:textId="77777777" w:rsidR="004A3CAA" w:rsidRPr="004A3CAA" w:rsidRDefault="004A3CAA" w:rsidP="004A3CAA">
      <w:pPr>
        <w:numPr>
          <w:ilvl w:val="1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proofErr w:type="spellStart"/>
      <w:r w:rsidRPr="004A3CAA">
        <w:rPr>
          <w:rFonts w:cs="Times New Roman"/>
          <w:color w:val="000000"/>
          <w:szCs w:val="20"/>
          <w14:ligatures w14:val="none"/>
        </w:rPr>
        <w:t>Costumer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 xml:space="preserve"> </w:t>
      </w:r>
      <w:proofErr w:type="spellStart"/>
      <w:r w:rsidRPr="004A3CAA">
        <w:rPr>
          <w:rFonts w:cs="Times New Roman"/>
          <w:color w:val="000000"/>
          <w:szCs w:val="20"/>
          <w14:ligatures w14:val="none"/>
        </w:rPr>
        <w:t>code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>.</w:t>
      </w:r>
    </w:p>
    <w:p w14:paraId="58272C72" w14:textId="7D3266D3" w:rsidR="004A3CAA" w:rsidRPr="004A3CAA" w:rsidRDefault="00DE721B" w:rsidP="004A3CAA">
      <w:pPr>
        <w:numPr>
          <w:ilvl w:val="1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r>
        <w:rPr>
          <w:rFonts w:cs="Times New Roman"/>
          <w:color w:val="000000"/>
          <w:szCs w:val="20"/>
          <w14:ligatures w14:val="none"/>
        </w:rPr>
        <w:t>Neste teste respectivamente</w:t>
      </w:r>
      <w:r w:rsidR="004A3CAA" w:rsidRPr="004A3CAA">
        <w:rPr>
          <w:rFonts w:cs="Times New Roman"/>
          <w:color w:val="000000"/>
          <w:szCs w:val="20"/>
          <w14:ligatures w14:val="none"/>
        </w:rPr>
        <w:t>:</w:t>
      </w:r>
    </w:p>
    <w:p w14:paraId="71E0E6AE" w14:textId="77777777" w:rsidR="004A3CAA" w:rsidRPr="004A3CAA" w:rsidRDefault="004A3CAA" w:rsidP="004A3CAA">
      <w:pPr>
        <w:numPr>
          <w:ilvl w:val="2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>Elster;</w:t>
      </w:r>
    </w:p>
    <w:p w14:paraId="5BFE962C" w14:textId="77777777" w:rsidR="004A3CAA" w:rsidRPr="004A3CAA" w:rsidRDefault="004A3CAA" w:rsidP="004A3CAA">
      <w:pPr>
        <w:numPr>
          <w:ilvl w:val="2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>80.01.16;</w:t>
      </w:r>
    </w:p>
    <w:p w14:paraId="50D404A7" w14:textId="77777777" w:rsidR="004A3CAA" w:rsidRPr="004A3CAA" w:rsidRDefault="004A3CAA" w:rsidP="004A3CAA">
      <w:pPr>
        <w:numPr>
          <w:ilvl w:val="2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>000004611417;</w:t>
      </w:r>
    </w:p>
    <w:p w14:paraId="70C35F5E" w14:textId="77777777" w:rsidR="004A3CAA" w:rsidRPr="004A3CAA" w:rsidRDefault="004A3CAA" w:rsidP="004A3CAA">
      <w:pPr>
        <w:numPr>
          <w:ilvl w:val="2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>00000001.</w:t>
      </w:r>
    </w:p>
    <w:p w14:paraId="122E9E26" w14:textId="77777777" w:rsidR="004A3CAA" w:rsidRPr="004A3CAA" w:rsidRDefault="004A3CAA" w:rsidP="004A3CAA">
      <w:pPr>
        <w:numPr>
          <w:ilvl w:val="0"/>
          <w:numId w:val="5"/>
        </w:numPr>
        <w:contextualSpacing/>
        <w:rPr>
          <w:rFonts w:cs="Times New Roman"/>
          <w:b/>
          <w:bCs/>
          <w:color w:val="000000"/>
          <w:szCs w:val="20"/>
          <w14:ligatures w14:val="none"/>
        </w:rPr>
      </w:pPr>
      <w:r w:rsidRPr="004A3CAA">
        <w:rPr>
          <w:rFonts w:cs="Times New Roman"/>
          <w:b/>
          <w:bCs/>
          <w:color w:val="000000"/>
          <w:szCs w:val="20"/>
          <w14:ligatures w14:val="none"/>
        </w:rPr>
        <w:t>CS:</w:t>
      </w:r>
    </w:p>
    <w:p w14:paraId="2175DB2B" w14:textId="77777777" w:rsidR="004A3CAA" w:rsidRPr="004A3CAA" w:rsidRDefault="004A3CAA" w:rsidP="004A3CAA">
      <w:pPr>
        <w:numPr>
          <w:ilvl w:val="1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proofErr w:type="spellStart"/>
      <w:r w:rsidRPr="004A3CAA">
        <w:rPr>
          <w:rFonts w:cs="Times New Roman"/>
          <w:color w:val="000000"/>
          <w:szCs w:val="20"/>
          <w14:ligatures w14:val="none"/>
        </w:rPr>
        <w:t>Meters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 xml:space="preserve"> </w:t>
      </w:r>
      <w:proofErr w:type="spellStart"/>
      <w:r w:rsidRPr="004A3CAA">
        <w:rPr>
          <w:rFonts w:cs="Times New Roman"/>
          <w:color w:val="000000"/>
          <w:szCs w:val="20"/>
          <w14:ligatures w14:val="none"/>
        </w:rPr>
        <w:t>list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>;</w:t>
      </w:r>
    </w:p>
    <w:p w14:paraId="4165BF69" w14:textId="77777777" w:rsidR="004A3CAA" w:rsidRPr="004A3CAA" w:rsidRDefault="004A3CAA" w:rsidP="004A3CAA">
      <w:pPr>
        <w:numPr>
          <w:ilvl w:val="1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proofErr w:type="spellStart"/>
      <w:r w:rsidRPr="004A3CAA">
        <w:rPr>
          <w:rFonts w:cs="Times New Roman"/>
          <w:color w:val="000000"/>
          <w:szCs w:val="20"/>
          <w14:ligatures w14:val="none"/>
        </w:rPr>
        <w:t>Alarms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 xml:space="preserve"> </w:t>
      </w:r>
      <w:proofErr w:type="spellStart"/>
      <w:r w:rsidRPr="004A3CAA">
        <w:rPr>
          <w:rFonts w:cs="Times New Roman"/>
          <w:color w:val="000000"/>
          <w:szCs w:val="20"/>
          <w14:ligatures w14:val="none"/>
        </w:rPr>
        <w:t>and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 xml:space="preserve"> </w:t>
      </w:r>
      <w:proofErr w:type="spellStart"/>
      <w:r w:rsidRPr="004A3CAA">
        <w:rPr>
          <w:rFonts w:cs="Times New Roman"/>
          <w:color w:val="000000"/>
          <w:szCs w:val="20"/>
          <w14:ligatures w14:val="none"/>
        </w:rPr>
        <w:t>sensors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>;</w:t>
      </w:r>
    </w:p>
    <w:p w14:paraId="776D0139" w14:textId="77777777" w:rsidR="004A3CAA" w:rsidRPr="004A3CAA" w:rsidRDefault="004A3CAA" w:rsidP="004A3CAA">
      <w:pPr>
        <w:numPr>
          <w:ilvl w:val="1"/>
          <w:numId w:val="5"/>
        </w:numPr>
        <w:contextualSpacing/>
        <w:rPr>
          <w:rFonts w:cs="Times New Roman"/>
          <w:color w:val="000000"/>
          <w:szCs w:val="20"/>
          <w14:ligatures w14:val="none"/>
        </w:rPr>
      </w:pPr>
      <w:proofErr w:type="spellStart"/>
      <w:r w:rsidRPr="004A3CAA">
        <w:rPr>
          <w:rFonts w:cs="Times New Roman"/>
          <w:color w:val="000000"/>
          <w:szCs w:val="20"/>
          <w14:ligatures w14:val="none"/>
        </w:rPr>
        <w:t>Billing</w:t>
      </w:r>
      <w:proofErr w:type="spellEnd"/>
      <w:r w:rsidRPr="004A3CAA">
        <w:rPr>
          <w:rFonts w:cs="Times New Roman"/>
          <w:color w:val="000000"/>
          <w:szCs w:val="20"/>
          <w14:ligatures w14:val="none"/>
        </w:rPr>
        <w:t xml:space="preserve"> data.</w:t>
      </w:r>
    </w:p>
    <w:p w14:paraId="2BD4DEFF" w14:textId="77777777" w:rsidR="004A3CAA" w:rsidRPr="004A3CAA" w:rsidRDefault="004A3CAA" w:rsidP="004A3CAA">
      <w:pPr>
        <w:rPr>
          <w:rFonts w:cs="Times New Roman"/>
          <w:color w:val="000000"/>
          <w:szCs w:val="20"/>
          <w14:ligatures w14:val="none"/>
        </w:rPr>
      </w:pPr>
    </w:p>
    <w:p w14:paraId="207B96B5" w14:textId="77777777" w:rsidR="004A3CAA" w:rsidRPr="004A3CAA" w:rsidRDefault="004A3CAA" w:rsidP="004A3CAA">
      <w:pPr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 xml:space="preserve">{1, 4}; (1, 2); </w:t>
      </w:r>
      <w:r w:rsidRPr="004A3CAA">
        <w:rPr>
          <w:rFonts w:cs="Times New Roman"/>
          <w:szCs w:val="20"/>
          <w:lang w:val="en-US"/>
          <w14:ligatures w14:val="none"/>
        </w:rPr>
        <w:t>[1, 2, 3, 4, 5, 6, 7, 8].</w:t>
      </w:r>
    </w:p>
    <w:p w14:paraId="40516ED4" w14:textId="77777777" w:rsidR="004A3CAA" w:rsidRDefault="004A3CAA" w:rsidP="00850906">
      <w:pPr>
        <w:jc w:val="both"/>
        <w:rPr>
          <w:rFonts w:cs="Times New Roman"/>
          <w:color w:val="000000"/>
          <w:szCs w:val="20"/>
          <w14:ligatures w14:val="none"/>
        </w:rPr>
      </w:pPr>
    </w:p>
    <w:p w14:paraId="0C4718F9" w14:textId="77777777" w:rsidR="00271E20" w:rsidRPr="004A3CAA" w:rsidRDefault="00271E20" w:rsidP="00850906">
      <w:pPr>
        <w:jc w:val="both"/>
        <w:rPr>
          <w:rFonts w:cs="Times New Roman"/>
          <w:color w:val="000000"/>
          <w:szCs w:val="20"/>
          <w14:ligatures w14:val="none"/>
        </w:rPr>
      </w:pPr>
    </w:p>
    <w:p w14:paraId="0F158306" w14:textId="750841EF" w:rsidR="004A3CAA" w:rsidRPr="004A3CAA" w:rsidRDefault="004A3CAA" w:rsidP="00850906">
      <w:pPr>
        <w:jc w:val="both"/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b/>
          <w:bCs/>
          <w:color w:val="000000"/>
          <w:szCs w:val="20"/>
          <w14:ligatures w14:val="none"/>
        </w:rPr>
        <w:t>5:</w:t>
      </w:r>
      <w:r w:rsidRPr="004A3CAA">
        <w:rPr>
          <w:rFonts w:cs="Times New Roman"/>
          <w:color w:val="000000"/>
          <w:szCs w:val="20"/>
          <w14:ligatures w14:val="none"/>
        </w:rPr>
        <w:t xml:space="preserve"> </w:t>
      </w:r>
      <w:r w:rsidR="00850906" w:rsidRPr="004A3CAA">
        <w:rPr>
          <w:color w:val="000000"/>
          <w:szCs w:val="20"/>
          <w:lang w:val="pt"/>
          <w14:ligatures w14:val="none"/>
        </w:rPr>
        <w:t xml:space="preserve">A lista de medidores mostra cada UM e sua disposição de posições e para cada posição, por meio do software, você pode ver o número de série </w:t>
      </w:r>
      <w:proofErr w:type="spellStart"/>
      <w:r w:rsidR="00850906" w:rsidRPr="004A3CAA">
        <w:rPr>
          <w:color w:val="000000"/>
          <w:szCs w:val="20"/>
          <w:lang w:val="pt"/>
          <w14:ligatures w14:val="none"/>
        </w:rPr>
        <w:t>da</w:t>
      </w:r>
      <w:proofErr w:type="spellEnd"/>
      <w:r w:rsidR="00850906" w:rsidRPr="004A3CAA">
        <w:rPr>
          <w:color w:val="000000"/>
          <w:szCs w:val="20"/>
          <w:lang w:val="pt"/>
          <w14:ligatures w14:val="none"/>
        </w:rPr>
        <w:t xml:space="preserve"> UM, os relés e o status de detecção de fases. </w:t>
      </w:r>
      <w:r w:rsidRPr="004A3CAA">
        <w:rPr>
          <w:rFonts w:cs="Times New Roman"/>
          <w:color w:val="000000"/>
          <w:szCs w:val="20"/>
          <w14:ligatures w14:val="none"/>
        </w:rPr>
        <w:t xml:space="preserve">{4}; (1, 2); </w:t>
      </w:r>
      <w:r w:rsidRPr="004A3CAA">
        <w:rPr>
          <w:rFonts w:cs="Times New Roman"/>
          <w:szCs w:val="20"/>
          <w14:ligatures w14:val="none"/>
        </w:rPr>
        <w:t>[1, 2, 3, 4, 5, 6, 7, 8].</w:t>
      </w:r>
    </w:p>
    <w:p w14:paraId="47504603" w14:textId="77777777" w:rsidR="004A3CAA" w:rsidRPr="004A3CAA" w:rsidRDefault="004A3CAA" w:rsidP="004A3CAA">
      <w:pPr>
        <w:rPr>
          <w:rFonts w:cs="Times New Roman"/>
          <w:color w:val="000000"/>
          <w:szCs w:val="20"/>
          <w14:ligatures w14:val="none"/>
        </w:rPr>
      </w:pPr>
    </w:p>
    <w:p w14:paraId="162BEB67" w14:textId="77777777" w:rsidR="00C66FD9" w:rsidRDefault="004A3CAA" w:rsidP="006D4679">
      <w:pPr>
        <w:rPr>
          <w:color w:val="000000"/>
          <w:szCs w:val="20"/>
          <w:lang w:val="pt"/>
          <w14:ligatures w14:val="none"/>
        </w:rPr>
      </w:pPr>
      <w:r w:rsidRPr="004A3CAA">
        <w:rPr>
          <w:rFonts w:cs="Times New Roman"/>
          <w:b/>
          <w:bCs/>
          <w:color w:val="000000"/>
          <w:szCs w:val="20"/>
          <w14:ligatures w14:val="none"/>
        </w:rPr>
        <w:t>6:</w:t>
      </w:r>
      <w:r w:rsidRPr="004A3CAA">
        <w:rPr>
          <w:rFonts w:cs="Times New Roman"/>
          <w:color w:val="000000"/>
          <w:szCs w:val="20"/>
          <w14:ligatures w14:val="none"/>
        </w:rPr>
        <w:t xml:space="preserve"> </w:t>
      </w:r>
      <w:r w:rsidR="00C66FD9" w:rsidRPr="004A3CAA">
        <w:rPr>
          <w:color w:val="000000"/>
          <w:szCs w:val="20"/>
          <w:lang w:val="pt"/>
          <w14:ligatures w14:val="none"/>
        </w:rPr>
        <w:t>Para cada UM, tocando continuamente sua representação na tela móvel, você pode:</w:t>
      </w:r>
    </w:p>
    <w:p w14:paraId="711A87FE" w14:textId="77777777" w:rsidR="00C66FD9" w:rsidRPr="00C66FD9" w:rsidRDefault="00C66FD9" w:rsidP="006D4679">
      <w:pPr>
        <w:rPr>
          <w:rFonts w:cs="Times New Roman"/>
          <w:color w:val="000000"/>
          <w:szCs w:val="20"/>
          <w14:ligatures w14:val="none"/>
        </w:rPr>
      </w:pPr>
    </w:p>
    <w:p w14:paraId="44BD27A3" w14:textId="236B9D76" w:rsidR="00C66FD9" w:rsidRPr="00C66FD9" w:rsidRDefault="00C66FD9" w:rsidP="00C66FD9">
      <w:pPr>
        <w:pStyle w:val="PargrafodaLista"/>
        <w:numPr>
          <w:ilvl w:val="0"/>
          <w:numId w:val="6"/>
        </w:numPr>
        <w:contextualSpacing/>
        <w:rPr>
          <w:rFonts w:ascii="Arial" w:hAnsi="Arial" w:cs="Arial"/>
          <w:color w:val="000000"/>
          <w:sz w:val="24"/>
          <w:szCs w:val="24"/>
        </w:rPr>
      </w:pPr>
      <w:r w:rsidRPr="00C66FD9">
        <w:rPr>
          <w:rFonts w:ascii="Arial" w:hAnsi="Arial" w:cs="Arial"/>
          <w:color w:val="000000"/>
          <w:sz w:val="24"/>
          <w:szCs w:val="24"/>
          <w:lang w:val="pt"/>
        </w:rPr>
        <w:t>Controlar os relés;</w:t>
      </w:r>
    </w:p>
    <w:p w14:paraId="072EB8D3" w14:textId="371F2AD8" w:rsidR="004A3CAA" w:rsidRPr="004A3CAA" w:rsidRDefault="00C66FD9" w:rsidP="004A3CAA">
      <w:pPr>
        <w:numPr>
          <w:ilvl w:val="0"/>
          <w:numId w:val="6"/>
        </w:numPr>
        <w:contextualSpacing/>
        <w:rPr>
          <w:color w:val="000000"/>
          <w14:ligatures w14:val="none"/>
        </w:rPr>
      </w:pPr>
      <w:r w:rsidRPr="00C66FD9">
        <w:rPr>
          <w:color w:val="000000"/>
          <w14:ligatures w14:val="none"/>
        </w:rPr>
        <w:t>Configurar a programação</w:t>
      </w:r>
      <w:r w:rsidR="004A3CAA" w:rsidRPr="004A3CAA">
        <w:rPr>
          <w:color w:val="000000"/>
          <w14:ligatures w14:val="none"/>
        </w:rPr>
        <w:t>;</w:t>
      </w:r>
    </w:p>
    <w:p w14:paraId="267523C3" w14:textId="2D12C241" w:rsidR="004A3CAA" w:rsidRPr="004A3CAA" w:rsidRDefault="00C66FD9" w:rsidP="004A3CAA">
      <w:pPr>
        <w:numPr>
          <w:ilvl w:val="0"/>
          <w:numId w:val="6"/>
        </w:numPr>
        <w:contextualSpacing/>
        <w:rPr>
          <w:color w:val="000000"/>
          <w14:ligatures w14:val="none"/>
        </w:rPr>
      </w:pPr>
      <w:r w:rsidRPr="00C66FD9">
        <w:rPr>
          <w:color w:val="000000"/>
          <w14:ligatures w14:val="none"/>
        </w:rPr>
        <w:t>Configurar as taxas</w:t>
      </w:r>
      <w:r w:rsidR="004A3CAA" w:rsidRPr="004A3CAA">
        <w:rPr>
          <w:color w:val="000000"/>
          <w14:ligatures w14:val="none"/>
        </w:rPr>
        <w:t>;</w:t>
      </w:r>
    </w:p>
    <w:p w14:paraId="76E9B0A6" w14:textId="56F9F9B9" w:rsidR="004A3CAA" w:rsidRPr="004A3CAA" w:rsidRDefault="00C66FD9" w:rsidP="004A3CAA">
      <w:pPr>
        <w:numPr>
          <w:ilvl w:val="0"/>
          <w:numId w:val="6"/>
        </w:numPr>
        <w:contextualSpacing/>
        <w:rPr>
          <w:color w:val="000000"/>
          <w14:ligatures w14:val="none"/>
        </w:rPr>
      </w:pPr>
      <w:r w:rsidRPr="00C66FD9">
        <w:rPr>
          <w:color w:val="000000"/>
          <w14:ligatures w14:val="none"/>
        </w:rPr>
        <w:t>Ler ponto de verificação</w:t>
      </w:r>
      <w:r w:rsidR="004A3CAA" w:rsidRPr="004A3CAA">
        <w:rPr>
          <w:color w:val="000000"/>
          <w14:ligatures w14:val="none"/>
        </w:rPr>
        <w:t>;</w:t>
      </w:r>
    </w:p>
    <w:p w14:paraId="7E2AD513" w14:textId="389DD0F2" w:rsidR="004A3CAA" w:rsidRPr="004A3CAA" w:rsidRDefault="00C66FD9" w:rsidP="004A3CAA">
      <w:pPr>
        <w:numPr>
          <w:ilvl w:val="0"/>
          <w:numId w:val="6"/>
        </w:numPr>
        <w:contextualSpacing/>
        <w:rPr>
          <w:color w:val="000000"/>
          <w14:ligatures w14:val="none"/>
        </w:rPr>
      </w:pPr>
      <w:r w:rsidRPr="00C66FD9">
        <w:rPr>
          <w:color w:val="000000"/>
          <w14:ligatures w14:val="none"/>
        </w:rPr>
        <w:t>Ler registros instantâneos;</w:t>
      </w:r>
    </w:p>
    <w:p w14:paraId="4C3D3502" w14:textId="0203E090" w:rsidR="004A3CAA" w:rsidRPr="004A3CAA" w:rsidRDefault="00C66FD9" w:rsidP="004A3CAA">
      <w:pPr>
        <w:numPr>
          <w:ilvl w:val="0"/>
          <w:numId w:val="6"/>
        </w:numPr>
        <w:contextualSpacing/>
        <w:rPr>
          <w:color w:val="000000"/>
          <w14:ligatures w14:val="none"/>
        </w:rPr>
      </w:pPr>
      <w:r w:rsidRPr="00C66FD9">
        <w:rPr>
          <w:color w:val="000000"/>
          <w14:ligatures w14:val="none"/>
        </w:rPr>
        <w:t>Assine a exibição</w:t>
      </w:r>
      <w:r w:rsidR="004A3CAA" w:rsidRPr="004A3CAA">
        <w:rPr>
          <w:color w:val="000000"/>
          <w14:ligatures w14:val="none"/>
        </w:rPr>
        <w:t>;</w:t>
      </w:r>
    </w:p>
    <w:p w14:paraId="63277859" w14:textId="246720B2" w:rsidR="004A3CAA" w:rsidRPr="004A3CAA" w:rsidRDefault="00C66FD9" w:rsidP="004A3CAA">
      <w:pPr>
        <w:numPr>
          <w:ilvl w:val="0"/>
          <w:numId w:val="6"/>
        </w:numPr>
        <w:contextualSpacing/>
        <w:rPr>
          <w:color w:val="000000"/>
          <w14:ligatures w14:val="none"/>
        </w:rPr>
      </w:pPr>
      <w:r w:rsidRPr="00C66FD9">
        <w:rPr>
          <w:color w:val="000000"/>
          <w14:ligatures w14:val="none"/>
        </w:rPr>
        <w:t>Cancelar a inscrição na tela</w:t>
      </w:r>
      <w:r w:rsidR="004A3CAA" w:rsidRPr="004A3CAA">
        <w:rPr>
          <w:color w:val="000000"/>
          <w14:ligatures w14:val="none"/>
        </w:rPr>
        <w:t>.</w:t>
      </w:r>
    </w:p>
    <w:p w14:paraId="5F06923A" w14:textId="372CDFE2" w:rsidR="004A3CAA" w:rsidRPr="004A3CAA" w:rsidRDefault="004A3CAA" w:rsidP="004A3CAA">
      <w:pPr>
        <w:rPr>
          <w:color w:val="000000"/>
          <w14:ligatures w14:val="none"/>
        </w:rPr>
      </w:pPr>
      <w:r w:rsidRPr="004A3CAA">
        <w:rPr>
          <w:color w:val="000000"/>
          <w14:ligatures w14:val="none"/>
        </w:rPr>
        <w:t xml:space="preserve">{4}; (1, 2); </w:t>
      </w:r>
      <w:r w:rsidRPr="004A3CAA">
        <w:rPr>
          <w14:ligatures w14:val="none"/>
        </w:rPr>
        <w:t>[1, 2, 3, 4, 5, 6, 7, 8].</w:t>
      </w:r>
    </w:p>
    <w:p w14:paraId="1A24B6EE" w14:textId="59550A00" w:rsidR="004A3CAA" w:rsidRPr="004A3CAA" w:rsidRDefault="004A3CAA" w:rsidP="004A3CAA">
      <w:pPr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b/>
          <w:bCs/>
          <w:color w:val="000000"/>
          <w:szCs w:val="20"/>
          <w14:ligatures w14:val="none"/>
        </w:rPr>
        <w:lastRenderedPageBreak/>
        <w:t>7:</w:t>
      </w:r>
      <w:r w:rsidRPr="004A3CAA">
        <w:rPr>
          <w:rFonts w:cs="Times New Roman"/>
          <w:color w:val="000000"/>
          <w:szCs w:val="20"/>
          <w14:ligatures w14:val="none"/>
        </w:rPr>
        <w:t xml:space="preserve"> </w:t>
      </w:r>
      <w:r w:rsidR="003C0145" w:rsidRPr="004A3CAA">
        <w:rPr>
          <w:color w:val="000000"/>
          <w:szCs w:val="20"/>
          <w:lang w:val="pt"/>
          <w14:ligatures w14:val="none"/>
        </w:rPr>
        <w:t xml:space="preserve">Para controlar os relés, por exemplo, foi necessário inserir créditos. Mas, para as leituras os créditos não eram necessários </w:t>
      </w:r>
      <w:r w:rsidRPr="004A3CAA">
        <w:rPr>
          <w:rFonts w:cs="Times New Roman"/>
          <w:color w:val="000000"/>
          <w:szCs w:val="20"/>
          <w14:ligatures w14:val="none"/>
        </w:rPr>
        <w:t>{1}, (1); [1].</w:t>
      </w:r>
    </w:p>
    <w:p w14:paraId="0D8A859B" w14:textId="77777777" w:rsidR="004A3CAA" w:rsidRPr="004A3CAA" w:rsidRDefault="004A3CAA" w:rsidP="004A3CAA">
      <w:pPr>
        <w:rPr>
          <w:rFonts w:cs="Times New Roman"/>
          <w:color w:val="000000"/>
          <w:szCs w:val="20"/>
          <w14:ligatures w14:val="none"/>
        </w:rPr>
      </w:pPr>
    </w:p>
    <w:p w14:paraId="1634472E" w14:textId="677EF002" w:rsidR="004A3CAA" w:rsidRPr="004A3CAA" w:rsidRDefault="004A3CAA" w:rsidP="004A3CAA">
      <w:pPr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b/>
          <w:bCs/>
          <w:color w:val="000000"/>
          <w:szCs w:val="20"/>
          <w14:ligatures w14:val="none"/>
        </w:rPr>
        <w:t>8:</w:t>
      </w:r>
      <w:r w:rsidRPr="004A3CAA">
        <w:rPr>
          <w:rFonts w:cs="Times New Roman"/>
          <w:color w:val="000000"/>
          <w:szCs w:val="20"/>
          <w14:ligatures w14:val="none"/>
        </w:rPr>
        <w:t xml:space="preserve"> </w:t>
      </w:r>
      <w:r w:rsidR="003C0145" w:rsidRPr="004A3CAA">
        <w:rPr>
          <w:color w:val="000000"/>
          <w:szCs w:val="20"/>
          <w:lang w:val="pt"/>
          <w14:ligatures w14:val="none"/>
        </w:rPr>
        <w:t>Por meio dos comandos na "Lista de medidores" em "CS" foi possível cadastrar um display e cancelar a assinatura também</w:t>
      </w:r>
      <w:r w:rsidRPr="004A3CAA">
        <w:rPr>
          <w:rFonts w:cs="Times New Roman"/>
          <w:color w:val="000000"/>
          <w:szCs w:val="20"/>
          <w14:ligatures w14:val="none"/>
        </w:rPr>
        <w:t>;</w:t>
      </w:r>
    </w:p>
    <w:p w14:paraId="6E9B6834" w14:textId="77777777" w:rsidR="004A3CAA" w:rsidRPr="004A3CAA" w:rsidRDefault="004A3CAA" w:rsidP="004A3CAA">
      <w:pPr>
        <w:rPr>
          <w:rFonts w:cs="Times New Roman"/>
          <w:color w:val="943634"/>
          <w:szCs w:val="20"/>
          <w14:ligatures w14:val="none"/>
        </w:rPr>
      </w:pPr>
    </w:p>
    <w:p w14:paraId="5AF99171" w14:textId="77777777" w:rsidR="004A3CAA" w:rsidRPr="004A3CAA" w:rsidRDefault="004A3CAA" w:rsidP="004A3CAA">
      <w:pPr>
        <w:rPr>
          <w:rFonts w:cs="Times New Roman"/>
          <w:color w:val="000000"/>
          <w:szCs w:val="20"/>
          <w14:ligatures w14:val="none"/>
        </w:rPr>
      </w:pPr>
      <w:r w:rsidRPr="004A3CAA">
        <w:rPr>
          <w:rFonts w:cs="Times New Roman"/>
          <w:color w:val="000000"/>
          <w:szCs w:val="20"/>
          <w14:ligatures w14:val="none"/>
        </w:rPr>
        <w:t>Obs.:</w:t>
      </w:r>
    </w:p>
    <w:p w14:paraId="334D9450" w14:textId="77777777" w:rsidR="004A3CAA" w:rsidRPr="004A3CAA" w:rsidRDefault="004A3CAA" w:rsidP="004A3CAA">
      <w:pPr>
        <w:numPr>
          <w:ilvl w:val="0"/>
          <w:numId w:val="4"/>
        </w:numPr>
        <w:contextualSpacing/>
        <w:rPr>
          <w:color w:val="000000"/>
          <w14:ligatures w14:val="none"/>
        </w:rPr>
      </w:pPr>
      <w:r w:rsidRPr="004A3CAA">
        <w:rPr>
          <w:color w:val="000000"/>
          <w14:ligatures w14:val="none"/>
        </w:rPr>
        <w:t xml:space="preserve">SN: serial </w:t>
      </w:r>
      <w:proofErr w:type="spellStart"/>
      <w:r w:rsidRPr="004A3CAA">
        <w:rPr>
          <w:color w:val="000000"/>
          <w14:ligatures w14:val="none"/>
        </w:rPr>
        <w:t>number</w:t>
      </w:r>
      <w:proofErr w:type="spellEnd"/>
      <w:r w:rsidRPr="004A3CAA">
        <w:rPr>
          <w:color w:val="000000"/>
          <w14:ligatures w14:val="none"/>
        </w:rPr>
        <w:t>;</w:t>
      </w:r>
    </w:p>
    <w:p w14:paraId="4B4EB894" w14:textId="4870A3F9" w:rsidR="003C0145" w:rsidRPr="003C0145" w:rsidRDefault="003C0145" w:rsidP="003C0145">
      <w:pPr>
        <w:pStyle w:val="PargrafodaLista"/>
        <w:numPr>
          <w:ilvl w:val="0"/>
          <w:numId w:val="4"/>
        </w:numPr>
        <w:contextualSpacing/>
        <w:rPr>
          <w:rFonts w:ascii="Arial" w:hAnsi="Arial" w:cs="Arial"/>
          <w:color w:val="000000"/>
          <w:sz w:val="24"/>
          <w:szCs w:val="24"/>
        </w:rPr>
      </w:pPr>
      <w:r w:rsidRPr="003C0145">
        <w:rPr>
          <w:rFonts w:ascii="Arial" w:hAnsi="Arial" w:cs="Arial"/>
          <w:color w:val="000000"/>
          <w:sz w:val="24"/>
          <w:szCs w:val="24"/>
          <w:lang w:val="pt"/>
        </w:rPr>
        <w:t xml:space="preserve">Após a primeira vez que o arranjo trifásico foi desligado pelo relé, ele não pode ser retornado ao status de </w:t>
      </w:r>
      <w:proofErr w:type="spellStart"/>
      <w:r w:rsidRPr="003C0145">
        <w:rPr>
          <w:rFonts w:ascii="Arial" w:hAnsi="Arial" w:cs="Arial"/>
          <w:color w:val="000000"/>
          <w:sz w:val="24"/>
          <w:szCs w:val="24"/>
          <w:lang w:val="pt"/>
        </w:rPr>
        <w:t>turn-on</w:t>
      </w:r>
      <w:proofErr w:type="spellEnd"/>
      <w:r w:rsidRPr="003C0145">
        <w:rPr>
          <w:rFonts w:ascii="Arial" w:hAnsi="Arial" w:cs="Arial"/>
          <w:color w:val="000000"/>
          <w:sz w:val="24"/>
          <w:szCs w:val="24"/>
          <w:lang w:val="pt"/>
        </w:rPr>
        <w:t>. A mensagem "sem detecção de tensão" foi lida no aplicativo Garnet Manager. O Garnet NG estava operando em 120 V e em 240 V seu funcionamento não mostra este problema (inclusive em 120 V);</w:t>
      </w:r>
    </w:p>
    <w:p w14:paraId="24687B55" w14:textId="1FB2347F" w:rsidR="003C0145" w:rsidRPr="003C0145" w:rsidRDefault="003C0145" w:rsidP="003C0145">
      <w:pPr>
        <w:pStyle w:val="PargrafodaLista"/>
        <w:numPr>
          <w:ilvl w:val="0"/>
          <w:numId w:val="4"/>
        </w:numPr>
        <w:contextualSpacing/>
        <w:rPr>
          <w:rFonts w:ascii="Arial" w:hAnsi="Arial" w:cs="Arial"/>
          <w:color w:val="000000"/>
          <w:sz w:val="24"/>
          <w:szCs w:val="24"/>
        </w:rPr>
      </w:pPr>
      <w:r w:rsidRPr="003C0145">
        <w:rPr>
          <w:rFonts w:ascii="Arial" w:hAnsi="Arial" w:cs="Arial"/>
          <w:color w:val="000000"/>
          <w:sz w:val="24"/>
          <w:szCs w:val="24"/>
          <w:lang w:val="pt"/>
        </w:rPr>
        <w:t xml:space="preserve">Não é possível inscrever um monitor em um </w:t>
      </w:r>
      <w:proofErr w:type="spellStart"/>
      <w:r w:rsidRPr="003C0145">
        <w:rPr>
          <w:rFonts w:ascii="Arial" w:hAnsi="Arial" w:cs="Arial"/>
          <w:color w:val="000000"/>
          <w:sz w:val="24"/>
          <w:szCs w:val="24"/>
          <w:lang w:val="pt"/>
        </w:rPr>
        <w:t>UM</w:t>
      </w:r>
      <w:proofErr w:type="spellEnd"/>
      <w:r w:rsidRPr="003C0145">
        <w:rPr>
          <w:rFonts w:ascii="Arial" w:hAnsi="Arial" w:cs="Arial"/>
          <w:color w:val="000000"/>
          <w:sz w:val="24"/>
          <w:szCs w:val="24"/>
          <w:lang w:val="pt"/>
        </w:rPr>
        <w:t>, a menos que este monitor tenha sido cancelado de seu UM anterior;</w:t>
      </w:r>
    </w:p>
    <w:p w14:paraId="70BDDB60" w14:textId="77777777" w:rsidR="004A3CAA" w:rsidRPr="004A3CAA" w:rsidRDefault="004A3CAA" w:rsidP="004A3CAA">
      <w:pPr>
        <w:rPr>
          <w:rFonts w:cs="Times New Roman"/>
          <w:color w:val="000000"/>
          <w:szCs w:val="20"/>
          <w14:ligatures w14:val="none"/>
        </w:rPr>
      </w:pPr>
    </w:p>
    <w:p w14:paraId="783C8841" w14:textId="414B6A78" w:rsidR="004A3CAA" w:rsidRPr="00C938AF" w:rsidRDefault="004A3CAA" w:rsidP="00C938AF">
      <w:pPr>
        <w:pStyle w:val="Ttulo1"/>
        <w:rPr>
          <w:rFonts w:ascii="Arial" w:hAnsi="Arial" w:cs="Arial"/>
          <w:b/>
          <w:bCs/>
          <w:sz w:val="28"/>
          <w:szCs w:val="28"/>
          <w:lang w:val="pt"/>
        </w:rPr>
      </w:pPr>
      <w:bookmarkStart w:id="7" w:name="_Toc135125996"/>
      <w:r w:rsidRPr="00C938AF">
        <w:rPr>
          <w:rFonts w:ascii="Arial" w:hAnsi="Arial" w:cs="Arial"/>
          <w:b/>
          <w:bCs/>
          <w:sz w:val="28"/>
          <w:szCs w:val="28"/>
          <w:lang w:val="pt"/>
        </w:rPr>
        <w:t>Conclusão</w:t>
      </w:r>
      <w:r w:rsidR="00AA1AC9" w:rsidRPr="00C938AF">
        <w:rPr>
          <w:rFonts w:ascii="Arial" w:hAnsi="Arial" w:cs="Arial"/>
          <w:b/>
          <w:bCs/>
          <w:sz w:val="28"/>
          <w:szCs w:val="28"/>
          <w:lang w:val="pt"/>
        </w:rPr>
        <w:t xml:space="preserve"> do teste</w:t>
      </w:r>
      <w:bookmarkEnd w:id="7"/>
    </w:p>
    <w:p w14:paraId="454421B2" w14:textId="77777777" w:rsidR="004A3CAA" w:rsidRPr="004A3CAA" w:rsidRDefault="004A3CAA" w:rsidP="00BF7206">
      <w:pPr>
        <w:rPr>
          <w:rFonts w:cs="Times New Roman"/>
          <w:color w:val="000000"/>
          <w:szCs w:val="20"/>
          <w14:ligatures w14:val="none"/>
        </w:rPr>
      </w:pPr>
    </w:p>
    <w:p w14:paraId="0E38F40E" w14:textId="4EE446C3" w:rsidR="00A317AC" w:rsidRDefault="004A3CAA" w:rsidP="00A317AC">
      <w:pPr>
        <w:rPr>
          <w:rFonts w:cs="Times New Roman"/>
          <w:color w:val="000000"/>
          <w:szCs w:val="20"/>
          <w14:ligatures w14:val="none"/>
        </w:rPr>
      </w:pPr>
      <w:r w:rsidRPr="004A3CAA">
        <w:rPr>
          <w:color w:val="000000"/>
          <w:szCs w:val="20"/>
          <w:lang w:val="pt"/>
          <w14:ligatures w14:val="none"/>
        </w:rPr>
        <w:t xml:space="preserve">É necessário alterar o nome da versão HW. </w:t>
      </w:r>
      <w:r w:rsidR="00A317AC">
        <w:rPr>
          <w:color w:val="000000"/>
          <w:szCs w:val="20"/>
          <w:lang w:val="pt"/>
          <w14:ligatures w14:val="none"/>
        </w:rPr>
        <w:t>A</w:t>
      </w:r>
      <w:r w:rsidRPr="004A3CAA">
        <w:rPr>
          <w:color w:val="000000"/>
          <w:szCs w:val="20"/>
          <w:lang w:val="pt"/>
          <w14:ligatures w14:val="none"/>
        </w:rPr>
        <w:t xml:space="preserve"> sugestão é </w:t>
      </w:r>
      <w:r w:rsidR="00A317AC">
        <w:rPr>
          <w:color w:val="000000"/>
          <w:szCs w:val="20"/>
          <w:lang w:val="pt"/>
          <w14:ligatures w14:val="none"/>
        </w:rPr>
        <w:t>“</w:t>
      </w:r>
      <w:r w:rsidRPr="004A3CAA">
        <w:rPr>
          <w:color w:val="000000"/>
          <w:szCs w:val="20"/>
          <w:lang w:val="pt"/>
          <w14:ligatures w14:val="none"/>
        </w:rPr>
        <w:t>Garnet NG</w:t>
      </w:r>
      <w:r w:rsidR="00A317AC">
        <w:rPr>
          <w:color w:val="000000"/>
          <w:szCs w:val="20"/>
          <w:lang w:val="pt"/>
          <w14:ligatures w14:val="none"/>
        </w:rPr>
        <w:t>”.</w:t>
      </w:r>
    </w:p>
    <w:p w14:paraId="658D99B4" w14:textId="357E5DF8" w:rsidR="00A317AC" w:rsidRPr="00A317AC" w:rsidRDefault="004A3CAA" w:rsidP="00A317AC">
      <w:pPr>
        <w:rPr>
          <w:rFonts w:cs="Times New Roman"/>
          <w:color w:val="000000"/>
          <w:szCs w:val="20"/>
          <w14:ligatures w14:val="none"/>
        </w:rPr>
      </w:pPr>
      <w:r w:rsidRPr="004A3CAA">
        <w:rPr>
          <w:color w:val="000000"/>
          <w:szCs w:val="20"/>
          <w:lang w:val="pt"/>
          <w14:ligatures w14:val="none"/>
        </w:rPr>
        <w:t xml:space="preserve">Outra sugestão semelhante é a mudança do nome </w:t>
      </w:r>
      <w:r w:rsidR="00A317AC">
        <w:rPr>
          <w:color w:val="000000"/>
          <w:szCs w:val="20"/>
          <w:lang w:val="pt"/>
          <w14:ligatures w14:val="none"/>
        </w:rPr>
        <w:t>“</w:t>
      </w:r>
      <w:r w:rsidRPr="004A3CAA">
        <w:rPr>
          <w:color w:val="000000"/>
          <w:szCs w:val="20"/>
          <w:lang w:val="pt"/>
          <w14:ligatures w14:val="none"/>
        </w:rPr>
        <w:t>Garnet Manager Mobile</w:t>
      </w:r>
      <w:r w:rsidR="00A317AC">
        <w:rPr>
          <w:color w:val="000000"/>
          <w:szCs w:val="20"/>
          <w:lang w:val="pt"/>
          <w14:ligatures w14:val="none"/>
        </w:rPr>
        <w:t>”</w:t>
      </w:r>
      <w:r w:rsidRPr="004A3CAA">
        <w:rPr>
          <w:color w:val="000000"/>
          <w:szCs w:val="20"/>
          <w:lang w:val="pt"/>
          <w14:ligatures w14:val="none"/>
        </w:rPr>
        <w:t xml:space="preserve"> versão</w:t>
      </w:r>
      <w:r w:rsidR="00A317AC">
        <w:rPr>
          <w:lang w:val="pt"/>
        </w:rPr>
        <w:t>.</w:t>
      </w:r>
    </w:p>
    <w:p w14:paraId="41174A31" w14:textId="77777777" w:rsidR="00A317AC" w:rsidRDefault="00A317AC">
      <w:pPr>
        <w:spacing w:after="160" w:line="259" w:lineRule="auto"/>
        <w:rPr>
          <w:lang w:val="pt"/>
        </w:rPr>
      </w:pPr>
    </w:p>
    <w:p w14:paraId="72A0F846" w14:textId="32047CA8" w:rsidR="00A317AC" w:rsidRPr="00C938AF" w:rsidRDefault="00A317AC" w:rsidP="00C938AF">
      <w:pPr>
        <w:pStyle w:val="Ttulo1"/>
        <w:rPr>
          <w:rFonts w:ascii="Arial" w:hAnsi="Arial" w:cs="Arial"/>
          <w:b/>
          <w:bCs/>
          <w:sz w:val="28"/>
          <w:szCs w:val="28"/>
          <w:lang w:val="pt"/>
        </w:rPr>
      </w:pPr>
      <w:bookmarkStart w:id="8" w:name="_Toc135125997"/>
      <w:r w:rsidRPr="00C938AF">
        <w:rPr>
          <w:rFonts w:ascii="Arial" w:hAnsi="Arial" w:cs="Arial"/>
          <w:b/>
          <w:bCs/>
          <w:sz w:val="28"/>
          <w:szCs w:val="28"/>
          <w:lang w:val="pt"/>
        </w:rPr>
        <w:t>Alterações realizadas</w:t>
      </w:r>
      <w:bookmarkEnd w:id="8"/>
    </w:p>
    <w:p w14:paraId="12E7E9F4" w14:textId="77777777" w:rsidR="00A317AC" w:rsidRDefault="00A317AC" w:rsidP="00A317AC">
      <w:pPr>
        <w:jc w:val="both"/>
      </w:pPr>
    </w:p>
    <w:p w14:paraId="6CF8B1E6" w14:textId="4BE7B3C2" w:rsidR="0094789E" w:rsidRDefault="0094789E" w:rsidP="00A317AC">
      <w:pPr>
        <w:jc w:val="both"/>
        <w:rPr>
          <w:rFonts w:ascii="Calibri" w:hAnsi="Calibri" w:cs="Calibri"/>
          <w:sz w:val="22"/>
          <w:szCs w:val="22"/>
        </w:rPr>
      </w:pPr>
      <w:r>
        <w:t>A consulta de informações do “</w:t>
      </w:r>
      <w:r w:rsidRPr="0094789E">
        <w:rPr>
          <w:b/>
          <w:bCs/>
        </w:rPr>
        <w:t>Garnet Manager Mobile</w:t>
      </w:r>
      <w:r>
        <w:t>” está com a informação sobre “Versão” atualizada:</w:t>
      </w:r>
    </w:p>
    <w:p w14:paraId="58425229" w14:textId="77777777" w:rsidR="0094789E" w:rsidRDefault="0094789E" w:rsidP="0094789E">
      <w:pPr>
        <w:jc w:val="center"/>
      </w:pPr>
    </w:p>
    <w:p w14:paraId="3BA3EA9B" w14:textId="77777777" w:rsidR="0094789E" w:rsidRDefault="0094789E" w:rsidP="0094789E">
      <w:pPr>
        <w:jc w:val="center"/>
      </w:pPr>
    </w:p>
    <w:p w14:paraId="33A1C2FF" w14:textId="77777777" w:rsidR="0094789E" w:rsidRDefault="0094789E" w:rsidP="0094789E">
      <w:pPr>
        <w:jc w:val="center"/>
      </w:pPr>
    </w:p>
    <w:p w14:paraId="7A0C3D6A" w14:textId="0356CA76" w:rsidR="0094789E" w:rsidRDefault="0094789E" w:rsidP="00041280">
      <w:pPr>
        <w:jc w:val="center"/>
      </w:pPr>
      <w:r>
        <w:rPr>
          <w:noProof/>
        </w:rPr>
        <w:drawing>
          <wp:inline distT="0" distB="0" distL="0" distR="0" wp14:anchorId="6B5A7D7C" wp14:editId="39BCA71D">
            <wp:extent cx="1743075" cy="3095625"/>
            <wp:effectExtent l="0" t="0" r="0" b="0"/>
            <wp:docPr id="1164920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EF79" w14:textId="77777777" w:rsidR="0094789E" w:rsidRDefault="0094789E" w:rsidP="0094789E">
      <w:pPr>
        <w:jc w:val="center"/>
      </w:pPr>
    </w:p>
    <w:p w14:paraId="6DDA7850" w14:textId="77777777" w:rsidR="0094789E" w:rsidRDefault="0094789E" w:rsidP="0094789E">
      <w:pPr>
        <w:jc w:val="center"/>
      </w:pPr>
    </w:p>
    <w:p w14:paraId="4066984B" w14:textId="77777777" w:rsidR="0094789E" w:rsidRDefault="0094789E" w:rsidP="0094789E">
      <w:pPr>
        <w:jc w:val="center"/>
      </w:pPr>
    </w:p>
    <w:p w14:paraId="2BB904F3" w14:textId="77777777" w:rsidR="0094789E" w:rsidRDefault="0094789E" w:rsidP="0094789E">
      <w:pPr>
        <w:jc w:val="both"/>
      </w:pPr>
      <w:r>
        <w:t>A “Versão de Hardware” da CPU já indica “</w:t>
      </w:r>
      <w:r w:rsidRPr="0094789E">
        <w:rPr>
          <w:b/>
          <w:bCs/>
        </w:rPr>
        <w:t>Garnet NG</w:t>
      </w:r>
      <w:r>
        <w:t>”:</w:t>
      </w:r>
    </w:p>
    <w:p w14:paraId="6BD3ADE2" w14:textId="77777777" w:rsidR="0094789E" w:rsidRDefault="0094789E" w:rsidP="0094789E">
      <w:pPr>
        <w:jc w:val="both"/>
        <w:rPr>
          <w:rFonts w:ascii="Calibri" w:hAnsi="Calibri" w:cs="Calibri"/>
          <w:sz w:val="22"/>
          <w:szCs w:val="22"/>
        </w:rPr>
      </w:pPr>
    </w:p>
    <w:p w14:paraId="3F1398BD" w14:textId="77777777" w:rsidR="0094789E" w:rsidRDefault="0094789E" w:rsidP="0094789E">
      <w:pPr>
        <w:jc w:val="center"/>
      </w:pPr>
    </w:p>
    <w:p w14:paraId="338F30D9" w14:textId="77777777" w:rsidR="0094789E" w:rsidRDefault="0094789E" w:rsidP="0094789E">
      <w:pPr>
        <w:jc w:val="center"/>
      </w:pPr>
    </w:p>
    <w:p w14:paraId="3EF0F44E" w14:textId="32A2B024" w:rsidR="0094789E" w:rsidRDefault="0094789E" w:rsidP="00A317AC">
      <w:pPr>
        <w:jc w:val="center"/>
      </w:pPr>
      <w:r>
        <w:rPr>
          <w:noProof/>
        </w:rPr>
        <w:drawing>
          <wp:inline distT="0" distB="0" distL="0" distR="0" wp14:anchorId="10F8ACF9" wp14:editId="1236BD34">
            <wp:extent cx="1857375" cy="2933700"/>
            <wp:effectExtent l="0" t="0" r="0" b="0"/>
            <wp:docPr id="19655726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AD26" w14:textId="44645A38" w:rsidR="0094789E" w:rsidRDefault="00510D02" w:rsidP="00A317AC">
      <w:pPr>
        <w:jc w:val="both"/>
      </w:pPr>
      <w:r>
        <w:t>Em “Alarmes e Sensores”, há o comando de “Retorno de Corte Automático”. Percebe-se que se trata de um comando de “execução”</w:t>
      </w:r>
      <w:r w:rsidR="0053022B">
        <w:t>.</w:t>
      </w:r>
    </w:p>
    <w:p w14:paraId="3791E213" w14:textId="77777777" w:rsidR="00C44743" w:rsidRDefault="00C44743" w:rsidP="00C44743">
      <w:pPr>
        <w:ind w:firstLine="708"/>
        <w:jc w:val="both"/>
      </w:pPr>
    </w:p>
    <w:p w14:paraId="7A679CE2" w14:textId="77777777" w:rsidR="00C44743" w:rsidRDefault="00C44743" w:rsidP="00C44743">
      <w:pPr>
        <w:ind w:firstLine="708"/>
        <w:jc w:val="both"/>
      </w:pPr>
    </w:p>
    <w:p w14:paraId="377F68C4" w14:textId="0A3D1BA6" w:rsidR="00C44743" w:rsidRDefault="00C44743" w:rsidP="00C44743">
      <w:pPr>
        <w:ind w:firstLine="708"/>
        <w:jc w:val="center"/>
      </w:pPr>
      <w:r>
        <w:rPr>
          <w:noProof/>
        </w:rPr>
        <w:drawing>
          <wp:inline distT="0" distB="0" distL="0" distR="0" wp14:anchorId="4E37FDC8" wp14:editId="295987AC">
            <wp:extent cx="2075380" cy="3524199"/>
            <wp:effectExtent l="0" t="0" r="1270" b="635"/>
            <wp:docPr id="20830711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442" cy="353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7038" w14:textId="77777777" w:rsidR="00C44743" w:rsidRDefault="00C44743" w:rsidP="00C44743">
      <w:pPr>
        <w:ind w:firstLine="708"/>
        <w:jc w:val="center"/>
      </w:pPr>
    </w:p>
    <w:p w14:paraId="7507AE17" w14:textId="77777777" w:rsidR="00C44743" w:rsidRDefault="00C44743" w:rsidP="00C44743">
      <w:pPr>
        <w:ind w:firstLine="708"/>
        <w:jc w:val="center"/>
      </w:pPr>
    </w:p>
    <w:p w14:paraId="3F96DDF1" w14:textId="77777777" w:rsidR="00C44743" w:rsidRDefault="00C44743" w:rsidP="00C44743">
      <w:pPr>
        <w:ind w:firstLine="708"/>
        <w:jc w:val="center"/>
      </w:pPr>
    </w:p>
    <w:p w14:paraId="7903F142" w14:textId="170D6065" w:rsidR="00C44743" w:rsidRPr="00C44743" w:rsidRDefault="00C44743" w:rsidP="00A317AC">
      <w:pPr>
        <w:jc w:val="both"/>
      </w:pPr>
      <w:r w:rsidRPr="00C44743">
        <w:lastRenderedPageBreak/>
        <w:t>Ainda em “Alarmes e sensores”, em “Corte Automático Principal”</w:t>
      </w:r>
      <w:r>
        <w:t>, a</w:t>
      </w:r>
      <w:r w:rsidRPr="00C44743">
        <w:t xml:space="preserve">pós abrir a caixa com o comando habilitado e executar o comando de desabilitação, o SW retorna um alerta temporário informando não ter sido executado devido a abertura da caixa, </w:t>
      </w:r>
      <w:r>
        <w:t>porém</w:t>
      </w:r>
      <w:r w:rsidRPr="00C44743">
        <w:t>,</w:t>
      </w:r>
      <w:r w:rsidR="0053022B">
        <w:t xml:space="preserve"> </w:t>
      </w:r>
      <w:r w:rsidRPr="00C44743">
        <w:t>o comando</w:t>
      </w:r>
      <w:r>
        <w:t xml:space="preserve"> é executado. O</w:t>
      </w:r>
      <w:r w:rsidRPr="00C44743">
        <w:t xml:space="preserve"> que pode ser comprovado ao executar o retorno do corte com a caixa aberta.</w:t>
      </w:r>
    </w:p>
    <w:p w14:paraId="7023C568" w14:textId="77777777" w:rsidR="00C44743" w:rsidRDefault="00C44743" w:rsidP="00C44743">
      <w:pPr>
        <w:ind w:firstLine="708"/>
        <w:jc w:val="center"/>
      </w:pPr>
    </w:p>
    <w:p w14:paraId="2782B2FD" w14:textId="77777777" w:rsidR="00C44743" w:rsidRDefault="00C44743" w:rsidP="00C44743">
      <w:pPr>
        <w:ind w:firstLine="708"/>
        <w:jc w:val="center"/>
      </w:pPr>
    </w:p>
    <w:p w14:paraId="51728B86" w14:textId="06A9E14F" w:rsidR="00582E63" w:rsidRDefault="00C44743" w:rsidP="00C44743">
      <w:pPr>
        <w:ind w:firstLine="708"/>
        <w:jc w:val="center"/>
      </w:pPr>
      <w:r>
        <w:rPr>
          <w:noProof/>
        </w:rPr>
        <w:drawing>
          <wp:inline distT="0" distB="0" distL="0" distR="0" wp14:anchorId="7BEDB6A3" wp14:editId="50F5B072">
            <wp:extent cx="1910993" cy="2693042"/>
            <wp:effectExtent l="0" t="0" r="0" b="0"/>
            <wp:docPr id="39236628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045" cy="2695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5BFE" w14:textId="77777777" w:rsidR="008D001C" w:rsidRDefault="008D001C" w:rsidP="00C44743">
      <w:pPr>
        <w:ind w:firstLine="708"/>
        <w:jc w:val="center"/>
      </w:pPr>
    </w:p>
    <w:p w14:paraId="7373F92E" w14:textId="77777777" w:rsidR="00271E20" w:rsidRDefault="00271E20" w:rsidP="00C44743">
      <w:pPr>
        <w:ind w:firstLine="708"/>
        <w:jc w:val="center"/>
      </w:pPr>
    </w:p>
    <w:p w14:paraId="75DB2DEC" w14:textId="77777777" w:rsidR="00271E20" w:rsidRDefault="00271E20" w:rsidP="00C44743">
      <w:pPr>
        <w:ind w:firstLine="708"/>
        <w:jc w:val="center"/>
      </w:pPr>
    </w:p>
    <w:p w14:paraId="4DB1A304" w14:textId="77777777" w:rsidR="00582E63" w:rsidRPr="00C938AF" w:rsidRDefault="00582E63" w:rsidP="00C938AF">
      <w:pPr>
        <w:pStyle w:val="Ttulo1"/>
        <w:rPr>
          <w:rFonts w:ascii="Arial" w:hAnsi="Arial" w:cs="Arial"/>
          <w:b/>
          <w:bCs/>
          <w:sz w:val="28"/>
          <w:szCs w:val="28"/>
        </w:rPr>
      </w:pPr>
      <w:bookmarkStart w:id="9" w:name="_Toc135125998"/>
      <w:r w:rsidRPr="00C938AF">
        <w:rPr>
          <w:rFonts w:ascii="Arial" w:hAnsi="Arial" w:cs="Arial"/>
          <w:b/>
          <w:bCs/>
          <w:sz w:val="28"/>
          <w:szCs w:val="28"/>
        </w:rPr>
        <w:t>Funcionalmente:</w:t>
      </w:r>
      <w:bookmarkEnd w:id="9"/>
    </w:p>
    <w:p w14:paraId="6FF48576" w14:textId="77777777" w:rsidR="00271E20" w:rsidRDefault="00271E20">
      <w:pPr>
        <w:spacing w:after="160" w:line="259" w:lineRule="auto"/>
      </w:pPr>
    </w:p>
    <w:p w14:paraId="06E50B22" w14:textId="50B1E77F" w:rsidR="00582E63" w:rsidRPr="00582E63" w:rsidRDefault="00582E63" w:rsidP="00582E63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82E63">
        <w:rPr>
          <w:rFonts w:ascii="Arial" w:hAnsi="Arial" w:cs="Arial"/>
          <w:sz w:val="24"/>
          <w:szCs w:val="24"/>
        </w:rPr>
        <w:t xml:space="preserve">Não conseguimos acessar mostradores por meio do aplicativo via número de série da CIU (ou via o número de série do módulo de medição); </w:t>
      </w:r>
    </w:p>
    <w:p w14:paraId="1BC5DD38" w14:textId="77777777" w:rsidR="00582E63" w:rsidRDefault="00582E63" w:rsidP="00582E63">
      <w:pPr>
        <w:jc w:val="both"/>
      </w:pPr>
    </w:p>
    <w:p w14:paraId="12D4E9E9" w14:textId="77777777" w:rsidR="00271E20" w:rsidRDefault="00271E20" w:rsidP="00582E63">
      <w:pPr>
        <w:jc w:val="both"/>
      </w:pPr>
    </w:p>
    <w:p w14:paraId="2AC4339D" w14:textId="43FCE540" w:rsidR="00582E63" w:rsidRDefault="00582E63" w:rsidP="00582E63">
      <w:pPr>
        <w:jc w:val="both"/>
      </w:pPr>
      <w:r>
        <w:rPr>
          <w:noProof/>
        </w:rPr>
        <w:drawing>
          <wp:inline distT="0" distB="0" distL="0" distR="0" wp14:anchorId="57F3B292" wp14:editId="1408D807">
            <wp:extent cx="5400040" cy="1445262"/>
            <wp:effectExtent l="0" t="0" r="0" b="2540"/>
            <wp:docPr id="1485121882" name="Imagem 148512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0471" w14:textId="77777777" w:rsidR="00582E63" w:rsidRDefault="00582E63" w:rsidP="00582E63">
      <w:pPr>
        <w:jc w:val="both"/>
      </w:pPr>
    </w:p>
    <w:p w14:paraId="0655739C" w14:textId="77777777" w:rsidR="00582E63" w:rsidRDefault="00582E63" w:rsidP="00582E63">
      <w:pPr>
        <w:jc w:val="both"/>
      </w:pPr>
    </w:p>
    <w:p w14:paraId="721BED45" w14:textId="77777777" w:rsidR="00582E63" w:rsidRDefault="00582E63" w:rsidP="00582E63">
      <w:pPr>
        <w:pStyle w:val="PargrafodaLista"/>
        <w:numPr>
          <w:ilvl w:val="0"/>
          <w:numId w:val="3"/>
        </w:numPr>
        <w:jc w:val="both"/>
        <w:rPr>
          <w:rFonts w:ascii="Arial" w:eastAsia="Times New Roman" w:hAnsi="Arial" w:cs="Arial"/>
          <w:sz w:val="24"/>
          <w:szCs w:val="24"/>
        </w:rPr>
      </w:pPr>
      <w:r w:rsidRPr="00582E63">
        <w:rPr>
          <w:rFonts w:ascii="Arial" w:eastAsia="Times New Roman" w:hAnsi="Arial" w:cs="Arial"/>
          <w:sz w:val="24"/>
          <w:szCs w:val="24"/>
        </w:rPr>
        <w:t>Tivemos sucesso em cadastrar e descadastrar os mostradores;</w:t>
      </w:r>
    </w:p>
    <w:p w14:paraId="5D974735" w14:textId="77777777" w:rsidR="00271E20" w:rsidRPr="00582E63" w:rsidRDefault="00271E20" w:rsidP="00271E20">
      <w:pPr>
        <w:pStyle w:val="PargrafodaLista"/>
        <w:jc w:val="both"/>
        <w:rPr>
          <w:rFonts w:ascii="Arial" w:eastAsia="Times New Roman" w:hAnsi="Arial" w:cs="Arial"/>
          <w:sz w:val="24"/>
          <w:szCs w:val="24"/>
        </w:rPr>
      </w:pPr>
    </w:p>
    <w:p w14:paraId="132819CE" w14:textId="5F406229" w:rsidR="00582E63" w:rsidRDefault="00582E63" w:rsidP="00582E63">
      <w:pPr>
        <w:pStyle w:val="PargrafodaLista"/>
        <w:numPr>
          <w:ilvl w:val="0"/>
          <w:numId w:val="3"/>
        </w:numPr>
        <w:jc w:val="both"/>
        <w:rPr>
          <w:rFonts w:ascii="Arial" w:eastAsia="Times New Roman" w:hAnsi="Arial" w:cs="Arial"/>
          <w:sz w:val="24"/>
          <w:szCs w:val="24"/>
        </w:rPr>
      </w:pPr>
      <w:r w:rsidRPr="00582E63">
        <w:rPr>
          <w:rFonts w:ascii="Arial" w:eastAsia="Times New Roman" w:hAnsi="Arial" w:cs="Arial"/>
          <w:sz w:val="24"/>
          <w:szCs w:val="24"/>
        </w:rPr>
        <w:t xml:space="preserve">Foi notado que a conexão com o </w:t>
      </w:r>
      <w:r w:rsidRPr="00E96DCB">
        <w:rPr>
          <w:rFonts w:ascii="Arial" w:eastAsia="Times New Roman" w:hAnsi="Arial" w:cs="Arial"/>
          <w:b/>
          <w:bCs/>
          <w:sz w:val="24"/>
          <w:szCs w:val="24"/>
        </w:rPr>
        <w:t>Garnet NG</w:t>
      </w:r>
      <w:r w:rsidRPr="00582E63">
        <w:rPr>
          <w:rFonts w:ascii="Arial" w:eastAsia="Times New Roman" w:hAnsi="Arial" w:cs="Arial"/>
          <w:sz w:val="24"/>
          <w:szCs w:val="24"/>
        </w:rPr>
        <w:t xml:space="preserve"> é instável (talvez, devido à conexão BT</w:t>
      </w:r>
      <w:r w:rsidR="00642DDF">
        <w:rPr>
          <w:rFonts w:ascii="Arial" w:eastAsia="Times New Roman" w:hAnsi="Arial" w:cs="Arial"/>
          <w:sz w:val="24"/>
          <w:szCs w:val="24"/>
        </w:rPr>
        <w:t xml:space="preserve"> (</w:t>
      </w:r>
      <w:r w:rsidR="00642DDF" w:rsidRPr="00642DDF">
        <w:rPr>
          <w:rFonts w:ascii="Arial" w:eastAsia="Times New Roman" w:hAnsi="Arial" w:cs="Arial"/>
          <w:sz w:val="24"/>
          <w:szCs w:val="24"/>
        </w:rPr>
        <w:t>bluetooth</w:t>
      </w:r>
      <w:r w:rsidR="00642DDF">
        <w:rPr>
          <w:rFonts w:ascii="Arial" w:eastAsia="Times New Roman" w:hAnsi="Arial" w:cs="Arial"/>
          <w:sz w:val="24"/>
          <w:szCs w:val="24"/>
        </w:rPr>
        <w:t>)</w:t>
      </w:r>
      <w:r w:rsidRPr="00582E63">
        <w:rPr>
          <w:rFonts w:ascii="Arial" w:eastAsia="Times New Roman" w:hAnsi="Arial" w:cs="Arial"/>
          <w:sz w:val="24"/>
          <w:szCs w:val="24"/>
        </w:rPr>
        <w:t>);</w:t>
      </w:r>
    </w:p>
    <w:p w14:paraId="37165332" w14:textId="77777777" w:rsidR="00271E20" w:rsidRPr="00271E20" w:rsidRDefault="00271E20" w:rsidP="00271E20">
      <w:pPr>
        <w:pStyle w:val="PargrafodaLista"/>
        <w:rPr>
          <w:rFonts w:ascii="Arial" w:eastAsia="Times New Roman" w:hAnsi="Arial" w:cs="Arial"/>
          <w:sz w:val="24"/>
          <w:szCs w:val="24"/>
        </w:rPr>
      </w:pPr>
    </w:p>
    <w:p w14:paraId="2E420DC0" w14:textId="77777777" w:rsidR="00271E20" w:rsidRPr="00582E63" w:rsidRDefault="00271E20" w:rsidP="00271E20">
      <w:pPr>
        <w:pStyle w:val="PargrafodaLista"/>
        <w:jc w:val="both"/>
        <w:rPr>
          <w:rFonts w:ascii="Arial" w:eastAsia="Times New Roman" w:hAnsi="Arial" w:cs="Arial"/>
          <w:sz w:val="24"/>
          <w:szCs w:val="24"/>
        </w:rPr>
      </w:pPr>
    </w:p>
    <w:p w14:paraId="367123B3" w14:textId="77777777" w:rsidR="00582E63" w:rsidRPr="00582E63" w:rsidRDefault="00582E63" w:rsidP="00582E63">
      <w:pPr>
        <w:pStyle w:val="PargrafodaLista"/>
        <w:numPr>
          <w:ilvl w:val="0"/>
          <w:numId w:val="3"/>
        </w:numPr>
        <w:jc w:val="both"/>
        <w:rPr>
          <w:rFonts w:ascii="Arial" w:eastAsia="Times New Roman" w:hAnsi="Arial" w:cs="Arial"/>
          <w:sz w:val="24"/>
          <w:szCs w:val="24"/>
        </w:rPr>
      </w:pPr>
      <w:r w:rsidRPr="00582E63">
        <w:rPr>
          <w:rFonts w:ascii="Arial" w:eastAsia="Times New Roman" w:hAnsi="Arial" w:cs="Arial"/>
          <w:sz w:val="24"/>
          <w:szCs w:val="24"/>
        </w:rPr>
        <w:lastRenderedPageBreak/>
        <w:t>Não foi verificada a rede via conexão com o rádio (talvez esse comando seja desnecessário, pois a rede já é mostrada associada ao rádio);</w:t>
      </w:r>
    </w:p>
    <w:p w14:paraId="04A73729" w14:textId="77777777" w:rsidR="00582E63" w:rsidRDefault="00582E63" w:rsidP="00582E63"/>
    <w:p w14:paraId="179BB4B1" w14:textId="77777777" w:rsidR="00582E63" w:rsidRDefault="00582E63" w:rsidP="00582E63"/>
    <w:p w14:paraId="5CDC976D" w14:textId="6C11D150" w:rsidR="00582E63" w:rsidRDefault="00582E63" w:rsidP="00582E63">
      <w:pPr>
        <w:jc w:val="center"/>
      </w:pPr>
      <w:r>
        <w:rPr>
          <w:noProof/>
        </w:rPr>
        <w:drawing>
          <wp:inline distT="0" distB="0" distL="0" distR="0" wp14:anchorId="7118061D" wp14:editId="31001AD3">
            <wp:extent cx="1438275" cy="2676525"/>
            <wp:effectExtent l="0" t="0" r="9525" b="9525"/>
            <wp:docPr id="112297169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B05F" w14:textId="77777777" w:rsidR="00582E63" w:rsidRDefault="00582E63" w:rsidP="00582E63">
      <w:pPr>
        <w:jc w:val="center"/>
      </w:pPr>
    </w:p>
    <w:p w14:paraId="4405C5D3" w14:textId="77777777" w:rsidR="00582E63" w:rsidRPr="00582E63" w:rsidRDefault="00582E63" w:rsidP="00582E63">
      <w:pPr>
        <w:jc w:val="center"/>
      </w:pPr>
    </w:p>
    <w:p w14:paraId="4904DAB8" w14:textId="62AC7EC2" w:rsidR="00582E63" w:rsidRPr="00582E63" w:rsidRDefault="00582E63" w:rsidP="00582E63">
      <w:pPr>
        <w:pStyle w:val="PargrafodaLista"/>
        <w:numPr>
          <w:ilvl w:val="0"/>
          <w:numId w:val="3"/>
        </w:numPr>
        <w:jc w:val="both"/>
        <w:rPr>
          <w:rFonts w:ascii="Arial" w:eastAsia="Times New Roman" w:hAnsi="Arial" w:cs="Arial"/>
          <w:sz w:val="24"/>
          <w:szCs w:val="24"/>
        </w:rPr>
      </w:pPr>
      <w:r w:rsidRPr="00582E63">
        <w:rPr>
          <w:rFonts w:ascii="Arial" w:eastAsia="Times New Roman" w:hAnsi="Arial" w:cs="Arial"/>
          <w:sz w:val="24"/>
          <w:szCs w:val="24"/>
        </w:rPr>
        <w:t>As operações associadas ao CS</w:t>
      </w:r>
      <w:r w:rsidR="0015365D">
        <w:rPr>
          <w:rFonts w:ascii="Arial" w:eastAsia="Times New Roman" w:hAnsi="Arial" w:cs="Arial"/>
          <w:sz w:val="24"/>
          <w:szCs w:val="24"/>
        </w:rPr>
        <w:t xml:space="preserve"> (concentrador secundário)</w:t>
      </w:r>
      <w:r w:rsidRPr="00582E63">
        <w:rPr>
          <w:rFonts w:ascii="Arial" w:eastAsia="Times New Roman" w:hAnsi="Arial" w:cs="Arial"/>
          <w:sz w:val="24"/>
          <w:szCs w:val="24"/>
        </w:rPr>
        <w:t xml:space="preserve"> ocorreram com sucesso.</w:t>
      </w:r>
    </w:p>
    <w:p w14:paraId="3705A8D1" w14:textId="77777777" w:rsidR="00582E63" w:rsidRDefault="00582E63" w:rsidP="00582E63">
      <w:pPr>
        <w:pStyle w:val="PargrafodaLista"/>
        <w:rPr>
          <w:rFonts w:eastAsia="Times New Roman"/>
        </w:rPr>
      </w:pPr>
    </w:p>
    <w:p w14:paraId="0B1F20AE" w14:textId="77777777" w:rsidR="00582E63" w:rsidRPr="00582E63" w:rsidRDefault="00582E63" w:rsidP="00582E63">
      <w:pPr>
        <w:pStyle w:val="PargrafodaLista"/>
        <w:jc w:val="both"/>
      </w:pPr>
    </w:p>
    <w:p w14:paraId="0D43C955" w14:textId="77777777" w:rsidR="00582E63" w:rsidRDefault="00582E63" w:rsidP="00582E63">
      <w:pPr>
        <w:spacing w:after="160" w:line="259" w:lineRule="auto"/>
      </w:pPr>
    </w:p>
    <w:sectPr w:rsidR="00582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F45"/>
    <w:multiLevelType w:val="hybridMultilevel"/>
    <w:tmpl w:val="E6526436"/>
    <w:lvl w:ilvl="0" w:tplc="6D78F8D4">
      <w:start w:val="1"/>
      <w:numFmt w:val="decimal"/>
      <w:lvlText w:val="(%1)"/>
      <w:lvlJc w:val="left"/>
      <w:pPr>
        <w:ind w:left="720" w:hanging="360"/>
      </w:pPr>
      <w:rPr>
        <w:rFonts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81E4E"/>
    <w:multiLevelType w:val="hybridMultilevel"/>
    <w:tmpl w:val="D33C6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918BE"/>
    <w:multiLevelType w:val="hybridMultilevel"/>
    <w:tmpl w:val="D33C64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07FA"/>
    <w:multiLevelType w:val="hybridMultilevel"/>
    <w:tmpl w:val="C9F65C0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7E73377"/>
    <w:multiLevelType w:val="hybridMultilevel"/>
    <w:tmpl w:val="309A0AC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CA342FC"/>
    <w:multiLevelType w:val="hybridMultilevel"/>
    <w:tmpl w:val="F9E8DD1C"/>
    <w:lvl w:ilvl="0" w:tplc="1F2C1D84">
      <w:start w:val="1"/>
      <w:numFmt w:val="decimal"/>
      <w:pStyle w:val="amostraslista"/>
      <w:suff w:val="space"/>
      <w:lvlText w:val="(%1)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8292D"/>
    <w:multiLevelType w:val="multilevel"/>
    <w:tmpl w:val="B908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D0B3FD0"/>
    <w:multiLevelType w:val="hybridMultilevel"/>
    <w:tmpl w:val="10F0339A"/>
    <w:lvl w:ilvl="0" w:tplc="0662170C">
      <w:start w:val="1"/>
      <w:numFmt w:val="decimal"/>
      <w:pStyle w:val="participantes"/>
      <w:suff w:val="space"/>
      <w:lvlText w:val="{%1}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6236F"/>
    <w:multiLevelType w:val="hybridMultilevel"/>
    <w:tmpl w:val="05DC3D0A"/>
    <w:lvl w:ilvl="0" w:tplc="185CC9FC">
      <w:start w:val="1"/>
      <w:numFmt w:val="decimal"/>
      <w:pStyle w:val="equipamentos"/>
      <w:suff w:val="space"/>
      <w:lvlText w:val="[%1]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3623E"/>
    <w:multiLevelType w:val="hybridMultilevel"/>
    <w:tmpl w:val="DE74BF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50F93"/>
    <w:multiLevelType w:val="multilevel"/>
    <w:tmpl w:val="66B6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405574D"/>
    <w:multiLevelType w:val="multilevel"/>
    <w:tmpl w:val="C6DA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D773CF5"/>
    <w:multiLevelType w:val="hybridMultilevel"/>
    <w:tmpl w:val="714877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B613A8"/>
    <w:multiLevelType w:val="multilevel"/>
    <w:tmpl w:val="A67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2BE3321"/>
    <w:multiLevelType w:val="hybridMultilevel"/>
    <w:tmpl w:val="884074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C968DA"/>
    <w:multiLevelType w:val="multilevel"/>
    <w:tmpl w:val="8EFA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EC17616"/>
    <w:multiLevelType w:val="multilevel"/>
    <w:tmpl w:val="1514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26224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5209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1236632">
    <w:abstractNumId w:val="9"/>
  </w:num>
  <w:num w:numId="4" w16cid:durableId="1345089827">
    <w:abstractNumId w:val="14"/>
  </w:num>
  <w:num w:numId="5" w16cid:durableId="340937236">
    <w:abstractNumId w:val="3"/>
  </w:num>
  <w:num w:numId="6" w16cid:durableId="379405304">
    <w:abstractNumId w:val="4"/>
  </w:num>
  <w:num w:numId="7" w16cid:durableId="1259175189">
    <w:abstractNumId w:val="7"/>
  </w:num>
  <w:num w:numId="8" w16cid:durableId="1383092241">
    <w:abstractNumId w:val="5"/>
  </w:num>
  <w:num w:numId="9" w16cid:durableId="1672221853">
    <w:abstractNumId w:val="8"/>
  </w:num>
  <w:num w:numId="10" w16cid:durableId="1484271109">
    <w:abstractNumId w:val="12"/>
  </w:num>
  <w:num w:numId="11" w16cid:durableId="1290353891">
    <w:abstractNumId w:val="10"/>
  </w:num>
  <w:num w:numId="12" w16cid:durableId="820846785">
    <w:abstractNumId w:val="0"/>
  </w:num>
  <w:num w:numId="13" w16cid:durableId="2020617891">
    <w:abstractNumId w:val="13"/>
  </w:num>
  <w:num w:numId="14" w16cid:durableId="6272767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55986883">
    <w:abstractNumId w:val="6"/>
  </w:num>
  <w:num w:numId="16" w16cid:durableId="8336877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40596000">
    <w:abstractNumId w:val="15"/>
  </w:num>
  <w:num w:numId="18" w16cid:durableId="15165740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55386790">
    <w:abstractNumId w:val="16"/>
  </w:num>
  <w:num w:numId="20" w16cid:durableId="12312330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55073186">
    <w:abstractNumId w:val="11"/>
  </w:num>
  <w:num w:numId="22" w16cid:durableId="6135575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62"/>
    <w:rsid w:val="00041280"/>
    <w:rsid w:val="00046ABA"/>
    <w:rsid w:val="00051A73"/>
    <w:rsid w:val="000D7E0E"/>
    <w:rsid w:val="001337E6"/>
    <w:rsid w:val="0015365D"/>
    <w:rsid w:val="001F3C00"/>
    <w:rsid w:val="0020395F"/>
    <w:rsid w:val="00271E20"/>
    <w:rsid w:val="003730FF"/>
    <w:rsid w:val="003C0145"/>
    <w:rsid w:val="0042236F"/>
    <w:rsid w:val="004A3CAA"/>
    <w:rsid w:val="00510D02"/>
    <w:rsid w:val="0053022B"/>
    <w:rsid w:val="00582E63"/>
    <w:rsid w:val="00642DDF"/>
    <w:rsid w:val="007119D5"/>
    <w:rsid w:val="007C6D89"/>
    <w:rsid w:val="00814F4C"/>
    <w:rsid w:val="00850906"/>
    <w:rsid w:val="008D001C"/>
    <w:rsid w:val="0094789E"/>
    <w:rsid w:val="00A317AC"/>
    <w:rsid w:val="00AA1AC9"/>
    <w:rsid w:val="00C44743"/>
    <w:rsid w:val="00C66FD9"/>
    <w:rsid w:val="00C938AF"/>
    <w:rsid w:val="00DE721B"/>
    <w:rsid w:val="00DF2D24"/>
    <w:rsid w:val="00E96DCB"/>
    <w:rsid w:val="00EA5D62"/>
    <w:rsid w:val="00ED5298"/>
    <w:rsid w:val="00F3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53583"/>
  <w15:chartTrackingRefBased/>
  <w15:docId w15:val="{3680BADB-F1D7-4180-A828-583C9345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D62"/>
    <w:pPr>
      <w:spacing w:after="0" w:line="240" w:lineRule="auto"/>
    </w:pPr>
    <w:rPr>
      <w:rFonts w:ascii="Arial" w:eastAsia="Times New Roman" w:hAnsi="Arial" w:cs="Arial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F3C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4743"/>
    <w:pPr>
      <w:ind w:left="720"/>
    </w:pPr>
    <w:rPr>
      <w:rFonts w:ascii="Calibri" w:eastAsiaTheme="minorHAnsi" w:hAnsi="Calibri" w:cs="Calibri"/>
      <w:sz w:val="22"/>
      <w:szCs w:val="22"/>
      <w:lang w:eastAsia="en-US"/>
      <w14:ligatures w14:val="none"/>
    </w:rPr>
  </w:style>
  <w:style w:type="paragraph" w:customStyle="1" w:styleId="amostraslista">
    <w:name w:val="amostras lista"/>
    <w:basedOn w:val="PargrafodaLista"/>
    <w:qFormat/>
    <w:rsid w:val="004A3CAA"/>
    <w:pPr>
      <w:numPr>
        <w:numId w:val="8"/>
      </w:numPr>
      <w:contextualSpacing/>
    </w:pPr>
    <w:rPr>
      <w:rFonts w:ascii="Arial" w:eastAsia="Times New Roman" w:hAnsi="Arial" w:cs="Times New Roman"/>
      <w:sz w:val="24"/>
      <w:szCs w:val="20"/>
      <w:lang w:val="en-US" w:eastAsia="pt-BR"/>
    </w:rPr>
  </w:style>
  <w:style w:type="paragraph" w:customStyle="1" w:styleId="participantes">
    <w:name w:val="participantes"/>
    <w:basedOn w:val="PargrafodaLista"/>
    <w:qFormat/>
    <w:rsid w:val="004A3CAA"/>
    <w:pPr>
      <w:numPr>
        <w:numId w:val="7"/>
      </w:numPr>
      <w:contextualSpacing/>
    </w:pPr>
    <w:rPr>
      <w:rFonts w:ascii="Arial" w:eastAsia="Times New Roman" w:hAnsi="Arial" w:cs="Times New Roman"/>
      <w:sz w:val="24"/>
      <w:szCs w:val="20"/>
      <w:lang w:val="en-US" w:eastAsia="pt-BR"/>
    </w:rPr>
  </w:style>
  <w:style w:type="paragraph" w:customStyle="1" w:styleId="equipamentos">
    <w:name w:val="equipamentos"/>
    <w:basedOn w:val="PargrafodaLista"/>
    <w:qFormat/>
    <w:rsid w:val="004A3CAA"/>
    <w:pPr>
      <w:numPr>
        <w:numId w:val="9"/>
      </w:numPr>
      <w:contextualSpacing/>
    </w:pPr>
    <w:rPr>
      <w:rFonts w:ascii="Arial" w:eastAsia="Times New Roman" w:hAnsi="Arial" w:cs="Times New Roman"/>
      <w:sz w:val="24"/>
      <w:szCs w:val="20"/>
      <w:lang w:val="en-US" w:eastAsia="pt-BR"/>
    </w:rPr>
  </w:style>
  <w:style w:type="character" w:customStyle="1" w:styleId="Ttulo1Char">
    <w:name w:val="Título 1 Char"/>
    <w:basedOn w:val="Fontepargpadro"/>
    <w:link w:val="Ttulo1"/>
    <w:uiPriority w:val="9"/>
    <w:rsid w:val="001F3C0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F3C00"/>
    <w:pPr>
      <w:spacing w:line="259" w:lineRule="auto"/>
      <w:outlineLvl w:val="9"/>
    </w:pPr>
    <w:rPr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F3C00"/>
    <w:pPr>
      <w:spacing w:after="100"/>
    </w:pPr>
  </w:style>
  <w:style w:type="character" w:styleId="Hyperlink">
    <w:name w:val="Hyperlink"/>
    <w:basedOn w:val="Fontepargpadro"/>
    <w:uiPriority w:val="99"/>
    <w:unhideWhenUsed/>
    <w:rsid w:val="001F3C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8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7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9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77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8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10.png@01D95848.2FF168A0" TargetMode="External"/><Relationship Id="rId13" Type="http://schemas.openxmlformats.org/officeDocument/2006/relationships/image" Target="media/image5.png"/><Relationship Id="rId18" Type="http://schemas.openxmlformats.org/officeDocument/2006/relationships/image" Target="cid:image019.png@01D94067.46A3F66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cid:image010.png@01D94067.46A3F660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cid:image016.jpg@01D94067.46A3F66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cid:image011.png@01D95848.2FF168A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cid:image012.png@01D94067.46A3F66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1B3C5-21E7-48A6-ACD7-97FE5CF61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8</Pages>
  <Words>894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CESAR CARDOSO DE LIMA</dc:creator>
  <cp:keywords/>
  <dc:description/>
  <cp:lastModifiedBy>BRUNO CESAR CARDOSO DE LIMA</cp:lastModifiedBy>
  <cp:revision>26</cp:revision>
  <dcterms:created xsi:type="dcterms:W3CDTF">2023-05-15T18:11:00Z</dcterms:created>
  <dcterms:modified xsi:type="dcterms:W3CDTF">2023-05-16T13:42:00Z</dcterms:modified>
</cp:coreProperties>
</file>