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D0DF91" w14:textId="24845FC8" w:rsidR="001310D1" w:rsidRDefault="001310D1" w:rsidP="001310D1">
      <w:pPr>
        <w:suppressAutoHyphens/>
        <w:spacing w:line="240" w:lineRule="auto"/>
        <w:ind w:firstLine="0"/>
        <w:jc w:val="center"/>
        <w:rPr>
          <w:rFonts w:eastAsia="Times New Roman"/>
          <w:b/>
          <w:sz w:val="24"/>
          <w:szCs w:val="24"/>
        </w:rPr>
      </w:pPr>
      <w:r>
        <w:rPr>
          <w:rFonts w:ascii="Arial" w:hAnsi="Arial"/>
          <w:noProof/>
          <w:lang w:eastAsia="ru-RU"/>
        </w:rPr>
        <w:drawing>
          <wp:inline distT="0" distB="0" distL="0" distR="0" wp14:anchorId="3912494B" wp14:editId="0D92A4A1">
            <wp:extent cx="1152525" cy="523875"/>
            <wp:effectExtent l="0" t="0" r="9525" b="9525"/>
            <wp:docPr id="2" name="Рисунок 2"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MKIT_Logo_Colou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2525" cy="523875"/>
                    </a:xfrm>
                    <a:prstGeom prst="rect">
                      <a:avLst/>
                    </a:prstGeom>
                    <a:noFill/>
                    <a:ln>
                      <a:noFill/>
                    </a:ln>
                  </pic:spPr>
                </pic:pic>
              </a:graphicData>
            </a:graphic>
          </wp:inline>
        </w:drawing>
      </w:r>
    </w:p>
    <w:p w14:paraId="191DB7E3" w14:textId="77777777" w:rsidR="001310D1" w:rsidRDefault="001310D1" w:rsidP="001310D1">
      <w:pPr>
        <w:suppressAutoHyphens/>
        <w:spacing w:line="240" w:lineRule="auto"/>
        <w:ind w:firstLine="0"/>
        <w:jc w:val="center"/>
        <w:rPr>
          <w:rFonts w:eastAsia="Times New Roman"/>
          <w:b/>
          <w:sz w:val="24"/>
          <w:szCs w:val="24"/>
          <w:lang w:eastAsia="zh-CN"/>
        </w:rPr>
      </w:pPr>
      <w:r>
        <w:rPr>
          <w:rFonts w:eastAsia="Times New Roman"/>
          <w:b/>
          <w:sz w:val="24"/>
          <w:szCs w:val="24"/>
          <w:lang w:eastAsia="zh-CN"/>
        </w:rPr>
        <w:t>Автономная некоммерческая организация профессионального образования</w:t>
      </w:r>
    </w:p>
    <w:p w14:paraId="24243CC2" w14:textId="77777777" w:rsidR="001310D1" w:rsidRDefault="001310D1" w:rsidP="001310D1">
      <w:pPr>
        <w:pBdr>
          <w:bottom w:val="single" w:sz="12" w:space="1" w:color="auto"/>
        </w:pBdr>
        <w:suppressAutoHyphens/>
        <w:spacing w:line="240" w:lineRule="auto"/>
        <w:ind w:firstLine="0"/>
        <w:jc w:val="center"/>
        <w:rPr>
          <w:rFonts w:eastAsia="Times New Roman"/>
          <w:b/>
          <w:sz w:val="24"/>
          <w:szCs w:val="24"/>
          <w:lang w:eastAsia="zh-CN"/>
        </w:rPr>
      </w:pPr>
      <w:r>
        <w:rPr>
          <w:rFonts w:eastAsia="Times New Roman"/>
          <w:b/>
          <w:sz w:val="24"/>
          <w:szCs w:val="24"/>
          <w:lang w:eastAsia="zh-CN"/>
        </w:rPr>
        <w:t>«Московский колледж информационных технологий»</w:t>
      </w:r>
    </w:p>
    <w:p w14:paraId="1D3BA849" w14:textId="77777777" w:rsidR="001310D1" w:rsidRDefault="001310D1" w:rsidP="001310D1">
      <w:pPr>
        <w:suppressAutoHyphens/>
        <w:spacing w:line="240" w:lineRule="auto"/>
        <w:ind w:firstLine="0"/>
        <w:jc w:val="center"/>
        <w:rPr>
          <w:rFonts w:eastAsia="Times New Roman"/>
          <w:b/>
          <w:sz w:val="18"/>
          <w:szCs w:val="18"/>
          <w:lang w:eastAsia="ar-SA"/>
        </w:rPr>
      </w:pPr>
      <w:r>
        <w:rPr>
          <w:rFonts w:eastAsia="Times New Roman"/>
          <w:b/>
          <w:sz w:val="18"/>
          <w:szCs w:val="18"/>
          <w:lang w:eastAsia="ar-SA"/>
        </w:rPr>
        <w:t xml:space="preserve">Юридический адрес: 109029, Москва, ул. Нижегородская, д. 32, строение 4, </w:t>
      </w:r>
      <w:proofErr w:type="spellStart"/>
      <w:r>
        <w:rPr>
          <w:rFonts w:eastAsia="Times New Roman"/>
          <w:b/>
          <w:sz w:val="18"/>
          <w:szCs w:val="18"/>
          <w:lang w:eastAsia="ar-SA"/>
        </w:rPr>
        <w:t>неж</w:t>
      </w:r>
      <w:proofErr w:type="spellEnd"/>
      <w:r>
        <w:rPr>
          <w:rFonts w:eastAsia="Times New Roman"/>
          <w:b/>
          <w:sz w:val="18"/>
          <w:szCs w:val="18"/>
          <w:lang w:eastAsia="ar-SA"/>
        </w:rPr>
        <w:t>. пом. № 510</w:t>
      </w:r>
    </w:p>
    <w:p w14:paraId="14B3A8C7" w14:textId="77777777" w:rsidR="001310D1" w:rsidRDefault="001310D1" w:rsidP="001310D1">
      <w:pPr>
        <w:ind w:firstLine="0"/>
        <w:jc w:val="center"/>
        <w:rPr>
          <w:rFonts w:asciiTheme="minorHAnsi" w:hAnsiTheme="minorHAnsi" w:cstheme="minorBidi"/>
          <w:sz w:val="22"/>
          <w:szCs w:val="22"/>
        </w:rPr>
      </w:pPr>
      <w:r>
        <w:rPr>
          <w:rFonts w:eastAsia="Times New Roman"/>
          <w:b/>
          <w:sz w:val="16"/>
          <w:szCs w:val="16"/>
        </w:rPr>
        <w:t>ИНН  9709010358 КПП  770901001 ОГРН  1177700014414</w:t>
      </w:r>
    </w:p>
    <w:p w14:paraId="4B5E8CDF" w14:textId="77777777" w:rsidR="001310D1" w:rsidRDefault="001310D1" w:rsidP="001310D1">
      <w:pPr>
        <w:ind w:firstLine="0"/>
      </w:pPr>
    </w:p>
    <w:p w14:paraId="054F11CB" w14:textId="77777777" w:rsidR="001310D1" w:rsidRDefault="001310D1" w:rsidP="001310D1">
      <w:pPr>
        <w:ind w:firstLine="0"/>
      </w:pPr>
    </w:p>
    <w:p w14:paraId="456A56DD" w14:textId="77777777" w:rsidR="001310D1" w:rsidRDefault="001310D1" w:rsidP="001310D1">
      <w:pPr>
        <w:ind w:firstLine="0"/>
      </w:pPr>
    </w:p>
    <w:tbl>
      <w:tblPr>
        <w:tblStyle w:val="afe"/>
        <w:tblW w:w="10396"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2"/>
        <w:gridCol w:w="6014"/>
      </w:tblGrid>
      <w:tr w:rsidR="001310D1" w14:paraId="399EEEC8" w14:textId="77777777" w:rsidTr="00BE103B">
        <w:trPr>
          <w:trHeight w:val="994"/>
        </w:trPr>
        <w:tc>
          <w:tcPr>
            <w:tcW w:w="10396" w:type="dxa"/>
            <w:gridSpan w:val="2"/>
          </w:tcPr>
          <w:p w14:paraId="1B932604" w14:textId="77777777" w:rsidR="001310D1" w:rsidRDefault="001310D1" w:rsidP="00BE103B">
            <w:pPr>
              <w:spacing w:line="240" w:lineRule="auto"/>
              <w:ind w:firstLine="0"/>
              <w:jc w:val="center"/>
              <w:rPr>
                <w:b/>
              </w:rPr>
            </w:pPr>
            <w:r>
              <w:rPr>
                <w:b/>
              </w:rPr>
              <w:t>ИНДИВИДУАЛЬНЫЙ ПРОЕКТ</w:t>
            </w:r>
          </w:p>
          <w:p w14:paraId="77263719" w14:textId="77777777" w:rsidR="001310D1" w:rsidRDefault="001310D1" w:rsidP="00BE103B">
            <w:pPr>
              <w:spacing w:line="240" w:lineRule="auto"/>
              <w:ind w:firstLine="0"/>
              <w:jc w:val="center"/>
              <w:rPr>
                <w:b/>
              </w:rPr>
            </w:pPr>
          </w:p>
          <w:p w14:paraId="101CBD82" w14:textId="77777777" w:rsidR="001310D1" w:rsidRDefault="001310D1" w:rsidP="00BE103B">
            <w:pPr>
              <w:spacing w:line="240" w:lineRule="auto"/>
              <w:ind w:firstLine="0"/>
              <w:jc w:val="center"/>
              <w:rPr>
                <w:b/>
              </w:rPr>
            </w:pPr>
          </w:p>
        </w:tc>
      </w:tr>
      <w:tr w:rsidR="001310D1" w14:paraId="473255D4" w14:textId="77777777" w:rsidTr="00BE103B">
        <w:trPr>
          <w:trHeight w:val="1336"/>
        </w:trPr>
        <w:tc>
          <w:tcPr>
            <w:tcW w:w="10396" w:type="dxa"/>
            <w:gridSpan w:val="2"/>
          </w:tcPr>
          <w:p w14:paraId="213B3E3B" w14:textId="77777777" w:rsidR="001310D1" w:rsidRDefault="001310D1" w:rsidP="00BE103B">
            <w:pPr>
              <w:spacing w:line="240" w:lineRule="auto"/>
              <w:ind w:firstLine="0"/>
            </w:pPr>
          </w:p>
          <w:p w14:paraId="78CF3386" w14:textId="331CC673" w:rsidR="001310D1" w:rsidRPr="003870EF" w:rsidRDefault="001310D1" w:rsidP="00BE103B">
            <w:pPr>
              <w:spacing w:line="240" w:lineRule="auto"/>
              <w:ind w:firstLine="0"/>
              <w:jc w:val="center"/>
              <w:rPr>
                <w:vertAlign w:val="superscript"/>
              </w:rPr>
            </w:pPr>
            <w:r>
              <w:t xml:space="preserve">на тему: </w:t>
            </w:r>
            <w:r w:rsidRPr="003870EF">
              <w:rPr>
                <w:u w:val="single"/>
              </w:rPr>
              <w:t>«</w:t>
            </w:r>
            <w:r>
              <w:rPr>
                <w:u w:val="single"/>
              </w:rPr>
              <w:t>Комплексный анализ безопасности пиратского программного обеспечения»</w:t>
            </w:r>
            <w:r w:rsidRPr="003870EF">
              <w:rPr>
                <w:u w:val="single"/>
              </w:rPr>
              <w:t xml:space="preserve"> </w:t>
            </w:r>
            <w:r w:rsidRPr="003870EF">
              <w:rPr>
                <w:vertAlign w:val="superscript"/>
              </w:rPr>
              <w:t xml:space="preserve">               </w:t>
            </w:r>
          </w:p>
          <w:p w14:paraId="3FF89091" w14:textId="77777777" w:rsidR="001310D1" w:rsidRPr="003870EF" w:rsidRDefault="001310D1" w:rsidP="00BE103B">
            <w:pPr>
              <w:spacing w:line="240" w:lineRule="auto"/>
              <w:ind w:firstLine="0"/>
              <w:jc w:val="center"/>
              <w:rPr>
                <w:vertAlign w:val="superscript"/>
              </w:rPr>
            </w:pPr>
            <w:r w:rsidRPr="003870EF">
              <w:rPr>
                <w:vertAlign w:val="superscript"/>
              </w:rPr>
              <w:t>(название индивидуального проекта)</w:t>
            </w:r>
          </w:p>
          <w:p w14:paraId="3DCEF24D" w14:textId="77777777" w:rsidR="001310D1" w:rsidRDefault="001310D1" w:rsidP="00BE103B">
            <w:pPr>
              <w:spacing w:line="240" w:lineRule="auto"/>
              <w:ind w:firstLine="0"/>
              <w:rPr>
                <w:vertAlign w:val="superscript"/>
              </w:rPr>
            </w:pPr>
          </w:p>
        </w:tc>
      </w:tr>
      <w:tr w:rsidR="001310D1" w14:paraId="1564777D" w14:textId="77777777" w:rsidTr="00BE103B">
        <w:trPr>
          <w:trHeight w:val="326"/>
        </w:trPr>
        <w:tc>
          <w:tcPr>
            <w:tcW w:w="10396" w:type="dxa"/>
            <w:gridSpan w:val="2"/>
          </w:tcPr>
          <w:p w14:paraId="71138865" w14:textId="77777777" w:rsidR="001310D1" w:rsidRDefault="001310D1" w:rsidP="00BE103B">
            <w:pPr>
              <w:spacing w:line="240" w:lineRule="auto"/>
              <w:ind w:firstLine="0"/>
            </w:pPr>
          </w:p>
        </w:tc>
      </w:tr>
      <w:tr w:rsidR="001310D1" w14:paraId="2E30B58F" w14:textId="77777777" w:rsidTr="00BE103B">
        <w:trPr>
          <w:trHeight w:val="668"/>
        </w:trPr>
        <w:tc>
          <w:tcPr>
            <w:tcW w:w="4382" w:type="dxa"/>
            <w:hideMark/>
          </w:tcPr>
          <w:p w14:paraId="4A48C65C" w14:textId="77777777" w:rsidR="001310D1" w:rsidRDefault="001310D1" w:rsidP="00BE103B">
            <w:pPr>
              <w:spacing w:line="240" w:lineRule="auto"/>
              <w:ind w:firstLine="0"/>
            </w:pPr>
            <w:r>
              <w:t>Образовательная программа СПО (ППССЗ специальность)</w:t>
            </w:r>
          </w:p>
        </w:tc>
        <w:tc>
          <w:tcPr>
            <w:tcW w:w="6013" w:type="dxa"/>
            <w:vAlign w:val="bottom"/>
            <w:hideMark/>
          </w:tcPr>
          <w:p w14:paraId="64EE89FE" w14:textId="77777777" w:rsidR="001310D1" w:rsidRDefault="001310D1" w:rsidP="00BE103B">
            <w:pPr>
              <w:spacing w:line="240" w:lineRule="auto"/>
              <w:ind w:firstLine="0"/>
              <w:jc w:val="center"/>
              <w:rPr>
                <w:u w:val="single"/>
              </w:rPr>
            </w:pPr>
            <w:r>
              <w:rPr>
                <w:u w:val="single"/>
              </w:rPr>
              <w:t>10.02.05 «Обеспечение информационной безопасности автоматизированных систем»</w:t>
            </w:r>
          </w:p>
        </w:tc>
      </w:tr>
      <w:tr w:rsidR="001310D1" w14:paraId="1279409C" w14:textId="77777777" w:rsidTr="00BE103B">
        <w:trPr>
          <w:trHeight w:val="342"/>
        </w:trPr>
        <w:tc>
          <w:tcPr>
            <w:tcW w:w="4382" w:type="dxa"/>
          </w:tcPr>
          <w:p w14:paraId="1DB1F216" w14:textId="77777777" w:rsidR="001310D1" w:rsidRDefault="001310D1" w:rsidP="00BE103B">
            <w:pPr>
              <w:spacing w:line="240" w:lineRule="auto"/>
              <w:ind w:firstLine="0"/>
            </w:pPr>
          </w:p>
        </w:tc>
        <w:tc>
          <w:tcPr>
            <w:tcW w:w="6013" w:type="dxa"/>
            <w:vAlign w:val="bottom"/>
            <w:hideMark/>
          </w:tcPr>
          <w:p w14:paraId="4EA1063D" w14:textId="77777777" w:rsidR="001310D1" w:rsidRDefault="001310D1" w:rsidP="00BE103B">
            <w:pPr>
              <w:spacing w:line="240" w:lineRule="auto"/>
              <w:ind w:firstLine="0"/>
              <w:jc w:val="center"/>
              <w:rPr>
                <w:sz w:val="18"/>
                <w:szCs w:val="18"/>
              </w:rPr>
            </w:pPr>
            <w:r>
              <w:rPr>
                <w:sz w:val="18"/>
                <w:szCs w:val="18"/>
              </w:rPr>
              <w:t>(код, наименование направления подготовки(специальности)</w:t>
            </w:r>
          </w:p>
        </w:tc>
      </w:tr>
      <w:tr w:rsidR="001310D1" w14:paraId="1EE7AE31" w14:textId="77777777" w:rsidTr="00BE103B">
        <w:trPr>
          <w:trHeight w:val="6880"/>
        </w:trPr>
        <w:tc>
          <w:tcPr>
            <w:tcW w:w="10396" w:type="dxa"/>
            <w:gridSpan w:val="2"/>
          </w:tcPr>
          <w:p w14:paraId="50B04A1B" w14:textId="77777777" w:rsidR="001310D1" w:rsidRDefault="001310D1" w:rsidP="00BE103B">
            <w:pPr>
              <w:spacing w:line="240" w:lineRule="auto"/>
              <w:ind w:firstLine="0"/>
              <w:jc w:val="center"/>
            </w:pPr>
          </w:p>
          <w:p w14:paraId="1617D8CF" w14:textId="77777777" w:rsidR="001310D1" w:rsidRDefault="001310D1" w:rsidP="00BE103B">
            <w:pPr>
              <w:spacing w:line="240" w:lineRule="auto"/>
              <w:ind w:firstLine="0"/>
              <w:jc w:val="center"/>
            </w:pPr>
          </w:p>
          <w:p w14:paraId="2BE53F5D" w14:textId="77777777" w:rsidR="001310D1" w:rsidRDefault="001310D1" w:rsidP="00BE103B">
            <w:pPr>
              <w:spacing w:line="240" w:lineRule="auto"/>
              <w:ind w:firstLine="0"/>
              <w:jc w:val="center"/>
            </w:pPr>
          </w:p>
          <w:p w14:paraId="14BC952D" w14:textId="77777777" w:rsidR="001310D1" w:rsidRDefault="001310D1" w:rsidP="00BE103B">
            <w:pPr>
              <w:spacing w:line="240" w:lineRule="auto"/>
              <w:ind w:firstLine="0"/>
              <w:jc w:val="center"/>
            </w:pPr>
          </w:p>
          <w:p w14:paraId="21B39047" w14:textId="77777777" w:rsidR="001310D1" w:rsidRDefault="001310D1" w:rsidP="00BE103B">
            <w:pPr>
              <w:spacing w:line="240" w:lineRule="auto"/>
              <w:ind w:firstLine="0"/>
            </w:pPr>
          </w:p>
          <w:tbl>
            <w:tblPr>
              <w:tblStyle w:val="afe"/>
              <w:tblW w:w="10695"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9"/>
              <w:gridCol w:w="5698"/>
              <w:gridCol w:w="736"/>
              <w:gridCol w:w="1852"/>
            </w:tblGrid>
            <w:tr w:rsidR="001310D1" w14:paraId="32FABFBD" w14:textId="77777777" w:rsidTr="00BE103B">
              <w:trPr>
                <w:trHeight w:val="326"/>
              </w:trPr>
              <w:tc>
                <w:tcPr>
                  <w:tcW w:w="2409" w:type="dxa"/>
                  <w:hideMark/>
                </w:tcPr>
                <w:p w14:paraId="00B2BEBA" w14:textId="77777777" w:rsidR="001310D1" w:rsidRDefault="001310D1" w:rsidP="00BE103B">
                  <w:pPr>
                    <w:spacing w:line="240" w:lineRule="auto"/>
                    <w:ind w:firstLine="0"/>
                  </w:pPr>
                  <w:r>
                    <w:t>Работу выполнил</w:t>
                  </w:r>
                </w:p>
              </w:tc>
              <w:tc>
                <w:tcPr>
                  <w:tcW w:w="5698" w:type="dxa"/>
                  <w:tcBorders>
                    <w:top w:val="nil"/>
                    <w:left w:val="nil"/>
                    <w:bottom w:val="single" w:sz="4" w:space="0" w:color="auto"/>
                    <w:right w:val="nil"/>
                  </w:tcBorders>
                </w:tcPr>
                <w:p w14:paraId="644B8B42" w14:textId="0226C5F1" w:rsidR="001310D1" w:rsidRDefault="001310D1" w:rsidP="00BE103B">
                  <w:pPr>
                    <w:spacing w:line="240" w:lineRule="auto"/>
                    <w:ind w:firstLine="0"/>
                  </w:pPr>
                  <w:r>
                    <w:t>Харченко Максим Александрович</w:t>
                  </w:r>
                </w:p>
              </w:tc>
              <w:tc>
                <w:tcPr>
                  <w:tcW w:w="736" w:type="dxa"/>
                  <w:hideMark/>
                </w:tcPr>
                <w:p w14:paraId="412A4AD4" w14:textId="77777777" w:rsidR="001310D1" w:rsidRDefault="001310D1" w:rsidP="00BE103B">
                  <w:pPr>
                    <w:spacing w:line="240" w:lineRule="auto"/>
                    <w:ind w:firstLine="0"/>
                    <w:jc w:val="center"/>
                    <w:rPr>
                      <w:u w:val="single"/>
                    </w:rPr>
                  </w:pPr>
                  <w:r>
                    <w:rPr>
                      <w:u w:val="single"/>
                    </w:rPr>
                    <w:t>1</w:t>
                  </w:r>
                </w:p>
              </w:tc>
              <w:tc>
                <w:tcPr>
                  <w:tcW w:w="1852" w:type="dxa"/>
                  <w:hideMark/>
                </w:tcPr>
                <w:p w14:paraId="0E8582E2" w14:textId="77777777" w:rsidR="001310D1" w:rsidRPr="00610DA7" w:rsidRDefault="001310D1" w:rsidP="00BE103B">
                  <w:pPr>
                    <w:spacing w:line="240" w:lineRule="auto"/>
                    <w:ind w:firstLine="0"/>
                    <w:rPr>
                      <w:u w:val="single"/>
                    </w:rPr>
                  </w:pPr>
                  <w:r w:rsidRPr="001B76A7">
                    <w:rPr>
                      <w:u w:val="single"/>
                    </w:rPr>
                    <w:t>9ИБ-125</w:t>
                  </w:r>
                </w:p>
              </w:tc>
            </w:tr>
            <w:tr w:rsidR="001310D1" w14:paraId="0085D1E2" w14:textId="77777777" w:rsidTr="00BE103B">
              <w:trPr>
                <w:trHeight w:val="326"/>
              </w:trPr>
              <w:tc>
                <w:tcPr>
                  <w:tcW w:w="2409" w:type="dxa"/>
                </w:tcPr>
                <w:p w14:paraId="589A92DF" w14:textId="77777777" w:rsidR="001310D1" w:rsidRDefault="001310D1" w:rsidP="00BE103B">
                  <w:pPr>
                    <w:spacing w:line="240" w:lineRule="auto"/>
                    <w:ind w:firstLine="0"/>
                  </w:pPr>
                </w:p>
              </w:tc>
              <w:tc>
                <w:tcPr>
                  <w:tcW w:w="5698" w:type="dxa"/>
                  <w:tcBorders>
                    <w:top w:val="single" w:sz="4" w:space="0" w:color="auto"/>
                    <w:left w:val="nil"/>
                    <w:bottom w:val="nil"/>
                    <w:right w:val="nil"/>
                  </w:tcBorders>
                  <w:hideMark/>
                </w:tcPr>
                <w:p w14:paraId="3D014D5A" w14:textId="77777777" w:rsidR="001310D1" w:rsidRDefault="001310D1" w:rsidP="00BE103B">
                  <w:pPr>
                    <w:spacing w:line="240" w:lineRule="auto"/>
                    <w:ind w:firstLine="0"/>
                    <w:jc w:val="center"/>
                    <w:rPr>
                      <w:sz w:val="18"/>
                      <w:szCs w:val="18"/>
                    </w:rPr>
                  </w:pPr>
                  <w:r>
                    <w:rPr>
                      <w:sz w:val="18"/>
                      <w:szCs w:val="18"/>
                    </w:rPr>
                    <w:t>(Ф.И.О.)</w:t>
                  </w:r>
                </w:p>
              </w:tc>
              <w:tc>
                <w:tcPr>
                  <w:tcW w:w="736" w:type="dxa"/>
                  <w:hideMark/>
                </w:tcPr>
                <w:p w14:paraId="76015573" w14:textId="77777777" w:rsidR="001310D1" w:rsidRDefault="001310D1" w:rsidP="00BE103B">
                  <w:pPr>
                    <w:spacing w:line="240" w:lineRule="auto"/>
                    <w:ind w:firstLine="0"/>
                    <w:jc w:val="center"/>
                    <w:rPr>
                      <w:sz w:val="18"/>
                      <w:szCs w:val="18"/>
                    </w:rPr>
                  </w:pPr>
                  <w:r>
                    <w:rPr>
                      <w:sz w:val="18"/>
                      <w:szCs w:val="18"/>
                    </w:rPr>
                    <w:t>курс</w:t>
                  </w:r>
                </w:p>
              </w:tc>
              <w:tc>
                <w:tcPr>
                  <w:tcW w:w="1852" w:type="dxa"/>
                  <w:hideMark/>
                </w:tcPr>
                <w:p w14:paraId="2C38223A" w14:textId="77777777" w:rsidR="001310D1" w:rsidRDefault="001310D1" w:rsidP="00BE103B">
                  <w:pPr>
                    <w:spacing w:line="240" w:lineRule="auto"/>
                    <w:ind w:firstLine="0"/>
                    <w:rPr>
                      <w:sz w:val="18"/>
                      <w:szCs w:val="18"/>
                    </w:rPr>
                  </w:pPr>
                  <w:r w:rsidRPr="00610DA7">
                    <w:rPr>
                      <w:sz w:val="18"/>
                      <w:szCs w:val="18"/>
                    </w:rPr>
                    <w:t xml:space="preserve">     </w:t>
                  </w:r>
                  <w:r>
                    <w:rPr>
                      <w:sz w:val="18"/>
                      <w:szCs w:val="18"/>
                    </w:rPr>
                    <w:t>группа</w:t>
                  </w:r>
                </w:p>
              </w:tc>
            </w:tr>
          </w:tbl>
          <w:p w14:paraId="28D1712B" w14:textId="77777777" w:rsidR="001310D1" w:rsidRDefault="001310D1" w:rsidP="00BE103B">
            <w:pPr>
              <w:spacing w:line="240" w:lineRule="auto"/>
              <w:ind w:firstLine="0"/>
            </w:pPr>
          </w:p>
          <w:tbl>
            <w:tblPr>
              <w:tblStyle w:val="afe"/>
              <w:tblW w:w="10262"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7427"/>
            </w:tblGrid>
            <w:tr w:rsidR="001310D1" w14:paraId="44817C58" w14:textId="77777777" w:rsidTr="00BE103B">
              <w:trPr>
                <w:trHeight w:val="668"/>
              </w:trPr>
              <w:tc>
                <w:tcPr>
                  <w:tcW w:w="2835" w:type="dxa"/>
                  <w:hideMark/>
                </w:tcPr>
                <w:p w14:paraId="05EF3C98" w14:textId="77777777" w:rsidR="001310D1" w:rsidRDefault="001310D1" w:rsidP="00BE103B">
                  <w:pPr>
                    <w:spacing w:line="240" w:lineRule="auto"/>
                    <w:ind w:firstLine="0"/>
                  </w:pPr>
                  <w:r>
                    <w:t>Руководитель проекта</w:t>
                  </w:r>
                </w:p>
              </w:tc>
              <w:tc>
                <w:tcPr>
                  <w:tcW w:w="7427" w:type="dxa"/>
                  <w:tcBorders>
                    <w:top w:val="nil"/>
                    <w:left w:val="nil"/>
                    <w:bottom w:val="single" w:sz="4" w:space="0" w:color="auto"/>
                    <w:right w:val="nil"/>
                  </w:tcBorders>
                </w:tcPr>
                <w:p w14:paraId="45F43426" w14:textId="77777777" w:rsidR="001310D1" w:rsidRDefault="001310D1" w:rsidP="00BE103B">
                  <w:pPr>
                    <w:spacing w:line="240" w:lineRule="auto"/>
                    <w:ind w:firstLine="0"/>
                  </w:pPr>
                  <w:r>
                    <w:t>Масленников Владислав Андреевич</w:t>
                  </w:r>
                </w:p>
              </w:tc>
            </w:tr>
            <w:tr w:rsidR="001310D1" w14:paraId="3316A123" w14:textId="77777777" w:rsidTr="00BE103B">
              <w:trPr>
                <w:trHeight w:val="326"/>
              </w:trPr>
              <w:tc>
                <w:tcPr>
                  <w:tcW w:w="2835" w:type="dxa"/>
                </w:tcPr>
                <w:p w14:paraId="368C18BB" w14:textId="77777777" w:rsidR="001310D1" w:rsidRDefault="001310D1" w:rsidP="00BE103B">
                  <w:pPr>
                    <w:spacing w:line="240" w:lineRule="auto"/>
                    <w:ind w:firstLine="0"/>
                  </w:pPr>
                </w:p>
              </w:tc>
              <w:tc>
                <w:tcPr>
                  <w:tcW w:w="7427" w:type="dxa"/>
                  <w:tcBorders>
                    <w:top w:val="single" w:sz="4" w:space="0" w:color="auto"/>
                    <w:left w:val="nil"/>
                    <w:bottom w:val="nil"/>
                    <w:right w:val="nil"/>
                  </w:tcBorders>
                  <w:hideMark/>
                </w:tcPr>
                <w:p w14:paraId="379D92D4" w14:textId="77777777" w:rsidR="001310D1" w:rsidRDefault="001310D1" w:rsidP="00BE103B">
                  <w:pPr>
                    <w:spacing w:line="240" w:lineRule="auto"/>
                    <w:ind w:firstLine="0"/>
                    <w:rPr>
                      <w:sz w:val="18"/>
                      <w:szCs w:val="18"/>
                    </w:rPr>
                  </w:pPr>
                  <w:r>
                    <w:rPr>
                      <w:sz w:val="18"/>
                      <w:szCs w:val="18"/>
                    </w:rPr>
                    <w:t xml:space="preserve">                                            (Ф.И.О.)</w:t>
                  </w:r>
                </w:p>
              </w:tc>
            </w:tr>
          </w:tbl>
          <w:p w14:paraId="0630988E" w14:textId="77777777" w:rsidR="001310D1" w:rsidRDefault="001310D1" w:rsidP="00BE103B">
            <w:pPr>
              <w:spacing w:line="240" w:lineRule="auto"/>
              <w:ind w:firstLine="0"/>
            </w:pPr>
          </w:p>
          <w:p w14:paraId="11593517" w14:textId="77777777" w:rsidR="001310D1" w:rsidRDefault="001310D1" w:rsidP="00BE103B">
            <w:pPr>
              <w:spacing w:line="240" w:lineRule="auto"/>
              <w:ind w:firstLine="0"/>
            </w:pPr>
            <w:r>
              <w:t>Работа защищена с оценкой            ___________________________________________</w:t>
            </w:r>
          </w:p>
          <w:p w14:paraId="26565AFF" w14:textId="77777777" w:rsidR="001310D1" w:rsidRDefault="001310D1" w:rsidP="00BE103B">
            <w:pPr>
              <w:spacing w:line="240" w:lineRule="auto"/>
              <w:ind w:firstLine="0"/>
              <w:rPr>
                <w:sz w:val="18"/>
                <w:szCs w:val="18"/>
              </w:rPr>
            </w:pPr>
            <w:r>
              <w:t xml:space="preserve">                           </w:t>
            </w:r>
            <w:r>
              <w:rPr>
                <w:sz w:val="18"/>
                <w:szCs w:val="18"/>
              </w:rPr>
              <w:t>(оценка прописью)</w:t>
            </w:r>
          </w:p>
          <w:tbl>
            <w:tblPr>
              <w:tblStyle w:val="afe"/>
              <w:tblW w:w="8951" w:type="dxa"/>
              <w:tblInd w:w="1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6"/>
              <w:gridCol w:w="1119"/>
              <w:gridCol w:w="3294"/>
              <w:gridCol w:w="1832"/>
            </w:tblGrid>
            <w:tr w:rsidR="001310D1" w14:paraId="5619094A" w14:textId="77777777" w:rsidTr="00BE103B">
              <w:trPr>
                <w:trHeight w:val="342"/>
              </w:trPr>
              <w:tc>
                <w:tcPr>
                  <w:tcW w:w="2706" w:type="dxa"/>
                  <w:tcBorders>
                    <w:top w:val="nil"/>
                    <w:left w:val="nil"/>
                    <w:bottom w:val="single" w:sz="4" w:space="0" w:color="auto"/>
                    <w:right w:val="nil"/>
                  </w:tcBorders>
                </w:tcPr>
                <w:p w14:paraId="59ED9F7C" w14:textId="77777777" w:rsidR="001310D1" w:rsidRDefault="001310D1" w:rsidP="00BE103B">
                  <w:pPr>
                    <w:spacing w:line="240" w:lineRule="auto"/>
                    <w:ind w:firstLine="0"/>
                    <w:rPr>
                      <w:u w:val="single"/>
                    </w:rPr>
                  </w:pPr>
                </w:p>
              </w:tc>
              <w:tc>
                <w:tcPr>
                  <w:tcW w:w="4413" w:type="dxa"/>
                  <w:gridSpan w:val="2"/>
                  <w:hideMark/>
                </w:tcPr>
                <w:p w14:paraId="0C0C3064" w14:textId="77777777" w:rsidR="001310D1" w:rsidRPr="00C42969" w:rsidRDefault="001310D1" w:rsidP="00BE103B">
                  <w:pPr>
                    <w:spacing w:line="240" w:lineRule="auto"/>
                    <w:ind w:firstLine="0"/>
                  </w:pPr>
                  <w:r>
                    <w:t>«    »____________ 202</w:t>
                  </w:r>
                  <w:r w:rsidRPr="00C42969">
                    <w:t>6</w:t>
                  </w:r>
                </w:p>
              </w:tc>
              <w:tc>
                <w:tcPr>
                  <w:tcW w:w="1832" w:type="dxa"/>
                  <w:tcBorders>
                    <w:top w:val="nil"/>
                    <w:left w:val="nil"/>
                    <w:bottom w:val="single" w:sz="4" w:space="0" w:color="auto"/>
                    <w:right w:val="nil"/>
                  </w:tcBorders>
                </w:tcPr>
                <w:p w14:paraId="4AA925B9" w14:textId="77777777" w:rsidR="001310D1" w:rsidRDefault="001310D1" w:rsidP="00BE103B">
                  <w:pPr>
                    <w:spacing w:line="240" w:lineRule="auto"/>
                    <w:ind w:firstLine="0"/>
                  </w:pPr>
                </w:p>
              </w:tc>
            </w:tr>
            <w:tr w:rsidR="001310D1" w14:paraId="72DC5452" w14:textId="77777777" w:rsidTr="00BE103B">
              <w:trPr>
                <w:trHeight w:val="202"/>
              </w:trPr>
              <w:tc>
                <w:tcPr>
                  <w:tcW w:w="3825" w:type="dxa"/>
                  <w:gridSpan w:val="2"/>
                  <w:hideMark/>
                </w:tcPr>
                <w:p w14:paraId="198648FB" w14:textId="77777777" w:rsidR="001310D1" w:rsidRDefault="001310D1" w:rsidP="00BE103B">
                  <w:pPr>
                    <w:spacing w:line="240" w:lineRule="auto"/>
                    <w:ind w:firstLine="0"/>
                    <w:rPr>
                      <w:sz w:val="18"/>
                      <w:szCs w:val="18"/>
                    </w:rPr>
                  </w:pPr>
                  <w:proofErr w:type="spellStart"/>
                  <w:r>
                    <w:rPr>
                      <w:sz w:val="18"/>
                      <w:szCs w:val="18"/>
                    </w:rPr>
                    <w:t>Ф.И.О.руководителя</w:t>
                  </w:r>
                  <w:proofErr w:type="spellEnd"/>
                  <w:r>
                    <w:rPr>
                      <w:sz w:val="18"/>
                      <w:szCs w:val="18"/>
                    </w:rPr>
                    <w:t xml:space="preserve"> </w:t>
                  </w:r>
                </w:p>
              </w:tc>
              <w:tc>
                <w:tcPr>
                  <w:tcW w:w="3294" w:type="dxa"/>
                  <w:hideMark/>
                </w:tcPr>
                <w:p w14:paraId="4FAA8AA4" w14:textId="77777777" w:rsidR="001310D1" w:rsidRDefault="001310D1" w:rsidP="00BE103B">
                  <w:pPr>
                    <w:spacing w:line="240" w:lineRule="auto"/>
                    <w:ind w:firstLine="0"/>
                    <w:rPr>
                      <w:sz w:val="18"/>
                      <w:szCs w:val="18"/>
                    </w:rPr>
                  </w:pPr>
                  <w:r>
                    <w:rPr>
                      <w:sz w:val="18"/>
                      <w:szCs w:val="18"/>
                    </w:rPr>
                    <w:t>Дата защиты</w:t>
                  </w:r>
                </w:p>
              </w:tc>
              <w:tc>
                <w:tcPr>
                  <w:tcW w:w="1832" w:type="dxa"/>
                  <w:tcBorders>
                    <w:top w:val="single" w:sz="4" w:space="0" w:color="auto"/>
                    <w:left w:val="nil"/>
                    <w:bottom w:val="nil"/>
                    <w:right w:val="nil"/>
                  </w:tcBorders>
                  <w:hideMark/>
                </w:tcPr>
                <w:p w14:paraId="5C959E07" w14:textId="77777777" w:rsidR="001310D1" w:rsidRDefault="001310D1" w:rsidP="00BE103B">
                  <w:pPr>
                    <w:spacing w:line="240" w:lineRule="auto"/>
                    <w:ind w:firstLine="0"/>
                    <w:jc w:val="center"/>
                    <w:rPr>
                      <w:sz w:val="18"/>
                      <w:szCs w:val="18"/>
                    </w:rPr>
                  </w:pPr>
                  <w:r>
                    <w:rPr>
                      <w:sz w:val="18"/>
                      <w:szCs w:val="18"/>
                    </w:rPr>
                    <w:t>Подпись</w:t>
                  </w:r>
                </w:p>
              </w:tc>
            </w:tr>
          </w:tbl>
          <w:p w14:paraId="099BCF92" w14:textId="77777777" w:rsidR="001310D1" w:rsidRDefault="001310D1" w:rsidP="00BE103B">
            <w:pPr>
              <w:spacing w:line="240" w:lineRule="auto"/>
              <w:ind w:firstLine="0"/>
              <w:rPr>
                <w:sz w:val="18"/>
                <w:szCs w:val="18"/>
              </w:rPr>
            </w:pPr>
          </w:p>
          <w:p w14:paraId="3976B83B" w14:textId="77777777" w:rsidR="001310D1" w:rsidRDefault="001310D1" w:rsidP="00BE103B">
            <w:pPr>
              <w:spacing w:line="240" w:lineRule="auto"/>
              <w:ind w:firstLine="0"/>
              <w:rPr>
                <w:sz w:val="18"/>
                <w:szCs w:val="18"/>
              </w:rPr>
            </w:pPr>
          </w:p>
          <w:p w14:paraId="1A867F03" w14:textId="77777777" w:rsidR="001310D1" w:rsidRDefault="001310D1" w:rsidP="00BE103B">
            <w:pPr>
              <w:spacing w:line="240" w:lineRule="auto"/>
              <w:ind w:firstLine="0"/>
              <w:jc w:val="center"/>
            </w:pPr>
            <w:r>
              <w:t xml:space="preserve">            </w:t>
            </w:r>
          </w:p>
          <w:p w14:paraId="34C345D2" w14:textId="77777777" w:rsidR="001310D1" w:rsidRDefault="001310D1" w:rsidP="00BE103B">
            <w:pPr>
              <w:spacing w:line="240" w:lineRule="auto"/>
              <w:ind w:firstLine="0"/>
              <w:jc w:val="center"/>
              <w:rPr>
                <w:u w:val="single"/>
              </w:rPr>
            </w:pPr>
            <w:r>
              <w:rPr>
                <w:u w:val="single"/>
              </w:rPr>
              <w:t>Москва</w:t>
            </w:r>
          </w:p>
          <w:p w14:paraId="425A57D0" w14:textId="77777777" w:rsidR="001310D1" w:rsidRDefault="001310D1" w:rsidP="00BE103B">
            <w:pPr>
              <w:spacing w:line="240" w:lineRule="auto"/>
              <w:ind w:firstLine="0"/>
              <w:jc w:val="center"/>
            </w:pPr>
            <w:r>
              <w:rPr>
                <w:vertAlign w:val="superscript"/>
              </w:rPr>
              <w:t>(город)</w:t>
            </w:r>
          </w:p>
        </w:tc>
      </w:tr>
    </w:tbl>
    <w:p w14:paraId="3EA568A1" w14:textId="77777777" w:rsidR="00CF500A" w:rsidRDefault="00CF500A" w:rsidP="00937EFB">
      <w:pPr>
        <w:ind w:firstLine="0"/>
        <w:sectPr w:rsidR="00CF500A" w:rsidSect="00CF500A">
          <w:footerReference w:type="default" r:id="rId9"/>
          <w:footerReference w:type="first" r:id="rId10"/>
          <w:pgSz w:w="11906" w:h="16838"/>
          <w:pgMar w:top="1134" w:right="567" w:bottom="1134" w:left="1701" w:header="709" w:footer="709" w:gutter="0"/>
          <w:pgNumType w:start="0"/>
          <w:cols w:space="708"/>
          <w:titlePg/>
          <w:docGrid w:linePitch="381"/>
        </w:sectPr>
      </w:pPr>
    </w:p>
    <w:p w14:paraId="5F30C4B8" w14:textId="6C1D6480" w:rsidR="00937EFB" w:rsidRDefault="00937EFB" w:rsidP="00937EFB">
      <w:pPr>
        <w:ind w:firstLine="0"/>
      </w:pP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2D10238E" w:rsidR="00585846" w:rsidRPr="00130FDF" w:rsidRDefault="00130FDF" w:rsidP="00937EFB">
          <w:pPr>
            <w:pStyle w:val="af2"/>
            <w:spacing w:before="0"/>
            <w:ind w:firstLine="0"/>
            <w:jc w:val="center"/>
            <w:rPr>
              <w:rFonts w:ascii="Times New Roman" w:hAnsi="Times New Roman" w:cs="Times New Roman"/>
              <w:b/>
              <w:color w:val="auto"/>
              <w:sz w:val="28"/>
              <w:szCs w:val="28"/>
            </w:rPr>
          </w:pPr>
          <w:r w:rsidRPr="00130FDF">
            <w:rPr>
              <w:rFonts w:ascii="Times New Roman" w:hAnsi="Times New Roman" w:cs="Times New Roman"/>
              <w:b/>
              <w:color w:val="auto"/>
              <w:sz w:val="28"/>
              <w:szCs w:val="28"/>
            </w:rPr>
            <w:t>СОДЕРЖАНИЕ</w:t>
          </w:r>
        </w:p>
        <w:p w14:paraId="3EE42586" w14:textId="4757842F" w:rsidR="00DF5408"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2425714" w:history="1">
            <w:r w:rsidR="00DF5408" w:rsidRPr="00072A66">
              <w:rPr>
                <w:rStyle w:val="af5"/>
                <w:noProof/>
              </w:rPr>
              <w:t>ВВЕДЕНИЕ</w:t>
            </w:r>
            <w:r w:rsidR="00DF5408">
              <w:rPr>
                <w:noProof/>
                <w:webHidden/>
              </w:rPr>
              <w:tab/>
            </w:r>
            <w:r w:rsidR="00DF5408">
              <w:rPr>
                <w:noProof/>
                <w:webHidden/>
              </w:rPr>
              <w:fldChar w:fldCharType="begin"/>
            </w:r>
            <w:r w:rsidR="00DF5408">
              <w:rPr>
                <w:noProof/>
                <w:webHidden/>
              </w:rPr>
              <w:instrText xml:space="preserve"> PAGEREF _Toc232425714 \h </w:instrText>
            </w:r>
            <w:r w:rsidR="00DF5408">
              <w:rPr>
                <w:noProof/>
                <w:webHidden/>
              </w:rPr>
            </w:r>
            <w:r w:rsidR="00DF5408">
              <w:rPr>
                <w:noProof/>
                <w:webHidden/>
              </w:rPr>
              <w:fldChar w:fldCharType="separate"/>
            </w:r>
            <w:r w:rsidR="00DF5408">
              <w:rPr>
                <w:noProof/>
                <w:webHidden/>
              </w:rPr>
              <w:t>3</w:t>
            </w:r>
            <w:r w:rsidR="00DF5408">
              <w:rPr>
                <w:noProof/>
                <w:webHidden/>
              </w:rPr>
              <w:fldChar w:fldCharType="end"/>
            </w:r>
          </w:hyperlink>
        </w:p>
        <w:p w14:paraId="5180648A" w14:textId="0F9C769E" w:rsidR="00DF5408" w:rsidRDefault="0084384D">
          <w:pPr>
            <w:pStyle w:val="15"/>
            <w:rPr>
              <w:rFonts w:asciiTheme="minorHAnsi" w:hAnsiTheme="minorHAnsi" w:cstheme="minorBidi"/>
              <w:noProof/>
              <w:sz w:val="22"/>
              <w:szCs w:val="22"/>
              <w:lang w:eastAsia="ru-RU"/>
            </w:rPr>
          </w:pPr>
          <w:hyperlink w:anchor="_Toc232425715" w:history="1">
            <w:r w:rsidR="00DF5408" w:rsidRPr="00072A66">
              <w:rPr>
                <w:rStyle w:val="af5"/>
                <w:noProof/>
              </w:rPr>
              <w:t>Глава 1. ТЕОРЕТИЧЕСКИЕ ОСНОВЫ БЕЗОПАСНОСТИ ПРОГРАММНОГО ОБЕСПЕЧЕНИЯ</w:t>
            </w:r>
            <w:r w:rsidR="00DF5408">
              <w:rPr>
                <w:noProof/>
                <w:webHidden/>
              </w:rPr>
              <w:tab/>
            </w:r>
            <w:r w:rsidR="00DF5408">
              <w:rPr>
                <w:noProof/>
                <w:webHidden/>
              </w:rPr>
              <w:fldChar w:fldCharType="begin"/>
            </w:r>
            <w:r w:rsidR="00DF5408">
              <w:rPr>
                <w:noProof/>
                <w:webHidden/>
              </w:rPr>
              <w:instrText xml:space="preserve"> PAGEREF _Toc232425715 \h </w:instrText>
            </w:r>
            <w:r w:rsidR="00DF5408">
              <w:rPr>
                <w:noProof/>
                <w:webHidden/>
              </w:rPr>
            </w:r>
            <w:r w:rsidR="00DF5408">
              <w:rPr>
                <w:noProof/>
                <w:webHidden/>
              </w:rPr>
              <w:fldChar w:fldCharType="separate"/>
            </w:r>
            <w:r w:rsidR="00DF5408">
              <w:rPr>
                <w:noProof/>
                <w:webHidden/>
              </w:rPr>
              <w:t>5</w:t>
            </w:r>
            <w:r w:rsidR="00DF5408">
              <w:rPr>
                <w:noProof/>
                <w:webHidden/>
              </w:rPr>
              <w:fldChar w:fldCharType="end"/>
            </w:r>
          </w:hyperlink>
        </w:p>
        <w:p w14:paraId="459DDA53" w14:textId="533544C5" w:rsidR="00DF5408" w:rsidRDefault="0084384D">
          <w:pPr>
            <w:pStyle w:val="23"/>
            <w:rPr>
              <w:rFonts w:asciiTheme="minorHAnsi" w:hAnsiTheme="minorHAnsi" w:cstheme="minorBidi"/>
              <w:noProof/>
              <w:sz w:val="22"/>
              <w:szCs w:val="22"/>
              <w:lang w:eastAsia="ru-RU"/>
            </w:rPr>
          </w:pPr>
          <w:hyperlink w:anchor="_Toc232425716" w:history="1">
            <w:r w:rsidR="00DF5408" w:rsidRPr="00072A66">
              <w:rPr>
                <w:rStyle w:val="af5"/>
                <w:noProof/>
              </w:rPr>
              <w:t>1.1 Понятие и классификация пиратского программного обеспечения.</w:t>
            </w:r>
            <w:r w:rsidR="00DF5408">
              <w:rPr>
                <w:noProof/>
                <w:webHidden/>
              </w:rPr>
              <w:tab/>
            </w:r>
            <w:r w:rsidR="00DF5408">
              <w:rPr>
                <w:noProof/>
                <w:webHidden/>
              </w:rPr>
              <w:fldChar w:fldCharType="begin"/>
            </w:r>
            <w:r w:rsidR="00DF5408">
              <w:rPr>
                <w:noProof/>
                <w:webHidden/>
              </w:rPr>
              <w:instrText xml:space="preserve"> PAGEREF _Toc232425716 \h </w:instrText>
            </w:r>
            <w:r w:rsidR="00DF5408">
              <w:rPr>
                <w:noProof/>
                <w:webHidden/>
              </w:rPr>
            </w:r>
            <w:r w:rsidR="00DF5408">
              <w:rPr>
                <w:noProof/>
                <w:webHidden/>
              </w:rPr>
              <w:fldChar w:fldCharType="separate"/>
            </w:r>
            <w:r w:rsidR="00DF5408">
              <w:rPr>
                <w:noProof/>
                <w:webHidden/>
              </w:rPr>
              <w:t>5</w:t>
            </w:r>
            <w:r w:rsidR="00DF5408">
              <w:rPr>
                <w:noProof/>
                <w:webHidden/>
              </w:rPr>
              <w:fldChar w:fldCharType="end"/>
            </w:r>
          </w:hyperlink>
        </w:p>
        <w:p w14:paraId="53CD73F9" w14:textId="597A8DEC" w:rsidR="00DF5408" w:rsidRDefault="0084384D">
          <w:pPr>
            <w:pStyle w:val="23"/>
            <w:rPr>
              <w:rFonts w:asciiTheme="minorHAnsi" w:hAnsiTheme="minorHAnsi" w:cstheme="minorBidi"/>
              <w:noProof/>
              <w:sz w:val="22"/>
              <w:szCs w:val="22"/>
              <w:lang w:eastAsia="ru-RU"/>
            </w:rPr>
          </w:pPr>
          <w:hyperlink w:anchor="_Toc232425717" w:history="1">
            <w:r w:rsidR="00DF5408" w:rsidRPr="00072A66">
              <w:rPr>
                <w:rStyle w:val="af5"/>
                <w:noProof/>
              </w:rPr>
              <w:t xml:space="preserve">1.2 Защита </w:t>
            </w:r>
            <w:r w:rsidR="00DF5408" w:rsidRPr="00072A66">
              <w:rPr>
                <w:rStyle w:val="af5"/>
                <w:noProof/>
                <w:lang w:val="en-US"/>
              </w:rPr>
              <w:t>D</w:t>
            </w:r>
            <w:r w:rsidR="00DF5408" w:rsidRPr="00072A66">
              <w:rPr>
                <w:rStyle w:val="af5"/>
                <w:noProof/>
              </w:rPr>
              <w:t xml:space="preserve">igital </w:t>
            </w:r>
            <w:r w:rsidR="00DF5408" w:rsidRPr="00072A66">
              <w:rPr>
                <w:rStyle w:val="af5"/>
                <w:noProof/>
                <w:lang w:val="en-US"/>
              </w:rPr>
              <w:t>R</w:t>
            </w:r>
            <w:r w:rsidR="00DF5408" w:rsidRPr="00072A66">
              <w:rPr>
                <w:rStyle w:val="af5"/>
                <w:noProof/>
              </w:rPr>
              <w:t xml:space="preserve">ights </w:t>
            </w:r>
            <w:r w:rsidR="00DF5408" w:rsidRPr="00072A66">
              <w:rPr>
                <w:rStyle w:val="af5"/>
                <w:noProof/>
                <w:lang w:val="en-US"/>
              </w:rPr>
              <w:t>M</w:t>
            </w:r>
            <w:r w:rsidR="00DF5408" w:rsidRPr="00072A66">
              <w:rPr>
                <w:rStyle w:val="af5"/>
                <w:noProof/>
              </w:rPr>
              <w:t>anagement</w:t>
            </w:r>
            <w:r w:rsidR="00DF5408">
              <w:rPr>
                <w:noProof/>
                <w:webHidden/>
              </w:rPr>
              <w:tab/>
            </w:r>
            <w:r w:rsidR="00DF5408">
              <w:rPr>
                <w:noProof/>
                <w:webHidden/>
              </w:rPr>
              <w:fldChar w:fldCharType="begin"/>
            </w:r>
            <w:r w:rsidR="00DF5408">
              <w:rPr>
                <w:noProof/>
                <w:webHidden/>
              </w:rPr>
              <w:instrText xml:space="preserve"> PAGEREF _Toc232425717 \h </w:instrText>
            </w:r>
            <w:r w:rsidR="00DF5408">
              <w:rPr>
                <w:noProof/>
                <w:webHidden/>
              </w:rPr>
            </w:r>
            <w:r w:rsidR="00DF5408">
              <w:rPr>
                <w:noProof/>
                <w:webHidden/>
              </w:rPr>
              <w:fldChar w:fldCharType="separate"/>
            </w:r>
            <w:r w:rsidR="00DF5408">
              <w:rPr>
                <w:noProof/>
                <w:webHidden/>
              </w:rPr>
              <w:t>5</w:t>
            </w:r>
            <w:r w:rsidR="00DF5408">
              <w:rPr>
                <w:noProof/>
                <w:webHidden/>
              </w:rPr>
              <w:fldChar w:fldCharType="end"/>
            </w:r>
          </w:hyperlink>
        </w:p>
        <w:p w14:paraId="0BE6FEC9" w14:textId="395A0AF1" w:rsidR="00DF5408" w:rsidRDefault="0084384D">
          <w:pPr>
            <w:pStyle w:val="23"/>
            <w:tabs>
              <w:tab w:val="left" w:pos="1320"/>
            </w:tabs>
            <w:rPr>
              <w:rFonts w:asciiTheme="minorHAnsi" w:hAnsiTheme="minorHAnsi" w:cstheme="minorBidi"/>
              <w:noProof/>
              <w:sz w:val="22"/>
              <w:szCs w:val="22"/>
              <w:lang w:eastAsia="ru-RU"/>
            </w:rPr>
          </w:pPr>
          <w:hyperlink w:anchor="_Toc232425718" w:history="1">
            <w:r w:rsidR="00DF5408" w:rsidRPr="00072A66">
              <w:rPr>
                <w:rStyle w:val="af5"/>
                <w:noProof/>
              </w:rPr>
              <w:t>1.3</w:t>
            </w:r>
            <w:r w:rsidR="00DF5408">
              <w:rPr>
                <w:rFonts w:asciiTheme="minorHAnsi" w:hAnsiTheme="minorHAnsi" w:cstheme="minorBidi"/>
                <w:noProof/>
                <w:sz w:val="22"/>
                <w:szCs w:val="22"/>
                <w:lang w:eastAsia="ru-RU"/>
              </w:rPr>
              <w:tab/>
            </w:r>
            <w:r w:rsidR="00DF5408" w:rsidRPr="00072A66">
              <w:rPr>
                <w:rStyle w:val="af5"/>
                <w:noProof/>
              </w:rPr>
              <w:t>Классификация угроз в нелицензионных дистрибутивах</w:t>
            </w:r>
            <w:r w:rsidR="00DF5408">
              <w:rPr>
                <w:noProof/>
                <w:webHidden/>
              </w:rPr>
              <w:tab/>
            </w:r>
            <w:r w:rsidR="00DF5408">
              <w:rPr>
                <w:noProof/>
                <w:webHidden/>
              </w:rPr>
              <w:fldChar w:fldCharType="begin"/>
            </w:r>
            <w:r w:rsidR="00DF5408">
              <w:rPr>
                <w:noProof/>
                <w:webHidden/>
              </w:rPr>
              <w:instrText xml:space="preserve"> PAGEREF _Toc232425718 \h </w:instrText>
            </w:r>
            <w:r w:rsidR="00DF5408">
              <w:rPr>
                <w:noProof/>
                <w:webHidden/>
              </w:rPr>
            </w:r>
            <w:r w:rsidR="00DF5408">
              <w:rPr>
                <w:noProof/>
                <w:webHidden/>
              </w:rPr>
              <w:fldChar w:fldCharType="separate"/>
            </w:r>
            <w:r w:rsidR="00DF5408">
              <w:rPr>
                <w:noProof/>
                <w:webHidden/>
              </w:rPr>
              <w:t>9</w:t>
            </w:r>
            <w:r w:rsidR="00DF5408">
              <w:rPr>
                <w:noProof/>
                <w:webHidden/>
              </w:rPr>
              <w:fldChar w:fldCharType="end"/>
            </w:r>
          </w:hyperlink>
        </w:p>
        <w:p w14:paraId="37C92B01" w14:textId="0F3AD14F" w:rsidR="00DF5408" w:rsidRDefault="0084384D">
          <w:pPr>
            <w:pStyle w:val="23"/>
            <w:tabs>
              <w:tab w:val="left" w:pos="1320"/>
            </w:tabs>
            <w:rPr>
              <w:rFonts w:asciiTheme="minorHAnsi" w:hAnsiTheme="minorHAnsi" w:cstheme="minorBidi"/>
              <w:noProof/>
              <w:sz w:val="22"/>
              <w:szCs w:val="22"/>
              <w:lang w:eastAsia="ru-RU"/>
            </w:rPr>
          </w:pPr>
          <w:hyperlink w:anchor="_Toc232425719" w:history="1">
            <w:r w:rsidR="00DF5408" w:rsidRPr="00072A66">
              <w:rPr>
                <w:rStyle w:val="af5"/>
                <w:noProof/>
              </w:rPr>
              <w:t>1.4</w:t>
            </w:r>
            <w:r w:rsidR="00DF5408">
              <w:rPr>
                <w:rFonts w:asciiTheme="minorHAnsi" w:hAnsiTheme="minorHAnsi" w:cstheme="minorBidi"/>
                <w:noProof/>
                <w:sz w:val="22"/>
                <w:szCs w:val="22"/>
                <w:lang w:eastAsia="ru-RU"/>
              </w:rPr>
              <w:tab/>
            </w:r>
            <w:r w:rsidR="00DF5408" w:rsidRPr="00072A66">
              <w:rPr>
                <w:rStyle w:val="af5"/>
                <w:noProof/>
              </w:rPr>
              <w:t>Методы скрытого внедрения и маскировки угроз</w:t>
            </w:r>
            <w:r w:rsidR="00DF5408">
              <w:rPr>
                <w:noProof/>
                <w:webHidden/>
              </w:rPr>
              <w:tab/>
            </w:r>
            <w:r w:rsidR="00DF5408">
              <w:rPr>
                <w:noProof/>
                <w:webHidden/>
              </w:rPr>
              <w:fldChar w:fldCharType="begin"/>
            </w:r>
            <w:r w:rsidR="00DF5408">
              <w:rPr>
                <w:noProof/>
                <w:webHidden/>
              </w:rPr>
              <w:instrText xml:space="preserve"> PAGEREF _Toc232425719 \h </w:instrText>
            </w:r>
            <w:r w:rsidR="00DF5408">
              <w:rPr>
                <w:noProof/>
                <w:webHidden/>
              </w:rPr>
            </w:r>
            <w:r w:rsidR="00DF5408">
              <w:rPr>
                <w:noProof/>
                <w:webHidden/>
              </w:rPr>
              <w:fldChar w:fldCharType="separate"/>
            </w:r>
            <w:r w:rsidR="00DF5408">
              <w:rPr>
                <w:noProof/>
                <w:webHidden/>
              </w:rPr>
              <w:t>11</w:t>
            </w:r>
            <w:r w:rsidR="00DF5408">
              <w:rPr>
                <w:noProof/>
                <w:webHidden/>
              </w:rPr>
              <w:fldChar w:fldCharType="end"/>
            </w:r>
          </w:hyperlink>
        </w:p>
        <w:p w14:paraId="3B8391DE" w14:textId="69B21367" w:rsidR="00DF5408" w:rsidRDefault="0084384D">
          <w:pPr>
            <w:pStyle w:val="15"/>
            <w:rPr>
              <w:rFonts w:asciiTheme="minorHAnsi" w:hAnsiTheme="minorHAnsi" w:cstheme="minorBidi"/>
              <w:noProof/>
              <w:sz w:val="22"/>
              <w:szCs w:val="22"/>
              <w:lang w:eastAsia="ru-RU"/>
            </w:rPr>
          </w:pPr>
          <w:hyperlink w:anchor="_Toc232425720" w:history="1">
            <w:r w:rsidR="00DF5408" w:rsidRPr="00072A66">
              <w:rPr>
                <w:rStyle w:val="af5"/>
                <w:noProof/>
              </w:rPr>
              <w:t>Глава 2. ПРАКТИЧЕСКАЯ ЧАСТЬ</w:t>
            </w:r>
            <w:r w:rsidR="00DF5408">
              <w:rPr>
                <w:noProof/>
                <w:webHidden/>
              </w:rPr>
              <w:tab/>
            </w:r>
            <w:r w:rsidR="00DF5408">
              <w:rPr>
                <w:noProof/>
                <w:webHidden/>
              </w:rPr>
              <w:fldChar w:fldCharType="begin"/>
            </w:r>
            <w:r w:rsidR="00DF5408">
              <w:rPr>
                <w:noProof/>
                <w:webHidden/>
              </w:rPr>
              <w:instrText xml:space="preserve"> PAGEREF _Toc232425720 \h </w:instrText>
            </w:r>
            <w:r w:rsidR="00DF5408">
              <w:rPr>
                <w:noProof/>
                <w:webHidden/>
              </w:rPr>
            </w:r>
            <w:r w:rsidR="00DF5408">
              <w:rPr>
                <w:noProof/>
                <w:webHidden/>
              </w:rPr>
              <w:fldChar w:fldCharType="separate"/>
            </w:r>
            <w:r w:rsidR="00DF5408">
              <w:rPr>
                <w:noProof/>
                <w:webHidden/>
              </w:rPr>
              <w:t>12</w:t>
            </w:r>
            <w:r w:rsidR="00DF5408">
              <w:rPr>
                <w:noProof/>
                <w:webHidden/>
              </w:rPr>
              <w:fldChar w:fldCharType="end"/>
            </w:r>
          </w:hyperlink>
        </w:p>
        <w:p w14:paraId="417FB695" w14:textId="7994EAD1" w:rsidR="00DF5408" w:rsidRDefault="0084384D">
          <w:pPr>
            <w:pStyle w:val="23"/>
            <w:rPr>
              <w:rFonts w:asciiTheme="minorHAnsi" w:hAnsiTheme="minorHAnsi" w:cstheme="minorBidi"/>
              <w:noProof/>
              <w:sz w:val="22"/>
              <w:szCs w:val="22"/>
              <w:lang w:eastAsia="ru-RU"/>
            </w:rPr>
          </w:pPr>
          <w:hyperlink w:anchor="_Toc232425721" w:history="1">
            <w:r w:rsidR="00DF5408" w:rsidRPr="00072A66">
              <w:rPr>
                <w:rStyle w:val="af5"/>
                <w:noProof/>
              </w:rPr>
              <w:t>2.1 Инструменты и условия проведения исследования</w:t>
            </w:r>
            <w:r w:rsidR="00DF5408">
              <w:rPr>
                <w:noProof/>
                <w:webHidden/>
              </w:rPr>
              <w:tab/>
            </w:r>
            <w:r w:rsidR="00DF5408">
              <w:rPr>
                <w:noProof/>
                <w:webHidden/>
              </w:rPr>
              <w:fldChar w:fldCharType="begin"/>
            </w:r>
            <w:r w:rsidR="00DF5408">
              <w:rPr>
                <w:noProof/>
                <w:webHidden/>
              </w:rPr>
              <w:instrText xml:space="preserve"> PAGEREF _Toc232425721 \h </w:instrText>
            </w:r>
            <w:r w:rsidR="00DF5408">
              <w:rPr>
                <w:noProof/>
                <w:webHidden/>
              </w:rPr>
            </w:r>
            <w:r w:rsidR="00DF5408">
              <w:rPr>
                <w:noProof/>
                <w:webHidden/>
              </w:rPr>
              <w:fldChar w:fldCharType="separate"/>
            </w:r>
            <w:r w:rsidR="00DF5408">
              <w:rPr>
                <w:noProof/>
                <w:webHidden/>
              </w:rPr>
              <w:t>12</w:t>
            </w:r>
            <w:r w:rsidR="00DF5408">
              <w:rPr>
                <w:noProof/>
                <w:webHidden/>
              </w:rPr>
              <w:fldChar w:fldCharType="end"/>
            </w:r>
          </w:hyperlink>
        </w:p>
        <w:p w14:paraId="5B8C502A" w14:textId="36B9F3A0" w:rsidR="00DF5408" w:rsidRDefault="0084384D">
          <w:pPr>
            <w:pStyle w:val="23"/>
            <w:rPr>
              <w:rFonts w:asciiTheme="minorHAnsi" w:hAnsiTheme="minorHAnsi" w:cstheme="minorBidi"/>
              <w:noProof/>
              <w:sz w:val="22"/>
              <w:szCs w:val="22"/>
              <w:lang w:eastAsia="ru-RU"/>
            </w:rPr>
          </w:pPr>
          <w:hyperlink w:anchor="_Toc232425722" w:history="1">
            <w:r w:rsidR="00DF5408" w:rsidRPr="00072A66">
              <w:rPr>
                <w:rStyle w:val="af5"/>
                <w:noProof/>
              </w:rPr>
              <w:t>2.2 Анализ рисков использования пиратского программного обеспечения.</w:t>
            </w:r>
            <w:r w:rsidR="00DF5408">
              <w:rPr>
                <w:noProof/>
                <w:webHidden/>
              </w:rPr>
              <w:tab/>
            </w:r>
            <w:r w:rsidR="00DF5408">
              <w:rPr>
                <w:noProof/>
                <w:webHidden/>
              </w:rPr>
              <w:fldChar w:fldCharType="begin"/>
            </w:r>
            <w:r w:rsidR="00DF5408">
              <w:rPr>
                <w:noProof/>
                <w:webHidden/>
              </w:rPr>
              <w:instrText xml:space="preserve"> PAGEREF _Toc232425722 \h </w:instrText>
            </w:r>
            <w:r w:rsidR="00DF5408">
              <w:rPr>
                <w:noProof/>
                <w:webHidden/>
              </w:rPr>
            </w:r>
            <w:r w:rsidR="00DF5408">
              <w:rPr>
                <w:noProof/>
                <w:webHidden/>
              </w:rPr>
              <w:fldChar w:fldCharType="separate"/>
            </w:r>
            <w:r w:rsidR="00DF5408">
              <w:rPr>
                <w:noProof/>
                <w:webHidden/>
              </w:rPr>
              <w:t>12</w:t>
            </w:r>
            <w:r w:rsidR="00DF5408">
              <w:rPr>
                <w:noProof/>
                <w:webHidden/>
              </w:rPr>
              <w:fldChar w:fldCharType="end"/>
            </w:r>
          </w:hyperlink>
        </w:p>
        <w:p w14:paraId="30EC3386" w14:textId="7FB4CB8F" w:rsidR="00DF5408" w:rsidRDefault="0084384D">
          <w:pPr>
            <w:pStyle w:val="15"/>
            <w:rPr>
              <w:rFonts w:asciiTheme="minorHAnsi" w:hAnsiTheme="minorHAnsi" w:cstheme="minorBidi"/>
              <w:noProof/>
              <w:sz w:val="22"/>
              <w:szCs w:val="22"/>
              <w:lang w:eastAsia="ru-RU"/>
            </w:rPr>
          </w:pPr>
          <w:hyperlink w:anchor="_Toc232425723" w:history="1">
            <w:r w:rsidR="00DF5408" w:rsidRPr="00072A66">
              <w:rPr>
                <w:rStyle w:val="af5"/>
                <w:noProof/>
              </w:rPr>
              <w:t>ЗАКЛЮЧЕНИЕ</w:t>
            </w:r>
            <w:r w:rsidR="00DF5408">
              <w:rPr>
                <w:noProof/>
                <w:webHidden/>
              </w:rPr>
              <w:tab/>
            </w:r>
            <w:r w:rsidR="00DF5408">
              <w:rPr>
                <w:noProof/>
                <w:webHidden/>
              </w:rPr>
              <w:fldChar w:fldCharType="begin"/>
            </w:r>
            <w:r w:rsidR="00DF5408">
              <w:rPr>
                <w:noProof/>
                <w:webHidden/>
              </w:rPr>
              <w:instrText xml:space="preserve"> PAGEREF _Toc232425723 \h </w:instrText>
            </w:r>
            <w:r w:rsidR="00DF5408">
              <w:rPr>
                <w:noProof/>
                <w:webHidden/>
              </w:rPr>
            </w:r>
            <w:r w:rsidR="00DF5408">
              <w:rPr>
                <w:noProof/>
                <w:webHidden/>
              </w:rPr>
              <w:fldChar w:fldCharType="separate"/>
            </w:r>
            <w:r w:rsidR="00DF5408">
              <w:rPr>
                <w:noProof/>
                <w:webHidden/>
              </w:rPr>
              <w:t>16</w:t>
            </w:r>
            <w:r w:rsidR="00DF5408">
              <w:rPr>
                <w:noProof/>
                <w:webHidden/>
              </w:rPr>
              <w:fldChar w:fldCharType="end"/>
            </w:r>
          </w:hyperlink>
        </w:p>
        <w:p w14:paraId="70817478" w14:textId="7EEC6514" w:rsidR="00DF5408" w:rsidRDefault="0084384D">
          <w:pPr>
            <w:pStyle w:val="15"/>
            <w:rPr>
              <w:rFonts w:asciiTheme="minorHAnsi" w:hAnsiTheme="minorHAnsi" w:cstheme="minorBidi"/>
              <w:noProof/>
              <w:sz w:val="22"/>
              <w:szCs w:val="22"/>
              <w:lang w:eastAsia="ru-RU"/>
            </w:rPr>
          </w:pPr>
          <w:hyperlink w:anchor="_Toc232425724" w:history="1">
            <w:r w:rsidR="00DF5408" w:rsidRPr="00072A66">
              <w:rPr>
                <w:rStyle w:val="af5"/>
                <w:noProof/>
              </w:rPr>
              <w:t>СПИСОК ИСПОЛЬЗОВАННЫХ ИСТОЧНИКОВ</w:t>
            </w:r>
            <w:r w:rsidR="00DF5408">
              <w:rPr>
                <w:noProof/>
                <w:webHidden/>
              </w:rPr>
              <w:tab/>
            </w:r>
            <w:r w:rsidR="00DF5408">
              <w:rPr>
                <w:noProof/>
                <w:webHidden/>
              </w:rPr>
              <w:fldChar w:fldCharType="begin"/>
            </w:r>
            <w:r w:rsidR="00DF5408">
              <w:rPr>
                <w:noProof/>
                <w:webHidden/>
              </w:rPr>
              <w:instrText xml:space="preserve"> PAGEREF _Toc232425724 \h </w:instrText>
            </w:r>
            <w:r w:rsidR="00DF5408">
              <w:rPr>
                <w:noProof/>
                <w:webHidden/>
              </w:rPr>
            </w:r>
            <w:r w:rsidR="00DF5408">
              <w:rPr>
                <w:noProof/>
                <w:webHidden/>
              </w:rPr>
              <w:fldChar w:fldCharType="separate"/>
            </w:r>
            <w:r w:rsidR="00DF5408">
              <w:rPr>
                <w:noProof/>
                <w:webHidden/>
              </w:rPr>
              <w:t>17</w:t>
            </w:r>
            <w:r w:rsidR="00DF5408">
              <w:rPr>
                <w:noProof/>
                <w:webHidden/>
              </w:rPr>
              <w:fldChar w:fldCharType="end"/>
            </w:r>
          </w:hyperlink>
        </w:p>
        <w:p w14:paraId="57A4D59A" w14:textId="180625C8" w:rsidR="00CF500A" w:rsidRDefault="00585846" w:rsidP="00585846">
          <w:pPr>
            <w:jc w:val="left"/>
            <w:rPr>
              <w:b/>
              <w:bCs/>
            </w:rPr>
          </w:pPr>
          <w:r>
            <w:rPr>
              <w:b/>
              <w:bCs/>
            </w:rPr>
            <w:fldChar w:fldCharType="end"/>
          </w:r>
        </w:p>
        <w:p w14:paraId="37EFF3C1" w14:textId="77777777" w:rsidR="00CF500A" w:rsidRDefault="00CF500A" w:rsidP="00585846">
          <w:pPr>
            <w:jc w:val="left"/>
          </w:pPr>
        </w:p>
        <w:p w14:paraId="0A7A290D" w14:textId="77777777" w:rsidR="00CF500A" w:rsidRDefault="00CF500A" w:rsidP="00585846">
          <w:pPr>
            <w:jc w:val="left"/>
          </w:pPr>
        </w:p>
        <w:p w14:paraId="1CAD1B8A" w14:textId="77777777" w:rsidR="00CF500A" w:rsidRDefault="00CF500A" w:rsidP="00585846">
          <w:pPr>
            <w:jc w:val="left"/>
          </w:pPr>
        </w:p>
        <w:p w14:paraId="61F671A9" w14:textId="77777777" w:rsidR="00CF500A" w:rsidRDefault="00CF500A" w:rsidP="00585846">
          <w:pPr>
            <w:jc w:val="left"/>
          </w:pPr>
        </w:p>
        <w:p w14:paraId="4E4E78CE" w14:textId="77777777" w:rsidR="00CF500A" w:rsidRDefault="00CF500A" w:rsidP="00585846">
          <w:pPr>
            <w:jc w:val="left"/>
          </w:pPr>
        </w:p>
        <w:p w14:paraId="68593C5B" w14:textId="77777777" w:rsidR="00CF500A" w:rsidRDefault="00CF500A" w:rsidP="00585846">
          <w:pPr>
            <w:jc w:val="left"/>
          </w:pPr>
        </w:p>
        <w:p w14:paraId="78587148" w14:textId="77777777" w:rsidR="00CF500A" w:rsidRDefault="00CF500A" w:rsidP="00585846">
          <w:pPr>
            <w:jc w:val="left"/>
          </w:pPr>
        </w:p>
        <w:p w14:paraId="0F76BA2E" w14:textId="77777777" w:rsidR="00CF500A" w:rsidRDefault="00CF500A" w:rsidP="00585846">
          <w:pPr>
            <w:jc w:val="left"/>
          </w:pPr>
        </w:p>
        <w:p w14:paraId="6B12C7B2" w14:textId="77777777" w:rsidR="00CF500A" w:rsidRDefault="00CF500A" w:rsidP="00585846">
          <w:pPr>
            <w:jc w:val="left"/>
          </w:pPr>
        </w:p>
        <w:p w14:paraId="3ED24A8F" w14:textId="77777777" w:rsidR="00CF500A" w:rsidRDefault="00CF500A" w:rsidP="00585846">
          <w:pPr>
            <w:jc w:val="left"/>
          </w:pPr>
        </w:p>
        <w:p w14:paraId="54E47334" w14:textId="77777777" w:rsidR="00CF500A" w:rsidRDefault="00CF500A" w:rsidP="00585846">
          <w:pPr>
            <w:jc w:val="left"/>
          </w:pPr>
        </w:p>
        <w:p w14:paraId="4F5C2486" w14:textId="0CD4663B" w:rsidR="00585846" w:rsidRDefault="0084384D" w:rsidP="00585846">
          <w:pPr>
            <w:jc w:val="left"/>
          </w:pPr>
        </w:p>
      </w:sdtContent>
    </w:sdt>
    <w:p w14:paraId="74CFFBB6" w14:textId="3E04D930" w:rsidR="006600F9" w:rsidRPr="00585846" w:rsidRDefault="006600F9" w:rsidP="00130FDF">
      <w:pPr>
        <w:pStyle w:val="11"/>
      </w:pPr>
      <w:bookmarkStart w:id="0" w:name="_Toc232425714"/>
      <w:r w:rsidRPr="00585846">
        <w:lastRenderedPageBreak/>
        <w:t>В</w:t>
      </w:r>
      <w:r w:rsidR="005E715E" w:rsidRPr="00585846">
        <w:t>ВЕДЕНИЕ</w:t>
      </w:r>
      <w:bookmarkEnd w:id="0"/>
    </w:p>
    <w:p w14:paraId="69F864FC" w14:textId="63AE0259"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w:t>
      </w:r>
      <w:r w:rsidR="00C15D14">
        <w:t xml:space="preserve"> основным</w:t>
      </w:r>
      <w:r w:rsidR="00406766">
        <w:t xml:space="preserve">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w:t>
      </w:r>
      <w:r w:rsidR="00C15D14">
        <w:t>с целью</w:t>
      </w:r>
      <w:r w:rsidR="00406766">
        <w:t xml:space="preserve"> кражи личных данных</w:t>
      </w:r>
      <w:r w:rsidR="00C15D14">
        <w:t xml:space="preserve"> или с целью снижения производительности, работоспособности системы</w:t>
      </w:r>
      <w:r w:rsidR="00406766">
        <w:t xml:space="preserve">.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lastRenderedPageBreak/>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1F7F2D58" w:rsidR="00633F66" w:rsidRPr="00633F66" w:rsidRDefault="00633F66" w:rsidP="005E715E">
      <w:r>
        <w:t>Методы исследования – исследование научной литературы, технических материалов по системам защиты программного обеспечения и способам их обхода</w:t>
      </w:r>
      <w:r w:rsidR="00C15D14">
        <w:t>, использование современных инструментов онлайн сканирования для статического анализа файла</w:t>
      </w:r>
      <w:r>
        <w:t>,</w:t>
      </w:r>
      <w:r w:rsidR="00C15D14">
        <w:t xml:space="preserve"> сравнение результатов работы различных защитных механизмов,</w:t>
      </w:r>
      <w:bookmarkStart w:id="1" w:name="_GoBack"/>
      <w:bookmarkEnd w:id="1"/>
      <w:r>
        <w:t xml:space="preserve"> динамический анализ </w:t>
      </w:r>
      <w:r w:rsidR="005E715E">
        <w:t>в изолированной программной среде, анализ различных видов защиты и методов обходов</w:t>
      </w:r>
      <w:r w:rsidR="00C15D14">
        <w:t>, классификация и систематизация видов вредоносного программного обеспечения.</w:t>
      </w:r>
    </w:p>
    <w:p w14:paraId="3A5B17FA" w14:textId="77777777" w:rsidR="009A0C1B" w:rsidRPr="009A0C1B" w:rsidRDefault="009A0C1B" w:rsidP="005E715E"/>
    <w:p w14:paraId="53B39AF3" w14:textId="4817DAB9" w:rsidR="004733DC" w:rsidRDefault="004733DC" w:rsidP="00130FDF">
      <w:pPr>
        <w:pStyle w:val="11"/>
      </w:pPr>
      <w:bookmarkStart w:id="2" w:name="_Toc232425715"/>
      <w:r w:rsidRPr="004733DC">
        <w:lastRenderedPageBreak/>
        <w:t xml:space="preserve">Глава </w:t>
      </w:r>
      <w:r w:rsidR="00633F66">
        <w:t>1</w:t>
      </w:r>
      <w:r w:rsidRPr="004733DC">
        <w:t xml:space="preserve"> </w:t>
      </w:r>
      <w:r w:rsidR="005A0AC5">
        <w:t>ТЕОРЕТИЧЕСКИЕ ОСНОВЫ БЕЗОПАСНОСТИ ПРОГРАММНОГО ОБЕСПЕЧЕНИЯ</w:t>
      </w:r>
      <w:bookmarkEnd w:id="2"/>
      <w:r w:rsidR="005A0AC5">
        <w:t xml:space="preserve"> </w:t>
      </w:r>
    </w:p>
    <w:p w14:paraId="2C4C40E8" w14:textId="1C4DD756" w:rsidR="005A0AC5" w:rsidRPr="00130FDF" w:rsidRDefault="00130FDF" w:rsidP="00130FDF">
      <w:pPr>
        <w:pStyle w:val="13"/>
      </w:pPr>
      <w:bookmarkStart w:id="3" w:name="_Toc232425716"/>
      <w:r w:rsidRPr="00130FDF">
        <w:t xml:space="preserve">1.1 </w:t>
      </w:r>
      <w:r w:rsidR="005E715E" w:rsidRPr="00130FDF">
        <w:t xml:space="preserve">Понятие </w:t>
      </w:r>
      <w:r w:rsidR="005A0AC5" w:rsidRPr="00130FDF">
        <w:t xml:space="preserve">и </w:t>
      </w:r>
      <w:r w:rsidR="00FB777A" w:rsidRPr="00130FDF">
        <w:t>классификация</w:t>
      </w:r>
      <w:r w:rsidR="005A0AC5" w:rsidRPr="00130FDF">
        <w:t xml:space="preserve"> пиратского программного обеспечения.</w:t>
      </w:r>
      <w:bookmarkEnd w:id="3"/>
      <w:r w:rsidR="005A0AC5" w:rsidRPr="00130FDF">
        <w:t xml:space="preserve"> </w:t>
      </w:r>
    </w:p>
    <w:p w14:paraId="0462DBF4" w14:textId="77777777" w:rsidR="005A0AC5" w:rsidRDefault="005A0AC5" w:rsidP="00130FDF">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130FDF">
      <w:pPr>
        <w:pStyle w:val="afc"/>
        <w:numPr>
          <w:ilvl w:val="0"/>
          <w:numId w:val="2"/>
        </w:numPr>
        <w:ind w:left="0" w:firstLine="709"/>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130FDF">
      <w:pPr>
        <w:pStyle w:val="afc"/>
        <w:numPr>
          <w:ilvl w:val="0"/>
          <w:numId w:val="2"/>
        </w:numPr>
        <w:ind w:left="0" w:firstLine="709"/>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130FDF">
      <w:pPr>
        <w:pStyle w:val="afc"/>
        <w:numPr>
          <w:ilvl w:val="0"/>
          <w:numId w:val="2"/>
        </w:numPr>
        <w:ind w:left="0" w:firstLine="709"/>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130FDF">
      <w:pPr>
        <w:pStyle w:val="afc"/>
        <w:numPr>
          <w:ilvl w:val="0"/>
          <w:numId w:val="2"/>
        </w:numPr>
        <w:ind w:left="0" w:firstLine="709"/>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130FDF">
      <w:pPr>
        <w:pStyle w:val="13"/>
      </w:pPr>
      <w:bookmarkStart w:id="4" w:name="_Toc232425717"/>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4"/>
      <w:proofErr w:type="spellEnd"/>
    </w:p>
    <w:p w14:paraId="16B524DF" w14:textId="77777777" w:rsidR="009C2512" w:rsidRDefault="000736A5" w:rsidP="00130FDF">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lastRenderedPageBreak/>
        <w:t>обеспечивает наиболее высокую эффективность для защиты цифрового контента</w:t>
      </w:r>
      <w:r w:rsidR="005F2A5C" w:rsidRPr="005F2A5C">
        <w:t>:</w:t>
      </w:r>
    </w:p>
    <w:p w14:paraId="3E54400D" w14:textId="77777777" w:rsidR="005F2A5C" w:rsidRDefault="005F2A5C" w:rsidP="00130FDF">
      <w:pPr>
        <w:pStyle w:val="afc"/>
        <w:numPr>
          <w:ilvl w:val="0"/>
          <w:numId w:val="4"/>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130FDF">
      <w:pPr>
        <w:pStyle w:val="afc"/>
        <w:numPr>
          <w:ilvl w:val="0"/>
          <w:numId w:val="4"/>
        </w:numPr>
        <w:ind w:left="0" w:firstLine="709"/>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130FDF">
      <w:pPr>
        <w:pStyle w:val="afc"/>
        <w:numPr>
          <w:ilvl w:val="0"/>
          <w:numId w:val="4"/>
        </w:numPr>
        <w:ind w:left="0" w:firstLine="709"/>
      </w:pPr>
      <w:r>
        <w:t xml:space="preserve">Постоянный онлайн-мониторинг. Проверка лицензии в реальном времени. </w:t>
      </w:r>
    </w:p>
    <w:p w14:paraId="233F94BF" w14:textId="77777777" w:rsidR="00C926C9" w:rsidRDefault="00C926C9" w:rsidP="00130FDF">
      <w:pPr>
        <w:rPr>
          <w:lang w:val="en-US"/>
        </w:rPr>
      </w:pPr>
      <w:r>
        <w:t xml:space="preserve">Несмотря на всю сложность системы, желающие получить доступ </w:t>
      </w:r>
      <w:proofErr w:type="gramStart"/>
      <w:r>
        <w:t>к программе</w:t>
      </w:r>
      <w:proofErr w:type="gramEnd"/>
      <w:r>
        <w:t xml:space="preserve">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130FDF">
      <w:pPr>
        <w:pStyle w:val="afc"/>
        <w:numPr>
          <w:ilvl w:val="0"/>
          <w:numId w:val="6"/>
        </w:numPr>
        <w:ind w:left="0" w:firstLine="709"/>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130FDF">
      <w:pPr>
        <w:pStyle w:val="afc"/>
        <w:numPr>
          <w:ilvl w:val="0"/>
          <w:numId w:val="6"/>
        </w:numPr>
        <w:ind w:left="0" w:firstLine="709"/>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130FDF">
      <w:pPr>
        <w:pStyle w:val="afc"/>
        <w:numPr>
          <w:ilvl w:val="0"/>
          <w:numId w:val="6"/>
        </w:numPr>
        <w:ind w:left="0" w:firstLine="709"/>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и </w:t>
      </w:r>
      <w:r w:rsidR="00304715">
        <w:lastRenderedPageBreak/>
        <w:t xml:space="preserve">позволяют пользователю получить доступ к используемым функциям точно так же, как если бы лицензия была приобретена легально. </w:t>
      </w:r>
    </w:p>
    <w:p w14:paraId="469E0C0B" w14:textId="77777777" w:rsidR="00F92AF7" w:rsidRDefault="008E19B1" w:rsidP="00130FDF">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29B1C443" w14:textId="052810FE" w:rsidR="00F92AF7" w:rsidRDefault="0021719F" w:rsidP="00130FDF">
      <w:r>
        <w:t xml:space="preserve">При первом запуске </w:t>
      </w:r>
      <w:r>
        <w:rPr>
          <w:lang w:val="en-US"/>
        </w:rPr>
        <w:t>program</w:t>
      </w:r>
      <w:r w:rsidRPr="0021719F">
        <w:t>.</w:t>
      </w:r>
      <w:r>
        <w:rPr>
          <w:lang w:val="en-US"/>
        </w:rPr>
        <w:t>exe</w:t>
      </w:r>
      <w:r w:rsidRPr="0021719F">
        <w:t xml:space="preserve"> </w:t>
      </w:r>
      <w:r>
        <w:t>программа собирает некоторые данные о компьютере пользователя (</w:t>
      </w:r>
      <w:r>
        <w:rPr>
          <w:lang w:val="en-US"/>
        </w:rPr>
        <w:t>ID</w:t>
      </w:r>
      <w:r w:rsidRPr="0021719F">
        <w:t xml:space="preserve"> </w:t>
      </w:r>
      <w:r>
        <w:t xml:space="preserve">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rsidRPr="0021719F">
        <w:t>.</w:t>
      </w:r>
      <w:r>
        <w:rPr>
          <w:lang w:val="en-US"/>
        </w:rPr>
        <w:t>exe</w:t>
      </w:r>
      <w:r>
        <w:t xml:space="preserve">. После получения создается локальная копия, к которой может обращаться </w:t>
      </w:r>
      <w:r>
        <w:rPr>
          <w:lang w:val="en-US"/>
        </w:rPr>
        <w:t>program</w:t>
      </w:r>
      <w:r w:rsidRPr="0021719F">
        <w:t>.</w:t>
      </w:r>
      <w:r>
        <w:rPr>
          <w:lang w:val="en-US"/>
        </w:rPr>
        <w:t>exe</w:t>
      </w:r>
      <w:r>
        <w:t xml:space="preserve"> при запусках программы в дальнейшем, дабы постоянно не обращаться к серверу и не создавать онлайн-запросы. </w:t>
      </w:r>
      <w:proofErr w:type="spellStart"/>
      <w:r>
        <w:rPr>
          <w:lang w:val="en-US"/>
        </w:rPr>
        <w:t>Denuvo</w:t>
      </w:r>
      <w:proofErr w:type="spellEnd"/>
      <w:r>
        <w:t xml:space="preserve">-модуль начинает расшифровывать ту часть кода, которая и была запутанной. </w:t>
      </w:r>
      <w:r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Pr="0021719F">
        <w:t>Denuvo</w:t>
      </w:r>
      <w:proofErr w:type="spellEnd"/>
      <w:r w:rsidRPr="0021719F">
        <w:t>, то будет расшифрована неверная заимствованная константа, и из-за этого пострадает игра</w:t>
      </w:r>
      <w:r>
        <w:t xml:space="preserve">. </w:t>
      </w:r>
    </w:p>
    <w:p w14:paraId="0D6F7ACD" w14:textId="77777777" w:rsidR="00AB6B08" w:rsidRDefault="0021719F" w:rsidP="00130FDF">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w:t>
      </w:r>
      <w:r w:rsidR="003B0317">
        <w:lastRenderedPageBreak/>
        <w:t xml:space="preserve">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130FDF">
      <w:pPr>
        <w:pStyle w:val="afc"/>
        <w:numPr>
          <w:ilvl w:val="0"/>
          <w:numId w:val="7"/>
        </w:numPr>
        <w:ind w:left="0" w:firstLine="709"/>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130FDF">
      <w:pPr>
        <w:pStyle w:val="afc"/>
        <w:numPr>
          <w:ilvl w:val="0"/>
          <w:numId w:val="7"/>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130FDF">
      <w:pPr>
        <w:pStyle w:val="afc"/>
        <w:numPr>
          <w:ilvl w:val="0"/>
          <w:numId w:val="7"/>
        </w:numPr>
        <w:ind w:left="0" w:firstLine="709"/>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47049AC6" w14:textId="77777777" w:rsidR="007817C9" w:rsidRDefault="007817C9">
      <w:pPr>
        <w:spacing w:after="120" w:line="264" w:lineRule="auto"/>
        <w:ind w:firstLine="0"/>
        <w:jc w:val="left"/>
      </w:pPr>
      <w:r>
        <w:br w:type="page"/>
      </w:r>
    </w:p>
    <w:p w14:paraId="35A60893" w14:textId="2A818CD5" w:rsidR="008E19B1" w:rsidRDefault="0000673D" w:rsidP="00130FDF">
      <w:r>
        <w:lastRenderedPageBreak/>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w:t>
      </w:r>
      <w:r w:rsidR="00130FDF">
        <w:t>с</w:t>
      </w:r>
      <w:r w:rsidR="00007D4F">
        <w:t xml:space="preserve">м. </w:t>
      </w:r>
      <w:r w:rsidR="00130FDF">
        <w:t>р</w:t>
      </w:r>
      <w:r w:rsidR="00007D4F">
        <w:t>исунок 1)</w:t>
      </w:r>
    </w:p>
    <w:p w14:paraId="2980E07B" w14:textId="50DB5F9F" w:rsidR="00007D4F" w:rsidRDefault="00007D4F" w:rsidP="005305B3">
      <w:pPr>
        <w:jc w:val="center"/>
        <w:rPr>
          <w:lang w:eastAsia="ru-RU"/>
        </w:rPr>
      </w:pPr>
      <w:r w:rsidRPr="00007D4F">
        <w:rPr>
          <w:noProof/>
          <w:lang w:eastAsia="ru-RU"/>
        </w:rPr>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539563" cy="3438429"/>
                    </a:xfrm>
                    <a:prstGeom prst="rect">
                      <a:avLst/>
                    </a:prstGeom>
                  </pic:spPr>
                </pic:pic>
              </a:graphicData>
            </a:graphic>
          </wp:inline>
        </w:drawing>
      </w:r>
    </w:p>
    <w:p w14:paraId="6145B689" w14:textId="5AFFD54C" w:rsidR="00007D4F" w:rsidRPr="00007D4F" w:rsidRDefault="00007D4F" w:rsidP="005305B3">
      <w:pPr>
        <w:pStyle w:val="afa"/>
      </w:pPr>
      <w:r>
        <w:rPr>
          <w:lang w:eastAsia="ru-RU"/>
        </w:rPr>
        <w:t>Рисунок 1</w:t>
      </w:r>
      <w:r w:rsidR="00130FDF" w:rsidRPr="00130FDF">
        <w:rPr>
          <w:lang w:eastAsia="ru-RU"/>
        </w:rPr>
        <w:t xml:space="preserve"> -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5" w:name="_Toc232425718"/>
      <w:r w:rsidRPr="00392C83">
        <w:t>Классификация угроз в нелицензионных дистрибутивах</w:t>
      </w:r>
      <w:bookmarkEnd w:id="5"/>
    </w:p>
    <w:p w14:paraId="4C868290" w14:textId="77777777" w:rsidR="00392C83" w:rsidRDefault="00392C83" w:rsidP="00130FDF">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130FDF">
      <w:pPr>
        <w:pStyle w:val="afc"/>
        <w:numPr>
          <w:ilvl w:val="0"/>
          <w:numId w:val="10"/>
        </w:numPr>
        <w:ind w:left="0" w:firstLine="709"/>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w:t>
      </w:r>
      <w:r>
        <w:lastRenderedPageBreak/>
        <w:t xml:space="preserve">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130FDF">
      <w:pPr>
        <w:pStyle w:val="afc"/>
        <w:numPr>
          <w:ilvl w:val="0"/>
          <w:numId w:val="10"/>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130FDF">
      <w:pPr>
        <w:pStyle w:val="afc"/>
        <w:numPr>
          <w:ilvl w:val="0"/>
          <w:numId w:val="10"/>
        </w:numPr>
        <w:ind w:left="0" w:firstLine="709"/>
      </w:pPr>
      <w:r>
        <w:t>Бэкдоры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130FDF">
      <w:pPr>
        <w:pStyle w:val="afc"/>
        <w:numPr>
          <w:ilvl w:val="0"/>
          <w:numId w:val="10"/>
        </w:numPr>
        <w:ind w:left="0" w:firstLine="709"/>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w:t>
      </w:r>
      <w:r>
        <w:lastRenderedPageBreak/>
        <w:t xml:space="preserve">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130FDF">
      <w:pPr>
        <w:pStyle w:val="afc"/>
        <w:numPr>
          <w:ilvl w:val="0"/>
          <w:numId w:val="10"/>
        </w:numPr>
        <w:ind w:left="0" w:firstLine="709"/>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6" w:name="_Toc232425719"/>
      <w:r w:rsidR="00780E06">
        <w:t>Методы скрытого внедрения и маскировки угроз</w:t>
      </w:r>
      <w:bookmarkEnd w:id="6"/>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1A3FA961" w14:textId="0325388E" w:rsidR="0034645A" w:rsidRDefault="0034645A" w:rsidP="004F0569">
      <w:pPr>
        <w:pStyle w:val="afc"/>
        <w:numPr>
          <w:ilvl w:val="0"/>
          <w:numId w:val="13"/>
        </w:numPr>
        <w:ind w:left="0" w:firstLine="709"/>
      </w:pPr>
      <w:bookmarkStart w:id="7" w:name="_Toc232425720"/>
      <w:r>
        <w:t xml:space="preserve">Склеивание через </w:t>
      </w:r>
      <w:proofErr w:type="spellStart"/>
      <w:r>
        <w:t>байндеры</w:t>
      </w:r>
      <w:proofErr w:type="spellEnd"/>
      <w:r>
        <w:t>. Является классическим способом внедрения вредоносного кода в систему пользователя. 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Pr="000D668E">
        <w:t xml:space="preserve"> (.</w:t>
      </w:r>
      <w:r w:rsidRPr="004F0569">
        <w:rPr>
          <w:lang w:val="en-US"/>
        </w:rPr>
        <w:t>exe</w:t>
      </w:r>
      <w:r w:rsidRPr="000D668E">
        <w:t>)</w:t>
      </w:r>
      <w:r>
        <w:t xml:space="preserve">. Для создания подобного используются специальным программы, называемые </w:t>
      </w:r>
      <w:proofErr w:type="spellStart"/>
      <w:r>
        <w:t>байндерами</w:t>
      </w:r>
      <w:proofErr w:type="spellEnd"/>
      <w:r>
        <w:t xml:space="preserve">. При запуске файла сначала обрабатывается код самого </w:t>
      </w:r>
      <w:proofErr w:type="spellStart"/>
      <w:r>
        <w:t>байндера</w:t>
      </w:r>
      <w:proofErr w:type="spellEnd"/>
      <w:r>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Pr="000D668E">
        <w:t xml:space="preserve">Многие </w:t>
      </w:r>
      <w:proofErr w:type="spellStart"/>
      <w:r w:rsidRPr="000D668E">
        <w:t>байндеры</w:t>
      </w:r>
      <w:proofErr w:type="spellEnd"/>
      <w:r w:rsidRPr="000D668E">
        <w:t xml:space="preserve"> не просто склеивают, а шифруют код. Распаковка происходит прямо в оперативной памяти</w:t>
      </w:r>
      <w:r>
        <w:t>, пропуска</w:t>
      </w:r>
      <w:r w:rsidRPr="000D668E">
        <w:t>я создание файла на диске</w:t>
      </w:r>
      <w:r>
        <w:t xml:space="preserve">. </w:t>
      </w:r>
    </w:p>
    <w:p w14:paraId="1751A743" w14:textId="5D2012D1" w:rsidR="0034645A" w:rsidRDefault="0034645A" w:rsidP="004F0569">
      <w:pPr>
        <w:pStyle w:val="afc"/>
        <w:numPr>
          <w:ilvl w:val="0"/>
          <w:numId w:val="13"/>
        </w:numPr>
        <w:ind w:left="0" w:firstLine="709"/>
      </w:pPr>
      <w:r>
        <w:t>Использование</w:t>
      </w:r>
      <w:r w:rsidR="00976462">
        <w:t xml:space="preserve"> </w:t>
      </w:r>
      <w:proofErr w:type="spellStart"/>
      <w:r w:rsidR="00976462">
        <w:t>др</w:t>
      </w:r>
      <w:r>
        <w:t>опперов</w:t>
      </w:r>
      <w:proofErr w:type="spellEnd"/>
      <w:r>
        <w:t>.</w:t>
      </w:r>
      <w:r w:rsidR="00976462">
        <w:t xml:space="preserve"> </w:t>
      </w:r>
      <w:proofErr w:type="spellStart"/>
      <w:r>
        <w:t>Дроппер</w:t>
      </w:r>
      <w:proofErr w:type="spellEnd"/>
      <w:r>
        <w:t xml:space="preserve"> представляет специализированную программу-загрузчик, которая не является вредоносной сама по себе. Она является некоторым транспортом для доставки вируса в </w:t>
      </w:r>
      <w:r>
        <w:lastRenderedPageBreak/>
        <w:t xml:space="preserve">систему пользователя.  Главной механикой подобного метода заключается в том, что в программе отсутствует само тело вируса. После запуска </w:t>
      </w:r>
      <w:proofErr w:type="spellStart"/>
      <w:r>
        <w:t>дроппер</w:t>
      </w:r>
      <w:proofErr w:type="spellEnd"/>
      <w:r>
        <w:t xml:space="preserve"> связывается с сервером злоумышленника, после чего скачивает основной вредоносный модуль в зашифрованном виде, затем расшифровывает в оперативной памяти и запускает выполнение. </w:t>
      </w:r>
    </w:p>
    <w:p w14:paraId="328A7195" w14:textId="52368090" w:rsidR="0034645A" w:rsidRPr="0084597F" w:rsidRDefault="0034645A" w:rsidP="004F0569">
      <w:pPr>
        <w:pStyle w:val="afc"/>
        <w:numPr>
          <w:ilvl w:val="0"/>
          <w:numId w:val="13"/>
        </w:numPr>
        <w:ind w:left="0" w:firstLine="709"/>
      </w:pPr>
      <w:r>
        <w:t xml:space="preserve">Социальная инженерия. Такой метод маскировки направлен не на обман пользователя, а на использование человеческого фактора. </w:t>
      </w:r>
      <w:proofErr w:type="gramStart"/>
      <w:r>
        <w:t>Современные  технологии</w:t>
      </w:r>
      <w:proofErr w:type="gramEnd"/>
      <w:r>
        <w:t xml:space="preserve"> способны выстроить сложную защиту, на взлом которой приходится тратить достаточное количество времени, поэтому злоумышленник</w:t>
      </w:r>
      <w:r w:rsidR="00E84776">
        <w:t xml:space="preserve">и заставляют пользователя самостоятельно деактивировать методы защиты системы. Самый распространенный пример применения социальной инженерии является инструкция к пиратским программам. Злоумышленники настойчиво рекомендуют отключить антивирус перед установкой, добавить файл в исключение </w:t>
      </w:r>
      <w:proofErr w:type="spellStart"/>
      <w:r w:rsidR="00E84776">
        <w:t>брандмаэура</w:t>
      </w:r>
      <w:proofErr w:type="spellEnd"/>
      <w:r w:rsidR="00E84776">
        <w:t xml:space="preserve">, запустить файл от имени администратора. </w:t>
      </w:r>
    </w:p>
    <w:p w14:paraId="1589A02E" w14:textId="406C1FD9" w:rsidR="00E22B95" w:rsidRPr="00130FDF" w:rsidRDefault="00E22B95" w:rsidP="00130FDF">
      <w:pPr>
        <w:pStyle w:val="11"/>
      </w:pPr>
      <w:r w:rsidRPr="00130FDF">
        <w:lastRenderedPageBreak/>
        <w:t>Глава 2</w:t>
      </w:r>
      <w:r w:rsidR="003763FE">
        <w:rPr>
          <w:lang w:val="en-US"/>
        </w:rPr>
        <w:t xml:space="preserve"> </w:t>
      </w:r>
      <w:r w:rsidRPr="00130FDF">
        <w:t>ПРАКТИЧЕСКАЯ ЧАСТЬ</w:t>
      </w:r>
      <w:bookmarkEnd w:id="7"/>
    </w:p>
    <w:p w14:paraId="6ED37555" w14:textId="64473436" w:rsidR="00E22B95" w:rsidRDefault="00E22B95" w:rsidP="00E22B95">
      <w:pPr>
        <w:pStyle w:val="13"/>
      </w:pPr>
      <w:bookmarkStart w:id="8" w:name="_Toc232425721"/>
      <w:r>
        <w:t>2.1 Инструменты и условия проведения исследования</w:t>
      </w:r>
      <w:bookmarkEnd w:id="8"/>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C31805">
      <w:pPr>
        <w:pStyle w:val="afc"/>
        <w:numPr>
          <w:ilvl w:val="0"/>
          <w:numId w:val="11"/>
        </w:numPr>
        <w:ind w:left="0" w:firstLine="709"/>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C31805">
      <w:pPr>
        <w:pStyle w:val="afc"/>
        <w:numPr>
          <w:ilvl w:val="0"/>
          <w:numId w:val="11"/>
        </w:numPr>
        <w:ind w:left="0" w:firstLine="709"/>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proofErr w:type="gramStart"/>
      <w:r w:rsidRPr="00420677">
        <w:t>VirusTotal</w:t>
      </w:r>
      <w:proofErr w:type="spellEnd"/>
      <w:r w:rsidRPr="00420677">
        <w:t xml:space="preserve">  —</w:t>
      </w:r>
      <w:proofErr w:type="gramEnd"/>
      <w:r w:rsidRPr="00420677">
        <w:t xml:space="preserve">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С1</w:t>
      </w:r>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23D18B95" w:rsidR="000816A8" w:rsidRDefault="00605A7F" w:rsidP="00C31805">
      <w:pPr>
        <w:pStyle w:val="afc"/>
        <w:numPr>
          <w:ilvl w:val="0"/>
          <w:numId w:val="11"/>
        </w:numPr>
        <w:ind w:left="0" w:firstLine="709"/>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С1</w:t>
      </w:r>
      <w:r w:rsidR="005C32D6" w:rsidRPr="005C32D6">
        <w:t>]</w:t>
      </w:r>
      <w:r w:rsidR="00E23536">
        <w:t xml:space="preserve"> </w:t>
      </w:r>
      <w:r>
        <w:t xml:space="preserve">С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9" w:name="_Toc232425722"/>
      <w:r>
        <w:t xml:space="preserve">2.2 Анализ </w:t>
      </w:r>
      <w:r w:rsidR="00896409">
        <w:t>рисков использования пиратского программного обеспечения</w:t>
      </w:r>
      <w:r w:rsidR="0024724D">
        <w:t>.</w:t>
      </w:r>
      <w:bookmarkEnd w:id="9"/>
    </w:p>
    <w:p w14:paraId="7412BF3D" w14:textId="0C6807C3" w:rsidR="00482B4A" w:rsidRDefault="00896409" w:rsidP="0024724D">
      <w:pPr>
        <w:spacing w:after="240"/>
      </w:pPr>
      <w:r w:rsidRPr="0024724D">
        <w:t>В качестве исследуемого объекта был использован дистрибутив нелицензионного программного обеспечения, загруженный с популярного торрент-</w:t>
      </w:r>
      <w:proofErr w:type="spellStart"/>
      <w:r w:rsidRPr="0024724D">
        <w:t>трекера</w:t>
      </w:r>
      <w:proofErr w:type="spellEnd"/>
      <w:r w:rsidRPr="0024724D">
        <w:t xml:space="preserve">. После запуска загруженного исполняемого файла </w:t>
      </w:r>
      <w:r w:rsidR="001B44AF" w:rsidRPr="0024724D">
        <w:t xml:space="preserve">был зафиксирован факт понижения производительности компьютера, выраженный в </w:t>
      </w:r>
      <w:r w:rsidR="001B44AF" w:rsidRPr="0024724D">
        <w:lastRenderedPageBreak/>
        <w:t>резком понижении частоты кадров (FPS</w:t>
      </w:r>
      <w:r w:rsidR="00EE2A7D" w:rsidRPr="0024724D">
        <w:t xml:space="preserve">), а также в </w:t>
      </w:r>
      <w:r w:rsidR="00E46AF0">
        <w:t xml:space="preserve">мгновенной блокировке доступа к </w:t>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E46AF0" w:rsidRDefault="0024724D" w:rsidP="003763FE">
      <w:pPr>
        <w:ind w:firstLine="0"/>
        <w:jc w:val="center"/>
      </w:pPr>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2">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41D6A357" w14:textId="39310794" w:rsidR="00022083" w:rsidRDefault="00482B4A" w:rsidP="00022083">
      <w:pPr>
        <w:pStyle w:val="afa"/>
      </w:pPr>
      <w:r>
        <w:t xml:space="preserve">Рисунок </w:t>
      </w:r>
      <w:r w:rsidR="00517E21">
        <w:t>2</w:t>
      </w:r>
      <w:r w:rsidR="00130FDF">
        <w:t xml:space="preserve"> - </w:t>
      </w:r>
      <w:r>
        <w:t>Отказ доступа</w:t>
      </w:r>
    </w:p>
    <w:p w14:paraId="4542BA51" w14:textId="2C59D0AF" w:rsidR="00022083" w:rsidRDefault="00022083" w:rsidP="00C31805">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106984D2" w14:textId="1651A9E4" w:rsidR="00482B4A" w:rsidRDefault="00482B4A" w:rsidP="00C31805">
      <w:pPr>
        <w:ind w:left="709" w:hanging="709"/>
        <w:rPr>
          <w:noProof/>
        </w:rPr>
      </w:pPr>
    </w:p>
    <w:p w14:paraId="3011F2FE" w14:textId="4E0F050A" w:rsidR="00DE591E" w:rsidRDefault="00DE591E" w:rsidP="00C31805">
      <w:pPr>
        <w:pStyle w:val="afa"/>
        <w:ind w:firstLine="709"/>
        <w:jc w:val="both"/>
      </w:pPr>
      <w:r>
        <w:lastRenderedPageBreak/>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47436509" w:rsidR="00AC4C5D" w:rsidRDefault="00AC4C5D" w:rsidP="00AC4C5D">
      <w:pPr>
        <w:pStyle w:val="afa"/>
      </w:pPr>
      <w:r>
        <w:t xml:space="preserve">Рисунок </w:t>
      </w:r>
      <w:r w:rsidR="00517E21">
        <w:t>3</w:t>
      </w:r>
      <w:r w:rsidR="00130FDF">
        <w:t xml:space="preserve"> - </w:t>
      </w:r>
      <w:r w:rsidR="00482B4A">
        <w:t xml:space="preserve">Отчет </w:t>
      </w:r>
      <w:r w:rsidR="00482B4A">
        <w:rPr>
          <w:lang w:val="en-US"/>
        </w:rPr>
        <w:t>VirusTotal</w:t>
      </w:r>
    </w:p>
    <w:p w14:paraId="6AF3AE91" w14:textId="02CE7D2F"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r w:rsidR="00C31805">
        <w:t xml:space="preserve">. </w:t>
      </w:r>
      <w:proofErr w:type="gramStart"/>
      <w:r w:rsidR="00C31805">
        <w:t>( см.</w:t>
      </w:r>
      <w:proofErr w:type="gramEnd"/>
      <w:r w:rsidR="00C31805">
        <w:t xml:space="preserve"> Рисунок 4</w:t>
      </w:r>
      <w:r>
        <w:t>).</w:t>
      </w:r>
    </w:p>
    <w:p w14:paraId="05CD9A67" w14:textId="3C7D354C" w:rsidR="00482B4A" w:rsidRDefault="007C78EE" w:rsidP="00482B4A">
      <w:pPr>
        <w:pStyle w:val="afa"/>
      </w:pPr>
      <w:r w:rsidRPr="007C78EE">
        <w:rPr>
          <w:lang w:eastAsia="ru-RU"/>
        </w:rPr>
        <w:lastRenderedPageBreak/>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20130" cy="1840650"/>
                    </a:xfrm>
                    <a:prstGeom prst="rect">
                      <a:avLst/>
                    </a:prstGeom>
                  </pic:spPr>
                </pic:pic>
              </a:graphicData>
            </a:graphic>
          </wp:inline>
        </w:drawing>
      </w:r>
    </w:p>
    <w:p w14:paraId="20149E69" w14:textId="65CCF34C" w:rsidR="00D539E5" w:rsidRPr="00D539E5" w:rsidRDefault="007C78EE" w:rsidP="00D539E5">
      <w:pPr>
        <w:pStyle w:val="afa"/>
      </w:pPr>
      <w:r>
        <w:t xml:space="preserve">Рисунок </w:t>
      </w:r>
      <w:r w:rsidR="00517E21">
        <w:t>4</w:t>
      </w:r>
      <w:r w:rsidR="00130FDF">
        <w:t xml:space="preserve"> - </w:t>
      </w:r>
      <w:r>
        <w:t>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r w:rsidR="00BB2FCF" w:rsidRPr="00BB2FCF">
        <w:t>]</w:t>
      </w:r>
      <w:r w:rsidR="007C78EE">
        <w:t>Это</w:t>
      </w:r>
      <w:proofErr w:type="gramEnd"/>
      <w:r w:rsidR="007C78EE">
        <w:t xml:space="preserve">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rPr>
          <w:lang w:eastAsia="ru-RU"/>
        </w:rPr>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20130" cy="2759080"/>
                    </a:xfrm>
                    <a:prstGeom prst="rect">
                      <a:avLst/>
                    </a:prstGeom>
                  </pic:spPr>
                </pic:pic>
              </a:graphicData>
            </a:graphic>
          </wp:inline>
        </w:drawing>
      </w:r>
    </w:p>
    <w:p w14:paraId="53015ACE" w14:textId="6514D88C" w:rsidR="007C78EE" w:rsidRDefault="007C78EE" w:rsidP="007C78EE">
      <w:pPr>
        <w:pStyle w:val="afa"/>
      </w:pPr>
      <w:r>
        <w:t xml:space="preserve">Рисунок </w:t>
      </w:r>
      <w:r w:rsidR="00517E21">
        <w:t>5</w:t>
      </w:r>
      <w:r w:rsidR="00130FDF">
        <w:t xml:space="preserve"> -</w:t>
      </w:r>
      <w:r>
        <w:t xml:space="preserve">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130FDF">
      <w:pPr>
        <w:pStyle w:val="11"/>
      </w:pPr>
      <w:bookmarkStart w:id="10" w:name="_Toc232425723"/>
      <w:r>
        <w:lastRenderedPageBreak/>
        <w:t>ЗАКЛЮЧЕНИЕ</w:t>
      </w:r>
      <w:bookmarkEnd w:id="10"/>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130FDF">
      <w:pPr>
        <w:pStyle w:val="11"/>
      </w:pPr>
      <w:bookmarkStart w:id="11" w:name="_Toc232425724"/>
      <w:r>
        <w:lastRenderedPageBreak/>
        <w:t>СПИСОК ИСПОЛЬЗОВАННЫХ ИСТОЧНИКОВ</w:t>
      </w:r>
      <w:bookmarkEnd w:id="11"/>
    </w:p>
    <w:p w14:paraId="5866EF9C" w14:textId="77777777" w:rsidR="0069596D" w:rsidRPr="008E19B1" w:rsidRDefault="0084384D" w:rsidP="0069596D">
      <w:pPr>
        <w:pStyle w:val="afc"/>
        <w:numPr>
          <w:ilvl w:val="0"/>
          <w:numId w:val="3"/>
        </w:numPr>
        <w:rPr>
          <w:rStyle w:val="af5"/>
          <w:color w:val="auto"/>
          <w:u w:val="none"/>
        </w:rPr>
      </w:pPr>
      <w:hyperlink r:id="rId16" w:history="1">
        <w:r w:rsidR="0069596D">
          <w:rPr>
            <w:rStyle w:val="af5"/>
          </w:rPr>
          <w:t>Технические средства защиты авторских прав — Википедия</w:t>
        </w:r>
      </w:hyperlink>
    </w:p>
    <w:p w14:paraId="00031BD4" w14:textId="77777777" w:rsidR="008E19B1" w:rsidRDefault="0084384D" w:rsidP="0069596D">
      <w:pPr>
        <w:pStyle w:val="afc"/>
        <w:numPr>
          <w:ilvl w:val="0"/>
          <w:numId w:val="3"/>
        </w:numPr>
      </w:pPr>
      <w:hyperlink r:id="rId17"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84384D" w:rsidP="0069596D">
      <w:pPr>
        <w:pStyle w:val="afc"/>
        <w:numPr>
          <w:ilvl w:val="0"/>
          <w:numId w:val="3"/>
        </w:numPr>
        <w:rPr>
          <w:rStyle w:val="af5"/>
          <w:color w:val="auto"/>
          <w:u w:val="none"/>
        </w:rPr>
      </w:pPr>
      <w:hyperlink r:id="rId18"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9" w:history="1">
        <w:r w:rsidR="00512EF1" w:rsidRPr="00512EF1">
          <w:rPr>
            <w:rStyle w:val="af5"/>
          </w:rPr>
          <w:t>Сбербанк: словарь терминов</w:t>
        </w:r>
      </w:hyperlink>
    </w:p>
    <w:p w14:paraId="67727685" w14:textId="6EE86E38" w:rsidR="00512EF1" w:rsidRPr="00420677" w:rsidRDefault="0084384D" w:rsidP="00512EF1">
      <w:pPr>
        <w:pStyle w:val="afc"/>
        <w:numPr>
          <w:ilvl w:val="0"/>
          <w:numId w:val="3"/>
        </w:numPr>
        <w:jc w:val="left"/>
        <w:rPr>
          <w:rStyle w:val="af5"/>
          <w:color w:val="auto"/>
          <w:u w:val="none"/>
        </w:rPr>
      </w:pPr>
      <w:hyperlink r:id="rId20" w:history="1">
        <w:r w:rsidR="00512EF1" w:rsidRPr="00512EF1">
          <w:rPr>
            <w:rStyle w:val="af5"/>
            <w:lang w:val="en-US"/>
          </w:rPr>
          <w:t>Kaspersky</w:t>
        </w:r>
      </w:hyperlink>
    </w:p>
    <w:p w14:paraId="65D94B1C" w14:textId="6E010CE8" w:rsidR="00420677" w:rsidRDefault="0084384D" w:rsidP="00512EF1">
      <w:pPr>
        <w:pStyle w:val="afc"/>
        <w:numPr>
          <w:ilvl w:val="0"/>
          <w:numId w:val="3"/>
        </w:numPr>
        <w:jc w:val="left"/>
      </w:pPr>
      <w:hyperlink r:id="rId21"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84384D" w:rsidP="00512EF1">
      <w:pPr>
        <w:pStyle w:val="afc"/>
        <w:numPr>
          <w:ilvl w:val="0"/>
          <w:numId w:val="3"/>
        </w:numPr>
        <w:jc w:val="left"/>
      </w:pPr>
      <w:hyperlink r:id="rId22"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84384D" w:rsidP="00512EF1">
      <w:pPr>
        <w:pStyle w:val="afc"/>
        <w:numPr>
          <w:ilvl w:val="0"/>
          <w:numId w:val="3"/>
        </w:numPr>
        <w:jc w:val="left"/>
      </w:pPr>
      <w:hyperlink r:id="rId23"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4"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7817C9">
      <w:headerReference w:type="default" r:id="rId25"/>
      <w:headerReference w:type="first" r:id="rId26"/>
      <w:footerReference w:type="first" r:id="rId27"/>
      <w:type w:val="continuous"/>
      <w:pgSz w:w="11906" w:h="16838"/>
      <w:pgMar w:top="1134" w:right="567" w:bottom="1134" w:left="1701" w:header="709" w:footer="709"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533416" w14:textId="77777777" w:rsidR="0084384D" w:rsidRDefault="0084384D" w:rsidP="00140328">
      <w:pPr>
        <w:spacing w:line="240" w:lineRule="auto"/>
      </w:pPr>
      <w:r>
        <w:separator/>
      </w:r>
    </w:p>
  </w:endnote>
  <w:endnote w:type="continuationSeparator" w:id="0">
    <w:p w14:paraId="69E02142" w14:textId="77777777" w:rsidR="0084384D" w:rsidRDefault="0084384D"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7393002"/>
      <w:docPartObj>
        <w:docPartGallery w:val="Page Numbers (Bottom of Page)"/>
        <w:docPartUnique/>
      </w:docPartObj>
    </w:sdtPr>
    <w:sdtEndPr/>
    <w:sdtContent>
      <w:p w14:paraId="7718CE70" w14:textId="63325A2A" w:rsidR="00CF500A" w:rsidRDefault="00CF500A">
        <w:pPr>
          <w:pStyle w:val="af8"/>
          <w:jc w:val="center"/>
        </w:pPr>
        <w:r>
          <w:fldChar w:fldCharType="begin"/>
        </w:r>
        <w:r>
          <w:instrText>PAGE   \* MERGEFORMAT</w:instrText>
        </w:r>
        <w:r>
          <w:fldChar w:fldCharType="separate"/>
        </w:r>
        <w:r w:rsidR="00E46AF0">
          <w:rPr>
            <w:noProof/>
          </w:rPr>
          <w:t>13</w:t>
        </w:r>
        <w:r>
          <w:fldChar w:fldCharType="end"/>
        </w:r>
      </w:p>
    </w:sdtContent>
  </w:sdt>
  <w:p w14:paraId="3D1FA909" w14:textId="0D38D36F" w:rsidR="00CF500A" w:rsidRDefault="00CF500A" w:rsidP="00CF500A">
    <w:pPr>
      <w:pStyle w:val="af8"/>
      <w:tabs>
        <w:tab w:val="clear" w:pos="4677"/>
        <w:tab w:val="clear" w:pos="9355"/>
        <w:tab w:val="left" w:pos="3550"/>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CE7ED5" w14:textId="6B6E90B3" w:rsidR="00CF500A" w:rsidRDefault="00CF500A" w:rsidP="00CF500A">
    <w:pPr>
      <w:pStyle w:val="af8"/>
      <w:ind w:firstLine="0"/>
    </w:pPr>
  </w:p>
  <w:p w14:paraId="55DCC6F4" w14:textId="77777777" w:rsidR="00937EFB" w:rsidRDefault="00937EFB">
    <w:pPr>
      <w:pStyle w:val="af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1323F6" w14:textId="77777777" w:rsidR="00CF500A" w:rsidRDefault="00CF500A" w:rsidP="00CF500A">
    <w:pPr>
      <w:pStyle w:val="af8"/>
      <w:ind w:firstLine="0"/>
    </w:pPr>
  </w:p>
  <w:p w14:paraId="645782E2" w14:textId="77777777" w:rsidR="00CF500A" w:rsidRDefault="00CF500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F48BDA" w14:textId="77777777" w:rsidR="0084384D" w:rsidRDefault="0084384D" w:rsidP="00140328">
      <w:pPr>
        <w:spacing w:line="240" w:lineRule="auto"/>
      </w:pPr>
      <w:r>
        <w:separator/>
      </w:r>
    </w:p>
  </w:footnote>
  <w:footnote w:type="continuationSeparator" w:id="0">
    <w:p w14:paraId="7D6F5E91" w14:textId="77777777" w:rsidR="0084384D" w:rsidRDefault="0084384D" w:rsidP="001403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5BC0D6" w14:textId="77777777" w:rsidR="00CF500A" w:rsidRDefault="00CF500A">
    <w:pPr>
      <w:pStyle w:val="af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700DEE" w14:textId="77777777" w:rsidR="00CF500A" w:rsidRDefault="00CF500A">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1275DD0"/>
    <w:multiLevelType w:val="hybridMultilevel"/>
    <w:tmpl w:val="84CE34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5F63DAC"/>
    <w:multiLevelType w:val="hybridMultilevel"/>
    <w:tmpl w:val="824E727E"/>
    <w:lvl w:ilvl="0" w:tplc="0AA0EC60">
      <w:start w:val="1"/>
      <w:numFmt w:val="decimal"/>
      <w:lvlText w:val="%1."/>
      <w:lvlJc w:val="left"/>
      <w:pPr>
        <w:ind w:left="1189" w:hanging="4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10"/>
  </w:num>
  <w:num w:numId="2">
    <w:abstractNumId w:val="5"/>
  </w:num>
  <w:num w:numId="3">
    <w:abstractNumId w:val="11"/>
  </w:num>
  <w:num w:numId="4">
    <w:abstractNumId w:val="6"/>
  </w:num>
  <w:num w:numId="5">
    <w:abstractNumId w:val="1"/>
  </w:num>
  <w:num w:numId="6">
    <w:abstractNumId w:val="9"/>
  </w:num>
  <w:num w:numId="7">
    <w:abstractNumId w:val="12"/>
  </w:num>
  <w:num w:numId="8">
    <w:abstractNumId w:val="0"/>
  </w:num>
  <w:num w:numId="9">
    <w:abstractNumId w:val="8"/>
  </w:num>
  <w:num w:numId="10">
    <w:abstractNumId w:val="7"/>
  </w:num>
  <w:num w:numId="11">
    <w:abstractNumId w:val="2"/>
  </w:num>
  <w:num w:numId="12">
    <w:abstractNumId w:val="3"/>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CEB"/>
    <w:rsid w:val="0000673D"/>
    <w:rsid w:val="00007D4F"/>
    <w:rsid w:val="00016906"/>
    <w:rsid w:val="00022083"/>
    <w:rsid w:val="00026D7A"/>
    <w:rsid w:val="000736A5"/>
    <w:rsid w:val="000816A8"/>
    <w:rsid w:val="000D668E"/>
    <w:rsid w:val="00117CA1"/>
    <w:rsid w:val="00130FDF"/>
    <w:rsid w:val="001310D1"/>
    <w:rsid w:val="00140328"/>
    <w:rsid w:val="00140467"/>
    <w:rsid w:val="00146A2C"/>
    <w:rsid w:val="001B44AF"/>
    <w:rsid w:val="001D08B0"/>
    <w:rsid w:val="0021719F"/>
    <w:rsid w:val="002442E9"/>
    <w:rsid w:val="0024724D"/>
    <w:rsid w:val="002E563E"/>
    <w:rsid w:val="00301F4B"/>
    <w:rsid w:val="003036DC"/>
    <w:rsid w:val="00303D88"/>
    <w:rsid w:val="00304715"/>
    <w:rsid w:val="003123D9"/>
    <w:rsid w:val="00335E5D"/>
    <w:rsid w:val="0034645A"/>
    <w:rsid w:val="003535C7"/>
    <w:rsid w:val="003763FE"/>
    <w:rsid w:val="00392C83"/>
    <w:rsid w:val="003B0317"/>
    <w:rsid w:val="003B7F85"/>
    <w:rsid w:val="003D2AF9"/>
    <w:rsid w:val="003F32DD"/>
    <w:rsid w:val="00406766"/>
    <w:rsid w:val="00415687"/>
    <w:rsid w:val="00420677"/>
    <w:rsid w:val="0044504F"/>
    <w:rsid w:val="004733DC"/>
    <w:rsid w:val="00482B4A"/>
    <w:rsid w:val="004B104B"/>
    <w:rsid w:val="004F0569"/>
    <w:rsid w:val="00512EF1"/>
    <w:rsid w:val="00517E21"/>
    <w:rsid w:val="005305B3"/>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80E06"/>
    <w:rsid w:val="007817C9"/>
    <w:rsid w:val="00785855"/>
    <w:rsid w:val="007878D1"/>
    <w:rsid w:val="007927F0"/>
    <w:rsid w:val="007A0ABB"/>
    <w:rsid w:val="007B50A7"/>
    <w:rsid w:val="007C6DA2"/>
    <w:rsid w:val="007C78EE"/>
    <w:rsid w:val="007E40BC"/>
    <w:rsid w:val="007E7EC2"/>
    <w:rsid w:val="007F4A85"/>
    <w:rsid w:val="0080542B"/>
    <w:rsid w:val="008063FB"/>
    <w:rsid w:val="00816F5F"/>
    <w:rsid w:val="0084384D"/>
    <w:rsid w:val="00851605"/>
    <w:rsid w:val="00896409"/>
    <w:rsid w:val="008B25EE"/>
    <w:rsid w:val="008C1607"/>
    <w:rsid w:val="008D10E4"/>
    <w:rsid w:val="008E19B1"/>
    <w:rsid w:val="008F26B6"/>
    <w:rsid w:val="008F6862"/>
    <w:rsid w:val="00937EFB"/>
    <w:rsid w:val="00951E57"/>
    <w:rsid w:val="00962BEC"/>
    <w:rsid w:val="00976462"/>
    <w:rsid w:val="009A0C1B"/>
    <w:rsid w:val="009C2512"/>
    <w:rsid w:val="009E1213"/>
    <w:rsid w:val="00AB58C5"/>
    <w:rsid w:val="00AB6B08"/>
    <w:rsid w:val="00AC4C5D"/>
    <w:rsid w:val="00AF7CEB"/>
    <w:rsid w:val="00B27410"/>
    <w:rsid w:val="00B4005D"/>
    <w:rsid w:val="00B85E9A"/>
    <w:rsid w:val="00B93B6F"/>
    <w:rsid w:val="00B93CCE"/>
    <w:rsid w:val="00BB2FCF"/>
    <w:rsid w:val="00BB4B8E"/>
    <w:rsid w:val="00BB6EC4"/>
    <w:rsid w:val="00BC0E38"/>
    <w:rsid w:val="00BC72DB"/>
    <w:rsid w:val="00BC7457"/>
    <w:rsid w:val="00C15D14"/>
    <w:rsid w:val="00C16AAF"/>
    <w:rsid w:val="00C31805"/>
    <w:rsid w:val="00C36C74"/>
    <w:rsid w:val="00C6194E"/>
    <w:rsid w:val="00C757F0"/>
    <w:rsid w:val="00C926C9"/>
    <w:rsid w:val="00CB56C9"/>
    <w:rsid w:val="00CB714C"/>
    <w:rsid w:val="00CE26FE"/>
    <w:rsid w:val="00CF500A"/>
    <w:rsid w:val="00D15A20"/>
    <w:rsid w:val="00D26C1A"/>
    <w:rsid w:val="00D37DA0"/>
    <w:rsid w:val="00D539E5"/>
    <w:rsid w:val="00DC171B"/>
    <w:rsid w:val="00DE591E"/>
    <w:rsid w:val="00DF5408"/>
    <w:rsid w:val="00E05299"/>
    <w:rsid w:val="00E22B95"/>
    <w:rsid w:val="00E23536"/>
    <w:rsid w:val="00E340E4"/>
    <w:rsid w:val="00E458CC"/>
    <w:rsid w:val="00E46AF0"/>
    <w:rsid w:val="00E61286"/>
    <w:rsid w:val="00E84776"/>
    <w:rsid w:val="00EB2AC0"/>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092B3"/>
  <w15:docId w15:val="{A0702001-1688-42D1-A544-C5E1080BC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1310D1"/>
    <w:pPr>
      <w:spacing w:after="0" w:line="240"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 w:id="1687557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hyperlink" Target="https://encyclopedia.kaspersky.ru/glossary/trojan-psw-psw-password-stealing-ware/"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ru.wikipedia.org/wiki/VirusTotal"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habr.com/ru/articles/1019076/"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0" Type="http://schemas.openxmlformats.org/officeDocument/2006/relationships/hyperlink" Target="https://www.kaspersky.ru/resource-center/definitions/what-is-a-rat-remote-access-troja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earn.microsoft.com/ru-ru/windows-server/administration/windows-commands/icacl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ru-ru/windows-server/administration/windows-commands/takeown" TargetMode="Externa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www.sberbank.ru/ru/person/kibrary/vocabulary/behkdo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cloud.ru/blog/gayd-po-cmd" TargetMode="External"/><Relationship Id="rId27"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A89DFA-7E05-4EAC-98DA-1972ED31C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914</TotalTime>
  <Pages>18</Pages>
  <Words>3488</Words>
  <Characters>19887</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86</cp:revision>
  <dcterms:created xsi:type="dcterms:W3CDTF">2026-04-15T11:09:00Z</dcterms:created>
  <dcterms:modified xsi:type="dcterms:W3CDTF">2026-06-15T12:21:00Z</dcterms:modified>
</cp:coreProperties>
</file>