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731C2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23ACB473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33935281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35D0F794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2CB6C501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7AB081D7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60720413" w14:textId="77777777" w:rsidR="00743362" w:rsidRPr="00665D33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tbl>
      <w:tblPr>
        <w:tblW w:w="0" w:type="auto"/>
        <w:tblInd w:w="12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87"/>
      </w:tblGrid>
      <w:tr w:rsidR="00743362" w:rsidRPr="00A8528E" w14:paraId="14E0B967" w14:textId="77777777">
        <w:trPr>
          <w:trHeight w:val="1435"/>
        </w:trPr>
        <w:tc>
          <w:tcPr>
            <w:tcW w:w="7087" w:type="dxa"/>
            <w:vAlign w:val="center"/>
          </w:tcPr>
          <w:p w14:paraId="11132732" w14:textId="77777777" w:rsidR="00743362" w:rsidRPr="00A8528E" w:rsidRDefault="00444C72" w:rsidP="00466ABA">
            <w:pPr>
              <w:pStyle w:val="70"/>
              <w:spacing w:line="240" w:lineRule="auto"/>
              <w:ind w:left="0" w:firstLineChars="140" w:firstLine="468"/>
              <w:rPr>
                <w:rFonts w:ascii="HY헤드라인M" w:eastAsia="HY헤드라인M"/>
                <w:b/>
                <w:bCs/>
                <w:spacing w:val="10"/>
                <w:sz w:val="32"/>
                <w:szCs w:val="24"/>
              </w:rPr>
            </w:pPr>
            <w:r w:rsidRPr="00A8528E">
              <w:rPr>
                <w:rFonts w:ascii="HY헤드라인M" w:eastAsia="HY헤드라인M" w:hint="eastAsia"/>
                <w:b/>
                <w:bCs/>
                <w:spacing w:val="10"/>
                <w:sz w:val="32"/>
                <w:szCs w:val="24"/>
              </w:rPr>
              <w:t xml:space="preserve">한화생명 </w:t>
            </w:r>
            <w:r w:rsidR="00743362" w:rsidRPr="00A8528E">
              <w:rPr>
                <w:rFonts w:ascii="HY헤드라인M" w:eastAsia="HY헤드라인M" w:hint="eastAsia"/>
                <w:b/>
                <w:bCs/>
                <w:spacing w:val="10"/>
                <w:sz w:val="32"/>
                <w:szCs w:val="24"/>
              </w:rPr>
              <w:t>연금저축</w:t>
            </w:r>
          </w:p>
          <w:p w14:paraId="26D357EC" w14:textId="77777777" w:rsidR="00743362" w:rsidRPr="00A8528E" w:rsidRDefault="00466ABA" w:rsidP="00466ABA">
            <w:pPr>
              <w:pStyle w:val="70"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10"/>
                <w:sz w:val="48"/>
                <w:szCs w:val="24"/>
              </w:rPr>
            </w:pPr>
            <w:proofErr w:type="spellStart"/>
            <w:r w:rsidRPr="00A8528E">
              <w:rPr>
                <w:rFonts w:ascii="HY헤드라인M" w:eastAsia="HY헤드라인M" w:hint="eastAsia"/>
                <w:b/>
                <w:bCs/>
                <w:spacing w:val="10"/>
                <w:sz w:val="50"/>
                <w:szCs w:val="24"/>
              </w:rPr>
              <w:t>스마트</w:t>
            </w:r>
            <w:r w:rsidR="00743362" w:rsidRPr="00A8528E">
              <w:rPr>
                <w:rFonts w:ascii="HY헤드라인M" w:eastAsia="HY헤드라인M" w:hint="eastAsia"/>
                <w:b/>
                <w:bCs/>
                <w:spacing w:val="10"/>
                <w:sz w:val="50"/>
                <w:szCs w:val="24"/>
              </w:rPr>
              <w:t>하이드림연금보험</w:t>
            </w:r>
            <w:proofErr w:type="spellEnd"/>
          </w:p>
        </w:tc>
      </w:tr>
    </w:tbl>
    <w:p w14:paraId="0C354E88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74126E07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0213EC59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515EB1BA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38D50A89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6001EBB4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p w14:paraId="44BC5299" w14:textId="3CACF5C3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A8528E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20</w:t>
      </w:r>
      <w:r w:rsidR="002E1FE4" w:rsidRPr="00A8528E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2</w:t>
      </w:r>
      <w:r w:rsidR="00A8528E" w:rsidRPr="00A8528E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5</w:t>
      </w:r>
      <w:r w:rsidRPr="00A8528E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년</w:t>
      </w:r>
      <w:r w:rsidR="00325BE1" w:rsidRPr="00A8528E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 xml:space="preserve"> </w:t>
      </w:r>
      <w:r w:rsidR="00A8528E" w:rsidRPr="00A8528E">
        <w:rPr>
          <w:rFonts w:ascii="HY헤드라인M" w:eastAsia="HY헤드라인M"/>
          <w:b/>
          <w:bCs/>
          <w:spacing w:val="20"/>
          <w:sz w:val="44"/>
          <w:szCs w:val="24"/>
          <w:highlight w:val="yellow"/>
        </w:rPr>
        <w:t>11</w:t>
      </w:r>
      <w:r w:rsidR="009F6413" w:rsidRPr="00A8528E">
        <w:rPr>
          <w:rFonts w:ascii="HY헤드라인M" w:eastAsia="HY헤드라인M" w:hint="eastAsia"/>
          <w:b/>
          <w:bCs/>
          <w:spacing w:val="20"/>
          <w:sz w:val="44"/>
          <w:szCs w:val="24"/>
          <w:highlight w:val="yellow"/>
        </w:rPr>
        <w:t>월</w:t>
      </w:r>
    </w:p>
    <w:p w14:paraId="07B99B3E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6853CF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080A658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27A7D4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024B14A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AB2029B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A1AB9EB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E5B4AC8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F50AF6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565C69A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C80E72D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8316C09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B0A6212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8612D59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3157CE3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44"/>
          <w:szCs w:val="24"/>
        </w:rPr>
      </w:pPr>
      <w:r w:rsidRPr="00A8528E">
        <w:rPr>
          <w:rFonts w:ascii="HY헤드라인M" w:eastAsia="HY헤드라인M" w:hint="eastAsia"/>
          <w:b/>
          <w:bCs/>
          <w:spacing w:val="20"/>
          <w:sz w:val="44"/>
          <w:szCs w:val="24"/>
        </w:rPr>
        <w:t>한</w:t>
      </w:r>
      <w:r w:rsidR="00EB404C" w:rsidRPr="00A8528E">
        <w:rPr>
          <w:rFonts w:ascii="HY헤드라인M" w:eastAsia="HY헤드라인M" w:hint="eastAsia"/>
          <w:b/>
          <w:bCs/>
          <w:spacing w:val="20"/>
          <w:sz w:val="44"/>
          <w:szCs w:val="24"/>
        </w:rPr>
        <w:t>화</w:t>
      </w:r>
      <w:r w:rsidRPr="00A8528E">
        <w:rPr>
          <w:rFonts w:ascii="HY헤드라인M" w:eastAsia="HY헤드라인M" w:hint="eastAsia"/>
          <w:b/>
          <w:bCs/>
          <w:spacing w:val="20"/>
          <w:sz w:val="44"/>
          <w:szCs w:val="24"/>
        </w:rPr>
        <w:t>생명보험주식회사</w:t>
      </w:r>
    </w:p>
    <w:p w14:paraId="6A64C3DD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6BAE65B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B23FF3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F027F6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DDE6284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7764289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EE360C7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404986C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F5830D1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55583A3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CA7E985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0B65CF8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F198524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115710C" w14:textId="77777777" w:rsidR="00743362" w:rsidRPr="00A8528E" w:rsidRDefault="00743362" w:rsidP="004D2EA1">
      <w:pPr>
        <w:pStyle w:val="70"/>
        <w:ind w:left="148"/>
        <w:jc w:val="center"/>
        <w:rPr>
          <w:sz w:val="24"/>
          <w:szCs w:val="24"/>
        </w:rPr>
      </w:pPr>
    </w:p>
    <w:tbl>
      <w:tblPr>
        <w:tblW w:w="0" w:type="auto"/>
        <w:tblInd w:w="2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27"/>
      </w:tblGrid>
      <w:tr w:rsidR="00743362" w:rsidRPr="00A8528E" w14:paraId="4905A06F" w14:textId="77777777">
        <w:trPr>
          <w:trHeight w:val="1435"/>
        </w:trPr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EB154" w14:textId="77777777" w:rsidR="00743362" w:rsidRPr="00A8528E" w:rsidRDefault="00743362" w:rsidP="004D2EA1">
            <w:pPr>
              <w:pStyle w:val="70"/>
              <w:spacing w:line="240" w:lineRule="auto"/>
              <w:ind w:left="0" w:firstLine="0"/>
              <w:jc w:val="center"/>
              <w:rPr>
                <w:rFonts w:ascii="HY헤드라인M" w:eastAsia="HY헤드라인M"/>
                <w:b/>
                <w:bCs/>
                <w:spacing w:val="20"/>
                <w:sz w:val="48"/>
                <w:szCs w:val="24"/>
              </w:rPr>
            </w:pPr>
            <w:r w:rsidRPr="00A8528E">
              <w:rPr>
                <w:rFonts w:ascii="HY헤드라인M" w:eastAsia="HY헤드라인M" w:hint="eastAsia"/>
                <w:b/>
                <w:bCs/>
                <w:spacing w:val="20"/>
                <w:sz w:val="48"/>
                <w:szCs w:val="24"/>
              </w:rPr>
              <w:t>사업방법서</w:t>
            </w:r>
          </w:p>
        </w:tc>
      </w:tr>
    </w:tbl>
    <w:p w14:paraId="77E88FA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2FDBBE87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C291830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F91A66D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1AA9E41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9860ACA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658C5CB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06A8D17E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57992F6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407A614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47B4EBD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988A411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A0B003C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314D264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0D822F0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5EC13E82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687DB97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5000BF2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3DD6FF75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C12FC59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7F67E228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4F5C143D" w14:textId="77777777" w:rsidR="00743362" w:rsidRPr="00A8528E" w:rsidRDefault="00743362" w:rsidP="004D2EA1">
      <w:pPr>
        <w:pStyle w:val="70"/>
        <w:ind w:left="148"/>
        <w:jc w:val="center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1A813DCE" w14:textId="77777777" w:rsidR="00743362" w:rsidRPr="00A8528E" w:rsidRDefault="00743362" w:rsidP="004A3137">
      <w:pPr>
        <w:pStyle w:val="70"/>
        <w:ind w:left="0" w:firstLine="0"/>
        <w:rPr>
          <w:rFonts w:ascii="HY헤드라인M" w:eastAsia="HY헤드라인M"/>
          <w:b/>
          <w:bCs/>
          <w:spacing w:val="20"/>
          <w:sz w:val="22"/>
          <w:szCs w:val="24"/>
        </w:rPr>
      </w:pPr>
    </w:p>
    <w:p w14:paraId="6B2CD2E9" w14:textId="77777777" w:rsidR="00743362" w:rsidRPr="00A8528E" w:rsidRDefault="00743362" w:rsidP="004D2EA1">
      <w:pPr>
        <w:pStyle w:val="70"/>
        <w:ind w:left="0" w:firstLine="0"/>
        <w:rPr>
          <w:rFonts w:ascii="HY헤드라인M" w:eastAsia="HY헤드라인M"/>
          <w:sz w:val="28"/>
          <w:szCs w:val="24"/>
        </w:rPr>
        <w:sectPr w:rsidR="00743362" w:rsidRPr="00A8528E">
          <w:footerReference w:type="default" r:id="rId8"/>
          <w:footerReference w:type="first" r:id="rId9"/>
          <w:pgSz w:w="11906" w:h="16838" w:code="9"/>
          <w:pgMar w:top="1418" w:right="1134" w:bottom="1134" w:left="1418" w:header="851" w:footer="851" w:gutter="0"/>
          <w:pgNumType w:start="1"/>
          <w:cols w:space="720"/>
        </w:sectPr>
      </w:pPr>
    </w:p>
    <w:p w14:paraId="31A434FF" w14:textId="77777777" w:rsidR="00743362" w:rsidRPr="00A8528E" w:rsidRDefault="00743362" w:rsidP="004D2EA1">
      <w:pPr>
        <w:pStyle w:val="70"/>
        <w:ind w:left="0" w:firstLine="0"/>
        <w:rPr>
          <w:rFonts w:ascii="HY헤드라인M" w:eastAsia="HY헤드라인M"/>
          <w:sz w:val="24"/>
          <w:szCs w:val="24"/>
        </w:rPr>
      </w:pPr>
      <w:r w:rsidRPr="00A8528E">
        <w:rPr>
          <w:rFonts w:ascii="HY헤드라인M" w:eastAsia="HY헤드라인M"/>
          <w:sz w:val="24"/>
          <w:szCs w:val="24"/>
        </w:rPr>
        <w:lastRenderedPageBreak/>
        <w:t>(</w:t>
      </w:r>
      <w:r w:rsidRPr="00A8528E">
        <w:rPr>
          <w:rFonts w:ascii="HY헤드라인M" w:eastAsia="HY헤드라인M" w:hint="eastAsia"/>
          <w:sz w:val="24"/>
          <w:szCs w:val="24"/>
        </w:rPr>
        <w:t>사업방법서</w:t>
      </w:r>
      <w:r w:rsidRPr="00A8528E">
        <w:rPr>
          <w:rFonts w:ascii="HY헤드라인M" w:eastAsia="HY헤드라인M"/>
          <w:sz w:val="24"/>
          <w:szCs w:val="24"/>
        </w:rPr>
        <w:t xml:space="preserve"> </w:t>
      </w:r>
      <w:r w:rsidRPr="00A8528E">
        <w:rPr>
          <w:rFonts w:ascii="HY헤드라인M" w:eastAsia="HY헤드라인M" w:hint="eastAsia"/>
          <w:sz w:val="24"/>
          <w:szCs w:val="24"/>
        </w:rPr>
        <w:t>별지</w:t>
      </w:r>
      <w:r w:rsidRPr="00A8528E">
        <w:rPr>
          <w:rFonts w:ascii="HY헤드라인M" w:eastAsia="HY헤드라인M"/>
          <w:sz w:val="24"/>
          <w:szCs w:val="24"/>
        </w:rPr>
        <w:t>)</w:t>
      </w:r>
    </w:p>
    <w:p w14:paraId="0391FA53" w14:textId="77777777" w:rsidR="00743362" w:rsidRPr="00A8528E" w:rsidRDefault="00743362" w:rsidP="004D2EA1">
      <w:pPr>
        <w:pStyle w:val="70"/>
        <w:spacing w:line="240" w:lineRule="auto"/>
        <w:ind w:left="0" w:firstLine="0"/>
        <w:rPr>
          <w:rFonts w:ascii="HY헤드라인M" w:eastAsia="HY헤드라인M"/>
          <w:b/>
          <w:bCs/>
          <w:sz w:val="22"/>
          <w:szCs w:val="22"/>
        </w:rPr>
      </w:pPr>
    </w:p>
    <w:p w14:paraId="123CF3E8" w14:textId="77777777" w:rsidR="00927212" w:rsidRPr="00A8528E" w:rsidRDefault="00927212" w:rsidP="004D2EA1">
      <w:pPr>
        <w:pStyle w:val="70"/>
        <w:spacing w:line="240" w:lineRule="auto"/>
        <w:ind w:left="0" w:firstLine="0"/>
        <w:rPr>
          <w:rFonts w:ascii="HY헤드라인M" w:eastAsia="HY헤드라인M"/>
          <w:b/>
          <w:bCs/>
          <w:sz w:val="22"/>
          <w:szCs w:val="22"/>
        </w:rPr>
      </w:pPr>
    </w:p>
    <w:p w14:paraId="4765D622" w14:textId="77777777" w:rsidR="00743362" w:rsidRPr="00A8528E" w:rsidRDefault="00743362" w:rsidP="004D2EA1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  <w:r w:rsidRPr="00A8528E">
        <w:rPr>
          <w:rFonts w:ascii="HY헤드라인M" w:eastAsia="HY헤드라인M" w:hAnsi="Arial" w:cs="Arial"/>
          <w:sz w:val="24"/>
          <w:szCs w:val="24"/>
        </w:rPr>
        <w:t>1.</w:t>
      </w:r>
      <w:r w:rsidRPr="00A8528E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Pr="00A8528E">
        <w:rPr>
          <w:rFonts w:ascii="HY헤드라인M" w:eastAsia="HY헤드라인M" w:hAnsi="Arial Black" w:cs="Arial" w:hint="eastAsia"/>
          <w:sz w:val="24"/>
          <w:szCs w:val="24"/>
        </w:rPr>
        <w:t>보험종목</w:t>
      </w:r>
      <w:r w:rsidR="005D374E" w:rsidRPr="00A8528E">
        <w:rPr>
          <w:rFonts w:ascii="HY헤드라인M" w:eastAsia="HY헤드라인M" w:hAnsi="Arial Black" w:cs="Arial" w:hint="eastAsia"/>
          <w:sz w:val="24"/>
          <w:szCs w:val="24"/>
        </w:rPr>
        <w:t>에 관한 사항</w:t>
      </w:r>
    </w:p>
    <w:p w14:paraId="28D4C1CD" w14:textId="77777777" w:rsidR="005D374E" w:rsidRPr="00A8528E" w:rsidRDefault="00AF60D1" w:rsidP="00AA3E79">
      <w:pPr>
        <w:pStyle w:val="a5"/>
        <w:tabs>
          <w:tab w:val="clear" w:pos="800"/>
        </w:tabs>
        <w:spacing w:after="72" w:line="240" w:lineRule="auto"/>
        <w:ind w:leftChars="142" w:left="284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가.</w:t>
      </w:r>
      <w:r w:rsidR="005D374E" w:rsidRPr="00A8528E">
        <w:rPr>
          <w:rFonts w:hAnsi="바탕" w:hint="eastAsia"/>
          <w:sz w:val="22"/>
          <w:szCs w:val="22"/>
        </w:rPr>
        <w:t xml:space="preserve"> 보험종목의 명칭</w:t>
      </w:r>
    </w:p>
    <w:tbl>
      <w:tblPr>
        <w:tblW w:w="0" w:type="auto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126"/>
        <w:gridCol w:w="6237"/>
      </w:tblGrid>
      <w:tr w:rsidR="00743362" w:rsidRPr="00A8528E" w14:paraId="576B9435" w14:textId="77777777">
        <w:trPr>
          <w:trHeight w:hRule="exact" w:val="567"/>
        </w:trPr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51B9B16" w14:textId="77777777" w:rsidR="00743362" w:rsidRPr="00A8528E" w:rsidRDefault="005D374E" w:rsidP="004D2EA1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구분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F1944A8" w14:textId="77777777" w:rsidR="00743362" w:rsidRPr="00A8528E" w:rsidRDefault="005D374E" w:rsidP="004D2EA1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상품명칭</w:t>
            </w:r>
          </w:p>
        </w:tc>
      </w:tr>
      <w:tr w:rsidR="00743362" w:rsidRPr="00A8528E" w14:paraId="09417155" w14:textId="77777777">
        <w:trPr>
          <w:trHeight w:hRule="exact" w:val="548"/>
        </w:trPr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1916A" w14:textId="77777777" w:rsidR="00743362" w:rsidRPr="00A8528E" w:rsidRDefault="005D374E" w:rsidP="004D2EA1">
            <w:pPr>
              <w:pStyle w:val="a5"/>
              <w:spacing w:line="240" w:lineRule="auto"/>
              <w:jc w:val="center"/>
              <w:rPr>
                <w:spacing w:val="12"/>
                <w:sz w:val="22"/>
                <w:szCs w:val="22"/>
              </w:rPr>
            </w:pPr>
            <w:proofErr w:type="spellStart"/>
            <w:r w:rsidRPr="00A8528E">
              <w:rPr>
                <w:rFonts w:hint="eastAsia"/>
                <w:spacing w:val="12"/>
                <w:sz w:val="22"/>
                <w:szCs w:val="22"/>
              </w:rPr>
              <w:t>주계약</w:t>
            </w:r>
            <w:proofErr w:type="spellEnd"/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D47963" w14:textId="77777777" w:rsidR="00743362" w:rsidRPr="00A8528E" w:rsidRDefault="001C73DB" w:rsidP="0009390C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A8528E">
              <w:rPr>
                <w:rFonts w:hint="eastAsia"/>
                <w:spacing w:val="12"/>
                <w:sz w:val="22"/>
                <w:szCs w:val="22"/>
              </w:rPr>
              <w:t xml:space="preserve">한화생명 </w:t>
            </w:r>
            <w:r w:rsidR="00743362" w:rsidRPr="00A8528E">
              <w:rPr>
                <w:rFonts w:hint="eastAsia"/>
                <w:spacing w:val="12"/>
                <w:sz w:val="22"/>
                <w:szCs w:val="22"/>
              </w:rPr>
              <w:t xml:space="preserve">연금저축 </w:t>
            </w:r>
            <w:proofErr w:type="spellStart"/>
            <w:r w:rsidR="00466ABA" w:rsidRPr="00A8528E">
              <w:rPr>
                <w:rFonts w:hint="eastAsia"/>
                <w:spacing w:val="12"/>
                <w:sz w:val="22"/>
                <w:szCs w:val="22"/>
              </w:rPr>
              <w:t>스마트</w:t>
            </w:r>
            <w:r w:rsidR="00743362" w:rsidRPr="00A8528E">
              <w:rPr>
                <w:rFonts w:hint="eastAsia"/>
                <w:spacing w:val="12"/>
                <w:sz w:val="22"/>
                <w:szCs w:val="22"/>
              </w:rPr>
              <w:t>하이드림연금보험</w:t>
            </w:r>
            <w:proofErr w:type="spellEnd"/>
          </w:p>
        </w:tc>
      </w:tr>
      <w:tr w:rsidR="00935BB0" w:rsidRPr="00A8528E" w14:paraId="71352852" w14:textId="77777777">
        <w:trPr>
          <w:trHeight w:hRule="exact" w:val="548"/>
        </w:trPr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57D5B" w14:textId="77777777" w:rsidR="00935BB0" w:rsidRPr="00A8528E" w:rsidRDefault="005D374E" w:rsidP="004D2EA1">
            <w:pPr>
              <w:pStyle w:val="a5"/>
              <w:spacing w:line="240" w:lineRule="auto"/>
              <w:jc w:val="center"/>
              <w:rPr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spacing w:val="12"/>
                <w:sz w:val="22"/>
                <w:szCs w:val="22"/>
              </w:rPr>
              <w:t>종속특약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6DDBC" w14:textId="77777777" w:rsidR="00935BB0" w:rsidRPr="00A8528E" w:rsidRDefault="00466ABA" w:rsidP="00114C64">
            <w:pPr>
              <w:pStyle w:val="a5"/>
              <w:spacing w:line="240" w:lineRule="auto"/>
              <w:jc w:val="center"/>
              <w:rPr>
                <w:spacing w:val="12"/>
                <w:sz w:val="22"/>
                <w:szCs w:val="22"/>
              </w:rPr>
            </w:pPr>
            <w:proofErr w:type="spellStart"/>
            <w:r w:rsidRPr="00A8528E">
              <w:rPr>
                <w:rFonts w:hint="eastAsia"/>
                <w:spacing w:val="12"/>
                <w:sz w:val="22"/>
                <w:szCs w:val="22"/>
              </w:rPr>
              <w:t>스마트</w:t>
            </w:r>
            <w:r w:rsidR="00935BB0" w:rsidRPr="00A8528E">
              <w:rPr>
                <w:rFonts w:hint="eastAsia"/>
                <w:spacing w:val="12"/>
                <w:sz w:val="22"/>
                <w:szCs w:val="22"/>
              </w:rPr>
              <w:t>하이드림</w:t>
            </w:r>
            <w:proofErr w:type="spellEnd"/>
            <w:r w:rsidRPr="00A8528E">
              <w:rPr>
                <w:rFonts w:hint="eastAsia"/>
                <w:spacing w:val="12"/>
                <w:sz w:val="22"/>
                <w:szCs w:val="22"/>
              </w:rPr>
              <w:t xml:space="preserve"> </w:t>
            </w:r>
            <w:r w:rsidR="00935BB0" w:rsidRPr="00A8528E">
              <w:rPr>
                <w:rFonts w:hint="eastAsia"/>
                <w:spacing w:val="12"/>
                <w:sz w:val="22"/>
                <w:szCs w:val="22"/>
              </w:rPr>
              <w:t>연금전환특약</w:t>
            </w:r>
          </w:p>
        </w:tc>
      </w:tr>
    </w:tbl>
    <w:p w14:paraId="1F58C661" w14:textId="77777777" w:rsidR="00DA2C22" w:rsidRPr="00A8528E" w:rsidRDefault="00AA3E79" w:rsidP="00DA2C22">
      <w:pPr>
        <w:pStyle w:val="a5"/>
        <w:snapToGrid w:val="0"/>
        <w:spacing w:before="480" w:line="240" w:lineRule="auto"/>
        <w:ind w:leftChars="142" w:left="284"/>
        <w:rPr>
          <w:rFonts w:hAnsi="바탕" w:cs="Arial"/>
          <w:sz w:val="22"/>
          <w:szCs w:val="22"/>
        </w:rPr>
      </w:pPr>
      <w:r w:rsidRPr="00A8528E">
        <w:rPr>
          <w:rFonts w:hAnsi="바탕" w:cs="Arial" w:hint="eastAsia"/>
          <w:sz w:val="22"/>
          <w:szCs w:val="22"/>
        </w:rPr>
        <w:t>나.</w:t>
      </w:r>
      <w:r w:rsidRPr="00A8528E">
        <w:rPr>
          <w:rFonts w:hAnsi="바탕" w:cs="Arial"/>
          <w:sz w:val="22"/>
          <w:szCs w:val="22"/>
        </w:rPr>
        <w:t xml:space="preserve"> </w:t>
      </w:r>
      <w:r w:rsidRPr="00A8528E">
        <w:rPr>
          <w:rFonts w:hAnsi="바탕" w:cs="Arial" w:hint="eastAsia"/>
          <w:sz w:val="22"/>
          <w:szCs w:val="22"/>
        </w:rPr>
        <w:t>보험종목의 구분</w:t>
      </w:r>
    </w:p>
    <w:p w14:paraId="2BBF42FE" w14:textId="77777777" w:rsidR="00DA2C22" w:rsidRPr="00A8528E" w:rsidRDefault="00DA2C22" w:rsidP="00716497">
      <w:pPr>
        <w:pStyle w:val="a5"/>
        <w:snapToGrid w:val="0"/>
        <w:spacing w:before="480" w:line="240" w:lineRule="auto"/>
        <w:ind w:leftChars="283" w:left="566"/>
        <w:rPr>
          <w:rFonts w:hAnsi="바탕" w:cs="Arial"/>
          <w:sz w:val="22"/>
          <w:szCs w:val="22"/>
        </w:rPr>
      </w:pPr>
      <w:r w:rsidRPr="00A8528E">
        <w:rPr>
          <w:rFonts w:hAnsi="바탕" w:cs="Arial" w:hint="eastAsia"/>
          <w:sz w:val="22"/>
          <w:szCs w:val="22"/>
        </w:rPr>
        <w:t xml:space="preserve">(1) 한화생명 연금저축 </w:t>
      </w:r>
      <w:proofErr w:type="spellStart"/>
      <w:r w:rsidRPr="00A8528E">
        <w:rPr>
          <w:rFonts w:hAnsi="바탕" w:cs="Arial" w:hint="eastAsia"/>
          <w:sz w:val="22"/>
          <w:szCs w:val="22"/>
        </w:rPr>
        <w:t>스마트하이드림연금보험</w:t>
      </w:r>
      <w:proofErr w:type="spellEnd"/>
    </w:p>
    <w:p w14:paraId="6379D640" w14:textId="77777777" w:rsidR="00AA3E79" w:rsidRPr="00A8528E" w:rsidRDefault="00AA3E79" w:rsidP="00716497">
      <w:pPr>
        <w:pStyle w:val="a5"/>
        <w:tabs>
          <w:tab w:val="clear" w:pos="800"/>
          <w:tab w:val="clear" w:pos="1600"/>
          <w:tab w:val="left" w:pos="1985"/>
        </w:tabs>
        <w:snapToGrid w:val="0"/>
        <w:spacing w:before="480" w:after="120" w:line="240" w:lineRule="auto"/>
        <w:ind w:leftChars="425" w:left="850"/>
        <w:rPr>
          <w:rFonts w:hAnsi="바탕"/>
          <w:sz w:val="22"/>
          <w:szCs w:val="22"/>
        </w:rPr>
      </w:pPr>
      <w:r w:rsidRPr="00A8528E">
        <w:rPr>
          <w:rFonts w:hAnsi="바탕" w:cs="Arial" w:hint="eastAsia"/>
          <w:sz w:val="22"/>
          <w:szCs w:val="22"/>
        </w:rPr>
        <w:t xml:space="preserve">- 종신연금형 </w:t>
      </w:r>
      <w:r w:rsidRPr="00A8528E">
        <w:rPr>
          <w:rFonts w:hAnsi="바탕" w:hint="eastAsia"/>
          <w:sz w:val="22"/>
          <w:szCs w:val="22"/>
        </w:rPr>
        <w:t>(10년, 20년,</w:t>
      </w:r>
      <w:r w:rsidRPr="00A8528E">
        <w:rPr>
          <w:rFonts w:hAnsi="바탕"/>
          <w:sz w:val="22"/>
          <w:szCs w:val="22"/>
        </w:rPr>
        <w:t xml:space="preserve"> 30</w:t>
      </w:r>
      <w:r w:rsidRPr="00A8528E">
        <w:rPr>
          <w:rFonts w:hAnsi="바탕" w:hint="eastAsia"/>
          <w:sz w:val="22"/>
          <w:szCs w:val="22"/>
        </w:rPr>
        <w:t>년,</w:t>
      </w:r>
      <w:r w:rsidRPr="00A8528E">
        <w:rPr>
          <w:rFonts w:hAnsi="바탕"/>
          <w:sz w:val="22"/>
          <w:szCs w:val="22"/>
        </w:rPr>
        <w:t xml:space="preserve"> 100</w:t>
      </w:r>
      <w:r w:rsidRPr="00A8528E">
        <w:rPr>
          <w:rFonts w:hAnsi="바탕" w:hint="eastAsia"/>
          <w:sz w:val="22"/>
          <w:szCs w:val="22"/>
        </w:rPr>
        <w:t>세 보증지급)</w:t>
      </w:r>
    </w:p>
    <w:p w14:paraId="541D3622" w14:textId="77777777" w:rsidR="00DA2C22" w:rsidRPr="00A8528E" w:rsidRDefault="00DA2C22" w:rsidP="00716497">
      <w:pPr>
        <w:pStyle w:val="a5"/>
        <w:snapToGrid w:val="0"/>
        <w:spacing w:before="480" w:after="120" w:line="240" w:lineRule="auto"/>
        <w:ind w:leftChars="283" w:left="566"/>
        <w:rPr>
          <w:rFonts w:hAnsi="바탕" w:cs="Arial"/>
          <w:sz w:val="22"/>
          <w:szCs w:val="22"/>
        </w:rPr>
      </w:pPr>
      <w:r w:rsidRPr="00A8528E">
        <w:rPr>
          <w:rFonts w:hAnsi="바탕" w:cs="Arial" w:hint="eastAsia"/>
          <w:sz w:val="22"/>
          <w:szCs w:val="22"/>
        </w:rPr>
        <w:t xml:space="preserve">(2) </w:t>
      </w:r>
      <w:proofErr w:type="spellStart"/>
      <w:r w:rsidRPr="00A8528E">
        <w:rPr>
          <w:rFonts w:hAnsi="바탕" w:cs="Arial" w:hint="eastAsia"/>
          <w:sz w:val="22"/>
          <w:szCs w:val="22"/>
        </w:rPr>
        <w:t>스마트하이드림</w:t>
      </w:r>
      <w:proofErr w:type="spellEnd"/>
      <w:r w:rsidRPr="00A8528E">
        <w:rPr>
          <w:rFonts w:hAnsi="바탕" w:cs="Arial" w:hint="eastAsia"/>
          <w:sz w:val="22"/>
          <w:szCs w:val="22"/>
        </w:rPr>
        <w:t xml:space="preserve"> 연금전환특약</w:t>
      </w:r>
    </w:p>
    <w:p w14:paraId="7FB28ADE" w14:textId="77777777" w:rsidR="00DA2C22" w:rsidRPr="00A8528E" w:rsidRDefault="00716497" w:rsidP="00716497">
      <w:pPr>
        <w:pStyle w:val="a5"/>
        <w:tabs>
          <w:tab w:val="clear" w:pos="800"/>
          <w:tab w:val="clear" w:pos="1600"/>
        </w:tabs>
        <w:snapToGrid w:val="0"/>
        <w:spacing w:before="480" w:after="120" w:line="240" w:lineRule="auto"/>
        <w:ind w:leftChars="425" w:left="850"/>
        <w:rPr>
          <w:rFonts w:hAnsi="바탕" w:cs="Arial"/>
          <w:sz w:val="22"/>
          <w:szCs w:val="22"/>
        </w:rPr>
      </w:pPr>
      <w:r w:rsidRPr="00A8528E">
        <w:rPr>
          <w:rFonts w:hAnsi="바탕" w:cs="Arial"/>
          <w:sz w:val="22"/>
          <w:szCs w:val="22"/>
        </w:rPr>
        <w:t xml:space="preserve">- </w:t>
      </w:r>
      <w:r w:rsidR="00DA2C22" w:rsidRPr="00A8528E">
        <w:rPr>
          <w:rFonts w:hAnsi="바탕" w:cs="Arial" w:hint="eastAsia"/>
          <w:sz w:val="22"/>
          <w:szCs w:val="22"/>
        </w:rPr>
        <w:t>확정기간연금형 (5년,</w:t>
      </w:r>
      <w:r w:rsidR="00DA2C22" w:rsidRPr="00A8528E">
        <w:rPr>
          <w:rFonts w:hAnsi="바탕" w:cs="Arial"/>
          <w:sz w:val="22"/>
          <w:szCs w:val="22"/>
        </w:rPr>
        <w:t>10</w:t>
      </w:r>
      <w:r w:rsidR="00DA2C22" w:rsidRPr="00A8528E">
        <w:rPr>
          <w:rFonts w:hAnsi="바탕" w:cs="Arial" w:hint="eastAsia"/>
          <w:sz w:val="22"/>
          <w:szCs w:val="22"/>
        </w:rPr>
        <w:t>년,</w:t>
      </w:r>
      <w:r w:rsidR="00DA2C22" w:rsidRPr="00A8528E">
        <w:rPr>
          <w:rFonts w:hAnsi="바탕" w:cs="Arial"/>
          <w:sz w:val="22"/>
          <w:szCs w:val="22"/>
        </w:rPr>
        <w:t>15</w:t>
      </w:r>
      <w:r w:rsidR="00DA2C22" w:rsidRPr="00A8528E">
        <w:rPr>
          <w:rFonts w:hAnsi="바탕" w:cs="Arial" w:hint="eastAsia"/>
          <w:sz w:val="22"/>
          <w:szCs w:val="22"/>
        </w:rPr>
        <w:t>년,</w:t>
      </w:r>
      <w:r w:rsidR="00DA2C22" w:rsidRPr="00A8528E">
        <w:rPr>
          <w:rFonts w:hAnsi="바탕" w:cs="Arial"/>
          <w:sz w:val="22"/>
          <w:szCs w:val="22"/>
        </w:rPr>
        <w:t>20</w:t>
      </w:r>
      <w:r w:rsidR="00DA2C22" w:rsidRPr="00A8528E">
        <w:rPr>
          <w:rFonts w:hAnsi="바탕" w:cs="Arial" w:hint="eastAsia"/>
          <w:sz w:val="22"/>
          <w:szCs w:val="22"/>
        </w:rPr>
        <w:t>년,</w:t>
      </w:r>
      <w:r w:rsidR="00DA2C22" w:rsidRPr="00A8528E">
        <w:rPr>
          <w:rFonts w:hAnsi="바탕" w:cs="Arial"/>
          <w:sz w:val="22"/>
          <w:szCs w:val="22"/>
        </w:rPr>
        <w:t>30</w:t>
      </w:r>
      <w:r w:rsidR="00DA2C22" w:rsidRPr="00A8528E">
        <w:rPr>
          <w:rFonts w:hAnsi="바탕" w:cs="Arial" w:hint="eastAsia"/>
          <w:sz w:val="22"/>
          <w:szCs w:val="22"/>
        </w:rPr>
        <w:t>년)</w:t>
      </w:r>
    </w:p>
    <w:p w14:paraId="7F8662A7" w14:textId="77777777" w:rsidR="002E19D9" w:rsidRPr="00A8528E" w:rsidRDefault="00AF60D1" w:rsidP="002E19D9">
      <w:pPr>
        <w:pStyle w:val="a5"/>
        <w:snapToGrid w:val="0"/>
        <w:spacing w:before="480" w:after="120" w:line="240" w:lineRule="auto"/>
        <w:rPr>
          <w:rFonts w:ascii="HY헤드라인M" w:eastAsia="HY헤드라인M" w:hAnsi="Arial" w:cs="Arial"/>
          <w:sz w:val="24"/>
        </w:rPr>
      </w:pPr>
      <w:r w:rsidRPr="00A8528E">
        <w:rPr>
          <w:rFonts w:ascii="HY헤드라인M" w:eastAsia="HY헤드라인M" w:hAnsi="Arial" w:cs="Arial"/>
          <w:sz w:val="24"/>
        </w:rPr>
        <w:t xml:space="preserve">2. </w:t>
      </w:r>
      <w:r w:rsidRPr="00A8528E">
        <w:rPr>
          <w:rFonts w:ascii="HY헤드라인M" w:eastAsia="HY헤드라인M" w:hAnsi="Arial" w:cs="Arial" w:hint="eastAsia"/>
          <w:sz w:val="24"/>
          <w:szCs w:val="24"/>
        </w:rPr>
        <w:t>보험기간</w:t>
      </w:r>
      <w:r w:rsidRPr="00A8528E">
        <w:rPr>
          <w:rFonts w:ascii="HY헤드라인M" w:eastAsia="HY헤드라인M" w:hAnsi="Arial" w:cs="Arial" w:hint="eastAsia"/>
          <w:sz w:val="24"/>
        </w:rPr>
        <w:t>, 보험료 납입기간</w:t>
      </w:r>
      <w:r w:rsidR="00413DBA" w:rsidRPr="00A8528E">
        <w:rPr>
          <w:rFonts w:ascii="HY헤드라인M" w:eastAsia="HY헤드라인M" w:hAnsi="Arial" w:cs="Arial" w:hint="eastAsia"/>
          <w:sz w:val="24"/>
        </w:rPr>
        <w:t>,</w:t>
      </w:r>
      <w:r w:rsidRPr="00A8528E">
        <w:rPr>
          <w:rFonts w:ascii="HY헤드라인M" w:eastAsia="HY헤드라인M" w:hAnsi="Arial" w:cs="Arial" w:hint="eastAsia"/>
          <w:sz w:val="24"/>
        </w:rPr>
        <w:t xml:space="preserve"> 보험료 납입주기</w:t>
      </w:r>
      <w:r w:rsidR="002E19D9" w:rsidRPr="00A8528E">
        <w:rPr>
          <w:rFonts w:ascii="HY헤드라인M" w:eastAsia="HY헤드라인M" w:hAnsi="Arial" w:cs="Arial" w:hint="eastAsia"/>
          <w:sz w:val="24"/>
        </w:rPr>
        <w:t>,</w:t>
      </w:r>
      <w:r w:rsidR="002E19D9" w:rsidRPr="00A8528E">
        <w:rPr>
          <w:rFonts w:ascii="HY헤드라인M" w:eastAsia="HY헤드라인M" w:hAnsi="Arial" w:cs="Arial"/>
          <w:sz w:val="24"/>
        </w:rPr>
        <w:t xml:space="preserve"> </w:t>
      </w:r>
      <w:r w:rsidR="002E19D9" w:rsidRPr="00A8528E">
        <w:rPr>
          <w:rFonts w:ascii="HY헤드라인M" w:eastAsia="HY헤드라인M" w:hAnsi="Arial" w:cs="Arial" w:hint="eastAsia"/>
          <w:sz w:val="24"/>
        </w:rPr>
        <w:t>연금개시나이</w:t>
      </w:r>
      <w:r w:rsidR="00DA2C22" w:rsidRPr="00A8528E">
        <w:rPr>
          <w:rFonts w:ascii="HY헤드라인M" w:eastAsia="HY헤드라인M" w:hAnsi="Arial" w:cs="Arial" w:hint="eastAsia"/>
          <w:sz w:val="24"/>
        </w:rPr>
        <w:t xml:space="preserve"> 및 피보험자 가입나이</w:t>
      </w:r>
    </w:p>
    <w:p w14:paraId="6183922F" w14:textId="77777777" w:rsidR="005D374E" w:rsidRPr="00A8528E" w:rsidRDefault="00AF60D1" w:rsidP="002E19D9">
      <w:pPr>
        <w:pStyle w:val="a5"/>
        <w:tabs>
          <w:tab w:val="clear" w:pos="5600"/>
          <w:tab w:val="left" w:pos="284"/>
          <w:tab w:val="left" w:pos="4956"/>
        </w:tabs>
        <w:spacing w:before="120" w:line="240" w:lineRule="auto"/>
        <w:rPr>
          <w:b/>
          <w:sz w:val="22"/>
          <w:szCs w:val="24"/>
        </w:rPr>
      </w:pPr>
      <w:r w:rsidRPr="00A8528E">
        <w:rPr>
          <w:rFonts w:hint="eastAsia"/>
          <w:b/>
          <w:sz w:val="22"/>
          <w:szCs w:val="24"/>
        </w:rPr>
        <w:t xml:space="preserve"> </w:t>
      </w:r>
      <w:r w:rsidR="00321A66" w:rsidRPr="00A8528E">
        <w:rPr>
          <w:rFonts w:hint="eastAsia"/>
          <w:b/>
          <w:sz w:val="22"/>
          <w:szCs w:val="24"/>
        </w:rPr>
        <w:t>[</w:t>
      </w:r>
      <w:proofErr w:type="spellStart"/>
      <w:r w:rsidR="002E19D9" w:rsidRPr="00A8528E">
        <w:rPr>
          <w:rFonts w:hint="eastAsia"/>
          <w:b/>
          <w:sz w:val="22"/>
          <w:szCs w:val="24"/>
        </w:rPr>
        <w:t>주계약</w:t>
      </w:r>
      <w:proofErr w:type="spellEnd"/>
      <w:r w:rsidR="00321A66" w:rsidRPr="00A8528E">
        <w:rPr>
          <w:rFonts w:hint="eastAsia"/>
          <w:b/>
          <w:sz w:val="22"/>
          <w:szCs w:val="24"/>
        </w:rPr>
        <w:t>]</w:t>
      </w:r>
      <w:r w:rsidR="005D374E" w:rsidRPr="00A8528E">
        <w:rPr>
          <w:b/>
          <w:sz w:val="22"/>
          <w:szCs w:val="24"/>
        </w:rPr>
        <w:tab/>
      </w:r>
    </w:p>
    <w:p w14:paraId="0F8BF61C" w14:textId="77777777" w:rsidR="00321A66" w:rsidRPr="00A8528E" w:rsidRDefault="00321A66" w:rsidP="00716497">
      <w:pPr>
        <w:pStyle w:val="a5"/>
        <w:tabs>
          <w:tab w:val="left" w:pos="284"/>
        </w:tabs>
        <w:spacing w:before="120" w:after="240" w:line="240" w:lineRule="auto"/>
        <w:ind w:left="308"/>
        <w:rPr>
          <w:sz w:val="22"/>
          <w:szCs w:val="24"/>
        </w:rPr>
      </w:pPr>
      <w:r w:rsidRPr="00A8528E">
        <w:rPr>
          <w:rFonts w:hint="eastAsia"/>
          <w:sz w:val="22"/>
          <w:szCs w:val="24"/>
        </w:rPr>
        <w:t>가. 보험기간</w:t>
      </w:r>
    </w:p>
    <w:tbl>
      <w:tblPr>
        <w:tblW w:w="0" w:type="auto"/>
        <w:tblInd w:w="4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106"/>
        <w:gridCol w:w="3118"/>
        <w:gridCol w:w="3130"/>
      </w:tblGrid>
      <w:tr w:rsidR="00321A66" w:rsidRPr="00A8528E" w14:paraId="5D434529" w14:textId="77777777" w:rsidTr="00DA2C22">
        <w:trPr>
          <w:cantSplit/>
          <w:trHeight w:val="439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76D4C45" w14:textId="77777777" w:rsidR="00321A66" w:rsidRPr="00A8528E" w:rsidRDefault="00321A66" w:rsidP="00321A66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07139A1C" w14:textId="77777777" w:rsidR="00321A66" w:rsidRPr="00A8528E" w:rsidRDefault="00321A66" w:rsidP="00321A66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연금개시전 보험기간</w:t>
            </w:r>
          </w:p>
        </w:tc>
        <w:tc>
          <w:tcPr>
            <w:tcW w:w="31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CCFFFF"/>
            <w:vAlign w:val="center"/>
          </w:tcPr>
          <w:p w14:paraId="160BC9A4" w14:textId="77777777" w:rsidR="00321A66" w:rsidRPr="00A8528E" w:rsidRDefault="00321A66" w:rsidP="00321A66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연금개시후 보험기간</w:t>
            </w:r>
          </w:p>
        </w:tc>
      </w:tr>
      <w:tr w:rsidR="00665DE6" w:rsidRPr="00A8528E" w14:paraId="16EC6F00" w14:textId="77777777" w:rsidTr="004B278B">
        <w:trPr>
          <w:cantSplit/>
          <w:trHeight w:val="1404"/>
        </w:trPr>
        <w:tc>
          <w:tcPr>
            <w:tcW w:w="21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8C112A7" w14:textId="77777777" w:rsidR="00665DE6" w:rsidRPr="00A8528E" w:rsidRDefault="00665DE6" w:rsidP="00665DE6">
            <w:pPr>
              <w:pStyle w:val="a5"/>
              <w:spacing w:line="276" w:lineRule="auto"/>
              <w:jc w:val="center"/>
              <w:rPr>
                <w:sz w:val="22"/>
                <w:szCs w:val="22"/>
              </w:rPr>
            </w:pPr>
            <w:r w:rsidRPr="00A8528E">
              <w:rPr>
                <w:rFonts w:hint="eastAsia"/>
                <w:sz w:val="22"/>
                <w:szCs w:val="22"/>
              </w:rPr>
              <w:t>종신연금형</w:t>
            </w:r>
          </w:p>
          <w:p w14:paraId="21F58BED" w14:textId="77777777" w:rsidR="00665DE6" w:rsidRPr="00A8528E" w:rsidRDefault="00665DE6" w:rsidP="00665DE6">
            <w:pPr>
              <w:pStyle w:val="a5"/>
              <w:spacing w:line="276" w:lineRule="auto"/>
              <w:jc w:val="center"/>
              <w:rPr>
                <w:sz w:val="22"/>
                <w:szCs w:val="22"/>
              </w:rPr>
            </w:pPr>
            <w:r w:rsidRPr="00A8528E">
              <w:rPr>
                <w:rFonts w:hint="eastAsia"/>
                <w:sz w:val="22"/>
                <w:szCs w:val="22"/>
              </w:rPr>
              <w:t>(10년, 20년,</w:t>
            </w:r>
            <w:r w:rsidRPr="00A8528E">
              <w:rPr>
                <w:sz w:val="22"/>
                <w:szCs w:val="22"/>
              </w:rPr>
              <w:t xml:space="preserve"> 30</w:t>
            </w:r>
            <w:r w:rsidRPr="00A8528E">
              <w:rPr>
                <w:rFonts w:hint="eastAsia"/>
                <w:sz w:val="22"/>
                <w:szCs w:val="22"/>
              </w:rPr>
              <w:t>년,</w:t>
            </w:r>
            <w:r w:rsidRPr="00A8528E">
              <w:rPr>
                <w:sz w:val="22"/>
                <w:szCs w:val="22"/>
              </w:rPr>
              <w:t xml:space="preserve"> 100</w:t>
            </w:r>
            <w:r w:rsidRPr="00A8528E">
              <w:rPr>
                <w:rFonts w:hint="eastAsia"/>
                <w:sz w:val="22"/>
                <w:szCs w:val="22"/>
              </w:rPr>
              <w:t>세 보증지급)</w:t>
            </w:r>
          </w:p>
        </w:tc>
        <w:tc>
          <w:tcPr>
            <w:tcW w:w="3118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05D54B" w14:textId="77777777" w:rsidR="00665DE6" w:rsidRPr="00A8528E" w:rsidRDefault="00665DE6" w:rsidP="00321A66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A8528E">
              <w:rPr>
                <w:rFonts w:hint="eastAsia"/>
                <w:spacing w:val="-4"/>
                <w:sz w:val="22"/>
                <w:szCs w:val="22"/>
              </w:rPr>
              <w:t>보험계약일부터 연금개시나이</w:t>
            </w:r>
          </w:p>
          <w:p w14:paraId="4ED4820D" w14:textId="77777777" w:rsidR="00665DE6" w:rsidRPr="00A8528E" w:rsidRDefault="00665DE6" w:rsidP="00321A66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A8528E">
              <w:rPr>
                <w:rFonts w:hint="eastAsia"/>
                <w:spacing w:val="-4"/>
                <w:sz w:val="22"/>
                <w:szCs w:val="22"/>
              </w:rPr>
              <w:t>계약해당일 전일까지</w:t>
            </w:r>
          </w:p>
        </w:tc>
        <w:tc>
          <w:tcPr>
            <w:tcW w:w="313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98E0477" w14:textId="77777777" w:rsidR="00665DE6" w:rsidRPr="00A8528E" w:rsidRDefault="00665DE6" w:rsidP="00321A66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A8528E">
              <w:rPr>
                <w:rFonts w:hint="eastAsia"/>
                <w:spacing w:val="-4"/>
                <w:sz w:val="22"/>
                <w:szCs w:val="22"/>
              </w:rPr>
              <w:t>연금개시나이 계약해당일부터</w:t>
            </w:r>
          </w:p>
          <w:p w14:paraId="684E179A" w14:textId="77777777" w:rsidR="00665DE6" w:rsidRPr="00A8528E" w:rsidRDefault="00665DE6" w:rsidP="00321A66">
            <w:pPr>
              <w:pStyle w:val="a5"/>
              <w:spacing w:line="240" w:lineRule="auto"/>
              <w:jc w:val="center"/>
              <w:rPr>
                <w:spacing w:val="-4"/>
                <w:sz w:val="22"/>
                <w:szCs w:val="22"/>
              </w:rPr>
            </w:pPr>
            <w:r w:rsidRPr="00A8528E">
              <w:rPr>
                <w:rFonts w:hint="eastAsia"/>
                <w:spacing w:val="-4"/>
                <w:sz w:val="22"/>
                <w:szCs w:val="22"/>
              </w:rPr>
              <w:t>종신까지</w:t>
            </w:r>
          </w:p>
        </w:tc>
      </w:tr>
    </w:tbl>
    <w:p w14:paraId="076B16BD" w14:textId="77777777" w:rsidR="00321A66" w:rsidRPr="00A8528E" w:rsidRDefault="00321A66" w:rsidP="00321A66">
      <w:pPr>
        <w:pStyle w:val="a5"/>
        <w:spacing w:line="240" w:lineRule="auto"/>
        <w:ind w:leftChars="100" w:left="754" w:rightChars="282" w:right="564" w:hangingChars="252" w:hanging="554"/>
        <w:rPr>
          <w:rFonts w:ascii="Times New Roman"/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  </w:t>
      </w:r>
      <w:r w:rsidRPr="00A8528E">
        <w:rPr>
          <w:rFonts w:hAnsi="바탕" w:hint="eastAsia"/>
          <w:sz w:val="22"/>
          <w:szCs w:val="22"/>
        </w:rPr>
        <w:t>※</w:t>
      </w:r>
      <w:r w:rsidRPr="00A8528E">
        <w:rPr>
          <w:rFonts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계약자의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특별한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의사표시가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없는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경우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매년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지급하는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연금액은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관련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세법에서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정한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바에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따라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연금소득으로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인정받을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수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있는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범위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내로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함</w:t>
      </w:r>
    </w:p>
    <w:p w14:paraId="32540BEE" w14:textId="77777777" w:rsidR="00321A66" w:rsidRPr="00A8528E" w:rsidRDefault="00321A66" w:rsidP="00321A66">
      <w:pPr>
        <w:pStyle w:val="a5"/>
        <w:tabs>
          <w:tab w:val="left" w:pos="284"/>
        </w:tabs>
        <w:spacing w:before="120" w:line="240" w:lineRule="auto"/>
        <w:rPr>
          <w:sz w:val="22"/>
          <w:szCs w:val="24"/>
        </w:rPr>
      </w:pPr>
      <w:r w:rsidRPr="00A8528E">
        <w:rPr>
          <w:sz w:val="22"/>
          <w:szCs w:val="24"/>
        </w:rPr>
        <w:tab/>
      </w:r>
      <w:r w:rsidRPr="00A8528E">
        <w:rPr>
          <w:rFonts w:hint="eastAsia"/>
          <w:sz w:val="22"/>
          <w:szCs w:val="24"/>
        </w:rPr>
        <w:t>나.</w:t>
      </w:r>
      <w:r w:rsidRPr="00A8528E">
        <w:rPr>
          <w:sz w:val="22"/>
          <w:szCs w:val="24"/>
        </w:rPr>
        <w:t xml:space="preserve"> </w:t>
      </w:r>
      <w:r w:rsidRPr="00A8528E">
        <w:rPr>
          <w:rFonts w:hint="eastAsia"/>
          <w:sz w:val="22"/>
          <w:szCs w:val="24"/>
        </w:rPr>
        <w:t xml:space="preserve">보험료 </w:t>
      </w:r>
      <w:proofErr w:type="gramStart"/>
      <w:r w:rsidRPr="00A8528E">
        <w:rPr>
          <w:rFonts w:hint="eastAsia"/>
          <w:sz w:val="22"/>
          <w:szCs w:val="24"/>
        </w:rPr>
        <w:t xml:space="preserve">납입기간 </w:t>
      </w:r>
      <w:r w:rsidRPr="00A8528E">
        <w:rPr>
          <w:sz w:val="22"/>
          <w:szCs w:val="24"/>
        </w:rPr>
        <w:t>:</w:t>
      </w:r>
      <w:proofErr w:type="gramEnd"/>
      <w:r w:rsidRPr="00A8528E">
        <w:rPr>
          <w:sz w:val="22"/>
          <w:szCs w:val="24"/>
        </w:rPr>
        <w:t xml:space="preserve"> </w:t>
      </w:r>
      <w:r w:rsidRPr="00A8528E">
        <w:rPr>
          <w:rFonts w:hint="eastAsia"/>
          <w:sz w:val="22"/>
          <w:szCs w:val="24"/>
        </w:rPr>
        <w:t xml:space="preserve">5년납, 7년납, 10년납, 15년납, 20년납, </w:t>
      </w:r>
      <w:proofErr w:type="spellStart"/>
      <w:r w:rsidRPr="00A8528E">
        <w:rPr>
          <w:rFonts w:hint="eastAsia"/>
          <w:sz w:val="22"/>
          <w:szCs w:val="24"/>
        </w:rPr>
        <w:t>전기납</w:t>
      </w:r>
      <w:proofErr w:type="spellEnd"/>
      <w:r w:rsidRPr="00A8528E">
        <w:rPr>
          <w:rFonts w:hint="eastAsia"/>
          <w:sz w:val="22"/>
          <w:szCs w:val="24"/>
        </w:rPr>
        <w:t>(10년이상)</w:t>
      </w:r>
    </w:p>
    <w:p w14:paraId="5D5A76EF" w14:textId="77777777" w:rsidR="00321A66" w:rsidRPr="00A8528E" w:rsidRDefault="00321A66" w:rsidP="00321A66">
      <w:pPr>
        <w:pStyle w:val="a5"/>
        <w:tabs>
          <w:tab w:val="left" w:pos="284"/>
        </w:tabs>
        <w:spacing w:before="120" w:line="240" w:lineRule="auto"/>
        <w:rPr>
          <w:sz w:val="22"/>
          <w:szCs w:val="24"/>
        </w:rPr>
      </w:pPr>
      <w:r w:rsidRPr="00A8528E">
        <w:rPr>
          <w:rFonts w:hint="eastAsia"/>
          <w:sz w:val="22"/>
          <w:szCs w:val="24"/>
        </w:rPr>
        <w:tab/>
        <w:t>다.</w:t>
      </w:r>
      <w:r w:rsidRPr="00A8528E">
        <w:rPr>
          <w:sz w:val="22"/>
          <w:szCs w:val="24"/>
        </w:rPr>
        <w:t xml:space="preserve"> </w:t>
      </w:r>
      <w:r w:rsidRPr="00A8528E">
        <w:rPr>
          <w:rFonts w:hint="eastAsia"/>
          <w:sz w:val="22"/>
          <w:szCs w:val="24"/>
        </w:rPr>
        <w:t>보험료 납입주기</w:t>
      </w:r>
    </w:p>
    <w:p w14:paraId="7291A7FB" w14:textId="77777777" w:rsidR="00665DE6" w:rsidRPr="00A8528E" w:rsidRDefault="00321A66" w:rsidP="00321A66">
      <w:pPr>
        <w:pStyle w:val="a5"/>
        <w:tabs>
          <w:tab w:val="left" w:pos="284"/>
        </w:tabs>
        <w:spacing w:before="120" w:line="240" w:lineRule="auto"/>
        <w:rPr>
          <w:sz w:val="22"/>
          <w:szCs w:val="24"/>
        </w:rPr>
      </w:pPr>
      <w:r w:rsidRPr="00A8528E">
        <w:rPr>
          <w:sz w:val="22"/>
          <w:szCs w:val="24"/>
        </w:rPr>
        <w:tab/>
      </w:r>
      <w:r w:rsidRPr="00A8528E">
        <w:rPr>
          <w:sz w:val="22"/>
          <w:szCs w:val="24"/>
        </w:rPr>
        <w:tab/>
        <w:t xml:space="preserve">(1) </w:t>
      </w:r>
      <w:r w:rsidRPr="00A8528E">
        <w:rPr>
          <w:rFonts w:hint="eastAsia"/>
          <w:sz w:val="22"/>
          <w:szCs w:val="24"/>
        </w:rPr>
        <w:t>기본보험료</w:t>
      </w:r>
    </w:p>
    <w:p w14:paraId="58E63D5F" w14:textId="77777777" w:rsidR="00321A66" w:rsidRPr="00A8528E" w:rsidRDefault="00665DE6" w:rsidP="00716497">
      <w:pPr>
        <w:pStyle w:val="a5"/>
        <w:tabs>
          <w:tab w:val="clear" w:pos="800"/>
          <w:tab w:val="clear" w:pos="1600"/>
        </w:tabs>
        <w:spacing w:before="120" w:line="240" w:lineRule="auto"/>
        <w:ind w:leftChars="496" w:left="992"/>
        <w:rPr>
          <w:sz w:val="22"/>
          <w:szCs w:val="24"/>
        </w:rPr>
      </w:pPr>
      <w:r w:rsidRPr="00A8528E">
        <w:rPr>
          <w:sz w:val="22"/>
          <w:szCs w:val="24"/>
        </w:rPr>
        <w:t>-</w:t>
      </w:r>
      <w:r w:rsidR="00321A66" w:rsidRPr="00A8528E">
        <w:rPr>
          <w:sz w:val="22"/>
          <w:szCs w:val="24"/>
        </w:rPr>
        <w:t xml:space="preserve"> </w:t>
      </w:r>
      <w:proofErr w:type="spellStart"/>
      <w:r w:rsidR="00321A66" w:rsidRPr="00A8528E">
        <w:rPr>
          <w:rFonts w:hint="eastAsia"/>
          <w:sz w:val="22"/>
          <w:szCs w:val="24"/>
        </w:rPr>
        <w:t>월납</w:t>
      </w:r>
      <w:proofErr w:type="spellEnd"/>
    </w:p>
    <w:p w14:paraId="13CD42A7" w14:textId="77777777" w:rsidR="00321A66" w:rsidRPr="00A8528E" w:rsidRDefault="00321A66" w:rsidP="00321A66">
      <w:pPr>
        <w:pStyle w:val="a5"/>
        <w:tabs>
          <w:tab w:val="left" w:pos="284"/>
        </w:tabs>
        <w:spacing w:before="120" w:line="240" w:lineRule="auto"/>
        <w:rPr>
          <w:sz w:val="22"/>
          <w:szCs w:val="24"/>
        </w:rPr>
      </w:pPr>
      <w:r w:rsidRPr="00A8528E">
        <w:rPr>
          <w:sz w:val="22"/>
          <w:szCs w:val="24"/>
        </w:rPr>
        <w:tab/>
      </w:r>
      <w:r w:rsidRPr="00A8528E">
        <w:rPr>
          <w:sz w:val="22"/>
          <w:szCs w:val="24"/>
        </w:rPr>
        <w:tab/>
        <w:t xml:space="preserve">(2) </w:t>
      </w:r>
      <w:r w:rsidRPr="00A8528E">
        <w:rPr>
          <w:rFonts w:hint="eastAsia"/>
          <w:sz w:val="22"/>
          <w:szCs w:val="24"/>
        </w:rPr>
        <w:t>추가납입보험료</w:t>
      </w:r>
    </w:p>
    <w:p w14:paraId="4482ABAD" w14:textId="77777777" w:rsidR="00665DE6" w:rsidRPr="00A8528E" w:rsidRDefault="00665DE6" w:rsidP="00716497">
      <w:pPr>
        <w:pStyle w:val="a5"/>
        <w:tabs>
          <w:tab w:val="clear" w:pos="800"/>
          <w:tab w:val="clear" w:pos="1600"/>
        </w:tabs>
        <w:spacing w:before="120" w:line="240" w:lineRule="auto"/>
        <w:ind w:leftChars="496" w:left="992"/>
        <w:rPr>
          <w:sz w:val="22"/>
          <w:szCs w:val="24"/>
        </w:rPr>
      </w:pPr>
      <w:r w:rsidRPr="00A8528E">
        <w:rPr>
          <w:sz w:val="22"/>
          <w:szCs w:val="24"/>
        </w:rPr>
        <w:t xml:space="preserve">- </w:t>
      </w:r>
      <w:proofErr w:type="spellStart"/>
      <w:r w:rsidRPr="00A8528E">
        <w:rPr>
          <w:rFonts w:hint="eastAsia"/>
          <w:sz w:val="22"/>
          <w:szCs w:val="24"/>
        </w:rPr>
        <w:t>수시납</w:t>
      </w:r>
      <w:proofErr w:type="spellEnd"/>
    </w:p>
    <w:p w14:paraId="6400EFBA" w14:textId="77777777" w:rsidR="00321A66" w:rsidRPr="00A8528E" w:rsidRDefault="00321A66" w:rsidP="00321A66">
      <w:pPr>
        <w:pStyle w:val="a5"/>
        <w:tabs>
          <w:tab w:val="left" w:pos="284"/>
        </w:tabs>
        <w:spacing w:before="120" w:line="240" w:lineRule="auto"/>
        <w:rPr>
          <w:sz w:val="22"/>
          <w:szCs w:val="24"/>
        </w:rPr>
      </w:pPr>
      <w:r w:rsidRPr="00A8528E">
        <w:rPr>
          <w:sz w:val="22"/>
          <w:szCs w:val="24"/>
        </w:rPr>
        <w:lastRenderedPageBreak/>
        <w:tab/>
      </w:r>
      <w:r w:rsidRPr="00A8528E">
        <w:rPr>
          <w:rFonts w:hint="eastAsia"/>
          <w:sz w:val="22"/>
          <w:szCs w:val="24"/>
        </w:rPr>
        <w:t>라.</w:t>
      </w:r>
      <w:r w:rsidRPr="00A8528E">
        <w:rPr>
          <w:sz w:val="22"/>
          <w:szCs w:val="24"/>
        </w:rPr>
        <w:t xml:space="preserve"> </w:t>
      </w:r>
      <w:r w:rsidRPr="00A8528E">
        <w:rPr>
          <w:rFonts w:hint="eastAsia"/>
          <w:sz w:val="22"/>
          <w:szCs w:val="24"/>
        </w:rPr>
        <w:t>피보험자 가입나이</w:t>
      </w:r>
    </w:p>
    <w:p w14:paraId="12F99148" w14:textId="77777777" w:rsidR="00751BB2" w:rsidRPr="00A8528E" w:rsidRDefault="00321A66" w:rsidP="00716497">
      <w:pPr>
        <w:pStyle w:val="a5"/>
        <w:tabs>
          <w:tab w:val="clear" w:pos="800"/>
          <w:tab w:val="left" w:pos="284"/>
        </w:tabs>
        <w:spacing w:before="120" w:line="240" w:lineRule="auto"/>
        <w:ind w:leftChars="425" w:left="850"/>
        <w:rPr>
          <w:sz w:val="22"/>
          <w:szCs w:val="24"/>
        </w:rPr>
      </w:pPr>
      <w:r w:rsidRPr="00A8528E">
        <w:rPr>
          <w:sz w:val="22"/>
          <w:szCs w:val="24"/>
        </w:rPr>
        <w:t>(1)</w:t>
      </w:r>
      <w:r w:rsidR="00751BB2" w:rsidRPr="00A8528E">
        <w:rPr>
          <w:rFonts w:hint="eastAsia"/>
          <w:sz w:val="22"/>
          <w:szCs w:val="24"/>
        </w:rPr>
        <w:t xml:space="preserve"> </w:t>
      </w:r>
      <w:proofErr w:type="gramStart"/>
      <w:r w:rsidR="00751BB2" w:rsidRPr="00A8528E">
        <w:rPr>
          <w:rFonts w:hint="eastAsia"/>
          <w:sz w:val="22"/>
          <w:szCs w:val="24"/>
        </w:rPr>
        <w:t>가입최저나이</w:t>
      </w:r>
      <w:r w:rsidR="006151AB" w:rsidRPr="00A8528E">
        <w:rPr>
          <w:rFonts w:hint="eastAsia"/>
          <w:sz w:val="22"/>
          <w:szCs w:val="24"/>
        </w:rPr>
        <w:t xml:space="preserve"> :</w:t>
      </w:r>
      <w:proofErr w:type="gramEnd"/>
      <w:r w:rsidR="006151AB" w:rsidRPr="00A8528E">
        <w:rPr>
          <w:rFonts w:hint="eastAsia"/>
          <w:sz w:val="22"/>
          <w:szCs w:val="24"/>
        </w:rPr>
        <w:t xml:space="preserve"> 0세</w:t>
      </w:r>
    </w:p>
    <w:p w14:paraId="0B47416A" w14:textId="77777777" w:rsidR="00C90D2F" w:rsidRPr="00A8528E" w:rsidRDefault="00321A66" w:rsidP="00716497">
      <w:pPr>
        <w:pStyle w:val="a5"/>
        <w:tabs>
          <w:tab w:val="clear" w:pos="800"/>
        </w:tabs>
        <w:spacing w:before="120" w:line="240" w:lineRule="auto"/>
        <w:ind w:leftChars="425" w:left="850"/>
        <w:rPr>
          <w:sz w:val="22"/>
          <w:szCs w:val="24"/>
        </w:rPr>
      </w:pPr>
      <w:r w:rsidRPr="00A8528E">
        <w:rPr>
          <w:sz w:val="22"/>
          <w:szCs w:val="24"/>
        </w:rPr>
        <w:t>(2)</w:t>
      </w:r>
      <w:r w:rsidR="00751BB2" w:rsidRPr="00A8528E">
        <w:rPr>
          <w:rFonts w:hint="eastAsia"/>
          <w:sz w:val="22"/>
          <w:szCs w:val="24"/>
        </w:rPr>
        <w:t xml:space="preserve"> </w:t>
      </w:r>
      <w:proofErr w:type="gramStart"/>
      <w:r w:rsidR="00751BB2" w:rsidRPr="00A8528E">
        <w:rPr>
          <w:rFonts w:hint="eastAsia"/>
          <w:sz w:val="22"/>
          <w:szCs w:val="24"/>
        </w:rPr>
        <w:t>가입최고나이 :</w:t>
      </w:r>
      <w:proofErr w:type="gramEnd"/>
      <w:r w:rsidR="00751BB2" w:rsidRPr="00A8528E">
        <w:rPr>
          <w:rFonts w:hint="eastAsia"/>
          <w:sz w:val="22"/>
          <w:szCs w:val="24"/>
        </w:rPr>
        <w:t xml:space="preserve"> </w:t>
      </w:r>
      <w:r w:rsidR="00520A49" w:rsidRPr="00A8528E">
        <w:rPr>
          <w:rFonts w:hint="eastAsia"/>
          <w:sz w:val="22"/>
          <w:szCs w:val="24"/>
        </w:rPr>
        <w:t>(연금개시나이-납입기간)세</w:t>
      </w:r>
    </w:p>
    <w:p w14:paraId="47A53335" w14:textId="77777777" w:rsidR="00620E4E" w:rsidRPr="00A8528E" w:rsidRDefault="00277B6D" w:rsidP="00321A66">
      <w:pPr>
        <w:pStyle w:val="a5"/>
        <w:spacing w:before="120" w:line="240" w:lineRule="auto"/>
        <w:ind w:firstLineChars="140" w:firstLine="308"/>
        <w:rPr>
          <w:sz w:val="22"/>
          <w:szCs w:val="24"/>
        </w:rPr>
      </w:pPr>
      <w:r w:rsidRPr="00A8528E">
        <w:rPr>
          <w:rFonts w:hAnsi="바탕" w:hint="eastAsia"/>
          <w:sz w:val="22"/>
          <w:szCs w:val="24"/>
        </w:rPr>
        <w:t xml:space="preserve">    </w:t>
      </w:r>
      <w:r w:rsidR="00321A66" w:rsidRPr="00A8528E">
        <w:rPr>
          <w:rFonts w:hAnsi="바탕"/>
          <w:sz w:val="22"/>
          <w:szCs w:val="24"/>
        </w:rPr>
        <w:tab/>
      </w:r>
      <w:r w:rsidR="00321A66" w:rsidRPr="00A8528E">
        <w:rPr>
          <w:rFonts w:hAnsi="바탕"/>
          <w:sz w:val="22"/>
          <w:szCs w:val="24"/>
        </w:rPr>
        <w:tab/>
      </w:r>
      <w:r w:rsidRPr="00A8528E">
        <w:rPr>
          <w:rFonts w:hAnsi="바탕" w:hint="eastAsia"/>
          <w:sz w:val="22"/>
          <w:szCs w:val="24"/>
        </w:rPr>
        <w:t>※</w:t>
      </w:r>
      <w:r w:rsidRPr="00A8528E">
        <w:rPr>
          <w:rFonts w:hint="eastAsia"/>
          <w:sz w:val="22"/>
          <w:szCs w:val="24"/>
        </w:rPr>
        <w:t xml:space="preserve"> </w:t>
      </w:r>
      <w:proofErr w:type="spellStart"/>
      <w:r w:rsidRPr="00A8528E">
        <w:rPr>
          <w:rFonts w:hint="eastAsia"/>
          <w:sz w:val="22"/>
          <w:szCs w:val="24"/>
        </w:rPr>
        <w:t>전기납의</w:t>
      </w:r>
      <w:proofErr w:type="spellEnd"/>
      <w:r w:rsidRPr="00A8528E">
        <w:rPr>
          <w:rFonts w:hint="eastAsia"/>
          <w:sz w:val="22"/>
          <w:szCs w:val="24"/>
        </w:rPr>
        <w:t xml:space="preserve"> 경우 납입기간은 실제납입기간을 의미함</w:t>
      </w:r>
    </w:p>
    <w:p w14:paraId="27AA5ED5" w14:textId="77777777" w:rsidR="00AF60D1" w:rsidRPr="00A8528E" w:rsidRDefault="00AF60D1" w:rsidP="00DA2C22">
      <w:pPr>
        <w:pStyle w:val="a5"/>
        <w:tabs>
          <w:tab w:val="clear" w:pos="800"/>
        </w:tabs>
        <w:spacing w:before="240" w:after="72" w:line="240" w:lineRule="auto"/>
        <w:ind w:leftChars="142" w:left="284"/>
        <w:rPr>
          <w:rFonts w:hAnsi="바탕" w:cs="Arial"/>
          <w:sz w:val="22"/>
          <w:szCs w:val="22"/>
        </w:rPr>
      </w:pPr>
      <w:r w:rsidRPr="00A8528E">
        <w:rPr>
          <w:rFonts w:hAnsi="바탕" w:cs="Arial" w:hint="eastAsia"/>
          <w:sz w:val="22"/>
          <w:szCs w:val="22"/>
        </w:rPr>
        <w:t>마.</w:t>
      </w:r>
      <w:r w:rsidRPr="00A8528E">
        <w:rPr>
          <w:rFonts w:hAnsi="바탕" w:cs="Arial"/>
          <w:sz w:val="22"/>
          <w:szCs w:val="22"/>
        </w:rPr>
        <w:t xml:space="preserve"> </w:t>
      </w:r>
      <w:r w:rsidRPr="00A8528E">
        <w:rPr>
          <w:rFonts w:hAnsi="바탕" w:cs="Arial" w:hint="eastAsia"/>
          <w:sz w:val="22"/>
          <w:szCs w:val="22"/>
        </w:rPr>
        <w:t>연금개시나이</w:t>
      </w:r>
    </w:p>
    <w:p w14:paraId="4E04DE68" w14:textId="77777777" w:rsidR="00AF60D1" w:rsidRPr="00A8528E" w:rsidRDefault="00AF60D1" w:rsidP="00AF60D1">
      <w:pPr>
        <w:pStyle w:val="a5"/>
        <w:spacing w:before="160" w:line="240" w:lineRule="auto"/>
        <w:ind w:firstLineChars="64" w:firstLine="141"/>
        <w:rPr>
          <w:sz w:val="22"/>
          <w:szCs w:val="22"/>
        </w:rPr>
      </w:pPr>
      <w:r w:rsidRPr="00A8528E">
        <w:rPr>
          <w:sz w:val="22"/>
          <w:szCs w:val="22"/>
        </w:rPr>
        <w:tab/>
      </w:r>
      <w:r w:rsidRPr="00A8528E">
        <w:rPr>
          <w:rFonts w:hint="eastAsia"/>
          <w:sz w:val="22"/>
          <w:szCs w:val="22"/>
        </w:rPr>
        <w:t>- 만 55세~80세</w:t>
      </w:r>
    </w:p>
    <w:p w14:paraId="2BD50B22" w14:textId="77777777" w:rsidR="00927212" w:rsidRPr="00A8528E" w:rsidRDefault="00927212" w:rsidP="00751BB2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</w:p>
    <w:p w14:paraId="2718D88B" w14:textId="77777777" w:rsidR="00321A66" w:rsidRPr="00A8528E" w:rsidRDefault="00321A66" w:rsidP="00665DE6">
      <w:pPr>
        <w:pStyle w:val="a5"/>
        <w:tabs>
          <w:tab w:val="clear" w:pos="4000"/>
          <w:tab w:val="left" w:pos="284"/>
        </w:tabs>
        <w:spacing w:before="120" w:line="240" w:lineRule="auto"/>
        <w:rPr>
          <w:b/>
          <w:sz w:val="22"/>
          <w:szCs w:val="24"/>
        </w:rPr>
      </w:pPr>
      <w:r w:rsidRPr="00A8528E">
        <w:rPr>
          <w:rFonts w:hint="eastAsia"/>
          <w:b/>
          <w:sz w:val="22"/>
          <w:szCs w:val="24"/>
        </w:rPr>
        <w:t>[</w:t>
      </w:r>
      <w:proofErr w:type="spellStart"/>
      <w:r w:rsidRPr="00A8528E">
        <w:rPr>
          <w:rFonts w:hint="eastAsia"/>
          <w:b/>
          <w:sz w:val="22"/>
          <w:szCs w:val="24"/>
        </w:rPr>
        <w:t>스마트하이드림</w:t>
      </w:r>
      <w:proofErr w:type="spellEnd"/>
      <w:r w:rsidRPr="00A8528E">
        <w:rPr>
          <w:rFonts w:hint="eastAsia"/>
          <w:b/>
          <w:sz w:val="22"/>
          <w:szCs w:val="24"/>
        </w:rPr>
        <w:t xml:space="preserve"> 연금전환특약]</w:t>
      </w:r>
    </w:p>
    <w:p w14:paraId="7F380104" w14:textId="77777777" w:rsidR="00321A66" w:rsidRPr="00A8528E" w:rsidRDefault="00321A66" w:rsidP="00321A66">
      <w:pPr>
        <w:pStyle w:val="a5"/>
        <w:tabs>
          <w:tab w:val="clear" w:pos="4000"/>
          <w:tab w:val="left" w:pos="284"/>
        </w:tabs>
        <w:spacing w:before="120" w:line="240" w:lineRule="auto"/>
        <w:ind w:firstLineChars="140" w:firstLine="308"/>
        <w:rPr>
          <w:sz w:val="22"/>
          <w:szCs w:val="24"/>
        </w:rPr>
      </w:pPr>
    </w:p>
    <w:p w14:paraId="228C0352" w14:textId="77777777" w:rsidR="00321A66" w:rsidRPr="00A8528E" w:rsidRDefault="00321A66" w:rsidP="00321A66">
      <w:pPr>
        <w:pStyle w:val="a5"/>
        <w:tabs>
          <w:tab w:val="clear" w:pos="4000"/>
          <w:tab w:val="left" w:pos="284"/>
        </w:tabs>
        <w:spacing w:before="120" w:line="240" w:lineRule="auto"/>
        <w:ind w:firstLine="308"/>
        <w:rPr>
          <w:sz w:val="22"/>
          <w:szCs w:val="24"/>
        </w:rPr>
      </w:pPr>
      <w:r w:rsidRPr="00A8528E">
        <w:rPr>
          <w:rFonts w:hint="eastAsia"/>
          <w:sz w:val="22"/>
          <w:szCs w:val="24"/>
        </w:rPr>
        <w:t>가</w:t>
      </w:r>
      <w:r w:rsidRPr="00A8528E">
        <w:rPr>
          <w:rFonts w:hint="eastAsia"/>
          <w:i/>
          <w:sz w:val="22"/>
          <w:szCs w:val="24"/>
        </w:rPr>
        <w:t xml:space="preserve">. </w:t>
      </w:r>
      <w:r w:rsidRPr="00A8528E">
        <w:rPr>
          <w:rFonts w:hint="eastAsia"/>
          <w:sz w:val="22"/>
          <w:szCs w:val="24"/>
        </w:rPr>
        <w:t>보험기간</w:t>
      </w:r>
    </w:p>
    <w:tbl>
      <w:tblPr>
        <w:tblW w:w="0" w:type="auto"/>
        <w:tblInd w:w="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2976"/>
        <w:gridCol w:w="5403"/>
      </w:tblGrid>
      <w:tr w:rsidR="00321A66" w:rsidRPr="00A8528E" w14:paraId="35753F4D" w14:textId="77777777" w:rsidTr="00902D65">
        <w:trPr>
          <w:cantSplit/>
          <w:trHeight w:hRule="exact" w:val="419"/>
        </w:trPr>
        <w:tc>
          <w:tcPr>
            <w:tcW w:w="2976" w:type="dxa"/>
            <w:shd w:val="clear" w:color="auto" w:fill="CCFFFF"/>
            <w:vAlign w:val="center"/>
          </w:tcPr>
          <w:p w14:paraId="706826D8" w14:textId="77777777" w:rsidR="00321A66" w:rsidRPr="00A8528E" w:rsidRDefault="00321A66" w:rsidP="00902D65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구 분</w:t>
            </w:r>
          </w:p>
        </w:tc>
        <w:tc>
          <w:tcPr>
            <w:tcW w:w="5403" w:type="dxa"/>
            <w:shd w:val="clear" w:color="auto" w:fill="CCFFFF"/>
            <w:vAlign w:val="center"/>
          </w:tcPr>
          <w:p w14:paraId="66A7264D" w14:textId="77777777" w:rsidR="00321A66" w:rsidRPr="00A8528E" w:rsidRDefault="00321A66" w:rsidP="00902D65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보험기간</w:t>
            </w:r>
          </w:p>
        </w:tc>
      </w:tr>
      <w:tr w:rsidR="00321A66" w:rsidRPr="00A8528E" w14:paraId="3726F7CD" w14:textId="77777777" w:rsidTr="00902D65">
        <w:trPr>
          <w:cantSplit/>
          <w:trHeight w:val="578"/>
        </w:trPr>
        <w:tc>
          <w:tcPr>
            <w:tcW w:w="2976" w:type="dxa"/>
            <w:vAlign w:val="center"/>
          </w:tcPr>
          <w:p w14:paraId="6E0A32F4" w14:textId="77777777" w:rsidR="00321A66" w:rsidRPr="00A8528E" w:rsidRDefault="00321A66" w:rsidP="00902D65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A8528E">
              <w:rPr>
                <w:rFonts w:hint="eastAsia"/>
                <w:sz w:val="22"/>
                <w:szCs w:val="22"/>
              </w:rPr>
              <w:t>확정기간연금형</w:t>
            </w:r>
          </w:p>
          <w:p w14:paraId="1851AD82" w14:textId="77777777" w:rsidR="00321A66" w:rsidRPr="00A8528E" w:rsidRDefault="00321A66" w:rsidP="00902D65">
            <w:pPr>
              <w:pStyle w:val="a5"/>
              <w:spacing w:line="240" w:lineRule="auto"/>
              <w:jc w:val="center"/>
              <w:rPr>
                <w:sz w:val="22"/>
                <w:szCs w:val="22"/>
              </w:rPr>
            </w:pPr>
            <w:r w:rsidRPr="00A8528E">
              <w:rPr>
                <w:rFonts w:hint="eastAsia"/>
                <w:sz w:val="22"/>
                <w:szCs w:val="22"/>
              </w:rPr>
              <w:t>(5년,10년,15년,20년,30년)</w:t>
            </w:r>
          </w:p>
        </w:tc>
        <w:tc>
          <w:tcPr>
            <w:tcW w:w="5403" w:type="dxa"/>
            <w:vAlign w:val="center"/>
          </w:tcPr>
          <w:p w14:paraId="107A193D" w14:textId="77777777" w:rsidR="00321A66" w:rsidRPr="00A8528E" w:rsidRDefault="00321A66" w:rsidP="00902D65">
            <w:pPr>
              <w:wordWrap/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int="eastAsia"/>
                <w:sz w:val="22"/>
                <w:szCs w:val="22"/>
              </w:rPr>
              <w:t>연금개시일부터 최종연금 지급일까지</w:t>
            </w:r>
          </w:p>
        </w:tc>
      </w:tr>
    </w:tbl>
    <w:p w14:paraId="6CFD479D" w14:textId="77777777" w:rsidR="00321A66" w:rsidRPr="00A8528E" w:rsidRDefault="00321A66" w:rsidP="00321A66">
      <w:pPr>
        <w:pStyle w:val="a5"/>
        <w:tabs>
          <w:tab w:val="clear" w:pos="8800"/>
          <w:tab w:val="left" w:pos="8805"/>
        </w:tabs>
        <w:spacing w:after="72" w:line="240" w:lineRule="auto"/>
        <w:ind w:leftChars="203" w:left="727" w:rightChars="282" w:right="564" w:hangingChars="146" w:hanging="321"/>
        <w:rPr>
          <w:rFonts w:ascii="Times New Roman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※</w:t>
      </w:r>
      <w:r w:rsidRPr="00A8528E">
        <w:rPr>
          <w:rFonts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계약자의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특별한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의사표시가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없는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경우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매년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지급하는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연금액은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관련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세법에서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정한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바에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따라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연금소득으로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인정받을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수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있는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범위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내로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함</w:t>
      </w:r>
    </w:p>
    <w:p w14:paraId="4BB15190" w14:textId="77777777" w:rsidR="00321A66" w:rsidRPr="00A8528E" w:rsidRDefault="00321A66" w:rsidP="00321A66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before="240" w:after="72"/>
        <w:ind w:leftChars="364" w:left="728" w:rightChars="282" w:right="564"/>
        <w:rPr>
          <w:rFonts w:ascii="Times New Roman"/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①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50</w:t>
      </w:r>
      <w:r w:rsidRPr="00A8528E">
        <w:rPr>
          <w:rFonts w:ascii="Times New Roman"/>
          <w:sz w:val="22"/>
          <w:szCs w:val="22"/>
        </w:rPr>
        <w:t>세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/>
          <w:sz w:val="22"/>
          <w:szCs w:val="22"/>
        </w:rPr>
        <w:t>이전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/>
          <w:sz w:val="22"/>
          <w:szCs w:val="22"/>
        </w:rPr>
        <w:t>연금저축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/>
          <w:sz w:val="22"/>
          <w:szCs w:val="22"/>
        </w:rPr>
        <w:t>계약체결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1110"/>
        <w:gridCol w:w="1110"/>
        <w:gridCol w:w="1111"/>
        <w:gridCol w:w="1110"/>
        <w:gridCol w:w="1110"/>
        <w:gridCol w:w="1111"/>
      </w:tblGrid>
      <w:tr w:rsidR="00321A66" w:rsidRPr="00A8528E" w14:paraId="2D45CB53" w14:textId="77777777" w:rsidTr="00902D65">
        <w:tc>
          <w:tcPr>
            <w:tcW w:w="1385" w:type="dxa"/>
            <w:shd w:val="clear" w:color="auto" w:fill="auto"/>
            <w:vAlign w:val="center"/>
          </w:tcPr>
          <w:p w14:paraId="6C92E12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연금저축</w:t>
            </w:r>
          </w:p>
          <w:p w14:paraId="59D42E7E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계약체결시기</w:t>
            </w:r>
          </w:p>
        </w:tc>
        <w:tc>
          <w:tcPr>
            <w:tcW w:w="6662" w:type="dxa"/>
            <w:gridSpan w:val="6"/>
            <w:shd w:val="clear" w:color="auto" w:fill="auto"/>
            <w:vAlign w:val="center"/>
          </w:tcPr>
          <w:p w14:paraId="3C0880E6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연금지급</w:t>
            </w:r>
            <w:r w:rsidRPr="00A8528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321A66" w:rsidRPr="00A8528E" w14:paraId="0F9F6137" w14:textId="77777777" w:rsidTr="00902D65">
        <w:tc>
          <w:tcPr>
            <w:tcW w:w="1385" w:type="dxa"/>
            <w:shd w:val="clear" w:color="auto" w:fill="auto"/>
            <w:vAlign w:val="center"/>
          </w:tcPr>
          <w:p w14:paraId="69960BD6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50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이전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C510508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55</w:t>
            </w:r>
            <w:r w:rsidRPr="00A8528E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0B3ADA27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56</w:t>
            </w:r>
            <w:r w:rsidRPr="00A8528E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BCFC044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57</w:t>
            </w:r>
            <w:r w:rsidRPr="00A8528E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C0FD017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58</w:t>
            </w:r>
            <w:r w:rsidRPr="00A8528E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25AEBEAD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59</w:t>
            </w:r>
            <w:r w:rsidRPr="00A8528E">
              <w:rPr>
                <w:rFonts w:ascii="Times New Roman" w:hint="eastAsia"/>
                <w:sz w:val="22"/>
                <w:szCs w:val="22"/>
              </w:rPr>
              <w:t>세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BD5AECA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60</w:t>
            </w:r>
            <w:r w:rsidRPr="00A8528E">
              <w:rPr>
                <w:rFonts w:ascii="Times New Roman" w:hint="eastAsia"/>
                <w:sz w:val="22"/>
                <w:szCs w:val="22"/>
              </w:rPr>
              <w:t>세</w:t>
            </w:r>
            <w:r w:rsidRPr="00A8528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z w:val="22"/>
                <w:szCs w:val="22"/>
              </w:rPr>
              <w:t>이후</w:t>
            </w:r>
          </w:p>
        </w:tc>
      </w:tr>
      <w:tr w:rsidR="00321A66" w:rsidRPr="00A8528E" w14:paraId="6714E38D" w14:textId="77777777" w:rsidTr="00902D65">
        <w:tc>
          <w:tcPr>
            <w:tcW w:w="1385" w:type="dxa"/>
            <w:shd w:val="clear" w:color="auto" w:fill="auto"/>
            <w:vAlign w:val="center"/>
          </w:tcPr>
          <w:p w14:paraId="706128AF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</w:p>
          <w:p w14:paraId="5A62BA22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88B8E3C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10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3CDC4C2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A61F1B1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9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4A8213BA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B3BAD2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8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3B6E57D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32C55BB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7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26E1A820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9FB8827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6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1A30050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54F9CC1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3A3D91F3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</w:tr>
    </w:tbl>
    <w:p w14:paraId="276A94FB" w14:textId="77777777" w:rsidR="00321A66" w:rsidRPr="00A8528E" w:rsidRDefault="00321A66" w:rsidP="00321A66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주</w:t>
      </w:r>
      <w:r w:rsidRPr="00A8528E">
        <w:rPr>
          <w:rFonts w:ascii="Times New Roman" w:hint="eastAsia"/>
          <w:sz w:val="22"/>
          <w:szCs w:val="22"/>
        </w:rPr>
        <w:t xml:space="preserve">) </w:t>
      </w:r>
      <w:r w:rsidRPr="00A8528E">
        <w:rPr>
          <w:rFonts w:ascii="Times New Roman" w:hint="eastAsia"/>
          <w:sz w:val="22"/>
          <w:szCs w:val="22"/>
        </w:rPr>
        <w:t>균등수령방식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기준</w:t>
      </w:r>
      <w:r w:rsidRPr="00A8528E">
        <w:rPr>
          <w:rFonts w:ascii="Times New Roman" w:hint="eastAsia"/>
          <w:sz w:val="22"/>
          <w:szCs w:val="22"/>
        </w:rPr>
        <w:t xml:space="preserve">, </w:t>
      </w:r>
      <w:r w:rsidRPr="00A8528E">
        <w:rPr>
          <w:rFonts w:ascii="Times New Roman" w:hint="eastAsia"/>
          <w:sz w:val="22"/>
          <w:szCs w:val="22"/>
        </w:rPr>
        <w:t>만나이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기준</w:t>
      </w:r>
    </w:p>
    <w:p w14:paraId="3EE22538" w14:textId="77777777" w:rsidR="00321A66" w:rsidRPr="00A8528E" w:rsidRDefault="00321A66" w:rsidP="00321A66">
      <w:pPr>
        <w:pStyle w:val="a5"/>
        <w:tabs>
          <w:tab w:val="clear" w:pos="800"/>
          <w:tab w:val="clear" w:pos="8800"/>
          <w:tab w:val="left" w:pos="8805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</w:p>
    <w:p w14:paraId="04BAAC7D" w14:textId="77777777" w:rsidR="00321A66" w:rsidRPr="00A8528E" w:rsidRDefault="00321A66" w:rsidP="00321A66">
      <w:pPr>
        <w:pStyle w:val="a5"/>
        <w:tabs>
          <w:tab w:val="clear" w:pos="800"/>
          <w:tab w:val="clear" w:pos="8800"/>
          <w:tab w:val="left" w:pos="1274"/>
          <w:tab w:val="left" w:pos="8805"/>
        </w:tabs>
        <w:spacing w:after="72"/>
        <w:ind w:leftChars="364" w:left="728" w:rightChars="282" w:right="564"/>
        <w:rPr>
          <w:rFonts w:ascii="Times New Roman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②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50</w:t>
      </w:r>
      <w:r w:rsidRPr="00A8528E">
        <w:rPr>
          <w:rFonts w:ascii="Times New Roman"/>
          <w:sz w:val="22"/>
          <w:szCs w:val="22"/>
        </w:rPr>
        <w:t>세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/>
          <w:sz w:val="22"/>
          <w:szCs w:val="22"/>
        </w:rPr>
        <w:t>이</w:t>
      </w:r>
      <w:r w:rsidRPr="00A8528E">
        <w:rPr>
          <w:rFonts w:ascii="Times New Roman" w:hint="eastAsia"/>
          <w:sz w:val="22"/>
          <w:szCs w:val="22"/>
        </w:rPr>
        <w:t>후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/>
          <w:sz w:val="22"/>
          <w:szCs w:val="22"/>
        </w:rPr>
        <w:t>연금저축</w:t>
      </w:r>
      <w:r w:rsidRPr="00A8528E">
        <w:rPr>
          <w:rFonts w:ascii="Times New Roman"/>
          <w:sz w:val="22"/>
          <w:szCs w:val="22"/>
        </w:rPr>
        <w:t xml:space="preserve"> </w:t>
      </w:r>
      <w:r w:rsidRPr="00A8528E">
        <w:rPr>
          <w:rFonts w:ascii="Times New Roman"/>
          <w:sz w:val="22"/>
          <w:szCs w:val="22"/>
        </w:rPr>
        <w:t>계약체결</w:t>
      </w:r>
    </w:p>
    <w:tbl>
      <w:tblPr>
        <w:tblW w:w="0" w:type="auto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1110"/>
        <w:gridCol w:w="1110"/>
        <w:gridCol w:w="1111"/>
        <w:gridCol w:w="1110"/>
        <w:gridCol w:w="1110"/>
        <w:gridCol w:w="1111"/>
      </w:tblGrid>
      <w:tr w:rsidR="00321A66" w:rsidRPr="00A8528E" w14:paraId="67B11837" w14:textId="77777777" w:rsidTr="00902D65">
        <w:tc>
          <w:tcPr>
            <w:tcW w:w="1385" w:type="dxa"/>
            <w:shd w:val="clear" w:color="auto" w:fill="auto"/>
            <w:vAlign w:val="center"/>
          </w:tcPr>
          <w:p w14:paraId="0877F468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연금저축계약체결시기</w:t>
            </w:r>
          </w:p>
        </w:tc>
        <w:tc>
          <w:tcPr>
            <w:tcW w:w="6662" w:type="dxa"/>
            <w:gridSpan w:val="6"/>
            <w:shd w:val="clear" w:color="auto" w:fill="auto"/>
            <w:vAlign w:val="center"/>
          </w:tcPr>
          <w:p w14:paraId="7CE7E7B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rightChars="282" w:right="564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연금지급</w:t>
            </w:r>
            <w:r w:rsidRPr="00A8528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z w:val="22"/>
                <w:szCs w:val="22"/>
              </w:rPr>
              <w:t>개시시점</w:t>
            </w:r>
          </w:p>
        </w:tc>
      </w:tr>
      <w:tr w:rsidR="00321A66" w:rsidRPr="00A8528E" w14:paraId="580942B9" w14:textId="77777777" w:rsidTr="00902D65">
        <w:tc>
          <w:tcPr>
            <w:tcW w:w="1385" w:type="dxa"/>
            <w:shd w:val="clear" w:color="auto" w:fill="auto"/>
            <w:vAlign w:val="center"/>
          </w:tcPr>
          <w:p w14:paraId="0FFAF3CA" w14:textId="77777777" w:rsidR="00321A66" w:rsidRPr="00A8528E" w:rsidRDefault="00321A66" w:rsidP="00902D65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50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세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이후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29673EE3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proofErr w:type="spellStart"/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가입후</w:t>
            </w:r>
            <w:proofErr w:type="spellEnd"/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z w:val="22"/>
                <w:szCs w:val="22"/>
              </w:rPr>
              <w:t>5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78E44E46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6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99BBC07" w14:textId="77777777" w:rsidR="00321A66" w:rsidRPr="00A8528E" w:rsidRDefault="00321A66" w:rsidP="00902D65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7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16894844" w14:textId="77777777" w:rsidR="00321A66" w:rsidRPr="00A8528E" w:rsidRDefault="00321A66" w:rsidP="00902D65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8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2BA60583" w14:textId="77777777" w:rsidR="00321A66" w:rsidRPr="00A8528E" w:rsidRDefault="00321A66" w:rsidP="00902D65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9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B2E3DE5" w14:textId="77777777" w:rsidR="00321A66" w:rsidRPr="00A8528E" w:rsidRDefault="00321A66" w:rsidP="00902D65">
            <w:pPr>
              <w:pStyle w:val="a5"/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10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  <w:r w:rsidRPr="00A8528E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Pr="00A8528E">
              <w:rPr>
                <w:rFonts w:ascii="Times New Roman" w:hint="eastAsia"/>
                <w:sz w:val="22"/>
                <w:szCs w:val="22"/>
              </w:rPr>
              <w:t>이후</w:t>
            </w:r>
          </w:p>
        </w:tc>
      </w:tr>
      <w:tr w:rsidR="00321A66" w:rsidRPr="00A8528E" w14:paraId="38D4EEAF" w14:textId="77777777" w:rsidTr="00902D65">
        <w:tc>
          <w:tcPr>
            <w:tcW w:w="1385" w:type="dxa"/>
            <w:shd w:val="clear" w:color="auto" w:fill="auto"/>
            <w:vAlign w:val="center"/>
          </w:tcPr>
          <w:p w14:paraId="76518673" w14:textId="77777777" w:rsidR="00321A66" w:rsidRPr="00A8528E" w:rsidRDefault="00321A66" w:rsidP="00902D65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최소연금</w:t>
            </w:r>
          </w:p>
          <w:p w14:paraId="309FE26A" w14:textId="77777777" w:rsidR="00321A66" w:rsidRPr="00A8528E" w:rsidRDefault="00321A66" w:rsidP="00902D65">
            <w:pPr>
              <w:pStyle w:val="a5"/>
              <w:spacing w:after="72" w:line="240" w:lineRule="auto"/>
              <w:ind w:leftChars="-55" w:left="-110" w:rightChars="-49" w:right="-98"/>
              <w:jc w:val="center"/>
              <w:rPr>
                <w:rFonts w:ascii="Times New Roman"/>
                <w:spacing w:val="-8"/>
                <w:sz w:val="22"/>
                <w:szCs w:val="22"/>
              </w:rPr>
            </w:pPr>
            <w:r w:rsidRPr="00A8528E">
              <w:rPr>
                <w:rFonts w:ascii="Times New Roman" w:hint="eastAsia"/>
                <w:spacing w:val="-8"/>
                <w:sz w:val="22"/>
                <w:szCs w:val="22"/>
              </w:rPr>
              <w:t>지급기간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00BDC112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10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AA48ABC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656B14CE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9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80A0541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3786BAD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8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DC79641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CDBFD40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7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5E8F5E9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0" w:type="dxa"/>
            <w:shd w:val="clear" w:color="auto" w:fill="auto"/>
            <w:vAlign w:val="center"/>
          </w:tcPr>
          <w:p w14:paraId="3D2C6E45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6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6C8F155F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4833C237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5</w:t>
            </w:r>
            <w:r w:rsidRPr="00A8528E">
              <w:rPr>
                <w:rFonts w:ascii="Times New Roman" w:hint="eastAsia"/>
                <w:sz w:val="22"/>
                <w:szCs w:val="22"/>
              </w:rPr>
              <w:t>년</w:t>
            </w:r>
          </w:p>
          <w:p w14:paraId="04AE969E" w14:textId="77777777" w:rsidR="00321A66" w:rsidRPr="00A8528E" w:rsidRDefault="00321A66" w:rsidP="00902D65">
            <w:pPr>
              <w:pStyle w:val="a5"/>
              <w:tabs>
                <w:tab w:val="clear" w:pos="8800"/>
                <w:tab w:val="left" w:pos="8805"/>
              </w:tabs>
              <w:spacing w:after="72" w:line="240" w:lineRule="auto"/>
              <w:ind w:leftChars="-56" w:left="-112" w:rightChars="-51" w:right="-102"/>
              <w:jc w:val="center"/>
              <w:rPr>
                <w:rFonts w:ascii="Times New Roman"/>
                <w:sz w:val="22"/>
                <w:szCs w:val="22"/>
              </w:rPr>
            </w:pPr>
            <w:r w:rsidRPr="00A8528E">
              <w:rPr>
                <w:rFonts w:ascii="Times New Roman" w:hint="eastAsia"/>
                <w:sz w:val="22"/>
                <w:szCs w:val="22"/>
              </w:rPr>
              <w:t>이상</w:t>
            </w:r>
          </w:p>
        </w:tc>
      </w:tr>
    </w:tbl>
    <w:p w14:paraId="5BD58DC2" w14:textId="77777777" w:rsidR="00321A66" w:rsidRPr="00A8528E" w:rsidRDefault="00321A66" w:rsidP="00321A66">
      <w:pPr>
        <w:pStyle w:val="a5"/>
        <w:tabs>
          <w:tab w:val="clear" w:pos="800"/>
        </w:tabs>
        <w:spacing w:after="72" w:line="240" w:lineRule="auto"/>
        <w:ind w:leftChars="357" w:left="1035" w:rightChars="282" w:right="564" w:hangingChars="146" w:hanging="321"/>
        <w:rPr>
          <w:rFonts w:ascii="Times New Roman"/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주</w:t>
      </w:r>
      <w:r w:rsidRPr="00A8528E">
        <w:rPr>
          <w:rFonts w:ascii="Times New Roman" w:hint="eastAsia"/>
          <w:sz w:val="22"/>
          <w:szCs w:val="22"/>
        </w:rPr>
        <w:t xml:space="preserve">) </w:t>
      </w:r>
      <w:r w:rsidRPr="00A8528E">
        <w:rPr>
          <w:rFonts w:ascii="Times New Roman" w:hint="eastAsia"/>
          <w:sz w:val="22"/>
          <w:szCs w:val="22"/>
        </w:rPr>
        <w:t>균등수령방식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기준</w:t>
      </w:r>
      <w:r w:rsidRPr="00A8528E">
        <w:rPr>
          <w:rFonts w:ascii="Times New Roman" w:hint="eastAsia"/>
          <w:sz w:val="22"/>
          <w:szCs w:val="22"/>
        </w:rPr>
        <w:t xml:space="preserve">, </w:t>
      </w:r>
      <w:r w:rsidRPr="00A8528E">
        <w:rPr>
          <w:rFonts w:ascii="Times New Roman" w:hint="eastAsia"/>
          <w:sz w:val="22"/>
          <w:szCs w:val="22"/>
        </w:rPr>
        <w:t>만나이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기준</w:t>
      </w:r>
    </w:p>
    <w:p w14:paraId="2AAC31AE" w14:textId="77777777" w:rsidR="00321A66" w:rsidRPr="00A8528E" w:rsidRDefault="00321A66" w:rsidP="00321A66">
      <w:pPr>
        <w:pStyle w:val="a5"/>
        <w:tabs>
          <w:tab w:val="clear" w:pos="4000"/>
          <w:tab w:val="left" w:pos="284"/>
        </w:tabs>
        <w:spacing w:before="120" w:line="240" w:lineRule="auto"/>
        <w:rPr>
          <w:sz w:val="22"/>
          <w:szCs w:val="24"/>
        </w:rPr>
      </w:pPr>
    </w:p>
    <w:p w14:paraId="2AFAB0C3" w14:textId="77777777" w:rsidR="00C73FC0" w:rsidRPr="00A8528E" w:rsidRDefault="00C73FC0" w:rsidP="00321A66">
      <w:pPr>
        <w:pStyle w:val="a5"/>
        <w:tabs>
          <w:tab w:val="left" w:pos="426"/>
        </w:tabs>
        <w:spacing w:line="240" w:lineRule="auto"/>
        <w:rPr>
          <w:sz w:val="22"/>
          <w:szCs w:val="22"/>
        </w:rPr>
      </w:pPr>
    </w:p>
    <w:p w14:paraId="6E5BE66E" w14:textId="77777777" w:rsidR="00743362" w:rsidRPr="00A8528E" w:rsidRDefault="00AF60D1" w:rsidP="004D2EA1">
      <w:pPr>
        <w:pStyle w:val="a5"/>
        <w:spacing w:after="72" w:line="240" w:lineRule="auto"/>
        <w:rPr>
          <w:rFonts w:ascii="HY헤드라인M" w:eastAsia="HY헤드라인M" w:hAnsi="Arial" w:cs="Arial"/>
          <w:sz w:val="22"/>
          <w:szCs w:val="22"/>
        </w:rPr>
      </w:pPr>
      <w:r w:rsidRPr="00A8528E">
        <w:rPr>
          <w:rFonts w:ascii="HY헤드라인M" w:eastAsia="HY헤드라인M" w:hAnsi="Arial Black" w:cs="Arial"/>
          <w:sz w:val="24"/>
          <w:szCs w:val="24"/>
        </w:rPr>
        <w:t>3</w:t>
      </w:r>
      <w:r w:rsidR="00743362" w:rsidRPr="00A8528E">
        <w:rPr>
          <w:rFonts w:ascii="HY헤드라인M" w:eastAsia="HY헤드라인M" w:hAnsi="Arial Black" w:cs="Arial"/>
          <w:sz w:val="24"/>
          <w:szCs w:val="24"/>
        </w:rPr>
        <w:t>.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 xml:space="preserve"> </w:t>
      </w:r>
      <w:proofErr w:type="spellStart"/>
      <w:r w:rsidR="008A50D6" w:rsidRPr="00A8528E">
        <w:rPr>
          <w:rFonts w:ascii="HY헤드라인M" w:eastAsia="HY헤드라인M" w:hAnsi="Arial Black" w:cs="Arial" w:hint="eastAsia"/>
          <w:sz w:val="24"/>
          <w:szCs w:val="24"/>
        </w:rPr>
        <w:t>주계약</w:t>
      </w:r>
      <w:proofErr w:type="spellEnd"/>
      <w:r w:rsidR="008A50D6" w:rsidRPr="00A8528E">
        <w:rPr>
          <w:rFonts w:ascii="HY헤드라인M" w:eastAsia="HY헤드라인M" w:hAnsi="Arial Black" w:cs="Arial" w:hint="eastAsia"/>
          <w:sz w:val="24"/>
          <w:szCs w:val="24"/>
        </w:rPr>
        <w:t xml:space="preserve"> 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>보험료의 구성 및 납입보험료의 한도</w:t>
      </w:r>
    </w:p>
    <w:p w14:paraId="56A3EFA3" w14:textId="77777777" w:rsidR="00743362" w:rsidRPr="00A8528E" w:rsidRDefault="00743362" w:rsidP="00A22808">
      <w:pPr>
        <w:pStyle w:val="a5"/>
        <w:spacing w:line="240" w:lineRule="auto"/>
        <w:ind w:leftChars="100" w:left="420" w:hangingChars="100" w:hanging="220"/>
        <w:rPr>
          <w:rFonts w:hAnsi="바탕"/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- </w:t>
      </w:r>
      <w:r w:rsidRPr="00A8528E">
        <w:rPr>
          <w:rFonts w:hAnsi="바탕" w:hint="eastAsia"/>
          <w:sz w:val="22"/>
          <w:szCs w:val="22"/>
        </w:rPr>
        <w:t xml:space="preserve">이 계약의 보험료는 계약체결 시점에 매월 계속 납입하기로 한 기본보험료와 기본보험료 외에 </w:t>
      </w:r>
      <w:r w:rsidR="0002731C" w:rsidRPr="00A8528E">
        <w:rPr>
          <w:rFonts w:hAnsi="바탕" w:hint="eastAsia"/>
          <w:sz w:val="22"/>
          <w:szCs w:val="22"/>
        </w:rPr>
        <w:t xml:space="preserve">계약 승낙일 후부터 </w:t>
      </w:r>
      <w:r w:rsidRPr="00A8528E">
        <w:rPr>
          <w:rFonts w:hAnsi="바탕" w:hint="eastAsia"/>
          <w:sz w:val="22"/>
          <w:szCs w:val="22"/>
        </w:rPr>
        <w:t>수시로 납입하는 추가납입보험료로 한다.</w:t>
      </w:r>
    </w:p>
    <w:p w14:paraId="6A2D2CC9" w14:textId="77777777" w:rsidR="00D8398B" w:rsidRPr="00A8528E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(1) 기본보험료 </w:t>
      </w: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8"/>
        <w:gridCol w:w="4977"/>
      </w:tblGrid>
      <w:tr w:rsidR="006A0727" w:rsidRPr="00A8528E" w14:paraId="7F7A0090" w14:textId="77777777" w:rsidTr="00E9326B">
        <w:trPr>
          <w:trHeight w:val="454"/>
          <w:tblHeader/>
        </w:trPr>
        <w:tc>
          <w:tcPr>
            <w:tcW w:w="3408" w:type="dxa"/>
            <w:shd w:val="clear" w:color="auto" w:fill="B7FFFF"/>
            <w:vAlign w:val="center"/>
          </w:tcPr>
          <w:p w14:paraId="621BFC6D" w14:textId="77777777" w:rsidR="006A0727" w:rsidRPr="00A8528E" w:rsidRDefault="006A0727" w:rsidP="00F84330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lastRenderedPageBreak/>
              <w:t>실납입기간</w:t>
            </w:r>
          </w:p>
        </w:tc>
        <w:tc>
          <w:tcPr>
            <w:tcW w:w="4977" w:type="dxa"/>
            <w:shd w:val="clear" w:color="auto" w:fill="B7FFFF"/>
            <w:vAlign w:val="center"/>
          </w:tcPr>
          <w:p w14:paraId="66AFC088" w14:textId="77777777" w:rsidR="006A0727" w:rsidRPr="00A8528E" w:rsidRDefault="006A0727" w:rsidP="00F84330">
            <w:pPr>
              <w:pStyle w:val="a5"/>
              <w:spacing w:line="240" w:lineRule="auto"/>
              <w:jc w:val="center"/>
              <w:rPr>
                <w:b/>
                <w:bCs/>
                <w:spacing w:val="12"/>
                <w:sz w:val="22"/>
                <w:szCs w:val="22"/>
              </w:rPr>
            </w:pPr>
            <w:r w:rsidRPr="00A8528E">
              <w:rPr>
                <w:rFonts w:hint="eastAsia"/>
                <w:b/>
                <w:bCs/>
                <w:spacing w:val="12"/>
                <w:sz w:val="22"/>
                <w:szCs w:val="22"/>
              </w:rPr>
              <w:t>기본보험료</w:t>
            </w:r>
          </w:p>
        </w:tc>
      </w:tr>
      <w:tr w:rsidR="006A0727" w:rsidRPr="00A8528E" w14:paraId="12F27A1A" w14:textId="77777777" w:rsidTr="006A0727">
        <w:trPr>
          <w:trHeight w:val="340"/>
        </w:trPr>
        <w:tc>
          <w:tcPr>
            <w:tcW w:w="3408" w:type="dxa"/>
            <w:shd w:val="clear" w:color="auto" w:fill="auto"/>
            <w:vAlign w:val="center"/>
          </w:tcPr>
          <w:p w14:paraId="06748861" w14:textId="77777777" w:rsidR="006A0727" w:rsidRPr="00A8528E" w:rsidRDefault="006A0727" w:rsidP="00F84330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5년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3FA0B2A7" w14:textId="77777777" w:rsidR="006A0727" w:rsidRPr="00A8528E" w:rsidRDefault="006A0727" w:rsidP="00F84330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월 15만원 이상 150만원 이하</w:t>
            </w:r>
          </w:p>
        </w:tc>
      </w:tr>
      <w:tr w:rsidR="006A0727" w:rsidRPr="00A8528E" w14:paraId="1FFCE3E3" w14:textId="77777777" w:rsidTr="006A0727">
        <w:trPr>
          <w:trHeight w:val="340"/>
        </w:trPr>
        <w:tc>
          <w:tcPr>
            <w:tcW w:w="3408" w:type="dxa"/>
            <w:shd w:val="clear" w:color="auto" w:fill="auto"/>
            <w:vAlign w:val="center"/>
          </w:tcPr>
          <w:p w14:paraId="7B42EB38" w14:textId="77777777" w:rsidR="006A0727" w:rsidRPr="00A8528E" w:rsidRDefault="006A0727" w:rsidP="00F84330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7년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5146B0E3" w14:textId="77777777" w:rsidR="006A0727" w:rsidRPr="00A8528E" w:rsidRDefault="006A0727" w:rsidP="00F84330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월 10만원 이상 150만원 이하</w:t>
            </w:r>
          </w:p>
        </w:tc>
      </w:tr>
      <w:tr w:rsidR="006A0727" w:rsidRPr="00A8528E" w14:paraId="5F6E6D85" w14:textId="77777777" w:rsidTr="006A0727">
        <w:trPr>
          <w:trHeight w:val="340"/>
        </w:trPr>
        <w:tc>
          <w:tcPr>
            <w:tcW w:w="3408" w:type="dxa"/>
            <w:shd w:val="clear" w:color="auto" w:fill="auto"/>
            <w:vAlign w:val="center"/>
          </w:tcPr>
          <w:p w14:paraId="43BF32C3" w14:textId="77777777" w:rsidR="006A0727" w:rsidRPr="00A8528E" w:rsidRDefault="006A0727" w:rsidP="006A0727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10년, 11년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190B3EA1" w14:textId="77777777" w:rsidR="006A0727" w:rsidRPr="00A8528E" w:rsidRDefault="006A0727" w:rsidP="00F84330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월 7만원 이상 150만원 이하</w:t>
            </w:r>
          </w:p>
        </w:tc>
      </w:tr>
      <w:tr w:rsidR="006A0727" w:rsidRPr="00A8528E" w14:paraId="0100BA5A" w14:textId="77777777" w:rsidTr="006A0727">
        <w:trPr>
          <w:trHeight w:val="340"/>
        </w:trPr>
        <w:tc>
          <w:tcPr>
            <w:tcW w:w="3408" w:type="dxa"/>
            <w:shd w:val="clear" w:color="auto" w:fill="auto"/>
            <w:vAlign w:val="center"/>
          </w:tcPr>
          <w:p w14:paraId="2A6C68A6" w14:textId="77777777" w:rsidR="006A0727" w:rsidRPr="00A8528E" w:rsidRDefault="006A0727" w:rsidP="006A0727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>12년 이상</w:t>
            </w:r>
          </w:p>
        </w:tc>
        <w:tc>
          <w:tcPr>
            <w:tcW w:w="4977" w:type="dxa"/>
            <w:shd w:val="clear" w:color="auto" w:fill="auto"/>
            <w:vAlign w:val="center"/>
          </w:tcPr>
          <w:p w14:paraId="1BF78046" w14:textId="77777777" w:rsidR="006A0727" w:rsidRPr="00A8528E" w:rsidRDefault="006A0727" w:rsidP="00F76DCF">
            <w:pPr>
              <w:pStyle w:val="a5"/>
              <w:tabs>
                <w:tab w:val="left" w:pos="322"/>
                <w:tab w:val="left" w:pos="426"/>
              </w:tabs>
              <w:snapToGrid w:val="0"/>
              <w:spacing w:line="240" w:lineRule="auto"/>
              <w:jc w:val="center"/>
              <w:rPr>
                <w:rFonts w:hAnsi="바탕"/>
                <w:sz w:val="22"/>
                <w:szCs w:val="22"/>
              </w:rPr>
            </w:pPr>
            <w:r w:rsidRPr="00A8528E">
              <w:rPr>
                <w:rFonts w:hAnsi="바탕" w:hint="eastAsia"/>
                <w:sz w:val="22"/>
                <w:szCs w:val="22"/>
              </w:rPr>
              <w:t xml:space="preserve">월 </w:t>
            </w:r>
            <w:r w:rsidR="00F76DCF" w:rsidRPr="00A8528E">
              <w:rPr>
                <w:rFonts w:hAnsi="바탕" w:hint="eastAsia"/>
                <w:sz w:val="22"/>
                <w:szCs w:val="22"/>
              </w:rPr>
              <w:t>6</w:t>
            </w:r>
            <w:r w:rsidRPr="00A8528E">
              <w:rPr>
                <w:rFonts w:hAnsi="바탕" w:hint="eastAsia"/>
                <w:sz w:val="22"/>
                <w:szCs w:val="22"/>
              </w:rPr>
              <w:t>만원 이상 150만원 이하</w:t>
            </w:r>
          </w:p>
        </w:tc>
      </w:tr>
    </w:tbl>
    <w:p w14:paraId="13F9B5A9" w14:textId="77777777" w:rsidR="00743362" w:rsidRPr="00A8528E" w:rsidRDefault="00743362" w:rsidP="004D2EA1">
      <w:pPr>
        <w:pStyle w:val="a5"/>
        <w:tabs>
          <w:tab w:val="left" w:pos="322"/>
          <w:tab w:val="left" w:pos="426"/>
        </w:tabs>
        <w:snapToGrid w:val="0"/>
        <w:spacing w:line="240" w:lineRule="auto"/>
        <w:ind w:firstLineChars="350" w:firstLine="770"/>
        <w:rPr>
          <w:rFonts w:hAnsi="바탕"/>
          <w:sz w:val="22"/>
          <w:szCs w:val="22"/>
        </w:rPr>
      </w:pPr>
    </w:p>
    <w:p w14:paraId="6DBAD941" w14:textId="77777777" w:rsidR="00743362" w:rsidRPr="00A8528E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(2) </w:t>
      </w:r>
      <w:proofErr w:type="gramStart"/>
      <w:r w:rsidRPr="00A8528E">
        <w:rPr>
          <w:rFonts w:hAnsi="바탕" w:hint="eastAsia"/>
          <w:sz w:val="22"/>
          <w:szCs w:val="22"/>
        </w:rPr>
        <w:t>추가납입보험료 :</w:t>
      </w:r>
      <w:proofErr w:type="gramEnd"/>
      <w:r w:rsidRPr="00A8528E">
        <w:rPr>
          <w:rFonts w:hint="eastAsia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sz w:val="22"/>
          <w:szCs w:val="22"/>
        </w:rPr>
        <w:t>총납입</w:t>
      </w:r>
      <w:proofErr w:type="spellEnd"/>
      <w:r w:rsidRPr="00A8528E">
        <w:rPr>
          <w:rFonts w:hint="eastAsia"/>
          <w:sz w:val="22"/>
          <w:szCs w:val="22"/>
        </w:rPr>
        <w:t xml:space="preserve"> 기본보험료의 2배 이내 </w:t>
      </w:r>
    </w:p>
    <w:p w14:paraId="342D752F" w14:textId="77777777" w:rsidR="00743362" w:rsidRPr="00A8528E" w:rsidRDefault="00D92DA3" w:rsidP="004D2EA1">
      <w:pPr>
        <w:pStyle w:val="a5"/>
        <w:spacing w:line="240" w:lineRule="auto"/>
        <w:ind w:leftChars="426" w:left="1239" w:hangingChars="176" w:hanging="387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 </w:t>
      </w:r>
    </w:p>
    <w:p w14:paraId="4EF550C8" w14:textId="77777777" w:rsidR="00182244" w:rsidRPr="00A8528E" w:rsidRDefault="009F2060" w:rsidP="00182244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(3) 제(1</w:t>
      </w:r>
      <w:r w:rsidR="00B011A8" w:rsidRPr="00A8528E">
        <w:rPr>
          <w:rFonts w:hAnsi="바탕" w:hint="eastAsia"/>
          <w:sz w:val="22"/>
          <w:szCs w:val="22"/>
        </w:rPr>
        <w:t>)</w:t>
      </w:r>
      <w:r w:rsidRPr="00A8528E">
        <w:rPr>
          <w:rFonts w:hAnsi="바탕" w:hint="eastAsia"/>
          <w:sz w:val="22"/>
          <w:szCs w:val="22"/>
        </w:rPr>
        <w:t>호 및 제(2)호에도 불구하고 기본보험료와 추가납입보험료의 연간 합계액(</w:t>
      </w:r>
      <w:r w:rsidR="0089115E" w:rsidRPr="00A8528E">
        <w:rPr>
          <w:rFonts w:hAnsi="바탕" w:hint="eastAsia"/>
          <w:sz w:val="22"/>
          <w:szCs w:val="22"/>
        </w:rPr>
        <w:t>연금계좌를 취급하는 금융회사에 가입한 연금계좌의 합계액을 말한다</w:t>
      </w:r>
      <w:r w:rsidRPr="00A8528E">
        <w:rPr>
          <w:rFonts w:hAnsi="바탕" w:hint="eastAsia"/>
          <w:sz w:val="22"/>
          <w:szCs w:val="22"/>
        </w:rPr>
        <w:t xml:space="preserve">)은 </w:t>
      </w:r>
      <w:r w:rsidR="003B7835" w:rsidRPr="00A8528E">
        <w:rPr>
          <w:rFonts w:hAnsi="바탕" w:hint="eastAsia"/>
          <w:sz w:val="22"/>
          <w:szCs w:val="22"/>
        </w:rPr>
        <w:t>1,800만원</w:t>
      </w:r>
      <w:r w:rsidR="00F13636" w:rsidRPr="00A8528E">
        <w:rPr>
          <w:rFonts w:hAnsi="바탕" w:hint="eastAsia"/>
          <w:sz w:val="22"/>
          <w:szCs w:val="22"/>
        </w:rPr>
        <w:t xml:space="preserve"> </w:t>
      </w:r>
      <w:r w:rsidR="009D377A" w:rsidRPr="00A8528E">
        <w:rPr>
          <w:rFonts w:hAnsi="바탕" w:hint="eastAsia"/>
          <w:sz w:val="22"/>
          <w:szCs w:val="22"/>
        </w:rPr>
        <w:t>이내로</w:t>
      </w:r>
      <w:r w:rsidR="00F13636" w:rsidRPr="00A8528E">
        <w:rPr>
          <w:rFonts w:hAnsi="바탕" w:hint="eastAsia"/>
          <w:sz w:val="22"/>
          <w:szCs w:val="22"/>
        </w:rPr>
        <w:t xml:space="preserve"> 한다.</w:t>
      </w:r>
      <w:r w:rsidR="00182244" w:rsidRPr="00A8528E">
        <w:rPr>
          <w:rFonts w:hAnsi="바탕" w:hint="eastAsia"/>
          <w:sz w:val="22"/>
          <w:szCs w:val="22"/>
        </w:rPr>
        <w:t xml:space="preserve"> 다만, 기본보험료 미납입으로 해지되어 </w:t>
      </w:r>
      <w:r w:rsidR="001C52EE" w:rsidRPr="00A8528E">
        <w:rPr>
          <w:rFonts w:hAnsi="바탕" w:hint="eastAsia"/>
          <w:sz w:val="22"/>
          <w:szCs w:val="22"/>
        </w:rPr>
        <w:t>제</w:t>
      </w:r>
      <w:r w:rsidR="008E1FC4" w:rsidRPr="00A8528E">
        <w:rPr>
          <w:rFonts w:hAnsi="바탕" w:hint="eastAsia"/>
          <w:sz w:val="22"/>
          <w:szCs w:val="22"/>
        </w:rPr>
        <w:t>7</w:t>
      </w:r>
      <w:r w:rsidR="001C52EE" w:rsidRPr="00A8528E">
        <w:rPr>
          <w:rFonts w:hAnsi="바탕" w:hint="eastAsia"/>
          <w:sz w:val="22"/>
          <w:szCs w:val="22"/>
        </w:rPr>
        <w:t xml:space="preserve">조(기타) </w:t>
      </w:r>
      <w:r w:rsidR="001C52EE" w:rsidRPr="00A8528E">
        <w:rPr>
          <w:rFonts w:hAnsi="바탕"/>
          <w:sz w:val="22"/>
          <w:szCs w:val="22"/>
        </w:rPr>
        <w:t>‘</w:t>
      </w:r>
      <w:r w:rsidR="001C52EE" w:rsidRPr="00A8528E">
        <w:rPr>
          <w:rFonts w:hAnsi="바탕" w:hint="eastAsia"/>
          <w:sz w:val="22"/>
          <w:szCs w:val="22"/>
        </w:rPr>
        <w:t>자</w:t>
      </w:r>
      <w:r w:rsidR="001C52EE" w:rsidRPr="00A8528E">
        <w:rPr>
          <w:rFonts w:hAnsi="바탕"/>
          <w:sz w:val="22"/>
          <w:szCs w:val="22"/>
        </w:rPr>
        <w:t>’</w:t>
      </w:r>
      <w:r w:rsidR="001C52EE" w:rsidRPr="00A8528E">
        <w:rPr>
          <w:rFonts w:hAnsi="바탕" w:hint="eastAsia"/>
          <w:sz w:val="22"/>
          <w:szCs w:val="22"/>
        </w:rPr>
        <w:t>항에서 정한</w:t>
      </w:r>
      <w:r w:rsidR="00182244" w:rsidRPr="00A8528E">
        <w:rPr>
          <w:rFonts w:hAnsi="바탕" w:hint="eastAsia"/>
          <w:sz w:val="22"/>
          <w:szCs w:val="22"/>
        </w:rPr>
        <w:t xml:space="preserve"> 부활(효력회복)보험료를 납입할 경우에는 부활(효력회복)보험료 한도 내에서 연간 한도를 적용하지 </w:t>
      </w:r>
      <w:r w:rsidR="00104C6A" w:rsidRPr="00A8528E">
        <w:rPr>
          <w:rFonts w:hAnsi="바탕" w:hint="eastAsia"/>
          <w:sz w:val="22"/>
          <w:szCs w:val="22"/>
        </w:rPr>
        <w:t>않는</w:t>
      </w:r>
      <w:r w:rsidR="00182244" w:rsidRPr="00A8528E">
        <w:rPr>
          <w:rFonts w:hAnsi="바탕" w:hint="eastAsia"/>
          <w:sz w:val="22"/>
          <w:szCs w:val="22"/>
        </w:rPr>
        <w:t>다. </w:t>
      </w:r>
    </w:p>
    <w:p w14:paraId="3428F827" w14:textId="77777777" w:rsidR="009F2060" w:rsidRPr="00A8528E" w:rsidRDefault="009F2060" w:rsidP="002C497E">
      <w:pPr>
        <w:pStyle w:val="a5"/>
        <w:tabs>
          <w:tab w:val="left" w:pos="322"/>
          <w:tab w:val="left" w:pos="426"/>
        </w:tabs>
        <w:snapToGrid w:val="0"/>
        <w:spacing w:line="240" w:lineRule="auto"/>
        <w:rPr>
          <w:rFonts w:hAnsi="바탕"/>
          <w:color w:val="auto"/>
          <w:kern w:val="2"/>
          <w:sz w:val="22"/>
          <w:szCs w:val="22"/>
        </w:rPr>
      </w:pPr>
    </w:p>
    <w:p w14:paraId="22C4AE6F" w14:textId="77777777" w:rsidR="00AA4DA9" w:rsidRPr="00A8528E" w:rsidRDefault="00AA4DA9" w:rsidP="004D2EA1">
      <w:pPr>
        <w:pStyle w:val="a5"/>
        <w:spacing w:line="240" w:lineRule="auto"/>
        <w:rPr>
          <w:rFonts w:ascii="HY헤드라인M" w:eastAsia="HY헤드라인M" w:hAnsi="Arial" w:cs="Arial"/>
          <w:sz w:val="22"/>
          <w:szCs w:val="22"/>
        </w:rPr>
      </w:pPr>
    </w:p>
    <w:p w14:paraId="6E64AFFD" w14:textId="77777777" w:rsidR="00743362" w:rsidRPr="00A8528E" w:rsidRDefault="00AF60D1" w:rsidP="004D2EA1">
      <w:pPr>
        <w:pStyle w:val="a5"/>
        <w:spacing w:after="72" w:line="240" w:lineRule="auto"/>
        <w:rPr>
          <w:rFonts w:ascii="HY헤드라인M" w:eastAsia="HY헤드라인M" w:hAnsi="Arial" w:cs="Arial"/>
          <w:sz w:val="22"/>
          <w:szCs w:val="22"/>
        </w:rPr>
      </w:pPr>
      <w:r w:rsidRPr="00A8528E">
        <w:rPr>
          <w:rFonts w:ascii="HY헤드라인M" w:eastAsia="HY헤드라인M" w:hAnsi="Arial Black" w:cs="Arial"/>
          <w:sz w:val="24"/>
          <w:szCs w:val="24"/>
        </w:rPr>
        <w:t>4</w:t>
      </w:r>
      <w:r w:rsidR="00DC083C" w:rsidRPr="00A8528E">
        <w:rPr>
          <w:rFonts w:ascii="HY헤드라인M" w:eastAsia="HY헤드라인M" w:hAnsi="Arial Black" w:cs="Arial"/>
          <w:sz w:val="24"/>
          <w:szCs w:val="24"/>
        </w:rPr>
        <w:t>.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 xml:space="preserve"> </w:t>
      </w:r>
      <w:r w:rsidR="00430B82" w:rsidRPr="00A8528E">
        <w:rPr>
          <w:rFonts w:ascii="HY헤드라인M" w:eastAsia="HY헤드라인M" w:hAnsi="Arial Black" w:cs="Arial" w:hint="eastAsia"/>
          <w:sz w:val="24"/>
          <w:szCs w:val="24"/>
        </w:rPr>
        <w:t xml:space="preserve">계약자 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>배당에</w:t>
      </w:r>
      <w:r w:rsidR="00743362" w:rsidRPr="00A8528E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>관한</w:t>
      </w:r>
      <w:r w:rsidR="00743362" w:rsidRPr="00A8528E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>사항</w:t>
      </w:r>
    </w:p>
    <w:p w14:paraId="27C06AAF" w14:textId="77777777" w:rsidR="00743362" w:rsidRPr="00A8528E" w:rsidRDefault="00743362" w:rsidP="00A22808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가. </w:t>
      </w:r>
      <w:r w:rsidR="00B86D63" w:rsidRPr="00A8528E">
        <w:rPr>
          <w:rFonts w:hAnsi="바탕" w:hint="eastAsia"/>
          <w:sz w:val="22"/>
          <w:szCs w:val="22"/>
        </w:rPr>
        <w:t>배당</w:t>
      </w:r>
      <w:r w:rsidR="00E364D6" w:rsidRPr="00A8528E">
        <w:rPr>
          <w:rFonts w:hAnsi="바탕" w:hint="eastAsia"/>
          <w:sz w:val="22"/>
          <w:szCs w:val="22"/>
        </w:rPr>
        <w:t>준비금</w:t>
      </w:r>
    </w:p>
    <w:p w14:paraId="1BC97319" w14:textId="77777777" w:rsidR="00743362" w:rsidRPr="00A8528E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(1) 계약자 </w:t>
      </w:r>
      <w:r w:rsidR="00E364D6" w:rsidRPr="00A8528E">
        <w:rPr>
          <w:rFonts w:hAnsi="바탕" w:hint="eastAsia"/>
          <w:sz w:val="22"/>
          <w:szCs w:val="22"/>
        </w:rPr>
        <w:t>배당준비금</w:t>
      </w:r>
    </w:p>
    <w:p w14:paraId="1A51506A" w14:textId="17A0F279" w:rsidR="00743362" w:rsidRPr="00A8528E" w:rsidRDefault="00434879" w:rsidP="00A22808">
      <w:pPr>
        <w:pStyle w:val="a5"/>
        <w:spacing w:line="240" w:lineRule="auto"/>
        <w:ind w:leftChars="400" w:left="80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‘보험업감독규정’ 및 ‘</w:t>
      </w:r>
      <w:proofErr w:type="spellStart"/>
      <w:r w:rsidRPr="00A8528E">
        <w:rPr>
          <w:rFonts w:hAnsi="바탕" w:hint="eastAsia"/>
          <w:sz w:val="22"/>
          <w:szCs w:val="22"/>
        </w:rPr>
        <w:t>보험업감독업무시행세칙’에서</w:t>
      </w:r>
      <w:proofErr w:type="spellEnd"/>
      <w:r w:rsidR="00743362" w:rsidRPr="00A8528E">
        <w:rPr>
          <w:rFonts w:hAnsi="바탕" w:hint="eastAsia"/>
          <w:sz w:val="22"/>
          <w:szCs w:val="22"/>
        </w:rPr>
        <w:t xml:space="preserve"> 정한 방법에 </w:t>
      </w:r>
      <w:r w:rsidR="00F80EDC" w:rsidRPr="00A8528E">
        <w:rPr>
          <w:rFonts w:hAnsi="바탕" w:hint="eastAsia"/>
          <w:sz w:val="22"/>
          <w:szCs w:val="22"/>
        </w:rPr>
        <w:t>따라</w:t>
      </w:r>
      <w:r w:rsidR="00743362" w:rsidRPr="00A8528E">
        <w:rPr>
          <w:rFonts w:hAnsi="바탕" w:hint="eastAsia"/>
          <w:sz w:val="22"/>
          <w:szCs w:val="22"/>
        </w:rPr>
        <w:t xml:space="preserve"> 계산된 금액을 </w:t>
      </w:r>
      <w:proofErr w:type="spellStart"/>
      <w:r w:rsidR="00743362" w:rsidRPr="00A8528E">
        <w:rPr>
          <w:rFonts w:hAnsi="바탕" w:hint="eastAsia"/>
          <w:sz w:val="22"/>
          <w:szCs w:val="22"/>
        </w:rPr>
        <w:t>매보험년도말</w:t>
      </w:r>
      <w:proofErr w:type="spellEnd"/>
      <w:r w:rsidR="00743362" w:rsidRPr="00A8528E">
        <w:rPr>
          <w:rFonts w:hAnsi="바탕" w:hint="eastAsia"/>
          <w:sz w:val="22"/>
          <w:szCs w:val="22"/>
        </w:rPr>
        <w:t xml:space="preserve"> 계약자 </w:t>
      </w:r>
      <w:r w:rsidR="00E364D6" w:rsidRPr="00A8528E">
        <w:rPr>
          <w:rFonts w:hAnsi="바탕" w:hint="eastAsia"/>
          <w:sz w:val="22"/>
          <w:szCs w:val="22"/>
        </w:rPr>
        <w:t>배당준비금</w:t>
      </w:r>
      <w:r w:rsidR="00743362" w:rsidRPr="00A8528E">
        <w:rPr>
          <w:rFonts w:hAnsi="바탕" w:hint="eastAsia"/>
          <w:sz w:val="22"/>
          <w:szCs w:val="22"/>
        </w:rPr>
        <w:t>으로 적립한다.</w:t>
      </w:r>
    </w:p>
    <w:p w14:paraId="3C86AD2D" w14:textId="77777777" w:rsidR="00066F5F" w:rsidRPr="00A8528E" w:rsidRDefault="00066F5F" w:rsidP="00A22808">
      <w:pPr>
        <w:pStyle w:val="a5"/>
        <w:spacing w:line="240" w:lineRule="auto"/>
        <w:ind w:leftChars="400" w:left="800"/>
        <w:rPr>
          <w:rFonts w:hAnsi="바탕"/>
          <w:sz w:val="22"/>
          <w:szCs w:val="22"/>
        </w:rPr>
      </w:pPr>
    </w:p>
    <w:p w14:paraId="15AE79CE" w14:textId="77777777" w:rsidR="00066F5F" w:rsidRPr="00A8528E" w:rsidRDefault="00066F5F" w:rsidP="00066F5F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(2) 제(1)호의 계약자 </w:t>
      </w:r>
      <w:r w:rsidR="00E364D6" w:rsidRPr="00A8528E">
        <w:rPr>
          <w:rFonts w:hAnsi="바탕" w:hint="eastAsia"/>
          <w:sz w:val="22"/>
          <w:szCs w:val="22"/>
        </w:rPr>
        <w:t>배당준비금</w:t>
      </w:r>
      <w:r w:rsidRPr="00A8528E">
        <w:rPr>
          <w:rFonts w:hAnsi="바탕" w:hint="eastAsia"/>
          <w:sz w:val="22"/>
          <w:szCs w:val="22"/>
        </w:rPr>
        <w:t>은</w:t>
      </w:r>
      <w:r w:rsidRPr="00A8528E">
        <w:rPr>
          <w:rFonts w:hint="eastAsia"/>
          <w:sz w:val="22"/>
          <w:szCs w:val="22"/>
        </w:rPr>
        <w:t xml:space="preserve"> 회사에서 정한 이율로 </w:t>
      </w:r>
      <w:proofErr w:type="spellStart"/>
      <w:r w:rsidRPr="00A8528E">
        <w:rPr>
          <w:rFonts w:hint="eastAsia"/>
          <w:sz w:val="22"/>
          <w:szCs w:val="22"/>
        </w:rPr>
        <w:t>월단리</w:t>
      </w:r>
      <w:proofErr w:type="spellEnd"/>
      <w:r w:rsidRPr="00A8528E">
        <w:rPr>
          <w:rFonts w:hint="eastAsia"/>
          <w:sz w:val="22"/>
          <w:szCs w:val="22"/>
        </w:rPr>
        <w:t>, 연복리의 방법으로 적립한다.</w:t>
      </w:r>
    </w:p>
    <w:p w14:paraId="6183A13C" w14:textId="77777777" w:rsidR="004E5AE0" w:rsidRPr="00A8528E" w:rsidRDefault="004E5AE0" w:rsidP="004E5AE0">
      <w:pPr>
        <w:pStyle w:val="a5"/>
        <w:spacing w:line="240" w:lineRule="auto"/>
        <w:ind w:leftChars="500" w:left="1000"/>
        <w:rPr>
          <w:sz w:val="22"/>
          <w:szCs w:val="22"/>
        </w:rPr>
      </w:pPr>
    </w:p>
    <w:p w14:paraId="11CD6CFE" w14:textId="77777777" w:rsidR="00743362" w:rsidRPr="00A8528E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</w:t>
      </w:r>
      <w:r w:rsidR="005A6E04" w:rsidRPr="00A8528E">
        <w:rPr>
          <w:rFonts w:hint="eastAsia"/>
          <w:sz w:val="22"/>
          <w:szCs w:val="22"/>
        </w:rPr>
        <w:t>3</w:t>
      </w:r>
      <w:r w:rsidRPr="00A8528E">
        <w:rPr>
          <w:rFonts w:hint="eastAsia"/>
          <w:sz w:val="22"/>
          <w:szCs w:val="22"/>
        </w:rPr>
        <w:t xml:space="preserve">) 회사에서 정한 이율이 변동된 경우에는 </w:t>
      </w:r>
      <w:proofErr w:type="spellStart"/>
      <w:r w:rsidRPr="00A8528E">
        <w:rPr>
          <w:rFonts w:hint="eastAsia"/>
          <w:sz w:val="22"/>
          <w:szCs w:val="22"/>
        </w:rPr>
        <w:t>월가중</w:t>
      </w:r>
      <w:proofErr w:type="spellEnd"/>
      <w:r w:rsidRPr="00A8528E">
        <w:rPr>
          <w:rFonts w:hint="eastAsia"/>
          <w:sz w:val="22"/>
          <w:szCs w:val="22"/>
        </w:rPr>
        <w:t xml:space="preserve"> 평균한 이율로 한다.</w:t>
      </w:r>
    </w:p>
    <w:p w14:paraId="10DAF8DC" w14:textId="77777777" w:rsidR="00743362" w:rsidRPr="00A8528E" w:rsidRDefault="00743362" w:rsidP="004D2EA1">
      <w:pPr>
        <w:pStyle w:val="a5"/>
        <w:spacing w:afterLines="50" w:after="120" w:line="240" w:lineRule="auto"/>
        <w:rPr>
          <w:sz w:val="22"/>
          <w:szCs w:val="22"/>
        </w:rPr>
      </w:pPr>
    </w:p>
    <w:p w14:paraId="3B89C652" w14:textId="77777777" w:rsidR="00743362" w:rsidRPr="00A8528E" w:rsidRDefault="00743362" w:rsidP="00A22808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나. </w:t>
      </w:r>
      <w:r w:rsidRPr="00A8528E">
        <w:rPr>
          <w:rFonts w:hAnsi="바탕" w:hint="eastAsia"/>
          <w:sz w:val="22"/>
          <w:szCs w:val="22"/>
        </w:rPr>
        <w:t>배당금의</w:t>
      </w:r>
      <w:r w:rsidRPr="00A8528E">
        <w:rPr>
          <w:rFonts w:hint="eastAsia"/>
          <w:sz w:val="22"/>
          <w:szCs w:val="22"/>
        </w:rPr>
        <w:t xml:space="preserve"> 지급방법</w:t>
      </w:r>
    </w:p>
    <w:p w14:paraId="2F8A0CAF" w14:textId="77777777" w:rsidR="00743362" w:rsidRPr="00A8528E" w:rsidRDefault="00492191" w:rsidP="00A22808">
      <w:pPr>
        <w:pStyle w:val="a5"/>
        <w:spacing w:line="240" w:lineRule="auto"/>
        <w:ind w:leftChars="200" w:left="400"/>
        <w:rPr>
          <w:rFonts w:hAnsi="바탕"/>
          <w:sz w:val="22"/>
          <w:szCs w:val="22"/>
        </w:rPr>
      </w:pPr>
      <w:r w:rsidRPr="00A8528E">
        <w:rPr>
          <w:rFonts w:hAnsi="바탕"/>
          <w:sz w:val="22"/>
          <w:szCs w:val="22"/>
        </w:rPr>
        <w:t>‘</w:t>
      </w:r>
      <w:r w:rsidR="00743362" w:rsidRPr="00A8528E">
        <w:rPr>
          <w:rFonts w:hAnsi="바탕" w:hint="eastAsia"/>
          <w:sz w:val="22"/>
          <w:szCs w:val="22"/>
        </w:rPr>
        <w:t>가</w:t>
      </w:r>
      <w:r w:rsidRPr="00A8528E">
        <w:rPr>
          <w:rFonts w:hAnsi="바탕"/>
          <w:sz w:val="22"/>
          <w:szCs w:val="22"/>
        </w:rPr>
        <w:t>’</w:t>
      </w:r>
      <w:r w:rsidR="00743362" w:rsidRPr="00A8528E">
        <w:rPr>
          <w:rFonts w:hAnsi="바탕" w:hint="eastAsia"/>
          <w:sz w:val="22"/>
          <w:szCs w:val="22"/>
        </w:rPr>
        <w:t xml:space="preserve">항에 의하여 적립된 </w:t>
      </w:r>
      <w:r w:rsidR="00E364D6" w:rsidRPr="00A8528E">
        <w:rPr>
          <w:rFonts w:hAnsi="바탕" w:hint="eastAsia"/>
          <w:sz w:val="22"/>
          <w:szCs w:val="22"/>
        </w:rPr>
        <w:t>배당준비금</w:t>
      </w:r>
      <w:r w:rsidR="00743362" w:rsidRPr="00A8528E">
        <w:rPr>
          <w:rFonts w:hAnsi="바탕" w:hint="eastAsia"/>
          <w:sz w:val="22"/>
          <w:szCs w:val="22"/>
        </w:rPr>
        <w:t>은 다음의 방법 중 계약자의 선택에 따라 지급한다.</w:t>
      </w:r>
    </w:p>
    <w:p w14:paraId="5E1567B2" w14:textId="77777777" w:rsidR="00743362" w:rsidRPr="00A8528E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(1) </w:t>
      </w:r>
      <w:proofErr w:type="spellStart"/>
      <w:r w:rsidRPr="00A8528E">
        <w:rPr>
          <w:rFonts w:hAnsi="바탕" w:hint="eastAsia"/>
          <w:sz w:val="22"/>
          <w:szCs w:val="22"/>
        </w:rPr>
        <w:t>계약소멸시</w:t>
      </w:r>
      <w:proofErr w:type="spellEnd"/>
      <w:r w:rsidRPr="00A8528E">
        <w:rPr>
          <w:rFonts w:hAnsi="바탕" w:hint="eastAsia"/>
          <w:sz w:val="22"/>
          <w:szCs w:val="22"/>
        </w:rPr>
        <w:t xml:space="preserve"> 보험금 등에 더하여 지급한다.</w:t>
      </w:r>
    </w:p>
    <w:p w14:paraId="7637F47F" w14:textId="77777777" w:rsidR="001949CF" w:rsidRPr="00A8528E" w:rsidRDefault="001949CF" w:rsidP="002E19D9">
      <w:pPr>
        <w:pStyle w:val="a5"/>
        <w:tabs>
          <w:tab w:val="left" w:pos="322"/>
          <w:tab w:val="left" w:pos="426"/>
        </w:tabs>
        <w:snapToGrid w:val="0"/>
        <w:spacing w:line="240" w:lineRule="auto"/>
        <w:rPr>
          <w:rFonts w:hAnsi="바탕"/>
          <w:sz w:val="22"/>
          <w:szCs w:val="22"/>
        </w:rPr>
      </w:pPr>
    </w:p>
    <w:p w14:paraId="5BABAE5C" w14:textId="77777777" w:rsidR="00743362" w:rsidRPr="00A8528E" w:rsidRDefault="00743362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(2) </w:t>
      </w:r>
      <w:r w:rsidR="00462055" w:rsidRPr="00A8528E">
        <w:rPr>
          <w:rFonts w:hAnsi="바탕" w:hint="eastAsia"/>
          <w:sz w:val="22"/>
          <w:szCs w:val="22"/>
        </w:rPr>
        <w:t>연금개시후 보험기간</w:t>
      </w:r>
      <w:r w:rsidRPr="00A8528E">
        <w:rPr>
          <w:rFonts w:hAnsi="바탕" w:hint="eastAsia"/>
          <w:sz w:val="22"/>
          <w:szCs w:val="22"/>
        </w:rPr>
        <w:t xml:space="preserve"> 1년전 계약해당일까지 적립된 </w:t>
      </w:r>
      <w:r w:rsidR="00E364D6" w:rsidRPr="00A8528E">
        <w:rPr>
          <w:rFonts w:hAnsi="바탕" w:hint="eastAsia"/>
          <w:sz w:val="22"/>
          <w:szCs w:val="22"/>
        </w:rPr>
        <w:t>배당준비금</w:t>
      </w:r>
      <w:r w:rsidRPr="00A8528E">
        <w:rPr>
          <w:rFonts w:hAnsi="바탕" w:hint="eastAsia"/>
          <w:sz w:val="22"/>
          <w:szCs w:val="22"/>
        </w:rPr>
        <w:t xml:space="preserve">을 </w:t>
      </w:r>
      <w:r w:rsidR="00462055" w:rsidRPr="00A8528E">
        <w:rPr>
          <w:rFonts w:hAnsi="바탕" w:hint="eastAsia"/>
          <w:sz w:val="22"/>
          <w:szCs w:val="22"/>
        </w:rPr>
        <w:t>연금개시후 보험기간</w:t>
      </w:r>
      <w:r w:rsidRPr="00A8528E">
        <w:rPr>
          <w:rFonts w:hAnsi="바탕" w:hint="eastAsia"/>
          <w:sz w:val="22"/>
          <w:szCs w:val="22"/>
        </w:rPr>
        <w:t xml:space="preserve"> 개시 전일까지 적립하여 보험료 및 </w:t>
      </w:r>
      <w:r w:rsidR="00B86D63" w:rsidRPr="00A8528E">
        <w:rPr>
          <w:rFonts w:hAnsi="바탕" w:hint="eastAsia"/>
          <w:sz w:val="22"/>
          <w:szCs w:val="22"/>
        </w:rPr>
        <w:t>해약환급금</w:t>
      </w:r>
      <w:r w:rsidRPr="00A8528E">
        <w:rPr>
          <w:rFonts w:hAnsi="바탕" w:hint="eastAsia"/>
          <w:sz w:val="22"/>
          <w:szCs w:val="22"/>
        </w:rPr>
        <w:t xml:space="preserve"> 산출방법서</w:t>
      </w:r>
      <w:r w:rsidR="0026756F" w:rsidRPr="00A8528E">
        <w:rPr>
          <w:rFonts w:hAnsi="바탕" w:hint="eastAsia"/>
          <w:sz w:val="22"/>
          <w:szCs w:val="22"/>
        </w:rPr>
        <w:t xml:space="preserve">(이하 </w:t>
      </w:r>
      <w:r w:rsidR="0026756F" w:rsidRPr="00A8528E">
        <w:rPr>
          <w:rFonts w:hAnsi="바탕"/>
          <w:sz w:val="22"/>
          <w:szCs w:val="22"/>
        </w:rPr>
        <w:t>‘</w:t>
      </w:r>
      <w:r w:rsidR="0026756F" w:rsidRPr="00A8528E">
        <w:rPr>
          <w:rFonts w:hAnsi="바탕" w:hint="eastAsia"/>
          <w:sz w:val="22"/>
          <w:szCs w:val="22"/>
        </w:rPr>
        <w:t>산출방법서</w:t>
      </w:r>
      <w:r w:rsidR="0026756F" w:rsidRPr="00A8528E">
        <w:rPr>
          <w:rFonts w:hAnsi="바탕"/>
          <w:sz w:val="22"/>
          <w:szCs w:val="22"/>
        </w:rPr>
        <w:t>’</w:t>
      </w:r>
      <w:r w:rsidR="0026756F" w:rsidRPr="00A8528E">
        <w:rPr>
          <w:rFonts w:hAnsi="바탕" w:hint="eastAsia"/>
          <w:sz w:val="22"/>
          <w:szCs w:val="22"/>
        </w:rPr>
        <w:t xml:space="preserve">라 </w:t>
      </w:r>
      <w:r w:rsidR="00DF0600" w:rsidRPr="00A8528E">
        <w:rPr>
          <w:rFonts w:hAnsi="바탕" w:hint="eastAsia"/>
          <w:sz w:val="22"/>
          <w:szCs w:val="22"/>
        </w:rPr>
        <w:t>한다</w:t>
      </w:r>
      <w:r w:rsidR="0026756F" w:rsidRPr="00A8528E">
        <w:rPr>
          <w:rFonts w:hAnsi="바탕" w:hint="eastAsia"/>
          <w:sz w:val="22"/>
          <w:szCs w:val="22"/>
        </w:rPr>
        <w:t>)</w:t>
      </w:r>
      <w:r w:rsidRPr="00A8528E">
        <w:rPr>
          <w:rFonts w:hAnsi="바탕" w:hint="eastAsia"/>
          <w:sz w:val="22"/>
          <w:szCs w:val="22"/>
        </w:rPr>
        <w:t xml:space="preserve">에서 정한 방법에 따라 매년 연금지급시 증액연금으로 지급하며, </w:t>
      </w:r>
      <w:r w:rsidR="00462055" w:rsidRPr="00A8528E">
        <w:rPr>
          <w:rFonts w:hAnsi="바탕" w:hint="eastAsia"/>
          <w:sz w:val="22"/>
          <w:szCs w:val="22"/>
        </w:rPr>
        <w:t>연금개시후 보험기간</w:t>
      </w:r>
      <w:r w:rsidRPr="00A8528E">
        <w:rPr>
          <w:rFonts w:hAnsi="바탕" w:hint="eastAsia"/>
          <w:sz w:val="22"/>
          <w:szCs w:val="22"/>
        </w:rPr>
        <w:t xml:space="preserve"> 개시</w:t>
      </w:r>
      <w:r w:rsidR="00124F11" w:rsidRPr="00A8528E">
        <w:rPr>
          <w:rFonts w:hAnsi="바탕" w:hint="eastAsia"/>
          <w:sz w:val="22"/>
          <w:szCs w:val="22"/>
        </w:rPr>
        <w:t>시점부터</w:t>
      </w:r>
      <w:r w:rsidRPr="00A8528E">
        <w:rPr>
          <w:rFonts w:hAnsi="바탕" w:hint="eastAsia"/>
          <w:sz w:val="22"/>
          <w:szCs w:val="22"/>
        </w:rPr>
        <w:t xml:space="preserve"> 발생하는 </w:t>
      </w:r>
      <w:r w:rsidR="00E364D6" w:rsidRPr="00A8528E">
        <w:rPr>
          <w:rFonts w:hAnsi="바탕" w:hint="eastAsia"/>
          <w:sz w:val="22"/>
          <w:szCs w:val="22"/>
        </w:rPr>
        <w:t>배당준비금</w:t>
      </w:r>
      <w:r w:rsidRPr="00A8528E">
        <w:rPr>
          <w:rFonts w:hAnsi="바탕" w:hint="eastAsia"/>
          <w:sz w:val="22"/>
          <w:szCs w:val="22"/>
        </w:rPr>
        <w:t xml:space="preserve">은 매년 연금지급시 가산연금으로 지급한다. </w:t>
      </w:r>
      <w:r w:rsidR="00F159B7" w:rsidRPr="00A8528E">
        <w:rPr>
          <w:rFonts w:hAnsi="바탕" w:hint="eastAsia"/>
          <w:sz w:val="22"/>
          <w:szCs w:val="22"/>
        </w:rPr>
        <w:t>다만</w:t>
      </w:r>
      <w:r w:rsidRPr="00A8528E">
        <w:rPr>
          <w:rFonts w:hAnsi="바탕" w:hint="eastAsia"/>
          <w:sz w:val="22"/>
          <w:szCs w:val="22"/>
        </w:rPr>
        <w:t xml:space="preserve">, </w:t>
      </w:r>
      <w:r w:rsidR="00462055" w:rsidRPr="00A8528E">
        <w:rPr>
          <w:rFonts w:hAnsi="바탕" w:hint="eastAsia"/>
          <w:sz w:val="22"/>
          <w:szCs w:val="22"/>
        </w:rPr>
        <w:t>연금개시후 보험기간</w:t>
      </w:r>
      <w:r w:rsidRPr="00A8528E">
        <w:rPr>
          <w:rFonts w:hAnsi="바탕" w:hint="eastAsia"/>
          <w:sz w:val="22"/>
          <w:szCs w:val="22"/>
        </w:rPr>
        <w:t xml:space="preserve"> 개시일 이전에 보험계약이 소멸된 경우에는 </w:t>
      </w:r>
      <w:r w:rsidR="00812C45" w:rsidRPr="00A8528E">
        <w:rPr>
          <w:rFonts w:hAnsi="바탕" w:hint="eastAsia"/>
          <w:sz w:val="22"/>
          <w:szCs w:val="22"/>
        </w:rPr>
        <w:t>제</w:t>
      </w:r>
      <w:r w:rsidRPr="00A8528E">
        <w:rPr>
          <w:rFonts w:hAnsi="바탕" w:hint="eastAsia"/>
          <w:sz w:val="22"/>
          <w:szCs w:val="22"/>
        </w:rPr>
        <w:t>(1)호의 규정에 준용한다.</w:t>
      </w:r>
    </w:p>
    <w:p w14:paraId="644CF3EF" w14:textId="77777777" w:rsidR="0038700C" w:rsidRPr="00A8528E" w:rsidRDefault="0038700C" w:rsidP="00A2280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</w:p>
    <w:p w14:paraId="773702F8" w14:textId="77777777" w:rsidR="000E3E7D" w:rsidRPr="00A8528E" w:rsidRDefault="00AF60D1" w:rsidP="000E3E7D">
      <w:pPr>
        <w:tabs>
          <w:tab w:val="left" w:pos="300"/>
        </w:tabs>
        <w:spacing w:before="480"/>
        <w:jc w:val="left"/>
        <w:rPr>
          <w:rFonts w:ascii="HY헤드라인M" w:eastAsia="HY헤드라인M" w:hAnsi="Arial" w:cs="Arial"/>
          <w:sz w:val="24"/>
        </w:rPr>
      </w:pPr>
      <w:r w:rsidRPr="00A8528E">
        <w:rPr>
          <w:rFonts w:ascii="HY헤드라인M" w:eastAsia="HY헤드라인M" w:hAnsi="Arial" w:cs="Arial"/>
          <w:sz w:val="24"/>
        </w:rPr>
        <w:t>5</w:t>
      </w:r>
      <w:r w:rsidR="00DC083C" w:rsidRPr="00A8528E">
        <w:rPr>
          <w:rFonts w:ascii="HY헤드라인M" w:eastAsia="HY헤드라인M" w:hAnsi="Arial" w:cs="Arial"/>
          <w:sz w:val="24"/>
        </w:rPr>
        <w:t>.</w:t>
      </w:r>
      <w:r w:rsidR="000E3E7D" w:rsidRPr="00A8528E">
        <w:rPr>
          <w:rFonts w:ascii="HY헤드라인M" w:eastAsia="HY헤드라인M" w:hAnsi="Arial" w:cs="Arial"/>
          <w:sz w:val="24"/>
        </w:rPr>
        <w:t xml:space="preserve"> </w:t>
      </w:r>
      <w:r w:rsidR="000E3E7D" w:rsidRPr="00A8528E">
        <w:rPr>
          <w:rFonts w:ascii="HY헤드라인M" w:eastAsia="HY헤드라인M" w:hAnsi="Arial" w:cs="Arial" w:hint="eastAsia"/>
          <w:sz w:val="24"/>
        </w:rPr>
        <w:t>보험료 납입유예제도에 관한 사항</w:t>
      </w:r>
    </w:p>
    <w:p w14:paraId="1479DA8F" w14:textId="77777777" w:rsidR="00035B05" w:rsidRPr="00A8528E" w:rsidRDefault="00035B05" w:rsidP="00035B05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가. 보험료 납입유예제도의 정의</w:t>
      </w:r>
    </w:p>
    <w:p w14:paraId="21C25A2C" w14:textId="77777777" w:rsidR="008F0249" w:rsidRPr="00A8528E" w:rsidRDefault="00035B05" w:rsidP="00035B05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299" w:left="598"/>
        <w:rPr>
          <w:rFonts w:hAnsi="바탕"/>
          <w:sz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계약자가 </w:t>
      </w:r>
      <w:r w:rsidRPr="00A8528E">
        <w:rPr>
          <w:rFonts w:hAnsi="바탕" w:hint="eastAsia"/>
          <w:sz w:val="22"/>
          <w:szCs w:val="22"/>
        </w:rPr>
        <w:t xml:space="preserve">납입기간 </w:t>
      </w:r>
      <w:r w:rsidRPr="00A8528E">
        <w:rPr>
          <w:rFonts w:hAnsi="바탕" w:hint="eastAsia"/>
          <w:color w:val="auto"/>
          <w:spacing w:val="-4"/>
          <w:kern w:val="2"/>
          <w:sz w:val="22"/>
          <w:szCs w:val="22"/>
        </w:rPr>
        <w:t xml:space="preserve">중 회사가 정한 방법에 따라 일정기간 동안 기본보험료의 납입을 유예(이하 </w:t>
      </w:r>
      <w:r w:rsidRPr="00A8528E">
        <w:rPr>
          <w:rFonts w:hAnsi="바탕"/>
          <w:color w:val="auto"/>
          <w:spacing w:val="-4"/>
          <w:kern w:val="2"/>
          <w:sz w:val="22"/>
          <w:szCs w:val="22"/>
        </w:rPr>
        <w:t>‘</w:t>
      </w:r>
      <w:r w:rsidRPr="00A8528E">
        <w:rPr>
          <w:rFonts w:hAnsi="바탕" w:hint="eastAsia"/>
          <w:color w:val="auto"/>
          <w:spacing w:val="-4"/>
          <w:kern w:val="2"/>
          <w:sz w:val="22"/>
          <w:szCs w:val="22"/>
        </w:rPr>
        <w:t>납입유예</w:t>
      </w:r>
      <w:r w:rsidRPr="00A8528E">
        <w:rPr>
          <w:rFonts w:hAnsi="바탕"/>
          <w:color w:val="auto"/>
          <w:spacing w:val="-4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spacing w:val="-4"/>
          <w:kern w:val="2"/>
          <w:sz w:val="22"/>
          <w:szCs w:val="22"/>
        </w:rPr>
        <w:t>라 함)할 수 있는 제도</w:t>
      </w:r>
    </w:p>
    <w:p w14:paraId="380A02A2" w14:textId="77777777" w:rsidR="00035B05" w:rsidRPr="00A8528E" w:rsidRDefault="00035B05" w:rsidP="00035B05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나. 신청 조건 및 한도 등</w:t>
      </w:r>
    </w:p>
    <w:p w14:paraId="7313C09D" w14:textId="77777777" w:rsidR="00035B05" w:rsidRPr="00A8528E" w:rsidRDefault="00035B05" w:rsidP="00035B05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A8528E">
        <w:rPr>
          <w:rFonts w:hAnsi="바탕" w:hint="eastAsia"/>
          <w:color w:val="auto"/>
          <w:spacing w:val="-4"/>
          <w:kern w:val="2"/>
          <w:sz w:val="22"/>
          <w:szCs w:val="22"/>
        </w:rPr>
        <w:lastRenderedPageBreak/>
        <w:t xml:space="preserve">(1) 신청 조건 </w:t>
      </w:r>
    </w:p>
    <w:p w14:paraId="57D136FA" w14:textId="77777777" w:rsidR="00035B05" w:rsidRPr="00A8528E" w:rsidRDefault="00035B05" w:rsidP="00035B05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보험계약일부터 3년이상 경과한 계약 </w:t>
      </w:r>
    </w:p>
    <w:p w14:paraId="1036FD0C" w14:textId="77777777" w:rsidR="00035B05" w:rsidRPr="00A8528E" w:rsidRDefault="00035B05" w:rsidP="00035B05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A8528E">
        <w:rPr>
          <w:rFonts w:hAnsi="바탕" w:hint="eastAsia"/>
          <w:color w:val="auto"/>
          <w:spacing w:val="-4"/>
          <w:kern w:val="2"/>
          <w:sz w:val="22"/>
          <w:szCs w:val="22"/>
        </w:rPr>
        <w:t>(2) 납입유예기간</w:t>
      </w:r>
      <w:r w:rsidRPr="00A8528E">
        <w:rPr>
          <w:rFonts w:hAnsi="바탕"/>
          <w:color w:val="auto"/>
          <w:spacing w:val="-4"/>
          <w:kern w:val="2"/>
          <w:position w:val="-8"/>
          <w:sz w:val="22"/>
          <w:szCs w:val="22"/>
        </w:rPr>
        <w:object w:dxaOrig="120" w:dyaOrig="200" w14:anchorId="2C3DAC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.8pt;height:9.6pt" o:ole="">
            <v:imagedata r:id="rId10" o:title=""/>
          </v:shape>
          <o:OLEObject Type="Embed" ProgID="Equation.3" ShapeID="_x0000_i1025" DrawAspect="Content" ObjectID="_1824636783" r:id="rId11"/>
        </w:object>
      </w:r>
    </w:p>
    <w:p w14:paraId="2896823D" w14:textId="77777777" w:rsidR="00035B05" w:rsidRPr="00A8528E" w:rsidRDefault="00776E94" w:rsidP="00035B05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신청 1회당 1년</w:t>
      </w:r>
    </w:p>
    <w:p w14:paraId="310F1F93" w14:textId="77777777" w:rsidR="00035B05" w:rsidRPr="00A8528E" w:rsidRDefault="00035B05" w:rsidP="00035B05">
      <w:pPr>
        <w:pStyle w:val="a5"/>
        <w:tabs>
          <w:tab w:val="clear" w:pos="800"/>
          <w:tab w:val="clear" w:pos="2400"/>
          <w:tab w:val="left" w:pos="142"/>
          <w:tab w:val="left" w:pos="2044"/>
        </w:tabs>
        <w:snapToGrid w:val="0"/>
        <w:spacing w:before="120" w:line="240" w:lineRule="auto"/>
        <w:ind w:firstLineChars="400" w:firstLine="848"/>
        <w:rPr>
          <w:rFonts w:hAnsi="바탕"/>
          <w:color w:val="auto"/>
          <w:spacing w:val="-4"/>
          <w:kern w:val="2"/>
          <w:sz w:val="22"/>
          <w:szCs w:val="22"/>
        </w:rPr>
      </w:pPr>
      <w:r w:rsidRPr="00A8528E">
        <w:rPr>
          <w:rFonts w:hAnsi="바탕" w:hint="eastAsia"/>
          <w:color w:val="auto"/>
          <w:spacing w:val="-4"/>
          <w:kern w:val="2"/>
          <w:sz w:val="22"/>
          <w:szCs w:val="22"/>
        </w:rPr>
        <w:t>(3) 최대가능횟수</w:t>
      </w:r>
    </w:p>
    <w:p w14:paraId="2C3B13D5" w14:textId="77777777" w:rsidR="00035B05" w:rsidRPr="00A8528E" w:rsidRDefault="00035B05" w:rsidP="00035B05">
      <w:pPr>
        <w:pStyle w:val="a5"/>
        <w:tabs>
          <w:tab w:val="clear" w:pos="800"/>
          <w:tab w:val="clear" w:pos="1600"/>
          <w:tab w:val="clear" w:pos="2400"/>
          <w:tab w:val="left" w:pos="142"/>
          <w:tab w:val="left" w:pos="2044"/>
        </w:tabs>
        <w:snapToGrid w:val="0"/>
        <w:spacing w:before="120" w:after="240" w:line="240" w:lineRule="auto"/>
        <w:ind w:leftChars="623" w:left="1246" w:firstLine="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3회</w:t>
      </w:r>
    </w:p>
    <w:p w14:paraId="7174AC84" w14:textId="77777777" w:rsidR="00035B05" w:rsidRPr="00A8528E" w:rsidRDefault="00035B05" w:rsidP="008F0249">
      <w:pPr>
        <w:pStyle w:val="a5"/>
        <w:tabs>
          <w:tab w:val="left" w:pos="426"/>
          <w:tab w:val="left" w:pos="546"/>
        </w:tabs>
        <w:spacing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다. 납입유예의 종료</w:t>
      </w:r>
    </w:p>
    <w:p w14:paraId="240B3180" w14:textId="77777777" w:rsidR="00035B05" w:rsidRPr="00A8528E" w:rsidRDefault="00035B05" w:rsidP="00035B05">
      <w:pPr>
        <w:pStyle w:val="a5"/>
        <w:snapToGrid w:val="0"/>
        <w:spacing w:before="120" w:line="240" w:lineRule="auto"/>
        <w:ind w:leftChars="433" w:left="1286" w:hangingChars="191" w:hanging="420"/>
        <w:rPr>
          <w:rFonts w:hAnsi="바탕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(1) 회사는 납입유예기간 종료일 1개월 이전까지 계약자에게 보험료 납입을 안내(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미납시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계약이 실효될 수 있다는 내용을 포함하여 서면, 음성 또는 기타의 방법으로 안내)하고, 계약자는 납입유예기간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종료후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도래하는 기본보험료 납입기일까지 기본보험료를 납입하여야 한다.</w:t>
      </w:r>
    </w:p>
    <w:p w14:paraId="5C76C48E" w14:textId="77777777" w:rsidR="00035B05" w:rsidRPr="00A8528E" w:rsidRDefault="00035B05" w:rsidP="00035B05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(2) 계약자가 납입유예기간이 종료되기 전에 보험료를 납입하고자 하는 경우에는 회사에 보험료 납입을 신청함으로써 보험료를 납입할 수 있다. 이 경우 납입유예기간은 그 때부터 종료된다.</w:t>
      </w:r>
    </w:p>
    <w:p w14:paraId="535F593F" w14:textId="77777777" w:rsidR="00035B05" w:rsidRPr="00A8528E" w:rsidRDefault="00035B05" w:rsidP="00035B05">
      <w:pPr>
        <w:pStyle w:val="a5"/>
        <w:tabs>
          <w:tab w:val="left" w:pos="426"/>
          <w:tab w:val="left" w:pos="546"/>
        </w:tabs>
        <w:spacing w:before="240" w:line="240" w:lineRule="auto"/>
        <w:ind w:firstLineChars="200" w:firstLine="44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라. 기타 운용에 관한 사항 </w:t>
      </w:r>
    </w:p>
    <w:p w14:paraId="0BEFA1AD" w14:textId="77777777" w:rsidR="00035B05" w:rsidRPr="00A8528E" w:rsidRDefault="00035B05" w:rsidP="00035B05">
      <w:pPr>
        <w:pStyle w:val="a5"/>
        <w:tabs>
          <w:tab w:val="clear" w:pos="800"/>
          <w:tab w:val="clear" w:pos="1600"/>
          <w:tab w:val="left" w:pos="851"/>
        </w:tabs>
        <w:spacing w:before="120" w:line="240" w:lineRule="auto"/>
        <w:ind w:leftChars="433" w:left="1302" w:hangingChars="198" w:hanging="436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(1) 계약자는 보험료 납입유예기간 동안 기본보험료 및 추가납입보험료를 납입할 수 없다. </w:t>
      </w:r>
    </w:p>
    <w:p w14:paraId="031A30E2" w14:textId="77777777" w:rsidR="00035B05" w:rsidRPr="00A8528E" w:rsidRDefault="00035B05" w:rsidP="00035B05">
      <w:pPr>
        <w:pStyle w:val="a5"/>
        <w:snapToGrid w:val="0"/>
        <w:spacing w:before="120" w:line="240" w:lineRule="auto"/>
        <w:ind w:leftChars="433" w:left="1273" w:hangingChars="185" w:hanging="407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(2) 보험료 납입을 유예한 경우 납입유예 이후의 기본보험료 납입기일 및 납입완료시점은 납입유예기간만큼 연기된다. </w:t>
      </w:r>
      <w:r w:rsidRPr="00A8528E">
        <w:rPr>
          <w:rFonts w:hAnsi="바탕"/>
          <w:color w:val="auto"/>
          <w:kern w:val="2"/>
          <w:sz w:val="22"/>
          <w:szCs w:val="22"/>
        </w:rPr>
        <w:t xml:space="preserve">이 경우 계약자는 납입유예기간 중 매월 납입하지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않은</w:t>
      </w:r>
      <w:r w:rsidRPr="00A8528E">
        <w:rPr>
          <w:rFonts w:hAnsi="바탕"/>
          <w:color w:val="auto"/>
          <w:kern w:val="2"/>
          <w:sz w:val="22"/>
          <w:szCs w:val="22"/>
        </w:rPr>
        <w:t xml:space="preserve"> 기본보험료를 납입유예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에 따라</w:t>
      </w:r>
      <w:r w:rsidRPr="00A8528E">
        <w:rPr>
          <w:rFonts w:hAnsi="바탕"/>
          <w:color w:val="auto"/>
          <w:kern w:val="2"/>
          <w:sz w:val="22"/>
          <w:szCs w:val="22"/>
        </w:rPr>
        <w:t xml:space="preserve"> 연기된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기본</w:t>
      </w:r>
      <w:r w:rsidRPr="00A8528E">
        <w:rPr>
          <w:rFonts w:hAnsi="바탕"/>
          <w:color w:val="auto"/>
          <w:kern w:val="2"/>
          <w:sz w:val="22"/>
          <w:szCs w:val="22"/>
        </w:rPr>
        <w:t>보험료 납입기일까지 납입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해</w:t>
      </w:r>
      <w:r w:rsidRPr="00A8528E">
        <w:rPr>
          <w:rFonts w:hAnsi="바탕"/>
          <w:color w:val="auto"/>
          <w:kern w:val="2"/>
          <w:sz w:val="22"/>
          <w:szCs w:val="22"/>
        </w:rPr>
        <w:t xml:space="preserve">야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한</w:t>
      </w:r>
      <w:r w:rsidRPr="00A8528E">
        <w:rPr>
          <w:rFonts w:hAnsi="바탕"/>
          <w:color w:val="auto"/>
          <w:kern w:val="2"/>
          <w:sz w:val="22"/>
          <w:szCs w:val="22"/>
        </w:rPr>
        <w:t>다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1ED20913" w14:textId="77777777" w:rsidR="00035B05" w:rsidRPr="00A8528E" w:rsidRDefault="00035B05" w:rsidP="00035B05">
      <w:pPr>
        <w:pStyle w:val="a5"/>
        <w:snapToGrid w:val="0"/>
        <w:spacing w:before="120" w:line="240" w:lineRule="auto"/>
        <w:ind w:leftChars="433" w:left="1273" w:hangingChars="185" w:hanging="407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(3) 제(2)호에 따라 </w:t>
      </w:r>
      <w:r w:rsidRPr="00A8528E">
        <w:rPr>
          <w:rFonts w:hAnsi="바탕"/>
          <w:bCs/>
          <w:sz w:val="22"/>
          <w:szCs w:val="22"/>
        </w:rPr>
        <w:t>연기된 납입완료시점이 약정된 연금개시시점 이후인 경우 연금개시시점은 자동 연기</w:t>
      </w:r>
      <w:r w:rsidRPr="00A8528E">
        <w:rPr>
          <w:rFonts w:hAnsi="바탕" w:hint="eastAsia"/>
          <w:bCs/>
          <w:sz w:val="22"/>
          <w:szCs w:val="22"/>
        </w:rPr>
        <w:t>된</w:t>
      </w:r>
      <w:r w:rsidRPr="00A8528E">
        <w:rPr>
          <w:rFonts w:hAnsi="바탕"/>
          <w:sz w:val="22"/>
          <w:szCs w:val="22"/>
        </w:rPr>
        <w:t>다</w:t>
      </w:r>
      <w:r w:rsidRPr="00A8528E">
        <w:rPr>
          <w:rFonts w:hAnsi="바탕" w:hint="eastAsia"/>
          <w:sz w:val="22"/>
          <w:szCs w:val="22"/>
        </w:rPr>
        <w:t xml:space="preserve">. </w:t>
      </w:r>
      <w:r w:rsidRPr="00A8528E">
        <w:rPr>
          <w:rFonts w:hAnsi="바탕"/>
          <w:bCs/>
          <w:sz w:val="22"/>
          <w:szCs w:val="22"/>
        </w:rPr>
        <w:t>다만</w:t>
      </w:r>
      <w:r w:rsidRPr="00A8528E">
        <w:rPr>
          <w:rFonts w:hAnsi="바탕" w:hint="eastAsia"/>
          <w:bCs/>
          <w:sz w:val="22"/>
          <w:szCs w:val="22"/>
        </w:rPr>
        <w:t xml:space="preserve">, </w:t>
      </w:r>
      <w:r w:rsidRPr="00A8528E">
        <w:rPr>
          <w:rFonts w:hAnsi="바탕"/>
          <w:bCs/>
          <w:sz w:val="22"/>
          <w:szCs w:val="22"/>
        </w:rPr>
        <w:t xml:space="preserve">납입유예로 인해 연기된 연금개시시점의 </w:t>
      </w:r>
      <w:r w:rsidR="00B86D63" w:rsidRPr="00A8528E">
        <w:rPr>
          <w:rFonts w:hAnsi="바탕" w:hint="eastAsia"/>
          <w:bCs/>
          <w:sz w:val="22"/>
          <w:szCs w:val="22"/>
        </w:rPr>
        <w:t>계약자적립액</w:t>
      </w:r>
      <w:r w:rsidRPr="00A8528E">
        <w:rPr>
          <w:rFonts w:hAnsi="바탕"/>
          <w:bCs/>
          <w:sz w:val="22"/>
          <w:szCs w:val="22"/>
        </w:rPr>
        <w:t xml:space="preserve">이 이미 납입한 </w:t>
      </w:r>
      <w:r w:rsidR="0070141F" w:rsidRPr="00A8528E">
        <w:rPr>
          <w:rFonts w:hAnsi="바탕"/>
          <w:bCs/>
          <w:sz w:val="22"/>
          <w:szCs w:val="22"/>
        </w:rPr>
        <w:t>보험료</w:t>
      </w:r>
      <w:r w:rsidR="0070141F" w:rsidRPr="00A8528E">
        <w:rPr>
          <w:rFonts w:hAnsi="바탕" w:hint="eastAsia"/>
          <w:bCs/>
          <w:sz w:val="22"/>
          <w:szCs w:val="22"/>
        </w:rPr>
        <w:t xml:space="preserve">의 100.1% 미만인 </w:t>
      </w:r>
      <w:r w:rsidRPr="00A8528E">
        <w:rPr>
          <w:rFonts w:hAnsi="바탕"/>
          <w:bCs/>
          <w:sz w:val="22"/>
          <w:szCs w:val="22"/>
        </w:rPr>
        <w:t>경우 보험업감독규정 제</w:t>
      </w:r>
      <w:r w:rsidRPr="00A8528E">
        <w:rPr>
          <w:rFonts w:hAnsi="바탕" w:hint="eastAsia"/>
          <w:bCs/>
          <w:sz w:val="22"/>
          <w:szCs w:val="22"/>
        </w:rPr>
        <w:t>1-2</w:t>
      </w:r>
      <w:r w:rsidRPr="00A8528E">
        <w:rPr>
          <w:rFonts w:hAnsi="바탕"/>
          <w:bCs/>
          <w:sz w:val="22"/>
          <w:szCs w:val="22"/>
        </w:rPr>
        <w:t>조</w:t>
      </w:r>
      <w:r w:rsidRPr="00A8528E">
        <w:rPr>
          <w:rFonts w:hAnsi="바탕" w:hint="eastAsia"/>
          <w:bCs/>
          <w:sz w:val="22"/>
          <w:szCs w:val="22"/>
        </w:rPr>
        <w:t>(</w:t>
      </w:r>
      <w:r w:rsidRPr="00A8528E">
        <w:rPr>
          <w:rFonts w:hAnsi="바탕"/>
          <w:bCs/>
          <w:sz w:val="22"/>
          <w:szCs w:val="22"/>
        </w:rPr>
        <w:t>정의</w:t>
      </w:r>
      <w:r w:rsidRPr="00A8528E">
        <w:rPr>
          <w:rFonts w:hAnsi="바탕" w:hint="eastAsia"/>
          <w:bCs/>
          <w:sz w:val="22"/>
          <w:szCs w:val="22"/>
        </w:rPr>
        <w:t xml:space="preserve">) </w:t>
      </w:r>
      <w:r w:rsidRPr="00A8528E">
        <w:rPr>
          <w:rFonts w:hAnsi="바탕"/>
          <w:bCs/>
          <w:sz w:val="22"/>
          <w:szCs w:val="22"/>
        </w:rPr>
        <w:t>제</w:t>
      </w:r>
      <w:r w:rsidRPr="00A8528E">
        <w:rPr>
          <w:rFonts w:hAnsi="바탕" w:hint="eastAsia"/>
          <w:bCs/>
          <w:sz w:val="22"/>
          <w:szCs w:val="22"/>
        </w:rPr>
        <w:t>4</w:t>
      </w:r>
      <w:r w:rsidR="00E1286C" w:rsidRPr="00A8528E">
        <w:rPr>
          <w:rFonts w:hAnsi="바탕" w:hint="eastAsia"/>
          <w:bCs/>
          <w:sz w:val="22"/>
          <w:szCs w:val="22"/>
        </w:rPr>
        <w:t>호</w:t>
      </w:r>
      <w:r w:rsidRPr="00A8528E">
        <w:rPr>
          <w:rFonts w:hAnsi="바탕"/>
          <w:bCs/>
          <w:sz w:val="22"/>
          <w:szCs w:val="22"/>
        </w:rPr>
        <w:t>의 저축성 보험 요건을 충족하기 위해 연금개시시점이 추가로 연기될 수 있다</w:t>
      </w:r>
      <w:r w:rsidRPr="00A8528E">
        <w:rPr>
          <w:rFonts w:hAnsi="바탕" w:hint="eastAsia"/>
          <w:bCs/>
          <w:sz w:val="22"/>
          <w:szCs w:val="22"/>
        </w:rPr>
        <w:t>.</w:t>
      </w:r>
    </w:p>
    <w:p w14:paraId="7AB2CF81" w14:textId="77777777" w:rsidR="00035B05" w:rsidRPr="00A8528E" w:rsidRDefault="00035B05" w:rsidP="00035B05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(4) 납입유예기간 동안 월공제금액[계약체결비용(판매보수) 및 계약관리비용(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납입후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유지관련비용)]을 매월 계약해당일에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에서 공제한다. </w:t>
      </w:r>
    </w:p>
    <w:p w14:paraId="38CF8226" w14:textId="77777777" w:rsidR="005A0D94" w:rsidRPr="00A8528E" w:rsidRDefault="005A0D94" w:rsidP="00035B05">
      <w:pPr>
        <w:pStyle w:val="a5"/>
        <w:snapToGrid w:val="0"/>
        <w:spacing w:before="120" w:line="240" w:lineRule="auto"/>
        <w:ind w:leftChars="433" w:left="1328" w:hangingChars="210" w:hanging="46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(5) 납입유예</w:t>
      </w:r>
      <w:r w:rsidR="00041607" w:rsidRPr="00A8528E">
        <w:rPr>
          <w:rFonts w:hAnsi="바탕" w:hint="eastAsia"/>
          <w:color w:val="auto"/>
          <w:kern w:val="2"/>
          <w:sz w:val="22"/>
          <w:szCs w:val="22"/>
        </w:rPr>
        <w:t>기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간 중 월계약해당일에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환급금(보험계약대출의 원금과 이자를 차감한 금액)에서 제(4)호에서 정한 금액의 공제가 불가할 경우 그 때부터 납입유예기간은 종료되며, 회사는 약관 제</w:t>
      </w:r>
      <w:r w:rsidR="00CC5B11" w:rsidRPr="00A8528E">
        <w:rPr>
          <w:rFonts w:hAnsi="바탕" w:hint="eastAsia"/>
          <w:color w:val="auto"/>
          <w:kern w:val="2"/>
          <w:sz w:val="22"/>
          <w:szCs w:val="22"/>
        </w:rPr>
        <w:t>29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조(보험료의 납입이 연체되는 경우 납입최고(독촉)와 계약의 해지)에 따라 납입최고(독촉)를 한다.</w:t>
      </w:r>
    </w:p>
    <w:p w14:paraId="0BC0B011" w14:textId="77777777" w:rsidR="00E7736E" w:rsidRPr="00A8528E" w:rsidRDefault="00AF60D1" w:rsidP="0047085E">
      <w:pPr>
        <w:tabs>
          <w:tab w:val="left" w:pos="300"/>
        </w:tabs>
        <w:spacing w:before="480" w:after="240"/>
        <w:jc w:val="left"/>
        <w:rPr>
          <w:rFonts w:ascii="HY헤드라인M" w:eastAsia="HY헤드라인M" w:hAnsi="Arial" w:cs="Arial"/>
          <w:sz w:val="24"/>
        </w:rPr>
      </w:pPr>
      <w:r w:rsidRPr="00A8528E">
        <w:rPr>
          <w:rFonts w:ascii="HY헤드라인M" w:eastAsia="HY헤드라인M" w:hAnsi="Arial" w:cs="Arial"/>
          <w:sz w:val="24"/>
        </w:rPr>
        <w:t>6</w:t>
      </w:r>
      <w:r w:rsidR="00DC083C" w:rsidRPr="00A8528E">
        <w:rPr>
          <w:rFonts w:ascii="HY헤드라인M" w:eastAsia="HY헤드라인M" w:hAnsi="Arial" w:cs="Arial"/>
          <w:sz w:val="24"/>
        </w:rPr>
        <w:t>.</w:t>
      </w:r>
      <w:r w:rsidR="00E7736E" w:rsidRPr="00A8528E">
        <w:rPr>
          <w:rFonts w:ascii="HY헤드라인M" w:eastAsia="HY헤드라인M" w:hAnsi="Arial" w:cs="Arial"/>
          <w:sz w:val="24"/>
        </w:rPr>
        <w:t xml:space="preserve"> </w:t>
      </w:r>
      <w:r w:rsidR="007F4458" w:rsidRPr="00A8528E">
        <w:rPr>
          <w:rFonts w:ascii="HY헤드라인M" w:eastAsia="HY헤드라인M" w:hAnsi="Arial" w:cs="Arial" w:hint="eastAsia"/>
          <w:sz w:val="24"/>
        </w:rPr>
        <w:t>의료비인출에 관한 사항</w:t>
      </w:r>
    </w:p>
    <w:p w14:paraId="7A2F41DB" w14:textId="77777777" w:rsidR="0047085E" w:rsidRPr="00A8528E" w:rsidRDefault="00E7736E" w:rsidP="0047085E">
      <w:pPr>
        <w:pStyle w:val="a5"/>
        <w:spacing w:line="240" w:lineRule="auto"/>
        <w:ind w:leftChars="100" w:left="640" w:hangingChars="200" w:hanging="440"/>
        <w:rPr>
          <w:rFonts w:ascii="Times New Roman"/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가</w:t>
      </w:r>
      <w:r w:rsidRPr="00A8528E">
        <w:rPr>
          <w:rFonts w:ascii="Times New Roman" w:hint="eastAsia"/>
          <w:sz w:val="22"/>
          <w:szCs w:val="22"/>
        </w:rPr>
        <w:t xml:space="preserve">. </w:t>
      </w:r>
      <w:r w:rsidR="0047085E" w:rsidRPr="00A8528E">
        <w:rPr>
          <w:rFonts w:ascii="Times New Roman"/>
          <w:sz w:val="22"/>
          <w:szCs w:val="22"/>
        </w:rPr>
        <w:t>「의료비인출」이란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계약자가</w:t>
      </w:r>
      <w:r w:rsidR="00543F09" w:rsidRPr="00A8528E">
        <w:rPr>
          <w:rFonts w:ascii="Times New Roman" w:hint="eastAsia"/>
          <w:sz w:val="22"/>
          <w:szCs w:val="22"/>
        </w:rPr>
        <w:t xml:space="preserve"> </w:t>
      </w:r>
      <w:r w:rsidR="00543F09" w:rsidRPr="00A8528E">
        <w:rPr>
          <w:rFonts w:ascii="Times New Roman" w:hint="eastAsia"/>
          <w:sz w:val="22"/>
          <w:szCs w:val="22"/>
        </w:rPr>
        <w:t>연금개시</w:t>
      </w:r>
      <w:r w:rsidR="00543F09" w:rsidRPr="00A8528E">
        <w:rPr>
          <w:rFonts w:ascii="Times New Roman" w:hint="eastAsia"/>
          <w:sz w:val="22"/>
          <w:szCs w:val="22"/>
        </w:rPr>
        <w:t xml:space="preserve"> </w:t>
      </w:r>
      <w:r w:rsidR="00543F09" w:rsidRPr="00A8528E">
        <w:rPr>
          <w:rFonts w:ascii="Times New Roman" w:hint="eastAsia"/>
          <w:sz w:val="22"/>
          <w:szCs w:val="22"/>
        </w:rPr>
        <w:t>후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본인을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위하여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소득세법령에서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정한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의료비</w:t>
      </w:r>
      <w:r w:rsidR="0047085E" w:rsidRPr="00A8528E">
        <w:rPr>
          <w:rFonts w:ascii="Times New Roman" w:hint="eastAsia"/>
          <w:sz w:val="22"/>
          <w:szCs w:val="22"/>
        </w:rPr>
        <w:t>(</w:t>
      </w:r>
      <w:r w:rsidR="0047085E" w:rsidRPr="00A8528E">
        <w:rPr>
          <w:rFonts w:ascii="Times New Roman"/>
          <w:sz w:val="22"/>
          <w:szCs w:val="22"/>
        </w:rPr>
        <w:t>미용</w:t>
      </w:r>
      <w:r w:rsidR="0047085E" w:rsidRPr="00A8528E">
        <w:rPr>
          <w:rFonts w:ascii="Times New Roman" w:hint="eastAsia"/>
          <w:sz w:val="22"/>
          <w:szCs w:val="22"/>
        </w:rPr>
        <w:t>·</w:t>
      </w:r>
      <w:r w:rsidR="0047085E" w:rsidRPr="00A8528E">
        <w:rPr>
          <w:rFonts w:ascii="Times New Roman"/>
          <w:sz w:val="22"/>
          <w:szCs w:val="22"/>
        </w:rPr>
        <w:t>성형수술을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위한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비용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및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건강증진을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위한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의약품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구입비용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제외</w:t>
      </w:r>
      <w:r w:rsidR="0047085E" w:rsidRPr="00A8528E">
        <w:rPr>
          <w:rFonts w:ascii="Times New Roman" w:hint="eastAsia"/>
          <w:sz w:val="22"/>
          <w:szCs w:val="22"/>
        </w:rPr>
        <w:t>)</w:t>
      </w:r>
      <w:r w:rsidR="0047085E" w:rsidRPr="00A8528E">
        <w:rPr>
          <w:rFonts w:ascii="Times New Roman"/>
          <w:sz w:val="22"/>
          <w:szCs w:val="22"/>
        </w:rPr>
        <w:t>를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직접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부담하고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그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부담한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금액을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계약자가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지정한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의료비연금계좌에서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인출하는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것을</w:t>
      </w:r>
      <w:r w:rsidR="0047085E" w:rsidRPr="00A8528E">
        <w:rPr>
          <w:rFonts w:ascii="Times New Roman"/>
          <w:sz w:val="22"/>
          <w:szCs w:val="22"/>
        </w:rPr>
        <w:t xml:space="preserve"> </w:t>
      </w:r>
      <w:r w:rsidR="0047085E" w:rsidRPr="00A8528E">
        <w:rPr>
          <w:rFonts w:ascii="Times New Roman"/>
          <w:sz w:val="22"/>
          <w:szCs w:val="22"/>
        </w:rPr>
        <w:t>말한다</w:t>
      </w:r>
      <w:r w:rsidR="0047085E" w:rsidRPr="00A8528E">
        <w:rPr>
          <w:rFonts w:ascii="Times New Roman" w:hint="eastAsia"/>
          <w:sz w:val="22"/>
          <w:szCs w:val="22"/>
        </w:rPr>
        <w:t>.</w:t>
      </w:r>
    </w:p>
    <w:p w14:paraId="01FE6BEB" w14:textId="77777777" w:rsidR="00DC45E8" w:rsidRPr="00A8528E" w:rsidRDefault="00DC45E8" w:rsidP="0047085E">
      <w:pPr>
        <w:pStyle w:val="a5"/>
        <w:spacing w:line="240" w:lineRule="auto"/>
        <w:ind w:leftChars="100" w:left="640" w:hangingChars="200" w:hanging="440"/>
        <w:rPr>
          <w:rFonts w:ascii="Times New Roman"/>
          <w:sz w:val="22"/>
          <w:szCs w:val="22"/>
        </w:rPr>
      </w:pPr>
    </w:p>
    <w:p w14:paraId="187EC581" w14:textId="77777777" w:rsidR="000449A3" w:rsidRPr="00A8528E" w:rsidRDefault="00952FBB" w:rsidP="0047085E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나</w:t>
      </w:r>
      <w:r w:rsidR="000449A3" w:rsidRPr="00A8528E">
        <w:rPr>
          <w:rFonts w:hAnsi="바탕" w:hint="eastAsia"/>
          <w:sz w:val="22"/>
          <w:szCs w:val="22"/>
        </w:rPr>
        <w:t xml:space="preserve">. </w:t>
      </w:r>
      <w:r w:rsidR="00F117CA" w:rsidRPr="00A8528E">
        <w:rPr>
          <w:rFonts w:hAnsi="바탕" w:hint="eastAsia"/>
          <w:sz w:val="22"/>
          <w:szCs w:val="22"/>
        </w:rPr>
        <w:t>의료비인출은 연금개시후 소득세법령에서 정한 의료비를 목적으로 인출</w:t>
      </w:r>
      <w:r w:rsidR="0030244F" w:rsidRPr="00A8528E">
        <w:rPr>
          <w:rFonts w:hAnsi="바탕" w:hint="eastAsia"/>
          <w:sz w:val="22"/>
          <w:szCs w:val="22"/>
        </w:rPr>
        <w:t xml:space="preserve">이 가능하며, </w:t>
      </w:r>
      <w:r w:rsidR="0030244F" w:rsidRPr="00A8528E">
        <w:rPr>
          <w:rFonts w:hAnsi="바탕" w:hint="eastAsia"/>
          <w:sz w:val="22"/>
          <w:szCs w:val="22"/>
        </w:rPr>
        <w:lastRenderedPageBreak/>
        <w:t xml:space="preserve">잔여 보증지급기간동안 지급될 연금액에 대한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30244F" w:rsidRPr="00A8528E">
        <w:rPr>
          <w:rFonts w:hAnsi="바탕" w:hint="eastAsia"/>
          <w:sz w:val="22"/>
          <w:szCs w:val="22"/>
        </w:rPr>
        <w:t>(</w:t>
      </w:r>
      <w:r w:rsidR="0030244F" w:rsidRPr="00A8528E">
        <w:rPr>
          <w:rFonts w:hAnsi="바탕"/>
          <w:sz w:val="22"/>
          <w:szCs w:val="22"/>
        </w:rPr>
        <w:t>‘</w:t>
      </w:r>
      <w:proofErr w:type="spellStart"/>
      <w:r w:rsidR="0030244F" w:rsidRPr="00A8528E">
        <w:rPr>
          <w:rFonts w:hAnsi="바탕" w:hint="eastAsia"/>
          <w:sz w:val="22"/>
          <w:szCs w:val="22"/>
        </w:rPr>
        <w:t>스마트하이드림</w:t>
      </w:r>
      <w:proofErr w:type="spellEnd"/>
      <w:r w:rsidR="0030244F" w:rsidRPr="00A8528E">
        <w:rPr>
          <w:rFonts w:hAnsi="바탕" w:hint="eastAsia"/>
          <w:sz w:val="22"/>
          <w:szCs w:val="22"/>
        </w:rPr>
        <w:t xml:space="preserve"> 연금전환특약</w:t>
      </w:r>
      <w:r w:rsidR="0030244F" w:rsidRPr="00A8528E">
        <w:rPr>
          <w:rFonts w:hAnsi="바탕"/>
          <w:sz w:val="22"/>
          <w:szCs w:val="22"/>
        </w:rPr>
        <w:t>’</w:t>
      </w:r>
      <w:r w:rsidR="0030244F" w:rsidRPr="00A8528E">
        <w:rPr>
          <w:rFonts w:hAnsi="바탕" w:hint="eastAsia"/>
          <w:sz w:val="22"/>
          <w:szCs w:val="22"/>
        </w:rPr>
        <w:t xml:space="preserve">에 의하여 확정기간연금형으로 전환한 경우 잔여 연금지급기간동안 지급될 연금액에 대한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30244F" w:rsidRPr="00A8528E">
        <w:rPr>
          <w:rFonts w:hAnsi="바탕" w:hint="eastAsia"/>
          <w:sz w:val="22"/>
          <w:szCs w:val="22"/>
        </w:rPr>
        <w:t>)</w:t>
      </w:r>
      <w:r w:rsidR="009B610E" w:rsidRPr="00A8528E">
        <w:rPr>
          <w:rFonts w:hAnsi="바탕" w:hint="eastAsia"/>
          <w:sz w:val="22"/>
          <w:szCs w:val="22"/>
        </w:rPr>
        <w:t>이내로</w:t>
      </w:r>
      <w:r w:rsidR="0030244F" w:rsidRPr="00A8528E">
        <w:rPr>
          <w:rFonts w:hAnsi="바탕" w:hint="eastAsia"/>
          <w:sz w:val="22"/>
          <w:szCs w:val="22"/>
        </w:rPr>
        <w:t xml:space="preserve"> 한다.</w:t>
      </w:r>
      <w:r w:rsidR="00BE7368" w:rsidRPr="00A8528E">
        <w:rPr>
          <w:rFonts w:hAnsi="바탕" w:hint="eastAsia"/>
          <w:sz w:val="22"/>
          <w:szCs w:val="22"/>
        </w:rPr>
        <w:t xml:space="preserve"> </w:t>
      </w:r>
      <w:r w:rsidR="00BC0449" w:rsidRPr="00A8528E">
        <w:rPr>
          <w:rFonts w:hAnsi="바탕"/>
          <w:sz w:val="22"/>
          <w:szCs w:val="22"/>
        </w:rPr>
        <w:t>‘</w:t>
      </w:r>
      <w:proofErr w:type="spellStart"/>
      <w:r w:rsidR="00BC0449" w:rsidRPr="00A8528E">
        <w:rPr>
          <w:rFonts w:hAnsi="바탕" w:hint="eastAsia"/>
          <w:sz w:val="22"/>
          <w:szCs w:val="22"/>
        </w:rPr>
        <w:t>스마트하이드림</w:t>
      </w:r>
      <w:proofErr w:type="spellEnd"/>
      <w:r w:rsidR="00BC0449" w:rsidRPr="00A8528E">
        <w:rPr>
          <w:rFonts w:hAnsi="바탕" w:hint="eastAsia"/>
          <w:sz w:val="22"/>
          <w:szCs w:val="22"/>
        </w:rPr>
        <w:t xml:space="preserve"> 연금전환특약</w:t>
      </w:r>
      <w:r w:rsidR="00BC0449" w:rsidRPr="00A8528E">
        <w:rPr>
          <w:rFonts w:hAnsi="바탕"/>
          <w:sz w:val="22"/>
          <w:szCs w:val="22"/>
        </w:rPr>
        <w:t>’</w:t>
      </w:r>
      <w:r w:rsidR="00BC0449" w:rsidRPr="00A8528E">
        <w:rPr>
          <w:rFonts w:hAnsi="바탕" w:hint="eastAsia"/>
          <w:sz w:val="22"/>
          <w:szCs w:val="22"/>
        </w:rPr>
        <w:t xml:space="preserve">에 의하여 연금지급형태를 2가지로 선택한 경우에는 확정기간연금형의 잔여 연금지급기간동안 지급될 연금액에서 우선 의료비를 인출하며, 확정기간연금형의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BC0449" w:rsidRPr="00A8528E">
        <w:rPr>
          <w:rFonts w:hAnsi="바탕" w:hint="eastAsia"/>
          <w:sz w:val="22"/>
          <w:szCs w:val="22"/>
        </w:rPr>
        <w:t xml:space="preserve">이 없을 경우 종신연금형의 잔여 보증지급기간동안 지급될 연금액에 대한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BC0449" w:rsidRPr="00A8528E">
        <w:rPr>
          <w:rFonts w:hAnsi="바탕" w:hint="eastAsia"/>
          <w:sz w:val="22"/>
          <w:szCs w:val="22"/>
        </w:rPr>
        <w:t>에서 의료비를 인출한다.</w:t>
      </w:r>
    </w:p>
    <w:p w14:paraId="526BA302" w14:textId="77777777" w:rsidR="00DC71F5" w:rsidRPr="00A8528E" w:rsidRDefault="00DC71F5" w:rsidP="0047085E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</w:p>
    <w:p w14:paraId="0659569A" w14:textId="77777777" w:rsidR="00146F33" w:rsidRPr="00A8528E" w:rsidRDefault="005A170B" w:rsidP="0047085E">
      <w:pPr>
        <w:pStyle w:val="a5"/>
        <w:spacing w:line="240" w:lineRule="auto"/>
        <w:ind w:leftChars="100" w:left="640" w:hangingChars="200" w:hanging="440"/>
        <w:rPr>
          <w:rFonts w:ascii="Times New Roman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다</w:t>
      </w:r>
      <w:r w:rsidR="00146F33" w:rsidRPr="00A8528E">
        <w:rPr>
          <w:rFonts w:hAnsi="바탕" w:hint="eastAsia"/>
          <w:sz w:val="22"/>
          <w:szCs w:val="22"/>
        </w:rPr>
        <w:t xml:space="preserve">. </w:t>
      </w:r>
      <w:r w:rsidR="0099315D" w:rsidRPr="00A8528E">
        <w:rPr>
          <w:rFonts w:hAnsi="바탕"/>
          <w:sz w:val="22"/>
          <w:szCs w:val="22"/>
        </w:rPr>
        <w:t>‘</w:t>
      </w:r>
      <w:r w:rsidR="0099315D" w:rsidRPr="00A8528E">
        <w:rPr>
          <w:rFonts w:hAnsi="바탕" w:hint="eastAsia"/>
          <w:sz w:val="22"/>
          <w:szCs w:val="22"/>
        </w:rPr>
        <w:t>나</w:t>
      </w:r>
      <w:r w:rsidR="0099315D" w:rsidRPr="00A8528E">
        <w:rPr>
          <w:rFonts w:hAnsi="바탕"/>
          <w:sz w:val="22"/>
          <w:szCs w:val="22"/>
        </w:rPr>
        <w:t>’</w:t>
      </w:r>
      <w:r w:rsidR="003F28CC" w:rsidRPr="00A8528E">
        <w:rPr>
          <w:rFonts w:hAnsi="바탕" w:hint="eastAsia"/>
          <w:sz w:val="22"/>
          <w:szCs w:val="22"/>
        </w:rPr>
        <w:t>항에도 불구하고 보험계약대출이 있는 경우, 원금과 이자 상환 및 연금</w:t>
      </w:r>
      <w:r w:rsidR="00130DD6" w:rsidRPr="00A8528E">
        <w:rPr>
          <w:rFonts w:hAnsi="바탕" w:hint="eastAsia"/>
          <w:sz w:val="22"/>
          <w:szCs w:val="22"/>
        </w:rPr>
        <w:t xml:space="preserve"> </w:t>
      </w:r>
      <w:r w:rsidR="003F28CC" w:rsidRPr="00A8528E">
        <w:rPr>
          <w:rFonts w:hAnsi="바탕" w:hint="eastAsia"/>
          <w:sz w:val="22"/>
          <w:szCs w:val="22"/>
        </w:rPr>
        <w:t>외</w:t>
      </w:r>
      <w:r w:rsidR="00130DD6" w:rsidRPr="00A8528E">
        <w:rPr>
          <w:rFonts w:hAnsi="바탕" w:hint="eastAsia"/>
          <w:sz w:val="22"/>
          <w:szCs w:val="22"/>
        </w:rPr>
        <w:t xml:space="preserve"> </w:t>
      </w:r>
      <w:r w:rsidR="003F28CC" w:rsidRPr="00A8528E">
        <w:rPr>
          <w:rFonts w:hAnsi="바탕" w:hint="eastAsia"/>
          <w:sz w:val="22"/>
          <w:szCs w:val="22"/>
        </w:rPr>
        <w:t xml:space="preserve">수령으로 일시 </w:t>
      </w:r>
      <w:proofErr w:type="spellStart"/>
      <w:r w:rsidR="003F28CC" w:rsidRPr="00A8528E">
        <w:rPr>
          <w:rFonts w:hAnsi="바탕" w:hint="eastAsia"/>
          <w:sz w:val="22"/>
          <w:szCs w:val="22"/>
        </w:rPr>
        <w:t>인출시</w:t>
      </w:r>
      <w:proofErr w:type="spellEnd"/>
      <w:r w:rsidR="003F28CC" w:rsidRPr="00A8528E">
        <w:rPr>
          <w:rFonts w:hAnsi="바탕" w:hint="eastAsia"/>
          <w:sz w:val="22"/>
          <w:szCs w:val="22"/>
        </w:rPr>
        <w:t xml:space="preserve"> 기타소득세 원천징수액을 고려하여 회사가 정하는</w:t>
      </w:r>
      <w:r w:rsidR="003F28CC" w:rsidRPr="00A8528E">
        <w:rPr>
          <w:rFonts w:ascii="Times New Roman" w:hint="eastAsia"/>
          <w:sz w:val="22"/>
          <w:szCs w:val="22"/>
        </w:rPr>
        <w:t xml:space="preserve"> </w:t>
      </w:r>
      <w:r w:rsidR="003F28CC" w:rsidRPr="00A8528E">
        <w:rPr>
          <w:rFonts w:ascii="Times New Roman" w:hint="eastAsia"/>
          <w:sz w:val="22"/>
          <w:szCs w:val="22"/>
        </w:rPr>
        <w:t>범위</w:t>
      </w:r>
      <w:r w:rsidR="003F28CC" w:rsidRPr="00A8528E">
        <w:rPr>
          <w:rFonts w:ascii="Times New Roman" w:hint="eastAsia"/>
          <w:sz w:val="22"/>
          <w:szCs w:val="22"/>
        </w:rPr>
        <w:t xml:space="preserve"> </w:t>
      </w:r>
      <w:r w:rsidR="003F28CC" w:rsidRPr="00A8528E">
        <w:rPr>
          <w:rFonts w:ascii="Times New Roman" w:hint="eastAsia"/>
          <w:sz w:val="22"/>
          <w:szCs w:val="22"/>
        </w:rPr>
        <w:t>내로</w:t>
      </w:r>
      <w:r w:rsidR="003F28CC" w:rsidRPr="00A8528E">
        <w:rPr>
          <w:rFonts w:ascii="Times New Roman" w:hint="eastAsia"/>
          <w:sz w:val="22"/>
          <w:szCs w:val="22"/>
        </w:rPr>
        <w:t xml:space="preserve"> </w:t>
      </w:r>
      <w:r w:rsidR="003F28CC" w:rsidRPr="00A8528E">
        <w:rPr>
          <w:rFonts w:ascii="Times New Roman" w:hint="eastAsia"/>
          <w:sz w:val="22"/>
          <w:szCs w:val="22"/>
        </w:rPr>
        <w:t>한다</w:t>
      </w:r>
      <w:r w:rsidR="003F28CC" w:rsidRPr="00A8528E">
        <w:rPr>
          <w:rFonts w:ascii="Times New Roman" w:hint="eastAsia"/>
          <w:sz w:val="22"/>
          <w:szCs w:val="22"/>
        </w:rPr>
        <w:t>.</w:t>
      </w:r>
    </w:p>
    <w:p w14:paraId="2C5C0160" w14:textId="77777777" w:rsidR="001E0ADF" w:rsidRPr="00A8528E" w:rsidRDefault="001E0ADF" w:rsidP="0047085E">
      <w:pPr>
        <w:pStyle w:val="a5"/>
        <w:spacing w:line="240" w:lineRule="auto"/>
        <w:ind w:leftChars="100" w:left="640" w:hangingChars="200" w:hanging="440"/>
        <w:rPr>
          <w:rFonts w:ascii="Times New Roman"/>
          <w:sz w:val="22"/>
          <w:szCs w:val="22"/>
        </w:rPr>
      </w:pPr>
    </w:p>
    <w:p w14:paraId="60AD98E3" w14:textId="77777777" w:rsidR="009016F2" w:rsidRPr="00A8528E" w:rsidRDefault="0070122B" w:rsidP="003D334E">
      <w:pPr>
        <w:pStyle w:val="a5"/>
        <w:spacing w:line="240" w:lineRule="auto"/>
        <w:ind w:leftChars="100" w:left="640" w:hangingChars="200" w:hanging="440"/>
        <w:rPr>
          <w:rFonts w:ascii="Times New Roman"/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라</w:t>
      </w:r>
      <w:r w:rsidRPr="00A8528E">
        <w:rPr>
          <w:rFonts w:ascii="Times New Roman" w:hint="eastAsia"/>
          <w:sz w:val="22"/>
          <w:szCs w:val="22"/>
        </w:rPr>
        <w:t>.</w:t>
      </w:r>
      <w:r w:rsidR="00C923D5" w:rsidRPr="00A8528E">
        <w:rPr>
          <w:rFonts w:ascii="Times New Roman" w:hint="eastAsia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의료비연금계좌에서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의료비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인출을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하려는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경우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해당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의료비를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지급한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날부터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 w:hint="eastAsia"/>
          <w:sz w:val="22"/>
          <w:szCs w:val="22"/>
        </w:rPr>
        <w:t>6</w:t>
      </w:r>
      <w:r w:rsidR="009016F2" w:rsidRPr="00A8528E">
        <w:rPr>
          <w:rFonts w:ascii="Times New Roman"/>
          <w:sz w:val="22"/>
          <w:szCs w:val="22"/>
        </w:rPr>
        <w:t>개월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이내에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의료비인출신청서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및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부담한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의료비를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확인할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수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있는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서류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등을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회사에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제출하여야</w:t>
      </w:r>
      <w:r w:rsidR="009016F2" w:rsidRPr="00A8528E">
        <w:rPr>
          <w:rFonts w:ascii="Times New Roman"/>
          <w:sz w:val="22"/>
          <w:szCs w:val="22"/>
        </w:rPr>
        <w:t xml:space="preserve"> </w:t>
      </w:r>
      <w:r w:rsidR="009016F2" w:rsidRPr="00A8528E">
        <w:rPr>
          <w:rFonts w:ascii="Times New Roman"/>
          <w:sz w:val="22"/>
          <w:szCs w:val="22"/>
        </w:rPr>
        <w:t>한다</w:t>
      </w:r>
      <w:r w:rsidR="009016F2" w:rsidRPr="00A8528E">
        <w:rPr>
          <w:rFonts w:ascii="Times New Roman" w:hint="eastAsia"/>
          <w:sz w:val="22"/>
          <w:szCs w:val="22"/>
        </w:rPr>
        <w:t>.</w:t>
      </w:r>
    </w:p>
    <w:p w14:paraId="7ECF3492" w14:textId="77777777" w:rsidR="00E7736E" w:rsidRPr="00A8528E" w:rsidRDefault="00E7736E" w:rsidP="004D2EA1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</w:p>
    <w:p w14:paraId="6E20CBC2" w14:textId="77777777" w:rsidR="00743362" w:rsidRPr="00A8528E" w:rsidRDefault="00AF60D1" w:rsidP="004D2EA1">
      <w:pPr>
        <w:pStyle w:val="a5"/>
        <w:spacing w:after="72" w:line="240" w:lineRule="auto"/>
        <w:rPr>
          <w:rFonts w:ascii="HY헤드라인M" w:eastAsia="HY헤드라인M" w:hAnsi="Arial Black" w:cs="Arial"/>
          <w:sz w:val="24"/>
          <w:szCs w:val="24"/>
        </w:rPr>
      </w:pPr>
      <w:r w:rsidRPr="00A8528E">
        <w:rPr>
          <w:rFonts w:ascii="HY헤드라인M" w:eastAsia="HY헤드라인M" w:hAnsi="Arial Black" w:cs="Arial"/>
          <w:sz w:val="24"/>
          <w:szCs w:val="24"/>
        </w:rPr>
        <w:t>7</w:t>
      </w:r>
      <w:r w:rsidR="00DC083C" w:rsidRPr="00A8528E">
        <w:rPr>
          <w:rFonts w:ascii="HY헤드라인M" w:eastAsia="HY헤드라인M" w:hAnsi="Arial Black" w:cs="Arial"/>
          <w:sz w:val="24"/>
          <w:szCs w:val="24"/>
        </w:rPr>
        <w:t>.</w:t>
      </w:r>
      <w:r w:rsidR="00743362" w:rsidRPr="00A8528E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743362" w:rsidRPr="00A8528E">
        <w:rPr>
          <w:rFonts w:ascii="HY헤드라인M" w:eastAsia="HY헤드라인M" w:hAnsi="Arial Black" w:cs="Arial" w:hint="eastAsia"/>
          <w:sz w:val="24"/>
          <w:szCs w:val="24"/>
        </w:rPr>
        <w:t>기타</w:t>
      </w:r>
    </w:p>
    <w:p w14:paraId="7B35C217" w14:textId="77777777" w:rsidR="00743362" w:rsidRPr="00A8528E" w:rsidRDefault="00743362" w:rsidP="009B4F3E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가</w:t>
      </w:r>
      <w:r w:rsidRPr="00A8528E">
        <w:rPr>
          <w:rFonts w:ascii="Times New Roman"/>
          <w:sz w:val="22"/>
          <w:szCs w:val="22"/>
        </w:rPr>
        <w:t xml:space="preserve">. </w:t>
      </w:r>
      <w:r w:rsidRPr="00A8528E">
        <w:rPr>
          <w:rFonts w:ascii="Times New Roman" w:hint="eastAsia"/>
          <w:sz w:val="22"/>
          <w:szCs w:val="22"/>
        </w:rPr>
        <w:t>보험료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="002646FE" w:rsidRPr="00A8528E">
        <w:rPr>
          <w:rFonts w:ascii="Times New Roman" w:hint="eastAsia"/>
          <w:sz w:val="22"/>
          <w:szCs w:val="22"/>
        </w:rPr>
        <w:t>세액</w:t>
      </w:r>
      <w:r w:rsidRPr="00A8528E">
        <w:rPr>
          <w:rFonts w:ascii="Times New Roman" w:hAnsi="바탕" w:hint="eastAsia"/>
          <w:sz w:val="22"/>
          <w:szCs w:val="22"/>
        </w:rPr>
        <w:t>공제에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관한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사항</w:t>
      </w:r>
    </w:p>
    <w:p w14:paraId="5863ECDB" w14:textId="77777777" w:rsidR="00035B05" w:rsidRPr="00A8528E" w:rsidRDefault="009572E0" w:rsidP="009572E0">
      <w:pPr>
        <w:pStyle w:val="a5"/>
        <w:tabs>
          <w:tab w:val="clear" w:pos="800"/>
          <w:tab w:val="left" w:pos="426"/>
        </w:tabs>
        <w:spacing w:after="240" w:line="240" w:lineRule="auto"/>
        <w:ind w:leftChars="213" w:left="820" w:hangingChars="179" w:hanging="394"/>
        <w:rPr>
          <w:sz w:val="22"/>
          <w:szCs w:val="22"/>
        </w:rPr>
      </w:pPr>
      <w:r w:rsidRPr="00A8528E">
        <w:rPr>
          <w:rFonts w:hAnsi="바탕" w:hint="eastAsia"/>
          <w:sz w:val="22"/>
          <w:szCs w:val="24"/>
        </w:rPr>
        <w:t xml:space="preserve">(1) 이 보험은 관련세법이 정한 바에 따라 </w:t>
      </w:r>
      <w:proofErr w:type="spellStart"/>
      <w:r w:rsidRPr="00A8528E">
        <w:rPr>
          <w:rFonts w:hAnsi="바탕" w:hint="eastAsia"/>
          <w:sz w:val="22"/>
          <w:szCs w:val="24"/>
        </w:rPr>
        <w:t>당해년도에</w:t>
      </w:r>
      <w:proofErr w:type="spellEnd"/>
      <w:r w:rsidRPr="00A8528E">
        <w:rPr>
          <w:rFonts w:hAnsi="바탕" w:hint="eastAsia"/>
          <w:sz w:val="22"/>
          <w:szCs w:val="24"/>
        </w:rPr>
        <w:t xml:space="preserve"> 납입한 보험료에 대하여 연금계좌세액공제를 받을 수 있으며, 연금수령에 해당하는 금액에 대해서는 연금소득세를 납입하여야 한다. </w:t>
      </w:r>
      <w:r w:rsidR="00035B05" w:rsidRPr="00A8528E">
        <w:rPr>
          <w:sz w:val="22"/>
          <w:szCs w:val="22"/>
        </w:rPr>
        <w:t>다만</w:t>
      </w:r>
      <w:r w:rsidR="00035B05" w:rsidRPr="00A8528E">
        <w:rPr>
          <w:rFonts w:hint="eastAsia"/>
          <w:sz w:val="22"/>
          <w:szCs w:val="22"/>
        </w:rPr>
        <w:t xml:space="preserve">, </w:t>
      </w:r>
      <w:r w:rsidR="00035B05" w:rsidRPr="00A8528E">
        <w:rPr>
          <w:sz w:val="22"/>
          <w:szCs w:val="22"/>
        </w:rPr>
        <w:t xml:space="preserve">이전 과세기간에 납입한 보험료 중 연금계좌세액공제를 받지 </w:t>
      </w:r>
      <w:r w:rsidR="00035B05" w:rsidRPr="00A8528E">
        <w:rPr>
          <w:rFonts w:hint="eastAsia"/>
          <w:sz w:val="22"/>
          <w:szCs w:val="22"/>
        </w:rPr>
        <w:t>않은</w:t>
      </w:r>
      <w:r w:rsidR="00035B05" w:rsidRPr="00A8528E">
        <w:rPr>
          <w:sz w:val="22"/>
          <w:szCs w:val="22"/>
        </w:rPr>
        <w:t xml:space="preserve"> 금액이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>있는 경우로서</w:t>
      </w:r>
      <w:r w:rsidR="00035B05" w:rsidRPr="00A8528E">
        <w:rPr>
          <w:rFonts w:hint="eastAsia"/>
          <w:sz w:val="22"/>
          <w:szCs w:val="22"/>
        </w:rPr>
        <w:t xml:space="preserve">, </w:t>
      </w:r>
      <w:r w:rsidR="00035B05" w:rsidRPr="00A8528E">
        <w:rPr>
          <w:sz w:val="22"/>
          <w:szCs w:val="22"/>
        </w:rPr>
        <w:t xml:space="preserve">계약자가 </w:t>
      </w:r>
      <w:r w:rsidR="00035B05" w:rsidRPr="00A8528E">
        <w:rPr>
          <w:rFonts w:hint="eastAsia"/>
          <w:sz w:val="22"/>
          <w:szCs w:val="22"/>
        </w:rPr>
        <w:t xml:space="preserve">연금수령개시 신청일 이전에 </w:t>
      </w:r>
      <w:r w:rsidR="00035B05" w:rsidRPr="00A8528E">
        <w:rPr>
          <w:sz w:val="22"/>
          <w:szCs w:val="22"/>
        </w:rPr>
        <w:t>그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>금액의 전부 또는 일부를 해당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>과세기간에 납입한 보험료로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>전환하여 줄 것을 회사에 신청한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 xml:space="preserve">경우에는 </w:t>
      </w:r>
      <w:r w:rsidR="00035B05" w:rsidRPr="00A8528E">
        <w:rPr>
          <w:rFonts w:hint="eastAsia"/>
          <w:sz w:val="22"/>
          <w:szCs w:val="22"/>
        </w:rPr>
        <w:t xml:space="preserve">전환신청한 </w:t>
      </w:r>
      <w:r w:rsidR="00035B05" w:rsidRPr="00A8528E">
        <w:rPr>
          <w:sz w:val="22"/>
          <w:szCs w:val="22"/>
        </w:rPr>
        <w:t>금액을 연금계좌에서 인출하여 그 신청을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>한 날에 다시 해당 연금계좌에</w:t>
      </w:r>
      <w:r w:rsidR="00035B05" w:rsidRPr="00A8528E">
        <w:rPr>
          <w:rFonts w:hint="eastAsia"/>
          <w:sz w:val="22"/>
          <w:szCs w:val="22"/>
        </w:rPr>
        <w:t xml:space="preserve"> </w:t>
      </w:r>
      <w:r w:rsidR="00035B05" w:rsidRPr="00A8528E">
        <w:rPr>
          <w:sz w:val="22"/>
          <w:szCs w:val="22"/>
        </w:rPr>
        <w:t>납입한 것으로 본다</w:t>
      </w:r>
      <w:r w:rsidR="00035B05" w:rsidRPr="00A8528E">
        <w:rPr>
          <w:rFonts w:hint="eastAsia"/>
          <w:sz w:val="22"/>
          <w:szCs w:val="22"/>
        </w:rPr>
        <w:t>.</w:t>
      </w:r>
    </w:p>
    <w:p w14:paraId="0C827B2F" w14:textId="77777777" w:rsidR="009572E0" w:rsidRPr="00A8528E" w:rsidRDefault="009572E0" w:rsidP="009572E0">
      <w:pPr>
        <w:pStyle w:val="a5"/>
        <w:tabs>
          <w:tab w:val="clear" w:pos="800"/>
          <w:tab w:val="left" w:pos="851"/>
        </w:tabs>
        <w:spacing w:line="240" w:lineRule="auto"/>
        <w:ind w:leftChars="213" w:left="851" w:hangingChars="193" w:hanging="425"/>
        <w:rPr>
          <w:rFonts w:hAnsi="바탕"/>
          <w:sz w:val="22"/>
          <w:szCs w:val="24"/>
        </w:rPr>
      </w:pPr>
      <w:r w:rsidRPr="00A8528E">
        <w:rPr>
          <w:rFonts w:hAnsi="바탕" w:hint="eastAsia"/>
          <w:sz w:val="22"/>
          <w:szCs w:val="24"/>
        </w:rPr>
        <w:t>(2) 제(1)호의 연금계좌세액공제는 소득세법이 정한 바에 따라 납입한 보험료 중 연간</w:t>
      </w:r>
      <w:r w:rsidR="006718C0" w:rsidRPr="00A8528E">
        <w:rPr>
          <w:rFonts w:hAnsi="바탕" w:hint="eastAsia"/>
          <w:sz w:val="22"/>
          <w:szCs w:val="24"/>
        </w:rPr>
        <w:t xml:space="preserve"> </w:t>
      </w:r>
      <w:r w:rsidR="006718C0" w:rsidRPr="00A8528E">
        <w:rPr>
          <w:rFonts w:hAnsi="바탕"/>
          <w:sz w:val="22"/>
          <w:szCs w:val="24"/>
        </w:rPr>
        <w:t>6</w:t>
      </w:r>
      <w:r w:rsidRPr="00A8528E">
        <w:rPr>
          <w:rFonts w:hAnsi="바탕" w:hint="eastAsia"/>
          <w:sz w:val="22"/>
          <w:szCs w:val="24"/>
        </w:rPr>
        <w:t>00만원 한도로 납입보험료의 12%[종합소득금액이</w:t>
      </w:r>
      <w:r w:rsidR="006718C0" w:rsidRPr="00A8528E">
        <w:rPr>
          <w:rFonts w:hAnsi="바탕" w:hint="eastAsia"/>
          <w:sz w:val="22"/>
          <w:szCs w:val="24"/>
        </w:rPr>
        <w:t xml:space="preserve"> 4천 500</w:t>
      </w:r>
      <w:r w:rsidRPr="00A8528E">
        <w:rPr>
          <w:rFonts w:hAnsi="바탕" w:hint="eastAsia"/>
          <w:sz w:val="22"/>
          <w:szCs w:val="24"/>
        </w:rPr>
        <w:t>만원(근로소득만 있는 경우에는 총급여액 5천 500만원) 이하인 경우 납입보험료의 15%] 세액공제를 의미한다.</w:t>
      </w:r>
    </w:p>
    <w:p w14:paraId="04BC6397" w14:textId="77777777" w:rsidR="009572E0" w:rsidRPr="00A8528E" w:rsidRDefault="009572E0" w:rsidP="00035B05">
      <w:pPr>
        <w:pStyle w:val="a5"/>
        <w:spacing w:line="240" w:lineRule="auto"/>
        <w:ind w:leftChars="410" w:left="820"/>
        <w:rPr>
          <w:sz w:val="22"/>
          <w:szCs w:val="22"/>
        </w:rPr>
      </w:pPr>
    </w:p>
    <w:p w14:paraId="4A453D18" w14:textId="77777777" w:rsidR="00743362" w:rsidRPr="00A8528E" w:rsidRDefault="00743362" w:rsidP="009B4F3E">
      <w:pPr>
        <w:pStyle w:val="a5"/>
        <w:spacing w:line="240" w:lineRule="auto"/>
        <w:ind w:leftChars="100" w:left="640" w:hangingChars="200" w:hanging="440"/>
        <w:rPr>
          <w:rFonts w:ascii="Times New Roman"/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나</w:t>
      </w:r>
      <w:r w:rsidRPr="00A8528E">
        <w:rPr>
          <w:rFonts w:ascii="Times New Roman" w:hint="eastAsia"/>
          <w:sz w:val="22"/>
          <w:szCs w:val="22"/>
        </w:rPr>
        <w:t xml:space="preserve">. </w:t>
      </w:r>
      <w:r w:rsidRPr="00A8528E">
        <w:rPr>
          <w:rFonts w:ascii="Times New Roman" w:hint="eastAsia"/>
          <w:sz w:val="22"/>
          <w:szCs w:val="22"/>
        </w:rPr>
        <w:t>계약의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hAnsi="바탕" w:hint="eastAsia"/>
          <w:sz w:val="22"/>
          <w:szCs w:val="22"/>
        </w:rPr>
        <w:t>이전에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관한</w:t>
      </w:r>
      <w:r w:rsidRPr="00A8528E">
        <w:rPr>
          <w:rFonts w:ascii="Times New Roman" w:hint="eastAsia"/>
          <w:sz w:val="22"/>
          <w:szCs w:val="22"/>
        </w:rPr>
        <w:t xml:space="preserve"> </w:t>
      </w:r>
      <w:r w:rsidRPr="00A8528E">
        <w:rPr>
          <w:rFonts w:ascii="Times New Roman" w:hint="eastAsia"/>
          <w:sz w:val="22"/>
          <w:szCs w:val="22"/>
        </w:rPr>
        <w:t>사항</w:t>
      </w:r>
    </w:p>
    <w:p w14:paraId="5D45A61F" w14:textId="77777777" w:rsidR="004D44B5" w:rsidRPr="00A8528E" w:rsidRDefault="004D44B5" w:rsidP="004D44B5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10" w:left="1058" w:hangingChars="290" w:hanging="638"/>
        <w:rPr>
          <w:rFonts w:hAnsi="바탕"/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(1) </w:t>
      </w:r>
      <w:r w:rsidRPr="00A8528E">
        <w:rPr>
          <w:rFonts w:hAnsi="바탕" w:hint="eastAsia"/>
          <w:sz w:val="22"/>
          <w:szCs w:val="22"/>
        </w:rPr>
        <w:t>계약자는 다음 (가)목 또는 (나)목으로</w:t>
      </w:r>
      <w:r w:rsidRPr="00A8528E">
        <w:rPr>
          <w:rFonts w:hAnsi="바탕"/>
          <w:sz w:val="22"/>
          <w:szCs w:val="22"/>
        </w:rPr>
        <w:t xml:space="preserve"> </w:t>
      </w:r>
      <w:r w:rsidRPr="00A8528E">
        <w:rPr>
          <w:rFonts w:hAnsi="바탕" w:hint="eastAsia"/>
          <w:sz w:val="22"/>
          <w:szCs w:val="22"/>
        </w:rPr>
        <w:t>계좌이체를 통하여 계약을 이전할 수 있다.</w:t>
      </w:r>
    </w:p>
    <w:p w14:paraId="5402DC63" w14:textId="77777777" w:rsidR="004D44B5" w:rsidRPr="00A8528E" w:rsidRDefault="004D44B5" w:rsidP="004D44B5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06" w:left="812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(가) 소득세법령에서 정하는 회사의 다른 연금저축 또는 다른 금융회사(연금계좌취급자)의 연금저축</w:t>
      </w:r>
    </w:p>
    <w:p w14:paraId="0CCD95BD" w14:textId="77777777" w:rsidR="004D44B5" w:rsidRPr="00A8528E" w:rsidRDefault="004D44B5" w:rsidP="004D44B5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406" w:left="812"/>
        <w:rPr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(나) 회사 또는 다른 금융회사(연금계좌취급자)의 개인형퇴직연금</w:t>
      </w:r>
    </w:p>
    <w:p w14:paraId="45F629FC" w14:textId="77777777" w:rsidR="00743362" w:rsidRPr="00A8528E" w:rsidRDefault="00743362" w:rsidP="00360982">
      <w:pPr>
        <w:pStyle w:val="a5"/>
        <w:tabs>
          <w:tab w:val="clear" w:pos="800"/>
          <w:tab w:val="left" w:pos="1134"/>
        </w:tabs>
        <w:spacing w:line="240" w:lineRule="auto"/>
        <w:ind w:left="958"/>
        <w:rPr>
          <w:sz w:val="22"/>
          <w:szCs w:val="22"/>
        </w:rPr>
      </w:pPr>
    </w:p>
    <w:p w14:paraId="0FB5767A" w14:textId="77777777" w:rsidR="004461D8" w:rsidRPr="00A8528E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(2) </w:t>
      </w:r>
      <w:r w:rsidR="004461D8" w:rsidRPr="00A8528E">
        <w:rPr>
          <w:rFonts w:hint="eastAsia"/>
          <w:sz w:val="22"/>
          <w:szCs w:val="22"/>
        </w:rPr>
        <w:t xml:space="preserve">계약자가 제(1)호에 따라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="004461D8" w:rsidRPr="00A8528E">
        <w:rPr>
          <w:rFonts w:hint="eastAsia"/>
          <w:sz w:val="22"/>
          <w:szCs w:val="22"/>
        </w:rPr>
        <w:t>환급금</w:t>
      </w:r>
      <w:r w:rsidR="00CB09C7" w:rsidRPr="00A8528E">
        <w:rPr>
          <w:rFonts w:hint="eastAsia"/>
          <w:sz w:val="22"/>
          <w:szCs w:val="22"/>
        </w:rPr>
        <w:t xml:space="preserve"> </w:t>
      </w:r>
      <w:r w:rsidR="004461D8" w:rsidRPr="00A8528E">
        <w:rPr>
          <w:rFonts w:hint="eastAsia"/>
          <w:sz w:val="22"/>
          <w:szCs w:val="22"/>
        </w:rPr>
        <w:t>등 제지급금</w:t>
      </w:r>
      <w:r w:rsidR="00271A36" w:rsidRPr="00A8528E">
        <w:rPr>
          <w:rFonts w:hint="eastAsia"/>
          <w:sz w:val="22"/>
          <w:szCs w:val="22"/>
        </w:rPr>
        <w:t xml:space="preserve">을 이체하고자 하는 경우 회사가 정하는 방법에 따라 회사 소정의 수수료를 </w:t>
      </w:r>
      <w:r w:rsidR="008224EA" w:rsidRPr="00A8528E">
        <w:rPr>
          <w:rFonts w:hint="eastAsia"/>
          <w:sz w:val="22"/>
          <w:szCs w:val="22"/>
        </w:rPr>
        <w:t>부가할 수 있다.</w:t>
      </w:r>
    </w:p>
    <w:p w14:paraId="3F8ED633" w14:textId="77777777" w:rsidR="00743362" w:rsidRPr="00A8528E" w:rsidRDefault="00743362" w:rsidP="004D2EA1">
      <w:pPr>
        <w:pStyle w:val="a5"/>
        <w:tabs>
          <w:tab w:val="clear" w:pos="800"/>
          <w:tab w:val="left" w:pos="1134"/>
        </w:tabs>
        <w:spacing w:line="240" w:lineRule="auto"/>
        <w:ind w:left="958"/>
        <w:rPr>
          <w:sz w:val="22"/>
          <w:szCs w:val="22"/>
        </w:rPr>
      </w:pPr>
    </w:p>
    <w:p w14:paraId="65BC3EFD" w14:textId="77777777" w:rsidR="00271A36" w:rsidRPr="00A8528E" w:rsidRDefault="00271A36" w:rsidP="00271A36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(3) 제(1)호 및 제(2</w:t>
      </w:r>
      <w:r w:rsidR="003F75AF" w:rsidRPr="00A8528E">
        <w:rPr>
          <w:rFonts w:hint="eastAsia"/>
          <w:sz w:val="22"/>
          <w:szCs w:val="22"/>
        </w:rPr>
        <w:t>)</w:t>
      </w:r>
      <w:r w:rsidRPr="00A8528E">
        <w:rPr>
          <w:rFonts w:hint="eastAsia"/>
          <w:sz w:val="22"/>
          <w:szCs w:val="22"/>
        </w:rPr>
        <w:t>호에 따라 이체하는 경우 관련세법에 의해 연금계좌의 인출로 보지 않으므로 소득세가 부과되지 않</w:t>
      </w:r>
      <w:r w:rsidR="00E4508D" w:rsidRPr="00A8528E">
        <w:rPr>
          <w:rFonts w:hint="eastAsia"/>
          <w:sz w:val="22"/>
          <w:szCs w:val="22"/>
        </w:rPr>
        <w:t>는</w:t>
      </w:r>
      <w:r w:rsidRPr="00A8528E">
        <w:rPr>
          <w:rFonts w:hint="eastAsia"/>
          <w:sz w:val="22"/>
          <w:szCs w:val="22"/>
        </w:rPr>
        <w:t xml:space="preserve">다. 다만, </w:t>
      </w:r>
      <w:r w:rsidR="0089115E" w:rsidRPr="00A8528E">
        <w:rPr>
          <w:rFonts w:hint="eastAsia"/>
          <w:sz w:val="22"/>
          <w:szCs w:val="22"/>
        </w:rPr>
        <w:t>2013년 3월 1일 전에 가입한 연금저축으로</w:t>
      </w:r>
      <w:r w:rsidR="003F75AF" w:rsidRPr="00A8528E">
        <w:rPr>
          <w:rFonts w:hint="eastAsia"/>
          <w:sz w:val="22"/>
          <w:szCs w:val="22"/>
        </w:rPr>
        <w:t xml:space="preserve"> 이전할 경우 인출로 보아 소득세가 부과</w:t>
      </w:r>
      <w:r w:rsidR="00090276" w:rsidRPr="00A8528E">
        <w:rPr>
          <w:rFonts w:hint="eastAsia"/>
          <w:sz w:val="22"/>
          <w:szCs w:val="22"/>
        </w:rPr>
        <w:t>된</w:t>
      </w:r>
      <w:r w:rsidR="003F75AF" w:rsidRPr="00A8528E">
        <w:rPr>
          <w:rFonts w:hint="eastAsia"/>
          <w:sz w:val="22"/>
          <w:szCs w:val="22"/>
        </w:rPr>
        <w:t>다.</w:t>
      </w:r>
    </w:p>
    <w:p w14:paraId="01C94F4C" w14:textId="77777777" w:rsidR="00271A36" w:rsidRPr="00A8528E" w:rsidRDefault="00271A36" w:rsidP="004D2EA1">
      <w:pPr>
        <w:pStyle w:val="a5"/>
        <w:tabs>
          <w:tab w:val="clear" w:pos="800"/>
          <w:tab w:val="left" w:pos="1134"/>
        </w:tabs>
        <w:spacing w:line="240" w:lineRule="auto"/>
        <w:ind w:left="958"/>
        <w:rPr>
          <w:sz w:val="22"/>
          <w:szCs w:val="22"/>
        </w:rPr>
      </w:pPr>
    </w:p>
    <w:p w14:paraId="22F3D2DB" w14:textId="77777777" w:rsidR="00743362" w:rsidRPr="00A8528E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</w:t>
      </w:r>
      <w:r w:rsidR="003F75AF" w:rsidRPr="00A8528E">
        <w:rPr>
          <w:rFonts w:hint="eastAsia"/>
          <w:sz w:val="22"/>
          <w:szCs w:val="22"/>
        </w:rPr>
        <w:t>4</w:t>
      </w:r>
      <w:r w:rsidRPr="00A8528E">
        <w:rPr>
          <w:rFonts w:hint="eastAsia"/>
          <w:sz w:val="22"/>
          <w:szCs w:val="22"/>
        </w:rPr>
        <w:t>) 다음의 경우에는 계약이전을 제한한다.</w:t>
      </w:r>
    </w:p>
    <w:p w14:paraId="7EECD088" w14:textId="77777777" w:rsidR="00743362" w:rsidRPr="00A8528E" w:rsidRDefault="00743362" w:rsidP="00592031">
      <w:pPr>
        <w:pStyle w:val="a5"/>
        <w:tabs>
          <w:tab w:val="clear" w:pos="800"/>
          <w:tab w:val="clear" w:pos="1600"/>
          <w:tab w:val="left" w:pos="567"/>
        </w:tabs>
        <w:spacing w:line="240" w:lineRule="auto"/>
        <w:ind w:leftChars="400" w:left="12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(가) 이</w:t>
      </w:r>
      <w:r w:rsidRPr="00A8528E">
        <w:rPr>
          <w:rFonts w:hint="eastAsia"/>
          <w:spacing w:val="2"/>
          <w:sz w:val="22"/>
          <w:szCs w:val="22"/>
        </w:rPr>
        <w:t xml:space="preserve">전 신청일이 속한 </w:t>
      </w:r>
      <w:r w:rsidR="00865582" w:rsidRPr="00A8528E">
        <w:rPr>
          <w:rFonts w:hint="eastAsia"/>
          <w:spacing w:val="2"/>
          <w:sz w:val="22"/>
          <w:szCs w:val="22"/>
        </w:rPr>
        <w:t>년도</w:t>
      </w:r>
      <w:r w:rsidRPr="00A8528E">
        <w:rPr>
          <w:rFonts w:hint="eastAsia"/>
          <w:spacing w:val="2"/>
          <w:sz w:val="22"/>
          <w:szCs w:val="22"/>
        </w:rPr>
        <w:t xml:space="preserve">를 기준으로 </w:t>
      </w:r>
      <w:r w:rsidR="00D600AD" w:rsidRPr="00A8528E">
        <w:rPr>
          <w:rFonts w:hint="eastAsia"/>
          <w:spacing w:val="2"/>
          <w:sz w:val="22"/>
          <w:szCs w:val="22"/>
        </w:rPr>
        <w:t>소득세법령</w:t>
      </w:r>
      <w:r w:rsidRPr="00A8528E">
        <w:rPr>
          <w:rFonts w:hint="eastAsia"/>
          <w:spacing w:val="2"/>
          <w:sz w:val="22"/>
          <w:szCs w:val="22"/>
        </w:rPr>
        <w:t>에</w:t>
      </w:r>
      <w:r w:rsidR="00D600AD" w:rsidRPr="00A8528E">
        <w:rPr>
          <w:rFonts w:hint="eastAsia"/>
          <w:spacing w:val="2"/>
          <w:sz w:val="22"/>
          <w:szCs w:val="22"/>
        </w:rPr>
        <w:t xml:space="preserve"> </w:t>
      </w:r>
      <w:r w:rsidR="00D60140" w:rsidRPr="00A8528E">
        <w:rPr>
          <w:rFonts w:hint="eastAsia"/>
          <w:spacing w:val="2"/>
          <w:sz w:val="22"/>
          <w:szCs w:val="22"/>
        </w:rPr>
        <w:t>의한</w:t>
      </w:r>
      <w:r w:rsidR="00865582" w:rsidRPr="00A8528E">
        <w:rPr>
          <w:rFonts w:hint="eastAsia"/>
          <w:spacing w:val="2"/>
          <w:sz w:val="22"/>
          <w:szCs w:val="22"/>
        </w:rPr>
        <w:t xml:space="preserve"> 연금계좌의</w:t>
      </w:r>
      <w:r w:rsidRPr="00A8528E">
        <w:rPr>
          <w:rFonts w:hint="eastAsia"/>
          <w:spacing w:val="2"/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 xml:space="preserve">1인당 납입한도를 초과하는 경우(이전 받을 </w:t>
      </w:r>
      <w:r w:rsidR="00AE048E" w:rsidRPr="00A8528E">
        <w:rPr>
          <w:rFonts w:hint="eastAsia"/>
          <w:sz w:val="22"/>
          <w:szCs w:val="22"/>
        </w:rPr>
        <w:t>금융회사</w:t>
      </w:r>
      <w:r w:rsidRPr="00A8528E">
        <w:rPr>
          <w:rFonts w:hint="eastAsia"/>
          <w:sz w:val="22"/>
          <w:szCs w:val="22"/>
        </w:rPr>
        <w:t>에서의 거절)</w:t>
      </w:r>
    </w:p>
    <w:p w14:paraId="5E08F25B" w14:textId="77777777" w:rsidR="00743362" w:rsidRPr="00A8528E" w:rsidRDefault="00743362" w:rsidP="00592031">
      <w:pPr>
        <w:pStyle w:val="a5"/>
        <w:tabs>
          <w:tab w:val="clear" w:pos="800"/>
          <w:tab w:val="clear" w:pos="1600"/>
          <w:tab w:val="left" w:pos="567"/>
        </w:tabs>
        <w:spacing w:beforeLines="50" w:before="120" w:afterLines="50" w:after="120" w:line="240" w:lineRule="auto"/>
        <w:ind w:leftChars="400" w:left="12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</w:t>
      </w:r>
      <w:r w:rsidR="00371A2C" w:rsidRPr="00A8528E">
        <w:rPr>
          <w:rFonts w:hint="eastAsia"/>
          <w:sz w:val="22"/>
          <w:szCs w:val="22"/>
        </w:rPr>
        <w:t>나</w:t>
      </w:r>
      <w:r w:rsidRPr="00A8528E">
        <w:rPr>
          <w:rFonts w:hint="eastAsia"/>
          <w:sz w:val="22"/>
          <w:szCs w:val="22"/>
        </w:rPr>
        <w:t>) 계약을 분할(금액분할)하여 이전하는 경우</w:t>
      </w:r>
    </w:p>
    <w:p w14:paraId="18467E21" w14:textId="77777777" w:rsidR="00743362" w:rsidRPr="00A8528E" w:rsidRDefault="00743362" w:rsidP="00592031">
      <w:pPr>
        <w:pStyle w:val="a5"/>
        <w:tabs>
          <w:tab w:val="clear" w:pos="800"/>
          <w:tab w:val="clear" w:pos="1600"/>
          <w:tab w:val="left" w:pos="567"/>
        </w:tabs>
        <w:spacing w:line="240" w:lineRule="auto"/>
        <w:ind w:leftChars="400" w:left="12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lastRenderedPageBreak/>
        <w:t>(</w:t>
      </w:r>
      <w:r w:rsidR="00371A2C" w:rsidRPr="00A8528E">
        <w:rPr>
          <w:rFonts w:hint="eastAsia"/>
          <w:sz w:val="22"/>
          <w:szCs w:val="22"/>
        </w:rPr>
        <w:t>다</w:t>
      </w:r>
      <w:r w:rsidRPr="00A8528E">
        <w:rPr>
          <w:rFonts w:hint="eastAsia"/>
          <w:sz w:val="22"/>
          <w:szCs w:val="22"/>
        </w:rPr>
        <w:t>) 압류, 가압류 또는 질권 등이 설정된 계약을 이전하는 경우</w:t>
      </w:r>
    </w:p>
    <w:p w14:paraId="63616F22" w14:textId="77777777" w:rsidR="00743362" w:rsidRPr="00A8528E" w:rsidRDefault="00743362" w:rsidP="00592031">
      <w:pPr>
        <w:pStyle w:val="a5"/>
        <w:tabs>
          <w:tab w:val="clear" w:pos="800"/>
          <w:tab w:val="left" w:pos="567"/>
        </w:tabs>
        <w:spacing w:line="240" w:lineRule="auto"/>
        <w:ind w:leftChars="650" w:left="1520" w:hangingChars="100" w:hanging="22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- 압류, 가압류 등 법적으로 지급이 제한된 계약</w:t>
      </w:r>
    </w:p>
    <w:p w14:paraId="2BF15F91" w14:textId="77777777" w:rsidR="00743362" w:rsidRPr="00A8528E" w:rsidRDefault="00743362" w:rsidP="00592031">
      <w:pPr>
        <w:pStyle w:val="a5"/>
        <w:tabs>
          <w:tab w:val="clear" w:pos="800"/>
          <w:tab w:val="left" w:pos="567"/>
        </w:tabs>
        <w:spacing w:line="240" w:lineRule="auto"/>
        <w:ind w:leftChars="650" w:left="1520" w:hangingChars="100" w:hanging="22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- </w:t>
      </w:r>
      <w:r w:rsidRPr="00A8528E">
        <w:rPr>
          <w:rFonts w:hint="eastAsia"/>
          <w:spacing w:val="-2"/>
          <w:sz w:val="22"/>
          <w:szCs w:val="22"/>
        </w:rPr>
        <w:t>보험계약대출이 있는 계약으로서 별도의 자금으로 상환이 되지</w:t>
      </w:r>
      <w:r w:rsidR="008F0249" w:rsidRPr="00A8528E">
        <w:rPr>
          <w:rFonts w:hint="eastAsia"/>
          <w:spacing w:val="-2"/>
          <w:sz w:val="22"/>
          <w:szCs w:val="22"/>
        </w:rPr>
        <w:t xml:space="preserve"> </w:t>
      </w:r>
      <w:r w:rsidRPr="00A8528E">
        <w:rPr>
          <w:rFonts w:hint="eastAsia"/>
          <w:spacing w:val="-2"/>
          <w:sz w:val="22"/>
          <w:szCs w:val="22"/>
        </w:rPr>
        <w:t>않은 보험계약</w:t>
      </w:r>
    </w:p>
    <w:p w14:paraId="65EC0CF3" w14:textId="77777777" w:rsidR="00743362" w:rsidRPr="00A8528E" w:rsidRDefault="00743362" w:rsidP="00592031">
      <w:pPr>
        <w:pStyle w:val="a5"/>
        <w:tabs>
          <w:tab w:val="clear" w:pos="800"/>
          <w:tab w:val="clear" w:pos="1600"/>
          <w:tab w:val="left" w:pos="567"/>
        </w:tabs>
        <w:spacing w:beforeLines="50" w:before="120" w:afterLines="50" w:after="120" w:line="240" w:lineRule="auto"/>
        <w:ind w:leftChars="400" w:left="12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</w:t>
      </w:r>
      <w:r w:rsidR="00371A2C" w:rsidRPr="00A8528E">
        <w:rPr>
          <w:rFonts w:hint="eastAsia"/>
          <w:sz w:val="22"/>
          <w:szCs w:val="22"/>
        </w:rPr>
        <w:t>라</w:t>
      </w:r>
      <w:r w:rsidRPr="00A8528E">
        <w:rPr>
          <w:rFonts w:hint="eastAsia"/>
          <w:sz w:val="22"/>
          <w:szCs w:val="22"/>
        </w:rPr>
        <w:t>) 다음의 보험계약을 이전하는 경우</w:t>
      </w:r>
    </w:p>
    <w:p w14:paraId="2BB9A6DD" w14:textId="77777777" w:rsidR="00743362" w:rsidRPr="00A8528E" w:rsidRDefault="00743362" w:rsidP="00592031">
      <w:pPr>
        <w:pStyle w:val="a5"/>
        <w:tabs>
          <w:tab w:val="clear" w:pos="800"/>
          <w:tab w:val="left" w:pos="567"/>
        </w:tabs>
        <w:spacing w:line="240" w:lineRule="auto"/>
        <w:ind w:leftChars="650" w:left="1520" w:hangingChars="100" w:hanging="22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- 연금이 지급중인 보험계약</w:t>
      </w:r>
      <w:r w:rsidR="00DD3EFA" w:rsidRPr="00A8528E">
        <w:rPr>
          <w:rFonts w:hint="eastAsia"/>
          <w:sz w:val="22"/>
          <w:szCs w:val="22"/>
        </w:rPr>
        <w:t xml:space="preserve"> (</w:t>
      </w:r>
      <w:r w:rsidR="00F159B7" w:rsidRPr="00A8528E">
        <w:rPr>
          <w:rFonts w:hint="eastAsia"/>
          <w:sz w:val="22"/>
          <w:szCs w:val="22"/>
        </w:rPr>
        <w:t>다만</w:t>
      </w:r>
      <w:r w:rsidR="00DD3EFA" w:rsidRPr="00A8528E">
        <w:rPr>
          <w:rFonts w:hint="eastAsia"/>
          <w:sz w:val="22"/>
          <w:szCs w:val="22"/>
        </w:rPr>
        <w:t xml:space="preserve">, </w:t>
      </w:r>
      <w:proofErr w:type="spellStart"/>
      <w:r w:rsidR="00466ABA" w:rsidRPr="00A8528E">
        <w:rPr>
          <w:rFonts w:hint="eastAsia"/>
          <w:sz w:val="22"/>
          <w:szCs w:val="22"/>
        </w:rPr>
        <w:t>스마트</w:t>
      </w:r>
      <w:r w:rsidR="00DD3EFA" w:rsidRPr="00A8528E">
        <w:rPr>
          <w:rFonts w:hint="eastAsia"/>
          <w:sz w:val="22"/>
          <w:szCs w:val="22"/>
        </w:rPr>
        <w:t>하이드림</w:t>
      </w:r>
      <w:proofErr w:type="spellEnd"/>
      <w:r w:rsidR="00466ABA" w:rsidRPr="00A8528E">
        <w:rPr>
          <w:rFonts w:hint="eastAsia"/>
          <w:sz w:val="22"/>
          <w:szCs w:val="22"/>
        </w:rPr>
        <w:t xml:space="preserve"> </w:t>
      </w:r>
      <w:r w:rsidR="00DD3EFA" w:rsidRPr="00A8528E">
        <w:rPr>
          <w:rFonts w:hint="eastAsia"/>
          <w:sz w:val="22"/>
          <w:szCs w:val="22"/>
        </w:rPr>
        <w:t>연금전환특약에 의해 확정</w:t>
      </w:r>
      <w:r w:rsidR="000D0556" w:rsidRPr="00A8528E">
        <w:rPr>
          <w:rFonts w:hint="eastAsia"/>
          <w:sz w:val="22"/>
          <w:szCs w:val="22"/>
        </w:rPr>
        <w:t>기간</w:t>
      </w:r>
      <w:r w:rsidR="00DD3EFA" w:rsidRPr="00A8528E">
        <w:rPr>
          <w:rFonts w:hint="eastAsia"/>
          <w:sz w:val="22"/>
          <w:szCs w:val="22"/>
        </w:rPr>
        <w:t>연금형으로 전환된 계약은 제외)</w:t>
      </w:r>
    </w:p>
    <w:p w14:paraId="0C4324EF" w14:textId="77777777" w:rsidR="00743362" w:rsidRPr="00A8528E" w:rsidRDefault="00743362" w:rsidP="00592031">
      <w:pPr>
        <w:pStyle w:val="a5"/>
        <w:tabs>
          <w:tab w:val="clear" w:pos="800"/>
          <w:tab w:val="left" w:pos="567"/>
        </w:tabs>
        <w:spacing w:line="240" w:lineRule="auto"/>
        <w:ind w:leftChars="650" w:left="1520" w:hangingChars="100" w:hanging="22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- 보험사고가 발생하여 장해연금을 지급하고 있거나 보험료의 납입면제가 적용되는 보험계약</w:t>
      </w:r>
    </w:p>
    <w:p w14:paraId="06ECA498" w14:textId="77777777" w:rsidR="00743362" w:rsidRPr="00A8528E" w:rsidRDefault="00743362" w:rsidP="00592031">
      <w:pPr>
        <w:pStyle w:val="a5"/>
        <w:tabs>
          <w:tab w:val="clear" w:pos="800"/>
          <w:tab w:val="left" w:pos="567"/>
        </w:tabs>
        <w:spacing w:line="240" w:lineRule="auto"/>
        <w:ind w:leftChars="650" w:left="1520" w:hangingChars="100" w:hanging="22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- 보험사고 발생 후 보험금 지급이 확정되지 않은 보험계약</w:t>
      </w:r>
    </w:p>
    <w:p w14:paraId="3F72FE6F" w14:textId="77777777" w:rsidR="004D44B5" w:rsidRPr="00A8528E" w:rsidRDefault="004D44B5" w:rsidP="004D44B5">
      <w:pPr>
        <w:adjustRightInd w:val="0"/>
        <w:snapToGrid w:val="0"/>
        <w:spacing w:beforeLines="50" w:before="120"/>
        <w:ind w:leftChars="399" w:left="1328" w:hangingChars="241" w:hanging="53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(마) 이미 연금수령이 개시된 연금저축 또는 개인형퇴직연금으로 이전하는 경우</w:t>
      </w:r>
    </w:p>
    <w:p w14:paraId="3997D066" w14:textId="77777777" w:rsidR="004D44B5" w:rsidRPr="00A8528E" w:rsidRDefault="004D44B5" w:rsidP="004D44B5">
      <w:pPr>
        <w:pStyle w:val="a5"/>
        <w:snapToGrid w:val="0"/>
        <w:spacing w:before="120" w:line="240" w:lineRule="auto"/>
        <w:ind w:leftChars="399" w:left="1328" w:hangingChars="241" w:hanging="53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sz w:val="22"/>
        </w:rPr>
        <w:t>(바) 계약자 나이가 만55세 미만이거나 계약일로부터 5년이 경과하지 아니한 계약을 개인형퇴직연금으로 이전하는 경우</w:t>
      </w:r>
    </w:p>
    <w:p w14:paraId="1022BE5C" w14:textId="77777777" w:rsidR="00743362" w:rsidRPr="00A8528E" w:rsidRDefault="00743362" w:rsidP="004D44B5">
      <w:pPr>
        <w:pStyle w:val="a5"/>
        <w:tabs>
          <w:tab w:val="clear" w:pos="800"/>
          <w:tab w:val="left" w:pos="1134"/>
        </w:tabs>
        <w:spacing w:line="240" w:lineRule="auto"/>
        <w:ind w:leftChars="399" w:left="1328" w:hangingChars="241" w:hanging="530"/>
        <w:rPr>
          <w:sz w:val="22"/>
          <w:szCs w:val="22"/>
        </w:rPr>
      </w:pPr>
    </w:p>
    <w:p w14:paraId="1FED9914" w14:textId="77777777" w:rsidR="001165FA" w:rsidRPr="00A8528E" w:rsidRDefault="006F5EBA" w:rsidP="001165FA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int="eastAsia"/>
          <w:sz w:val="22"/>
          <w:szCs w:val="22"/>
        </w:rPr>
        <w:t>(5)</w:t>
      </w:r>
      <w:r w:rsidR="001165FA" w:rsidRPr="00A8528E">
        <w:rPr>
          <w:rFonts w:hint="eastAsia"/>
          <w:sz w:val="22"/>
          <w:szCs w:val="22"/>
        </w:rPr>
        <w:t xml:space="preserve"> </w:t>
      </w:r>
      <w:r w:rsidR="001165FA" w:rsidRPr="00A8528E">
        <w:rPr>
          <w:rFonts w:hAnsi="바탕" w:hint="eastAsia"/>
          <w:color w:val="auto"/>
          <w:kern w:val="2"/>
          <w:sz w:val="22"/>
          <w:szCs w:val="22"/>
        </w:rPr>
        <w:t xml:space="preserve">계약자가 이미 실효되었으나,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="001165FA" w:rsidRPr="00A8528E">
        <w:rPr>
          <w:rFonts w:hAnsi="바탕" w:hint="eastAsia"/>
          <w:color w:val="auto"/>
          <w:kern w:val="2"/>
          <w:sz w:val="22"/>
          <w:szCs w:val="22"/>
        </w:rPr>
        <w:t>환급금을 받지 않은 이 보험의 계약을 다른 연금저축으로 이전하고자 하는 경우 회사는 부활(효력회복) 없이 계약을 이전처리 할 수 있다.</w:t>
      </w:r>
    </w:p>
    <w:p w14:paraId="79165CF1" w14:textId="77777777" w:rsidR="006F5EBA" w:rsidRPr="00A8528E" w:rsidRDefault="006F5EBA" w:rsidP="00E145B7">
      <w:pPr>
        <w:pStyle w:val="a5"/>
        <w:spacing w:line="240" w:lineRule="auto"/>
        <w:rPr>
          <w:sz w:val="22"/>
          <w:szCs w:val="22"/>
        </w:rPr>
      </w:pPr>
    </w:p>
    <w:p w14:paraId="69F89118" w14:textId="77777777" w:rsidR="00743362" w:rsidRPr="00A8528E" w:rsidRDefault="00743362" w:rsidP="009B4F3E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다. </w:t>
      </w:r>
      <w:r w:rsidRPr="00A8528E">
        <w:rPr>
          <w:rFonts w:ascii="Times New Roman" w:hint="eastAsia"/>
          <w:sz w:val="22"/>
          <w:szCs w:val="22"/>
        </w:rPr>
        <w:t>특별계정에</w:t>
      </w:r>
      <w:r w:rsidRPr="00A8528E">
        <w:rPr>
          <w:rFonts w:hint="eastAsia"/>
          <w:sz w:val="22"/>
          <w:szCs w:val="22"/>
        </w:rPr>
        <w:t xml:space="preserve"> 관한 사항</w:t>
      </w:r>
    </w:p>
    <w:p w14:paraId="7FE3362F" w14:textId="77777777" w:rsidR="00743362" w:rsidRPr="00A8528E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(1) 특별계정의 설정</w:t>
      </w:r>
    </w:p>
    <w:p w14:paraId="4AA29B90" w14:textId="77777777" w:rsidR="00743362" w:rsidRPr="00A8528E" w:rsidRDefault="00743362" w:rsidP="00670F56">
      <w:pPr>
        <w:pStyle w:val="a5"/>
        <w:tabs>
          <w:tab w:val="clear" w:pos="800"/>
          <w:tab w:val="left" w:pos="709"/>
        </w:tabs>
        <w:spacing w:line="240" w:lineRule="auto"/>
        <w:ind w:leftChars="400" w:left="813" w:hangingChars="6" w:hanging="13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이 보험계약의 보험료 및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int="eastAsia"/>
          <w:sz w:val="22"/>
          <w:szCs w:val="22"/>
        </w:rPr>
        <w:t xml:space="preserve">은 </w:t>
      </w:r>
      <w:r w:rsidR="003A409C" w:rsidRPr="00A8528E">
        <w:rPr>
          <w:rFonts w:hint="eastAsia"/>
          <w:sz w:val="22"/>
          <w:szCs w:val="22"/>
        </w:rPr>
        <w:t>보험업감독규정</w:t>
      </w:r>
      <w:r w:rsidRPr="00A8528E">
        <w:rPr>
          <w:rFonts w:hint="eastAsia"/>
          <w:sz w:val="22"/>
          <w:szCs w:val="22"/>
        </w:rPr>
        <w:t xml:space="preserve">에 의하여 원리금보장형 연금저축 특별계정으로 설정하여 운용한다.  </w:t>
      </w:r>
    </w:p>
    <w:p w14:paraId="5B36D221" w14:textId="77777777" w:rsidR="00FD38B8" w:rsidRPr="00A8528E" w:rsidRDefault="00FD38B8" w:rsidP="00670F56">
      <w:pPr>
        <w:pStyle w:val="a5"/>
        <w:tabs>
          <w:tab w:val="clear" w:pos="800"/>
          <w:tab w:val="left" w:pos="709"/>
        </w:tabs>
        <w:spacing w:line="240" w:lineRule="auto"/>
        <w:ind w:leftChars="400" w:left="813" w:hangingChars="6" w:hanging="13"/>
        <w:rPr>
          <w:sz w:val="22"/>
          <w:szCs w:val="22"/>
        </w:rPr>
      </w:pPr>
    </w:p>
    <w:p w14:paraId="61282EA0" w14:textId="77777777" w:rsidR="00FD38B8" w:rsidRPr="00A8528E" w:rsidRDefault="00FD38B8" w:rsidP="00FD38B8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(2) </w:t>
      </w:r>
      <w:r w:rsidRPr="00A8528E">
        <w:rPr>
          <w:sz w:val="22"/>
          <w:szCs w:val="22"/>
        </w:rPr>
        <w:t xml:space="preserve">보험업감독규정에서 정한 특별계정 운용대상 적립보험료는 </w:t>
      </w:r>
      <w:r w:rsidR="003105CC" w:rsidRPr="00A8528E">
        <w:rPr>
          <w:rFonts w:hint="eastAsia"/>
          <w:sz w:val="22"/>
          <w:szCs w:val="22"/>
        </w:rPr>
        <w:t>납입</w:t>
      </w:r>
      <w:r w:rsidRPr="00A8528E">
        <w:rPr>
          <w:sz w:val="22"/>
          <w:szCs w:val="22"/>
        </w:rPr>
        <w:t>보험료</w:t>
      </w:r>
      <w:r w:rsidRPr="00A8528E">
        <w:rPr>
          <w:rFonts w:hint="eastAsia"/>
          <w:sz w:val="22"/>
          <w:szCs w:val="22"/>
        </w:rPr>
        <w:t>(</w:t>
      </w:r>
      <w:r w:rsidRPr="00A8528E">
        <w:rPr>
          <w:sz w:val="22"/>
          <w:szCs w:val="22"/>
        </w:rPr>
        <w:t>기본보험료 및 추가납입보험료</w:t>
      </w:r>
      <w:r w:rsidRPr="00A8528E">
        <w:rPr>
          <w:rFonts w:hint="eastAsia"/>
          <w:sz w:val="22"/>
          <w:szCs w:val="22"/>
        </w:rPr>
        <w:t>)</w:t>
      </w:r>
      <w:r w:rsidRPr="00A8528E">
        <w:rPr>
          <w:sz w:val="22"/>
          <w:szCs w:val="22"/>
        </w:rPr>
        <w:t>에서 산출방법서에서 정한 방법에 따라 사업비</w:t>
      </w:r>
      <w:r w:rsidRPr="00A8528E">
        <w:rPr>
          <w:rFonts w:hint="eastAsia"/>
          <w:sz w:val="22"/>
          <w:szCs w:val="22"/>
        </w:rPr>
        <w:t>(</w:t>
      </w:r>
      <w:r w:rsidRPr="00A8528E">
        <w:rPr>
          <w:sz w:val="22"/>
          <w:szCs w:val="22"/>
        </w:rPr>
        <w:t>계약체결비용과 계약관리비용</w:t>
      </w:r>
      <w:r w:rsidRPr="00A8528E">
        <w:rPr>
          <w:rFonts w:hint="eastAsia"/>
          <w:sz w:val="22"/>
          <w:szCs w:val="22"/>
        </w:rPr>
        <w:t>)</w:t>
      </w:r>
      <w:r w:rsidR="004B2F53" w:rsidRPr="00A8528E">
        <w:rPr>
          <w:rFonts w:hint="eastAsia"/>
          <w:sz w:val="22"/>
          <w:szCs w:val="22"/>
        </w:rPr>
        <w:t>를</w:t>
      </w:r>
      <w:r w:rsidRPr="00A8528E">
        <w:rPr>
          <w:sz w:val="22"/>
          <w:szCs w:val="22"/>
        </w:rPr>
        <w:t xml:space="preserve"> 차감한 금액으로 한다</w:t>
      </w:r>
      <w:r w:rsidRPr="00A8528E">
        <w:rPr>
          <w:rFonts w:hint="eastAsia"/>
          <w:sz w:val="22"/>
          <w:szCs w:val="22"/>
        </w:rPr>
        <w:t>.</w:t>
      </w:r>
    </w:p>
    <w:p w14:paraId="5D91ACE1" w14:textId="77777777" w:rsidR="00743362" w:rsidRPr="00A8528E" w:rsidRDefault="00743362" w:rsidP="004D2EA1">
      <w:pPr>
        <w:pStyle w:val="a5"/>
        <w:spacing w:line="240" w:lineRule="auto"/>
        <w:ind w:left="1157"/>
        <w:rPr>
          <w:sz w:val="22"/>
          <w:szCs w:val="22"/>
        </w:rPr>
      </w:pPr>
    </w:p>
    <w:p w14:paraId="38A21E23" w14:textId="77777777" w:rsidR="00743362" w:rsidRPr="00A8528E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</w:t>
      </w:r>
      <w:r w:rsidR="00FD38B8" w:rsidRPr="00A8528E">
        <w:rPr>
          <w:rFonts w:hint="eastAsia"/>
          <w:sz w:val="22"/>
          <w:szCs w:val="22"/>
        </w:rPr>
        <w:t>3</w:t>
      </w:r>
      <w:r w:rsidRPr="00A8528E">
        <w:rPr>
          <w:rFonts w:hint="eastAsia"/>
          <w:sz w:val="22"/>
          <w:szCs w:val="22"/>
        </w:rPr>
        <w:t>) 특별계정 자산의 평가</w:t>
      </w:r>
    </w:p>
    <w:p w14:paraId="3E6AFBDB" w14:textId="77777777" w:rsidR="00743362" w:rsidRPr="00A8528E" w:rsidRDefault="00743362" w:rsidP="00670F56">
      <w:pPr>
        <w:pStyle w:val="a5"/>
        <w:tabs>
          <w:tab w:val="clear" w:pos="800"/>
          <w:tab w:val="left" w:pos="709"/>
        </w:tabs>
        <w:spacing w:line="240" w:lineRule="auto"/>
        <w:ind w:leftChars="400" w:left="813" w:hangingChars="6" w:hanging="13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특별계정의 자산은 </w:t>
      </w:r>
      <w:r w:rsidR="003A409C" w:rsidRPr="00A8528E">
        <w:rPr>
          <w:rFonts w:hint="eastAsia"/>
          <w:sz w:val="22"/>
          <w:szCs w:val="22"/>
        </w:rPr>
        <w:t>보험업감독규정, 보험업</w:t>
      </w:r>
      <w:r w:rsidR="009874C6" w:rsidRPr="00A8528E">
        <w:rPr>
          <w:rFonts w:hint="eastAsia"/>
          <w:sz w:val="22"/>
          <w:szCs w:val="22"/>
        </w:rPr>
        <w:t>감독업무</w:t>
      </w:r>
      <w:r w:rsidR="003A409C" w:rsidRPr="00A8528E">
        <w:rPr>
          <w:rFonts w:hint="eastAsia"/>
          <w:sz w:val="22"/>
          <w:szCs w:val="22"/>
        </w:rPr>
        <w:t>시행세칙</w:t>
      </w:r>
      <w:r w:rsidRPr="00A8528E">
        <w:rPr>
          <w:rFonts w:hint="eastAsia"/>
          <w:sz w:val="22"/>
          <w:szCs w:val="22"/>
        </w:rPr>
        <w:t>에 따라 평가한다.</w:t>
      </w:r>
    </w:p>
    <w:p w14:paraId="294CE3EA" w14:textId="77777777" w:rsidR="00743362" w:rsidRPr="00A8528E" w:rsidRDefault="00743362" w:rsidP="004D2EA1">
      <w:pPr>
        <w:pStyle w:val="a5"/>
        <w:spacing w:line="240" w:lineRule="auto"/>
        <w:ind w:left="1157"/>
        <w:rPr>
          <w:sz w:val="22"/>
          <w:szCs w:val="22"/>
        </w:rPr>
      </w:pPr>
    </w:p>
    <w:p w14:paraId="05D05C4E" w14:textId="77777777" w:rsidR="00743362" w:rsidRPr="00A8528E" w:rsidRDefault="00743362" w:rsidP="00954613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</w:t>
      </w:r>
      <w:r w:rsidR="00FD38B8" w:rsidRPr="00A8528E">
        <w:rPr>
          <w:rFonts w:hint="eastAsia"/>
          <w:sz w:val="22"/>
          <w:szCs w:val="22"/>
        </w:rPr>
        <w:t>4</w:t>
      </w:r>
      <w:r w:rsidRPr="00A8528E">
        <w:rPr>
          <w:rFonts w:hint="eastAsia"/>
          <w:sz w:val="22"/>
          <w:szCs w:val="22"/>
        </w:rPr>
        <w:t xml:space="preserve">) </w:t>
      </w:r>
      <w:r w:rsidRPr="00A8528E">
        <w:rPr>
          <w:rFonts w:hAnsi="바탕" w:hint="eastAsia"/>
          <w:sz w:val="22"/>
          <w:szCs w:val="22"/>
        </w:rPr>
        <w:t>특별계정과</w:t>
      </w:r>
      <w:r w:rsidRPr="00A8528E">
        <w:rPr>
          <w:rFonts w:hint="eastAsia"/>
          <w:sz w:val="22"/>
          <w:szCs w:val="22"/>
        </w:rPr>
        <w:t xml:space="preserve"> 일반계정간의 자금이체</w:t>
      </w:r>
    </w:p>
    <w:p w14:paraId="2571DD13" w14:textId="77777777" w:rsidR="00743362" w:rsidRPr="00A8528E" w:rsidRDefault="00743362" w:rsidP="009138A8">
      <w:pPr>
        <w:adjustRightInd w:val="0"/>
        <w:snapToGrid w:val="0"/>
        <w:spacing w:beforeLines="50" w:before="120"/>
        <w:ind w:leftChars="400" w:left="1284" w:hangingChars="220" w:hanging="484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(가) 특별계정에 속하는 보험료 등의 납입이 있는 경우에는 정해진 금액을 회사가 정한 날(납입일이 매월 1일부터 15일 중에 발생한 때에는 당월말까지, 16일부터 월말까지 발생한 때에는 다음달 15일까지)에 일반계정에서 특별계정으로 이체한다.  다만, 각 이체일이 영업일 이외의 날에 해당하는 경우에는 직후에 도래하는 영업일에 이체하는 것으로 한다.</w:t>
      </w:r>
    </w:p>
    <w:p w14:paraId="1C3AF959" w14:textId="77777777" w:rsidR="00743362" w:rsidRPr="00A8528E" w:rsidRDefault="00743362" w:rsidP="009138A8">
      <w:pPr>
        <w:adjustRightInd w:val="0"/>
        <w:snapToGrid w:val="0"/>
        <w:spacing w:beforeLines="50" w:before="120"/>
        <w:ind w:leftChars="400" w:left="1284" w:hangingChars="220" w:hanging="484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(나) 다음 각 호의 경우에는 각각의 정해진 금액을 회사가 정한 날(매월 1일부터 15</w:t>
      </w:r>
      <w:r w:rsidRPr="00A8528E">
        <w:rPr>
          <w:rFonts w:hAnsi="바탕" w:hint="eastAsia"/>
          <w:snapToGrid w:val="0"/>
          <w:color w:val="000000"/>
          <w:kern w:val="0"/>
          <w:sz w:val="22"/>
          <w:szCs w:val="22"/>
        </w:rPr>
        <w:t>일중에</w:t>
      </w:r>
      <w:r w:rsidRPr="00A8528E">
        <w:rPr>
          <w:rFonts w:hint="eastAsia"/>
          <w:sz w:val="22"/>
          <w:szCs w:val="22"/>
        </w:rPr>
        <w:t xml:space="preserve"> 발생한 때에는 당월말까지, 16일부터 월말까지 발생한 때에는 다음달 15일까지)에 특별계정에서 일반계정으로 이체한다. 다만, 각 이체일이 영업일 이외의 날에 해당하는 경우에는 직후에 도래하는 영업일에 이체하는 것으로 한다.</w:t>
      </w:r>
    </w:p>
    <w:p w14:paraId="1D7C7DD6" w14:textId="77777777" w:rsidR="00743362" w:rsidRPr="00A8528E" w:rsidRDefault="00743362" w:rsidP="00D9177E">
      <w:pPr>
        <w:pStyle w:val="a5"/>
        <w:spacing w:line="240" w:lineRule="auto"/>
        <w:ind w:leftChars="700" w:left="140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- 보험금 등의 지급이 있는 경우</w:t>
      </w:r>
    </w:p>
    <w:p w14:paraId="4BF43E8D" w14:textId="77777777" w:rsidR="00743362" w:rsidRPr="00A8528E" w:rsidRDefault="00743362" w:rsidP="00D9177E">
      <w:pPr>
        <w:pStyle w:val="a5"/>
        <w:spacing w:line="240" w:lineRule="auto"/>
        <w:ind w:leftChars="700" w:left="140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-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="00AB3D23" w:rsidRPr="00A8528E">
        <w:rPr>
          <w:rFonts w:hint="eastAsia"/>
          <w:sz w:val="22"/>
          <w:szCs w:val="22"/>
        </w:rPr>
        <w:t>환급금</w:t>
      </w:r>
      <w:r w:rsidRPr="00A8528E">
        <w:rPr>
          <w:rFonts w:hint="eastAsia"/>
          <w:sz w:val="22"/>
          <w:szCs w:val="22"/>
        </w:rPr>
        <w:t xml:space="preserve"> 또는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int="eastAsia"/>
          <w:sz w:val="22"/>
          <w:szCs w:val="22"/>
        </w:rPr>
        <w:t>의 지급이 있는 경우</w:t>
      </w:r>
    </w:p>
    <w:p w14:paraId="74108FD2" w14:textId="77777777" w:rsidR="00743362" w:rsidRPr="00A8528E" w:rsidRDefault="00743362" w:rsidP="00D9177E">
      <w:pPr>
        <w:pStyle w:val="a5"/>
        <w:spacing w:line="240" w:lineRule="auto"/>
        <w:ind w:leftChars="700" w:left="140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- 기타 회사가 인정하는 경우</w:t>
      </w:r>
    </w:p>
    <w:p w14:paraId="3A6A5B02" w14:textId="77777777" w:rsidR="00743362" w:rsidRPr="00A8528E" w:rsidRDefault="00743362" w:rsidP="009138A8">
      <w:pPr>
        <w:adjustRightInd w:val="0"/>
        <w:snapToGrid w:val="0"/>
        <w:spacing w:beforeLines="50" w:before="120"/>
        <w:ind w:leftChars="400" w:left="1284" w:hangingChars="220" w:hanging="484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(다) (가)</w:t>
      </w:r>
      <w:r w:rsidR="00554FEA" w:rsidRPr="00A8528E">
        <w:rPr>
          <w:rFonts w:hint="eastAsia"/>
          <w:sz w:val="22"/>
          <w:szCs w:val="22"/>
        </w:rPr>
        <w:t>목</w:t>
      </w:r>
      <w:r w:rsidRPr="00A8528E">
        <w:rPr>
          <w:rFonts w:hint="eastAsia"/>
          <w:sz w:val="22"/>
          <w:szCs w:val="22"/>
        </w:rPr>
        <w:t xml:space="preserve"> 및 (나)</w:t>
      </w:r>
      <w:r w:rsidR="00554FEA" w:rsidRPr="00A8528E">
        <w:rPr>
          <w:rFonts w:hint="eastAsia"/>
          <w:sz w:val="22"/>
          <w:szCs w:val="22"/>
        </w:rPr>
        <w:t>목</w:t>
      </w:r>
      <w:r w:rsidRPr="00A8528E">
        <w:rPr>
          <w:rFonts w:hint="eastAsia"/>
          <w:sz w:val="22"/>
          <w:szCs w:val="22"/>
        </w:rPr>
        <w:t>에 있어서 계정간 이체에 따른 기간경과이자는</w:t>
      </w:r>
      <w:r w:rsidR="00922B1F" w:rsidRPr="00A8528E">
        <w:rPr>
          <w:rFonts w:hint="eastAsia"/>
          <w:sz w:val="22"/>
          <w:szCs w:val="22"/>
        </w:rPr>
        <w:t xml:space="preserve"> 이체 시점의 평균공시이율을</w:t>
      </w:r>
      <w:r w:rsidRPr="00A8528E">
        <w:rPr>
          <w:rFonts w:hint="eastAsia"/>
          <w:sz w:val="22"/>
          <w:szCs w:val="22"/>
        </w:rPr>
        <w:t xml:space="preserve"> </w:t>
      </w:r>
      <w:r w:rsidRPr="00A8528E">
        <w:rPr>
          <w:rFonts w:hAnsi="바탕" w:hint="eastAsia"/>
          <w:snapToGrid w:val="0"/>
          <w:color w:val="000000"/>
          <w:kern w:val="0"/>
          <w:sz w:val="22"/>
          <w:szCs w:val="22"/>
        </w:rPr>
        <w:t>적용하여</w:t>
      </w:r>
      <w:r w:rsidRPr="00A8528E">
        <w:rPr>
          <w:rFonts w:hint="eastAsia"/>
          <w:sz w:val="22"/>
          <w:szCs w:val="22"/>
        </w:rPr>
        <w:t xml:space="preserve"> 계산한다.</w:t>
      </w:r>
    </w:p>
    <w:p w14:paraId="1D322EF9" w14:textId="77777777" w:rsidR="00743362" w:rsidRPr="00A8528E" w:rsidRDefault="00743362" w:rsidP="004D2EA1">
      <w:pPr>
        <w:pStyle w:val="a5"/>
        <w:spacing w:line="240" w:lineRule="auto"/>
        <w:ind w:left="1100" w:hangingChars="500" w:hanging="1100"/>
        <w:rPr>
          <w:sz w:val="22"/>
          <w:szCs w:val="22"/>
        </w:rPr>
      </w:pPr>
    </w:p>
    <w:p w14:paraId="2940D8BB" w14:textId="77777777" w:rsidR="00743362" w:rsidRPr="00A8528E" w:rsidRDefault="00743362" w:rsidP="007069DB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ascii="Times New Roman" w:hint="eastAsia"/>
          <w:sz w:val="22"/>
          <w:szCs w:val="22"/>
        </w:rPr>
        <w:t>라</w:t>
      </w:r>
      <w:r w:rsidRPr="00A8528E">
        <w:rPr>
          <w:rFonts w:hAnsi="Arial" w:cs="Arial" w:hint="eastAsia"/>
          <w:sz w:val="22"/>
          <w:szCs w:val="22"/>
        </w:rPr>
        <w:t xml:space="preserve">. </w:t>
      </w:r>
      <w:r w:rsidR="00096309" w:rsidRPr="00A8528E">
        <w:rPr>
          <w:rFonts w:hAnsi="Arial" w:cs="Arial" w:hint="eastAsia"/>
          <w:sz w:val="22"/>
          <w:szCs w:val="22"/>
        </w:rPr>
        <w:t>적립이율</w:t>
      </w:r>
    </w:p>
    <w:p w14:paraId="37C74258" w14:textId="77777777" w:rsidR="00096309" w:rsidRPr="00A8528E" w:rsidRDefault="00096309" w:rsidP="00096309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(1) 이 </w:t>
      </w:r>
      <w:r w:rsidR="005558BD" w:rsidRPr="00A8528E">
        <w:rPr>
          <w:rFonts w:hAnsi="바탕" w:hint="eastAsia"/>
          <w:color w:val="auto"/>
          <w:kern w:val="2"/>
          <w:sz w:val="22"/>
          <w:szCs w:val="22"/>
        </w:rPr>
        <w:t xml:space="preserve">계약에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적용하는 이율은 </w:t>
      </w:r>
      <w:r w:rsidRPr="00A8528E">
        <w:rPr>
          <w:rFonts w:hAnsi="바탕"/>
          <w:color w:val="auto"/>
          <w:kern w:val="2"/>
          <w:sz w:val="22"/>
          <w:szCs w:val="22"/>
        </w:rPr>
        <w:t>“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공시이율</w:t>
      </w:r>
      <w:r w:rsidRPr="00A8528E">
        <w:rPr>
          <w:rFonts w:hAnsi="바탕"/>
          <w:color w:val="auto"/>
          <w:kern w:val="2"/>
          <w:sz w:val="22"/>
          <w:szCs w:val="22"/>
        </w:rPr>
        <w:t>”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을 적용한다.</w:t>
      </w:r>
    </w:p>
    <w:p w14:paraId="7248FD96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</w:t>
      </w:r>
      <w:r w:rsidR="00096309" w:rsidRPr="00A8528E">
        <w:rPr>
          <w:rFonts w:hAnsi="바탕" w:hint="eastAsia"/>
          <w:color w:val="auto"/>
          <w:kern w:val="2"/>
          <w:sz w:val="22"/>
          <w:szCs w:val="22"/>
        </w:rPr>
        <w:t>2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) </w:t>
      </w:r>
      <w:r w:rsidRPr="00A8528E">
        <w:rPr>
          <w:rFonts w:hint="eastAsia"/>
          <w:sz w:val="22"/>
          <w:szCs w:val="22"/>
        </w:rPr>
        <w:t>공시이율은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매월 1일 회사가 정한 이율로 하며, 회사는 연금저축 특별계정의 운용자산이익률과 </w:t>
      </w:r>
      <w:r w:rsidR="00CA7773" w:rsidRPr="00A8528E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외부지표금리를 아래 산출방식과 같이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가중평균하여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산출된 공시기준이율에 장래운용수익률, 향후 예상수익 등을 고려한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조정률을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가감하여 </w:t>
      </w:r>
      <w:r w:rsidR="00DF0600" w:rsidRPr="00A8528E">
        <w:rPr>
          <w:rFonts w:hAnsi="바탕" w:hint="eastAsia"/>
          <w:color w:val="auto"/>
          <w:kern w:val="2"/>
          <w:sz w:val="22"/>
          <w:szCs w:val="22"/>
        </w:rPr>
        <w:t>결정한다.</w:t>
      </w:r>
    </w:p>
    <w:p w14:paraId="7535589A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3393" w:hangingChars="1256" w:hanging="2763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   </w:t>
      </w:r>
      <w:r w:rsidRPr="00A8528E">
        <w:rPr>
          <w:rFonts w:ascii="바탕체" w:eastAsia="바탕체" w:hAnsi="바탕체" w:hint="eastAsia"/>
          <w:color w:val="auto"/>
          <w:kern w:val="2"/>
          <w:sz w:val="22"/>
          <w:szCs w:val="22"/>
        </w:rPr>
        <w:t>◎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공시기준이율(%) = </w:t>
      </w:r>
      <w:r w:rsidR="00CA7773" w:rsidRPr="00A8528E">
        <w:rPr>
          <w:rFonts w:hAnsi="바탕" w:hint="eastAsia"/>
          <w:color w:val="auto"/>
          <w:kern w:val="2"/>
          <w:sz w:val="22"/>
          <w:szCs w:val="22"/>
        </w:rPr>
        <w:t xml:space="preserve">객관적인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외부지표금리 × α + 운용자산이익률 × (1-α)</w:t>
      </w:r>
    </w:p>
    <w:p w14:paraId="1A95088E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586" w:hangingChars="199" w:hanging="438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(가) </w:t>
      </w:r>
      <w:r w:rsidR="00CA7773" w:rsidRPr="00A8528E">
        <w:rPr>
          <w:rFonts w:hAnsi="바탕" w:hint="eastAsia"/>
          <w:sz w:val="22"/>
          <w:szCs w:val="22"/>
        </w:rPr>
        <w:t xml:space="preserve">객관적인 </w:t>
      </w:r>
      <w:r w:rsidRPr="00A8528E">
        <w:rPr>
          <w:rFonts w:hAnsi="바탕" w:hint="eastAsia"/>
          <w:spacing w:val="-2"/>
          <w:sz w:val="22"/>
          <w:szCs w:val="22"/>
        </w:rPr>
        <w:t>외부지표금리는 시중금리를 반영한 것으로서 「</w:t>
      </w:r>
      <w:proofErr w:type="spellStart"/>
      <w:r w:rsidRPr="00A8528E">
        <w:rPr>
          <w:rFonts w:hAnsi="바탕" w:hint="eastAsia"/>
          <w:spacing w:val="-2"/>
          <w:sz w:val="22"/>
          <w:szCs w:val="22"/>
        </w:rPr>
        <w:t>국고채</w:t>
      </w:r>
      <w:proofErr w:type="spellEnd"/>
      <w:r w:rsidRPr="00A8528E">
        <w:rPr>
          <w:rFonts w:hAnsi="바탕" w:hint="eastAsia"/>
          <w:spacing w:val="-2"/>
          <w:sz w:val="22"/>
          <w:szCs w:val="22"/>
        </w:rPr>
        <w:t xml:space="preserve"> 수익률」, 「회사채 수익률」, 「통화안정증권 수익률」, 「양도성예금증서 </w:t>
      </w:r>
      <w:proofErr w:type="spellStart"/>
      <w:r w:rsidRPr="00A8528E">
        <w:rPr>
          <w:rFonts w:hAnsi="바탕" w:hint="eastAsia"/>
          <w:spacing w:val="-2"/>
          <w:sz w:val="22"/>
          <w:szCs w:val="22"/>
        </w:rPr>
        <w:t>유통수익률」을</w:t>
      </w:r>
      <w:proofErr w:type="spellEnd"/>
      <w:r w:rsidRPr="00A8528E">
        <w:rPr>
          <w:rFonts w:hAnsi="바탕" w:hint="eastAsia"/>
          <w:spacing w:val="-2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spacing w:val="-2"/>
          <w:sz w:val="22"/>
          <w:szCs w:val="22"/>
        </w:rPr>
        <w:t>가중이동평균하여</w:t>
      </w:r>
      <w:proofErr w:type="spellEnd"/>
      <w:r w:rsidRPr="00A8528E">
        <w:rPr>
          <w:rFonts w:hAnsi="바탕" w:hint="eastAsia"/>
          <w:spacing w:val="-2"/>
          <w:sz w:val="22"/>
          <w:szCs w:val="22"/>
        </w:rPr>
        <w:t xml:space="preserve"> 산출하며, 공시기준이율 적용시점의 전전월말 직전3개월을 기준으로 한다.</w:t>
      </w:r>
    </w:p>
    <w:p w14:paraId="6275E5C2" w14:textId="77777777" w:rsidR="007D259C" w:rsidRPr="00A8528E" w:rsidRDefault="007D259C" w:rsidP="007D259C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Chars="500" w:firstLine="110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○</w:t>
      </w:r>
      <w:r w:rsidR="00CA7773" w:rsidRPr="00A8528E">
        <w:rPr>
          <w:rFonts w:hAnsi="바탕" w:hint="eastAsia"/>
          <w:sz w:val="22"/>
          <w:szCs w:val="22"/>
        </w:rPr>
        <w:t xml:space="preserve"> 객관적</w:t>
      </w:r>
      <w:r w:rsidRPr="00A8528E">
        <w:rPr>
          <w:rFonts w:hAnsi="바탕" w:hint="eastAsia"/>
          <w:sz w:val="22"/>
          <w:szCs w:val="22"/>
        </w:rPr>
        <w:t xml:space="preserve">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외부지표금리</w:t>
      </w:r>
      <w:r w:rsidRPr="00A8528E">
        <w:rPr>
          <w:rFonts w:hAnsi="바탕" w:hint="eastAsia"/>
          <w:sz w:val="22"/>
          <w:szCs w:val="22"/>
        </w:rPr>
        <w:t>(%) = (A1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×β1</w:t>
      </w:r>
      <w:r w:rsidRPr="00A8528E">
        <w:rPr>
          <w:rFonts w:hAnsi="바탕" w:hint="eastAsia"/>
          <w:sz w:val="22"/>
          <w:szCs w:val="22"/>
        </w:rPr>
        <w:t xml:space="preserve"> + A2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×β2 </w:t>
      </w:r>
      <w:r w:rsidRPr="00A8528E">
        <w:rPr>
          <w:rFonts w:hAnsi="바탕" w:hint="eastAsia"/>
          <w:sz w:val="22"/>
          <w:szCs w:val="22"/>
        </w:rPr>
        <w:t>+ A3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×β3 + </w:t>
      </w:r>
      <w:r w:rsidRPr="00A8528E">
        <w:rPr>
          <w:rFonts w:hAnsi="바탕" w:hint="eastAsia"/>
          <w:sz w:val="22"/>
          <w:szCs w:val="22"/>
        </w:rPr>
        <w:t>A4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×β4</w:t>
      </w:r>
      <w:r w:rsidRPr="00A8528E">
        <w:rPr>
          <w:rFonts w:hAnsi="바탕" w:hint="eastAsia"/>
          <w:sz w:val="22"/>
          <w:szCs w:val="22"/>
        </w:rPr>
        <w:t>)</w:t>
      </w:r>
    </w:p>
    <w:p w14:paraId="5FFC29D4" w14:textId="77777777" w:rsidR="007D259C" w:rsidRPr="00A8528E" w:rsidRDefault="007D259C" w:rsidP="007D259C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A</w:t>
      </w:r>
      <w:proofErr w:type="gramStart"/>
      <w:r w:rsidRPr="00A8528E">
        <w:rPr>
          <w:rFonts w:hAnsi="바탕" w:hint="eastAsia"/>
          <w:sz w:val="22"/>
          <w:szCs w:val="22"/>
        </w:rPr>
        <w:t>1 :</w:t>
      </w:r>
      <w:proofErr w:type="gramEnd"/>
      <w:r w:rsidRPr="00A8528E">
        <w:rPr>
          <w:rFonts w:hAnsi="바탕" w:hint="eastAsia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sz w:val="22"/>
          <w:szCs w:val="22"/>
        </w:rPr>
        <w:t>국고채</w:t>
      </w:r>
      <w:proofErr w:type="spellEnd"/>
      <w:r w:rsidRPr="00A8528E">
        <w:rPr>
          <w:rFonts w:hAnsi="바탕" w:hint="eastAsia"/>
          <w:sz w:val="22"/>
          <w:szCs w:val="22"/>
        </w:rPr>
        <w:t xml:space="preserve"> 수익률 전전월말 직전3개월 가중이동평균이율(%)</w:t>
      </w:r>
    </w:p>
    <w:p w14:paraId="67DD8880" w14:textId="77777777" w:rsidR="007D259C" w:rsidRPr="00A8528E" w:rsidRDefault="007D259C" w:rsidP="007D259C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A</w:t>
      </w:r>
      <w:proofErr w:type="gramStart"/>
      <w:r w:rsidRPr="00A8528E">
        <w:rPr>
          <w:rFonts w:hAnsi="바탕" w:hint="eastAsia"/>
          <w:sz w:val="22"/>
          <w:szCs w:val="22"/>
        </w:rPr>
        <w:t>2 :</w:t>
      </w:r>
      <w:proofErr w:type="gramEnd"/>
      <w:r w:rsidRPr="00A8528E">
        <w:rPr>
          <w:rFonts w:hAnsi="바탕" w:hint="eastAsia"/>
          <w:sz w:val="22"/>
          <w:szCs w:val="22"/>
        </w:rPr>
        <w:t xml:space="preserve"> 회사채 수익률 전전월말 직전3개월 가중이동평균이율(%)</w:t>
      </w:r>
    </w:p>
    <w:p w14:paraId="38CA7237" w14:textId="77777777" w:rsidR="007D259C" w:rsidRPr="00A8528E" w:rsidRDefault="007D259C" w:rsidP="007D259C">
      <w:pPr>
        <w:pStyle w:val="a5"/>
        <w:tabs>
          <w:tab w:val="clear" w:pos="1600"/>
          <w:tab w:val="left" w:pos="1134"/>
          <w:tab w:val="left" w:pos="1985"/>
        </w:tabs>
        <w:snapToGrid w:val="0"/>
        <w:spacing w:line="360" w:lineRule="exact"/>
        <w:ind w:left="1984" w:hanging="79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A</w:t>
      </w:r>
      <w:proofErr w:type="gramStart"/>
      <w:r w:rsidRPr="00A8528E">
        <w:rPr>
          <w:rFonts w:hAnsi="바탕" w:hint="eastAsia"/>
          <w:sz w:val="22"/>
          <w:szCs w:val="22"/>
        </w:rPr>
        <w:t>3 :</w:t>
      </w:r>
      <w:proofErr w:type="gramEnd"/>
      <w:r w:rsidRPr="00A8528E">
        <w:rPr>
          <w:rFonts w:hAnsi="바탕" w:hint="eastAsia"/>
          <w:sz w:val="22"/>
          <w:szCs w:val="22"/>
        </w:rPr>
        <w:t xml:space="preserve"> 통화안정증권 수익률 전전월말 직전3개월 가중이동평균이율(%)</w:t>
      </w:r>
    </w:p>
    <w:p w14:paraId="498C680B" w14:textId="77777777" w:rsidR="007D259C" w:rsidRPr="00A8528E" w:rsidRDefault="007D259C" w:rsidP="007D259C">
      <w:pPr>
        <w:pStyle w:val="a5"/>
        <w:tabs>
          <w:tab w:val="clear" w:pos="1600"/>
          <w:tab w:val="left" w:pos="1134"/>
          <w:tab w:val="left" w:pos="1418"/>
        </w:tabs>
        <w:snapToGrid w:val="0"/>
        <w:spacing w:line="360" w:lineRule="exact"/>
        <w:ind w:left="2436" w:hanging="56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A</w:t>
      </w:r>
      <w:proofErr w:type="gramStart"/>
      <w:r w:rsidRPr="00A8528E">
        <w:rPr>
          <w:rFonts w:hAnsi="바탕" w:hint="eastAsia"/>
          <w:sz w:val="22"/>
          <w:szCs w:val="22"/>
        </w:rPr>
        <w:t>4 :</w:t>
      </w:r>
      <w:proofErr w:type="gramEnd"/>
      <w:r w:rsidRPr="00A8528E">
        <w:rPr>
          <w:rFonts w:hAnsi="바탕" w:hint="eastAsia"/>
          <w:sz w:val="22"/>
          <w:szCs w:val="22"/>
        </w:rPr>
        <w:t xml:space="preserve"> </w:t>
      </w:r>
      <w:r w:rsidRPr="00A8528E">
        <w:rPr>
          <w:rFonts w:hAnsi="바탕" w:hint="eastAsia"/>
          <w:w w:val="90"/>
          <w:sz w:val="22"/>
          <w:szCs w:val="22"/>
        </w:rPr>
        <w:t>양도성예금증서 유통수익률 전전월말 직전3개월 가중이동평균이율(%)</w:t>
      </w:r>
    </w:p>
    <w:p w14:paraId="2A805373" w14:textId="77777777" w:rsidR="00DD0E20" w:rsidRPr="00A8528E" w:rsidRDefault="007D259C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980" w:left="2770" w:hangingChars="368" w:hanging="810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(주)</w:t>
      </w:r>
      <w:r w:rsidR="00DD0E20" w:rsidRPr="00A8528E">
        <w:rPr>
          <w:rFonts w:hAnsi="바탕" w:hint="eastAsia"/>
          <w:color w:val="auto"/>
          <w:kern w:val="2"/>
          <w:sz w:val="22"/>
          <w:szCs w:val="22"/>
        </w:rPr>
        <w:t xml:space="preserve"> 1. </w:t>
      </w:r>
      <w:proofErr w:type="spellStart"/>
      <w:r w:rsidR="00DD0E20" w:rsidRPr="00A8528E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="00DD0E20" w:rsidRPr="00A8528E">
        <w:rPr>
          <w:rFonts w:hAnsi="바탕" w:hint="eastAsia"/>
          <w:color w:val="auto"/>
          <w:kern w:val="2"/>
          <w:sz w:val="22"/>
          <w:szCs w:val="22"/>
        </w:rPr>
        <w:t xml:space="preserve"> 수익률은 5년만기 국고채권을 기준으로 한다.</w:t>
      </w:r>
    </w:p>
    <w:p w14:paraId="180E3A5F" w14:textId="77777777" w:rsidR="00DD0E20" w:rsidRPr="00A8528E" w:rsidRDefault="00DD0E20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2. 회사채 수익률은 3년만기 무보증회사채(AA-)를 기준으로 한다.</w:t>
      </w:r>
    </w:p>
    <w:p w14:paraId="74E20EF2" w14:textId="77777777" w:rsidR="00DD0E20" w:rsidRPr="00A8528E" w:rsidRDefault="00DD0E20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3. 통화안정증권 수익률은 통화안정증권(1년)을 기준으로 한다.</w:t>
      </w:r>
    </w:p>
    <w:p w14:paraId="1F646236" w14:textId="77777777" w:rsidR="007D259C" w:rsidRPr="00A8528E" w:rsidRDefault="00DD0E20" w:rsidP="00CA7773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1208" w:left="2750" w:hangingChars="152" w:hanging="334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4. 양도성예금증서 수익률은 양도성예금증서(91일)을 기준으로 한다.</w:t>
      </w:r>
    </w:p>
    <w:p w14:paraId="691874AD" w14:textId="77777777" w:rsidR="007D259C" w:rsidRPr="00A8528E" w:rsidRDefault="00277B6D" w:rsidP="007D259C">
      <w:pPr>
        <w:pStyle w:val="a5"/>
        <w:tabs>
          <w:tab w:val="clear" w:pos="1600"/>
          <w:tab w:val="left" w:pos="1134"/>
          <w:tab w:val="left" w:pos="2127"/>
        </w:tabs>
        <w:snapToGrid w:val="0"/>
        <w:spacing w:line="360" w:lineRule="exact"/>
        <w:ind w:left="2132" w:hanging="323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○</w:t>
      </w:r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가중치(β1), 회사채 가중치(β2), 통화안정증권 가중치(β3</w:t>
      </w:r>
      <w:proofErr w:type="gramStart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>),양도성예금증서</w:t>
      </w:r>
      <w:proofErr w:type="gramEnd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가중치(β4)는 다음의 산식에 따라 산출하여 </w:t>
      </w:r>
      <w:proofErr w:type="spellStart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6A41007D" w14:textId="77777777" w:rsidR="007D259C" w:rsidRPr="00A8528E" w:rsidRDefault="007D259C" w:rsidP="007D259C">
      <w:pPr>
        <w:pStyle w:val="a5"/>
        <w:tabs>
          <w:tab w:val="clear" w:pos="3200"/>
          <w:tab w:val="left" w:pos="1843"/>
        </w:tabs>
        <w:snapToGrid w:val="0"/>
        <w:spacing w:line="240" w:lineRule="auto"/>
        <w:ind w:firstLineChars="966" w:firstLine="2125"/>
        <w:rPr>
          <w:rFonts w:hAnsi="바탕"/>
          <w:color w:val="auto"/>
          <w:kern w:val="2"/>
          <w:sz w:val="32"/>
          <w:szCs w:val="32"/>
        </w:rPr>
      </w:pP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국고채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가중치(β1) =</w:t>
      </w:r>
      <w:r w:rsidR="00070BFF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  <m:r>
          <w:rPr>
            <w:rFonts w:ascii="Cambria Math" w:hAnsi="Cambria Math"/>
            <w:color w:val="auto"/>
            <w:kern w:val="2"/>
            <w:sz w:val="32"/>
            <w:szCs w:val="32"/>
          </w:rPr>
          <m:t xml:space="preserve"> </m:t>
        </m:r>
      </m:oMath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A8528E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8528E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4F40F7">
        <w:rPr>
          <w:position w:val="-26"/>
        </w:rPr>
        <w:pict w14:anchorId="552176A4">
          <v:shape id="_x0000_i1026" type="#_x0000_t75" style="width:55.8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37448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937448&quot; wsp:rsidP=&quot;00937448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 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2" o:title="" chromakey="white"/>
          </v:shape>
        </w:pict>
      </w:r>
      <w:r w:rsidRPr="00A8528E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8528E">
        <w:rPr>
          <w:rFonts w:hAnsi="바탕"/>
          <w:color w:val="auto"/>
          <w:kern w:val="2"/>
          <w:sz w:val="32"/>
          <w:szCs w:val="32"/>
        </w:rPr>
        <w:fldChar w:fldCharType="end"/>
      </w:r>
      <w:r w:rsidRPr="00A8528E">
        <w:rPr>
          <w:rFonts w:hAnsi="바탕" w:hint="eastAsia"/>
          <w:color w:val="auto"/>
          <w:kern w:val="2"/>
          <w:sz w:val="32"/>
          <w:szCs w:val="32"/>
        </w:rPr>
        <w:t xml:space="preserve">,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회사채 가중치(β2)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</m:oMath>
    </w:p>
    <w:p w14:paraId="5ABCADF9" w14:textId="77777777" w:rsidR="007D259C" w:rsidRPr="00A8528E" w:rsidRDefault="007D259C" w:rsidP="007D259C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통화안정증권 가중치(β3)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</m:oMath>
      <w:r w:rsidRPr="00A8528E">
        <w:rPr>
          <w:rFonts w:hAnsi="바탕" w:hint="eastAsia"/>
          <w:color w:val="auto"/>
          <w:kern w:val="2"/>
          <w:sz w:val="32"/>
          <w:szCs w:val="32"/>
        </w:rPr>
        <w:t xml:space="preserve">, </w:t>
      </w:r>
    </w:p>
    <w:p w14:paraId="136B1F3F" w14:textId="77777777" w:rsidR="007D259C" w:rsidRPr="00A8528E" w:rsidRDefault="007D259C" w:rsidP="007D259C">
      <w:pPr>
        <w:pStyle w:val="a5"/>
        <w:tabs>
          <w:tab w:val="clear" w:pos="3200"/>
          <w:tab w:val="left" w:pos="1843"/>
        </w:tabs>
        <w:snapToGrid w:val="0"/>
        <w:spacing w:before="120" w:line="240" w:lineRule="auto"/>
        <w:ind w:left="3107" w:hanging="981"/>
        <w:rPr>
          <w:rFonts w:hAnsi="바탕"/>
          <w:color w:val="auto"/>
          <w:kern w:val="2"/>
          <w:sz w:val="32"/>
          <w:szCs w:val="3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양도성예금증서 가중치(β4)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d</m:t>
            </m:r>
          </m:num>
          <m:den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a+b+c+d</m:t>
            </m:r>
          </m:den>
        </m:f>
      </m:oMath>
      <w:r w:rsidRPr="00A8528E">
        <w:rPr>
          <w:rFonts w:hAnsi="바탕"/>
          <w:color w:val="auto"/>
          <w:kern w:val="2"/>
          <w:sz w:val="32"/>
          <w:szCs w:val="32"/>
        </w:rPr>
        <w:fldChar w:fldCharType="begin"/>
      </w:r>
      <w:r w:rsidRPr="00A8528E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4F40F7">
        <w:rPr>
          <w:position w:val="-26"/>
        </w:rPr>
        <w:pict w14:anchorId="7FD15587">
          <v:shape id="_x0000_i1027" type="#_x0000_t75" style="width:55.8pt;height:33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E12CE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9E12CE&quot; wsp:rsidP=&quot;009E12CE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d&lt;/m:t&gt;&lt;/m:r&gt;&lt;/m:num&gt;&lt;m:den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+b+c+d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3" o:title="" chromakey="white"/>
          </v:shape>
        </w:pict>
      </w:r>
      <w:r w:rsidRPr="00A8528E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Pr="00A8528E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0F9A7C0C" w14:textId="77777777" w:rsidR="001A728E" w:rsidRPr="00A8528E" w:rsidRDefault="007D259C" w:rsidP="001A728E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900" w:firstLine="1980"/>
        <w:contextualSpacing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Pr="00A8528E">
        <w:rPr>
          <w:rFonts w:hAnsi="바탕"/>
          <w:color w:val="auto"/>
          <w:kern w:val="2"/>
          <w:sz w:val="22"/>
          <w:szCs w:val="22"/>
        </w:rPr>
        <w:fldChar w:fldCharType="begin"/>
      </w:r>
      <w:r w:rsidRPr="00A8528E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F40F7">
        <w:rPr>
          <w:position w:val="-14"/>
        </w:rPr>
        <w:pict w14:anchorId="1CCB2816">
          <v:shape id="_x0000_i1028" type="#_x0000_t75" style="width:9.6pt;height:18.6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B77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EB774C&quot; wsp:rsidP=&quot;00EB774C&quot;&gt;&lt;w:pPr&gt;&lt;w:rPr&gt;&lt;wx:font wx:val=&quot;諛뷀깢&quot;/&gt;&lt;/w:rPr&gt;&lt;/w:pPr&gt;&lt;m:oMathPara&gt;&lt;m:oMath&gt;&lt;m:r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w:rPr&gt;&lt;w:rFonts w:ascii=&quot;Cambria Math&quot; w:h-ansi=&quot;Cambria Math&quot;/&gt;&lt;wx:font wx:val=&quot;Cambria Math&quot;/&gt;&lt;w:i/&gt;&lt;w:sz w:val=&quot;28&quot;/&gt;&lt;w:sz-cs w:val=&quot;28&quot;/&gt;&lt;w:highlight w:val=&quot;yellow&quot;/&gt;&lt;/w:rPr&gt;&lt;m:t&gt;a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4" o:title="" chromakey="white"/>
          </v:shape>
        </w:pict>
      </w:r>
      <w:r w:rsidRPr="00A8528E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A8528E">
        <w:rPr>
          <w:rFonts w:hAnsi="바탕"/>
          <w:color w:val="auto"/>
          <w:kern w:val="2"/>
          <w:sz w:val="22"/>
          <w:szCs w:val="22"/>
        </w:rPr>
        <w:fldChar w:fldCharType="separate"/>
      </w:r>
      <m:oMath>
        <m:r>
          <m:rPr>
            <m:sty m:val="p"/>
          </m:rPr>
          <w:rPr>
            <w:rFonts w:ascii="Cambria Math" w:hAnsi="Cambria Math"/>
            <w:color w:val="auto"/>
            <w:kern w:val="2"/>
            <w:sz w:val="28"/>
            <w:szCs w:val="28"/>
          </w:rPr>
          <m:t>a</m:t>
        </m:r>
      </m:oMath>
      <w:r w:rsidRPr="00A8528E">
        <w:rPr>
          <w:rFonts w:hAnsi="바탕"/>
          <w:color w:val="auto"/>
          <w:kern w:val="2"/>
          <w:sz w:val="22"/>
          <w:szCs w:val="22"/>
        </w:rPr>
        <w:fldChar w:fldCharType="end"/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국내 발행 국공채의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349588C4" w14:textId="77777777" w:rsidR="007D259C" w:rsidRPr="00A8528E" w:rsidRDefault="001A728E" w:rsidP="001A728E">
      <w:pPr>
        <w:pStyle w:val="a5"/>
        <w:tabs>
          <w:tab w:val="clear" w:pos="1600"/>
          <w:tab w:val="left" w:pos="1134"/>
          <w:tab w:val="left" w:pos="1985"/>
        </w:tabs>
        <w:snapToGrid w:val="0"/>
        <w:spacing w:before="120" w:line="240" w:lineRule="auto"/>
        <w:ind w:leftChars="50" w:left="100" w:firstLineChars="900" w:firstLine="1980"/>
        <w:contextualSpacing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      (월평잔의 평균)</w:t>
      </w:r>
    </w:p>
    <w:p w14:paraId="67AC87B7" w14:textId="77777777" w:rsidR="001A728E" w:rsidRPr="00A8528E" w:rsidRDefault="007D259C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50" w:left="100" w:firstLineChars="807" w:firstLine="1775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    </w:t>
      </w: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b</m:t>
        </m:r>
      </m:oMath>
      <w:r w:rsidRPr="00A8528E">
        <w:rPr>
          <w:rFonts w:hAnsi="바탕"/>
          <w:color w:val="auto"/>
          <w:kern w:val="2"/>
          <w:sz w:val="22"/>
          <w:szCs w:val="22"/>
        </w:rPr>
        <w:fldChar w:fldCharType="begin"/>
      </w:r>
      <w:r w:rsidRPr="00A8528E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F40F7">
        <w:rPr>
          <w:position w:val="-14"/>
        </w:rPr>
        <w:pict w14:anchorId="38CD9A33">
          <v:shape id="_x0000_i1029" type="#_x0000_t75" style="width:7.8pt;height:20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75656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775656&quot; wsp:rsidP=&quot;00775656&quot;&gt;&lt;w:pPr&gt;&lt;w:rPr&gt;&lt;wx:font wx:val=&quot;諛뷀깢&quot;/&gt;&lt;/w:rPr&gt;&lt;/w:pPr&gt;&lt;m:oMathPara&gt;&lt;m:oMath&gt;&lt;m:r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w:rPr&gt;&lt;w:rFonts w:ascii=&quot;Cambria Math&quot; w:h-ansi=&quot;Cambria Math&quot;/&gt;&lt;wx:font wx:val=&quot;Cambria Math&quot;/&gt;&lt;w:i/&gt;&lt;w:sz w:val=&quot;28&quot;/&gt;&lt;w:sz-cs w:val=&quot;28&quot;/&gt;&lt;w:highlight w:val=&quot;yellow&quot;/&gt;&lt;/w:rPr&gt;&lt;m:t&gt;b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5" o:title="" chromakey="white"/>
          </v:shape>
        </w:pict>
      </w:r>
      <w:r w:rsidRPr="00A8528E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Pr="00A8528E">
        <w:rPr>
          <w:rFonts w:hAnsi="바탕"/>
          <w:color w:val="auto"/>
          <w:kern w:val="2"/>
          <w:sz w:val="22"/>
          <w:szCs w:val="22"/>
        </w:rPr>
        <w:fldChar w:fldCharType="end"/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회사채의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60DF6061" w14:textId="77777777" w:rsidR="007D259C" w:rsidRPr="00A8528E" w:rsidRDefault="001A728E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Chars="50" w:left="100" w:firstLineChars="807" w:firstLine="1775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        (월평잔의 평균)</w:t>
      </w:r>
    </w:p>
    <w:p w14:paraId="74814E77" w14:textId="77777777" w:rsidR="001A728E" w:rsidRPr="00A8528E" w:rsidRDefault="003A60E4" w:rsidP="007D259C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657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c</m:t>
        </m:r>
      </m:oMath>
      <w:r w:rsidR="007D259C" w:rsidRPr="00A8528E">
        <w:rPr>
          <w:rFonts w:hAnsi="바탕"/>
          <w:color w:val="auto"/>
          <w:kern w:val="2"/>
          <w:sz w:val="22"/>
          <w:szCs w:val="22"/>
        </w:rPr>
        <w:fldChar w:fldCharType="begin"/>
      </w:r>
      <w:r w:rsidR="007D259C" w:rsidRPr="00A8528E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F40F7">
        <w:rPr>
          <w:position w:val="-14"/>
        </w:rPr>
        <w:pict w14:anchorId="42A177EF">
          <v:shape id="_x0000_i1030" type="#_x0000_t75" style="width:7.2pt;height:20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CE2A5F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CE2A5F&quot; wsp:rsidP=&quot;00CE2A5F&quot;&gt;&lt;w:pPr&gt;&lt;w:rPr&gt;&lt;wx:font wx:val=&quot;諛뷀깢&quot;/&gt;&lt;/w:rPr&gt;&lt;/w:pPr&gt;&lt;m:oMathPara&gt;&lt;m:oMath&gt;&lt;m:r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w:rPr&gt;&lt;w:rFonts w:ascii=&quot;Cambria Math&quot; w:h-ansi=&quot;Cambria Math&quot;/&gt;&lt;wx:font wx:val=&quot;Cambria Math&quot;/&gt;&lt;w:i/&gt;&lt;w:sz w:val=&quot;28&quot;/&gt;&lt;w:sz-cs w:val=&quot;28&quot;/&gt;&lt;w:highlight w:val=&quot;yellow&quot;/&gt;&lt;/w:rPr&gt;&lt;m:t&gt;c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6" o:title="" chromakey="white"/>
          </v:shape>
        </w:pict>
      </w:r>
      <w:r w:rsidR="007D259C" w:rsidRPr="00A8528E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7D259C" w:rsidRPr="00A8528E">
        <w:rPr>
          <w:rFonts w:hAnsi="바탕"/>
          <w:color w:val="auto"/>
          <w:kern w:val="2"/>
          <w:sz w:val="22"/>
          <w:szCs w:val="22"/>
        </w:rPr>
        <w:fldChar w:fldCharType="end"/>
      </w:r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통화안정증권의 </w:t>
      </w:r>
      <w:proofErr w:type="spellStart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1FAC1448" w14:textId="77777777" w:rsidR="007D259C" w:rsidRPr="00A8528E" w:rsidRDefault="001A728E" w:rsidP="007D259C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657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   (월평잔의 평균)</w:t>
      </w:r>
    </w:p>
    <w:p w14:paraId="2792DB1C" w14:textId="77777777" w:rsidR="001A728E" w:rsidRPr="00A8528E" w:rsidRDefault="003A60E4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685"/>
        <w:rPr>
          <w:rFonts w:hAnsi="바탕"/>
          <w:color w:val="auto"/>
          <w:kern w:val="2"/>
          <w:sz w:val="22"/>
          <w:szCs w:val="22"/>
        </w:rPr>
      </w:pPr>
      <m:oMath>
        <m:r>
          <w:rPr>
            <w:rFonts w:ascii="Cambria Math" w:hAnsi="Cambria Math"/>
            <w:color w:val="auto"/>
            <w:kern w:val="2"/>
            <w:sz w:val="28"/>
            <w:szCs w:val="28"/>
          </w:rPr>
          <m:t>d</m:t>
        </m:r>
      </m:oMath>
      <w:r w:rsidR="007D259C" w:rsidRPr="00A8528E">
        <w:rPr>
          <w:rFonts w:hAnsi="바탕"/>
          <w:color w:val="auto"/>
          <w:kern w:val="2"/>
          <w:sz w:val="22"/>
          <w:szCs w:val="22"/>
        </w:rPr>
        <w:fldChar w:fldCharType="begin"/>
      </w:r>
      <w:r w:rsidR="007D259C" w:rsidRPr="00A8528E">
        <w:rPr>
          <w:rFonts w:hAnsi="바탕"/>
          <w:color w:val="auto"/>
          <w:kern w:val="2"/>
          <w:sz w:val="22"/>
          <w:szCs w:val="22"/>
        </w:rPr>
        <w:instrText xml:space="preserve"> QUOTE </w:instrText>
      </w:r>
      <w:r w:rsidR="004F40F7">
        <w:rPr>
          <w:position w:val="-14"/>
        </w:rPr>
        <w:pict w14:anchorId="4782EAC2">
          <v:shape id="_x0000_i1031" type="#_x0000_t75" style="width:9.6pt;height:20.4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5A8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DE25A8&quot; wsp:rsidP=&quot;00DE25A8&quot;&gt;&lt;w:pPr&gt;&lt;w:rPr&gt;&lt;wx:font wx:val=&quot;諛뷀깢&quot;/&gt;&lt;/w:rPr&gt;&lt;/w:pPr&gt;&lt;m:oMathPara&gt;&lt;m:oMath&gt;&lt;m:r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w:rPr&gt;&lt;w:rFonts w:ascii=&quot;Cambria Math&quot; w:h-ansi=&quot;Cambria Math&quot;/&gt;&lt;wx:font wx:val=&quot;Cambria Math&quot;/&gt;&lt;w:i/&gt;&lt;w:sz w:val=&quot;28&quot;/&gt;&lt;w:sz-cs w:val=&quot;28&quot;/&gt;&lt;w:highlight w:val=&quot;yellow&quot;/&gt;&lt;/w:rPr&gt;&lt;m:t&gt;d&lt;/m:t&gt;&lt;/m:r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7" o:title="" chromakey="white"/>
          </v:shape>
        </w:pict>
      </w:r>
      <w:r w:rsidR="007D259C" w:rsidRPr="00A8528E">
        <w:rPr>
          <w:rFonts w:hAnsi="바탕"/>
          <w:color w:val="auto"/>
          <w:kern w:val="2"/>
          <w:sz w:val="22"/>
          <w:szCs w:val="22"/>
        </w:rPr>
        <w:instrText xml:space="preserve"> </w:instrText>
      </w:r>
      <w:r w:rsidR="007D259C" w:rsidRPr="00A8528E">
        <w:rPr>
          <w:rFonts w:hAnsi="바탕"/>
          <w:color w:val="auto"/>
          <w:kern w:val="2"/>
          <w:sz w:val="22"/>
          <w:szCs w:val="22"/>
        </w:rPr>
        <w:fldChar w:fldCharType="end"/>
      </w:r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: 보험회사가 보유한 양도성예금증서의 </w:t>
      </w:r>
      <w:proofErr w:type="spellStart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="007D259C" w:rsidRPr="00A8528E">
        <w:rPr>
          <w:rFonts w:hAnsi="바탕" w:hint="eastAsia"/>
          <w:color w:val="auto"/>
          <w:kern w:val="2"/>
          <w:sz w:val="22"/>
          <w:szCs w:val="22"/>
        </w:rPr>
        <w:t xml:space="preserve"> 평균 잔고</w:t>
      </w:r>
    </w:p>
    <w:p w14:paraId="47EC898D" w14:textId="77777777" w:rsidR="007D259C" w:rsidRPr="00A8528E" w:rsidRDefault="001A728E" w:rsidP="00DD0E20">
      <w:pPr>
        <w:pStyle w:val="a5"/>
        <w:tabs>
          <w:tab w:val="clear" w:pos="3200"/>
          <w:tab w:val="left" w:pos="1843"/>
        </w:tabs>
        <w:snapToGrid w:val="0"/>
        <w:spacing w:line="240" w:lineRule="auto"/>
        <w:ind w:left="3107" w:hanging="685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   (월평잔의 평균)</w:t>
      </w:r>
    </w:p>
    <w:p w14:paraId="5865D1E5" w14:textId="77777777" w:rsidR="007D259C" w:rsidRPr="00A8528E" w:rsidRDefault="007D259C" w:rsidP="00277B6D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</w:t>
      </w:r>
      <w:r w:rsidR="00277B6D" w:rsidRPr="00A8528E">
        <w:rPr>
          <w:rFonts w:hAnsi="바탕" w:hint="eastAsia"/>
          <w:color w:val="auto"/>
          <w:kern w:val="2"/>
          <w:sz w:val="22"/>
          <w:szCs w:val="22"/>
        </w:rPr>
        <w:t>말한다.</w:t>
      </w:r>
    </w:p>
    <w:p w14:paraId="553218B4" w14:textId="77777777" w:rsidR="007D259C" w:rsidRPr="00A8528E" w:rsidRDefault="007D259C" w:rsidP="007D259C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※ 가중치는 0.5%포인트 단위로 반올림하여 0%이상 100%이하로 결정한다.</w:t>
      </w:r>
    </w:p>
    <w:p w14:paraId="7DEA9B69" w14:textId="77777777" w:rsidR="001A728E" w:rsidRPr="00A8528E" w:rsidRDefault="001A728E" w:rsidP="007D259C">
      <w:pPr>
        <w:pStyle w:val="a5"/>
        <w:tabs>
          <w:tab w:val="clear" w:pos="2400"/>
          <w:tab w:val="clear" w:pos="3200"/>
          <w:tab w:val="left" w:pos="1843"/>
        </w:tabs>
        <w:snapToGrid w:val="0"/>
        <w:spacing w:line="276" w:lineRule="auto"/>
        <w:ind w:leftChars="961" w:left="2278" w:hangingChars="162" w:hanging="356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외부지표 공시기관 등이 상기 외부지표금리가 더 이상 발생되지 않는 사유 등으로 다른 지표금리로 대체하여 공시하는 경우에는 그 대체된 </w:t>
      </w:r>
      <w:r w:rsidRPr="00A8528E">
        <w:rPr>
          <w:rFonts w:hAnsi="바탕" w:hint="eastAsia"/>
          <w:color w:val="auto"/>
          <w:kern w:val="2"/>
          <w:sz w:val="22"/>
          <w:szCs w:val="22"/>
        </w:rPr>
        <w:lastRenderedPageBreak/>
        <w:t>지표금리를 사용할 수 있다.</w:t>
      </w:r>
    </w:p>
    <w:p w14:paraId="2C590C2C" w14:textId="77777777" w:rsidR="008E1FC4" w:rsidRPr="00A8528E" w:rsidRDefault="007D259C" w:rsidP="008E1FC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(나) </w:t>
      </w:r>
      <w:r w:rsidRPr="00A8528E">
        <w:rPr>
          <w:rFonts w:hint="eastAsia"/>
          <w:sz w:val="22"/>
          <w:szCs w:val="22"/>
        </w:rPr>
        <w:t>운용자산이익률은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A8528E">
        <w:rPr>
          <w:rFonts w:hAnsi="바탕"/>
          <w:color w:val="auto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에서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A8528E">
        <w:rPr>
          <w:rFonts w:hAnsi="바탕"/>
          <w:color w:val="auto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을 차감하여 산출하며,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운용자산수익률</w:t>
      </w:r>
      <w:r w:rsidRPr="00A8528E">
        <w:rPr>
          <w:rFonts w:hAnsi="바탕"/>
          <w:color w:val="auto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및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A8528E">
        <w:rPr>
          <w:rFonts w:hAnsi="바탕"/>
          <w:color w:val="auto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은 보험업감독규정에 따라 작성된 손익계산서상의 </w:t>
      </w:r>
      <w:r w:rsidR="0081446E" w:rsidRPr="00A8528E">
        <w:rPr>
          <w:rFonts w:hAnsi="바탕" w:hint="eastAsia"/>
          <w:color w:val="auto"/>
          <w:kern w:val="2"/>
          <w:sz w:val="22"/>
          <w:szCs w:val="22"/>
        </w:rPr>
        <w:t>투자영업수익(보험금융수익 제외) 및 투자영업비용(보험금융비용 제외)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으로 아래와 같이 산출한다.</w:t>
      </w:r>
    </w:p>
    <w:p w14:paraId="6F34C5BB" w14:textId="77777777" w:rsidR="008E1FC4" w:rsidRPr="00A8528E" w:rsidRDefault="008E1FC4" w:rsidP="008E1FC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850" w:left="1700"/>
        <w:rPr>
          <w:rFonts w:hAnsi="바탕"/>
          <w:sz w:val="22"/>
          <w:szCs w:val="22"/>
        </w:rPr>
      </w:pPr>
    </w:p>
    <w:p w14:paraId="5692774A" w14:textId="77777777" w:rsidR="007D259C" w:rsidRPr="00A8528E" w:rsidRDefault="007D259C" w:rsidP="008E1FC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850" w:left="1700"/>
        <w:rPr>
          <w:rFonts w:hAnsi="바탕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○ 운용자산수익률(%)</w:t>
      </w:r>
    </w:p>
    <w:p w14:paraId="4BF74280" w14:textId="77777777" w:rsidR="007D259C" w:rsidRPr="00A8528E" w:rsidRDefault="003A60E4" w:rsidP="007D259C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A8528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74F3A4" wp14:editId="15B381EB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FAD54" w14:textId="77777777" w:rsidR="003E6F4F" w:rsidRDefault="003E6F4F" w:rsidP="007D259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CC60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77.6pt;margin-top:11.55pt;width:48.1pt;height:2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" stroked="f">
                <v:fill opacity="0"/>
                <v:textbox>
                  <w:txbxContent>
                    <w:p w:rsidR="003E6F4F" w:rsidRDefault="003E6F4F" w:rsidP="007D259C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</w:t>
      </w:r>
      <w:r w:rsidR="0081446E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>투자영업수익(보험금융수익 제외)</w:t>
      </w:r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67BF0290" w14:textId="77777777" w:rsidR="007D259C" w:rsidRPr="00A8528E" w:rsidRDefault="003A60E4" w:rsidP="007D259C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A8528E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28BD5B6" wp14:editId="69926994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4200BF" id="직선 연결선 4" o:spid="_x0000_s1026" style="position:absolute;left:0;text-align:left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"/>
            </w:pict>
          </mc:Fallback>
        </mc:AlternateContent>
      </w:r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25D234E4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74" w:left="1656" w:hangingChars="231" w:hanging="508"/>
        <w:rPr>
          <w:rFonts w:hAnsi="바탕"/>
          <w:color w:val="auto"/>
          <w:kern w:val="2"/>
          <w:sz w:val="22"/>
          <w:szCs w:val="22"/>
        </w:rPr>
      </w:pPr>
    </w:p>
    <w:p w14:paraId="0C43DBDC" w14:textId="77777777" w:rsidR="007D259C" w:rsidRPr="00A8528E" w:rsidRDefault="007D259C" w:rsidP="007D259C">
      <w:pPr>
        <w:pStyle w:val="a5"/>
        <w:tabs>
          <w:tab w:val="left" w:pos="426"/>
          <w:tab w:val="left" w:pos="546"/>
        </w:tabs>
        <w:spacing w:before="40" w:after="40" w:line="400" w:lineRule="exact"/>
        <w:ind w:left="567" w:firstLine="1099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○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투자지출률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>(%)</w:t>
      </w:r>
    </w:p>
    <w:p w14:paraId="22562FE9" w14:textId="77777777" w:rsidR="007D259C" w:rsidRPr="00A8528E" w:rsidRDefault="003A60E4" w:rsidP="007D259C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kern w:val="2"/>
          <w:sz w:val="22"/>
          <w:szCs w:val="22"/>
        </w:rPr>
      </w:pPr>
      <w:r w:rsidRPr="00A8528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0E93107" wp14:editId="7D0AA059">
                <wp:simplePos x="0" y="0"/>
                <wp:positionH relativeFrom="column">
                  <wp:posOffset>985520</wp:posOffset>
                </wp:positionH>
                <wp:positionV relativeFrom="paragraph">
                  <wp:posOffset>146685</wp:posOffset>
                </wp:positionV>
                <wp:extent cx="610870" cy="38036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70" cy="3803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67652" w14:textId="77777777" w:rsidR="003E6F4F" w:rsidRDefault="003E6F4F" w:rsidP="007D259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eastAsia"/>
                                <w:sz w:val="26"/>
                                <w:szCs w:val="26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06A260" id="Text Box 2" o:spid="_x0000_s1027" type="#_x0000_t202" style="position:absolute;left:0;text-align:left;margin-left:77.6pt;margin-top:11.55pt;width:48.1pt;height:29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" stroked="f">
                <v:fill opacity="0"/>
                <v:textbox>
                  <w:txbxContent>
                    <w:p w:rsidR="003E6F4F" w:rsidRDefault="003E6F4F" w:rsidP="007D259C"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Fonts w:hint="eastAsia"/>
                          <w:sz w:val="26"/>
                          <w:szCs w:val="26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>( 2</w:t>
      </w:r>
      <w:proofErr w:type="gramEnd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× 직전 12개월간 투자영업비용</w:t>
      </w:r>
      <w:r w:rsidR="0081446E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>(보험금융비용 제외)</w:t>
      </w:r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) ×  100</w:t>
      </w:r>
    </w:p>
    <w:p w14:paraId="5F78BED5" w14:textId="77777777" w:rsidR="007D259C" w:rsidRPr="00A8528E" w:rsidRDefault="003A60E4" w:rsidP="007D259C">
      <w:pPr>
        <w:pStyle w:val="a5"/>
        <w:tabs>
          <w:tab w:val="left" w:pos="426"/>
          <w:tab w:val="left" w:pos="546"/>
        </w:tabs>
        <w:snapToGrid w:val="0"/>
        <w:spacing w:after="40" w:line="400" w:lineRule="exact"/>
        <w:ind w:left="2522" w:hanging="520"/>
        <w:jc w:val="center"/>
        <w:rPr>
          <w:rFonts w:hAnsi="바탕"/>
          <w:color w:val="auto"/>
          <w:spacing w:val="-20"/>
          <w:kern w:val="2"/>
          <w:sz w:val="22"/>
          <w:szCs w:val="22"/>
        </w:rPr>
      </w:pPr>
      <w:r w:rsidRPr="00A8528E"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 wp14:anchorId="1BB66920" wp14:editId="3FEBAE97">
                <wp:simplePos x="0" y="0"/>
                <wp:positionH relativeFrom="column">
                  <wp:posOffset>1280795</wp:posOffset>
                </wp:positionH>
                <wp:positionV relativeFrom="paragraph">
                  <wp:posOffset>6984</wp:posOffset>
                </wp:positionV>
                <wp:extent cx="4572000" cy="0"/>
                <wp:effectExtent l="0" t="0" r="19050" b="19050"/>
                <wp:wrapNone/>
                <wp:docPr id="1" name="직선 연결선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C6DC88" id="직선 연결선 1" o:spid="_x0000_s1026" style="position:absolute;left:0;text-align:left;flip:y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85pt,.55pt" to="460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"/>
            </w:pict>
          </mc:Fallback>
        </mc:AlternateContent>
      </w:r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(직전13월말 현재운용자산 ＋ </w:t>
      </w:r>
      <w:proofErr w:type="spellStart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>전월말</w:t>
      </w:r>
      <w:proofErr w:type="spellEnd"/>
      <w:r w:rsidR="007D259C" w:rsidRPr="00A8528E">
        <w:rPr>
          <w:rFonts w:hAnsi="바탕" w:hint="eastAsia"/>
          <w:color w:val="auto"/>
          <w:spacing w:val="-20"/>
          <w:kern w:val="2"/>
          <w:sz w:val="22"/>
          <w:szCs w:val="22"/>
        </w:rPr>
        <w:t xml:space="preserve"> 현재운용자산 － 직전12개월간 투자영업이익)</w:t>
      </w:r>
    </w:p>
    <w:p w14:paraId="363DCC45" w14:textId="77777777" w:rsidR="007D259C" w:rsidRPr="00A8528E" w:rsidRDefault="007D259C" w:rsidP="007D259C">
      <w:pPr>
        <w:pStyle w:val="a5"/>
        <w:tabs>
          <w:tab w:val="left" w:pos="426"/>
          <w:tab w:val="left" w:pos="546"/>
        </w:tabs>
        <w:spacing w:after="40" w:line="400" w:lineRule="exact"/>
        <w:ind w:left="2522" w:hanging="520"/>
        <w:rPr>
          <w:rFonts w:hAnsi="바탕"/>
          <w:spacing w:val="-20"/>
          <w:sz w:val="22"/>
          <w:szCs w:val="22"/>
        </w:rPr>
      </w:pPr>
      <w:proofErr w:type="gramStart"/>
      <w:r w:rsidRPr="00A8528E">
        <w:rPr>
          <w:rFonts w:hAnsi="바탕" w:hint="eastAsia"/>
          <w:spacing w:val="-20"/>
          <w:sz w:val="22"/>
          <w:szCs w:val="22"/>
        </w:rPr>
        <w:t>※  투자영업이익</w:t>
      </w:r>
      <w:proofErr w:type="gramEnd"/>
      <w:r w:rsidRPr="00A8528E">
        <w:rPr>
          <w:rFonts w:hAnsi="바탕" w:hint="eastAsia"/>
          <w:spacing w:val="-20"/>
          <w:sz w:val="22"/>
          <w:szCs w:val="22"/>
        </w:rPr>
        <w:t xml:space="preserve"> = 투자영업수익</w:t>
      </w:r>
      <w:r w:rsidR="0081446E" w:rsidRPr="00A8528E">
        <w:rPr>
          <w:rFonts w:hAnsi="바탕" w:hint="eastAsia"/>
          <w:spacing w:val="-20"/>
          <w:sz w:val="22"/>
          <w:szCs w:val="22"/>
        </w:rPr>
        <w:t>(보험금융수익 제외)</w:t>
      </w:r>
      <w:r w:rsidRPr="00A8528E">
        <w:rPr>
          <w:rFonts w:hAnsi="바탕" w:hint="eastAsia"/>
          <w:spacing w:val="-20"/>
          <w:sz w:val="22"/>
          <w:szCs w:val="22"/>
        </w:rPr>
        <w:t xml:space="preserve"> </w:t>
      </w:r>
      <w:r w:rsidRPr="00A8528E">
        <w:rPr>
          <w:rFonts w:hAnsi="바탕"/>
          <w:spacing w:val="-20"/>
          <w:sz w:val="22"/>
          <w:szCs w:val="22"/>
        </w:rPr>
        <w:t>–</w:t>
      </w:r>
      <w:r w:rsidRPr="00A8528E">
        <w:rPr>
          <w:rFonts w:hAnsi="바탕" w:hint="eastAsia"/>
          <w:spacing w:val="-20"/>
          <w:sz w:val="22"/>
          <w:szCs w:val="22"/>
        </w:rPr>
        <w:t xml:space="preserve"> 투자영업비용</w:t>
      </w:r>
      <w:r w:rsidR="0081446E" w:rsidRPr="00A8528E">
        <w:rPr>
          <w:rFonts w:hAnsi="바탕" w:hint="eastAsia"/>
          <w:spacing w:val="-20"/>
          <w:sz w:val="22"/>
          <w:szCs w:val="22"/>
        </w:rPr>
        <w:t>(보험금융비용 제외)</w:t>
      </w:r>
    </w:p>
    <w:p w14:paraId="7BD23334" w14:textId="77777777" w:rsidR="007D259C" w:rsidRPr="00A8528E" w:rsidRDefault="007D259C" w:rsidP="007D259C">
      <w:pPr>
        <w:pStyle w:val="a5"/>
        <w:tabs>
          <w:tab w:val="left" w:pos="426"/>
          <w:tab w:val="left" w:pos="546"/>
        </w:tabs>
        <w:spacing w:line="320" w:lineRule="exact"/>
        <w:ind w:left="2308" w:hanging="306"/>
        <w:rPr>
          <w:rFonts w:hAnsi="바탕"/>
          <w:spacing w:val="-20"/>
          <w:sz w:val="22"/>
          <w:szCs w:val="22"/>
        </w:rPr>
      </w:pPr>
      <w:proofErr w:type="gramStart"/>
      <w:r w:rsidRPr="00A8528E">
        <w:rPr>
          <w:rFonts w:hAnsi="바탕" w:hint="eastAsia"/>
          <w:spacing w:val="-20"/>
          <w:sz w:val="22"/>
          <w:szCs w:val="22"/>
        </w:rPr>
        <w:t>※  운용자산은</w:t>
      </w:r>
      <w:proofErr w:type="gramEnd"/>
      <w:r w:rsidRPr="00A8528E">
        <w:rPr>
          <w:rFonts w:hAnsi="바탕" w:hint="eastAsia"/>
          <w:spacing w:val="-20"/>
          <w:sz w:val="22"/>
          <w:szCs w:val="22"/>
        </w:rPr>
        <w:t xml:space="preserve"> 당기손익에 반영되지 않은 운용자산관련 미실현손익을 제외한 금액을 기초로 계산한다.</w:t>
      </w:r>
    </w:p>
    <w:p w14:paraId="4A033E50" w14:textId="77777777" w:rsidR="00487076" w:rsidRPr="00A8528E" w:rsidRDefault="007D259C" w:rsidP="00487076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(다) </w:t>
      </w:r>
      <w:r w:rsidR="00487076" w:rsidRPr="00A8528E">
        <w:rPr>
          <w:rFonts w:hAnsi="바탕" w:hint="eastAsia"/>
          <w:color w:val="auto"/>
          <w:kern w:val="2"/>
          <w:sz w:val="22"/>
          <w:szCs w:val="22"/>
        </w:rPr>
        <w:t xml:space="preserve">외부지표금리의 가중치(α)와 운용자산이익률의 가중치(1-α)는 다음의 산식에 따라 산출하여 </w:t>
      </w:r>
      <w:proofErr w:type="spellStart"/>
      <w:r w:rsidR="00487076" w:rsidRPr="00A8528E">
        <w:rPr>
          <w:rFonts w:hAnsi="바탕" w:hint="eastAsia"/>
          <w:color w:val="auto"/>
          <w:kern w:val="2"/>
          <w:sz w:val="22"/>
          <w:szCs w:val="22"/>
        </w:rPr>
        <w:t>사업년도에</w:t>
      </w:r>
      <w:proofErr w:type="spellEnd"/>
      <w:r w:rsidR="00487076" w:rsidRPr="00A8528E">
        <w:rPr>
          <w:rFonts w:hAnsi="바탕" w:hint="eastAsia"/>
          <w:color w:val="auto"/>
          <w:kern w:val="2"/>
          <w:sz w:val="22"/>
          <w:szCs w:val="22"/>
        </w:rPr>
        <w:t xml:space="preserve"> 동일하게 적용한다.</w:t>
      </w:r>
    </w:p>
    <w:p w14:paraId="797A569B" w14:textId="77777777" w:rsidR="00CA7773" w:rsidRPr="00A8528E" w:rsidRDefault="007D259C" w:rsidP="00487076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850" w:left="1700"/>
        <w:rPr>
          <w:position w:val="-23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○ 외부지표금리 가중치(α) =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</m:t>
            </m:r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+C</m:t>
            </m:r>
          </m:den>
        </m:f>
      </m:oMath>
    </w:p>
    <w:p w14:paraId="65596674" w14:textId="77777777" w:rsidR="007D259C" w:rsidRPr="00A8528E" w:rsidRDefault="00CA7773" w:rsidP="00CA7773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rightChars="-45" w:right="-90" w:firstLineChars="757" w:firstLine="1665"/>
        <w:jc w:val="left"/>
        <w:rPr>
          <w:rFonts w:hAnsi="바탕"/>
          <w:color w:val="auto"/>
          <w:kern w:val="2"/>
          <w:sz w:val="32"/>
          <w:szCs w:val="3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○ 운용자산이익률의 가중치(1-α) = 1 - </w:t>
      </w:r>
      <m:oMath>
        <m:f>
          <m:fPr>
            <m:ctrl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A/B+C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A</m:t>
            </m:r>
            <m:r>
              <w:rPr>
                <w:rFonts w:ascii="Cambria Math" w:hAnsi="Cambria Math"/>
                <w:color w:val="auto"/>
                <w:kern w:val="2"/>
                <w:sz w:val="32"/>
                <w:szCs w:val="32"/>
              </w:rPr>
              <m:t>+C</m:t>
            </m:r>
          </m:den>
        </m:f>
      </m:oMath>
      <w:r w:rsidR="007D259C" w:rsidRPr="00A8528E">
        <w:rPr>
          <w:rFonts w:hAnsi="바탕"/>
          <w:color w:val="auto"/>
          <w:kern w:val="2"/>
          <w:sz w:val="32"/>
          <w:szCs w:val="32"/>
        </w:rPr>
        <w:fldChar w:fldCharType="begin"/>
      </w:r>
      <w:r w:rsidR="007D259C" w:rsidRPr="00A8528E">
        <w:rPr>
          <w:rFonts w:hAnsi="바탕"/>
          <w:color w:val="auto"/>
          <w:kern w:val="2"/>
          <w:sz w:val="32"/>
          <w:szCs w:val="32"/>
        </w:rPr>
        <w:instrText xml:space="preserve"> QUOTE </w:instrText>
      </w:r>
      <w:r w:rsidR="004F40F7">
        <w:rPr>
          <w:position w:val="-26"/>
        </w:rPr>
        <w:pict w14:anchorId="4F95B903">
          <v:shape id="_x0000_i1032" type="#_x0000_t75" style="width:38.4pt;height:30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10&quot;/&gt;&lt;w:doNotEmbedSystemFonts/&gt;&lt;w:bordersDontSurroundHeader/&gt;&lt;w:bordersDontSurroundFooter/&gt;&lt;w:stylePaneFormatFilter w:val=&quot;3F01&quot;/&gt;&lt;w:defaultTabStop w:val=&quot;799&quot;/&gt;&lt;w:doNotHyphenateCaps/&gt;&lt;w:drawingGridHorizontalSpacing w:val=&quot;120&quot;/&gt;&lt;w:drawingGridVerticalSpacing w:val=&quot;120&quot;/&gt;&lt;w:displayHorizontalDrawingGridEvery w:val=&quot;0&quot;/&gt;&lt;w:displayVerticalDrawingGridEvery w:val=&quot;3&quot;/&gt;&lt;w:useMarginsForDrawingGridOrigin/&gt;&lt;w:doNotShadeFormData/&gt;&lt;w:punctuationKerning/&gt;&lt;w:characterSpacingControl w:val=&quot;CompressPunctuation&quot;/&gt;&lt;w:optimizeForBrowser/&gt;&lt;w:relyOnVML/&gt;&lt;w:allowPNG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footnoteLayoutLikeWW8/&gt;&lt;w:shapeLayoutLikeWW8/&gt;&lt;w:alignTablesRowByRow/&gt;&lt;w:forgetLastTabAlignment/&gt;&lt;w:adjustLineHeightInTable/&gt;&lt;w:doNotUseHTMLParagraphAutoSpacing/&gt;&lt;w:layoutRawTableWidth/&gt;&lt;w:layoutTableRowsApart/&gt;&lt;w:dontAllowFieldEndSelect/&gt;&lt;w:useWord2002TableStyleRules/&gt;&lt;w:useFELayout/&gt;&lt;/w:compat&gt;&lt;wsp:rsids&gt;&lt;wsp:rsidRoot wsp:val=&quot;00325BE1&quot;/&gt;&lt;wsp:rsid wsp:val=&quot;00000912&quot;/&gt;&lt;wsp:rsid wsp:val=&quot;00001543&quot;/&gt;&lt;wsp:rsid wsp:val=&quot;00003A21&quot;/&gt;&lt;wsp:rsid wsp:val=&quot;000072D4&quot;/&gt;&lt;wsp:rsid wsp:val=&quot;000129A1&quot;/&gt;&lt;wsp:rsid wsp:val=&quot;00020CA4&quot;/&gt;&lt;wsp:rsid wsp:val=&quot;00023B0C&quot;/&gt;&lt;wsp:rsid wsp:val=&quot;00032967&quot;/&gt;&lt;wsp:rsid wsp:val=&quot;00034594&quot;/&gt;&lt;wsp:rsid wsp:val=&quot;000400C9&quot;/&gt;&lt;wsp:rsid wsp:val=&quot;00043A20&quot;/&gt;&lt;wsp:rsid wsp:val=&quot;000444FF&quot;/&gt;&lt;wsp:rsid wsp:val=&quot;00044C6A&quot;/&gt;&lt;wsp:rsid wsp:val=&quot;000607C0&quot;/&gt;&lt;wsp:rsid wsp:val=&quot;00062DC5&quot;/&gt;&lt;wsp:rsid wsp:val=&quot;00066F5F&quot;/&gt;&lt;wsp:rsid wsp:val=&quot;00080175&quot;/&gt;&lt;wsp:rsid wsp:val=&quot;000841E0&quot;/&gt;&lt;wsp:rsid wsp:val=&quot;00084D43&quot;/&gt;&lt;wsp:rsid wsp:val=&quot;00087D00&quot;/&gt;&lt;wsp:rsid wsp:val=&quot;00094E11&quot;/&gt;&lt;wsp:rsid wsp:val=&quot;000A6E22&quot;/&gt;&lt;wsp:rsid wsp:val=&quot;000A706D&quot;/&gt;&lt;wsp:rsid wsp:val=&quot;000A750C&quot;/&gt;&lt;wsp:rsid wsp:val=&quot;000B24D7&quot;/&gt;&lt;wsp:rsid wsp:val=&quot;000B5582&quot;/&gt;&lt;wsp:rsid wsp:val=&quot;000D0556&quot;/&gt;&lt;wsp:rsid wsp:val=&quot;000D4EEF&quot;/&gt;&lt;wsp:rsid wsp:val=&quot;000E0BEE&quot;/&gt;&lt;wsp:rsid wsp:val=&quot;000E222E&quot;/&gt;&lt;wsp:rsid wsp:val=&quot;000E3426&quot;/&gt;&lt;wsp:rsid wsp:val=&quot;000E3637&quot;/&gt;&lt;wsp:rsid wsp:val=&quot;000E3E7D&quot;/&gt;&lt;wsp:rsid wsp:val=&quot;000E466E&quot;/&gt;&lt;wsp:rsid wsp:val=&quot;000E4CDB&quot;/&gt;&lt;wsp:rsid wsp:val=&quot;000E61F8&quot;/&gt;&lt;wsp:rsid wsp:val=&quot;000F18F6&quot;/&gt;&lt;wsp:rsid wsp:val=&quot;000F77BC&quot;/&gt;&lt;wsp:rsid wsp:val=&quot;00101338&quot;/&gt;&lt;wsp:rsid wsp:val=&quot;00110C27&quot;/&gt;&lt;wsp:rsid wsp:val=&quot;00110CE4&quot;/&gt;&lt;wsp:rsid wsp:val=&quot;0012026B&quot;/&gt;&lt;wsp:rsid wsp:val=&quot;00122CDA&quot;/&gt;&lt;wsp:rsid wsp:val=&quot;00124F11&quot;/&gt;&lt;wsp:rsid wsp:val=&quot;001254B7&quot;/&gt;&lt;wsp:rsid wsp:val=&quot;0012631E&quot;/&gt;&lt;wsp:rsid wsp:val=&quot;00140591&quot;/&gt;&lt;wsp:rsid wsp:val=&quot;001421E4&quot;/&gt;&lt;wsp:rsid wsp:val=&quot;00143108&quot;/&gt;&lt;wsp:rsid wsp:val=&quot;001619AD&quot;/&gt;&lt;wsp:rsid wsp:val=&quot;001661E3&quot;/&gt;&lt;wsp:rsid wsp:val=&quot;001665F9&quot;/&gt;&lt;wsp:rsid wsp:val=&quot;001812C9&quot;/&gt;&lt;wsp:rsid wsp:val=&quot;00185AC1&quot;/&gt;&lt;wsp:rsid wsp:val=&quot;00191ABB&quot;/&gt;&lt;wsp:rsid wsp:val=&quot;001949CF&quot;/&gt;&lt;wsp:rsid wsp:val=&quot;00197D4A&quot;/&gt;&lt;wsp:rsid wsp:val=&quot;001A5DA9&quot;/&gt;&lt;wsp:rsid wsp:val=&quot;001A7BEE&quot;/&gt;&lt;wsp:rsid wsp:val=&quot;001B145B&quot;/&gt;&lt;wsp:rsid wsp:val=&quot;001B2CF4&quot;/&gt;&lt;wsp:rsid wsp:val=&quot;001B348D&quot;/&gt;&lt;wsp:rsid wsp:val=&quot;001B6E03&quot;/&gt;&lt;wsp:rsid wsp:val=&quot;001C5CE7&quot;/&gt;&lt;wsp:rsid wsp:val=&quot;001C723E&quot;/&gt;&lt;wsp:rsid wsp:val=&quot;001D14FB&quot;/&gt;&lt;wsp:rsid wsp:val=&quot;001E4D00&quot;/&gt;&lt;wsp:rsid wsp:val=&quot;001E74A5&quot;/&gt;&lt;wsp:rsid wsp:val=&quot;001F24ED&quot;/&gt;&lt;wsp:rsid wsp:val=&quot;00202E54&quot;/&gt;&lt;wsp:rsid wsp:val=&quot;002051D5&quot;/&gt;&lt;wsp:rsid wsp:val=&quot;002057EF&quot;/&gt;&lt;wsp:rsid wsp:val=&quot;00212BE0&quot;/&gt;&lt;wsp:rsid wsp:val=&quot;00215FC7&quot;/&gt;&lt;wsp:rsid wsp:val=&quot;002211BE&quot;/&gt;&lt;wsp:rsid wsp:val=&quot;0023266E&quot;/&gt;&lt;wsp:rsid wsp:val=&quot;002326F0&quot;/&gt;&lt;wsp:rsid wsp:val=&quot;002363F2&quot;/&gt;&lt;wsp:rsid wsp:val=&quot;00240FB3&quot;/&gt;&lt;wsp:rsid wsp:val=&quot;00241494&quot;/&gt;&lt;wsp:rsid wsp:val=&quot;00242B33&quot;/&gt;&lt;wsp:rsid wsp:val=&quot;00243333&quot;/&gt;&lt;wsp:rsid wsp:val=&quot;00246223&quot;/&gt;&lt;wsp:rsid wsp:val=&quot;002475A4&quot;/&gt;&lt;wsp:rsid wsp:val=&quot;00251965&quot;/&gt;&lt;wsp:rsid wsp:val=&quot;0027144B&quot;/&gt;&lt;wsp:rsid wsp:val=&quot;00271A36&quot;/&gt;&lt;wsp:rsid wsp:val=&quot;002857D9&quot;/&gt;&lt;wsp:rsid wsp:val=&quot;002A102F&quot;/&gt;&lt;wsp:rsid wsp:val=&quot;002A2578&quot;/&gt;&lt;wsp:rsid wsp:val=&quot;002A4AEC&quot;/&gt;&lt;wsp:rsid wsp:val=&quot;002A6692&quot;/&gt;&lt;wsp:rsid wsp:val=&quot;002B36B6&quot;/&gt;&lt;wsp:rsid wsp:val=&quot;002B4C44&quot;/&gt;&lt;wsp:rsid wsp:val=&quot;002B63E4&quot;/&gt;&lt;wsp:rsid wsp:val=&quot;002C2AE8&quot;/&gt;&lt;wsp:rsid wsp:val=&quot;002F1B57&quot;/&gt;&lt;wsp:rsid wsp:val=&quot;002F3BF9&quot;/&gt;&lt;wsp:rsid wsp:val=&quot;002F7857&quot;/&gt;&lt;wsp:rsid wsp:val=&quot;00315333&quot;/&gt;&lt;wsp:rsid wsp:val=&quot;00315DFC&quot;/&gt;&lt;wsp:rsid wsp:val=&quot;00316D08&quot;/&gt;&lt;wsp:rsid wsp:val=&quot;003238E4&quot;/&gt;&lt;wsp:rsid wsp:val=&quot;00325089&quot;/&gt;&lt;wsp:rsid wsp:val=&quot;00325BE1&quot;/&gt;&lt;wsp:rsid wsp:val=&quot;00330B31&quot;/&gt;&lt;wsp:rsid wsp:val=&quot;00332688&quot;/&gt;&lt;wsp:rsid wsp:val=&quot;00334E30&quot;/&gt;&lt;wsp:rsid wsp:val=&quot;00345461&quot;/&gt;&lt;wsp:rsid wsp:val=&quot;003523D7&quot;/&gt;&lt;wsp:rsid wsp:val=&quot;00353CE1&quot;/&gt;&lt;wsp:rsid wsp:val=&quot;00357C5E&quot;/&gt;&lt;wsp:rsid wsp:val=&quot;00360434&quot;/&gt;&lt;wsp:rsid wsp:val=&quot;003606D1&quot;/&gt;&lt;wsp:rsid wsp:val=&quot;00360D1D&quot;/&gt;&lt;wsp:rsid wsp:val=&quot;003624E5&quot;/&gt;&lt;wsp:rsid wsp:val=&quot;003667CB&quot;/&gt;&lt;wsp:rsid wsp:val=&quot;00367339&quot;/&gt;&lt;wsp:rsid wsp:val=&quot;00367642&quot;/&gt;&lt;wsp:rsid wsp:val=&quot;00371C44&quot;/&gt;&lt;wsp:rsid wsp:val=&quot;00380A2A&quot;/&gt;&lt;wsp:rsid wsp:val=&quot;00386435&quot;/&gt;&lt;wsp:rsid wsp:val=&quot;00387315&quot;/&gt;&lt;wsp:rsid wsp:val=&quot;00390EEB&quot;/&gt;&lt;wsp:rsid wsp:val=&quot;00390FED&quot;/&gt;&lt;wsp:rsid wsp:val=&quot;0039198C&quot;/&gt;&lt;wsp:rsid wsp:val=&quot;0039365C&quot;/&gt;&lt;wsp:rsid wsp:val=&quot;003B45A6&quot;/&gt;&lt;wsp:rsid wsp:val=&quot;003C11F6&quot;/&gt;&lt;wsp:rsid wsp:val=&quot;003D1DAB&quot;/&gt;&lt;wsp:rsid wsp:val=&quot;003E1EA5&quot;/&gt;&lt;wsp:rsid wsp:val=&quot;003E5AC6&quot;/&gt;&lt;wsp:rsid wsp:val=&quot;003F742E&quot;/&gt;&lt;wsp:rsid wsp:val=&quot;003F75AF&quot;/&gt;&lt;wsp:rsid wsp:val=&quot;00410BC1&quot;/&gt;&lt;wsp:rsid wsp:val=&quot;00415823&quot;/&gt;&lt;wsp:rsid wsp:val=&quot;004173B3&quot;/&gt;&lt;wsp:rsid wsp:val=&quot;00422D1E&quot;/&gt;&lt;wsp:rsid wsp:val=&quot;00427CBB&quot;/&gt;&lt;wsp:rsid wsp:val=&quot;00430B82&quot;/&gt;&lt;wsp:rsid wsp:val=&quot;0044450F&quot;/&gt;&lt;wsp:rsid wsp:val=&quot;004461D8&quot;/&gt;&lt;wsp:rsid wsp:val=&quot;00446B39&quot;/&gt;&lt;wsp:rsid wsp:val=&quot;00454638&quot;/&gt;&lt;wsp:rsid wsp:val=&quot;004546FA&quot;/&gt;&lt;wsp:rsid wsp:val=&quot;00455F8E&quot;/&gt;&lt;wsp:rsid wsp:val=&quot;00462055&quot;/&gt;&lt;wsp:rsid wsp:val=&quot;00467677&quot;/&gt;&lt;wsp:rsid wsp:val=&quot;00467964&quot;/&gt;&lt;wsp:rsid wsp:val=&quot;00474AE1&quot;/&gt;&lt;wsp:rsid wsp:val=&quot;00474F55&quot;/&gt;&lt;wsp:rsid wsp:val=&quot;0048130D&quot;/&gt;&lt;wsp:rsid wsp:val=&quot;00481D30&quot;/&gt;&lt;wsp:rsid wsp:val=&quot;00486708&quot;/&gt;&lt;wsp:rsid wsp:val=&quot;00492191&quot;/&gt;&lt;wsp:rsid wsp:val=&quot;00493A05&quot;/&gt;&lt;wsp:rsid wsp:val=&quot;00497CE9&quot;/&gt;&lt;wsp:rsid wsp:val=&quot;00497D95&quot;/&gt;&lt;wsp:rsid wsp:val=&quot;004A2290&quot;/&gt;&lt;wsp:rsid wsp:val=&quot;004A28E3&quot;/&gt;&lt;wsp:rsid wsp:val=&quot;004A389C&quot;/&gt;&lt;wsp:rsid wsp:val=&quot;004A717A&quot;/&gt;&lt;wsp:rsid wsp:val=&quot;004D2EA1&quot;/&gt;&lt;wsp:rsid wsp:val=&quot;004D584D&quot;/&gt;&lt;wsp:rsid wsp:val=&quot;004E0761&quot;/&gt;&lt;wsp:rsid wsp:val=&quot;004E1392&quot;/&gt;&lt;wsp:rsid wsp:val=&quot;004E1BC9&quot;/&gt;&lt;wsp:rsid wsp:val=&quot;004E5AE0&quot;/&gt;&lt;wsp:rsid wsp:val=&quot;004F4E3C&quot;/&gt;&lt;wsp:rsid wsp:val=&quot;005056FC&quot;/&gt;&lt;wsp:rsid wsp:val=&quot;00513396&quot;/&gt;&lt;wsp:rsid wsp:val=&quot;00521922&quot;/&gt;&lt;wsp:rsid wsp:val=&quot;0052497F&quot;/&gt;&lt;wsp:rsid wsp:val=&quot;00532CDB&quot;/&gt;&lt;wsp:rsid wsp:val=&quot;00536057&quot;/&gt;&lt;wsp:rsid wsp:val=&quot;0053749C&quot;/&gt;&lt;wsp:rsid wsp:val=&quot;005409D0&quot;/&gt;&lt;wsp:rsid wsp:val=&quot;0054136E&quot;/&gt;&lt;wsp:rsid wsp:val=&quot;00544555&quot;/&gt;&lt;wsp:rsid wsp:val=&quot;00554FEA&quot;/&gt;&lt;wsp:rsid wsp:val=&quot;005605BE&quot;/&gt;&lt;wsp:rsid wsp:val=&quot;0056214D&quot;/&gt;&lt;wsp:rsid wsp:val=&quot;00564970&quot;/&gt;&lt;wsp:rsid wsp:val=&quot;00564ADD&quot;/&gt;&lt;wsp:rsid wsp:val=&quot;00564EF0&quot;/&gt;&lt;wsp:rsid wsp:val=&quot;00567754&quot;/&gt;&lt;wsp:rsid wsp:val=&quot;00580F1B&quot;/&gt;&lt;wsp:rsid wsp:val=&quot;00581B03&quot;/&gt;&lt;wsp:rsid wsp:val=&quot;00585C63&quot;/&gt;&lt;wsp:rsid wsp:val=&quot;00592031&quot;/&gt;&lt;wsp:rsid wsp:val=&quot;005A20C6&quot;/&gt;&lt;wsp:rsid wsp:val=&quot;005A4F3D&quot;/&gt;&lt;wsp:rsid wsp:val=&quot;005A6E04&quot;/&gt;&lt;wsp:rsid wsp:val=&quot;005B0E3A&quot;/&gt;&lt;wsp:rsid wsp:val=&quot;005B6132&quot;/&gt;&lt;wsp:rsid wsp:val=&quot;005B6323&quot;/&gt;&lt;wsp:rsid wsp:val=&quot;005C1111&quot;/&gt;&lt;wsp:rsid wsp:val=&quot;005C43D4&quot;/&gt;&lt;wsp:rsid wsp:val=&quot;005C57F4&quot;/&gt;&lt;wsp:rsid wsp:val=&quot;005D04F4&quot;/&gt;&lt;wsp:rsid wsp:val=&quot;005D1811&quot;/&gt;&lt;wsp:rsid wsp:val=&quot;005D7B7B&quot;/&gt;&lt;wsp:rsid wsp:val=&quot;005E12B4&quot;/&gt;&lt;wsp:rsid wsp:val=&quot;005F0E1F&quot;/&gt;&lt;wsp:rsid wsp:val=&quot;005F1A46&quot;/&gt;&lt;wsp:rsid wsp:val=&quot;005F2E58&quot;/&gt;&lt;wsp:rsid wsp:val=&quot;00601223&quot;/&gt;&lt;wsp:rsid wsp:val=&quot;006151AB&quot;/&gt;&lt;wsp:rsid wsp:val=&quot;006151E7&quot;/&gt;&lt;wsp:rsid wsp:val=&quot;00615AEB&quot;/&gt;&lt;wsp:rsid wsp:val=&quot;00624292&quot;/&gt;&lt;wsp:rsid wsp:val=&quot;006247FB&quot;/&gt;&lt;wsp:rsid wsp:val=&quot;00634A95&quot;/&gt;&lt;wsp:rsid wsp:val=&quot;006371CE&quot;/&gt;&lt;wsp:rsid wsp:val=&quot;0064418F&quot;/&gt;&lt;wsp:rsid wsp:val=&quot;0064691A&quot;/&gt;&lt;wsp:rsid wsp:val=&quot;00647546&quot;/&gt;&lt;wsp:rsid wsp:val=&quot;00647D3D&quot;/&gt;&lt;wsp:rsid wsp:val=&quot;00650585&quot;/&gt;&lt;wsp:rsid wsp:val=&quot;006547A0&quot;/&gt;&lt;wsp:rsid wsp:val=&quot;006548C7&quot;/&gt;&lt;wsp:rsid wsp:val=&quot;00654EB4&quot;/&gt;&lt;wsp:rsid wsp:val=&quot;0065501D&quot;/&gt;&lt;wsp:rsid wsp:val=&quot;00655CB7&quot;/&gt;&lt;wsp:rsid wsp:val=&quot;0066144E&quot;/&gt;&lt;wsp:rsid wsp:val=&quot;0066235A&quot;/&gt;&lt;wsp:rsid wsp:val=&quot;00663C48&quot;/&gt;&lt;wsp:rsid wsp:val=&quot;00665F90&quot;/&gt;&lt;wsp:rsid wsp:val=&quot;00670F56&quot;/&gt;&lt;wsp:rsid wsp:val=&quot;00676454&quot;/&gt;&lt;wsp:rsid wsp:val=&quot;006805B2&quot;/&gt;&lt;wsp:rsid wsp:val=&quot;006A1D5E&quot;/&gt;&lt;wsp:rsid wsp:val=&quot;006B2D10&quot;/&gt;&lt;wsp:rsid wsp:val=&quot;006B5261&quot;/&gt;&lt;wsp:rsid wsp:val=&quot;006B6363&quot;/&gt;&lt;wsp:rsid wsp:val=&quot;006B6F80&quot;/&gt;&lt;wsp:rsid wsp:val=&quot;006C04D7&quot;/&gt;&lt;wsp:rsid wsp:val=&quot;006C141F&quot;/&gt;&lt;wsp:rsid wsp:val=&quot;006D754D&quot;/&gt;&lt;wsp:rsid wsp:val=&quot;006E3F98&quot;/&gt;&lt;wsp:rsid wsp:val=&quot;006E6201&quot;/&gt;&lt;wsp:rsid wsp:val=&quot;006F260B&quot;/&gt;&lt;wsp:rsid wsp:val=&quot;006F2BFB&quot;/&gt;&lt;wsp:rsid wsp:val=&quot;007062B5&quot;/&gt;&lt;wsp:rsid wsp:val=&quot;007069DB&quot;/&gt;&lt;wsp:rsid wsp:val=&quot;007227AB&quot;/&gt;&lt;wsp:rsid wsp:val=&quot;00723BDC&quot;/&gt;&lt;wsp:rsid wsp:val=&quot;00727B31&quot;/&gt;&lt;wsp:rsid wsp:val=&quot;00743362&quot;/&gt;&lt;wsp:rsid wsp:val=&quot;00747B95&quot;/&gt;&lt;wsp:rsid wsp:val=&quot;00751BB2&quot;/&gt;&lt;wsp:rsid wsp:val=&quot;007528E3&quot;/&gt;&lt;wsp:rsid wsp:val=&quot;007543AB&quot;/&gt;&lt;wsp:rsid wsp:val=&quot;007628EB&quot;/&gt;&lt;wsp:rsid wsp:val=&quot;007754D7&quot;/&gt;&lt;wsp:rsid wsp:val=&quot;007927A0&quot;/&gt;&lt;wsp:rsid wsp:val=&quot;007A7781&quot;/&gt;&lt;wsp:rsid wsp:val=&quot;007B14D7&quot;/&gt;&lt;wsp:rsid wsp:val=&quot;007B58E7&quot;/&gt;&lt;wsp:rsid wsp:val=&quot;007B75F6&quot;/&gt;&lt;wsp:rsid wsp:val=&quot;007C077F&quot;/&gt;&lt;wsp:rsid wsp:val=&quot;007C2733&quot;/&gt;&lt;wsp:rsid wsp:val=&quot;007D18E1&quot;/&gt;&lt;wsp:rsid wsp:val=&quot;007D259C&quot;/&gt;&lt;wsp:rsid wsp:val=&quot;007D4BCA&quot;/&gt;&lt;wsp:rsid wsp:val=&quot;007E05DB&quot;/&gt;&lt;wsp:rsid wsp:val=&quot;007E259B&quot;/&gt;&lt;wsp:rsid wsp:val=&quot;007E3047&quot;/&gt;&lt;wsp:rsid wsp:val=&quot;007E694D&quot;/&gt;&lt;wsp:rsid wsp:val=&quot;007E782F&quot;/&gt;&lt;wsp:rsid wsp:val=&quot;007F1232&quot;/&gt;&lt;wsp:rsid wsp:val=&quot;007F6956&quot;/&gt;&lt;wsp:rsid wsp:val=&quot;00812C45&quot;/&gt;&lt;wsp:rsid wsp:val=&quot;00812DF9&quot;/&gt;&lt;wsp:rsid wsp:val=&quot;008262E7&quot;/&gt;&lt;wsp:rsid wsp:val=&quot;00831A30&quot;/&gt;&lt;wsp:rsid wsp:val=&quot;00835715&quot;/&gt;&lt;wsp:rsid wsp:val=&quot;00836736&quot;/&gt;&lt;wsp:rsid wsp:val=&quot;00842AF5&quot;/&gt;&lt;wsp:rsid wsp:val=&quot;00850B9B&quot;/&gt;&lt;wsp:rsid wsp:val=&quot;00853A6E&quot;/&gt;&lt;wsp:rsid wsp:val=&quot;00854639&quot;/&gt;&lt;wsp:rsid wsp:val=&quot;00854B55&quot;/&gt;&lt;wsp:rsid wsp:val=&quot;0085501D&quot;/&gt;&lt;wsp:rsid wsp:val=&quot;00855571&quot;/&gt;&lt;wsp:rsid wsp:val=&quot;0085709D&quot;/&gt;&lt;wsp:rsid wsp:val=&quot;00865582&quot;/&gt;&lt;wsp:rsid wsp:val=&quot;0087055C&quot;/&gt;&lt;wsp:rsid wsp:val=&quot;008778EE&quot;/&gt;&lt;wsp:rsid wsp:val=&quot;00884024&quot;/&gt;&lt;wsp:rsid wsp:val=&quot;008871F6&quot;/&gt;&lt;wsp:rsid wsp:val=&quot;008A31B8&quot;/&gt;&lt;wsp:rsid wsp:val=&quot;008A3647&quot;/&gt;&lt;wsp:rsid wsp:val=&quot;008A50D6&quot;/&gt;&lt;wsp:rsid wsp:val=&quot;008A5FA6&quot;/&gt;&lt;wsp:rsid wsp:val=&quot;008A78FB&quot;/&gt;&lt;wsp:rsid wsp:val=&quot;008A7F1C&quot;/&gt;&lt;wsp:rsid wsp:val=&quot;008B0527&quot;/&gt;&lt;wsp:rsid wsp:val=&quot;008B755E&quot;/&gt;&lt;wsp:rsid wsp:val=&quot;008C02E5&quot;/&gt;&lt;wsp:rsid wsp:val=&quot;008C18C6&quot;/&gt;&lt;wsp:rsid wsp:val=&quot;008C213F&quot;/&gt;&lt;wsp:rsid wsp:val=&quot;008C6F8E&quot;/&gt;&lt;wsp:rsid wsp:val=&quot;008D3049&quot;/&gt;&lt;wsp:rsid wsp:val=&quot;008D626F&quot;/&gt;&lt;wsp:rsid wsp:val=&quot;008F14C0&quot;/&gt;&lt;wsp:rsid wsp:val=&quot;008F6C12&quot;/&gt;&lt;wsp:rsid wsp:val=&quot;00902A1C&quot;/&gt;&lt;wsp:rsid wsp:val=&quot;00904368&quot;/&gt;&lt;wsp:rsid wsp:val=&quot;00912B40&quot;/&gt;&lt;wsp:rsid wsp:val=&quot;009138A8&quot;/&gt;&lt;wsp:rsid wsp:val=&quot;00925415&quot;/&gt;&lt;wsp:rsid wsp:val=&quot;00925C75&quot;/&gt;&lt;wsp:rsid wsp:val=&quot;009302E0&quot;/&gt;&lt;wsp:rsid wsp:val=&quot;00930772&quot;/&gt;&lt;wsp:rsid wsp:val=&quot;009312F1&quot;/&gt;&lt;wsp:rsid wsp:val=&quot;00934F37&quot;/&gt;&lt;wsp:rsid wsp:val=&quot;00935BB0&quot;/&gt;&lt;wsp:rsid wsp:val=&quot;00954613&quot;/&gt;&lt;wsp:rsid wsp:val=&quot;009633D5&quot;/&gt;&lt;wsp:rsid wsp:val=&quot;00973CF0&quot;/&gt;&lt;wsp:rsid wsp:val=&quot;009844B2&quot;/&gt;&lt;wsp:rsid wsp:val=&quot;00985434&quot;/&gt;&lt;wsp:rsid wsp:val=&quot;00987373&quot;/&gt;&lt;wsp:rsid wsp:val=&quot;00992609&quot;/&gt;&lt;wsp:rsid wsp:val=&quot;00994AA8&quot;/&gt;&lt;wsp:rsid wsp:val=&quot;009A1FD8&quot;/&gt;&lt;wsp:rsid wsp:val=&quot;009A3D9E&quot;/&gt;&lt;wsp:rsid wsp:val=&quot;009A437E&quot;/&gt;&lt;wsp:rsid wsp:val=&quot;009B0D39&quot;/&gt;&lt;wsp:rsid wsp:val=&quot;009B24D4&quot;/&gt;&lt;wsp:rsid wsp:val=&quot;009B4F3E&quot;/&gt;&lt;wsp:rsid wsp:val=&quot;009C5511&quot;/&gt;&lt;wsp:rsid wsp:val=&quot;009C7105&quot;/&gt;&lt;wsp:rsid wsp:val=&quot;009D2B90&quot;/&gt;&lt;wsp:rsid wsp:val=&quot;009F2060&quot;/&gt;&lt;wsp:rsid wsp:val=&quot;009F4A62&quot;/&gt;&lt;wsp:rsid wsp:val=&quot;00A0319F&quot;/&gt;&lt;wsp:rsid wsp:val=&quot;00A048FD&quot;/&gt;&lt;wsp:rsid wsp:val=&quot;00A0600D&quot;/&gt;&lt;wsp:rsid wsp:val=&quot;00A07E5E&quot;/&gt;&lt;wsp:rsid wsp:val=&quot;00A10A3B&quot;/&gt;&lt;wsp:rsid wsp:val=&quot;00A13B99&quot;/&gt;&lt;wsp:rsid wsp:val=&quot;00A1464C&quot;/&gt;&lt;wsp:rsid wsp:val=&quot;00A16965&quot;/&gt;&lt;wsp:rsid wsp:val=&quot;00A21D10&quot;/&gt;&lt;wsp:rsid wsp:val=&quot;00A22808&quot;/&gt;&lt;wsp:rsid wsp:val=&quot;00A3054D&quot;/&gt;&lt;wsp:rsid wsp:val=&quot;00A31657&quot;/&gt;&lt;wsp:rsid wsp:val=&quot;00A4046A&quot;/&gt;&lt;wsp:rsid wsp:val=&quot;00A42CF2&quot;/&gt;&lt;wsp:rsid wsp:val=&quot;00A52DF2&quot;/&gt;&lt;wsp:rsid wsp:val=&quot;00A55C21&quot;/&gt;&lt;wsp:rsid wsp:val=&quot;00A62224&quot;/&gt;&lt;wsp:rsid wsp:val=&quot;00A65FDE&quot;/&gt;&lt;wsp:rsid wsp:val=&quot;00A67770&quot;/&gt;&lt;wsp:rsid wsp:val=&quot;00A72AF5&quot;/&gt;&lt;wsp:rsid wsp:val=&quot;00A737DC&quot;/&gt;&lt;wsp:rsid wsp:val=&quot;00A7612C&quot;/&gt;&lt;wsp:rsid wsp:val=&quot;00A828AD&quot;/&gt;&lt;wsp:rsid wsp:val=&quot;00A8292B&quot;/&gt;&lt;wsp:rsid wsp:val=&quot;00AA0AEC&quot;/&gt;&lt;wsp:rsid wsp:val=&quot;00AA17A8&quot;/&gt;&lt;wsp:rsid wsp:val=&quot;00AA4DA9&quot;/&gt;&lt;wsp:rsid wsp:val=&quot;00AB0D34&quot;/&gt;&lt;wsp:rsid wsp:val=&quot;00AB3D23&quot;/&gt;&lt;wsp:rsid wsp:val=&quot;00AB664E&quot;/&gt;&lt;wsp:rsid wsp:val=&quot;00AC34ED&quot;/&gt;&lt;wsp:rsid wsp:val=&quot;00AC6A78&quot;/&gt;&lt;wsp:rsid wsp:val=&quot;00AD0D3C&quot;/&gt;&lt;wsp:rsid wsp:val=&quot;00AD54A3&quot;/&gt;&lt;wsp:rsid wsp:val=&quot;00AD6F7C&quot;/&gt;&lt;wsp:rsid wsp:val=&quot;00AE048E&quot;/&gt;&lt;wsp:rsid wsp:val=&quot;00AE0F28&quot;/&gt;&lt;wsp:rsid wsp:val=&quot;00AE525D&quot;/&gt;&lt;wsp:rsid wsp:val=&quot;00AE6F62&quot;/&gt;&lt;wsp:rsid wsp:val=&quot;00AF1356&quot;/&gt;&lt;wsp:rsid wsp:val=&quot;00AF24CC&quot;/&gt;&lt;wsp:rsid wsp:val=&quot;00B01916&quot;/&gt;&lt;wsp:rsid wsp:val=&quot;00B05697&quot;/&gt;&lt;wsp:rsid wsp:val=&quot;00B20411&quot;/&gt;&lt;wsp:rsid wsp:val=&quot;00B223A7&quot;/&gt;&lt;wsp:rsid wsp:val=&quot;00B226B5&quot;/&gt;&lt;wsp:rsid wsp:val=&quot;00B264A5&quot;/&gt;&lt;wsp:rsid wsp:val=&quot;00B31920&quot;/&gt;&lt;wsp:rsid wsp:val=&quot;00B34E51&quot;/&gt;&lt;wsp:rsid wsp:val=&quot;00B40324&quot;/&gt;&lt;wsp:rsid wsp:val=&quot;00B45FBB&quot;/&gt;&lt;wsp:rsid wsp:val=&quot;00B61796&quot;/&gt;&lt;wsp:rsid wsp:val=&quot;00B61FDC&quot;/&gt;&lt;wsp:rsid wsp:val=&quot;00B6376F&quot;/&gt;&lt;wsp:rsid wsp:val=&quot;00B646A4&quot;/&gt;&lt;wsp:rsid wsp:val=&quot;00B70A86&quot;/&gt;&lt;wsp:rsid wsp:val=&quot;00B80032&quot;/&gt;&lt;wsp:rsid wsp:val=&quot;00B8007F&quot;/&gt;&lt;wsp:rsid wsp:val=&quot;00B8091F&quot;/&gt;&lt;wsp:rsid wsp:val=&quot;00B82A37&quot;/&gt;&lt;wsp:rsid wsp:val=&quot;00B83E56&quot;/&gt;&lt;wsp:rsid wsp:val=&quot;00B84AA9&quot;/&gt;&lt;wsp:rsid wsp:val=&quot;00B875D6&quot;/&gt;&lt;wsp:rsid wsp:val=&quot;00B9091A&quot;/&gt;&lt;wsp:rsid wsp:val=&quot;00B94933&quot;/&gt;&lt;wsp:rsid wsp:val=&quot;00B9761E&quot;/&gt;&lt;wsp:rsid wsp:val=&quot;00BA2166&quot;/&gt;&lt;wsp:rsid wsp:val=&quot;00BB5001&quot;/&gt;&lt;wsp:rsid wsp:val=&quot;00BB632A&quot;/&gt;&lt;wsp:rsid wsp:val=&quot;00BD2119&quot;/&gt;&lt;wsp:rsid wsp:val=&quot;00BD531D&quot;/&gt;&lt;wsp:rsid wsp:val=&quot;00BD7B5D&quot;/&gt;&lt;wsp:rsid wsp:val=&quot;00BE6C9B&quot;/&gt;&lt;wsp:rsid wsp:val=&quot;00BF0DC7&quot;/&gt;&lt;wsp:rsid wsp:val=&quot;00BF39B3&quot;/&gt;&lt;wsp:rsid wsp:val=&quot;00C00355&quot;/&gt;&lt;wsp:rsid wsp:val=&quot;00C124B9&quot;/&gt;&lt;wsp:rsid wsp:val=&quot;00C1281F&quot;/&gt;&lt;wsp:rsid wsp:val=&quot;00C12A0C&quot;/&gt;&lt;wsp:rsid wsp:val=&quot;00C22507&quot;/&gt;&lt;wsp:rsid wsp:val=&quot;00C228F2&quot;/&gt;&lt;wsp:rsid wsp:val=&quot;00C23511&quot;/&gt;&lt;wsp:rsid wsp:val=&quot;00C263CB&quot;/&gt;&lt;wsp:rsid wsp:val=&quot;00C27765&quot;/&gt;&lt;wsp:rsid wsp:val=&quot;00C333F8&quot;/&gt;&lt;wsp:rsid wsp:val=&quot;00C3513B&quot;/&gt;&lt;wsp:rsid wsp:val=&quot;00C35E5D&quot;/&gt;&lt;wsp:rsid wsp:val=&quot;00C42086&quot;/&gt;&lt;wsp:rsid wsp:val=&quot;00C50B9A&quot;/&gt;&lt;wsp:rsid wsp:val=&quot;00C72A7D&quot;/&gt;&lt;wsp:rsid wsp:val=&quot;00C73FC0&quot;/&gt;&lt;wsp:rsid wsp:val=&quot;00C76D98&quot;/&gt;&lt;wsp:rsid wsp:val=&quot;00C814EF&quot;/&gt;&lt;wsp:rsid wsp:val=&quot;00C90D2F&quot;/&gt;&lt;wsp:rsid wsp:val=&quot;00C90D77&quot;/&gt;&lt;wsp:rsid wsp:val=&quot;00C90F76&quot;/&gt;&lt;wsp:rsid wsp:val=&quot;00C912FE&quot;/&gt;&lt;wsp:rsid wsp:val=&quot;00CA73F7&quot;/&gt;&lt;wsp:rsid wsp:val=&quot;00CB21B5&quot;/&gt;&lt;wsp:rsid wsp:val=&quot;00CB3334&quot;/&gt;&lt;wsp:rsid wsp:val=&quot;00CB388D&quot;/&gt;&lt;wsp:rsid wsp:val=&quot;00CB43CB&quot;/&gt;&lt;wsp:rsid wsp:val=&quot;00CB5B7F&quot;/&gt;&lt;wsp:rsid wsp:val=&quot;00CC16D9&quot;/&gt;&lt;wsp:rsid wsp:val=&quot;00CC2210&quot;/&gt;&lt;wsp:rsid wsp:val=&quot;00CC2581&quot;/&gt;&lt;wsp:rsid wsp:val=&quot;00CC6DA6&quot;/&gt;&lt;wsp:rsid wsp:val=&quot;00CD6E01&quot;/&gt;&lt;wsp:rsid wsp:val=&quot;00CE0AA6&quot;/&gt;&lt;wsp:rsid wsp:val=&quot;00CE12BB&quot;/&gt;&lt;wsp:rsid wsp:val=&quot;00D00632&quot;/&gt;&lt;wsp:rsid wsp:val=&quot;00D01910&quot;/&gt;&lt;wsp:rsid wsp:val=&quot;00D10469&quot;/&gt;&lt;wsp:rsid wsp:val=&quot;00D131D4&quot;/&gt;&lt;wsp:rsid wsp:val=&quot;00D20BE5&quot;/&gt;&lt;wsp:rsid wsp:val=&quot;00D33309&quot;/&gt;&lt;wsp:rsid wsp:val=&quot;00D34B1A&quot;/&gt;&lt;wsp:rsid wsp:val=&quot;00D35532&quot;/&gt;&lt;wsp:rsid wsp:val=&quot;00D43125&quot;/&gt;&lt;wsp:rsid wsp:val=&quot;00D546FE&quot;/&gt;&lt;wsp:rsid wsp:val=&quot;00D573ED&quot;/&gt;&lt;wsp:rsid wsp:val=&quot;00D63B52&quot;/&gt;&lt;wsp:rsid wsp:val=&quot;00D666FD&quot;/&gt;&lt;wsp:rsid wsp:val=&quot;00D712D6&quot;/&gt;&lt;wsp:rsid wsp:val=&quot;00D71ECB&quot;/&gt;&lt;wsp:rsid wsp:val=&quot;00D7506E&quot;/&gt;&lt;wsp:rsid wsp:val=&quot;00D8079A&quot;/&gt;&lt;wsp:rsid wsp:val=&quot;00D837DA&quot;/&gt;&lt;wsp:rsid wsp:val=&quot;00D870AE&quot;/&gt;&lt;wsp:rsid wsp:val=&quot;00D9177E&quot;/&gt;&lt;wsp:rsid wsp:val=&quot;00D92DA3&quot;/&gt;&lt;wsp:rsid wsp:val=&quot;00D97883&quot;/&gt;&lt;wsp:rsid wsp:val=&quot;00D97F27&quot;/&gt;&lt;wsp:rsid wsp:val=&quot;00DA0E75&quot;/&gt;&lt;wsp:rsid wsp:val=&quot;00DA1DAF&quot;/&gt;&lt;wsp:rsid wsp:val=&quot;00DA493F&quot;/&gt;&lt;wsp:rsid wsp:val=&quot;00DB42DC&quot;/&gt;&lt;wsp:rsid wsp:val=&quot;00DB4E45&quot;/&gt;&lt;wsp:rsid wsp:val=&quot;00DD3EFA&quot;/&gt;&lt;wsp:rsid wsp:val=&quot;00DE2B81&quot;/&gt;&lt;wsp:rsid wsp:val=&quot;00DE2F01&quot;/&gt;&lt;wsp:rsid wsp:val=&quot;00DE44D7&quot;/&gt;&lt;wsp:rsid wsp:val=&quot;00DE7B5F&quot;/&gt;&lt;wsp:rsid wsp:val=&quot;00DF111A&quot;/&gt;&lt;wsp:rsid wsp:val=&quot;00DF3E85&quot;/&gt;&lt;wsp:rsid wsp:val=&quot;00DF5315&quot;/&gt;&lt;wsp:rsid wsp:val=&quot;00E12A8F&quot;/&gt;&lt;wsp:rsid wsp:val=&quot;00E145B7&quot;/&gt;&lt;wsp:rsid wsp:val=&quot;00E21F53&quot;/&gt;&lt;wsp:rsid wsp:val=&quot;00E3050C&quot;/&gt;&lt;wsp:rsid wsp:val=&quot;00E31475&quot;/&gt;&lt;wsp:rsid wsp:val=&quot;00E32124&quot;/&gt;&lt;wsp:rsid wsp:val=&quot;00E34C7D&quot;/&gt;&lt;wsp:rsid wsp:val=&quot;00E355DC&quot;/&gt;&lt;wsp:rsid wsp:val=&quot;00E35651&quot;/&gt;&lt;wsp:rsid wsp:val=&quot;00E3611B&quot;/&gt;&lt;wsp:rsid wsp:val=&quot;00E40EED&quot;/&gt;&lt;wsp:rsid wsp:val=&quot;00E412AE&quot;/&gt;&lt;wsp:rsid wsp:val=&quot;00E432B5&quot;/&gt;&lt;wsp:rsid wsp:val=&quot;00E5133C&quot;/&gt;&lt;wsp:rsid wsp:val=&quot;00E51555&quot;/&gt;&lt;wsp:rsid wsp:val=&quot;00E521AF&quot;/&gt;&lt;wsp:rsid wsp:val=&quot;00E5408E&quot;/&gt;&lt;wsp:rsid wsp:val=&quot;00E54D41&quot;/&gt;&lt;wsp:rsid wsp:val=&quot;00E66A57&quot;/&gt;&lt;wsp:rsid wsp:val=&quot;00E7395A&quot;/&gt;&lt;wsp:rsid wsp:val=&quot;00E77FD0&quot;/&gt;&lt;wsp:rsid wsp:val=&quot;00E83370&quot;/&gt;&lt;wsp:rsid wsp:val=&quot;00E84367&quot;/&gt;&lt;wsp:rsid wsp:val=&quot;00E8474A&quot;/&gt;&lt;wsp:rsid wsp:val=&quot;00E84EFD&quot;/&gt;&lt;wsp:rsid wsp:val=&quot;00E85288&quot;/&gt;&lt;wsp:rsid wsp:val=&quot;00EA18C8&quot;/&gt;&lt;wsp:rsid wsp:val=&quot;00EA5470&quot;/&gt;&lt;wsp:rsid wsp:val=&quot;00EA622B&quot;/&gt;&lt;wsp:rsid wsp:val=&quot;00EB404C&quot;/&gt;&lt;wsp:rsid wsp:val=&quot;00ED47C1&quot;/&gt;&lt;wsp:rsid wsp:val=&quot;00ED497E&quot;/&gt;&lt;wsp:rsid wsp:val=&quot;00EE3045&quot;/&gt;&lt;wsp:rsid wsp:val=&quot;00EE3E7E&quot;/&gt;&lt;wsp:rsid wsp:val=&quot;00EE58D2&quot;/&gt;&lt;wsp:rsid wsp:val=&quot;00EF43DB&quot;/&gt;&lt;wsp:rsid wsp:val=&quot;00EF5633&quot;/&gt;&lt;wsp:rsid wsp:val=&quot;00F06603&quot;/&gt;&lt;wsp:rsid wsp:val=&quot;00F06ED1&quot;/&gt;&lt;wsp:rsid wsp:val=&quot;00F07157&quot;/&gt;&lt;wsp:rsid wsp:val=&quot;00F116BB&quot;/&gt;&lt;wsp:rsid wsp:val=&quot;00F159B7&quot;/&gt;&lt;wsp:rsid wsp:val=&quot;00F163EF&quot;/&gt;&lt;wsp:rsid wsp:val=&quot;00F20622&quot;/&gt;&lt;wsp:rsid wsp:val=&quot;00F233C6&quot;/&gt;&lt;wsp:rsid wsp:val=&quot;00F32334&quot;/&gt;&lt;wsp:rsid wsp:val=&quot;00F32678&quot;/&gt;&lt;wsp:rsid wsp:val=&quot;00F33FD0&quot;/&gt;&lt;wsp:rsid wsp:val=&quot;00F36FA3&quot;/&gt;&lt;wsp:rsid wsp:val=&quot;00F378ED&quot;/&gt;&lt;wsp:rsid wsp:val=&quot;00F42D82&quot;/&gt;&lt;wsp:rsid wsp:val=&quot;00F47EBE&quot;/&gt;&lt;wsp:rsid wsp:val=&quot;00F72732&quot;/&gt;&lt;wsp:rsid wsp:val=&quot;00F7353D&quot;/&gt;&lt;wsp:rsid wsp:val=&quot;00F75AB5&quot;/&gt;&lt;wsp:rsid wsp:val=&quot;00F81A01&quot;/&gt;&lt;wsp:rsid wsp:val=&quot;00F83A52&quot;/&gt;&lt;wsp:rsid wsp:val=&quot;00F8488D&quot;/&gt;&lt;wsp:rsid wsp:val=&quot;00F946B0&quot;/&gt;&lt;wsp:rsid wsp:val=&quot;00F96EDA&quot;/&gt;&lt;wsp:rsid wsp:val=&quot;00FA1102&quot;/&gt;&lt;wsp:rsid wsp:val=&quot;00FB0582&quot;/&gt;&lt;wsp:rsid wsp:val=&quot;00FB3FD4&quot;/&gt;&lt;wsp:rsid wsp:val=&quot;00FC592F&quot;/&gt;&lt;wsp:rsid wsp:val=&quot;00FE0FBE&quot;/&gt;&lt;wsp:rsid wsp:val=&quot;00FE24F9&quot;/&gt;&lt;wsp:rsid wsp:val=&quot;00FE2E24&quot;/&gt;&lt;wsp:rsid wsp:val=&quot;00FE3288&quot;/&gt;&lt;wsp:rsid wsp:val=&quot;00FE5158&quot;/&gt;&lt;/wsp:rsids&gt;&lt;/w:docPr&gt;&lt;w:body&gt;&lt;wx:sect&gt;&lt;w:p wsp:rsidR=&quot;00000000&quot; wsp:rsidRDefault=&quot;00C27765&quot; wsp:rsidP=&quot;00C27765&quot;&gt;&lt;w:pPr&gt;&lt;w:rPr&gt;&lt;wx:font wx:val=&quot;諛뷀깢&quot;/&gt;&lt;/w:rPr&gt;&lt;/w:pPr&gt;&lt;m:oMathPara&gt;&lt;m:oMath&gt;&lt;m:f&gt;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gt;&lt;w&lt;m:fPr&gt;&lt;m:ctrl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/m:ctrlPr&gt;&lt;/m:fPr&gt;&lt;m:num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A/B+C&lt;/m:t&gt;&lt;/m:r&gt;&lt;/m:num&gt;&lt;m:den&gt;&lt;m:r&gt;&lt;m:rPr&gt;&lt;m:sty m:val=&quot;p&quot;/&gt;&lt;/m:rPr&gt;&lt;w:rPr&gt;&lt;w:rFonts w:ascii=&quot;Cambria Math&quot; w:h-ansi=&quot;Cambria Math&quot;/&gt;&lt;wx:font wx:val=&quot;Cambria Math&quot;/&gt;&lt;w:sz w:val=&quot;32&quot;/&gt;&lt;w:sz-cs w:val=&quot;32&quot;/&gt;&lt;w:highlight w:val=&quot;yellow&quot;/&gt;&lt;/w:rPr&gt;&lt;m:t&gt;A&lt;/m:t&gt;&lt;/m:r&gt;&lt;m:r&gt;&lt;w:rPr&gt;&lt;w:rFonts w:ascii=&quot;Cambria Math&quot; w:h-ansi=&quot;Cambria Math&quot;/&gt;&lt;wx:font wx:val=&quot;Cambria Math&quot;/&gt;&lt;w:i/&gt;&lt;w:sz w:val=&quot;32&quot;/&gt;&lt;w:sz-cs w:val=&quot;32&quot;/&gt;&lt;w:highlight w:val=&quot;yellow&quot;/&gt;&lt;/w:rPr&gt;&lt;m:t&gt;+C&lt;/m:t&gt;&lt;/m:r&gt;&lt;/m:den&gt;&lt;/m:f&gt;&lt;/m:oMath&gt;&lt;/m:oMathPara&gt;&lt;/w:p&gt;&lt;w:sectPr wsp:rsidR=&quot;00000000&quot;&gt;&lt;w:pgSz w:w=&quot;12240&quot; w:h=&quot;15840&quot;/&gt;&lt;w:pgMar w:top=&quot;1701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<v:imagedata r:id="rId18" o:title="" chromakey="white"/>
          </v:shape>
        </w:pict>
      </w:r>
      <w:r w:rsidR="007D259C" w:rsidRPr="00A8528E">
        <w:rPr>
          <w:rFonts w:hAnsi="바탕"/>
          <w:color w:val="auto"/>
          <w:kern w:val="2"/>
          <w:sz w:val="32"/>
          <w:szCs w:val="32"/>
        </w:rPr>
        <w:instrText xml:space="preserve"> </w:instrText>
      </w:r>
      <w:r w:rsidR="007D259C" w:rsidRPr="00A8528E">
        <w:rPr>
          <w:rFonts w:hAnsi="바탕"/>
          <w:color w:val="auto"/>
          <w:kern w:val="2"/>
          <w:sz w:val="32"/>
          <w:szCs w:val="32"/>
        </w:rPr>
        <w:fldChar w:fldCharType="end"/>
      </w:r>
    </w:p>
    <w:p w14:paraId="31BC4A95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A8528E">
        <w:rPr>
          <w:rFonts w:hAnsi="바탕" w:hint="eastAsia"/>
          <w:color w:val="auto"/>
          <w:kern w:val="2"/>
          <w:sz w:val="22"/>
          <w:szCs w:val="22"/>
        </w:rPr>
        <w:t>A :</w:t>
      </w:r>
      <w:proofErr w:type="gram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직전년도초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D56F73" w:rsidRPr="00A8528E">
        <w:rPr>
          <w:rFonts w:hAnsi="바탕" w:hint="eastAsia"/>
          <w:color w:val="auto"/>
          <w:kern w:val="2"/>
          <w:sz w:val="22"/>
          <w:szCs w:val="22"/>
        </w:rPr>
        <w:t>계약자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적립액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, B : 자산의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직전년도말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</w:p>
    <w:p w14:paraId="1F85F2D3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firstLine="1985"/>
        <w:rPr>
          <w:rFonts w:hAnsi="바탕"/>
          <w:color w:val="auto"/>
          <w:kern w:val="2"/>
          <w:sz w:val="22"/>
          <w:szCs w:val="22"/>
        </w:rPr>
      </w:pPr>
      <w:proofErr w:type="gramStart"/>
      <w:r w:rsidRPr="00A8528E">
        <w:rPr>
          <w:rFonts w:hAnsi="바탕" w:hint="eastAsia"/>
          <w:color w:val="auto"/>
          <w:kern w:val="2"/>
          <w:sz w:val="22"/>
          <w:szCs w:val="22"/>
        </w:rPr>
        <w:t>C :</w:t>
      </w:r>
      <w:proofErr w:type="gram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EA3011" w:rsidRPr="00A8528E">
        <w:rPr>
          <w:rFonts w:hAnsi="바탕" w:hint="eastAsia"/>
          <w:color w:val="auto"/>
          <w:kern w:val="2"/>
          <w:sz w:val="22"/>
          <w:szCs w:val="22"/>
        </w:rPr>
        <w:t>보험료 수입</w:t>
      </w:r>
    </w:p>
    <w:p w14:paraId="70C14112" w14:textId="77777777" w:rsidR="007D259C" w:rsidRPr="00A8528E" w:rsidRDefault="007D259C" w:rsidP="007D259C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14" w:hangingChars="152" w:hanging="334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직전년도는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color w:val="auto"/>
          <w:kern w:val="2"/>
          <w:sz w:val="22"/>
          <w:szCs w:val="22"/>
        </w:rPr>
        <w:t>사업년도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개시 3개월 이전 12개월을 말하며, 가중치는 0.5%포인트 단위로 반올림하여 결정한다.</w:t>
      </w:r>
    </w:p>
    <w:p w14:paraId="40EA4720" w14:textId="77777777" w:rsidR="00277B6D" w:rsidRPr="00A8528E" w:rsidRDefault="00277B6D" w:rsidP="00277B6D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89" w:left="2123" w:hangingChars="157" w:hanging="345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가중치는 </w:t>
      </w:r>
      <w:proofErr w:type="spellStart"/>
      <w:r w:rsidR="00C31148" w:rsidRPr="00A8528E">
        <w:rPr>
          <w:rFonts w:hAnsi="바탕" w:hint="eastAsia"/>
          <w:color w:val="auto"/>
          <w:kern w:val="2"/>
          <w:sz w:val="22"/>
          <w:szCs w:val="22"/>
        </w:rPr>
        <w:t>사업년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도에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동일하게 적용하여야 하며, 60%를 초과할 수 없다.</w:t>
      </w:r>
    </w:p>
    <w:p w14:paraId="76B76C91" w14:textId="77777777" w:rsidR="00277B6D" w:rsidRPr="00A8528E" w:rsidRDefault="00277B6D" w:rsidP="00277B6D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89" w:left="2123" w:hangingChars="157" w:hanging="345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proofErr w:type="spellStart"/>
      <w:r w:rsidR="00C31148" w:rsidRPr="00A8528E">
        <w:rPr>
          <w:rFonts w:hAnsi="바탕" w:hint="eastAsia"/>
          <w:color w:val="auto"/>
          <w:kern w:val="2"/>
          <w:sz w:val="22"/>
          <w:szCs w:val="22"/>
        </w:rPr>
        <w:t>직전년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도초</w:t>
      </w:r>
      <w:proofErr w:type="spellEnd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EA3011" w:rsidRPr="00A8528E">
        <w:rPr>
          <w:rFonts w:hAnsi="바탕" w:hint="eastAsia"/>
          <w:color w:val="auto"/>
          <w:kern w:val="2"/>
          <w:sz w:val="22"/>
          <w:szCs w:val="22"/>
        </w:rPr>
        <w:t>계약자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적립액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과 </w:t>
      </w:r>
      <w:r w:rsidR="004B2F53" w:rsidRPr="00A8528E">
        <w:rPr>
          <w:rFonts w:hAnsi="바탕" w:hint="eastAsia"/>
          <w:color w:val="auto"/>
          <w:kern w:val="2"/>
          <w:sz w:val="22"/>
          <w:szCs w:val="22"/>
        </w:rPr>
        <w:t xml:space="preserve">자산의 </w:t>
      </w:r>
      <w:proofErr w:type="spellStart"/>
      <w:r w:rsidR="00C31148" w:rsidRPr="00A8528E">
        <w:rPr>
          <w:rFonts w:hAnsi="바탕" w:hint="eastAsia"/>
          <w:color w:val="auto"/>
          <w:kern w:val="2"/>
          <w:sz w:val="22"/>
          <w:szCs w:val="22"/>
        </w:rPr>
        <w:t>직전년</w:t>
      </w:r>
      <w:r w:rsidR="004B2F53" w:rsidRPr="00A8528E">
        <w:rPr>
          <w:rFonts w:hAnsi="바탕" w:hint="eastAsia"/>
          <w:color w:val="auto"/>
          <w:kern w:val="2"/>
          <w:sz w:val="22"/>
          <w:szCs w:val="22"/>
        </w:rPr>
        <w:t>도말</w:t>
      </w:r>
      <w:proofErr w:type="spellEnd"/>
      <w:r w:rsidR="004B2F53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4B2F53" w:rsidRPr="00A8528E">
        <w:rPr>
          <w:rFonts w:hAnsi="바탕" w:hint="eastAsia"/>
          <w:color w:val="auto"/>
          <w:kern w:val="2"/>
          <w:sz w:val="22"/>
          <w:szCs w:val="22"/>
        </w:rPr>
        <w:t>듀레이션</w:t>
      </w:r>
      <w:proofErr w:type="spellEnd"/>
      <w:r w:rsidR="004B2F53" w:rsidRPr="00A8528E">
        <w:rPr>
          <w:rFonts w:hAnsi="바탕" w:hint="eastAsia"/>
          <w:color w:val="auto"/>
          <w:kern w:val="2"/>
          <w:sz w:val="22"/>
          <w:szCs w:val="22"/>
        </w:rPr>
        <w:t xml:space="preserve">, </w:t>
      </w:r>
      <w:r w:rsidR="00EA3011" w:rsidRPr="00A8528E">
        <w:rPr>
          <w:rFonts w:hAnsi="바탕" w:hint="eastAsia"/>
          <w:color w:val="auto"/>
          <w:kern w:val="2"/>
          <w:sz w:val="22"/>
          <w:szCs w:val="22"/>
        </w:rPr>
        <w:t>보험료 수입은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계정별로 구분하여 산출한다.</w:t>
      </w:r>
    </w:p>
    <w:p w14:paraId="75CCDDA0" w14:textId="075FA858" w:rsidR="00277B6D" w:rsidRDefault="00277B6D" w:rsidP="00277B6D">
      <w:pPr>
        <w:pStyle w:val="a5"/>
        <w:tabs>
          <w:tab w:val="clear" w:pos="800"/>
          <w:tab w:val="clear" w:pos="1600"/>
          <w:tab w:val="clear" w:pos="2400"/>
          <w:tab w:val="left" w:pos="-851"/>
          <w:tab w:val="left" w:pos="-709"/>
          <w:tab w:val="left" w:pos="1843"/>
        </w:tabs>
        <w:snapToGrid w:val="0"/>
        <w:spacing w:before="80" w:line="240" w:lineRule="auto"/>
        <w:ind w:leftChars="890" w:left="219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※ </w:t>
      </w:r>
      <w:r w:rsidR="00EA3011" w:rsidRPr="00A8528E">
        <w:rPr>
          <w:rFonts w:hAnsi="바탕" w:hint="eastAsia"/>
          <w:color w:val="auto"/>
          <w:kern w:val="2"/>
          <w:sz w:val="22"/>
          <w:szCs w:val="22"/>
        </w:rPr>
        <w:t xml:space="preserve">보험료 수입은 </w:t>
      </w:r>
      <w:r w:rsidR="00EA3011" w:rsidRPr="00A8528E">
        <w:rPr>
          <w:rFonts w:hAnsi="바탕"/>
          <w:color w:val="auto"/>
          <w:kern w:val="2"/>
          <w:sz w:val="22"/>
          <w:szCs w:val="22"/>
        </w:rPr>
        <w:t>1</w:t>
      </w:r>
      <w:r w:rsidR="00EA3011" w:rsidRPr="00A8528E">
        <w:rPr>
          <w:rFonts w:hAnsi="바탕" w:hint="eastAsia"/>
          <w:color w:val="auto"/>
          <w:kern w:val="2"/>
          <w:sz w:val="22"/>
          <w:szCs w:val="22"/>
        </w:rPr>
        <w:t>년간 받은 보험료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를 말한다.</w:t>
      </w:r>
    </w:p>
    <w:p w14:paraId="1A172F59" w14:textId="2CDA59F5" w:rsidR="004F40F7" w:rsidRPr="004F40F7" w:rsidRDefault="004F40F7" w:rsidP="004F40F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80" w:line="240" w:lineRule="auto"/>
        <w:ind w:leftChars="566" w:left="1623" w:hangingChars="223" w:hanging="491"/>
        <w:rPr>
          <w:rFonts w:hAnsi="바탕" w:hint="eastAsia"/>
          <w:color w:val="auto"/>
          <w:kern w:val="2"/>
          <w:sz w:val="22"/>
          <w:szCs w:val="22"/>
        </w:rPr>
      </w:pPr>
      <w:r w:rsidRPr="004F40F7">
        <w:rPr>
          <w:rFonts w:hAnsi="바탕" w:hint="eastAsia"/>
          <w:color w:val="auto"/>
          <w:kern w:val="2"/>
          <w:sz w:val="22"/>
          <w:szCs w:val="22"/>
          <w:highlight w:val="green"/>
        </w:rPr>
        <w:t xml:space="preserve">(라) 자산운용손익 전체를 인식하는 자산이 존재하는 재보험계약을 체결하는 경우, 해당 자산 및 관련 투자영업수익은 재보험계약을 </w:t>
      </w:r>
      <w:proofErr w:type="spellStart"/>
      <w:r w:rsidRPr="004F40F7">
        <w:rPr>
          <w:rFonts w:hAnsi="바탕" w:hint="eastAsia"/>
          <w:color w:val="auto"/>
          <w:kern w:val="2"/>
          <w:sz w:val="22"/>
          <w:szCs w:val="22"/>
          <w:highlight w:val="green"/>
        </w:rPr>
        <w:t>출재한</w:t>
      </w:r>
      <w:proofErr w:type="spellEnd"/>
      <w:r w:rsidRPr="004F40F7">
        <w:rPr>
          <w:rFonts w:hAnsi="바탕" w:hint="eastAsia"/>
          <w:color w:val="auto"/>
          <w:kern w:val="2"/>
          <w:sz w:val="22"/>
          <w:szCs w:val="22"/>
          <w:highlight w:val="green"/>
        </w:rPr>
        <w:t xml:space="preserve"> 보험회사가 아닌 이를 인수한 보험회사의 공시기준이율 산출을 위한 운용자산이익률 계산에 포함한다.</w:t>
      </w:r>
    </w:p>
    <w:p w14:paraId="4F5F3324" w14:textId="77777777" w:rsidR="007069DB" w:rsidRPr="00A8528E" w:rsidRDefault="007069DB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</w:t>
      </w:r>
      <w:r w:rsidR="00096309" w:rsidRPr="00A8528E">
        <w:rPr>
          <w:rFonts w:hAnsi="바탕" w:hint="eastAsia"/>
          <w:color w:val="auto"/>
          <w:kern w:val="2"/>
          <w:sz w:val="22"/>
          <w:szCs w:val="22"/>
        </w:rPr>
        <w:t>3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) 제(1)호의 공시이율은 매월 1일부터 당월 말일까지 1개월간 확정 적용한다.</w:t>
      </w:r>
    </w:p>
    <w:p w14:paraId="1239DB33" w14:textId="77777777" w:rsidR="007069DB" w:rsidRPr="00A8528E" w:rsidRDefault="007069DB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</w:t>
      </w:r>
      <w:r w:rsidR="00096309" w:rsidRPr="00A8528E">
        <w:rPr>
          <w:rFonts w:hAnsi="바탕" w:hint="eastAsia"/>
          <w:color w:val="auto"/>
          <w:kern w:val="2"/>
          <w:sz w:val="22"/>
          <w:szCs w:val="22"/>
        </w:rPr>
        <w:t>4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) 회사는 계약자에게 연1회 이상 공시이율의 변경내역을 </w:t>
      </w:r>
      <w:r w:rsidR="001A728E" w:rsidRPr="00A8528E">
        <w:rPr>
          <w:rFonts w:hAnsi="바탕" w:hint="eastAsia"/>
          <w:color w:val="auto"/>
          <w:kern w:val="2"/>
          <w:sz w:val="22"/>
          <w:szCs w:val="22"/>
        </w:rPr>
        <w:t>통지하며, 인터넷 홈페이지(상품공시실)에 공시이율과 공시이율의 산출방법에 대하여 공시한다.</w:t>
      </w:r>
    </w:p>
    <w:p w14:paraId="509AF550" w14:textId="77777777" w:rsidR="007069DB" w:rsidRPr="00A8528E" w:rsidRDefault="007069DB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</w:t>
      </w:r>
      <w:r w:rsidR="00096309" w:rsidRPr="00A8528E">
        <w:rPr>
          <w:rFonts w:hAnsi="바탕" w:hint="eastAsia"/>
          <w:color w:val="auto"/>
          <w:kern w:val="2"/>
          <w:sz w:val="22"/>
          <w:szCs w:val="22"/>
        </w:rPr>
        <w:t>5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) 공시이율의 최저보증이율은 </w:t>
      </w:r>
      <w:r w:rsidR="003121EE" w:rsidRPr="00A8528E">
        <w:rPr>
          <w:rFonts w:hAnsi="바탕" w:hint="eastAsia"/>
          <w:color w:val="auto"/>
          <w:kern w:val="2"/>
          <w:sz w:val="22"/>
          <w:szCs w:val="22"/>
        </w:rPr>
        <w:t>계약일로부터</w:t>
      </w:r>
      <w:r w:rsidR="007379E3" w:rsidRPr="00A8528E">
        <w:rPr>
          <w:rFonts w:hint="eastAsia"/>
          <w:spacing w:val="12"/>
          <w:sz w:val="22"/>
          <w:szCs w:val="22"/>
        </w:rPr>
        <w:t>(</w:t>
      </w:r>
      <w:proofErr w:type="spellStart"/>
      <w:r w:rsidR="007379E3" w:rsidRPr="00A8528E">
        <w:rPr>
          <w:rFonts w:hint="eastAsia"/>
          <w:spacing w:val="12"/>
          <w:sz w:val="22"/>
          <w:szCs w:val="22"/>
        </w:rPr>
        <w:t>스마트하이드림</w:t>
      </w:r>
      <w:proofErr w:type="spellEnd"/>
      <w:r w:rsidR="007379E3" w:rsidRPr="00A8528E">
        <w:rPr>
          <w:rFonts w:hint="eastAsia"/>
          <w:spacing w:val="12"/>
          <w:sz w:val="22"/>
          <w:szCs w:val="22"/>
        </w:rPr>
        <w:t xml:space="preserve"> 연금전환특약은 </w:t>
      </w:r>
      <w:proofErr w:type="spellStart"/>
      <w:r w:rsidR="007379E3" w:rsidRPr="00A8528E">
        <w:rPr>
          <w:rFonts w:hAnsi="바탕" w:hint="eastAsia"/>
          <w:color w:val="auto"/>
          <w:kern w:val="2"/>
          <w:sz w:val="22"/>
          <w:szCs w:val="22"/>
        </w:rPr>
        <w:t>주계약</w:t>
      </w:r>
      <w:proofErr w:type="spellEnd"/>
      <w:r w:rsidR="007379E3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3121EE" w:rsidRPr="00A8528E">
        <w:rPr>
          <w:rFonts w:hAnsi="바탕" w:hint="eastAsia"/>
          <w:color w:val="auto"/>
          <w:kern w:val="2"/>
          <w:sz w:val="22"/>
          <w:szCs w:val="22"/>
        </w:rPr>
        <w:t>계약일로부터</w:t>
      </w:r>
      <w:r w:rsidR="007379E3" w:rsidRPr="00A8528E">
        <w:rPr>
          <w:rFonts w:hAnsi="바탕" w:hint="eastAsia"/>
          <w:color w:val="auto"/>
          <w:kern w:val="2"/>
          <w:sz w:val="22"/>
          <w:szCs w:val="22"/>
        </w:rPr>
        <w:t xml:space="preserve">) </w:t>
      </w:r>
      <w:r w:rsidR="00BD5992" w:rsidRPr="00A8528E">
        <w:rPr>
          <w:rFonts w:hAnsi="바탕"/>
          <w:color w:val="auto"/>
          <w:kern w:val="2"/>
          <w:sz w:val="22"/>
          <w:szCs w:val="22"/>
        </w:rPr>
        <w:t>3</w:t>
      </w:r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>년 이</w:t>
      </w:r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>내에는</w:t>
      </w:r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proofErr w:type="spellStart"/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BD5992" w:rsidRPr="00A8528E">
        <w:rPr>
          <w:rFonts w:hAnsi="바탕"/>
          <w:color w:val="auto"/>
          <w:kern w:val="2"/>
          <w:sz w:val="22"/>
          <w:szCs w:val="22"/>
        </w:rPr>
        <w:t>1</w:t>
      </w:r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>.</w:t>
      </w:r>
      <w:r w:rsidR="00BD5992" w:rsidRPr="00A8528E">
        <w:rPr>
          <w:rFonts w:hAnsi="바탕"/>
          <w:color w:val="auto"/>
          <w:kern w:val="2"/>
          <w:sz w:val="22"/>
          <w:szCs w:val="22"/>
        </w:rPr>
        <w:t>0</w:t>
      </w:r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 xml:space="preserve">%, </w:t>
      </w:r>
      <w:r w:rsidR="00BD5992" w:rsidRPr="00A8528E">
        <w:rPr>
          <w:rFonts w:hAnsi="바탕"/>
          <w:color w:val="auto"/>
          <w:kern w:val="2"/>
          <w:sz w:val="22"/>
          <w:szCs w:val="22"/>
        </w:rPr>
        <w:t>3</w:t>
      </w:r>
      <w:r w:rsidR="004F2BFD" w:rsidRPr="00A8528E">
        <w:rPr>
          <w:rFonts w:hAnsi="바탕" w:hint="eastAsia"/>
          <w:color w:val="auto"/>
          <w:kern w:val="2"/>
          <w:sz w:val="22"/>
          <w:szCs w:val="22"/>
        </w:rPr>
        <w:t>년 초과</w:t>
      </w:r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 xml:space="preserve"> 5년 이내에는 </w:t>
      </w:r>
      <w:proofErr w:type="spellStart"/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BD5992" w:rsidRPr="00A8528E">
        <w:rPr>
          <w:rFonts w:hAnsi="바탕"/>
          <w:color w:val="auto"/>
          <w:kern w:val="2"/>
          <w:sz w:val="22"/>
          <w:szCs w:val="22"/>
        </w:rPr>
        <w:lastRenderedPageBreak/>
        <w:t>0.75%, 5</w:t>
      </w:r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 xml:space="preserve">년을 초과하는 경우에는 </w:t>
      </w:r>
      <w:proofErr w:type="spellStart"/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>연복리</w:t>
      </w:r>
      <w:proofErr w:type="spellEnd"/>
      <w:r w:rsidR="00BD5992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BD5992" w:rsidRPr="00A8528E">
        <w:rPr>
          <w:rFonts w:hAnsi="바탕"/>
          <w:color w:val="auto"/>
          <w:kern w:val="2"/>
          <w:sz w:val="22"/>
          <w:szCs w:val="22"/>
        </w:rPr>
        <w:t>0.5%</w:t>
      </w:r>
      <w:r w:rsidR="003121EE" w:rsidRPr="00A8528E">
        <w:rPr>
          <w:rFonts w:hAnsi="바탕" w:hint="eastAsia"/>
          <w:color w:val="auto"/>
          <w:kern w:val="2"/>
          <w:sz w:val="22"/>
          <w:szCs w:val="22"/>
        </w:rPr>
        <w:t>를 적용한다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63C1EA55" w14:textId="77777777" w:rsidR="007069DB" w:rsidRPr="00A8528E" w:rsidRDefault="007069DB" w:rsidP="007D259C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315" w:left="1048" w:hangingChars="190" w:hanging="418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</w:t>
      </w:r>
      <w:r w:rsidR="00096309" w:rsidRPr="00A8528E">
        <w:rPr>
          <w:rFonts w:hAnsi="바탕" w:hint="eastAsia"/>
          <w:color w:val="auto"/>
          <w:kern w:val="2"/>
          <w:sz w:val="22"/>
          <w:szCs w:val="22"/>
        </w:rPr>
        <w:t>6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) 세부적인 공시이율의 운용방법은 회사에서 별도로 정한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신공시이율 운용지침</w:t>
      </w:r>
      <w:r w:rsidRPr="00A8528E">
        <w:rPr>
          <w:rFonts w:hAnsi="바탕"/>
          <w:color w:val="auto"/>
          <w:kern w:val="2"/>
          <w:sz w:val="22"/>
          <w:szCs w:val="22"/>
        </w:rPr>
        <w:t>’</w:t>
      </w:r>
      <w:proofErr w:type="gramStart"/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에 </w:t>
      </w:r>
      <w:r w:rsidR="00A55C21"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따른다</w:t>
      </w:r>
      <w:proofErr w:type="gramEnd"/>
      <w:r w:rsidRPr="00A8528E">
        <w:rPr>
          <w:rFonts w:hAnsi="바탕" w:hint="eastAsia"/>
          <w:color w:val="auto"/>
          <w:kern w:val="2"/>
          <w:sz w:val="22"/>
          <w:szCs w:val="22"/>
        </w:rPr>
        <w:t>.</w:t>
      </w:r>
    </w:p>
    <w:p w14:paraId="2147AAC7" w14:textId="77777777" w:rsidR="00743362" w:rsidRPr="00A8528E" w:rsidRDefault="00743362" w:rsidP="00A55C21">
      <w:pPr>
        <w:pStyle w:val="a5"/>
        <w:tabs>
          <w:tab w:val="clear" w:pos="800"/>
        </w:tabs>
        <w:spacing w:before="120" w:line="240" w:lineRule="auto"/>
        <w:ind w:leftChars="364" w:left="1023" w:hangingChars="134" w:hanging="295"/>
        <w:rPr>
          <w:rFonts w:hAnsi="바탕"/>
          <w:color w:val="auto"/>
          <w:kern w:val="2"/>
          <w:sz w:val="22"/>
          <w:szCs w:val="22"/>
        </w:rPr>
      </w:pPr>
    </w:p>
    <w:p w14:paraId="556F5D59" w14:textId="77777777" w:rsidR="00743362" w:rsidRPr="00A8528E" w:rsidRDefault="00743362" w:rsidP="009B4F3E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마</w:t>
      </w:r>
      <w:r w:rsidRPr="00A8528E">
        <w:rPr>
          <w:sz w:val="22"/>
          <w:szCs w:val="22"/>
        </w:rPr>
        <w:t xml:space="preserve">. </w:t>
      </w:r>
      <w:r w:rsidRPr="00A8528E">
        <w:rPr>
          <w:rFonts w:ascii="Times New Roman" w:hint="eastAsia"/>
          <w:sz w:val="22"/>
          <w:szCs w:val="22"/>
        </w:rPr>
        <w:t>보험계약대출이율</w:t>
      </w:r>
    </w:p>
    <w:p w14:paraId="2C5CFCFE" w14:textId="77777777" w:rsidR="00743362" w:rsidRPr="00A8528E" w:rsidRDefault="00743362" w:rsidP="00670F56">
      <w:pPr>
        <w:pStyle w:val="a5"/>
        <w:spacing w:line="240" w:lineRule="auto"/>
        <w:ind w:leftChars="300" w:left="60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이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보험의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보험계약대출이율은</w:t>
      </w:r>
      <w:r w:rsidRPr="00A8528E">
        <w:rPr>
          <w:sz w:val="22"/>
          <w:szCs w:val="22"/>
        </w:rPr>
        <w:t xml:space="preserve"> </w:t>
      </w:r>
      <w:r w:rsidR="00F307F7" w:rsidRPr="00A8528E">
        <w:rPr>
          <w:rFonts w:hint="eastAsia"/>
          <w:sz w:val="22"/>
          <w:szCs w:val="22"/>
        </w:rPr>
        <w:t>공시이율에 회사가 정하는 이율을 가산하여 정하고,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보험계약대출이율이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변경될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때에는</w:t>
      </w:r>
      <w:r w:rsidRPr="00A8528E">
        <w:rPr>
          <w:sz w:val="22"/>
          <w:szCs w:val="22"/>
        </w:rPr>
        <w:t xml:space="preserve"> </w:t>
      </w:r>
      <w:proofErr w:type="spellStart"/>
      <w:r w:rsidRPr="00A8528E">
        <w:rPr>
          <w:rFonts w:hint="eastAsia"/>
          <w:sz w:val="22"/>
          <w:szCs w:val="22"/>
        </w:rPr>
        <w:t>월가중</w:t>
      </w:r>
      <w:proofErr w:type="spellEnd"/>
      <w:r w:rsidRPr="00A8528E">
        <w:rPr>
          <w:rFonts w:hint="eastAsia"/>
          <w:sz w:val="22"/>
          <w:szCs w:val="22"/>
        </w:rPr>
        <w:t xml:space="preserve"> 평균한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이율로</w:t>
      </w:r>
      <w:r w:rsidRPr="00A8528E">
        <w:rPr>
          <w:sz w:val="22"/>
          <w:szCs w:val="22"/>
        </w:rPr>
        <w:t xml:space="preserve"> </w:t>
      </w:r>
      <w:r w:rsidRPr="00A8528E">
        <w:rPr>
          <w:rFonts w:hint="eastAsia"/>
          <w:sz w:val="22"/>
          <w:szCs w:val="22"/>
        </w:rPr>
        <w:t>한다</w:t>
      </w:r>
      <w:r w:rsidRPr="00A8528E">
        <w:rPr>
          <w:sz w:val="22"/>
          <w:szCs w:val="22"/>
        </w:rPr>
        <w:t>.</w:t>
      </w:r>
    </w:p>
    <w:p w14:paraId="06627810" w14:textId="77777777" w:rsidR="00743362" w:rsidRPr="00A8528E" w:rsidRDefault="00743362" w:rsidP="004D2EA1">
      <w:pPr>
        <w:pStyle w:val="a5"/>
        <w:spacing w:line="240" w:lineRule="auto"/>
        <w:rPr>
          <w:sz w:val="22"/>
          <w:szCs w:val="22"/>
        </w:rPr>
      </w:pPr>
    </w:p>
    <w:p w14:paraId="0AA4C4D9" w14:textId="77777777" w:rsidR="00743362" w:rsidRPr="00A8528E" w:rsidRDefault="00743362" w:rsidP="009B4F3E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바. </w:t>
      </w:r>
      <w:r w:rsidRPr="00A8528E">
        <w:rPr>
          <w:rFonts w:ascii="Times New Roman" w:hint="eastAsia"/>
          <w:sz w:val="22"/>
          <w:szCs w:val="22"/>
        </w:rPr>
        <w:t>연체이자율</w:t>
      </w:r>
    </w:p>
    <w:p w14:paraId="6E2073CC" w14:textId="77777777" w:rsidR="00743362" w:rsidRPr="00A8528E" w:rsidRDefault="00743362" w:rsidP="00670F56">
      <w:pPr>
        <w:pStyle w:val="a5"/>
        <w:spacing w:line="240" w:lineRule="auto"/>
        <w:ind w:leftChars="300" w:left="60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연체보험료에 대한 연체이자율은 연체기간에 대한 공시이율로 하고, 공시이율이 연체기간 중 변경될 때에는 월 가중 평균한 이율로 한다.</w:t>
      </w:r>
    </w:p>
    <w:p w14:paraId="6E075770" w14:textId="77777777" w:rsidR="00743362" w:rsidRPr="00A8528E" w:rsidRDefault="00743362" w:rsidP="004D2EA1">
      <w:pPr>
        <w:pStyle w:val="a5"/>
        <w:spacing w:line="240" w:lineRule="auto"/>
        <w:rPr>
          <w:sz w:val="22"/>
          <w:szCs w:val="22"/>
        </w:rPr>
      </w:pPr>
    </w:p>
    <w:p w14:paraId="2AB2471E" w14:textId="77777777" w:rsidR="00743362" w:rsidRPr="00A8528E" w:rsidRDefault="00743362" w:rsidP="009B4F3E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사. </w:t>
      </w:r>
      <w:r w:rsidRPr="00A8528E">
        <w:rPr>
          <w:rFonts w:ascii="Times New Roman" w:hint="eastAsia"/>
          <w:sz w:val="22"/>
          <w:szCs w:val="22"/>
        </w:rPr>
        <w:t>선납보험료</w:t>
      </w:r>
    </w:p>
    <w:p w14:paraId="145F253D" w14:textId="77777777" w:rsidR="00743362" w:rsidRPr="00A8528E" w:rsidRDefault="00353CE1" w:rsidP="003105CC">
      <w:pPr>
        <w:pStyle w:val="a5"/>
        <w:tabs>
          <w:tab w:val="clear" w:pos="800"/>
          <w:tab w:val="left" w:pos="322"/>
          <w:tab w:val="left" w:pos="426"/>
          <w:tab w:val="left" w:pos="567"/>
        </w:tabs>
        <w:snapToGrid w:val="0"/>
        <w:spacing w:line="240" w:lineRule="auto"/>
        <w:ind w:leftChars="200" w:left="783" w:hangingChars="174" w:hanging="383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(1) </w:t>
      </w:r>
      <w:r w:rsidR="00743362" w:rsidRPr="00A8528E">
        <w:rPr>
          <w:rFonts w:hint="eastAsia"/>
          <w:sz w:val="22"/>
          <w:szCs w:val="22"/>
        </w:rPr>
        <w:t xml:space="preserve">선납보험료는 당월분을 포함하여 </w:t>
      </w:r>
      <w:proofErr w:type="spellStart"/>
      <w:r w:rsidR="00D10469" w:rsidRPr="00A8528E">
        <w:rPr>
          <w:rFonts w:hint="eastAsia"/>
          <w:sz w:val="22"/>
          <w:szCs w:val="22"/>
        </w:rPr>
        <w:t>당해</w:t>
      </w:r>
      <w:r w:rsidR="004367EF" w:rsidRPr="00A8528E">
        <w:rPr>
          <w:rFonts w:hint="eastAsia"/>
          <w:sz w:val="22"/>
          <w:szCs w:val="22"/>
        </w:rPr>
        <w:t>년도</w:t>
      </w:r>
      <w:r w:rsidR="00D10469" w:rsidRPr="00A8528E">
        <w:rPr>
          <w:rFonts w:hint="eastAsia"/>
          <w:sz w:val="22"/>
          <w:szCs w:val="22"/>
        </w:rPr>
        <w:t>에</w:t>
      </w:r>
      <w:proofErr w:type="spellEnd"/>
      <w:r w:rsidR="00D10469" w:rsidRPr="00A8528E">
        <w:rPr>
          <w:rFonts w:hint="eastAsia"/>
          <w:sz w:val="22"/>
          <w:szCs w:val="22"/>
        </w:rPr>
        <w:t xml:space="preserve"> 속하는 </w:t>
      </w:r>
      <w:r w:rsidR="004367EF" w:rsidRPr="00A8528E">
        <w:rPr>
          <w:rFonts w:hint="eastAsia"/>
          <w:sz w:val="22"/>
          <w:szCs w:val="22"/>
        </w:rPr>
        <w:t>12</w:t>
      </w:r>
      <w:r w:rsidR="00743362" w:rsidRPr="00A8528E">
        <w:rPr>
          <w:rFonts w:hint="eastAsia"/>
          <w:sz w:val="22"/>
          <w:szCs w:val="22"/>
        </w:rPr>
        <w:t>개월분 이하의 기본보험료를 선납할 때에 한하며</w:t>
      </w:r>
      <w:r w:rsidR="00CB3334" w:rsidRPr="00A8528E">
        <w:rPr>
          <w:rFonts w:hint="eastAsia"/>
          <w:sz w:val="22"/>
          <w:szCs w:val="22"/>
        </w:rPr>
        <w:t>,</w:t>
      </w:r>
      <w:r w:rsidR="00743362" w:rsidRPr="00A8528E">
        <w:rPr>
          <w:rFonts w:hint="eastAsia"/>
          <w:sz w:val="22"/>
          <w:szCs w:val="22"/>
        </w:rPr>
        <w:t xml:space="preserve"> 기본보험료의 배수로 납입하여야 한다.</w:t>
      </w:r>
    </w:p>
    <w:p w14:paraId="212458BF" w14:textId="77777777" w:rsidR="0048130D" w:rsidRPr="00A8528E" w:rsidRDefault="0048130D" w:rsidP="00353CE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sz w:val="22"/>
          <w:szCs w:val="22"/>
        </w:rPr>
      </w:pPr>
    </w:p>
    <w:p w14:paraId="0A6D6B16" w14:textId="77777777" w:rsidR="00743362" w:rsidRPr="00A8528E" w:rsidRDefault="00353CE1" w:rsidP="00890133">
      <w:pPr>
        <w:pStyle w:val="a5"/>
        <w:tabs>
          <w:tab w:val="clear" w:pos="800"/>
          <w:tab w:val="left" w:pos="322"/>
          <w:tab w:val="left" w:pos="426"/>
          <w:tab w:val="left" w:pos="1276"/>
        </w:tabs>
        <w:snapToGrid w:val="0"/>
        <w:spacing w:line="240" w:lineRule="auto"/>
        <w:ind w:leftChars="200" w:left="796" w:hangingChars="180" w:hanging="396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 xml:space="preserve">(2) </w:t>
      </w:r>
      <w:r w:rsidR="00743362" w:rsidRPr="00A8528E">
        <w:rPr>
          <w:rFonts w:hint="eastAsia"/>
          <w:sz w:val="22"/>
          <w:szCs w:val="22"/>
        </w:rPr>
        <w:t xml:space="preserve">선납보험료는 보험료 납입일부터 이 보험의 공시이율로 적립한다. </w:t>
      </w:r>
      <w:r w:rsidR="00890133" w:rsidRPr="00A8528E">
        <w:rPr>
          <w:rFonts w:hint="eastAsia"/>
          <w:sz w:val="22"/>
          <w:szCs w:val="22"/>
        </w:rPr>
        <w:t>다만, 선납보험료를 공시이율로 계산한 이자는 추가납입</w:t>
      </w:r>
      <w:r w:rsidR="00EF69EB" w:rsidRPr="00A8528E">
        <w:rPr>
          <w:rFonts w:hint="eastAsia"/>
          <w:sz w:val="22"/>
          <w:szCs w:val="22"/>
        </w:rPr>
        <w:t xml:space="preserve">보험료에 의한 </w:t>
      </w:r>
      <w:r w:rsidR="001853BE" w:rsidRPr="00A8528E">
        <w:rPr>
          <w:rFonts w:hint="eastAsia"/>
          <w:sz w:val="22"/>
          <w:szCs w:val="22"/>
        </w:rPr>
        <w:t>계약자</w:t>
      </w:r>
      <w:r w:rsidR="00890133" w:rsidRPr="00A8528E">
        <w:rPr>
          <w:rFonts w:hint="eastAsia"/>
          <w:sz w:val="22"/>
          <w:szCs w:val="22"/>
        </w:rPr>
        <w:t>적립</w:t>
      </w:r>
      <w:r w:rsidR="00EF69EB" w:rsidRPr="00A8528E">
        <w:rPr>
          <w:rFonts w:hint="eastAsia"/>
          <w:sz w:val="22"/>
          <w:szCs w:val="22"/>
        </w:rPr>
        <w:t>액에</w:t>
      </w:r>
      <w:r w:rsidR="00890133" w:rsidRPr="00A8528E">
        <w:rPr>
          <w:rFonts w:hint="eastAsia"/>
          <w:sz w:val="22"/>
          <w:szCs w:val="22"/>
        </w:rPr>
        <w:t xml:space="preserve"> 적립</w:t>
      </w:r>
      <w:r w:rsidR="00EF69EB" w:rsidRPr="00A8528E">
        <w:rPr>
          <w:rFonts w:hint="eastAsia"/>
          <w:sz w:val="22"/>
          <w:szCs w:val="22"/>
        </w:rPr>
        <w:t>하며, 선납보험료를 공시이율로 계산한 이자는 추가납입보험료가 아니므로 제</w:t>
      </w:r>
      <w:r w:rsidR="008E1FC4" w:rsidRPr="00A8528E">
        <w:rPr>
          <w:sz w:val="22"/>
          <w:szCs w:val="22"/>
        </w:rPr>
        <w:t>3</w:t>
      </w:r>
      <w:r w:rsidR="00EF69EB" w:rsidRPr="00A8528E">
        <w:rPr>
          <w:rFonts w:hint="eastAsia"/>
          <w:sz w:val="22"/>
          <w:szCs w:val="22"/>
        </w:rPr>
        <w:t>조(</w:t>
      </w:r>
      <w:proofErr w:type="spellStart"/>
      <w:r w:rsidR="00EF69EB" w:rsidRPr="00A8528E">
        <w:rPr>
          <w:rFonts w:hint="eastAsia"/>
          <w:sz w:val="22"/>
          <w:szCs w:val="22"/>
        </w:rPr>
        <w:t>주계약</w:t>
      </w:r>
      <w:proofErr w:type="spellEnd"/>
      <w:r w:rsidR="00EF69EB" w:rsidRPr="00A8528E">
        <w:rPr>
          <w:rFonts w:hint="eastAsia"/>
          <w:sz w:val="22"/>
          <w:szCs w:val="22"/>
        </w:rPr>
        <w:t xml:space="preserve"> 보험료의 구성 및 납입보험료의 한도)에서 정한 추가납입보험료로 보지 않는다.</w:t>
      </w:r>
    </w:p>
    <w:p w14:paraId="22B1DA59" w14:textId="77777777" w:rsidR="00EF69EB" w:rsidRPr="00A8528E" w:rsidRDefault="00EF69EB" w:rsidP="006B6F80"/>
    <w:p w14:paraId="1C125A62" w14:textId="77777777" w:rsidR="006B6F80" w:rsidRPr="00A8528E" w:rsidRDefault="009064DB" w:rsidP="00E35651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아</w:t>
      </w:r>
      <w:r w:rsidR="006B6F80" w:rsidRPr="00A8528E">
        <w:rPr>
          <w:rFonts w:hint="eastAsia"/>
          <w:sz w:val="22"/>
          <w:szCs w:val="22"/>
        </w:rPr>
        <w:t xml:space="preserve">. </w:t>
      </w:r>
      <w:proofErr w:type="spellStart"/>
      <w:r w:rsidR="00466ABA" w:rsidRPr="00A8528E">
        <w:rPr>
          <w:rFonts w:hint="eastAsia"/>
          <w:sz w:val="22"/>
          <w:szCs w:val="22"/>
        </w:rPr>
        <w:t>스마트</w:t>
      </w:r>
      <w:r w:rsidR="00853A6E" w:rsidRPr="00A8528E">
        <w:rPr>
          <w:rFonts w:hint="eastAsia"/>
          <w:sz w:val="22"/>
          <w:szCs w:val="22"/>
        </w:rPr>
        <w:t>하이드림</w:t>
      </w:r>
      <w:proofErr w:type="spellEnd"/>
      <w:r w:rsidR="00466ABA" w:rsidRPr="00A8528E">
        <w:rPr>
          <w:rFonts w:hint="eastAsia"/>
          <w:sz w:val="22"/>
          <w:szCs w:val="22"/>
        </w:rPr>
        <w:t xml:space="preserve"> </w:t>
      </w:r>
      <w:r w:rsidR="00853A6E" w:rsidRPr="00A8528E">
        <w:rPr>
          <w:rFonts w:hint="eastAsia"/>
          <w:sz w:val="22"/>
          <w:szCs w:val="22"/>
        </w:rPr>
        <w:t>연금전환특약</w:t>
      </w:r>
      <w:r w:rsidR="006B6F80" w:rsidRPr="00A8528E">
        <w:rPr>
          <w:rFonts w:hint="eastAsia"/>
          <w:sz w:val="22"/>
          <w:szCs w:val="22"/>
        </w:rPr>
        <w:t xml:space="preserve"> 적용에 관한 사항</w:t>
      </w:r>
    </w:p>
    <w:p w14:paraId="0722111C" w14:textId="77777777" w:rsidR="006B6F80" w:rsidRPr="00A8528E" w:rsidRDefault="006B6F80" w:rsidP="00E35651">
      <w:pPr>
        <w:pStyle w:val="a5"/>
        <w:tabs>
          <w:tab w:val="left" w:pos="322"/>
          <w:tab w:val="left" w:pos="426"/>
        </w:tabs>
        <w:snapToGrid w:val="0"/>
        <w:spacing w:line="240" w:lineRule="auto"/>
        <w:ind w:leftChars="200" w:left="8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(1) 전환신청 및 취소</w:t>
      </w:r>
    </w:p>
    <w:p w14:paraId="40F718CB" w14:textId="77777777" w:rsidR="006B6F80" w:rsidRPr="00A8528E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40"/>
        <w:rPr>
          <w:sz w:val="22"/>
          <w:szCs w:val="24"/>
        </w:rPr>
      </w:pPr>
      <w:r w:rsidRPr="00A8528E">
        <w:rPr>
          <w:rFonts w:hint="eastAsia"/>
          <w:sz w:val="22"/>
          <w:szCs w:val="24"/>
        </w:rPr>
        <w:t xml:space="preserve">계약자가 연금지급형태를 변경하고자 하는 경우에는 </w:t>
      </w:r>
      <w:proofErr w:type="spellStart"/>
      <w:r w:rsidR="008A50D6" w:rsidRPr="00A8528E">
        <w:rPr>
          <w:rFonts w:hint="eastAsia"/>
          <w:sz w:val="22"/>
          <w:szCs w:val="24"/>
        </w:rPr>
        <w:t>주계약</w:t>
      </w:r>
      <w:proofErr w:type="spellEnd"/>
      <w:r w:rsidR="008A50D6" w:rsidRPr="00A8528E">
        <w:rPr>
          <w:rFonts w:hint="eastAsia"/>
          <w:sz w:val="22"/>
          <w:szCs w:val="24"/>
        </w:rPr>
        <w:t xml:space="preserve"> </w:t>
      </w:r>
      <w:r w:rsidRPr="00A8528E">
        <w:rPr>
          <w:rFonts w:hint="eastAsia"/>
          <w:sz w:val="22"/>
          <w:szCs w:val="24"/>
        </w:rPr>
        <w:t>연금개시전까지 전환(전환신청의 취소를 포함)을 신청하여야 한다.</w:t>
      </w:r>
    </w:p>
    <w:p w14:paraId="627EF15F" w14:textId="77777777" w:rsidR="006B6F80" w:rsidRPr="00A8528E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418" w:hangingChars="12" w:hanging="26"/>
        <w:rPr>
          <w:rFonts w:hAnsi="바탕"/>
          <w:sz w:val="22"/>
          <w:szCs w:val="22"/>
        </w:rPr>
      </w:pPr>
      <w:r w:rsidRPr="00A8528E">
        <w:rPr>
          <w:rFonts w:hint="eastAsia"/>
          <w:sz w:val="22"/>
        </w:rPr>
        <w:t xml:space="preserve">(2) </w:t>
      </w:r>
      <w:r w:rsidRPr="00A8528E">
        <w:rPr>
          <w:rFonts w:hAnsi="바탕" w:hint="eastAsia"/>
          <w:sz w:val="22"/>
          <w:szCs w:val="22"/>
        </w:rPr>
        <w:t>전환시기</w:t>
      </w:r>
    </w:p>
    <w:p w14:paraId="3AFEAA3F" w14:textId="77777777" w:rsidR="00CC2210" w:rsidRPr="00A8528E" w:rsidRDefault="008A50D6" w:rsidP="00202E5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40"/>
        <w:rPr>
          <w:sz w:val="22"/>
          <w:szCs w:val="24"/>
        </w:rPr>
      </w:pPr>
      <w:r w:rsidRPr="00A8528E">
        <w:rPr>
          <w:rFonts w:hint="eastAsia"/>
          <w:sz w:val="22"/>
          <w:szCs w:val="24"/>
        </w:rPr>
        <w:t>주계약의</w:t>
      </w:r>
      <w:r w:rsidR="006B6F80" w:rsidRPr="00A8528E">
        <w:rPr>
          <w:rFonts w:hint="eastAsia"/>
          <w:sz w:val="22"/>
          <w:szCs w:val="24"/>
        </w:rPr>
        <w:t xml:space="preserve"> 연금개시시점 </w:t>
      </w:r>
    </w:p>
    <w:p w14:paraId="56D5F978" w14:textId="77777777" w:rsidR="006B6F80" w:rsidRPr="00A8528E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418" w:hangingChars="12" w:hanging="26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(3) 전환금액</w:t>
      </w:r>
    </w:p>
    <w:p w14:paraId="69D04E7A" w14:textId="77777777" w:rsidR="006B6F80" w:rsidRPr="00A8528E" w:rsidRDefault="008A50D6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40"/>
        <w:rPr>
          <w:rFonts w:hAnsi="바탕"/>
          <w:sz w:val="22"/>
          <w:szCs w:val="24"/>
        </w:rPr>
      </w:pPr>
      <w:proofErr w:type="spellStart"/>
      <w:r w:rsidRPr="00A8528E">
        <w:rPr>
          <w:rFonts w:hAnsi="바탕" w:hint="eastAsia"/>
          <w:sz w:val="22"/>
          <w:szCs w:val="22"/>
        </w:rPr>
        <w:t>주계약</w:t>
      </w:r>
      <w:proofErr w:type="spellEnd"/>
      <w:r w:rsidRPr="00A8528E">
        <w:rPr>
          <w:rFonts w:hAnsi="바탕" w:hint="eastAsia"/>
          <w:sz w:val="22"/>
          <w:szCs w:val="22"/>
        </w:rPr>
        <w:t xml:space="preserve"> </w:t>
      </w:r>
      <w:r w:rsidR="006B6F80" w:rsidRPr="00A8528E">
        <w:rPr>
          <w:rFonts w:hAnsi="바탕" w:hint="eastAsia"/>
          <w:sz w:val="22"/>
          <w:szCs w:val="22"/>
        </w:rPr>
        <w:t xml:space="preserve">연금개시시의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7A7781" w:rsidRPr="00A8528E">
        <w:rPr>
          <w:rFonts w:hAnsi="바탕" w:hint="eastAsia"/>
          <w:sz w:val="22"/>
          <w:szCs w:val="24"/>
        </w:rPr>
        <w:t>의 전부</w:t>
      </w:r>
      <w:r w:rsidR="00734AD0" w:rsidRPr="00A8528E">
        <w:rPr>
          <w:rFonts w:hAnsi="바탕" w:hint="eastAsia"/>
          <w:sz w:val="22"/>
          <w:szCs w:val="24"/>
        </w:rPr>
        <w:t xml:space="preserve"> 또는 일부</w:t>
      </w:r>
    </w:p>
    <w:p w14:paraId="775F8F02" w14:textId="77777777" w:rsidR="00980DEE" w:rsidRPr="00A8528E" w:rsidRDefault="00980DEE" w:rsidP="00980DEE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1174" w:hangingChars="152" w:hanging="334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4"/>
        </w:rPr>
        <w:t xml:space="preserve">※ 계약자가 </w:t>
      </w:r>
      <w:proofErr w:type="spellStart"/>
      <w:r w:rsidRPr="00A8528E">
        <w:rPr>
          <w:rFonts w:hAnsi="바탕" w:hint="eastAsia"/>
          <w:sz w:val="22"/>
          <w:szCs w:val="24"/>
        </w:rPr>
        <w:t>주계약</w:t>
      </w:r>
      <w:proofErr w:type="spellEnd"/>
      <w:r w:rsidRPr="00A8528E">
        <w:rPr>
          <w:rFonts w:hAnsi="바탕" w:hint="eastAsia"/>
          <w:sz w:val="22"/>
          <w:szCs w:val="24"/>
        </w:rPr>
        <w:t xml:space="preserve"> 연금개시시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Ansi="바탕" w:hint="eastAsia"/>
          <w:sz w:val="22"/>
          <w:szCs w:val="24"/>
        </w:rPr>
        <w:t xml:space="preserve">의 일부를 전환한 경우에는 종신연금형의 연금액과 </w:t>
      </w:r>
      <w:r w:rsidRPr="00A8528E">
        <w:rPr>
          <w:rFonts w:hAnsi="바탕"/>
          <w:sz w:val="22"/>
          <w:szCs w:val="24"/>
        </w:rPr>
        <w:t>‘</w:t>
      </w:r>
      <w:proofErr w:type="spellStart"/>
      <w:r w:rsidRPr="00A8528E">
        <w:rPr>
          <w:rFonts w:hAnsi="바탕" w:hint="eastAsia"/>
          <w:sz w:val="22"/>
          <w:szCs w:val="24"/>
        </w:rPr>
        <w:t>스마트하이드림</w:t>
      </w:r>
      <w:proofErr w:type="spellEnd"/>
      <w:r w:rsidRPr="00A8528E">
        <w:rPr>
          <w:rFonts w:hAnsi="바탕" w:hint="eastAsia"/>
          <w:sz w:val="22"/>
          <w:szCs w:val="24"/>
        </w:rPr>
        <w:t xml:space="preserve"> 연금전환특약</w:t>
      </w:r>
      <w:r w:rsidRPr="00A8528E">
        <w:rPr>
          <w:rFonts w:hAnsi="바탕"/>
          <w:sz w:val="22"/>
          <w:szCs w:val="24"/>
        </w:rPr>
        <w:t>’</w:t>
      </w:r>
      <w:r w:rsidRPr="00A8528E">
        <w:rPr>
          <w:rFonts w:hAnsi="바탕" w:hint="eastAsia"/>
          <w:sz w:val="22"/>
          <w:szCs w:val="24"/>
        </w:rPr>
        <w:t xml:space="preserve">에 의한 확정기간연금형의 연금액을 </w:t>
      </w:r>
      <w:r w:rsidR="00942763" w:rsidRPr="00A8528E">
        <w:rPr>
          <w:rFonts w:hAnsi="바탕" w:hint="eastAsia"/>
          <w:sz w:val="22"/>
          <w:szCs w:val="24"/>
        </w:rPr>
        <w:t>함께</w:t>
      </w:r>
      <w:r w:rsidRPr="00A8528E">
        <w:rPr>
          <w:rFonts w:hAnsi="바탕" w:hint="eastAsia"/>
          <w:sz w:val="22"/>
          <w:szCs w:val="24"/>
        </w:rPr>
        <w:t xml:space="preserve"> 지급한다.</w:t>
      </w:r>
    </w:p>
    <w:p w14:paraId="27FE4720" w14:textId="77777777" w:rsidR="006B6F80" w:rsidRPr="00A8528E" w:rsidRDefault="006B6F80" w:rsidP="00E35651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418" w:hangingChars="12" w:hanging="26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(4) 기타운용에 관한 사항</w:t>
      </w:r>
    </w:p>
    <w:p w14:paraId="60FB52CA" w14:textId="77777777" w:rsidR="00743362" w:rsidRPr="00A8528E" w:rsidRDefault="00F84330" w:rsidP="00450F7A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851" w:hangingChars="5" w:hanging="11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(가) </w:t>
      </w:r>
      <w:proofErr w:type="spellStart"/>
      <w:r w:rsidR="00466ABA" w:rsidRPr="00A8528E">
        <w:rPr>
          <w:rFonts w:hAnsi="바탕" w:hint="eastAsia"/>
          <w:sz w:val="22"/>
          <w:szCs w:val="22"/>
        </w:rPr>
        <w:t>스마트</w:t>
      </w:r>
      <w:r w:rsidR="00853A6E" w:rsidRPr="00A8528E">
        <w:rPr>
          <w:rFonts w:hAnsi="바탕" w:hint="eastAsia"/>
          <w:sz w:val="22"/>
          <w:szCs w:val="22"/>
        </w:rPr>
        <w:t>하이드림</w:t>
      </w:r>
      <w:proofErr w:type="spellEnd"/>
      <w:r w:rsidR="00466ABA" w:rsidRPr="00A8528E">
        <w:rPr>
          <w:rFonts w:hAnsi="바탕" w:hint="eastAsia"/>
          <w:sz w:val="22"/>
          <w:szCs w:val="22"/>
        </w:rPr>
        <w:t xml:space="preserve"> </w:t>
      </w:r>
      <w:r w:rsidR="00853A6E" w:rsidRPr="00A8528E">
        <w:rPr>
          <w:rFonts w:hAnsi="바탕" w:hint="eastAsia"/>
          <w:sz w:val="22"/>
          <w:szCs w:val="22"/>
        </w:rPr>
        <w:t xml:space="preserve">연금전환특약의 </w:t>
      </w:r>
      <w:r w:rsidR="00462055" w:rsidRPr="00A8528E">
        <w:rPr>
          <w:rFonts w:hAnsi="바탕" w:hint="eastAsia"/>
          <w:sz w:val="22"/>
          <w:szCs w:val="22"/>
        </w:rPr>
        <w:t>피보험자</w:t>
      </w:r>
      <w:r w:rsidR="006B6F80" w:rsidRPr="00A8528E">
        <w:rPr>
          <w:rFonts w:hAnsi="바탕" w:hint="eastAsia"/>
          <w:sz w:val="22"/>
          <w:szCs w:val="22"/>
        </w:rPr>
        <w:t xml:space="preserve">는 </w:t>
      </w:r>
      <w:r w:rsidR="008A50D6" w:rsidRPr="00A8528E">
        <w:rPr>
          <w:rFonts w:hAnsi="바탕" w:hint="eastAsia"/>
          <w:sz w:val="22"/>
          <w:szCs w:val="22"/>
        </w:rPr>
        <w:t>주</w:t>
      </w:r>
      <w:r w:rsidR="006B6F80" w:rsidRPr="00A8528E">
        <w:rPr>
          <w:rFonts w:hAnsi="바탕" w:hint="eastAsia"/>
          <w:sz w:val="22"/>
          <w:szCs w:val="22"/>
        </w:rPr>
        <w:t xml:space="preserve">계약의 </w:t>
      </w:r>
      <w:r w:rsidR="00462055" w:rsidRPr="00A8528E">
        <w:rPr>
          <w:rFonts w:hAnsi="바탕" w:hint="eastAsia"/>
          <w:sz w:val="22"/>
          <w:szCs w:val="22"/>
        </w:rPr>
        <w:t>피보험자</w:t>
      </w:r>
      <w:r w:rsidR="006B6F80" w:rsidRPr="00A8528E">
        <w:rPr>
          <w:rFonts w:hAnsi="바탕" w:hint="eastAsia"/>
          <w:sz w:val="22"/>
          <w:szCs w:val="22"/>
        </w:rPr>
        <w:t>로 한다.</w:t>
      </w:r>
    </w:p>
    <w:p w14:paraId="24A40A1E" w14:textId="77777777" w:rsidR="00F84330" w:rsidRPr="00A8528E" w:rsidRDefault="00F84330" w:rsidP="0095481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420" w:left="1344" w:hangingChars="229" w:hanging="504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(나) 확정기간연금형 5년</w:t>
      </w:r>
      <w:r w:rsidR="00A6686F" w:rsidRPr="00A8528E">
        <w:rPr>
          <w:rFonts w:hAnsi="바탕" w:hint="eastAsia"/>
          <w:sz w:val="22"/>
          <w:szCs w:val="22"/>
        </w:rPr>
        <w:t>은</w:t>
      </w:r>
      <w:r w:rsidRPr="00A8528E">
        <w:rPr>
          <w:rFonts w:hAnsi="바탕" w:hint="eastAsia"/>
          <w:sz w:val="22"/>
          <w:szCs w:val="22"/>
        </w:rPr>
        <w:t xml:space="preserve"> </w:t>
      </w:r>
      <w:proofErr w:type="spellStart"/>
      <w:r w:rsidRPr="00A8528E">
        <w:rPr>
          <w:rFonts w:hAnsi="바탕" w:hint="eastAsia"/>
          <w:sz w:val="22"/>
          <w:szCs w:val="22"/>
        </w:rPr>
        <w:t>주계약</w:t>
      </w:r>
      <w:proofErr w:type="spellEnd"/>
      <w:r w:rsidRPr="00A8528E">
        <w:rPr>
          <w:rFonts w:hAnsi="바탕" w:hint="eastAsia"/>
          <w:sz w:val="22"/>
          <w:szCs w:val="22"/>
        </w:rPr>
        <w:t xml:space="preserve"> 계약체결나이</w:t>
      </w:r>
      <w:r w:rsidR="00444357" w:rsidRPr="00A8528E">
        <w:rPr>
          <w:rFonts w:hAnsi="바탕" w:hint="eastAsia"/>
          <w:sz w:val="22"/>
          <w:szCs w:val="22"/>
        </w:rPr>
        <w:t xml:space="preserve"> 및 연금개시</w:t>
      </w:r>
      <w:r w:rsidR="00207FB2" w:rsidRPr="00A8528E">
        <w:rPr>
          <w:rFonts w:hAnsi="바탕" w:hint="eastAsia"/>
          <w:sz w:val="22"/>
          <w:szCs w:val="22"/>
        </w:rPr>
        <w:t>시점이</w:t>
      </w:r>
      <w:r w:rsidRPr="00A8528E">
        <w:rPr>
          <w:rFonts w:hAnsi="바탕" w:hint="eastAsia"/>
          <w:sz w:val="22"/>
          <w:szCs w:val="22"/>
        </w:rPr>
        <w:t xml:space="preserve"> </w:t>
      </w:r>
      <w:r w:rsidR="00954814" w:rsidRPr="00A8528E">
        <w:rPr>
          <w:rFonts w:hAnsi="바탕" w:hint="eastAsia"/>
          <w:sz w:val="22"/>
          <w:szCs w:val="22"/>
        </w:rPr>
        <w:t>아래</w:t>
      </w:r>
      <w:r w:rsidR="00A6686F" w:rsidRPr="00A8528E">
        <w:rPr>
          <w:rFonts w:hAnsi="바탕" w:hint="eastAsia"/>
          <w:sz w:val="22"/>
          <w:szCs w:val="22"/>
        </w:rPr>
        <w:t>일 경우</w:t>
      </w:r>
      <w:r w:rsidRPr="00A8528E">
        <w:rPr>
          <w:rFonts w:hAnsi="바탕" w:hint="eastAsia"/>
          <w:sz w:val="22"/>
          <w:szCs w:val="22"/>
        </w:rPr>
        <w:t>에 한하여 신청할 수 있다.</w:t>
      </w:r>
    </w:p>
    <w:p w14:paraId="4424E89B" w14:textId="77777777" w:rsidR="00444357" w:rsidRPr="00A8528E" w:rsidRDefault="00954814" w:rsidP="0044435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72" w:left="1344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①</w:t>
      </w:r>
      <w:r w:rsidR="00444357" w:rsidRPr="00A8528E">
        <w:rPr>
          <w:rFonts w:hAnsi="바탕" w:hint="eastAsia"/>
          <w:sz w:val="22"/>
          <w:szCs w:val="22"/>
        </w:rPr>
        <w:t xml:space="preserve"> 50세 이전 계약을 체결</w:t>
      </w:r>
      <w:r w:rsidRPr="00A8528E">
        <w:rPr>
          <w:rFonts w:hAnsi="바탕" w:hint="eastAsia"/>
          <w:sz w:val="22"/>
          <w:szCs w:val="22"/>
        </w:rPr>
        <w:t>한 경우</w:t>
      </w:r>
      <w:r w:rsidR="00444357" w:rsidRPr="00A8528E">
        <w:rPr>
          <w:rFonts w:hAnsi="바탕" w:hint="eastAsia"/>
          <w:sz w:val="22"/>
          <w:szCs w:val="22"/>
        </w:rPr>
        <w:t xml:space="preserve"> 연금개시나이가 60세 이후</w:t>
      </w:r>
      <w:r w:rsidRPr="00A8528E">
        <w:rPr>
          <w:rFonts w:hAnsi="바탕" w:hint="eastAsia"/>
          <w:sz w:val="22"/>
          <w:szCs w:val="22"/>
        </w:rPr>
        <w:t>일 때</w:t>
      </w:r>
    </w:p>
    <w:p w14:paraId="56FC55A1" w14:textId="77777777" w:rsidR="00E84EFD" w:rsidRPr="00A8528E" w:rsidRDefault="00954814" w:rsidP="0044435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72" w:left="1344" w:firstLine="1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②</w:t>
      </w:r>
      <w:r w:rsidR="00444357" w:rsidRPr="00A8528E">
        <w:rPr>
          <w:rFonts w:hAnsi="바탕" w:hint="eastAsia"/>
          <w:sz w:val="22"/>
          <w:szCs w:val="22"/>
        </w:rPr>
        <w:t xml:space="preserve"> 50세 이후 계약을 체결</w:t>
      </w:r>
      <w:r w:rsidRPr="00A8528E">
        <w:rPr>
          <w:rFonts w:hAnsi="바탕" w:hint="eastAsia"/>
          <w:sz w:val="22"/>
          <w:szCs w:val="22"/>
        </w:rPr>
        <w:t>한 경우</w:t>
      </w:r>
      <w:r w:rsidR="00444357" w:rsidRPr="00A8528E">
        <w:rPr>
          <w:rFonts w:hAnsi="바탕" w:hint="eastAsia"/>
          <w:sz w:val="22"/>
          <w:szCs w:val="22"/>
        </w:rPr>
        <w:t xml:space="preserve"> </w:t>
      </w:r>
      <w:proofErr w:type="spellStart"/>
      <w:r w:rsidR="00444357" w:rsidRPr="00A8528E">
        <w:rPr>
          <w:rFonts w:hAnsi="바탕" w:hint="eastAsia"/>
          <w:sz w:val="22"/>
          <w:szCs w:val="22"/>
        </w:rPr>
        <w:t>가입후</w:t>
      </w:r>
      <w:proofErr w:type="spellEnd"/>
      <w:r w:rsidR="00444357" w:rsidRPr="00A8528E">
        <w:rPr>
          <w:rFonts w:hAnsi="바탕" w:hint="eastAsia"/>
          <w:sz w:val="22"/>
          <w:szCs w:val="22"/>
        </w:rPr>
        <w:t xml:space="preserve"> 10년 이후에 연금을 개시</w:t>
      </w:r>
      <w:r w:rsidRPr="00A8528E">
        <w:rPr>
          <w:rFonts w:hAnsi="바탕" w:hint="eastAsia"/>
          <w:sz w:val="22"/>
          <w:szCs w:val="22"/>
        </w:rPr>
        <w:t>할 때</w:t>
      </w:r>
    </w:p>
    <w:p w14:paraId="296DDABB" w14:textId="77777777" w:rsidR="00E0577D" w:rsidRPr="00A8528E" w:rsidRDefault="00E0577D" w:rsidP="0044435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72" w:left="1344" w:firstLine="1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※ 만나이 기준</w:t>
      </w:r>
    </w:p>
    <w:p w14:paraId="766CF838" w14:textId="77777777" w:rsidR="00444357" w:rsidRPr="00A8528E" w:rsidRDefault="00444357" w:rsidP="0044435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72" w:left="1344" w:firstLine="1"/>
        <w:rPr>
          <w:rFonts w:hAnsi="바탕"/>
          <w:sz w:val="22"/>
          <w:szCs w:val="22"/>
        </w:rPr>
      </w:pPr>
    </w:p>
    <w:p w14:paraId="4D7B76B3" w14:textId="77777777" w:rsidR="00250E62" w:rsidRPr="00A8528E" w:rsidRDefault="00250E62" w:rsidP="00250E62">
      <w:pPr>
        <w:pStyle w:val="a5"/>
        <w:spacing w:line="240" w:lineRule="auto"/>
        <w:ind w:leftChars="100" w:left="640" w:hangingChars="200" w:hanging="440"/>
        <w:rPr>
          <w:sz w:val="22"/>
          <w:szCs w:val="22"/>
        </w:rPr>
      </w:pPr>
      <w:r w:rsidRPr="00A8528E">
        <w:rPr>
          <w:rFonts w:hint="eastAsia"/>
          <w:sz w:val="22"/>
          <w:szCs w:val="22"/>
        </w:rPr>
        <w:t>자. 보험료의 납입연체로 인</w:t>
      </w:r>
      <w:r w:rsidR="0002126E" w:rsidRPr="00A8528E">
        <w:rPr>
          <w:rFonts w:hint="eastAsia"/>
          <w:sz w:val="22"/>
          <w:szCs w:val="22"/>
        </w:rPr>
        <w:t>하여</w:t>
      </w:r>
      <w:r w:rsidRPr="00A8528E">
        <w:rPr>
          <w:rFonts w:hint="eastAsia"/>
          <w:sz w:val="22"/>
          <w:szCs w:val="22"/>
        </w:rPr>
        <w:t xml:space="preserve"> 해지</w:t>
      </w:r>
      <w:r w:rsidR="0002126E" w:rsidRPr="00A8528E">
        <w:rPr>
          <w:rFonts w:hint="eastAsia"/>
          <w:sz w:val="22"/>
          <w:szCs w:val="22"/>
        </w:rPr>
        <w:t xml:space="preserve">된 </w:t>
      </w:r>
      <w:r w:rsidRPr="00A8528E">
        <w:rPr>
          <w:rFonts w:hint="eastAsia"/>
          <w:sz w:val="22"/>
          <w:szCs w:val="22"/>
        </w:rPr>
        <w:t>계약의 부활(효력회복)에 관한 사항</w:t>
      </w:r>
    </w:p>
    <w:p w14:paraId="1485A2B2" w14:textId="77777777" w:rsidR="00250E62" w:rsidRPr="00A8528E" w:rsidRDefault="00250E62" w:rsidP="00B036D1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A8528E">
        <w:rPr>
          <w:rFonts w:hint="eastAsia"/>
          <w:sz w:val="22"/>
        </w:rPr>
        <w:t xml:space="preserve">(1) </w:t>
      </w:r>
      <w:r w:rsidR="00B4349C" w:rsidRPr="00A8528E">
        <w:rPr>
          <w:rFonts w:hint="eastAsia"/>
          <w:sz w:val="22"/>
        </w:rPr>
        <w:t xml:space="preserve">약관 </w:t>
      </w:r>
      <w:r w:rsidRPr="00A8528E">
        <w:rPr>
          <w:rFonts w:hint="eastAsia"/>
          <w:sz w:val="22"/>
        </w:rPr>
        <w:t>제2</w:t>
      </w:r>
      <w:r w:rsidR="00CC5B11" w:rsidRPr="00A8528E">
        <w:rPr>
          <w:sz w:val="22"/>
        </w:rPr>
        <w:t>9</w:t>
      </w:r>
      <w:r w:rsidRPr="00A8528E">
        <w:rPr>
          <w:rFonts w:hint="eastAsia"/>
          <w:sz w:val="22"/>
        </w:rPr>
        <w:t xml:space="preserve">조(보험료의 납입이 연체되는 경우 납입최고(독촉)와 계약의 해지)에 따라 </w:t>
      </w:r>
      <w:r w:rsidRPr="00A8528E">
        <w:rPr>
          <w:rFonts w:hint="eastAsia"/>
          <w:sz w:val="22"/>
        </w:rPr>
        <w:lastRenderedPageBreak/>
        <w:t xml:space="preserve">계약이 해지되었으나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Pr="00A8528E">
        <w:rPr>
          <w:rFonts w:hint="eastAsia"/>
          <w:sz w:val="22"/>
        </w:rPr>
        <w:t xml:space="preserve">환급금을 받지 않은 경우(보험계약대출 등에 따라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Pr="00A8528E">
        <w:rPr>
          <w:rFonts w:hint="eastAsia"/>
          <w:sz w:val="22"/>
        </w:rPr>
        <w:t xml:space="preserve">환급금이 차감되었으나 받지 않은 경우 또는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해약</w:t>
      </w:r>
      <w:r w:rsidRPr="00A8528E">
        <w:rPr>
          <w:rFonts w:hint="eastAsia"/>
          <w:sz w:val="22"/>
        </w:rPr>
        <w:t>환급금이 없는 경우를 포함</w:t>
      </w:r>
      <w:r w:rsidR="00B4349C" w:rsidRPr="00A8528E">
        <w:rPr>
          <w:rFonts w:hint="eastAsia"/>
          <w:sz w:val="22"/>
        </w:rPr>
        <w:t>한다</w:t>
      </w:r>
      <w:r w:rsidRPr="00A8528E">
        <w:rPr>
          <w:rFonts w:hint="eastAsia"/>
          <w:sz w:val="22"/>
        </w:rPr>
        <w:t>) 계약자는 해지된 날부터</w:t>
      </w:r>
      <w:r w:rsidR="0002126E" w:rsidRPr="00A8528E">
        <w:rPr>
          <w:rFonts w:hint="eastAsia"/>
          <w:sz w:val="22"/>
        </w:rPr>
        <w:t xml:space="preserve"> 3</w:t>
      </w:r>
      <w:r w:rsidRPr="00A8528E">
        <w:rPr>
          <w:rFonts w:hint="eastAsia"/>
          <w:sz w:val="22"/>
        </w:rPr>
        <w:t xml:space="preserve">년 이내에 회사가 정한 절차에 따라 계약의 부활(효력회복)을 청약할 수 있다. 회사가 부활(효력회복)을 승낙한 때에 계약자는 부활(효력회복)을 청약한 날까지의 연체된 기본보험료에 </w:t>
      </w:r>
      <w:r w:rsidR="00836719" w:rsidRPr="00A8528E">
        <w:rPr>
          <w:rFonts w:hint="eastAsia"/>
          <w:sz w:val="22"/>
        </w:rPr>
        <w:t xml:space="preserve">연체된 </w:t>
      </w:r>
      <w:proofErr w:type="spellStart"/>
      <w:r w:rsidR="00836719" w:rsidRPr="00A8528E">
        <w:rPr>
          <w:rFonts w:hint="eastAsia"/>
          <w:sz w:val="22"/>
        </w:rPr>
        <w:t>기간동안의</w:t>
      </w:r>
      <w:proofErr w:type="spellEnd"/>
      <w:r w:rsidR="00836719" w:rsidRPr="00A8528E">
        <w:rPr>
          <w:rFonts w:hint="eastAsia"/>
          <w:sz w:val="22"/>
        </w:rPr>
        <w:t xml:space="preserve"> 이 계약의 </w:t>
      </w:r>
      <w:r w:rsidRPr="00A8528E">
        <w:rPr>
          <w:rFonts w:hint="eastAsia"/>
          <w:sz w:val="22"/>
        </w:rPr>
        <w:t xml:space="preserve">공시이율로 계산한 금액을 더하여 납입하여야 </w:t>
      </w:r>
      <w:r w:rsidR="00B4349C" w:rsidRPr="00A8528E">
        <w:rPr>
          <w:rFonts w:hint="eastAsia"/>
          <w:sz w:val="22"/>
        </w:rPr>
        <w:t>한</w:t>
      </w:r>
      <w:r w:rsidRPr="00A8528E">
        <w:rPr>
          <w:rFonts w:hint="eastAsia"/>
          <w:sz w:val="22"/>
        </w:rPr>
        <w:t xml:space="preserve">다. </w:t>
      </w:r>
    </w:p>
    <w:p w14:paraId="65BF4F31" w14:textId="77777777" w:rsidR="00250E62" w:rsidRPr="00A8528E" w:rsidRDefault="00250E62" w:rsidP="00B036D1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A8528E">
        <w:rPr>
          <w:rFonts w:hint="eastAsia"/>
          <w:sz w:val="22"/>
        </w:rPr>
        <w:t xml:space="preserve">(2) </w:t>
      </w:r>
      <w:r w:rsidRPr="00A8528E">
        <w:rPr>
          <w:sz w:val="22"/>
        </w:rPr>
        <w:t>제</w:t>
      </w:r>
      <w:r w:rsidR="00B4349C" w:rsidRPr="00A8528E">
        <w:rPr>
          <w:rFonts w:hint="eastAsia"/>
          <w:sz w:val="22"/>
        </w:rPr>
        <w:t>(1)호</w:t>
      </w:r>
      <w:r w:rsidRPr="00A8528E">
        <w:rPr>
          <w:sz w:val="22"/>
        </w:rPr>
        <w:t xml:space="preserve">에도 불구하고 </w:t>
      </w:r>
      <w:r w:rsidR="0093660A" w:rsidRPr="00A8528E">
        <w:rPr>
          <w:rFonts w:hint="eastAsia"/>
          <w:sz w:val="22"/>
          <w:szCs w:val="24"/>
        </w:rPr>
        <w:t xml:space="preserve">부활(효력회복)하는 경우 기본보험료의 최고 납입 가능 한도는 소득세법 시행령에 따르며, </w:t>
      </w:r>
      <w:r w:rsidRPr="00A8528E">
        <w:rPr>
          <w:sz w:val="22"/>
        </w:rPr>
        <w:t>계약자가 요청하는 경우 부활</w:t>
      </w:r>
      <w:r w:rsidRPr="00A8528E">
        <w:rPr>
          <w:rFonts w:hint="eastAsia"/>
          <w:sz w:val="22"/>
        </w:rPr>
        <w:t>(</w:t>
      </w:r>
      <w:r w:rsidRPr="00A8528E">
        <w:rPr>
          <w:sz w:val="22"/>
        </w:rPr>
        <w:t>효력회복</w:t>
      </w:r>
      <w:r w:rsidRPr="00A8528E">
        <w:rPr>
          <w:rFonts w:hint="eastAsia"/>
          <w:sz w:val="22"/>
        </w:rPr>
        <w:t>)</w:t>
      </w:r>
      <w:r w:rsidRPr="00A8528E">
        <w:rPr>
          <w:sz w:val="22"/>
        </w:rPr>
        <w:t xml:space="preserve">을 청약한 날이 속한 달의 </w:t>
      </w:r>
      <w:r w:rsidRPr="00A8528E">
        <w:rPr>
          <w:rFonts w:hint="eastAsia"/>
          <w:sz w:val="22"/>
        </w:rPr>
        <w:t>1</w:t>
      </w:r>
      <w:r w:rsidRPr="00A8528E">
        <w:rPr>
          <w:sz w:val="22"/>
        </w:rPr>
        <w:t>회 기본보험료만</w:t>
      </w:r>
      <w:r w:rsidRPr="00A8528E">
        <w:rPr>
          <w:rFonts w:hint="eastAsia"/>
          <w:sz w:val="22"/>
        </w:rPr>
        <w:t xml:space="preserve"> </w:t>
      </w:r>
      <w:r w:rsidRPr="00A8528E">
        <w:rPr>
          <w:sz w:val="22"/>
        </w:rPr>
        <w:t>납입하여 부활</w:t>
      </w:r>
      <w:r w:rsidRPr="00A8528E">
        <w:rPr>
          <w:rFonts w:hint="eastAsia"/>
          <w:sz w:val="22"/>
        </w:rPr>
        <w:t>(효력회복)</w:t>
      </w:r>
      <w:r w:rsidRPr="00A8528E">
        <w:rPr>
          <w:sz w:val="22"/>
        </w:rPr>
        <w:t>할 수 있다</w:t>
      </w:r>
      <w:r w:rsidRPr="00A8528E">
        <w:rPr>
          <w:rFonts w:hint="eastAsia"/>
          <w:sz w:val="22"/>
        </w:rPr>
        <w:t xml:space="preserve">. </w:t>
      </w:r>
      <w:r w:rsidRPr="00A8528E">
        <w:rPr>
          <w:sz w:val="22"/>
        </w:rPr>
        <w:t>다만</w:t>
      </w:r>
      <w:r w:rsidRPr="00A8528E">
        <w:rPr>
          <w:rFonts w:hint="eastAsia"/>
          <w:sz w:val="22"/>
        </w:rPr>
        <w:t>, 1</w:t>
      </w:r>
      <w:r w:rsidRPr="00A8528E">
        <w:rPr>
          <w:sz w:val="22"/>
        </w:rPr>
        <w:t xml:space="preserve">회 기본보험료 </w:t>
      </w:r>
      <w:proofErr w:type="spellStart"/>
      <w:r w:rsidRPr="00A8528E">
        <w:rPr>
          <w:sz w:val="22"/>
        </w:rPr>
        <w:t>납입후</w:t>
      </w:r>
      <w:proofErr w:type="spellEnd"/>
      <w:r w:rsidRPr="00A8528E">
        <w:rPr>
          <w:sz w:val="22"/>
        </w:rPr>
        <w:t xml:space="preserve">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sz w:val="22"/>
        </w:rPr>
        <w:t>이 제</w:t>
      </w:r>
      <w:r w:rsidR="00B4349C" w:rsidRPr="00A8528E">
        <w:rPr>
          <w:rFonts w:hint="eastAsia"/>
          <w:sz w:val="22"/>
        </w:rPr>
        <w:t>(4)호</w:t>
      </w:r>
      <w:r w:rsidRPr="00A8528E">
        <w:rPr>
          <w:rFonts w:hint="eastAsia"/>
          <w:sz w:val="22"/>
        </w:rPr>
        <w:t>에서 정한</w:t>
      </w:r>
      <w:r w:rsidRPr="00A8528E">
        <w:rPr>
          <w:sz w:val="22"/>
        </w:rPr>
        <w:t xml:space="preserve"> 공제액 합계액</w:t>
      </w:r>
      <w:r w:rsidRPr="00A8528E">
        <w:rPr>
          <w:rFonts w:hint="eastAsia"/>
          <w:sz w:val="22"/>
        </w:rPr>
        <w:t>보다</w:t>
      </w:r>
      <w:r w:rsidRPr="00A8528E">
        <w:rPr>
          <w:sz w:val="22"/>
        </w:rPr>
        <w:t xml:space="preserve"> </w:t>
      </w:r>
      <w:r w:rsidRPr="00A8528E">
        <w:rPr>
          <w:rFonts w:hint="eastAsia"/>
          <w:sz w:val="22"/>
        </w:rPr>
        <w:t>적은</w:t>
      </w:r>
      <w:r w:rsidRPr="00A8528E">
        <w:rPr>
          <w:sz w:val="22"/>
        </w:rPr>
        <w:t xml:space="preserve"> 경우에 계약자는 </w:t>
      </w:r>
      <w:r w:rsidRPr="00A8528E">
        <w:rPr>
          <w:rFonts w:hint="eastAsia"/>
          <w:sz w:val="22"/>
        </w:rPr>
        <w:t>그 차액을</w:t>
      </w:r>
      <w:r w:rsidRPr="00A8528E">
        <w:rPr>
          <w:sz w:val="22"/>
        </w:rPr>
        <w:t xml:space="preserve"> 추가로 납입</w:t>
      </w:r>
      <w:r w:rsidRPr="00A8528E">
        <w:rPr>
          <w:rFonts w:hint="eastAsia"/>
          <w:sz w:val="22"/>
        </w:rPr>
        <w:t>해야</w:t>
      </w:r>
      <w:r w:rsidRPr="00A8528E">
        <w:rPr>
          <w:sz w:val="22"/>
        </w:rPr>
        <w:t xml:space="preserve"> </w:t>
      </w:r>
      <w:r w:rsidR="00B4349C" w:rsidRPr="00A8528E">
        <w:rPr>
          <w:rFonts w:hint="eastAsia"/>
          <w:sz w:val="22"/>
        </w:rPr>
        <w:t>한</w:t>
      </w:r>
      <w:r w:rsidRPr="00A8528E">
        <w:rPr>
          <w:sz w:val="22"/>
        </w:rPr>
        <w:t>다</w:t>
      </w:r>
      <w:r w:rsidRPr="00A8528E">
        <w:rPr>
          <w:rFonts w:hint="eastAsia"/>
          <w:sz w:val="22"/>
        </w:rPr>
        <w:t>.</w:t>
      </w:r>
    </w:p>
    <w:p w14:paraId="774E0468" w14:textId="77777777" w:rsidR="00250E62" w:rsidRPr="00A8528E" w:rsidRDefault="00250E62" w:rsidP="00B036D1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A8528E">
        <w:rPr>
          <w:rFonts w:hint="eastAsia"/>
          <w:sz w:val="22"/>
        </w:rPr>
        <w:t xml:space="preserve">(3) </w:t>
      </w:r>
      <w:r w:rsidRPr="00A8528E">
        <w:rPr>
          <w:sz w:val="22"/>
        </w:rPr>
        <w:t>제</w:t>
      </w:r>
      <w:r w:rsidR="00B4349C" w:rsidRPr="00A8528E">
        <w:rPr>
          <w:rFonts w:hint="eastAsia"/>
          <w:sz w:val="22"/>
        </w:rPr>
        <w:t>(</w:t>
      </w:r>
      <w:r w:rsidRPr="00A8528E">
        <w:rPr>
          <w:rFonts w:hint="eastAsia"/>
          <w:sz w:val="22"/>
        </w:rPr>
        <w:t>2</w:t>
      </w:r>
      <w:r w:rsidR="00B4349C" w:rsidRPr="00A8528E">
        <w:rPr>
          <w:rFonts w:hint="eastAsia"/>
          <w:sz w:val="22"/>
        </w:rPr>
        <w:t>)호</w:t>
      </w:r>
      <w:r w:rsidRPr="00A8528E">
        <w:rPr>
          <w:sz w:val="22"/>
        </w:rPr>
        <w:t xml:space="preserve">에 </w:t>
      </w:r>
      <w:r w:rsidRPr="00A8528E">
        <w:rPr>
          <w:rFonts w:hint="eastAsia"/>
          <w:sz w:val="22"/>
        </w:rPr>
        <w:t>따라</w:t>
      </w:r>
      <w:r w:rsidRPr="00A8528E">
        <w:rPr>
          <w:sz w:val="22"/>
        </w:rPr>
        <w:t xml:space="preserve"> 부활</w:t>
      </w:r>
      <w:r w:rsidRPr="00A8528E">
        <w:rPr>
          <w:rFonts w:hint="eastAsia"/>
          <w:sz w:val="22"/>
        </w:rPr>
        <w:t>(효력회복)</w:t>
      </w:r>
      <w:r w:rsidRPr="00A8528E">
        <w:rPr>
          <w:sz w:val="22"/>
        </w:rPr>
        <w:t xml:space="preserve">한 경우 </w:t>
      </w:r>
      <w:r w:rsidRPr="00A8528E">
        <w:rPr>
          <w:rFonts w:hint="eastAsia"/>
          <w:sz w:val="22"/>
        </w:rPr>
        <w:t xml:space="preserve">기본보험료 </w:t>
      </w:r>
      <w:r w:rsidRPr="00A8528E">
        <w:rPr>
          <w:sz w:val="22"/>
        </w:rPr>
        <w:t>납입기일 및 납입완료 시점은 기본보험료</w:t>
      </w:r>
      <w:r w:rsidRPr="00A8528E">
        <w:rPr>
          <w:rFonts w:hint="eastAsia"/>
          <w:sz w:val="22"/>
        </w:rPr>
        <w:t>를 납입하지 않은 기간</w:t>
      </w:r>
      <w:r w:rsidRPr="00A8528E">
        <w:rPr>
          <w:sz w:val="22"/>
        </w:rPr>
        <w:t>만큼 연기</w:t>
      </w:r>
      <w:r w:rsidR="00B4349C" w:rsidRPr="00A8528E">
        <w:rPr>
          <w:rFonts w:hint="eastAsia"/>
          <w:sz w:val="22"/>
        </w:rPr>
        <w:t>된</w:t>
      </w:r>
      <w:r w:rsidRPr="00A8528E">
        <w:rPr>
          <w:sz w:val="22"/>
        </w:rPr>
        <w:t>다</w:t>
      </w:r>
      <w:r w:rsidRPr="00A8528E">
        <w:rPr>
          <w:rFonts w:hint="eastAsia"/>
          <w:sz w:val="22"/>
        </w:rPr>
        <w:t>.</w:t>
      </w:r>
    </w:p>
    <w:p w14:paraId="070C026B" w14:textId="77777777" w:rsidR="00250E62" w:rsidRPr="00A8528E" w:rsidRDefault="00250E62" w:rsidP="00B036D1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A8528E">
        <w:rPr>
          <w:rFonts w:hint="eastAsia"/>
          <w:sz w:val="22"/>
        </w:rPr>
        <w:t xml:space="preserve">(4) </w:t>
      </w:r>
      <w:r w:rsidRPr="00A8528E">
        <w:rPr>
          <w:sz w:val="22"/>
        </w:rPr>
        <w:t>제</w:t>
      </w:r>
      <w:r w:rsidR="00B4349C" w:rsidRPr="00A8528E">
        <w:rPr>
          <w:rFonts w:hint="eastAsia"/>
          <w:sz w:val="22"/>
        </w:rPr>
        <w:t>(</w:t>
      </w:r>
      <w:r w:rsidRPr="00A8528E">
        <w:rPr>
          <w:rFonts w:hint="eastAsia"/>
          <w:sz w:val="22"/>
        </w:rPr>
        <w:t>2</w:t>
      </w:r>
      <w:r w:rsidR="00B4349C" w:rsidRPr="00A8528E">
        <w:rPr>
          <w:rFonts w:hint="eastAsia"/>
          <w:sz w:val="22"/>
        </w:rPr>
        <w:t>)호</w:t>
      </w:r>
      <w:r w:rsidRPr="00A8528E">
        <w:rPr>
          <w:sz w:val="22"/>
        </w:rPr>
        <w:t xml:space="preserve">에 </w:t>
      </w:r>
      <w:r w:rsidRPr="00A8528E">
        <w:rPr>
          <w:rFonts w:hint="eastAsia"/>
          <w:sz w:val="22"/>
        </w:rPr>
        <w:t>따라</w:t>
      </w:r>
      <w:r w:rsidRPr="00A8528E">
        <w:rPr>
          <w:sz w:val="22"/>
        </w:rPr>
        <w:t xml:space="preserve"> 부활</w:t>
      </w:r>
      <w:r w:rsidRPr="00A8528E">
        <w:rPr>
          <w:rFonts w:hint="eastAsia"/>
          <w:sz w:val="22"/>
        </w:rPr>
        <w:t>(효력회복)</w:t>
      </w:r>
      <w:r w:rsidRPr="00A8528E">
        <w:rPr>
          <w:sz w:val="22"/>
        </w:rPr>
        <w:t xml:space="preserve">한 경우 </w:t>
      </w:r>
      <w:r w:rsidR="00F76755" w:rsidRPr="00A8528E">
        <w:rPr>
          <w:rFonts w:hint="eastAsia"/>
          <w:sz w:val="22"/>
        </w:rPr>
        <w:t>보험료를 납입하지 않은 날</w:t>
      </w:r>
      <w:r w:rsidRPr="00A8528E">
        <w:rPr>
          <w:sz w:val="22"/>
        </w:rPr>
        <w:t>로부터 부활</w:t>
      </w:r>
      <w:r w:rsidRPr="00A8528E">
        <w:rPr>
          <w:rFonts w:hint="eastAsia"/>
          <w:sz w:val="22"/>
        </w:rPr>
        <w:t>(</w:t>
      </w:r>
      <w:r w:rsidRPr="00A8528E">
        <w:rPr>
          <w:sz w:val="22"/>
        </w:rPr>
        <w:t>효력회복</w:t>
      </w:r>
      <w:r w:rsidRPr="00A8528E">
        <w:rPr>
          <w:rFonts w:hint="eastAsia"/>
          <w:sz w:val="22"/>
        </w:rPr>
        <w:t>)</w:t>
      </w:r>
      <w:r w:rsidRPr="00A8528E">
        <w:rPr>
          <w:sz w:val="22"/>
        </w:rPr>
        <w:t>하기 전까지 기간에 대해서는</w:t>
      </w:r>
      <w:r w:rsidR="0026756F" w:rsidRPr="00A8528E">
        <w:rPr>
          <w:rFonts w:hint="eastAsia"/>
          <w:sz w:val="22"/>
        </w:rPr>
        <w:t xml:space="preserve"> </w:t>
      </w:r>
      <w:r w:rsidRPr="00A8528E">
        <w:rPr>
          <w:sz w:val="22"/>
        </w:rPr>
        <w:t xml:space="preserve">산출방법서에서 정한 </w:t>
      </w:r>
      <w:r w:rsidRPr="00A8528E">
        <w:rPr>
          <w:rFonts w:hint="eastAsia"/>
          <w:sz w:val="22"/>
        </w:rPr>
        <w:t>월공제금액[</w:t>
      </w:r>
      <w:r w:rsidRPr="00A8528E">
        <w:rPr>
          <w:sz w:val="22"/>
        </w:rPr>
        <w:t>계약체결비용</w:t>
      </w:r>
      <w:r w:rsidRPr="00A8528E">
        <w:rPr>
          <w:rFonts w:hint="eastAsia"/>
          <w:sz w:val="22"/>
        </w:rPr>
        <w:t>(</w:t>
      </w:r>
      <w:r w:rsidRPr="00A8528E">
        <w:rPr>
          <w:sz w:val="22"/>
        </w:rPr>
        <w:t>판매보수</w:t>
      </w:r>
      <w:r w:rsidRPr="00A8528E">
        <w:rPr>
          <w:rFonts w:hint="eastAsia"/>
          <w:sz w:val="22"/>
        </w:rPr>
        <w:t xml:space="preserve">) </w:t>
      </w:r>
      <w:r w:rsidRPr="00A8528E">
        <w:rPr>
          <w:sz w:val="22"/>
        </w:rPr>
        <w:t>및 계약관리비용</w:t>
      </w:r>
      <w:r w:rsidRPr="00A8528E">
        <w:rPr>
          <w:rFonts w:hint="eastAsia"/>
          <w:sz w:val="22"/>
        </w:rPr>
        <w:t>(</w:t>
      </w:r>
      <w:proofErr w:type="spellStart"/>
      <w:r w:rsidRPr="00A8528E">
        <w:rPr>
          <w:sz w:val="22"/>
        </w:rPr>
        <w:t>납입후</w:t>
      </w:r>
      <w:proofErr w:type="spellEnd"/>
      <w:r w:rsidRPr="00A8528E">
        <w:rPr>
          <w:sz w:val="22"/>
        </w:rPr>
        <w:t xml:space="preserve"> 유지관련비용</w:t>
      </w:r>
      <w:r w:rsidRPr="00A8528E">
        <w:rPr>
          <w:rFonts w:hint="eastAsia"/>
          <w:sz w:val="22"/>
        </w:rPr>
        <w:t>)]</w:t>
      </w:r>
      <w:r w:rsidRPr="00A8528E">
        <w:rPr>
          <w:sz w:val="22"/>
        </w:rPr>
        <w:t xml:space="preserve">을 </w:t>
      </w:r>
      <w:r w:rsidRPr="00A8528E">
        <w:rPr>
          <w:rFonts w:hint="eastAsia"/>
          <w:sz w:val="22"/>
        </w:rPr>
        <w:t xml:space="preserve">매월 계약해당일에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int="eastAsia"/>
          <w:sz w:val="22"/>
        </w:rPr>
        <w:t xml:space="preserve">에서 </w:t>
      </w:r>
      <w:r w:rsidRPr="00A8528E">
        <w:rPr>
          <w:sz w:val="22"/>
        </w:rPr>
        <w:t>공제하며</w:t>
      </w:r>
      <w:r w:rsidRPr="00A8528E">
        <w:rPr>
          <w:rFonts w:hint="eastAsia"/>
          <w:sz w:val="22"/>
        </w:rPr>
        <w:t>, 이 계약의 공시이율로 적립</w:t>
      </w:r>
      <w:r w:rsidR="00B4349C" w:rsidRPr="00A8528E">
        <w:rPr>
          <w:rFonts w:hint="eastAsia"/>
          <w:sz w:val="22"/>
        </w:rPr>
        <w:t>한</w:t>
      </w:r>
      <w:r w:rsidRPr="00A8528E">
        <w:rPr>
          <w:rFonts w:hint="eastAsia"/>
          <w:sz w:val="22"/>
        </w:rPr>
        <w:t>다.</w:t>
      </w:r>
    </w:p>
    <w:p w14:paraId="72C5876D" w14:textId="77777777" w:rsidR="00250E62" w:rsidRPr="00A8528E" w:rsidRDefault="00250E62" w:rsidP="00B036D1">
      <w:pPr>
        <w:pStyle w:val="a5"/>
        <w:tabs>
          <w:tab w:val="clear" w:pos="800"/>
          <w:tab w:val="clear" w:pos="1600"/>
          <w:tab w:val="clear" w:pos="13600"/>
          <w:tab w:val="left" w:pos="-851"/>
          <w:tab w:val="left" w:pos="-709"/>
          <w:tab w:val="left" w:pos="13619"/>
        </w:tabs>
        <w:snapToGrid w:val="0"/>
        <w:spacing w:before="120" w:line="240" w:lineRule="auto"/>
        <w:ind w:leftChars="196" w:left="784" w:hangingChars="178" w:hanging="392"/>
        <w:rPr>
          <w:sz w:val="22"/>
        </w:rPr>
      </w:pPr>
      <w:r w:rsidRPr="00A8528E">
        <w:rPr>
          <w:rFonts w:hint="eastAsia"/>
          <w:sz w:val="22"/>
        </w:rPr>
        <w:t xml:space="preserve">(5) </w:t>
      </w:r>
      <w:r w:rsidRPr="00A8528E">
        <w:rPr>
          <w:sz w:val="22"/>
        </w:rPr>
        <w:t>제</w:t>
      </w:r>
      <w:r w:rsidR="00B4349C" w:rsidRPr="00A8528E">
        <w:rPr>
          <w:rFonts w:hint="eastAsia"/>
          <w:sz w:val="22"/>
        </w:rPr>
        <w:t>(</w:t>
      </w:r>
      <w:r w:rsidRPr="00A8528E">
        <w:rPr>
          <w:rFonts w:hint="eastAsia"/>
          <w:sz w:val="22"/>
        </w:rPr>
        <w:t>3</w:t>
      </w:r>
      <w:r w:rsidR="00B4349C" w:rsidRPr="00A8528E">
        <w:rPr>
          <w:rFonts w:hint="eastAsia"/>
          <w:sz w:val="22"/>
        </w:rPr>
        <w:t>)호</w:t>
      </w:r>
      <w:r w:rsidRPr="00A8528E">
        <w:rPr>
          <w:sz w:val="22"/>
        </w:rPr>
        <w:t xml:space="preserve">에 </w:t>
      </w:r>
      <w:r w:rsidRPr="00A8528E">
        <w:rPr>
          <w:rFonts w:hint="eastAsia"/>
          <w:sz w:val="22"/>
        </w:rPr>
        <w:t>따라</w:t>
      </w:r>
      <w:r w:rsidRPr="00A8528E">
        <w:rPr>
          <w:sz w:val="22"/>
        </w:rPr>
        <w:t xml:space="preserve"> 연기된 납입완료시점이 약정된 연금개시시점 이후인 경우 연금개시시점은 자동연기 </w:t>
      </w:r>
      <w:r w:rsidR="00B4349C" w:rsidRPr="00A8528E">
        <w:rPr>
          <w:rFonts w:hint="eastAsia"/>
          <w:sz w:val="22"/>
        </w:rPr>
        <w:t>된</w:t>
      </w:r>
      <w:r w:rsidRPr="00A8528E">
        <w:rPr>
          <w:sz w:val="22"/>
        </w:rPr>
        <w:t>다</w:t>
      </w:r>
      <w:r w:rsidRPr="00A8528E">
        <w:rPr>
          <w:rFonts w:hint="eastAsia"/>
          <w:sz w:val="22"/>
        </w:rPr>
        <w:t xml:space="preserve">. </w:t>
      </w:r>
      <w:r w:rsidRPr="00A8528E">
        <w:rPr>
          <w:sz w:val="22"/>
        </w:rPr>
        <w:t>다만</w:t>
      </w:r>
      <w:r w:rsidRPr="00A8528E">
        <w:rPr>
          <w:rFonts w:hint="eastAsia"/>
          <w:sz w:val="22"/>
        </w:rPr>
        <w:t xml:space="preserve">, </w:t>
      </w:r>
      <w:r w:rsidRPr="00A8528E">
        <w:rPr>
          <w:sz w:val="22"/>
        </w:rPr>
        <w:t>부활</w:t>
      </w:r>
      <w:r w:rsidRPr="00A8528E">
        <w:rPr>
          <w:rFonts w:hint="eastAsia"/>
          <w:sz w:val="22"/>
        </w:rPr>
        <w:t>(효력회복)</w:t>
      </w:r>
      <w:r w:rsidRPr="00A8528E">
        <w:rPr>
          <w:sz w:val="22"/>
        </w:rPr>
        <w:t xml:space="preserve">로 인해 연기된 연금개시시점의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sz w:val="22"/>
        </w:rPr>
        <w:t>이 이미 납입한 보험료</w:t>
      </w:r>
      <w:r w:rsidR="00C20E19" w:rsidRPr="00A8528E">
        <w:rPr>
          <w:rFonts w:hint="eastAsia"/>
          <w:sz w:val="22"/>
        </w:rPr>
        <w:t>의 100.1% 미만인</w:t>
      </w:r>
      <w:r w:rsidRPr="00A8528E">
        <w:rPr>
          <w:sz w:val="22"/>
        </w:rPr>
        <w:t xml:space="preserve"> 경우 보험업감독규정 제</w:t>
      </w:r>
      <w:r w:rsidRPr="00A8528E">
        <w:rPr>
          <w:rFonts w:hint="eastAsia"/>
          <w:sz w:val="22"/>
        </w:rPr>
        <w:t>1-2</w:t>
      </w:r>
      <w:r w:rsidRPr="00A8528E">
        <w:rPr>
          <w:sz w:val="22"/>
        </w:rPr>
        <w:t>조</w:t>
      </w:r>
      <w:r w:rsidRPr="00A8528E">
        <w:rPr>
          <w:rFonts w:hint="eastAsia"/>
          <w:sz w:val="22"/>
        </w:rPr>
        <w:t>(</w:t>
      </w:r>
      <w:r w:rsidRPr="00A8528E">
        <w:rPr>
          <w:sz w:val="22"/>
        </w:rPr>
        <w:t>정의</w:t>
      </w:r>
      <w:r w:rsidRPr="00A8528E">
        <w:rPr>
          <w:rFonts w:hint="eastAsia"/>
          <w:sz w:val="22"/>
        </w:rPr>
        <w:t xml:space="preserve">) </w:t>
      </w:r>
      <w:r w:rsidRPr="00A8528E">
        <w:rPr>
          <w:sz w:val="22"/>
        </w:rPr>
        <w:t>제</w:t>
      </w:r>
      <w:r w:rsidRPr="00A8528E">
        <w:rPr>
          <w:rFonts w:hint="eastAsia"/>
          <w:sz w:val="22"/>
        </w:rPr>
        <w:t>4</w:t>
      </w:r>
      <w:r w:rsidR="00E1286C" w:rsidRPr="00A8528E">
        <w:rPr>
          <w:rFonts w:hint="eastAsia"/>
          <w:sz w:val="22"/>
        </w:rPr>
        <w:t>호</w:t>
      </w:r>
      <w:r w:rsidRPr="00A8528E">
        <w:rPr>
          <w:sz w:val="22"/>
        </w:rPr>
        <w:t>의 저축성 보험 요건을 충족하기 위해 연금개시시점이 추가로 연기될 수 있다</w:t>
      </w:r>
      <w:r w:rsidRPr="00A8528E">
        <w:rPr>
          <w:rFonts w:hint="eastAsia"/>
          <w:sz w:val="22"/>
        </w:rPr>
        <w:t>.</w:t>
      </w:r>
    </w:p>
    <w:p w14:paraId="1EE96885" w14:textId="77777777" w:rsidR="00250E62" w:rsidRPr="00A8528E" w:rsidRDefault="00250E62" w:rsidP="00444357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672" w:left="1344" w:firstLine="1"/>
        <w:rPr>
          <w:rFonts w:hAnsi="바탕"/>
          <w:sz w:val="22"/>
          <w:szCs w:val="22"/>
        </w:rPr>
      </w:pPr>
    </w:p>
    <w:p w14:paraId="7B5B7CF8" w14:textId="77777777" w:rsidR="00954613" w:rsidRPr="00A8528E" w:rsidRDefault="00250E62" w:rsidP="009B4F3E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A8528E">
        <w:rPr>
          <w:rFonts w:hint="eastAsia"/>
          <w:sz w:val="22"/>
          <w:szCs w:val="22"/>
        </w:rPr>
        <w:t>차</w:t>
      </w:r>
      <w:r w:rsidR="00743362" w:rsidRPr="00A8528E">
        <w:rPr>
          <w:rFonts w:hint="eastAsia"/>
          <w:sz w:val="22"/>
          <w:szCs w:val="22"/>
        </w:rPr>
        <w:t xml:space="preserve">. 회사는 </w:t>
      </w:r>
      <w:r w:rsidR="00743362" w:rsidRPr="00A8528E">
        <w:rPr>
          <w:rFonts w:hAnsi="바탕" w:hint="eastAsia"/>
          <w:sz w:val="22"/>
          <w:szCs w:val="22"/>
        </w:rPr>
        <w:t>상품명칭에 계약자가 원하는 이름이나 판매경로</w:t>
      </w:r>
      <w:r w:rsidR="001A38F4" w:rsidRPr="00A8528E">
        <w:rPr>
          <w:rFonts w:hAnsi="바탕" w:hint="eastAsia"/>
          <w:sz w:val="22"/>
          <w:szCs w:val="22"/>
        </w:rPr>
        <w:t>(금융기관보험대리점 제외)</w:t>
      </w:r>
      <w:r w:rsidR="00743362" w:rsidRPr="00A8528E">
        <w:rPr>
          <w:rFonts w:hAnsi="바탕" w:hint="eastAsia"/>
          <w:sz w:val="22"/>
          <w:szCs w:val="22"/>
        </w:rPr>
        <w:t xml:space="preserve"> 등을 인식할 수 있는</w:t>
      </w:r>
      <w:r w:rsidR="009B4F3E" w:rsidRPr="00A8528E">
        <w:rPr>
          <w:rFonts w:hAnsi="바탕" w:hint="eastAsia"/>
          <w:sz w:val="22"/>
          <w:szCs w:val="22"/>
        </w:rPr>
        <w:t xml:space="preserve"> </w:t>
      </w:r>
      <w:r w:rsidR="00743362" w:rsidRPr="00A8528E">
        <w:rPr>
          <w:rFonts w:hAnsi="바탕" w:hint="eastAsia"/>
          <w:sz w:val="22"/>
          <w:szCs w:val="22"/>
        </w:rPr>
        <w:t xml:space="preserve">용어를 덧붙여 안내자료 및 </w:t>
      </w:r>
      <w:r w:rsidR="00462055" w:rsidRPr="00A8528E">
        <w:rPr>
          <w:rFonts w:hAnsi="바탕" w:hint="eastAsia"/>
          <w:sz w:val="22"/>
          <w:szCs w:val="22"/>
        </w:rPr>
        <w:t>보험증권</w:t>
      </w:r>
      <w:r w:rsidR="00743362" w:rsidRPr="00A8528E">
        <w:rPr>
          <w:rFonts w:hAnsi="바탕" w:hint="eastAsia"/>
          <w:sz w:val="22"/>
          <w:szCs w:val="22"/>
        </w:rPr>
        <w:t xml:space="preserve"> 등에 기재할 수 있다. </w:t>
      </w:r>
    </w:p>
    <w:p w14:paraId="7FD6414F" w14:textId="77777777" w:rsidR="00865582" w:rsidRPr="00A8528E" w:rsidRDefault="00865582" w:rsidP="009B4F3E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</w:p>
    <w:p w14:paraId="5994606B" w14:textId="77777777" w:rsidR="00743362" w:rsidRPr="00A8528E" w:rsidRDefault="00250E62" w:rsidP="008B0527">
      <w:pPr>
        <w:pStyle w:val="a5"/>
        <w:spacing w:line="240" w:lineRule="auto"/>
        <w:ind w:leftChars="100" w:left="632" w:hangingChars="200" w:hanging="432"/>
        <w:rPr>
          <w:rFonts w:hAnsi="바탕"/>
          <w:sz w:val="22"/>
          <w:szCs w:val="22"/>
        </w:rPr>
      </w:pPr>
      <w:r w:rsidRPr="00A8528E">
        <w:rPr>
          <w:rFonts w:hAnsi="바탕" w:hint="eastAsia"/>
          <w:spacing w:val="-2"/>
          <w:sz w:val="22"/>
          <w:szCs w:val="22"/>
        </w:rPr>
        <w:t>카</w:t>
      </w:r>
      <w:r w:rsidR="00743362" w:rsidRPr="00A8528E">
        <w:rPr>
          <w:rFonts w:hAnsi="바탕" w:hint="eastAsia"/>
          <w:spacing w:val="-2"/>
          <w:sz w:val="22"/>
          <w:szCs w:val="22"/>
        </w:rPr>
        <w:t>.</w:t>
      </w:r>
      <w:r w:rsidR="00743362" w:rsidRPr="00A8528E">
        <w:rPr>
          <w:rFonts w:hAnsi="바탕" w:hint="eastAsia"/>
          <w:sz w:val="22"/>
          <w:szCs w:val="22"/>
        </w:rPr>
        <w:t xml:space="preserve"> 이 보험은 </w:t>
      </w:r>
      <w:r w:rsidR="00BA2166" w:rsidRPr="00A8528E">
        <w:rPr>
          <w:rFonts w:hAnsi="바탕" w:hint="eastAsia"/>
          <w:sz w:val="22"/>
          <w:szCs w:val="22"/>
        </w:rPr>
        <w:t>금융기관보험대리점에 한하여 판매한다.</w:t>
      </w:r>
      <w:r w:rsidR="00743362" w:rsidRPr="00A8528E">
        <w:rPr>
          <w:rFonts w:hAnsi="바탕" w:hint="eastAsia"/>
          <w:sz w:val="22"/>
          <w:szCs w:val="22"/>
        </w:rPr>
        <w:t xml:space="preserve"> </w:t>
      </w:r>
    </w:p>
    <w:p w14:paraId="2C43D84A" w14:textId="77777777" w:rsidR="00743362" w:rsidRPr="00A8528E" w:rsidRDefault="00743362" w:rsidP="004D2EA1">
      <w:pPr>
        <w:pStyle w:val="a5"/>
        <w:spacing w:line="240" w:lineRule="auto"/>
        <w:rPr>
          <w:rFonts w:hAnsi="바탕"/>
          <w:spacing w:val="-2"/>
          <w:sz w:val="22"/>
          <w:szCs w:val="22"/>
        </w:rPr>
      </w:pPr>
    </w:p>
    <w:p w14:paraId="41CD6C8B" w14:textId="77777777" w:rsidR="00743362" w:rsidRPr="00A8528E" w:rsidRDefault="00250E62" w:rsidP="009B4F3E">
      <w:pPr>
        <w:pStyle w:val="a5"/>
        <w:spacing w:line="240" w:lineRule="auto"/>
        <w:ind w:leftChars="100" w:left="640" w:hangingChars="200" w:hanging="440"/>
        <w:rPr>
          <w:rFonts w:hAnsi="바탕" w:cs="Arial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타</w:t>
      </w:r>
      <w:r w:rsidR="00743362" w:rsidRPr="00A8528E">
        <w:rPr>
          <w:rFonts w:hAnsi="바탕" w:hint="eastAsia"/>
          <w:sz w:val="22"/>
          <w:szCs w:val="22"/>
        </w:rPr>
        <w:t>. 금융기관보험대리점</w:t>
      </w:r>
      <w:r w:rsidR="00743362" w:rsidRPr="00A8528E">
        <w:rPr>
          <w:rFonts w:hAnsi="바탕" w:cs="Arial" w:hint="eastAsia"/>
          <w:sz w:val="22"/>
          <w:szCs w:val="22"/>
        </w:rPr>
        <w:t xml:space="preserve"> 등의 </w:t>
      </w:r>
      <w:proofErr w:type="spellStart"/>
      <w:r w:rsidR="00743362" w:rsidRPr="00A8528E">
        <w:rPr>
          <w:rFonts w:hAnsi="바탕" w:cs="Arial" w:hint="eastAsia"/>
          <w:sz w:val="22"/>
          <w:szCs w:val="22"/>
        </w:rPr>
        <w:t>모집수수료율</w:t>
      </w:r>
      <w:proofErr w:type="spellEnd"/>
    </w:p>
    <w:p w14:paraId="00C9EC4A" w14:textId="77777777" w:rsidR="00743362" w:rsidRPr="00A8528E" w:rsidRDefault="00743362" w:rsidP="00670F56">
      <w:pPr>
        <w:pStyle w:val="a5"/>
        <w:spacing w:before="50" w:line="240" w:lineRule="auto"/>
        <w:ind w:leftChars="300" w:left="600"/>
        <w:rPr>
          <w:rFonts w:hAnsi="바탕" w:cs="Arial"/>
          <w:sz w:val="22"/>
          <w:szCs w:val="22"/>
        </w:rPr>
      </w:pPr>
      <w:r w:rsidRPr="00A8528E">
        <w:rPr>
          <w:rFonts w:hAnsi="바탕" w:cs="Arial" w:hint="eastAsia"/>
          <w:sz w:val="22"/>
          <w:szCs w:val="22"/>
        </w:rPr>
        <w:t>모집수수료는 신계약비의 90%를 최고한도로 한다.</w:t>
      </w:r>
    </w:p>
    <w:p w14:paraId="5D7A738D" w14:textId="77777777" w:rsidR="00B223A7" w:rsidRPr="00A8528E" w:rsidRDefault="00B223A7" w:rsidP="00670F56">
      <w:pPr>
        <w:pStyle w:val="a5"/>
        <w:spacing w:before="50" w:line="240" w:lineRule="auto"/>
        <w:ind w:leftChars="300" w:left="600"/>
        <w:rPr>
          <w:rFonts w:hAnsi="바탕" w:cs="Arial"/>
          <w:sz w:val="22"/>
          <w:szCs w:val="22"/>
        </w:rPr>
      </w:pPr>
    </w:p>
    <w:p w14:paraId="3DAFC98E" w14:textId="77777777" w:rsidR="006D7C64" w:rsidRPr="00A8528E" w:rsidRDefault="006F0565" w:rsidP="000841E0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 xml:space="preserve">파. 연금개시시의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1A0864" w:rsidRPr="00A8528E">
        <w:rPr>
          <w:rFonts w:hAnsi="바탕" w:hint="eastAsia"/>
          <w:sz w:val="22"/>
          <w:szCs w:val="22"/>
        </w:rPr>
        <w:t>은</w:t>
      </w:r>
      <w:r w:rsidRPr="00A8528E">
        <w:rPr>
          <w:rFonts w:hAnsi="바탕" w:hint="eastAsia"/>
          <w:sz w:val="22"/>
          <w:szCs w:val="22"/>
        </w:rPr>
        <w:t xml:space="preserve"> 이미 납입한 보험료</w:t>
      </w:r>
      <w:r w:rsidR="001A0864" w:rsidRPr="00A8528E">
        <w:rPr>
          <w:rFonts w:hAnsi="바탕" w:hint="eastAsia"/>
          <w:sz w:val="22"/>
          <w:szCs w:val="22"/>
        </w:rPr>
        <w:t>의</w:t>
      </w:r>
      <w:r w:rsidR="00CB224E" w:rsidRPr="00A8528E">
        <w:rPr>
          <w:rFonts w:hAnsi="바탕" w:hint="eastAsia"/>
          <w:sz w:val="22"/>
          <w:szCs w:val="22"/>
        </w:rPr>
        <w:t xml:space="preserve"> 100.1%</w:t>
      </w:r>
      <w:r w:rsidR="001A0864" w:rsidRPr="00A8528E">
        <w:rPr>
          <w:rFonts w:hAnsi="바탕" w:hint="eastAsia"/>
          <w:sz w:val="22"/>
          <w:szCs w:val="22"/>
        </w:rPr>
        <w:t>를 최저보증</w:t>
      </w:r>
      <w:r w:rsidR="00CE3488" w:rsidRPr="00A8528E">
        <w:rPr>
          <w:rFonts w:hAnsi="바탕" w:hint="eastAsia"/>
          <w:sz w:val="22"/>
          <w:szCs w:val="22"/>
        </w:rPr>
        <w:t xml:space="preserve"> </w:t>
      </w:r>
      <w:r w:rsidRPr="00A8528E">
        <w:rPr>
          <w:rFonts w:hAnsi="바탕" w:hint="eastAsia"/>
          <w:sz w:val="22"/>
          <w:szCs w:val="22"/>
        </w:rPr>
        <w:t>한다.</w:t>
      </w:r>
      <w:r w:rsidR="00C53711" w:rsidRPr="00A8528E">
        <w:rPr>
          <w:rFonts w:hAnsi="바탕" w:hint="eastAsia"/>
          <w:sz w:val="22"/>
          <w:szCs w:val="22"/>
        </w:rPr>
        <w:t xml:space="preserve"> 다만, </w:t>
      </w:r>
      <w:r w:rsidR="006D7C64" w:rsidRPr="00A8528E">
        <w:rPr>
          <w:rFonts w:hAnsi="바탕" w:hint="eastAsia"/>
          <w:sz w:val="22"/>
          <w:szCs w:val="22"/>
        </w:rPr>
        <w:t xml:space="preserve">다음 각 호의 경우에는 </w:t>
      </w:r>
      <w:r w:rsidR="00B7220D" w:rsidRPr="00A8528E">
        <w:rPr>
          <w:rFonts w:hAnsi="바탕" w:hint="eastAsia"/>
          <w:sz w:val="22"/>
          <w:szCs w:val="22"/>
        </w:rPr>
        <w:t xml:space="preserve">연금개시시의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B7220D" w:rsidRPr="00A8528E">
        <w:rPr>
          <w:rFonts w:hAnsi="바탕" w:hint="eastAsia"/>
          <w:sz w:val="22"/>
          <w:szCs w:val="22"/>
        </w:rPr>
        <w:t>을 이미 납입한 보험료</w:t>
      </w:r>
      <w:r w:rsidR="007C17CF" w:rsidRPr="00A8528E">
        <w:rPr>
          <w:rFonts w:hAnsi="바탕" w:hint="eastAsia"/>
          <w:sz w:val="22"/>
          <w:szCs w:val="22"/>
        </w:rPr>
        <w:t>의 100.1%</w:t>
      </w:r>
      <w:r w:rsidR="00B7220D" w:rsidRPr="00A8528E">
        <w:rPr>
          <w:rFonts w:hAnsi="바탕" w:hint="eastAsia"/>
          <w:sz w:val="22"/>
          <w:szCs w:val="22"/>
        </w:rPr>
        <w:t>로</w:t>
      </w:r>
      <w:r w:rsidR="001A0864" w:rsidRPr="00A8528E">
        <w:rPr>
          <w:rFonts w:hAnsi="바탕" w:hint="eastAsia"/>
          <w:sz w:val="22"/>
          <w:szCs w:val="22"/>
        </w:rPr>
        <w:t xml:space="preserve"> 최저보증</w:t>
      </w:r>
      <w:r w:rsidR="00CE3488" w:rsidRPr="00A8528E">
        <w:rPr>
          <w:rFonts w:hAnsi="바탕" w:hint="eastAsia"/>
          <w:sz w:val="22"/>
          <w:szCs w:val="22"/>
        </w:rPr>
        <w:t xml:space="preserve"> </w:t>
      </w:r>
      <w:r w:rsidR="00B7220D" w:rsidRPr="00A8528E">
        <w:rPr>
          <w:rFonts w:hAnsi="바탕" w:hint="eastAsia"/>
          <w:sz w:val="22"/>
          <w:szCs w:val="22"/>
        </w:rPr>
        <w:t>하지</w:t>
      </w:r>
      <w:r w:rsidR="00CE3488" w:rsidRPr="00A8528E">
        <w:rPr>
          <w:rFonts w:hAnsi="바탕" w:hint="eastAsia"/>
          <w:sz w:val="22"/>
          <w:szCs w:val="22"/>
        </w:rPr>
        <w:t xml:space="preserve"> </w:t>
      </w:r>
      <w:r w:rsidR="00B7220D" w:rsidRPr="00A8528E">
        <w:rPr>
          <w:rFonts w:hAnsi="바탕" w:hint="eastAsia"/>
          <w:sz w:val="22"/>
          <w:szCs w:val="22"/>
        </w:rPr>
        <w:t xml:space="preserve">않고 </w:t>
      </w:r>
      <w:r w:rsidR="006D7C64" w:rsidRPr="00A8528E">
        <w:rPr>
          <w:rFonts w:hAnsi="바탕" w:hint="eastAsia"/>
          <w:sz w:val="22"/>
          <w:szCs w:val="22"/>
        </w:rPr>
        <w:t>연금개시시점이 추가로 연기될 수 있다.</w:t>
      </w:r>
    </w:p>
    <w:p w14:paraId="1BD43005" w14:textId="77777777" w:rsidR="006D7C64" w:rsidRPr="00A8528E" w:rsidRDefault="006D7C64" w:rsidP="006D7C6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784" w:hangingChars="178" w:hanging="392"/>
        <w:rPr>
          <w:rFonts w:hAnsi="바탕"/>
          <w:color w:val="auto"/>
          <w:kern w:val="2"/>
          <w:sz w:val="22"/>
          <w:szCs w:val="22"/>
        </w:rPr>
      </w:pPr>
      <w:r w:rsidRPr="00A8528E">
        <w:rPr>
          <w:rFonts w:hAnsi="바탕" w:hint="eastAsia"/>
          <w:sz w:val="22"/>
        </w:rPr>
        <w:t xml:space="preserve">(1) </w:t>
      </w:r>
      <w:r w:rsidRPr="00A8528E">
        <w:rPr>
          <w:rFonts w:hAnsi="바탕" w:hint="eastAsia"/>
          <w:sz w:val="22"/>
          <w:szCs w:val="22"/>
        </w:rPr>
        <w:t>제</w:t>
      </w:r>
      <w:r w:rsidR="008E1FC4" w:rsidRPr="00A8528E">
        <w:rPr>
          <w:rFonts w:hAnsi="바탕" w:hint="eastAsia"/>
          <w:sz w:val="22"/>
          <w:szCs w:val="22"/>
        </w:rPr>
        <w:t>5</w:t>
      </w:r>
      <w:r w:rsidRPr="00A8528E">
        <w:rPr>
          <w:rFonts w:hAnsi="바탕" w:hint="eastAsia"/>
          <w:sz w:val="22"/>
          <w:szCs w:val="22"/>
        </w:rPr>
        <w:t>조(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보험료 납입유예제도에 관한 사항)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라</w:t>
      </w:r>
      <w:r w:rsidRPr="00A8528E">
        <w:rPr>
          <w:rFonts w:hAnsi="바탕"/>
          <w:color w:val="auto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항 제(3)호에 따라 </w:t>
      </w:r>
      <w:r w:rsidR="001717BD" w:rsidRPr="00A8528E">
        <w:rPr>
          <w:rFonts w:hAnsi="바탕" w:hint="eastAsia"/>
          <w:color w:val="auto"/>
          <w:kern w:val="2"/>
          <w:sz w:val="22"/>
          <w:szCs w:val="22"/>
        </w:rPr>
        <w:t xml:space="preserve">납입유예로 인해 연기된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연금개시시의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이 이미 납입한 보험료</w:t>
      </w:r>
      <w:r w:rsidR="001A0864" w:rsidRPr="00A8528E">
        <w:rPr>
          <w:rFonts w:hAnsi="바탕" w:hint="eastAsia"/>
          <w:color w:val="auto"/>
          <w:kern w:val="2"/>
          <w:sz w:val="22"/>
          <w:szCs w:val="22"/>
        </w:rPr>
        <w:t>의 100.1% 미만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인 경우</w:t>
      </w:r>
    </w:p>
    <w:p w14:paraId="3642E4B7" w14:textId="77777777" w:rsidR="006D7C64" w:rsidRPr="00A8528E" w:rsidRDefault="006D7C64" w:rsidP="006D7C64">
      <w:pPr>
        <w:pStyle w:val="a5"/>
        <w:tabs>
          <w:tab w:val="clear" w:pos="800"/>
          <w:tab w:val="clear" w:pos="1600"/>
          <w:tab w:val="left" w:pos="-851"/>
          <w:tab w:val="left" w:pos="-709"/>
        </w:tabs>
        <w:snapToGrid w:val="0"/>
        <w:spacing w:before="120" w:line="240" w:lineRule="auto"/>
        <w:ind w:leftChars="196" w:left="784" w:hangingChars="178" w:hanging="392"/>
        <w:rPr>
          <w:rFonts w:hAnsi="바탕"/>
          <w:sz w:val="22"/>
        </w:rPr>
      </w:pPr>
      <w:r w:rsidRPr="00A8528E">
        <w:rPr>
          <w:rFonts w:hAnsi="바탕" w:hint="eastAsia"/>
          <w:color w:val="auto"/>
          <w:kern w:val="2"/>
          <w:sz w:val="22"/>
          <w:szCs w:val="22"/>
        </w:rPr>
        <w:t>(2) 제</w:t>
      </w:r>
      <w:r w:rsidR="008E1FC4" w:rsidRPr="00A8528E">
        <w:rPr>
          <w:rFonts w:hAnsi="바탕"/>
          <w:color w:val="auto"/>
          <w:kern w:val="2"/>
          <w:sz w:val="22"/>
          <w:szCs w:val="22"/>
        </w:rPr>
        <w:t>7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조(기타) </w:t>
      </w:r>
      <w:r w:rsidRPr="00A8528E">
        <w:rPr>
          <w:rFonts w:hAnsi="바탕"/>
          <w:color w:val="auto"/>
          <w:kern w:val="2"/>
          <w:sz w:val="22"/>
          <w:szCs w:val="22"/>
        </w:rPr>
        <w:t>‘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자</w:t>
      </w:r>
      <w:r w:rsidRPr="00A8528E">
        <w:rPr>
          <w:rFonts w:hAnsi="바탕"/>
          <w:color w:val="auto"/>
          <w:kern w:val="2"/>
          <w:sz w:val="22"/>
          <w:szCs w:val="22"/>
        </w:rPr>
        <w:t>’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항 제(5)호에 따라 </w:t>
      </w:r>
      <w:r w:rsidR="001717BD" w:rsidRPr="00A8528E">
        <w:rPr>
          <w:rFonts w:hAnsi="바탕" w:hint="eastAsia"/>
          <w:color w:val="auto"/>
          <w:kern w:val="2"/>
          <w:sz w:val="22"/>
          <w:szCs w:val="22"/>
        </w:rPr>
        <w:t xml:space="preserve">부활(효력회복)로 인해 연기된 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연금개시시의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이 이미 납입한 보험료</w:t>
      </w:r>
      <w:r w:rsidR="001A0864" w:rsidRPr="00A8528E">
        <w:rPr>
          <w:rFonts w:hAnsi="바탕" w:hint="eastAsia"/>
          <w:color w:val="auto"/>
          <w:kern w:val="2"/>
          <w:sz w:val="22"/>
          <w:szCs w:val="22"/>
        </w:rPr>
        <w:t>의 100.1%</w:t>
      </w:r>
      <w:r w:rsidRPr="00A8528E">
        <w:rPr>
          <w:rFonts w:hAnsi="바탕" w:hint="eastAsia"/>
          <w:color w:val="auto"/>
          <w:kern w:val="2"/>
          <w:sz w:val="22"/>
          <w:szCs w:val="22"/>
        </w:rPr>
        <w:t xml:space="preserve"> </w:t>
      </w:r>
      <w:r w:rsidR="001A0864" w:rsidRPr="00A8528E">
        <w:rPr>
          <w:rFonts w:hAnsi="바탕" w:hint="eastAsia"/>
          <w:color w:val="auto"/>
          <w:kern w:val="2"/>
          <w:sz w:val="22"/>
          <w:szCs w:val="22"/>
        </w:rPr>
        <w:t>미만</w:t>
      </w:r>
      <w:r w:rsidRPr="00A8528E">
        <w:rPr>
          <w:rFonts w:hAnsi="바탕" w:hint="eastAsia"/>
          <w:color w:val="auto"/>
          <w:kern w:val="2"/>
          <w:sz w:val="22"/>
          <w:szCs w:val="22"/>
        </w:rPr>
        <w:t>인 경우</w:t>
      </w:r>
    </w:p>
    <w:p w14:paraId="3F4D2376" w14:textId="77777777" w:rsidR="006F0565" w:rsidRPr="00A8528E" w:rsidRDefault="006F0565" w:rsidP="000841E0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</w:p>
    <w:p w14:paraId="0D563DB0" w14:textId="77777777" w:rsidR="000841E0" w:rsidRPr="00A8528E" w:rsidRDefault="006F0565" w:rsidP="000841E0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하</w:t>
      </w:r>
      <w:r w:rsidR="000841E0" w:rsidRPr="00A8528E">
        <w:rPr>
          <w:rFonts w:hAnsi="바탕" w:hint="eastAsia"/>
          <w:sz w:val="22"/>
          <w:szCs w:val="22"/>
        </w:rPr>
        <w:t>. 종신연금</w:t>
      </w:r>
      <w:r w:rsidR="005E12B4" w:rsidRPr="00A8528E">
        <w:rPr>
          <w:rFonts w:hAnsi="바탕" w:hint="eastAsia"/>
          <w:sz w:val="22"/>
          <w:szCs w:val="22"/>
        </w:rPr>
        <w:t>형</w:t>
      </w:r>
      <w:r w:rsidR="000841E0" w:rsidRPr="00A8528E">
        <w:rPr>
          <w:rFonts w:hAnsi="바탕" w:hint="eastAsia"/>
          <w:sz w:val="22"/>
          <w:szCs w:val="22"/>
        </w:rPr>
        <w:t xml:space="preserve">의 경우 연금지급 </w:t>
      </w:r>
      <w:proofErr w:type="spellStart"/>
      <w:r w:rsidR="000841E0" w:rsidRPr="00A8528E">
        <w:rPr>
          <w:rFonts w:hAnsi="바탕" w:hint="eastAsia"/>
          <w:sz w:val="22"/>
          <w:szCs w:val="22"/>
        </w:rPr>
        <w:t>개시전</w:t>
      </w:r>
      <w:proofErr w:type="spellEnd"/>
      <w:r w:rsidR="000841E0" w:rsidRPr="00A8528E">
        <w:rPr>
          <w:rFonts w:hAnsi="바탕" w:hint="eastAsia"/>
          <w:sz w:val="22"/>
          <w:szCs w:val="22"/>
        </w:rPr>
        <w:t xml:space="preserve"> </w:t>
      </w:r>
      <w:r w:rsidR="00331BA2" w:rsidRPr="00A8528E">
        <w:rPr>
          <w:rFonts w:hAnsi="바탕" w:hint="eastAsia"/>
          <w:sz w:val="22"/>
          <w:szCs w:val="22"/>
        </w:rPr>
        <w:t>연금사망률</w:t>
      </w:r>
      <w:r w:rsidR="000841E0" w:rsidRPr="00A8528E">
        <w:rPr>
          <w:rFonts w:hAnsi="바탕" w:hint="eastAsia"/>
          <w:sz w:val="22"/>
          <w:szCs w:val="22"/>
        </w:rPr>
        <w:t>의 개정 등에 따라 연금액이 증가하게 되는 경우 연금개시 당시의 연금</w:t>
      </w:r>
      <w:r w:rsidR="00331BA2" w:rsidRPr="00A8528E">
        <w:rPr>
          <w:rFonts w:hAnsi="바탕" w:hint="eastAsia"/>
          <w:sz w:val="22"/>
          <w:szCs w:val="22"/>
        </w:rPr>
        <w:t>사망률</w:t>
      </w:r>
      <w:r w:rsidR="000841E0" w:rsidRPr="00A8528E">
        <w:rPr>
          <w:rFonts w:hAnsi="바탕" w:hint="eastAsia"/>
          <w:sz w:val="22"/>
          <w:szCs w:val="22"/>
        </w:rPr>
        <w:t xml:space="preserve"> 및 </w:t>
      </w:r>
      <w:r w:rsidR="00B86D63" w:rsidRPr="00A8528E">
        <w:rPr>
          <w:rFonts w:hAnsi="바탕" w:hint="eastAsia"/>
          <w:color w:val="auto"/>
          <w:kern w:val="2"/>
          <w:sz w:val="22"/>
          <w:szCs w:val="22"/>
        </w:rPr>
        <w:t>계약자적립액</w:t>
      </w:r>
      <w:r w:rsidR="000841E0" w:rsidRPr="00A8528E">
        <w:rPr>
          <w:rFonts w:hAnsi="바탕" w:hint="eastAsia"/>
          <w:sz w:val="22"/>
          <w:szCs w:val="22"/>
        </w:rPr>
        <w:t xml:space="preserve">을 기준으로 산출한 연금액을 지급하며, 이 경우 회사는 연금개시 3개월전까지 </w:t>
      </w:r>
      <w:proofErr w:type="spellStart"/>
      <w:r w:rsidR="000841E0" w:rsidRPr="00A8528E">
        <w:rPr>
          <w:rFonts w:hAnsi="바탕" w:hint="eastAsia"/>
          <w:sz w:val="22"/>
          <w:szCs w:val="22"/>
        </w:rPr>
        <w:t>연금액</w:t>
      </w:r>
      <w:proofErr w:type="spellEnd"/>
      <w:r w:rsidR="000841E0" w:rsidRPr="00A8528E">
        <w:rPr>
          <w:rFonts w:hAnsi="바탕" w:hint="eastAsia"/>
          <w:sz w:val="22"/>
          <w:szCs w:val="22"/>
        </w:rPr>
        <w:t xml:space="preserve"> 변동내역 등을 안내한다.</w:t>
      </w:r>
    </w:p>
    <w:p w14:paraId="408937EB" w14:textId="77777777" w:rsidR="00865582" w:rsidRPr="00A8528E" w:rsidRDefault="00865582" w:rsidP="000841E0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</w:p>
    <w:p w14:paraId="6B3307F0" w14:textId="77777777" w:rsidR="004075AA" w:rsidRPr="00A8528E" w:rsidRDefault="006F0565" w:rsidP="004075AA">
      <w:pPr>
        <w:pStyle w:val="a5"/>
        <w:spacing w:line="240" w:lineRule="auto"/>
        <w:ind w:leftChars="100" w:left="640" w:hangingChars="200" w:hanging="440"/>
        <w:rPr>
          <w:rFonts w:hAnsi="바탕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t>거</w:t>
      </w:r>
      <w:r w:rsidR="004075AA" w:rsidRPr="00A8528E">
        <w:rPr>
          <w:rFonts w:hAnsi="바탕" w:hint="eastAsia"/>
          <w:sz w:val="22"/>
          <w:szCs w:val="22"/>
        </w:rPr>
        <w:t>. 보험기간, 납입기간, 납입주기, 가입나이, 가입한도 등의 계약인수 관련 사항은 회사가 별도로 정한 기준에 따라 제한될 수 있다.</w:t>
      </w:r>
    </w:p>
    <w:p w14:paraId="1FC46CAA" w14:textId="77777777" w:rsidR="00B223A7" w:rsidRPr="00A8528E" w:rsidRDefault="00B223A7" w:rsidP="000841E0">
      <w:pPr>
        <w:pStyle w:val="a5"/>
        <w:spacing w:before="50" w:line="240" w:lineRule="auto"/>
        <w:rPr>
          <w:rFonts w:hAnsi="바탕" w:cs="Arial"/>
          <w:sz w:val="22"/>
          <w:szCs w:val="22"/>
        </w:rPr>
      </w:pPr>
    </w:p>
    <w:p w14:paraId="4D896D94" w14:textId="77777777" w:rsidR="005F0E1F" w:rsidRPr="00665D33" w:rsidRDefault="00901363" w:rsidP="00700D95">
      <w:pPr>
        <w:pStyle w:val="a5"/>
        <w:spacing w:line="240" w:lineRule="auto"/>
        <w:ind w:leftChars="100" w:left="640" w:hangingChars="200" w:hanging="440"/>
        <w:rPr>
          <w:rFonts w:ascii="Times New Roman"/>
          <w:spacing w:val="-2"/>
          <w:sz w:val="22"/>
          <w:szCs w:val="22"/>
        </w:rPr>
      </w:pPr>
      <w:r w:rsidRPr="00A8528E">
        <w:rPr>
          <w:rFonts w:hAnsi="바탕" w:hint="eastAsia"/>
          <w:sz w:val="22"/>
          <w:szCs w:val="22"/>
        </w:rPr>
        <w:lastRenderedPageBreak/>
        <w:t xml:space="preserve">너. 회사는 보험계약 </w:t>
      </w:r>
      <w:proofErr w:type="spellStart"/>
      <w:r w:rsidRPr="00A8528E">
        <w:rPr>
          <w:rFonts w:hAnsi="바탕" w:hint="eastAsia"/>
          <w:sz w:val="22"/>
          <w:szCs w:val="22"/>
        </w:rPr>
        <w:t>체결시</w:t>
      </w:r>
      <w:proofErr w:type="spellEnd"/>
      <w:r w:rsidRPr="00A8528E">
        <w:rPr>
          <w:rFonts w:hAnsi="바탕" w:hint="eastAsia"/>
          <w:sz w:val="22"/>
          <w:szCs w:val="22"/>
        </w:rPr>
        <w:t xml:space="preserve"> 계약자에게 저축성보험의 추가납입에 관한 사항 및 추가납입보험료의 사업비</w:t>
      </w:r>
      <w:r w:rsidR="007379E3" w:rsidRPr="00A8528E">
        <w:rPr>
          <w:rFonts w:hAnsi="바탕" w:hint="eastAsia"/>
          <w:sz w:val="22"/>
          <w:szCs w:val="22"/>
        </w:rPr>
        <w:t xml:space="preserve"> </w:t>
      </w:r>
      <w:r w:rsidRPr="00A8528E">
        <w:rPr>
          <w:rFonts w:hAnsi="바탕" w:hint="eastAsia"/>
          <w:sz w:val="22"/>
          <w:szCs w:val="22"/>
        </w:rPr>
        <w:t>등을 비교하여 설명하여야 한다</w:t>
      </w:r>
      <w:r w:rsidRPr="00A8528E">
        <w:rPr>
          <w:rFonts w:hAnsi="바탕"/>
          <w:sz w:val="22"/>
          <w:szCs w:val="22"/>
        </w:rPr>
        <w:t>.</w:t>
      </w:r>
    </w:p>
    <w:sectPr w:rsidR="005F0E1F" w:rsidRPr="00665D33">
      <w:footerReference w:type="default" r:id="rId19"/>
      <w:footerReference w:type="first" r:id="rId20"/>
      <w:pgSz w:w="11906" w:h="16838" w:code="9"/>
      <w:pgMar w:top="1418" w:right="1134" w:bottom="1134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92448" w14:textId="77777777" w:rsidR="00C31493" w:rsidRDefault="00C31493">
      <w:r>
        <w:separator/>
      </w:r>
    </w:p>
  </w:endnote>
  <w:endnote w:type="continuationSeparator" w:id="0">
    <w:p w14:paraId="7CD6E4AC" w14:textId="77777777" w:rsidR="00C31493" w:rsidRDefault="00C31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94E44" w14:textId="77777777" w:rsidR="003E6F4F" w:rsidRDefault="003E6F4F">
    <w:pPr>
      <w:pStyle w:val="afe"/>
    </w:pPr>
  </w:p>
  <w:p w14:paraId="3D3C89FA" w14:textId="77777777" w:rsidR="003E6F4F" w:rsidRDefault="003E6F4F">
    <w:pPr>
      <w:pStyle w:val="af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2B68B" w14:textId="77777777" w:rsidR="003E6F4F" w:rsidRDefault="003E6F4F">
    <w:pPr>
      <w:pStyle w:val="afe"/>
    </w:pPr>
    <w:r>
      <w:rPr>
        <w:rFonts w:hint="eastAsia"/>
      </w:rPr>
      <w:t xml:space="preserve">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8484F" w14:textId="77777777" w:rsidR="003E6F4F" w:rsidRDefault="003E6F4F">
    <w:pPr>
      <w:pStyle w:val="afe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rStyle w:val="afff"/>
        <w:sz w:val="24"/>
      </w:rPr>
      <w:fldChar w:fldCharType="begin"/>
    </w:r>
    <w:r>
      <w:rPr>
        <w:rStyle w:val="afff"/>
        <w:sz w:val="24"/>
      </w:rPr>
      <w:instrText xml:space="preserve"> PAGE </w:instrText>
    </w:r>
    <w:r>
      <w:rPr>
        <w:rStyle w:val="afff"/>
        <w:sz w:val="24"/>
      </w:rPr>
      <w:fldChar w:fldCharType="separate"/>
    </w:r>
    <w:r w:rsidR="00B26399">
      <w:rPr>
        <w:rStyle w:val="afff"/>
        <w:noProof/>
        <w:sz w:val="24"/>
      </w:rPr>
      <w:t>10</w:t>
    </w:r>
    <w:r>
      <w:rPr>
        <w:rStyle w:val="afff"/>
        <w:sz w:val="24"/>
      </w:rPr>
      <w:fldChar w:fldCharType="end"/>
    </w:r>
  </w:p>
  <w:p w14:paraId="338AD0D2" w14:textId="77777777" w:rsidR="003E6F4F" w:rsidRDefault="003E6F4F">
    <w:pPr>
      <w:pStyle w:val="af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D87D" w14:textId="77777777" w:rsidR="003E6F4F" w:rsidRDefault="003E6F4F">
    <w:pPr>
      <w:pStyle w:val="afe"/>
      <w:jc w:val="center"/>
      <w:rPr>
        <w:sz w:val="24"/>
      </w:rPr>
    </w:pPr>
    <w:r>
      <w:rPr>
        <w:rFonts w:hint="eastAsia"/>
        <w:sz w:val="24"/>
      </w:rPr>
      <w:t xml:space="preserve">1 - </w:t>
    </w:r>
    <w:r>
      <w:rPr>
        <w:rStyle w:val="afff"/>
        <w:sz w:val="24"/>
      </w:rPr>
      <w:fldChar w:fldCharType="begin"/>
    </w:r>
    <w:r>
      <w:rPr>
        <w:rStyle w:val="afff"/>
        <w:sz w:val="24"/>
      </w:rPr>
      <w:instrText xml:space="preserve"> PAGE </w:instrText>
    </w:r>
    <w:r>
      <w:rPr>
        <w:rStyle w:val="afff"/>
        <w:sz w:val="24"/>
      </w:rPr>
      <w:fldChar w:fldCharType="separate"/>
    </w:r>
    <w:r w:rsidR="00B26399">
      <w:rPr>
        <w:rStyle w:val="afff"/>
        <w:noProof/>
        <w:sz w:val="24"/>
      </w:rPr>
      <w:t>1</w:t>
    </w:r>
    <w:r>
      <w:rPr>
        <w:rStyle w:val="afff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77FFB" w14:textId="77777777" w:rsidR="00C31493" w:rsidRDefault="00C31493">
      <w:r>
        <w:separator/>
      </w:r>
    </w:p>
  </w:footnote>
  <w:footnote w:type="continuationSeparator" w:id="0">
    <w:p w14:paraId="3EF18596" w14:textId="77777777" w:rsidR="00C31493" w:rsidRDefault="00C31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B560FC0"/>
    <w:lvl w:ilvl="0">
      <w:start w:val="1"/>
      <w:numFmt w:val="decimal"/>
      <w:pStyle w:val="5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E3BE949C"/>
    <w:lvl w:ilvl="0">
      <w:start w:val="1"/>
      <w:numFmt w:val="decimal"/>
      <w:pStyle w:val="4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70F6FD36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13C015AE"/>
    <w:lvl w:ilvl="0">
      <w:start w:val="1"/>
      <w:numFmt w:val="decimal"/>
      <w:pStyle w:val="2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CB5623EA"/>
    <w:lvl w:ilvl="0">
      <w:start w:val="1"/>
      <w:numFmt w:val="bullet"/>
      <w:pStyle w:val="50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18CAE44"/>
    <w:lvl w:ilvl="0">
      <w:start w:val="1"/>
      <w:numFmt w:val="bullet"/>
      <w:pStyle w:val="40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94AF8D2"/>
    <w:lvl w:ilvl="0">
      <w:start w:val="1"/>
      <w:numFmt w:val="bullet"/>
      <w:pStyle w:val="30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3104F2B0"/>
    <w:lvl w:ilvl="0">
      <w:start w:val="1"/>
      <w:numFmt w:val="bullet"/>
      <w:pStyle w:val="20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DF0A4C0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87FEA34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648215A"/>
    <w:multiLevelType w:val="hybridMultilevel"/>
    <w:tmpl w:val="007E2652"/>
    <w:lvl w:ilvl="0" w:tplc="AE2C7BC2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eastAsia"/>
      </w:rPr>
    </w:lvl>
    <w:lvl w:ilvl="1" w:tplc="74FEA540">
      <w:start w:val="1"/>
      <w:numFmt w:val="ganada"/>
      <w:lvlText w:val="%2."/>
      <w:lvlJc w:val="left"/>
      <w:pPr>
        <w:tabs>
          <w:tab w:val="num" w:pos="1570"/>
        </w:tabs>
        <w:ind w:left="1570" w:hanging="450"/>
      </w:pPr>
      <w:rPr>
        <w:rFonts w:hint="eastAsia"/>
      </w:rPr>
    </w:lvl>
    <w:lvl w:ilvl="2" w:tplc="86EA48B4">
      <w:start w:val="1"/>
      <w:numFmt w:val="ganada"/>
      <w:lvlText w:val="%3)"/>
      <w:lvlJc w:val="left"/>
      <w:pPr>
        <w:tabs>
          <w:tab w:val="num" w:pos="1880"/>
        </w:tabs>
        <w:ind w:left="188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1" w15:restartNumberingAfterBreak="0">
    <w:nsid w:val="067902F8"/>
    <w:multiLevelType w:val="hybridMultilevel"/>
    <w:tmpl w:val="BBC28F76"/>
    <w:lvl w:ilvl="0" w:tplc="A358EF8E">
      <w:start w:val="1"/>
      <w:numFmt w:val="ganada"/>
      <w:lvlText w:val="%1."/>
      <w:lvlJc w:val="left"/>
      <w:pPr>
        <w:ind w:left="6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12" w15:restartNumberingAfterBreak="0">
    <w:nsid w:val="07C429F0"/>
    <w:multiLevelType w:val="hybridMultilevel"/>
    <w:tmpl w:val="9EBE6056"/>
    <w:lvl w:ilvl="0" w:tplc="14A8EDC8">
      <w:start w:val="1"/>
      <w:numFmt w:val="decimal"/>
      <w:lvlText w:val="(%1)"/>
      <w:lvlJc w:val="left"/>
      <w:pPr>
        <w:tabs>
          <w:tab w:val="num" w:pos="1635"/>
        </w:tabs>
        <w:ind w:left="163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000"/>
        </w:tabs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200"/>
        </w:tabs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00"/>
        </w:tabs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400"/>
        </w:tabs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00"/>
      </w:pPr>
    </w:lvl>
  </w:abstractNum>
  <w:abstractNum w:abstractNumId="13" w15:restartNumberingAfterBreak="0">
    <w:nsid w:val="13E208D9"/>
    <w:multiLevelType w:val="hybridMultilevel"/>
    <w:tmpl w:val="4A366FEC"/>
    <w:lvl w:ilvl="0" w:tplc="7012F3E6">
      <w:start w:val="2"/>
      <w:numFmt w:val="bullet"/>
      <w:lvlText w:val="-"/>
      <w:lvlJc w:val="left"/>
      <w:pPr>
        <w:tabs>
          <w:tab w:val="num" w:pos="450"/>
        </w:tabs>
        <w:ind w:left="45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90"/>
        </w:tabs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90"/>
        </w:tabs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90"/>
        </w:tabs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90"/>
        </w:tabs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90"/>
        </w:tabs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90"/>
        </w:tabs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90"/>
        </w:tabs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90"/>
        </w:tabs>
        <w:ind w:left="3690" w:hanging="400"/>
      </w:pPr>
      <w:rPr>
        <w:rFonts w:ascii="Wingdings" w:hAnsi="Wingdings" w:hint="default"/>
      </w:rPr>
    </w:lvl>
  </w:abstractNum>
  <w:abstractNum w:abstractNumId="14" w15:restartNumberingAfterBreak="0">
    <w:nsid w:val="16625D7D"/>
    <w:multiLevelType w:val="hybridMultilevel"/>
    <w:tmpl w:val="71DEEE38"/>
    <w:lvl w:ilvl="0" w:tplc="72C67DB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18B57EC3"/>
    <w:multiLevelType w:val="hybridMultilevel"/>
    <w:tmpl w:val="BF3AC352"/>
    <w:lvl w:ilvl="0" w:tplc="3808065A">
      <w:start w:val="1"/>
      <w:numFmt w:val="ganada"/>
      <w:lvlText w:val="%1."/>
      <w:lvlJc w:val="left"/>
      <w:pPr>
        <w:ind w:left="1012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6" w15:restartNumberingAfterBreak="0">
    <w:nsid w:val="1BEB49B3"/>
    <w:multiLevelType w:val="hybridMultilevel"/>
    <w:tmpl w:val="ED465A26"/>
    <w:lvl w:ilvl="0" w:tplc="C374F282">
      <w:start w:val="1"/>
      <w:numFmt w:val="decimal"/>
      <w:lvlText w:val="(%1)"/>
      <w:lvlJc w:val="left"/>
      <w:pPr>
        <w:tabs>
          <w:tab w:val="num" w:pos="1395"/>
        </w:tabs>
        <w:ind w:left="13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17" w15:restartNumberingAfterBreak="0">
    <w:nsid w:val="1F890778"/>
    <w:multiLevelType w:val="hybridMultilevel"/>
    <w:tmpl w:val="9134158E"/>
    <w:lvl w:ilvl="0" w:tplc="80DE3A9A">
      <w:start w:val="1"/>
      <w:numFmt w:val="decimal"/>
      <w:lvlText w:val="(%1)"/>
      <w:lvlJc w:val="left"/>
      <w:pPr>
        <w:tabs>
          <w:tab w:val="num" w:pos="1515"/>
        </w:tabs>
        <w:ind w:left="1515" w:hanging="795"/>
      </w:pPr>
      <w:rPr>
        <w:rFonts w:hint="eastAsia"/>
      </w:rPr>
    </w:lvl>
    <w:lvl w:ilvl="1" w:tplc="029099EC">
      <w:start w:val="1"/>
      <w:numFmt w:val="ganada"/>
      <w:lvlText w:val="%2)"/>
      <w:lvlJc w:val="left"/>
      <w:pPr>
        <w:tabs>
          <w:tab w:val="num" w:pos="1585"/>
        </w:tabs>
        <w:ind w:left="1585" w:hanging="465"/>
      </w:pPr>
      <w:rPr>
        <w:rFonts w:hint="eastAsia"/>
      </w:rPr>
    </w:lvl>
    <w:lvl w:ilvl="2" w:tplc="28C6B436">
      <w:start w:val="1"/>
      <w:numFmt w:val="bullet"/>
      <w:lvlText w:val="-"/>
      <w:lvlJc w:val="left"/>
      <w:pPr>
        <w:tabs>
          <w:tab w:val="num" w:pos="1880"/>
        </w:tabs>
        <w:ind w:left="1880" w:hanging="360"/>
      </w:pPr>
      <w:rPr>
        <w:rFonts w:ascii="Times New Roman" w:eastAsia="바탕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18" w15:restartNumberingAfterBreak="0">
    <w:nsid w:val="2AD73FD0"/>
    <w:multiLevelType w:val="hybridMultilevel"/>
    <w:tmpl w:val="795066AA"/>
    <w:lvl w:ilvl="0" w:tplc="1CBA7C70">
      <w:start w:val="1"/>
      <w:numFmt w:val="decimal"/>
      <w:lvlText w:val="(%1)"/>
      <w:lvlJc w:val="left"/>
      <w:pPr>
        <w:tabs>
          <w:tab w:val="num" w:pos="1275"/>
        </w:tabs>
        <w:ind w:left="12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19" w15:restartNumberingAfterBreak="0">
    <w:nsid w:val="32802691"/>
    <w:multiLevelType w:val="hybridMultilevel"/>
    <w:tmpl w:val="D9DED08E"/>
    <w:lvl w:ilvl="0" w:tplc="3808065A">
      <w:start w:val="1"/>
      <w:numFmt w:val="ganada"/>
      <w:lvlText w:val="%1."/>
      <w:lvlJc w:val="left"/>
      <w:pPr>
        <w:ind w:left="704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20" w15:restartNumberingAfterBreak="0">
    <w:nsid w:val="3CA411E6"/>
    <w:multiLevelType w:val="hybridMultilevel"/>
    <w:tmpl w:val="3774B460"/>
    <w:lvl w:ilvl="0" w:tplc="C7883A04">
      <w:start w:val="1"/>
      <w:numFmt w:val="decimal"/>
      <w:lvlText w:val="(%1)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20"/>
        </w:tabs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20"/>
        </w:tabs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20"/>
        </w:tabs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20"/>
        </w:tabs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00"/>
      </w:pPr>
    </w:lvl>
  </w:abstractNum>
  <w:abstractNum w:abstractNumId="21" w15:restartNumberingAfterBreak="0">
    <w:nsid w:val="408B44A0"/>
    <w:multiLevelType w:val="hybridMultilevel"/>
    <w:tmpl w:val="0F28D0BE"/>
    <w:lvl w:ilvl="0" w:tplc="AFFCCD0E">
      <w:start w:val="7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80"/>
        </w:tabs>
        <w:ind w:left="1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80"/>
        </w:tabs>
        <w:ind w:left="2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80"/>
        </w:tabs>
        <w:ind w:left="2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80"/>
        </w:tabs>
        <w:ind w:left="3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80"/>
        </w:tabs>
        <w:ind w:left="3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80"/>
        </w:tabs>
        <w:ind w:left="4080" w:hanging="400"/>
      </w:pPr>
      <w:rPr>
        <w:rFonts w:ascii="Wingdings" w:hAnsi="Wingdings" w:hint="default"/>
      </w:rPr>
    </w:lvl>
  </w:abstractNum>
  <w:abstractNum w:abstractNumId="22" w15:restartNumberingAfterBreak="0">
    <w:nsid w:val="483551C3"/>
    <w:multiLevelType w:val="hybridMultilevel"/>
    <w:tmpl w:val="2532312E"/>
    <w:lvl w:ilvl="0" w:tplc="A6C8FAB8">
      <w:start w:val="1"/>
      <w:numFmt w:val="decimal"/>
      <w:lvlText w:val="(%1)"/>
      <w:lvlJc w:val="left"/>
      <w:pPr>
        <w:tabs>
          <w:tab w:val="num" w:pos="1230"/>
        </w:tabs>
        <w:ind w:left="1230" w:hanging="390"/>
      </w:pPr>
      <w:rPr>
        <w:rFonts w:ascii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40"/>
        </w:tabs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0"/>
        </w:tabs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40"/>
        </w:tabs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40"/>
        </w:tabs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00"/>
      </w:pPr>
    </w:lvl>
  </w:abstractNum>
  <w:abstractNum w:abstractNumId="23" w15:restartNumberingAfterBreak="0">
    <w:nsid w:val="5127174A"/>
    <w:multiLevelType w:val="hybridMultilevel"/>
    <w:tmpl w:val="864C9AF8"/>
    <w:lvl w:ilvl="0" w:tplc="2CC85E70">
      <w:start w:val="1"/>
      <w:numFmt w:val="decimal"/>
      <w:lvlText w:val="(%1)"/>
      <w:lvlJc w:val="left"/>
      <w:pPr>
        <w:tabs>
          <w:tab w:val="num" w:pos="1515"/>
        </w:tabs>
        <w:ind w:left="151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880"/>
        </w:tabs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0"/>
        </w:tabs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080"/>
        </w:tabs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0"/>
        </w:tabs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280"/>
        </w:tabs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00"/>
      </w:pPr>
    </w:lvl>
  </w:abstractNum>
  <w:abstractNum w:abstractNumId="24" w15:restartNumberingAfterBreak="0">
    <w:nsid w:val="520D7A22"/>
    <w:multiLevelType w:val="hybridMultilevel"/>
    <w:tmpl w:val="F6387368"/>
    <w:lvl w:ilvl="0" w:tplc="5C18760A">
      <w:start w:val="2"/>
      <w:numFmt w:val="ganada"/>
      <w:lvlText w:val="%1)"/>
      <w:lvlJc w:val="left"/>
      <w:pPr>
        <w:tabs>
          <w:tab w:val="num" w:pos="1480"/>
        </w:tabs>
        <w:ind w:left="1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20"/>
        </w:tabs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20"/>
        </w:tabs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20"/>
        </w:tabs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20"/>
        </w:tabs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0"/>
        </w:tabs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20"/>
        </w:tabs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20"/>
        </w:tabs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0"/>
        </w:tabs>
        <w:ind w:left="4720" w:hanging="400"/>
      </w:pPr>
    </w:lvl>
  </w:abstractNum>
  <w:abstractNum w:abstractNumId="25" w15:restartNumberingAfterBreak="0">
    <w:nsid w:val="558A4567"/>
    <w:multiLevelType w:val="hybridMultilevel"/>
    <w:tmpl w:val="6BB2E390"/>
    <w:lvl w:ilvl="0" w:tplc="3808065A">
      <w:start w:val="1"/>
      <w:numFmt w:val="ganada"/>
      <w:lvlText w:val="%1."/>
      <w:lvlJc w:val="left"/>
      <w:pPr>
        <w:ind w:left="1012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26" w15:restartNumberingAfterBreak="0">
    <w:nsid w:val="58CE27BA"/>
    <w:multiLevelType w:val="hybridMultilevel"/>
    <w:tmpl w:val="23443F08"/>
    <w:lvl w:ilvl="0" w:tplc="3808065A">
      <w:start w:val="1"/>
      <w:numFmt w:val="ganada"/>
      <w:lvlText w:val="%1."/>
      <w:lvlJc w:val="left"/>
      <w:pPr>
        <w:ind w:left="704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8" w:hanging="400"/>
      </w:pPr>
    </w:lvl>
    <w:lvl w:ilvl="2" w:tplc="0409001B" w:tentative="1">
      <w:start w:val="1"/>
      <w:numFmt w:val="lowerRoman"/>
      <w:lvlText w:val="%3."/>
      <w:lvlJc w:val="right"/>
      <w:pPr>
        <w:ind w:left="1508" w:hanging="400"/>
      </w:pPr>
    </w:lvl>
    <w:lvl w:ilvl="3" w:tplc="0409000F" w:tentative="1">
      <w:start w:val="1"/>
      <w:numFmt w:val="decimal"/>
      <w:lvlText w:val="%4."/>
      <w:lvlJc w:val="left"/>
      <w:pPr>
        <w:ind w:left="1908" w:hanging="400"/>
      </w:pPr>
    </w:lvl>
    <w:lvl w:ilvl="4" w:tplc="04090019" w:tentative="1">
      <w:start w:val="1"/>
      <w:numFmt w:val="upperLetter"/>
      <w:lvlText w:val="%5."/>
      <w:lvlJc w:val="left"/>
      <w:pPr>
        <w:ind w:left="2308" w:hanging="400"/>
      </w:pPr>
    </w:lvl>
    <w:lvl w:ilvl="5" w:tplc="0409001B" w:tentative="1">
      <w:start w:val="1"/>
      <w:numFmt w:val="lowerRoman"/>
      <w:lvlText w:val="%6."/>
      <w:lvlJc w:val="right"/>
      <w:pPr>
        <w:ind w:left="2708" w:hanging="400"/>
      </w:pPr>
    </w:lvl>
    <w:lvl w:ilvl="6" w:tplc="0409000F" w:tentative="1">
      <w:start w:val="1"/>
      <w:numFmt w:val="decimal"/>
      <w:lvlText w:val="%7."/>
      <w:lvlJc w:val="left"/>
      <w:pPr>
        <w:ind w:left="3108" w:hanging="400"/>
      </w:pPr>
    </w:lvl>
    <w:lvl w:ilvl="7" w:tplc="04090019" w:tentative="1">
      <w:start w:val="1"/>
      <w:numFmt w:val="upperLetter"/>
      <w:lvlText w:val="%8."/>
      <w:lvlJc w:val="left"/>
      <w:pPr>
        <w:ind w:left="3508" w:hanging="400"/>
      </w:pPr>
    </w:lvl>
    <w:lvl w:ilvl="8" w:tplc="0409001B" w:tentative="1">
      <w:start w:val="1"/>
      <w:numFmt w:val="lowerRoman"/>
      <w:lvlText w:val="%9."/>
      <w:lvlJc w:val="right"/>
      <w:pPr>
        <w:ind w:left="3908" w:hanging="400"/>
      </w:pPr>
    </w:lvl>
  </w:abstractNum>
  <w:abstractNum w:abstractNumId="27" w15:restartNumberingAfterBreak="0">
    <w:nsid w:val="5C6562B5"/>
    <w:multiLevelType w:val="hybridMultilevel"/>
    <w:tmpl w:val="A6E4F708"/>
    <w:lvl w:ilvl="0" w:tplc="5EFA2A86">
      <w:start w:val="1"/>
      <w:numFmt w:val="decimal"/>
      <w:lvlText w:val="(%1)"/>
      <w:lvlJc w:val="left"/>
      <w:pPr>
        <w:tabs>
          <w:tab w:val="num" w:pos="1199"/>
        </w:tabs>
        <w:ind w:left="119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39"/>
        </w:tabs>
        <w:ind w:left="163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39"/>
        </w:tabs>
        <w:ind w:left="203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9"/>
        </w:tabs>
        <w:ind w:left="243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39"/>
        </w:tabs>
        <w:ind w:left="283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39"/>
        </w:tabs>
        <w:ind w:left="323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39"/>
        </w:tabs>
        <w:ind w:left="363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39"/>
        </w:tabs>
        <w:ind w:left="403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39"/>
        </w:tabs>
        <w:ind w:left="4439" w:hanging="400"/>
      </w:pPr>
    </w:lvl>
  </w:abstractNum>
  <w:abstractNum w:abstractNumId="28" w15:restartNumberingAfterBreak="0">
    <w:nsid w:val="5D22193F"/>
    <w:multiLevelType w:val="hybridMultilevel"/>
    <w:tmpl w:val="7CEA9D86"/>
    <w:lvl w:ilvl="0" w:tplc="6C0ED922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60"/>
        </w:tabs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0"/>
        </w:tabs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60"/>
        </w:tabs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60"/>
        </w:tabs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60"/>
        </w:tabs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00"/>
      </w:pPr>
    </w:lvl>
  </w:abstractNum>
  <w:abstractNum w:abstractNumId="29" w15:restartNumberingAfterBreak="0">
    <w:nsid w:val="61C5190A"/>
    <w:multiLevelType w:val="hybridMultilevel"/>
    <w:tmpl w:val="B8B21BA0"/>
    <w:lvl w:ilvl="0" w:tplc="A40CEE04">
      <w:start w:val="1"/>
      <w:numFmt w:val="bullet"/>
      <w:lvlText w:val=""/>
      <w:lvlJc w:val="left"/>
      <w:pPr>
        <w:tabs>
          <w:tab w:val="num" w:pos="1291"/>
        </w:tabs>
        <w:ind w:left="1291" w:hanging="400"/>
      </w:pPr>
      <w:rPr>
        <w:rFonts w:ascii="Wingdings 2" w:hAnsi="Wingdings 2" w:hint="default"/>
        <w:sz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28C2B12"/>
    <w:multiLevelType w:val="hybridMultilevel"/>
    <w:tmpl w:val="2F32E3C8"/>
    <w:lvl w:ilvl="0" w:tplc="C9C2BD20">
      <w:start w:val="1"/>
      <w:numFmt w:val="ganada"/>
      <w:lvlText w:val="(%1)"/>
      <w:lvlJc w:val="left"/>
      <w:pPr>
        <w:tabs>
          <w:tab w:val="num" w:pos="1516"/>
        </w:tabs>
        <w:ind w:left="151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56"/>
        </w:tabs>
        <w:ind w:left="195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56"/>
        </w:tabs>
        <w:ind w:left="235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56"/>
        </w:tabs>
        <w:ind w:left="275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56"/>
        </w:tabs>
        <w:ind w:left="315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56"/>
        </w:tabs>
        <w:ind w:left="355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56"/>
        </w:tabs>
        <w:ind w:left="395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56"/>
        </w:tabs>
        <w:ind w:left="435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6"/>
        </w:tabs>
        <w:ind w:left="4756" w:hanging="400"/>
      </w:pPr>
    </w:lvl>
  </w:abstractNum>
  <w:abstractNum w:abstractNumId="31" w15:restartNumberingAfterBreak="0">
    <w:nsid w:val="749703A5"/>
    <w:multiLevelType w:val="hybridMultilevel"/>
    <w:tmpl w:val="07025676"/>
    <w:lvl w:ilvl="0" w:tplc="F782EA16">
      <w:start w:val="6"/>
      <w:numFmt w:val="bullet"/>
      <w:lvlText w:val="-"/>
      <w:lvlJc w:val="left"/>
      <w:pPr>
        <w:tabs>
          <w:tab w:val="num" w:pos="1732"/>
        </w:tabs>
        <w:ind w:left="1732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172"/>
        </w:tabs>
        <w:ind w:left="217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572"/>
        </w:tabs>
        <w:ind w:left="257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972"/>
        </w:tabs>
        <w:ind w:left="297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372"/>
        </w:tabs>
        <w:ind w:left="337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772"/>
        </w:tabs>
        <w:ind w:left="377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172"/>
        </w:tabs>
        <w:ind w:left="417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72"/>
        </w:tabs>
        <w:ind w:left="457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72"/>
        </w:tabs>
        <w:ind w:left="4972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9"/>
  </w:num>
  <w:num w:numId="3">
    <w:abstractNumId w:val="14"/>
  </w:num>
  <w:num w:numId="4">
    <w:abstractNumId w:val="13"/>
  </w:num>
  <w:num w:numId="5">
    <w:abstractNumId w:val="23"/>
  </w:num>
  <w:num w:numId="6">
    <w:abstractNumId w:val="28"/>
  </w:num>
  <w:num w:numId="7">
    <w:abstractNumId w:val="27"/>
  </w:num>
  <w:num w:numId="8">
    <w:abstractNumId w:val="17"/>
  </w:num>
  <w:num w:numId="9">
    <w:abstractNumId w:val="10"/>
  </w:num>
  <w:num w:numId="10">
    <w:abstractNumId w:val="31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2"/>
  </w:num>
  <w:num w:numId="22">
    <w:abstractNumId w:val="16"/>
  </w:num>
  <w:num w:numId="23">
    <w:abstractNumId w:val="24"/>
  </w:num>
  <w:num w:numId="24">
    <w:abstractNumId w:val="20"/>
  </w:num>
  <w:num w:numId="25">
    <w:abstractNumId w:val="30"/>
  </w:num>
  <w:num w:numId="26">
    <w:abstractNumId w:val="21"/>
  </w:num>
  <w:num w:numId="27">
    <w:abstractNumId w:val="18"/>
  </w:num>
  <w:num w:numId="28">
    <w:abstractNumId w:val="26"/>
  </w:num>
  <w:num w:numId="29">
    <w:abstractNumId w:val="15"/>
  </w:num>
  <w:num w:numId="30">
    <w:abstractNumId w:val="25"/>
  </w:num>
  <w:num w:numId="31">
    <w:abstractNumId w:val="1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187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BE1"/>
    <w:rsid w:val="00000912"/>
    <w:rsid w:val="00001543"/>
    <w:rsid w:val="00003A21"/>
    <w:rsid w:val="00006A1B"/>
    <w:rsid w:val="000072D4"/>
    <w:rsid w:val="000129A1"/>
    <w:rsid w:val="00020CA4"/>
    <w:rsid w:val="0002126E"/>
    <w:rsid w:val="000237BD"/>
    <w:rsid w:val="00023B0C"/>
    <w:rsid w:val="0002731C"/>
    <w:rsid w:val="00031E32"/>
    <w:rsid w:val="00032967"/>
    <w:rsid w:val="00032D7A"/>
    <w:rsid w:val="00034594"/>
    <w:rsid w:val="00035B05"/>
    <w:rsid w:val="00036887"/>
    <w:rsid w:val="00037484"/>
    <w:rsid w:val="000400C9"/>
    <w:rsid w:val="00041607"/>
    <w:rsid w:val="00042870"/>
    <w:rsid w:val="00043A20"/>
    <w:rsid w:val="000444FF"/>
    <w:rsid w:val="000449A3"/>
    <w:rsid w:val="00044C6A"/>
    <w:rsid w:val="00045748"/>
    <w:rsid w:val="000527D8"/>
    <w:rsid w:val="00052E7C"/>
    <w:rsid w:val="000607C0"/>
    <w:rsid w:val="00062DC5"/>
    <w:rsid w:val="00066F5F"/>
    <w:rsid w:val="00070BFF"/>
    <w:rsid w:val="000753DB"/>
    <w:rsid w:val="00080175"/>
    <w:rsid w:val="000841E0"/>
    <w:rsid w:val="00084D43"/>
    <w:rsid w:val="00087D00"/>
    <w:rsid w:val="00087F21"/>
    <w:rsid w:val="00090276"/>
    <w:rsid w:val="000916B9"/>
    <w:rsid w:val="0009390C"/>
    <w:rsid w:val="00094E11"/>
    <w:rsid w:val="00096309"/>
    <w:rsid w:val="000A1DF4"/>
    <w:rsid w:val="000A6E22"/>
    <w:rsid w:val="000A706D"/>
    <w:rsid w:val="000A750C"/>
    <w:rsid w:val="000B24D7"/>
    <w:rsid w:val="000B2BA6"/>
    <w:rsid w:val="000B5582"/>
    <w:rsid w:val="000C1AE2"/>
    <w:rsid w:val="000C37B8"/>
    <w:rsid w:val="000C50DC"/>
    <w:rsid w:val="000D0556"/>
    <w:rsid w:val="000D4EEF"/>
    <w:rsid w:val="000E0BEE"/>
    <w:rsid w:val="000E118E"/>
    <w:rsid w:val="000E222E"/>
    <w:rsid w:val="000E3426"/>
    <w:rsid w:val="000E3637"/>
    <w:rsid w:val="000E3E7D"/>
    <w:rsid w:val="000E466E"/>
    <w:rsid w:val="000E4CDB"/>
    <w:rsid w:val="000E61F8"/>
    <w:rsid w:val="000E6324"/>
    <w:rsid w:val="000F18F6"/>
    <w:rsid w:val="000F2C02"/>
    <w:rsid w:val="000F77BC"/>
    <w:rsid w:val="000F7C9B"/>
    <w:rsid w:val="00101338"/>
    <w:rsid w:val="00104C6A"/>
    <w:rsid w:val="001052F3"/>
    <w:rsid w:val="00106A3A"/>
    <w:rsid w:val="0010785D"/>
    <w:rsid w:val="00110C27"/>
    <w:rsid w:val="00110CE4"/>
    <w:rsid w:val="00114C64"/>
    <w:rsid w:val="001165FA"/>
    <w:rsid w:val="0012026B"/>
    <w:rsid w:val="00122BB2"/>
    <w:rsid w:val="00122CDA"/>
    <w:rsid w:val="00124F11"/>
    <w:rsid w:val="001254B7"/>
    <w:rsid w:val="0012631E"/>
    <w:rsid w:val="00130DD6"/>
    <w:rsid w:val="00137E79"/>
    <w:rsid w:val="00140591"/>
    <w:rsid w:val="001421E4"/>
    <w:rsid w:val="00143108"/>
    <w:rsid w:val="00143623"/>
    <w:rsid w:val="00146F33"/>
    <w:rsid w:val="001471DE"/>
    <w:rsid w:val="00151A55"/>
    <w:rsid w:val="001619AD"/>
    <w:rsid w:val="001632D2"/>
    <w:rsid w:val="001661E3"/>
    <w:rsid w:val="001665F9"/>
    <w:rsid w:val="00166B64"/>
    <w:rsid w:val="001717BD"/>
    <w:rsid w:val="001812C9"/>
    <w:rsid w:val="00181A57"/>
    <w:rsid w:val="00182244"/>
    <w:rsid w:val="001853BE"/>
    <w:rsid w:val="00185AC1"/>
    <w:rsid w:val="00191ABB"/>
    <w:rsid w:val="00194650"/>
    <w:rsid w:val="001949CF"/>
    <w:rsid w:val="001953EE"/>
    <w:rsid w:val="00197D4A"/>
    <w:rsid w:val="001A0864"/>
    <w:rsid w:val="001A158C"/>
    <w:rsid w:val="001A1A65"/>
    <w:rsid w:val="001A367A"/>
    <w:rsid w:val="001A38F4"/>
    <w:rsid w:val="001A4FA6"/>
    <w:rsid w:val="001A5DA9"/>
    <w:rsid w:val="001A728E"/>
    <w:rsid w:val="001A7BEE"/>
    <w:rsid w:val="001B145B"/>
    <w:rsid w:val="001B2CF4"/>
    <w:rsid w:val="001B348D"/>
    <w:rsid w:val="001B3EB9"/>
    <w:rsid w:val="001B6E03"/>
    <w:rsid w:val="001C52EE"/>
    <w:rsid w:val="001C5CE7"/>
    <w:rsid w:val="001C723E"/>
    <w:rsid w:val="001C73DB"/>
    <w:rsid w:val="001D14FB"/>
    <w:rsid w:val="001D60ED"/>
    <w:rsid w:val="001D612D"/>
    <w:rsid w:val="001E0ADF"/>
    <w:rsid w:val="001E4D00"/>
    <w:rsid w:val="001E6F09"/>
    <w:rsid w:val="001E74A5"/>
    <w:rsid w:val="001E78BD"/>
    <w:rsid w:val="001F24ED"/>
    <w:rsid w:val="001F4006"/>
    <w:rsid w:val="00201CCC"/>
    <w:rsid w:val="00202E54"/>
    <w:rsid w:val="002051D5"/>
    <w:rsid w:val="002057EF"/>
    <w:rsid w:val="00207FB2"/>
    <w:rsid w:val="00212BE0"/>
    <w:rsid w:val="00215FC7"/>
    <w:rsid w:val="002211BE"/>
    <w:rsid w:val="00225119"/>
    <w:rsid w:val="00226654"/>
    <w:rsid w:val="00230279"/>
    <w:rsid w:val="0023266E"/>
    <w:rsid w:val="002326F0"/>
    <w:rsid w:val="00233F4D"/>
    <w:rsid w:val="002363F2"/>
    <w:rsid w:val="00240FB3"/>
    <w:rsid w:val="00241494"/>
    <w:rsid w:val="0024272D"/>
    <w:rsid w:val="00242B33"/>
    <w:rsid w:val="00243333"/>
    <w:rsid w:val="00246223"/>
    <w:rsid w:val="002475A4"/>
    <w:rsid w:val="00250E62"/>
    <w:rsid w:val="00251965"/>
    <w:rsid w:val="00255F6B"/>
    <w:rsid w:val="00256C25"/>
    <w:rsid w:val="002610DD"/>
    <w:rsid w:val="002646FE"/>
    <w:rsid w:val="0026756F"/>
    <w:rsid w:val="0027144B"/>
    <w:rsid w:val="00271A36"/>
    <w:rsid w:val="002763D2"/>
    <w:rsid w:val="00276B50"/>
    <w:rsid w:val="00277151"/>
    <w:rsid w:val="00277B6D"/>
    <w:rsid w:val="002857D9"/>
    <w:rsid w:val="00285F7A"/>
    <w:rsid w:val="00297E2C"/>
    <w:rsid w:val="002A102F"/>
    <w:rsid w:val="002A2578"/>
    <w:rsid w:val="002A27A6"/>
    <w:rsid w:val="002A4AEC"/>
    <w:rsid w:val="002A6692"/>
    <w:rsid w:val="002B095C"/>
    <w:rsid w:val="002B36B6"/>
    <w:rsid w:val="002B4C44"/>
    <w:rsid w:val="002B63E4"/>
    <w:rsid w:val="002C2AE8"/>
    <w:rsid w:val="002C497E"/>
    <w:rsid w:val="002D56B5"/>
    <w:rsid w:val="002E19D9"/>
    <w:rsid w:val="002E1FE4"/>
    <w:rsid w:val="002F0EAA"/>
    <w:rsid w:val="002F1B57"/>
    <w:rsid w:val="002F3BF9"/>
    <w:rsid w:val="002F581E"/>
    <w:rsid w:val="002F7857"/>
    <w:rsid w:val="0030244F"/>
    <w:rsid w:val="003105CC"/>
    <w:rsid w:val="003121EE"/>
    <w:rsid w:val="00315333"/>
    <w:rsid w:val="00315DFC"/>
    <w:rsid w:val="00316D08"/>
    <w:rsid w:val="00321A66"/>
    <w:rsid w:val="003238E4"/>
    <w:rsid w:val="00325089"/>
    <w:rsid w:val="00325BE1"/>
    <w:rsid w:val="00330B31"/>
    <w:rsid w:val="00331BA2"/>
    <w:rsid w:val="00332688"/>
    <w:rsid w:val="00334E30"/>
    <w:rsid w:val="00341127"/>
    <w:rsid w:val="00343B53"/>
    <w:rsid w:val="00345461"/>
    <w:rsid w:val="003523D7"/>
    <w:rsid w:val="00352645"/>
    <w:rsid w:val="00353CE1"/>
    <w:rsid w:val="00357C5E"/>
    <w:rsid w:val="00360434"/>
    <w:rsid w:val="003606D1"/>
    <w:rsid w:val="00360982"/>
    <w:rsid w:val="00360D1D"/>
    <w:rsid w:val="003624E5"/>
    <w:rsid w:val="00363CAD"/>
    <w:rsid w:val="00364655"/>
    <w:rsid w:val="00364C20"/>
    <w:rsid w:val="003656C3"/>
    <w:rsid w:val="003667CB"/>
    <w:rsid w:val="00367339"/>
    <w:rsid w:val="00367642"/>
    <w:rsid w:val="00370C6A"/>
    <w:rsid w:val="00371A2C"/>
    <w:rsid w:val="00371C44"/>
    <w:rsid w:val="00373FBA"/>
    <w:rsid w:val="00376BD7"/>
    <w:rsid w:val="00380A2A"/>
    <w:rsid w:val="0038491E"/>
    <w:rsid w:val="00384DC9"/>
    <w:rsid w:val="003860AB"/>
    <w:rsid w:val="00386435"/>
    <w:rsid w:val="0038700C"/>
    <w:rsid w:val="00387315"/>
    <w:rsid w:val="00390EEB"/>
    <w:rsid w:val="00390FED"/>
    <w:rsid w:val="0039198C"/>
    <w:rsid w:val="0039365C"/>
    <w:rsid w:val="00396AC0"/>
    <w:rsid w:val="003A409C"/>
    <w:rsid w:val="003A60E4"/>
    <w:rsid w:val="003A7C00"/>
    <w:rsid w:val="003B25FB"/>
    <w:rsid w:val="003B43C8"/>
    <w:rsid w:val="003B45A6"/>
    <w:rsid w:val="003B7835"/>
    <w:rsid w:val="003C11F6"/>
    <w:rsid w:val="003C4898"/>
    <w:rsid w:val="003C6F7B"/>
    <w:rsid w:val="003D1DAB"/>
    <w:rsid w:val="003D2621"/>
    <w:rsid w:val="003D334E"/>
    <w:rsid w:val="003E1EA5"/>
    <w:rsid w:val="003E5AC6"/>
    <w:rsid w:val="003E6F4F"/>
    <w:rsid w:val="003F07DA"/>
    <w:rsid w:val="003F28CC"/>
    <w:rsid w:val="003F742E"/>
    <w:rsid w:val="003F75AF"/>
    <w:rsid w:val="004075AA"/>
    <w:rsid w:val="00410BC1"/>
    <w:rsid w:val="00413DBA"/>
    <w:rsid w:val="0041415D"/>
    <w:rsid w:val="00415823"/>
    <w:rsid w:val="004173B3"/>
    <w:rsid w:val="00422519"/>
    <w:rsid w:val="00422D1E"/>
    <w:rsid w:val="00424310"/>
    <w:rsid w:val="00425D9B"/>
    <w:rsid w:val="00427CBB"/>
    <w:rsid w:val="00430B82"/>
    <w:rsid w:val="00434879"/>
    <w:rsid w:val="004367EF"/>
    <w:rsid w:val="00437A65"/>
    <w:rsid w:val="00444213"/>
    <w:rsid w:val="00444357"/>
    <w:rsid w:val="004443A5"/>
    <w:rsid w:val="0044450F"/>
    <w:rsid w:val="00444C72"/>
    <w:rsid w:val="004461D8"/>
    <w:rsid w:val="00446B39"/>
    <w:rsid w:val="00450F7A"/>
    <w:rsid w:val="00454638"/>
    <w:rsid w:val="004546FA"/>
    <w:rsid w:val="00454A81"/>
    <w:rsid w:val="00455F8E"/>
    <w:rsid w:val="00462055"/>
    <w:rsid w:val="00463417"/>
    <w:rsid w:val="0046619F"/>
    <w:rsid w:val="004667AA"/>
    <w:rsid w:val="00466ABA"/>
    <w:rsid w:val="00467677"/>
    <w:rsid w:val="00467964"/>
    <w:rsid w:val="0047085E"/>
    <w:rsid w:val="0047372B"/>
    <w:rsid w:val="00474AE1"/>
    <w:rsid w:val="00474F55"/>
    <w:rsid w:val="0048130D"/>
    <w:rsid w:val="00481D30"/>
    <w:rsid w:val="00486708"/>
    <w:rsid w:val="00487076"/>
    <w:rsid w:val="00487087"/>
    <w:rsid w:val="00492191"/>
    <w:rsid w:val="00493A05"/>
    <w:rsid w:val="00496290"/>
    <w:rsid w:val="0049735F"/>
    <w:rsid w:val="00497CE9"/>
    <w:rsid w:val="00497D95"/>
    <w:rsid w:val="004A2290"/>
    <w:rsid w:val="004A28E3"/>
    <w:rsid w:val="004A3137"/>
    <w:rsid w:val="004A389C"/>
    <w:rsid w:val="004A717A"/>
    <w:rsid w:val="004B1268"/>
    <w:rsid w:val="004B278B"/>
    <w:rsid w:val="004B2F53"/>
    <w:rsid w:val="004C3773"/>
    <w:rsid w:val="004C4187"/>
    <w:rsid w:val="004C502C"/>
    <w:rsid w:val="004D2EA1"/>
    <w:rsid w:val="004D44B5"/>
    <w:rsid w:val="004D471F"/>
    <w:rsid w:val="004D5102"/>
    <w:rsid w:val="004D584D"/>
    <w:rsid w:val="004E0761"/>
    <w:rsid w:val="004E1392"/>
    <w:rsid w:val="004E1707"/>
    <w:rsid w:val="004E1BC9"/>
    <w:rsid w:val="004E2E91"/>
    <w:rsid w:val="004E419B"/>
    <w:rsid w:val="004E5AE0"/>
    <w:rsid w:val="004F2B17"/>
    <w:rsid w:val="004F2BFD"/>
    <w:rsid w:val="004F40F7"/>
    <w:rsid w:val="004F4E3C"/>
    <w:rsid w:val="00502C39"/>
    <w:rsid w:val="005056FC"/>
    <w:rsid w:val="00505CA9"/>
    <w:rsid w:val="00513396"/>
    <w:rsid w:val="00516FFA"/>
    <w:rsid w:val="00520A49"/>
    <w:rsid w:val="00520F13"/>
    <w:rsid w:val="00521922"/>
    <w:rsid w:val="0052497F"/>
    <w:rsid w:val="0053254A"/>
    <w:rsid w:val="00532CDB"/>
    <w:rsid w:val="00536057"/>
    <w:rsid w:val="0053749C"/>
    <w:rsid w:val="005409D0"/>
    <w:rsid w:val="00541144"/>
    <w:rsid w:val="0054136E"/>
    <w:rsid w:val="00543991"/>
    <w:rsid w:val="00543F09"/>
    <w:rsid w:val="00544555"/>
    <w:rsid w:val="005501C3"/>
    <w:rsid w:val="00552C42"/>
    <w:rsid w:val="00554FEA"/>
    <w:rsid w:val="005558BD"/>
    <w:rsid w:val="00556481"/>
    <w:rsid w:val="005605BE"/>
    <w:rsid w:val="0056214D"/>
    <w:rsid w:val="00564970"/>
    <w:rsid w:val="00564ADD"/>
    <w:rsid w:val="00564EF0"/>
    <w:rsid w:val="00567754"/>
    <w:rsid w:val="00570165"/>
    <w:rsid w:val="005774A4"/>
    <w:rsid w:val="005774B1"/>
    <w:rsid w:val="00580145"/>
    <w:rsid w:val="00580F1B"/>
    <w:rsid w:val="00581B03"/>
    <w:rsid w:val="00585C63"/>
    <w:rsid w:val="00590D70"/>
    <w:rsid w:val="00592031"/>
    <w:rsid w:val="005A0D94"/>
    <w:rsid w:val="005A170B"/>
    <w:rsid w:val="005A20C6"/>
    <w:rsid w:val="005A2B64"/>
    <w:rsid w:val="005A4F3D"/>
    <w:rsid w:val="005A6E04"/>
    <w:rsid w:val="005B0E3A"/>
    <w:rsid w:val="005B294F"/>
    <w:rsid w:val="005B29B8"/>
    <w:rsid w:val="005B6132"/>
    <w:rsid w:val="005B6323"/>
    <w:rsid w:val="005C034A"/>
    <w:rsid w:val="005C1111"/>
    <w:rsid w:val="005C3411"/>
    <w:rsid w:val="005C43D4"/>
    <w:rsid w:val="005C57F4"/>
    <w:rsid w:val="005D04F4"/>
    <w:rsid w:val="005D127F"/>
    <w:rsid w:val="005D1811"/>
    <w:rsid w:val="005D374E"/>
    <w:rsid w:val="005D7B7B"/>
    <w:rsid w:val="005E12B4"/>
    <w:rsid w:val="005F0E1F"/>
    <w:rsid w:val="005F1A46"/>
    <w:rsid w:val="005F2E58"/>
    <w:rsid w:val="005F574B"/>
    <w:rsid w:val="005F7498"/>
    <w:rsid w:val="00601223"/>
    <w:rsid w:val="00606C82"/>
    <w:rsid w:val="0061241D"/>
    <w:rsid w:val="006151AB"/>
    <w:rsid w:val="006151E7"/>
    <w:rsid w:val="00615AEB"/>
    <w:rsid w:val="00616FD6"/>
    <w:rsid w:val="00620525"/>
    <w:rsid w:val="00620E4E"/>
    <w:rsid w:val="00624292"/>
    <w:rsid w:val="006247FB"/>
    <w:rsid w:val="00634A95"/>
    <w:rsid w:val="00636322"/>
    <w:rsid w:val="006371CE"/>
    <w:rsid w:val="00642263"/>
    <w:rsid w:val="0064418F"/>
    <w:rsid w:val="0064691A"/>
    <w:rsid w:val="00647546"/>
    <w:rsid w:val="00647D3D"/>
    <w:rsid w:val="00650585"/>
    <w:rsid w:val="0065467F"/>
    <w:rsid w:val="006547A0"/>
    <w:rsid w:val="006548C7"/>
    <w:rsid w:val="00654EB4"/>
    <w:rsid w:val="0065501D"/>
    <w:rsid w:val="006551BF"/>
    <w:rsid w:val="00655CB7"/>
    <w:rsid w:val="0066144E"/>
    <w:rsid w:val="00661B66"/>
    <w:rsid w:val="0066235A"/>
    <w:rsid w:val="00662EE1"/>
    <w:rsid w:val="00663C48"/>
    <w:rsid w:val="00664668"/>
    <w:rsid w:val="00665D33"/>
    <w:rsid w:val="00665DE6"/>
    <w:rsid w:val="00665F90"/>
    <w:rsid w:val="00670F56"/>
    <w:rsid w:val="006718C0"/>
    <w:rsid w:val="00671D17"/>
    <w:rsid w:val="00672D13"/>
    <w:rsid w:val="006739A5"/>
    <w:rsid w:val="00675A98"/>
    <w:rsid w:val="00676454"/>
    <w:rsid w:val="006805B2"/>
    <w:rsid w:val="0068649C"/>
    <w:rsid w:val="00686CD7"/>
    <w:rsid w:val="006871E6"/>
    <w:rsid w:val="0069602B"/>
    <w:rsid w:val="00696E2E"/>
    <w:rsid w:val="006A0727"/>
    <w:rsid w:val="006A1D5E"/>
    <w:rsid w:val="006A4281"/>
    <w:rsid w:val="006A532C"/>
    <w:rsid w:val="006B159C"/>
    <w:rsid w:val="006B2D10"/>
    <w:rsid w:val="006B5261"/>
    <w:rsid w:val="006B5DB9"/>
    <w:rsid w:val="006B6363"/>
    <w:rsid w:val="006B6F80"/>
    <w:rsid w:val="006C04D7"/>
    <w:rsid w:val="006C141F"/>
    <w:rsid w:val="006C241B"/>
    <w:rsid w:val="006C3709"/>
    <w:rsid w:val="006C6637"/>
    <w:rsid w:val="006D3816"/>
    <w:rsid w:val="006D4BF5"/>
    <w:rsid w:val="006D690E"/>
    <w:rsid w:val="006D754D"/>
    <w:rsid w:val="006D7C64"/>
    <w:rsid w:val="006E01BB"/>
    <w:rsid w:val="006E0759"/>
    <w:rsid w:val="006E24F1"/>
    <w:rsid w:val="006E3F98"/>
    <w:rsid w:val="006E6201"/>
    <w:rsid w:val="006E6D5B"/>
    <w:rsid w:val="006F0565"/>
    <w:rsid w:val="006F260B"/>
    <w:rsid w:val="006F2BFB"/>
    <w:rsid w:val="006F2E2C"/>
    <w:rsid w:val="006F3229"/>
    <w:rsid w:val="006F58AE"/>
    <w:rsid w:val="006F5EBA"/>
    <w:rsid w:val="0070076C"/>
    <w:rsid w:val="00700D95"/>
    <w:rsid w:val="0070122B"/>
    <w:rsid w:val="0070141F"/>
    <w:rsid w:val="0070385A"/>
    <w:rsid w:val="007062B5"/>
    <w:rsid w:val="007069DB"/>
    <w:rsid w:val="007100F0"/>
    <w:rsid w:val="00711D1E"/>
    <w:rsid w:val="00711FD0"/>
    <w:rsid w:val="00716497"/>
    <w:rsid w:val="007227AB"/>
    <w:rsid w:val="00723BDC"/>
    <w:rsid w:val="00727B31"/>
    <w:rsid w:val="00730539"/>
    <w:rsid w:val="00730878"/>
    <w:rsid w:val="0073293A"/>
    <w:rsid w:val="00734076"/>
    <w:rsid w:val="00734AD0"/>
    <w:rsid w:val="007379E3"/>
    <w:rsid w:val="00743362"/>
    <w:rsid w:val="00747B95"/>
    <w:rsid w:val="00751BB2"/>
    <w:rsid w:val="007528E3"/>
    <w:rsid w:val="007543AB"/>
    <w:rsid w:val="00755865"/>
    <w:rsid w:val="00760E5A"/>
    <w:rsid w:val="007628EB"/>
    <w:rsid w:val="007663CA"/>
    <w:rsid w:val="007671FE"/>
    <w:rsid w:val="00772208"/>
    <w:rsid w:val="00772AA6"/>
    <w:rsid w:val="007754D7"/>
    <w:rsid w:val="00776E94"/>
    <w:rsid w:val="0078611E"/>
    <w:rsid w:val="007920DD"/>
    <w:rsid w:val="007927A0"/>
    <w:rsid w:val="0079400A"/>
    <w:rsid w:val="007942EB"/>
    <w:rsid w:val="007A7781"/>
    <w:rsid w:val="007B14D7"/>
    <w:rsid w:val="007B56E4"/>
    <w:rsid w:val="007B58E7"/>
    <w:rsid w:val="007B75F6"/>
    <w:rsid w:val="007C077F"/>
    <w:rsid w:val="007C17CF"/>
    <w:rsid w:val="007C2733"/>
    <w:rsid w:val="007C6A94"/>
    <w:rsid w:val="007D18E1"/>
    <w:rsid w:val="007D259C"/>
    <w:rsid w:val="007D4BCA"/>
    <w:rsid w:val="007D5843"/>
    <w:rsid w:val="007D7695"/>
    <w:rsid w:val="007E05DB"/>
    <w:rsid w:val="007E259B"/>
    <w:rsid w:val="007E3047"/>
    <w:rsid w:val="007E35AA"/>
    <w:rsid w:val="007E694D"/>
    <w:rsid w:val="007E782F"/>
    <w:rsid w:val="007E7D2A"/>
    <w:rsid w:val="007F1232"/>
    <w:rsid w:val="007F4458"/>
    <w:rsid w:val="007F6956"/>
    <w:rsid w:val="0080375F"/>
    <w:rsid w:val="008128F3"/>
    <w:rsid w:val="00812C45"/>
    <w:rsid w:val="00812DF9"/>
    <w:rsid w:val="0081446E"/>
    <w:rsid w:val="00817146"/>
    <w:rsid w:val="008224EA"/>
    <w:rsid w:val="00824800"/>
    <w:rsid w:val="008262E7"/>
    <w:rsid w:val="00831A30"/>
    <w:rsid w:val="00835715"/>
    <w:rsid w:val="00836719"/>
    <w:rsid w:val="00836736"/>
    <w:rsid w:val="0084091B"/>
    <w:rsid w:val="00842AF5"/>
    <w:rsid w:val="008478DC"/>
    <w:rsid w:val="00850B7C"/>
    <w:rsid w:val="00850B9B"/>
    <w:rsid w:val="00853A6E"/>
    <w:rsid w:val="00854639"/>
    <w:rsid w:val="00854B55"/>
    <w:rsid w:val="0085501D"/>
    <w:rsid w:val="00855571"/>
    <w:rsid w:val="0085709D"/>
    <w:rsid w:val="008633D3"/>
    <w:rsid w:val="00865582"/>
    <w:rsid w:val="0087055C"/>
    <w:rsid w:val="008705C2"/>
    <w:rsid w:val="00871905"/>
    <w:rsid w:val="008742AF"/>
    <w:rsid w:val="00874DD0"/>
    <w:rsid w:val="008778EE"/>
    <w:rsid w:val="00884024"/>
    <w:rsid w:val="008871F6"/>
    <w:rsid w:val="00890133"/>
    <w:rsid w:val="0089115E"/>
    <w:rsid w:val="008918D2"/>
    <w:rsid w:val="00892B59"/>
    <w:rsid w:val="0089453A"/>
    <w:rsid w:val="008A13AA"/>
    <w:rsid w:val="008A31B8"/>
    <w:rsid w:val="008A3647"/>
    <w:rsid w:val="008A4E12"/>
    <w:rsid w:val="008A50D6"/>
    <w:rsid w:val="008A5FA6"/>
    <w:rsid w:val="008A78FB"/>
    <w:rsid w:val="008A7F1C"/>
    <w:rsid w:val="008B0527"/>
    <w:rsid w:val="008B755E"/>
    <w:rsid w:val="008C02E5"/>
    <w:rsid w:val="008C18C6"/>
    <w:rsid w:val="008C213F"/>
    <w:rsid w:val="008C6F8E"/>
    <w:rsid w:val="008D3049"/>
    <w:rsid w:val="008D626F"/>
    <w:rsid w:val="008E1FC4"/>
    <w:rsid w:val="008E3726"/>
    <w:rsid w:val="008F0249"/>
    <w:rsid w:val="008F14C0"/>
    <w:rsid w:val="008F1520"/>
    <w:rsid w:val="008F5A50"/>
    <w:rsid w:val="008F6C12"/>
    <w:rsid w:val="00901363"/>
    <w:rsid w:val="009016F2"/>
    <w:rsid w:val="00902A1C"/>
    <w:rsid w:val="00904368"/>
    <w:rsid w:val="009064DB"/>
    <w:rsid w:val="00907659"/>
    <w:rsid w:val="00907E33"/>
    <w:rsid w:val="00912B40"/>
    <w:rsid w:val="009138A8"/>
    <w:rsid w:val="00915D83"/>
    <w:rsid w:val="00922B1F"/>
    <w:rsid w:val="00925415"/>
    <w:rsid w:val="00925C75"/>
    <w:rsid w:val="00925E08"/>
    <w:rsid w:val="00927212"/>
    <w:rsid w:val="009302E0"/>
    <w:rsid w:val="00930772"/>
    <w:rsid w:val="009312F1"/>
    <w:rsid w:val="00931C6C"/>
    <w:rsid w:val="00934F37"/>
    <w:rsid w:val="00935BB0"/>
    <w:rsid w:val="0093660A"/>
    <w:rsid w:val="00942763"/>
    <w:rsid w:val="00952FBB"/>
    <w:rsid w:val="009544C5"/>
    <w:rsid w:val="00954613"/>
    <w:rsid w:val="00954814"/>
    <w:rsid w:val="009572E0"/>
    <w:rsid w:val="009633D5"/>
    <w:rsid w:val="00963DFB"/>
    <w:rsid w:val="0096507A"/>
    <w:rsid w:val="00973CF0"/>
    <w:rsid w:val="00980DEE"/>
    <w:rsid w:val="00983BA8"/>
    <w:rsid w:val="009844B2"/>
    <w:rsid w:val="00985434"/>
    <w:rsid w:val="00987373"/>
    <w:rsid w:val="009874C6"/>
    <w:rsid w:val="00992609"/>
    <w:rsid w:val="0099315D"/>
    <w:rsid w:val="00994AA8"/>
    <w:rsid w:val="009A1FD8"/>
    <w:rsid w:val="009A3D9E"/>
    <w:rsid w:val="009A437E"/>
    <w:rsid w:val="009B0D39"/>
    <w:rsid w:val="009B1933"/>
    <w:rsid w:val="009B1FED"/>
    <w:rsid w:val="009B24D4"/>
    <w:rsid w:val="009B33F7"/>
    <w:rsid w:val="009B4F3E"/>
    <w:rsid w:val="009B610E"/>
    <w:rsid w:val="009B78FF"/>
    <w:rsid w:val="009C0D0B"/>
    <w:rsid w:val="009C5511"/>
    <w:rsid w:val="009C7105"/>
    <w:rsid w:val="009D08E5"/>
    <w:rsid w:val="009D2B90"/>
    <w:rsid w:val="009D377A"/>
    <w:rsid w:val="009D3FB9"/>
    <w:rsid w:val="009F0BE9"/>
    <w:rsid w:val="009F2060"/>
    <w:rsid w:val="009F3ED4"/>
    <w:rsid w:val="009F4A62"/>
    <w:rsid w:val="009F6413"/>
    <w:rsid w:val="00A0319F"/>
    <w:rsid w:val="00A032C5"/>
    <w:rsid w:val="00A048FD"/>
    <w:rsid w:val="00A0600D"/>
    <w:rsid w:val="00A0692B"/>
    <w:rsid w:val="00A07E5E"/>
    <w:rsid w:val="00A10A3B"/>
    <w:rsid w:val="00A13A68"/>
    <w:rsid w:val="00A13B99"/>
    <w:rsid w:val="00A1464C"/>
    <w:rsid w:val="00A16965"/>
    <w:rsid w:val="00A21D10"/>
    <w:rsid w:val="00A22808"/>
    <w:rsid w:val="00A22FEB"/>
    <w:rsid w:val="00A3054D"/>
    <w:rsid w:val="00A31657"/>
    <w:rsid w:val="00A4046A"/>
    <w:rsid w:val="00A42CF2"/>
    <w:rsid w:val="00A52DF2"/>
    <w:rsid w:val="00A55C21"/>
    <w:rsid w:val="00A565F1"/>
    <w:rsid w:val="00A62224"/>
    <w:rsid w:val="00A65FDE"/>
    <w:rsid w:val="00A6686F"/>
    <w:rsid w:val="00A67018"/>
    <w:rsid w:val="00A67770"/>
    <w:rsid w:val="00A72147"/>
    <w:rsid w:val="00A72AF5"/>
    <w:rsid w:val="00A737DC"/>
    <w:rsid w:val="00A7612C"/>
    <w:rsid w:val="00A828AD"/>
    <w:rsid w:val="00A8292B"/>
    <w:rsid w:val="00A8528E"/>
    <w:rsid w:val="00A90166"/>
    <w:rsid w:val="00A96FC2"/>
    <w:rsid w:val="00AA0AEC"/>
    <w:rsid w:val="00AA17A8"/>
    <w:rsid w:val="00AA3039"/>
    <w:rsid w:val="00AA3E79"/>
    <w:rsid w:val="00AA4DA9"/>
    <w:rsid w:val="00AB0D34"/>
    <w:rsid w:val="00AB2574"/>
    <w:rsid w:val="00AB3D23"/>
    <w:rsid w:val="00AB664E"/>
    <w:rsid w:val="00AC0DD0"/>
    <w:rsid w:val="00AC34ED"/>
    <w:rsid w:val="00AC5381"/>
    <w:rsid w:val="00AC6A78"/>
    <w:rsid w:val="00AC76F9"/>
    <w:rsid w:val="00AD0451"/>
    <w:rsid w:val="00AD0D3C"/>
    <w:rsid w:val="00AD1A23"/>
    <w:rsid w:val="00AD54A3"/>
    <w:rsid w:val="00AD6586"/>
    <w:rsid w:val="00AD6F7C"/>
    <w:rsid w:val="00AE048E"/>
    <w:rsid w:val="00AE0F28"/>
    <w:rsid w:val="00AE525D"/>
    <w:rsid w:val="00AE6F62"/>
    <w:rsid w:val="00AF1356"/>
    <w:rsid w:val="00AF24CC"/>
    <w:rsid w:val="00AF60D1"/>
    <w:rsid w:val="00AF6BBA"/>
    <w:rsid w:val="00B00B03"/>
    <w:rsid w:val="00B011A8"/>
    <w:rsid w:val="00B01916"/>
    <w:rsid w:val="00B036D1"/>
    <w:rsid w:val="00B05697"/>
    <w:rsid w:val="00B10C5A"/>
    <w:rsid w:val="00B20411"/>
    <w:rsid w:val="00B223A7"/>
    <w:rsid w:val="00B226B5"/>
    <w:rsid w:val="00B24B5B"/>
    <w:rsid w:val="00B26399"/>
    <w:rsid w:val="00B264A5"/>
    <w:rsid w:val="00B31920"/>
    <w:rsid w:val="00B34E51"/>
    <w:rsid w:val="00B40324"/>
    <w:rsid w:val="00B42333"/>
    <w:rsid w:val="00B4349C"/>
    <w:rsid w:val="00B45FBB"/>
    <w:rsid w:val="00B47C11"/>
    <w:rsid w:val="00B5082C"/>
    <w:rsid w:val="00B61796"/>
    <w:rsid w:val="00B61FDC"/>
    <w:rsid w:val="00B6376F"/>
    <w:rsid w:val="00B646A4"/>
    <w:rsid w:val="00B70A86"/>
    <w:rsid w:val="00B7220D"/>
    <w:rsid w:val="00B73384"/>
    <w:rsid w:val="00B75796"/>
    <w:rsid w:val="00B80032"/>
    <w:rsid w:val="00B8007F"/>
    <w:rsid w:val="00B8091F"/>
    <w:rsid w:val="00B82A37"/>
    <w:rsid w:val="00B8332E"/>
    <w:rsid w:val="00B83E56"/>
    <w:rsid w:val="00B84AA9"/>
    <w:rsid w:val="00B85BBF"/>
    <w:rsid w:val="00B86D63"/>
    <w:rsid w:val="00B875D6"/>
    <w:rsid w:val="00B9091A"/>
    <w:rsid w:val="00B92579"/>
    <w:rsid w:val="00B94933"/>
    <w:rsid w:val="00B96BCD"/>
    <w:rsid w:val="00B9761E"/>
    <w:rsid w:val="00BA2166"/>
    <w:rsid w:val="00BA750A"/>
    <w:rsid w:val="00BB3862"/>
    <w:rsid w:val="00BB5001"/>
    <w:rsid w:val="00BB632A"/>
    <w:rsid w:val="00BC0449"/>
    <w:rsid w:val="00BC5CAB"/>
    <w:rsid w:val="00BD2119"/>
    <w:rsid w:val="00BD531D"/>
    <w:rsid w:val="00BD5992"/>
    <w:rsid w:val="00BD6385"/>
    <w:rsid w:val="00BD7B5D"/>
    <w:rsid w:val="00BE6C9B"/>
    <w:rsid w:val="00BE7368"/>
    <w:rsid w:val="00BF0DC7"/>
    <w:rsid w:val="00BF0F80"/>
    <w:rsid w:val="00BF39B3"/>
    <w:rsid w:val="00BF41D1"/>
    <w:rsid w:val="00C00355"/>
    <w:rsid w:val="00C10BCE"/>
    <w:rsid w:val="00C124B9"/>
    <w:rsid w:val="00C1260B"/>
    <w:rsid w:val="00C1281F"/>
    <w:rsid w:val="00C1286B"/>
    <w:rsid w:val="00C12A0C"/>
    <w:rsid w:val="00C20E19"/>
    <w:rsid w:val="00C22507"/>
    <w:rsid w:val="00C228F2"/>
    <w:rsid w:val="00C23511"/>
    <w:rsid w:val="00C263CB"/>
    <w:rsid w:val="00C27B85"/>
    <w:rsid w:val="00C31148"/>
    <w:rsid w:val="00C31493"/>
    <w:rsid w:val="00C333F8"/>
    <w:rsid w:val="00C3513B"/>
    <w:rsid w:val="00C35E5D"/>
    <w:rsid w:val="00C42086"/>
    <w:rsid w:val="00C43CC5"/>
    <w:rsid w:val="00C46AA3"/>
    <w:rsid w:val="00C50406"/>
    <w:rsid w:val="00C50B9A"/>
    <w:rsid w:val="00C52EF8"/>
    <w:rsid w:val="00C53711"/>
    <w:rsid w:val="00C56DC9"/>
    <w:rsid w:val="00C5784B"/>
    <w:rsid w:val="00C62A03"/>
    <w:rsid w:val="00C72A7D"/>
    <w:rsid w:val="00C73FC0"/>
    <w:rsid w:val="00C74F29"/>
    <w:rsid w:val="00C76D98"/>
    <w:rsid w:val="00C77B34"/>
    <w:rsid w:val="00C814EF"/>
    <w:rsid w:val="00C84DA5"/>
    <w:rsid w:val="00C869D2"/>
    <w:rsid w:val="00C90D2F"/>
    <w:rsid w:val="00C90D77"/>
    <w:rsid w:val="00C90F76"/>
    <w:rsid w:val="00C912FE"/>
    <w:rsid w:val="00C916FD"/>
    <w:rsid w:val="00C923D5"/>
    <w:rsid w:val="00C932D7"/>
    <w:rsid w:val="00C95628"/>
    <w:rsid w:val="00CA73F7"/>
    <w:rsid w:val="00CA7773"/>
    <w:rsid w:val="00CB09C7"/>
    <w:rsid w:val="00CB21B5"/>
    <w:rsid w:val="00CB224E"/>
    <w:rsid w:val="00CB3334"/>
    <w:rsid w:val="00CB388D"/>
    <w:rsid w:val="00CB43CB"/>
    <w:rsid w:val="00CB5B7F"/>
    <w:rsid w:val="00CB7655"/>
    <w:rsid w:val="00CC16D9"/>
    <w:rsid w:val="00CC2210"/>
    <w:rsid w:val="00CC2581"/>
    <w:rsid w:val="00CC3D00"/>
    <w:rsid w:val="00CC5B11"/>
    <w:rsid w:val="00CC6DA6"/>
    <w:rsid w:val="00CD58D0"/>
    <w:rsid w:val="00CD5D85"/>
    <w:rsid w:val="00CD6E01"/>
    <w:rsid w:val="00CE0AA6"/>
    <w:rsid w:val="00CE12BB"/>
    <w:rsid w:val="00CE3488"/>
    <w:rsid w:val="00CE462A"/>
    <w:rsid w:val="00CE480E"/>
    <w:rsid w:val="00CE5570"/>
    <w:rsid w:val="00CF4FE2"/>
    <w:rsid w:val="00D00632"/>
    <w:rsid w:val="00D01910"/>
    <w:rsid w:val="00D10469"/>
    <w:rsid w:val="00D1051E"/>
    <w:rsid w:val="00D11554"/>
    <w:rsid w:val="00D131D4"/>
    <w:rsid w:val="00D20BE5"/>
    <w:rsid w:val="00D33309"/>
    <w:rsid w:val="00D34B1A"/>
    <w:rsid w:val="00D35532"/>
    <w:rsid w:val="00D370A5"/>
    <w:rsid w:val="00D43125"/>
    <w:rsid w:val="00D546FE"/>
    <w:rsid w:val="00D56F73"/>
    <w:rsid w:val="00D573ED"/>
    <w:rsid w:val="00D57523"/>
    <w:rsid w:val="00D600AD"/>
    <w:rsid w:val="00D60140"/>
    <w:rsid w:val="00D606C2"/>
    <w:rsid w:val="00D63B52"/>
    <w:rsid w:val="00D666FD"/>
    <w:rsid w:val="00D712D6"/>
    <w:rsid w:val="00D71ECB"/>
    <w:rsid w:val="00D7506E"/>
    <w:rsid w:val="00D8079A"/>
    <w:rsid w:val="00D82486"/>
    <w:rsid w:val="00D837DA"/>
    <w:rsid w:val="00D8398B"/>
    <w:rsid w:val="00D870AE"/>
    <w:rsid w:val="00D9177E"/>
    <w:rsid w:val="00D923C9"/>
    <w:rsid w:val="00D92A37"/>
    <w:rsid w:val="00D92DA3"/>
    <w:rsid w:val="00D958A4"/>
    <w:rsid w:val="00D97883"/>
    <w:rsid w:val="00D97F27"/>
    <w:rsid w:val="00DA0E75"/>
    <w:rsid w:val="00DA1DAF"/>
    <w:rsid w:val="00DA2C22"/>
    <w:rsid w:val="00DA493F"/>
    <w:rsid w:val="00DA665B"/>
    <w:rsid w:val="00DB42DC"/>
    <w:rsid w:val="00DB451F"/>
    <w:rsid w:val="00DB4E45"/>
    <w:rsid w:val="00DB652D"/>
    <w:rsid w:val="00DC083C"/>
    <w:rsid w:val="00DC45E8"/>
    <w:rsid w:val="00DC71F5"/>
    <w:rsid w:val="00DD0E20"/>
    <w:rsid w:val="00DD3EFA"/>
    <w:rsid w:val="00DE2B81"/>
    <w:rsid w:val="00DE2F01"/>
    <w:rsid w:val="00DE44D7"/>
    <w:rsid w:val="00DE7B5F"/>
    <w:rsid w:val="00DF0600"/>
    <w:rsid w:val="00DF111A"/>
    <w:rsid w:val="00DF3E85"/>
    <w:rsid w:val="00DF5315"/>
    <w:rsid w:val="00E04230"/>
    <w:rsid w:val="00E0577D"/>
    <w:rsid w:val="00E1286C"/>
    <w:rsid w:val="00E12A8F"/>
    <w:rsid w:val="00E12AF2"/>
    <w:rsid w:val="00E145B7"/>
    <w:rsid w:val="00E14B5D"/>
    <w:rsid w:val="00E15417"/>
    <w:rsid w:val="00E16DAD"/>
    <w:rsid w:val="00E174C0"/>
    <w:rsid w:val="00E21F53"/>
    <w:rsid w:val="00E3050C"/>
    <w:rsid w:val="00E31475"/>
    <w:rsid w:val="00E32124"/>
    <w:rsid w:val="00E34C7D"/>
    <w:rsid w:val="00E352DA"/>
    <w:rsid w:val="00E355DC"/>
    <w:rsid w:val="00E35651"/>
    <w:rsid w:val="00E3611B"/>
    <w:rsid w:val="00E364D6"/>
    <w:rsid w:val="00E4013E"/>
    <w:rsid w:val="00E40EED"/>
    <w:rsid w:val="00E412AE"/>
    <w:rsid w:val="00E432B5"/>
    <w:rsid w:val="00E4508D"/>
    <w:rsid w:val="00E4532B"/>
    <w:rsid w:val="00E4578F"/>
    <w:rsid w:val="00E5133C"/>
    <w:rsid w:val="00E51555"/>
    <w:rsid w:val="00E5210C"/>
    <w:rsid w:val="00E521AF"/>
    <w:rsid w:val="00E5408E"/>
    <w:rsid w:val="00E54D41"/>
    <w:rsid w:val="00E56DC2"/>
    <w:rsid w:val="00E577AB"/>
    <w:rsid w:val="00E66A57"/>
    <w:rsid w:val="00E67585"/>
    <w:rsid w:val="00E67A3A"/>
    <w:rsid w:val="00E7395A"/>
    <w:rsid w:val="00E7736E"/>
    <w:rsid w:val="00E77FD0"/>
    <w:rsid w:val="00E83370"/>
    <w:rsid w:val="00E84367"/>
    <w:rsid w:val="00E8474A"/>
    <w:rsid w:val="00E84EFD"/>
    <w:rsid w:val="00E85288"/>
    <w:rsid w:val="00E9326B"/>
    <w:rsid w:val="00E95E72"/>
    <w:rsid w:val="00EA18C8"/>
    <w:rsid w:val="00EA3011"/>
    <w:rsid w:val="00EA5470"/>
    <w:rsid w:val="00EA622B"/>
    <w:rsid w:val="00EB404C"/>
    <w:rsid w:val="00ED1821"/>
    <w:rsid w:val="00ED47C1"/>
    <w:rsid w:val="00ED497E"/>
    <w:rsid w:val="00EE3045"/>
    <w:rsid w:val="00EE3E7E"/>
    <w:rsid w:val="00EE58D2"/>
    <w:rsid w:val="00EF43DB"/>
    <w:rsid w:val="00EF5633"/>
    <w:rsid w:val="00EF69EB"/>
    <w:rsid w:val="00F0515D"/>
    <w:rsid w:val="00F06603"/>
    <w:rsid w:val="00F06ED1"/>
    <w:rsid w:val="00F07157"/>
    <w:rsid w:val="00F116BB"/>
    <w:rsid w:val="00F117CA"/>
    <w:rsid w:val="00F12A99"/>
    <w:rsid w:val="00F13636"/>
    <w:rsid w:val="00F159B7"/>
    <w:rsid w:val="00F15FBA"/>
    <w:rsid w:val="00F163EF"/>
    <w:rsid w:val="00F20622"/>
    <w:rsid w:val="00F233C6"/>
    <w:rsid w:val="00F24F55"/>
    <w:rsid w:val="00F26E48"/>
    <w:rsid w:val="00F307F7"/>
    <w:rsid w:val="00F32334"/>
    <w:rsid w:val="00F32678"/>
    <w:rsid w:val="00F33FD0"/>
    <w:rsid w:val="00F36FA3"/>
    <w:rsid w:val="00F378ED"/>
    <w:rsid w:val="00F42D82"/>
    <w:rsid w:val="00F47EBE"/>
    <w:rsid w:val="00F560A5"/>
    <w:rsid w:val="00F65F5C"/>
    <w:rsid w:val="00F669E1"/>
    <w:rsid w:val="00F71969"/>
    <w:rsid w:val="00F71A52"/>
    <w:rsid w:val="00F72732"/>
    <w:rsid w:val="00F7353D"/>
    <w:rsid w:val="00F741E1"/>
    <w:rsid w:val="00F75AB5"/>
    <w:rsid w:val="00F76755"/>
    <w:rsid w:val="00F76DCF"/>
    <w:rsid w:val="00F80EDC"/>
    <w:rsid w:val="00F81A01"/>
    <w:rsid w:val="00F82700"/>
    <w:rsid w:val="00F83A52"/>
    <w:rsid w:val="00F84330"/>
    <w:rsid w:val="00F8488D"/>
    <w:rsid w:val="00F876B2"/>
    <w:rsid w:val="00F87999"/>
    <w:rsid w:val="00F9017B"/>
    <w:rsid w:val="00F9402A"/>
    <w:rsid w:val="00F946B0"/>
    <w:rsid w:val="00F96EDA"/>
    <w:rsid w:val="00FA1102"/>
    <w:rsid w:val="00FB0582"/>
    <w:rsid w:val="00FB3FD4"/>
    <w:rsid w:val="00FB50B8"/>
    <w:rsid w:val="00FC1F8D"/>
    <w:rsid w:val="00FC2789"/>
    <w:rsid w:val="00FC5149"/>
    <w:rsid w:val="00FC592F"/>
    <w:rsid w:val="00FC5F7F"/>
    <w:rsid w:val="00FD38B8"/>
    <w:rsid w:val="00FD77F4"/>
    <w:rsid w:val="00FE0FBE"/>
    <w:rsid w:val="00FE24F9"/>
    <w:rsid w:val="00FE2E24"/>
    <w:rsid w:val="00FE3288"/>
    <w:rsid w:val="00FE5158"/>
    <w:rsid w:val="00FF2D23"/>
    <w:rsid w:val="00FF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8785"/>
    <o:shapelayout v:ext="edit">
      <o:idmap v:ext="edit" data="1"/>
    </o:shapelayout>
  </w:shapeDefaults>
  <w:decimalSymbol w:val="."/>
  <w:listSeparator w:val=","/>
  <w14:docId w14:val="7CC808C2"/>
  <w15:docId w15:val="{330B45F2-E9D6-4D47-9E0E-1F4A7B42B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321A66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qFormat/>
    <w:pPr>
      <w:keepNext/>
      <w:outlineLvl w:val="0"/>
    </w:pPr>
    <w:rPr>
      <w:rFonts w:ascii="Arial" w:eastAsia="돋움" w:hAnsi="Arial"/>
      <w:sz w:val="28"/>
      <w:szCs w:val="28"/>
    </w:rPr>
  </w:style>
  <w:style w:type="paragraph" w:styleId="21">
    <w:name w:val="heading 2"/>
    <w:basedOn w:val="a1"/>
    <w:next w:val="a1"/>
    <w:qFormat/>
    <w:pPr>
      <w:keepNext/>
      <w:outlineLvl w:val="1"/>
    </w:pPr>
    <w:rPr>
      <w:rFonts w:ascii="Arial" w:eastAsia="돋움" w:hAnsi="Arial"/>
    </w:rPr>
  </w:style>
  <w:style w:type="paragraph" w:styleId="31">
    <w:name w:val="heading 3"/>
    <w:basedOn w:val="a1"/>
    <w:next w:val="a1"/>
    <w:qFormat/>
    <w:pPr>
      <w:keepNext/>
      <w:ind w:leftChars="300" w:left="300" w:hangingChars="200" w:hanging="2000"/>
      <w:outlineLvl w:val="2"/>
    </w:pPr>
    <w:rPr>
      <w:rFonts w:ascii="Arial" w:eastAsia="돋움" w:hAnsi="Arial"/>
    </w:rPr>
  </w:style>
  <w:style w:type="paragraph" w:styleId="41">
    <w:name w:val="heading 4"/>
    <w:basedOn w:val="a1"/>
    <w:next w:val="a1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1">
    <w:name w:val="heading 5"/>
    <w:basedOn w:val="a1"/>
    <w:next w:val="a1"/>
    <w:qFormat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paragraph" w:styleId="6">
    <w:name w:val="heading 6"/>
    <w:basedOn w:val="a1"/>
    <w:next w:val="a1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1"/>
    <w:next w:val="a1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1"/>
    <w:next w:val="a1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1"/>
    <w:next w:val="a1"/>
    <w:qFormat/>
    <w:pPr>
      <w:keepNext/>
      <w:ind w:leftChars="900" w:left="900" w:hangingChars="200" w:hanging="20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6">
    <w:name w:val="Body Text"/>
    <w:basedOn w:val="a1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0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2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2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2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0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0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7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8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9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d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e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f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customStyle="1" w:styleId="90">
    <w:name w:val="각주내용(신명조9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59" w:lineRule="auto"/>
      <w:ind w:left="600" w:right="200" w:hanging="400"/>
      <w:jc w:val="both"/>
    </w:pPr>
    <w:rPr>
      <w:rFonts w:ascii="바탕"/>
      <w:color w:val="000000"/>
      <w:sz w:val="18"/>
      <w:szCs w:val="18"/>
    </w:rPr>
  </w:style>
  <w:style w:type="paragraph" w:styleId="af0">
    <w:name w:val="footnote text"/>
    <w:basedOn w:val="a1"/>
    <w:semiHidden/>
    <w:pPr>
      <w:snapToGrid w:val="0"/>
      <w:jc w:val="left"/>
    </w:pPr>
  </w:style>
  <w:style w:type="paragraph" w:styleId="af1">
    <w:name w:val="Note Heading"/>
    <w:basedOn w:val="a1"/>
    <w:next w:val="a1"/>
    <w:pPr>
      <w:jc w:val="center"/>
    </w:pPr>
  </w:style>
  <w:style w:type="paragraph" w:styleId="af2">
    <w:name w:val="table of figures"/>
    <w:basedOn w:val="a1"/>
    <w:next w:val="a1"/>
    <w:semiHidden/>
    <w:pPr>
      <w:ind w:leftChars="400" w:left="850" w:hangingChars="200" w:hanging="425"/>
    </w:pPr>
  </w:style>
  <w:style w:type="paragraph" w:styleId="a0">
    <w:name w:val="List Bullet"/>
    <w:basedOn w:val="a1"/>
    <w:autoRedefine/>
    <w:pPr>
      <w:numPr>
        <w:numId w:val="11"/>
      </w:numPr>
    </w:pPr>
  </w:style>
  <w:style w:type="paragraph" w:styleId="20">
    <w:name w:val="List Bullet 2"/>
    <w:basedOn w:val="a1"/>
    <w:autoRedefine/>
    <w:pPr>
      <w:numPr>
        <w:numId w:val="12"/>
      </w:numPr>
    </w:pPr>
  </w:style>
  <w:style w:type="paragraph" w:styleId="30">
    <w:name w:val="List Bullet 3"/>
    <w:basedOn w:val="a1"/>
    <w:autoRedefine/>
    <w:pPr>
      <w:numPr>
        <w:numId w:val="13"/>
      </w:numPr>
    </w:pPr>
  </w:style>
  <w:style w:type="paragraph" w:styleId="40">
    <w:name w:val="List Bullet 4"/>
    <w:basedOn w:val="a1"/>
    <w:autoRedefine/>
    <w:pPr>
      <w:numPr>
        <w:numId w:val="14"/>
      </w:numPr>
    </w:pPr>
  </w:style>
  <w:style w:type="paragraph" w:styleId="50">
    <w:name w:val="List Bullet 5"/>
    <w:basedOn w:val="a1"/>
    <w:autoRedefine/>
    <w:pPr>
      <w:numPr>
        <w:numId w:val="15"/>
      </w:numPr>
    </w:pPr>
  </w:style>
  <w:style w:type="paragraph" w:styleId="af3">
    <w:name w:val="Plain Text"/>
    <w:basedOn w:val="a1"/>
    <w:rPr>
      <w:rFonts w:hAnsi="Courier New" w:cs="Courier New"/>
      <w:szCs w:val="20"/>
    </w:rPr>
  </w:style>
  <w:style w:type="paragraph" w:styleId="af4">
    <w:name w:val="Date"/>
    <w:basedOn w:val="a1"/>
    <w:next w:val="a1"/>
  </w:style>
  <w:style w:type="paragraph" w:styleId="af5">
    <w:name w:val="macro"/>
    <w:semiHidden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f6">
    <w:name w:val="Closing"/>
    <w:basedOn w:val="a1"/>
    <w:pPr>
      <w:ind w:leftChars="2100" w:left="100"/>
    </w:pPr>
  </w:style>
  <w:style w:type="paragraph" w:styleId="af7">
    <w:name w:val="header"/>
    <w:basedOn w:val="a1"/>
    <w:pPr>
      <w:tabs>
        <w:tab w:val="center" w:pos="4252"/>
        <w:tab w:val="right" w:pos="8504"/>
      </w:tabs>
      <w:snapToGrid w:val="0"/>
    </w:pPr>
  </w:style>
  <w:style w:type="paragraph" w:styleId="af8">
    <w:name w:val="annotation text"/>
    <w:basedOn w:val="a1"/>
    <w:semiHidden/>
    <w:pPr>
      <w:jc w:val="left"/>
    </w:pPr>
  </w:style>
  <w:style w:type="paragraph" w:styleId="af9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ascii="Arial" w:hAnsi="Arial" w:cs="Arial"/>
      <w:sz w:val="24"/>
    </w:rPr>
  </w:style>
  <w:style w:type="paragraph" w:styleId="afa">
    <w:name w:val="List"/>
    <w:basedOn w:val="a1"/>
    <w:pPr>
      <w:ind w:leftChars="200" w:left="100" w:hangingChars="200" w:hanging="200"/>
    </w:pPr>
  </w:style>
  <w:style w:type="paragraph" w:styleId="23">
    <w:name w:val="List 2"/>
    <w:basedOn w:val="a1"/>
    <w:pPr>
      <w:ind w:leftChars="400" w:left="100" w:hangingChars="200" w:hanging="200"/>
    </w:pPr>
  </w:style>
  <w:style w:type="paragraph" w:styleId="33">
    <w:name w:val="List 3"/>
    <w:basedOn w:val="a1"/>
    <w:pPr>
      <w:ind w:leftChars="600" w:left="100" w:hangingChars="200" w:hanging="200"/>
    </w:pPr>
  </w:style>
  <w:style w:type="paragraph" w:styleId="43">
    <w:name w:val="List 4"/>
    <w:basedOn w:val="a1"/>
    <w:pPr>
      <w:ind w:leftChars="800" w:left="100" w:hangingChars="200" w:hanging="200"/>
    </w:pPr>
  </w:style>
  <w:style w:type="paragraph" w:styleId="53">
    <w:name w:val="List 5"/>
    <w:basedOn w:val="a1"/>
    <w:pPr>
      <w:ind w:leftChars="1000" w:left="100" w:hangingChars="200" w:hanging="200"/>
    </w:pPr>
  </w:style>
  <w:style w:type="paragraph" w:styleId="afb">
    <w:name w:val="List Continue"/>
    <w:basedOn w:val="a1"/>
    <w:pPr>
      <w:spacing w:after="180"/>
      <w:ind w:leftChars="200" w:left="425"/>
    </w:pPr>
  </w:style>
  <w:style w:type="paragraph" w:styleId="24">
    <w:name w:val="List Continue 2"/>
    <w:basedOn w:val="a1"/>
    <w:pPr>
      <w:spacing w:after="180"/>
      <w:ind w:leftChars="400" w:left="850"/>
    </w:pPr>
  </w:style>
  <w:style w:type="paragraph" w:styleId="34">
    <w:name w:val="List Continue 3"/>
    <w:basedOn w:val="a1"/>
    <w:pPr>
      <w:spacing w:after="180"/>
      <w:ind w:leftChars="600" w:left="1275"/>
    </w:pPr>
  </w:style>
  <w:style w:type="paragraph" w:styleId="44">
    <w:name w:val="List Continue 4"/>
    <w:basedOn w:val="a1"/>
    <w:pPr>
      <w:spacing w:after="180"/>
      <w:ind w:leftChars="800" w:left="1700"/>
    </w:pPr>
  </w:style>
  <w:style w:type="paragraph" w:styleId="54">
    <w:name w:val="List Continue 5"/>
    <w:basedOn w:val="a1"/>
    <w:pPr>
      <w:spacing w:after="180"/>
      <w:ind w:leftChars="1000" w:left="2125"/>
    </w:pPr>
  </w:style>
  <w:style w:type="paragraph" w:styleId="11">
    <w:name w:val="toc 1"/>
    <w:basedOn w:val="a1"/>
    <w:next w:val="a1"/>
    <w:autoRedefine/>
    <w:semiHidden/>
  </w:style>
  <w:style w:type="paragraph" w:styleId="25">
    <w:name w:val="toc 2"/>
    <w:basedOn w:val="a1"/>
    <w:next w:val="a1"/>
    <w:autoRedefine/>
    <w:semiHidden/>
    <w:pPr>
      <w:ind w:leftChars="200" w:left="425"/>
    </w:pPr>
  </w:style>
  <w:style w:type="paragraph" w:styleId="35">
    <w:name w:val="toc 3"/>
    <w:basedOn w:val="a1"/>
    <w:next w:val="a1"/>
    <w:autoRedefine/>
    <w:semiHidden/>
    <w:pPr>
      <w:ind w:leftChars="400" w:left="850"/>
    </w:pPr>
  </w:style>
  <w:style w:type="paragraph" w:styleId="45">
    <w:name w:val="toc 4"/>
    <w:basedOn w:val="a1"/>
    <w:next w:val="a1"/>
    <w:autoRedefine/>
    <w:semiHidden/>
    <w:pPr>
      <w:ind w:leftChars="600" w:left="1275"/>
    </w:pPr>
  </w:style>
  <w:style w:type="paragraph" w:styleId="55">
    <w:name w:val="toc 5"/>
    <w:basedOn w:val="a1"/>
    <w:next w:val="a1"/>
    <w:autoRedefine/>
    <w:semiHidden/>
    <w:pPr>
      <w:ind w:leftChars="800" w:left="1700"/>
    </w:pPr>
  </w:style>
  <w:style w:type="paragraph" w:styleId="61">
    <w:name w:val="toc 6"/>
    <w:basedOn w:val="a1"/>
    <w:next w:val="a1"/>
    <w:autoRedefine/>
    <w:semiHidden/>
    <w:pPr>
      <w:ind w:leftChars="1000" w:left="2125"/>
    </w:pPr>
  </w:style>
  <w:style w:type="paragraph" w:styleId="71">
    <w:name w:val="toc 7"/>
    <w:basedOn w:val="a1"/>
    <w:next w:val="a1"/>
    <w:autoRedefine/>
    <w:semiHidden/>
    <w:pPr>
      <w:ind w:leftChars="1200" w:left="2550"/>
    </w:pPr>
  </w:style>
  <w:style w:type="paragraph" w:styleId="80">
    <w:name w:val="toc 8"/>
    <w:basedOn w:val="a1"/>
    <w:next w:val="a1"/>
    <w:autoRedefine/>
    <w:semiHidden/>
    <w:pPr>
      <w:ind w:leftChars="1400" w:left="2975"/>
    </w:pPr>
  </w:style>
  <w:style w:type="paragraph" w:styleId="91">
    <w:name w:val="toc 9"/>
    <w:basedOn w:val="a1"/>
    <w:next w:val="a1"/>
    <w:autoRedefine/>
    <w:semiHidden/>
    <w:pPr>
      <w:ind w:leftChars="1600" w:left="3400"/>
    </w:pPr>
  </w:style>
  <w:style w:type="paragraph" w:styleId="afc">
    <w:name w:val="Document Map"/>
    <w:basedOn w:val="a1"/>
    <w:semiHidden/>
    <w:pPr>
      <w:shd w:val="clear" w:color="auto" w:fill="000080"/>
    </w:pPr>
    <w:rPr>
      <w:rFonts w:ascii="Arial" w:eastAsia="돋움" w:hAnsi="Arial"/>
    </w:rPr>
  </w:style>
  <w:style w:type="paragraph" w:styleId="afd">
    <w:name w:val="endnote text"/>
    <w:basedOn w:val="a1"/>
    <w:semiHidden/>
    <w:pPr>
      <w:snapToGrid w:val="0"/>
      <w:jc w:val="left"/>
    </w:pPr>
  </w:style>
  <w:style w:type="paragraph" w:styleId="afe">
    <w:name w:val="footer"/>
    <w:basedOn w:val="a1"/>
    <w:pPr>
      <w:tabs>
        <w:tab w:val="center" w:pos="4252"/>
        <w:tab w:val="right" w:pos="8504"/>
      </w:tabs>
      <w:snapToGrid w:val="0"/>
    </w:pPr>
  </w:style>
  <w:style w:type="paragraph" w:styleId="aff">
    <w:name w:val="envelope return"/>
    <w:basedOn w:val="a1"/>
    <w:pPr>
      <w:snapToGrid w:val="0"/>
    </w:pPr>
    <w:rPr>
      <w:rFonts w:ascii="Arial" w:hAnsi="Arial" w:cs="Arial"/>
    </w:rPr>
  </w:style>
  <w:style w:type="paragraph" w:styleId="a">
    <w:name w:val="List Number"/>
    <w:basedOn w:val="a1"/>
    <w:pPr>
      <w:numPr>
        <w:numId w:val="16"/>
      </w:numPr>
    </w:pPr>
  </w:style>
  <w:style w:type="paragraph" w:styleId="2">
    <w:name w:val="List Number 2"/>
    <w:basedOn w:val="a1"/>
    <w:pPr>
      <w:numPr>
        <w:numId w:val="17"/>
      </w:numPr>
    </w:pPr>
  </w:style>
  <w:style w:type="paragraph" w:styleId="3">
    <w:name w:val="List Number 3"/>
    <w:basedOn w:val="a1"/>
    <w:pPr>
      <w:numPr>
        <w:numId w:val="18"/>
      </w:numPr>
    </w:pPr>
  </w:style>
  <w:style w:type="paragraph" w:styleId="4">
    <w:name w:val="List Number 4"/>
    <w:basedOn w:val="a1"/>
    <w:pPr>
      <w:numPr>
        <w:numId w:val="19"/>
      </w:numPr>
    </w:pPr>
  </w:style>
  <w:style w:type="paragraph" w:styleId="5">
    <w:name w:val="List Number 5"/>
    <w:basedOn w:val="a1"/>
    <w:pPr>
      <w:numPr>
        <w:numId w:val="20"/>
      </w:numPr>
    </w:pPr>
  </w:style>
  <w:style w:type="paragraph" w:styleId="26">
    <w:name w:val="Body Text 2"/>
    <w:basedOn w:val="a1"/>
    <w:pPr>
      <w:spacing w:after="180" w:line="480" w:lineRule="auto"/>
    </w:pPr>
  </w:style>
  <w:style w:type="paragraph" w:styleId="36">
    <w:name w:val="Body Text 3"/>
    <w:basedOn w:val="a1"/>
    <w:pPr>
      <w:spacing w:after="180"/>
    </w:pPr>
    <w:rPr>
      <w:sz w:val="16"/>
      <w:szCs w:val="16"/>
    </w:rPr>
  </w:style>
  <w:style w:type="paragraph" w:styleId="aff0">
    <w:name w:val="Body Text Indent"/>
    <w:basedOn w:val="a1"/>
    <w:pPr>
      <w:spacing w:after="180"/>
      <w:ind w:leftChars="400" w:left="851"/>
    </w:pPr>
  </w:style>
  <w:style w:type="paragraph" w:styleId="27">
    <w:name w:val="Body Text Indent 2"/>
    <w:basedOn w:val="a1"/>
    <w:pPr>
      <w:spacing w:after="180" w:line="480" w:lineRule="auto"/>
      <w:ind w:leftChars="400" w:left="851"/>
    </w:pPr>
  </w:style>
  <w:style w:type="paragraph" w:styleId="37">
    <w:name w:val="Body Text Indent 3"/>
    <w:basedOn w:val="a1"/>
    <w:pPr>
      <w:spacing w:after="180"/>
      <w:ind w:leftChars="400" w:left="851"/>
    </w:pPr>
    <w:rPr>
      <w:sz w:val="16"/>
      <w:szCs w:val="16"/>
    </w:rPr>
  </w:style>
  <w:style w:type="paragraph" w:styleId="aff1">
    <w:name w:val="Body Text First Indent"/>
    <w:basedOn w:val="a6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</w:tabs>
      <w:adjustRightInd/>
      <w:spacing w:before="0" w:after="180" w:line="240" w:lineRule="auto"/>
      <w:ind w:left="0" w:right="0" w:firstLineChars="100" w:firstLine="210"/>
    </w:pPr>
    <w:rPr>
      <w:color w:val="auto"/>
      <w:kern w:val="2"/>
      <w:szCs w:val="24"/>
    </w:rPr>
  </w:style>
  <w:style w:type="paragraph" w:styleId="28">
    <w:name w:val="Body Text First Indent 2"/>
    <w:basedOn w:val="aff0"/>
    <w:pPr>
      <w:ind w:firstLineChars="100" w:firstLine="210"/>
    </w:pPr>
  </w:style>
  <w:style w:type="paragraph" w:styleId="aff2">
    <w:name w:val="Subtitle"/>
    <w:basedOn w:val="a1"/>
    <w:qFormat/>
    <w:pPr>
      <w:spacing w:after="60"/>
      <w:jc w:val="center"/>
      <w:outlineLvl w:val="1"/>
    </w:pPr>
    <w:rPr>
      <w:rFonts w:ascii="Arial" w:eastAsia="돋움" w:hAnsi="Arial" w:cs="Arial"/>
      <w:i/>
      <w:iCs/>
      <w:sz w:val="24"/>
    </w:rPr>
  </w:style>
  <w:style w:type="paragraph" w:styleId="aff3">
    <w:name w:val="Block Text"/>
    <w:basedOn w:val="a1"/>
    <w:pPr>
      <w:spacing w:after="180"/>
      <w:ind w:leftChars="700" w:left="1440" w:rightChars="700" w:right="1440"/>
    </w:pPr>
  </w:style>
  <w:style w:type="paragraph" w:styleId="12">
    <w:name w:val="index 1"/>
    <w:basedOn w:val="a1"/>
    <w:next w:val="a1"/>
    <w:autoRedefine/>
    <w:semiHidden/>
    <w:pPr>
      <w:ind w:leftChars="200" w:left="200" w:hangingChars="200" w:hanging="2000"/>
    </w:pPr>
  </w:style>
  <w:style w:type="paragraph" w:styleId="29">
    <w:name w:val="index 2"/>
    <w:basedOn w:val="a1"/>
    <w:next w:val="a1"/>
    <w:autoRedefine/>
    <w:semiHidden/>
    <w:pPr>
      <w:ind w:leftChars="400" w:left="400" w:hangingChars="200" w:hanging="2000"/>
    </w:pPr>
  </w:style>
  <w:style w:type="paragraph" w:styleId="38">
    <w:name w:val="index 3"/>
    <w:basedOn w:val="a1"/>
    <w:next w:val="a1"/>
    <w:autoRedefine/>
    <w:semiHidden/>
    <w:pPr>
      <w:ind w:leftChars="600" w:left="600" w:hangingChars="200" w:hanging="2000"/>
    </w:pPr>
  </w:style>
  <w:style w:type="paragraph" w:styleId="46">
    <w:name w:val="index 4"/>
    <w:basedOn w:val="a1"/>
    <w:next w:val="a1"/>
    <w:autoRedefine/>
    <w:semiHidden/>
    <w:pPr>
      <w:ind w:leftChars="800" w:left="800" w:hangingChars="200" w:hanging="2000"/>
    </w:pPr>
  </w:style>
  <w:style w:type="paragraph" w:styleId="56">
    <w:name w:val="index 5"/>
    <w:basedOn w:val="a1"/>
    <w:next w:val="a1"/>
    <w:autoRedefine/>
    <w:semiHidden/>
    <w:pPr>
      <w:ind w:leftChars="1000" w:left="1000" w:hangingChars="200" w:hanging="2000"/>
    </w:pPr>
  </w:style>
  <w:style w:type="paragraph" w:styleId="62">
    <w:name w:val="index 6"/>
    <w:basedOn w:val="a1"/>
    <w:next w:val="a1"/>
    <w:autoRedefine/>
    <w:semiHidden/>
    <w:pPr>
      <w:ind w:leftChars="1200" w:left="1200" w:hangingChars="200" w:hanging="2000"/>
    </w:pPr>
  </w:style>
  <w:style w:type="paragraph" w:styleId="72">
    <w:name w:val="index 7"/>
    <w:basedOn w:val="a1"/>
    <w:next w:val="a1"/>
    <w:autoRedefine/>
    <w:semiHidden/>
    <w:pPr>
      <w:ind w:leftChars="1400" w:left="1400" w:hangingChars="200" w:hanging="2000"/>
    </w:pPr>
  </w:style>
  <w:style w:type="paragraph" w:styleId="81">
    <w:name w:val="index 8"/>
    <w:basedOn w:val="a1"/>
    <w:next w:val="a1"/>
    <w:autoRedefine/>
    <w:semiHidden/>
    <w:pPr>
      <w:ind w:leftChars="1600" w:left="1600" w:hangingChars="200" w:hanging="2000"/>
    </w:pPr>
  </w:style>
  <w:style w:type="paragraph" w:styleId="92">
    <w:name w:val="index 9"/>
    <w:basedOn w:val="a1"/>
    <w:next w:val="a1"/>
    <w:autoRedefine/>
    <w:semiHidden/>
    <w:pPr>
      <w:ind w:leftChars="1800" w:left="1800" w:hangingChars="200" w:hanging="2000"/>
    </w:pPr>
  </w:style>
  <w:style w:type="paragraph" w:styleId="aff4">
    <w:name w:val="index heading"/>
    <w:basedOn w:val="a1"/>
    <w:next w:val="12"/>
    <w:semiHidden/>
    <w:rPr>
      <w:rFonts w:ascii="Arial" w:hAnsi="Arial" w:cs="Arial"/>
      <w:b/>
      <w:bCs/>
    </w:rPr>
  </w:style>
  <w:style w:type="paragraph" w:styleId="aff5">
    <w:name w:val="Signature"/>
    <w:basedOn w:val="a1"/>
    <w:pPr>
      <w:ind w:leftChars="2100" w:left="100"/>
    </w:pPr>
  </w:style>
  <w:style w:type="paragraph" w:styleId="aff6">
    <w:name w:val="Salutation"/>
    <w:basedOn w:val="a1"/>
    <w:next w:val="a1"/>
  </w:style>
  <w:style w:type="paragraph" w:styleId="aff7">
    <w:name w:val="E-mail Signature"/>
    <w:basedOn w:val="a1"/>
  </w:style>
  <w:style w:type="paragraph" w:styleId="aff8">
    <w:name w:val="envelope address"/>
    <w:basedOn w:val="a1"/>
    <w:pPr>
      <w:framePr w:w="6804" w:h="2268" w:hRule="exact" w:hSpace="142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f9">
    <w:name w:val="Title"/>
    <w:basedOn w:val="a1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paragraph" w:styleId="affa">
    <w:name w:val="table of authorities"/>
    <w:basedOn w:val="a1"/>
    <w:next w:val="a1"/>
    <w:semiHidden/>
    <w:pPr>
      <w:ind w:left="425" w:hangingChars="200" w:hanging="425"/>
    </w:pPr>
  </w:style>
  <w:style w:type="paragraph" w:styleId="affb">
    <w:name w:val="toa heading"/>
    <w:basedOn w:val="a1"/>
    <w:next w:val="a1"/>
    <w:semiHidden/>
    <w:pPr>
      <w:spacing w:before="120"/>
    </w:pPr>
    <w:rPr>
      <w:rFonts w:ascii="Arial" w:eastAsia="돋움" w:hAnsi="Arial" w:cs="Arial"/>
      <w:sz w:val="24"/>
    </w:rPr>
  </w:style>
  <w:style w:type="paragraph" w:styleId="affc">
    <w:name w:val="caption"/>
    <w:basedOn w:val="a1"/>
    <w:next w:val="a1"/>
    <w:qFormat/>
    <w:pPr>
      <w:spacing w:before="120" w:after="240"/>
    </w:pPr>
    <w:rPr>
      <w:b/>
      <w:bCs/>
      <w:szCs w:val="20"/>
    </w:rPr>
  </w:style>
  <w:style w:type="paragraph" w:styleId="affd">
    <w:name w:val="Normal (Web)"/>
    <w:basedOn w:val="a1"/>
    <w:rPr>
      <w:rFonts w:ascii="Times New Roman"/>
      <w:sz w:val="24"/>
    </w:rPr>
  </w:style>
  <w:style w:type="paragraph" w:styleId="affe">
    <w:name w:val="Normal Indent"/>
    <w:basedOn w:val="a1"/>
    <w:pPr>
      <w:ind w:leftChars="400" w:left="800"/>
    </w:pPr>
  </w:style>
  <w:style w:type="paragraph" w:styleId="HTML">
    <w:name w:val="HTML Address"/>
    <w:basedOn w:val="a1"/>
    <w:rPr>
      <w:i/>
      <w:iCs/>
    </w:rPr>
  </w:style>
  <w:style w:type="paragraph" w:styleId="HTML0">
    <w:name w:val="HTML Preformatted"/>
    <w:basedOn w:val="a1"/>
    <w:rPr>
      <w:rFonts w:ascii="Courier New" w:hAnsi="Courier New" w:cs="Courier New"/>
      <w:szCs w:val="20"/>
    </w:rPr>
  </w:style>
  <w:style w:type="character" w:styleId="afff">
    <w:name w:val="page number"/>
    <w:basedOn w:val="a2"/>
  </w:style>
  <w:style w:type="paragraph" w:customStyle="1" w:styleId="hstyle0">
    <w:name w:val="hstyle0"/>
    <w:basedOn w:val="a1"/>
    <w:pPr>
      <w:widowControl/>
      <w:wordWrap/>
      <w:autoSpaceDE/>
      <w:autoSpaceDN/>
      <w:spacing w:line="384" w:lineRule="auto"/>
    </w:pPr>
    <w:rPr>
      <w:rFonts w:hAnsi="바탕" w:cs="Arial Unicode MS" w:hint="eastAsia"/>
      <w:color w:val="000000"/>
      <w:kern w:val="0"/>
      <w:szCs w:val="20"/>
    </w:rPr>
  </w:style>
  <w:style w:type="paragraph" w:styleId="afff0">
    <w:name w:val="Balloon Text"/>
    <w:basedOn w:val="a1"/>
    <w:semiHidden/>
    <w:rsid w:val="00E51555"/>
    <w:rPr>
      <w:rFonts w:ascii="Arial" w:eastAsia="돋움" w:hAnsi="Arial"/>
      <w:sz w:val="18"/>
      <w:szCs w:val="18"/>
    </w:rPr>
  </w:style>
  <w:style w:type="character" w:customStyle="1" w:styleId="Char">
    <w:name w:val="바탕글 Char"/>
    <w:link w:val="a5"/>
    <w:rsid w:val="00AD0D3C"/>
    <w:rPr>
      <w:rFonts w:ascii="바탕"/>
      <w:color w:val="000000"/>
    </w:rPr>
  </w:style>
  <w:style w:type="table" w:styleId="afff1">
    <w:name w:val="Table Grid"/>
    <w:basedOn w:val="a3"/>
    <w:rsid w:val="002B09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8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w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F2C8D-1A60-483A-BA52-ACA0A236A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1738</Words>
  <Characters>9910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뉴바로바로연금보험 사업방법서</vt:lpstr>
    </vt:vector>
  </TitlesOfParts>
  <Company>sky</Company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뉴바로바로연금보험 사업방법서</dc:title>
  <dc:creator>대한생명보험주식회사 상품개발부 이희숙</dc:creator>
  <cp:lastModifiedBy>황유하</cp:lastModifiedBy>
  <cp:revision>13</cp:revision>
  <cp:lastPrinted>2017-11-21T08:24:00Z</cp:lastPrinted>
  <dcterms:created xsi:type="dcterms:W3CDTF">2022-12-23T06:46:00Z</dcterms:created>
  <dcterms:modified xsi:type="dcterms:W3CDTF">2025-11-14T05:47:00Z</dcterms:modified>
</cp:coreProperties>
</file>