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240" w:lineRule="auto"/>
        <w:jc w:val="center"/>
        <w:textAlignment w:val="auto"/>
        <w:rPr>
          <w:rFonts w:hint="eastAsia" w:ascii="黑体" w:hAnsi="黑体"/>
          <w:sz w:val="36"/>
          <w:szCs w:val="36"/>
          <w:lang w:val="en-US" w:eastAsia="zh-CN"/>
        </w:rPr>
      </w:pPr>
      <w:bookmarkStart w:id="0" w:name="_Toc153575248"/>
      <w:bookmarkStart w:id="1" w:name="_Toc128898817"/>
      <w:bookmarkStart w:id="2" w:name="_Toc229135343"/>
      <w:bookmarkStart w:id="3" w:name="_Toc229134689"/>
      <w:bookmarkStart w:id="4" w:name="_Toc229135486"/>
      <w:bookmarkStart w:id="5" w:name="_Toc229136156"/>
      <w:r>
        <w:rPr>
          <w:rFonts w:hint="eastAsia" w:ascii="黑体" w:hAnsi="黑体"/>
          <w:sz w:val="36"/>
          <w:szCs w:val="36"/>
          <w:lang w:val="en-US" w:eastAsia="zh-CN"/>
        </w:rPr>
        <w:t>基于全卷积神经网络的关键帧识别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center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张鹏杰  贾熠寒  马现涛  姜福伟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center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摘要：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本文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利用一种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基于全卷积神经网络的关键帧识别方法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，完成视频摘要任务，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该方法利用卷积神经网络对视频序列进行特征提取，并通过卷积层实现特征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的编码、解码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，最终识别出视频的关键帧。实验结果表明，该方法在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TVSum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数据集上取得了良好的性能，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是一种解决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关键帧识别任务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有效解决方案。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关键字：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全卷积神经网络，关键帧，视频摘要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312" w:afterLines="100" w:line="360" w:lineRule="auto"/>
        <w:jc w:val="center"/>
        <w:textAlignment w:val="auto"/>
        <w:rPr>
          <w:rFonts w:hint="eastAsia" w:ascii="黑体" w:hAnsi="黑体" w:eastAsia="黑体"/>
          <w:lang w:val="en-US" w:eastAsia="zh-CN"/>
        </w:rPr>
      </w:pPr>
      <w:r>
        <w:rPr>
          <w:rFonts w:hint="eastAsia" w:ascii="黑体" w:hAnsi="黑体"/>
        </w:rPr>
        <w:t xml:space="preserve">第1章 </w:t>
      </w:r>
      <w:bookmarkEnd w:id="0"/>
      <w:bookmarkEnd w:id="1"/>
      <w:bookmarkEnd w:id="2"/>
      <w:bookmarkEnd w:id="3"/>
      <w:bookmarkEnd w:id="4"/>
      <w:bookmarkEnd w:id="5"/>
      <w:r>
        <w:rPr>
          <w:rFonts w:hint="eastAsia" w:ascii="黑体" w:hAnsi="黑体"/>
          <w:lang w:val="en-US" w:eastAsia="zh-CN"/>
        </w:rPr>
        <w:t>介绍</w:t>
      </w:r>
    </w:p>
    <w:p>
      <w:pPr>
        <w:pStyle w:val="36"/>
        <w:spacing w:before="156" w:beforeLines="50" w:after="0" w:line="360" w:lineRule="auto"/>
        <w:outlineLvl w:val="1"/>
      </w:pPr>
      <w:bookmarkStart w:id="6" w:name="_Toc229136157"/>
      <w:bookmarkStart w:id="7" w:name="_Toc229134690"/>
      <w:bookmarkStart w:id="8" w:name="_Toc229135487"/>
      <w:bookmarkStart w:id="9" w:name="_Toc229135344"/>
      <w:bookmarkStart w:id="10" w:name="_Toc128898818"/>
      <w:bookmarkStart w:id="11" w:name="_Toc153575249"/>
      <w:r>
        <w:t xml:space="preserve">1.1 </w:t>
      </w:r>
      <w:bookmarkEnd w:id="6"/>
      <w:bookmarkEnd w:id="7"/>
      <w:bookmarkEnd w:id="8"/>
      <w:bookmarkEnd w:id="9"/>
      <w:bookmarkEnd w:id="10"/>
      <w:r>
        <w:rPr>
          <w:rFonts w:hint="eastAsia"/>
        </w:rPr>
        <w:t>应用背景</w:t>
      </w:r>
      <w:bookmarkEnd w:id="11"/>
    </w:p>
    <w:p>
      <w:pPr>
        <w:spacing w:line="440" w:lineRule="exact"/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视频作为</w:t>
      </w:r>
      <w:r>
        <w:rPr>
          <w:rFonts w:hint="eastAsia" w:ascii="宋体" w:hAnsi="宋体" w:cs="宋体"/>
          <w:sz w:val="24"/>
          <w:lang w:val="en-US" w:eastAsia="zh-CN"/>
        </w:rPr>
        <w:t>一种</w:t>
      </w:r>
      <w:r>
        <w:rPr>
          <w:rFonts w:hint="eastAsia" w:ascii="宋体" w:hAnsi="宋体" w:cs="宋体"/>
          <w:sz w:val="24"/>
        </w:rPr>
        <w:t>信息载体正在迅速发展，过去几年间，</w:t>
      </w:r>
      <w:r>
        <w:rPr>
          <w:rFonts w:hint="eastAsia" w:ascii="宋体" w:hAnsi="宋体" w:cs="宋体"/>
          <w:sz w:val="24"/>
          <w:lang w:val="en-US" w:eastAsia="zh-CN"/>
        </w:rPr>
        <w:t>网络</w:t>
      </w:r>
      <w:r>
        <w:rPr>
          <w:rFonts w:hint="eastAsia" w:ascii="宋体" w:hAnsi="宋体" w:cs="宋体"/>
          <w:sz w:val="24"/>
        </w:rPr>
        <w:t>视频</w:t>
      </w:r>
      <w:r>
        <w:rPr>
          <w:rFonts w:hint="eastAsia" w:ascii="宋体" w:hAnsi="宋体" w:cs="宋体"/>
          <w:sz w:val="24"/>
          <w:lang w:eastAsia="zh-CN"/>
        </w:rPr>
        <w:t>的</w:t>
      </w:r>
      <w:r>
        <w:rPr>
          <w:rFonts w:hint="eastAsia" w:ascii="宋体" w:hAnsi="宋体" w:cs="宋体"/>
          <w:sz w:val="24"/>
          <w:lang w:val="en-US" w:eastAsia="zh-CN"/>
        </w:rPr>
        <w:t>数据量</w:t>
      </w:r>
      <w:r>
        <w:rPr>
          <w:rFonts w:hint="eastAsia" w:ascii="宋体" w:hAnsi="宋体" w:cs="宋体"/>
          <w:sz w:val="24"/>
        </w:rPr>
        <w:t>急剧增加，已经成为最重要的视觉数据形式之一。</w:t>
      </w:r>
      <w:r>
        <w:rPr>
          <w:rFonts w:hint="eastAsia" w:ascii="宋体" w:hAnsi="宋体" w:cs="宋体"/>
          <w:sz w:val="24"/>
          <w:lang w:val="en-US" w:eastAsia="zh-CN"/>
        </w:rPr>
        <w:t>相比于图像</w:t>
      </w:r>
      <w:r>
        <w:rPr>
          <w:rFonts w:hint="eastAsia" w:ascii="宋体" w:hAnsi="宋体" w:cs="宋体"/>
          <w:sz w:val="24"/>
        </w:rPr>
        <w:t>，视频</w:t>
      </w:r>
      <w:r>
        <w:rPr>
          <w:rFonts w:hint="eastAsia" w:ascii="宋体" w:hAnsi="宋体" w:cs="宋体"/>
          <w:sz w:val="24"/>
          <w:lang w:val="en-US" w:eastAsia="zh-CN"/>
        </w:rPr>
        <w:t>的帧与帧之间存在大量信息冗余，</w:t>
      </w:r>
      <w:r>
        <w:rPr>
          <w:rFonts w:hint="eastAsia" w:ascii="宋体" w:hAnsi="宋体" w:cs="宋体"/>
          <w:sz w:val="24"/>
        </w:rPr>
        <w:t>而互联网上</w:t>
      </w:r>
      <w:r>
        <w:rPr>
          <w:rFonts w:hint="eastAsia" w:ascii="宋体" w:hAnsi="宋体" w:cs="宋体"/>
          <w:sz w:val="24"/>
          <w:lang w:eastAsia="zh-CN"/>
        </w:rPr>
        <w:t>的</w:t>
      </w:r>
      <w:r>
        <w:rPr>
          <w:rFonts w:hint="eastAsia" w:ascii="宋体" w:hAnsi="宋体" w:cs="宋体"/>
          <w:sz w:val="24"/>
        </w:rPr>
        <w:t>视频数量</w:t>
      </w:r>
      <w:r>
        <w:rPr>
          <w:rFonts w:hint="eastAsia" w:ascii="宋体" w:hAnsi="宋体" w:cs="宋体"/>
          <w:sz w:val="24"/>
          <w:lang w:val="en-US" w:eastAsia="zh-CN"/>
        </w:rPr>
        <w:t>十分</w:t>
      </w:r>
      <w:r>
        <w:rPr>
          <w:rFonts w:hint="eastAsia" w:ascii="宋体" w:hAnsi="宋体" w:cs="宋体"/>
          <w:sz w:val="24"/>
        </w:rPr>
        <w:t>庞大，通过</w:t>
      </w:r>
      <w:r>
        <w:rPr>
          <w:rFonts w:hint="eastAsia" w:ascii="宋体" w:hAnsi="宋体" w:cs="宋体"/>
          <w:sz w:val="24"/>
          <w:lang w:val="en-US" w:eastAsia="zh-CN"/>
        </w:rPr>
        <w:t>人工</w:t>
      </w:r>
      <w:r>
        <w:rPr>
          <w:rFonts w:hint="eastAsia" w:ascii="宋体" w:hAnsi="宋体" w:cs="宋体"/>
          <w:sz w:val="24"/>
        </w:rPr>
        <w:t>遍历</w:t>
      </w:r>
      <w:r>
        <w:rPr>
          <w:rFonts w:hint="eastAsia" w:ascii="宋体" w:hAnsi="宋体" w:cs="宋体"/>
          <w:sz w:val="24"/>
          <w:lang w:val="en-US" w:eastAsia="zh-CN"/>
        </w:rPr>
        <w:t>观看，并提取有效</w:t>
      </w:r>
      <w:r>
        <w:rPr>
          <w:rFonts w:hint="eastAsia" w:ascii="宋体" w:hAnsi="宋体" w:cs="宋体"/>
          <w:sz w:val="24"/>
        </w:rPr>
        <w:t>信息是</w:t>
      </w:r>
      <w:r>
        <w:rPr>
          <w:rFonts w:hint="eastAsia" w:ascii="宋体" w:hAnsi="宋体" w:cs="宋体"/>
          <w:sz w:val="24"/>
          <w:lang w:val="en-US" w:eastAsia="zh-CN"/>
        </w:rPr>
        <w:t>一种</w:t>
      </w:r>
      <w:r>
        <w:rPr>
          <w:rFonts w:hint="eastAsia" w:ascii="宋体" w:hAnsi="宋体" w:cs="宋体"/>
          <w:sz w:val="24"/>
        </w:rPr>
        <w:t>不切实际的</w:t>
      </w:r>
      <w:r>
        <w:rPr>
          <w:rFonts w:hint="eastAsia" w:ascii="宋体" w:hAnsi="宋体" w:cs="宋体"/>
          <w:sz w:val="24"/>
          <w:lang w:val="en-US" w:eastAsia="zh-CN"/>
        </w:rPr>
        <w:t>做法</w:t>
      </w:r>
      <w:r>
        <w:rPr>
          <w:rFonts w:hint="eastAsia" w:ascii="宋体" w:hAnsi="宋体" w:cs="宋体"/>
          <w:sz w:val="24"/>
        </w:rPr>
        <w:t>。</w:t>
      </w:r>
    </w:p>
    <w:p>
      <w:pPr>
        <w:spacing w:line="44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因此，利用计算机视觉技术</w:t>
      </w:r>
      <w:r>
        <w:rPr>
          <w:rFonts w:hint="eastAsia" w:ascii="宋体" w:hAnsi="宋体" w:cs="宋体"/>
          <w:sz w:val="24"/>
        </w:rPr>
        <w:t>快速浏览</w:t>
      </w:r>
      <w:r>
        <w:rPr>
          <w:rFonts w:hint="eastAsia" w:ascii="宋体" w:hAnsi="宋体" w:cs="宋体"/>
          <w:sz w:val="24"/>
          <w:lang w:val="en-US" w:eastAsia="zh-CN"/>
        </w:rPr>
        <w:t>大量</w:t>
      </w:r>
      <w:r>
        <w:rPr>
          <w:rFonts w:hint="eastAsia" w:ascii="宋体" w:hAnsi="宋体" w:cs="宋体"/>
          <w:sz w:val="24"/>
        </w:rPr>
        <w:t>视频数据，</w:t>
      </w:r>
      <w:r>
        <w:rPr>
          <w:rFonts w:hint="eastAsia" w:ascii="宋体" w:hAnsi="宋体" w:cs="宋体"/>
          <w:sz w:val="24"/>
          <w:lang w:val="en-US" w:eastAsia="zh-CN"/>
        </w:rPr>
        <w:t>并从中</w:t>
      </w:r>
      <w:r>
        <w:rPr>
          <w:rFonts w:hint="eastAsia" w:ascii="宋体" w:hAnsi="宋体" w:cs="宋体"/>
          <w:sz w:val="24"/>
        </w:rPr>
        <w:t>提取感兴趣信息</w:t>
      </w:r>
      <w:r>
        <w:rPr>
          <w:rFonts w:hint="eastAsia" w:ascii="宋体" w:hAnsi="宋体" w:cs="宋体"/>
          <w:sz w:val="24"/>
          <w:lang w:eastAsia="zh-CN"/>
        </w:rPr>
        <w:t>，是</w:t>
      </w:r>
      <w:r>
        <w:rPr>
          <w:rFonts w:hint="eastAsia" w:ascii="宋体" w:hAnsi="宋体" w:cs="宋体"/>
          <w:sz w:val="24"/>
          <w:lang w:val="en-US" w:eastAsia="zh-CN"/>
        </w:rPr>
        <w:t>一种迫切的现实需求，</w:t>
      </w:r>
      <w:r>
        <w:rPr>
          <w:rFonts w:hint="eastAsia" w:ascii="宋体" w:hAnsi="宋体" w:cs="宋体"/>
          <w:sz w:val="24"/>
        </w:rPr>
        <w:t>视频摘要</w:t>
      </w:r>
      <w:r>
        <w:rPr>
          <w:rFonts w:hint="eastAsia" w:ascii="宋体" w:hAnsi="宋体" w:cs="宋体"/>
          <w:sz w:val="24"/>
          <w:lang w:val="en-US" w:eastAsia="zh-CN"/>
        </w:rPr>
        <w:t>作为一种高效的批量处理技术</w:t>
      </w:r>
      <w:r>
        <w:rPr>
          <w:rFonts w:hint="eastAsia" w:ascii="宋体" w:hAnsi="宋体" w:cs="宋体"/>
          <w:sz w:val="24"/>
        </w:rPr>
        <w:t>，可以帮助</w:t>
      </w:r>
      <w:r>
        <w:rPr>
          <w:rFonts w:hint="eastAsia" w:ascii="宋体" w:hAnsi="宋体" w:cs="宋体"/>
          <w:sz w:val="24"/>
          <w:lang w:val="en-US" w:eastAsia="zh-CN"/>
        </w:rPr>
        <w:t>我们</w:t>
      </w:r>
      <w:r>
        <w:rPr>
          <w:rFonts w:hint="eastAsia" w:ascii="宋体" w:hAnsi="宋体" w:cs="宋体"/>
          <w:sz w:val="24"/>
        </w:rPr>
        <w:t>处理</w:t>
      </w:r>
      <w:r>
        <w:rPr>
          <w:rFonts w:hint="eastAsia" w:ascii="宋体" w:hAnsi="宋体" w:cs="宋体"/>
          <w:sz w:val="24"/>
          <w:lang w:val="en-US" w:eastAsia="zh-CN"/>
        </w:rPr>
        <w:t>数量庞大的视频数据</w:t>
      </w:r>
      <w:r>
        <w:rPr>
          <w:rFonts w:hint="eastAsia" w:ascii="宋体" w:hAnsi="宋体" w:cs="宋体"/>
          <w:sz w:val="24"/>
        </w:rPr>
        <w:t>，已成为计算机视觉技术中的一项热门任务</w:t>
      </w:r>
      <w:r>
        <w:rPr>
          <w:rFonts w:ascii="宋体" w:hAnsi="宋体" w:cs="宋体"/>
          <w:sz w:val="24"/>
        </w:rPr>
        <w:t>。</w:t>
      </w:r>
    </w:p>
    <w:p>
      <w:pPr>
        <w:pStyle w:val="36"/>
        <w:spacing w:before="156" w:beforeLines="50" w:after="0" w:line="360" w:lineRule="auto"/>
        <w:outlineLvl w:val="1"/>
      </w:pPr>
      <w:bookmarkStart w:id="12" w:name="_Toc153575250"/>
      <w:r>
        <w:t xml:space="preserve">1.2 </w:t>
      </w:r>
      <w:r>
        <w:rPr>
          <w:rFonts w:hint="eastAsia"/>
        </w:rPr>
        <w:t>视频摘要</w:t>
      </w:r>
      <w:bookmarkEnd w:id="12"/>
    </w:p>
    <w:p>
      <w:pPr>
        <w:spacing w:line="440" w:lineRule="exact"/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关键帧就是几帧普通帧里面具有代表性的一帧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对于整个视频而言，相近帧之间信息冗余度很高，取局部相近帧中最有代表性的一帧作为关键帧，可以降低信息冗余度。</w:t>
      </w:r>
    </w:p>
    <w:p>
      <w:pPr>
        <w:spacing w:line="440" w:lineRule="exact"/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在给定的输入视频中，视频摘要的目标是创建一个更短的视频，以捕捉输入视频的重要信息，本文将视频摘要视为一个关键帧选择问题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用</w:t>
      </w:r>
      <w:r>
        <w:rPr>
          <w:rFonts w:hint="eastAsia" w:ascii="宋体" w:hAnsi="宋体" w:cs="宋体"/>
          <w:sz w:val="24"/>
        </w:rPr>
        <w:t>关键帧总结视频中的关键事件。</w:t>
      </w:r>
    </w:p>
    <w:p>
      <w:pPr>
        <w:pStyle w:val="2"/>
        <w:spacing w:before="156" w:beforeLines="50" w:after="312" w:afterLines="100" w:line="360" w:lineRule="auto"/>
        <w:jc w:val="center"/>
        <w:rPr>
          <w:rFonts w:hint="eastAsia" w:ascii="宋体" w:hAnsi="宋体" w:cs="宋体"/>
          <w:sz w:val="24"/>
        </w:rPr>
      </w:pPr>
      <w:bookmarkStart w:id="13" w:name="_Toc153575251"/>
      <w:r>
        <w:rPr>
          <w:rFonts w:hint="eastAsia" w:ascii="黑体" w:hAnsi="黑体"/>
        </w:rPr>
        <w:t>第</w:t>
      </w:r>
      <w:r>
        <w:rPr>
          <w:rFonts w:ascii="黑体" w:hAnsi="黑体"/>
        </w:rPr>
        <w:t>2</w:t>
      </w:r>
      <w:r>
        <w:rPr>
          <w:rFonts w:hint="eastAsia" w:ascii="黑体" w:hAnsi="黑体"/>
        </w:rPr>
        <w:t>章 相关工作</w:t>
      </w:r>
      <w:bookmarkEnd w:id="13"/>
    </w:p>
    <w:p>
      <w:pPr>
        <w:pStyle w:val="36"/>
        <w:spacing w:before="156" w:beforeLines="50" w:after="0" w:line="360" w:lineRule="auto"/>
        <w:outlineLvl w:val="1"/>
        <w:rPr>
          <w:rFonts w:hint="default" w:eastAsia="黑体"/>
          <w:lang w:val="en-US" w:eastAsia="zh-CN"/>
        </w:rPr>
      </w:pPr>
      <w:bookmarkStart w:id="14" w:name="_Toc153575252"/>
      <w:r>
        <w:t xml:space="preserve">2.1 </w:t>
      </w:r>
      <w:r>
        <w:rPr>
          <w:rFonts w:hint="eastAsia"/>
          <w:lang w:val="en-US" w:eastAsia="zh-CN"/>
        </w:rPr>
        <w:t>基于循环</w:t>
      </w:r>
      <w:r>
        <w:rPr>
          <w:rFonts w:hint="eastAsia"/>
        </w:rPr>
        <w:t>模型</w:t>
      </w:r>
      <w:bookmarkEnd w:id="14"/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关键帧提取</w:t>
      </w:r>
    </w:p>
    <w:p>
      <w:pPr>
        <w:spacing w:line="440" w:lineRule="exact"/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基于</w:t>
      </w:r>
      <w:r>
        <w:rPr>
          <w:rFonts w:hint="eastAsia" w:ascii="宋体" w:hAnsi="宋体" w:cs="宋体"/>
          <w:sz w:val="24"/>
        </w:rPr>
        <w:t>循环</w:t>
      </w:r>
      <w:r>
        <w:rPr>
          <w:rFonts w:hint="eastAsia" w:ascii="宋体" w:hAnsi="宋体" w:cs="宋体"/>
          <w:sz w:val="24"/>
          <w:lang w:val="en-US" w:eastAsia="zh-CN"/>
        </w:rPr>
        <w:t>网络的</w:t>
      </w:r>
      <w:r>
        <w:rPr>
          <w:rFonts w:hint="eastAsia" w:ascii="宋体" w:hAnsi="宋体" w:cs="宋体"/>
          <w:sz w:val="24"/>
        </w:rPr>
        <w:t>模型是关键帧提取常用的</w:t>
      </w:r>
      <w:r>
        <w:rPr>
          <w:rFonts w:hint="eastAsia" w:ascii="宋体" w:hAnsi="宋体" w:cs="宋体"/>
          <w:sz w:val="24"/>
          <w:lang w:val="en-US" w:eastAsia="zh-CN"/>
        </w:rPr>
        <w:t>方法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因为</w:t>
      </w:r>
      <w:r>
        <w:rPr>
          <w:rFonts w:hint="eastAsia" w:ascii="宋体" w:hAnsi="宋体" w:cs="宋体"/>
          <w:sz w:val="24"/>
        </w:rPr>
        <w:t>视频是时序数据，</w:t>
      </w:r>
      <w:r>
        <w:rPr>
          <w:rFonts w:hint="eastAsia" w:ascii="宋体" w:hAnsi="宋体" w:cs="宋体"/>
          <w:sz w:val="24"/>
          <w:lang w:val="en-US" w:eastAsia="zh-CN"/>
        </w:rPr>
        <w:t>不难想到利用</w:t>
      </w:r>
      <w:r>
        <w:rPr>
          <w:rFonts w:hint="eastAsia" w:ascii="宋体" w:hAnsi="宋体" w:cs="宋体"/>
          <w:sz w:val="24"/>
        </w:rPr>
        <w:t>LSTM设计双向的递归神经网络来解决该问题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图2</w:t>
      </w:r>
      <w:r>
        <w:rPr>
          <w:rFonts w:ascii="宋体" w:hAnsi="宋体" w:cs="宋体"/>
          <w:sz w:val="24"/>
        </w:rPr>
        <w:t>-1</w:t>
      </w:r>
      <w:r>
        <w:rPr>
          <w:rFonts w:hint="eastAsia" w:ascii="宋体" w:hAnsi="宋体" w:cs="宋体"/>
          <w:sz w:val="24"/>
        </w:rPr>
        <w:t>为利用LSTM搭建的网络结构图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可以看到视频的时序</w:t>
      </w:r>
      <w:r>
        <w:rPr>
          <w:rFonts w:hint="eastAsia" w:ascii="宋体" w:hAnsi="宋体" w:cs="宋体"/>
          <w:sz w:val="24"/>
          <w:lang w:val="en-US" w:eastAsia="zh-CN"/>
        </w:rPr>
        <w:t>输入与模型结构相符合。</w:t>
      </w:r>
    </w:p>
    <w:p>
      <w:pPr>
        <w:spacing w:line="440" w:lineRule="exact"/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但是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基于循环模型的方法</w:t>
      </w:r>
      <w:r>
        <w:rPr>
          <w:rFonts w:hint="eastAsia" w:ascii="宋体" w:hAnsi="宋体" w:cs="宋体"/>
          <w:sz w:val="24"/>
        </w:rPr>
        <w:t>需要在计算完成一个单元后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下一个单元才能得到输入，</w:t>
      </w:r>
      <w:r>
        <w:rPr>
          <w:rFonts w:hint="eastAsia" w:ascii="宋体" w:hAnsi="宋体" w:cs="宋体"/>
          <w:sz w:val="24"/>
          <w:lang w:val="en-US" w:eastAsia="zh-CN"/>
        </w:rPr>
        <w:t>因此</w:t>
      </w:r>
      <w:r>
        <w:rPr>
          <w:rFonts w:hint="eastAsia" w:ascii="宋体" w:hAnsi="宋体" w:cs="宋体"/>
          <w:sz w:val="24"/>
        </w:rPr>
        <w:t>这种结构一次只能计算一帧，严重影响并行性，当视频</w:t>
      </w:r>
      <w:r>
        <w:rPr>
          <w:rFonts w:hint="eastAsia" w:ascii="宋体" w:hAnsi="宋体" w:cs="宋体"/>
          <w:sz w:val="24"/>
          <w:lang w:val="en-US" w:eastAsia="zh-CN"/>
        </w:rPr>
        <w:t>序列</w:t>
      </w:r>
      <w:r>
        <w:rPr>
          <w:rFonts w:hint="eastAsia" w:ascii="宋体" w:hAnsi="宋体" w:cs="宋体"/>
          <w:sz w:val="24"/>
        </w:rPr>
        <w:t>很长时，并不能完美</w:t>
      </w:r>
      <w:r>
        <w:rPr>
          <w:rFonts w:hint="eastAsia" w:ascii="宋体" w:hAnsi="宋体" w:cs="宋体"/>
          <w:sz w:val="24"/>
          <w:lang w:val="en-US" w:eastAsia="zh-CN"/>
        </w:rPr>
        <w:t>发挥其模型</w:t>
      </w:r>
      <w:r>
        <w:rPr>
          <w:rFonts w:hint="eastAsia" w:ascii="宋体" w:hAnsi="宋体" w:cs="宋体"/>
          <w:sz w:val="24"/>
        </w:rPr>
        <w:t>性能。</w:t>
      </w:r>
    </w:p>
    <w:p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因此，本文使用全卷积序列模型</w:t>
      </w:r>
      <w:r>
        <w:rPr>
          <w:rFonts w:hint="eastAsia" w:ascii="宋体" w:hAnsi="宋体" w:cs="宋体"/>
          <w:sz w:val="24"/>
          <w:lang w:val="en-US" w:eastAsia="zh-CN"/>
        </w:rPr>
        <w:t>完成</w:t>
      </w:r>
      <w:r>
        <w:rPr>
          <w:rFonts w:hint="eastAsia" w:ascii="宋体" w:hAnsi="宋体" w:cs="宋体"/>
          <w:sz w:val="24"/>
        </w:rPr>
        <w:t>视频摘要</w:t>
      </w:r>
      <w:r>
        <w:rPr>
          <w:rFonts w:hint="eastAsia" w:ascii="宋体" w:hAnsi="宋体" w:cs="宋体"/>
          <w:sz w:val="24"/>
          <w:lang w:val="en-US" w:eastAsia="zh-CN"/>
        </w:rPr>
        <w:t>任务</w:t>
      </w:r>
      <w:r>
        <w:rPr>
          <w:rFonts w:hint="eastAsia" w:ascii="宋体" w:hAnsi="宋体" w:cs="宋体"/>
          <w:sz w:val="24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参考语义分割模型的设计方法设计视频摘要模型</w:t>
      </w:r>
      <w:r>
        <w:rPr>
          <w:rFonts w:hint="eastAsia" w:ascii="宋体" w:hAnsi="宋体" w:cs="宋体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宋体" w:hAnsi="宋体" w:cs="宋体"/>
          <w:sz w:val="24"/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931920" cy="2863215"/>
            <wp:effectExtent l="0" t="0" r="11430" b="13970"/>
            <wp:docPr id="9459905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90525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86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图2-1利用LSTM搭建的网络结构图</w:t>
      </w:r>
    </w:p>
    <w:p>
      <w:pPr>
        <w:pStyle w:val="36"/>
        <w:spacing w:before="156" w:beforeLines="50" w:after="0" w:line="360" w:lineRule="auto"/>
        <w:outlineLvl w:val="1"/>
      </w:pPr>
      <w:bookmarkStart w:id="15" w:name="_Toc153575253"/>
      <w:r>
        <w:t xml:space="preserve">2.2 </w:t>
      </w:r>
      <w:r>
        <w:rPr>
          <w:rFonts w:hint="eastAsia"/>
          <w:lang w:val="en-US" w:eastAsia="zh-CN"/>
        </w:rPr>
        <w:t>关键帧</w:t>
      </w:r>
      <w:r>
        <w:rPr>
          <w:rFonts w:hint="eastAsia"/>
        </w:rPr>
        <w:t>标记方式</w:t>
      </w:r>
      <w:bookmarkEnd w:id="15"/>
    </w:p>
    <w:p>
      <w:pPr>
        <w:spacing w:line="440" w:lineRule="exact"/>
        <w:ind w:firstLine="420"/>
      </w:pPr>
      <w:r>
        <w:rPr>
          <w:rFonts w:hint="eastAsia" w:ascii="宋体" w:hAnsi="宋体" w:cs="宋体"/>
          <w:sz w:val="24"/>
        </w:rPr>
        <w:t>视频摘要有两种标记方式：</w:t>
      </w:r>
      <w:r>
        <w:rPr>
          <w:rFonts w:hint="eastAsia" w:ascii="宋体" w:hAnsi="宋体" w:cs="宋体"/>
          <w:sz w:val="24"/>
          <w:lang w:eastAsia="zh-CN"/>
        </w:rPr>
        <w:t>（</w:t>
      </w: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  <w:lang w:eastAsia="zh-CN"/>
        </w:rPr>
        <w:t>）</w:t>
      </w:r>
      <w:r>
        <w:rPr>
          <w:rFonts w:hint="eastAsia" w:ascii="宋体" w:hAnsi="宋体" w:cs="宋体"/>
          <w:sz w:val="24"/>
        </w:rPr>
        <w:t>二进制标签，只有0和1表示这一帧是否为关键帧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其中基于关键帧的标记方式对应一组非连续的帧；基于关键片段则是对应连续的帧组成的时间间隔</w:t>
      </w:r>
      <w:r>
        <w:rPr>
          <w:rFonts w:hint="eastAsia" w:ascii="宋体" w:hAnsi="宋体" w:cs="宋体"/>
          <w:sz w:val="24"/>
          <w:lang w:eastAsia="zh-CN"/>
        </w:rPr>
        <w:t>。（</w:t>
      </w:r>
      <w:r>
        <w:rPr>
          <w:rFonts w:hint="eastAsia" w:ascii="宋体" w:hAnsi="宋体" w:cs="宋体"/>
          <w:sz w:val="24"/>
          <w:lang w:val="en-US" w:eastAsia="zh-CN"/>
        </w:rPr>
        <w:t>2</w:t>
      </w:r>
      <w:r>
        <w:rPr>
          <w:rFonts w:hint="eastAsia" w:ascii="宋体" w:hAnsi="宋体" w:cs="宋体"/>
          <w:sz w:val="24"/>
          <w:lang w:eastAsia="zh-CN"/>
        </w:rPr>
        <w:t>）</w:t>
      </w:r>
      <w:r>
        <w:rPr>
          <w:rFonts w:hint="eastAsia" w:ascii="宋体" w:hAnsi="宋体" w:cs="宋体"/>
          <w:sz w:val="24"/>
        </w:rPr>
        <w:t>重要性分值，对每一帧给定一个分数，分数越高则该帧越关键。本文使用基于关键帧的二进制标签。</w:t>
      </w:r>
      <w:r>
        <w:t xml:space="preserve"> </w:t>
      </w:r>
    </w:p>
    <w:p>
      <w:pPr>
        <w:spacing w:line="440" w:lineRule="exact"/>
        <w:ind w:firstLine="42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  <w:lang w:val="en-US" w:eastAsia="zh-CN"/>
        </w:rPr>
        <w:t>本文采用二进制标签标记关键帧，</w:t>
      </w:r>
      <w:r>
        <w:rPr>
          <w:rFonts w:hint="eastAsia" w:ascii="宋体" w:hAnsi="宋体" w:cs="宋体"/>
          <w:sz w:val="24"/>
        </w:rPr>
        <w:t>标签为1</w:t>
      </w:r>
      <w:r>
        <w:rPr>
          <w:rFonts w:hint="eastAsia" w:ascii="宋体" w:hAnsi="宋体" w:cs="宋体"/>
          <w:sz w:val="24"/>
          <w:lang w:val="en-US" w:eastAsia="zh-CN"/>
        </w:rPr>
        <w:t>表征该帧为关键帧</w:t>
      </w:r>
      <w:r>
        <w:rPr>
          <w:rFonts w:hint="eastAsia" w:ascii="宋体" w:hAnsi="宋体" w:cs="宋体"/>
          <w:sz w:val="24"/>
        </w:rPr>
        <w:t>。</w:t>
      </w:r>
    </w:p>
    <w:p>
      <w:pPr>
        <w:pStyle w:val="2"/>
        <w:spacing w:before="156" w:beforeLines="50" w:after="312" w:afterLines="100" w:line="360" w:lineRule="auto"/>
        <w:jc w:val="center"/>
        <w:rPr>
          <w:rFonts w:hint="default" w:ascii="黑体" w:hAnsi="黑体"/>
          <w:lang w:val="en-US"/>
        </w:rPr>
      </w:pPr>
      <w:bookmarkStart w:id="16" w:name="_Toc153575254"/>
      <w:r>
        <w:rPr>
          <w:rFonts w:hint="eastAsia" w:ascii="黑体" w:hAnsi="黑体"/>
        </w:rPr>
        <w:t>第</w:t>
      </w:r>
      <w:r>
        <w:rPr>
          <w:rFonts w:ascii="黑体" w:hAnsi="黑体"/>
        </w:rPr>
        <w:t>3</w:t>
      </w:r>
      <w:r>
        <w:rPr>
          <w:rFonts w:hint="eastAsia" w:ascii="黑体" w:hAnsi="黑体"/>
        </w:rPr>
        <w:t xml:space="preserve">章 </w:t>
      </w:r>
      <w:r>
        <w:rPr>
          <w:rFonts w:hint="eastAsia" w:ascii="黑体" w:hAnsi="黑体"/>
          <w:lang w:val="en-US" w:eastAsia="zh-CN"/>
        </w:rPr>
        <w:t>基于全卷积神经网络的</w:t>
      </w:r>
      <w:bookmarkEnd w:id="16"/>
      <w:r>
        <w:rPr>
          <w:rFonts w:hint="eastAsia" w:ascii="黑体" w:hAnsi="黑体"/>
          <w:lang w:val="en-US" w:eastAsia="zh-CN"/>
        </w:rPr>
        <w:t>关键帧识别</w:t>
      </w:r>
    </w:p>
    <w:p>
      <w:pPr>
        <w:pStyle w:val="36"/>
        <w:spacing w:before="156" w:beforeLines="50" w:after="0" w:line="360" w:lineRule="auto"/>
        <w:outlineLvl w:val="1"/>
        <w:rPr>
          <w:rFonts w:hint="default" w:eastAsia="黑体"/>
          <w:lang w:val="en-US" w:eastAsia="zh-CN"/>
        </w:rPr>
      </w:pPr>
      <w:bookmarkStart w:id="17" w:name="_Toc153575255"/>
      <w:r>
        <w:t xml:space="preserve">3.1 </w:t>
      </w:r>
      <w:r>
        <w:rPr>
          <w:rFonts w:hint="eastAsia"/>
        </w:rPr>
        <w:t>模型</w:t>
      </w:r>
      <w:bookmarkEnd w:id="17"/>
      <w:r>
        <w:rPr>
          <w:rFonts w:hint="eastAsia"/>
          <w:lang w:val="en-US" w:eastAsia="zh-CN"/>
        </w:rPr>
        <w:t>架构</w:t>
      </w:r>
    </w:p>
    <w:p>
      <w:pPr>
        <w:spacing w:line="440" w:lineRule="exact"/>
        <w:ind w:firstLine="42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如</w:t>
      </w:r>
      <w:r>
        <w:rPr>
          <w:rFonts w:hint="eastAsia" w:ascii="宋体" w:hAnsi="宋体" w:cs="宋体"/>
          <w:sz w:val="24"/>
        </w:rPr>
        <w:t>图3</w:t>
      </w:r>
      <w:r>
        <w:rPr>
          <w:rFonts w:ascii="宋体" w:hAnsi="宋体" w:cs="宋体"/>
          <w:sz w:val="24"/>
        </w:rPr>
        <w:t>-1</w:t>
      </w:r>
      <w:r>
        <w:rPr>
          <w:rFonts w:hint="eastAsia" w:ascii="宋体" w:hAnsi="宋体" w:cs="宋体"/>
          <w:sz w:val="24"/>
          <w:lang w:val="en-US" w:eastAsia="zh-CN"/>
        </w:rPr>
        <w:t>所示，基于全卷积神经网络的模型Sum-FCN主要包括特征提取、下采样编码、上采样解码三部分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spacing w:line="440" w:lineRule="exact"/>
        <w:ind w:firstLine="420"/>
        <w:rPr>
          <w:rFonts w:hint="eastAsia" w:ascii="宋体" w:hAnsi="宋体" w:cs="宋体"/>
          <w:iCs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特征提取。</w:t>
      </w:r>
      <w:r>
        <w:rPr>
          <w:rFonts w:hint="eastAsia" w:ascii="宋体" w:hAnsi="宋体" w:cs="宋体"/>
          <w:sz w:val="24"/>
        </w:rPr>
        <w:t>给定一个</w:t>
      </w:r>
      <m:oMath>
        <m:r>
          <m:rPr>
            <m:sty m:val="p"/>
          </m:rPr>
          <w:rPr>
            <w:rFonts w:ascii="Cambria Math" w:hAnsi="Cambria Math" w:cs="Cambria Math"/>
            <w:kern w:val="2"/>
            <w:sz w:val="24"/>
            <w:szCs w:val="24"/>
            <w:lang w:val="en-US" w:bidi="ar-SA"/>
          </w:rPr>
          <m:t>T</m:t>
        </m:r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bidi="ar-SA"/>
          </w:rPr>
          <m:t>_</m:t>
        </m:r>
        <m:r>
          <m:rPr>
            <m:sty m:val="p"/>
          </m:rPr>
          <w:rPr>
            <w:rFonts w:ascii="Cambria Math" w:hAnsi="Cambria Math" w:cs="Cambria Math"/>
            <w:kern w:val="2"/>
            <w:sz w:val="24"/>
            <w:szCs w:val="24"/>
            <w:lang w:val="en-US" w:bidi="ar-SA"/>
          </w:rPr>
          <m:t>initial</m:t>
        </m:r>
      </m:oMath>
      <w:r>
        <w:rPr>
          <w:rFonts w:hint="eastAsia" w:ascii="宋体" w:hAnsi="宋体" w:cs="宋体"/>
          <w:sz w:val="24"/>
        </w:rPr>
        <w:t xml:space="preserve"> 帧</w:t>
      </w:r>
      <w:r>
        <w:rPr>
          <w:rFonts w:hint="eastAsia" w:ascii="宋体" w:hAnsi="宋体" w:cs="宋体"/>
          <w:sz w:val="24"/>
          <w:lang w:eastAsia="zh-CN"/>
        </w:rPr>
        <w:t>的</w:t>
      </w:r>
      <w:r>
        <w:rPr>
          <w:rFonts w:hint="eastAsia" w:ascii="宋体" w:hAnsi="宋体" w:cs="宋体"/>
          <w:sz w:val="24"/>
        </w:rPr>
        <w:t>视频，利用</w:t>
      </w:r>
      <m:oMath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bidi="ar-SA"/>
          </w:rPr>
          <m:t>GoogleNet</m:t>
        </m:r>
      </m:oMath>
      <w:r>
        <w:rPr>
          <w:rFonts w:hint="eastAsia" w:ascii="宋体" w:hAnsi="宋体" w:cs="宋体"/>
          <w:sz w:val="24"/>
        </w:rPr>
        <w:t>提取每帧的特征向量，其维度记为</w:t>
      </w:r>
      <m:oMath>
        <m:r>
          <m:rPr/>
          <w:rPr>
            <w:rFonts w:hint="eastAsia" w:ascii="Cambria Math" w:hAnsi="Cambria Math" w:cs="Cambria Math"/>
            <w:kern w:val="2"/>
            <w:sz w:val="24"/>
            <w:szCs w:val="24"/>
            <w:lang w:val="en-US" w:bidi="ar-SA"/>
          </w:rPr>
          <m:t>D</m:t>
        </m:r>
      </m:oMath>
      <w:r>
        <w:rPr>
          <w:rFonts w:hint="eastAsia" w:ascii="宋体" w:hAnsi="宋体" w:cs="宋体"/>
          <w:sz w:val="24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并</w:t>
      </w:r>
      <w:r>
        <w:rPr>
          <w:rFonts w:hint="eastAsia" w:ascii="宋体" w:hAnsi="宋体" w:cs="宋体"/>
          <w:sz w:val="24"/>
        </w:rPr>
        <w:t>按照2秒一帧的频率将视频均匀下采样至</w:t>
      </w:r>
      <m:oMath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bidi="ar-SA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kern w:val="2"/>
            <w:sz w:val="24"/>
            <w:szCs w:val="24"/>
            <w:lang w:val="en-US" w:bidi="ar-SA"/>
          </w:rPr>
          <m:t>T</m:t>
        </m:r>
      </m:oMath>
      <w:r>
        <w:rPr>
          <w:rFonts w:hint="eastAsia" w:ascii="宋体" w:hAnsi="宋体" w:cs="宋体"/>
          <w:sz w:val="24"/>
        </w:rPr>
        <w:t xml:space="preserve"> 帧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得到视频的特征描述序列</w:t>
      </w:r>
      <m:oMath>
        <m:r>
          <m:rPr/>
          <w:rPr>
            <w:rFonts w:ascii="Cambria Math" w:hAnsi="Cambria Math" w:cs="宋体"/>
            <w:sz w:val="24"/>
          </w:rPr>
          <m:t>{</m:t>
        </m:r>
        <m:sSub>
          <m:sSubPr>
            <m:ctrlPr>
              <w:rPr>
                <w:rFonts w:ascii="Cambria Math" w:hAnsi="Cambria Math" w:cs="宋体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宋体"/>
                <w:sz w:val="24"/>
              </w:rPr>
              <m:t>F</m:t>
            </m:r>
            <m:ctrlPr>
              <w:rPr>
                <w:rFonts w:ascii="Cambria Math" w:hAnsi="Cambria Math" w:cs="宋体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宋体"/>
                <w:sz w:val="24"/>
              </w:rPr>
              <m:t>1</m:t>
            </m:r>
            <m:ctrlPr>
              <w:rPr>
                <w:rFonts w:ascii="Cambria Math" w:hAnsi="Cambria Math" w:cs="宋体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宋体"/>
            <w:sz w:val="24"/>
          </w:rPr>
          <m:t>,</m:t>
        </m:r>
        <m:sSub>
          <m:sSubPr>
            <m:ctrlPr>
              <w:rPr>
                <w:rFonts w:ascii="Cambria Math" w:hAnsi="Cambria Math" w:cs="宋体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宋体"/>
                <w:sz w:val="24"/>
              </w:rPr>
              <m:t>F</m:t>
            </m:r>
            <m:ctrlPr>
              <w:rPr>
                <w:rFonts w:ascii="Cambria Math" w:hAnsi="Cambria Math" w:cs="宋体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宋体"/>
                <w:sz w:val="24"/>
              </w:rPr>
              <m:t>2</m:t>
            </m:r>
            <m:ctrlPr>
              <w:rPr>
                <w:rFonts w:ascii="Cambria Math" w:hAnsi="Cambria Math" w:cs="宋体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宋体"/>
            <w:sz w:val="24"/>
          </w:rPr>
          <m:t>,...,</m:t>
        </m:r>
        <m:sSub>
          <m:sSubPr>
            <m:ctrlPr>
              <w:rPr>
                <w:rFonts w:ascii="Cambria Math" w:hAnsi="Cambria Math" w:cs="宋体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宋体"/>
                <w:sz w:val="24"/>
              </w:rPr>
              <m:t>F</m:t>
            </m:r>
            <m:ctrlPr>
              <w:rPr>
                <w:rFonts w:ascii="Cambria Math" w:hAnsi="Cambria Math" w:cs="宋体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宋体"/>
                <w:sz w:val="24"/>
              </w:rPr>
              <m:t>T</m:t>
            </m:r>
            <m:ctrlPr>
              <w:rPr>
                <w:rFonts w:ascii="Cambria Math" w:hAnsi="Cambria Math" w:cs="宋体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宋体"/>
            <w:sz w:val="24"/>
          </w:rPr>
          <m:t>}</m:t>
        </m:r>
      </m:oMath>
      <w:r>
        <w:rPr>
          <w:rFonts w:hint="eastAsia" w:ascii="宋体" w:hAnsi="宋体" w:cs="宋体"/>
          <w:iCs/>
          <w:sz w:val="24"/>
        </w:rPr>
        <w:t>。</w:t>
      </w:r>
    </w:p>
    <w:p>
      <w:pPr>
        <w:spacing w:line="440" w:lineRule="exact"/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iCs/>
          <w:sz w:val="24"/>
          <w:lang w:val="en-US" w:eastAsia="zh-CN"/>
        </w:rPr>
        <w:t>下采样编码、上采样解码。</w:t>
      </w:r>
      <w:r>
        <w:rPr>
          <w:rFonts w:hint="eastAsia" w:ascii="宋体" w:hAnsi="宋体" w:cs="宋体"/>
          <w:iCs/>
          <w:sz w:val="24"/>
        </w:rPr>
        <w:t>将大小为</w:t>
      </w:r>
      <m:oMath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bidi="ar-SA"/>
          </w:rPr>
          <m:t>(1, T, D)</m:t>
        </m:r>
      </m:oMath>
      <w:r>
        <w:rPr>
          <w:rFonts w:hint="eastAsia" w:ascii="宋体" w:hAnsi="宋体" w:cs="宋体"/>
          <w:iCs/>
          <w:sz w:val="24"/>
        </w:rPr>
        <w:t>的特征输入</w:t>
      </w:r>
      <w:r>
        <w:rPr>
          <w:rFonts w:hint="eastAsia" w:ascii="宋体" w:hAnsi="宋体" w:cs="宋体"/>
          <w:iCs/>
          <w:sz w:val="24"/>
          <w:lang w:val="en-US" w:eastAsia="zh-CN"/>
        </w:rPr>
        <w:t>全卷积神经网络，</w:t>
      </w:r>
      <w:r>
        <w:rPr>
          <w:rFonts w:hint="eastAsia" w:ascii="宋体" w:hAnsi="宋体" w:cs="宋体"/>
          <w:iCs/>
          <w:sz w:val="24"/>
        </w:rPr>
        <w:t>经过五个下采样层，三个时序卷积层和两个反卷积层，获得大小为(1,T,C)的输出。其中C为类别数，因采用二进制标签，C为2。下采样的过程使用3</w:t>
      </w:r>
      <w:r>
        <w:rPr>
          <w:rFonts w:ascii="宋体" w:hAnsi="宋体" w:cs="宋体"/>
          <w:iCs/>
          <w:sz w:val="24"/>
        </w:rPr>
        <w:t>*3</w:t>
      </w:r>
      <w:r>
        <w:rPr>
          <w:rFonts w:hint="eastAsia" w:ascii="宋体" w:hAnsi="宋体" w:cs="宋体"/>
          <w:iCs/>
          <w:sz w:val="24"/>
        </w:rPr>
        <w:t>的卷积核，对应于语义分割中将长宽较大的图像卷积成更小、通道更多的特征，这里处理的是时间和特征维度。时序卷积层使用1</w:t>
      </w:r>
      <w:r>
        <w:rPr>
          <w:rFonts w:ascii="宋体" w:hAnsi="宋体" w:cs="宋体"/>
          <w:iCs/>
          <w:sz w:val="24"/>
        </w:rPr>
        <w:t>*1</w:t>
      </w:r>
      <w:r>
        <w:rPr>
          <w:rFonts w:hint="eastAsia" w:ascii="宋体" w:hAnsi="宋体" w:cs="宋体"/>
          <w:iCs/>
          <w:sz w:val="24"/>
        </w:rPr>
        <w:t>的卷积核，对应</w:t>
      </w:r>
      <w:r>
        <w:rPr>
          <w:rFonts w:hint="eastAsia" w:ascii="宋体" w:hAnsi="宋体" w:cs="宋体"/>
          <w:iCs/>
          <w:sz w:val="24"/>
          <w:lang w:val="en-US" w:eastAsia="zh-CN"/>
        </w:rPr>
        <w:t>于</w:t>
      </w:r>
      <w:r>
        <w:rPr>
          <w:rFonts w:hint="eastAsia" w:ascii="宋体" w:hAnsi="宋体" w:cs="宋体"/>
          <w:iCs/>
          <w:sz w:val="24"/>
        </w:rPr>
        <w:t>语义分割中对不同通道的特征进行重组、拼接。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宋体" w:hAnsi="宋体" w:cs="宋体"/>
          <w:sz w:val="24"/>
        </w:rPr>
      </w:pPr>
      <w:r>
        <w:drawing>
          <wp:inline distT="0" distB="0" distL="114300" distR="114300">
            <wp:extent cx="2585085" cy="399161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图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-1模型框架Sum-FCN</w:t>
      </w:r>
    </w:p>
    <w:p>
      <w:pPr>
        <w:pStyle w:val="36"/>
        <w:spacing w:before="156" w:beforeLines="50" w:after="0" w:line="360" w:lineRule="auto"/>
        <w:outlineLvl w:val="1"/>
      </w:pPr>
      <w:bookmarkStart w:id="18" w:name="_Toc153575256"/>
      <w:r>
        <w:t xml:space="preserve">3.2 </w:t>
      </w:r>
      <w:r>
        <w:rPr>
          <w:rFonts w:hint="eastAsia"/>
        </w:rPr>
        <w:t>损失函数</w:t>
      </w:r>
      <w:bookmarkEnd w:id="18"/>
    </w:p>
    <w:p>
      <w:pPr>
        <w:spacing w:line="440" w:lineRule="exact"/>
        <w:ind w:firstLine="42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利用交叉熵作为损失函数</w:t>
      </w:r>
      <w:r>
        <w:rPr>
          <w:rFonts w:hint="eastAsia" w:ascii="宋体" w:hAnsi="宋体" w:cs="宋体"/>
          <w:sz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right"/>
        <w:textAlignment w:val="auto"/>
        <w:rPr>
          <w:rFonts w:ascii="宋体" w:hAnsi="宋体" w:cs="宋体"/>
          <w:sz w:val="24"/>
        </w:rPr>
      </w:pP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lang w:val="en-US" w:eastAsia="zh-CN"/>
              </w:rPr>
              <m:t>L</m:t>
            </m:r>
            <m:ctrlPr>
              <w:rPr>
                <w:rFonts w:ascii="Cambria Math" w:hAnsi="Cambria Math" w:cs="宋体"/>
                <w:i/>
                <w:sz w:val="24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lang w:val="en-US" w:eastAsia="zh-CN"/>
              </w:rPr>
              <m:t>sum</m:t>
            </m:r>
            <m:ctrlPr>
              <w:rPr>
                <w:rFonts w:ascii="Cambria Math" w:hAnsi="Cambria Math" w:cs="宋体"/>
                <w:i/>
                <w:sz w:val="24"/>
              </w:rPr>
            </m:ctrlPr>
          </m:sub>
        </m:sSub>
        <m:r>
          <m:rPr/>
          <w:rPr>
            <w:rFonts w:hint="default" w:ascii="Cambria Math" w:hAnsi="Cambria Math" w:cs="宋体"/>
            <w:sz w:val="24"/>
            <w:lang w:val="en-US" w:eastAsia="zh-CN"/>
          </w:rPr>
          <m:t>=−</m:t>
        </m:r>
        <m:f>
          <m:fPr>
            <m:ctrlPr>
              <w:rPr>
                <w:rFonts w:hint="default" w:ascii="Cambria Math" w:hAnsi="Cambria Math" w:cs="宋体"/>
                <w:i/>
                <w:sz w:val="24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 w:cs="宋体"/>
                <w:sz w:val="24"/>
                <w:lang w:val="en-US" w:eastAsia="zh-CN"/>
              </w:rPr>
              <m:t>1</m:t>
            </m:r>
            <m:ctrlPr>
              <w:rPr>
                <w:rFonts w:hint="default" w:ascii="Cambria Math" w:hAnsi="Cambria Math" w:cs="宋体"/>
                <w:i/>
                <w:sz w:val="24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 w:cs="宋体"/>
                <w:sz w:val="24"/>
                <w:lang w:val="en-US" w:eastAsia="zh-CN"/>
              </w:rPr>
              <m:t>T</m:t>
            </m:r>
            <m:ctrlPr>
              <w:rPr>
                <w:rFonts w:hint="default" w:ascii="Cambria Math" w:hAnsi="Cambria Math" w:cs="宋体"/>
                <w:i/>
                <w:sz w:val="24"/>
                <w:lang w:val="en-US" w:eastAsia="zh-CN"/>
              </w:rPr>
            </m:ctrlPr>
          </m:den>
        </m:f>
        <m:nary>
          <m:naryPr>
            <m:chr m:val="∑"/>
            <m:limLoc m:val="undOvr"/>
            <m:ctrlPr>
              <w:rPr>
                <w:rFonts w:hint="default" w:ascii="Cambria Math" w:hAnsi="Cambria Math" w:cs="宋体"/>
                <w:i/>
                <w:sz w:val="24"/>
                <w:lang w:val="en-US" w:eastAsia="zh-CN"/>
              </w:rPr>
            </m:ctrlPr>
          </m:naryPr>
          <m:sub>
            <m:r>
              <m:rPr/>
              <w:rPr>
                <w:rFonts w:hint="default" w:ascii="Cambria Math" w:hAnsi="Cambria Math" w:cs="宋体"/>
                <w:sz w:val="24"/>
                <w:lang w:val="en-US" w:eastAsia="zh-CN"/>
              </w:rPr>
              <m:t>t=1</m:t>
            </m:r>
            <m:ctrlPr>
              <w:rPr>
                <w:rFonts w:hint="default" w:ascii="Cambria Math" w:hAnsi="Cambria Math" w:cs="宋体"/>
                <w:i/>
                <w:sz w:val="24"/>
                <w:lang w:val="en-US" w:eastAsia="zh-CN"/>
              </w:rPr>
            </m:ctrlPr>
          </m:sub>
          <m:sup>
            <m:r>
              <m:rPr/>
              <w:rPr>
                <w:rFonts w:hint="default" w:ascii="Cambria Math" w:hAnsi="Cambria Math" w:cs="宋体"/>
                <w:sz w:val="24"/>
                <w:lang w:val="en-US" w:eastAsia="zh-CN"/>
              </w:rPr>
              <m:t>T</m:t>
            </m:r>
            <m:ctrlPr>
              <w:rPr>
                <w:rFonts w:hint="default" w:ascii="Cambria Math" w:hAnsi="Cambria Math" w:cs="宋体"/>
                <w:i/>
                <w:sz w:val="24"/>
                <w:lang w:val="en-US" w:eastAsia="zh-CN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宋体"/>
                    <w:i/>
                    <w:sz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sz w:val="24"/>
                    <w:lang w:val="en-US" w:eastAsia="zh-CN"/>
                  </w:rPr>
                  <m:t>w</m:t>
                </m:r>
                <m:ctrlPr>
                  <w:rPr>
                    <w:rFonts w:hint="default" w:ascii="Cambria Math" w:hAnsi="Cambria Math" w:cs="宋体"/>
                    <w:i/>
                    <w:sz w:val="24"/>
                    <w:lang w:val="en-US" w:eastAsia="zh-CN"/>
                  </w:rPr>
                </m:ctrlPr>
              </m:e>
              <m:sub>
                <m:sSub>
                  <m:sSubPr>
                    <m:ctrlPr>
                      <w:rPr>
                        <w:rFonts w:hint="default" w:ascii="Cambria Math" w:hAnsi="Cambria Math" w:cs="宋体"/>
                        <w:i/>
                        <w:sz w:val="24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4"/>
                        <w:lang w:val="en-US" w:eastAsia="zh-CN"/>
                      </w:rPr>
                      <m:t>c</m:t>
                    </m:r>
                    <m:ctrlPr>
                      <w:rPr>
                        <w:rFonts w:hint="default" w:ascii="Cambria Math" w:hAnsi="Cambria Math" w:cs="宋体"/>
                        <w:i/>
                        <w:sz w:val="24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 w:cs="宋体"/>
                        <w:i/>
                        <w:sz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Cambria Math" w:hAnsi="Cambria Math" w:cs="宋体"/>
                    <w:i/>
                    <w:sz w:val="24"/>
                    <w:lang w:val="en-US" w:eastAsia="zh-CN"/>
                  </w:rPr>
                </m:ctrlPr>
              </m:sub>
            </m:sSub>
            <m:r>
              <m:rPr/>
              <w:rPr>
                <w:rFonts w:hint="default" w:ascii="Cambria Math" w:hAnsi="Cambria Math" w:cs="宋体"/>
                <w:sz w:val="24"/>
                <w:lang w:val="en-US" w:eastAsia="zh-CN"/>
              </w:rPr>
              <m:t>log(</m:t>
            </m:r>
            <m:f>
              <m:fPr>
                <m:ctrlPr>
                  <w:rPr>
                    <w:rFonts w:hint="default" w:ascii="Cambria Math" w:hAnsi="Cambria Math" w:cs="宋体"/>
                    <w:i/>
                    <w:sz w:val="24"/>
                    <w:lang w:val="en-US" w:eastAsia="zh-CN"/>
                  </w:rPr>
                </m:ctrlPr>
              </m:fPr>
              <m:num>
                <m:r>
                  <m:rPr/>
                  <w:rPr>
                    <w:rFonts w:hint="default" w:ascii="Cambria Math" w:hAnsi="Cambria Math" w:cs="宋体"/>
                    <w:sz w:val="24"/>
                    <w:lang w:val="en-US" w:eastAsia="zh-CN"/>
                  </w:rPr>
                  <m:t>exp(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i/>
                        <w:sz w:val="24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宋体"/>
                        <w:sz w:val="24"/>
                        <w:lang w:val="en-US"/>
                      </w:rPr>
                      <m:t>φ</m:t>
                    </m:r>
                    <m:ctrlPr>
                      <w:rPr>
                        <w:rFonts w:hint="default" w:ascii="Cambria Math" w:hAnsi="Cambria Math" w:cs="宋体"/>
                        <w:i/>
                        <w:sz w:val="24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lang w:val="en-US" w:eastAsia="zh-CN"/>
                      </w:rPr>
                      <m:t>t,</m:t>
                    </m:r>
                    <m:sSub>
                      <m:sSubPr>
                        <m:ctrlPr>
                          <w:rPr>
                            <w:rFonts w:hint="default" w:ascii="Cambria Math" w:hAnsi="Cambria Math" w:cs="宋体"/>
                            <w:i/>
                            <w:sz w:val="24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宋体"/>
                            <w:sz w:val="24"/>
                            <w:lang w:val="en-US" w:eastAsia="zh-CN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sz w:val="24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sz w:val="24"/>
                            <w:lang w:val="en-US" w:eastAsia="zh-CN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sz w:val="24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宋体"/>
                        <w:i/>
                        <w:sz w:val="24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宋体"/>
                    <w:sz w:val="24"/>
                    <w:lang w:val="en-US" w:eastAsia="zh-CN"/>
                  </w:rPr>
                  <m:t>)</m:t>
                </m:r>
                <m:ctrlPr>
                  <w:rPr>
                    <w:rFonts w:hint="default" w:ascii="Cambria Math" w:hAnsi="Cambria Math" w:cs="宋体"/>
                    <w:i/>
                    <w:sz w:val="24"/>
                    <w:lang w:val="en-US" w:eastAsia="zh-CN"/>
                  </w:rPr>
                </m:ctrlPr>
              </m:num>
              <m:den>
                <m:nary>
                  <m:naryPr>
                    <m:chr m:val="∑"/>
                    <m:limLoc m:val="subSup"/>
                    <m:ctrlPr>
                      <w:rPr>
                        <w:rFonts w:hint="default" w:ascii="Cambria Math" w:hAnsi="Cambria Math" w:cs="宋体"/>
                        <w:i/>
                        <w:sz w:val="24"/>
                        <w:lang w:val="en-US" w:eastAsia="zh-CN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lang w:val="en-US" w:eastAsia="zh-CN"/>
                      </w:rPr>
                      <m:t>c=1</m:t>
                    </m:r>
                    <m:ctrlPr>
                      <w:rPr>
                        <w:rFonts w:hint="default" w:ascii="Cambria Math" w:hAnsi="Cambria Math" w:cs="宋体"/>
                        <w:i/>
                        <w:sz w:val="24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宋体"/>
                        <w:sz w:val="24"/>
                        <w:lang w:val="en-US" w:eastAsia="zh-CN"/>
                      </w:rPr>
                      <m:t>C</m:t>
                    </m:r>
                    <m:ctrlPr>
                      <w:rPr>
                        <w:rFonts w:hint="default" w:ascii="Cambria Math" w:hAnsi="Cambria Math" w:cs="宋体"/>
                        <w:i/>
                        <w:sz w:val="24"/>
                        <w:lang w:val="en-US" w:eastAsia="zh-CN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宋体"/>
                        <w:sz w:val="24"/>
                        <w:lang w:val="en-US" w:eastAsia="zh-CN"/>
                      </w:rPr>
                      <m:t>exp(</m:t>
                    </m:r>
                    <m:sSub>
                      <m:sSubPr>
                        <m:ctrlPr>
                          <w:rPr>
                            <w:rFonts w:hint="default" w:ascii="Cambria Math" w:hAnsi="Cambria Math" w:cs="宋体"/>
                            <w:i/>
                            <w:sz w:val="24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宋体"/>
                            <w:sz w:val="24"/>
                            <w:lang w:val="en-US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sz w:val="24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sz w:val="24"/>
                            <w:lang w:val="en-US" w:eastAsia="zh-CN"/>
                          </w:rPr>
                          <m:t>t,c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sz w:val="24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宋体"/>
                        <w:sz w:val="24"/>
                        <w:lang w:val="en-US" w:eastAsia="zh-CN"/>
                      </w:rPr>
                      <m:t>)</m:t>
                    </m:r>
                    <m:ctrlPr>
                      <w:rPr>
                        <w:rFonts w:hint="default" w:ascii="Cambria Math" w:hAnsi="Cambria Math" w:cs="宋体"/>
                        <w:i/>
                        <w:sz w:val="24"/>
                        <w:lang w:val="en-US" w:eastAsia="zh-CN"/>
                      </w:rPr>
                    </m:ctrlPr>
                  </m:e>
                </m:nary>
                <m:ctrlPr>
                  <w:rPr>
                    <w:rFonts w:hint="default" w:ascii="Cambria Math" w:hAnsi="Cambria Math" w:cs="宋体"/>
                    <w:i/>
                    <w:sz w:val="24"/>
                    <w:lang w:val="en-US" w:eastAsia="zh-CN"/>
                  </w:rPr>
                </m:ctrlPr>
              </m:den>
            </m:f>
            <m:r>
              <m:rPr/>
              <w:rPr>
                <w:rFonts w:hint="default" w:ascii="Cambria Math" w:hAnsi="Cambria Math" w:cs="宋体"/>
                <w:sz w:val="24"/>
                <w:lang w:val="en-US" w:eastAsia="zh-CN"/>
              </w:rPr>
              <m:t>)</m:t>
            </m:r>
            <m:ctrlPr>
              <w:rPr>
                <w:rFonts w:hint="default" w:ascii="Cambria Math" w:hAnsi="Cambria Math" w:cs="宋体"/>
                <w:i/>
                <w:sz w:val="24"/>
                <w:lang w:val="en-US" w:eastAsia="zh-CN"/>
              </w:rPr>
            </m:ctrlPr>
          </m:e>
        </m:nary>
      </m:oMath>
      <w:r>
        <w:rPr>
          <w:rFonts w:hint="eastAsia" w:hAnsi="Cambria Math" w:cs="宋体"/>
          <w:i w:val="0"/>
          <w:sz w:val="24"/>
          <w:lang w:val="en-US" w:eastAsia="zh-CN"/>
        </w:rPr>
        <w:t xml:space="preserve">                                     (1)</w:t>
      </w:r>
    </w:p>
    <w:p>
      <w:pPr>
        <w:spacing w:line="440" w:lineRule="exact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其中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宋体"/>
                <w:sz w:val="24"/>
              </w:rPr>
              <m:t>φ</m:t>
            </m:r>
            <m:ctrlPr>
              <w:rPr>
                <w:rFonts w:ascii="Cambria Math" w:hAnsi="Cambria Math" w:cs="宋体"/>
                <w:i/>
                <w:sz w:val="24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lang w:val="en-US" w:eastAsia="zh-CN"/>
              </w:rPr>
              <m:t>t,c</m:t>
            </m:r>
            <m:ctrlPr>
              <w:rPr>
                <w:rFonts w:ascii="Cambria Math" w:hAnsi="Cambria Math" w:cs="宋体"/>
                <w:i/>
                <w:sz w:val="24"/>
              </w:rPr>
            </m:ctrlPr>
          </m:sub>
        </m:sSub>
      </m:oMath>
      <w:r>
        <w:rPr>
          <w:rFonts w:hint="eastAsia" w:ascii="宋体" w:hAnsi="宋体" w:cs="宋体"/>
          <w:sz w:val="24"/>
        </w:rPr>
        <w:t xml:space="preserve">是第 </w:t>
      </w:r>
      <w:r>
        <w:rPr>
          <w:rFonts w:ascii="Cambria Math" w:hAnsi="Cambria Math" w:cs="Cambria Math"/>
          <w:sz w:val="24"/>
        </w:rPr>
        <w:t>𝑡</w:t>
      </w:r>
      <w:r>
        <w:rPr>
          <w:rFonts w:hint="eastAsia" w:ascii="宋体" w:hAnsi="宋体" w:cs="宋体"/>
          <w:sz w:val="24"/>
        </w:rPr>
        <w:t xml:space="preserve"> 帧预测为 </w:t>
      </w:r>
      <w:r>
        <w:rPr>
          <w:rFonts w:ascii="Cambria Math" w:hAnsi="Cambria Math" w:cs="Cambria Math"/>
          <w:sz w:val="24"/>
        </w:rPr>
        <w:t>𝑐</w:t>
      </w:r>
      <w:r>
        <w:rPr>
          <w:rFonts w:hint="eastAsia" w:ascii="宋体" w:hAnsi="宋体" w:cs="宋体"/>
          <w:sz w:val="24"/>
        </w:rPr>
        <w:t xml:space="preserve"> 的输出结果，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lang w:val="en-US" w:eastAsia="zh-CN"/>
              </w:rPr>
              <m:t>c</m:t>
            </m:r>
            <m:ctrlPr>
              <w:rPr>
                <w:rFonts w:ascii="Cambria Math" w:hAnsi="Cambria Math" w:cs="宋体"/>
                <w:i/>
                <w:sz w:val="24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lang w:val="en-US" w:eastAsia="zh-CN"/>
              </w:rPr>
              <m:t>t</m:t>
            </m:r>
            <m:ctrlPr>
              <w:rPr>
                <w:rFonts w:ascii="Cambria Math" w:hAnsi="Cambria Math" w:cs="宋体"/>
                <w:i/>
                <w:sz w:val="24"/>
              </w:rPr>
            </m:ctrlPr>
          </m:sub>
        </m:sSub>
      </m:oMath>
      <w:r>
        <w:rPr>
          <w:rFonts w:hint="eastAsia" w:ascii="宋体" w:hAnsi="宋体" w:cs="宋体"/>
          <w:sz w:val="24"/>
        </w:rPr>
        <w:t xml:space="preserve"> 是真实标签。</w:t>
      </w:r>
    </w:p>
    <w:p>
      <w:pPr>
        <w:spacing w:line="440" w:lineRule="exact"/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因为关键帧数量远少于非关键帧，所以需要进行加权平衡，式（2）中</w:t>
      </w:r>
      <m:oMath>
        <m:sSub>
          <m:sSubPr>
            <m:ctrlPr>
              <w:rPr>
                <w:rFonts w:ascii="Cambria Math" w:hAnsi="Cambria Math" w:cs="宋体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宋体"/>
                <w:sz w:val="24"/>
              </w:rPr>
              <m:t>w</m:t>
            </m:r>
            <m:ctrlPr>
              <w:rPr>
                <w:rFonts w:ascii="Cambria Math" w:hAnsi="Cambria Math" w:cs="宋体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宋体"/>
                <w:sz w:val="24"/>
              </w:rPr>
              <m:t>c</m:t>
            </m:r>
            <m:ctrlPr>
              <w:rPr>
                <w:rFonts w:ascii="Cambria Math" w:hAnsi="Cambria Math" w:cs="宋体"/>
                <w:i/>
                <w:iCs/>
                <w:sz w:val="24"/>
              </w:rPr>
            </m:ctrlPr>
          </m:sub>
        </m:sSub>
      </m:oMath>
      <w:r>
        <w:rPr>
          <w:rFonts w:hint="eastAsia" w:ascii="宋体" w:hAnsi="宋体" w:cs="宋体"/>
          <w:sz w:val="24"/>
        </w:rPr>
        <w:t>是对标签</w:t>
      </w:r>
      <m:oMath>
        <m:r>
          <m:rPr>
            <m:sty m:val="p"/>
          </m:rPr>
          <w:rPr>
            <w:rFonts w:ascii="Cambria Math" w:hAnsi="Cambria Math" w:cs="宋体"/>
            <w:sz w:val="24"/>
          </w:rPr>
          <m:t> c </m:t>
        </m:r>
      </m:oMath>
      <w:r>
        <w:rPr>
          <w:rFonts w:hint="eastAsia" w:ascii="宋体" w:hAnsi="宋体" w:cs="宋体"/>
          <w:sz w:val="24"/>
        </w:rPr>
        <w:t>的权重，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lang w:val="en-US" w:eastAsia="zh-CN"/>
              </w:rPr>
              <m:t>freq</m:t>
            </m:r>
            <m:ctrlPr>
              <w:rPr>
                <w:rFonts w:ascii="Cambria Math" w:hAnsi="Cambria Math" w:cs="宋体"/>
                <w:i/>
                <w:sz w:val="24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lang w:val="en-US" w:eastAsia="zh-CN"/>
              </w:rPr>
              <m:t>c</m:t>
            </m:r>
            <m:ctrlPr>
              <w:rPr>
                <w:rFonts w:ascii="Cambria Math" w:hAnsi="Cambria Math" w:cs="宋体"/>
                <w:i/>
                <w:sz w:val="24"/>
              </w:rPr>
            </m:ctrlPr>
          </m:sub>
        </m:sSub>
      </m:oMath>
      <w:r>
        <w:rPr>
          <w:rFonts w:hint="eastAsia" w:ascii="宋体" w:hAnsi="宋体" w:cs="宋体"/>
          <w:sz w:val="24"/>
        </w:rPr>
        <w:t>为标签</w:t>
      </w:r>
      <m:oMath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bidi="ar-SA"/>
          </w:rPr>
          <m:t>c</m:t>
        </m:r>
      </m:oMath>
      <w:r>
        <w:rPr>
          <w:rFonts w:hint="eastAsia" w:ascii="宋体" w:hAnsi="宋体" w:cs="宋体"/>
          <w:sz w:val="24"/>
        </w:rPr>
        <w:t>出现的频率，</w:t>
      </w:r>
      <m:oMath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bidi="ar-SA"/>
          </w:rPr>
          <m:t>median_freq</m:t>
        </m:r>
      </m:oMath>
      <w:r>
        <w:rPr>
          <w:rFonts w:hint="eastAsia" w:ascii="宋体" w:hAnsi="宋体" w:cs="宋体"/>
          <w:sz w:val="24"/>
        </w:rPr>
        <w:t>为各类的频率中值：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right"/>
        <w:textAlignment w:val="auto"/>
        <w:rPr>
          <w:rFonts w:hint="eastAsia" w:hAnsi="Cambria Math" w:cs="宋体"/>
          <w:i w:val="0"/>
          <w:sz w:val="24"/>
          <w:lang w:val="en-US" w:eastAsia="zh-CN"/>
        </w:rPr>
      </w:pP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lang w:val="en-US" w:eastAsia="zh-CN"/>
              </w:rPr>
              <m:t>w</m:t>
            </m:r>
            <m:ctrlPr>
              <w:rPr>
                <w:rFonts w:ascii="Cambria Math" w:hAnsi="Cambria Math" w:cs="宋体"/>
                <w:i/>
                <w:sz w:val="24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lang w:val="en-US" w:eastAsia="zh-CN"/>
              </w:rPr>
              <m:t>c</m:t>
            </m:r>
            <m:ctrlPr>
              <w:rPr>
                <w:rFonts w:ascii="Cambria Math" w:hAnsi="Cambria Math" w:cs="宋体"/>
                <w:i/>
                <w:sz w:val="24"/>
              </w:rPr>
            </m:ctrlPr>
          </m:sub>
        </m:sSub>
        <m:r>
          <m:rPr/>
          <w:rPr>
            <w:rFonts w:hint="default" w:ascii="Cambria Math" w:hAnsi="Cambria Math" w:cs="宋体"/>
            <w:sz w:val="24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cs="宋体"/>
                <w:i/>
                <w:sz w:val="24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 w:cs="宋体"/>
                <w:sz w:val="24"/>
                <w:lang w:val="en-US" w:eastAsia="zh-CN"/>
              </w:rPr>
              <m:t>median_freq</m:t>
            </m:r>
            <m:ctrlPr>
              <w:rPr>
                <w:rFonts w:hint="default" w:ascii="Cambria Math" w:hAnsi="Cambria Math" w:cs="宋体"/>
                <w:i/>
                <w:sz w:val="24"/>
                <w:lang w:val="en-US" w:eastAsia="zh-CN"/>
              </w:rPr>
            </m:ctrlPr>
          </m:num>
          <m:den>
            <m:sSub>
              <m:sSubPr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sz w:val="24"/>
                    <w:lang w:val="en-US" w:eastAsia="zh-CN"/>
                  </w:rPr>
                  <m:t>freq</m:t>
                </m:r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sz w:val="24"/>
                    <w:lang w:val="en-US" w:eastAsia="zh-CN"/>
                  </w:rPr>
                  <m:t>c</m:t>
                </m:r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sub>
            </m:sSub>
            <m:ctrlPr>
              <w:rPr>
                <w:rFonts w:hint="default" w:ascii="Cambria Math" w:hAnsi="Cambria Math" w:cs="宋体"/>
                <w:i/>
                <w:sz w:val="24"/>
                <w:lang w:val="en-US" w:eastAsia="zh-CN"/>
              </w:rPr>
            </m:ctrlPr>
          </m:den>
        </m:f>
      </m:oMath>
      <w:r>
        <w:rPr>
          <w:rFonts w:hint="eastAsia" w:hAnsi="Cambria Math" w:cs="宋体"/>
          <w:i w:val="0"/>
          <w:sz w:val="24"/>
          <w:lang w:val="en-US" w:eastAsia="zh-CN"/>
        </w:rPr>
        <w:t xml:space="preserve">                                                          (2)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right"/>
        <w:textAlignment w:val="auto"/>
        <w:rPr>
          <w:rFonts w:hint="eastAsia" w:hAnsi="Cambria Math" w:cs="宋体"/>
          <w:i w:val="0"/>
          <w:sz w:val="24"/>
          <w:lang w:val="en-US" w:eastAsia="zh-CN"/>
        </w:rPr>
      </w:pPr>
    </w:p>
    <w:p>
      <w:pPr>
        <w:pStyle w:val="2"/>
        <w:spacing w:before="156" w:beforeLines="50" w:after="312" w:afterLines="100" w:line="360" w:lineRule="auto"/>
        <w:jc w:val="center"/>
        <w:rPr>
          <w:rFonts w:ascii="宋体" w:hAnsi="宋体" w:cs="宋体"/>
          <w:sz w:val="24"/>
          <w:szCs w:val="24"/>
        </w:rPr>
      </w:pPr>
      <w:bookmarkStart w:id="19" w:name="_Toc153575258"/>
      <w:r>
        <w:rPr>
          <w:rFonts w:hint="eastAsia" w:ascii="黑体" w:hAnsi="黑体"/>
        </w:rPr>
        <w:t>第</w:t>
      </w:r>
      <w:r>
        <w:rPr>
          <w:rFonts w:ascii="黑体" w:hAnsi="黑体"/>
        </w:rPr>
        <w:t>4</w:t>
      </w:r>
      <w:r>
        <w:rPr>
          <w:rFonts w:hint="eastAsia" w:ascii="黑体" w:hAnsi="黑体"/>
        </w:rPr>
        <w:t>章 实验与结果</w:t>
      </w:r>
      <w:bookmarkEnd w:id="19"/>
    </w:p>
    <w:p>
      <w:pPr>
        <w:pStyle w:val="36"/>
        <w:spacing w:before="156" w:beforeLines="50" w:after="0" w:line="360" w:lineRule="auto"/>
        <w:outlineLvl w:val="1"/>
      </w:pPr>
      <w:bookmarkStart w:id="20" w:name="_Toc153575259"/>
      <w:r>
        <w:t xml:space="preserve">4.1 </w:t>
      </w:r>
      <w:r>
        <w:rPr>
          <w:rFonts w:hint="eastAsia"/>
        </w:rPr>
        <w:t>数据与预处理</w:t>
      </w:r>
      <w:bookmarkEnd w:id="20"/>
    </w:p>
    <w:p>
      <w:pPr>
        <w:spacing w:line="440" w:lineRule="exact"/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现有的视频</w:t>
      </w:r>
      <w:r>
        <w:rPr>
          <w:rFonts w:hint="eastAsia" w:ascii="宋体" w:hAnsi="宋体" w:cs="宋体"/>
          <w:sz w:val="24"/>
        </w:rPr>
        <w:t>数据集</w:t>
      </w:r>
      <w:r>
        <w:rPr>
          <w:rFonts w:hint="eastAsia" w:ascii="宋体" w:hAnsi="宋体" w:cs="宋体"/>
          <w:sz w:val="24"/>
          <w:lang w:val="en-US" w:eastAsia="zh-CN"/>
        </w:rPr>
        <w:t>包括</w:t>
      </w:r>
      <w:r>
        <w:rPr>
          <w:rFonts w:hint="eastAsia" w:ascii="宋体" w:hAnsi="宋体" w:cs="宋体"/>
          <w:sz w:val="24"/>
        </w:rPr>
        <w:t>：（1）SumMe：包含25个视频，涵盖运动、假期等场景事件，视频长度1.5到6.5分钟；（2）TVSum：包含10个不同类别的50个YouTuBe视频，视频通常为1到5分钟。</w:t>
      </w:r>
    </w:p>
    <w:p>
      <w:pPr>
        <w:spacing w:line="440" w:lineRule="exact"/>
        <w:ind w:firstLine="480" w:firstLineChars="20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  <w:lang w:val="en-US" w:eastAsia="zh-CN"/>
        </w:rPr>
        <w:t>实验中，</w:t>
      </w:r>
      <w:r>
        <w:rPr>
          <w:rFonts w:hint="eastAsia" w:ascii="宋体" w:hAnsi="宋体" w:cs="宋体"/>
          <w:sz w:val="24"/>
        </w:rPr>
        <w:t>利用数据集的80%数据进行训练，20%数据进行测试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此外还可以利用YouTuBe数据集、OVP数据集</w:t>
      </w:r>
      <w:r>
        <w:rPr>
          <w:rFonts w:hint="eastAsia" w:ascii="宋体" w:hAnsi="宋体" w:cs="宋体"/>
          <w:sz w:val="24"/>
          <w:lang w:val="en-US" w:eastAsia="zh-CN"/>
        </w:rPr>
        <w:t>作为增强数据参与训练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36"/>
        <w:spacing w:before="156" w:beforeLines="50" w:after="0" w:line="360" w:lineRule="auto"/>
        <w:outlineLvl w:val="1"/>
        <w:rPr>
          <w:rFonts w:hint="default" w:eastAsia="黑体"/>
          <w:lang w:val="en-US" w:eastAsia="zh-CN"/>
        </w:rPr>
      </w:pPr>
      <w:r>
        <w:t>4.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定量结果</w:t>
      </w:r>
    </w:p>
    <w:p>
      <w:pPr>
        <w:spacing w:line="440" w:lineRule="exact"/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如表4-1所示，本文采用的模型在TVSum上具有最好的性能表现。</w:t>
      </w:r>
    </w:p>
    <w:tbl>
      <w:tblPr>
        <w:tblStyle w:val="23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3484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4" w:type="pct"/>
            <w:tcBorders>
              <w:left w:val="nil"/>
            </w:tcBorders>
          </w:tcPr>
          <w:p>
            <w:pPr>
              <w:pStyle w:val="4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</w:t>
            </w:r>
          </w:p>
        </w:tc>
        <w:tc>
          <w:tcPr>
            <w:tcW w:w="1947" w:type="pct"/>
          </w:tcPr>
          <w:p>
            <w:pPr>
              <w:pStyle w:val="4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1947" w:type="pct"/>
            <w:tcBorders>
              <w:right w:val="nil"/>
            </w:tcBorders>
          </w:tcPr>
          <w:p>
            <w:pPr>
              <w:pStyle w:val="4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准确率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4" w:type="pct"/>
            <w:vMerge w:val="restart"/>
            <w:tcBorders>
              <w:left w:val="nil"/>
            </w:tcBorders>
            <w:vAlign w:val="center"/>
          </w:tcPr>
          <w:p>
            <w:pPr>
              <w:pStyle w:val="4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TVSum</w:t>
            </w:r>
          </w:p>
        </w:tc>
        <w:tc>
          <w:tcPr>
            <w:tcW w:w="1947" w:type="pct"/>
            <w:tcBorders>
              <w:bottom w:val="nil"/>
            </w:tcBorders>
          </w:tcPr>
          <w:p>
            <w:pPr>
              <w:pStyle w:val="4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Zhang et al.(vsLSTM)</w:t>
            </w:r>
          </w:p>
        </w:tc>
        <w:tc>
          <w:tcPr>
            <w:tcW w:w="1947" w:type="pct"/>
            <w:tcBorders>
              <w:bottom w:val="nil"/>
              <w:right w:val="nil"/>
            </w:tcBorders>
          </w:tcPr>
          <w:p>
            <w:pPr>
              <w:pStyle w:val="4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104" w:type="pct"/>
            <w:vMerge w:val="continue"/>
            <w:tcBorders>
              <w:left w:val="nil"/>
            </w:tcBorders>
          </w:tcPr>
          <w:p>
            <w:pPr>
              <w:pStyle w:val="4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/>
              <w:ind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47" w:type="pct"/>
            <w:tcBorders>
              <w:top w:val="nil"/>
              <w:bottom w:val="nil"/>
            </w:tcBorders>
          </w:tcPr>
          <w:p>
            <w:pPr>
              <w:pStyle w:val="4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Zhang et al.(dppLSTM)</w:t>
            </w:r>
          </w:p>
        </w:tc>
        <w:tc>
          <w:tcPr>
            <w:tcW w:w="1947" w:type="pct"/>
            <w:tcBorders>
              <w:top w:val="nil"/>
              <w:bottom w:val="nil"/>
              <w:right w:val="nil"/>
            </w:tcBorders>
          </w:tcPr>
          <w:p>
            <w:pPr>
              <w:pStyle w:val="4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104" w:type="pct"/>
            <w:vMerge w:val="continue"/>
            <w:tcBorders>
              <w:left w:val="nil"/>
            </w:tcBorders>
          </w:tcPr>
          <w:p>
            <w:pPr>
              <w:pStyle w:val="4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47" w:type="pct"/>
            <w:tcBorders>
              <w:top w:val="nil"/>
              <w:bottom w:val="nil"/>
            </w:tcBorders>
          </w:tcPr>
          <w:p>
            <w:pPr>
              <w:pStyle w:val="4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Mahasseni et al.(supervised)</w:t>
            </w:r>
          </w:p>
        </w:tc>
        <w:tc>
          <w:tcPr>
            <w:tcW w:w="1947" w:type="pct"/>
            <w:tcBorders>
              <w:top w:val="nil"/>
              <w:bottom w:val="nil"/>
              <w:right w:val="nil"/>
            </w:tcBorders>
          </w:tcPr>
          <w:p>
            <w:pPr>
              <w:pStyle w:val="4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104" w:type="pct"/>
            <w:vMerge w:val="continue"/>
            <w:tcBorders>
              <w:left w:val="nil"/>
            </w:tcBorders>
          </w:tcPr>
          <w:p>
            <w:pPr>
              <w:pStyle w:val="4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47" w:type="pct"/>
            <w:tcBorders>
              <w:top w:val="nil"/>
              <w:bottom w:val="single" w:color="auto" w:sz="4" w:space="0"/>
            </w:tcBorders>
          </w:tcPr>
          <w:p>
            <w:pPr>
              <w:pStyle w:val="4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 et al.</w:t>
            </w:r>
          </w:p>
        </w:tc>
        <w:tc>
          <w:tcPr>
            <w:tcW w:w="1947" w:type="pct"/>
            <w:tcBorders>
              <w:top w:val="nil"/>
              <w:bottom w:val="single" w:color="auto" w:sz="4" w:space="0"/>
              <w:right w:val="nil"/>
            </w:tcBorders>
          </w:tcPr>
          <w:p>
            <w:pPr>
              <w:pStyle w:val="4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104" w:type="pct"/>
            <w:vMerge w:val="continue"/>
            <w:tcBorders>
              <w:left w:val="nil"/>
            </w:tcBorders>
          </w:tcPr>
          <w:p>
            <w:pPr>
              <w:pStyle w:val="4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47" w:type="pct"/>
            <w:tcBorders>
              <w:top w:val="single" w:color="auto" w:sz="4" w:space="0"/>
            </w:tcBorders>
          </w:tcPr>
          <w:p>
            <w:pPr>
              <w:pStyle w:val="4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SUM-FCN(ours)</w:t>
            </w:r>
          </w:p>
        </w:tc>
        <w:tc>
          <w:tcPr>
            <w:tcW w:w="1947" w:type="pct"/>
            <w:tcBorders>
              <w:top w:val="single" w:color="auto" w:sz="4" w:space="0"/>
              <w:right w:val="nil"/>
            </w:tcBorders>
          </w:tcPr>
          <w:p>
            <w:pPr>
              <w:pStyle w:val="4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58.9</w:t>
            </w:r>
          </w:p>
        </w:tc>
      </w:tr>
    </w:tbl>
    <w:p>
      <w:pPr>
        <w:spacing w:line="440" w:lineRule="exact"/>
        <w:jc w:val="center"/>
        <w:rPr>
          <w:rFonts w:hint="default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表4-1 模型在TVSum上的定量结果</w:t>
      </w:r>
    </w:p>
    <w:p>
      <w:pPr>
        <w:pStyle w:val="36"/>
        <w:spacing w:before="156" w:beforeLines="50" w:after="0" w:line="360" w:lineRule="auto"/>
        <w:outlineLvl w:val="1"/>
        <w:rPr>
          <w:rFonts w:hint="default" w:eastAsia="黑体"/>
          <w:lang w:val="en-US" w:eastAsia="zh-CN"/>
        </w:rPr>
      </w:pPr>
      <w:r>
        <w:t>4.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定性结果</w:t>
      </w:r>
    </w:p>
    <w:p>
      <w:pPr>
        <w:spacing w:line="440" w:lineRule="exact"/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图4-1展示了SUM-FCN模型在TVSum上的定性结果，可见模型能够从冗长的视频中提取出关键帧作为视频摘要，实现视频压缩的目的。</w:t>
      </w:r>
    </w:p>
    <w:p>
      <w:pPr>
        <w:spacing w:line="300" w:lineRule="auto"/>
        <w:jc w:val="center"/>
        <w:rPr>
          <w:rFonts w:hint="eastAsia" w:ascii="宋体" w:hAnsi="宋体" w:eastAsia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534025" cy="1380490"/>
            <wp:effectExtent l="0" t="0" r="1270" b="6985"/>
            <wp:docPr id="6" name="图片 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40" w:lineRule="exact"/>
        <w:jc w:val="center"/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图4-1 模型在TVSum上的定性结果</w:t>
      </w:r>
    </w:p>
    <w:p>
      <w:pPr>
        <w:spacing w:line="440" w:lineRule="exact"/>
        <w:jc w:val="center"/>
        <w:rPr>
          <w:rFonts w:hint="default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156" w:beforeLines="50" w:after="312" w:afterLines="100" w:line="360" w:lineRule="auto"/>
        <w:jc w:val="center"/>
        <w:rPr>
          <w:rFonts w:hint="eastAsia" w:ascii="宋体" w:hAnsi="宋体" w:eastAsia="黑体" w:cs="宋体"/>
          <w:sz w:val="24"/>
          <w:szCs w:val="24"/>
          <w:lang w:val="en-US" w:eastAsia="zh-CN"/>
        </w:rPr>
      </w:pPr>
      <w:r>
        <w:rPr>
          <w:rFonts w:hint="eastAsia" w:ascii="黑体" w:hAnsi="黑体"/>
        </w:rPr>
        <w:t>第</w:t>
      </w:r>
      <w:r>
        <w:rPr>
          <w:rFonts w:hint="eastAsia" w:ascii="黑体" w:hAnsi="黑体"/>
          <w:lang w:val="en-US" w:eastAsia="zh-CN"/>
        </w:rPr>
        <w:t>5</w:t>
      </w:r>
      <w:r>
        <w:rPr>
          <w:rFonts w:hint="eastAsia" w:ascii="黑体" w:hAnsi="黑体"/>
        </w:rPr>
        <w:t xml:space="preserve">章 </w:t>
      </w:r>
      <w:r>
        <w:rPr>
          <w:rFonts w:hint="eastAsia" w:ascii="黑体" w:hAnsi="黑体"/>
          <w:lang w:val="en-US" w:eastAsia="zh-CN"/>
        </w:rPr>
        <w:t>结论</w:t>
      </w:r>
    </w:p>
    <w:p>
      <w:pPr>
        <w:spacing w:line="440" w:lineRule="exact"/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视频摘要是一种利用人工智能和计算机视觉方法的视频处理技术，从一个长视频中提取出最具代表性和信息量的短视频片段，从而实现对视频内容的快速浏览和理解。</w:t>
      </w:r>
    </w:p>
    <w:p>
      <w:pPr>
        <w:spacing w:line="44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本文</w:t>
      </w:r>
      <w:r>
        <w:rPr>
          <w:rFonts w:hint="eastAsia" w:ascii="宋体" w:hAnsi="宋体" w:cs="宋体"/>
          <w:sz w:val="24"/>
          <w:lang w:val="en-US" w:eastAsia="zh-CN"/>
        </w:rPr>
        <w:t>利用</w:t>
      </w:r>
      <w:r>
        <w:rPr>
          <w:rFonts w:hint="eastAsia" w:ascii="宋体" w:hAnsi="宋体" w:cs="宋体"/>
          <w:sz w:val="24"/>
        </w:rPr>
        <w:t>全卷积神经网络的</w:t>
      </w:r>
      <w:bookmarkStart w:id="21" w:name="_GoBack"/>
      <w:bookmarkEnd w:id="21"/>
      <w:r>
        <w:rPr>
          <w:rFonts w:hint="eastAsia" w:ascii="宋体" w:hAnsi="宋体" w:cs="宋体"/>
          <w:sz w:val="24"/>
        </w:rPr>
        <w:t>方法</w:t>
      </w:r>
      <w:r>
        <w:rPr>
          <w:rFonts w:hint="eastAsia" w:ascii="宋体" w:hAnsi="宋体" w:cs="宋体"/>
          <w:sz w:val="24"/>
          <w:lang w:val="en-US" w:eastAsia="zh-CN"/>
        </w:rPr>
        <w:t>实现了视频的关键帧检测，从而生成了视频摘要，</w:t>
      </w:r>
      <w:r>
        <w:rPr>
          <w:rFonts w:hint="eastAsia" w:ascii="宋体" w:hAnsi="宋体" w:cs="宋体"/>
          <w:sz w:val="24"/>
        </w:rPr>
        <w:t>减少</w:t>
      </w:r>
      <w:r>
        <w:rPr>
          <w:rFonts w:hint="eastAsia" w:ascii="宋体" w:hAnsi="宋体" w:cs="宋体"/>
          <w:sz w:val="24"/>
          <w:lang w:eastAsia="zh-CN"/>
        </w:rPr>
        <w:t>了</w:t>
      </w:r>
      <w:r>
        <w:rPr>
          <w:rFonts w:hint="eastAsia" w:ascii="宋体" w:hAnsi="宋体" w:cs="宋体"/>
          <w:sz w:val="24"/>
        </w:rPr>
        <w:t>视频的冗余信息，提高</w:t>
      </w:r>
      <w:r>
        <w:rPr>
          <w:rFonts w:hint="eastAsia" w:ascii="宋体" w:hAnsi="宋体" w:cs="宋体"/>
          <w:sz w:val="24"/>
          <w:lang w:eastAsia="zh-CN"/>
        </w:rPr>
        <w:t>了</w:t>
      </w:r>
      <w:r>
        <w:rPr>
          <w:rFonts w:hint="eastAsia" w:ascii="宋体" w:hAnsi="宋体" w:cs="宋体"/>
          <w:sz w:val="24"/>
        </w:rPr>
        <w:t>视频的浏览效率。</w:t>
      </w:r>
    </w:p>
    <w:p>
      <w:pPr>
        <w:spacing w:line="440" w:lineRule="exact"/>
        <w:ind w:firstLine="480" w:firstLineChars="200"/>
        <w:rPr>
          <w:rFonts w:ascii="宋体" w:hAnsi="宋体"/>
          <w:color w:val="000080"/>
          <w:sz w:val="24"/>
          <w:u w:val="double"/>
        </w:rPr>
      </w:pPr>
    </w:p>
    <w:sectPr>
      <w:headerReference r:id="rId3" w:type="default"/>
      <w:footerReference r:id="rId4" w:type="default"/>
      <w:pgSz w:w="11906" w:h="16838"/>
      <w:pgMar w:top="1985" w:right="1474" w:bottom="1474" w:left="1701" w:header="1361" w:footer="113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center" w:y="1"/>
      <w:rPr>
        <w:rStyle w:val="28"/>
        <w:rFonts w:ascii="宋体" w:hAnsi="宋体"/>
      </w:rPr>
    </w:pPr>
    <w:r>
      <w:rPr>
        <w:rStyle w:val="28"/>
        <w:rFonts w:ascii="宋体" w:hAnsi="宋体"/>
      </w:rPr>
      <w:fldChar w:fldCharType="begin"/>
    </w:r>
    <w:r>
      <w:rPr>
        <w:rStyle w:val="28"/>
        <w:rFonts w:ascii="宋体" w:hAnsi="宋体"/>
      </w:rPr>
      <w:instrText xml:space="preserve">PAGE  </w:instrText>
    </w:r>
    <w:r>
      <w:rPr>
        <w:rStyle w:val="28"/>
        <w:rFonts w:ascii="宋体" w:hAnsi="宋体"/>
      </w:rPr>
      <w:fldChar w:fldCharType="separate"/>
    </w:r>
    <w:r>
      <w:rPr>
        <w:rStyle w:val="28"/>
        <w:rFonts w:ascii="宋体" w:hAnsi="宋体"/>
      </w:rPr>
      <w:t>7</w:t>
    </w:r>
    <w:r>
      <w:rPr>
        <w:rStyle w:val="28"/>
        <w:rFonts w:ascii="宋体" w:hAnsi="宋体"/>
      </w:rPr>
      <w:fldChar w:fldCharType="end"/>
    </w:r>
  </w:p>
  <w:p>
    <w:pPr>
      <w:pStyle w:val="14"/>
      <w:rPr>
        <w:rFonts w:ascii="宋体" w:hAnsi="宋体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eastAsia"/>
        <w:spacing w:val="10"/>
        <w:sz w:val="28"/>
        <w:szCs w:val="28"/>
      </w:rPr>
    </w:pPr>
    <w:r>
      <w:rPr>
        <w:rFonts w:hint="eastAsia"/>
        <w:spacing w:val="10"/>
        <w:sz w:val="28"/>
        <w:szCs w:val="28"/>
      </w:rPr>
      <w:t>基于全卷积神经网络的关键帧识别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hkMDA2MjBiODYzMmZjODBjODlkNTdjNmY5NDNiZTMifQ=="/>
  </w:docVars>
  <w:rsids>
    <w:rsidRoot w:val="00A061CB"/>
    <w:rsid w:val="00000053"/>
    <w:rsid w:val="00001081"/>
    <w:rsid w:val="00003674"/>
    <w:rsid w:val="00005ABE"/>
    <w:rsid w:val="00006EBD"/>
    <w:rsid w:val="0001354C"/>
    <w:rsid w:val="00013DAB"/>
    <w:rsid w:val="000146E3"/>
    <w:rsid w:val="00016175"/>
    <w:rsid w:val="000166C9"/>
    <w:rsid w:val="00017210"/>
    <w:rsid w:val="0001762E"/>
    <w:rsid w:val="00021094"/>
    <w:rsid w:val="00021F26"/>
    <w:rsid w:val="0002489D"/>
    <w:rsid w:val="00025E26"/>
    <w:rsid w:val="000271E9"/>
    <w:rsid w:val="00027456"/>
    <w:rsid w:val="000315EF"/>
    <w:rsid w:val="00034AF6"/>
    <w:rsid w:val="00034F2B"/>
    <w:rsid w:val="00044284"/>
    <w:rsid w:val="00044847"/>
    <w:rsid w:val="00045D10"/>
    <w:rsid w:val="00046EAF"/>
    <w:rsid w:val="0005127C"/>
    <w:rsid w:val="0006582A"/>
    <w:rsid w:val="0006583E"/>
    <w:rsid w:val="00066CE4"/>
    <w:rsid w:val="000704CD"/>
    <w:rsid w:val="000725FA"/>
    <w:rsid w:val="00077469"/>
    <w:rsid w:val="000820EF"/>
    <w:rsid w:val="0008323F"/>
    <w:rsid w:val="00084326"/>
    <w:rsid w:val="000850AE"/>
    <w:rsid w:val="00085852"/>
    <w:rsid w:val="000861E9"/>
    <w:rsid w:val="00086A98"/>
    <w:rsid w:val="00096EFB"/>
    <w:rsid w:val="00097B48"/>
    <w:rsid w:val="000A3696"/>
    <w:rsid w:val="000A587C"/>
    <w:rsid w:val="000B2686"/>
    <w:rsid w:val="000B3D25"/>
    <w:rsid w:val="000B49F1"/>
    <w:rsid w:val="000B6F8D"/>
    <w:rsid w:val="000C2E87"/>
    <w:rsid w:val="000D25B5"/>
    <w:rsid w:val="000D3824"/>
    <w:rsid w:val="000D3E7B"/>
    <w:rsid w:val="000D4B9B"/>
    <w:rsid w:val="000D4D94"/>
    <w:rsid w:val="000D58D7"/>
    <w:rsid w:val="000E05CB"/>
    <w:rsid w:val="000E1787"/>
    <w:rsid w:val="000E1E83"/>
    <w:rsid w:val="000F1058"/>
    <w:rsid w:val="000F138D"/>
    <w:rsid w:val="000F1C2D"/>
    <w:rsid w:val="000F5645"/>
    <w:rsid w:val="000F7259"/>
    <w:rsid w:val="0010026C"/>
    <w:rsid w:val="00103928"/>
    <w:rsid w:val="0010399F"/>
    <w:rsid w:val="001106EE"/>
    <w:rsid w:val="00110DFC"/>
    <w:rsid w:val="001142F1"/>
    <w:rsid w:val="00124F19"/>
    <w:rsid w:val="00125207"/>
    <w:rsid w:val="00125BD2"/>
    <w:rsid w:val="00126ABC"/>
    <w:rsid w:val="00130588"/>
    <w:rsid w:val="00133C4D"/>
    <w:rsid w:val="0013560C"/>
    <w:rsid w:val="00135BE5"/>
    <w:rsid w:val="00136576"/>
    <w:rsid w:val="00142661"/>
    <w:rsid w:val="0014290D"/>
    <w:rsid w:val="00144B13"/>
    <w:rsid w:val="00147AB2"/>
    <w:rsid w:val="00151395"/>
    <w:rsid w:val="001519AF"/>
    <w:rsid w:val="001616AB"/>
    <w:rsid w:val="001632C9"/>
    <w:rsid w:val="001707BF"/>
    <w:rsid w:val="00170E0F"/>
    <w:rsid w:val="00173192"/>
    <w:rsid w:val="00175FC0"/>
    <w:rsid w:val="00176863"/>
    <w:rsid w:val="0018146C"/>
    <w:rsid w:val="001828F7"/>
    <w:rsid w:val="001858C0"/>
    <w:rsid w:val="00192CAF"/>
    <w:rsid w:val="001A1987"/>
    <w:rsid w:val="001A1BAF"/>
    <w:rsid w:val="001A32A1"/>
    <w:rsid w:val="001B0326"/>
    <w:rsid w:val="001B148D"/>
    <w:rsid w:val="001B1B3B"/>
    <w:rsid w:val="001B1ED5"/>
    <w:rsid w:val="001B330B"/>
    <w:rsid w:val="001B554B"/>
    <w:rsid w:val="001B5691"/>
    <w:rsid w:val="001C32FE"/>
    <w:rsid w:val="001C34D7"/>
    <w:rsid w:val="001C41E9"/>
    <w:rsid w:val="001C4A6F"/>
    <w:rsid w:val="001C5838"/>
    <w:rsid w:val="001D0629"/>
    <w:rsid w:val="001D0D4E"/>
    <w:rsid w:val="001D3E75"/>
    <w:rsid w:val="001E1058"/>
    <w:rsid w:val="001E19C1"/>
    <w:rsid w:val="001F2BD6"/>
    <w:rsid w:val="001F57FA"/>
    <w:rsid w:val="00201255"/>
    <w:rsid w:val="00201FA8"/>
    <w:rsid w:val="00204358"/>
    <w:rsid w:val="002044C3"/>
    <w:rsid w:val="002049F6"/>
    <w:rsid w:val="0020524F"/>
    <w:rsid w:val="00205A94"/>
    <w:rsid w:val="00211A46"/>
    <w:rsid w:val="00211EE2"/>
    <w:rsid w:val="00222A21"/>
    <w:rsid w:val="00225476"/>
    <w:rsid w:val="00236FBB"/>
    <w:rsid w:val="00237FD2"/>
    <w:rsid w:val="00242614"/>
    <w:rsid w:val="002509FC"/>
    <w:rsid w:val="002535A7"/>
    <w:rsid w:val="00256B88"/>
    <w:rsid w:val="002577AC"/>
    <w:rsid w:val="002577BD"/>
    <w:rsid w:val="00257B1D"/>
    <w:rsid w:val="00260D14"/>
    <w:rsid w:val="00261551"/>
    <w:rsid w:val="00262DDC"/>
    <w:rsid w:val="002663CD"/>
    <w:rsid w:val="002714A0"/>
    <w:rsid w:val="0027202F"/>
    <w:rsid w:val="00274423"/>
    <w:rsid w:val="0027520F"/>
    <w:rsid w:val="0027611B"/>
    <w:rsid w:val="00277D66"/>
    <w:rsid w:val="00280DF5"/>
    <w:rsid w:val="002842F6"/>
    <w:rsid w:val="0028545B"/>
    <w:rsid w:val="002865EA"/>
    <w:rsid w:val="00287260"/>
    <w:rsid w:val="00290EB0"/>
    <w:rsid w:val="00294BDD"/>
    <w:rsid w:val="00295588"/>
    <w:rsid w:val="002A064F"/>
    <w:rsid w:val="002A1B97"/>
    <w:rsid w:val="002A2DA1"/>
    <w:rsid w:val="002A342D"/>
    <w:rsid w:val="002A37BD"/>
    <w:rsid w:val="002A513A"/>
    <w:rsid w:val="002A54EF"/>
    <w:rsid w:val="002B1625"/>
    <w:rsid w:val="002C07EE"/>
    <w:rsid w:val="002C09CD"/>
    <w:rsid w:val="002C1917"/>
    <w:rsid w:val="002C3067"/>
    <w:rsid w:val="002C3397"/>
    <w:rsid w:val="002C4496"/>
    <w:rsid w:val="002D3875"/>
    <w:rsid w:val="002D387B"/>
    <w:rsid w:val="002F02C2"/>
    <w:rsid w:val="002F0736"/>
    <w:rsid w:val="002F0856"/>
    <w:rsid w:val="002F7E4A"/>
    <w:rsid w:val="00300EAD"/>
    <w:rsid w:val="00304AF5"/>
    <w:rsid w:val="00305404"/>
    <w:rsid w:val="00306750"/>
    <w:rsid w:val="003101E8"/>
    <w:rsid w:val="00313DB9"/>
    <w:rsid w:val="00314E72"/>
    <w:rsid w:val="00315288"/>
    <w:rsid w:val="0031576F"/>
    <w:rsid w:val="00322C20"/>
    <w:rsid w:val="003255E4"/>
    <w:rsid w:val="00325804"/>
    <w:rsid w:val="00327527"/>
    <w:rsid w:val="00335A8C"/>
    <w:rsid w:val="0033621C"/>
    <w:rsid w:val="00337263"/>
    <w:rsid w:val="00344318"/>
    <w:rsid w:val="003444D1"/>
    <w:rsid w:val="00346468"/>
    <w:rsid w:val="00346641"/>
    <w:rsid w:val="00350398"/>
    <w:rsid w:val="00354C7E"/>
    <w:rsid w:val="0035553D"/>
    <w:rsid w:val="00356D3A"/>
    <w:rsid w:val="0036439D"/>
    <w:rsid w:val="003709DC"/>
    <w:rsid w:val="003726AB"/>
    <w:rsid w:val="00372F2D"/>
    <w:rsid w:val="00374270"/>
    <w:rsid w:val="003810FF"/>
    <w:rsid w:val="0038404C"/>
    <w:rsid w:val="00386ECF"/>
    <w:rsid w:val="003872E1"/>
    <w:rsid w:val="00393018"/>
    <w:rsid w:val="00393BD0"/>
    <w:rsid w:val="003952E2"/>
    <w:rsid w:val="003A06C4"/>
    <w:rsid w:val="003A71B7"/>
    <w:rsid w:val="003A7E65"/>
    <w:rsid w:val="003B183C"/>
    <w:rsid w:val="003B1AB2"/>
    <w:rsid w:val="003B1C75"/>
    <w:rsid w:val="003B1E14"/>
    <w:rsid w:val="003B2B4D"/>
    <w:rsid w:val="003B2FED"/>
    <w:rsid w:val="003B3E73"/>
    <w:rsid w:val="003B4FD0"/>
    <w:rsid w:val="003B707B"/>
    <w:rsid w:val="003C0685"/>
    <w:rsid w:val="003C2301"/>
    <w:rsid w:val="003C2CB6"/>
    <w:rsid w:val="003C6F06"/>
    <w:rsid w:val="003D051C"/>
    <w:rsid w:val="003D26D0"/>
    <w:rsid w:val="003D4342"/>
    <w:rsid w:val="003D7010"/>
    <w:rsid w:val="003D7EE2"/>
    <w:rsid w:val="003E04FC"/>
    <w:rsid w:val="003E4089"/>
    <w:rsid w:val="003E4A9C"/>
    <w:rsid w:val="003E6B1D"/>
    <w:rsid w:val="003E77CA"/>
    <w:rsid w:val="003E7F80"/>
    <w:rsid w:val="003F0CCE"/>
    <w:rsid w:val="003F1825"/>
    <w:rsid w:val="003F1A1A"/>
    <w:rsid w:val="003F2D97"/>
    <w:rsid w:val="003F42BA"/>
    <w:rsid w:val="003F46CD"/>
    <w:rsid w:val="003F48C9"/>
    <w:rsid w:val="003F62F5"/>
    <w:rsid w:val="003F70A3"/>
    <w:rsid w:val="00400FB5"/>
    <w:rsid w:val="004012C5"/>
    <w:rsid w:val="004044AC"/>
    <w:rsid w:val="00404CEB"/>
    <w:rsid w:val="00407773"/>
    <w:rsid w:val="00411C84"/>
    <w:rsid w:val="00413D56"/>
    <w:rsid w:val="00415BCB"/>
    <w:rsid w:val="00417085"/>
    <w:rsid w:val="00421F35"/>
    <w:rsid w:val="0042215D"/>
    <w:rsid w:val="00422516"/>
    <w:rsid w:val="004225A3"/>
    <w:rsid w:val="00423BE9"/>
    <w:rsid w:val="00424F4E"/>
    <w:rsid w:val="00432192"/>
    <w:rsid w:val="00434276"/>
    <w:rsid w:val="00446091"/>
    <w:rsid w:val="00446278"/>
    <w:rsid w:val="00454592"/>
    <w:rsid w:val="00457EFC"/>
    <w:rsid w:val="00461049"/>
    <w:rsid w:val="004640C5"/>
    <w:rsid w:val="00470CD2"/>
    <w:rsid w:val="00475E24"/>
    <w:rsid w:val="0047704C"/>
    <w:rsid w:val="0047794D"/>
    <w:rsid w:val="00477E3D"/>
    <w:rsid w:val="00482950"/>
    <w:rsid w:val="00483EA5"/>
    <w:rsid w:val="00484F8C"/>
    <w:rsid w:val="00486F33"/>
    <w:rsid w:val="00492A17"/>
    <w:rsid w:val="00493017"/>
    <w:rsid w:val="00494B08"/>
    <w:rsid w:val="00494CFB"/>
    <w:rsid w:val="00494DD0"/>
    <w:rsid w:val="004954F9"/>
    <w:rsid w:val="00496935"/>
    <w:rsid w:val="004A0F82"/>
    <w:rsid w:val="004B00E9"/>
    <w:rsid w:val="004B0595"/>
    <w:rsid w:val="004C1F0E"/>
    <w:rsid w:val="004C5916"/>
    <w:rsid w:val="004C5D0B"/>
    <w:rsid w:val="004C7D84"/>
    <w:rsid w:val="004D076B"/>
    <w:rsid w:val="004D4AEB"/>
    <w:rsid w:val="004D78B2"/>
    <w:rsid w:val="004E024E"/>
    <w:rsid w:val="004E04DA"/>
    <w:rsid w:val="004E2611"/>
    <w:rsid w:val="004E5EFC"/>
    <w:rsid w:val="004E6A2D"/>
    <w:rsid w:val="004F0D7C"/>
    <w:rsid w:val="004F1B20"/>
    <w:rsid w:val="004F3947"/>
    <w:rsid w:val="004F7316"/>
    <w:rsid w:val="0050072D"/>
    <w:rsid w:val="00500752"/>
    <w:rsid w:val="005008B7"/>
    <w:rsid w:val="00501F42"/>
    <w:rsid w:val="00503CB2"/>
    <w:rsid w:val="005062B3"/>
    <w:rsid w:val="00514735"/>
    <w:rsid w:val="0051612C"/>
    <w:rsid w:val="00517124"/>
    <w:rsid w:val="0052126C"/>
    <w:rsid w:val="00523770"/>
    <w:rsid w:val="00524043"/>
    <w:rsid w:val="005248B8"/>
    <w:rsid w:val="00525BAF"/>
    <w:rsid w:val="005261FB"/>
    <w:rsid w:val="00531BE9"/>
    <w:rsid w:val="00532736"/>
    <w:rsid w:val="00532DD8"/>
    <w:rsid w:val="00532EDC"/>
    <w:rsid w:val="005342DF"/>
    <w:rsid w:val="00534C1A"/>
    <w:rsid w:val="005400F2"/>
    <w:rsid w:val="005420F2"/>
    <w:rsid w:val="00542C7E"/>
    <w:rsid w:val="00542FC9"/>
    <w:rsid w:val="0054441B"/>
    <w:rsid w:val="00545A5A"/>
    <w:rsid w:val="00547085"/>
    <w:rsid w:val="00550ED6"/>
    <w:rsid w:val="005526C7"/>
    <w:rsid w:val="0055477C"/>
    <w:rsid w:val="005550F1"/>
    <w:rsid w:val="00560C5E"/>
    <w:rsid w:val="00565445"/>
    <w:rsid w:val="005654AB"/>
    <w:rsid w:val="00567115"/>
    <w:rsid w:val="005700AC"/>
    <w:rsid w:val="00575F17"/>
    <w:rsid w:val="00580E40"/>
    <w:rsid w:val="00582903"/>
    <w:rsid w:val="0058388B"/>
    <w:rsid w:val="00585829"/>
    <w:rsid w:val="00585D51"/>
    <w:rsid w:val="005864D4"/>
    <w:rsid w:val="00586B4A"/>
    <w:rsid w:val="005A0E3E"/>
    <w:rsid w:val="005A24BD"/>
    <w:rsid w:val="005A4F5E"/>
    <w:rsid w:val="005A684E"/>
    <w:rsid w:val="005C088A"/>
    <w:rsid w:val="005C1563"/>
    <w:rsid w:val="005C2113"/>
    <w:rsid w:val="005D1D79"/>
    <w:rsid w:val="005D4B06"/>
    <w:rsid w:val="005D5B52"/>
    <w:rsid w:val="005D5C16"/>
    <w:rsid w:val="005E2E7E"/>
    <w:rsid w:val="005E33FA"/>
    <w:rsid w:val="005F37EE"/>
    <w:rsid w:val="005F4F9B"/>
    <w:rsid w:val="005F6A6C"/>
    <w:rsid w:val="00601525"/>
    <w:rsid w:val="00601DA4"/>
    <w:rsid w:val="006025A2"/>
    <w:rsid w:val="00605D0D"/>
    <w:rsid w:val="00613C24"/>
    <w:rsid w:val="0061760E"/>
    <w:rsid w:val="006204BC"/>
    <w:rsid w:val="00621151"/>
    <w:rsid w:val="006220A0"/>
    <w:rsid w:val="00623A97"/>
    <w:rsid w:val="00626568"/>
    <w:rsid w:val="00626981"/>
    <w:rsid w:val="0063241C"/>
    <w:rsid w:val="00632433"/>
    <w:rsid w:val="00633F06"/>
    <w:rsid w:val="00640FDE"/>
    <w:rsid w:val="00642130"/>
    <w:rsid w:val="00645093"/>
    <w:rsid w:val="00652237"/>
    <w:rsid w:val="00654B5E"/>
    <w:rsid w:val="00656E05"/>
    <w:rsid w:val="006578FB"/>
    <w:rsid w:val="006609E6"/>
    <w:rsid w:val="00663D1F"/>
    <w:rsid w:val="00664766"/>
    <w:rsid w:val="00664815"/>
    <w:rsid w:val="00670FD2"/>
    <w:rsid w:val="00671103"/>
    <w:rsid w:val="00671A8D"/>
    <w:rsid w:val="00673E95"/>
    <w:rsid w:val="00680F89"/>
    <w:rsid w:val="0068150C"/>
    <w:rsid w:val="006822E0"/>
    <w:rsid w:val="00682C45"/>
    <w:rsid w:val="00687261"/>
    <w:rsid w:val="00691602"/>
    <w:rsid w:val="00694709"/>
    <w:rsid w:val="0069562C"/>
    <w:rsid w:val="006A6B91"/>
    <w:rsid w:val="006B7498"/>
    <w:rsid w:val="006D162B"/>
    <w:rsid w:val="006D2FF1"/>
    <w:rsid w:val="006D5C55"/>
    <w:rsid w:val="006D6557"/>
    <w:rsid w:val="006D6BCB"/>
    <w:rsid w:val="006D78E2"/>
    <w:rsid w:val="006E0A04"/>
    <w:rsid w:val="006E1A14"/>
    <w:rsid w:val="006E28B3"/>
    <w:rsid w:val="006E3022"/>
    <w:rsid w:val="006E3E98"/>
    <w:rsid w:val="006F2FC0"/>
    <w:rsid w:val="006F3B85"/>
    <w:rsid w:val="006F6706"/>
    <w:rsid w:val="0070202C"/>
    <w:rsid w:val="00703D6E"/>
    <w:rsid w:val="0070421B"/>
    <w:rsid w:val="00704D86"/>
    <w:rsid w:val="00706C7D"/>
    <w:rsid w:val="00707DB3"/>
    <w:rsid w:val="00713FD6"/>
    <w:rsid w:val="0072043C"/>
    <w:rsid w:val="00720F2B"/>
    <w:rsid w:val="0072182F"/>
    <w:rsid w:val="0072450A"/>
    <w:rsid w:val="00724F51"/>
    <w:rsid w:val="0072529F"/>
    <w:rsid w:val="007253CC"/>
    <w:rsid w:val="00731E22"/>
    <w:rsid w:val="0073284B"/>
    <w:rsid w:val="00737745"/>
    <w:rsid w:val="0074194B"/>
    <w:rsid w:val="00744D98"/>
    <w:rsid w:val="0074664D"/>
    <w:rsid w:val="0074775E"/>
    <w:rsid w:val="00747DC8"/>
    <w:rsid w:val="00750BEA"/>
    <w:rsid w:val="0075401C"/>
    <w:rsid w:val="007543A8"/>
    <w:rsid w:val="0075489A"/>
    <w:rsid w:val="007553CB"/>
    <w:rsid w:val="00760527"/>
    <w:rsid w:val="0076371B"/>
    <w:rsid w:val="00766FAF"/>
    <w:rsid w:val="00771728"/>
    <w:rsid w:val="007720A4"/>
    <w:rsid w:val="007720C1"/>
    <w:rsid w:val="0077691B"/>
    <w:rsid w:val="007852F5"/>
    <w:rsid w:val="007925F2"/>
    <w:rsid w:val="007969B0"/>
    <w:rsid w:val="00797354"/>
    <w:rsid w:val="007A00A4"/>
    <w:rsid w:val="007A4DB2"/>
    <w:rsid w:val="007A6B56"/>
    <w:rsid w:val="007B51FF"/>
    <w:rsid w:val="007B5F4A"/>
    <w:rsid w:val="007B730F"/>
    <w:rsid w:val="007C1080"/>
    <w:rsid w:val="007C239A"/>
    <w:rsid w:val="007C72D3"/>
    <w:rsid w:val="007C7B67"/>
    <w:rsid w:val="007D19E0"/>
    <w:rsid w:val="007D1C26"/>
    <w:rsid w:val="007D27C6"/>
    <w:rsid w:val="007D70AD"/>
    <w:rsid w:val="007E02A6"/>
    <w:rsid w:val="007E1DCA"/>
    <w:rsid w:val="007E1E30"/>
    <w:rsid w:val="007E21FC"/>
    <w:rsid w:val="007E2A76"/>
    <w:rsid w:val="007E2EB4"/>
    <w:rsid w:val="007E3C72"/>
    <w:rsid w:val="007E3E23"/>
    <w:rsid w:val="007E40D8"/>
    <w:rsid w:val="007E41E5"/>
    <w:rsid w:val="007E4C67"/>
    <w:rsid w:val="007E7813"/>
    <w:rsid w:val="00806A38"/>
    <w:rsid w:val="008115B7"/>
    <w:rsid w:val="00811E00"/>
    <w:rsid w:val="00811F85"/>
    <w:rsid w:val="00817769"/>
    <w:rsid w:val="0081780B"/>
    <w:rsid w:val="00817C1F"/>
    <w:rsid w:val="0082180B"/>
    <w:rsid w:val="00830B36"/>
    <w:rsid w:val="00832684"/>
    <w:rsid w:val="00832C20"/>
    <w:rsid w:val="008401BD"/>
    <w:rsid w:val="00841D05"/>
    <w:rsid w:val="00843EE1"/>
    <w:rsid w:val="00853AF0"/>
    <w:rsid w:val="008619E0"/>
    <w:rsid w:val="00862E20"/>
    <w:rsid w:val="00863C02"/>
    <w:rsid w:val="008643AA"/>
    <w:rsid w:val="00867D6F"/>
    <w:rsid w:val="00872C35"/>
    <w:rsid w:val="00876B3C"/>
    <w:rsid w:val="00876F1C"/>
    <w:rsid w:val="00885B8D"/>
    <w:rsid w:val="00891644"/>
    <w:rsid w:val="00893394"/>
    <w:rsid w:val="00897959"/>
    <w:rsid w:val="008A1C49"/>
    <w:rsid w:val="008A1EE2"/>
    <w:rsid w:val="008A3453"/>
    <w:rsid w:val="008A386F"/>
    <w:rsid w:val="008A4070"/>
    <w:rsid w:val="008A59A3"/>
    <w:rsid w:val="008A7933"/>
    <w:rsid w:val="008B0592"/>
    <w:rsid w:val="008B1869"/>
    <w:rsid w:val="008B5683"/>
    <w:rsid w:val="008B58BF"/>
    <w:rsid w:val="008B7E27"/>
    <w:rsid w:val="008C1729"/>
    <w:rsid w:val="008C2005"/>
    <w:rsid w:val="008C232F"/>
    <w:rsid w:val="008C658A"/>
    <w:rsid w:val="008C79CE"/>
    <w:rsid w:val="008D05F5"/>
    <w:rsid w:val="008D110E"/>
    <w:rsid w:val="008D1484"/>
    <w:rsid w:val="008D2EBF"/>
    <w:rsid w:val="008E16CE"/>
    <w:rsid w:val="008E6628"/>
    <w:rsid w:val="008F0C70"/>
    <w:rsid w:val="008F2CE5"/>
    <w:rsid w:val="008F4B62"/>
    <w:rsid w:val="008F6EB2"/>
    <w:rsid w:val="0090121E"/>
    <w:rsid w:val="009033C3"/>
    <w:rsid w:val="00904F78"/>
    <w:rsid w:val="00914A57"/>
    <w:rsid w:val="00914BF8"/>
    <w:rsid w:val="009212EE"/>
    <w:rsid w:val="00923A41"/>
    <w:rsid w:val="00923DF7"/>
    <w:rsid w:val="00924D58"/>
    <w:rsid w:val="00927211"/>
    <w:rsid w:val="009274BD"/>
    <w:rsid w:val="00931C4E"/>
    <w:rsid w:val="00932A6C"/>
    <w:rsid w:val="009335FA"/>
    <w:rsid w:val="00933B26"/>
    <w:rsid w:val="009378C2"/>
    <w:rsid w:val="00937CD9"/>
    <w:rsid w:val="0094175D"/>
    <w:rsid w:val="009417FA"/>
    <w:rsid w:val="00943508"/>
    <w:rsid w:val="009474A2"/>
    <w:rsid w:val="009520C3"/>
    <w:rsid w:val="00955637"/>
    <w:rsid w:val="009576A0"/>
    <w:rsid w:val="009578D8"/>
    <w:rsid w:val="009711E6"/>
    <w:rsid w:val="00972F97"/>
    <w:rsid w:val="00975795"/>
    <w:rsid w:val="009801D0"/>
    <w:rsid w:val="00987EC5"/>
    <w:rsid w:val="0099006A"/>
    <w:rsid w:val="00990FB7"/>
    <w:rsid w:val="00992A9D"/>
    <w:rsid w:val="00993B08"/>
    <w:rsid w:val="00993E70"/>
    <w:rsid w:val="0099680E"/>
    <w:rsid w:val="009A13B3"/>
    <w:rsid w:val="009B0828"/>
    <w:rsid w:val="009B1018"/>
    <w:rsid w:val="009B5139"/>
    <w:rsid w:val="009B5741"/>
    <w:rsid w:val="009D18DA"/>
    <w:rsid w:val="009D6AC5"/>
    <w:rsid w:val="009E2F5B"/>
    <w:rsid w:val="009F05C7"/>
    <w:rsid w:val="009F12F2"/>
    <w:rsid w:val="009F16E3"/>
    <w:rsid w:val="009F1BDB"/>
    <w:rsid w:val="009F42A5"/>
    <w:rsid w:val="00A003E3"/>
    <w:rsid w:val="00A037CE"/>
    <w:rsid w:val="00A03906"/>
    <w:rsid w:val="00A061CB"/>
    <w:rsid w:val="00A0769F"/>
    <w:rsid w:val="00A079E8"/>
    <w:rsid w:val="00A1148D"/>
    <w:rsid w:val="00A138F5"/>
    <w:rsid w:val="00A17958"/>
    <w:rsid w:val="00A2289C"/>
    <w:rsid w:val="00A3010C"/>
    <w:rsid w:val="00A30159"/>
    <w:rsid w:val="00A320F8"/>
    <w:rsid w:val="00A334A2"/>
    <w:rsid w:val="00A34A88"/>
    <w:rsid w:val="00A36233"/>
    <w:rsid w:val="00A37DAC"/>
    <w:rsid w:val="00A37ED7"/>
    <w:rsid w:val="00A44049"/>
    <w:rsid w:val="00A44DF6"/>
    <w:rsid w:val="00A455ED"/>
    <w:rsid w:val="00A46A55"/>
    <w:rsid w:val="00A475EE"/>
    <w:rsid w:val="00A50193"/>
    <w:rsid w:val="00A51051"/>
    <w:rsid w:val="00A526DB"/>
    <w:rsid w:val="00A53E6D"/>
    <w:rsid w:val="00A5417B"/>
    <w:rsid w:val="00A64EDE"/>
    <w:rsid w:val="00A70C58"/>
    <w:rsid w:val="00A74F55"/>
    <w:rsid w:val="00A750F3"/>
    <w:rsid w:val="00A839E4"/>
    <w:rsid w:val="00A96B09"/>
    <w:rsid w:val="00A97273"/>
    <w:rsid w:val="00AA1707"/>
    <w:rsid w:val="00AA315B"/>
    <w:rsid w:val="00AA388D"/>
    <w:rsid w:val="00AA3B87"/>
    <w:rsid w:val="00AA6363"/>
    <w:rsid w:val="00AA7EC9"/>
    <w:rsid w:val="00AB2836"/>
    <w:rsid w:val="00AB6E93"/>
    <w:rsid w:val="00AB7CA2"/>
    <w:rsid w:val="00AD72DD"/>
    <w:rsid w:val="00AD7A0E"/>
    <w:rsid w:val="00AE03C0"/>
    <w:rsid w:val="00AE1BE1"/>
    <w:rsid w:val="00AE415E"/>
    <w:rsid w:val="00AE5FA2"/>
    <w:rsid w:val="00AF0FBA"/>
    <w:rsid w:val="00AF14C8"/>
    <w:rsid w:val="00AF1CB2"/>
    <w:rsid w:val="00AF4F45"/>
    <w:rsid w:val="00AF687C"/>
    <w:rsid w:val="00AF6E1B"/>
    <w:rsid w:val="00B0316C"/>
    <w:rsid w:val="00B06B75"/>
    <w:rsid w:val="00B07DA7"/>
    <w:rsid w:val="00B1236F"/>
    <w:rsid w:val="00B15864"/>
    <w:rsid w:val="00B163D2"/>
    <w:rsid w:val="00B17807"/>
    <w:rsid w:val="00B23EC6"/>
    <w:rsid w:val="00B31046"/>
    <w:rsid w:val="00B322FA"/>
    <w:rsid w:val="00B333E1"/>
    <w:rsid w:val="00B3464C"/>
    <w:rsid w:val="00B346E7"/>
    <w:rsid w:val="00B3741D"/>
    <w:rsid w:val="00B40CFC"/>
    <w:rsid w:val="00B40DF4"/>
    <w:rsid w:val="00B41C02"/>
    <w:rsid w:val="00B4261A"/>
    <w:rsid w:val="00B436D4"/>
    <w:rsid w:val="00B4420E"/>
    <w:rsid w:val="00B601D0"/>
    <w:rsid w:val="00B605C8"/>
    <w:rsid w:val="00B61033"/>
    <w:rsid w:val="00B615C9"/>
    <w:rsid w:val="00B639B4"/>
    <w:rsid w:val="00B66A5B"/>
    <w:rsid w:val="00B72DE1"/>
    <w:rsid w:val="00B75F16"/>
    <w:rsid w:val="00B81805"/>
    <w:rsid w:val="00B8235B"/>
    <w:rsid w:val="00B83078"/>
    <w:rsid w:val="00B83A4F"/>
    <w:rsid w:val="00B903B3"/>
    <w:rsid w:val="00B92FB7"/>
    <w:rsid w:val="00B93132"/>
    <w:rsid w:val="00B93B36"/>
    <w:rsid w:val="00B94BEF"/>
    <w:rsid w:val="00B968E4"/>
    <w:rsid w:val="00B9723E"/>
    <w:rsid w:val="00BA0522"/>
    <w:rsid w:val="00BA18B2"/>
    <w:rsid w:val="00BA4007"/>
    <w:rsid w:val="00BA600C"/>
    <w:rsid w:val="00BA6DA9"/>
    <w:rsid w:val="00BA7B7D"/>
    <w:rsid w:val="00BA7D5A"/>
    <w:rsid w:val="00BB2F71"/>
    <w:rsid w:val="00BC018B"/>
    <w:rsid w:val="00BC04FB"/>
    <w:rsid w:val="00BC303A"/>
    <w:rsid w:val="00BC4E9D"/>
    <w:rsid w:val="00BD26E1"/>
    <w:rsid w:val="00BD2FAC"/>
    <w:rsid w:val="00BD709D"/>
    <w:rsid w:val="00BE2396"/>
    <w:rsid w:val="00BE46B0"/>
    <w:rsid w:val="00BE5021"/>
    <w:rsid w:val="00BE69C6"/>
    <w:rsid w:val="00BF0223"/>
    <w:rsid w:val="00BF1981"/>
    <w:rsid w:val="00BF4514"/>
    <w:rsid w:val="00BF4C9D"/>
    <w:rsid w:val="00BF4EF0"/>
    <w:rsid w:val="00BF63A0"/>
    <w:rsid w:val="00BF6594"/>
    <w:rsid w:val="00BF6FEA"/>
    <w:rsid w:val="00BF7FAA"/>
    <w:rsid w:val="00C029D9"/>
    <w:rsid w:val="00C04FC4"/>
    <w:rsid w:val="00C05755"/>
    <w:rsid w:val="00C104D8"/>
    <w:rsid w:val="00C10BF2"/>
    <w:rsid w:val="00C121B1"/>
    <w:rsid w:val="00C138FE"/>
    <w:rsid w:val="00C14331"/>
    <w:rsid w:val="00C14C80"/>
    <w:rsid w:val="00C16E23"/>
    <w:rsid w:val="00C207BF"/>
    <w:rsid w:val="00C22102"/>
    <w:rsid w:val="00C238AF"/>
    <w:rsid w:val="00C239A4"/>
    <w:rsid w:val="00C2498F"/>
    <w:rsid w:val="00C26963"/>
    <w:rsid w:val="00C3014F"/>
    <w:rsid w:val="00C30381"/>
    <w:rsid w:val="00C33410"/>
    <w:rsid w:val="00C3777B"/>
    <w:rsid w:val="00C4304A"/>
    <w:rsid w:val="00C44074"/>
    <w:rsid w:val="00C444A3"/>
    <w:rsid w:val="00C466F3"/>
    <w:rsid w:val="00C47FE7"/>
    <w:rsid w:val="00C5779D"/>
    <w:rsid w:val="00C6193D"/>
    <w:rsid w:val="00C61BE4"/>
    <w:rsid w:val="00C62065"/>
    <w:rsid w:val="00C624F5"/>
    <w:rsid w:val="00C70AC8"/>
    <w:rsid w:val="00C730F5"/>
    <w:rsid w:val="00C77A55"/>
    <w:rsid w:val="00C81316"/>
    <w:rsid w:val="00C8390C"/>
    <w:rsid w:val="00C83C1E"/>
    <w:rsid w:val="00C84F72"/>
    <w:rsid w:val="00C919D1"/>
    <w:rsid w:val="00C92360"/>
    <w:rsid w:val="00C92AAC"/>
    <w:rsid w:val="00C93DDE"/>
    <w:rsid w:val="00C95176"/>
    <w:rsid w:val="00C95C36"/>
    <w:rsid w:val="00C966BC"/>
    <w:rsid w:val="00CA3200"/>
    <w:rsid w:val="00CA5018"/>
    <w:rsid w:val="00CA5371"/>
    <w:rsid w:val="00CA6E39"/>
    <w:rsid w:val="00CB0E99"/>
    <w:rsid w:val="00CB1E8B"/>
    <w:rsid w:val="00CB5995"/>
    <w:rsid w:val="00CC70BB"/>
    <w:rsid w:val="00CD02C8"/>
    <w:rsid w:val="00CD1182"/>
    <w:rsid w:val="00CD24EA"/>
    <w:rsid w:val="00CD2E66"/>
    <w:rsid w:val="00CD3582"/>
    <w:rsid w:val="00CD42A0"/>
    <w:rsid w:val="00CD58F7"/>
    <w:rsid w:val="00CD604C"/>
    <w:rsid w:val="00CD6C9E"/>
    <w:rsid w:val="00CE10A5"/>
    <w:rsid w:val="00CE2BC8"/>
    <w:rsid w:val="00CE3D51"/>
    <w:rsid w:val="00CE482D"/>
    <w:rsid w:val="00CF1100"/>
    <w:rsid w:val="00CF1884"/>
    <w:rsid w:val="00CF3CB5"/>
    <w:rsid w:val="00CF78DE"/>
    <w:rsid w:val="00D0154A"/>
    <w:rsid w:val="00D02323"/>
    <w:rsid w:val="00D0293E"/>
    <w:rsid w:val="00D04DDC"/>
    <w:rsid w:val="00D069BF"/>
    <w:rsid w:val="00D13108"/>
    <w:rsid w:val="00D138BE"/>
    <w:rsid w:val="00D1734C"/>
    <w:rsid w:val="00D20320"/>
    <w:rsid w:val="00D2118B"/>
    <w:rsid w:val="00D30645"/>
    <w:rsid w:val="00D4186C"/>
    <w:rsid w:val="00D44DF0"/>
    <w:rsid w:val="00D515D1"/>
    <w:rsid w:val="00D54BAF"/>
    <w:rsid w:val="00D60DF6"/>
    <w:rsid w:val="00D6155B"/>
    <w:rsid w:val="00D6158D"/>
    <w:rsid w:val="00D61955"/>
    <w:rsid w:val="00D64AB2"/>
    <w:rsid w:val="00D653C4"/>
    <w:rsid w:val="00D71F3A"/>
    <w:rsid w:val="00D73A4A"/>
    <w:rsid w:val="00D7749D"/>
    <w:rsid w:val="00D80E6D"/>
    <w:rsid w:val="00D8236E"/>
    <w:rsid w:val="00D830AB"/>
    <w:rsid w:val="00D83400"/>
    <w:rsid w:val="00D836FE"/>
    <w:rsid w:val="00D85AC3"/>
    <w:rsid w:val="00D8730E"/>
    <w:rsid w:val="00D874B2"/>
    <w:rsid w:val="00D95F3B"/>
    <w:rsid w:val="00D962D5"/>
    <w:rsid w:val="00D97304"/>
    <w:rsid w:val="00DA0D70"/>
    <w:rsid w:val="00DA3830"/>
    <w:rsid w:val="00DA5D29"/>
    <w:rsid w:val="00DB04EB"/>
    <w:rsid w:val="00DB1254"/>
    <w:rsid w:val="00DB18C4"/>
    <w:rsid w:val="00DB1E8E"/>
    <w:rsid w:val="00DB567B"/>
    <w:rsid w:val="00DB774D"/>
    <w:rsid w:val="00DC21E2"/>
    <w:rsid w:val="00DC2911"/>
    <w:rsid w:val="00DC4264"/>
    <w:rsid w:val="00DC775F"/>
    <w:rsid w:val="00DD39A0"/>
    <w:rsid w:val="00DD484C"/>
    <w:rsid w:val="00DD48F1"/>
    <w:rsid w:val="00DD4B38"/>
    <w:rsid w:val="00DD63AE"/>
    <w:rsid w:val="00DD69DE"/>
    <w:rsid w:val="00DD7D05"/>
    <w:rsid w:val="00DE0107"/>
    <w:rsid w:val="00DE36ED"/>
    <w:rsid w:val="00DE37A3"/>
    <w:rsid w:val="00DE4A80"/>
    <w:rsid w:val="00DE6645"/>
    <w:rsid w:val="00DF1E84"/>
    <w:rsid w:val="00DF4CC1"/>
    <w:rsid w:val="00DF5EB8"/>
    <w:rsid w:val="00DF7577"/>
    <w:rsid w:val="00DF7E36"/>
    <w:rsid w:val="00DF7E91"/>
    <w:rsid w:val="00E00842"/>
    <w:rsid w:val="00E00A7F"/>
    <w:rsid w:val="00E0114F"/>
    <w:rsid w:val="00E0221D"/>
    <w:rsid w:val="00E02C4F"/>
    <w:rsid w:val="00E03D2E"/>
    <w:rsid w:val="00E069FB"/>
    <w:rsid w:val="00E07DD9"/>
    <w:rsid w:val="00E12F34"/>
    <w:rsid w:val="00E2535A"/>
    <w:rsid w:val="00E27F7A"/>
    <w:rsid w:val="00E316E4"/>
    <w:rsid w:val="00E32C85"/>
    <w:rsid w:val="00E33733"/>
    <w:rsid w:val="00E3598C"/>
    <w:rsid w:val="00E373F1"/>
    <w:rsid w:val="00E37906"/>
    <w:rsid w:val="00E41701"/>
    <w:rsid w:val="00E50543"/>
    <w:rsid w:val="00E60E90"/>
    <w:rsid w:val="00E64C31"/>
    <w:rsid w:val="00E6723B"/>
    <w:rsid w:val="00E67BF2"/>
    <w:rsid w:val="00E712B9"/>
    <w:rsid w:val="00E7164E"/>
    <w:rsid w:val="00E72A63"/>
    <w:rsid w:val="00E90FB8"/>
    <w:rsid w:val="00E94981"/>
    <w:rsid w:val="00E976CE"/>
    <w:rsid w:val="00E97C05"/>
    <w:rsid w:val="00EA026A"/>
    <w:rsid w:val="00EA077C"/>
    <w:rsid w:val="00EA1666"/>
    <w:rsid w:val="00EA2F5B"/>
    <w:rsid w:val="00EA3A81"/>
    <w:rsid w:val="00EA4A3A"/>
    <w:rsid w:val="00EA5C74"/>
    <w:rsid w:val="00EB0628"/>
    <w:rsid w:val="00EB2AB9"/>
    <w:rsid w:val="00EB2FA8"/>
    <w:rsid w:val="00EB47E7"/>
    <w:rsid w:val="00EB4CA3"/>
    <w:rsid w:val="00EB6092"/>
    <w:rsid w:val="00EC1116"/>
    <w:rsid w:val="00EC7B84"/>
    <w:rsid w:val="00ED1B18"/>
    <w:rsid w:val="00ED25D1"/>
    <w:rsid w:val="00ED2D4E"/>
    <w:rsid w:val="00ED5516"/>
    <w:rsid w:val="00EE26AB"/>
    <w:rsid w:val="00EE3F08"/>
    <w:rsid w:val="00EE78A2"/>
    <w:rsid w:val="00EF21CB"/>
    <w:rsid w:val="00EF2CDD"/>
    <w:rsid w:val="00EF5BAF"/>
    <w:rsid w:val="00EF5D22"/>
    <w:rsid w:val="00EF73F4"/>
    <w:rsid w:val="00F00576"/>
    <w:rsid w:val="00F055BF"/>
    <w:rsid w:val="00F05709"/>
    <w:rsid w:val="00F12F2E"/>
    <w:rsid w:val="00F131B6"/>
    <w:rsid w:val="00F17435"/>
    <w:rsid w:val="00F21549"/>
    <w:rsid w:val="00F22BF1"/>
    <w:rsid w:val="00F2466E"/>
    <w:rsid w:val="00F24CEB"/>
    <w:rsid w:val="00F33521"/>
    <w:rsid w:val="00F34C4F"/>
    <w:rsid w:val="00F37169"/>
    <w:rsid w:val="00F4168B"/>
    <w:rsid w:val="00F44571"/>
    <w:rsid w:val="00F52F18"/>
    <w:rsid w:val="00F60F11"/>
    <w:rsid w:val="00F6218D"/>
    <w:rsid w:val="00F647FD"/>
    <w:rsid w:val="00F71609"/>
    <w:rsid w:val="00F7305D"/>
    <w:rsid w:val="00F81B38"/>
    <w:rsid w:val="00F82025"/>
    <w:rsid w:val="00F87249"/>
    <w:rsid w:val="00F87D4A"/>
    <w:rsid w:val="00F902E7"/>
    <w:rsid w:val="00F90E48"/>
    <w:rsid w:val="00F95ACD"/>
    <w:rsid w:val="00F965F5"/>
    <w:rsid w:val="00F97E1E"/>
    <w:rsid w:val="00FA0DED"/>
    <w:rsid w:val="00FA11E2"/>
    <w:rsid w:val="00FA50FF"/>
    <w:rsid w:val="00FA7BF0"/>
    <w:rsid w:val="00FB363E"/>
    <w:rsid w:val="00FB4399"/>
    <w:rsid w:val="00FB68F7"/>
    <w:rsid w:val="00FC0A70"/>
    <w:rsid w:val="00FC0C63"/>
    <w:rsid w:val="00FC2EE2"/>
    <w:rsid w:val="00FC4937"/>
    <w:rsid w:val="00FC4BA2"/>
    <w:rsid w:val="00FC4BF2"/>
    <w:rsid w:val="00FC6C79"/>
    <w:rsid w:val="00FD517B"/>
    <w:rsid w:val="00FD554C"/>
    <w:rsid w:val="00FD634D"/>
    <w:rsid w:val="00FD7CD1"/>
    <w:rsid w:val="00FE2509"/>
    <w:rsid w:val="00FE592D"/>
    <w:rsid w:val="00FF3944"/>
    <w:rsid w:val="0127533C"/>
    <w:rsid w:val="01687703"/>
    <w:rsid w:val="023A109F"/>
    <w:rsid w:val="02561FA8"/>
    <w:rsid w:val="02963DFC"/>
    <w:rsid w:val="03451AAA"/>
    <w:rsid w:val="03600692"/>
    <w:rsid w:val="03A74512"/>
    <w:rsid w:val="04357D70"/>
    <w:rsid w:val="04876B9B"/>
    <w:rsid w:val="049031F8"/>
    <w:rsid w:val="050F6813"/>
    <w:rsid w:val="052B1173"/>
    <w:rsid w:val="056A57F8"/>
    <w:rsid w:val="069D7E4F"/>
    <w:rsid w:val="06AC0092"/>
    <w:rsid w:val="06BF6017"/>
    <w:rsid w:val="07A174CB"/>
    <w:rsid w:val="07AD2313"/>
    <w:rsid w:val="07C54C87"/>
    <w:rsid w:val="08332819"/>
    <w:rsid w:val="084B5BA0"/>
    <w:rsid w:val="08564759"/>
    <w:rsid w:val="08713341"/>
    <w:rsid w:val="08986B20"/>
    <w:rsid w:val="089F1C5C"/>
    <w:rsid w:val="08E53E93"/>
    <w:rsid w:val="09E55D95"/>
    <w:rsid w:val="09E75DAD"/>
    <w:rsid w:val="0A067AB9"/>
    <w:rsid w:val="0A140428"/>
    <w:rsid w:val="0A5151D8"/>
    <w:rsid w:val="0A9450C5"/>
    <w:rsid w:val="0ADF4592"/>
    <w:rsid w:val="0B696551"/>
    <w:rsid w:val="0BB91287"/>
    <w:rsid w:val="0BC11EE9"/>
    <w:rsid w:val="0C436DA2"/>
    <w:rsid w:val="0C917B0E"/>
    <w:rsid w:val="0CE9794A"/>
    <w:rsid w:val="0D193B67"/>
    <w:rsid w:val="0DA41AC3"/>
    <w:rsid w:val="0DD84FC2"/>
    <w:rsid w:val="0E034A3B"/>
    <w:rsid w:val="0E76345F"/>
    <w:rsid w:val="0E7C47EE"/>
    <w:rsid w:val="0EAA3109"/>
    <w:rsid w:val="0EE303C9"/>
    <w:rsid w:val="0F2C6214"/>
    <w:rsid w:val="0F2F360E"/>
    <w:rsid w:val="0F3F1AA3"/>
    <w:rsid w:val="0F490DAB"/>
    <w:rsid w:val="0F620B6A"/>
    <w:rsid w:val="0F73174D"/>
    <w:rsid w:val="0F73799F"/>
    <w:rsid w:val="0F9242C9"/>
    <w:rsid w:val="10771710"/>
    <w:rsid w:val="10A047C3"/>
    <w:rsid w:val="119F0F1F"/>
    <w:rsid w:val="11AC53EA"/>
    <w:rsid w:val="12A52565"/>
    <w:rsid w:val="12F42BA4"/>
    <w:rsid w:val="13182D37"/>
    <w:rsid w:val="13201BEB"/>
    <w:rsid w:val="137837D5"/>
    <w:rsid w:val="13833F28"/>
    <w:rsid w:val="138B7476"/>
    <w:rsid w:val="13DF5603"/>
    <w:rsid w:val="144162BD"/>
    <w:rsid w:val="144731A8"/>
    <w:rsid w:val="14F0383F"/>
    <w:rsid w:val="14F5283D"/>
    <w:rsid w:val="15202377"/>
    <w:rsid w:val="1598015F"/>
    <w:rsid w:val="159D7523"/>
    <w:rsid w:val="15C70A44"/>
    <w:rsid w:val="15E2762C"/>
    <w:rsid w:val="15F1161D"/>
    <w:rsid w:val="168E3310"/>
    <w:rsid w:val="16DB0BFF"/>
    <w:rsid w:val="1776002C"/>
    <w:rsid w:val="17887D5F"/>
    <w:rsid w:val="17E92EF4"/>
    <w:rsid w:val="184B770B"/>
    <w:rsid w:val="18A1557C"/>
    <w:rsid w:val="18EA6F23"/>
    <w:rsid w:val="19017DC9"/>
    <w:rsid w:val="1977452F"/>
    <w:rsid w:val="1AF37BE5"/>
    <w:rsid w:val="1B735931"/>
    <w:rsid w:val="1C057BD0"/>
    <w:rsid w:val="1CD6156D"/>
    <w:rsid w:val="1D3369BF"/>
    <w:rsid w:val="1D9E652E"/>
    <w:rsid w:val="1DA11C1A"/>
    <w:rsid w:val="1DC615E1"/>
    <w:rsid w:val="1E9F255E"/>
    <w:rsid w:val="1F3E1D77"/>
    <w:rsid w:val="1F4E5D32"/>
    <w:rsid w:val="1F7F413E"/>
    <w:rsid w:val="20541126"/>
    <w:rsid w:val="20DD736E"/>
    <w:rsid w:val="20FF72E4"/>
    <w:rsid w:val="214B077B"/>
    <w:rsid w:val="216E7FC6"/>
    <w:rsid w:val="219739C1"/>
    <w:rsid w:val="21BE0F4D"/>
    <w:rsid w:val="21D40771"/>
    <w:rsid w:val="21E62252"/>
    <w:rsid w:val="223E5BEA"/>
    <w:rsid w:val="237D2742"/>
    <w:rsid w:val="23A128D5"/>
    <w:rsid w:val="23BC326A"/>
    <w:rsid w:val="23C95987"/>
    <w:rsid w:val="23F5677C"/>
    <w:rsid w:val="24577437"/>
    <w:rsid w:val="248B0E8F"/>
    <w:rsid w:val="249E0BC2"/>
    <w:rsid w:val="25643BBA"/>
    <w:rsid w:val="25DD396C"/>
    <w:rsid w:val="25E46AA9"/>
    <w:rsid w:val="26207FA6"/>
    <w:rsid w:val="26B7240F"/>
    <w:rsid w:val="26C012C4"/>
    <w:rsid w:val="274E52FB"/>
    <w:rsid w:val="275F6280"/>
    <w:rsid w:val="2762006E"/>
    <w:rsid w:val="276B56D3"/>
    <w:rsid w:val="277F2F2D"/>
    <w:rsid w:val="27AC1848"/>
    <w:rsid w:val="27C70430"/>
    <w:rsid w:val="284866D5"/>
    <w:rsid w:val="284B2E0F"/>
    <w:rsid w:val="28702875"/>
    <w:rsid w:val="28A6600A"/>
    <w:rsid w:val="291458F7"/>
    <w:rsid w:val="293164A9"/>
    <w:rsid w:val="29373393"/>
    <w:rsid w:val="29714AF7"/>
    <w:rsid w:val="297B3BC8"/>
    <w:rsid w:val="29B33362"/>
    <w:rsid w:val="29D46E34"/>
    <w:rsid w:val="2A9F5694"/>
    <w:rsid w:val="2AB23619"/>
    <w:rsid w:val="2AFE7D9D"/>
    <w:rsid w:val="2B560448"/>
    <w:rsid w:val="2B7E34FB"/>
    <w:rsid w:val="2BF437BD"/>
    <w:rsid w:val="2C324A12"/>
    <w:rsid w:val="2C3342E6"/>
    <w:rsid w:val="2CA62D0A"/>
    <w:rsid w:val="2CCB2770"/>
    <w:rsid w:val="2CD71115"/>
    <w:rsid w:val="2D0D2D89"/>
    <w:rsid w:val="2E13617D"/>
    <w:rsid w:val="2E5A0250"/>
    <w:rsid w:val="2E6A7D67"/>
    <w:rsid w:val="2E786928"/>
    <w:rsid w:val="2EC4391B"/>
    <w:rsid w:val="2F0B154A"/>
    <w:rsid w:val="2F3565C7"/>
    <w:rsid w:val="2F723377"/>
    <w:rsid w:val="2F9B28CE"/>
    <w:rsid w:val="2FAC4ADB"/>
    <w:rsid w:val="2FC00586"/>
    <w:rsid w:val="306727B0"/>
    <w:rsid w:val="308E2433"/>
    <w:rsid w:val="3091782D"/>
    <w:rsid w:val="30980BBB"/>
    <w:rsid w:val="309D4424"/>
    <w:rsid w:val="30AC28B9"/>
    <w:rsid w:val="3192385D"/>
    <w:rsid w:val="31EE33F5"/>
    <w:rsid w:val="31F167D5"/>
    <w:rsid w:val="32087FC3"/>
    <w:rsid w:val="3220530C"/>
    <w:rsid w:val="323F1C36"/>
    <w:rsid w:val="327411B4"/>
    <w:rsid w:val="32843AED"/>
    <w:rsid w:val="32F26CA9"/>
    <w:rsid w:val="33D20888"/>
    <w:rsid w:val="33E136A3"/>
    <w:rsid w:val="33EF31E8"/>
    <w:rsid w:val="34951FE2"/>
    <w:rsid w:val="34B65AB4"/>
    <w:rsid w:val="352E5F92"/>
    <w:rsid w:val="358170B9"/>
    <w:rsid w:val="35A53185"/>
    <w:rsid w:val="35B00755"/>
    <w:rsid w:val="35E11256"/>
    <w:rsid w:val="36070CBD"/>
    <w:rsid w:val="362C0724"/>
    <w:rsid w:val="364C2B74"/>
    <w:rsid w:val="366A124C"/>
    <w:rsid w:val="36794FEB"/>
    <w:rsid w:val="36A55DE0"/>
    <w:rsid w:val="36A91D74"/>
    <w:rsid w:val="3715740A"/>
    <w:rsid w:val="3795053A"/>
    <w:rsid w:val="38003C16"/>
    <w:rsid w:val="38691D8A"/>
    <w:rsid w:val="387E3D3E"/>
    <w:rsid w:val="39273424"/>
    <w:rsid w:val="39331DC9"/>
    <w:rsid w:val="39355B41"/>
    <w:rsid w:val="396C0E37"/>
    <w:rsid w:val="39BC3B6C"/>
    <w:rsid w:val="39D709A6"/>
    <w:rsid w:val="3A011DC8"/>
    <w:rsid w:val="3A103EB8"/>
    <w:rsid w:val="3A6B186B"/>
    <w:rsid w:val="3A726921"/>
    <w:rsid w:val="3ABE33A6"/>
    <w:rsid w:val="3AED1BBB"/>
    <w:rsid w:val="3B0752BB"/>
    <w:rsid w:val="3B20012B"/>
    <w:rsid w:val="3BA925ED"/>
    <w:rsid w:val="3C8B5A78"/>
    <w:rsid w:val="3C8F37BA"/>
    <w:rsid w:val="3CBE7BFC"/>
    <w:rsid w:val="3DA6700D"/>
    <w:rsid w:val="3DDA0A65"/>
    <w:rsid w:val="3ED6747E"/>
    <w:rsid w:val="3F2006FA"/>
    <w:rsid w:val="3F6525B0"/>
    <w:rsid w:val="3F9609BC"/>
    <w:rsid w:val="3FB01F4D"/>
    <w:rsid w:val="40267F92"/>
    <w:rsid w:val="40827192"/>
    <w:rsid w:val="409B3CAE"/>
    <w:rsid w:val="40B01F51"/>
    <w:rsid w:val="40C0180E"/>
    <w:rsid w:val="40D93256"/>
    <w:rsid w:val="41287D39"/>
    <w:rsid w:val="41970A1B"/>
    <w:rsid w:val="4202058A"/>
    <w:rsid w:val="420C765B"/>
    <w:rsid w:val="42C121F4"/>
    <w:rsid w:val="42C45840"/>
    <w:rsid w:val="42CD2946"/>
    <w:rsid w:val="42CF2B62"/>
    <w:rsid w:val="42E859D2"/>
    <w:rsid w:val="431C1B20"/>
    <w:rsid w:val="4355293C"/>
    <w:rsid w:val="43A10A30"/>
    <w:rsid w:val="44191BBB"/>
    <w:rsid w:val="44B87626"/>
    <w:rsid w:val="45060392"/>
    <w:rsid w:val="452B1BA6"/>
    <w:rsid w:val="4554734F"/>
    <w:rsid w:val="455530C7"/>
    <w:rsid w:val="45BE0C6C"/>
    <w:rsid w:val="46333408"/>
    <w:rsid w:val="46401681"/>
    <w:rsid w:val="46713F31"/>
    <w:rsid w:val="46C16C66"/>
    <w:rsid w:val="471A0124"/>
    <w:rsid w:val="47A40C1E"/>
    <w:rsid w:val="483B2A48"/>
    <w:rsid w:val="48B545A9"/>
    <w:rsid w:val="48CE566A"/>
    <w:rsid w:val="48D47541"/>
    <w:rsid w:val="48E95CF7"/>
    <w:rsid w:val="49301FE3"/>
    <w:rsid w:val="49415E3C"/>
    <w:rsid w:val="49951CE4"/>
    <w:rsid w:val="49AD1724"/>
    <w:rsid w:val="49E50EBD"/>
    <w:rsid w:val="4A003601"/>
    <w:rsid w:val="4A0A4F59"/>
    <w:rsid w:val="4A4A0D21"/>
    <w:rsid w:val="4A4A6F73"/>
    <w:rsid w:val="4A4C2CEB"/>
    <w:rsid w:val="4AE271AB"/>
    <w:rsid w:val="4B221C9D"/>
    <w:rsid w:val="4B2B2900"/>
    <w:rsid w:val="4B517E8D"/>
    <w:rsid w:val="4B5F07FC"/>
    <w:rsid w:val="4BBA3C84"/>
    <w:rsid w:val="4C211F55"/>
    <w:rsid w:val="4C2537F3"/>
    <w:rsid w:val="4C327CBE"/>
    <w:rsid w:val="4C5E0AB3"/>
    <w:rsid w:val="4CDD40CE"/>
    <w:rsid w:val="4CF5766A"/>
    <w:rsid w:val="4D1675E0"/>
    <w:rsid w:val="4D3857A8"/>
    <w:rsid w:val="4D5A3970"/>
    <w:rsid w:val="4D6A3DE0"/>
    <w:rsid w:val="4D6E2F78"/>
    <w:rsid w:val="4D814A59"/>
    <w:rsid w:val="4DF844BD"/>
    <w:rsid w:val="4E3B72FE"/>
    <w:rsid w:val="4E915170"/>
    <w:rsid w:val="4EAD5D22"/>
    <w:rsid w:val="4F277882"/>
    <w:rsid w:val="4F3D5C49"/>
    <w:rsid w:val="4F813436"/>
    <w:rsid w:val="4FBF5D0D"/>
    <w:rsid w:val="50137E07"/>
    <w:rsid w:val="50160C19"/>
    <w:rsid w:val="505A7727"/>
    <w:rsid w:val="51823496"/>
    <w:rsid w:val="51B4364E"/>
    <w:rsid w:val="53277E51"/>
    <w:rsid w:val="53656BCB"/>
    <w:rsid w:val="53B4545D"/>
    <w:rsid w:val="53C02053"/>
    <w:rsid w:val="53FD75AC"/>
    <w:rsid w:val="541D3002"/>
    <w:rsid w:val="55410F72"/>
    <w:rsid w:val="556A2277"/>
    <w:rsid w:val="56073F6A"/>
    <w:rsid w:val="560C332E"/>
    <w:rsid w:val="561346BC"/>
    <w:rsid w:val="566D5AC2"/>
    <w:rsid w:val="56737851"/>
    <w:rsid w:val="567E247E"/>
    <w:rsid w:val="57201787"/>
    <w:rsid w:val="57415259"/>
    <w:rsid w:val="57EF4CB5"/>
    <w:rsid w:val="57FB5D50"/>
    <w:rsid w:val="58207565"/>
    <w:rsid w:val="588C0756"/>
    <w:rsid w:val="59036C6A"/>
    <w:rsid w:val="592D1F39"/>
    <w:rsid w:val="59441031"/>
    <w:rsid w:val="596C0CB3"/>
    <w:rsid w:val="59DB48FB"/>
    <w:rsid w:val="5A492DA3"/>
    <w:rsid w:val="5A767910"/>
    <w:rsid w:val="5AA4447D"/>
    <w:rsid w:val="5ADC7773"/>
    <w:rsid w:val="5BD3501A"/>
    <w:rsid w:val="5BD4669C"/>
    <w:rsid w:val="5C361105"/>
    <w:rsid w:val="5C3B496D"/>
    <w:rsid w:val="5D3F223B"/>
    <w:rsid w:val="5D4B0BE0"/>
    <w:rsid w:val="5DB93D9B"/>
    <w:rsid w:val="5DBE7604"/>
    <w:rsid w:val="5DE52DE2"/>
    <w:rsid w:val="5F1D035A"/>
    <w:rsid w:val="5FA97E40"/>
    <w:rsid w:val="5FD01870"/>
    <w:rsid w:val="5FF13CC0"/>
    <w:rsid w:val="60285208"/>
    <w:rsid w:val="60A26D69"/>
    <w:rsid w:val="60C05441"/>
    <w:rsid w:val="60E03D35"/>
    <w:rsid w:val="60F13276"/>
    <w:rsid w:val="60FB291D"/>
    <w:rsid w:val="611063C8"/>
    <w:rsid w:val="612C2AD6"/>
    <w:rsid w:val="613B0F6B"/>
    <w:rsid w:val="61B551C2"/>
    <w:rsid w:val="62265778"/>
    <w:rsid w:val="62426A55"/>
    <w:rsid w:val="62DD422B"/>
    <w:rsid w:val="63BA6ABF"/>
    <w:rsid w:val="6417181C"/>
    <w:rsid w:val="64462101"/>
    <w:rsid w:val="644840CB"/>
    <w:rsid w:val="64942E6C"/>
    <w:rsid w:val="64B61035"/>
    <w:rsid w:val="65491EA9"/>
    <w:rsid w:val="657D5FF6"/>
    <w:rsid w:val="6623094C"/>
    <w:rsid w:val="662326FA"/>
    <w:rsid w:val="66652D12"/>
    <w:rsid w:val="666E44D5"/>
    <w:rsid w:val="668A2779"/>
    <w:rsid w:val="66DD4F9F"/>
    <w:rsid w:val="67A1421E"/>
    <w:rsid w:val="67B93D6E"/>
    <w:rsid w:val="687E455F"/>
    <w:rsid w:val="68996CA3"/>
    <w:rsid w:val="690A194F"/>
    <w:rsid w:val="691602F4"/>
    <w:rsid w:val="693C3AD3"/>
    <w:rsid w:val="696E0130"/>
    <w:rsid w:val="69823BDB"/>
    <w:rsid w:val="698E432E"/>
    <w:rsid w:val="6ABA1153"/>
    <w:rsid w:val="6B182A49"/>
    <w:rsid w:val="6B183069"/>
    <w:rsid w:val="6BA41E2C"/>
    <w:rsid w:val="6BB81FB9"/>
    <w:rsid w:val="6BE648F5"/>
    <w:rsid w:val="6C7D103F"/>
    <w:rsid w:val="6D0843F7"/>
    <w:rsid w:val="6D260D22"/>
    <w:rsid w:val="6D4C69DA"/>
    <w:rsid w:val="6D5B6C1D"/>
    <w:rsid w:val="6E66587A"/>
    <w:rsid w:val="6E843F52"/>
    <w:rsid w:val="6F1E6154"/>
    <w:rsid w:val="6F4D4C8B"/>
    <w:rsid w:val="6F6A75EB"/>
    <w:rsid w:val="6F7C10CD"/>
    <w:rsid w:val="6F891436"/>
    <w:rsid w:val="6F9E54E7"/>
    <w:rsid w:val="71A36DE5"/>
    <w:rsid w:val="71A97BF2"/>
    <w:rsid w:val="71E74F23"/>
    <w:rsid w:val="72606A84"/>
    <w:rsid w:val="72A746B3"/>
    <w:rsid w:val="7309711B"/>
    <w:rsid w:val="73A82490"/>
    <w:rsid w:val="74024296"/>
    <w:rsid w:val="74D06143"/>
    <w:rsid w:val="751E2445"/>
    <w:rsid w:val="75DF5F11"/>
    <w:rsid w:val="75EB2B08"/>
    <w:rsid w:val="760836BA"/>
    <w:rsid w:val="769413F2"/>
    <w:rsid w:val="76A71125"/>
    <w:rsid w:val="77E93077"/>
    <w:rsid w:val="782F13D2"/>
    <w:rsid w:val="784F737E"/>
    <w:rsid w:val="78540E39"/>
    <w:rsid w:val="78B2790D"/>
    <w:rsid w:val="78CF6711"/>
    <w:rsid w:val="78D12489"/>
    <w:rsid w:val="78E26444"/>
    <w:rsid w:val="797C23F5"/>
    <w:rsid w:val="799314ED"/>
    <w:rsid w:val="7AB72224"/>
    <w:rsid w:val="7B5353D8"/>
    <w:rsid w:val="7C042B76"/>
    <w:rsid w:val="7C6F6241"/>
    <w:rsid w:val="7D162B61"/>
    <w:rsid w:val="7D40198C"/>
    <w:rsid w:val="7D781125"/>
    <w:rsid w:val="7DDD367E"/>
    <w:rsid w:val="7E6F077A"/>
    <w:rsid w:val="7E9006F1"/>
    <w:rsid w:val="7ECF1219"/>
    <w:rsid w:val="7EFC7B34"/>
    <w:rsid w:val="7F182BC0"/>
    <w:rsid w:val="7F5F6693"/>
    <w:rsid w:val="7FD1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qFormat="1" w:unhideWhenUsed="0" w:uiPriority="0" w:semiHidden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qFormat="1" w:unhideWhenUsed="0" w:uiPriority="0" w:semiHidden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5"/>
    <w:autoRedefine/>
    <w:qFormat/>
    <w:uiPriority w:val="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1"/>
    <w:next w:val="1"/>
    <w:link w:val="39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7">
    <w:name w:val="Default Paragraph Font"/>
    <w:autoRedefine/>
    <w:semiHidden/>
    <w:unhideWhenUsed/>
    <w:qFormat/>
    <w:uiPriority w:val="1"/>
  </w:style>
  <w:style w:type="table" w:default="1" w:styleId="2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autoRedefine/>
    <w:semiHidden/>
    <w:qFormat/>
    <w:uiPriority w:val="0"/>
    <w:pPr>
      <w:ind w:left="1050"/>
      <w:jc w:val="left"/>
    </w:pPr>
    <w:rPr>
      <w:sz w:val="20"/>
      <w:szCs w:val="20"/>
    </w:rPr>
  </w:style>
  <w:style w:type="paragraph" w:styleId="5">
    <w:name w:val="Normal Indent"/>
    <w:basedOn w:val="1"/>
    <w:autoRedefine/>
    <w:qFormat/>
    <w:uiPriority w:val="0"/>
    <w:pPr>
      <w:adjustRightInd w:val="0"/>
      <w:spacing w:line="360" w:lineRule="auto"/>
      <w:ind w:firstLine="420" w:firstLineChars="200"/>
      <w:jc w:val="left"/>
      <w:textAlignment w:val="baseline"/>
    </w:pPr>
    <w:rPr>
      <w:kern w:val="0"/>
      <w:sz w:val="24"/>
      <w:szCs w:val="20"/>
    </w:rPr>
  </w:style>
  <w:style w:type="paragraph" w:styleId="6">
    <w:name w:val="Document Map"/>
    <w:basedOn w:val="1"/>
    <w:autoRedefine/>
    <w:semiHidden/>
    <w:qFormat/>
    <w:uiPriority w:val="0"/>
    <w:pPr>
      <w:shd w:val="clear" w:color="auto" w:fill="000080"/>
    </w:pPr>
  </w:style>
  <w:style w:type="paragraph" w:styleId="7">
    <w:name w:val="Body Text"/>
    <w:basedOn w:val="1"/>
    <w:qFormat/>
    <w:uiPriority w:val="0"/>
    <w:pPr>
      <w:spacing w:line="440" w:lineRule="exact"/>
      <w:jc w:val="left"/>
    </w:pPr>
    <w:rPr>
      <w:sz w:val="24"/>
    </w:rPr>
  </w:style>
  <w:style w:type="paragraph" w:styleId="8">
    <w:name w:val="Body Text Indent"/>
    <w:basedOn w:val="1"/>
    <w:autoRedefine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9">
    <w:name w:val="toc 5"/>
    <w:basedOn w:val="1"/>
    <w:next w:val="1"/>
    <w:semiHidden/>
    <w:qFormat/>
    <w:uiPriority w:val="0"/>
    <w:pPr>
      <w:ind w:left="630"/>
      <w:jc w:val="left"/>
    </w:pPr>
    <w:rPr>
      <w:sz w:val="20"/>
      <w:szCs w:val="20"/>
    </w:rPr>
  </w:style>
  <w:style w:type="paragraph" w:styleId="10">
    <w:name w:val="toc 3"/>
    <w:basedOn w:val="1"/>
    <w:next w:val="1"/>
    <w:autoRedefine/>
    <w:qFormat/>
    <w:uiPriority w:val="39"/>
    <w:pPr>
      <w:tabs>
        <w:tab w:val="right" w:leader="dot" w:pos="8834"/>
      </w:tabs>
      <w:adjustRightInd w:val="0"/>
      <w:snapToGrid w:val="0"/>
      <w:spacing w:line="360" w:lineRule="auto"/>
      <w:ind w:left="210" w:firstLine="480" w:firstLineChars="200"/>
    </w:pPr>
    <w:rPr>
      <w:rFonts w:ascii="宋体" w:hAnsi="宋体"/>
      <w:sz w:val="24"/>
    </w:rPr>
  </w:style>
  <w:style w:type="paragraph" w:styleId="11">
    <w:name w:val="toc 8"/>
    <w:basedOn w:val="1"/>
    <w:next w:val="1"/>
    <w:autoRedefine/>
    <w:semiHidden/>
    <w:qFormat/>
    <w:uiPriority w:val="0"/>
    <w:pPr>
      <w:ind w:left="1260"/>
      <w:jc w:val="left"/>
    </w:pPr>
    <w:rPr>
      <w:sz w:val="20"/>
      <w:szCs w:val="20"/>
    </w:rPr>
  </w:style>
  <w:style w:type="paragraph" w:styleId="12">
    <w:name w:val="Body Text Indent 2"/>
    <w:basedOn w:val="1"/>
    <w:autoRedefine/>
    <w:qFormat/>
    <w:uiPriority w:val="0"/>
    <w:pPr>
      <w:spacing w:after="120" w:line="480" w:lineRule="auto"/>
      <w:ind w:left="420" w:leftChars="200" w:firstLine="200" w:firstLineChars="200"/>
    </w:pPr>
    <w:rPr>
      <w:sz w:val="24"/>
    </w:rPr>
  </w:style>
  <w:style w:type="paragraph" w:styleId="13">
    <w:name w:val="Balloon Text"/>
    <w:basedOn w:val="1"/>
    <w:autoRedefine/>
    <w:semiHidden/>
    <w:qFormat/>
    <w:uiPriority w:val="0"/>
    <w:rPr>
      <w:sz w:val="18"/>
      <w:szCs w:val="18"/>
    </w:rPr>
  </w:style>
  <w:style w:type="paragraph" w:styleId="14">
    <w:name w:val="footer"/>
    <w:basedOn w:val="1"/>
    <w:link w:val="34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autoRedefine/>
    <w:qFormat/>
    <w:uiPriority w:val="39"/>
    <w:pPr>
      <w:spacing w:line="300" w:lineRule="auto"/>
      <w:jc w:val="left"/>
    </w:pPr>
    <w:rPr>
      <w:rFonts w:cs="Arial"/>
      <w:bCs/>
      <w:sz w:val="24"/>
    </w:rPr>
  </w:style>
  <w:style w:type="paragraph" w:styleId="17">
    <w:name w:val="toc 4"/>
    <w:basedOn w:val="1"/>
    <w:next w:val="1"/>
    <w:autoRedefine/>
    <w:semiHidden/>
    <w:qFormat/>
    <w:uiPriority w:val="0"/>
    <w:pPr>
      <w:ind w:left="420"/>
      <w:jc w:val="left"/>
    </w:pPr>
    <w:rPr>
      <w:sz w:val="20"/>
      <w:szCs w:val="20"/>
    </w:rPr>
  </w:style>
  <w:style w:type="paragraph" w:styleId="18">
    <w:name w:val="toc 6"/>
    <w:basedOn w:val="1"/>
    <w:next w:val="1"/>
    <w:autoRedefine/>
    <w:semiHidden/>
    <w:qFormat/>
    <w:uiPriority w:val="0"/>
    <w:pPr>
      <w:ind w:left="840"/>
      <w:jc w:val="left"/>
    </w:pPr>
    <w:rPr>
      <w:sz w:val="20"/>
      <w:szCs w:val="20"/>
    </w:rPr>
  </w:style>
  <w:style w:type="paragraph" w:styleId="19">
    <w:name w:val="toc 2"/>
    <w:basedOn w:val="1"/>
    <w:next w:val="1"/>
    <w:qFormat/>
    <w:uiPriority w:val="39"/>
    <w:pPr>
      <w:tabs>
        <w:tab w:val="right" w:leader="dot" w:pos="8834"/>
      </w:tabs>
      <w:ind w:firstLine="241" w:firstLineChars="100"/>
    </w:pPr>
    <w:rPr>
      <w:rFonts w:ascii="宋体" w:hAnsi="宋体"/>
      <w:b/>
      <w:bCs/>
      <w:sz w:val="24"/>
    </w:rPr>
  </w:style>
  <w:style w:type="paragraph" w:styleId="20">
    <w:name w:val="toc 9"/>
    <w:basedOn w:val="1"/>
    <w:next w:val="1"/>
    <w:autoRedefine/>
    <w:semiHidden/>
    <w:qFormat/>
    <w:uiPriority w:val="0"/>
    <w:pPr>
      <w:ind w:left="1470"/>
      <w:jc w:val="left"/>
    </w:pPr>
    <w:rPr>
      <w:sz w:val="20"/>
      <w:szCs w:val="20"/>
    </w:rPr>
  </w:style>
  <w:style w:type="paragraph" w:styleId="21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4">
    <w:name w:val="Table Simple 1"/>
    <w:basedOn w:val="22"/>
    <w:autoRedefine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25">
    <w:name w:val="Table List 3"/>
    <w:basedOn w:val="2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26">
    <w:name w:val="Light Shading"/>
    <w:basedOn w:val="22"/>
    <w:autoRedefine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styleId="28">
    <w:name w:val="page number"/>
    <w:basedOn w:val="27"/>
    <w:autoRedefine/>
    <w:qFormat/>
    <w:uiPriority w:val="0"/>
  </w:style>
  <w:style w:type="character" w:styleId="29">
    <w:name w:val="Hyperlink"/>
    <w:autoRedefine/>
    <w:qFormat/>
    <w:uiPriority w:val="99"/>
    <w:rPr>
      <w:rFonts w:hint="default" w:ascii="Tahoma" w:hAnsi="Tahoma" w:cs="Tahoma"/>
      <w:color w:val="0000FF"/>
      <w:u w:val="none"/>
    </w:rPr>
  </w:style>
  <w:style w:type="character" w:customStyle="1" w:styleId="30">
    <w:name w:val="1论文正文的 Char"/>
    <w:link w:val="31"/>
    <w:autoRedefine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31">
    <w:name w:val="1论文正文的"/>
    <w:basedOn w:val="1"/>
    <w:link w:val="30"/>
    <w:autoRedefine/>
    <w:qFormat/>
    <w:uiPriority w:val="0"/>
    <w:pPr>
      <w:spacing w:line="440" w:lineRule="exact"/>
      <w:ind w:firstLine="480" w:firstLineChars="200"/>
    </w:pPr>
    <w:rPr>
      <w:sz w:val="24"/>
    </w:rPr>
  </w:style>
  <w:style w:type="paragraph" w:customStyle="1" w:styleId="32">
    <w:name w:val="1图标表格的"/>
    <w:basedOn w:val="1"/>
    <w:autoRedefine/>
    <w:qFormat/>
    <w:uiPriority w:val="0"/>
    <w:pPr>
      <w:spacing w:before="156" w:beforeLines="50" w:after="156" w:afterLines="50"/>
      <w:jc w:val="center"/>
    </w:pPr>
    <w:rPr>
      <w:szCs w:val="21"/>
    </w:rPr>
  </w:style>
  <w:style w:type="character" w:customStyle="1" w:styleId="33">
    <w:name w:val="页眉 字符"/>
    <w:basedOn w:val="27"/>
    <w:link w:val="15"/>
    <w:autoRedefine/>
    <w:qFormat/>
    <w:uiPriority w:val="99"/>
    <w:rPr>
      <w:kern w:val="2"/>
      <w:sz w:val="18"/>
      <w:szCs w:val="18"/>
    </w:rPr>
  </w:style>
  <w:style w:type="character" w:customStyle="1" w:styleId="34">
    <w:name w:val="页脚 字符"/>
    <w:basedOn w:val="27"/>
    <w:link w:val="14"/>
    <w:qFormat/>
    <w:uiPriority w:val="99"/>
    <w:rPr>
      <w:kern w:val="2"/>
      <w:sz w:val="18"/>
      <w:szCs w:val="18"/>
    </w:rPr>
  </w:style>
  <w:style w:type="character" w:customStyle="1" w:styleId="35">
    <w:name w:val="标题 1 字符"/>
    <w:basedOn w:val="27"/>
    <w:link w:val="2"/>
    <w:autoRedefine/>
    <w:qFormat/>
    <w:uiPriority w:val="0"/>
    <w:rPr>
      <w:rFonts w:eastAsia="黑体"/>
      <w:b/>
      <w:bCs/>
      <w:kern w:val="44"/>
      <w:sz w:val="32"/>
      <w:szCs w:val="44"/>
    </w:rPr>
  </w:style>
  <w:style w:type="paragraph" w:customStyle="1" w:styleId="36">
    <w:name w:val="标题2"/>
    <w:basedOn w:val="3"/>
    <w:link w:val="40"/>
    <w:qFormat/>
    <w:uiPriority w:val="0"/>
    <w:rPr>
      <w:rFonts w:ascii="黑体" w:hAnsi="黑体" w:eastAsia="黑体"/>
      <w:sz w:val="28"/>
      <w:szCs w:val="28"/>
    </w:rPr>
  </w:style>
  <w:style w:type="paragraph" w:customStyle="1" w:styleId="37">
    <w:name w:val="标题3"/>
    <w:basedOn w:val="1"/>
    <w:link w:val="41"/>
    <w:autoRedefine/>
    <w:qFormat/>
    <w:uiPriority w:val="0"/>
    <w:pPr>
      <w:spacing w:line="640" w:lineRule="exact"/>
    </w:pPr>
    <w:rPr>
      <w:rFonts w:ascii="宋体" w:hAnsi="宋体"/>
      <w:b/>
      <w:sz w:val="24"/>
    </w:rPr>
  </w:style>
  <w:style w:type="paragraph" w:customStyle="1" w:styleId="38">
    <w:name w:val="样式 标题 3 + 黑体 四号 行距: 固定值 32 磅"/>
    <w:basedOn w:val="3"/>
    <w:qFormat/>
    <w:uiPriority w:val="0"/>
    <w:pPr>
      <w:spacing w:line="640" w:lineRule="exact"/>
    </w:pPr>
    <w:rPr>
      <w:rFonts w:ascii="黑体" w:hAnsi="黑体" w:cs="宋体"/>
      <w:sz w:val="24"/>
      <w:szCs w:val="20"/>
    </w:rPr>
  </w:style>
  <w:style w:type="character" w:customStyle="1" w:styleId="39">
    <w:name w:val="标题 3 字符"/>
    <w:basedOn w:val="27"/>
    <w:link w:val="3"/>
    <w:autoRedefine/>
    <w:qFormat/>
    <w:uiPriority w:val="0"/>
    <w:rPr>
      <w:b/>
      <w:bCs/>
      <w:kern w:val="2"/>
      <w:sz w:val="32"/>
      <w:szCs w:val="32"/>
    </w:rPr>
  </w:style>
  <w:style w:type="character" w:customStyle="1" w:styleId="40">
    <w:name w:val="标题2 Char"/>
    <w:basedOn w:val="39"/>
    <w:link w:val="36"/>
    <w:autoRedefine/>
    <w:qFormat/>
    <w:uiPriority w:val="0"/>
    <w:rPr>
      <w:rFonts w:ascii="黑体" w:hAnsi="黑体" w:eastAsia="黑体"/>
      <w:kern w:val="2"/>
      <w:sz w:val="28"/>
      <w:szCs w:val="28"/>
    </w:rPr>
  </w:style>
  <w:style w:type="character" w:customStyle="1" w:styleId="41">
    <w:name w:val="标题3 Char"/>
    <w:basedOn w:val="27"/>
    <w:link w:val="37"/>
    <w:autoRedefine/>
    <w:qFormat/>
    <w:uiPriority w:val="0"/>
    <w:rPr>
      <w:rFonts w:ascii="宋体" w:hAnsi="宋体"/>
      <w:b/>
      <w:kern w:val="2"/>
      <w:sz w:val="24"/>
      <w:szCs w:val="24"/>
    </w:rPr>
  </w:style>
  <w:style w:type="paragraph" w:styleId="42">
    <w:name w:val="List Paragraph"/>
    <w:basedOn w:val="1"/>
    <w:autoRedefine/>
    <w:qFormat/>
    <w:uiPriority w:val="34"/>
    <w:pPr>
      <w:ind w:firstLine="420" w:firstLineChars="200"/>
    </w:pPr>
  </w:style>
  <w:style w:type="paragraph" w:customStyle="1" w:styleId="43">
    <w:name w:val="Text"/>
    <w:basedOn w:val="1"/>
    <w:autoRedefine/>
    <w:qFormat/>
    <w:uiPriority w:val="0"/>
    <w:pPr>
      <w:widowControl w:val="0"/>
      <w:ind w:firstLine="204"/>
      <w:jc w:val="both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c\&#26700;&#38754;\0522&#20110;&#19996;&#19996;&#20462;&#25913;&#26368;&#32456;&#29256;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F330F-059D-4D11-BCD0-21FA53A755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0522于东东修改最终版ok</Template>
  <Company>BIT</Company>
  <Pages>9</Pages>
  <Words>477</Words>
  <Characters>2724</Characters>
  <Lines>22</Lines>
  <Paragraphs>6</Paragraphs>
  <TotalTime>1</TotalTime>
  <ScaleCrop>false</ScaleCrop>
  <LinksUpToDate>false</LinksUpToDate>
  <CharactersWithSpaces>3195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2023-12-15T06:32:00Z</dcterms:created>
  <dc:creator>MC SYSTEM</dc:creator>
  <cp:lastModifiedBy>张鹏杰</cp:lastModifiedBy>
  <cp:lastPrinted>2011-03-29T06:38:00Z</cp:lastPrinted>
  <dcterms:modified xsi:type="dcterms:W3CDTF">2023-12-21T01:11:20Z</dcterms:modified>
  <dc:title>摘 要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6849C31B3B7944EFB1F2DB6B41669876_13</vt:lpwstr>
  </property>
</Properties>
</file>