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jc w:val="center"/>
        <w:textAlignment w:val="auto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黑体" w:hAnsi="黑体"/>
          <w:sz w:val="36"/>
          <w:szCs w:val="36"/>
          <w:lang w:val="en-US" w:eastAsia="zh-CN"/>
        </w:rPr>
        <w:t>综述报告——基于光流的视频插帧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摘要：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视频插帧是利用低帧率视频生成高帧率视频的技术，可以显著提高视频的流畅度和清晰度，光流法是一种常用的视频插帧方法，它通过计算相邻帧之间的像素运动来估计新的帧。本文分析总结了主要的光流插帧模型，展示了光流插帧技术的研究进展和现状，探讨了各种算法的原理，并在最后总结了光流插帧技术存在的主要矛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20" w:lineRule="exact"/>
        <w:textAlignment w:val="auto"/>
        <w:rPr>
          <w:rFonts w:hint="default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关键字：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视频插帧，光流，深度学习</w:t>
      </w:r>
    </w:p>
    <w:p>
      <w:pPr>
        <w:jc w:val="center"/>
        <w:rPr>
          <w:rFonts w:hint="default" w:ascii="楷体" w:hAnsi="楷体" w:eastAsia="楷体" w:cs="楷体"/>
          <w:sz w:val="21"/>
          <w:szCs w:val="21"/>
          <w:lang w:val="en-US" w:eastAsia="zh-CN"/>
        </w:rPr>
      </w:pPr>
    </w:p>
    <w:p>
      <w:pPr>
        <w:spacing w:line="440" w:lineRule="exact"/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视频插帧是一种</w:t>
      </w:r>
      <w:r>
        <w:rPr>
          <w:rFonts w:hint="default" w:ascii="宋体" w:hAnsi="宋体" w:cs="宋体"/>
          <w:sz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lang w:val="en-US" w:eastAsia="zh-CN"/>
        </w:rPr>
        <w:instrText xml:space="preserve"> HYPERLINK "https://so.csdn.net/so/search?q=%E8%AE%A1%E7%AE%97%E6%9C%BA%E8%A7%86%E8%A7%89%E7%AE%97%E6%B3%95&amp;spm=1001.2101.3001.7020" \t "https://blog.csdn.net/q7w8e9r4/article/details/_blank" </w:instrText>
      </w:r>
      <w:r>
        <w:rPr>
          <w:rFonts w:hint="default" w:ascii="宋体" w:hAnsi="宋体" w:cs="宋体"/>
          <w:sz w:val="24"/>
          <w:lang w:val="en-US" w:eastAsia="zh-CN"/>
        </w:rPr>
        <w:fldChar w:fldCharType="separate"/>
      </w:r>
      <w:r>
        <w:rPr>
          <w:rFonts w:hint="default" w:ascii="宋体" w:hAnsi="宋体" w:cs="宋体"/>
          <w:sz w:val="24"/>
          <w:lang w:val="en-US" w:eastAsia="zh-CN"/>
        </w:rPr>
        <w:t>计算机视觉算法</w:t>
      </w:r>
      <w:r>
        <w:rPr>
          <w:rFonts w:hint="default" w:ascii="宋体" w:hAnsi="宋体" w:cs="宋体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sz w:val="24"/>
          <w:lang w:val="en-US" w:eastAsia="zh-CN"/>
        </w:rPr>
        <w:t>，用于在视频中插入额外的帧以提高视频的流畅度和观看体验。视频插帧技术可以应用于各种领域，比如电影特效、视频游戏、运动捕捉等，在近年来</w:t>
      </w:r>
      <w:r>
        <w:rPr>
          <w:rFonts w:hint="eastAsia" w:ascii="宋体" w:hAnsi="宋体" w:cs="宋体"/>
          <w:sz w:val="24"/>
          <w:lang w:val="en-US" w:eastAsia="zh-CN"/>
        </w:rPr>
        <w:t>被</w:t>
      </w:r>
      <w:r>
        <w:rPr>
          <w:rFonts w:hint="default" w:ascii="宋体" w:hAnsi="宋体" w:cs="宋体"/>
          <w:sz w:val="24"/>
          <w:lang w:val="en-US" w:eastAsia="zh-CN"/>
        </w:rPr>
        <w:t>广泛研究</w:t>
      </w:r>
      <w:r>
        <w:rPr>
          <w:rFonts w:hint="eastAsia" w:ascii="宋体" w:hAnsi="宋体" w:cs="宋体"/>
          <w:sz w:val="24"/>
          <w:lang w:val="en-US" w:eastAsia="zh-CN"/>
        </w:rPr>
        <w:t>和应用。基于光流的</w:t>
      </w:r>
      <w:r>
        <w:rPr>
          <w:rFonts w:hint="default" w:ascii="宋体" w:hAnsi="宋体" w:cs="宋体"/>
          <w:sz w:val="24"/>
          <w:lang w:val="en-US" w:eastAsia="zh-CN"/>
        </w:rPr>
        <w:t>视频</w:t>
      </w:r>
      <w:r>
        <w:rPr>
          <w:rFonts w:hint="eastAsia" w:ascii="宋体" w:hAnsi="宋体" w:cs="宋体"/>
          <w:sz w:val="24"/>
          <w:lang w:val="en-US" w:eastAsia="zh-CN"/>
        </w:rPr>
        <w:t>插帧通过</w:t>
      </w:r>
      <w:r>
        <w:rPr>
          <w:rFonts w:hint="default" w:ascii="宋体" w:hAnsi="宋体" w:cs="宋体"/>
          <w:sz w:val="24"/>
          <w:lang w:val="en-US" w:eastAsia="zh-CN"/>
        </w:rPr>
        <w:t>计算视频相邻帧之间的双向光流</w:t>
      </w:r>
      <w:r>
        <w:rPr>
          <w:rFonts w:hint="eastAsia" w:ascii="宋体" w:hAnsi="宋体" w:cs="宋体"/>
          <w:sz w:val="24"/>
          <w:lang w:val="en-US" w:eastAsia="zh-CN"/>
        </w:rPr>
        <w:t>，</w:t>
      </w:r>
      <w:r>
        <w:rPr>
          <w:rFonts w:hint="default" w:ascii="宋体" w:hAnsi="宋体" w:cs="宋体"/>
          <w:sz w:val="24"/>
          <w:lang w:val="en-US" w:eastAsia="zh-CN"/>
        </w:rPr>
        <w:t>分析相邻帧之间的像素变化，</w:t>
      </w:r>
      <w:r>
        <w:rPr>
          <w:rFonts w:hint="eastAsia" w:ascii="宋体" w:hAnsi="宋体" w:cs="宋体"/>
          <w:sz w:val="24"/>
          <w:lang w:val="en-US" w:eastAsia="zh-CN"/>
        </w:rPr>
        <w:t>从而</w:t>
      </w:r>
      <w:r>
        <w:rPr>
          <w:rFonts w:hint="default" w:ascii="宋体" w:hAnsi="宋体" w:cs="宋体"/>
          <w:sz w:val="24"/>
          <w:lang w:val="en-US" w:eastAsia="zh-CN"/>
        </w:rPr>
        <w:t>推测出像素点在下一帧中的位置，然后使用合适的扭曲算法生成</w:t>
      </w:r>
      <w:r>
        <w:rPr>
          <w:rFonts w:hint="eastAsia" w:ascii="宋体" w:hAnsi="宋体" w:cs="宋体"/>
          <w:sz w:val="24"/>
          <w:lang w:val="en-US" w:eastAsia="zh-CN"/>
        </w:rPr>
        <w:t>插值</w:t>
      </w:r>
      <w:r>
        <w:rPr>
          <w:rFonts w:hint="default" w:ascii="宋体" w:hAnsi="宋体" w:cs="宋体"/>
          <w:sz w:val="24"/>
          <w:lang w:val="en-US" w:eastAsia="zh-CN"/>
        </w:rPr>
        <w:t>帧。</w:t>
      </w:r>
    </w:p>
    <w:p>
      <w:pPr>
        <w:spacing w:line="440" w:lineRule="exact"/>
        <w:ind w:firstLine="480" w:firstLineChars="200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近年来，深度学习方法在视频插帧领域取得了很大的突破</w:t>
      </w:r>
      <w:r>
        <w:rPr>
          <w:rFonts w:hint="eastAsia" w:ascii="宋体" w:hAnsi="宋体" w:cs="宋体"/>
          <w:sz w:val="24"/>
          <w:lang w:val="en-US" w:eastAsia="zh-CN"/>
        </w:rPr>
        <w:t>，</w:t>
      </w:r>
      <w:r>
        <w:rPr>
          <w:rFonts w:hint="default" w:ascii="宋体" w:hAnsi="宋体" w:cs="宋体"/>
          <w:sz w:val="24"/>
          <w:lang w:val="en-US" w:eastAsia="zh-CN"/>
        </w:rPr>
        <w:t>通过使用卷积神经网络（Convolutional Neural Networks，CNN）等深度学习</w:t>
      </w:r>
      <w:r>
        <w:rPr>
          <w:rFonts w:hint="eastAsia" w:ascii="宋体" w:hAnsi="宋体" w:cs="宋体"/>
          <w:sz w:val="24"/>
          <w:lang w:val="en-US" w:eastAsia="zh-CN"/>
        </w:rPr>
        <w:t>框架</w:t>
      </w:r>
      <w:r>
        <w:rPr>
          <w:rFonts w:hint="default" w:ascii="宋体" w:hAnsi="宋体" w:cs="宋体"/>
          <w:sz w:val="24"/>
          <w:lang w:val="en-US"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模型</w:t>
      </w:r>
      <w:r>
        <w:rPr>
          <w:rFonts w:hint="default" w:ascii="宋体" w:hAnsi="宋体" w:cs="宋体"/>
          <w:sz w:val="24"/>
          <w:lang w:val="en-US" w:eastAsia="zh-CN"/>
        </w:rPr>
        <w:t>可以学习到视频中的时空特征，</w:t>
      </w:r>
      <w:r>
        <w:rPr>
          <w:rFonts w:hint="eastAsia" w:ascii="宋体" w:hAnsi="宋体" w:cs="宋体"/>
          <w:sz w:val="24"/>
          <w:lang w:val="en-US" w:eastAsia="zh-CN"/>
        </w:rPr>
        <w:t>从而</w:t>
      </w:r>
      <w:r>
        <w:rPr>
          <w:rFonts w:hint="default" w:ascii="宋体" w:hAnsi="宋体" w:cs="宋体"/>
          <w:sz w:val="24"/>
          <w:lang w:val="en-US" w:eastAsia="zh-CN"/>
        </w:rPr>
        <w:t>生成</w:t>
      </w:r>
      <w:r>
        <w:rPr>
          <w:rFonts w:hint="eastAsia" w:ascii="宋体" w:hAnsi="宋体" w:cs="宋体"/>
          <w:sz w:val="24"/>
          <w:lang w:val="en-US" w:eastAsia="zh-CN"/>
        </w:rPr>
        <w:t>更真实的光流、更逼真的</w:t>
      </w:r>
      <w:r>
        <w:rPr>
          <w:rFonts w:hint="default" w:ascii="宋体" w:hAnsi="宋体" w:cs="宋体"/>
          <w:sz w:val="24"/>
          <w:lang w:val="en-US" w:eastAsia="zh-CN"/>
        </w:rPr>
        <w:t>插值帧，如SuperSloMo</w:t>
      </w:r>
      <w:r>
        <w:rPr>
          <w:rFonts w:hint="default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ADDIN EN.CITE &lt;EndNote&gt;&lt;Cite&gt;&lt;Author&gt;Jiang&lt;/Author&gt;&lt;Year&gt;2018&lt;/Year&gt;&lt;RecNum&gt;154&lt;/RecNum&gt;&lt;DisplayText&gt;&lt;style face="superscript"&gt;[1]&lt;/style&gt;&lt;/DisplayText&gt;&lt;record&gt;&lt;rec-number&gt;154&lt;/rec-number&gt;&lt;foreign-keys&gt;&lt;key app="EN" db-id="zxz90d2flwwve9ea2r9vw295sar5z55x9xax" timestamp="1703731732"&gt;154&lt;/key&gt;&lt;/foreign-keys&gt;&lt;ref-type name="Conference Proceedings"&gt;10&lt;/ref-type&gt;&lt;contributors&gt;&lt;authors&gt;&lt;author&gt;Jiang, Huaizu&lt;/author&gt;&lt;author&gt;Sun, Deqing&lt;/author&gt;&lt;author&gt;Jampani, Varun&lt;/author&gt;&lt;author&gt;Yang, Ming-Hsuan&lt;/author&gt;&lt;author&gt;Learned-Miller, Erik&lt;/author&gt;&lt;author&gt;Kautz, Jan&lt;/author&gt;&lt;/authors&gt;&lt;/contributors&gt;&lt;titles&gt;&lt;title&gt;Super slomo: High quality estimation of multiple intermediate frames for video interpolation&lt;/title&gt;&lt;secondary-title&gt;Proceedings of the IEEE conference on computer vision and pattern recognition&lt;/secondary-title&gt;&lt;/titles&gt;&lt;pages&gt;9000-9008&lt;/pages&gt;&lt;dates&gt;&lt;year&gt;2018&lt;/year&gt;&lt;/dates&gt;&lt;urls&gt;&lt;/urls&gt;&lt;/record&gt;&lt;/Cite&gt;&lt;/EndNote&gt;</w:instrText>
      </w:r>
      <w:r>
        <w:rPr>
          <w:rFonts w:hint="default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 w:eastAsiaTheme="minorEastAsia"/>
          <w:kern w:val="2"/>
          <w:sz w:val="24"/>
          <w:szCs w:val="24"/>
          <w:vertAlign w:val="superscript"/>
          <w:lang w:val="en-US" w:eastAsia="zh-CN" w:bidi="ar-SA"/>
        </w:rPr>
        <w:t>[1]</w:t>
      </w:r>
      <w:r>
        <w:rPr>
          <w:rFonts w:hint="default" w:ascii="宋体" w:hAnsi="宋体" w:cs="宋体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sz w:val="24"/>
          <w:lang w:val="en-US" w:eastAsia="zh-CN"/>
        </w:rPr>
        <w:t>、DAIN</w:t>
      </w:r>
      <w:r>
        <w:rPr>
          <w:rFonts w:hint="default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ADDIN EN.CITE &lt;EndNote&gt;&lt;Cite&gt;&lt;Author&gt;Bao&lt;/Author&gt;&lt;Year&gt;2019&lt;/Year&gt;&lt;RecNum&gt;162&lt;/RecNum&gt;&lt;DisplayText&gt;&lt;style face="superscript"&gt;[2]&lt;/style&gt;&lt;/DisplayText&gt;&lt;record&gt;&lt;rec-number&gt;162&lt;/rec-number&gt;&lt;foreign-keys&gt;&lt;key app="EN" db-id="zxz90d2flwwve9ea2r9vw295sar5z55x9xax" timestamp="1703734629"&gt;162&lt;/key&gt;&lt;/foreign-keys&gt;&lt;ref-type name="Conference Proceedings"&gt;10&lt;/ref-type&gt;&lt;contributors&gt;&lt;authors&gt;&lt;author&gt;Bao, Wenbo&lt;/author&gt;&lt;author&gt;Lai, Wei-Sheng&lt;/author&gt;&lt;author&gt;Ma, Chao&lt;/author&gt;&lt;author&gt;Zhang, Xiaoyun&lt;/author&gt;&lt;author&gt;Gao, Zhiyong&lt;/author&gt;&lt;author&gt;Yang, Ming-Hsuan&lt;/author&gt;&lt;/authors&gt;&lt;/contributors&gt;&lt;titles&gt;&lt;title&gt;Depth-aware video frame interpolation&lt;/title&gt;&lt;secondary-title&gt;Proceedings of the IEEE/CVF conference on computer vision and pattern recognition&lt;/secondary-title&gt;&lt;/titles&gt;&lt;pages&gt;3703-3712&lt;/pages&gt;&lt;dates&gt;&lt;year&gt;2019&lt;/year&gt;&lt;/dates&gt;&lt;urls&gt;&lt;/urls&gt;&lt;/record&gt;&lt;/Cite&gt;&lt;/EndNote&gt;</w:instrText>
      </w:r>
      <w:r>
        <w:rPr>
          <w:rFonts w:hint="default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 w:eastAsiaTheme="minorEastAsia"/>
          <w:kern w:val="2"/>
          <w:sz w:val="24"/>
          <w:szCs w:val="24"/>
          <w:vertAlign w:val="superscript"/>
          <w:lang w:val="en-US" w:eastAsia="zh-CN" w:bidi="ar-SA"/>
        </w:rPr>
        <w:t>[2]</w:t>
      </w:r>
      <w:r>
        <w:rPr>
          <w:rFonts w:hint="default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、BMBC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ADDIN EN.CITE &lt;EndNote&gt;&lt;Cite&gt;&lt;Author&gt;Park&lt;/Author&gt;&lt;Year&gt;2020&lt;/Year&gt;&lt;RecNum&gt;159&lt;/RecNum&gt;&lt;DisplayText&gt;&lt;style face="superscript"&gt;[3]&lt;/style&gt;&lt;/DisplayText&gt;&lt;record&gt;&lt;rec-number&gt;159&lt;/rec-number&gt;&lt;foreign-keys&gt;&lt;key app="EN" db-id="zxz90d2flwwve9ea2r9vw295sar5z55x9xax" timestamp="1703733132"&gt;159&lt;/key&gt;&lt;/foreign-keys&gt;&lt;ref-type name="Conference Proceedings"&gt;10&lt;/ref-type&gt;&lt;contributors&gt;&lt;authors&gt;&lt;author&gt;Park, Junheum&lt;/author&gt;&lt;author&gt;Ko, Keunsoo&lt;/author&gt;&lt;author&gt;Lee, Chul&lt;/author&gt;&lt;author&gt;Kim, Chang-Su&lt;/author&gt;&lt;/authors&gt;&lt;/contributors&gt;&lt;titles&gt;&lt;title&gt;Bmbc: Bilateral motion estimation with bilateral cost volume for video interpolation&lt;/title&gt;&lt;secondary-title&gt;Computer Vision–ECCV 2020: 16th European Conference, Glasgow, UK, August 23–28, 2020, Proceedings, Part XIV 16&lt;/secondary-title&gt;&lt;/titles&gt;&lt;pages&gt;109-125&lt;/pages&gt;&lt;dates&gt;&lt;year&gt;2020&lt;/year&gt;&lt;/dates&gt;&lt;publisher&gt;Springer&lt;/publisher&gt;&lt;isbn&gt;3030585670&lt;/isbn&gt;&lt;urls&gt;&lt;/urls&gt;&lt;/record&gt;&lt;/Cite&gt;&lt;/EndNote&gt;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 w:eastAsiaTheme="minorEastAsia"/>
          <w:kern w:val="2"/>
          <w:sz w:val="24"/>
          <w:szCs w:val="24"/>
          <w:vertAlign w:val="superscript"/>
          <w:lang w:val="en-US" w:eastAsia="zh-CN" w:bidi="ar-SA"/>
        </w:rPr>
        <w:t>[3]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、ABME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ADDIN EN.CITE &lt;EndNote&gt;&lt;Cite&gt;&lt;Author&gt;Park&lt;/Author&gt;&lt;Year&gt;2021&lt;/Year&gt;&lt;RecNum&gt;158&lt;/RecNum&gt;&lt;DisplayText&gt;&lt;style face="superscript"&gt;[4]&lt;/style&gt;&lt;/DisplayText&gt;&lt;record&gt;&lt;rec-number&gt;158&lt;/rec-number&gt;&lt;foreign-keys&gt;&lt;key app="EN" db-id="zxz90d2flwwve9ea2r9vw295sar5z55x9xax" timestamp="1703733069"&gt;158&lt;/key&gt;&lt;/foreign-keys&gt;&lt;ref-type name="Conference Proceedings"&gt;10&lt;/ref-type&gt;&lt;contributors&gt;&lt;authors&gt;&lt;author&gt;Park, Junheum&lt;/author&gt;&lt;author&gt;Lee, Chul&lt;/author&gt;&lt;author&gt;Kim, Chang-Su&lt;/author&gt;&lt;/authors&gt;&lt;/contributors&gt;&lt;titles&gt;&lt;title&gt;Asymmetric bilateral motion estimation for video frame interpolation&lt;/title&gt;&lt;secondary-title&gt;Proceedings of the IEEE/CVF International Conference on Computer Vision&lt;/secondary-title&gt;&lt;/titles&gt;&lt;pages&gt;14539-14548&lt;/pages&gt;&lt;dates&gt;&lt;year&gt;2021&lt;/year&gt;&lt;/dates&gt;&lt;urls&gt;&lt;/urls&gt;&lt;/record&gt;&lt;/Cite&gt;&lt;/EndNote&gt;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 w:eastAsiaTheme="minorEastAsia"/>
          <w:kern w:val="2"/>
          <w:sz w:val="24"/>
          <w:szCs w:val="24"/>
          <w:vertAlign w:val="superscript"/>
          <w:lang w:val="en-US" w:eastAsia="zh-CN" w:bidi="ar-SA"/>
        </w:rPr>
        <w:t>[4]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eastAsia" w:ascii="宋体" w:hAnsi="宋体" w:cs="宋体"/>
          <w:sz w:val="24"/>
          <w:lang w:val="en-US" w:eastAsia="zh-CN"/>
        </w:rPr>
        <w:t>、RIFE</w:t>
      </w:r>
      <w:r>
        <w:rPr>
          <w:rFonts w:hint="eastAsia" w:ascii="宋体" w:hAnsi="宋体" w:cs="宋体"/>
          <w:sz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lang w:val="en-US" w:eastAsia="zh-CN"/>
        </w:rPr>
        <w:instrText xml:space="preserve"> ADDIN EN.CITE &lt;EndNote&gt;&lt;Cite&gt;&lt;Author&gt;Huang&lt;/Author&gt;&lt;Year&gt;2022&lt;/Year&gt;&lt;RecNum&gt;155&lt;/RecNum&gt;&lt;DisplayText&gt;&lt;style face="superscript"&gt;[5]&lt;/style&gt;&lt;/DisplayText&gt;&lt;record&gt;&lt;rec-number&gt;155&lt;/rec-number&gt;&lt;foreign-keys&gt;&lt;key app="EN" db-id="zxz90d2flwwve9ea2r9vw295sar5z55x9xax" timestamp="1703732797"&gt;155&lt;/key&gt;&lt;/foreign-keys&gt;&lt;ref-type name="Conference Proceedings"&gt;10&lt;/ref-type&gt;&lt;contributors&gt;&lt;authors&gt;&lt;author&gt;Huang, Zhewei&lt;/author&gt;&lt;author&gt;Zhang, Tianyuan&lt;/author&gt;&lt;author&gt;Heng, Wen&lt;/author&gt;&lt;author&gt;Shi, Boxin&lt;/author&gt;&lt;author&gt;Zhou, Shuchang&lt;/author&gt;&lt;/authors&gt;&lt;/contributors&gt;&lt;titles&gt;&lt;title&gt;Real-time intermediate flow estimation for video frame interpolation&lt;/title&gt;&lt;secondary-title&gt;European Conference on Computer Vision&lt;/secondary-title&gt;&lt;/titles&gt;&lt;pages&gt;624-642&lt;/pages&gt;&lt;dates&gt;&lt;year&gt;2022&lt;/year&gt;&lt;/dates&gt;&lt;publisher&gt;Springer&lt;/publisher&gt;&lt;urls&gt;&lt;/urls&gt;&lt;/record&gt;&lt;/Cite&gt;&lt;/EndNote&gt;</w:instrText>
      </w:r>
      <w:r>
        <w:rPr>
          <w:rFonts w:hint="eastAsia" w:ascii="宋体" w:hAnsi="宋体" w:cs="宋体"/>
          <w:sz w:val="24"/>
          <w:lang w:val="en-US" w:eastAsia="zh-CN"/>
        </w:rPr>
        <w:fldChar w:fldCharType="separate"/>
      </w:r>
      <w:r>
        <w:rPr>
          <w:rFonts w:hint="eastAsia" w:ascii="宋体" w:hAnsi="宋体" w:cs="宋体" w:eastAsiaTheme="minorEastAsia"/>
          <w:kern w:val="2"/>
          <w:sz w:val="24"/>
          <w:szCs w:val="24"/>
          <w:vertAlign w:val="superscript"/>
          <w:lang w:val="en-US" w:eastAsia="zh-CN" w:bidi="ar-SA"/>
        </w:rPr>
        <w:t>[5]</w:t>
      </w:r>
      <w:r>
        <w:rPr>
          <w:rFonts w:hint="eastAsia" w:ascii="宋体" w:hAnsi="宋体" w:cs="宋体"/>
          <w:sz w:val="24"/>
          <w:lang w:val="en-US" w:eastAsia="zh-CN"/>
        </w:rPr>
        <w:fldChar w:fldCharType="end"/>
      </w:r>
      <w:r>
        <w:rPr>
          <w:rFonts w:hint="default" w:ascii="宋体" w:hAnsi="宋体" w:cs="宋体"/>
          <w:sz w:val="24"/>
          <w:lang w:val="en-US" w:eastAsia="zh-CN"/>
        </w:rPr>
        <w:t>等。</w:t>
      </w:r>
    </w:p>
    <w:p>
      <w:pPr>
        <w:numPr>
          <w:ilvl w:val="0"/>
          <w:numId w:val="1"/>
        </w:numPr>
        <w:spacing w:line="440" w:lineRule="exact"/>
        <w:rPr>
          <w:rFonts w:hint="default" w:ascii="宋体" w:hAnsi="宋体" w:cs="宋体"/>
          <w:sz w:val="24"/>
          <w:lang w:val="en-US" w:eastAsia="zh-CN"/>
        </w:rPr>
      </w:pPr>
      <w:r>
        <w:rPr>
          <w:rFonts w:hint="default" w:ascii="宋体" w:hAnsi="宋体" w:cs="宋体"/>
          <w:sz w:val="24"/>
          <w:lang w:val="en-US" w:eastAsia="zh-CN"/>
        </w:rPr>
        <w:t>SuperSloMo</w:t>
      </w:r>
    </w:p>
    <w:p>
      <w:pPr>
        <w:spacing w:line="440" w:lineRule="exact"/>
        <w:ind w:firstLine="420" w:firstLineChars="0"/>
        <w:jc w:val="both"/>
        <w:rPr>
          <w:rFonts w:hint="eastAsia" w:hAnsi="Cambria Math" w:cs="Cambria Math"/>
          <w:i w:val="0"/>
          <w:sz w:val="24"/>
          <w:lang w:val="en-US" w:eastAsia="zh-CN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模型的目标是生成对应时刻的中间帧，SuperSlomMo通过融合利用光流扭曲的输入图像，生成目标插帧。</w:t>
      </w:r>
      <w:r>
        <w:rPr>
          <w:rFonts w:hint="eastAsia" w:hAnsi="Cambria Math" w:cs="宋体"/>
          <w:i w:val="0"/>
          <w:sz w:val="24"/>
          <w:lang w:val="en-US" w:eastAsia="zh-CN"/>
        </w:rPr>
        <w:t>因为无法获取中间帧，直接计算光流</w:t>
      </w: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是困难的，为了解决这一问题，可以通过插值的方式计算，</w:t>
      </w:r>
      <w:r>
        <w:rPr>
          <w:rFonts w:hint="eastAsia" w:hAnsi="Cambria Math" w:cs="Cambria Math"/>
          <w:i w:val="0"/>
          <w:sz w:val="24"/>
          <w:lang w:val="en-US" w:eastAsia="zh-CN"/>
        </w:rPr>
        <w:t>同样利用时序加权平衡正反向光流的贡献。</w:t>
      </w:r>
    </w:p>
    <w:p>
      <w:pPr>
        <w:spacing w:line="440" w:lineRule="exact"/>
        <w:rPr>
          <w:rFonts w:hint="default" w:hAnsi="Cambria Math" w:cs="Cambria Math"/>
          <w:i w:val="0"/>
          <w:sz w:val="24"/>
          <w:lang w:val="en-US" w:eastAsia="zh-CN"/>
        </w:rPr>
      </w:pPr>
      <w:r>
        <w:rPr>
          <w:rFonts w:hint="eastAsia" w:hAnsi="Cambria Math" w:cs="Cambria Math"/>
          <w:i w:val="0"/>
          <w:sz w:val="24"/>
          <w:lang w:val="en-US" w:eastAsia="zh-CN"/>
        </w:rPr>
        <w:t>（二）</w:t>
      </w:r>
      <w:r>
        <w:rPr>
          <w:rFonts w:hint="default" w:hAnsi="Cambria Math" w:cs="Cambria Math"/>
          <w:i w:val="0"/>
          <w:sz w:val="24"/>
          <w:lang w:val="en-US" w:eastAsia="zh-CN"/>
        </w:rPr>
        <w:t>DAIN</w:t>
      </w:r>
    </w:p>
    <w:p>
      <w:pPr>
        <w:spacing w:line="440" w:lineRule="exact"/>
        <w:ind w:firstLine="480" w:firstLineChars="200"/>
        <w:rPr>
          <w:rFonts w:hint="default" w:hAnsi="Cambria Math" w:cs="Cambria Math"/>
          <w:i w:val="0"/>
          <w:sz w:val="24"/>
          <w:lang w:val="en-US" w:eastAsia="zh-CN"/>
        </w:rPr>
      </w:pPr>
      <w:r>
        <w:rPr>
          <w:rFonts w:hint="eastAsia" w:hAnsi="Cambria Math" w:cs="Cambria Math"/>
          <w:i w:val="0"/>
          <w:sz w:val="24"/>
          <w:lang w:val="en-US" w:eastAsia="zh-CN"/>
        </w:rPr>
        <w:t>DAIN采用与SuperSloMo相同的策略生成中间帧，即先生成光流，然后根据光流对前后帧进行扭曲。DAIN的优势在于引入深度作为光流插值的权值，将深度值较小的前景物体作为主要的光流源，缓解了光流插值中遮挡问题。</w:t>
      </w:r>
    </w:p>
    <w:p>
      <w:pPr>
        <w:spacing w:line="440" w:lineRule="exact"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（三）BMBC</w:t>
      </w:r>
    </w:p>
    <w:p>
      <w:pPr>
        <w:spacing w:line="440" w:lineRule="exact"/>
        <w:ind w:firstLine="480" w:firstLineChars="200"/>
        <w:rPr>
          <w:rFonts w:hint="default" w:hAnsi="Cambria Math" w:cs="Cambria Math" w:eastAsia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该模型设计双边光流估计的策略，利用光流网络直接生成中间帧到前后帧的光流。给定输入，模型依次估计双边光流、双向光流，根据这些运动近似四个前向双边运动；同时提取上下文特征，使用六个双边光流扭曲输入帧、上下文特征，获得三组候选中间帧；最后利用帧合成网络将候选帧和输入帧融合，获得最终的插帧结果。</w:t>
      </w:r>
    </w:p>
    <w:p>
      <w:pPr>
        <w:spacing w:line="440" w:lineRule="exact"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（四）ABME</w:t>
      </w:r>
    </w:p>
    <w:p>
      <w:pPr>
        <w:spacing w:line="440" w:lineRule="exact"/>
        <w:ind w:firstLine="480" w:firstLineChars="200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BMBC遵循线性运动的假设，对于非对称运动的光流估计仍有局限性，ABME在此基础上更进一步，提出非对称双边光流估计方法。</w:t>
      </w:r>
    </w:p>
    <w:p>
      <w:pPr>
        <w:spacing w:line="440" w:lineRule="exact"/>
        <w:ind w:firstLine="480" w:firstLineChars="200"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ABME首先利用BMBC中提到的双边光流估计网络提取对称的双边光流，然后基于此光流生成锚定帧，即插值帧的临时中间结果，然后利用ABMR-Net网络从前后帧、锚定帧中估计新的非对称的双边光流，最终将结果输入帧合成网络，得到最终的输出结果。</w:t>
      </w:r>
    </w:p>
    <w:p>
      <w:pPr>
        <w:spacing w:line="440" w:lineRule="exact"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（五）RIFE</w:t>
      </w:r>
    </w:p>
    <w:p>
      <w:pPr>
        <w:spacing w:line="440" w:lineRule="exact"/>
        <w:ind w:firstLine="480" w:firstLineChars="200"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视频插帧的关键是光流的生成，前人的研究都是对目标光流进行近似，但是这种线性关系在面对复杂运动时总是存在局限性，因此RIFE提出直接利用端到端的框架设计新的模型，使模型摆脱线性的约束，同时简化模型，提升模型的运行速度。</w:t>
      </w:r>
    </w:p>
    <w:p>
      <w:pPr>
        <w:spacing w:line="440" w:lineRule="exact"/>
        <w:ind w:firstLine="420" w:firstLineChars="0"/>
        <w:jc w:val="both"/>
        <w:rPr>
          <w:rFonts w:hint="eastAsia" w:hAnsi="Cambria Math" w:cs="Cambria Math" w:eastAsiaTheme="minorEastAsia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RIFE设计IFBlock模块，并将其进行堆叠形成端到端的结构，每层的输入为前后帧、融合权重、光流，输出为新的融合权重、光流。</w:t>
      </w:r>
    </w:p>
    <w:p>
      <w:pPr>
        <w:spacing w:line="440" w:lineRule="exact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（六）总结</w:t>
      </w:r>
    </w:p>
    <w:p>
      <w:pPr>
        <w:spacing w:line="440" w:lineRule="exact"/>
        <w:ind w:firstLine="480" w:firstLineChars="200"/>
        <w:rPr>
          <w:rFonts w:hint="default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对基于光流的视频插帧而言，光流的准确性决定了最终插帧结果的质量，因此提取出更准确的中间帧到前后帧的光流是至关重要的，但是由于我们需要生成中间帧，而生成光流又需要前后帧，因此存在一个“先有鸡还是先有蛋”的问题，如何解决这一问题是进一步提升插帧模型性能的关键。</w:t>
      </w:r>
    </w:p>
    <w:p>
      <w:pPr>
        <w:spacing w:line="440" w:lineRule="exact"/>
        <w:ind w:firstLine="480" w:firstLineChars="200"/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="Cambria Math"/>
          <w:i w:val="0"/>
          <w:kern w:val="2"/>
          <w:sz w:val="24"/>
          <w:szCs w:val="24"/>
          <w:lang w:val="en-US" w:eastAsia="zh-CN" w:bidi="ar-SA"/>
        </w:rPr>
        <w:t>本文总结的若干方法中，前期方法如SuperSloMo、DAIN等利用前后帧间的光流对目标光流进行近似，中期方法如BMBC、ABME等将中间帧的思想引入光流网络，直接生成中间帧，但仍不能摆脱线性运动的假设，后期方法如RIFE提出利用端到端模型规避这一问题，总之都在探索提取出准确的光流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spacing w:before="156" w:beforeLines="50" w:after="312" w:afterLines="100" w:line="360" w:lineRule="auto"/>
        <w:jc w:val="center"/>
        <w:rPr>
          <w:rFonts w:hint="default" w:ascii="黑体" w:hAnsi="黑体"/>
          <w:lang w:val="en-US" w:eastAsia="zh-CN"/>
        </w:rPr>
      </w:pPr>
      <w:r>
        <w:rPr>
          <w:rFonts w:hint="eastAsia" w:ascii="黑体" w:hAnsi="黑体"/>
          <w:lang w:val="en-US" w:eastAsia="zh-CN"/>
        </w:rPr>
        <w:t>参考文献</w:t>
      </w:r>
    </w:p>
    <w:p>
      <w:pPr>
        <w:pStyle w:val="14"/>
        <w:bidi w:val="0"/>
        <w:ind w:left="720" w:hanging="720"/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ADDIN EN.REFLIST </w:instrText>
      </w:r>
      <w:r>
        <w:rPr>
          <w:rFonts w:hint="default"/>
          <w:lang w:val="en-US" w:eastAsia="zh-CN"/>
        </w:rPr>
        <w:fldChar w:fldCharType="separate"/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[1]</w:t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ab/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JIANG H, SUN D, JAMPANI V, et al. Super slomo: High quality estimation of multiple intermediate frames for video interpolation; proceedings of the Proceedings of the IEEE conference on computer vision and pattern recognition, F, 2018 [C].</w:t>
      </w:r>
    </w:p>
    <w:p>
      <w:pPr>
        <w:pStyle w:val="14"/>
        <w:bidi w:val="0"/>
        <w:ind w:left="720" w:hanging="720"/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</w:pP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[2]</w:t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ab/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BAO W, LAI W-S, MA C, et al. Depth-aware video frame interpolation; proceedings of the Proceedings of the IEEE/CVF conference on computer vision and pattern recognition, F, 2019 [C].</w:t>
      </w:r>
    </w:p>
    <w:p>
      <w:pPr>
        <w:pStyle w:val="14"/>
        <w:bidi w:val="0"/>
        <w:ind w:left="720" w:hanging="720"/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</w:pP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[3]</w:t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ab/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PARK J, KO K, LEE C, et al. Bmbc: Bilateral motion estimation with bilateral cost volume for video interpolation; proceedings of the Computer Vision–ECCV 2020: 16th European Conference, Glasgow, UK, August 23–28, 2020, Proceedings, Part XIV 16, F, 2020 [C]. Springer.</w:t>
      </w:r>
    </w:p>
    <w:p>
      <w:pPr>
        <w:pStyle w:val="14"/>
        <w:bidi w:val="0"/>
        <w:ind w:left="720" w:hanging="720"/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</w:pP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[4]</w:t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ab/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PARK J, LEE C, KIM C-S. Asymmetric bilateral motion estimation for video frame interpolation; proceedings of the Proceedings of the IEEE/CVF International Conference on Computer Vision, F, 2021 [C].</w:t>
      </w:r>
    </w:p>
    <w:p>
      <w:pPr>
        <w:pStyle w:val="14"/>
        <w:bidi w:val="0"/>
        <w:ind w:left="720" w:hanging="720"/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</w:pP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[5]</w:t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ab/>
      </w:r>
      <w:r>
        <w:rPr>
          <w:rFonts w:ascii="Calibri" w:hAnsi="Calibri" w:cs="Calibri" w:eastAsiaTheme="minorEastAsia"/>
          <w:kern w:val="2"/>
          <w:sz w:val="20"/>
          <w:szCs w:val="24"/>
          <w:lang w:val="en-US" w:eastAsia="zh-CN" w:bidi="ar-SA"/>
        </w:rPr>
        <w:t>HUANG Z, ZHANG T, HENG W, et al. Real-time intermediate flow estimation for video frame interpolation; proceedings of the European Conference on Computer Vision, F, 2022 [C]. Springer.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B0D6F"/>
    <w:multiLevelType w:val="singleLevel"/>
    <w:tmpl w:val="09AB0D6F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zOTIzNTkwMTEzOWEwZTNkOGQ5NWJmZjU5YjcyZDI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z90d2flwwve9ea2r9vw295sar5z55x9xax&quot;&gt;My EndNote Library&lt;record-ids&gt;&lt;item&gt;154&lt;/item&gt;&lt;item&gt;155&lt;/item&gt;&lt;item&gt;158&lt;/item&gt;&lt;item&gt;159&lt;/item&gt;&lt;item&gt;162&lt;/item&gt;&lt;/record-ids&gt;&lt;/item&gt;&lt;/Libraries&gt;"/>
  </w:docVars>
  <w:rsids>
    <w:rsidRoot w:val="00000000"/>
    <w:rsid w:val="000942B7"/>
    <w:rsid w:val="004E616D"/>
    <w:rsid w:val="00523EB0"/>
    <w:rsid w:val="00C14B91"/>
    <w:rsid w:val="00DE1BE7"/>
    <w:rsid w:val="00E40880"/>
    <w:rsid w:val="011806A1"/>
    <w:rsid w:val="016245C6"/>
    <w:rsid w:val="016E2F6B"/>
    <w:rsid w:val="017B5688"/>
    <w:rsid w:val="01877B89"/>
    <w:rsid w:val="018F4C90"/>
    <w:rsid w:val="018F6EF5"/>
    <w:rsid w:val="0194674A"/>
    <w:rsid w:val="019978BC"/>
    <w:rsid w:val="019D55FE"/>
    <w:rsid w:val="01B446F6"/>
    <w:rsid w:val="01BD35AB"/>
    <w:rsid w:val="0200793B"/>
    <w:rsid w:val="021A27AB"/>
    <w:rsid w:val="022B38DD"/>
    <w:rsid w:val="023F0464"/>
    <w:rsid w:val="025B1C52"/>
    <w:rsid w:val="025D6B3C"/>
    <w:rsid w:val="026B74AB"/>
    <w:rsid w:val="027A76EE"/>
    <w:rsid w:val="02B32819"/>
    <w:rsid w:val="031418F0"/>
    <w:rsid w:val="031F3DF1"/>
    <w:rsid w:val="033850E7"/>
    <w:rsid w:val="034A5312"/>
    <w:rsid w:val="034C108A"/>
    <w:rsid w:val="03547F3F"/>
    <w:rsid w:val="0361440A"/>
    <w:rsid w:val="037979A5"/>
    <w:rsid w:val="038325D2"/>
    <w:rsid w:val="039E11BA"/>
    <w:rsid w:val="039E280F"/>
    <w:rsid w:val="03B42042"/>
    <w:rsid w:val="03B95FF4"/>
    <w:rsid w:val="040354C1"/>
    <w:rsid w:val="040A4AA1"/>
    <w:rsid w:val="04277401"/>
    <w:rsid w:val="04635FDA"/>
    <w:rsid w:val="049367AC"/>
    <w:rsid w:val="04A26803"/>
    <w:rsid w:val="04B0389B"/>
    <w:rsid w:val="04B05649"/>
    <w:rsid w:val="04B54A0D"/>
    <w:rsid w:val="04DA0918"/>
    <w:rsid w:val="04EA6DAD"/>
    <w:rsid w:val="04F33787"/>
    <w:rsid w:val="04F574FF"/>
    <w:rsid w:val="04FC088E"/>
    <w:rsid w:val="05157BA2"/>
    <w:rsid w:val="05243941"/>
    <w:rsid w:val="054F6C10"/>
    <w:rsid w:val="055A7363"/>
    <w:rsid w:val="05AB3D8F"/>
    <w:rsid w:val="05AB7BBE"/>
    <w:rsid w:val="05D37841"/>
    <w:rsid w:val="05D45367"/>
    <w:rsid w:val="05F257ED"/>
    <w:rsid w:val="06113EC5"/>
    <w:rsid w:val="065546FA"/>
    <w:rsid w:val="06A27213"/>
    <w:rsid w:val="06B036DE"/>
    <w:rsid w:val="06B37672"/>
    <w:rsid w:val="06FD08ED"/>
    <w:rsid w:val="070E2AFA"/>
    <w:rsid w:val="070E48A8"/>
    <w:rsid w:val="0726771F"/>
    <w:rsid w:val="072D2F81"/>
    <w:rsid w:val="07373DFF"/>
    <w:rsid w:val="07375BAD"/>
    <w:rsid w:val="073B7A69"/>
    <w:rsid w:val="076444C8"/>
    <w:rsid w:val="0774295E"/>
    <w:rsid w:val="079C1EB4"/>
    <w:rsid w:val="07A90360"/>
    <w:rsid w:val="07AB20F7"/>
    <w:rsid w:val="08123F24"/>
    <w:rsid w:val="0817778D"/>
    <w:rsid w:val="081D2FF5"/>
    <w:rsid w:val="08202AE5"/>
    <w:rsid w:val="08253C58"/>
    <w:rsid w:val="084F6F27"/>
    <w:rsid w:val="08591B53"/>
    <w:rsid w:val="087F780C"/>
    <w:rsid w:val="08915791"/>
    <w:rsid w:val="08B84ACC"/>
    <w:rsid w:val="08ED6E6B"/>
    <w:rsid w:val="08EE4992"/>
    <w:rsid w:val="08F85810"/>
    <w:rsid w:val="090E0B90"/>
    <w:rsid w:val="09293C1C"/>
    <w:rsid w:val="092D54BA"/>
    <w:rsid w:val="095073FA"/>
    <w:rsid w:val="096D1D5A"/>
    <w:rsid w:val="097053A7"/>
    <w:rsid w:val="0984551C"/>
    <w:rsid w:val="09C0632E"/>
    <w:rsid w:val="09C6146A"/>
    <w:rsid w:val="09D516AE"/>
    <w:rsid w:val="09E0252C"/>
    <w:rsid w:val="0A083831"/>
    <w:rsid w:val="0A283ED3"/>
    <w:rsid w:val="0A474359"/>
    <w:rsid w:val="0A6C0264"/>
    <w:rsid w:val="0A7333A0"/>
    <w:rsid w:val="0A7F7F97"/>
    <w:rsid w:val="0AC534D0"/>
    <w:rsid w:val="0AD656DD"/>
    <w:rsid w:val="0AF73FD1"/>
    <w:rsid w:val="0B440899"/>
    <w:rsid w:val="0B4E5BBB"/>
    <w:rsid w:val="0B5C3E34"/>
    <w:rsid w:val="0B6B22C9"/>
    <w:rsid w:val="0B73117E"/>
    <w:rsid w:val="0B732F2C"/>
    <w:rsid w:val="0BCE4606"/>
    <w:rsid w:val="0BE1433A"/>
    <w:rsid w:val="0BED1C3D"/>
    <w:rsid w:val="0BED2CDE"/>
    <w:rsid w:val="0BF311B0"/>
    <w:rsid w:val="0C012C2E"/>
    <w:rsid w:val="0C013B43"/>
    <w:rsid w:val="0C1110C3"/>
    <w:rsid w:val="0C3923C8"/>
    <w:rsid w:val="0C580AA0"/>
    <w:rsid w:val="0C656D19"/>
    <w:rsid w:val="0C782EF0"/>
    <w:rsid w:val="0C7B19C5"/>
    <w:rsid w:val="0CB87790"/>
    <w:rsid w:val="0CE75980"/>
    <w:rsid w:val="0CE95B9C"/>
    <w:rsid w:val="0CF956B3"/>
    <w:rsid w:val="0CFF50CF"/>
    <w:rsid w:val="0CFF53BF"/>
    <w:rsid w:val="0D29279E"/>
    <w:rsid w:val="0D334492"/>
    <w:rsid w:val="0D824CA2"/>
    <w:rsid w:val="0D984ECC"/>
    <w:rsid w:val="0DAD0977"/>
    <w:rsid w:val="0DB8556E"/>
    <w:rsid w:val="0DFE5677"/>
    <w:rsid w:val="0E0662D9"/>
    <w:rsid w:val="0E1E3623"/>
    <w:rsid w:val="0E3310C6"/>
    <w:rsid w:val="0E3E5A73"/>
    <w:rsid w:val="0E63197E"/>
    <w:rsid w:val="0E651252"/>
    <w:rsid w:val="0E8A4433"/>
    <w:rsid w:val="0E981627"/>
    <w:rsid w:val="0EA93835"/>
    <w:rsid w:val="0EAD2BF9"/>
    <w:rsid w:val="0EB421D9"/>
    <w:rsid w:val="0EB775D4"/>
    <w:rsid w:val="0EC609D2"/>
    <w:rsid w:val="0EC75A69"/>
    <w:rsid w:val="0ECF491D"/>
    <w:rsid w:val="0EDB1514"/>
    <w:rsid w:val="0EE52393"/>
    <w:rsid w:val="0EE54141"/>
    <w:rsid w:val="0EEE56EB"/>
    <w:rsid w:val="0F135152"/>
    <w:rsid w:val="0F16079E"/>
    <w:rsid w:val="0F2A5FF8"/>
    <w:rsid w:val="0F827239"/>
    <w:rsid w:val="0F9D560B"/>
    <w:rsid w:val="0FB35FED"/>
    <w:rsid w:val="0FCB3337"/>
    <w:rsid w:val="0FDE750E"/>
    <w:rsid w:val="0FE443F8"/>
    <w:rsid w:val="0FEB5DDD"/>
    <w:rsid w:val="0FEE5277"/>
    <w:rsid w:val="10090303"/>
    <w:rsid w:val="101E3DAE"/>
    <w:rsid w:val="10437371"/>
    <w:rsid w:val="10596B94"/>
    <w:rsid w:val="106612B1"/>
    <w:rsid w:val="10771710"/>
    <w:rsid w:val="107F43C2"/>
    <w:rsid w:val="109127D2"/>
    <w:rsid w:val="10C1473A"/>
    <w:rsid w:val="10D34B99"/>
    <w:rsid w:val="10D426BF"/>
    <w:rsid w:val="10EC5C5A"/>
    <w:rsid w:val="10F770B9"/>
    <w:rsid w:val="11146F5F"/>
    <w:rsid w:val="113837CD"/>
    <w:rsid w:val="11447845"/>
    <w:rsid w:val="115F642C"/>
    <w:rsid w:val="117F6ACF"/>
    <w:rsid w:val="11847C41"/>
    <w:rsid w:val="118714DF"/>
    <w:rsid w:val="11904838"/>
    <w:rsid w:val="11951E4E"/>
    <w:rsid w:val="11AE1B67"/>
    <w:rsid w:val="11B00A36"/>
    <w:rsid w:val="11C40985"/>
    <w:rsid w:val="11D94BA5"/>
    <w:rsid w:val="11FF7532"/>
    <w:rsid w:val="121F796A"/>
    <w:rsid w:val="122F22A3"/>
    <w:rsid w:val="12307DC9"/>
    <w:rsid w:val="125C296C"/>
    <w:rsid w:val="125C471A"/>
    <w:rsid w:val="127A1044"/>
    <w:rsid w:val="12A3059B"/>
    <w:rsid w:val="12CA5B28"/>
    <w:rsid w:val="12E2352F"/>
    <w:rsid w:val="12EC1F42"/>
    <w:rsid w:val="12F40DF6"/>
    <w:rsid w:val="1313230D"/>
    <w:rsid w:val="13785584"/>
    <w:rsid w:val="137E7A43"/>
    <w:rsid w:val="13A24CF6"/>
    <w:rsid w:val="13CE1647"/>
    <w:rsid w:val="13D33102"/>
    <w:rsid w:val="13EB3FA7"/>
    <w:rsid w:val="13EE5846"/>
    <w:rsid w:val="13F84916"/>
    <w:rsid w:val="14011A1D"/>
    <w:rsid w:val="141379A2"/>
    <w:rsid w:val="141C0605"/>
    <w:rsid w:val="141D25CF"/>
    <w:rsid w:val="14237BE5"/>
    <w:rsid w:val="14307B9A"/>
    <w:rsid w:val="144302DE"/>
    <w:rsid w:val="144B2C98"/>
    <w:rsid w:val="147C10A3"/>
    <w:rsid w:val="14A01236"/>
    <w:rsid w:val="14A34882"/>
    <w:rsid w:val="14ED1FA1"/>
    <w:rsid w:val="15035321"/>
    <w:rsid w:val="150B2427"/>
    <w:rsid w:val="15107A3E"/>
    <w:rsid w:val="151439D2"/>
    <w:rsid w:val="153B4ABB"/>
    <w:rsid w:val="153C6A85"/>
    <w:rsid w:val="15565D98"/>
    <w:rsid w:val="15973CBB"/>
    <w:rsid w:val="15A9411A"/>
    <w:rsid w:val="15B8435D"/>
    <w:rsid w:val="15BB2A37"/>
    <w:rsid w:val="15EE4223"/>
    <w:rsid w:val="16096967"/>
    <w:rsid w:val="160C28FB"/>
    <w:rsid w:val="1615355E"/>
    <w:rsid w:val="161B669A"/>
    <w:rsid w:val="162419F3"/>
    <w:rsid w:val="162D6610"/>
    <w:rsid w:val="16397379"/>
    <w:rsid w:val="165027E8"/>
    <w:rsid w:val="165D4F05"/>
    <w:rsid w:val="16734728"/>
    <w:rsid w:val="168626AD"/>
    <w:rsid w:val="169F376F"/>
    <w:rsid w:val="16AD7C3A"/>
    <w:rsid w:val="16B32D77"/>
    <w:rsid w:val="16B40FC8"/>
    <w:rsid w:val="16BC3EE5"/>
    <w:rsid w:val="16F13FCB"/>
    <w:rsid w:val="16FE2244"/>
    <w:rsid w:val="17005FBC"/>
    <w:rsid w:val="17160086"/>
    <w:rsid w:val="171E6442"/>
    <w:rsid w:val="172779EC"/>
    <w:rsid w:val="176D1177"/>
    <w:rsid w:val="17A76437"/>
    <w:rsid w:val="17B1375A"/>
    <w:rsid w:val="17C76AD9"/>
    <w:rsid w:val="17DF2075"/>
    <w:rsid w:val="17E56F60"/>
    <w:rsid w:val="17FD24FB"/>
    <w:rsid w:val="180F222F"/>
    <w:rsid w:val="184C3483"/>
    <w:rsid w:val="18602A8A"/>
    <w:rsid w:val="18826EA4"/>
    <w:rsid w:val="189015C1"/>
    <w:rsid w:val="18975082"/>
    <w:rsid w:val="189A41EE"/>
    <w:rsid w:val="18CD0120"/>
    <w:rsid w:val="18D3325C"/>
    <w:rsid w:val="18E15979"/>
    <w:rsid w:val="18FA4C8D"/>
    <w:rsid w:val="18FF4051"/>
    <w:rsid w:val="19204AAD"/>
    <w:rsid w:val="19267830"/>
    <w:rsid w:val="192D0BBE"/>
    <w:rsid w:val="19566367"/>
    <w:rsid w:val="196D1903"/>
    <w:rsid w:val="198D3D53"/>
    <w:rsid w:val="199C5D44"/>
    <w:rsid w:val="19B17A41"/>
    <w:rsid w:val="19CF1C75"/>
    <w:rsid w:val="19D379B8"/>
    <w:rsid w:val="19FD2C86"/>
    <w:rsid w:val="1A0F4768"/>
    <w:rsid w:val="1A2C70C8"/>
    <w:rsid w:val="1A3D12D5"/>
    <w:rsid w:val="1A69031C"/>
    <w:rsid w:val="1A7171D0"/>
    <w:rsid w:val="1AD11A1D"/>
    <w:rsid w:val="1ADF238C"/>
    <w:rsid w:val="1AEE25CF"/>
    <w:rsid w:val="1B027E29"/>
    <w:rsid w:val="1B067919"/>
    <w:rsid w:val="1B070C4A"/>
    <w:rsid w:val="1B1A7868"/>
    <w:rsid w:val="1B284871"/>
    <w:rsid w:val="1B2B3823"/>
    <w:rsid w:val="1B351FAC"/>
    <w:rsid w:val="1B636B19"/>
    <w:rsid w:val="1B8F790E"/>
    <w:rsid w:val="1B970EB9"/>
    <w:rsid w:val="1BA17641"/>
    <w:rsid w:val="1BA3785E"/>
    <w:rsid w:val="1BA809D0"/>
    <w:rsid w:val="1BA84E74"/>
    <w:rsid w:val="1BAE3795"/>
    <w:rsid w:val="1BBB0703"/>
    <w:rsid w:val="1BBC447B"/>
    <w:rsid w:val="1BD6378F"/>
    <w:rsid w:val="1BF43C15"/>
    <w:rsid w:val="1BF73705"/>
    <w:rsid w:val="1BF754B3"/>
    <w:rsid w:val="1C0320AA"/>
    <w:rsid w:val="1C0F0A4F"/>
    <w:rsid w:val="1C1F5136"/>
    <w:rsid w:val="1C2E5379"/>
    <w:rsid w:val="1CB11B06"/>
    <w:rsid w:val="1CB3762C"/>
    <w:rsid w:val="1CCC4B92"/>
    <w:rsid w:val="1CCC6940"/>
    <w:rsid w:val="1CF540E9"/>
    <w:rsid w:val="1CF87735"/>
    <w:rsid w:val="1D1F4CC2"/>
    <w:rsid w:val="1D28626C"/>
    <w:rsid w:val="1D33076D"/>
    <w:rsid w:val="1D3369BF"/>
    <w:rsid w:val="1D364950"/>
    <w:rsid w:val="1D436C02"/>
    <w:rsid w:val="1D6152DA"/>
    <w:rsid w:val="1D9E208B"/>
    <w:rsid w:val="1DFE521F"/>
    <w:rsid w:val="1E256308"/>
    <w:rsid w:val="1E4A11FB"/>
    <w:rsid w:val="1E4F59BD"/>
    <w:rsid w:val="1E707201"/>
    <w:rsid w:val="1E780B2E"/>
    <w:rsid w:val="1E827BFE"/>
    <w:rsid w:val="1E9B481C"/>
    <w:rsid w:val="1EA731C1"/>
    <w:rsid w:val="1EA90CE7"/>
    <w:rsid w:val="1EAC6A29"/>
    <w:rsid w:val="1EAE454F"/>
    <w:rsid w:val="1EBD4792"/>
    <w:rsid w:val="1EDB5833"/>
    <w:rsid w:val="1F134CFA"/>
    <w:rsid w:val="1F33719D"/>
    <w:rsid w:val="1F4D2066"/>
    <w:rsid w:val="1F503858"/>
    <w:rsid w:val="1F703EFB"/>
    <w:rsid w:val="1F75506D"/>
    <w:rsid w:val="1F7E2174"/>
    <w:rsid w:val="1F8452B0"/>
    <w:rsid w:val="1FC63B1B"/>
    <w:rsid w:val="20012DA5"/>
    <w:rsid w:val="20482782"/>
    <w:rsid w:val="204F58BE"/>
    <w:rsid w:val="205D447F"/>
    <w:rsid w:val="206155F1"/>
    <w:rsid w:val="207277FE"/>
    <w:rsid w:val="20B00A53"/>
    <w:rsid w:val="20BD6CCC"/>
    <w:rsid w:val="20C20786"/>
    <w:rsid w:val="20CF69FF"/>
    <w:rsid w:val="20E424AA"/>
    <w:rsid w:val="20F87D04"/>
    <w:rsid w:val="210670D2"/>
    <w:rsid w:val="21076325"/>
    <w:rsid w:val="21110DC5"/>
    <w:rsid w:val="21313216"/>
    <w:rsid w:val="21380A48"/>
    <w:rsid w:val="214B2529"/>
    <w:rsid w:val="215D400B"/>
    <w:rsid w:val="216E6218"/>
    <w:rsid w:val="216E7FC6"/>
    <w:rsid w:val="21837F15"/>
    <w:rsid w:val="21B55BF5"/>
    <w:rsid w:val="21DF0EC4"/>
    <w:rsid w:val="21F229A5"/>
    <w:rsid w:val="21F4671D"/>
    <w:rsid w:val="22196184"/>
    <w:rsid w:val="222039B6"/>
    <w:rsid w:val="22205764"/>
    <w:rsid w:val="22237002"/>
    <w:rsid w:val="222F70DD"/>
    <w:rsid w:val="224A458F"/>
    <w:rsid w:val="224D0523"/>
    <w:rsid w:val="225278E7"/>
    <w:rsid w:val="226C6BFB"/>
    <w:rsid w:val="22791FE0"/>
    <w:rsid w:val="227930C6"/>
    <w:rsid w:val="22812619"/>
    <w:rsid w:val="22851A6B"/>
    <w:rsid w:val="22DB168B"/>
    <w:rsid w:val="230C5CE8"/>
    <w:rsid w:val="2342795C"/>
    <w:rsid w:val="237B0CD6"/>
    <w:rsid w:val="23847F75"/>
    <w:rsid w:val="23897339"/>
    <w:rsid w:val="238B1303"/>
    <w:rsid w:val="24013373"/>
    <w:rsid w:val="243B4AD7"/>
    <w:rsid w:val="244D65B8"/>
    <w:rsid w:val="245F0F7A"/>
    <w:rsid w:val="24651B54"/>
    <w:rsid w:val="247753E3"/>
    <w:rsid w:val="248A3369"/>
    <w:rsid w:val="24A51F50"/>
    <w:rsid w:val="24BB5C18"/>
    <w:rsid w:val="24D42F9E"/>
    <w:rsid w:val="24ED38F7"/>
    <w:rsid w:val="250273A3"/>
    <w:rsid w:val="25050C41"/>
    <w:rsid w:val="25184E18"/>
    <w:rsid w:val="25253091"/>
    <w:rsid w:val="253357AE"/>
    <w:rsid w:val="25486966"/>
    <w:rsid w:val="25592D3B"/>
    <w:rsid w:val="2584600A"/>
    <w:rsid w:val="258917E5"/>
    <w:rsid w:val="25937EC0"/>
    <w:rsid w:val="25981AB5"/>
    <w:rsid w:val="259F2E44"/>
    <w:rsid w:val="25B14925"/>
    <w:rsid w:val="25C66622"/>
    <w:rsid w:val="25F809F7"/>
    <w:rsid w:val="260929B3"/>
    <w:rsid w:val="26155BA9"/>
    <w:rsid w:val="261D6B1E"/>
    <w:rsid w:val="26265313"/>
    <w:rsid w:val="2668592C"/>
    <w:rsid w:val="2670658E"/>
    <w:rsid w:val="26997893"/>
    <w:rsid w:val="26B11081"/>
    <w:rsid w:val="26B80661"/>
    <w:rsid w:val="26DD1E76"/>
    <w:rsid w:val="26FE1DEC"/>
    <w:rsid w:val="27027B2E"/>
    <w:rsid w:val="270F5DA7"/>
    <w:rsid w:val="271B6F16"/>
    <w:rsid w:val="27233601"/>
    <w:rsid w:val="2753038A"/>
    <w:rsid w:val="27644345"/>
    <w:rsid w:val="2769195B"/>
    <w:rsid w:val="2778394C"/>
    <w:rsid w:val="27932534"/>
    <w:rsid w:val="27A40BE5"/>
    <w:rsid w:val="27AA02DA"/>
    <w:rsid w:val="27CC5A46"/>
    <w:rsid w:val="27F8683B"/>
    <w:rsid w:val="27FF7BCA"/>
    <w:rsid w:val="282B6C11"/>
    <w:rsid w:val="285B23AE"/>
    <w:rsid w:val="28A15125"/>
    <w:rsid w:val="28AF339E"/>
    <w:rsid w:val="28C130D1"/>
    <w:rsid w:val="28CD7CC8"/>
    <w:rsid w:val="28E62B38"/>
    <w:rsid w:val="28F434A6"/>
    <w:rsid w:val="29051210"/>
    <w:rsid w:val="29167350"/>
    <w:rsid w:val="291D0C4F"/>
    <w:rsid w:val="293E2974"/>
    <w:rsid w:val="29455AB0"/>
    <w:rsid w:val="29656152"/>
    <w:rsid w:val="29B669AE"/>
    <w:rsid w:val="29C42E79"/>
    <w:rsid w:val="29D62BAC"/>
    <w:rsid w:val="29E74DB9"/>
    <w:rsid w:val="29FC6AB7"/>
    <w:rsid w:val="2A0239A1"/>
    <w:rsid w:val="2A063491"/>
    <w:rsid w:val="2A2102CB"/>
    <w:rsid w:val="2A27165A"/>
    <w:rsid w:val="2A375015"/>
    <w:rsid w:val="2A481CFC"/>
    <w:rsid w:val="2A4E6BE6"/>
    <w:rsid w:val="2A524929"/>
    <w:rsid w:val="2A6603D4"/>
    <w:rsid w:val="2A703001"/>
    <w:rsid w:val="2A7E3970"/>
    <w:rsid w:val="2A950CB9"/>
    <w:rsid w:val="2A9C2048"/>
    <w:rsid w:val="2AC1385C"/>
    <w:rsid w:val="2AC60E73"/>
    <w:rsid w:val="2AE13EFE"/>
    <w:rsid w:val="2AFB4FC0"/>
    <w:rsid w:val="2B0C0F7B"/>
    <w:rsid w:val="2B141BDE"/>
    <w:rsid w:val="2B147E30"/>
    <w:rsid w:val="2B1971F4"/>
    <w:rsid w:val="2B4029D3"/>
    <w:rsid w:val="2B604E23"/>
    <w:rsid w:val="2B683CD8"/>
    <w:rsid w:val="2B764647"/>
    <w:rsid w:val="2B91322F"/>
    <w:rsid w:val="2B960845"/>
    <w:rsid w:val="2B97636B"/>
    <w:rsid w:val="2BBE308A"/>
    <w:rsid w:val="2BBE7D9C"/>
    <w:rsid w:val="2BE45A54"/>
    <w:rsid w:val="2BFF288E"/>
    <w:rsid w:val="2C1005F7"/>
    <w:rsid w:val="2C3342E6"/>
    <w:rsid w:val="2C7843EE"/>
    <w:rsid w:val="2C960ED5"/>
    <w:rsid w:val="2CAD22EA"/>
    <w:rsid w:val="2CC82C80"/>
    <w:rsid w:val="2CC94C4A"/>
    <w:rsid w:val="2CDF621C"/>
    <w:rsid w:val="2CDF7FCA"/>
    <w:rsid w:val="2CF77A09"/>
    <w:rsid w:val="2D067C4C"/>
    <w:rsid w:val="2D145EC5"/>
    <w:rsid w:val="2D7921CC"/>
    <w:rsid w:val="2DB11966"/>
    <w:rsid w:val="2DB476A8"/>
    <w:rsid w:val="2DDF2977"/>
    <w:rsid w:val="2DF67CC1"/>
    <w:rsid w:val="2E0423DE"/>
    <w:rsid w:val="2E3A7BAD"/>
    <w:rsid w:val="2E4C168F"/>
    <w:rsid w:val="2E580034"/>
    <w:rsid w:val="2E7C01C6"/>
    <w:rsid w:val="2E81758A"/>
    <w:rsid w:val="2E9F5C62"/>
    <w:rsid w:val="2EC11008"/>
    <w:rsid w:val="2EC851B9"/>
    <w:rsid w:val="2ECD6C74"/>
    <w:rsid w:val="2ED42292"/>
    <w:rsid w:val="2EE10029"/>
    <w:rsid w:val="2EE63891"/>
    <w:rsid w:val="2F067A90"/>
    <w:rsid w:val="2F087CAC"/>
    <w:rsid w:val="2F124686"/>
    <w:rsid w:val="2F2B1BEC"/>
    <w:rsid w:val="2F350375"/>
    <w:rsid w:val="2F594063"/>
    <w:rsid w:val="2F671E9A"/>
    <w:rsid w:val="2F7013AD"/>
    <w:rsid w:val="2F8D1F5F"/>
    <w:rsid w:val="2FA06136"/>
    <w:rsid w:val="2FB76FDC"/>
    <w:rsid w:val="2FBB4D1E"/>
    <w:rsid w:val="2FD656B4"/>
    <w:rsid w:val="2FE75B13"/>
    <w:rsid w:val="2FE83639"/>
    <w:rsid w:val="30185CCC"/>
    <w:rsid w:val="3050190A"/>
    <w:rsid w:val="30984D65"/>
    <w:rsid w:val="30A6152A"/>
    <w:rsid w:val="30D81900"/>
    <w:rsid w:val="31101099"/>
    <w:rsid w:val="31181CFC"/>
    <w:rsid w:val="311961A0"/>
    <w:rsid w:val="312220E2"/>
    <w:rsid w:val="313905F0"/>
    <w:rsid w:val="314A45AB"/>
    <w:rsid w:val="314D409C"/>
    <w:rsid w:val="31554CFE"/>
    <w:rsid w:val="3159659D"/>
    <w:rsid w:val="315F792B"/>
    <w:rsid w:val="31662A68"/>
    <w:rsid w:val="31701B38"/>
    <w:rsid w:val="31774C75"/>
    <w:rsid w:val="31837ABD"/>
    <w:rsid w:val="31857392"/>
    <w:rsid w:val="31AF2660"/>
    <w:rsid w:val="31C559E0"/>
    <w:rsid w:val="31CF685F"/>
    <w:rsid w:val="31D10829"/>
    <w:rsid w:val="31D200FD"/>
    <w:rsid w:val="31F12C79"/>
    <w:rsid w:val="31F664E1"/>
    <w:rsid w:val="32340DB8"/>
    <w:rsid w:val="3243161E"/>
    <w:rsid w:val="325925CC"/>
    <w:rsid w:val="326E6078"/>
    <w:rsid w:val="3275602C"/>
    <w:rsid w:val="328626B9"/>
    <w:rsid w:val="32931F82"/>
    <w:rsid w:val="32990C1B"/>
    <w:rsid w:val="32A45F3D"/>
    <w:rsid w:val="32C03822"/>
    <w:rsid w:val="32CF5ADE"/>
    <w:rsid w:val="32D970F4"/>
    <w:rsid w:val="330B38C7"/>
    <w:rsid w:val="332B5D17"/>
    <w:rsid w:val="332E5807"/>
    <w:rsid w:val="33305A23"/>
    <w:rsid w:val="33484B1B"/>
    <w:rsid w:val="33572FB0"/>
    <w:rsid w:val="33582884"/>
    <w:rsid w:val="336851BD"/>
    <w:rsid w:val="33775400"/>
    <w:rsid w:val="33C23C0F"/>
    <w:rsid w:val="33F94067"/>
    <w:rsid w:val="340622E0"/>
    <w:rsid w:val="340A6274"/>
    <w:rsid w:val="344A2B14"/>
    <w:rsid w:val="345117AD"/>
    <w:rsid w:val="345B262C"/>
    <w:rsid w:val="346E6803"/>
    <w:rsid w:val="34733E19"/>
    <w:rsid w:val="34757B91"/>
    <w:rsid w:val="347B0F20"/>
    <w:rsid w:val="34B63D06"/>
    <w:rsid w:val="34C24459"/>
    <w:rsid w:val="34D83C7C"/>
    <w:rsid w:val="34EE16F2"/>
    <w:rsid w:val="353A66E5"/>
    <w:rsid w:val="358F4C83"/>
    <w:rsid w:val="35A95619"/>
    <w:rsid w:val="35C67F79"/>
    <w:rsid w:val="35C91817"/>
    <w:rsid w:val="35EB79DF"/>
    <w:rsid w:val="36162CAE"/>
    <w:rsid w:val="3623361D"/>
    <w:rsid w:val="362F5B1E"/>
    <w:rsid w:val="363650FE"/>
    <w:rsid w:val="36392E40"/>
    <w:rsid w:val="364A6DFC"/>
    <w:rsid w:val="364D2448"/>
    <w:rsid w:val="36511F38"/>
    <w:rsid w:val="365E6403"/>
    <w:rsid w:val="367E6AA5"/>
    <w:rsid w:val="36AC306F"/>
    <w:rsid w:val="36B6623F"/>
    <w:rsid w:val="36B85FBC"/>
    <w:rsid w:val="36BD312A"/>
    <w:rsid w:val="36CF10AF"/>
    <w:rsid w:val="36D16BD5"/>
    <w:rsid w:val="36F823B4"/>
    <w:rsid w:val="37021484"/>
    <w:rsid w:val="37074CED"/>
    <w:rsid w:val="377A101B"/>
    <w:rsid w:val="377C1237"/>
    <w:rsid w:val="37881557"/>
    <w:rsid w:val="379245B6"/>
    <w:rsid w:val="37CB5D1A"/>
    <w:rsid w:val="37E40B8A"/>
    <w:rsid w:val="37EF1A09"/>
    <w:rsid w:val="38342C58"/>
    <w:rsid w:val="38433B03"/>
    <w:rsid w:val="38710670"/>
    <w:rsid w:val="38934A8A"/>
    <w:rsid w:val="38966328"/>
    <w:rsid w:val="38A74091"/>
    <w:rsid w:val="38AF2F46"/>
    <w:rsid w:val="38B247E4"/>
    <w:rsid w:val="38B55CC7"/>
    <w:rsid w:val="38B93DC5"/>
    <w:rsid w:val="38BD38B5"/>
    <w:rsid w:val="38D96215"/>
    <w:rsid w:val="38EC5F48"/>
    <w:rsid w:val="38F55CAE"/>
    <w:rsid w:val="38FB618B"/>
    <w:rsid w:val="39047736"/>
    <w:rsid w:val="3911775D"/>
    <w:rsid w:val="391B05DB"/>
    <w:rsid w:val="39335925"/>
    <w:rsid w:val="393671C3"/>
    <w:rsid w:val="395064D7"/>
    <w:rsid w:val="397D1296"/>
    <w:rsid w:val="399A59A4"/>
    <w:rsid w:val="39D92970"/>
    <w:rsid w:val="39EB4452"/>
    <w:rsid w:val="39EB5A53"/>
    <w:rsid w:val="3A0B68A2"/>
    <w:rsid w:val="3A137505"/>
    <w:rsid w:val="3A7206CF"/>
    <w:rsid w:val="3A856654"/>
    <w:rsid w:val="3A946897"/>
    <w:rsid w:val="3AC151B3"/>
    <w:rsid w:val="3AC727C9"/>
    <w:rsid w:val="3AD76784"/>
    <w:rsid w:val="3ADB44C6"/>
    <w:rsid w:val="3AE01ADD"/>
    <w:rsid w:val="3AEF3ACE"/>
    <w:rsid w:val="3AF47336"/>
    <w:rsid w:val="3AF925D2"/>
    <w:rsid w:val="3B057795"/>
    <w:rsid w:val="3B1B48C3"/>
    <w:rsid w:val="3B3B6D13"/>
    <w:rsid w:val="3B443E1A"/>
    <w:rsid w:val="3B53405D"/>
    <w:rsid w:val="3B547DD5"/>
    <w:rsid w:val="3B561D9F"/>
    <w:rsid w:val="3B5A2C29"/>
    <w:rsid w:val="3B60677A"/>
    <w:rsid w:val="3B64626A"/>
    <w:rsid w:val="3B712735"/>
    <w:rsid w:val="3B7B1805"/>
    <w:rsid w:val="3B7F12F6"/>
    <w:rsid w:val="3B8E778B"/>
    <w:rsid w:val="3B944458"/>
    <w:rsid w:val="3B9B5A04"/>
    <w:rsid w:val="3BA26D92"/>
    <w:rsid w:val="3BD66A3C"/>
    <w:rsid w:val="3C0B2B89"/>
    <w:rsid w:val="3C117EE4"/>
    <w:rsid w:val="3C1F4887"/>
    <w:rsid w:val="3C3A6FCB"/>
    <w:rsid w:val="3C410359"/>
    <w:rsid w:val="3C430575"/>
    <w:rsid w:val="3C485B8B"/>
    <w:rsid w:val="3CA52FDE"/>
    <w:rsid w:val="3CBA010B"/>
    <w:rsid w:val="3CE37662"/>
    <w:rsid w:val="3CEA09F1"/>
    <w:rsid w:val="3CEB6517"/>
    <w:rsid w:val="3D022DBC"/>
    <w:rsid w:val="3D141F11"/>
    <w:rsid w:val="3D532A3A"/>
    <w:rsid w:val="3D6055D1"/>
    <w:rsid w:val="3D613F77"/>
    <w:rsid w:val="3D90216B"/>
    <w:rsid w:val="3D984ADC"/>
    <w:rsid w:val="3DCC6348"/>
    <w:rsid w:val="3E012496"/>
    <w:rsid w:val="3E135D25"/>
    <w:rsid w:val="3E157CEF"/>
    <w:rsid w:val="3E1B038F"/>
    <w:rsid w:val="3E416D36"/>
    <w:rsid w:val="3E491747"/>
    <w:rsid w:val="3E500D27"/>
    <w:rsid w:val="3E52684D"/>
    <w:rsid w:val="3E642A25"/>
    <w:rsid w:val="3E667A57"/>
    <w:rsid w:val="3E8804C1"/>
    <w:rsid w:val="3EB94B1E"/>
    <w:rsid w:val="3EC040FF"/>
    <w:rsid w:val="3ED92ACB"/>
    <w:rsid w:val="3EE020AB"/>
    <w:rsid w:val="3EFB0C93"/>
    <w:rsid w:val="3F112F5F"/>
    <w:rsid w:val="3F2006FA"/>
    <w:rsid w:val="3F3B3785"/>
    <w:rsid w:val="3F4168C2"/>
    <w:rsid w:val="3F632CDC"/>
    <w:rsid w:val="3F7E18C4"/>
    <w:rsid w:val="3F8E5FAB"/>
    <w:rsid w:val="3FB377C0"/>
    <w:rsid w:val="3FC4547F"/>
    <w:rsid w:val="3FDA4D4C"/>
    <w:rsid w:val="3FEC558C"/>
    <w:rsid w:val="40061FE5"/>
    <w:rsid w:val="40063D93"/>
    <w:rsid w:val="40093884"/>
    <w:rsid w:val="401C2680"/>
    <w:rsid w:val="40330901"/>
    <w:rsid w:val="409444EC"/>
    <w:rsid w:val="409D1F9F"/>
    <w:rsid w:val="40A92971"/>
    <w:rsid w:val="40AF61D9"/>
    <w:rsid w:val="40E51BFB"/>
    <w:rsid w:val="40F40090"/>
    <w:rsid w:val="40F751EE"/>
    <w:rsid w:val="412D70FE"/>
    <w:rsid w:val="41306BEE"/>
    <w:rsid w:val="41405083"/>
    <w:rsid w:val="415B010F"/>
    <w:rsid w:val="415E19AD"/>
    <w:rsid w:val="41744D2D"/>
    <w:rsid w:val="41792343"/>
    <w:rsid w:val="417E204F"/>
    <w:rsid w:val="4191768D"/>
    <w:rsid w:val="419C7ECA"/>
    <w:rsid w:val="41C35C45"/>
    <w:rsid w:val="41C45CB4"/>
    <w:rsid w:val="41D028AB"/>
    <w:rsid w:val="41E81277"/>
    <w:rsid w:val="41F63994"/>
    <w:rsid w:val="42075BA1"/>
    <w:rsid w:val="42204EB5"/>
    <w:rsid w:val="42224789"/>
    <w:rsid w:val="4235270E"/>
    <w:rsid w:val="423C1CEE"/>
    <w:rsid w:val="424B3CDF"/>
    <w:rsid w:val="4251506E"/>
    <w:rsid w:val="425D3A13"/>
    <w:rsid w:val="427C033D"/>
    <w:rsid w:val="42823479"/>
    <w:rsid w:val="428E0070"/>
    <w:rsid w:val="42DA5063"/>
    <w:rsid w:val="42E45EE2"/>
    <w:rsid w:val="42F5057E"/>
    <w:rsid w:val="43036368"/>
    <w:rsid w:val="433962C9"/>
    <w:rsid w:val="433F136A"/>
    <w:rsid w:val="435C016E"/>
    <w:rsid w:val="43664B49"/>
    <w:rsid w:val="43860D47"/>
    <w:rsid w:val="439134E8"/>
    <w:rsid w:val="43993170"/>
    <w:rsid w:val="43AD2778"/>
    <w:rsid w:val="43CC52F4"/>
    <w:rsid w:val="43D85A47"/>
    <w:rsid w:val="43DB1093"/>
    <w:rsid w:val="43DB72E5"/>
    <w:rsid w:val="43DE6DD5"/>
    <w:rsid w:val="43EF0FE2"/>
    <w:rsid w:val="43F16B09"/>
    <w:rsid w:val="43F42155"/>
    <w:rsid w:val="440E76BA"/>
    <w:rsid w:val="443127E2"/>
    <w:rsid w:val="445F7F16"/>
    <w:rsid w:val="446B68BB"/>
    <w:rsid w:val="447D039C"/>
    <w:rsid w:val="447F2366"/>
    <w:rsid w:val="448636F5"/>
    <w:rsid w:val="44913E48"/>
    <w:rsid w:val="44BD4C3D"/>
    <w:rsid w:val="44EA7925"/>
    <w:rsid w:val="44FC5765"/>
    <w:rsid w:val="45012D7B"/>
    <w:rsid w:val="4504461A"/>
    <w:rsid w:val="45154A79"/>
    <w:rsid w:val="451F3201"/>
    <w:rsid w:val="452A32B8"/>
    <w:rsid w:val="453F38A4"/>
    <w:rsid w:val="45490368"/>
    <w:rsid w:val="454B3FF6"/>
    <w:rsid w:val="45586109"/>
    <w:rsid w:val="457E617A"/>
    <w:rsid w:val="4588349D"/>
    <w:rsid w:val="458C4D3B"/>
    <w:rsid w:val="45A33E32"/>
    <w:rsid w:val="45B416E4"/>
    <w:rsid w:val="45BD6059"/>
    <w:rsid w:val="45FB3C6E"/>
    <w:rsid w:val="46364CA7"/>
    <w:rsid w:val="464C6278"/>
    <w:rsid w:val="4654337F"/>
    <w:rsid w:val="467001B9"/>
    <w:rsid w:val="46767799"/>
    <w:rsid w:val="46A33662"/>
    <w:rsid w:val="46AF6FFC"/>
    <w:rsid w:val="46B34549"/>
    <w:rsid w:val="46BD0F24"/>
    <w:rsid w:val="46D85D5E"/>
    <w:rsid w:val="46E666CD"/>
    <w:rsid w:val="46FF778E"/>
    <w:rsid w:val="47121270"/>
    <w:rsid w:val="472B0583"/>
    <w:rsid w:val="473236C0"/>
    <w:rsid w:val="47501D98"/>
    <w:rsid w:val="47543636"/>
    <w:rsid w:val="476D294A"/>
    <w:rsid w:val="47723ABC"/>
    <w:rsid w:val="47887784"/>
    <w:rsid w:val="478B4B7E"/>
    <w:rsid w:val="47911DDC"/>
    <w:rsid w:val="47A41E2E"/>
    <w:rsid w:val="47AA76FA"/>
    <w:rsid w:val="47B70069"/>
    <w:rsid w:val="47C04462"/>
    <w:rsid w:val="47F00E85"/>
    <w:rsid w:val="48253225"/>
    <w:rsid w:val="482E20D9"/>
    <w:rsid w:val="48362D3C"/>
    <w:rsid w:val="484C6A03"/>
    <w:rsid w:val="484D62D8"/>
    <w:rsid w:val="486C0E54"/>
    <w:rsid w:val="487446A9"/>
    <w:rsid w:val="48943F06"/>
    <w:rsid w:val="489839F7"/>
    <w:rsid w:val="48BB1493"/>
    <w:rsid w:val="48BF0F83"/>
    <w:rsid w:val="48C04CFB"/>
    <w:rsid w:val="48C20A74"/>
    <w:rsid w:val="48D16F09"/>
    <w:rsid w:val="490177EE"/>
    <w:rsid w:val="490948F4"/>
    <w:rsid w:val="49180694"/>
    <w:rsid w:val="49331971"/>
    <w:rsid w:val="49351245"/>
    <w:rsid w:val="493A2D00"/>
    <w:rsid w:val="49523BA5"/>
    <w:rsid w:val="496833C9"/>
    <w:rsid w:val="497004D0"/>
    <w:rsid w:val="497148DC"/>
    <w:rsid w:val="49753D38"/>
    <w:rsid w:val="498126DD"/>
    <w:rsid w:val="49A81A17"/>
    <w:rsid w:val="49C12AD9"/>
    <w:rsid w:val="49CD76D0"/>
    <w:rsid w:val="49F70BF1"/>
    <w:rsid w:val="4A05330E"/>
    <w:rsid w:val="4A0A26D2"/>
    <w:rsid w:val="4A0E72A3"/>
    <w:rsid w:val="4A1E6773"/>
    <w:rsid w:val="4A286FFC"/>
    <w:rsid w:val="4A33564C"/>
    <w:rsid w:val="4A70502C"/>
    <w:rsid w:val="4A743FEF"/>
    <w:rsid w:val="4A7801D6"/>
    <w:rsid w:val="4A9D3546"/>
    <w:rsid w:val="4AAD33B4"/>
    <w:rsid w:val="4ADE4594"/>
    <w:rsid w:val="4AEB42B2"/>
    <w:rsid w:val="4AEF3676"/>
    <w:rsid w:val="4AF01898"/>
    <w:rsid w:val="4AF018C8"/>
    <w:rsid w:val="4B0D06CC"/>
    <w:rsid w:val="4B101F6A"/>
    <w:rsid w:val="4B3A7D12"/>
    <w:rsid w:val="4B577B99"/>
    <w:rsid w:val="4B693428"/>
    <w:rsid w:val="4B726781"/>
    <w:rsid w:val="4B920F18"/>
    <w:rsid w:val="4B9C37FE"/>
    <w:rsid w:val="4BA803F5"/>
    <w:rsid w:val="4BAE2E6E"/>
    <w:rsid w:val="4BDB0077"/>
    <w:rsid w:val="4BE331DB"/>
    <w:rsid w:val="4BF058F8"/>
    <w:rsid w:val="4BF4363A"/>
    <w:rsid w:val="4BF61160"/>
    <w:rsid w:val="4BFF5B3B"/>
    <w:rsid w:val="4C107D48"/>
    <w:rsid w:val="4C1930A0"/>
    <w:rsid w:val="4C325F10"/>
    <w:rsid w:val="4C4C5224"/>
    <w:rsid w:val="4C4C6FD2"/>
    <w:rsid w:val="4C5B0FC3"/>
    <w:rsid w:val="4C612351"/>
    <w:rsid w:val="4C786019"/>
    <w:rsid w:val="4C89719B"/>
    <w:rsid w:val="4C9269AF"/>
    <w:rsid w:val="4CAC181F"/>
    <w:rsid w:val="4CBE77A4"/>
    <w:rsid w:val="4CDE38DC"/>
    <w:rsid w:val="4CE52F83"/>
    <w:rsid w:val="4D0C49B3"/>
    <w:rsid w:val="4D0E24D9"/>
    <w:rsid w:val="4D13189E"/>
    <w:rsid w:val="4D297313"/>
    <w:rsid w:val="4D573E80"/>
    <w:rsid w:val="4D6640C3"/>
    <w:rsid w:val="4D8421A2"/>
    <w:rsid w:val="4DA644C0"/>
    <w:rsid w:val="4DB10A21"/>
    <w:rsid w:val="4DEE0CE6"/>
    <w:rsid w:val="4E0E0655"/>
    <w:rsid w:val="4E26445F"/>
    <w:rsid w:val="4E296E9F"/>
    <w:rsid w:val="4E604FB7"/>
    <w:rsid w:val="4E881E17"/>
    <w:rsid w:val="4EA56E6D"/>
    <w:rsid w:val="4EAD7AD0"/>
    <w:rsid w:val="4EE5726A"/>
    <w:rsid w:val="4EF43951"/>
    <w:rsid w:val="4F021BCA"/>
    <w:rsid w:val="4F035942"/>
    <w:rsid w:val="4F18763F"/>
    <w:rsid w:val="4F363F69"/>
    <w:rsid w:val="4F6B59C1"/>
    <w:rsid w:val="4F6C1739"/>
    <w:rsid w:val="4F756840"/>
    <w:rsid w:val="4FAB4475"/>
    <w:rsid w:val="4FB235F0"/>
    <w:rsid w:val="4FC926E8"/>
    <w:rsid w:val="4FCB6460"/>
    <w:rsid w:val="4FD95020"/>
    <w:rsid w:val="4FE13ED5"/>
    <w:rsid w:val="500E459E"/>
    <w:rsid w:val="50236817"/>
    <w:rsid w:val="502F2E92"/>
    <w:rsid w:val="5032028D"/>
    <w:rsid w:val="50463D38"/>
    <w:rsid w:val="50591CBD"/>
    <w:rsid w:val="50792360"/>
    <w:rsid w:val="508D1967"/>
    <w:rsid w:val="508D5E0B"/>
    <w:rsid w:val="509C604E"/>
    <w:rsid w:val="50DE6667"/>
    <w:rsid w:val="50EE68AA"/>
    <w:rsid w:val="50FB4B23"/>
    <w:rsid w:val="51087240"/>
    <w:rsid w:val="51164525"/>
    <w:rsid w:val="511A58F1"/>
    <w:rsid w:val="512E314A"/>
    <w:rsid w:val="51600E2A"/>
    <w:rsid w:val="518A40F8"/>
    <w:rsid w:val="51B64EEE"/>
    <w:rsid w:val="51C4585C"/>
    <w:rsid w:val="51F779E0"/>
    <w:rsid w:val="51FE0D6E"/>
    <w:rsid w:val="523D0A75"/>
    <w:rsid w:val="52416EAD"/>
    <w:rsid w:val="52481FEA"/>
    <w:rsid w:val="524D4D9D"/>
    <w:rsid w:val="526E7576"/>
    <w:rsid w:val="528C2E2C"/>
    <w:rsid w:val="52A31916"/>
    <w:rsid w:val="52B07B8F"/>
    <w:rsid w:val="52C5363A"/>
    <w:rsid w:val="52E837CD"/>
    <w:rsid w:val="52F047D2"/>
    <w:rsid w:val="53146370"/>
    <w:rsid w:val="531719BC"/>
    <w:rsid w:val="532742F5"/>
    <w:rsid w:val="53285977"/>
    <w:rsid w:val="532E5683"/>
    <w:rsid w:val="53394028"/>
    <w:rsid w:val="53484FFE"/>
    <w:rsid w:val="53486019"/>
    <w:rsid w:val="53715570"/>
    <w:rsid w:val="53C47D96"/>
    <w:rsid w:val="53C71634"/>
    <w:rsid w:val="53CC6C4A"/>
    <w:rsid w:val="53E2646E"/>
    <w:rsid w:val="543547EF"/>
    <w:rsid w:val="54413194"/>
    <w:rsid w:val="5474356A"/>
    <w:rsid w:val="549459BA"/>
    <w:rsid w:val="54A86D6F"/>
    <w:rsid w:val="54D04518"/>
    <w:rsid w:val="54E3249D"/>
    <w:rsid w:val="54E57FC4"/>
    <w:rsid w:val="54F47C8D"/>
    <w:rsid w:val="5512068D"/>
    <w:rsid w:val="551E34D6"/>
    <w:rsid w:val="55202DAA"/>
    <w:rsid w:val="55322ADD"/>
    <w:rsid w:val="55674E7D"/>
    <w:rsid w:val="558772CD"/>
    <w:rsid w:val="558A2919"/>
    <w:rsid w:val="558C48E3"/>
    <w:rsid w:val="55935C72"/>
    <w:rsid w:val="55945546"/>
    <w:rsid w:val="55AE6607"/>
    <w:rsid w:val="55C16D48"/>
    <w:rsid w:val="55C37BD9"/>
    <w:rsid w:val="55DD513F"/>
    <w:rsid w:val="55E55DA1"/>
    <w:rsid w:val="55EA33B8"/>
    <w:rsid w:val="56701B0F"/>
    <w:rsid w:val="567A473C"/>
    <w:rsid w:val="568850AA"/>
    <w:rsid w:val="56994E6B"/>
    <w:rsid w:val="56B569A0"/>
    <w:rsid w:val="56D57BC4"/>
    <w:rsid w:val="5714693E"/>
    <w:rsid w:val="57234DD3"/>
    <w:rsid w:val="577613A7"/>
    <w:rsid w:val="57783371"/>
    <w:rsid w:val="577B4C0F"/>
    <w:rsid w:val="578735B4"/>
    <w:rsid w:val="57B343A9"/>
    <w:rsid w:val="57BE68AA"/>
    <w:rsid w:val="57C97313"/>
    <w:rsid w:val="57DA7B88"/>
    <w:rsid w:val="57E91B79"/>
    <w:rsid w:val="580A1AEF"/>
    <w:rsid w:val="582C415B"/>
    <w:rsid w:val="58421289"/>
    <w:rsid w:val="58474AF1"/>
    <w:rsid w:val="584E5E80"/>
    <w:rsid w:val="58782EFD"/>
    <w:rsid w:val="588673C8"/>
    <w:rsid w:val="588B2C30"/>
    <w:rsid w:val="5894149F"/>
    <w:rsid w:val="58C779E0"/>
    <w:rsid w:val="58D42829"/>
    <w:rsid w:val="59162E41"/>
    <w:rsid w:val="59254E33"/>
    <w:rsid w:val="59396B30"/>
    <w:rsid w:val="594554D5"/>
    <w:rsid w:val="596F60AE"/>
    <w:rsid w:val="59745DBA"/>
    <w:rsid w:val="59835FFD"/>
    <w:rsid w:val="59BB60BB"/>
    <w:rsid w:val="59BB7545"/>
    <w:rsid w:val="59BF1A10"/>
    <w:rsid w:val="5A0C5FF2"/>
    <w:rsid w:val="5A0E58C7"/>
    <w:rsid w:val="5A0F163F"/>
    <w:rsid w:val="5A205E72"/>
    <w:rsid w:val="5A296BA4"/>
    <w:rsid w:val="5A2A6479"/>
    <w:rsid w:val="5A355549"/>
    <w:rsid w:val="5A7122F9"/>
    <w:rsid w:val="5A715E56"/>
    <w:rsid w:val="5A81078E"/>
    <w:rsid w:val="5A963B0E"/>
    <w:rsid w:val="5A981634"/>
    <w:rsid w:val="5A9E32A7"/>
    <w:rsid w:val="5AC24903"/>
    <w:rsid w:val="5AD85ED5"/>
    <w:rsid w:val="5AF50835"/>
    <w:rsid w:val="5B04316E"/>
    <w:rsid w:val="5B0B62AA"/>
    <w:rsid w:val="5B242EC8"/>
    <w:rsid w:val="5B2935DD"/>
    <w:rsid w:val="5B4B66A7"/>
    <w:rsid w:val="5B5E2063"/>
    <w:rsid w:val="5B6A7475"/>
    <w:rsid w:val="5B7420A1"/>
    <w:rsid w:val="5BD448EE"/>
    <w:rsid w:val="5BE54D4D"/>
    <w:rsid w:val="5BF840AA"/>
    <w:rsid w:val="5C3A6E47"/>
    <w:rsid w:val="5C401F83"/>
    <w:rsid w:val="5C602626"/>
    <w:rsid w:val="5C677510"/>
    <w:rsid w:val="5C957276"/>
    <w:rsid w:val="5CA2679A"/>
    <w:rsid w:val="5CAC13C7"/>
    <w:rsid w:val="5CBF734C"/>
    <w:rsid w:val="5CD64696"/>
    <w:rsid w:val="5CDA4186"/>
    <w:rsid w:val="5CEE19DF"/>
    <w:rsid w:val="5CFF3BED"/>
    <w:rsid w:val="5D0134C1"/>
    <w:rsid w:val="5D26561D"/>
    <w:rsid w:val="5D3C274B"/>
    <w:rsid w:val="5D467A6D"/>
    <w:rsid w:val="5D4B5084"/>
    <w:rsid w:val="5D681792"/>
    <w:rsid w:val="5D703299"/>
    <w:rsid w:val="5D79574D"/>
    <w:rsid w:val="5D902A97"/>
    <w:rsid w:val="5D9205BD"/>
    <w:rsid w:val="5D9E3405"/>
    <w:rsid w:val="5DA12EF6"/>
    <w:rsid w:val="5DBE5856"/>
    <w:rsid w:val="5DF23751"/>
    <w:rsid w:val="5E1A6610"/>
    <w:rsid w:val="5E587A58"/>
    <w:rsid w:val="5E6F08FE"/>
    <w:rsid w:val="5E875C48"/>
    <w:rsid w:val="5E914D18"/>
    <w:rsid w:val="5E9D36BD"/>
    <w:rsid w:val="5E9F7435"/>
    <w:rsid w:val="5EB22526"/>
    <w:rsid w:val="5EBB3B43"/>
    <w:rsid w:val="5EE44BC7"/>
    <w:rsid w:val="5EEC63F2"/>
    <w:rsid w:val="5F223BC2"/>
    <w:rsid w:val="5F245B8C"/>
    <w:rsid w:val="5F24793A"/>
    <w:rsid w:val="5F2E2567"/>
    <w:rsid w:val="5F681F1D"/>
    <w:rsid w:val="5F702B80"/>
    <w:rsid w:val="5F7E34EF"/>
    <w:rsid w:val="5FB54A36"/>
    <w:rsid w:val="5FC627A0"/>
    <w:rsid w:val="5FD01870"/>
    <w:rsid w:val="5FEC48FC"/>
    <w:rsid w:val="5FF13CC0"/>
    <w:rsid w:val="5FF732A1"/>
    <w:rsid w:val="60145C01"/>
    <w:rsid w:val="60313EF5"/>
    <w:rsid w:val="604069F6"/>
    <w:rsid w:val="606D70BF"/>
    <w:rsid w:val="606E3563"/>
    <w:rsid w:val="60727671"/>
    <w:rsid w:val="60747F1B"/>
    <w:rsid w:val="60795A64"/>
    <w:rsid w:val="608C1C3B"/>
    <w:rsid w:val="60911000"/>
    <w:rsid w:val="60966616"/>
    <w:rsid w:val="60A70823"/>
    <w:rsid w:val="60B620AE"/>
    <w:rsid w:val="60C2565D"/>
    <w:rsid w:val="60FF065F"/>
    <w:rsid w:val="611B6B1B"/>
    <w:rsid w:val="61241E74"/>
    <w:rsid w:val="6142054C"/>
    <w:rsid w:val="614F3142"/>
    <w:rsid w:val="61500EBB"/>
    <w:rsid w:val="61882403"/>
    <w:rsid w:val="61970898"/>
    <w:rsid w:val="619A3EE4"/>
    <w:rsid w:val="61AB4343"/>
    <w:rsid w:val="61AB7E9F"/>
    <w:rsid w:val="61BA093A"/>
    <w:rsid w:val="61CB6793"/>
    <w:rsid w:val="61DC44FC"/>
    <w:rsid w:val="61E37639"/>
    <w:rsid w:val="61F335F4"/>
    <w:rsid w:val="61F96E5C"/>
    <w:rsid w:val="62141EE8"/>
    <w:rsid w:val="6218367B"/>
    <w:rsid w:val="62257C51"/>
    <w:rsid w:val="625642AF"/>
    <w:rsid w:val="62652744"/>
    <w:rsid w:val="62662018"/>
    <w:rsid w:val="62CC27C3"/>
    <w:rsid w:val="62CF5E0F"/>
    <w:rsid w:val="62D41677"/>
    <w:rsid w:val="631A352E"/>
    <w:rsid w:val="6341070D"/>
    <w:rsid w:val="63442359"/>
    <w:rsid w:val="635A7DCF"/>
    <w:rsid w:val="63720517"/>
    <w:rsid w:val="638E5F67"/>
    <w:rsid w:val="63AE3C76"/>
    <w:rsid w:val="63B868A3"/>
    <w:rsid w:val="63E87188"/>
    <w:rsid w:val="63EB4ECB"/>
    <w:rsid w:val="63F773CC"/>
    <w:rsid w:val="642F125B"/>
    <w:rsid w:val="643C1282"/>
    <w:rsid w:val="64446389"/>
    <w:rsid w:val="647C5B23"/>
    <w:rsid w:val="64986E00"/>
    <w:rsid w:val="64B058C7"/>
    <w:rsid w:val="64D21BE7"/>
    <w:rsid w:val="64DB0A9B"/>
    <w:rsid w:val="64DB22B5"/>
    <w:rsid w:val="650D3CB3"/>
    <w:rsid w:val="651346D9"/>
    <w:rsid w:val="6529361A"/>
    <w:rsid w:val="652A557F"/>
    <w:rsid w:val="65444892"/>
    <w:rsid w:val="65766C11"/>
    <w:rsid w:val="657A6EF0"/>
    <w:rsid w:val="657D7DA4"/>
    <w:rsid w:val="658A426F"/>
    <w:rsid w:val="65AB2B63"/>
    <w:rsid w:val="65DF6369"/>
    <w:rsid w:val="65F75DA9"/>
    <w:rsid w:val="661029C7"/>
    <w:rsid w:val="66173D55"/>
    <w:rsid w:val="661C5E23"/>
    <w:rsid w:val="662A7F2C"/>
    <w:rsid w:val="66375145"/>
    <w:rsid w:val="6646288C"/>
    <w:rsid w:val="664A1B6B"/>
    <w:rsid w:val="665E3732"/>
    <w:rsid w:val="6673503F"/>
    <w:rsid w:val="66747DFB"/>
    <w:rsid w:val="66DC6D4D"/>
    <w:rsid w:val="66E3632D"/>
    <w:rsid w:val="66ED0F5A"/>
    <w:rsid w:val="66F9345B"/>
    <w:rsid w:val="67694A84"/>
    <w:rsid w:val="67803B7C"/>
    <w:rsid w:val="678371C8"/>
    <w:rsid w:val="67E45EB9"/>
    <w:rsid w:val="67FC76A6"/>
    <w:rsid w:val="68016A6B"/>
    <w:rsid w:val="680B5B3B"/>
    <w:rsid w:val="681C56E8"/>
    <w:rsid w:val="68420E31"/>
    <w:rsid w:val="68534DEC"/>
    <w:rsid w:val="68667E50"/>
    <w:rsid w:val="68680898"/>
    <w:rsid w:val="68725BBA"/>
    <w:rsid w:val="6884144A"/>
    <w:rsid w:val="689F0032"/>
    <w:rsid w:val="68BB130F"/>
    <w:rsid w:val="68BF2482"/>
    <w:rsid w:val="68FB5BB0"/>
    <w:rsid w:val="69006D22"/>
    <w:rsid w:val="690507DD"/>
    <w:rsid w:val="69083E29"/>
    <w:rsid w:val="691E3EB9"/>
    <w:rsid w:val="69342E70"/>
    <w:rsid w:val="693C3AD3"/>
    <w:rsid w:val="696C085C"/>
    <w:rsid w:val="69782D5D"/>
    <w:rsid w:val="698536CB"/>
    <w:rsid w:val="699D27C3"/>
    <w:rsid w:val="69C45FA2"/>
    <w:rsid w:val="69C53AC8"/>
    <w:rsid w:val="69EB35F8"/>
    <w:rsid w:val="69F06D97"/>
    <w:rsid w:val="69F108B1"/>
    <w:rsid w:val="6A0E1913"/>
    <w:rsid w:val="6A1D56B2"/>
    <w:rsid w:val="6A2B6021"/>
    <w:rsid w:val="6A406CE8"/>
    <w:rsid w:val="6A6E5F0E"/>
    <w:rsid w:val="6A7E2C0A"/>
    <w:rsid w:val="6A927E4E"/>
    <w:rsid w:val="6A9F3684"/>
    <w:rsid w:val="6AAF0A00"/>
    <w:rsid w:val="6AB2229E"/>
    <w:rsid w:val="6AC124E1"/>
    <w:rsid w:val="6AEB3A02"/>
    <w:rsid w:val="6AF02DC7"/>
    <w:rsid w:val="6B0B19AE"/>
    <w:rsid w:val="6B142F59"/>
    <w:rsid w:val="6B2721FB"/>
    <w:rsid w:val="6B2A277C"/>
    <w:rsid w:val="6B32518D"/>
    <w:rsid w:val="6B347157"/>
    <w:rsid w:val="6B362ECF"/>
    <w:rsid w:val="6B39651C"/>
    <w:rsid w:val="6B513865"/>
    <w:rsid w:val="6B560E7C"/>
    <w:rsid w:val="6B657311"/>
    <w:rsid w:val="6B6D4417"/>
    <w:rsid w:val="6B841E8D"/>
    <w:rsid w:val="6B8E4AB9"/>
    <w:rsid w:val="6BA02A3F"/>
    <w:rsid w:val="6BAE515B"/>
    <w:rsid w:val="6BC26511"/>
    <w:rsid w:val="6BC40BA7"/>
    <w:rsid w:val="6BFB7C75"/>
    <w:rsid w:val="6C0E79A8"/>
    <w:rsid w:val="6C4E249B"/>
    <w:rsid w:val="6C6920F9"/>
    <w:rsid w:val="6C89702F"/>
    <w:rsid w:val="6C976F8A"/>
    <w:rsid w:val="6CA16A6E"/>
    <w:rsid w:val="6CD504C6"/>
    <w:rsid w:val="6D1F7993"/>
    <w:rsid w:val="6D2D0302"/>
    <w:rsid w:val="6D30394E"/>
    <w:rsid w:val="6D522BB9"/>
    <w:rsid w:val="6DB30807"/>
    <w:rsid w:val="6DB85E1E"/>
    <w:rsid w:val="6DBE53FE"/>
    <w:rsid w:val="6DF130DE"/>
    <w:rsid w:val="6DF332FA"/>
    <w:rsid w:val="6E192634"/>
    <w:rsid w:val="6E3556C0"/>
    <w:rsid w:val="6E3D6323"/>
    <w:rsid w:val="6E427DDD"/>
    <w:rsid w:val="6E600263"/>
    <w:rsid w:val="6E623FDB"/>
    <w:rsid w:val="6E6C4E5A"/>
    <w:rsid w:val="6E9A19C7"/>
    <w:rsid w:val="6ED07197"/>
    <w:rsid w:val="6EDC3D8E"/>
    <w:rsid w:val="6EE964AB"/>
    <w:rsid w:val="6EEF60FD"/>
    <w:rsid w:val="6EFF5CCE"/>
    <w:rsid w:val="6F23376B"/>
    <w:rsid w:val="6F282B2F"/>
    <w:rsid w:val="6F3A0AB4"/>
    <w:rsid w:val="6F4D07E7"/>
    <w:rsid w:val="6F541B76"/>
    <w:rsid w:val="6F7E4E45"/>
    <w:rsid w:val="6F887A72"/>
    <w:rsid w:val="6F8B7DFD"/>
    <w:rsid w:val="6F9401C4"/>
    <w:rsid w:val="6F997ED1"/>
    <w:rsid w:val="6FAF3250"/>
    <w:rsid w:val="6FBB7E47"/>
    <w:rsid w:val="700F0193"/>
    <w:rsid w:val="7012558D"/>
    <w:rsid w:val="70131A31"/>
    <w:rsid w:val="70227EC6"/>
    <w:rsid w:val="702F7EED"/>
    <w:rsid w:val="70310109"/>
    <w:rsid w:val="70422316"/>
    <w:rsid w:val="70453BB5"/>
    <w:rsid w:val="70514307"/>
    <w:rsid w:val="7053007F"/>
    <w:rsid w:val="7060454A"/>
    <w:rsid w:val="706731CF"/>
    <w:rsid w:val="709A3F00"/>
    <w:rsid w:val="709E041A"/>
    <w:rsid w:val="70B12FF8"/>
    <w:rsid w:val="70BD374B"/>
    <w:rsid w:val="70C44AD9"/>
    <w:rsid w:val="70CD22D0"/>
    <w:rsid w:val="710B095A"/>
    <w:rsid w:val="711772FF"/>
    <w:rsid w:val="71494FDF"/>
    <w:rsid w:val="71665B90"/>
    <w:rsid w:val="717E2EDA"/>
    <w:rsid w:val="719A3A8C"/>
    <w:rsid w:val="71A1306D"/>
    <w:rsid w:val="71AD7C63"/>
    <w:rsid w:val="71E11004"/>
    <w:rsid w:val="71E73175"/>
    <w:rsid w:val="71F118FE"/>
    <w:rsid w:val="72141A90"/>
    <w:rsid w:val="72216171"/>
    <w:rsid w:val="72246D3C"/>
    <w:rsid w:val="72404633"/>
    <w:rsid w:val="72442376"/>
    <w:rsid w:val="72630EE2"/>
    <w:rsid w:val="728974C3"/>
    <w:rsid w:val="728C1627"/>
    <w:rsid w:val="72B15531"/>
    <w:rsid w:val="72D07765"/>
    <w:rsid w:val="72D134DE"/>
    <w:rsid w:val="72FD42D3"/>
    <w:rsid w:val="732857F3"/>
    <w:rsid w:val="733046A8"/>
    <w:rsid w:val="73532145"/>
    <w:rsid w:val="73951571"/>
    <w:rsid w:val="73966C01"/>
    <w:rsid w:val="73A82490"/>
    <w:rsid w:val="73B54BAD"/>
    <w:rsid w:val="73EC4A73"/>
    <w:rsid w:val="74120078"/>
    <w:rsid w:val="7420296E"/>
    <w:rsid w:val="74485A21"/>
    <w:rsid w:val="744B4216"/>
    <w:rsid w:val="74850A24"/>
    <w:rsid w:val="748527D2"/>
    <w:rsid w:val="74A837A2"/>
    <w:rsid w:val="74CC6652"/>
    <w:rsid w:val="74DD616A"/>
    <w:rsid w:val="74E219D2"/>
    <w:rsid w:val="74EE0377"/>
    <w:rsid w:val="75023EDF"/>
    <w:rsid w:val="751D6EAE"/>
    <w:rsid w:val="755521A4"/>
    <w:rsid w:val="75564CDF"/>
    <w:rsid w:val="75581C94"/>
    <w:rsid w:val="756845CD"/>
    <w:rsid w:val="756B5E6B"/>
    <w:rsid w:val="75986535"/>
    <w:rsid w:val="759929D8"/>
    <w:rsid w:val="75BE41ED"/>
    <w:rsid w:val="75ED4AD2"/>
    <w:rsid w:val="75F220E9"/>
    <w:rsid w:val="76164029"/>
    <w:rsid w:val="761B3CEB"/>
    <w:rsid w:val="76326989"/>
    <w:rsid w:val="76377AFB"/>
    <w:rsid w:val="763B3A90"/>
    <w:rsid w:val="76432944"/>
    <w:rsid w:val="76593F16"/>
    <w:rsid w:val="76595CC4"/>
    <w:rsid w:val="766034F6"/>
    <w:rsid w:val="76790114"/>
    <w:rsid w:val="76852F5D"/>
    <w:rsid w:val="76AF72C3"/>
    <w:rsid w:val="76E00193"/>
    <w:rsid w:val="76E2215D"/>
    <w:rsid w:val="77000835"/>
    <w:rsid w:val="7709593C"/>
    <w:rsid w:val="770B16B4"/>
    <w:rsid w:val="770C2D36"/>
    <w:rsid w:val="771F2A69"/>
    <w:rsid w:val="772207AC"/>
    <w:rsid w:val="772C162A"/>
    <w:rsid w:val="77343640"/>
    <w:rsid w:val="775C1F10"/>
    <w:rsid w:val="775D17E4"/>
    <w:rsid w:val="777D1E86"/>
    <w:rsid w:val="7791148D"/>
    <w:rsid w:val="77955421"/>
    <w:rsid w:val="779C055E"/>
    <w:rsid w:val="77BA6C36"/>
    <w:rsid w:val="77BC475C"/>
    <w:rsid w:val="77BF3969"/>
    <w:rsid w:val="77E837A3"/>
    <w:rsid w:val="77ED0DBA"/>
    <w:rsid w:val="77F263D0"/>
    <w:rsid w:val="77F959B0"/>
    <w:rsid w:val="77FE1DB4"/>
    <w:rsid w:val="781E71C5"/>
    <w:rsid w:val="783562BD"/>
    <w:rsid w:val="7840713B"/>
    <w:rsid w:val="78485FF0"/>
    <w:rsid w:val="785B3F75"/>
    <w:rsid w:val="78782D79"/>
    <w:rsid w:val="78801C2E"/>
    <w:rsid w:val="78C064CE"/>
    <w:rsid w:val="78D21D5D"/>
    <w:rsid w:val="78D34F15"/>
    <w:rsid w:val="78F47F26"/>
    <w:rsid w:val="790243F1"/>
    <w:rsid w:val="792C5912"/>
    <w:rsid w:val="795409C4"/>
    <w:rsid w:val="79570BE0"/>
    <w:rsid w:val="79621333"/>
    <w:rsid w:val="79A454A8"/>
    <w:rsid w:val="79BD2A0E"/>
    <w:rsid w:val="79C124FE"/>
    <w:rsid w:val="79E9735F"/>
    <w:rsid w:val="7A122D59"/>
    <w:rsid w:val="7A2B7977"/>
    <w:rsid w:val="7A5073DE"/>
    <w:rsid w:val="7A6A04A0"/>
    <w:rsid w:val="7A6D4434"/>
    <w:rsid w:val="7A7F1A71"/>
    <w:rsid w:val="7A8552D9"/>
    <w:rsid w:val="7A9B68AB"/>
    <w:rsid w:val="7AA80FC8"/>
    <w:rsid w:val="7ABE2599"/>
    <w:rsid w:val="7AD11A5A"/>
    <w:rsid w:val="7AD85D51"/>
    <w:rsid w:val="7AED2E7F"/>
    <w:rsid w:val="7B340AAD"/>
    <w:rsid w:val="7B3D3E06"/>
    <w:rsid w:val="7B5D6256"/>
    <w:rsid w:val="7B783090"/>
    <w:rsid w:val="7B7A2964"/>
    <w:rsid w:val="7B8E01BE"/>
    <w:rsid w:val="7BA07EF1"/>
    <w:rsid w:val="7BB5399C"/>
    <w:rsid w:val="7BC77AB9"/>
    <w:rsid w:val="7BC97448"/>
    <w:rsid w:val="7BCB1412"/>
    <w:rsid w:val="7BD863FC"/>
    <w:rsid w:val="7BDF03C3"/>
    <w:rsid w:val="7BE95D3C"/>
    <w:rsid w:val="7BFC5A6F"/>
    <w:rsid w:val="7C084414"/>
    <w:rsid w:val="7C262AEC"/>
    <w:rsid w:val="7C266648"/>
    <w:rsid w:val="7C30396B"/>
    <w:rsid w:val="7C376AA7"/>
    <w:rsid w:val="7C556F2D"/>
    <w:rsid w:val="7C684EB3"/>
    <w:rsid w:val="7C6D4277"/>
    <w:rsid w:val="7C725D31"/>
    <w:rsid w:val="7C7750F6"/>
    <w:rsid w:val="7C95557C"/>
    <w:rsid w:val="7CB24380"/>
    <w:rsid w:val="7CC12815"/>
    <w:rsid w:val="7CE3278B"/>
    <w:rsid w:val="7CEF7382"/>
    <w:rsid w:val="7CF16C56"/>
    <w:rsid w:val="7CF36E72"/>
    <w:rsid w:val="7D172435"/>
    <w:rsid w:val="7D3B6123"/>
    <w:rsid w:val="7D52346D"/>
    <w:rsid w:val="7D6A4C5A"/>
    <w:rsid w:val="7D845D1C"/>
    <w:rsid w:val="7D935F5F"/>
    <w:rsid w:val="7D9C6FC9"/>
    <w:rsid w:val="7DA0129B"/>
    <w:rsid w:val="7DA939D5"/>
    <w:rsid w:val="7DD81BC4"/>
    <w:rsid w:val="7DFA7D8C"/>
    <w:rsid w:val="7DFD787D"/>
    <w:rsid w:val="7E406C79"/>
    <w:rsid w:val="7E417769"/>
    <w:rsid w:val="7E474069"/>
    <w:rsid w:val="7E6D055E"/>
    <w:rsid w:val="7E6E42D6"/>
    <w:rsid w:val="7E7044F2"/>
    <w:rsid w:val="7E77762F"/>
    <w:rsid w:val="7E7F0292"/>
    <w:rsid w:val="7EBE0DBA"/>
    <w:rsid w:val="7F02598A"/>
    <w:rsid w:val="7F0C421B"/>
    <w:rsid w:val="7F1B445E"/>
    <w:rsid w:val="7F1B7FBA"/>
    <w:rsid w:val="7F5B485B"/>
    <w:rsid w:val="7F645E05"/>
    <w:rsid w:val="7F7973D7"/>
    <w:rsid w:val="7F9164CE"/>
    <w:rsid w:val="7FBB354B"/>
    <w:rsid w:val="7FC93EBA"/>
    <w:rsid w:val="7FE6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1"/>
    <w:next w:val="1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autoRedefine/>
    <w:qFormat/>
    <w:uiPriority w:val="0"/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paragraph" w:customStyle="1" w:styleId="11">
    <w:name w:val="标题2"/>
    <w:basedOn w:val="3"/>
    <w:autoRedefine/>
    <w:qFormat/>
    <w:uiPriority w:val="0"/>
    <w:rPr>
      <w:rFonts w:ascii="黑体" w:hAnsi="黑体" w:eastAsia="黑体"/>
      <w:sz w:val="28"/>
      <w:szCs w:val="28"/>
    </w:rPr>
  </w:style>
  <w:style w:type="paragraph" w:customStyle="1" w:styleId="12">
    <w:name w:val="Text"/>
    <w:basedOn w:val="1"/>
    <w:autoRedefine/>
    <w:qFormat/>
    <w:uiPriority w:val="0"/>
    <w:pPr>
      <w:widowControl w:val="0"/>
      <w:ind w:firstLine="204"/>
      <w:jc w:val="both"/>
    </w:pPr>
  </w:style>
  <w:style w:type="paragraph" w:customStyle="1" w:styleId="13">
    <w:name w:val="EndNote Bibliography Title"/>
    <w:autoRedefine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center"/>
    </w:pPr>
    <w:rPr>
      <w:rFonts w:ascii="Calibri" w:hAnsi="Calibri" w:cs="Calibri" w:eastAsiaTheme="minorEastAsia"/>
      <w:kern w:val="2"/>
      <w:sz w:val="20"/>
      <w:szCs w:val="24"/>
      <w:lang w:val="en-US" w:eastAsia="zh-CN" w:bidi="ar-SA"/>
    </w:rPr>
  </w:style>
  <w:style w:type="paragraph" w:customStyle="1" w:styleId="14">
    <w:name w:val="EndNote Bibliography"/>
    <w:autoRedefine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cs="Calibri" w:eastAsiaTheme="minorEastAsia"/>
      <w:kern w:val="2"/>
      <w:sz w:val="20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1548</Words>
  <Characters>2473</Characters>
  <Lines>0</Lines>
  <Paragraphs>0</Paragraphs>
  <TotalTime>4</TotalTime>
  <ScaleCrop>false</ScaleCrop>
  <LinksUpToDate>false</LinksUpToDate>
  <CharactersWithSpaces>2641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2023-12-28T02:50:00Z</dcterms:created>
  <dc:creator>Admin</dc:creator>
  <cp:lastModifiedBy>张鹏杰</cp:lastModifiedBy>
  <dcterms:modified xsi:type="dcterms:W3CDTF">2024-05-28T06:34:13Z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11EC9EF7CC3D47DA9F6869D56D4C0E5C_12</vt:lpwstr>
  </property>
</Properties>
</file>