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96</w:t>
      </w:r>
    </w:p>
    <w:p>
      <w:r>
        <w:t>Дата начала прохождения опроса: 24.09.2025 10:32</w:t>
      </w:r>
    </w:p>
    <w:p>
      <w:r>
        <w:t>Дата последнего ответа: 24.09.2025 11:52</w:t>
      </w:r>
    </w:p>
    <w:p>
      <w:r>
        <w:t>Логин пользователя: None</w:t>
      </w:r>
    </w:p>
    <w:p>
      <w:r>
        <w:t>Фамилия и Имя пользователя: Максим None</w:t>
      </w:r>
    </w:p>
    <w:p>
      <w:r>
        <w:t>Телефон пользователя: 79165070215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28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Современная классика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Аппартаменты под сдачу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Без животных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2-3 (пользовательский)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Нет (пользовательский)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№1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Под дерево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Покраска (стандартный)</w:t>
      </w:r>
    </w:p>
    <w:p>
      <w:r>
        <w:t>Ответ: Декоративная штукатурка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47: Тип покрытия дверей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Нет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№3 Споты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Настенный светильник (бра)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шкаф-купе (стандартный)</w:t>
      </w:r>
    </w:p>
    <w:p>
      <w:r>
        <w:t>Ответ: Большое зеркало встроенное в шкаф (стандартный)</w:t>
      </w:r>
    </w:p>
    <w:p>
      <w:r>
        <w:t>Ответ: Большое зеркало настенное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r>
        <w:t>Ответ: Звонок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Ответ: Электрическая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300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СВЧ печь отдельностоящая (стандартный)</w:t>
      </w:r>
    </w:p>
    <w:p>
      <w:pPr>
        <w:pStyle w:val="Heading2"/>
      </w:pPr>
      <w:r>
        <w:t>Вопрос 63: Мойка</w:t>
      </w:r>
    </w:p>
    <w:p>
      <w:r>
        <w:t>Ответ: Мойка из искусственного камня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Пластик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Мойка подвесная (стандартный)</w:t>
      </w:r>
    </w:p>
    <w:p>
      <w:r>
        <w:t>Ответ: Унитаз компакт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Стиральная машина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Душевая (стандартный)</w:t>
      </w:r>
    </w:p>
    <w:p>
      <w:r>
        <w:t>Ответ: Мойка подвесная (стандартный)</w:t>
      </w:r>
    </w:p>
    <w:p>
      <w:r>
        <w:t>Ответ: Унитаз компакт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Стиральная машина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Нет (стандартный)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Гостиная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Да (стандартный)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№20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Пользователь не ответил на этот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