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61</w:t>
      </w:r>
    </w:p>
    <w:p>
      <w:r>
        <w:t>Дата начала прохождения опроса: 06.02.2025 11:41</w:t>
      </w:r>
    </w:p>
    <w:p>
      <w:r>
        <w:t>Дата последнего ответа: 07.02.2025 12:00</w:t>
      </w:r>
    </w:p>
    <w:p>
      <w:r>
        <w:t>Логин пользователя: Mikhail_29r</w:t>
      </w:r>
    </w:p>
    <w:p>
      <w:r>
        <w:t>Фамилия и Имя пользователя: Михаил None</w:t>
      </w:r>
    </w:p>
    <w:p>
      <w:r>
        <w:t>Телефон пользователя: +79200978265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медцентр (пользовательский)</w:t>
      </w:r>
    </w:p>
    <w:p>
      <w:pPr>
        <w:pStyle w:val="Heading2"/>
      </w:pPr>
      <w:r>
        <w:t>Вопрос 2: Площадь помещения</w:t>
      </w:r>
    </w:p>
    <w:p>
      <w:r>
        <w:t>Ответ: 38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