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4B513" w14:textId="650243DB" w:rsidR="00012C17" w:rsidRPr="00DF31D1" w:rsidRDefault="001E1246">
      <w:pPr>
        <w:spacing w:before="100"/>
        <w:jc w:val="right"/>
        <w:rPr>
          <w:rFonts w:asciiTheme="majorHAnsi" w:eastAsia="Calibri" w:hAnsiTheme="majorHAnsi" w:cstheme="majorHAnsi"/>
        </w:rPr>
      </w:pPr>
      <w:r w:rsidRPr="00DF31D1">
        <w:rPr>
          <w:rFonts w:asciiTheme="majorHAnsi" w:hAnsiTheme="majorHAnsi" w:cstheme="majorHAnsi"/>
          <w:noProof/>
        </w:rPr>
        <mc:AlternateContent>
          <mc:Choice Requires="wps">
            <w:drawing>
              <wp:anchor distT="0" distB="0" distL="0" distR="0" simplePos="0" relativeHeight="251658240" behindDoc="0" locked="0" layoutInCell="1" hidden="0" allowOverlap="1" wp14:anchorId="1AB22ED9" wp14:editId="11B7999B">
                <wp:simplePos x="0" y="0"/>
                <wp:positionH relativeFrom="column">
                  <wp:posOffset>26670</wp:posOffset>
                </wp:positionH>
                <wp:positionV relativeFrom="paragraph">
                  <wp:posOffset>38100</wp:posOffset>
                </wp:positionV>
                <wp:extent cx="6073140" cy="45085"/>
                <wp:effectExtent l="19050" t="38100" r="41910" b="50165"/>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0" y="0"/>
                          <a:ext cx="6073140" cy="45085"/>
                        </a:xfrm>
                        <a:prstGeom prst="straightConnector1">
                          <a:avLst/>
                        </a:prstGeom>
                        <a:noFill/>
                        <a:ln w="76200" cap="flat" cmpd="sng">
                          <a:solidFill>
                            <a:srgbClr val="00000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1A7DC709" id="_x0000_t32" coordsize="21600,21600" o:spt="32" o:oned="t" path="m,l21600,21600e" filled="f">
                <v:path arrowok="t" fillok="f" o:connecttype="none"/>
                <o:lock v:ext="edit" shapetype="t"/>
              </v:shapetype>
              <v:shape id="Straight Arrow Connector 1" o:spid="_x0000_s1026" type="#_x0000_t32" style="position:absolute;margin-left:2.1pt;margin-top:3pt;width:478.2pt;height:3.5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" strokeweight="6pt">
                <v:stroke startarrowwidth="narrow" startarrowlength="short" endarrowwidth="narrow" endarrowlength="short"/>
                <w10:wrap type="square"/>
              </v:shape>
            </w:pict>
          </mc:Fallback>
        </mc:AlternateContent>
      </w:r>
      <w:r w:rsidR="00334398" w:rsidRPr="00DF31D1">
        <w:rPr>
          <w:rFonts w:asciiTheme="majorHAnsi" w:eastAsia="Calibri" w:hAnsiTheme="majorHAnsi" w:cstheme="majorHAnsi"/>
          <w:b/>
          <w:smallCaps/>
          <w:sz w:val="52"/>
          <w:szCs w:val="52"/>
        </w:rPr>
        <w:t>Commonwealth of Virginia</w:t>
      </w:r>
    </w:p>
    <w:p w14:paraId="30E36847" w14:textId="77777777" w:rsidR="00012C17" w:rsidRPr="00DF31D1" w:rsidRDefault="00012C17">
      <w:pPr>
        <w:rPr>
          <w:rFonts w:asciiTheme="majorHAnsi" w:eastAsia="Calibri" w:hAnsiTheme="majorHAnsi" w:cstheme="majorHAnsi"/>
        </w:rPr>
      </w:pPr>
    </w:p>
    <w:p w14:paraId="1F24457C" w14:textId="77777777" w:rsidR="00012C17" w:rsidRPr="00DF31D1" w:rsidRDefault="00012C17">
      <w:pPr>
        <w:rPr>
          <w:rFonts w:asciiTheme="majorHAnsi" w:eastAsia="Calibri" w:hAnsiTheme="majorHAnsi" w:cstheme="majorHAnsi"/>
        </w:rPr>
      </w:pPr>
    </w:p>
    <w:p w14:paraId="4D8A69C8" w14:textId="77777777" w:rsidR="00012C17" w:rsidRPr="00DF31D1" w:rsidRDefault="00012C17">
      <w:pPr>
        <w:rPr>
          <w:rFonts w:asciiTheme="majorHAnsi" w:eastAsia="Calibri" w:hAnsiTheme="majorHAnsi" w:cstheme="majorHAnsi"/>
        </w:rPr>
      </w:pPr>
    </w:p>
    <w:p w14:paraId="5208FF49" w14:textId="77777777" w:rsidR="00012C17" w:rsidRPr="00DF31D1" w:rsidRDefault="00012C17">
      <w:pPr>
        <w:rPr>
          <w:rFonts w:asciiTheme="majorHAnsi" w:eastAsia="Calibri" w:hAnsiTheme="majorHAnsi" w:cstheme="majorHAnsi"/>
        </w:rPr>
      </w:pPr>
    </w:p>
    <w:p w14:paraId="3E36875C" w14:textId="77777777" w:rsidR="00012C17" w:rsidRPr="00DF31D1" w:rsidRDefault="00012C17">
      <w:pPr>
        <w:rPr>
          <w:rFonts w:asciiTheme="majorHAnsi" w:eastAsia="Calibri" w:hAnsiTheme="majorHAnsi" w:cstheme="majorHAnsi"/>
        </w:rPr>
      </w:pPr>
    </w:p>
    <w:p w14:paraId="4CF3A738" w14:textId="77777777" w:rsidR="00012C17" w:rsidRPr="00DF31D1" w:rsidRDefault="00012C17">
      <w:pPr>
        <w:rPr>
          <w:rFonts w:asciiTheme="majorHAnsi" w:eastAsia="Calibri" w:hAnsiTheme="majorHAnsi" w:cstheme="majorHAnsi"/>
        </w:rPr>
      </w:pPr>
    </w:p>
    <w:p w14:paraId="3A62DE2B" w14:textId="77777777" w:rsidR="00012C17" w:rsidRPr="00DF31D1" w:rsidRDefault="00012C17">
      <w:pPr>
        <w:rPr>
          <w:rFonts w:asciiTheme="majorHAnsi" w:eastAsia="Calibri" w:hAnsiTheme="majorHAnsi" w:cstheme="majorHAnsi"/>
        </w:rPr>
      </w:pPr>
    </w:p>
    <w:p w14:paraId="7DF1F4C1" w14:textId="77777777" w:rsidR="00012C17" w:rsidRPr="00DF31D1" w:rsidRDefault="00012C17">
      <w:pPr>
        <w:rPr>
          <w:rFonts w:asciiTheme="majorHAnsi" w:eastAsia="Calibri" w:hAnsiTheme="majorHAnsi" w:cstheme="majorHAnsi"/>
        </w:rPr>
      </w:pPr>
    </w:p>
    <w:p w14:paraId="464787D9" w14:textId="77777777" w:rsidR="00012C17" w:rsidRPr="00DF31D1" w:rsidRDefault="00012C17">
      <w:pPr>
        <w:rPr>
          <w:rFonts w:asciiTheme="majorHAnsi" w:eastAsia="Calibri" w:hAnsiTheme="majorHAnsi" w:cstheme="majorHAnsi"/>
        </w:rPr>
      </w:pPr>
    </w:p>
    <w:p w14:paraId="413373DD" w14:textId="77777777" w:rsidR="00012C17" w:rsidRPr="00DF31D1" w:rsidRDefault="00012C17">
      <w:pPr>
        <w:jc w:val="center"/>
        <w:rPr>
          <w:rFonts w:asciiTheme="majorHAnsi" w:eastAsia="Calibri" w:hAnsiTheme="majorHAnsi" w:cstheme="majorHAnsi"/>
        </w:rPr>
      </w:pPr>
    </w:p>
    <w:p w14:paraId="6DF0AB91" w14:textId="77777777" w:rsidR="00012C17" w:rsidRPr="00DF31D1" w:rsidRDefault="00012C17">
      <w:pPr>
        <w:rPr>
          <w:rFonts w:asciiTheme="majorHAnsi" w:eastAsia="Calibri" w:hAnsiTheme="majorHAnsi" w:cstheme="majorHAnsi"/>
        </w:rPr>
      </w:pPr>
    </w:p>
    <w:p w14:paraId="44F2C20D" w14:textId="57283635" w:rsidR="00012C17" w:rsidRPr="00DF31D1" w:rsidRDefault="007A3C09">
      <w:pPr>
        <w:jc w:val="right"/>
        <w:rPr>
          <w:rFonts w:asciiTheme="majorHAnsi" w:eastAsia="Calibri" w:hAnsiTheme="majorHAnsi" w:cstheme="majorHAnsi"/>
        </w:rPr>
      </w:pPr>
      <w:r>
        <w:rPr>
          <w:rFonts w:asciiTheme="majorHAnsi" w:eastAsia="Calibri" w:hAnsiTheme="majorHAnsi" w:cstheme="majorHAnsi"/>
          <w:sz w:val="54"/>
          <w:szCs w:val="54"/>
        </w:rPr>
        <w:t>2022</w:t>
      </w:r>
      <w:r w:rsidR="00334398" w:rsidRPr="00DF31D1">
        <w:rPr>
          <w:rFonts w:asciiTheme="majorHAnsi" w:eastAsia="Calibri" w:hAnsiTheme="majorHAnsi" w:cstheme="majorHAnsi"/>
          <w:sz w:val="54"/>
          <w:szCs w:val="54"/>
        </w:rPr>
        <w:t xml:space="preserve"> Grant Manual for the</w:t>
      </w:r>
    </w:p>
    <w:p w14:paraId="300B479D" w14:textId="77777777" w:rsidR="00012C17" w:rsidRPr="00DF31D1" w:rsidRDefault="00334398">
      <w:pPr>
        <w:spacing w:line="216" w:lineRule="auto"/>
        <w:jc w:val="right"/>
        <w:rPr>
          <w:rFonts w:asciiTheme="majorHAnsi" w:eastAsia="Calibri" w:hAnsiTheme="majorHAnsi" w:cstheme="majorHAnsi"/>
          <w:sz w:val="54"/>
          <w:szCs w:val="54"/>
        </w:rPr>
      </w:pPr>
      <w:r w:rsidRPr="00DF31D1">
        <w:rPr>
          <w:rFonts w:asciiTheme="majorHAnsi" w:eastAsia="Calibri" w:hAnsiTheme="majorHAnsi" w:cstheme="majorHAnsi"/>
          <w:sz w:val="54"/>
          <w:szCs w:val="54"/>
        </w:rPr>
        <w:t xml:space="preserve">Virginia Community Flood </w:t>
      </w:r>
    </w:p>
    <w:p w14:paraId="3BC7122D" w14:textId="16E22862" w:rsidR="00012C17" w:rsidRPr="00DF31D1" w:rsidRDefault="001E1246">
      <w:pPr>
        <w:spacing w:line="216" w:lineRule="auto"/>
        <w:jc w:val="right"/>
        <w:rPr>
          <w:rFonts w:asciiTheme="majorHAnsi" w:eastAsia="Calibri" w:hAnsiTheme="majorHAnsi" w:cstheme="majorHAnsi"/>
          <w:sz w:val="54"/>
          <w:szCs w:val="54"/>
        </w:rPr>
      </w:pPr>
      <w:r w:rsidRPr="00DF31D1">
        <w:rPr>
          <w:rFonts w:asciiTheme="majorHAnsi" w:eastAsia="Calibri" w:hAnsiTheme="majorHAnsi" w:cstheme="majorHAnsi"/>
          <w:sz w:val="54"/>
          <w:szCs w:val="54"/>
        </w:rPr>
        <w:t>Preparedness Fund</w:t>
      </w:r>
    </w:p>
    <w:p w14:paraId="5F110E67" w14:textId="322FC71B" w:rsidR="00012C17" w:rsidRPr="00DF31D1" w:rsidRDefault="007A3C09">
      <w:pPr>
        <w:jc w:val="right"/>
        <w:rPr>
          <w:rFonts w:asciiTheme="majorHAnsi" w:eastAsia="Calibri" w:hAnsiTheme="majorHAnsi" w:cstheme="majorHAnsi"/>
          <w:sz w:val="36"/>
          <w:szCs w:val="36"/>
        </w:rPr>
      </w:pPr>
      <w:r>
        <w:rPr>
          <w:rFonts w:asciiTheme="majorHAnsi" w:eastAsia="Calibri" w:hAnsiTheme="majorHAnsi" w:cstheme="majorHAnsi"/>
          <w:i/>
          <w:sz w:val="36"/>
          <w:szCs w:val="36"/>
        </w:rPr>
        <w:t>2022</w:t>
      </w:r>
      <w:r w:rsidR="00334398" w:rsidRPr="00DF31D1">
        <w:rPr>
          <w:rFonts w:asciiTheme="majorHAnsi" w:eastAsia="Calibri" w:hAnsiTheme="majorHAnsi" w:cstheme="majorHAnsi"/>
          <w:i/>
          <w:sz w:val="36"/>
          <w:szCs w:val="36"/>
        </w:rPr>
        <w:t xml:space="preserve"> Grant Funding</w:t>
      </w:r>
    </w:p>
    <w:p w14:paraId="2C627F41" w14:textId="32627248" w:rsidR="00012C17" w:rsidRPr="00DF31D1" w:rsidRDefault="00334398">
      <w:pPr>
        <w:jc w:val="right"/>
        <w:rPr>
          <w:rFonts w:asciiTheme="majorHAnsi" w:eastAsia="Calibri" w:hAnsiTheme="majorHAnsi" w:cstheme="majorHAnsi"/>
          <w:sz w:val="36"/>
          <w:szCs w:val="36"/>
        </w:rPr>
      </w:pPr>
      <w:r w:rsidRPr="00DF31D1">
        <w:rPr>
          <w:rFonts w:asciiTheme="majorHAnsi" w:eastAsia="Calibri" w:hAnsiTheme="majorHAnsi" w:cstheme="majorHAnsi"/>
          <w:i/>
          <w:sz w:val="36"/>
          <w:szCs w:val="36"/>
        </w:rPr>
        <w:t xml:space="preserve">Applications </w:t>
      </w:r>
      <w:r w:rsidR="00B23DF1" w:rsidRPr="00DF31D1">
        <w:rPr>
          <w:rFonts w:asciiTheme="majorHAnsi" w:eastAsia="Calibri" w:hAnsiTheme="majorHAnsi" w:cstheme="majorHAnsi"/>
          <w:i/>
          <w:sz w:val="36"/>
          <w:szCs w:val="36"/>
        </w:rPr>
        <w:t>D</w:t>
      </w:r>
      <w:r w:rsidRPr="00DF31D1">
        <w:rPr>
          <w:rFonts w:asciiTheme="majorHAnsi" w:eastAsia="Calibri" w:hAnsiTheme="majorHAnsi" w:cstheme="majorHAnsi"/>
          <w:i/>
          <w:sz w:val="36"/>
          <w:szCs w:val="36"/>
        </w:rPr>
        <w:t>ue: 4 p.m.,</w:t>
      </w:r>
      <w:r w:rsidR="00434314">
        <w:rPr>
          <w:rFonts w:asciiTheme="majorHAnsi" w:eastAsia="Calibri" w:hAnsiTheme="majorHAnsi" w:cstheme="majorHAnsi"/>
          <w:i/>
          <w:sz w:val="36"/>
          <w:szCs w:val="36"/>
        </w:rPr>
        <w:t xml:space="preserve"> </w:t>
      </w:r>
      <w:r w:rsidR="007A3C09">
        <w:rPr>
          <w:rFonts w:asciiTheme="majorHAnsi" w:eastAsia="Calibri" w:hAnsiTheme="majorHAnsi" w:cstheme="majorHAnsi"/>
          <w:i/>
          <w:sz w:val="36"/>
          <w:szCs w:val="36"/>
        </w:rPr>
        <w:t>04/08/</w:t>
      </w:r>
      <w:r w:rsidR="00434314">
        <w:rPr>
          <w:rFonts w:asciiTheme="majorHAnsi" w:eastAsia="Calibri" w:hAnsiTheme="majorHAnsi" w:cstheme="majorHAnsi"/>
          <w:i/>
          <w:sz w:val="36"/>
          <w:szCs w:val="36"/>
        </w:rPr>
        <w:t>202</w:t>
      </w:r>
      <w:r w:rsidR="007A3C09">
        <w:rPr>
          <w:rFonts w:asciiTheme="majorHAnsi" w:eastAsia="Calibri" w:hAnsiTheme="majorHAnsi" w:cstheme="majorHAnsi"/>
          <w:i/>
          <w:sz w:val="36"/>
          <w:szCs w:val="36"/>
        </w:rPr>
        <w:t>2</w:t>
      </w:r>
    </w:p>
    <w:p w14:paraId="59B8A16D" w14:textId="77777777" w:rsidR="00012C17" w:rsidRPr="00DF31D1" w:rsidRDefault="00012C17">
      <w:pPr>
        <w:jc w:val="right"/>
        <w:rPr>
          <w:rFonts w:asciiTheme="majorHAnsi" w:eastAsia="Calibri" w:hAnsiTheme="majorHAnsi" w:cstheme="majorHAnsi"/>
        </w:rPr>
      </w:pPr>
    </w:p>
    <w:p w14:paraId="1B15B103" w14:textId="77777777" w:rsidR="00012C17" w:rsidRPr="00DF31D1" w:rsidRDefault="00334398">
      <w:pPr>
        <w:jc w:val="right"/>
        <w:rPr>
          <w:rFonts w:asciiTheme="majorHAnsi" w:eastAsia="Calibri" w:hAnsiTheme="majorHAnsi" w:cstheme="majorHAnsi"/>
        </w:rPr>
      </w:pPr>
      <w:r w:rsidRPr="00DF31D1">
        <w:rPr>
          <w:rFonts w:asciiTheme="majorHAnsi" w:eastAsia="Calibri" w:hAnsiTheme="majorHAnsi" w:cstheme="majorHAnsi"/>
        </w:rPr>
        <w:t>Developed by the Department of Conservation and Recreation</w:t>
      </w:r>
    </w:p>
    <w:p w14:paraId="2A346E79" w14:textId="77777777" w:rsidR="00012C17" w:rsidRPr="00DF31D1" w:rsidRDefault="00334398">
      <w:pPr>
        <w:jc w:val="right"/>
        <w:rPr>
          <w:rFonts w:asciiTheme="majorHAnsi" w:eastAsia="Calibri" w:hAnsiTheme="majorHAnsi" w:cstheme="majorHAnsi"/>
        </w:rPr>
      </w:pPr>
      <w:r w:rsidRPr="00DF31D1">
        <w:rPr>
          <w:rFonts w:asciiTheme="majorHAnsi" w:eastAsia="Calibri" w:hAnsiTheme="majorHAnsi" w:cstheme="majorHAnsi"/>
        </w:rPr>
        <w:t>in cooperation with the Virginia Resources Authority</w:t>
      </w:r>
    </w:p>
    <w:p w14:paraId="387EDC24" w14:textId="77777777" w:rsidR="00012C17" w:rsidRPr="00DF31D1" w:rsidRDefault="00012C17">
      <w:pPr>
        <w:rPr>
          <w:rFonts w:asciiTheme="majorHAnsi" w:eastAsia="Calibri" w:hAnsiTheme="majorHAnsi" w:cstheme="majorHAnsi"/>
        </w:rPr>
      </w:pPr>
    </w:p>
    <w:p w14:paraId="75D03627" w14:textId="77777777" w:rsidR="00012C17" w:rsidRPr="00DF31D1" w:rsidRDefault="00012C17">
      <w:pPr>
        <w:rPr>
          <w:rFonts w:asciiTheme="majorHAnsi" w:eastAsia="Calibri" w:hAnsiTheme="majorHAnsi" w:cstheme="majorHAnsi"/>
        </w:rPr>
      </w:pPr>
    </w:p>
    <w:p w14:paraId="4FBA77A5" w14:textId="77777777" w:rsidR="00012C17" w:rsidRPr="00DF31D1" w:rsidRDefault="00012C17">
      <w:pPr>
        <w:rPr>
          <w:rFonts w:asciiTheme="majorHAnsi" w:eastAsia="Calibri" w:hAnsiTheme="majorHAnsi" w:cstheme="majorHAnsi"/>
        </w:rPr>
      </w:pPr>
    </w:p>
    <w:p w14:paraId="3F8CC9FC" w14:textId="77777777" w:rsidR="00012C17" w:rsidRPr="00DF31D1" w:rsidRDefault="00012C17">
      <w:pPr>
        <w:rPr>
          <w:rFonts w:asciiTheme="majorHAnsi" w:eastAsia="Calibri" w:hAnsiTheme="majorHAnsi" w:cstheme="majorHAnsi"/>
        </w:rPr>
      </w:pPr>
    </w:p>
    <w:p w14:paraId="172DA89C" w14:textId="77777777" w:rsidR="00012C17" w:rsidRPr="00DF31D1" w:rsidRDefault="00012C17">
      <w:pPr>
        <w:rPr>
          <w:rFonts w:asciiTheme="majorHAnsi" w:eastAsia="Calibri" w:hAnsiTheme="majorHAnsi" w:cstheme="majorHAnsi"/>
        </w:rPr>
      </w:pPr>
    </w:p>
    <w:p w14:paraId="4DAA16E7" w14:textId="77777777" w:rsidR="00012C17" w:rsidRPr="00DF31D1" w:rsidRDefault="00012C17">
      <w:pPr>
        <w:rPr>
          <w:rFonts w:asciiTheme="majorHAnsi" w:eastAsia="Calibri" w:hAnsiTheme="majorHAnsi" w:cstheme="majorHAnsi"/>
        </w:rPr>
      </w:pPr>
    </w:p>
    <w:p w14:paraId="113D7888" w14:textId="77777777" w:rsidR="00012C17" w:rsidRPr="00DF31D1" w:rsidRDefault="00012C17">
      <w:pPr>
        <w:rPr>
          <w:rFonts w:asciiTheme="majorHAnsi" w:eastAsia="Calibri" w:hAnsiTheme="majorHAnsi" w:cstheme="majorHAnsi"/>
        </w:rPr>
      </w:pPr>
    </w:p>
    <w:p w14:paraId="7E45C05C" w14:textId="77777777" w:rsidR="00012C17" w:rsidRPr="00DF31D1" w:rsidRDefault="00012C17">
      <w:pPr>
        <w:rPr>
          <w:rFonts w:asciiTheme="majorHAnsi" w:eastAsia="Calibri" w:hAnsiTheme="majorHAnsi" w:cstheme="majorHAnsi"/>
        </w:rPr>
      </w:pPr>
    </w:p>
    <w:p w14:paraId="54F18A26" w14:textId="77777777" w:rsidR="00012C17" w:rsidRPr="00DF31D1" w:rsidRDefault="00012C17">
      <w:pPr>
        <w:rPr>
          <w:rFonts w:asciiTheme="majorHAnsi" w:eastAsia="Calibri" w:hAnsiTheme="majorHAnsi" w:cstheme="majorHAnsi"/>
        </w:rPr>
      </w:pPr>
    </w:p>
    <w:p w14:paraId="514DB00A" w14:textId="77777777" w:rsidR="00012C17" w:rsidRPr="00DF31D1" w:rsidRDefault="00012C17">
      <w:pPr>
        <w:rPr>
          <w:rFonts w:asciiTheme="majorHAnsi" w:eastAsia="Calibri" w:hAnsiTheme="majorHAnsi" w:cstheme="majorHAnsi"/>
        </w:rPr>
      </w:pPr>
    </w:p>
    <w:p w14:paraId="2C67607A" w14:textId="77777777" w:rsidR="00012C17" w:rsidRPr="00DF31D1" w:rsidRDefault="00334398">
      <w:pPr>
        <w:rPr>
          <w:rFonts w:asciiTheme="majorHAnsi" w:eastAsia="Calibri" w:hAnsiTheme="majorHAnsi" w:cstheme="majorHAnsi"/>
        </w:rPr>
      </w:pPr>
      <w:r w:rsidRPr="00DF31D1">
        <w:rPr>
          <w:rFonts w:asciiTheme="majorHAnsi" w:hAnsiTheme="majorHAnsi" w:cstheme="majorHAnsi"/>
          <w:noProof/>
        </w:rPr>
        <w:drawing>
          <wp:anchor distT="0" distB="0" distL="114300" distR="114300" simplePos="0" relativeHeight="251659264" behindDoc="0" locked="0" layoutInCell="1" hidden="0" allowOverlap="1" wp14:anchorId="0969680F" wp14:editId="7827A45D">
            <wp:simplePos x="0" y="0"/>
            <wp:positionH relativeFrom="column">
              <wp:posOffset>2941320</wp:posOffset>
            </wp:positionH>
            <wp:positionV relativeFrom="paragraph">
              <wp:posOffset>177165</wp:posOffset>
            </wp:positionV>
            <wp:extent cx="3029585" cy="845820"/>
            <wp:effectExtent l="0" t="0" r="0" b="0"/>
            <wp:wrapNone/>
            <wp:docPr id="2" name="image1.jpg" descr="VRA_2C_logo"/>
            <wp:cNvGraphicFramePr/>
            <a:graphic xmlns:a="http://schemas.openxmlformats.org/drawingml/2006/main">
              <a:graphicData uri="http://schemas.openxmlformats.org/drawingml/2006/picture">
                <pic:pic xmlns:pic="http://schemas.openxmlformats.org/drawingml/2006/picture">
                  <pic:nvPicPr>
                    <pic:cNvPr id="0" name="image1.jpg" descr="VRA_2C_logo"/>
                    <pic:cNvPicPr preferRelativeResize="0"/>
                  </pic:nvPicPr>
                  <pic:blipFill>
                    <a:blip r:embed="rId8"/>
                    <a:srcRect/>
                    <a:stretch>
                      <a:fillRect/>
                    </a:stretch>
                  </pic:blipFill>
                  <pic:spPr>
                    <a:xfrm>
                      <a:off x="0" y="0"/>
                      <a:ext cx="3029585" cy="845820"/>
                    </a:xfrm>
                    <a:prstGeom prst="rect">
                      <a:avLst/>
                    </a:prstGeom>
                    <a:ln/>
                  </pic:spPr>
                </pic:pic>
              </a:graphicData>
            </a:graphic>
            <wp14:sizeRelH relativeFrom="margin">
              <wp14:pctWidth>0</wp14:pctWidth>
            </wp14:sizeRelH>
            <wp14:sizeRelV relativeFrom="margin">
              <wp14:pctHeight>0</wp14:pctHeight>
            </wp14:sizeRelV>
          </wp:anchor>
        </w:drawing>
      </w:r>
    </w:p>
    <w:p w14:paraId="14ECF0EE" w14:textId="1FE59F50" w:rsidR="00012C17" w:rsidRPr="00DF31D1" w:rsidRDefault="00E33E3A">
      <w:pPr>
        <w:rPr>
          <w:rFonts w:asciiTheme="majorHAnsi" w:eastAsia="Calibri" w:hAnsiTheme="majorHAnsi" w:cstheme="majorHAnsi"/>
        </w:rPr>
      </w:pPr>
      <w:r w:rsidRPr="00DF31D1">
        <w:rPr>
          <w:rFonts w:asciiTheme="majorHAnsi" w:hAnsiTheme="majorHAnsi" w:cstheme="majorHAnsi"/>
          <w:noProof/>
        </w:rPr>
        <w:drawing>
          <wp:inline distT="0" distB="0" distL="0" distR="0" wp14:anchorId="74BE3D79" wp14:editId="15AC7FB7">
            <wp:extent cx="2415540" cy="8980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6000" cy="924282"/>
                    </a:xfrm>
                    <a:prstGeom prst="rect">
                      <a:avLst/>
                    </a:prstGeom>
                    <a:noFill/>
                    <a:ln>
                      <a:noFill/>
                    </a:ln>
                  </pic:spPr>
                </pic:pic>
              </a:graphicData>
            </a:graphic>
          </wp:inline>
        </w:drawing>
      </w:r>
    </w:p>
    <w:p w14:paraId="4C921209" w14:textId="77777777" w:rsidR="00E33E3A" w:rsidRPr="00DF31D1" w:rsidRDefault="00E33E3A">
      <w:pPr>
        <w:rPr>
          <w:rFonts w:asciiTheme="majorHAnsi" w:eastAsia="Calibri" w:hAnsiTheme="majorHAnsi" w:cstheme="majorHAnsi"/>
        </w:rPr>
      </w:pPr>
    </w:p>
    <w:p w14:paraId="25B93FC4" w14:textId="77777777" w:rsidR="00012C17" w:rsidRPr="00DF31D1" w:rsidRDefault="00334398" w:rsidP="00DF31D1">
      <w:pPr>
        <w:pStyle w:val="Style1"/>
        <w:rPr>
          <w:rFonts w:asciiTheme="majorHAnsi" w:hAnsiTheme="majorHAnsi" w:cstheme="majorHAnsi"/>
        </w:rPr>
      </w:pPr>
      <w:bookmarkStart w:id="0" w:name="_Toc73603008"/>
      <w:r w:rsidRPr="00DF31D1">
        <w:rPr>
          <w:rFonts w:asciiTheme="majorHAnsi" w:hAnsiTheme="majorHAnsi" w:cstheme="majorHAnsi"/>
        </w:rPr>
        <w:lastRenderedPageBreak/>
        <w:t>Contents</w:t>
      </w:r>
      <w:bookmarkEnd w:id="0"/>
    </w:p>
    <w:sdt>
      <w:sdtPr>
        <w:rPr>
          <w:rFonts w:ascii="Times New Roman" w:hAnsi="Times New Roman" w:cs="Times New Roman"/>
          <w:b w:val="0"/>
          <w:bCs w:val="0"/>
          <w:noProof w:val="0"/>
          <w:sz w:val="24"/>
          <w:szCs w:val="24"/>
        </w:rPr>
        <w:id w:val="107704208"/>
        <w:docPartObj>
          <w:docPartGallery w:val="Table of Contents"/>
          <w:docPartUnique/>
        </w:docPartObj>
      </w:sdtPr>
      <w:sdtEndPr>
        <w:rPr>
          <w:rStyle w:val="Hyperlink"/>
          <w:rFonts w:ascii="Calibri" w:hAnsi="Calibri" w:cs="Calibri"/>
          <w:b/>
          <w:bCs/>
          <w:noProof/>
          <w:color w:val="0000FF" w:themeColor="hyperlink"/>
          <w:u w:val="single"/>
        </w:rPr>
      </w:sdtEndPr>
      <w:sdtContent>
        <w:p w14:paraId="1F163072" w14:textId="0B52FFAD" w:rsidR="00856D9E" w:rsidRDefault="00334398">
          <w:pPr>
            <w:pStyle w:val="TOC2"/>
            <w:rPr>
              <w:rFonts w:asciiTheme="minorHAnsi" w:eastAsiaTheme="minorEastAsia" w:hAnsiTheme="minorHAnsi" w:cstheme="minorBidi"/>
              <w:b w:val="0"/>
              <w:bCs w:val="0"/>
              <w:sz w:val="22"/>
              <w:szCs w:val="22"/>
            </w:rPr>
          </w:pPr>
          <w:r w:rsidRPr="00755ADA">
            <w:rPr>
              <w:rFonts w:ascii="Calibri" w:hAnsi="Calibri" w:cs="Calibri"/>
              <w:sz w:val="24"/>
              <w:szCs w:val="24"/>
            </w:rPr>
            <w:fldChar w:fldCharType="begin"/>
          </w:r>
          <w:r w:rsidRPr="00755ADA">
            <w:rPr>
              <w:rFonts w:ascii="Calibri" w:hAnsi="Calibri" w:cs="Calibri"/>
              <w:sz w:val="24"/>
              <w:szCs w:val="24"/>
            </w:rPr>
            <w:instrText xml:space="preserve"> TOC \h \u \z </w:instrText>
          </w:r>
          <w:r w:rsidRPr="00755ADA">
            <w:rPr>
              <w:rFonts w:ascii="Calibri" w:hAnsi="Calibri" w:cs="Calibri"/>
              <w:sz w:val="24"/>
              <w:szCs w:val="24"/>
            </w:rPr>
            <w:fldChar w:fldCharType="separate"/>
          </w:r>
          <w:hyperlink w:anchor="_Toc73603008" w:history="1">
            <w:r w:rsidR="00856D9E" w:rsidRPr="00C3406B">
              <w:rPr>
                <w:rStyle w:val="Hyperlink"/>
              </w:rPr>
              <w:t>Contents</w:t>
            </w:r>
            <w:r w:rsidR="00856D9E">
              <w:rPr>
                <w:webHidden/>
              </w:rPr>
              <w:tab/>
            </w:r>
            <w:r w:rsidR="00856D9E">
              <w:rPr>
                <w:webHidden/>
              </w:rPr>
              <w:fldChar w:fldCharType="begin"/>
            </w:r>
            <w:r w:rsidR="00856D9E">
              <w:rPr>
                <w:webHidden/>
              </w:rPr>
              <w:instrText xml:space="preserve"> PAGEREF _Toc73603008 \h </w:instrText>
            </w:r>
            <w:r w:rsidR="00856D9E">
              <w:rPr>
                <w:webHidden/>
              </w:rPr>
            </w:r>
            <w:r w:rsidR="00856D9E">
              <w:rPr>
                <w:webHidden/>
              </w:rPr>
              <w:fldChar w:fldCharType="separate"/>
            </w:r>
            <w:r w:rsidR="00FB424F">
              <w:rPr>
                <w:webHidden/>
              </w:rPr>
              <w:t>2</w:t>
            </w:r>
            <w:r w:rsidR="00856D9E">
              <w:rPr>
                <w:webHidden/>
              </w:rPr>
              <w:fldChar w:fldCharType="end"/>
            </w:r>
          </w:hyperlink>
        </w:p>
        <w:p w14:paraId="314D4DDF" w14:textId="0100E5C6" w:rsidR="00856D9E" w:rsidRDefault="00417930">
          <w:pPr>
            <w:pStyle w:val="TOC2"/>
            <w:rPr>
              <w:rFonts w:asciiTheme="minorHAnsi" w:eastAsiaTheme="minorEastAsia" w:hAnsiTheme="minorHAnsi" w:cstheme="minorBidi"/>
              <w:b w:val="0"/>
              <w:bCs w:val="0"/>
              <w:sz w:val="22"/>
              <w:szCs w:val="22"/>
            </w:rPr>
          </w:pPr>
          <w:hyperlink w:anchor="_Toc73603009" w:history="1">
            <w:r w:rsidR="00856D9E" w:rsidRPr="00C3406B">
              <w:rPr>
                <w:rStyle w:val="Hyperlink"/>
              </w:rPr>
              <w:t>Part I: Introduction and Overview</w:t>
            </w:r>
            <w:r w:rsidR="00856D9E">
              <w:rPr>
                <w:webHidden/>
              </w:rPr>
              <w:tab/>
            </w:r>
            <w:r w:rsidR="00856D9E">
              <w:rPr>
                <w:webHidden/>
              </w:rPr>
              <w:fldChar w:fldCharType="begin"/>
            </w:r>
            <w:r w:rsidR="00856D9E">
              <w:rPr>
                <w:webHidden/>
              </w:rPr>
              <w:instrText xml:space="preserve"> PAGEREF _Toc73603009 \h </w:instrText>
            </w:r>
            <w:r w:rsidR="00856D9E">
              <w:rPr>
                <w:webHidden/>
              </w:rPr>
            </w:r>
            <w:r w:rsidR="00856D9E">
              <w:rPr>
                <w:webHidden/>
              </w:rPr>
              <w:fldChar w:fldCharType="separate"/>
            </w:r>
            <w:r w:rsidR="00FB424F">
              <w:rPr>
                <w:webHidden/>
              </w:rPr>
              <w:t>4</w:t>
            </w:r>
            <w:r w:rsidR="00856D9E">
              <w:rPr>
                <w:webHidden/>
              </w:rPr>
              <w:fldChar w:fldCharType="end"/>
            </w:r>
          </w:hyperlink>
        </w:p>
        <w:p w14:paraId="7DB13049" w14:textId="0EE753E9" w:rsidR="00856D9E" w:rsidRDefault="00417930">
          <w:pPr>
            <w:pStyle w:val="TOC3"/>
            <w:tabs>
              <w:tab w:val="right" w:pos="9440"/>
            </w:tabs>
            <w:rPr>
              <w:rFonts w:asciiTheme="minorHAnsi" w:eastAsiaTheme="minorEastAsia" w:hAnsiTheme="minorHAnsi" w:cstheme="minorBidi"/>
              <w:noProof/>
              <w:sz w:val="22"/>
              <w:szCs w:val="22"/>
            </w:rPr>
          </w:pPr>
          <w:hyperlink w:anchor="_Toc73603010" w:history="1">
            <w:r w:rsidR="00856D9E" w:rsidRPr="00C3406B">
              <w:rPr>
                <w:rStyle w:val="Hyperlink"/>
                <w:rFonts w:asciiTheme="majorHAnsi" w:hAnsiTheme="majorHAnsi" w:cstheme="majorHAnsi"/>
                <w:noProof/>
              </w:rPr>
              <w:t>Purpose of this Manual</w:t>
            </w:r>
            <w:r w:rsidR="00856D9E">
              <w:rPr>
                <w:noProof/>
                <w:webHidden/>
              </w:rPr>
              <w:tab/>
            </w:r>
            <w:r w:rsidR="00856D9E">
              <w:rPr>
                <w:noProof/>
                <w:webHidden/>
              </w:rPr>
              <w:fldChar w:fldCharType="begin"/>
            </w:r>
            <w:r w:rsidR="00856D9E">
              <w:rPr>
                <w:noProof/>
                <w:webHidden/>
              </w:rPr>
              <w:instrText xml:space="preserve"> PAGEREF _Toc73603010 \h </w:instrText>
            </w:r>
            <w:r w:rsidR="00856D9E">
              <w:rPr>
                <w:noProof/>
                <w:webHidden/>
              </w:rPr>
            </w:r>
            <w:r w:rsidR="00856D9E">
              <w:rPr>
                <w:noProof/>
                <w:webHidden/>
              </w:rPr>
              <w:fldChar w:fldCharType="separate"/>
            </w:r>
            <w:r w:rsidR="00FB424F">
              <w:rPr>
                <w:noProof/>
                <w:webHidden/>
              </w:rPr>
              <w:t>4</w:t>
            </w:r>
            <w:r w:rsidR="00856D9E">
              <w:rPr>
                <w:noProof/>
                <w:webHidden/>
              </w:rPr>
              <w:fldChar w:fldCharType="end"/>
            </w:r>
          </w:hyperlink>
        </w:p>
        <w:p w14:paraId="11965D47" w14:textId="75449D2B" w:rsidR="00856D9E" w:rsidRDefault="00417930">
          <w:pPr>
            <w:pStyle w:val="TOC3"/>
            <w:tabs>
              <w:tab w:val="left" w:pos="960"/>
              <w:tab w:val="right" w:pos="9440"/>
            </w:tabs>
            <w:rPr>
              <w:rFonts w:asciiTheme="minorHAnsi" w:eastAsiaTheme="minorEastAsia" w:hAnsiTheme="minorHAnsi" w:cstheme="minorBidi"/>
              <w:noProof/>
              <w:sz w:val="22"/>
              <w:szCs w:val="22"/>
            </w:rPr>
          </w:pPr>
          <w:hyperlink w:anchor="_Toc73603011" w:history="1">
            <w:r w:rsidR="00856D9E" w:rsidRPr="00C3406B">
              <w:rPr>
                <w:rStyle w:val="Hyperlink"/>
                <w:rFonts w:asciiTheme="majorHAnsi" w:hAnsiTheme="majorHAnsi" w:cstheme="majorHAnsi"/>
                <w:noProof/>
              </w:rPr>
              <w:t>A.</w:t>
            </w:r>
            <w:r w:rsidR="00856D9E">
              <w:rPr>
                <w:rFonts w:asciiTheme="minorHAnsi" w:eastAsiaTheme="minorEastAsia" w:hAnsiTheme="minorHAnsi" w:cstheme="minorBidi"/>
                <w:noProof/>
                <w:sz w:val="22"/>
                <w:szCs w:val="22"/>
              </w:rPr>
              <w:tab/>
            </w:r>
            <w:r w:rsidR="00856D9E" w:rsidRPr="00C3406B">
              <w:rPr>
                <w:rStyle w:val="Hyperlink"/>
                <w:rFonts w:asciiTheme="majorHAnsi" w:hAnsiTheme="majorHAnsi" w:cstheme="majorHAnsi"/>
                <w:noProof/>
              </w:rPr>
              <w:t>Commonwealth Resilience Planning Principles</w:t>
            </w:r>
            <w:r w:rsidR="00856D9E">
              <w:rPr>
                <w:noProof/>
                <w:webHidden/>
              </w:rPr>
              <w:tab/>
            </w:r>
            <w:r w:rsidR="00856D9E">
              <w:rPr>
                <w:noProof/>
                <w:webHidden/>
              </w:rPr>
              <w:fldChar w:fldCharType="begin"/>
            </w:r>
            <w:r w:rsidR="00856D9E">
              <w:rPr>
                <w:noProof/>
                <w:webHidden/>
              </w:rPr>
              <w:instrText xml:space="preserve"> PAGEREF _Toc73603011 \h </w:instrText>
            </w:r>
            <w:r w:rsidR="00856D9E">
              <w:rPr>
                <w:noProof/>
                <w:webHidden/>
              </w:rPr>
            </w:r>
            <w:r w:rsidR="00856D9E">
              <w:rPr>
                <w:noProof/>
                <w:webHidden/>
              </w:rPr>
              <w:fldChar w:fldCharType="separate"/>
            </w:r>
            <w:r w:rsidR="00FB424F">
              <w:rPr>
                <w:noProof/>
                <w:webHidden/>
              </w:rPr>
              <w:t>5</w:t>
            </w:r>
            <w:r w:rsidR="00856D9E">
              <w:rPr>
                <w:noProof/>
                <w:webHidden/>
              </w:rPr>
              <w:fldChar w:fldCharType="end"/>
            </w:r>
          </w:hyperlink>
        </w:p>
        <w:p w14:paraId="508530E7" w14:textId="30DC2D0F" w:rsidR="00856D9E" w:rsidRDefault="00417930">
          <w:pPr>
            <w:pStyle w:val="TOC3"/>
            <w:tabs>
              <w:tab w:val="left" w:pos="960"/>
              <w:tab w:val="right" w:pos="9440"/>
            </w:tabs>
            <w:rPr>
              <w:rFonts w:asciiTheme="minorHAnsi" w:eastAsiaTheme="minorEastAsia" w:hAnsiTheme="minorHAnsi" w:cstheme="minorBidi"/>
              <w:noProof/>
              <w:sz w:val="22"/>
              <w:szCs w:val="22"/>
            </w:rPr>
          </w:pPr>
          <w:hyperlink w:anchor="_Toc73603012" w:history="1">
            <w:r w:rsidR="00856D9E" w:rsidRPr="00C3406B">
              <w:rPr>
                <w:rStyle w:val="Hyperlink"/>
                <w:rFonts w:asciiTheme="majorHAnsi" w:hAnsiTheme="majorHAnsi" w:cstheme="majorHAnsi"/>
                <w:noProof/>
              </w:rPr>
              <w:t>B.</w:t>
            </w:r>
            <w:r w:rsidR="00856D9E">
              <w:rPr>
                <w:rFonts w:asciiTheme="minorHAnsi" w:eastAsiaTheme="minorEastAsia" w:hAnsiTheme="minorHAnsi" w:cstheme="minorBidi"/>
                <w:noProof/>
                <w:sz w:val="22"/>
                <w:szCs w:val="22"/>
              </w:rPr>
              <w:tab/>
            </w:r>
            <w:r w:rsidR="00856D9E" w:rsidRPr="00C3406B">
              <w:rPr>
                <w:rStyle w:val="Hyperlink"/>
                <w:rFonts w:asciiTheme="majorHAnsi" w:hAnsiTheme="majorHAnsi" w:cstheme="majorHAnsi"/>
                <w:noProof/>
              </w:rPr>
              <w:t>Definitions</w:t>
            </w:r>
            <w:r w:rsidR="00856D9E">
              <w:rPr>
                <w:noProof/>
                <w:webHidden/>
              </w:rPr>
              <w:tab/>
            </w:r>
            <w:r w:rsidR="00856D9E">
              <w:rPr>
                <w:noProof/>
                <w:webHidden/>
              </w:rPr>
              <w:fldChar w:fldCharType="begin"/>
            </w:r>
            <w:r w:rsidR="00856D9E">
              <w:rPr>
                <w:noProof/>
                <w:webHidden/>
              </w:rPr>
              <w:instrText xml:space="preserve"> PAGEREF _Toc73603012 \h </w:instrText>
            </w:r>
            <w:r w:rsidR="00856D9E">
              <w:rPr>
                <w:noProof/>
                <w:webHidden/>
              </w:rPr>
            </w:r>
            <w:r w:rsidR="00856D9E">
              <w:rPr>
                <w:noProof/>
                <w:webHidden/>
              </w:rPr>
              <w:fldChar w:fldCharType="separate"/>
            </w:r>
            <w:r w:rsidR="00FB424F">
              <w:rPr>
                <w:noProof/>
                <w:webHidden/>
              </w:rPr>
              <w:t>5</w:t>
            </w:r>
            <w:r w:rsidR="00856D9E">
              <w:rPr>
                <w:noProof/>
                <w:webHidden/>
              </w:rPr>
              <w:fldChar w:fldCharType="end"/>
            </w:r>
          </w:hyperlink>
        </w:p>
        <w:p w14:paraId="20B1EC08" w14:textId="29D578E5" w:rsidR="00856D9E" w:rsidRDefault="00417930">
          <w:pPr>
            <w:pStyle w:val="TOC2"/>
            <w:rPr>
              <w:rFonts w:asciiTheme="minorHAnsi" w:eastAsiaTheme="minorEastAsia" w:hAnsiTheme="minorHAnsi" w:cstheme="minorBidi"/>
              <w:b w:val="0"/>
              <w:bCs w:val="0"/>
              <w:sz w:val="22"/>
              <w:szCs w:val="22"/>
            </w:rPr>
          </w:pPr>
          <w:hyperlink w:anchor="_Toc73603013" w:history="1">
            <w:r w:rsidR="00856D9E" w:rsidRPr="00C3406B">
              <w:rPr>
                <w:rStyle w:val="Hyperlink"/>
              </w:rPr>
              <w:t>Part II: General Department Grant Eligibility Criteria and Application Procedures</w:t>
            </w:r>
            <w:r w:rsidR="00856D9E">
              <w:rPr>
                <w:webHidden/>
              </w:rPr>
              <w:tab/>
            </w:r>
            <w:r w:rsidR="00856D9E">
              <w:rPr>
                <w:webHidden/>
              </w:rPr>
              <w:fldChar w:fldCharType="begin"/>
            </w:r>
            <w:r w:rsidR="00856D9E">
              <w:rPr>
                <w:webHidden/>
              </w:rPr>
              <w:instrText xml:space="preserve"> PAGEREF _Toc73603013 \h </w:instrText>
            </w:r>
            <w:r w:rsidR="00856D9E">
              <w:rPr>
                <w:webHidden/>
              </w:rPr>
            </w:r>
            <w:r w:rsidR="00856D9E">
              <w:rPr>
                <w:webHidden/>
              </w:rPr>
              <w:fldChar w:fldCharType="separate"/>
            </w:r>
            <w:r w:rsidR="00FB424F">
              <w:rPr>
                <w:webHidden/>
              </w:rPr>
              <w:t>8</w:t>
            </w:r>
            <w:r w:rsidR="00856D9E">
              <w:rPr>
                <w:webHidden/>
              </w:rPr>
              <w:fldChar w:fldCharType="end"/>
            </w:r>
          </w:hyperlink>
        </w:p>
        <w:p w14:paraId="64B8A7C6" w14:textId="7178ED1B" w:rsidR="00856D9E" w:rsidRDefault="00417930">
          <w:pPr>
            <w:pStyle w:val="TOC3"/>
            <w:tabs>
              <w:tab w:val="left" w:pos="960"/>
              <w:tab w:val="right" w:pos="9440"/>
            </w:tabs>
            <w:rPr>
              <w:rFonts w:asciiTheme="minorHAnsi" w:eastAsiaTheme="minorEastAsia" w:hAnsiTheme="minorHAnsi" w:cstheme="minorBidi"/>
              <w:noProof/>
              <w:sz w:val="22"/>
              <w:szCs w:val="22"/>
            </w:rPr>
          </w:pPr>
          <w:hyperlink w:anchor="_Toc73603014" w:history="1">
            <w:r w:rsidR="00856D9E" w:rsidRPr="00C3406B">
              <w:rPr>
                <w:rStyle w:val="Hyperlink"/>
                <w:rFonts w:asciiTheme="majorHAnsi" w:hAnsiTheme="majorHAnsi" w:cstheme="majorHAnsi"/>
                <w:noProof/>
              </w:rPr>
              <w:t>A.</w:t>
            </w:r>
            <w:r w:rsidR="00856D9E">
              <w:rPr>
                <w:rFonts w:asciiTheme="minorHAnsi" w:eastAsiaTheme="minorEastAsia" w:hAnsiTheme="minorHAnsi" w:cstheme="minorBidi"/>
                <w:noProof/>
                <w:sz w:val="22"/>
                <w:szCs w:val="22"/>
              </w:rPr>
              <w:tab/>
            </w:r>
            <w:r w:rsidR="00856D9E" w:rsidRPr="00C3406B">
              <w:rPr>
                <w:rStyle w:val="Hyperlink"/>
                <w:rFonts w:asciiTheme="majorHAnsi" w:hAnsiTheme="majorHAnsi" w:cstheme="majorHAnsi"/>
                <w:noProof/>
              </w:rPr>
              <w:t>Department Conditions and Limitations for Making Grants and Loans</w:t>
            </w:r>
            <w:r w:rsidR="00856D9E">
              <w:rPr>
                <w:noProof/>
                <w:webHidden/>
              </w:rPr>
              <w:tab/>
            </w:r>
            <w:r w:rsidR="00856D9E">
              <w:rPr>
                <w:noProof/>
                <w:webHidden/>
              </w:rPr>
              <w:fldChar w:fldCharType="begin"/>
            </w:r>
            <w:r w:rsidR="00856D9E">
              <w:rPr>
                <w:noProof/>
                <w:webHidden/>
              </w:rPr>
              <w:instrText xml:space="preserve"> PAGEREF _Toc73603014 \h </w:instrText>
            </w:r>
            <w:r w:rsidR="00856D9E">
              <w:rPr>
                <w:noProof/>
                <w:webHidden/>
              </w:rPr>
            </w:r>
            <w:r w:rsidR="00856D9E">
              <w:rPr>
                <w:noProof/>
                <w:webHidden/>
              </w:rPr>
              <w:fldChar w:fldCharType="separate"/>
            </w:r>
            <w:r w:rsidR="00FB424F">
              <w:rPr>
                <w:noProof/>
                <w:webHidden/>
              </w:rPr>
              <w:t>8</w:t>
            </w:r>
            <w:r w:rsidR="00856D9E">
              <w:rPr>
                <w:noProof/>
                <w:webHidden/>
              </w:rPr>
              <w:fldChar w:fldCharType="end"/>
            </w:r>
          </w:hyperlink>
        </w:p>
        <w:p w14:paraId="1B0951F7" w14:textId="2AB52D0B" w:rsidR="00856D9E" w:rsidRDefault="00417930">
          <w:pPr>
            <w:pStyle w:val="TOC3"/>
            <w:tabs>
              <w:tab w:val="left" w:pos="960"/>
              <w:tab w:val="right" w:pos="9440"/>
            </w:tabs>
            <w:rPr>
              <w:rFonts w:asciiTheme="minorHAnsi" w:eastAsiaTheme="minorEastAsia" w:hAnsiTheme="minorHAnsi" w:cstheme="minorBidi"/>
              <w:noProof/>
              <w:sz w:val="22"/>
              <w:szCs w:val="22"/>
            </w:rPr>
          </w:pPr>
          <w:hyperlink w:anchor="_Toc73603015" w:history="1">
            <w:r w:rsidR="00856D9E" w:rsidRPr="00C3406B">
              <w:rPr>
                <w:rStyle w:val="Hyperlink"/>
                <w:rFonts w:asciiTheme="majorHAnsi" w:hAnsiTheme="majorHAnsi" w:cstheme="majorHAnsi"/>
                <w:noProof/>
              </w:rPr>
              <w:t>B.</w:t>
            </w:r>
            <w:r w:rsidR="00856D9E">
              <w:rPr>
                <w:rFonts w:asciiTheme="minorHAnsi" w:eastAsiaTheme="minorEastAsia" w:hAnsiTheme="minorHAnsi" w:cstheme="minorBidi"/>
                <w:noProof/>
                <w:sz w:val="22"/>
                <w:szCs w:val="22"/>
              </w:rPr>
              <w:tab/>
            </w:r>
            <w:r w:rsidR="00856D9E" w:rsidRPr="00C3406B">
              <w:rPr>
                <w:rStyle w:val="Hyperlink"/>
                <w:rFonts w:asciiTheme="majorHAnsi" w:hAnsiTheme="majorHAnsi" w:cstheme="majorHAnsi"/>
                <w:noProof/>
              </w:rPr>
              <w:t>Application and Selection Process</w:t>
            </w:r>
            <w:r w:rsidR="00856D9E">
              <w:rPr>
                <w:noProof/>
                <w:webHidden/>
              </w:rPr>
              <w:tab/>
            </w:r>
            <w:r w:rsidR="00856D9E">
              <w:rPr>
                <w:noProof/>
                <w:webHidden/>
              </w:rPr>
              <w:fldChar w:fldCharType="begin"/>
            </w:r>
            <w:r w:rsidR="00856D9E">
              <w:rPr>
                <w:noProof/>
                <w:webHidden/>
              </w:rPr>
              <w:instrText xml:space="preserve"> PAGEREF _Toc73603015 \h </w:instrText>
            </w:r>
            <w:r w:rsidR="00856D9E">
              <w:rPr>
                <w:noProof/>
                <w:webHidden/>
              </w:rPr>
            </w:r>
            <w:r w:rsidR="00856D9E">
              <w:rPr>
                <w:noProof/>
                <w:webHidden/>
              </w:rPr>
              <w:fldChar w:fldCharType="separate"/>
            </w:r>
            <w:r w:rsidR="00FB424F">
              <w:rPr>
                <w:noProof/>
                <w:webHidden/>
              </w:rPr>
              <w:t>10</w:t>
            </w:r>
            <w:r w:rsidR="00856D9E">
              <w:rPr>
                <w:noProof/>
                <w:webHidden/>
              </w:rPr>
              <w:fldChar w:fldCharType="end"/>
            </w:r>
          </w:hyperlink>
        </w:p>
        <w:p w14:paraId="4F9A2DF2" w14:textId="72FE0456" w:rsidR="00856D9E" w:rsidRDefault="00417930">
          <w:pPr>
            <w:pStyle w:val="TOC4"/>
            <w:tabs>
              <w:tab w:val="left" w:pos="1320"/>
              <w:tab w:val="right" w:pos="9440"/>
            </w:tabs>
            <w:rPr>
              <w:rFonts w:asciiTheme="minorHAnsi" w:eastAsiaTheme="minorEastAsia" w:hAnsiTheme="minorHAnsi" w:cstheme="minorBidi"/>
              <w:noProof/>
              <w:sz w:val="22"/>
              <w:szCs w:val="22"/>
            </w:rPr>
          </w:pPr>
          <w:hyperlink w:anchor="_Toc73603016" w:history="1">
            <w:r w:rsidR="00856D9E" w:rsidRPr="00C3406B">
              <w:rPr>
                <w:rStyle w:val="Hyperlink"/>
                <w:rFonts w:asciiTheme="majorHAnsi" w:hAnsiTheme="majorHAnsi" w:cstheme="majorHAnsi"/>
                <w:noProof/>
              </w:rPr>
              <w:t>1.</w:t>
            </w:r>
            <w:r w:rsidR="00856D9E">
              <w:rPr>
                <w:rFonts w:asciiTheme="minorHAnsi" w:eastAsiaTheme="minorEastAsia" w:hAnsiTheme="minorHAnsi" w:cstheme="minorBidi"/>
                <w:noProof/>
                <w:sz w:val="22"/>
                <w:szCs w:val="22"/>
              </w:rPr>
              <w:tab/>
            </w:r>
            <w:r w:rsidR="00856D9E" w:rsidRPr="00C3406B">
              <w:rPr>
                <w:rStyle w:val="Hyperlink"/>
                <w:rFonts w:asciiTheme="majorHAnsi" w:hAnsiTheme="majorHAnsi" w:cstheme="majorHAnsi"/>
                <w:noProof/>
              </w:rPr>
              <w:t>General Submittal Information and Deadline</w:t>
            </w:r>
            <w:r w:rsidR="00856D9E">
              <w:rPr>
                <w:noProof/>
                <w:webHidden/>
              </w:rPr>
              <w:tab/>
            </w:r>
            <w:r w:rsidR="00856D9E">
              <w:rPr>
                <w:noProof/>
                <w:webHidden/>
              </w:rPr>
              <w:fldChar w:fldCharType="begin"/>
            </w:r>
            <w:r w:rsidR="00856D9E">
              <w:rPr>
                <w:noProof/>
                <w:webHidden/>
              </w:rPr>
              <w:instrText xml:space="preserve"> PAGEREF _Toc73603016 \h </w:instrText>
            </w:r>
            <w:r w:rsidR="00856D9E">
              <w:rPr>
                <w:noProof/>
                <w:webHidden/>
              </w:rPr>
            </w:r>
            <w:r w:rsidR="00856D9E">
              <w:rPr>
                <w:noProof/>
                <w:webHidden/>
              </w:rPr>
              <w:fldChar w:fldCharType="separate"/>
            </w:r>
            <w:r w:rsidR="00FB424F">
              <w:rPr>
                <w:noProof/>
                <w:webHidden/>
              </w:rPr>
              <w:t>10</w:t>
            </w:r>
            <w:r w:rsidR="00856D9E">
              <w:rPr>
                <w:noProof/>
                <w:webHidden/>
              </w:rPr>
              <w:fldChar w:fldCharType="end"/>
            </w:r>
          </w:hyperlink>
        </w:p>
        <w:p w14:paraId="68E1861C" w14:textId="162A09CB" w:rsidR="00856D9E" w:rsidRDefault="00417930">
          <w:pPr>
            <w:pStyle w:val="TOC4"/>
            <w:tabs>
              <w:tab w:val="left" w:pos="1320"/>
              <w:tab w:val="right" w:pos="9440"/>
            </w:tabs>
            <w:rPr>
              <w:rFonts w:asciiTheme="minorHAnsi" w:eastAsiaTheme="minorEastAsia" w:hAnsiTheme="minorHAnsi" w:cstheme="minorBidi"/>
              <w:noProof/>
              <w:sz w:val="22"/>
              <w:szCs w:val="22"/>
            </w:rPr>
          </w:pPr>
          <w:hyperlink w:anchor="_Toc73603017" w:history="1">
            <w:r w:rsidR="00856D9E" w:rsidRPr="00C3406B">
              <w:rPr>
                <w:rStyle w:val="Hyperlink"/>
                <w:rFonts w:asciiTheme="majorHAnsi" w:hAnsiTheme="majorHAnsi" w:cstheme="majorHAnsi"/>
                <w:noProof/>
              </w:rPr>
              <w:t>2.</w:t>
            </w:r>
            <w:r w:rsidR="00856D9E">
              <w:rPr>
                <w:rFonts w:asciiTheme="minorHAnsi" w:eastAsiaTheme="minorEastAsia" w:hAnsiTheme="minorHAnsi" w:cstheme="minorBidi"/>
                <w:noProof/>
                <w:sz w:val="22"/>
                <w:szCs w:val="22"/>
              </w:rPr>
              <w:tab/>
            </w:r>
            <w:r w:rsidR="00856D9E" w:rsidRPr="00C3406B">
              <w:rPr>
                <w:rStyle w:val="Hyperlink"/>
                <w:rFonts w:asciiTheme="majorHAnsi" w:hAnsiTheme="majorHAnsi" w:cstheme="majorHAnsi"/>
                <w:noProof/>
              </w:rPr>
              <w:t>Project, Study, Capacity Building and Planning Application Contents</w:t>
            </w:r>
            <w:r w:rsidR="00856D9E">
              <w:rPr>
                <w:noProof/>
                <w:webHidden/>
              </w:rPr>
              <w:tab/>
            </w:r>
            <w:r w:rsidR="00856D9E">
              <w:rPr>
                <w:noProof/>
                <w:webHidden/>
              </w:rPr>
              <w:fldChar w:fldCharType="begin"/>
            </w:r>
            <w:r w:rsidR="00856D9E">
              <w:rPr>
                <w:noProof/>
                <w:webHidden/>
              </w:rPr>
              <w:instrText xml:space="preserve"> PAGEREF _Toc73603017 \h </w:instrText>
            </w:r>
            <w:r w:rsidR="00856D9E">
              <w:rPr>
                <w:noProof/>
                <w:webHidden/>
              </w:rPr>
            </w:r>
            <w:r w:rsidR="00856D9E">
              <w:rPr>
                <w:noProof/>
                <w:webHidden/>
              </w:rPr>
              <w:fldChar w:fldCharType="separate"/>
            </w:r>
            <w:r w:rsidR="00FB424F">
              <w:rPr>
                <w:noProof/>
                <w:webHidden/>
              </w:rPr>
              <w:t>11</w:t>
            </w:r>
            <w:r w:rsidR="00856D9E">
              <w:rPr>
                <w:noProof/>
                <w:webHidden/>
              </w:rPr>
              <w:fldChar w:fldCharType="end"/>
            </w:r>
          </w:hyperlink>
        </w:p>
        <w:p w14:paraId="2EE2E146" w14:textId="06CED295" w:rsidR="00856D9E" w:rsidRDefault="00417930">
          <w:pPr>
            <w:pStyle w:val="TOC5"/>
            <w:tabs>
              <w:tab w:val="right" w:pos="9440"/>
            </w:tabs>
            <w:rPr>
              <w:rFonts w:asciiTheme="minorHAnsi" w:eastAsiaTheme="minorEastAsia" w:hAnsiTheme="minorHAnsi" w:cstheme="minorBidi"/>
              <w:noProof/>
              <w:sz w:val="22"/>
              <w:szCs w:val="22"/>
            </w:rPr>
          </w:pPr>
          <w:hyperlink w:anchor="_Toc73603018" w:history="1">
            <w:r w:rsidR="00856D9E" w:rsidRPr="00C3406B">
              <w:rPr>
                <w:rStyle w:val="Hyperlink"/>
                <w:noProof/>
              </w:rPr>
              <w:t>Organizational Information</w:t>
            </w:r>
            <w:r w:rsidR="00856D9E">
              <w:rPr>
                <w:noProof/>
                <w:webHidden/>
              </w:rPr>
              <w:tab/>
            </w:r>
            <w:r w:rsidR="00856D9E">
              <w:rPr>
                <w:noProof/>
                <w:webHidden/>
              </w:rPr>
              <w:fldChar w:fldCharType="begin"/>
            </w:r>
            <w:r w:rsidR="00856D9E">
              <w:rPr>
                <w:noProof/>
                <w:webHidden/>
              </w:rPr>
              <w:instrText xml:space="preserve"> PAGEREF _Toc73603018 \h </w:instrText>
            </w:r>
            <w:r w:rsidR="00856D9E">
              <w:rPr>
                <w:noProof/>
                <w:webHidden/>
              </w:rPr>
            </w:r>
            <w:r w:rsidR="00856D9E">
              <w:rPr>
                <w:noProof/>
                <w:webHidden/>
              </w:rPr>
              <w:fldChar w:fldCharType="separate"/>
            </w:r>
            <w:r w:rsidR="00FB424F">
              <w:rPr>
                <w:noProof/>
                <w:webHidden/>
              </w:rPr>
              <w:t>11</w:t>
            </w:r>
            <w:r w:rsidR="00856D9E">
              <w:rPr>
                <w:noProof/>
                <w:webHidden/>
              </w:rPr>
              <w:fldChar w:fldCharType="end"/>
            </w:r>
          </w:hyperlink>
        </w:p>
        <w:p w14:paraId="50E912FF" w14:textId="60436544" w:rsidR="00856D9E" w:rsidRDefault="00417930">
          <w:pPr>
            <w:pStyle w:val="TOC5"/>
            <w:tabs>
              <w:tab w:val="right" w:pos="9440"/>
            </w:tabs>
            <w:rPr>
              <w:rFonts w:asciiTheme="minorHAnsi" w:eastAsiaTheme="minorEastAsia" w:hAnsiTheme="minorHAnsi" w:cstheme="minorBidi"/>
              <w:noProof/>
              <w:sz w:val="22"/>
              <w:szCs w:val="22"/>
            </w:rPr>
          </w:pPr>
          <w:hyperlink w:anchor="_Toc73603019" w:history="1">
            <w:r w:rsidR="00856D9E" w:rsidRPr="00C3406B">
              <w:rPr>
                <w:rStyle w:val="Hyperlink"/>
                <w:noProof/>
              </w:rPr>
              <w:t>Scope of Work Narrative (as an attachment to the Application Form)</w:t>
            </w:r>
            <w:r w:rsidR="00856D9E">
              <w:rPr>
                <w:noProof/>
                <w:webHidden/>
              </w:rPr>
              <w:tab/>
            </w:r>
            <w:r w:rsidR="00856D9E">
              <w:rPr>
                <w:noProof/>
                <w:webHidden/>
              </w:rPr>
              <w:fldChar w:fldCharType="begin"/>
            </w:r>
            <w:r w:rsidR="00856D9E">
              <w:rPr>
                <w:noProof/>
                <w:webHidden/>
              </w:rPr>
              <w:instrText xml:space="preserve"> PAGEREF _Toc73603019 \h </w:instrText>
            </w:r>
            <w:r w:rsidR="00856D9E">
              <w:rPr>
                <w:noProof/>
                <w:webHidden/>
              </w:rPr>
            </w:r>
            <w:r w:rsidR="00856D9E">
              <w:rPr>
                <w:noProof/>
                <w:webHidden/>
              </w:rPr>
              <w:fldChar w:fldCharType="separate"/>
            </w:r>
            <w:r w:rsidR="00FB424F">
              <w:rPr>
                <w:noProof/>
                <w:webHidden/>
              </w:rPr>
              <w:t>12</w:t>
            </w:r>
            <w:r w:rsidR="00856D9E">
              <w:rPr>
                <w:noProof/>
                <w:webHidden/>
              </w:rPr>
              <w:fldChar w:fldCharType="end"/>
            </w:r>
          </w:hyperlink>
        </w:p>
        <w:p w14:paraId="188A8EF1" w14:textId="1094285E" w:rsidR="00856D9E" w:rsidRDefault="00417930">
          <w:pPr>
            <w:pStyle w:val="TOC5"/>
            <w:tabs>
              <w:tab w:val="right" w:pos="9440"/>
            </w:tabs>
            <w:rPr>
              <w:rFonts w:asciiTheme="minorHAnsi" w:eastAsiaTheme="minorEastAsia" w:hAnsiTheme="minorHAnsi" w:cstheme="minorBidi"/>
              <w:noProof/>
              <w:sz w:val="22"/>
              <w:szCs w:val="22"/>
            </w:rPr>
          </w:pPr>
          <w:hyperlink w:anchor="_Toc73603020" w:history="1">
            <w:r w:rsidR="00856D9E" w:rsidRPr="00C3406B">
              <w:rPr>
                <w:rStyle w:val="Hyperlink"/>
                <w:noProof/>
              </w:rPr>
              <w:t>Budget Narrative (as an attachment to the Application Form)</w:t>
            </w:r>
            <w:r w:rsidR="00856D9E">
              <w:rPr>
                <w:noProof/>
                <w:webHidden/>
              </w:rPr>
              <w:tab/>
            </w:r>
            <w:r w:rsidR="00856D9E">
              <w:rPr>
                <w:noProof/>
                <w:webHidden/>
              </w:rPr>
              <w:fldChar w:fldCharType="begin"/>
            </w:r>
            <w:r w:rsidR="00856D9E">
              <w:rPr>
                <w:noProof/>
                <w:webHidden/>
              </w:rPr>
              <w:instrText xml:space="preserve"> PAGEREF _Toc73603020 \h </w:instrText>
            </w:r>
            <w:r w:rsidR="00856D9E">
              <w:rPr>
                <w:noProof/>
                <w:webHidden/>
              </w:rPr>
            </w:r>
            <w:r w:rsidR="00856D9E">
              <w:rPr>
                <w:noProof/>
                <w:webHidden/>
              </w:rPr>
              <w:fldChar w:fldCharType="separate"/>
            </w:r>
            <w:r w:rsidR="00FB424F">
              <w:rPr>
                <w:noProof/>
                <w:webHidden/>
              </w:rPr>
              <w:t>12</w:t>
            </w:r>
            <w:r w:rsidR="00856D9E">
              <w:rPr>
                <w:noProof/>
                <w:webHidden/>
              </w:rPr>
              <w:fldChar w:fldCharType="end"/>
            </w:r>
          </w:hyperlink>
        </w:p>
        <w:p w14:paraId="169A5FE9" w14:textId="2D998164" w:rsidR="00856D9E" w:rsidRDefault="00417930">
          <w:pPr>
            <w:pStyle w:val="TOC4"/>
            <w:tabs>
              <w:tab w:val="left" w:pos="1320"/>
              <w:tab w:val="right" w:pos="9440"/>
            </w:tabs>
            <w:rPr>
              <w:rFonts w:asciiTheme="minorHAnsi" w:eastAsiaTheme="minorEastAsia" w:hAnsiTheme="minorHAnsi" w:cstheme="minorBidi"/>
              <w:noProof/>
              <w:sz w:val="22"/>
              <w:szCs w:val="22"/>
            </w:rPr>
          </w:pPr>
          <w:hyperlink w:anchor="_Toc73603021" w:history="1">
            <w:r w:rsidR="00856D9E" w:rsidRPr="00C3406B">
              <w:rPr>
                <w:rStyle w:val="Hyperlink"/>
                <w:rFonts w:asciiTheme="majorHAnsi" w:hAnsiTheme="majorHAnsi" w:cstheme="majorHAnsi"/>
                <w:noProof/>
              </w:rPr>
              <w:t>3.</w:t>
            </w:r>
            <w:r w:rsidR="00856D9E">
              <w:rPr>
                <w:rFonts w:asciiTheme="minorHAnsi" w:eastAsiaTheme="minorEastAsia" w:hAnsiTheme="minorHAnsi" w:cstheme="minorBidi"/>
                <w:noProof/>
                <w:sz w:val="22"/>
                <w:szCs w:val="22"/>
              </w:rPr>
              <w:tab/>
            </w:r>
            <w:r w:rsidR="00856D9E" w:rsidRPr="00C3406B">
              <w:rPr>
                <w:rStyle w:val="Hyperlink"/>
                <w:rFonts w:asciiTheme="majorHAnsi" w:hAnsiTheme="majorHAnsi" w:cstheme="majorHAnsi"/>
                <w:noProof/>
              </w:rPr>
              <w:t>Application Review and Approval</w:t>
            </w:r>
            <w:r w:rsidR="00856D9E">
              <w:rPr>
                <w:noProof/>
                <w:webHidden/>
              </w:rPr>
              <w:tab/>
            </w:r>
            <w:r w:rsidR="00856D9E">
              <w:rPr>
                <w:noProof/>
                <w:webHidden/>
              </w:rPr>
              <w:fldChar w:fldCharType="begin"/>
            </w:r>
            <w:r w:rsidR="00856D9E">
              <w:rPr>
                <w:noProof/>
                <w:webHidden/>
              </w:rPr>
              <w:instrText xml:space="preserve"> PAGEREF _Toc73603021 \h </w:instrText>
            </w:r>
            <w:r w:rsidR="00856D9E">
              <w:rPr>
                <w:noProof/>
                <w:webHidden/>
              </w:rPr>
            </w:r>
            <w:r w:rsidR="00856D9E">
              <w:rPr>
                <w:noProof/>
                <w:webHidden/>
              </w:rPr>
              <w:fldChar w:fldCharType="separate"/>
            </w:r>
            <w:r w:rsidR="00FB424F">
              <w:rPr>
                <w:noProof/>
                <w:webHidden/>
              </w:rPr>
              <w:t>12</w:t>
            </w:r>
            <w:r w:rsidR="00856D9E">
              <w:rPr>
                <w:noProof/>
                <w:webHidden/>
              </w:rPr>
              <w:fldChar w:fldCharType="end"/>
            </w:r>
          </w:hyperlink>
        </w:p>
        <w:p w14:paraId="3B5E3580" w14:textId="7419886C" w:rsidR="00856D9E" w:rsidRDefault="00417930">
          <w:pPr>
            <w:pStyle w:val="TOC5"/>
            <w:tabs>
              <w:tab w:val="right" w:pos="9440"/>
            </w:tabs>
            <w:rPr>
              <w:rFonts w:asciiTheme="minorHAnsi" w:eastAsiaTheme="minorEastAsia" w:hAnsiTheme="minorHAnsi" w:cstheme="minorBidi"/>
              <w:noProof/>
              <w:sz w:val="22"/>
              <w:szCs w:val="22"/>
            </w:rPr>
          </w:pPr>
          <w:hyperlink w:anchor="_Toc73603022" w:history="1">
            <w:r w:rsidR="00856D9E" w:rsidRPr="00C3406B">
              <w:rPr>
                <w:rStyle w:val="Hyperlink"/>
                <w:noProof/>
              </w:rPr>
              <w:t>Department of Conservation and Recreation (Department) Review</w:t>
            </w:r>
            <w:r w:rsidR="00856D9E">
              <w:rPr>
                <w:noProof/>
                <w:webHidden/>
              </w:rPr>
              <w:tab/>
            </w:r>
            <w:r w:rsidR="00856D9E">
              <w:rPr>
                <w:noProof/>
                <w:webHidden/>
              </w:rPr>
              <w:fldChar w:fldCharType="begin"/>
            </w:r>
            <w:r w:rsidR="00856D9E">
              <w:rPr>
                <w:noProof/>
                <w:webHidden/>
              </w:rPr>
              <w:instrText xml:space="preserve"> PAGEREF _Toc73603022 \h </w:instrText>
            </w:r>
            <w:r w:rsidR="00856D9E">
              <w:rPr>
                <w:noProof/>
                <w:webHidden/>
              </w:rPr>
            </w:r>
            <w:r w:rsidR="00856D9E">
              <w:rPr>
                <w:noProof/>
                <w:webHidden/>
              </w:rPr>
              <w:fldChar w:fldCharType="separate"/>
            </w:r>
            <w:r w:rsidR="00FB424F">
              <w:rPr>
                <w:noProof/>
                <w:webHidden/>
              </w:rPr>
              <w:t>12</w:t>
            </w:r>
            <w:r w:rsidR="00856D9E">
              <w:rPr>
                <w:noProof/>
                <w:webHidden/>
              </w:rPr>
              <w:fldChar w:fldCharType="end"/>
            </w:r>
          </w:hyperlink>
        </w:p>
        <w:p w14:paraId="283750C2" w14:textId="43423424" w:rsidR="00856D9E" w:rsidRDefault="00417930">
          <w:pPr>
            <w:pStyle w:val="TOC5"/>
            <w:tabs>
              <w:tab w:val="right" w:pos="9440"/>
            </w:tabs>
            <w:rPr>
              <w:rFonts w:asciiTheme="minorHAnsi" w:eastAsiaTheme="minorEastAsia" w:hAnsiTheme="minorHAnsi" w:cstheme="minorBidi"/>
              <w:noProof/>
              <w:sz w:val="22"/>
              <w:szCs w:val="22"/>
            </w:rPr>
          </w:pPr>
          <w:hyperlink w:anchor="_Toc73603023" w:history="1">
            <w:r w:rsidR="00856D9E" w:rsidRPr="00C3406B">
              <w:rPr>
                <w:rStyle w:val="Hyperlink"/>
                <w:noProof/>
              </w:rPr>
              <w:t>Virginia Resources Authority Review</w:t>
            </w:r>
            <w:r w:rsidR="00856D9E">
              <w:rPr>
                <w:noProof/>
                <w:webHidden/>
              </w:rPr>
              <w:tab/>
            </w:r>
            <w:r w:rsidR="00856D9E">
              <w:rPr>
                <w:noProof/>
                <w:webHidden/>
              </w:rPr>
              <w:fldChar w:fldCharType="begin"/>
            </w:r>
            <w:r w:rsidR="00856D9E">
              <w:rPr>
                <w:noProof/>
                <w:webHidden/>
              </w:rPr>
              <w:instrText xml:space="preserve"> PAGEREF _Toc73603023 \h </w:instrText>
            </w:r>
            <w:r w:rsidR="00856D9E">
              <w:rPr>
                <w:noProof/>
                <w:webHidden/>
              </w:rPr>
            </w:r>
            <w:r w:rsidR="00856D9E">
              <w:rPr>
                <w:noProof/>
                <w:webHidden/>
              </w:rPr>
              <w:fldChar w:fldCharType="separate"/>
            </w:r>
            <w:r w:rsidR="00FB424F">
              <w:rPr>
                <w:noProof/>
                <w:webHidden/>
              </w:rPr>
              <w:t>12</w:t>
            </w:r>
            <w:r w:rsidR="00856D9E">
              <w:rPr>
                <w:noProof/>
                <w:webHidden/>
              </w:rPr>
              <w:fldChar w:fldCharType="end"/>
            </w:r>
          </w:hyperlink>
        </w:p>
        <w:p w14:paraId="6D21F379" w14:textId="21F03CB5" w:rsidR="00856D9E" w:rsidRDefault="00417930">
          <w:pPr>
            <w:pStyle w:val="TOC4"/>
            <w:tabs>
              <w:tab w:val="left" w:pos="1320"/>
              <w:tab w:val="right" w:pos="9440"/>
            </w:tabs>
            <w:rPr>
              <w:rFonts w:asciiTheme="minorHAnsi" w:eastAsiaTheme="minorEastAsia" w:hAnsiTheme="minorHAnsi" w:cstheme="minorBidi"/>
              <w:noProof/>
              <w:sz w:val="22"/>
              <w:szCs w:val="22"/>
            </w:rPr>
          </w:pPr>
          <w:hyperlink w:anchor="_Toc73603024" w:history="1">
            <w:r w:rsidR="00856D9E" w:rsidRPr="00C3406B">
              <w:rPr>
                <w:rStyle w:val="Hyperlink"/>
                <w:rFonts w:asciiTheme="majorHAnsi" w:hAnsiTheme="majorHAnsi" w:cstheme="majorHAnsi"/>
                <w:noProof/>
              </w:rPr>
              <w:t>4.</w:t>
            </w:r>
            <w:r w:rsidR="00856D9E">
              <w:rPr>
                <w:rFonts w:asciiTheme="minorHAnsi" w:eastAsiaTheme="minorEastAsia" w:hAnsiTheme="minorHAnsi" w:cstheme="minorBidi"/>
                <w:noProof/>
                <w:sz w:val="22"/>
                <w:szCs w:val="22"/>
              </w:rPr>
              <w:tab/>
            </w:r>
            <w:r w:rsidR="00856D9E" w:rsidRPr="00C3406B">
              <w:rPr>
                <w:rStyle w:val="Hyperlink"/>
                <w:rFonts w:asciiTheme="majorHAnsi" w:hAnsiTheme="majorHAnsi" w:cstheme="majorHAnsi"/>
                <w:noProof/>
              </w:rPr>
              <w:t>Project Commencement and Schedule for Completion</w:t>
            </w:r>
            <w:r w:rsidR="00856D9E">
              <w:rPr>
                <w:noProof/>
                <w:webHidden/>
              </w:rPr>
              <w:tab/>
            </w:r>
            <w:r w:rsidR="00856D9E">
              <w:rPr>
                <w:noProof/>
                <w:webHidden/>
              </w:rPr>
              <w:fldChar w:fldCharType="begin"/>
            </w:r>
            <w:r w:rsidR="00856D9E">
              <w:rPr>
                <w:noProof/>
                <w:webHidden/>
              </w:rPr>
              <w:instrText xml:space="preserve"> PAGEREF _Toc73603024 \h </w:instrText>
            </w:r>
            <w:r w:rsidR="00856D9E">
              <w:rPr>
                <w:noProof/>
                <w:webHidden/>
              </w:rPr>
            </w:r>
            <w:r w:rsidR="00856D9E">
              <w:rPr>
                <w:noProof/>
                <w:webHidden/>
              </w:rPr>
              <w:fldChar w:fldCharType="separate"/>
            </w:r>
            <w:r w:rsidR="00FB424F">
              <w:rPr>
                <w:noProof/>
                <w:webHidden/>
              </w:rPr>
              <w:t>12</w:t>
            </w:r>
            <w:r w:rsidR="00856D9E">
              <w:rPr>
                <w:noProof/>
                <w:webHidden/>
              </w:rPr>
              <w:fldChar w:fldCharType="end"/>
            </w:r>
          </w:hyperlink>
        </w:p>
        <w:p w14:paraId="4A86505C" w14:textId="2BF4DC21" w:rsidR="00856D9E" w:rsidRDefault="00417930">
          <w:pPr>
            <w:pStyle w:val="TOC4"/>
            <w:tabs>
              <w:tab w:val="left" w:pos="1320"/>
              <w:tab w:val="right" w:pos="9440"/>
            </w:tabs>
            <w:rPr>
              <w:rFonts w:asciiTheme="minorHAnsi" w:eastAsiaTheme="minorEastAsia" w:hAnsiTheme="minorHAnsi" w:cstheme="minorBidi"/>
              <w:noProof/>
              <w:sz w:val="22"/>
              <w:szCs w:val="22"/>
            </w:rPr>
          </w:pPr>
          <w:hyperlink w:anchor="_Toc73603025" w:history="1">
            <w:r w:rsidR="00856D9E" w:rsidRPr="00C3406B">
              <w:rPr>
                <w:rStyle w:val="Hyperlink"/>
                <w:rFonts w:asciiTheme="majorHAnsi" w:hAnsiTheme="majorHAnsi"/>
                <w:noProof/>
              </w:rPr>
              <w:t>5.</w:t>
            </w:r>
            <w:r w:rsidR="00856D9E">
              <w:rPr>
                <w:rFonts w:asciiTheme="minorHAnsi" w:eastAsiaTheme="minorEastAsia" w:hAnsiTheme="minorHAnsi" w:cstheme="minorBidi"/>
                <w:noProof/>
                <w:sz w:val="22"/>
                <w:szCs w:val="22"/>
              </w:rPr>
              <w:tab/>
            </w:r>
            <w:r w:rsidR="00856D9E" w:rsidRPr="00C3406B">
              <w:rPr>
                <w:rStyle w:val="Hyperlink"/>
                <w:rFonts w:asciiTheme="majorHAnsi" w:hAnsiTheme="majorHAnsi"/>
                <w:noProof/>
              </w:rPr>
              <w:t>Reporting and Close-Out Guidelines for Grant Recipients</w:t>
            </w:r>
            <w:r w:rsidR="00856D9E">
              <w:rPr>
                <w:noProof/>
                <w:webHidden/>
              </w:rPr>
              <w:tab/>
            </w:r>
            <w:r w:rsidR="00856D9E">
              <w:rPr>
                <w:noProof/>
                <w:webHidden/>
              </w:rPr>
              <w:fldChar w:fldCharType="begin"/>
            </w:r>
            <w:r w:rsidR="00856D9E">
              <w:rPr>
                <w:noProof/>
                <w:webHidden/>
              </w:rPr>
              <w:instrText xml:space="preserve"> PAGEREF _Toc73603025 \h </w:instrText>
            </w:r>
            <w:r w:rsidR="00856D9E">
              <w:rPr>
                <w:noProof/>
                <w:webHidden/>
              </w:rPr>
            </w:r>
            <w:r w:rsidR="00856D9E">
              <w:rPr>
                <w:noProof/>
                <w:webHidden/>
              </w:rPr>
              <w:fldChar w:fldCharType="separate"/>
            </w:r>
            <w:r w:rsidR="00FB424F">
              <w:rPr>
                <w:noProof/>
                <w:webHidden/>
              </w:rPr>
              <w:t>13</w:t>
            </w:r>
            <w:r w:rsidR="00856D9E">
              <w:rPr>
                <w:noProof/>
                <w:webHidden/>
              </w:rPr>
              <w:fldChar w:fldCharType="end"/>
            </w:r>
          </w:hyperlink>
        </w:p>
        <w:p w14:paraId="1DC5A660" w14:textId="7D78AAFA" w:rsidR="00856D9E" w:rsidRDefault="00417930">
          <w:pPr>
            <w:pStyle w:val="TOC4"/>
            <w:tabs>
              <w:tab w:val="left" w:pos="1320"/>
              <w:tab w:val="right" w:pos="9440"/>
            </w:tabs>
            <w:rPr>
              <w:rFonts w:asciiTheme="minorHAnsi" w:eastAsiaTheme="minorEastAsia" w:hAnsiTheme="minorHAnsi" w:cstheme="minorBidi"/>
              <w:noProof/>
              <w:sz w:val="22"/>
              <w:szCs w:val="22"/>
            </w:rPr>
          </w:pPr>
          <w:hyperlink w:anchor="_Toc73603026" w:history="1">
            <w:r w:rsidR="00856D9E" w:rsidRPr="00C3406B">
              <w:rPr>
                <w:rStyle w:val="Hyperlink"/>
                <w:rFonts w:asciiTheme="majorHAnsi" w:hAnsiTheme="majorHAnsi" w:cstheme="majorHAnsi"/>
                <w:noProof/>
              </w:rPr>
              <w:t>6.</w:t>
            </w:r>
            <w:r w:rsidR="00856D9E">
              <w:rPr>
                <w:rFonts w:asciiTheme="minorHAnsi" w:eastAsiaTheme="minorEastAsia" w:hAnsiTheme="minorHAnsi" w:cstheme="minorBidi"/>
                <w:noProof/>
                <w:sz w:val="22"/>
                <w:szCs w:val="22"/>
              </w:rPr>
              <w:tab/>
            </w:r>
            <w:r w:rsidR="00856D9E" w:rsidRPr="00C3406B">
              <w:rPr>
                <w:rStyle w:val="Hyperlink"/>
                <w:rFonts w:asciiTheme="majorHAnsi" w:hAnsiTheme="majorHAnsi" w:cstheme="majorHAnsi"/>
                <w:noProof/>
              </w:rPr>
              <w:t>Grant Award and Administration</w:t>
            </w:r>
            <w:r w:rsidR="00856D9E">
              <w:rPr>
                <w:noProof/>
                <w:webHidden/>
              </w:rPr>
              <w:tab/>
            </w:r>
            <w:r w:rsidR="00856D9E">
              <w:rPr>
                <w:noProof/>
                <w:webHidden/>
              </w:rPr>
              <w:fldChar w:fldCharType="begin"/>
            </w:r>
            <w:r w:rsidR="00856D9E">
              <w:rPr>
                <w:noProof/>
                <w:webHidden/>
              </w:rPr>
              <w:instrText xml:space="preserve"> PAGEREF _Toc73603026 \h </w:instrText>
            </w:r>
            <w:r w:rsidR="00856D9E">
              <w:rPr>
                <w:noProof/>
                <w:webHidden/>
              </w:rPr>
            </w:r>
            <w:r w:rsidR="00856D9E">
              <w:rPr>
                <w:noProof/>
                <w:webHidden/>
              </w:rPr>
              <w:fldChar w:fldCharType="separate"/>
            </w:r>
            <w:r w:rsidR="00FB424F">
              <w:rPr>
                <w:noProof/>
                <w:webHidden/>
              </w:rPr>
              <w:t>13</w:t>
            </w:r>
            <w:r w:rsidR="00856D9E">
              <w:rPr>
                <w:noProof/>
                <w:webHidden/>
              </w:rPr>
              <w:fldChar w:fldCharType="end"/>
            </w:r>
          </w:hyperlink>
        </w:p>
        <w:p w14:paraId="428C7942" w14:textId="66DF88DC" w:rsidR="00856D9E" w:rsidRDefault="00417930">
          <w:pPr>
            <w:pStyle w:val="TOC4"/>
            <w:tabs>
              <w:tab w:val="left" w:pos="1320"/>
              <w:tab w:val="right" w:pos="9440"/>
            </w:tabs>
            <w:rPr>
              <w:rFonts w:asciiTheme="minorHAnsi" w:eastAsiaTheme="minorEastAsia" w:hAnsiTheme="minorHAnsi" w:cstheme="minorBidi"/>
              <w:noProof/>
              <w:sz w:val="22"/>
              <w:szCs w:val="22"/>
            </w:rPr>
          </w:pPr>
          <w:hyperlink w:anchor="_Toc73603027" w:history="1">
            <w:r w:rsidR="00856D9E" w:rsidRPr="00C3406B">
              <w:rPr>
                <w:rStyle w:val="Hyperlink"/>
                <w:rFonts w:asciiTheme="majorHAnsi" w:hAnsiTheme="majorHAnsi" w:cstheme="majorHAnsi"/>
                <w:noProof/>
              </w:rPr>
              <w:t>7.</w:t>
            </w:r>
            <w:r w:rsidR="00856D9E">
              <w:rPr>
                <w:rFonts w:asciiTheme="minorHAnsi" w:eastAsiaTheme="minorEastAsia" w:hAnsiTheme="minorHAnsi" w:cstheme="minorBidi"/>
                <w:noProof/>
                <w:sz w:val="22"/>
                <w:szCs w:val="22"/>
              </w:rPr>
              <w:tab/>
            </w:r>
            <w:r w:rsidR="00856D9E" w:rsidRPr="00C3406B">
              <w:rPr>
                <w:rStyle w:val="Hyperlink"/>
                <w:rFonts w:asciiTheme="majorHAnsi" w:hAnsiTheme="majorHAnsi" w:cstheme="majorHAnsi"/>
                <w:noProof/>
              </w:rPr>
              <w:t>Virginia Resources Authority Disbursement of Grant Funds</w:t>
            </w:r>
            <w:r w:rsidR="00856D9E">
              <w:rPr>
                <w:noProof/>
                <w:webHidden/>
              </w:rPr>
              <w:tab/>
            </w:r>
            <w:r w:rsidR="00856D9E">
              <w:rPr>
                <w:noProof/>
                <w:webHidden/>
              </w:rPr>
              <w:fldChar w:fldCharType="begin"/>
            </w:r>
            <w:r w:rsidR="00856D9E">
              <w:rPr>
                <w:noProof/>
                <w:webHidden/>
              </w:rPr>
              <w:instrText xml:space="preserve"> PAGEREF _Toc73603027 \h </w:instrText>
            </w:r>
            <w:r w:rsidR="00856D9E">
              <w:rPr>
                <w:noProof/>
                <w:webHidden/>
              </w:rPr>
            </w:r>
            <w:r w:rsidR="00856D9E">
              <w:rPr>
                <w:noProof/>
                <w:webHidden/>
              </w:rPr>
              <w:fldChar w:fldCharType="separate"/>
            </w:r>
            <w:r w:rsidR="00FB424F">
              <w:rPr>
                <w:noProof/>
                <w:webHidden/>
              </w:rPr>
              <w:t>14</w:t>
            </w:r>
            <w:r w:rsidR="00856D9E">
              <w:rPr>
                <w:noProof/>
                <w:webHidden/>
              </w:rPr>
              <w:fldChar w:fldCharType="end"/>
            </w:r>
          </w:hyperlink>
        </w:p>
        <w:p w14:paraId="22149E4A" w14:textId="0EE3C6D0" w:rsidR="00856D9E" w:rsidRDefault="00417930">
          <w:pPr>
            <w:pStyle w:val="TOC2"/>
            <w:rPr>
              <w:rFonts w:asciiTheme="minorHAnsi" w:eastAsiaTheme="minorEastAsia" w:hAnsiTheme="minorHAnsi" w:cstheme="minorBidi"/>
              <w:b w:val="0"/>
              <w:bCs w:val="0"/>
              <w:sz w:val="22"/>
              <w:szCs w:val="22"/>
            </w:rPr>
          </w:pPr>
          <w:hyperlink w:anchor="_Toc73603028" w:history="1">
            <w:r w:rsidR="00856D9E" w:rsidRPr="00C3406B">
              <w:rPr>
                <w:rStyle w:val="Hyperlink"/>
              </w:rPr>
              <w:t>Part III: Eligible Activities Descriptions:  Projects, Studies, Capacity Building and Planning</w:t>
            </w:r>
            <w:r w:rsidR="00856D9E">
              <w:rPr>
                <w:webHidden/>
              </w:rPr>
              <w:tab/>
            </w:r>
            <w:r w:rsidR="00856D9E">
              <w:rPr>
                <w:webHidden/>
              </w:rPr>
              <w:fldChar w:fldCharType="begin"/>
            </w:r>
            <w:r w:rsidR="00856D9E">
              <w:rPr>
                <w:webHidden/>
              </w:rPr>
              <w:instrText xml:space="preserve"> PAGEREF _Toc73603028 \h </w:instrText>
            </w:r>
            <w:r w:rsidR="00856D9E">
              <w:rPr>
                <w:webHidden/>
              </w:rPr>
            </w:r>
            <w:r w:rsidR="00856D9E">
              <w:rPr>
                <w:webHidden/>
              </w:rPr>
              <w:fldChar w:fldCharType="separate"/>
            </w:r>
            <w:r w:rsidR="00FB424F">
              <w:rPr>
                <w:webHidden/>
              </w:rPr>
              <w:t>16</w:t>
            </w:r>
            <w:r w:rsidR="00856D9E">
              <w:rPr>
                <w:webHidden/>
              </w:rPr>
              <w:fldChar w:fldCharType="end"/>
            </w:r>
          </w:hyperlink>
        </w:p>
        <w:p w14:paraId="0C093109" w14:textId="13D18B24" w:rsidR="00856D9E" w:rsidRDefault="00417930">
          <w:pPr>
            <w:pStyle w:val="TOC3"/>
            <w:tabs>
              <w:tab w:val="left" w:pos="960"/>
              <w:tab w:val="right" w:pos="9440"/>
            </w:tabs>
            <w:rPr>
              <w:rFonts w:asciiTheme="minorHAnsi" w:eastAsiaTheme="minorEastAsia" w:hAnsiTheme="minorHAnsi" w:cstheme="minorBidi"/>
              <w:noProof/>
              <w:sz w:val="22"/>
              <w:szCs w:val="22"/>
            </w:rPr>
          </w:pPr>
          <w:hyperlink w:anchor="_Toc73603029" w:history="1">
            <w:r w:rsidR="00856D9E" w:rsidRPr="00C3406B">
              <w:rPr>
                <w:rStyle w:val="Hyperlink"/>
                <w:rFonts w:asciiTheme="majorHAnsi" w:hAnsiTheme="majorHAnsi" w:cstheme="majorHAnsi"/>
                <w:noProof/>
              </w:rPr>
              <w:t>A.</w:t>
            </w:r>
            <w:r w:rsidR="00856D9E">
              <w:rPr>
                <w:rFonts w:asciiTheme="minorHAnsi" w:eastAsiaTheme="minorEastAsia" w:hAnsiTheme="minorHAnsi" w:cstheme="minorBidi"/>
                <w:noProof/>
                <w:sz w:val="22"/>
                <w:szCs w:val="22"/>
              </w:rPr>
              <w:tab/>
            </w:r>
            <w:r w:rsidR="00856D9E" w:rsidRPr="00C3406B">
              <w:rPr>
                <w:rStyle w:val="Hyperlink"/>
                <w:rFonts w:asciiTheme="majorHAnsi" w:hAnsiTheme="majorHAnsi" w:cstheme="majorHAnsi"/>
                <w:noProof/>
              </w:rPr>
              <w:t>Capacity Building and Planning</w:t>
            </w:r>
            <w:r w:rsidR="00856D9E">
              <w:rPr>
                <w:noProof/>
                <w:webHidden/>
              </w:rPr>
              <w:tab/>
            </w:r>
            <w:r w:rsidR="00856D9E">
              <w:rPr>
                <w:noProof/>
                <w:webHidden/>
              </w:rPr>
              <w:fldChar w:fldCharType="begin"/>
            </w:r>
            <w:r w:rsidR="00856D9E">
              <w:rPr>
                <w:noProof/>
                <w:webHidden/>
              </w:rPr>
              <w:instrText xml:space="preserve"> PAGEREF _Toc73603029 \h </w:instrText>
            </w:r>
            <w:r w:rsidR="00856D9E">
              <w:rPr>
                <w:noProof/>
                <w:webHidden/>
              </w:rPr>
            </w:r>
            <w:r w:rsidR="00856D9E">
              <w:rPr>
                <w:noProof/>
                <w:webHidden/>
              </w:rPr>
              <w:fldChar w:fldCharType="separate"/>
            </w:r>
            <w:r w:rsidR="00FB424F">
              <w:rPr>
                <w:noProof/>
                <w:webHidden/>
              </w:rPr>
              <w:t>16</w:t>
            </w:r>
            <w:r w:rsidR="00856D9E">
              <w:rPr>
                <w:noProof/>
                <w:webHidden/>
              </w:rPr>
              <w:fldChar w:fldCharType="end"/>
            </w:r>
          </w:hyperlink>
        </w:p>
        <w:p w14:paraId="57AAE9EE" w14:textId="18FC8DAA" w:rsidR="00856D9E" w:rsidRDefault="00417930">
          <w:pPr>
            <w:pStyle w:val="TOC3"/>
            <w:tabs>
              <w:tab w:val="left" w:pos="960"/>
              <w:tab w:val="right" w:pos="9440"/>
            </w:tabs>
            <w:rPr>
              <w:rFonts w:asciiTheme="minorHAnsi" w:eastAsiaTheme="minorEastAsia" w:hAnsiTheme="minorHAnsi" w:cstheme="minorBidi"/>
              <w:noProof/>
              <w:sz w:val="22"/>
              <w:szCs w:val="22"/>
            </w:rPr>
          </w:pPr>
          <w:hyperlink w:anchor="_Toc73603030" w:history="1">
            <w:r w:rsidR="00856D9E" w:rsidRPr="00C3406B">
              <w:rPr>
                <w:rStyle w:val="Hyperlink"/>
                <w:rFonts w:asciiTheme="majorHAnsi" w:hAnsiTheme="majorHAnsi" w:cstheme="majorHAnsi"/>
                <w:noProof/>
              </w:rPr>
              <w:t>B.</w:t>
            </w:r>
            <w:r w:rsidR="00856D9E">
              <w:rPr>
                <w:rFonts w:asciiTheme="minorHAnsi" w:eastAsiaTheme="minorEastAsia" w:hAnsiTheme="minorHAnsi" w:cstheme="minorBidi"/>
                <w:noProof/>
                <w:sz w:val="22"/>
                <w:szCs w:val="22"/>
              </w:rPr>
              <w:tab/>
            </w:r>
            <w:r w:rsidR="00856D9E" w:rsidRPr="00C3406B">
              <w:rPr>
                <w:rStyle w:val="Hyperlink"/>
                <w:rFonts w:asciiTheme="majorHAnsi" w:hAnsiTheme="majorHAnsi" w:cstheme="majorHAnsi"/>
                <w:noProof/>
              </w:rPr>
              <w:t>Flood Prevention and Protection Projects</w:t>
            </w:r>
            <w:r w:rsidR="00856D9E">
              <w:rPr>
                <w:noProof/>
                <w:webHidden/>
              </w:rPr>
              <w:tab/>
            </w:r>
            <w:r w:rsidR="00856D9E">
              <w:rPr>
                <w:noProof/>
                <w:webHidden/>
              </w:rPr>
              <w:fldChar w:fldCharType="begin"/>
            </w:r>
            <w:r w:rsidR="00856D9E">
              <w:rPr>
                <w:noProof/>
                <w:webHidden/>
              </w:rPr>
              <w:instrText xml:space="preserve"> PAGEREF _Toc73603030 \h </w:instrText>
            </w:r>
            <w:r w:rsidR="00856D9E">
              <w:rPr>
                <w:noProof/>
                <w:webHidden/>
              </w:rPr>
            </w:r>
            <w:r w:rsidR="00856D9E">
              <w:rPr>
                <w:noProof/>
                <w:webHidden/>
              </w:rPr>
              <w:fldChar w:fldCharType="separate"/>
            </w:r>
            <w:r w:rsidR="00FB424F">
              <w:rPr>
                <w:noProof/>
                <w:webHidden/>
              </w:rPr>
              <w:t>17</w:t>
            </w:r>
            <w:r w:rsidR="00856D9E">
              <w:rPr>
                <w:noProof/>
                <w:webHidden/>
              </w:rPr>
              <w:fldChar w:fldCharType="end"/>
            </w:r>
          </w:hyperlink>
        </w:p>
        <w:p w14:paraId="52DD2A20" w14:textId="6AF41BB6" w:rsidR="00856D9E" w:rsidRDefault="00417930">
          <w:pPr>
            <w:pStyle w:val="TOC3"/>
            <w:tabs>
              <w:tab w:val="left" w:pos="960"/>
              <w:tab w:val="right" w:pos="9440"/>
            </w:tabs>
            <w:rPr>
              <w:rFonts w:asciiTheme="minorHAnsi" w:eastAsiaTheme="minorEastAsia" w:hAnsiTheme="minorHAnsi" w:cstheme="minorBidi"/>
              <w:noProof/>
              <w:sz w:val="22"/>
              <w:szCs w:val="22"/>
            </w:rPr>
          </w:pPr>
          <w:hyperlink w:anchor="_Toc73603031" w:history="1">
            <w:r w:rsidR="00856D9E" w:rsidRPr="00C3406B">
              <w:rPr>
                <w:rStyle w:val="Hyperlink"/>
                <w:rFonts w:asciiTheme="majorHAnsi" w:hAnsiTheme="majorHAnsi" w:cstheme="majorHAnsi"/>
                <w:noProof/>
              </w:rPr>
              <w:t>C.</w:t>
            </w:r>
            <w:r w:rsidR="00856D9E">
              <w:rPr>
                <w:rFonts w:asciiTheme="minorHAnsi" w:eastAsiaTheme="minorEastAsia" w:hAnsiTheme="minorHAnsi" w:cstheme="minorBidi"/>
                <w:noProof/>
                <w:sz w:val="22"/>
                <w:szCs w:val="22"/>
              </w:rPr>
              <w:tab/>
            </w:r>
            <w:r w:rsidR="00856D9E" w:rsidRPr="00C3406B">
              <w:rPr>
                <w:rStyle w:val="Hyperlink"/>
                <w:rFonts w:asciiTheme="majorHAnsi" w:hAnsiTheme="majorHAnsi" w:cstheme="majorHAnsi"/>
                <w:noProof/>
              </w:rPr>
              <w:t>Studies</w:t>
            </w:r>
            <w:r w:rsidR="00856D9E">
              <w:rPr>
                <w:noProof/>
                <w:webHidden/>
              </w:rPr>
              <w:tab/>
            </w:r>
            <w:r w:rsidR="00856D9E">
              <w:rPr>
                <w:noProof/>
                <w:webHidden/>
              </w:rPr>
              <w:fldChar w:fldCharType="begin"/>
            </w:r>
            <w:r w:rsidR="00856D9E">
              <w:rPr>
                <w:noProof/>
                <w:webHidden/>
              </w:rPr>
              <w:instrText xml:space="preserve"> PAGEREF _Toc73603031 \h </w:instrText>
            </w:r>
            <w:r w:rsidR="00856D9E">
              <w:rPr>
                <w:noProof/>
                <w:webHidden/>
              </w:rPr>
            </w:r>
            <w:r w:rsidR="00856D9E">
              <w:rPr>
                <w:noProof/>
                <w:webHidden/>
              </w:rPr>
              <w:fldChar w:fldCharType="separate"/>
            </w:r>
            <w:r w:rsidR="00FB424F">
              <w:rPr>
                <w:noProof/>
                <w:webHidden/>
              </w:rPr>
              <w:t>18</w:t>
            </w:r>
            <w:r w:rsidR="00856D9E">
              <w:rPr>
                <w:noProof/>
                <w:webHidden/>
              </w:rPr>
              <w:fldChar w:fldCharType="end"/>
            </w:r>
          </w:hyperlink>
        </w:p>
        <w:p w14:paraId="09A5DF3A" w14:textId="496EDFD8" w:rsidR="00856D9E" w:rsidRDefault="00417930">
          <w:pPr>
            <w:pStyle w:val="TOC2"/>
            <w:rPr>
              <w:rFonts w:asciiTheme="minorHAnsi" w:eastAsiaTheme="minorEastAsia" w:hAnsiTheme="minorHAnsi" w:cstheme="minorBidi"/>
              <w:b w:val="0"/>
              <w:bCs w:val="0"/>
              <w:sz w:val="22"/>
              <w:szCs w:val="22"/>
            </w:rPr>
          </w:pPr>
          <w:hyperlink w:anchor="_Toc73603032" w:history="1">
            <w:r w:rsidR="00856D9E" w:rsidRPr="00C3406B">
              <w:rPr>
                <w:rStyle w:val="Hyperlink"/>
              </w:rPr>
              <w:t>Part IV: Required Application Components</w:t>
            </w:r>
            <w:r w:rsidR="00856D9E">
              <w:rPr>
                <w:webHidden/>
              </w:rPr>
              <w:tab/>
            </w:r>
            <w:r w:rsidR="00856D9E">
              <w:rPr>
                <w:webHidden/>
              </w:rPr>
              <w:fldChar w:fldCharType="begin"/>
            </w:r>
            <w:r w:rsidR="00856D9E">
              <w:rPr>
                <w:webHidden/>
              </w:rPr>
              <w:instrText xml:space="preserve"> PAGEREF _Toc73603032 \h </w:instrText>
            </w:r>
            <w:r w:rsidR="00856D9E">
              <w:rPr>
                <w:webHidden/>
              </w:rPr>
            </w:r>
            <w:r w:rsidR="00856D9E">
              <w:rPr>
                <w:webHidden/>
              </w:rPr>
              <w:fldChar w:fldCharType="separate"/>
            </w:r>
            <w:r w:rsidR="00FB424F">
              <w:rPr>
                <w:webHidden/>
              </w:rPr>
              <w:t>20</w:t>
            </w:r>
            <w:r w:rsidR="00856D9E">
              <w:rPr>
                <w:webHidden/>
              </w:rPr>
              <w:fldChar w:fldCharType="end"/>
            </w:r>
          </w:hyperlink>
        </w:p>
        <w:p w14:paraId="3B716021" w14:textId="14BCB4EB" w:rsidR="00856D9E" w:rsidRDefault="00417930">
          <w:pPr>
            <w:pStyle w:val="TOC3"/>
            <w:tabs>
              <w:tab w:val="left" w:pos="960"/>
              <w:tab w:val="right" w:pos="9440"/>
            </w:tabs>
            <w:rPr>
              <w:rFonts w:asciiTheme="minorHAnsi" w:eastAsiaTheme="minorEastAsia" w:hAnsiTheme="minorHAnsi" w:cstheme="minorBidi"/>
              <w:noProof/>
              <w:sz w:val="22"/>
              <w:szCs w:val="22"/>
            </w:rPr>
          </w:pPr>
          <w:hyperlink w:anchor="_Toc73603033" w:history="1">
            <w:r w:rsidR="00856D9E" w:rsidRPr="00C3406B">
              <w:rPr>
                <w:rStyle w:val="Hyperlink"/>
                <w:rFonts w:asciiTheme="majorHAnsi" w:hAnsiTheme="majorHAnsi" w:cstheme="majorHAnsi"/>
                <w:noProof/>
              </w:rPr>
              <w:t>A.</w:t>
            </w:r>
            <w:r w:rsidR="00856D9E">
              <w:rPr>
                <w:rFonts w:asciiTheme="minorHAnsi" w:eastAsiaTheme="minorEastAsia" w:hAnsiTheme="minorHAnsi" w:cstheme="minorBidi"/>
                <w:noProof/>
                <w:sz w:val="22"/>
                <w:szCs w:val="22"/>
              </w:rPr>
              <w:tab/>
            </w:r>
            <w:r w:rsidR="00856D9E" w:rsidRPr="00C3406B">
              <w:rPr>
                <w:rStyle w:val="Hyperlink"/>
                <w:rFonts w:asciiTheme="majorHAnsi" w:hAnsiTheme="majorHAnsi" w:cstheme="majorHAnsi"/>
                <w:noProof/>
              </w:rPr>
              <w:t>Scope of Work Narrative – Capacity Building and Planning</w:t>
            </w:r>
            <w:r w:rsidR="00856D9E">
              <w:rPr>
                <w:noProof/>
                <w:webHidden/>
              </w:rPr>
              <w:tab/>
            </w:r>
            <w:r w:rsidR="00856D9E">
              <w:rPr>
                <w:noProof/>
                <w:webHidden/>
              </w:rPr>
              <w:fldChar w:fldCharType="begin"/>
            </w:r>
            <w:r w:rsidR="00856D9E">
              <w:rPr>
                <w:noProof/>
                <w:webHidden/>
              </w:rPr>
              <w:instrText xml:space="preserve"> PAGEREF _Toc73603033 \h </w:instrText>
            </w:r>
            <w:r w:rsidR="00856D9E">
              <w:rPr>
                <w:noProof/>
                <w:webHidden/>
              </w:rPr>
            </w:r>
            <w:r w:rsidR="00856D9E">
              <w:rPr>
                <w:noProof/>
                <w:webHidden/>
              </w:rPr>
              <w:fldChar w:fldCharType="separate"/>
            </w:r>
            <w:r w:rsidR="00FB424F">
              <w:rPr>
                <w:noProof/>
                <w:webHidden/>
              </w:rPr>
              <w:t>20</w:t>
            </w:r>
            <w:r w:rsidR="00856D9E">
              <w:rPr>
                <w:noProof/>
                <w:webHidden/>
              </w:rPr>
              <w:fldChar w:fldCharType="end"/>
            </w:r>
          </w:hyperlink>
        </w:p>
        <w:p w14:paraId="0781A457" w14:textId="7D110FFE" w:rsidR="00856D9E" w:rsidRDefault="00417930">
          <w:pPr>
            <w:pStyle w:val="TOC3"/>
            <w:tabs>
              <w:tab w:val="left" w:pos="960"/>
              <w:tab w:val="right" w:pos="9440"/>
            </w:tabs>
            <w:rPr>
              <w:rFonts w:asciiTheme="minorHAnsi" w:eastAsiaTheme="minorEastAsia" w:hAnsiTheme="minorHAnsi" w:cstheme="minorBidi"/>
              <w:noProof/>
              <w:sz w:val="22"/>
              <w:szCs w:val="22"/>
            </w:rPr>
          </w:pPr>
          <w:hyperlink w:anchor="_Toc73603034" w:history="1">
            <w:r w:rsidR="00856D9E" w:rsidRPr="00C3406B">
              <w:rPr>
                <w:rStyle w:val="Hyperlink"/>
                <w:rFonts w:asciiTheme="majorHAnsi" w:hAnsiTheme="majorHAnsi" w:cstheme="majorHAnsi"/>
                <w:noProof/>
              </w:rPr>
              <w:t>B.</w:t>
            </w:r>
            <w:r w:rsidR="00856D9E">
              <w:rPr>
                <w:rFonts w:asciiTheme="minorHAnsi" w:eastAsiaTheme="minorEastAsia" w:hAnsiTheme="minorHAnsi" w:cstheme="minorBidi"/>
                <w:noProof/>
                <w:sz w:val="22"/>
                <w:szCs w:val="22"/>
              </w:rPr>
              <w:tab/>
            </w:r>
            <w:r w:rsidR="00856D9E" w:rsidRPr="00C3406B">
              <w:rPr>
                <w:rStyle w:val="Hyperlink"/>
                <w:rFonts w:asciiTheme="majorHAnsi" w:hAnsiTheme="majorHAnsi" w:cstheme="majorHAnsi"/>
                <w:noProof/>
              </w:rPr>
              <w:t>Scope of Work Narrative – Projects</w:t>
            </w:r>
            <w:r w:rsidR="00856D9E">
              <w:rPr>
                <w:noProof/>
                <w:webHidden/>
              </w:rPr>
              <w:tab/>
            </w:r>
            <w:r w:rsidR="00856D9E">
              <w:rPr>
                <w:noProof/>
                <w:webHidden/>
              </w:rPr>
              <w:fldChar w:fldCharType="begin"/>
            </w:r>
            <w:r w:rsidR="00856D9E">
              <w:rPr>
                <w:noProof/>
                <w:webHidden/>
              </w:rPr>
              <w:instrText xml:space="preserve"> PAGEREF _Toc73603034 \h </w:instrText>
            </w:r>
            <w:r w:rsidR="00856D9E">
              <w:rPr>
                <w:noProof/>
                <w:webHidden/>
              </w:rPr>
            </w:r>
            <w:r w:rsidR="00856D9E">
              <w:rPr>
                <w:noProof/>
                <w:webHidden/>
              </w:rPr>
              <w:fldChar w:fldCharType="separate"/>
            </w:r>
            <w:r w:rsidR="00FB424F">
              <w:rPr>
                <w:noProof/>
                <w:webHidden/>
              </w:rPr>
              <w:t>20</w:t>
            </w:r>
            <w:r w:rsidR="00856D9E">
              <w:rPr>
                <w:noProof/>
                <w:webHidden/>
              </w:rPr>
              <w:fldChar w:fldCharType="end"/>
            </w:r>
          </w:hyperlink>
        </w:p>
        <w:p w14:paraId="138A42A0" w14:textId="0BDFD884" w:rsidR="00856D9E" w:rsidRDefault="00417930">
          <w:pPr>
            <w:pStyle w:val="TOC3"/>
            <w:tabs>
              <w:tab w:val="left" w:pos="960"/>
              <w:tab w:val="right" w:pos="9440"/>
            </w:tabs>
            <w:rPr>
              <w:rFonts w:asciiTheme="minorHAnsi" w:eastAsiaTheme="minorEastAsia" w:hAnsiTheme="minorHAnsi" w:cstheme="minorBidi"/>
              <w:noProof/>
              <w:sz w:val="22"/>
              <w:szCs w:val="22"/>
            </w:rPr>
          </w:pPr>
          <w:hyperlink w:anchor="_Toc73603035" w:history="1">
            <w:r w:rsidR="00856D9E" w:rsidRPr="00C3406B">
              <w:rPr>
                <w:rStyle w:val="Hyperlink"/>
                <w:rFonts w:asciiTheme="majorHAnsi" w:hAnsiTheme="majorHAnsi" w:cstheme="majorHAnsi"/>
                <w:noProof/>
              </w:rPr>
              <w:t>D.</w:t>
            </w:r>
            <w:r w:rsidR="00856D9E">
              <w:rPr>
                <w:rFonts w:asciiTheme="minorHAnsi" w:eastAsiaTheme="minorEastAsia" w:hAnsiTheme="minorHAnsi" w:cstheme="minorBidi"/>
                <w:noProof/>
                <w:sz w:val="22"/>
                <w:szCs w:val="22"/>
              </w:rPr>
              <w:tab/>
            </w:r>
            <w:r w:rsidR="00856D9E" w:rsidRPr="00C3406B">
              <w:rPr>
                <w:rStyle w:val="Hyperlink"/>
                <w:rFonts w:asciiTheme="majorHAnsi" w:hAnsiTheme="majorHAnsi" w:cstheme="majorHAnsi"/>
                <w:noProof/>
              </w:rPr>
              <w:t>Budget Narrative- Required for All Grant Categories</w:t>
            </w:r>
            <w:r w:rsidR="00856D9E">
              <w:rPr>
                <w:noProof/>
                <w:webHidden/>
              </w:rPr>
              <w:tab/>
            </w:r>
            <w:r w:rsidR="00856D9E">
              <w:rPr>
                <w:noProof/>
                <w:webHidden/>
              </w:rPr>
              <w:fldChar w:fldCharType="begin"/>
            </w:r>
            <w:r w:rsidR="00856D9E">
              <w:rPr>
                <w:noProof/>
                <w:webHidden/>
              </w:rPr>
              <w:instrText xml:space="preserve"> PAGEREF _Toc73603035 \h </w:instrText>
            </w:r>
            <w:r w:rsidR="00856D9E">
              <w:rPr>
                <w:noProof/>
                <w:webHidden/>
              </w:rPr>
            </w:r>
            <w:r w:rsidR="00856D9E">
              <w:rPr>
                <w:noProof/>
                <w:webHidden/>
              </w:rPr>
              <w:fldChar w:fldCharType="separate"/>
            </w:r>
            <w:r w:rsidR="00FB424F">
              <w:rPr>
                <w:noProof/>
                <w:webHidden/>
              </w:rPr>
              <w:t>24</w:t>
            </w:r>
            <w:r w:rsidR="00856D9E">
              <w:rPr>
                <w:noProof/>
                <w:webHidden/>
              </w:rPr>
              <w:fldChar w:fldCharType="end"/>
            </w:r>
          </w:hyperlink>
        </w:p>
        <w:p w14:paraId="3A2A9D43" w14:textId="081F1536" w:rsidR="00856D9E" w:rsidRDefault="00417930">
          <w:pPr>
            <w:pStyle w:val="TOC2"/>
            <w:rPr>
              <w:rFonts w:asciiTheme="minorHAnsi" w:eastAsiaTheme="minorEastAsia" w:hAnsiTheme="minorHAnsi" w:cstheme="minorBidi"/>
              <w:b w:val="0"/>
              <w:bCs w:val="0"/>
              <w:sz w:val="22"/>
              <w:szCs w:val="22"/>
            </w:rPr>
          </w:pPr>
          <w:hyperlink w:anchor="_Toc73603036" w:history="1">
            <w:r w:rsidR="00856D9E" w:rsidRPr="00C3406B">
              <w:rPr>
                <w:rStyle w:val="Hyperlink"/>
              </w:rPr>
              <w:t>Appendix A: Application Form for Grant Requests for All Categories</w:t>
            </w:r>
            <w:r w:rsidR="00856D9E">
              <w:rPr>
                <w:webHidden/>
              </w:rPr>
              <w:tab/>
            </w:r>
            <w:r w:rsidR="00856D9E">
              <w:rPr>
                <w:webHidden/>
              </w:rPr>
              <w:fldChar w:fldCharType="begin"/>
            </w:r>
            <w:r w:rsidR="00856D9E">
              <w:rPr>
                <w:webHidden/>
              </w:rPr>
              <w:instrText xml:space="preserve"> PAGEREF _Toc73603036 \h </w:instrText>
            </w:r>
            <w:r w:rsidR="00856D9E">
              <w:rPr>
                <w:webHidden/>
              </w:rPr>
            </w:r>
            <w:r w:rsidR="00856D9E">
              <w:rPr>
                <w:webHidden/>
              </w:rPr>
              <w:fldChar w:fldCharType="separate"/>
            </w:r>
            <w:r w:rsidR="00FB424F">
              <w:rPr>
                <w:webHidden/>
              </w:rPr>
              <w:t>1</w:t>
            </w:r>
            <w:r w:rsidR="00856D9E">
              <w:rPr>
                <w:webHidden/>
              </w:rPr>
              <w:fldChar w:fldCharType="end"/>
            </w:r>
          </w:hyperlink>
        </w:p>
        <w:p w14:paraId="0FDFE278" w14:textId="04FF0E06" w:rsidR="00856D9E" w:rsidRDefault="00417930">
          <w:pPr>
            <w:pStyle w:val="TOC2"/>
            <w:rPr>
              <w:rFonts w:asciiTheme="minorHAnsi" w:eastAsiaTheme="minorEastAsia" w:hAnsiTheme="minorHAnsi" w:cstheme="minorBidi"/>
              <w:b w:val="0"/>
              <w:bCs w:val="0"/>
              <w:sz w:val="22"/>
              <w:szCs w:val="22"/>
            </w:rPr>
          </w:pPr>
          <w:hyperlink w:anchor="_Toc73603037" w:history="1">
            <w:r w:rsidR="00856D9E" w:rsidRPr="00C3406B">
              <w:rPr>
                <w:rStyle w:val="Hyperlink"/>
              </w:rPr>
              <w:t>Appendix B: Scoring Criteria for Flood Prevention and Protection Projects</w:t>
            </w:r>
            <w:r w:rsidR="00856D9E">
              <w:rPr>
                <w:webHidden/>
              </w:rPr>
              <w:tab/>
            </w:r>
            <w:r w:rsidR="00856D9E">
              <w:rPr>
                <w:webHidden/>
              </w:rPr>
              <w:fldChar w:fldCharType="begin"/>
            </w:r>
            <w:r w:rsidR="00856D9E">
              <w:rPr>
                <w:webHidden/>
              </w:rPr>
              <w:instrText xml:space="preserve"> PAGEREF _Toc73603037 \h </w:instrText>
            </w:r>
            <w:r w:rsidR="00856D9E">
              <w:rPr>
                <w:webHidden/>
              </w:rPr>
            </w:r>
            <w:r w:rsidR="00856D9E">
              <w:rPr>
                <w:webHidden/>
              </w:rPr>
              <w:fldChar w:fldCharType="separate"/>
            </w:r>
            <w:r w:rsidR="00FB424F">
              <w:rPr>
                <w:webHidden/>
              </w:rPr>
              <w:t>1</w:t>
            </w:r>
            <w:r w:rsidR="00856D9E">
              <w:rPr>
                <w:webHidden/>
              </w:rPr>
              <w:fldChar w:fldCharType="end"/>
            </w:r>
          </w:hyperlink>
        </w:p>
        <w:p w14:paraId="1AFFC1E1" w14:textId="21449C1C" w:rsidR="00856D9E" w:rsidRDefault="00417930">
          <w:pPr>
            <w:pStyle w:val="TOC2"/>
            <w:rPr>
              <w:rFonts w:asciiTheme="minorHAnsi" w:eastAsiaTheme="minorEastAsia" w:hAnsiTheme="minorHAnsi" w:cstheme="minorBidi"/>
              <w:b w:val="0"/>
              <w:bCs w:val="0"/>
              <w:sz w:val="22"/>
              <w:szCs w:val="22"/>
            </w:rPr>
          </w:pPr>
          <w:hyperlink w:anchor="_Toc73603038" w:history="1">
            <w:r w:rsidR="00856D9E" w:rsidRPr="00C3406B">
              <w:rPr>
                <w:rStyle w:val="Hyperlink"/>
              </w:rPr>
              <w:t>Appendix C: Scoring Criteria for Studies</w:t>
            </w:r>
            <w:r w:rsidR="00856D9E">
              <w:rPr>
                <w:webHidden/>
              </w:rPr>
              <w:tab/>
            </w:r>
            <w:r w:rsidR="00856D9E">
              <w:rPr>
                <w:webHidden/>
              </w:rPr>
              <w:fldChar w:fldCharType="begin"/>
            </w:r>
            <w:r w:rsidR="00856D9E">
              <w:rPr>
                <w:webHidden/>
              </w:rPr>
              <w:instrText xml:space="preserve"> PAGEREF _Toc73603038 \h </w:instrText>
            </w:r>
            <w:r w:rsidR="00856D9E">
              <w:rPr>
                <w:webHidden/>
              </w:rPr>
            </w:r>
            <w:r w:rsidR="00856D9E">
              <w:rPr>
                <w:webHidden/>
              </w:rPr>
              <w:fldChar w:fldCharType="separate"/>
            </w:r>
            <w:r w:rsidR="00FB424F">
              <w:rPr>
                <w:webHidden/>
              </w:rPr>
              <w:t>1</w:t>
            </w:r>
            <w:r w:rsidR="00856D9E">
              <w:rPr>
                <w:webHidden/>
              </w:rPr>
              <w:fldChar w:fldCharType="end"/>
            </w:r>
          </w:hyperlink>
        </w:p>
        <w:p w14:paraId="60BD95A0" w14:textId="1C993BBF" w:rsidR="00856D9E" w:rsidRDefault="00417930">
          <w:pPr>
            <w:pStyle w:val="TOC2"/>
            <w:rPr>
              <w:rFonts w:asciiTheme="minorHAnsi" w:eastAsiaTheme="minorEastAsia" w:hAnsiTheme="minorHAnsi" w:cstheme="minorBidi"/>
              <w:b w:val="0"/>
              <w:bCs w:val="0"/>
              <w:sz w:val="22"/>
              <w:szCs w:val="22"/>
            </w:rPr>
          </w:pPr>
          <w:hyperlink w:anchor="_Toc73603039" w:history="1">
            <w:r w:rsidR="00856D9E" w:rsidRPr="00C3406B">
              <w:rPr>
                <w:rStyle w:val="Hyperlink"/>
                <w:rFonts w:eastAsia="Calibri"/>
              </w:rPr>
              <w:t>Appendix D: Scoring Criteria for Capacity Building &amp; Planning</w:t>
            </w:r>
            <w:r w:rsidR="00856D9E">
              <w:rPr>
                <w:webHidden/>
              </w:rPr>
              <w:tab/>
            </w:r>
            <w:r w:rsidR="00856D9E">
              <w:rPr>
                <w:webHidden/>
              </w:rPr>
              <w:fldChar w:fldCharType="begin"/>
            </w:r>
            <w:r w:rsidR="00856D9E">
              <w:rPr>
                <w:webHidden/>
              </w:rPr>
              <w:instrText xml:space="preserve"> PAGEREF _Toc73603039 \h </w:instrText>
            </w:r>
            <w:r w:rsidR="00856D9E">
              <w:rPr>
                <w:webHidden/>
              </w:rPr>
            </w:r>
            <w:r w:rsidR="00856D9E">
              <w:rPr>
                <w:webHidden/>
              </w:rPr>
              <w:fldChar w:fldCharType="separate"/>
            </w:r>
            <w:r w:rsidR="00FB424F">
              <w:rPr>
                <w:webHidden/>
              </w:rPr>
              <w:t>1</w:t>
            </w:r>
            <w:r w:rsidR="00856D9E">
              <w:rPr>
                <w:webHidden/>
              </w:rPr>
              <w:fldChar w:fldCharType="end"/>
            </w:r>
          </w:hyperlink>
        </w:p>
        <w:p w14:paraId="64220080" w14:textId="36F898EA" w:rsidR="00856D9E" w:rsidRDefault="00417930">
          <w:pPr>
            <w:pStyle w:val="TOC2"/>
            <w:rPr>
              <w:rFonts w:asciiTheme="minorHAnsi" w:eastAsiaTheme="minorEastAsia" w:hAnsiTheme="minorHAnsi" w:cstheme="minorBidi"/>
              <w:b w:val="0"/>
              <w:bCs w:val="0"/>
              <w:sz w:val="22"/>
              <w:szCs w:val="22"/>
            </w:rPr>
          </w:pPr>
          <w:hyperlink w:anchor="_Toc73603040" w:history="1">
            <w:r w:rsidR="00856D9E" w:rsidRPr="00C3406B">
              <w:rPr>
                <w:rStyle w:val="Hyperlink"/>
              </w:rPr>
              <w:t>Appendix D: Checklist All Categories</w:t>
            </w:r>
            <w:r w:rsidR="00856D9E">
              <w:rPr>
                <w:webHidden/>
              </w:rPr>
              <w:tab/>
            </w:r>
            <w:r w:rsidR="00856D9E">
              <w:rPr>
                <w:webHidden/>
              </w:rPr>
              <w:fldChar w:fldCharType="begin"/>
            </w:r>
            <w:r w:rsidR="00856D9E">
              <w:rPr>
                <w:webHidden/>
              </w:rPr>
              <w:instrText xml:space="preserve"> PAGEREF _Toc73603040 \h </w:instrText>
            </w:r>
            <w:r w:rsidR="00856D9E">
              <w:rPr>
                <w:webHidden/>
              </w:rPr>
            </w:r>
            <w:r w:rsidR="00856D9E">
              <w:rPr>
                <w:webHidden/>
              </w:rPr>
              <w:fldChar w:fldCharType="separate"/>
            </w:r>
            <w:r w:rsidR="00FB424F">
              <w:rPr>
                <w:webHidden/>
              </w:rPr>
              <w:t>3</w:t>
            </w:r>
            <w:r w:rsidR="00856D9E">
              <w:rPr>
                <w:webHidden/>
              </w:rPr>
              <w:fldChar w:fldCharType="end"/>
            </w:r>
          </w:hyperlink>
        </w:p>
        <w:p w14:paraId="077A257D" w14:textId="2DEA3C59" w:rsidR="00856D9E" w:rsidRDefault="00417930">
          <w:pPr>
            <w:pStyle w:val="TOC2"/>
            <w:rPr>
              <w:rFonts w:asciiTheme="minorHAnsi" w:eastAsiaTheme="minorEastAsia" w:hAnsiTheme="minorHAnsi" w:cstheme="minorBidi"/>
              <w:b w:val="0"/>
              <w:bCs w:val="0"/>
              <w:sz w:val="22"/>
              <w:szCs w:val="22"/>
            </w:rPr>
          </w:pPr>
          <w:hyperlink w:anchor="_Toc73603041" w:history="1">
            <w:r w:rsidR="00856D9E" w:rsidRPr="00C3406B">
              <w:rPr>
                <w:rStyle w:val="Hyperlink"/>
              </w:rPr>
              <w:t>Virginia Department of Conservation and Recreation</w:t>
            </w:r>
            <w:r w:rsidR="00856D9E">
              <w:rPr>
                <w:webHidden/>
              </w:rPr>
              <w:tab/>
            </w:r>
            <w:r w:rsidR="00856D9E">
              <w:rPr>
                <w:webHidden/>
              </w:rPr>
              <w:fldChar w:fldCharType="begin"/>
            </w:r>
            <w:r w:rsidR="00856D9E">
              <w:rPr>
                <w:webHidden/>
              </w:rPr>
              <w:instrText xml:space="preserve"> PAGEREF _Toc73603041 \h </w:instrText>
            </w:r>
            <w:r w:rsidR="00856D9E">
              <w:rPr>
                <w:webHidden/>
              </w:rPr>
            </w:r>
            <w:r w:rsidR="00856D9E">
              <w:rPr>
                <w:webHidden/>
              </w:rPr>
              <w:fldChar w:fldCharType="separate"/>
            </w:r>
            <w:r w:rsidR="00FB424F">
              <w:rPr>
                <w:webHidden/>
              </w:rPr>
              <w:t>3</w:t>
            </w:r>
            <w:r w:rsidR="00856D9E">
              <w:rPr>
                <w:webHidden/>
              </w:rPr>
              <w:fldChar w:fldCharType="end"/>
            </w:r>
          </w:hyperlink>
        </w:p>
        <w:p w14:paraId="73FCF0F7" w14:textId="12821CF9" w:rsidR="00856D9E" w:rsidRDefault="00417930">
          <w:pPr>
            <w:pStyle w:val="TOC2"/>
            <w:rPr>
              <w:rFonts w:asciiTheme="minorHAnsi" w:eastAsiaTheme="minorEastAsia" w:hAnsiTheme="minorHAnsi" w:cstheme="minorBidi"/>
              <w:b w:val="0"/>
              <w:bCs w:val="0"/>
              <w:sz w:val="22"/>
              <w:szCs w:val="22"/>
            </w:rPr>
          </w:pPr>
          <w:hyperlink w:anchor="_Toc73603042" w:history="1">
            <w:r w:rsidR="00856D9E" w:rsidRPr="00C3406B">
              <w:rPr>
                <w:rStyle w:val="Hyperlink"/>
              </w:rPr>
              <w:t>Community Flood Preparedness Fund Grant Program</w:t>
            </w:r>
            <w:r w:rsidR="00856D9E">
              <w:rPr>
                <w:webHidden/>
              </w:rPr>
              <w:tab/>
            </w:r>
            <w:r w:rsidR="00856D9E">
              <w:rPr>
                <w:webHidden/>
              </w:rPr>
              <w:fldChar w:fldCharType="begin"/>
            </w:r>
            <w:r w:rsidR="00856D9E">
              <w:rPr>
                <w:webHidden/>
              </w:rPr>
              <w:instrText xml:space="preserve"> PAGEREF _Toc73603042 \h </w:instrText>
            </w:r>
            <w:r w:rsidR="00856D9E">
              <w:rPr>
                <w:webHidden/>
              </w:rPr>
            </w:r>
            <w:r w:rsidR="00856D9E">
              <w:rPr>
                <w:webHidden/>
              </w:rPr>
              <w:fldChar w:fldCharType="separate"/>
            </w:r>
            <w:r w:rsidR="00FB424F">
              <w:rPr>
                <w:webHidden/>
              </w:rPr>
              <w:t>3</w:t>
            </w:r>
            <w:r w:rsidR="00856D9E">
              <w:rPr>
                <w:webHidden/>
              </w:rPr>
              <w:fldChar w:fldCharType="end"/>
            </w:r>
          </w:hyperlink>
        </w:p>
        <w:p w14:paraId="49B53BA6" w14:textId="67564AD1" w:rsidR="00856D9E" w:rsidRDefault="00417930">
          <w:pPr>
            <w:pStyle w:val="TOC2"/>
            <w:rPr>
              <w:rFonts w:asciiTheme="minorHAnsi" w:eastAsiaTheme="minorEastAsia" w:hAnsiTheme="minorHAnsi" w:cstheme="minorBidi"/>
              <w:b w:val="0"/>
              <w:bCs w:val="0"/>
              <w:sz w:val="22"/>
              <w:szCs w:val="22"/>
            </w:rPr>
          </w:pPr>
          <w:hyperlink w:anchor="_Toc73603043" w:history="1">
            <w:r w:rsidR="00856D9E" w:rsidRPr="00C3406B">
              <w:rPr>
                <w:rStyle w:val="Hyperlink"/>
              </w:rPr>
              <w:t>Appendix E: Extension Request Form</w:t>
            </w:r>
            <w:r w:rsidR="00856D9E">
              <w:rPr>
                <w:webHidden/>
              </w:rPr>
              <w:tab/>
            </w:r>
            <w:r w:rsidR="00856D9E">
              <w:rPr>
                <w:webHidden/>
              </w:rPr>
              <w:fldChar w:fldCharType="begin"/>
            </w:r>
            <w:r w:rsidR="00856D9E">
              <w:rPr>
                <w:webHidden/>
              </w:rPr>
              <w:instrText xml:space="preserve"> PAGEREF _Toc73603043 \h </w:instrText>
            </w:r>
            <w:r w:rsidR="00856D9E">
              <w:rPr>
                <w:webHidden/>
              </w:rPr>
            </w:r>
            <w:r w:rsidR="00856D9E">
              <w:rPr>
                <w:webHidden/>
              </w:rPr>
              <w:fldChar w:fldCharType="separate"/>
            </w:r>
            <w:r w:rsidR="00FB424F">
              <w:rPr>
                <w:webHidden/>
              </w:rPr>
              <w:t>1</w:t>
            </w:r>
            <w:r w:rsidR="00856D9E">
              <w:rPr>
                <w:webHidden/>
              </w:rPr>
              <w:fldChar w:fldCharType="end"/>
            </w:r>
          </w:hyperlink>
        </w:p>
        <w:p w14:paraId="48BE3C53" w14:textId="1913462F" w:rsidR="00856D9E" w:rsidRDefault="00417930">
          <w:pPr>
            <w:pStyle w:val="TOC2"/>
            <w:rPr>
              <w:rFonts w:asciiTheme="minorHAnsi" w:eastAsiaTheme="minorEastAsia" w:hAnsiTheme="minorHAnsi" w:cstheme="minorBidi"/>
              <w:b w:val="0"/>
              <w:bCs w:val="0"/>
              <w:sz w:val="22"/>
              <w:szCs w:val="22"/>
            </w:rPr>
          </w:pPr>
          <w:hyperlink w:anchor="_Toc73603044" w:history="1">
            <w:r w:rsidR="00856D9E" w:rsidRPr="00C3406B">
              <w:rPr>
                <w:rStyle w:val="Hyperlink"/>
              </w:rPr>
              <w:t>Appendix F: Community Identification Number (CID#)</w:t>
            </w:r>
            <w:r w:rsidR="00856D9E">
              <w:rPr>
                <w:webHidden/>
              </w:rPr>
              <w:tab/>
            </w:r>
            <w:r w:rsidR="00856D9E">
              <w:rPr>
                <w:webHidden/>
              </w:rPr>
              <w:fldChar w:fldCharType="begin"/>
            </w:r>
            <w:r w:rsidR="00856D9E">
              <w:rPr>
                <w:webHidden/>
              </w:rPr>
              <w:instrText xml:space="preserve"> PAGEREF _Toc73603044 \h </w:instrText>
            </w:r>
            <w:r w:rsidR="00856D9E">
              <w:rPr>
                <w:webHidden/>
              </w:rPr>
            </w:r>
            <w:r w:rsidR="00856D9E">
              <w:rPr>
                <w:webHidden/>
              </w:rPr>
              <w:fldChar w:fldCharType="separate"/>
            </w:r>
            <w:r w:rsidR="00FB424F">
              <w:rPr>
                <w:webHidden/>
              </w:rPr>
              <w:t>1</w:t>
            </w:r>
            <w:r w:rsidR="00856D9E">
              <w:rPr>
                <w:webHidden/>
              </w:rPr>
              <w:fldChar w:fldCharType="end"/>
            </w:r>
          </w:hyperlink>
        </w:p>
        <w:p w14:paraId="451D2101" w14:textId="064BD823" w:rsidR="00856D9E" w:rsidRDefault="00417930">
          <w:pPr>
            <w:pStyle w:val="TOC2"/>
            <w:rPr>
              <w:rFonts w:asciiTheme="minorHAnsi" w:eastAsiaTheme="minorEastAsia" w:hAnsiTheme="minorHAnsi" w:cstheme="minorBidi"/>
              <w:b w:val="0"/>
              <w:bCs w:val="0"/>
              <w:sz w:val="22"/>
              <w:szCs w:val="22"/>
            </w:rPr>
          </w:pPr>
          <w:hyperlink w:anchor="_Toc73603045" w:history="1">
            <w:r w:rsidR="00856D9E" w:rsidRPr="00C3406B">
              <w:rPr>
                <w:rStyle w:val="Hyperlink"/>
                <w:rFonts w:eastAsia="Calibri"/>
              </w:rPr>
              <w:t>Appendix G: Elements of Resilience Plans</w:t>
            </w:r>
            <w:r w:rsidR="00856D9E">
              <w:rPr>
                <w:webHidden/>
              </w:rPr>
              <w:tab/>
            </w:r>
            <w:r w:rsidR="00856D9E">
              <w:rPr>
                <w:webHidden/>
              </w:rPr>
              <w:fldChar w:fldCharType="begin"/>
            </w:r>
            <w:r w:rsidR="00856D9E">
              <w:rPr>
                <w:webHidden/>
              </w:rPr>
              <w:instrText xml:space="preserve"> PAGEREF _Toc73603045 \h </w:instrText>
            </w:r>
            <w:r w:rsidR="00856D9E">
              <w:rPr>
                <w:webHidden/>
              </w:rPr>
            </w:r>
            <w:r w:rsidR="00856D9E">
              <w:rPr>
                <w:webHidden/>
              </w:rPr>
              <w:fldChar w:fldCharType="separate"/>
            </w:r>
            <w:r w:rsidR="00FB424F">
              <w:rPr>
                <w:webHidden/>
              </w:rPr>
              <w:t>1</w:t>
            </w:r>
            <w:r w:rsidR="00856D9E">
              <w:rPr>
                <w:webHidden/>
              </w:rPr>
              <w:fldChar w:fldCharType="end"/>
            </w:r>
          </w:hyperlink>
        </w:p>
        <w:p w14:paraId="72F653A6" w14:textId="34C34A15" w:rsidR="00012C17" w:rsidRPr="00755ADA" w:rsidRDefault="00334398" w:rsidP="00755ADA">
          <w:pPr>
            <w:pStyle w:val="TOC2"/>
            <w:rPr>
              <w:rStyle w:val="Hyperlink"/>
              <w:color w:val="auto"/>
              <w:sz w:val="24"/>
              <w:szCs w:val="24"/>
              <w:u w:val="none"/>
            </w:rPr>
          </w:pPr>
          <w:r w:rsidRPr="00755ADA">
            <w:rPr>
              <w:rFonts w:ascii="Calibri" w:hAnsi="Calibri" w:cs="Calibri"/>
              <w:sz w:val="24"/>
              <w:szCs w:val="24"/>
            </w:rPr>
            <w:fldChar w:fldCharType="end"/>
          </w:r>
          <w:r w:rsidR="007B6A81" w:rsidRPr="00755ADA">
            <w:rPr>
              <w:rStyle w:val="Hyperlink"/>
              <w:color w:val="auto"/>
              <w:u w:val="none"/>
            </w:rPr>
            <w:tab/>
          </w:r>
          <w:r w:rsidR="007D5ED7" w:rsidRPr="00755ADA" w:rsidDel="007D5ED7">
            <w:rPr>
              <w:rStyle w:val="Hyperlink"/>
              <w:rFonts w:ascii="Calibri" w:hAnsi="Calibri" w:cs="Calibri"/>
              <w:color w:val="auto"/>
              <w:sz w:val="24"/>
              <w:szCs w:val="24"/>
              <w:u w:val="none"/>
            </w:rPr>
            <w:t xml:space="preserve"> </w:t>
          </w:r>
        </w:p>
      </w:sdtContent>
    </w:sdt>
    <w:p w14:paraId="6EF3ED48" w14:textId="77777777" w:rsidR="00012C17" w:rsidRPr="00DF31D1" w:rsidRDefault="00334398">
      <w:pPr>
        <w:pStyle w:val="Heading2"/>
        <w:rPr>
          <w:rFonts w:asciiTheme="majorHAnsi" w:eastAsia="Calibri" w:hAnsiTheme="majorHAnsi" w:cstheme="majorHAnsi"/>
          <w:sz w:val="23"/>
          <w:szCs w:val="23"/>
        </w:rPr>
      </w:pPr>
      <w:r w:rsidRPr="00DF31D1">
        <w:rPr>
          <w:rFonts w:asciiTheme="majorHAnsi" w:hAnsiTheme="majorHAnsi" w:cstheme="majorHAnsi"/>
          <w:sz w:val="23"/>
          <w:szCs w:val="23"/>
        </w:rPr>
        <w:br w:type="page"/>
      </w:r>
    </w:p>
    <w:p w14:paraId="1EE2C53D" w14:textId="7B63B9DD" w:rsidR="00012C17" w:rsidRPr="00DF31D1" w:rsidRDefault="00334398" w:rsidP="00DF31D1">
      <w:pPr>
        <w:pStyle w:val="Style1"/>
        <w:rPr>
          <w:rFonts w:asciiTheme="majorHAnsi" w:hAnsiTheme="majorHAnsi" w:cstheme="majorHAnsi"/>
        </w:rPr>
      </w:pPr>
      <w:bookmarkStart w:id="1" w:name="_Toc73603009"/>
      <w:r w:rsidRPr="00DF31D1">
        <w:rPr>
          <w:rFonts w:asciiTheme="majorHAnsi" w:hAnsiTheme="majorHAnsi" w:cstheme="majorHAnsi"/>
        </w:rPr>
        <w:lastRenderedPageBreak/>
        <w:t>Part I: Introduction and Overview</w:t>
      </w:r>
      <w:bookmarkEnd w:id="1"/>
    </w:p>
    <w:p w14:paraId="7CB58627" w14:textId="553B707B" w:rsidR="00012C17" w:rsidRPr="00DF31D1" w:rsidRDefault="00334398" w:rsidP="002253AF">
      <w:pPr>
        <w:pStyle w:val="Style2"/>
        <w:rPr>
          <w:rFonts w:asciiTheme="majorHAnsi" w:hAnsiTheme="majorHAnsi" w:cstheme="majorHAnsi"/>
        </w:rPr>
      </w:pPr>
      <w:bookmarkStart w:id="2" w:name="_Toc73603010"/>
      <w:r w:rsidRPr="00DF31D1">
        <w:rPr>
          <w:rFonts w:asciiTheme="majorHAnsi" w:hAnsiTheme="majorHAnsi" w:cstheme="majorHAnsi"/>
        </w:rPr>
        <w:t>Purpose of this Manual</w:t>
      </w:r>
      <w:bookmarkEnd w:id="2"/>
    </w:p>
    <w:p w14:paraId="3A82520D" w14:textId="15F0C4EA" w:rsidR="00BF409D" w:rsidRPr="00DF31D1" w:rsidRDefault="00334398" w:rsidP="00BF409D">
      <w:pPr>
        <w:spacing w:after="240"/>
        <w:jc w:val="both"/>
        <w:rPr>
          <w:rFonts w:asciiTheme="majorHAnsi" w:eastAsia="Calibri" w:hAnsiTheme="majorHAnsi" w:cstheme="majorHAnsi"/>
        </w:rPr>
      </w:pPr>
      <w:r w:rsidRPr="00DF31D1">
        <w:rPr>
          <w:rFonts w:asciiTheme="majorHAnsi" w:eastAsia="Calibri" w:hAnsiTheme="majorHAnsi" w:cstheme="majorHAnsi"/>
        </w:rPr>
        <w:t xml:space="preserve">The purpose of this manual is to provide guidance regarding the policies, criteria, conditions, and procedures for determining project eligibility and awarding grants from the Virginia Community Flood Preparedness Fund to local governments per </w:t>
      </w:r>
      <w:hyperlink r:id="rId10">
        <w:r w:rsidRPr="00DF31D1">
          <w:rPr>
            <w:rFonts w:asciiTheme="majorHAnsi" w:eastAsia="Calibri" w:hAnsiTheme="majorHAnsi" w:cstheme="majorHAnsi"/>
            <w:color w:val="0000FF"/>
            <w:u w:val="single"/>
          </w:rPr>
          <w:t xml:space="preserve">§10.1-603.25 et seq. of the </w:t>
        </w:r>
      </w:hyperlink>
      <w:hyperlink r:id="rId11">
        <w:r w:rsidRPr="00DF31D1">
          <w:rPr>
            <w:rFonts w:asciiTheme="majorHAnsi" w:eastAsia="Calibri" w:hAnsiTheme="majorHAnsi" w:cstheme="majorHAnsi"/>
            <w:i/>
            <w:color w:val="0000FF"/>
            <w:u w:val="single"/>
          </w:rPr>
          <w:t>Code of Virginia</w:t>
        </w:r>
      </w:hyperlink>
      <w:r w:rsidRPr="00DF31D1">
        <w:rPr>
          <w:rFonts w:asciiTheme="majorHAnsi" w:eastAsia="Calibri" w:hAnsiTheme="majorHAnsi" w:cstheme="majorHAnsi"/>
          <w:i/>
          <w:color w:val="0000FF"/>
          <w:u w:val="single"/>
        </w:rPr>
        <w:t xml:space="preserve"> </w:t>
      </w:r>
      <w:r w:rsidRPr="00DF31D1">
        <w:rPr>
          <w:rFonts w:asciiTheme="majorHAnsi" w:eastAsia="Calibri" w:hAnsiTheme="majorHAnsi" w:cstheme="majorHAnsi"/>
        </w:rPr>
        <w:t xml:space="preserve">and as required by the </w:t>
      </w:r>
      <w:hyperlink r:id="rId12">
        <w:r w:rsidRPr="00DF31D1">
          <w:rPr>
            <w:rFonts w:asciiTheme="majorHAnsi" w:eastAsia="Calibri" w:hAnsiTheme="majorHAnsi" w:cstheme="majorHAnsi"/>
            <w:color w:val="0000FF"/>
            <w:u w:val="single"/>
          </w:rPr>
          <w:t>Clean Energy and Community Flood Preparedness Act</w:t>
        </w:r>
      </w:hyperlink>
      <w:r w:rsidRPr="00DF31D1">
        <w:rPr>
          <w:rFonts w:asciiTheme="majorHAnsi" w:eastAsia="Calibri" w:hAnsiTheme="majorHAnsi" w:cstheme="majorHAnsi"/>
        </w:rPr>
        <w:t xml:space="preserve"> (the Act). While the statute authorizes loans in addition to grants, this grant round will be for </w:t>
      </w:r>
      <w:r w:rsidRPr="00B843F5">
        <w:rPr>
          <w:rFonts w:asciiTheme="majorHAnsi" w:eastAsia="Calibri" w:hAnsiTheme="majorHAnsi" w:cstheme="majorHAnsi"/>
          <w:b/>
        </w:rPr>
        <w:t>grants only</w:t>
      </w:r>
      <w:r w:rsidRPr="00DF31D1">
        <w:rPr>
          <w:rFonts w:asciiTheme="majorHAnsi" w:eastAsia="Calibri" w:hAnsiTheme="majorHAnsi" w:cstheme="majorHAnsi"/>
        </w:rPr>
        <w:t>.</w:t>
      </w:r>
      <w:r w:rsidR="00A912D3">
        <w:rPr>
          <w:rFonts w:asciiTheme="majorHAnsi" w:eastAsia="Calibri" w:hAnsiTheme="majorHAnsi" w:cstheme="majorHAnsi"/>
        </w:rPr>
        <w:t xml:space="preserve"> The manual describes three categories that are eligible to </w:t>
      </w:r>
      <w:r w:rsidR="00BF409D">
        <w:rPr>
          <w:rFonts w:asciiTheme="majorHAnsi" w:eastAsia="Calibri" w:hAnsiTheme="majorHAnsi" w:cstheme="majorHAnsi"/>
        </w:rPr>
        <w:t xml:space="preserve">receive </w:t>
      </w:r>
      <w:r w:rsidR="00A912D3">
        <w:rPr>
          <w:rFonts w:asciiTheme="majorHAnsi" w:eastAsia="Calibri" w:hAnsiTheme="majorHAnsi" w:cstheme="majorHAnsi"/>
        </w:rPr>
        <w:t>grant funds</w:t>
      </w:r>
      <w:r w:rsidR="00BF409D">
        <w:rPr>
          <w:rFonts w:asciiTheme="majorHAnsi" w:eastAsia="Calibri" w:hAnsiTheme="majorHAnsi" w:cstheme="majorHAnsi"/>
        </w:rPr>
        <w:t>. The three grant categories are</w:t>
      </w:r>
      <w:r w:rsidR="00A912D3">
        <w:rPr>
          <w:rFonts w:asciiTheme="majorHAnsi" w:eastAsia="Calibri" w:hAnsiTheme="majorHAnsi" w:cstheme="majorHAnsi"/>
        </w:rPr>
        <w:t xml:space="preserve">: </w:t>
      </w:r>
      <w:r w:rsidR="00035D3D">
        <w:rPr>
          <w:rFonts w:asciiTheme="majorHAnsi" w:eastAsia="Calibri" w:hAnsiTheme="majorHAnsi" w:cstheme="majorHAnsi"/>
        </w:rPr>
        <w:t xml:space="preserve">Capacity Building and Planning, </w:t>
      </w:r>
      <w:r w:rsidR="00A912D3">
        <w:rPr>
          <w:rFonts w:asciiTheme="majorHAnsi" w:eastAsia="Calibri" w:hAnsiTheme="majorHAnsi" w:cstheme="majorHAnsi"/>
        </w:rPr>
        <w:t>Projects</w:t>
      </w:r>
      <w:r w:rsidR="00160EFD">
        <w:rPr>
          <w:rFonts w:asciiTheme="majorHAnsi" w:eastAsia="Calibri" w:hAnsiTheme="majorHAnsi" w:cstheme="majorHAnsi"/>
        </w:rPr>
        <w:t xml:space="preserve">, </w:t>
      </w:r>
      <w:r w:rsidR="00035D3D">
        <w:rPr>
          <w:rFonts w:asciiTheme="majorHAnsi" w:eastAsia="Calibri" w:hAnsiTheme="majorHAnsi" w:cstheme="majorHAnsi"/>
        </w:rPr>
        <w:t xml:space="preserve">and </w:t>
      </w:r>
      <w:r w:rsidR="00C62BA1">
        <w:rPr>
          <w:rFonts w:asciiTheme="majorHAnsi" w:eastAsia="Calibri" w:hAnsiTheme="majorHAnsi" w:cstheme="majorHAnsi"/>
        </w:rPr>
        <w:t>S</w:t>
      </w:r>
      <w:r w:rsidR="00160EFD">
        <w:rPr>
          <w:rFonts w:asciiTheme="majorHAnsi" w:eastAsia="Calibri" w:hAnsiTheme="majorHAnsi" w:cstheme="majorHAnsi"/>
        </w:rPr>
        <w:t>tudies.</w:t>
      </w:r>
      <w:r w:rsidR="00A912D3">
        <w:rPr>
          <w:rFonts w:asciiTheme="majorHAnsi" w:eastAsia="Calibri" w:hAnsiTheme="majorHAnsi" w:cstheme="majorHAnsi"/>
        </w:rPr>
        <w:t xml:space="preserve"> </w:t>
      </w:r>
    </w:p>
    <w:p w14:paraId="7D429F32" w14:textId="22506366" w:rsidR="00E85BDE" w:rsidRDefault="004853D5" w:rsidP="00BF409D">
      <w:pPr>
        <w:spacing w:after="240"/>
        <w:jc w:val="both"/>
        <w:rPr>
          <w:rFonts w:asciiTheme="majorHAnsi" w:eastAsia="Calibri" w:hAnsiTheme="majorHAnsi" w:cstheme="majorHAnsi"/>
        </w:rPr>
      </w:pPr>
      <w:r>
        <w:rPr>
          <w:rFonts w:asciiTheme="majorHAnsi" w:eastAsia="Calibri" w:hAnsiTheme="majorHAnsi" w:cstheme="majorHAnsi"/>
        </w:rPr>
        <w:t xml:space="preserve">The Department expects to initiate </w:t>
      </w:r>
      <w:r w:rsidR="00434314">
        <w:rPr>
          <w:rFonts w:asciiTheme="majorHAnsi" w:eastAsia="Calibri" w:hAnsiTheme="majorHAnsi" w:cstheme="majorHAnsi"/>
        </w:rPr>
        <w:t xml:space="preserve">one more </w:t>
      </w:r>
      <w:r>
        <w:rPr>
          <w:rFonts w:asciiTheme="majorHAnsi" w:eastAsia="Calibri" w:hAnsiTheme="majorHAnsi" w:cstheme="majorHAnsi"/>
        </w:rPr>
        <w:t xml:space="preserve">grant </w:t>
      </w:r>
      <w:r w:rsidR="007A3C09">
        <w:rPr>
          <w:rFonts w:asciiTheme="majorHAnsi" w:eastAsia="Calibri" w:hAnsiTheme="majorHAnsi" w:cstheme="majorHAnsi"/>
        </w:rPr>
        <w:t xml:space="preserve">and/or loan </w:t>
      </w:r>
      <w:r w:rsidR="00434314">
        <w:rPr>
          <w:rFonts w:asciiTheme="majorHAnsi" w:eastAsia="Calibri" w:hAnsiTheme="majorHAnsi" w:cstheme="majorHAnsi"/>
        </w:rPr>
        <w:t xml:space="preserve">round </w:t>
      </w:r>
      <w:r>
        <w:rPr>
          <w:rFonts w:asciiTheme="majorHAnsi" w:eastAsia="Calibri" w:hAnsiTheme="majorHAnsi" w:cstheme="majorHAnsi"/>
        </w:rPr>
        <w:t xml:space="preserve">prior to </w:t>
      </w:r>
      <w:r w:rsidR="007A3C09">
        <w:rPr>
          <w:rFonts w:asciiTheme="majorHAnsi" w:eastAsia="Calibri" w:hAnsiTheme="majorHAnsi" w:cstheme="majorHAnsi"/>
        </w:rPr>
        <w:t>August</w:t>
      </w:r>
      <w:r w:rsidR="00C62BA1">
        <w:rPr>
          <w:rFonts w:asciiTheme="majorHAnsi" w:eastAsia="Calibri" w:hAnsiTheme="majorHAnsi" w:cstheme="majorHAnsi"/>
        </w:rPr>
        <w:t xml:space="preserve"> 2022 to ensure </w:t>
      </w:r>
      <w:r w:rsidR="00856D9E">
        <w:rPr>
          <w:rFonts w:asciiTheme="majorHAnsi" w:eastAsia="Calibri" w:hAnsiTheme="majorHAnsi" w:cstheme="majorHAnsi"/>
        </w:rPr>
        <w:t>t</w:t>
      </w:r>
      <w:r w:rsidR="00BF409D">
        <w:rPr>
          <w:rFonts w:asciiTheme="majorHAnsi" w:eastAsia="Calibri" w:hAnsiTheme="majorHAnsi" w:cstheme="majorHAnsi"/>
        </w:rPr>
        <w:t>hose that</w:t>
      </w:r>
      <w:r w:rsidR="00C62BA1">
        <w:rPr>
          <w:rFonts w:asciiTheme="majorHAnsi" w:eastAsia="Calibri" w:hAnsiTheme="majorHAnsi" w:cstheme="majorHAnsi"/>
        </w:rPr>
        <w:t xml:space="preserve"> need additional time </w:t>
      </w:r>
      <w:r w:rsidR="00BF409D">
        <w:rPr>
          <w:rFonts w:asciiTheme="majorHAnsi" w:eastAsia="Calibri" w:hAnsiTheme="majorHAnsi" w:cstheme="majorHAnsi"/>
        </w:rPr>
        <w:t xml:space="preserve">to develop proposals </w:t>
      </w:r>
      <w:r w:rsidR="00C62BA1">
        <w:rPr>
          <w:rFonts w:asciiTheme="majorHAnsi" w:eastAsia="Calibri" w:hAnsiTheme="majorHAnsi" w:cstheme="majorHAnsi"/>
        </w:rPr>
        <w:t xml:space="preserve">will have </w:t>
      </w:r>
      <w:r w:rsidR="00434314">
        <w:rPr>
          <w:rFonts w:asciiTheme="majorHAnsi" w:eastAsia="Calibri" w:hAnsiTheme="majorHAnsi" w:cstheme="majorHAnsi"/>
        </w:rPr>
        <w:t>an opportunity</w:t>
      </w:r>
      <w:r w:rsidR="00C62BA1">
        <w:rPr>
          <w:rFonts w:asciiTheme="majorHAnsi" w:eastAsia="Calibri" w:hAnsiTheme="majorHAnsi" w:cstheme="majorHAnsi"/>
        </w:rPr>
        <w:t xml:space="preserve"> to apply</w:t>
      </w:r>
      <w:r w:rsidR="00BF409D">
        <w:rPr>
          <w:rFonts w:asciiTheme="majorHAnsi" w:eastAsia="Calibri" w:hAnsiTheme="majorHAnsi" w:cstheme="majorHAnsi"/>
        </w:rPr>
        <w:t xml:space="preserve"> in </w:t>
      </w:r>
      <w:r w:rsidR="00434314">
        <w:rPr>
          <w:rFonts w:asciiTheme="majorHAnsi" w:eastAsia="Calibri" w:hAnsiTheme="majorHAnsi" w:cstheme="majorHAnsi"/>
        </w:rPr>
        <w:t xml:space="preserve">an additional </w:t>
      </w:r>
      <w:r w:rsidR="00BF409D">
        <w:rPr>
          <w:rFonts w:asciiTheme="majorHAnsi" w:eastAsia="Calibri" w:hAnsiTheme="majorHAnsi" w:cstheme="majorHAnsi"/>
        </w:rPr>
        <w:t xml:space="preserve">grant </w:t>
      </w:r>
      <w:r w:rsidR="00434314">
        <w:rPr>
          <w:rFonts w:asciiTheme="majorHAnsi" w:eastAsia="Calibri" w:hAnsiTheme="majorHAnsi" w:cstheme="majorHAnsi"/>
        </w:rPr>
        <w:t>round</w:t>
      </w:r>
      <w:r w:rsidR="00C62BA1">
        <w:rPr>
          <w:rFonts w:asciiTheme="majorHAnsi" w:eastAsia="Calibri" w:hAnsiTheme="majorHAnsi" w:cstheme="majorHAnsi"/>
        </w:rPr>
        <w:t xml:space="preserve">.  </w:t>
      </w:r>
    </w:p>
    <w:p w14:paraId="278004C7" w14:textId="4EA94DA6" w:rsidR="00012C17" w:rsidRPr="00BF409D" w:rsidRDefault="00334398" w:rsidP="00BF409D">
      <w:pPr>
        <w:spacing w:after="240"/>
        <w:jc w:val="both"/>
        <w:rPr>
          <w:rFonts w:asciiTheme="majorHAnsi" w:hAnsiTheme="majorHAnsi" w:cstheme="majorHAnsi"/>
          <w:b/>
          <w:sz w:val="32"/>
          <w:szCs w:val="32"/>
        </w:rPr>
      </w:pPr>
      <w:r w:rsidRPr="00BF409D">
        <w:rPr>
          <w:rFonts w:asciiTheme="majorHAnsi" w:hAnsiTheme="majorHAnsi" w:cstheme="majorHAnsi"/>
          <w:b/>
          <w:sz w:val="32"/>
          <w:szCs w:val="32"/>
        </w:rPr>
        <w:t>Virginia Community Flood Preparedness Fund (Fund) Overview and Authority</w:t>
      </w:r>
    </w:p>
    <w:p w14:paraId="75440EAC" w14:textId="352A6A3C" w:rsidR="00012C17" w:rsidRPr="00DF31D1" w:rsidRDefault="00334398">
      <w:pPr>
        <w:spacing w:after="120"/>
        <w:jc w:val="both"/>
        <w:rPr>
          <w:rFonts w:asciiTheme="majorHAnsi" w:eastAsia="Calibri" w:hAnsiTheme="majorHAnsi" w:cstheme="majorHAnsi"/>
        </w:rPr>
      </w:pPr>
      <w:r w:rsidRPr="00DF31D1">
        <w:rPr>
          <w:rFonts w:asciiTheme="majorHAnsi" w:eastAsia="Calibri" w:hAnsiTheme="majorHAnsi" w:cstheme="majorHAnsi"/>
        </w:rPr>
        <w:t>The Fund was established to provide support for regions and localities across Virginia to reduce the impacts of flooding, including flooding driven by climate change. The Fund will prioritize projects that are in concert with local, state, and federal floodplain management standards, local resilience plans, and the Virginia Coastal Resilience Master Plan. The Fund will empower communities to complete vulnerability assessments, and develop and implement action-oriented approaches to bolster flood preparedness and resilience</w:t>
      </w:r>
      <w:r w:rsidR="001E1246" w:rsidRPr="00DF31D1">
        <w:rPr>
          <w:rFonts w:asciiTheme="majorHAnsi" w:eastAsia="Calibri" w:hAnsiTheme="majorHAnsi" w:cstheme="majorHAnsi"/>
        </w:rPr>
        <w:t xml:space="preserve">. </w:t>
      </w:r>
      <w:r w:rsidRPr="00DF31D1">
        <w:rPr>
          <w:rFonts w:asciiTheme="majorHAnsi" w:eastAsia="Calibri" w:hAnsiTheme="majorHAnsi" w:cstheme="majorHAnsi"/>
        </w:rPr>
        <w:t xml:space="preserve">The following conditions shall apply to the use of moneys allocated from the Fund: </w:t>
      </w:r>
    </w:p>
    <w:p w14:paraId="4EF3C828" w14:textId="77777777" w:rsidR="00012C17" w:rsidRPr="00DF31D1" w:rsidRDefault="00334398" w:rsidP="00D31AAF">
      <w:pPr>
        <w:numPr>
          <w:ilvl w:val="0"/>
          <w:numId w:val="11"/>
        </w:numPr>
        <w:pBdr>
          <w:top w:val="nil"/>
          <w:left w:val="nil"/>
          <w:bottom w:val="nil"/>
          <w:right w:val="nil"/>
          <w:between w:val="nil"/>
        </w:pBdr>
        <w:spacing w:after="120"/>
        <w:ind w:left="720"/>
        <w:jc w:val="both"/>
        <w:rPr>
          <w:rFonts w:asciiTheme="majorHAnsi" w:eastAsia="Calibri" w:hAnsiTheme="majorHAnsi" w:cstheme="majorHAnsi"/>
        </w:rPr>
      </w:pPr>
      <w:r w:rsidRPr="00DF31D1">
        <w:rPr>
          <w:rFonts w:asciiTheme="majorHAnsi" w:eastAsia="Calibri" w:hAnsiTheme="majorHAnsi" w:cstheme="majorHAnsi"/>
          <w:color w:val="000000"/>
        </w:rPr>
        <w:t xml:space="preserve">Localities shall use moneys in the Fund primarily for the purpose of implementing flood prevention and protection projects and studies in areas that are subject to recurrent flooding as confirmed by a locality-certified floodplain manager. </w:t>
      </w:r>
    </w:p>
    <w:p w14:paraId="7952811E" w14:textId="77777777" w:rsidR="00012C17" w:rsidRPr="00DF31D1" w:rsidRDefault="00334398" w:rsidP="00D31AAF">
      <w:pPr>
        <w:numPr>
          <w:ilvl w:val="0"/>
          <w:numId w:val="11"/>
        </w:numPr>
        <w:pBdr>
          <w:top w:val="nil"/>
          <w:left w:val="nil"/>
          <w:bottom w:val="nil"/>
          <w:right w:val="nil"/>
          <w:between w:val="nil"/>
        </w:pBdr>
        <w:spacing w:after="120"/>
        <w:ind w:left="720"/>
        <w:jc w:val="both"/>
        <w:rPr>
          <w:rFonts w:asciiTheme="majorHAnsi" w:eastAsia="Calibri" w:hAnsiTheme="majorHAnsi" w:cstheme="majorHAnsi"/>
          <w:color w:val="000000"/>
        </w:rPr>
      </w:pPr>
      <w:r w:rsidRPr="00DF31D1">
        <w:rPr>
          <w:rFonts w:asciiTheme="majorHAnsi" w:eastAsia="Calibri" w:hAnsiTheme="majorHAnsi" w:cstheme="majorHAnsi"/>
          <w:color w:val="000000"/>
        </w:rPr>
        <w:t>Moneys in the Fund may be used to mitigate future flood damage and to assist inland and coastal communities across the Commonwealth that are subject to recurrent or repetitive flooding.</w:t>
      </w:r>
    </w:p>
    <w:p w14:paraId="6D304CE3" w14:textId="4EB18B78" w:rsidR="00012C17" w:rsidRPr="00DF31D1" w:rsidRDefault="00334398" w:rsidP="00D31AAF">
      <w:pPr>
        <w:numPr>
          <w:ilvl w:val="0"/>
          <w:numId w:val="11"/>
        </w:numPr>
        <w:pBdr>
          <w:top w:val="nil"/>
          <w:left w:val="nil"/>
          <w:bottom w:val="nil"/>
          <w:right w:val="nil"/>
          <w:between w:val="nil"/>
        </w:pBdr>
        <w:spacing w:after="120"/>
        <w:ind w:left="720"/>
        <w:jc w:val="both"/>
        <w:rPr>
          <w:rFonts w:asciiTheme="majorHAnsi" w:eastAsia="Calibri" w:hAnsiTheme="majorHAnsi" w:cstheme="majorHAnsi"/>
          <w:color w:val="000000"/>
        </w:rPr>
      </w:pPr>
      <w:r w:rsidRPr="00DF31D1">
        <w:rPr>
          <w:rFonts w:asciiTheme="majorHAnsi" w:eastAsia="Calibri" w:hAnsiTheme="majorHAnsi" w:cstheme="majorHAnsi"/>
          <w:color w:val="000000"/>
        </w:rPr>
        <w:t>No less than 25 percent of the moneys disbursed from the Fund each year shall be used for projects in low-income geographic areas (defined in the definitions section below)</w:t>
      </w:r>
      <w:r w:rsidR="00D4729D">
        <w:rPr>
          <w:rFonts w:asciiTheme="majorHAnsi" w:eastAsia="Calibri" w:hAnsiTheme="majorHAnsi" w:cstheme="majorHAnsi"/>
          <w:color w:val="000000"/>
        </w:rPr>
        <w:t>.</w:t>
      </w:r>
    </w:p>
    <w:p w14:paraId="71029D5E" w14:textId="17E42A85" w:rsidR="00012C17" w:rsidRPr="00DF31D1" w:rsidRDefault="00334398" w:rsidP="00D31AAF">
      <w:pPr>
        <w:numPr>
          <w:ilvl w:val="0"/>
          <w:numId w:val="11"/>
        </w:numPr>
        <w:pBdr>
          <w:top w:val="nil"/>
          <w:left w:val="nil"/>
          <w:bottom w:val="nil"/>
          <w:right w:val="nil"/>
          <w:between w:val="nil"/>
        </w:pBdr>
        <w:ind w:left="720"/>
        <w:jc w:val="both"/>
        <w:rPr>
          <w:rFonts w:asciiTheme="majorHAnsi" w:eastAsia="Calibri" w:hAnsiTheme="majorHAnsi" w:cstheme="majorHAnsi"/>
          <w:color w:val="000000"/>
        </w:rPr>
      </w:pPr>
      <w:r w:rsidRPr="00DF31D1">
        <w:rPr>
          <w:rFonts w:asciiTheme="majorHAnsi" w:eastAsia="Calibri" w:hAnsiTheme="majorHAnsi" w:cstheme="majorHAnsi"/>
          <w:color w:val="000000"/>
        </w:rPr>
        <w:t>Priority shall be given to projects that implement community-scale hazard mitigation activities that use nature-based solutions to reduce flood risk</w:t>
      </w:r>
      <w:r w:rsidR="00D4729D">
        <w:rPr>
          <w:rFonts w:asciiTheme="majorHAnsi" w:eastAsia="Calibri" w:hAnsiTheme="majorHAnsi" w:cstheme="majorHAnsi"/>
          <w:color w:val="000000"/>
        </w:rPr>
        <w:t>.</w:t>
      </w:r>
    </w:p>
    <w:p w14:paraId="3801BDF2" w14:textId="77777777" w:rsidR="004A1322" w:rsidRPr="00DF31D1" w:rsidRDefault="004A1322" w:rsidP="00DF31D1">
      <w:pPr>
        <w:pBdr>
          <w:top w:val="nil"/>
          <w:left w:val="nil"/>
          <w:bottom w:val="nil"/>
          <w:right w:val="nil"/>
          <w:between w:val="nil"/>
        </w:pBdr>
        <w:ind w:left="720"/>
        <w:jc w:val="both"/>
        <w:rPr>
          <w:rFonts w:asciiTheme="majorHAnsi" w:eastAsia="Calibri" w:hAnsiTheme="majorHAnsi" w:cstheme="majorHAnsi"/>
          <w:color w:val="000000"/>
        </w:rPr>
      </w:pPr>
    </w:p>
    <w:p w14:paraId="0C5C1790" w14:textId="50BF0EBD" w:rsidR="00012C17" w:rsidRPr="00DF31D1" w:rsidRDefault="00334398">
      <w:pPr>
        <w:pBdr>
          <w:top w:val="nil"/>
          <w:left w:val="nil"/>
          <w:bottom w:val="nil"/>
          <w:right w:val="nil"/>
          <w:between w:val="nil"/>
        </w:pBdr>
        <w:tabs>
          <w:tab w:val="center" w:pos="4320"/>
          <w:tab w:val="right" w:pos="8640"/>
        </w:tabs>
        <w:jc w:val="both"/>
        <w:rPr>
          <w:rFonts w:asciiTheme="majorHAnsi" w:eastAsia="Calibri" w:hAnsiTheme="majorHAnsi" w:cstheme="majorHAnsi"/>
          <w:color w:val="000000"/>
        </w:rPr>
      </w:pPr>
      <w:r w:rsidRPr="00DF31D1">
        <w:rPr>
          <w:rFonts w:asciiTheme="majorHAnsi" w:eastAsia="Calibri" w:hAnsiTheme="majorHAnsi" w:cstheme="majorHAnsi"/>
          <w:color w:val="000000"/>
        </w:rPr>
        <w:t>The Fund consists of all sums that are designated for deposit in the Fund from revenue generated by the sale of emissions allowances pursuant to subdivision C 1 of §10.1-1330</w:t>
      </w:r>
      <w:r w:rsidR="0055311F">
        <w:rPr>
          <w:rFonts w:asciiTheme="majorHAnsi" w:eastAsia="Calibri" w:hAnsiTheme="majorHAnsi" w:cstheme="majorHAnsi"/>
          <w:color w:val="000000"/>
        </w:rPr>
        <w:t xml:space="preserve"> of the Code of Virginia</w:t>
      </w:r>
      <w:r w:rsidRPr="00DF31D1">
        <w:rPr>
          <w:rFonts w:asciiTheme="majorHAnsi" w:eastAsia="Calibri" w:hAnsiTheme="majorHAnsi" w:cstheme="majorHAnsi"/>
          <w:color w:val="000000"/>
        </w:rPr>
        <w:t xml:space="preserve">, all sums that may be appropriated to the Fund by the General Assembly, all receipts by the Fund from the repayment of loans made by it to local governments, all income from the investment of moneys held in the Fund, and any other sums designated for deposit to the Fund </w:t>
      </w:r>
      <w:r w:rsidRPr="00DF31D1">
        <w:rPr>
          <w:rFonts w:asciiTheme="majorHAnsi" w:eastAsia="Calibri" w:hAnsiTheme="majorHAnsi" w:cstheme="majorHAnsi"/>
          <w:color w:val="000000"/>
        </w:rPr>
        <w:lastRenderedPageBreak/>
        <w:t>from any source, public or private, including any federal grants and awards or other forms of assistance received by the Commonwealth that are eligible for deposit in the Fund under federal law.</w:t>
      </w:r>
    </w:p>
    <w:p w14:paraId="44009EE4" w14:textId="77777777" w:rsidR="00012C17" w:rsidRPr="00DF31D1" w:rsidRDefault="00012C17">
      <w:pPr>
        <w:pBdr>
          <w:top w:val="nil"/>
          <w:left w:val="nil"/>
          <w:bottom w:val="nil"/>
          <w:right w:val="nil"/>
          <w:between w:val="nil"/>
        </w:pBdr>
        <w:tabs>
          <w:tab w:val="center" w:pos="4320"/>
          <w:tab w:val="right" w:pos="8640"/>
        </w:tabs>
        <w:jc w:val="both"/>
        <w:rPr>
          <w:rFonts w:asciiTheme="majorHAnsi" w:eastAsia="Calibri" w:hAnsiTheme="majorHAnsi" w:cstheme="majorHAnsi"/>
          <w:color w:val="000000"/>
        </w:rPr>
      </w:pPr>
    </w:p>
    <w:p w14:paraId="66DC77C7" w14:textId="77777777" w:rsidR="00012C17" w:rsidRPr="00DF31D1" w:rsidRDefault="00334398">
      <w:pPr>
        <w:pBdr>
          <w:top w:val="nil"/>
          <w:left w:val="nil"/>
          <w:bottom w:val="nil"/>
          <w:right w:val="nil"/>
          <w:between w:val="nil"/>
        </w:pBdr>
        <w:tabs>
          <w:tab w:val="center" w:pos="4320"/>
          <w:tab w:val="right" w:pos="8640"/>
        </w:tabs>
        <w:jc w:val="both"/>
        <w:rPr>
          <w:rFonts w:asciiTheme="majorHAnsi" w:eastAsia="Calibri" w:hAnsiTheme="majorHAnsi" w:cstheme="majorHAnsi"/>
          <w:color w:val="000000"/>
        </w:rPr>
      </w:pPr>
      <w:r w:rsidRPr="00DF31D1">
        <w:rPr>
          <w:rFonts w:asciiTheme="majorHAnsi" w:eastAsia="Calibri" w:hAnsiTheme="majorHAnsi" w:cstheme="majorHAnsi"/>
          <w:color w:val="000000"/>
        </w:rPr>
        <w:t>Interest earned on moneys in the Fund shall remain in the Fund and be credited to it. Any moneys remaining in the Fund, including any appropriated funds and all principal, interest accrued, and payments, at the end of each fiscal year shall not revert to the general fund but shall remain in the Fund. All loans and grants provided under this article shall be deemed to promote the public purposes of enhancing flood prevention or protection and coastal resilience.</w:t>
      </w:r>
    </w:p>
    <w:p w14:paraId="1AC975E4" w14:textId="77777777" w:rsidR="006345D5" w:rsidRDefault="006345D5">
      <w:pPr>
        <w:jc w:val="both"/>
        <w:rPr>
          <w:rFonts w:asciiTheme="majorHAnsi" w:eastAsia="Calibri" w:hAnsiTheme="majorHAnsi" w:cstheme="majorHAnsi"/>
          <w:color w:val="000000"/>
        </w:rPr>
      </w:pPr>
    </w:p>
    <w:p w14:paraId="32EBFD29" w14:textId="561D7081" w:rsidR="00012C17" w:rsidRPr="00DF31D1" w:rsidRDefault="00334398">
      <w:pPr>
        <w:jc w:val="both"/>
        <w:rPr>
          <w:rFonts w:asciiTheme="majorHAnsi" w:eastAsia="Calibri" w:hAnsiTheme="majorHAnsi" w:cstheme="majorHAnsi"/>
          <w:color w:val="000000"/>
        </w:rPr>
      </w:pPr>
      <w:r w:rsidRPr="00DF31D1">
        <w:rPr>
          <w:rFonts w:asciiTheme="majorHAnsi" w:eastAsia="Calibri" w:hAnsiTheme="majorHAnsi" w:cstheme="majorHAnsi"/>
          <w:color w:val="000000"/>
        </w:rPr>
        <w:t>The Department, in consultation with the Secretary of Natural Resources and the Special Assistant to the Governor for Coastal Adaptation and Protection, have established</w:t>
      </w:r>
      <w:r w:rsidR="0059678D">
        <w:rPr>
          <w:rFonts w:asciiTheme="majorHAnsi" w:eastAsia="Calibri" w:hAnsiTheme="majorHAnsi" w:cstheme="majorHAnsi"/>
          <w:color w:val="000000"/>
        </w:rPr>
        <w:t xml:space="preserve"> this grant manual to establish policy and procedures</w:t>
      </w:r>
      <w:r w:rsidR="006345D5">
        <w:rPr>
          <w:rFonts w:asciiTheme="majorHAnsi" w:eastAsia="Calibri" w:hAnsiTheme="majorHAnsi" w:cstheme="majorHAnsi"/>
          <w:color w:val="000000"/>
        </w:rPr>
        <w:t xml:space="preserve"> r</w:t>
      </w:r>
      <w:r w:rsidRPr="00DF31D1">
        <w:rPr>
          <w:rFonts w:asciiTheme="majorHAnsi" w:eastAsia="Calibri" w:hAnsiTheme="majorHAnsi" w:cstheme="majorHAnsi"/>
          <w:color w:val="000000"/>
        </w:rPr>
        <w:t xml:space="preserve">egarding the distribution and prioritization of loans and grants, including loans and grants that support flood prevention or protection studies of statewide or regional significance. </w:t>
      </w:r>
    </w:p>
    <w:p w14:paraId="225BEF01" w14:textId="77777777" w:rsidR="00012C17" w:rsidRPr="00DF31D1" w:rsidRDefault="00012C17">
      <w:pPr>
        <w:jc w:val="both"/>
        <w:rPr>
          <w:rFonts w:asciiTheme="majorHAnsi" w:eastAsia="Calibri" w:hAnsiTheme="majorHAnsi" w:cstheme="majorHAnsi"/>
          <w:color w:val="000000"/>
        </w:rPr>
      </w:pPr>
    </w:p>
    <w:p w14:paraId="3BECBC6D" w14:textId="519E4337" w:rsidR="00012C17" w:rsidRPr="00DF31D1" w:rsidRDefault="00334398">
      <w:pPr>
        <w:jc w:val="both"/>
        <w:rPr>
          <w:rFonts w:asciiTheme="majorHAnsi" w:eastAsia="Calibri" w:hAnsiTheme="majorHAnsi" w:cstheme="majorHAnsi"/>
          <w:b/>
          <w:i/>
          <w:u w:val="single"/>
        </w:rPr>
      </w:pPr>
      <w:r w:rsidRPr="00DF31D1">
        <w:rPr>
          <w:rFonts w:asciiTheme="majorHAnsi" w:eastAsia="Calibri" w:hAnsiTheme="majorHAnsi" w:cstheme="majorHAnsi"/>
          <w:color w:val="000000"/>
        </w:rPr>
        <w:t>The Department shall administer and direct distribution of loans and grants from the Fund</w:t>
      </w:r>
      <w:r w:rsidR="001E1246" w:rsidRPr="00DF31D1">
        <w:rPr>
          <w:rFonts w:asciiTheme="majorHAnsi" w:eastAsia="Calibri" w:hAnsiTheme="majorHAnsi" w:cstheme="majorHAnsi"/>
          <w:color w:val="000000"/>
        </w:rPr>
        <w:t xml:space="preserve">. </w:t>
      </w:r>
      <w:r w:rsidRPr="00DF31D1">
        <w:rPr>
          <w:rFonts w:asciiTheme="majorHAnsi" w:eastAsia="Calibri" w:hAnsiTheme="majorHAnsi" w:cstheme="majorHAnsi"/>
          <w:b/>
          <w:i/>
          <w:color w:val="000000"/>
          <w:u w:val="single"/>
        </w:rPr>
        <w:t xml:space="preserve">While grants and loan instruments are available to the Department for use under the Fund, only applications for grant funds </w:t>
      </w:r>
      <w:r w:rsidR="00C62BA1">
        <w:rPr>
          <w:rFonts w:asciiTheme="majorHAnsi" w:eastAsia="Calibri" w:hAnsiTheme="majorHAnsi" w:cstheme="majorHAnsi"/>
          <w:b/>
          <w:i/>
          <w:color w:val="000000"/>
          <w:u w:val="single"/>
        </w:rPr>
        <w:t xml:space="preserve">are being solicited </w:t>
      </w:r>
      <w:r w:rsidR="00E85BDE">
        <w:rPr>
          <w:rFonts w:asciiTheme="majorHAnsi" w:eastAsia="Calibri" w:hAnsiTheme="majorHAnsi" w:cstheme="majorHAnsi"/>
          <w:b/>
          <w:i/>
          <w:color w:val="000000"/>
          <w:u w:val="single"/>
        </w:rPr>
        <w:t xml:space="preserve">during </w:t>
      </w:r>
      <w:r w:rsidRPr="00DF31D1">
        <w:rPr>
          <w:rFonts w:asciiTheme="majorHAnsi" w:eastAsia="Calibri" w:hAnsiTheme="majorHAnsi" w:cstheme="majorHAnsi"/>
          <w:b/>
          <w:i/>
          <w:color w:val="000000"/>
          <w:u w:val="single"/>
        </w:rPr>
        <w:t>this</w:t>
      </w:r>
      <w:r w:rsidR="00C62BA1">
        <w:rPr>
          <w:rFonts w:asciiTheme="majorHAnsi" w:eastAsia="Calibri" w:hAnsiTheme="majorHAnsi" w:cstheme="majorHAnsi"/>
          <w:b/>
          <w:i/>
          <w:color w:val="000000"/>
          <w:u w:val="single"/>
        </w:rPr>
        <w:t xml:space="preserve"> </w:t>
      </w:r>
      <w:r w:rsidRPr="00DF31D1">
        <w:rPr>
          <w:rFonts w:asciiTheme="majorHAnsi" w:eastAsia="Calibri" w:hAnsiTheme="majorHAnsi" w:cstheme="majorHAnsi"/>
          <w:b/>
          <w:i/>
          <w:color w:val="000000"/>
          <w:u w:val="single"/>
        </w:rPr>
        <w:t>application period.</w:t>
      </w:r>
      <w:r w:rsidRPr="00DF31D1">
        <w:rPr>
          <w:rFonts w:asciiTheme="majorHAnsi" w:eastAsia="Calibri" w:hAnsiTheme="majorHAnsi" w:cstheme="majorHAnsi"/>
          <w:b/>
          <w:i/>
          <w:u w:val="single"/>
        </w:rPr>
        <w:t xml:space="preserve"> In the future, the Fund may also provide loans. Details will follow in future grant manuals.</w:t>
      </w:r>
    </w:p>
    <w:p w14:paraId="200ABDFA" w14:textId="77777777" w:rsidR="00012C17" w:rsidRPr="00DF31D1" w:rsidRDefault="00012C17">
      <w:pPr>
        <w:pBdr>
          <w:top w:val="nil"/>
          <w:left w:val="nil"/>
          <w:bottom w:val="nil"/>
          <w:right w:val="nil"/>
          <w:between w:val="nil"/>
        </w:pBdr>
        <w:tabs>
          <w:tab w:val="center" w:pos="4320"/>
          <w:tab w:val="right" w:pos="8640"/>
        </w:tabs>
        <w:jc w:val="both"/>
        <w:rPr>
          <w:rFonts w:asciiTheme="majorHAnsi" w:eastAsia="Calibri" w:hAnsiTheme="majorHAnsi" w:cstheme="majorHAnsi"/>
          <w:color w:val="000000"/>
        </w:rPr>
      </w:pPr>
    </w:p>
    <w:p w14:paraId="5726E7FA" w14:textId="04360D35" w:rsidR="00012C17" w:rsidRPr="00DF31D1" w:rsidRDefault="00334398" w:rsidP="00D31AAF">
      <w:pPr>
        <w:pStyle w:val="Style2"/>
        <w:numPr>
          <w:ilvl w:val="0"/>
          <w:numId w:val="21"/>
        </w:numPr>
        <w:ind w:left="360"/>
        <w:rPr>
          <w:rFonts w:asciiTheme="majorHAnsi" w:hAnsiTheme="majorHAnsi" w:cstheme="majorHAnsi"/>
        </w:rPr>
      </w:pPr>
      <w:bookmarkStart w:id="3" w:name="_Toc73603011"/>
      <w:r w:rsidRPr="00DF31D1">
        <w:rPr>
          <w:rFonts w:asciiTheme="majorHAnsi" w:hAnsiTheme="majorHAnsi" w:cstheme="majorHAnsi"/>
        </w:rPr>
        <w:t>Commonwealth Resilience Planning Principles</w:t>
      </w:r>
      <w:bookmarkEnd w:id="3"/>
    </w:p>
    <w:p w14:paraId="0A9E3897" w14:textId="44BB6DF2" w:rsidR="00012C17" w:rsidRPr="00DF31D1" w:rsidRDefault="00334398">
      <w:pPr>
        <w:spacing w:after="120"/>
        <w:jc w:val="both"/>
        <w:rPr>
          <w:rFonts w:asciiTheme="majorHAnsi" w:eastAsia="Calibri" w:hAnsiTheme="majorHAnsi" w:cstheme="majorHAnsi"/>
        </w:rPr>
      </w:pPr>
      <w:r w:rsidRPr="00DF31D1">
        <w:rPr>
          <w:rFonts w:asciiTheme="majorHAnsi" w:eastAsia="Calibri" w:hAnsiTheme="majorHAnsi" w:cstheme="majorHAnsi"/>
        </w:rPr>
        <w:t>Regardless of region, the CFPF will</w:t>
      </w:r>
      <w:r w:rsidR="00D16A07">
        <w:rPr>
          <w:rFonts w:asciiTheme="majorHAnsi" w:eastAsia="Calibri" w:hAnsiTheme="majorHAnsi" w:cstheme="majorHAnsi"/>
        </w:rPr>
        <w:t xml:space="preserve"> </w:t>
      </w:r>
      <w:r w:rsidR="00C62BA1">
        <w:rPr>
          <w:rFonts w:asciiTheme="majorHAnsi" w:eastAsia="Calibri" w:hAnsiTheme="majorHAnsi" w:cstheme="majorHAnsi"/>
        </w:rPr>
        <w:t>be guided by</w:t>
      </w:r>
      <w:r w:rsidR="00D16A07">
        <w:rPr>
          <w:rFonts w:asciiTheme="majorHAnsi" w:eastAsia="Calibri" w:hAnsiTheme="majorHAnsi" w:cstheme="majorHAnsi"/>
        </w:rPr>
        <w:t xml:space="preserve"> the following principles</w:t>
      </w:r>
      <w:r w:rsidRPr="00DF31D1">
        <w:rPr>
          <w:rFonts w:asciiTheme="majorHAnsi" w:eastAsia="Calibri" w:hAnsiTheme="majorHAnsi" w:cstheme="majorHAnsi"/>
        </w:rPr>
        <w:t>:</w:t>
      </w:r>
    </w:p>
    <w:p w14:paraId="72EDB95E" w14:textId="77777777" w:rsidR="00012C17" w:rsidRPr="00DF31D1" w:rsidRDefault="00334398" w:rsidP="00D31AAF">
      <w:pPr>
        <w:numPr>
          <w:ilvl w:val="0"/>
          <w:numId w:val="4"/>
        </w:numPr>
        <w:pBdr>
          <w:top w:val="nil"/>
          <w:left w:val="nil"/>
          <w:bottom w:val="nil"/>
          <w:right w:val="nil"/>
          <w:between w:val="nil"/>
        </w:pBdr>
        <w:spacing w:after="120"/>
        <w:ind w:left="720"/>
        <w:jc w:val="both"/>
        <w:rPr>
          <w:rFonts w:asciiTheme="majorHAnsi" w:eastAsia="Calibri" w:hAnsiTheme="majorHAnsi" w:cstheme="majorHAnsi"/>
        </w:rPr>
      </w:pPr>
      <w:r w:rsidRPr="00DF31D1">
        <w:rPr>
          <w:rFonts w:asciiTheme="majorHAnsi" w:eastAsia="Calibri" w:hAnsiTheme="majorHAnsi" w:cstheme="majorHAnsi"/>
          <w:color w:val="000000"/>
        </w:rPr>
        <w:t>Acknowledge climate change and its consequences, and base decision making on the best available science.</w:t>
      </w:r>
    </w:p>
    <w:p w14:paraId="24ED340D" w14:textId="77777777" w:rsidR="00012C17" w:rsidRPr="00DF31D1" w:rsidRDefault="00334398" w:rsidP="00D31AAF">
      <w:pPr>
        <w:numPr>
          <w:ilvl w:val="0"/>
          <w:numId w:val="4"/>
        </w:numPr>
        <w:pBdr>
          <w:top w:val="nil"/>
          <w:left w:val="nil"/>
          <w:bottom w:val="nil"/>
          <w:right w:val="nil"/>
          <w:between w:val="nil"/>
        </w:pBdr>
        <w:spacing w:after="120"/>
        <w:ind w:left="720"/>
        <w:jc w:val="both"/>
        <w:rPr>
          <w:rFonts w:asciiTheme="majorHAnsi" w:eastAsia="Calibri" w:hAnsiTheme="majorHAnsi" w:cstheme="majorHAnsi"/>
        </w:rPr>
      </w:pPr>
      <w:r w:rsidRPr="00DF31D1">
        <w:rPr>
          <w:rFonts w:asciiTheme="majorHAnsi" w:eastAsia="Calibri" w:hAnsiTheme="majorHAnsi" w:cstheme="majorHAnsi"/>
          <w:color w:val="000000"/>
        </w:rPr>
        <w:t>Identify and address socioeconomic inequities and work to enhance equity through adaptation and protection efforts.</w:t>
      </w:r>
    </w:p>
    <w:p w14:paraId="3AF29597" w14:textId="1E7E5F2C" w:rsidR="00012C17" w:rsidRPr="00DF31D1" w:rsidRDefault="00334398" w:rsidP="00D31AAF">
      <w:pPr>
        <w:numPr>
          <w:ilvl w:val="0"/>
          <w:numId w:val="4"/>
        </w:numPr>
        <w:pBdr>
          <w:top w:val="nil"/>
          <w:left w:val="nil"/>
          <w:bottom w:val="nil"/>
          <w:right w:val="nil"/>
          <w:between w:val="nil"/>
        </w:pBdr>
        <w:spacing w:after="120"/>
        <w:ind w:left="720"/>
        <w:jc w:val="both"/>
        <w:rPr>
          <w:rFonts w:asciiTheme="majorHAnsi" w:eastAsia="Calibri" w:hAnsiTheme="majorHAnsi" w:cstheme="majorHAnsi"/>
        </w:rPr>
      </w:pPr>
      <w:r w:rsidRPr="00DF31D1">
        <w:rPr>
          <w:rFonts w:asciiTheme="majorHAnsi" w:eastAsia="Calibri" w:hAnsiTheme="majorHAnsi" w:cstheme="majorHAnsi"/>
          <w:color w:val="000000"/>
        </w:rPr>
        <w:t>Utilize community and regional scale planning to the maximum extent possible, seeking region-specific approaches tailored to the needs of individual communities.</w:t>
      </w:r>
    </w:p>
    <w:p w14:paraId="0761848C" w14:textId="4CA5384F" w:rsidR="00012C17" w:rsidRPr="00DF31D1" w:rsidRDefault="00334398" w:rsidP="00D31AAF">
      <w:pPr>
        <w:numPr>
          <w:ilvl w:val="0"/>
          <w:numId w:val="4"/>
        </w:numPr>
        <w:pBdr>
          <w:top w:val="nil"/>
          <w:left w:val="nil"/>
          <w:bottom w:val="nil"/>
          <w:right w:val="nil"/>
          <w:between w:val="nil"/>
        </w:pBdr>
        <w:spacing w:after="120"/>
        <w:ind w:left="720"/>
        <w:jc w:val="both"/>
        <w:rPr>
          <w:rFonts w:asciiTheme="majorHAnsi" w:eastAsia="Calibri" w:hAnsiTheme="majorHAnsi" w:cstheme="majorHAnsi"/>
        </w:rPr>
      </w:pPr>
      <w:r w:rsidRPr="00DF31D1">
        <w:rPr>
          <w:rFonts w:asciiTheme="majorHAnsi" w:eastAsia="Calibri" w:hAnsiTheme="majorHAnsi" w:cstheme="majorHAnsi"/>
          <w:color w:val="000000"/>
        </w:rPr>
        <w:t>Understand fiscal realities and focus on the most cost-effective solutions for the protection and adaptation of our communities, businesses, and critical infrastructure. The solutions will, to the extent possible, prioritize effective natural solutions.</w:t>
      </w:r>
    </w:p>
    <w:p w14:paraId="4326954C" w14:textId="0DC6023F" w:rsidR="00012C17" w:rsidRPr="00DF31D1" w:rsidRDefault="00334398" w:rsidP="00D31AAF">
      <w:pPr>
        <w:numPr>
          <w:ilvl w:val="0"/>
          <w:numId w:val="4"/>
        </w:numPr>
        <w:pBdr>
          <w:top w:val="nil"/>
          <w:left w:val="nil"/>
          <w:bottom w:val="nil"/>
          <w:right w:val="nil"/>
          <w:between w:val="nil"/>
        </w:pBdr>
        <w:ind w:left="720"/>
        <w:jc w:val="both"/>
        <w:rPr>
          <w:rFonts w:asciiTheme="majorHAnsi" w:eastAsia="Calibri" w:hAnsiTheme="majorHAnsi" w:cstheme="majorHAnsi"/>
        </w:rPr>
      </w:pPr>
      <w:r w:rsidRPr="00DF31D1">
        <w:rPr>
          <w:rFonts w:asciiTheme="majorHAnsi" w:eastAsia="Calibri" w:hAnsiTheme="majorHAnsi" w:cstheme="majorHAnsi"/>
          <w:color w:val="000000"/>
        </w:rPr>
        <w:t>Recognize the importance of protecting and enhancing</w:t>
      </w:r>
      <w:r w:rsidR="008C7526">
        <w:rPr>
          <w:rFonts w:asciiTheme="majorHAnsi" w:eastAsia="Calibri" w:hAnsiTheme="majorHAnsi" w:cstheme="majorHAnsi"/>
          <w:color w:val="000000"/>
        </w:rPr>
        <w:t xml:space="preserve"> nature</w:t>
      </w:r>
      <w:r w:rsidR="00FE74AF">
        <w:rPr>
          <w:rFonts w:asciiTheme="majorHAnsi" w:eastAsia="Calibri" w:hAnsiTheme="majorHAnsi" w:cstheme="majorHAnsi"/>
          <w:color w:val="000000"/>
        </w:rPr>
        <w:t>-</w:t>
      </w:r>
      <w:r w:rsidR="008C7526">
        <w:rPr>
          <w:rFonts w:asciiTheme="majorHAnsi" w:eastAsia="Calibri" w:hAnsiTheme="majorHAnsi" w:cstheme="majorHAnsi"/>
          <w:color w:val="000000"/>
        </w:rPr>
        <w:t>based solutions</w:t>
      </w:r>
      <w:r w:rsidRPr="00DF31D1">
        <w:rPr>
          <w:rFonts w:asciiTheme="majorHAnsi" w:eastAsia="Calibri" w:hAnsiTheme="majorHAnsi" w:cstheme="majorHAnsi"/>
          <w:color w:val="000000"/>
        </w:rPr>
        <w:t xml:space="preserve"> in all regions, natural coastal barriers, and fish and wildlife habitat by prioritizing nature-based solutions.</w:t>
      </w:r>
    </w:p>
    <w:p w14:paraId="0A8373CF" w14:textId="77777777" w:rsidR="004A1322" w:rsidRPr="00DF31D1" w:rsidRDefault="004A1322" w:rsidP="00DF31D1">
      <w:pPr>
        <w:pBdr>
          <w:top w:val="nil"/>
          <w:left w:val="nil"/>
          <w:bottom w:val="nil"/>
          <w:right w:val="nil"/>
          <w:between w:val="nil"/>
        </w:pBdr>
        <w:ind w:left="720"/>
        <w:jc w:val="both"/>
        <w:rPr>
          <w:rFonts w:asciiTheme="majorHAnsi" w:eastAsia="Calibri" w:hAnsiTheme="majorHAnsi" w:cstheme="majorHAnsi"/>
        </w:rPr>
      </w:pPr>
    </w:p>
    <w:p w14:paraId="3A3A656B" w14:textId="4E0B7BD3" w:rsidR="00012C17" w:rsidRPr="00DF31D1" w:rsidRDefault="00334398" w:rsidP="00D31AAF">
      <w:pPr>
        <w:pStyle w:val="Style2"/>
        <w:numPr>
          <w:ilvl w:val="0"/>
          <w:numId w:val="21"/>
        </w:numPr>
        <w:ind w:left="360"/>
        <w:rPr>
          <w:rFonts w:asciiTheme="majorHAnsi" w:hAnsiTheme="majorHAnsi" w:cstheme="majorHAnsi"/>
        </w:rPr>
      </w:pPr>
      <w:bookmarkStart w:id="4" w:name="_Toc73603012"/>
      <w:r w:rsidRPr="00DF31D1">
        <w:rPr>
          <w:rFonts w:asciiTheme="majorHAnsi" w:hAnsiTheme="majorHAnsi" w:cstheme="majorHAnsi"/>
        </w:rPr>
        <w:t>Definitions</w:t>
      </w:r>
      <w:bookmarkEnd w:id="4"/>
    </w:p>
    <w:p w14:paraId="6D51876B" w14:textId="77777777" w:rsidR="00012C17" w:rsidRPr="006A5603" w:rsidRDefault="00334398">
      <w:pPr>
        <w:spacing w:after="120"/>
        <w:jc w:val="both"/>
        <w:rPr>
          <w:rFonts w:ascii="Calibri" w:eastAsia="Calibri" w:hAnsi="Calibri" w:cs="Calibri"/>
        </w:rPr>
      </w:pPr>
      <w:r w:rsidRPr="006A5603">
        <w:rPr>
          <w:rFonts w:ascii="Calibri" w:eastAsia="Calibri" w:hAnsi="Calibri" w:cs="Calibri"/>
        </w:rPr>
        <w:t xml:space="preserve">Some of the terms used in this grant manual and in § 10.1-603.24 of the </w:t>
      </w:r>
      <w:r w:rsidRPr="006A5603">
        <w:rPr>
          <w:rFonts w:ascii="Calibri" w:eastAsia="Calibri" w:hAnsi="Calibri" w:cs="Calibri"/>
          <w:i/>
        </w:rPr>
        <w:t>Code of Virginia</w:t>
      </w:r>
      <w:r w:rsidRPr="006A5603">
        <w:rPr>
          <w:rFonts w:ascii="Calibri" w:eastAsia="Calibri" w:hAnsi="Calibri" w:cs="Calibri"/>
        </w:rPr>
        <w:t xml:space="preserve"> have specific meanings that may vary from other contexts. For the purposes of this manual and the Fund: </w:t>
      </w:r>
    </w:p>
    <w:p w14:paraId="696CFF37" w14:textId="26825629" w:rsidR="00C03E17" w:rsidRPr="006A5603" w:rsidRDefault="00C03E17">
      <w:pPr>
        <w:spacing w:after="160"/>
        <w:rPr>
          <w:rFonts w:ascii="Calibri" w:eastAsia="Calibri" w:hAnsi="Calibri" w:cs="Calibri"/>
        </w:rPr>
      </w:pPr>
      <w:r w:rsidRPr="006A5603">
        <w:rPr>
          <w:rFonts w:ascii="Calibri" w:eastAsia="Calibri" w:hAnsi="Calibri" w:cs="Calibri"/>
        </w:rPr>
        <w:lastRenderedPageBreak/>
        <w:t>“Capacity Building” means improving the ability of a local government through training of existing staff, hiring personnel, contracting with expert consultants or advisors</w:t>
      </w:r>
      <w:r w:rsidR="006A5603" w:rsidRPr="006A5603">
        <w:rPr>
          <w:rFonts w:ascii="Calibri" w:eastAsia="Calibri" w:hAnsi="Calibri" w:cs="Calibri"/>
        </w:rPr>
        <w:t>,</w:t>
      </w:r>
      <w:r w:rsidRPr="006A5603">
        <w:rPr>
          <w:rFonts w:ascii="Calibri" w:eastAsia="Calibri" w:hAnsi="Calibri" w:cs="Calibri"/>
        </w:rPr>
        <w:t xml:space="preserve"> and other related actions that allow a </w:t>
      </w:r>
      <w:r w:rsidR="007E2BB1">
        <w:rPr>
          <w:rFonts w:ascii="Calibri" w:eastAsia="Calibri" w:hAnsi="Calibri" w:cs="Calibri"/>
        </w:rPr>
        <w:t>local government</w:t>
      </w:r>
      <w:r w:rsidR="007E2BB1" w:rsidRPr="006A5603">
        <w:rPr>
          <w:rFonts w:ascii="Calibri" w:eastAsia="Calibri" w:hAnsi="Calibri" w:cs="Calibri"/>
        </w:rPr>
        <w:t xml:space="preserve"> </w:t>
      </w:r>
      <w:r w:rsidRPr="006A5603">
        <w:rPr>
          <w:rFonts w:ascii="Calibri" w:eastAsia="Calibri" w:hAnsi="Calibri" w:cs="Calibri"/>
        </w:rPr>
        <w:t xml:space="preserve">to identify </w:t>
      </w:r>
      <w:r w:rsidR="00BF409D" w:rsidRPr="006A5603">
        <w:rPr>
          <w:rFonts w:ascii="Calibri" w:eastAsia="Calibri" w:hAnsi="Calibri" w:cs="Calibri"/>
        </w:rPr>
        <w:t>and mitigate</w:t>
      </w:r>
      <w:r w:rsidR="00856D9E">
        <w:rPr>
          <w:rFonts w:ascii="Calibri" w:eastAsia="Calibri" w:hAnsi="Calibri" w:cs="Calibri"/>
        </w:rPr>
        <w:t xml:space="preserve"> </w:t>
      </w:r>
      <w:r w:rsidR="00BF409D" w:rsidRPr="006A5603">
        <w:rPr>
          <w:rFonts w:ascii="Calibri" w:eastAsia="Calibri" w:hAnsi="Calibri" w:cs="Calibri"/>
        </w:rPr>
        <w:t xml:space="preserve">risk </w:t>
      </w:r>
      <w:r w:rsidR="00856D9E">
        <w:rPr>
          <w:rFonts w:ascii="Calibri" w:eastAsia="Calibri" w:hAnsi="Calibri" w:cs="Calibri"/>
        </w:rPr>
        <w:t xml:space="preserve">and </w:t>
      </w:r>
      <w:r w:rsidR="00BF409D" w:rsidRPr="006A5603">
        <w:rPr>
          <w:rFonts w:ascii="Calibri" w:eastAsia="Calibri" w:hAnsi="Calibri" w:cs="Calibri"/>
        </w:rPr>
        <w:t>flood impacts</w:t>
      </w:r>
      <w:r w:rsidRPr="006A5603">
        <w:rPr>
          <w:rFonts w:ascii="Calibri" w:eastAsia="Calibri" w:hAnsi="Calibri" w:cs="Calibri"/>
        </w:rPr>
        <w:t xml:space="preserve">. </w:t>
      </w:r>
    </w:p>
    <w:p w14:paraId="029D0EDC" w14:textId="1AC4D055" w:rsidR="00012C17" w:rsidRPr="006A5603" w:rsidRDefault="00457913">
      <w:pPr>
        <w:spacing w:after="160"/>
        <w:rPr>
          <w:rFonts w:ascii="Calibri" w:eastAsia="Calibri" w:hAnsi="Calibri" w:cs="Calibri"/>
        </w:rPr>
      </w:pPr>
      <w:r w:rsidRPr="00425A5E">
        <w:rPr>
          <w:rFonts w:ascii="Calibri" w:eastAsia="Calibri" w:hAnsi="Calibri" w:cs="Calibri"/>
        </w:rPr>
        <w:t>“Community Scale project</w:t>
      </w:r>
      <w:r w:rsidR="00CD56A7" w:rsidRPr="00425A5E">
        <w:rPr>
          <w:rFonts w:ascii="Calibri" w:eastAsia="Calibri" w:hAnsi="Calibri" w:cs="Calibri"/>
        </w:rPr>
        <w:t>”</w:t>
      </w:r>
      <w:r w:rsidRPr="00425A5E">
        <w:rPr>
          <w:rFonts w:ascii="Calibri" w:eastAsia="Calibri" w:hAnsi="Calibri" w:cs="Calibri"/>
        </w:rPr>
        <w:t xml:space="preserve"> means a project that provides demonstrable flood reduction benefits </w:t>
      </w:r>
      <w:r w:rsidR="00CD56A7" w:rsidRPr="00425A5E">
        <w:rPr>
          <w:rFonts w:ascii="Calibri" w:eastAsia="Calibri" w:hAnsi="Calibri" w:cs="Calibri"/>
        </w:rPr>
        <w:t>at the US census block level or greater</w:t>
      </w:r>
      <w:r w:rsidRPr="00425A5E">
        <w:rPr>
          <w:rFonts w:ascii="Calibri" w:eastAsia="Calibri" w:hAnsi="Calibri" w:cs="Calibri"/>
        </w:rPr>
        <w:t>.</w:t>
      </w:r>
    </w:p>
    <w:p w14:paraId="5E4FACB7" w14:textId="20CD029D" w:rsidR="00012C17" w:rsidRPr="006A5603" w:rsidRDefault="00334398">
      <w:pPr>
        <w:spacing w:after="160"/>
        <w:rPr>
          <w:rFonts w:ascii="Calibri" w:eastAsia="Calibri" w:hAnsi="Calibri" w:cs="Calibri"/>
        </w:rPr>
      </w:pPr>
      <w:r w:rsidRPr="006A5603">
        <w:rPr>
          <w:rFonts w:ascii="Calibri" w:eastAsia="Calibri" w:hAnsi="Calibri" w:cs="Calibri"/>
        </w:rPr>
        <w:t xml:space="preserve">"Cost," as applied to any project financed under the provisions of this article, means the total of all costs incurred by the local government </w:t>
      </w:r>
      <w:r w:rsidR="00E85BDE" w:rsidRPr="006A5603">
        <w:rPr>
          <w:rFonts w:ascii="Calibri" w:eastAsia="Calibri" w:hAnsi="Calibri" w:cs="Calibri"/>
        </w:rPr>
        <w:t>in</w:t>
      </w:r>
      <w:r w:rsidRPr="006A5603">
        <w:rPr>
          <w:rFonts w:ascii="Calibri" w:eastAsia="Calibri" w:hAnsi="Calibri" w:cs="Calibri"/>
        </w:rPr>
        <w:t xml:space="preserve"> carrying out all works and undertakings necessary or incident</w:t>
      </w:r>
      <w:r w:rsidR="00E85BDE" w:rsidRPr="006A5603">
        <w:rPr>
          <w:rFonts w:ascii="Calibri" w:eastAsia="Calibri" w:hAnsi="Calibri" w:cs="Calibri"/>
        </w:rPr>
        <w:t>al</w:t>
      </w:r>
      <w:r w:rsidRPr="006A5603">
        <w:rPr>
          <w:rFonts w:ascii="Calibri" w:eastAsia="Calibri" w:hAnsi="Calibri" w:cs="Calibri"/>
        </w:rPr>
        <w:t xml:space="preserve"> to the accomplishment of any proposed project.</w:t>
      </w:r>
    </w:p>
    <w:p w14:paraId="31A1DB6D" w14:textId="77777777" w:rsidR="00012C17" w:rsidRPr="006A5603" w:rsidRDefault="00334398">
      <w:pPr>
        <w:spacing w:after="160"/>
        <w:rPr>
          <w:rFonts w:ascii="Calibri" w:eastAsia="Calibri" w:hAnsi="Calibri" w:cs="Calibri"/>
        </w:rPr>
      </w:pPr>
      <w:r w:rsidRPr="006A5603">
        <w:rPr>
          <w:rFonts w:ascii="Calibri" w:eastAsia="Calibri" w:hAnsi="Calibri" w:cs="Calibri"/>
        </w:rPr>
        <w:t>"Department" means the Virginia Department of Conservation and Recreation.</w:t>
      </w:r>
    </w:p>
    <w:p w14:paraId="296BA124" w14:textId="7E4B91B0" w:rsidR="00012C17" w:rsidRPr="006A5603" w:rsidRDefault="00334398">
      <w:pPr>
        <w:spacing w:after="160"/>
        <w:rPr>
          <w:rFonts w:ascii="Calibri" w:eastAsia="Calibri" w:hAnsi="Calibri" w:cs="Calibri"/>
        </w:rPr>
      </w:pPr>
      <w:r w:rsidRPr="006A5603">
        <w:rPr>
          <w:rFonts w:ascii="Calibri" w:eastAsia="Calibri" w:hAnsi="Calibri" w:cs="Calibri"/>
        </w:rPr>
        <w:t>"Flood prevention or protection" means the construction of hazard mitigation projects, acquisition of land, or implementation of land use controls that reduce or mitigate damage from coastal or riverine flooding.</w:t>
      </w:r>
    </w:p>
    <w:p w14:paraId="04923F32" w14:textId="6859E986" w:rsidR="00BF409D" w:rsidRPr="006A5603" w:rsidRDefault="00E6574A" w:rsidP="00E6574A">
      <w:pPr>
        <w:spacing w:after="160"/>
        <w:rPr>
          <w:rFonts w:ascii="Calibri" w:eastAsia="Calibri" w:hAnsi="Calibri" w:cs="Calibri"/>
        </w:rPr>
      </w:pPr>
      <w:r w:rsidRPr="006A5603">
        <w:rPr>
          <w:rFonts w:ascii="Calibri" w:eastAsia="Calibri" w:hAnsi="Calibri" w:cs="Calibri"/>
        </w:rPr>
        <w:t>“Eligible Applicants”</w:t>
      </w:r>
      <w:r w:rsidR="008C7526" w:rsidRPr="006A5603">
        <w:rPr>
          <w:rFonts w:ascii="Calibri" w:eastAsia="Calibri" w:hAnsi="Calibri" w:cs="Calibri"/>
        </w:rPr>
        <w:t xml:space="preserve"> are</w:t>
      </w:r>
      <w:r w:rsidRPr="006A5603">
        <w:rPr>
          <w:rFonts w:ascii="Calibri" w:eastAsia="Calibri" w:hAnsi="Calibri" w:cs="Calibri"/>
        </w:rPr>
        <w:t xml:space="preserve"> </w:t>
      </w:r>
      <w:r w:rsidR="006A5603">
        <w:rPr>
          <w:rFonts w:ascii="Calibri" w:eastAsia="Calibri" w:hAnsi="Calibri" w:cs="Calibri"/>
        </w:rPr>
        <w:t>l</w:t>
      </w:r>
      <w:r w:rsidR="006A5603" w:rsidRPr="006A5603">
        <w:rPr>
          <w:rFonts w:ascii="Calibri" w:eastAsia="Calibri" w:hAnsi="Calibri" w:cs="Calibri"/>
        </w:rPr>
        <w:t xml:space="preserve">ocal </w:t>
      </w:r>
      <w:r w:rsidRPr="006A5603">
        <w:rPr>
          <w:rFonts w:ascii="Calibri" w:eastAsia="Calibri" w:hAnsi="Calibri" w:cs="Calibri"/>
        </w:rPr>
        <w:t xml:space="preserve">governments, as defined below, </w:t>
      </w:r>
      <w:r w:rsidR="006A5603">
        <w:rPr>
          <w:rFonts w:ascii="Calibri" w:eastAsia="Calibri" w:hAnsi="Calibri" w:cs="Calibri"/>
        </w:rPr>
        <w:t xml:space="preserve">and </w:t>
      </w:r>
      <w:r w:rsidRPr="006A5603">
        <w:rPr>
          <w:rFonts w:ascii="Calibri" w:eastAsia="Calibri" w:hAnsi="Calibri" w:cs="Calibri"/>
        </w:rPr>
        <w:t xml:space="preserve">federally or state recognized </w:t>
      </w:r>
      <w:r w:rsidR="004401BA" w:rsidRPr="006A5603">
        <w:rPr>
          <w:rFonts w:ascii="Calibri" w:eastAsia="Calibri" w:hAnsi="Calibri" w:cs="Calibri"/>
        </w:rPr>
        <w:t>Indian</w:t>
      </w:r>
      <w:r w:rsidRPr="006A5603">
        <w:rPr>
          <w:rFonts w:ascii="Calibri" w:eastAsia="Calibri" w:hAnsi="Calibri" w:cs="Calibri"/>
        </w:rPr>
        <w:t xml:space="preserve"> tribes</w:t>
      </w:r>
      <w:r w:rsidR="00041883" w:rsidRPr="006A5603">
        <w:rPr>
          <w:rFonts w:ascii="Calibri" w:eastAsia="Calibri" w:hAnsi="Calibri" w:cs="Calibri"/>
        </w:rPr>
        <w:t xml:space="preserve">. </w:t>
      </w:r>
      <w:r w:rsidR="00BF409D" w:rsidRPr="006A5603">
        <w:rPr>
          <w:rFonts w:ascii="Calibri" w:eastAsia="Calibri" w:hAnsi="Calibri" w:cs="Calibri"/>
        </w:rPr>
        <w:t>The program allows</w:t>
      </w:r>
      <w:r w:rsidRPr="006A5603">
        <w:rPr>
          <w:rFonts w:ascii="Calibri" w:eastAsia="Calibri" w:hAnsi="Calibri" w:cs="Calibri"/>
        </w:rPr>
        <w:t xml:space="preserve"> eligible applicants </w:t>
      </w:r>
      <w:r w:rsidR="00BF409D" w:rsidRPr="006A5603">
        <w:rPr>
          <w:rFonts w:ascii="Calibri" w:eastAsia="Calibri" w:hAnsi="Calibri" w:cs="Calibri"/>
        </w:rPr>
        <w:t>to join together to submit</w:t>
      </w:r>
      <w:r w:rsidRPr="006A5603">
        <w:rPr>
          <w:rFonts w:ascii="Calibri" w:eastAsia="Calibri" w:hAnsi="Calibri" w:cs="Calibri"/>
        </w:rPr>
        <w:t xml:space="preserve"> joint</w:t>
      </w:r>
      <w:r w:rsidR="00E85BDE" w:rsidRPr="006A5603">
        <w:rPr>
          <w:rFonts w:ascii="Calibri" w:eastAsia="Calibri" w:hAnsi="Calibri" w:cs="Calibri"/>
        </w:rPr>
        <w:t xml:space="preserve"> </w:t>
      </w:r>
      <w:r w:rsidRPr="006A5603">
        <w:rPr>
          <w:rFonts w:ascii="Calibri" w:eastAsia="Calibri" w:hAnsi="Calibri" w:cs="Calibri"/>
        </w:rPr>
        <w:t xml:space="preserve">proposals.   </w:t>
      </w:r>
    </w:p>
    <w:p w14:paraId="2111B2EE" w14:textId="3C713055" w:rsidR="00012C17" w:rsidRPr="006A5603" w:rsidRDefault="00334398">
      <w:pPr>
        <w:spacing w:after="160"/>
        <w:rPr>
          <w:rFonts w:ascii="Calibri" w:eastAsia="Calibri" w:hAnsi="Calibri" w:cs="Calibri"/>
        </w:rPr>
      </w:pPr>
      <w:r w:rsidRPr="006A5603">
        <w:rPr>
          <w:rFonts w:ascii="Calibri" w:eastAsia="Calibri" w:hAnsi="Calibri" w:cs="Calibri"/>
        </w:rPr>
        <w:t>"Flood prevention or protection study" means the conduct of a hydraulic or hydrologic study of a floodplain with historic and predicted floods, the assessment of flood risk, and the development of strategies to prevent or mitigate damage from coastal or riverine flooding.</w:t>
      </w:r>
    </w:p>
    <w:p w14:paraId="029E97AA" w14:textId="5D58139B" w:rsidR="00BF409D" w:rsidRPr="006A5603" w:rsidRDefault="00334398">
      <w:pPr>
        <w:spacing w:after="160"/>
        <w:rPr>
          <w:rFonts w:ascii="Calibri" w:eastAsia="Calibri" w:hAnsi="Calibri" w:cs="Calibri"/>
        </w:rPr>
      </w:pPr>
      <w:r w:rsidRPr="006A5603">
        <w:rPr>
          <w:rFonts w:ascii="Calibri" w:eastAsia="Calibri" w:hAnsi="Calibri" w:cs="Calibri"/>
        </w:rPr>
        <w:t>"Fund</w:t>
      </w:r>
      <w:r w:rsidR="00724BDF" w:rsidRPr="006A5603">
        <w:rPr>
          <w:rFonts w:ascii="Calibri" w:eastAsia="Calibri" w:hAnsi="Calibri" w:cs="Calibri"/>
        </w:rPr>
        <w:t xml:space="preserve"> or fund</w:t>
      </w:r>
      <w:r w:rsidRPr="006A5603">
        <w:rPr>
          <w:rFonts w:ascii="Calibri" w:eastAsia="Calibri" w:hAnsi="Calibri" w:cs="Calibri"/>
        </w:rPr>
        <w:t>" means the Virginia Community Flood Preparedness Fund created pursuant to § 10.1-603.25 of the Code of Virginia</w:t>
      </w:r>
      <w:r w:rsidR="00116DCC" w:rsidRPr="006A5603">
        <w:rPr>
          <w:rFonts w:ascii="Calibri" w:eastAsia="Calibri" w:hAnsi="Calibri" w:cs="Calibri"/>
        </w:rPr>
        <w:t>.</w:t>
      </w:r>
    </w:p>
    <w:p w14:paraId="47BA2AD1" w14:textId="4F7ED089" w:rsidR="00116DCC" w:rsidRPr="006A5603" w:rsidRDefault="00116DCC">
      <w:pPr>
        <w:spacing w:after="160"/>
        <w:rPr>
          <w:rFonts w:ascii="Calibri" w:eastAsia="Calibri" w:hAnsi="Calibri" w:cs="Calibri"/>
        </w:rPr>
      </w:pPr>
      <w:r w:rsidRPr="006A5603">
        <w:rPr>
          <w:rFonts w:ascii="Calibri" w:eastAsia="Calibri" w:hAnsi="Calibri" w:cs="Calibri"/>
        </w:rPr>
        <w:t xml:space="preserve">“Hybrid Solution” means a project </w:t>
      </w:r>
      <w:r w:rsidR="00E85BDE" w:rsidRPr="006A5603">
        <w:rPr>
          <w:rFonts w:ascii="Calibri" w:eastAsia="Calibri" w:hAnsi="Calibri" w:cs="Calibri"/>
        </w:rPr>
        <w:t xml:space="preserve">that </w:t>
      </w:r>
      <w:r w:rsidR="003C052B" w:rsidRPr="006A5603">
        <w:rPr>
          <w:rFonts w:ascii="Calibri" w:eastAsia="Calibri" w:hAnsi="Calibri" w:cs="Calibri"/>
        </w:rPr>
        <w:t xml:space="preserve">incorporates </w:t>
      </w:r>
      <w:r w:rsidR="00AA5A4E" w:rsidRPr="006A5603">
        <w:rPr>
          <w:rFonts w:ascii="Calibri" w:eastAsia="Calibri" w:hAnsi="Calibri" w:cs="Calibri"/>
        </w:rPr>
        <w:t>nature</w:t>
      </w:r>
      <w:r w:rsidR="006A5603">
        <w:rPr>
          <w:rFonts w:ascii="Calibri" w:eastAsia="Calibri" w:hAnsi="Calibri" w:cs="Calibri"/>
        </w:rPr>
        <w:t>-</w:t>
      </w:r>
      <w:r w:rsidR="00AA5A4E" w:rsidRPr="006A5603">
        <w:rPr>
          <w:rFonts w:ascii="Calibri" w:eastAsia="Calibri" w:hAnsi="Calibri" w:cs="Calibri"/>
        </w:rPr>
        <w:t>based</w:t>
      </w:r>
      <w:r w:rsidRPr="006A5603">
        <w:rPr>
          <w:rFonts w:ascii="Calibri" w:eastAsia="Calibri" w:hAnsi="Calibri" w:cs="Calibri"/>
        </w:rPr>
        <w:t xml:space="preserve"> </w:t>
      </w:r>
      <w:r w:rsidR="003C052B" w:rsidRPr="006A5603">
        <w:rPr>
          <w:rFonts w:ascii="Calibri" w:eastAsia="Calibri" w:hAnsi="Calibri" w:cs="Calibri"/>
        </w:rPr>
        <w:t xml:space="preserve">and hardened </w:t>
      </w:r>
      <w:r w:rsidRPr="006A5603">
        <w:rPr>
          <w:rFonts w:ascii="Calibri" w:eastAsia="Calibri" w:hAnsi="Calibri" w:cs="Calibri"/>
        </w:rPr>
        <w:t xml:space="preserve">solutions </w:t>
      </w:r>
      <w:r w:rsidR="00BF409D" w:rsidRPr="006A5603">
        <w:rPr>
          <w:rFonts w:ascii="Calibri" w:eastAsia="Calibri" w:hAnsi="Calibri" w:cs="Calibri"/>
        </w:rPr>
        <w:t xml:space="preserve">to </w:t>
      </w:r>
      <w:r w:rsidR="003C052B" w:rsidRPr="006A5603">
        <w:rPr>
          <w:rFonts w:ascii="Calibri" w:eastAsia="Calibri" w:hAnsi="Calibri" w:cs="Calibri"/>
        </w:rPr>
        <w:t>achieve an outcome that is primarily nature</w:t>
      </w:r>
      <w:r w:rsidR="00D4729D">
        <w:rPr>
          <w:rFonts w:ascii="Calibri" w:eastAsia="Calibri" w:hAnsi="Calibri" w:cs="Calibri"/>
        </w:rPr>
        <w:t>-</w:t>
      </w:r>
      <w:r w:rsidR="003C052B" w:rsidRPr="006A5603">
        <w:rPr>
          <w:rFonts w:ascii="Calibri" w:eastAsia="Calibri" w:hAnsi="Calibri" w:cs="Calibri"/>
        </w:rPr>
        <w:t>based</w:t>
      </w:r>
      <w:r w:rsidRPr="006A5603">
        <w:rPr>
          <w:rFonts w:ascii="Calibri" w:eastAsia="Calibri" w:hAnsi="Calibri" w:cs="Calibri"/>
        </w:rPr>
        <w:t>.</w:t>
      </w:r>
    </w:p>
    <w:p w14:paraId="7ED0F481" w14:textId="02B475BC" w:rsidR="00012C17" w:rsidRPr="006A5603" w:rsidRDefault="00334398">
      <w:pPr>
        <w:spacing w:after="160"/>
        <w:rPr>
          <w:rFonts w:ascii="Calibri" w:eastAsia="Calibri" w:hAnsi="Calibri" w:cs="Calibri"/>
        </w:rPr>
      </w:pPr>
      <w:r w:rsidRPr="006A5603">
        <w:rPr>
          <w:rFonts w:ascii="Calibri" w:eastAsia="Calibri" w:hAnsi="Calibri" w:cs="Calibri"/>
        </w:rPr>
        <w:t>“Locality-certified floodplain manager” means a Certified Floodplain Manager according to the Association of State Floodplain Managers (</w:t>
      </w:r>
      <w:hyperlink r:id="rId13">
        <w:r w:rsidRPr="006A5603">
          <w:rPr>
            <w:rFonts w:ascii="Calibri" w:eastAsia="Calibri" w:hAnsi="Calibri" w:cs="Calibri"/>
            <w:color w:val="0563C1"/>
            <w:u w:val="single"/>
          </w:rPr>
          <w:t>https://www.floods.org/certification-program-cfm/</w:t>
        </w:r>
      </w:hyperlink>
      <w:r w:rsidRPr="006A5603">
        <w:rPr>
          <w:rFonts w:ascii="Calibri" w:eastAsia="Calibri" w:hAnsi="Calibri" w:cs="Calibri"/>
        </w:rPr>
        <w:t>) who is in the employ of a local government</w:t>
      </w:r>
      <w:r w:rsidR="00D4729D">
        <w:rPr>
          <w:rFonts w:ascii="Calibri" w:eastAsia="Calibri" w:hAnsi="Calibri" w:cs="Calibri"/>
        </w:rPr>
        <w:t>.</w:t>
      </w:r>
    </w:p>
    <w:p w14:paraId="3140E6DC" w14:textId="4211217B" w:rsidR="00012C17" w:rsidRPr="006A5603" w:rsidRDefault="00334398">
      <w:pPr>
        <w:spacing w:after="160"/>
        <w:rPr>
          <w:rFonts w:ascii="Calibri" w:eastAsia="Calibri" w:hAnsi="Calibri" w:cs="Calibri"/>
        </w:rPr>
      </w:pPr>
      <w:r w:rsidRPr="006A5603">
        <w:rPr>
          <w:rFonts w:ascii="Calibri" w:eastAsia="Calibri" w:hAnsi="Calibri" w:cs="Calibri"/>
        </w:rPr>
        <w:t>"Local government" means any county, city, town, municipal corporation, authority, district, commission, or political subdivision created by the General Assembly or pursuant to the Constitution of Virginia or laws of the Commonwealth</w:t>
      </w:r>
      <w:r w:rsidR="00AA5A4E" w:rsidRPr="006A5603">
        <w:rPr>
          <w:rFonts w:ascii="Calibri" w:eastAsia="Calibri" w:hAnsi="Calibri" w:cs="Calibri"/>
        </w:rPr>
        <w:t>, or any state or federally recognized Virginia Indian Tribe</w:t>
      </w:r>
      <w:r w:rsidRPr="006A5603">
        <w:rPr>
          <w:rFonts w:ascii="Calibri" w:eastAsia="Calibri" w:hAnsi="Calibri" w:cs="Calibri"/>
        </w:rPr>
        <w:t>.</w:t>
      </w:r>
    </w:p>
    <w:p w14:paraId="21E55247" w14:textId="1C2C3F02" w:rsidR="00012C17" w:rsidRPr="006A5603" w:rsidRDefault="00334398">
      <w:pPr>
        <w:spacing w:after="160"/>
        <w:rPr>
          <w:rFonts w:ascii="Calibri" w:eastAsia="Calibri" w:hAnsi="Calibri" w:cs="Calibri"/>
        </w:rPr>
      </w:pPr>
      <w:r w:rsidRPr="006A5603">
        <w:rPr>
          <w:rFonts w:ascii="Calibri" w:eastAsia="Calibri" w:hAnsi="Calibri" w:cs="Calibri"/>
        </w:rPr>
        <w:t>"Low-income geographic area</w:t>
      </w:r>
      <w:r w:rsidR="0059678D" w:rsidRPr="006A5603">
        <w:rPr>
          <w:rFonts w:ascii="Calibri" w:eastAsia="Calibri" w:hAnsi="Calibri" w:cs="Calibri"/>
        </w:rPr>
        <w:t xml:space="preserve"> means any locality, or community within a locality, that has a median household income that is not greater than 80 percent of the local median household income, or any area in the Commonwealth designated as a qualified opportunity zone by the U.S. Secretary of the Treasury via his delegation of authority to the Internal Revenue Service.</w:t>
      </w:r>
      <w:r w:rsidRPr="006A5603">
        <w:rPr>
          <w:rFonts w:ascii="Calibri" w:eastAsia="Calibri" w:hAnsi="Calibri" w:cs="Calibri"/>
        </w:rPr>
        <w:t xml:space="preserve"> </w:t>
      </w:r>
      <w:r w:rsidR="00274F63" w:rsidRPr="006A5603">
        <w:rPr>
          <w:rFonts w:ascii="Calibri" w:eastAsia="Calibri" w:hAnsi="Calibri" w:cs="Calibri"/>
        </w:rPr>
        <w:t>A project of any size within a low-income geographic area will be considered.</w:t>
      </w:r>
    </w:p>
    <w:p w14:paraId="1E3F58F2" w14:textId="3288F5B6" w:rsidR="00494B8E" w:rsidRPr="006A5603" w:rsidRDefault="00494B8E">
      <w:pPr>
        <w:spacing w:after="160"/>
        <w:rPr>
          <w:rFonts w:ascii="Calibri" w:eastAsia="Calibri" w:hAnsi="Calibri" w:cs="Calibri"/>
        </w:rPr>
      </w:pPr>
      <w:r w:rsidRPr="006A5603">
        <w:rPr>
          <w:rFonts w:ascii="Calibri" w:eastAsia="Calibri" w:hAnsi="Calibri" w:cs="Calibri"/>
        </w:rPr>
        <w:t>“Nature</w:t>
      </w:r>
      <w:r w:rsidR="00AB21C7" w:rsidRPr="006A5603">
        <w:rPr>
          <w:rFonts w:ascii="Calibri" w:eastAsia="Calibri" w:hAnsi="Calibri" w:cs="Calibri"/>
        </w:rPr>
        <w:t>-</w:t>
      </w:r>
      <w:r w:rsidRPr="006A5603">
        <w:rPr>
          <w:rFonts w:ascii="Calibri" w:eastAsia="Calibri" w:hAnsi="Calibri" w:cs="Calibri"/>
        </w:rPr>
        <w:t>based solution</w:t>
      </w:r>
      <w:r w:rsidR="00AA5A4E" w:rsidRPr="006A5603">
        <w:rPr>
          <w:rFonts w:ascii="Calibri" w:eastAsia="Calibri" w:hAnsi="Calibri" w:cs="Calibri"/>
        </w:rPr>
        <w:t>”</w:t>
      </w:r>
      <w:r w:rsidRPr="006A5603">
        <w:rPr>
          <w:rFonts w:ascii="Calibri" w:eastAsia="Calibri" w:hAnsi="Calibri" w:cs="Calibri"/>
        </w:rPr>
        <w:t xml:space="preserve"> </w:t>
      </w:r>
      <w:r w:rsidR="00AB21C7" w:rsidRPr="006A5603">
        <w:rPr>
          <w:rFonts w:ascii="Calibri" w:eastAsia="Calibri" w:hAnsi="Calibri" w:cs="Calibri"/>
        </w:rPr>
        <w:t xml:space="preserve">means an approach that reduces the impacts of flood and storm events through the use of environmental processes and natural systems. </w:t>
      </w:r>
      <w:r w:rsidR="008D1745" w:rsidRPr="008D1745">
        <w:rPr>
          <w:rFonts w:ascii="Calibri" w:eastAsia="Calibri" w:hAnsi="Calibri" w:cs="Calibri"/>
        </w:rPr>
        <w:t xml:space="preserve">A nature-based solution may provide additional benefits beyond flood control, including recreational opportunities and </w:t>
      </w:r>
      <w:r w:rsidR="008D1745" w:rsidRPr="008D1745">
        <w:rPr>
          <w:rFonts w:ascii="Calibri" w:eastAsia="Calibri" w:hAnsi="Calibri" w:cs="Calibri"/>
        </w:rPr>
        <w:lastRenderedPageBreak/>
        <w:t>improved water quality.</w:t>
      </w:r>
      <w:r w:rsidR="008D1745">
        <w:rPr>
          <w:rFonts w:ascii="Calibri" w:eastAsia="Calibri" w:hAnsi="Calibri" w:cs="Calibri"/>
        </w:rPr>
        <w:t xml:space="preserve"> </w:t>
      </w:r>
      <w:r w:rsidR="00AB21C7" w:rsidRPr="006A5603">
        <w:rPr>
          <w:rFonts w:ascii="Calibri" w:eastAsia="Calibri" w:hAnsi="Calibri" w:cs="Calibri"/>
        </w:rPr>
        <w:t xml:space="preserve">This includes </w:t>
      </w:r>
      <w:r w:rsidRPr="006A5603">
        <w:rPr>
          <w:rFonts w:ascii="Calibri" w:eastAsia="Calibri" w:hAnsi="Calibri" w:cs="Calibri"/>
        </w:rPr>
        <w:t>a project that reduces the</w:t>
      </w:r>
      <w:r w:rsidR="00AB21C7" w:rsidRPr="006A5603">
        <w:rPr>
          <w:rFonts w:ascii="Calibri" w:eastAsia="Calibri" w:hAnsi="Calibri" w:cs="Calibri"/>
        </w:rPr>
        <w:t>se</w:t>
      </w:r>
      <w:r w:rsidRPr="006A5603">
        <w:rPr>
          <w:rFonts w:ascii="Calibri" w:eastAsia="Calibri" w:hAnsi="Calibri" w:cs="Calibri"/>
        </w:rPr>
        <w:t xml:space="preserve"> impacts by protecting, restoring or emulating natural features. </w:t>
      </w:r>
    </w:p>
    <w:p w14:paraId="029A3FAA" w14:textId="4F130012" w:rsidR="00012C17" w:rsidRPr="006A5603" w:rsidRDefault="00334398">
      <w:pPr>
        <w:spacing w:after="160"/>
        <w:rPr>
          <w:rFonts w:ascii="Calibri" w:eastAsia="Calibri" w:hAnsi="Calibri" w:cs="Calibri"/>
        </w:rPr>
      </w:pPr>
      <w:r w:rsidRPr="006A5603">
        <w:rPr>
          <w:rFonts w:ascii="Calibri" w:eastAsia="Calibri" w:hAnsi="Calibri" w:cs="Calibri"/>
        </w:rPr>
        <w:t>“National Flood Insurance Program (NFIP)” means the Program as established by the United States Congress through the passage of the National Flood Insurance Act of 1968, as amended.</w:t>
      </w:r>
    </w:p>
    <w:p w14:paraId="72890DFC" w14:textId="26F68663" w:rsidR="00012C17" w:rsidRPr="006A5603" w:rsidRDefault="00DB55C8">
      <w:pPr>
        <w:spacing w:after="160"/>
        <w:rPr>
          <w:rFonts w:ascii="Calibri" w:eastAsia="Calibri" w:hAnsi="Calibri" w:cs="Calibri"/>
        </w:rPr>
      </w:pPr>
      <w:r w:rsidRPr="006A5603">
        <w:rPr>
          <w:rFonts w:ascii="Calibri" w:eastAsia="Calibri" w:hAnsi="Calibri" w:cs="Calibri"/>
        </w:rPr>
        <w:t>“Project” means</w:t>
      </w:r>
      <w:r w:rsidR="00A912D3" w:rsidRPr="006A5603">
        <w:rPr>
          <w:rFonts w:ascii="Calibri" w:eastAsia="Calibri" w:hAnsi="Calibri" w:cs="Calibri"/>
        </w:rPr>
        <w:t xml:space="preserve"> activities that include the development of flood protection facilities, acquisition of land, restoration of natural features or other activit</w:t>
      </w:r>
      <w:r w:rsidRPr="006A5603">
        <w:rPr>
          <w:rFonts w:ascii="Calibri" w:eastAsia="Calibri" w:hAnsi="Calibri" w:cs="Calibri"/>
        </w:rPr>
        <w:t>i</w:t>
      </w:r>
      <w:r w:rsidR="00A912D3" w:rsidRPr="006A5603">
        <w:rPr>
          <w:rFonts w:ascii="Calibri" w:eastAsia="Calibri" w:hAnsi="Calibri" w:cs="Calibri"/>
        </w:rPr>
        <w:t>es tha</w:t>
      </w:r>
      <w:r w:rsidR="00C03E17" w:rsidRPr="006A5603">
        <w:rPr>
          <w:rFonts w:ascii="Calibri" w:eastAsia="Calibri" w:hAnsi="Calibri" w:cs="Calibri"/>
        </w:rPr>
        <w:t xml:space="preserve">t involve design, construction or </w:t>
      </w:r>
      <w:r w:rsidR="00A912D3" w:rsidRPr="006A5603">
        <w:rPr>
          <w:rFonts w:ascii="Calibri" w:eastAsia="Calibri" w:hAnsi="Calibri" w:cs="Calibri"/>
        </w:rPr>
        <w:t>installation of facilities</w:t>
      </w:r>
      <w:r w:rsidR="003C052B" w:rsidRPr="006A5603">
        <w:rPr>
          <w:rFonts w:ascii="Calibri" w:eastAsia="Calibri" w:hAnsi="Calibri" w:cs="Calibri"/>
        </w:rPr>
        <w:t>. Activities</w:t>
      </w:r>
      <w:r w:rsidR="00C03E17" w:rsidRPr="006A5603">
        <w:rPr>
          <w:rFonts w:ascii="Calibri" w:eastAsia="Calibri" w:hAnsi="Calibri" w:cs="Calibri"/>
        </w:rPr>
        <w:t xml:space="preserve"> such as design necessary to ensure projects meet their intended purpose</w:t>
      </w:r>
      <w:r w:rsidR="003C052B" w:rsidRPr="006A5603">
        <w:rPr>
          <w:rFonts w:ascii="Calibri" w:eastAsia="Calibri" w:hAnsi="Calibri" w:cs="Calibri"/>
        </w:rPr>
        <w:t xml:space="preserve"> </w:t>
      </w:r>
      <w:r w:rsidR="003349AA" w:rsidRPr="006A5603">
        <w:rPr>
          <w:rFonts w:ascii="Calibri" w:eastAsia="Calibri" w:hAnsi="Calibri" w:cs="Calibri"/>
        </w:rPr>
        <w:t>will be</w:t>
      </w:r>
      <w:r w:rsidR="003C052B" w:rsidRPr="006A5603">
        <w:rPr>
          <w:rFonts w:ascii="Calibri" w:eastAsia="Calibri" w:hAnsi="Calibri" w:cs="Calibri"/>
        </w:rPr>
        <w:t xml:space="preserve"> considered part of the project</w:t>
      </w:r>
      <w:r w:rsidR="00C03E17" w:rsidRPr="006A5603">
        <w:rPr>
          <w:rFonts w:ascii="Calibri" w:eastAsia="Calibri" w:hAnsi="Calibri" w:cs="Calibri"/>
        </w:rPr>
        <w:t xml:space="preserve">. </w:t>
      </w:r>
    </w:p>
    <w:p w14:paraId="0EEA635B" w14:textId="6474A35E" w:rsidR="00012C17" w:rsidRPr="006A5603" w:rsidRDefault="00334398">
      <w:pPr>
        <w:spacing w:after="160"/>
        <w:rPr>
          <w:rFonts w:ascii="Calibri" w:eastAsia="Calibri" w:hAnsi="Calibri" w:cs="Calibri"/>
        </w:rPr>
      </w:pPr>
      <w:r w:rsidRPr="006A5603">
        <w:rPr>
          <w:rFonts w:ascii="Calibri" w:eastAsia="Calibri" w:hAnsi="Calibri" w:cs="Calibri"/>
        </w:rPr>
        <w:t>“Recurrent or Repetitive Flooding”</w:t>
      </w:r>
      <w:r w:rsidR="006A5603">
        <w:rPr>
          <w:rFonts w:ascii="Calibri" w:eastAsia="Calibri" w:hAnsi="Calibri" w:cs="Calibri"/>
        </w:rPr>
        <w:t xml:space="preserve"> means</w:t>
      </w:r>
      <w:r w:rsidRPr="006A5603">
        <w:rPr>
          <w:rFonts w:ascii="Calibri" w:eastAsia="Calibri" w:hAnsi="Calibri" w:cs="Calibri"/>
        </w:rPr>
        <w:t xml:space="preserve"> the flooding effects of rain</w:t>
      </w:r>
      <w:r w:rsidR="006A5603">
        <w:rPr>
          <w:rFonts w:ascii="Calibri" w:eastAsia="Calibri" w:hAnsi="Calibri" w:cs="Calibri"/>
        </w:rPr>
        <w:t xml:space="preserve"> events</w:t>
      </w:r>
      <w:r w:rsidRPr="006A5603">
        <w:rPr>
          <w:rFonts w:ascii="Calibri" w:eastAsia="Calibri" w:hAnsi="Calibri" w:cs="Calibri"/>
        </w:rPr>
        <w:t>, storm surges, and tidal flooding that occur on a regular or frequent basis including areas with repetitive loss properties as defined by the Federal Emergency Management Agency under the National Flood Insurance Program.</w:t>
      </w:r>
    </w:p>
    <w:p w14:paraId="4737997C" w14:textId="69AC3E5D" w:rsidR="00DC5D21" w:rsidRPr="006A5603" w:rsidRDefault="00334398" w:rsidP="00DC5D21">
      <w:pPr>
        <w:spacing w:after="160"/>
        <w:rPr>
          <w:rFonts w:ascii="Calibri" w:eastAsia="Calibri" w:hAnsi="Calibri" w:cs="Calibri"/>
        </w:rPr>
      </w:pPr>
      <w:r w:rsidRPr="006A5603">
        <w:rPr>
          <w:rFonts w:ascii="Calibri" w:eastAsia="Calibri" w:hAnsi="Calibri" w:cs="Calibri"/>
        </w:rPr>
        <w:t xml:space="preserve">“Resilience Plan” means a locally adopted plan that describes the </w:t>
      </w:r>
      <w:r w:rsidR="00274F63" w:rsidRPr="006A5603">
        <w:rPr>
          <w:rFonts w:ascii="Calibri" w:eastAsia="Calibri" w:hAnsi="Calibri" w:cs="Calibri"/>
        </w:rPr>
        <w:t xml:space="preserve">entire </w:t>
      </w:r>
      <w:r w:rsidR="00FE74AF">
        <w:rPr>
          <w:rFonts w:ascii="Calibri" w:eastAsia="Calibri" w:hAnsi="Calibri" w:cs="Calibri"/>
        </w:rPr>
        <w:t>local government’s</w:t>
      </w:r>
      <w:r w:rsidR="00FE74AF" w:rsidRPr="006A5603">
        <w:rPr>
          <w:rFonts w:ascii="Calibri" w:eastAsia="Calibri" w:hAnsi="Calibri" w:cs="Calibri"/>
        </w:rPr>
        <w:t xml:space="preserve"> </w:t>
      </w:r>
      <w:r w:rsidRPr="006A5603">
        <w:rPr>
          <w:rFonts w:ascii="Calibri" w:eastAsia="Calibri" w:hAnsi="Calibri" w:cs="Calibri"/>
        </w:rPr>
        <w:t>approach to flooding</w:t>
      </w:r>
      <w:r w:rsidR="0059678D" w:rsidRPr="006A5603">
        <w:rPr>
          <w:rFonts w:ascii="Calibri" w:eastAsia="Calibri" w:hAnsi="Calibri" w:cs="Calibri"/>
        </w:rPr>
        <w:t xml:space="preserve"> and meets the following criteria</w:t>
      </w:r>
      <w:r w:rsidR="00D4729D">
        <w:rPr>
          <w:rFonts w:ascii="Calibri" w:eastAsia="Calibri" w:hAnsi="Calibri" w:cs="Calibri"/>
        </w:rPr>
        <w:t>:</w:t>
      </w:r>
      <w:r w:rsidRPr="006A5603">
        <w:rPr>
          <w:rFonts w:ascii="Calibri" w:eastAsia="Calibri" w:hAnsi="Calibri" w:cs="Calibri"/>
        </w:rPr>
        <w:t xml:space="preserve"> </w:t>
      </w:r>
    </w:p>
    <w:p w14:paraId="677FE681" w14:textId="451DD9D4" w:rsidR="00DC5D21" w:rsidRPr="006A5603" w:rsidRDefault="00DC5D21" w:rsidP="00D31AAF">
      <w:pPr>
        <w:pStyle w:val="ListParagraph"/>
        <w:numPr>
          <w:ilvl w:val="0"/>
          <w:numId w:val="32"/>
        </w:numPr>
        <w:spacing w:after="160"/>
        <w:rPr>
          <w:rFonts w:ascii="Calibri" w:eastAsia="Calibri" w:hAnsi="Calibri" w:cs="Calibri"/>
        </w:rPr>
      </w:pPr>
      <w:r w:rsidRPr="006A5603">
        <w:rPr>
          <w:rFonts w:ascii="Calibri" w:eastAsia="Calibri" w:hAnsi="Calibri" w:cs="Calibri"/>
        </w:rPr>
        <w:t>It is project-based with projects focused on flood control and resilience.</w:t>
      </w:r>
    </w:p>
    <w:p w14:paraId="30BACB77" w14:textId="253A6A6A" w:rsidR="00DC5D21" w:rsidRPr="006A5603" w:rsidRDefault="00DC5D21" w:rsidP="00D31AAF">
      <w:pPr>
        <w:pStyle w:val="ListParagraph"/>
        <w:numPr>
          <w:ilvl w:val="0"/>
          <w:numId w:val="32"/>
        </w:numPr>
        <w:spacing w:after="160"/>
        <w:rPr>
          <w:rFonts w:ascii="Calibri" w:eastAsia="Calibri" w:hAnsi="Calibri" w:cs="Calibri"/>
        </w:rPr>
      </w:pPr>
      <w:r w:rsidRPr="006A5603">
        <w:rPr>
          <w:rFonts w:ascii="Calibri" w:eastAsia="Calibri" w:hAnsi="Calibri" w:cs="Calibri"/>
        </w:rPr>
        <w:t>It incorporates nature-based infrastructure</w:t>
      </w:r>
      <w:r w:rsidR="00DB55C8" w:rsidRPr="006A5603">
        <w:rPr>
          <w:rFonts w:ascii="Calibri" w:eastAsia="Calibri" w:hAnsi="Calibri" w:cs="Calibri"/>
        </w:rPr>
        <w:t xml:space="preserve"> to the maximum extent possible.  </w:t>
      </w:r>
    </w:p>
    <w:p w14:paraId="091C5D97" w14:textId="0FE1613C" w:rsidR="00DC5D21" w:rsidRPr="006A5603" w:rsidRDefault="00DC5D21" w:rsidP="00D31AAF">
      <w:pPr>
        <w:pStyle w:val="ListParagraph"/>
        <w:numPr>
          <w:ilvl w:val="0"/>
          <w:numId w:val="32"/>
        </w:numPr>
        <w:spacing w:after="160"/>
        <w:rPr>
          <w:rFonts w:ascii="Calibri" w:eastAsia="Calibri" w:hAnsi="Calibri" w:cs="Calibri"/>
        </w:rPr>
      </w:pPr>
      <w:r w:rsidRPr="006A5603">
        <w:rPr>
          <w:rFonts w:ascii="Calibri" w:eastAsia="Calibri" w:hAnsi="Calibri" w:cs="Calibri"/>
        </w:rPr>
        <w:t xml:space="preserve">It includes considerations of all parts of a </w:t>
      </w:r>
      <w:r w:rsidR="007E2BB1">
        <w:rPr>
          <w:rFonts w:ascii="Calibri" w:eastAsia="Calibri" w:hAnsi="Calibri" w:cs="Calibri"/>
        </w:rPr>
        <w:t>local government</w:t>
      </w:r>
      <w:r w:rsidR="007E2BB1" w:rsidRPr="006A5603">
        <w:rPr>
          <w:rFonts w:ascii="Calibri" w:eastAsia="Calibri" w:hAnsi="Calibri" w:cs="Calibri"/>
        </w:rPr>
        <w:t xml:space="preserve"> </w:t>
      </w:r>
      <w:r w:rsidRPr="006A5603">
        <w:rPr>
          <w:rFonts w:ascii="Calibri" w:eastAsia="Calibri" w:hAnsi="Calibri" w:cs="Calibri"/>
        </w:rPr>
        <w:t>regardless of socioeconomics or race.</w:t>
      </w:r>
    </w:p>
    <w:p w14:paraId="203F16AA" w14:textId="28FF149A" w:rsidR="00DC5D21" w:rsidRPr="006A5603" w:rsidRDefault="00DC5D21" w:rsidP="00D31AAF">
      <w:pPr>
        <w:pStyle w:val="ListParagraph"/>
        <w:numPr>
          <w:ilvl w:val="0"/>
          <w:numId w:val="32"/>
        </w:numPr>
        <w:spacing w:after="160"/>
        <w:rPr>
          <w:rFonts w:ascii="Calibri" w:eastAsia="Calibri" w:hAnsi="Calibri" w:cs="Calibri"/>
        </w:rPr>
      </w:pPr>
      <w:r w:rsidRPr="006A5603">
        <w:rPr>
          <w:rFonts w:ascii="Calibri" w:eastAsia="Calibri" w:hAnsi="Calibri" w:cs="Calibri"/>
        </w:rPr>
        <w:t>It includes coordination with other</w:t>
      </w:r>
      <w:r w:rsidR="00C13636" w:rsidRPr="006A5603">
        <w:rPr>
          <w:rFonts w:ascii="Calibri" w:eastAsia="Calibri" w:hAnsi="Calibri" w:cs="Calibri"/>
        </w:rPr>
        <w:t xml:space="preserve"> local and inter-jurisdictional</w:t>
      </w:r>
      <w:r w:rsidRPr="006A5603">
        <w:rPr>
          <w:rFonts w:ascii="Calibri" w:eastAsia="Calibri" w:hAnsi="Calibri" w:cs="Calibri"/>
        </w:rPr>
        <w:t xml:space="preserve"> projects, plans, and activities and has a clearly articulated timeline or phasing for plan implementation.</w:t>
      </w:r>
    </w:p>
    <w:p w14:paraId="2461EF0C" w14:textId="68280ABF" w:rsidR="00DC5D21" w:rsidRPr="006A5603" w:rsidRDefault="00DC5D21" w:rsidP="00D31AAF">
      <w:pPr>
        <w:pStyle w:val="ListParagraph"/>
        <w:numPr>
          <w:ilvl w:val="0"/>
          <w:numId w:val="32"/>
        </w:numPr>
        <w:spacing w:after="160"/>
        <w:rPr>
          <w:rFonts w:ascii="Calibri" w:eastAsia="Calibri" w:hAnsi="Calibri" w:cs="Calibri"/>
        </w:rPr>
      </w:pPr>
      <w:r w:rsidRPr="006A5603">
        <w:rPr>
          <w:rFonts w:ascii="Calibri" w:eastAsia="Calibri" w:hAnsi="Calibri" w:cs="Calibri"/>
        </w:rPr>
        <w:t>Is based on the best available science, and incorporates climate change, sea</w:t>
      </w:r>
      <w:r w:rsidR="002F17A6" w:rsidRPr="006A5603">
        <w:rPr>
          <w:rFonts w:ascii="Calibri" w:eastAsia="Calibri" w:hAnsi="Calibri" w:cs="Calibri"/>
        </w:rPr>
        <w:t xml:space="preserve"> </w:t>
      </w:r>
      <w:r w:rsidRPr="006A5603">
        <w:rPr>
          <w:rFonts w:ascii="Calibri" w:eastAsia="Calibri" w:hAnsi="Calibri" w:cs="Calibri"/>
        </w:rPr>
        <w:t>level rise, and storm</w:t>
      </w:r>
      <w:r w:rsidR="002F17A6" w:rsidRPr="006A5603">
        <w:rPr>
          <w:rFonts w:ascii="Calibri" w:eastAsia="Calibri" w:hAnsi="Calibri" w:cs="Calibri"/>
        </w:rPr>
        <w:t xml:space="preserve"> </w:t>
      </w:r>
      <w:r w:rsidRPr="006A5603">
        <w:rPr>
          <w:rFonts w:ascii="Calibri" w:eastAsia="Calibri" w:hAnsi="Calibri" w:cs="Calibri"/>
        </w:rPr>
        <w:t>surge (where appropriate), and current flood maps.</w:t>
      </w:r>
    </w:p>
    <w:p w14:paraId="48639F9F" w14:textId="7CA4E8EA" w:rsidR="00C62BA1" w:rsidRPr="006A5603" w:rsidRDefault="00C62BA1" w:rsidP="00DC5D21">
      <w:pPr>
        <w:spacing w:after="160"/>
        <w:rPr>
          <w:rFonts w:ascii="Calibri" w:eastAsia="Calibri" w:hAnsi="Calibri" w:cs="Calibri"/>
        </w:rPr>
      </w:pPr>
      <w:r w:rsidRPr="006A5603">
        <w:rPr>
          <w:rFonts w:ascii="Calibri" w:eastAsia="Calibri" w:hAnsi="Calibri" w:cs="Calibri"/>
        </w:rPr>
        <w:t>“VRA” means the Virginia Resources Authority</w:t>
      </w:r>
    </w:p>
    <w:p w14:paraId="79815EDA" w14:textId="2757B142" w:rsidR="00012C17" w:rsidRPr="006A5603" w:rsidRDefault="00334398">
      <w:pPr>
        <w:spacing w:after="160"/>
        <w:rPr>
          <w:rFonts w:ascii="Calibri" w:eastAsia="Calibri" w:hAnsi="Calibri" w:cs="Calibri"/>
        </w:rPr>
      </w:pPr>
      <w:r w:rsidRPr="006A5603">
        <w:rPr>
          <w:rFonts w:ascii="Calibri" w:eastAsia="Calibri" w:hAnsi="Calibri" w:cs="Calibri"/>
        </w:rPr>
        <w:t xml:space="preserve">“Virginia Coastal Resilience Master Plan” means the document released by Governor Northam on </w:t>
      </w:r>
      <w:r w:rsidR="007A3C09">
        <w:rPr>
          <w:rFonts w:ascii="Calibri" w:eastAsia="Calibri" w:hAnsi="Calibri" w:cs="Calibri"/>
        </w:rPr>
        <w:t>December 7, 2021 (</w:t>
      </w:r>
      <w:hyperlink r:id="rId14" w:history="1">
        <w:r w:rsidR="00006E2B" w:rsidRPr="001260EF">
          <w:rPr>
            <w:rStyle w:val="Hyperlink"/>
            <w:rFonts w:ascii="Calibri" w:eastAsia="Calibri" w:hAnsi="Calibri" w:cs="Calibri"/>
          </w:rPr>
          <w:t>https://www.dcr.virginia.gov/crmp/plan</w:t>
        </w:r>
      </w:hyperlink>
      <w:r w:rsidR="00006E2B">
        <w:rPr>
          <w:rFonts w:ascii="Calibri" w:eastAsia="Calibri" w:hAnsi="Calibri" w:cs="Calibri"/>
        </w:rPr>
        <w:t xml:space="preserve"> </w:t>
      </w:r>
      <w:r w:rsidRPr="006A5603">
        <w:rPr>
          <w:rFonts w:ascii="Calibri" w:eastAsia="Calibri" w:hAnsi="Calibri" w:cs="Calibri"/>
        </w:rPr>
        <w:t>)</w:t>
      </w:r>
    </w:p>
    <w:p w14:paraId="7320DCEF" w14:textId="77777777" w:rsidR="00012C17" w:rsidRPr="00DF31D1" w:rsidRDefault="00012C17">
      <w:pPr>
        <w:jc w:val="both"/>
        <w:rPr>
          <w:rFonts w:asciiTheme="majorHAnsi" w:eastAsia="Calibri" w:hAnsiTheme="majorHAnsi" w:cstheme="majorHAnsi"/>
        </w:rPr>
      </w:pPr>
    </w:p>
    <w:p w14:paraId="307395E4" w14:textId="77777777" w:rsidR="00012C17" w:rsidRPr="00DF31D1" w:rsidRDefault="00334398">
      <w:pPr>
        <w:rPr>
          <w:rFonts w:asciiTheme="majorHAnsi" w:eastAsia="Calibri" w:hAnsiTheme="majorHAnsi" w:cstheme="majorHAnsi"/>
        </w:rPr>
      </w:pPr>
      <w:r w:rsidRPr="00DF31D1">
        <w:rPr>
          <w:rFonts w:asciiTheme="majorHAnsi" w:hAnsiTheme="majorHAnsi" w:cstheme="majorHAnsi"/>
        </w:rPr>
        <w:br w:type="page"/>
      </w:r>
    </w:p>
    <w:p w14:paraId="5D4A1F99" w14:textId="1053BD70" w:rsidR="00012C17" w:rsidRPr="00DF31D1" w:rsidRDefault="00334398" w:rsidP="00DF31D1">
      <w:pPr>
        <w:pStyle w:val="Style1"/>
        <w:jc w:val="left"/>
        <w:rPr>
          <w:rFonts w:asciiTheme="majorHAnsi" w:hAnsiTheme="majorHAnsi" w:cstheme="majorHAnsi"/>
        </w:rPr>
      </w:pPr>
      <w:bookmarkStart w:id="5" w:name="_Toc73603013"/>
      <w:r w:rsidRPr="00DF31D1">
        <w:rPr>
          <w:rFonts w:asciiTheme="majorHAnsi" w:hAnsiTheme="majorHAnsi" w:cstheme="majorHAnsi"/>
        </w:rPr>
        <w:lastRenderedPageBreak/>
        <w:t>Part II: General Department Grant Eligibility Criteria and Application Procedures</w:t>
      </w:r>
      <w:bookmarkEnd w:id="5"/>
    </w:p>
    <w:p w14:paraId="639B5649" w14:textId="7BE8B85F" w:rsidR="00012C17" w:rsidRPr="00DF31D1" w:rsidRDefault="00334398" w:rsidP="00D31AAF">
      <w:pPr>
        <w:pStyle w:val="Style2"/>
        <w:numPr>
          <w:ilvl w:val="0"/>
          <w:numId w:val="20"/>
        </w:numPr>
        <w:ind w:left="360"/>
        <w:rPr>
          <w:rFonts w:asciiTheme="majorHAnsi" w:hAnsiTheme="majorHAnsi" w:cstheme="majorHAnsi"/>
        </w:rPr>
      </w:pPr>
      <w:bookmarkStart w:id="6" w:name="_Toc73603014"/>
      <w:r w:rsidRPr="00DF31D1">
        <w:rPr>
          <w:rFonts w:asciiTheme="majorHAnsi" w:hAnsiTheme="majorHAnsi" w:cstheme="majorHAnsi"/>
        </w:rPr>
        <w:t>Department Conditions and Limitations for Making Grants and Loans</w:t>
      </w:r>
      <w:bookmarkEnd w:id="6"/>
    </w:p>
    <w:p w14:paraId="2B775482" w14:textId="1DD26A43" w:rsidR="003349AA" w:rsidRPr="00CD56A7" w:rsidRDefault="00334398" w:rsidP="00D31AAF">
      <w:pPr>
        <w:numPr>
          <w:ilvl w:val="0"/>
          <w:numId w:val="22"/>
        </w:numPr>
        <w:pBdr>
          <w:top w:val="nil"/>
          <w:left w:val="nil"/>
          <w:bottom w:val="nil"/>
          <w:right w:val="nil"/>
          <w:between w:val="nil"/>
        </w:pBdr>
        <w:spacing w:after="240"/>
        <w:jc w:val="both"/>
        <w:rPr>
          <w:rFonts w:ascii="Calibri" w:hAnsi="Calibri" w:cs="Calibri"/>
        </w:rPr>
      </w:pPr>
      <w:r w:rsidRPr="00CD56A7">
        <w:rPr>
          <w:rFonts w:ascii="Calibri" w:eastAsia="Calibri" w:hAnsi="Calibri" w:cs="Calibri"/>
          <w:color w:val="000000"/>
        </w:rPr>
        <w:t>Grant assistance and loans will be awarded by category on a competitive scoring basis for eligible projects that meet the general conditions of this section and the specific criteria set out in the project category descriptions. Scoring criteria to be utilized for each project category are contained in Appendix B.</w:t>
      </w:r>
      <w:r w:rsidR="00280685" w:rsidRPr="00CD56A7">
        <w:rPr>
          <w:rFonts w:ascii="Calibri" w:eastAsia="Calibri" w:hAnsi="Calibri" w:cs="Calibri"/>
          <w:color w:val="000000"/>
        </w:rPr>
        <w:t xml:space="preserve">  </w:t>
      </w:r>
    </w:p>
    <w:p w14:paraId="17766115" w14:textId="688865CD" w:rsidR="00831165" w:rsidRPr="00CD56A7" w:rsidRDefault="00280685" w:rsidP="00B843F5">
      <w:pPr>
        <w:pBdr>
          <w:top w:val="nil"/>
          <w:left w:val="nil"/>
          <w:bottom w:val="nil"/>
          <w:right w:val="nil"/>
          <w:between w:val="nil"/>
        </w:pBdr>
        <w:spacing w:after="240"/>
        <w:ind w:left="720"/>
        <w:jc w:val="both"/>
        <w:rPr>
          <w:rFonts w:ascii="Calibri" w:hAnsi="Calibri" w:cs="Calibri"/>
        </w:rPr>
      </w:pPr>
      <w:r w:rsidRPr="00CD56A7">
        <w:rPr>
          <w:rFonts w:ascii="Calibri" w:eastAsia="Calibri" w:hAnsi="Calibri" w:cs="Calibri"/>
          <w:color w:val="000000"/>
        </w:rPr>
        <w:t xml:space="preserve">The </w:t>
      </w:r>
      <w:r w:rsidR="00BB53B5" w:rsidRPr="00CD56A7">
        <w:rPr>
          <w:rFonts w:ascii="Calibri" w:eastAsia="Calibri" w:hAnsi="Calibri" w:cs="Calibri"/>
          <w:color w:val="000000"/>
        </w:rPr>
        <w:t xml:space="preserve">total </w:t>
      </w:r>
      <w:r w:rsidRPr="00CD56A7">
        <w:rPr>
          <w:rFonts w:ascii="Calibri" w:eastAsia="Calibri" w:hAnsi="Calibri" w:cs="Calibri"/>
          <w:color w:val="000000"/>
        </w:rPr>
        <w:t>amount of funds granted in any grant round</w:t>
      </w:r>
      <w:r w:rsidR="00831165" w:rsidRPr="00CD56A7">
        <w:rPr>
          <w:rFonts w:ascii="Calibri" w:eastAsia="Calibri" w:hAnsi="Calibri" w:cs="Calibri"/>
          <w:color w:val="000000"/>
        </w:rPr>
        <w:t xml:space="preserve">, the amount of funds allocated to each of the three </w:t>
      </w:r>
      <w:r w:rsidR="00C13636" w:rsidRPr="00CD56A7">
        <w:rPr>
          <w:rFonts w:ascii="Calibri" w:eastAsia="Calibri" w:hAnsi="Calibri" w:cs="Calibri"/>
          <w:color w:val="000000"/>
        </w:rPr>
        <w:t xml:space="preserve">grant </w:t>
      </w:r>
      <w:r w:rsidR="00274F63" w:rsidRPr="00CD56A7">
        <w:rPr>
          <w:rFonts w:ascii="Calibri" w:eastAsia="Calibri" w:hAnsi="Calibri" w:cs="Calibri"/>
          <w:color w:val="000000"/>
        </w:rPr>
        <w:t>categories, and</w:t>
      </w:r>
      <w:r w:rsidRPr="00CD56A7">
        <w:rPr>
          <w:rFonts w:ascii="Calibri" w:eastAsia="Calibri" w:hAnsi="Calibri" w:cs="Calibri"/>
          <w:color w:val="000000"/>
        </w:rPr>
        <w:t xml:space="preserve"> final </w:t>
      </w:r>
      <w:r w:rsidR="00BB53B5" w:rsidRPr="00CD56A7">
        <w:rPr>
          <w:rFonts w:ascii="Calibri" w:eastAsia="Calibri" w:hAnsi="Calibri" w:cs="Calibri"/>
          <w:color w:val="000000"/>
        </w:rPr>
        <w:t>determinations</w:t>
      </w:r>
      <w:r w:rsidRPr="00CD56A7">
        <w:rPr>
          <w:rFonts w:ascii="Calibri" w:eastAsia="Calibri" w:hAnsi="Calibri" w:cs="Calibri"/>
          <w:color w:val="000000"/>
        </w:rPr>
        <w:t xml:space="preserve"> of grant awards will be </w:t>
      </w:r>
      <w:r w:rsidR="00BB53B5" w:rsidRPr="00CD56A7">
        <w:rPr>
          <w:rFonts w:ascii="Calibri" w:eastAsia="Calibri" w:hAnsi="Calibri" w:cs="Calibri"/>
          <w:color w:val="000000"/>
        </w:rPr>
        <w:t>set</w:t>
      </w:r>
      <w:r w:rsidRPr="00CD56A7">
        <w:rPr>
          <w:rFonts w:ascii="Calibri" w:eastAsia="Calibri" w:hAnsi="Calibri" w:cs="Calibri"/>
          <w:color w:val="000000"/>
        </w:rPr>
        <w:t xml:space="preserve"> by the Department in consultation with the Chief Resilience Officer and the Special Assistant to the Governor for Co</w:t>
      </w:r>
      <w:r w:rsidR="00C03E17" w:rsidRPr="00CD56A7">
        <w:rPr>
          <w:rFonts w:ascii="Calibri" w:eastAsia="Calibri" w:hAnsi="Calibri" w:cs="Calibri"/>
          <w:color w:val="000000"/>
        </w:rPr>
        <w:t xml:space="preserve">astal Adaptation and Protection. The Department </w:t>
      </w:r>
      <w:r w:rsidR="00C03E17" w:rsidRPr="00CD56A7">
        <w:rPr>
          <w:rFonts w:ascii="Calibri" w:hAnsi="Calibri" w:cs="Calibri"/>
        </w:rPr>
        <w:t>a</w:t>
      </w:r>
      <w:r w:rsidR="00831165" w:rsidRPr="00CD56A7">
        <w:rPr>
          <w:rFonts w:ascii="Calibri" w:hAnsi="Calibri" w:cs="Calibri"/>
        </w:rPr>
        <w:t xml:space="preserve">nticipates that the allocations across </w:t>
      </w:r>
      <w:r w:rsidR="008C7526" w:rsidRPr="00CD56A7">
        <w:rPr>
          <w:rFonts w:ascii="Calibri" w:hAnsi="Calibri" w:cs="Calibri"/>
        </w:rPr>
        <w:t xml:space="preserve">grant </w:t>
      </w:r>
      <w:r w:rsidR="00831165" w:rsidRPr="00CD56A7">
        <w:rPr>
          <w:rFonts w:ascii="Calibri" w:hAnsi="Calibri" w:cs="Calibri"/>
        </w:rPr>
        <w:t>categories will change</w:t>
      </w:r>
      <w:r w:rsidR="00C03E17" w:rsidRPr="00CD56A7">
        <w:rPr>
          <w:rFonts w:ascii="Calibri" w:hAnsi="Calibri" w:cs="Calibri"/>
        </w:rPr>
        <w:t xml:space="preserve"> with </w:t>
      </w:r>
      <w:r w:rsidR="00831165" w:rsidRPr="00CD56A7">
        <w:rPr>
          <w:rFonts w:ascii="Calibri" w:hAnsi="Calibri" w:cs="Calibri"/>
        </w:rPr>
        <w:t xml:space="preserve">each grant round depending on </w:t>
      </w:r>
      <w:r w:rsidR="003349AA" w:rsidRPr="00CD56A7">
        <w:rPr>
          <w:rFonts w:ascii="Calibri" w:hAnsi="Calibri" w:cs="Calibri"/>
        </w:rPr>
        <w:t>demonstrated interested need</w:t>
      </w:r>
      <w:r w:rsidR="00831165" w:rsidRPr="00CD56A7">
        <w:rPr>
          <w:rFonts w:ascii="Calibri" w:hAnsi="Calibri" w:cs="Calibri"/>
        </w:rPr>
        <w:t xml:space="preserve">. </w:t>
      </w:r>
      <w:r w:rsidR="006E2B2A" w:rsidRPr="00CD56A7">
        <w:rPr>
          <w:rFonts w:ascii="Calibri" w:hAnsi="Calibri" w:cs="Calibri"/>
        </w:rPr>
        <w:t xml:space="preserve"> </w:t>
      </w:r>
    </w:p>
    <w:p w14:paraId="2CB1ED11" w14:textId="3C0B9725" w:rsidR="00012C17" w:rsidRPr="00CD56A7" w:rsidRDefault="00334398" w:rsidP="00D31AAF">
      <w:pPr>
        <w:numPr>
          <w:ilvl w:val="0"/>
          <w:numId w:val="22"/>
        </w:numPr>
        <w:pBdr>
          <w:top w:val="nil"/>
          <w:left w:val="nil"/>
          <w:bottom w:val="nil"/>
          <w:right w:val="nil"/>
          <w:between w:val="nil"/>
        </w:pBdr>
        <w:spacing w:after="120"/>
        <w:jc w:val="both"/>
        <w:rPr>
          <w:rFonts w:ascii="Calibri" w:hAnsi="Calibri" w:cs="Calibri"/>
        </w:rPr>
      </w:pPr>
      <w:r w:rsidRPr="00CD56A7">
        <w:rPr>
          <w:rFonts w:ascii="Calibri" w:eastAsia="Calibri" w:hAnsi="Calibri" w:cs="Calibri"/>
        </w:rPr>
        <w:t>Grant matching requirements are as follows</w:t>
      </w:r>
      <w:r w:rsidR="001518E9" w:rsidRPr="00CD56A7">
        <w:rPr>
          <w:rFonts w:ascii="Calibri" w:eastAsia="Calibri" w:hAnsi="Calibri" w:cs="Calibri"/>
        </w:rPr>
        <w:t>*</w:t>
      </w:r>
      <w:r w:rsidRPr="00CD56A7">
        <w:rPr>
          <w:rFonts w:ascii="Calibri" w:eastAsia="Calibri" w:hAnsi="Calibri" w:cs="Calibri"/>
        </w:rPr>
        <w:t xml:space="preserve">. </w:t>
      </w:r>
      <w:r w:rsidR="00A56383" w:rsidRPr="00CD56A7">
        <w:rPr>
          <w:rFonts w:ascii="Calibri" w:eastAsia="Calibri" w:hAnsi="Calibri" w:cs="Calibri"/>
        </w:rPr>
        <w:t>The nature</w:t>
      </w:r>
      <w:r w:rsidR="00CD56A7" w:rsidRPr="00CD56A7">
        <w:rPr>
          <w:rFonts w:ascii="Calibri" w:eastAsia="Calibri" w:hAnsi="Calibri" w:cs="Calibri"/>
        </w:rPr>
        <w:t>-</w:t>
      </w:r>
      <w:r w:rsidR="00A56383" w:rsidRPr="00CD56A7">
        <w:rPr>
          <w:rFonts w:ascii="Calibri" w:eastAsia="Calibri" w:hAnsi="Calibri" w:cs="Calibri"/>
        </w:rPr>
        <w:t>based solution percentage will be based</w:t>
      </w:r>
      <w:r w:rsidR="002F7B28" w:rsidRPr="00CD56A7">
        <w:rPr>
          <w:rFonts w:ascii="Calibri" w:eastAsia="Calibri" w:hAnsi="Calibri" w:cs="Calibri"/>
        </w:rPr>
        <w:t xml:space="preserve"> on </w:t>
      </w:r>
      <w:r w:rsidR="002F17A6" w:rsidRPr="00CD56A7">
        <w:rPr>
          <w:rFonts w:ascii="Calibri" w:eastAsia="Calibri" w:hAnsi="Calibri" w:cs="Calibri"/>
        </w:rPr>
        <w:t xml:space="preserve">the </w:t>
      </w:r>
      <w:r w:rsidR="00831165" w:rsidRPr="00CD56A7">
        <w:rPr>
          <w:rFonts w:ascii="Calibri" w:eastAsia="Calibri" w:hAnsi="Calibri" w:cs="Calibri"/>
        </w:rPr>
        <w:t xml:space="preserve">degree to which a completed project </w:t>
      </w:r>
      <w:r w:rsidR="002F7B28" w:rsidRPr="00CD56A7">
        <w:rPr>
          <w:rFonts w:ascii="Calibri" w:eastAsia="Calibri" w:hAnsi="Calibri" w:cs="Calibri"/>
        </w:rPr>
        <w:t xml:space="preserve">is comprised of </w:t>
      </w:r>
      <w:r w:rsidR="00831165" w:rsidRPr="00CD56A7">
        <w:rPr>
          <w:rFonts w:ascii="Calibri" w:eastAsia="Calibri" w:hAnsi="Calibri" w:cs="Calibri"/>
        </w:rPr>
        <w:t>a nature</w:t>
      </w:r>
      <w:r w:rsidR="00CD56A7" w:rsidRPr="00CD56A7">
        <w:rPr>
          <w:rFonts w:ascii="Calibri" w:eastAsia="Calibri" w:hAnsi="Calibri" w:cs="Calibri"/>
        </w:rPr>
        <w:t>-</w:t>
      </w:r>
      <w:r w:rsidR="00831165" w:rsidRPr="00CD56A7">
        <w:rPr>
          <w:rFonts w:ascii="Calibri" w:eastAsia="Calibri" w:hAnsi="Calibri" w:cs="Calibri"/>
        </w:rPr>
        <w:t>based solution</w:t>
      </w:r>
      <w:r w:rsidR="002F7B28" w:rsidRPr="00CD56A7">
        <w:rPr>
          <w:rFonts w:ascii="Calibri" w:eastAsia="Calibri" w:hAnsi="Calibri" w:cs="Calibri"/>
        </w:rPr>
        <w:t>.</w:t>
      </w:r>
      <w:r w:rsidR="00831165" w:rsidRPr="00CD56A7">
        <w:rPr>
          <w:rFonts w:ascii="Calibri" w:eastAsia="Calibri" w:hAnsi="Calibri" w:cs="Calibri"/>
        </w:rPr>
        <w:t xml:space="preserve"> </w:t>
      </w:r>
      <w:r w:rsidR="00280685" w:rsidRPr="00CD56A7">
        <w:rPr>
          <w:rFonts w:ascii="Calibri" w:eastAsia="Calibri" w:hAnsi="Calibri" w:cs="Calibri"/>
        </w:rPr>
        <w:t xml:space="preserve"> </w:t>
      </w:r>
      <w:r w:rsidR="00A56383" w:rsidRPr="00CD56A7">
        <w:rPr>
          <w:rFonts w:ascii="Calibri" w:eastAsia="Calibri" w:hAnsi="Calibri" w:cs="Calibri"/>
        </w:rPr>
        <w:t xml:space="preserve">Removal of </w:t>
      </w:r>
      <w:r w:rsidR="00DB7AEB" w:rsidRPr="00CD56A7">
        <w:rPr>
          <w:rFonts w:ascii="Calibri" w:eastAsia="Calibri" w:hAnsi="Calibri" w:cs="Calibri"/>
        </w:rPr>
        <w:t>existing</w:t>
      </w:r>
      <w:r w:rsidR="00A56383" w:rsidRPr="00CD56A7">
        <w:rPr>
          <w:rFonts w:ascii="Calibri" w:eastAsia="Calibri" w:hAnsi="Calibri" w:cs="Calibri"/>
        </w:rPr>
        <w:t xml:space="preserve"> infrastructure or structures may be necessary to achieve the nature</w:t>
      </w:r>
      <w:r w:rsidR="00CD56A7" w:rsidRPr="00CD56A7">
        <w:rPr>
          <w:rFonts w:ascii="Calibri" w:eastAsia="Calibri" w:hAnsi="Calibri" w:cs="Calibri"/>
        </w:rPr>
        <w:t>-</w:t>
      </w:r>
      <w:r w:rsidR="00A56383" w:rsidRPr="00CD56A7">
        <w:rPr>
          <w:rFonts w:ascii="Calibri" w:eastAsia="Calibri" w:hAnsi="Calibri" w:cs="Calibri"/>
        </w:rPr>
        <w:t>based solution.</w:t>
      </w:r>
      <w:r w:rsidR="00280685" w:rsidRPr="00CD56A7">
        <w:rPr>
          <w:rFonts w:ascii="Calibri" w:eastAsia="Calibri" w:hAnsi="Calibri" w:cs="Calibri"/>
        </w:rPr>
        <w:t xml:space="preserve"> </w:t>
      </w:r>
    </w:p>
    <w:p w14:paraId="40E065EA" w14:textId="7D2B63C0" w:rsidR="00012C17" w:rsidRPr="00CD56A7" w:rsidRDefault="00334398" w:rsidP="00D31AAF">
      <w:pPr>
        <w:numPr>
          <w:ilvl w:val="1"/>
          <w:numId w:val="22"/>
        </w:numPr>
        <w:pBdr>
          <w:top w:val="nil"/>
          <w:left w:val="nil"/>
          <w:bottom w:val="nil"/>
          <w:right w:val="nil"/>
          <w:between w:val="nil"/>
        </w:pBdr>
        <w:spacing w:after="120"/>
        <w:jc w:val="both"/>
        <w:rPr>
          <w:rFonts w:ascii="Calibri" w:hAnsi="Calibri" w:cs="Calibri"/>
        </w:rPr>
      </w:pPr>
      <w:r w:rsidRPr="00CD56A7">
        <w:rPr>
          <w:rFonts w:ascii="Calibri" w:eastAsia="Calibri" w:hAnsi="Calibri" w:cs="Calibri"/>
        </w:rPr>
        <w:t>Planning and Capacity Building– Fund 75%/Match 25%</w:t>
      </w:r>
      <w:r w:rsidR="00D4729D">
        <w:rPr>
          <w:rFonts w:ascii="Calibri" w:eastAsia="Calibri" w:hAnsi="Calibri" w:cs="Calibri"/>
        </w:rPr>
        <w:t>.</w:t>
      </w:r>
    </w:p>
    <w:p w14:paraId="7BB29972" w14:textId="2912D644" w:rsidR="00012C17" w:rsidRPr="00CD56A7" w:rsidRDefault="00334398" w:rsidP="00D31AAF">
      <w:pPr>
        <w:numPr>
          <w:ilvl w:val="1"/>
          <w:numId w:val="22"/>
        </w:numPr>
        <w:pBdr>
          <w:top w:val="nil"/>
          <w:left w:val="nil"/>
          <w:bottom w:val="nil"/>
          <w:right w:val="nil"/>
          <w:between w:val="nil"/>
        </w:pBdr>
        <w:spacing w:after="120"/>
        <w:jc w:val="both"/>
        <w:rPr>
          <w:rFonts w:ascii="Calibri" w:hAnsi="Calibri" w:cs="Calibri"/>
        </w:rPr>
      </w:pPr>
      <w:r w:rsidRPr="00CD56A7">
        <w:rPr>
          <w:rFonts w:ascii="Calibri" w:eastAsia="Calibri" w:hAnsi="Calibri" w:cs="Calibri"/>
        </w:rPr>
        <w:t>Flood Prevention and Protection Studies – Fund 50%/Match 50%</w:t>
      </w:r>
      <w:r w:rsidR="00D4729D">
        <w:rPr>
          <w:rFonts w:ascii="Calibri" w:eastAsia="Calibri" w:hAnsi="Calibri" w:cs="Calibri"/>
        </w:rPr>
        <w:t>.</w:t>
      </w:r>
    </w:p>
    <w:p w14:paraId="0DB5A9A5" w14:textId="4F794F86" w:rsidR="00012C17" w:rsidRPr="00CD56A7" w:rsidRDefault="00334398" w:rsidP="00D31AAF">
      <w:pPr>
        <w:numPr>
          <w:ilvl w:val="1"/>
          <w:numId w:val="22"/>
        </w:numPr>
        <w:pBdr>
          <w:top w:val="nil"/>
          <w:left w:val="nil"/>
          <w:bottom w:val="nil"/>
          <w:right w:val="nil"/>
          <w:between w:val="nil"/>
        </w:pBdr>
        <w:spacing w:after="120"/>
        <w:jc w:val="both"/>
        <w:rPr>
          <w:rFonts w:ascii="Calibri" w:hAnsi="Calibri" w:cs="Calibri"/>
        </w:rPr>
      </w:pPr>
      <w:r w:rsidRPr="00CD56A7">
        <w:rPr>
          <w:rFonts w:ascii="Calibri" w:eastAsia="Calibri" w:hAnsi="Calibri" w:cs="Calibri"/>
        </w:rPr>
        <w:t xml:space="preserve">Projects </w:t>
      </w:r>
      <w:r w:rsidR="003349AA" w:rsidRPr="00CD56A7">
        <w:rPr>
          <w:rFonts w:ascii="Calibri" w:eastAsia="Calibri" w:hAnsi="Calibri" w:cs="Calibri"/>
        </w:rPr>
        <w:t>that</w:t>
      </w:r>
      <w:r w:rsidR="00116DCC" w:rsidRPr="00CD56A7">
        <w:rPr>
          <w:rFonts w:ascii="Calibri" w:eastAsia="Calibri" w:hAnsi="Calibri" w:cs="Calibri"/>
        </w:rPr>
        <w:t xml:space="preserve"> </w:t>
      </w:r>
      <w:r w:rsidR="003349AA" w:rsidRPr="00CD56A7">
        <w:rPr>
          <w:rFonts w:ascii="Calibri" w:eastAsia="Calibri" w:hAnsi="Calibri" w:cs="Calibri"/>
        </w:rPr>
        <w:t xml:space="preserve">will </w:t>
      </w:r>
      <w:r w:rsidR="00BB53B5" w:rsidRPr="00CD56A7">
        <w:rPr>
          <w:rFonts w:ascii="Calibri" w:eastAsia="Calibri" w:hAnsi="Calibri" w:cs="Calibri"/>
        </w:rPr>
        <w:t>result in</w:t>
      </w:r>
      <w:r w:rsidRPr="00CD56A7">
        <w:rPr>
          <w:rFonts w:ascii="Calibri" w:eastAsia="Calibri" w:hAnsi="Calibri" w:cs="Calibri"/>
        </w:rPr>
        <w:t xml:space="preserve"> nature-based</w:t>
      </w:r>
      <w:r w:rsidR="00A146F2" w:rsidRPr="00CD56A7">
        <w:rPr>
          <w:rFonts w:ascii="Calibri" w:eastAsia="Calibri" w:hAnsi="Calibri" w:cs="Calibri"/>
        </w:rPr>
        <w:t xml:space="preserve"> solutions</w:t>
      </w:r>
      <w:r w:rsidR="00A146F2" w:rsidRPr="00CD56A7" w:rsidDel="00A146F2">
        <w:rPr>
          <w:rFonts w:ascii="Calibri" w:eastAsia="Calibri" w:hAnsi="Calibri" w:cs="Calibri"/>
        </w:rPr>
        <w:t xml:space="preserve"> </w:t>
      </w:r>
      <w:r w:rsidRPr="00CD56A7">
        <w:rPr>
          <w:rFonts w:ascii="Calibri" w:eastAsia="Calibri" w:hAnsi="Calibri" w:cs="Calibri"/>
        </w:rPr>
        <w:t>- Fund 7</w:t>
      </w:r>
      <w:r w:rsidR="00116DCC" w:rsidRPr="00CD56A7">
        <w:rPr>
          <w:rFonts w:ascii="Calibri" w:eastAsia="Calibri" w:hAnsi="Calibri" w:cs="Calibri"/>
        </w:rPr>
        <w:t>0</w:t>
      </w:r>
      <w:r w:rsidRPr="00CD56A7">
        <w:rPr>
          <w:rFonts w:ascii="Calibri" w:eastAsia="Calibri" w:hAnsi="Calibri" w:cs="Calibri"/>
        </w:rPr>
        <w:t xml:space="preserve">%/Match </w:t>
      </w:r>
      <w:r w:rsidR="00116DCC" w:rsidRPr="00CD56A7">
        <w:rPr>
          <w:rFonts w:ascii="Calibri" w:eastAsia="Calibri" w:hAnsi="Calibri" w:cs="Calibri"/>
        </w:rPr>
        <w:t>30</w:t>
      </w:r>
      <w:r w:rsidRPr="00CD56A7">
        <w:rPr>
          <w:rFonts w:ascii="Calibri" w:eastAsia="Calibri" w:hAnsi="Calibri" w:cs="Calibri"/>
        </w:rPr>
        <w:t>%</w:t>
      </w:r>
      <w:r w:rsidR="00D4729D">
        <w:rPr>
          <w:rFonts w:ascii="Calibri" w:eastAsia="Calibri" w:hAnsi="Calibri" w:cs="Calibri"/>
        </w:rPr>
        <w:t>.</w:t>
      </w:r>
    </w:p>
    <w:p w14:paraId="0D39E2E8" w14:textId="4974B04E" w:rsidR="00012C17" w:rsidRPr="00CD56A7" w:rsidRDefault="00BB53B5" w:rsidP="00D31AAF">
      <w:pPr>
        <w:numPr>
          <w:ilvl w:val="1"/>
          <w:numId w:val="22"/>
        </w:numPr>
        <w:pBdr>
          <w:top w:val="nil"/>
          <w:left w:val="nil"/>
          <w:bottom w:val="nil"/>
          <w:right w:val="nil"/>
          <w:between w:val="nil"/>
        </w:pBdr>
        <w:spacing w:after="120"/>
        <w:jc w:val="both"/>
        <w:rPr>
          <w:rFonts w:ascii="Calibri" w:hAnsi="Calibri" w:cs="Calibri"/>
        </w:rPr>
      </w:pPr>
      <w:r w:rsidRPr="00CD56A7">
        <w:rPr>
          <w:rFonts w:ascii="Calibri" w:eastAsia="Calibri" w:hAnsi="Calibri" w:cs="Calibri"/>
        </w:rPr>
        <w:t>Projects that will result in h</w:t>
      </w:r>
      <w:r w:rsidR="00116DCC" w:rsidRPr="00CD56A7">
        <w:rPr>
          <w:rFonts w:ascii="Calibri" w:eastAsia="Calibri" w:hAnsi="Calibri" w:cs="Calibri"/>
        </w:rPr>
        <w:t xml:space="preserve">ybrid </w:t>
      </w:r>
      <w:r w:rsidR="00D95A64" w:rsidRPr="00CD56A7">
        <w:rPr>
          <w:rFonts w:ascii="Calibri" w:eastAsia="Calibri" w:hAnsi="Calibri" w:cs="Calibri"/>
        </w:rPr>
        <w:t xml:space="preserve">solutions </w:t>
      </w:r>
      <w:r w:rsidR="002F17A6" w:rsidRPr="00CD56A7">
        <w:rPr>
          <w:rFonts w:ascii="Calibri" w:eastAsia="Calibri" w:hAnsi="Calibri" w:cs="Calibri"/>
        </w:rPr>
        <w:t>-</w:t>
      </w:r>
      <w:r w:rsidR="00116DCC" w:rsidRPr="00CD56A7">
        <w:rPr>
          <w:rFonts w:ascii="Calibri" w:eastAsia="Calibri" w:hAnsi="Calibri" w:cs="Calibri"/>
        </w:rPr>
        <w:t xml:space="preserve"> </w:t>
      </w:r>
      <w:r w:rsidR="00334398" w:rsidRPr="00CD56A7">
        <w:rPr>
          <w:rFonts w:ascii="Calibri" w:eastAsia="Calibri" w:hAnsi="Calibri" w:cs="Calibri"/>
        </w:rPr>
        <w:t>Fund 6</w:t>
      </w:r>
      <w:r w:rsidR="001518E9" w:rsidRPr="00CD56A7">
        <w:rPr>
          <w:rFonts w:ascii="Calibri" w:eastAsia="Calibri" w:hAnsi="Calibri" w:cs="Calibri"/>
        </w:rPr>
        <w:t>0</w:t>
      </w:r>
      <w:r w:rsidR="00334398" w:rsidRPr="00CD56A7">
        <w:rPr>
          <w:rFonts w:ascii="Calibri" w:eastAsia="Calibri" w:hAnsi="Calibri" w:cs="Calibri"/>
        </w:rPr>
        <w:t xml:space="preserve">%/Match </w:t>
      </w:r>
      <w:r w:rsidR="001518E9" w:rsidRPr="00CD56A7">
        <w:rPr>
          <w:rFonts w:ascii="Calibri" w:eastAsia="Calibri" w:hAnsi="Calibri" w:cs="Calibri"/>
        </w:rPr>
        <w:t>40</w:t>
      </w:r>
      <w:r w:rsidR="00334398" w:rsidRPr="00CD56A7">
        <w:rPr>
          <w:rFonts w:ascii="Calibri" w:eastAsia="Calibri" w:hAnsi="Calibri" w:cs="Calibri"/>
        </w:rPr>
        <w:t>%</w:t>
      </w:r>
      <w:r w:rsidR="00D4729D">
        <w:rPr>
          <w:rFonts w:ascii="Calibri" w:eastAsia="Calibri" w:hAnsi="Calibri" w:cs="Calibri"/>
        </w:rPr>
        <w:t>.</w:t>
      </w:r>
    </w:p>
    <w:p w14:paraId="00C28818" w14:textId="30028DC9" w:rsidR="00012C17" w:rsidRPr="00CD56A7" w:rsidRDefault="00BB53B5" w:rsidP="00D31AAF">
      <w:pPr>
        <w:numPr>
          <w:ilvl w:val="1"/>
          <w:numId w:val="22"/>
        </w:numPr>
        <w:pBdr>
          <w:top w:val="nil"/>
          <w:left w:val="nil"/>
          <w:bottom w:val="nil"/>
          <w:right w:val="nil"/>
          <w:between w:val="nil"/>
        </w:pBdr>
        <w:spacing w:after="120"/>
        <w:jc w:val="both"/>
        <w:rPr>
          <w:rFonts w:ascii="Calibri" w:hAnsi="Calibri" w:cs="Calibri"/>
        </w:rPr>
      </w:pPr>
      <w:r w:rsidRPr="00CD56A7">
        <w:rPr>
          <w:rFonts w:ascii="Calibri" w:eastAsia="Calibri" w:hAnsi="Calibri" w:cs="Calibri"/>
        </w:rPr>
        <w:t xml:space="preserve">All other </w:t>
      </w:r>
      <w:r w:rsidR="00334398" w:rsidRPr="00CD56A7">
        <w:rPr>
          <w:rFonts w:ascii="Calibri" w:eastAsia="Calibri" w:hAnsi="Calibri" w:cs="Calibri"/>
        </w:rPr>
        <w:t>Projects</w:t>
      </w:r>
      <w:r w:rsidR="001518E9" w:rsidRPr="00CD56A7">
        <w:rPr>
          <w:rFonts w:ascii="Calibri" w:eastAsia="Calibri" w:hAnsi="Calibri" w:cs="Calibri"/>
        </w:rPr>
        <w:t xml:space="preserve"> </w:t>
      </w:r>
      <w:r w:rsidR="002F17A6" w:rsidRPr="00CD56A7">
        <w:rPr>
          <w:rFonts w:ascii="Calibri" w:eastAsia="Calibri" w:hAnsi="Calibri" w:cs="Calibri"/>
        </w:rPr>
        <w:t xml:space="preserve">- </w:t>
      </w:r>
      <w:r w:rsidR="00334398" w:rsidRPr="00CD56A7">
        <w:rPr>
          <w:rFonts w:ascii="Calibri" w:eastAsia="Calibri" w:hAnsi="Calibri" w:cs="Calibri"/>
        </w:rPr>
        <w:t>Fund 5</w:t>
      </w:r>
      <w:r w:rsidR="001518E9" w:rsidRPr="00CD56A7">
        <w:rPr>
          <w:rFonts w:ascii="Calibri" w:eastAsia="Calibri" w:hAnsi="Calibri" w:cs="Calibri"/>
        </w:rPr>
        <w:t>0</w:t>
      </w:r>
      <w:r w:rsidR="00334398" w:rsidRPr="00CD56A7">
        <w:rPr>
          <w:rFonts w:ascii="Calibri" w:eastAsia="Calibri" w:hAnsi="Calibri" w:cs="Calibri"/>
        </w:rPr>
        <w:t xml:space="preserve">%/Match </w:t>
      </w:r>
      <w:r w:rsidR="001518E9" w:rsidRPr="00CD56A7">
        <w:rPr>
          <w:rFonts w:ascii="Calibri" w:eastAsia="Calibri" w:hAnsi="Calibri" w:cs="Calibri"/>
        </w:rPr>
        <w:t>50</w:t>
      </w:r>
      <w:r w:rsidR="00334398" w:rsidRPr="00CD56A7">
        <w:rPr>
          <w:rFonts w:ascii="Calibri" w:eastAsia="Calibri" w:hAnsi="Calibri" w:cs="Calibri"/>
        </w:rPr>
        <w:t>%</w:t>
      </w:r>
      <w:r w:rsidR="00D4729D">
        <w:rPr>
          <w:rFonts w:ascii="Calibri" w:eastAsia="Calibri" w:hAnsi="Calibri" w:cs="Calibri"/>
        </w:rPr>
        <w:t>.</w:t>
      </w:r>
    </w:p>
    <w:p w14:paraId="0C77DC4E" w14:textId="71303949" w:rsidR="00012C17" w:rsidRPr="00CD56A7" w:rsidRDefault="00334398" w:rsidP="00D31AAF">
      <w:pPr>
        <w:numPr>
          <w:ilvl w:val="0"/>
          <w:numId w:val="22"/>
        </w:numPr>
        <w:pBdr>
          <w:top w:val="nil"/>
          <w:left w:val="nil"/>
          <w:bottom w:val="nil"/>
          <w:right w:val="nil"/>
          <w:between w:val="nil"/>
        </w:pBdr>
        <w:spacing w:after="120"/>
        <w:jc w:val="both"/>
        <w:rPr>
          <w:rFonts w:ascii="Calibri" w:hAnsi="Calibri" w:cs="Calibri"/>
        </w:rPr>
      </w:pPr>
      <w:r w:rsidRPr="00CD56A7">
        <w:rPr>
          <w:rFonts w:ascii="Calibri" w:eastAsia="Calibri" w:hAnsi="Calibri" w:cs="Calibri"/>
        </w:rPr>
        <w:t xml:space="preserve">For </w:t>
      </w:r>
      <w:r w:rsidR="00A146F2" w:rsidRPr="00CD56A7">
        <w:rPr>
          <w:rFonts w:ascii="Calibri" w:eastAsia="Calibri" w:hAnsi="Calibri" w:cs="Calibri"/>
        </w:rPr>
        <w:t xml:space="preserve">projects that are located in and serve </w:t>
      </w:r>
      <w:r w:rsidR="00CD56A7" w:rsidRPr="00CD56A7">
        <w:rPr>
          <w:rFonts w:ascii="Calibri" w:eastAsia="Calibri" w:hAnsi="Calibri" w:cs="Calibri"/>
        </w:rPr>
        <w:t>low</w:t>
      </w:r>
      <w:r w:rsidR="00CD56A7">
        <w:rPr>
          <w:rFonts w:ascii="Calibri" w:eastAsia="Calibri" w:hAnsi="Calibri" w:cs="Calibri"/>
        </w:rPr>
        <w:t>-</w:t>
      </w:r>
      <w:r w:rsidR="00CD56A7" w:rsidRPr="00CD56A7">
        <w:rPr>
          <w:rFonts w:ascii="Calibri" w:eastAsia="Calibri" w:hAnsi="Calibri" w:cs="Calibri"/>
        </w:rPr>
        <w:t>income</w:t>
      </w:r>
      <w:r w:rsidRPr="00CD56A7">
        <w:rPr>
          <w:rFonts w:ascii="Calibri" w:eastAsia="Calibri" w:hAnsi="Calibri" w:cs="Calibri"/>
        </w:rPr>
        <w:t xml:space="preserve"> </w:t>
      </w:r>
      <w:r w:rsidR="00D16A07" w:rsidRPr="00CD56A7">
        <w:rPr>
          <w:rFonts w:ascii="Calibri" w:eastAsia="Calibri" w:hAnsi="Calibri" w:cs="Calibri"/>
        </w:rPr>
        <w:t>geographic areas</w:t>
      </w:r>
      <w:r w:rsidRPr="00CD56A7">
        <w:rPr>
          <w:rFonts w:ascii="Calibri" w:eastAsia="Calibri" w:hAnsi="Calibri" w:cs="Calibri"/>
        </w:rPr>
        <w:t xml:space="preserve">, the following </w:t>
      </w:r>
      <w:r w:rsidR="00086365" w:rsidRPr="00CD56A7">
        <w:rPr>
          <w:rFonts w:ascii="Calibri" w:eastAsia="Calibri" w:hAnsi="Calibri" w:cs="Calibri"/>
        </w:rPr>
        <w:t xml:space="preserve">match requirements </w:t>
      </w:r>
      <w:r w:rsidRPr="00CD56A7">
        <w:rPr>
          <w:rFonts w:ascii="Calibri" w:eastAsia="Calibri" w:hAnsi="Calibri" w:cs="Calibri"/>
        </w:rPr>
        <w:t>shall apply:</w:t>
      </w:r>
    </w:p>
    <w:p w14:paraId="6D4B45B2" w14:textId="459F008D" w:rsidR="00012C17" w:rsidRPr="00CD56A7" w:rsidRDefault="00334398" w:rsidP="00D31AAF">
      <w:pPr>
        <w:numPr>
          <w:ilvl w:val="1"/>
          <w:numId w:val="22"/>
        </w:numPr>
        <w:pBdr>
          <w:top w:val="nil"/>
          <w:left w:val="nil"/>
          <w:bottom w:val="nil"/>
          <w:right w:val="nil"/>
          <w:between w:val="nil"/>
        </w:pBdr>
        <w:spacing w:after="120"/>
        <w:jc w:val="both"/>
        <w:rPr>
          <w:rFonts w:ascii="Calibri" w:hAnsi="Calibri" w:cs="Calibri"/>
        </w:rPr>
      </w:pPr>
      <w:r w:rsidRPr="00CD56A7">
        <w:rPr>
          <w:rFonts w:ascii="Calibri" w:eastAsia="Calibri" w:hAnsi="Calibri" w:cs="Calibri"/>
        </w:rPr>
        <w:t>Planning and Capacity Building– Fund 90%/Match 10%</w:t>
      </w:r>
      <w:r w:rsidR="000C6287" w:rsidRPr="00CD56A7">
        <w:rPr>
          <w:rFonts w:ascii="Calibri" w:eastAsia="Calibri" w:hAnsi="Calibri" w:cs="Calibri"/>
        </w:rPr>
        <w:t>*</w:t>
      </w:r>
      <w:r w:rsidR="00D4729D">
        <w:rPr>
          <w:rFonts w:ascii="Calibri" w:eastAsia="Calibri" w:hAnsi="Calibri" w:cs="Calibri"/>
        </w:rPr>
        <w:t>.</w:t>
      </w:r>
    </w:p>
    <w:p w14:paraId="7BBDA1B1" w14:textId="78BE48B3" w:rsidR="00012C17" w:rsidRPr="00CD56A7" w:rsidRDefault="00334398" w:rsidP="00D31AAF">
      <w:pPr>
        <w:numPr>
          <w:ilvl w:val="1"/>
          <w:numId w:val="22"/>
        </w:numPr>
        <w:pBdr>
          <w:top w:val="nil"/>
          <w:left w:val="nil"/>
          <w:bottom w:val="nil"/>
          <w:right w:val="nil"/>
          <w:between w:val="nil"/>
        </w:pBdr>
        <w:spacing w:after="120"/>
        <w:jc w:val="both"/>
        <w:rPr>
          <w:rFonts w:ascii="Calibri" w:hAnsi="Calibri" w:cs="Calibri"/>
        </w:rPr>
      </w:pPr>
      <w:r w:rsidRPr="00CD56A7">
        <w:rPr>
          <w:rFonts w:ascii="Calibri" w:eastAsia="Calibri" w:hAnsi="Calibri" w:cs="Calibri"/>
        </w:rPr>
        <w:t>Flood Prevention and Protection Studies – Fund 90%/Match 10%</w:t>
      </w:r>
      <w:r w:rsidR="00D4729D">
        <w:rPr>
          <w:rFonts w:ascii="Calibri" w:eastAsia="Calibri" w:hAnsi="Calibri" w:cs="Calibri"/>
        </w:rPr>
        <w:t>.</w:t>
      </w:r>
    </w:p>
    <w:p w14:paraId="34E5FB88" w14:textId="1F571DAB" w:rsidR="001518E9" w:rsidRPr="00CD56A7" w:rsidRDefault="000C6287" w:rsidP="00D31AAF">
      <w:pPr>
        <w:numPr>
          <w:ilvl w:val="1"/>
          <w:numId w:val="22"/>
        </w:numPr>
        <w:pBdr>
          <w:top w:val="nil"/>
          <w:left w:val="nil"/>
          <w:bottom w:val="nil"/>
          <w:right w:val="nil"/>
          <w:between w:val="nil"/>
        </w:pBdr>
        <w:spacing w:after="120"/>
        <w:jc w:val="both"/>
        <w:rPr>
          <w:rFonts w:ascii="Calibri" w:hAnsi="Calibri" w:cs="Calibri"/>
        </w:rPr>
      </w:pPr>
      <w:r w:rsidRPr="00CD56A7">
        <w:rPr>
          <w:rFonts w:ascii="Calibri" w:eastAsia="Calibri" w:hAnsi="Calibri" w:cs="Calibri"/>
        </w:rPr>
        <w:t>Projects that will result in nature-based solutions</w:t>
      </w:r>
      <w:r w:rsidRPr="00CD56A7" w:rsidDel="00A146F2">
        <w:rPr>
          <w:rFonts w:ascii="Calibri" w:eastAsia="Calibri" w:hAnsi="Calibri" w:cs="Calibri"/>
        </w:rPr>
        <w:t xml:space="preserve"> </w:t>
      </w:r>
      <w:r w:rsidR="001518E9" w:rsidRPr="00CD56A7">
        <w:rPr>
          <w:rFonts w:ascii="Calibri" w:eastAsia="Calibri" w:hAnsi="Calibri" w:cs="Calibri"/>
        </w:rPr>
        <w:t xml:space="preserve">- Fund </w:t>
      </w:r>
      <w:r w:rsidR="002F17A6" w:rsidRPr="00CD56A7">
        <w:rPr>
          <w:rFonts w:ascii="Calibri" w:eastAsia="Calibri" w:hAnsi="Calibri" w:cs="Calibri"/>
        </w:rPr>
        <w:t>80</w:t>
      </w:r>
      <w:r w:rsidR="001518E9" w:rsidRPr="00CD56A7">
        <w:rPr>
          <w:rFonts w:ascii="Calibri" w:eastAsia="Calibri" w:hAnsi="Calibri" w:cs="Calibri"/>
        </w:rPr>
        <w:t xml:space="preserve">%/Match </w:t>
      </w:r>
      <w:r w:rsidRPr="00CD56A7">
        <w:rPr>
          <w:rFonts w:ascii="Calibri" w:eastAsia="Calibri" w:hAnsi="Calibri" w:cs="Calibri"/>
        </w:rPr>
        <w:t>2</w:t>
      </w:r>
      <w:r w:rsidR="002F17A6" w:rsidRPr="00CD56A7">
        <w:rPr>
          <w:rFonts w:ascii="Calibri" w:eastAsia="Calibri" w:hAnsi="Calibri" w:cs="Calibri"/>
        </w:rPr>
        <w:t>0</w:t>
      </w:r>
      <w:r w:rsidR="001518E9" w:rsidRPr="00CD56A7">
        <w:rPr>
          <w:rFonts w:ascii="Calibri" w:eastAsia="Calibri" w:hAnsi="Calibri" w:cs="Calibri"/>
        </w:rPr>
        <w:t>%</w:t>
      </w:r>
      <w:r w:rsidR="00D4729D">
        <w:rPr>
          <w:rFonts w:ascii="Calibri" w:eastAsia="Calibri" w:hAnsi="Calibri" w:cs="Calibri"/>
        </w:rPr>
        <w:t>.</w:t>
      </w:r>
    </w:p>
    <w:p w14:paraId="75EF7315" w14:textId="236FBF6F" w:rsidR="001518E9" w:rsidRPr="00CD56A7" w:rsidRDefault="00BB53B5" w:rsidP="00D31AAF">
      <w:pPr>
        <w:numPr>
          <w:ilvl w:val="1"/>
          <w:numId w:val="22"/>
        </w:numPr>
        <w:pBdr>
          <w:top w:val="nil"/>
          <w:left w:val="nil"/>
          <w:bottom w:val="nil"/>
          <w:right w:val="nil"/>
          <w:between w:val="nil"/>
        </w:pBdr>
        <w:spacing w:after="120"/>
        <w:jc w:val="both"/>
        <w:rPr>
          <w:rFonts w:ascii="Calibri" w:hAnsi="Calibri" w:cs="Calibri"/>
        </w:rPr>
      </w:pPr>
      <w:r w:rsidRPr="00CD56A7">
        <w:rPr>
          <w:rFonts w:ascii="Calibri" w:eastAsia="Calibri" w:hAnsi="Calibri" w:cs="Calibri"/>
        </w:rPr>
        <w:t>Projects that will result in hybrid soluti</w:t>
      </w:r>
      <w:r w:rsidR="00D95A64" w:rsidRPr="00CD56A7">
        <w:rPr>
          <w:rFonts w:ascii="Calibri" w:eastAsia="Calibri" w:hAnsi="Calibri" w:cs="Calibri"/>
        </w:rPr>
        <w:t>ons</w:t>
      </w:r>
      <w:r w:rsidR="001518E9" w:rsidRPr="00CD56A7">
        <w:rPr>
          <w:rFonts w:ascii="Calibri" w:eastAsia="Calibri" w:hAnsi="Calibri" w:cs="Calibri"/>
        </w:rPr>
        <w:t xml:space="preserve">  - Fund 6</w:t>
      </w:r>
      <w:r w:rsidR="000C6287" w:rsidRPr="00CD56A7">
        <w:rPr>
          <w:rFonts w:ascii="Calibri" w:eastAsia="Calibri" w:hAnsi="Calibri" w:cs="Calibri"/>
        </w:rPr>
        <w:t>5</w:t>
      </w:r>
      <w:r w:rsidR="001518E9" w:rsidRPr="00CD56A7">
        <w:rPr>
          <w:rFonts w:ascii="Calibri" w:eastAsia="Calibri" w:hAnsi="Calibri" w:cs="Calibri"/>
        </w:rPr>
        <w:t xml:space="preserve">%/Match </w:t>
      </w:r>
      <w:r w:rsidR="002F17A6" w:rsidRPr="00CD56A7">
        <w:rPr>
          <w:rFonts w:ascii="Calibri" w:eastAsia="Calibri" w:hAnsi="Calibri" w:cs="Calibri"/>
        </w:rPr>
        <w:t>3</w:t>
      </w:r>
      <w:r w:rsidR="000C6287" w:rsidRPr="00CD56A7">
        <w:rPr>
          <w:rFonts w:ascii="Calibri" w:eastAsia="Calibri" w:hAnsi="Calibri" w:cs="Calibri"/>
        </w:rPr>
        <w:t>5</w:t>
      </w:r>
      <w:r w:rsidR="001518E9" w:rsidRPr="00CD56A7">
        <w:rPr>
          <w:rFonts w:ascii="Calibri" w:eastAsia="Calibri" w:hAnsi="Calibri" w:cs="Calibri"/>
        </w:rPr>
        <w:t>%</w:t>
      </w:r>
      <w:r w:rsidR="00D4729D">
        <w:rPr>
          <w:rFonts w:ascii="Calibri" w:eastAsia="Calibri" w:hAnsi="Calibri" w:cs="Calibri"/>
        </w:rPr>
        <w:t>.</w:t>
      </w:r>
    </w:p>
    <w:p w14:paraId="7E1EF54B" w14:textId="3B7B1028" w:rsidR="001518E9" w:rsidRPr="00CD56A7" w:rsidRDefault="000C6287" w:rsidP="00D31AAF">
      <w:pPr>
        <w:numPr>
          <w:ilvl w:val="1"/>
          <w:numId w:val="22"/>
        </w:numPr>
        <w:pBdr>
          <w:top w:val="nil"/>
          <w:left w:val="nil"/>
          <w:bottom w:val="nil"/>
          <w:right w:val="nil"/>
          <w:between w:val="nil"/>
        </w:pBdr>
        <w:spacing w:after="120"/>
        <w:jc w:val="both"/>
        <w:rPr>
          <w:rFonts w:ascii="Calibri" w:hAnsi="Calibri" w:cs="Calibri"/>
        </w:rPr>
      </w:pPr>
      <w:r w:rsidRPr="00CD56A7">
        <w:rPr>
          <w:rFonts w:ascii="Calibri" w:eastAsia="Calibri" w:hAnsi="Calibri" w:cs="Calibri"/>
        </w:rPr>
        <w:t xml:space="preserve">All other Projects </w:t>
      </w:r>
      <w:r w:rsidR="001518E9" w:rsidRPr="00CD56A7">
        <w:rPr>
          <w:rFonts w:ascii="Calibri" w:eastAsia="Calibri" w:hAnsi="Calibri" w:cs="Calibri"/>
        </w:rPr>
        <w:t>Fund 5</w:t>
      </w:r>
      <w:r w:rsidRPr="00CD56A7">
        <w:rPr>
          <w:rFonts w:ascii="Calibri" w:eastAsia="Calibri" w:hAnsi="Calibri" w:cs="Calibri"/>
        </w:rPr>
        <w:t>5</w:t>
      </w:r>
      <w:r w:rsidR="001518E9" w:rsidRPr="00CD56A7">
        <w:rPr>
          <w:rFonts w:ascii="Calibri" w:eastAsia="Calibri" w:hAnsi="Calibri" w:cs="Calibri"/>
        </w:rPr>
        <w:t xml:space="preserve">%/Match </w:t>
      </w:r>
      <w:r w:rsidRPr="00CD56A7">
        <w:rPr>
          <w:rFonts w:ascii="Calibri" w:eastAsia="Calibri" w:hAnsi="Calibri" w:cs="Calibri"/>
        </w:rPr>
        <w:t>45</w:t>
      </w:r>
      <w:r w:rsidR="001518E9" w:rsidRPr="00CD56A7">
        <w:rPr>
          <w:rFonts w:ascii="Calibri" w:eastAsia="Calibri" w:hAnsi="Calibri" w:cs="Calibri"/>
        </w:rPr>
        <w:t>%</w:t>
      </w:r>
      <w:r w:rsidR="00D4729D">
        <w:rPr>
          <w:rFonts w:ascii="Calibri" w:eastAsia="Calibri" w:hAnsi="Calibri" w:cs="Calibri"/>
        </w:rPr>
        <w:t>.</w:t>
      </w:r>
    </w:p>
    <w:p w14:paraId="3BB69571" w14:textId="7D280182" w:rsidR="00022175" w:rsidRPr="00CD56A7" w:rsidRDefault="00334398" w:rsidP="00022175">
      <w:pPr>
        <w:pBdr>
          <w:top w:val="nil"/>
          <w:left w:val="nil"/>
          <w:bottom w:val="nil"/>
          <w:right w:val="nil"/>
          <w:between w:val="nil"/>
        </w:pBdr>
        <w:spacing w:after="240"/>
        <w:ind w:left="720"/>
        <w:jc w:val="both"/>
        <w:rPr>
          <w:rFonts w:ascii="Calibri" w:eastAsia="Calibri" w:hAnsi="Calibri" w:cs="Calibri"/>
        </w:rPr>
      </w:pPr>
      <w:r w:rsidRPr="00CD56A7">
        <w:rPr>
          <w:rFonts w:ascii="Calibri" w:eastAsia="Calibri" w:hAnsi="Calibri" w:cs="Calibri"/>
          <w:b/>
        </w:rPr>
        <w:t>*</w:t>
      </w:r>
      <w:r w:rsidR="000C6287" w:rsidRPr="00CD56A7">
        <w:rPr>
          <w:rFonts w:ascii="Calibri" w:eastAsia="Calibri" w:hAnsi="Calibri" w:cs="Calibri"/>
          <w:b/>
        </w:rPr>
        <w:t xml:space="preserve">Match requirements for Planning and Capacity Building in </w:t>
      </w:r>
      <w:r w:rsidR="00CD56A7" w:rsidRPr="00CD56A7">
        <w:rPr>
          <w:rFonts w:ascii="Calibri" w:eastAsia="Calibri" w:hAnsi="Calibri" w:cs="Calibri"/>
          <w:b/>
        </w:rPr>
        <w:t>low</w:t>
      </w:r>
      <w:r w:rsidR="00CD56A7">
        <w:rPr>
          <w:rFonts w:ascii="Calibri" w:eastAsia="Calibri" w:hAnsi="Calibri" w:cs="Calibri"/>
          <w:b/>
        </w:rPr>
        <w:t>-</w:t>
      </w:r>
      <w:r w:rsidR="00CD56A7" w:rsidRPr="00CD56A7">
        <w:rPr>
          <w:rFonts w:ascii="Calibri" w:eastAsia="Calibri" w:hAnsi="Calibri" w:cs="Calibri"/>
          <w:b/>
        </w:rPr>
        <w:t>income</w:t>
      </w:r>
      <w:r w:rsidR="000C6287" w:rsidRPr="00CD56A7">
        <w:rPr>
          <w:rFonts w:ascii="Calibri" w:eastAsia="Calibri" w:hAnsi="Calibri" w:cs="Calibri"/>
          <w:b/>
        </w:rPr>
        <w:t xml:space="preserve"> geographic areas will not require match for applications requesting less than $3,000. </w:t>
      </w:r>
      <w:r w:rsidR="001F7536">
        <w:rPr>
          <w:rFonts w:ascii="Calibri" w:eastAsia="Calibri" w:hAnsi="Calibri" w:cs="Calibri"/>
          <w:b/>
        </w:rPr>
        <w:t xml:space="preserve">Where a </w:t>
      </w:r>
      <w:r w:rsidR="00CD56A7" w:rsidRPr="00CD56A7">
        <w:rPr>
          <w:rFonts w:ascii="Calibri" w:eastAsia="Calibri" w:hAnsi="Calibri" w:cs="Calibri"/>
        </w:rPr>
        <w:t xml:space="preserve">local government </w:t>
      </w:r>
      <w:r w:rsidR="001F7536">
        <w:rPr>
          <w:rFonts w:ascii="Calibri" w:eastAsia="Calibri" w:hAnsi="Calibri" w:cs="Calibri"/>
        </w:rPr>
        <w:t xml:space="preserve">is </w:t>
      </w:r>
      <w:r w:rsidR="00E23C2A" w:rsidRPr="00CD56A7">
        <w:rPr>
          <w:rFonts w:ascii="Calibri" w:eastAsia="Calibri" w:hAnsi="Calibri" w:cs="Calibri"/>
        </w:rPr>
        <w:t xml:space="preserve">unable </w:t>
      </w:r>
      <w:r w:rsidRPr="00CD56A7">
        <w:rPr>
          <w:rFonts w:ascii="Calibri" w:eastAsia="Calibri" w:hAnsi="Calibri" w:cs="Calibri"/>
        </w:rPr>
        <w:t xml:space="preserve">to </w:t>
      </w:r>
      <w:r w:rsidR="00E23C2A" w:rsidRPr="00CD56A7">
        <w:rPr>
          <w:rFonts w:ascii="Calibri" w:eastAsia="Calibri" w:hAnsi="Calibri" w:cs="Calibri"/>
        </w:rPr>
        <w:t xml:space="preserve">secure </w:t>
      </w:r>
      <w:r w:rsidR="000C6287" w:rsidRPr="00CD56A7">
        <w:rPr>
          <w:rFonts w:ascii="Calibri" w:eastAsia="Calibri" w:hAnsi="Calibri" w:cs="Calibri"/>
        </w:rPr>
        <w:t xml:space="preserve">required </w:t>
      </w:r>
      <w:r w:rsidR="00E23C2A" w:rsidRPr="00CD56A7">
        <w:rPr>
          <w:rFonts w:ascii="Calibri" w:eastAsia="Calibri" w:hAnsi="Calibri" w:cs="Calibri"/>
        </w:rPr>
        <w:t>m</w:t>
      </w:r>
      <w:r w:rsidRPr="00CD56A7">
        <w:rPr>
          <w:rFonts w:ascii="Calibri" w:eastAsia="Calibri" w:hAnsi="Calibri" w:cs="Calibri"/>
        </w:rPr>
        <w:t>atch funds for</w:t>
      </w:r>
      <w:r w:rsidR="000C6287" w:rsidRPr="00CD56A7">
        <w:rPr>
          <w:rFonts w:ascii="Calibri" w:eastAsia="Calibri" w:hAnsi="Calibri" w:cs="Calibri"/>
        </w:rPr>
        <w:t xml:space="preserve"> larger</w:t>
      </w:r>
      <w:r w:rsidRPr="00CD56A7">
        <w:rPr>
          <w:rFonts w:ascii="Calibri" w:eastAsia="Calibri" w:hAnsi="Calibri" w:cs="Calibri"/>
        </w:rPr>
        <w:t xml:space="preserve"> planning and study grants- </w:t>
      </w:r>
      <w:r w:rsidR="00945753" w:rsidRPr="00CD56A7">
        <w:rPr>
          <w:rFonts w:ascii="Calibri" w:eastAsia="Calibri" w:hAnsi="Calibri" w:cs="Calibri"/>
        </w:rPr>
        <w:t>contact the Department</w:t>
      </w:r>
      <w:r w:rsidR="00022175" w:rsidRPr="00CD56A7">
        <w:rPr>
          <w:rFonts w:ascii="Calibri" w:eastAsia="Calibri" w:hAnsi="Calibri" w:cs="Calibri"/>
        </w:rPr>
        <w:t xml:space="preserve"> at </w:t>
      </w:r>
      <w:hyperlink r:id="rId15" w:history="1">
        <w:r w:rsidR="00022175" w:rsidRPr="00CD56A7">
          <w:rPr>
            <w:rStyle w:val="Hyperlink"/>
            <w:rFonts w:ascii="Calibri" w:eastAsia="Calibri" w:hAnsi="Calibri" w:cs="Calibri"/>
          </w:rPr>
          <w:t>cfpf@dcr.virginia.gov</w:t>
        </w:r>
      </w:hyperlink>
      <w:r w:rsidR="00022175" w:rsidRPr="00CD56A7">
        <w:rPr>
          <w:rFonts w:ascii="Calibri" w:eastAsia="Calibri" w:hAnsi="Calibri" w:cs="Calibri"/>
        </w:rPr>
        <w:t xml:space="preserve"> </w:t>
      </w:r>
    </w:p>
    <w:p w14:paraId="7DD3B47A" w14:textId="650DE985" w:rsidR="00012C17" w:rsidRPr="00CD56A7" w:rsidRDefault="00334398" w:rsidP="00022175">
      <w:pPr>
        <w:pBdr>
          <w:top w:val="nil"/>
          <w:left w:val="nil"/>
          <w:bottom w:val="nil"/>
          <w:right w:val="nil"/>
          <w:between w:val="nil"/>
        </w:pBdr>
        <w:spacing w:after="240"/>
        <w:ind w:left="720"/>
        <w:jc w:val="both"/>
        <w:rPr>
          <w:rFonts w:ascii="Calibri" w:hAnsi="Calibri" w:cs="Calibri"/>
          <w:color w:val="000000"/>
        </w:rPr>
      </w:pPr>
      <w:r w:rsidRPr="00CD56A7">
        <w:rPr>
          <w:rFonts w:ascii="Calibri" w:eastAsia="Calibri" w:hAnsi="Calibri" w:cs="Calibri"/>
          <w:b/>
          <w:color w:val="000000"/>
        </w:rPr>
        <w:lastRenderedPageBreak/>
        <w:t xml:space="preserve">A completed resilience plan will be required before a </w:t>
      </w:r>
      <w:r w:rsidR="00CD56A7" w:rsidRPr="00CD56A7">
        <w:rPr>
          <w:rFonts w:ascii="Calibri" w:eastAsia="Calibri" w:hAnsi="Calibri" w:cs="Calibri"/>
          <w:b/>
          <w:color w:val="000000"/>
        </w:rPr>
        <w:t xml:space="preserve">local government </w:t>
      </w:r>
      <w:r w:rsidRPr="00CD56A7">
        <w:rPr>
          <w:rFonts w:ascii="Calibri" w:eastAsia="Calibri" w:hAnsi="Calibri" w:cs="Calibri"/>
          <w:b/>
          <w:color w:val="000000"/>
        </w:rPr>
        <w:t>can apply for and receive funding from the Project category</w:t>
      </w:r>
      <w:r w:rsidR="00086365" w:rsidRPr="00CD56A7">
        <w:rPr>
          <w:rFonts w:ascii="Calibri" w:eastAsia="Calibri" w:hAnsi="Calibri" w:cs="Calibri"/>
          <w:b/>
          <w:color w:val="000000"/>
        </w:rPr>
        <w:t xml:space="preserve"> only</w:t>
      </w:r>
      <w:r w:rsidRPr="00CD56A7">
        <w:rPr>
          <w:rFonts w:ascii="Calibri" w:eastAsia="Calibri" w:hAnsi="Calibri" w:cs="Calibri"/>
          <w:color w:val="000000"/>
        </w:rPr>
        <w:t xml:space="preserve">. </w:t>
      </w:r>
      <w:r w:rsidR="00022175" w:rsidRPr="00CD56A7">
        <w:rPr>
          <w:rFonts w:ascii="Calibri" w:eastAsia="Calibri" w:hAnsi="Calibri" w:cs="Calibri"/>
          <w:color w:val="000000"/>
        </w:rPr>
        <w:t>Capacity-building and p</w:t>
      </w:r>
      <w:r w:rsidRPr="00CD56A7">
        <w:rPr>
          <w:rFonts w:ascii="Calibri" w:eastAsia="Calibri" w:hAnsi="Calibri" w:cs="Calibri"/>
          <w:color w:val="000000"/>
        </w:rPr>
        <w:t>lanning</w:t>
      </w:r>
      <w:r w:rsidR="00022175" w:rsidRPr="00CD56A7">
        <w:rPr>
          <w:rFonts w:ascii="Calibri" w:eastAsia="Calibri" w:hAnsi="Calibri" w:cs="Calibri"/>
          <w:color w:val="000000"/>
        </w:rPr>
        <w:t xml:space="preserve"> and</w:t>
      </w:r>
      <w:r w:rsidRPr="00CD56A7">
        <w:rPr>
          <w:rFonts w:ascii="Calibri" w:eastAsia="Calibri" w:hAnsi="Calibri" w:cs="Calibri"/>
          <w:color w:val="000000"/>
        </w:rPr>
        <w:t xml:space="preserve"> study grants will be available to any local</w:t>
      </w:r>
      <w:r w:rsidR="00022175" w:rsidRPr="00CD56A7">
        <w:rPr>
          <w:rFonts w:ascii="Calibri" w:eastAsia="Calibri" w:hAnsi="Calibri" w:cs="Calibri"/>
          <w:color w:val="000000"/>
        </w:rPr>
        <w:t xml:space="preserve"> government </w:t>
      </w:r>
      <w:r w:rsidRPr="00CD56A7">
        <w:rPr>
          <w:rFonts w:ascii="Calibri" w:eastAsia="Calibri" w:hAnsi="Calibri" w:cs="Calibri"/>
          <w:color w:val="000000"/>
        </w:rPr>
        <w:t xml:space="preserve">prior to having met the requirements of the Resilience Plan as defined in this </w:t>
      </w:r>
      <w:r w:rsidR="00D16A07" w:rsidRPr="00CD56A7">
        <w:rPr>
          <w:rFonts w:ascii="Calibri" w:eastAsia="Calibri" w:hAnsi="Calibri" w:cs="Calibri"/>
          <w:color w:val="000000"/>
        </w:rPr>
        <w:t>manual</w:t>
      </w:r>
      <w:r w:rsidRPr="00CD56A7">
        <w:rPr>
          <w:rFonts w:ascii="Calibri" w:eastAsia="Calibri" w:hAnsi="Calibri" w:cs="Calibri"/>
          <w:color w:val="000000"/>
        </w:rPr>
        <w:t>.</w:t>
      </w:r>
    </w:p>
    <w:p w14:paraId="3DBFB657" w14:textId="77777777" w:rsidR="00012C17" w:rsidRPr="00FD2648" w:rsidRDefault="00334398" w:rsidP="00D31AAF">
      <w:pPr>
        <w:numPr>
          <w:ilvl w:val="0"/>
          <w:numId w:val="22"/>
        </w:numPr>
        <w:pBdr>
          <w:top w:val="nil"/>
          <w:left w:val="nil"/>
          <w:bottom w:val="nil"/>
          <w:right w:val="nil"/>
          <w:between w:val="nil"/>
        </w:pBdr>
        <w:spacing w:after="240"/>
        <w:jc w:val="both"/>
        <w:rPr>
          <w:rFonts w:ascii="Calibri" w:hAnsi="Calibri" w:cs="Calibri"/>
        </w:rPr>
      </w:pPr>
      <w:r w:rsidRPr="00CD56A7">
        <w:rPr>
          <w:rFonts w:ascii="Calibri" w:eastAsia="Calibri" w:hAnsi="Calibri" w:cs="Calibri"/>
        </w:rPr>
        <w:t xml:space="preserve">Grant funds will be disbursed on a reimbursement basis and may be drawn down quarterly or after </w:t>
      </w:r>
      <w:r w:rsidRPr="00FD2648">
        <w:rPr>
          <w:rFonts w:ascii="Calibri" w:eastAsia="Calibri" w:hAnsi="Calibri" w:cs="Calibri"/>
        </w:rPr>
        <w:t>the completion of the approved project.</w:t>
      </w:r>
    </w:p>
    <w:p w14:paraId="196ECBD9" w14:textId="005EEFB8" w:rsidR="00012C17" w:rsidRPr="00CD56A7" w:rsidRDefault="00334398" w:rsidP="00D31AAF">
      <w:pPr>
        <w:numPr>
          <w:ilvl w:val="0"/>
          <w:numId w:val="22"/>
        </w:numPr>
        <w:pBdr>
          <w:top w:val="nil"/>
          <w:left w:val="nil"/>
          <w:bottom w:val="nil"/>
          <w:right w:val="nil"/>
          <w:between w:val="nil"/>
        </w:pBdr>
        <w:spacing w:after="240"/>
        <w:jc w:val="both"/>
        <w:rPr>
          <w:rFonts w:ascii="Calibri" w:hAnsi="Calibri" w:cs="Calibri"/>
        </w:rPr>
      </w:pPr>
      <w:r w:rsidRPr="00FD2648">
        <w:rPr>
          <w:rFonts w:ascii="Calibri" w:eastAsia="Calibri" w:hAnsi="Calibri" w:cs="Calibri"/>
          <w:color w:val="000000"/>
        </w:rPr>
        <w:t xml:space="preserve">A total of </w:t>
      </w:r>
      <w:r w:rsidRPr="007A3C09">
        <w:rPr>
          <w:rFonts w:ascii="Calibri" w:eastAsia="Calibri" w:hAnsi="Calibri" w:cs="Calibri"/>
          <w:b/>
          <w:color w:val="000000"/>
          <w:u w:val="single"/>
        </w:rPr>
        <w:t>$</w:t>
      </w:r>
      <w:r w:rsidR="007A3C09" w:rsidRPr="007A3C09">
        <w:rPr>
          <w:rFonts w:ascii="Calibri" w:eastAsia="Calibri" w:hAnsi="Calibri" w:cs="Calibri"/>
          <w:b/>
          <w:color w:val="000000"/>
          <w:u w:val="single"/>
        </w:rPr>
        <w:t>40</w:t>
      </w:r>
      <w:r w:rsidR="00FD2648" w:rsidRPr="007A3C09">
        <w:rPr>
          <w:rFonts w:ascii="Calibri" w:eastAsia="Calibri" w:hAnsi="Calibri" w:cs="Calibri"/>
          <w:b/>
          <w:color w:val="000000"/>
          <w:u w:val="single"/>
        </w:rPr>
        <w:t xml:space="preserve"> million</w:t>
      </w:r>
      <w:r w:rsidRPr="00FD2648">
        <w:rPr>
          <w:rFonts w:ascii="Calibri" w:eastAsia="Calibri" w:hAnsi="Calibri" w:cs="Calibri"/>
          <w:color w:val="000000"/>
        </w:rPr>
        <w:t xml:space="preserve"> is available</w:t>
      </w:r>
      <w:r w:rsidRPr="00CD56A7">
        <w:rPr>
          <w:rFonts w:ascii="Calibri" w:eastAsia="Calibri" w:hAnsi="Calibri" w:cs="Calibri"/>
          <w:color w:val="000000"/>
        </w:rPr>
        <w:t xml:space="preserve"> for grants during this grant cycle</w:t>
      </w:r>
      <w:r w:rsidR="001E1246" w:rsidRPr="00CD56A7">
        <w:rPr>
          <w:rFonts w:ascii="Calibri" w:eastAsia="Calibri" w:hAnsi="Calibri" w:cs="Calibri"/>
          <w:color w:val="000000"/>
        </w:rPr>
        <w:t xml:space="preserve">. </w:t>
      </w:r>
      <w:r w:rsidRPr="00CD56A7">
        <w:rPr>
          <w:rFonts w:ascii="Calibri" w:eastAsia="Calibri" w:hAnsi="Calibri" w:cs="Calibri"/>
          <w:color w:val="000000"/>
        </w:rPr>
        <w:t>Of this amount, a minimum of 25% will be reserved for proposals that address low</w:t>
      </w:r>
      <w:r w:rsidR="00594A8B">
        <w:rPr>
          <w:rFonts w:ascii="Calibri" w:eastAsia="Calibri" w:hAnsi="Calibri" w:cs="Calibri"/>
          <w:color w:val="000000"/>
        </w:rPr>
        <w:t>-</w:t>
      </w:r>
      <w:r w:rsidRPr="00CD56A7">
        <w:rPr>
          <w:rFonts w:ascii="Calibri" w:eastAsia="Calibri" w:hAnsi="Calibri" w:cs="Calibri"/>
          <w:color w:val="000000"/>
        </w:rPr>
        <w:t xml:space="preserve">income </w:t>
      </w:r>
      <w:r w:rsidR="00D16A07" w:rsidRPr="00CD56A7">
        <w:rPr>
          <w:rFonts w:ascii="Calibri" w:eastAsia="Calibri" w:hAnsi="Calibri" w:cs="Calibri"/>
          <w:color w:val="000000"/>
        </w:rPr>
        <w:t>geographic areas.</w:t>
      </w:r>
      <w:r w:rsidR="001E1246" w:rsidRPr="00CD56A7">
        <w:rPr>
          <w:rFonts w:ascii="Calibri" w:eastAsia="Calibri" w:hAnsi="Calibri" w:cs="Calibri"/>
          <w:color w:val="000000"/>
        </w:rPr>
        <w:t xml:space="preserve"> </w:t>
      </w:r>
      <w:r w:rsidRPr="00CD56A7">
        <w:rPr>
          <w:rFonts w:ascii="Calibri" w:eastAsia="Calibri" w:hAnsi="Calibri" w:cs="Calibri"/>
          <w:color w:val="000000"/>
        </w:rPr>
        <w:t>The grant amount per project will be determined based on scoring, amounts requested from eligible projects, and available funds</w:t>
      </w:r>
      <w:r w:rsidR="001E1246" w:rsidRPr="00CD56A7">
        <w:rPr>
          <w:rFonts w:ascii="Calibri" w:eastAsia="Calibri" w:hAnsi="Calibri" w:cs="Calibri"/>
          <w:color w:val="000000"/>
        </w:rPr>
        <w:t xml:space="preserve">. </w:t>
      </w:r>
      <w:r w:rsidRPr="00CD56A7">
        <w:rPr>
          <w:rFonts w:ascii="Calibri" w:eastAsia="Calibri" w:hAnsi="Calibri" w:cs="Calibri"/>
        </w:rPr>
        <w:t>Based on the amount of funds available, it is possible not all projects or applications received will receive funding</w:t>
      </w:r>
      <w:r w:rsidR="001E1246" w:rsidRPr="00CD56A7">
        <w:rPr>
          <w:rFonts w:ascii="Calibri" w:eastAsia="Calibri" w:hAnsi="Calibri" w:cs="Calibri"/>
        </w:rPr>
        <w:t xml:space="preserve">. </w:t>
      </w:r>
    </w:p>
    <w:p w14:paraId="6C364666" w14:textId="19AA5014" w:rsidR="00012C17" w:rsidRPr="00CD56A7" w:rsidRDefault="00334398" w:rsidP="00D31AAF">
      <w:pPr>
        <w:numPr>
          <w:ilvl w:val="0"/>
          <w:numId w:val="22"/>
        </w:numPr>
        <w:pBdr>
          <w:top w:val="nil"/>
          <w:left w:val="nil"/>
          <w:bottom w:val="nil"/>
          <w:right w:val="nil"/>
          <w:between w:val="nil"/>
        </w:pBdr>
        <w:spacing w:after="240"/>
        <w:jc w:val="both"/>
        <w:rPr>
          <w:rFonts w:ascii="Calibri" w:hAnsi="Calibri" w:cs="Calibri"/>
        </w:rPr>
      </w:pPr>
      <w:r w:rsidRPr="00CD56A7">
        <w:rPr>
          <w:rFonts w:ascii="Calibri" w:eastAsia="Calibri" w:hAnsi="Calibri" w:cs="Calibri"/>
        </w:rPr>
        <w:t>Minimum grant awards by category will be as follows: Project</w:t>
      </w:r>
      <w:r w:rsidR="000C6287" w:rsidRPr="00CD56A7">
        <w:rPr>
          <w:rFonts w:ascii="Calibri" w:eastAsia="Calibri" w:hAnsi="Calibri" w:cs="Calibri"/>
        </w:rPr>
        <w:t xml:space="preserve"> grants</w:t>
      </w:r>
      <w:r w:rsidRPr="00CD56A7">
        <w:rPr>
          <w:rFonts w:ascii="Calibri" w:eastAsia="Calibri" w:hAnsi="Calibri" w:cs="Calibri"/>
        </w:rPr>
        <w:t xml:space="preserve"> $50,000; Capacity Building</w:t>
      </w:r>
      <w:r w:rsidR="00276E6F" w:rsidRPr="00CD56A7">
        <w:rPr>
          <w:rFonts w:ascii="Calibri" w:eastAsia="Calibri" w:hAnsi="Calibri" w:cs="Calibri"/>
        </w:rPr>
        <w:t xml:space="preserve"> and Planning</w:t>
      </w:r>
      <w:r w:rsidR="000C6287" w:rsidRPr="00CD56A7">
        <w:rPr>
          <w:rFonts w:ascii="Calibri" w:eastAsia="Calibri" w:hAnsi="Calibri" w:cs="Calibri"/>
        </w:rPr>
        <w:t xml:space="preserve"> grant</w:t>
      </w:r>
      <w:r w:rsidR="007A3C09">
        <w:rPr>
          <w:rFonts w:ascii="Calibri" w:eastAsia="Calibri" w:hAnsi="Calibri" w:cs="Calibri"/>
        </w:rPr>
        <w:t>availa</w:t>
      </w:r>
      <w:r w:rsidR="000C6287" w:rsidRPr="00CD56A7">
        <w:rPr>
          <w:rFonts w:ascii="Calibri" w:eastAsia="Calibri" w:hAnsi="Calibri" w:cs="Calibri"/>
        </w:rPr>
        <w:t>s,</w:t>
      </w:r>
      <w:r w:rsidR="00276E6F" w:rsidRPr="00CD56A7">
        <w:rPr>
          <w:rFonts w:ascii="Calibri" w:eastAsia="Calibri" w:hAnsi="Calibri" w:cs="Calibri"/>
        </w:rPr>
        <w:t xml:space="preserve"> and </w:t>
      </w:r>
      <w:r w:rsidR="000C6287" w:rsidRPr="00CD56A7">
        <w:rPr>
          <w:rFonts w:ascii="Calibri" w:eastAsia="Calibri" w:hAnsi="Calibri" w:cs="Calibri"/>
        </w:rPr>
        <w:t>study grants</w:t>
      </w:r>
      <w:r w:rsidR="00276E6F" w:rsidRPr="00CD56A7">
        <w:rPr>
          <w:rFonts w:ascii="Calibri" w:eastAsia="Calibri" w:hAnsi="Calibri" w:cs="Calibri"/>
        </w:rPr>
        <w:t>:</w:t>
      </w:r>
      <w:r w:rsidRPr="00CD56A7">
        <w:rPr>
          <w:rFonts w:ascii="Calibri" w:eastAsia="Calibri" w:hAnsi="Calibri" w:cs="Calibri"/>
        </w:rPr>
        <w:t xml:space="preserve"> $</w:t>
      </w:r>
      <w:r w:rsidR="00D11DBF" w:rsidRPr="00CD56A7">
        <w:rPr>
          <w:rFonts w:ascii="Calibri" w:eastAsia="Calibri" w:hAnsi="Calibri" w:cs="Calibri"/>
        </w:rPr>
        <w:t>1</w:t>
      </w:r>
      <w:r w:rsidR="000C6287" w:rsidRPr="00CD56A7">
        <w:rPr>
          <w:rFonts w:ascii="Calibri" w:eastAsia="Calibri" w:hAnsi="Calibri" w:cs="Calibri"/>
        </w:rPr>
        <w:t>,</w:t>
      </w:r>
      <w:r w:rsidR="00D11DBF" w:rsidRPr="00CD56A7">
        <w:rPr>
          <w:rFonts w:ascii="Calibri" w:eastAsia="Calibri" w:hAnsi="Calibri" w:cs="Calibri"/>
        </w:rPr>
        <w:t>000</w:t>
      </w:r>
      <w:r w:rsidRPr="00CD56A7">
        <w:rPr>
          <w:rFonts w:ascii="Calibri" w:eastAsia="Calibri" w:hAnsi="Calibri" w:cs="Calibri"/>
        </w:rPr>
        <w:t>. Project grants will not be capped and final awards will be determined based on available funds</w:t>
      </w:r>
      <w:r w:rsidR="00086365" w:rsidRPr="00CD56A7">
        <w:rPr>
          <w:rFonts w:ascii="Calibri" w:eastAsia="Calibri" w:hAnsi="Calibri" w:cs="Calibri"/>
        </w:rPr>
        <w:t xml:space="preserve"> following review by the Department</w:t>
      </w:r>
      <w:r w:rsidR="008C7526" w:rsidRPr="00CD56A7">
        <w:rPr>
          <w:rFonts w:ascii="Calibri" w:eastAsia="Calibri" w:hAnsi="Calibri" w:cs="Calibri"/>
        </w:rPr>
        <w:t>.</w:t>
      </w:r>
    </w:p>
    <w:p w14:paraId="6910F5A3" w14:textId="61C487FA" w:rsidR="00012C17" w:rsidRPr="00CD56A7" w:rsidRDefault="00334398" w:rsidP="00D31AAF">
      <w:pPr>
        <w:numPr>
          <w:ilvl w:val="0"/>
          <w:numId w:val="22"/>
        </w:numPr>
        <w:pBdr>
          <w:top w:val="nil"/>
          <w:left w:val="nil"/>
          <w:bottom w:val="nil"/>
          <w:right w:val="nil"/>
          <w:between w:val="nil"/>
        </w:pBdr>
        <w:spacing w:after="240"/>
        <w:jc w:val="both"/>
        <w:rPr>
          <w:rFonts w:ascii="Calibri" w:hAnsi="Calibri" w:cs="Calibri"/>
          <w:color w:val="000000"/>
        </w:rPr>
      </w:pPr>
      <w:r w:rsidRPr="00CD56A7">
        <w:rPr>
          <w:rFonts w:ascii="Calibri" w:eastAsia="Calibri" w:hAnsi="Calibri" w:cs="Calibri"/>
          <w:color w:val="000000"/>
        </w:rPr>
        <w:t>Each application submitted must be for a discrete project to be completed after the beginning of the application period and not later than 3 years from the date of an executed agreement or by an extension date approved by the Department. These specified dates constitute the required “project completion date</w:t>
      </w:r>
      <w:r w:rsidR="001E1246" w:rsidRPr="00CD56A7">
        <w:rPr>
          <w:rFonts w:ascii="Calibri" w:eastAsia="Calibri" w:hAnsi="Calibri" w:cs="Calibri"/>
          <w:color w:val="000000"/>
        </w:rPr>
        <w:t>”.</w:t>
      </w:r>
      <w:r w:rsidRPr="00CD56A7">
        <w:rPr>
          <w:rFonts w:ascii="Calibri" w:eastAsia="Calibri" w:hAnsi="Calibri" w:cs="Calibri"/>
          <w:color w:val="000000"/>
        </w:rPr>
        <w:t xml:space="preserve"> Reimbursement requests must be submitted within 90 days following passage of the authorized project completion date.</w:t>
      </w:r>
      <w:r w:rsidR="00FE104C" w:rsidRPr="00CD56A7">
        <w:rPr>
          <w:rFonts w:ascii="Calibri" w:eastAsia="Calibri" w:hAnsi="Calibri" w:cs="Calibri"/>
          <w:color w:val="000000"/>
        </w:rPr>
        <w:t xml:space="preserve">  Projects </w:t>
      </w:r>
      <w:r w:rsidR="00EF4D4D" w:rsidRPr="00CD56A7">
        <w:rPr>
          <w:rFonts w:ascii="Calibri" w:eastAsia="Calibri" w:hAnsi="Calibri" w:cs="Calibri"/>
          <w:color w:val="000000"/>
        </w:rPr>
        <w:t>that are proposed</w:t>
      </w:r>
      <w:r w:rsidR="00D43E05" w:rsidRPr="00CD56A7">
        <w:rPr>
          <w:rFonts w:ascii="Calibri" w:eastAsia="Calibri" w:hAnsi="Calibri" w:cs="Calibri"/>
          <w:color w:val="000000"/>
        </w:rPr>
        <w:t xml:space="preserve"> to extend longer than 3 years </w:t>
      </w:r>
      <w:r w:rsidR="00FE104C" w:rsidRPr="00CD56A7">
        <w:rPr>
          <w:rFonts w:ascii="Calibri" w:eastAsia="Calibri" w:hAnsi="Calibri" w:cs="Calibri"/>
          <w:color w:val="000000"/>
        </w:rPr>
        <w:t>may be submitted in phases</w:t>
      </w:r>
      <w:r w:rsidR="00D43E05" w:rsidRPr="00CD56A7">
        <w:rPr>
          <w:rFonts w:ascii="Calibri" w:eastAsia="Calibri" w:hAnsi="Calibri" w:cs="Calibri"/>
          <w:color w:val="000000"/>
        </w:rPr>
        <w:t>. Phases of the project that extend beyond 36 months should be submitted in future application</w:t>
      </w:r>
      <w:r w:rsidR="00086365" w:rsidRPr="00CD56A7">
        <w:rPr>
          <w:rFonts w:ascii="Calibri" w:eastAsia="Calibri" w:hAnsi="Calibri" w:cs="Calibri"/>
          <w:color w:val="000000"/>
        </w:rPr>
        <w:t>s</w:t>
      </w:r>
      <w:r w:rsidR="00D43E05" w:rsidRPr="00CD56A7">
        <w:rPr>
          <w:rFonts w:ascii="Calibri" w:eastAsia="Calibri" w:hAnsi="Calibri" w:cs="Calibri"/>
          <w:color w:val="000000"/>
        </w:rPr>
        <w:t xml:space="preserve">. </w:t>
      </w:r>
      <w:r w:rsidR="005B2BB2" w:rsidRPr="00CD56A7">
        <w:rPr>
          <w:rFonts w:ascii="Calibri" w:eastAsia="Calibri" w:hAnsi="Calibri" w:cs="Calibri"/>
          <w:color w:val="000000"/>
        </w:rPr>
        <w:t xml:space="preserve"> Studies and capacity building</w:t>
      </w:r>
      <w:r w:rsidR="00086365" w:rsidRPr="00CD56A7">
        <w:rPr>
          <w:rFonts w:ascii="Calibri" w:eastAsia="Calibri" w:hAnsi="Calibri" w:cs="Calibri"/>
          <w:color w:val="000000"/>
        </w:rPr>
        <w:t xml:space="preserve"> proposals</w:t>
      </w:r>
      <w:r w:rsidR="005B2BB2" w:rsidRPr="00CD56A7">
        <w:rPr>
          <w:rFonts w:ascii="Calibri" w:eastAsia="Calibri" w:hAnsi="Calibri" w:cs="Calibri"/>
          <w:color w:val="000000"/>
        </w:rPr>
        <w:t xml:space="preserve"> may also be presented in phases.</w:t>
      </w:r>
    </w:p>
    <w:p w14:paraId="4AAC51CB" w14:textId="26458FEC" w:rsidR="00012C17" w:rsidRPr="00CD56A7" w:rsidRDefault="00334398" w:rsidP="00D31AAF">
      <w:pPr>
        <w:numPr>
          <w:ilvl w:val="0"/>
          <w:numId w:val="22"/>
        </w:numPr>
        <w:pBdr>
          <w:top w:val="nil"/>
          <w:left w:val="nil"/>
          <w:bottom w:val="nil"/>
          <w:right w:val="nil"/>
          <w:between w:val="nil"/>
        </w:pBdr>
        <w:spacing w:after="240"/>
        <w:jc w:val="both"/>
        <w:rPr>
          <w:rFonts w:ascii="Calibri" w:hAnsi="Calibri" w:cs="Calibri"/>
        </w:rPr>
      </w:pPr>
      <w:r w:rsidRPr="00CD56A7">
        <w:rPr>
          <w:rFonts w:ascii="Calibri" w:eastAsia="Calibri" w:hAnsi="Calibri" w:cs="Calibri"/>
        </w:rPr>
        <w:t>No project or portion thereof identified in a previously awarded</w:t>
      </w:r>
      <w:r w:rsidR="008D1745">
        <w:rPr>
          <w:rFonts w:ascii="Calibri" w:eastAsia="Calibri" w:hAnsi="Calibri" w:cs="Calibri"/>
        </w:rPr>
        <w:t xml:space="preserve"> grant</w:t>
      </w:r>
      <w:r w:rsidR="001656E6">
        <w:rPr>
          <w:rFonts w:ascii="Calibri" w:eastAsia="Calibri" w:hAnsi="Calibri" w:cs="Calibri"/>
        </w:rPr>
        <w:t xml:space="preserve"> </w:t>
      </w:r>
      <w:r w:rsidR="00594A8B">
        <w:rPr>
          <w:rFonts w:ascii="Calibri" w:eastAsia="Calibri" w:hAnsi="Calibri" w:cs="Calibri"/>
        </w:rPr>
        <w:t xml:space="preserve">that was </w:t>
      </w:r>
      <w:r w:rsidRPr="00CD56A7">
        <w:rPr>
          <w:rFonts w:ascii="Calibri" w:eastAsia="Calibri" w:hAnsi="Calibri" w:cs="Calibri"/>
        </w:rPr>
        <w:t xml:space="preserve">reimbursed </w:t>
      </w:r>
      <w:r w:rsidR="00086365" w:rsidRPr="00CD56A7">
        <w:rPr>
          <w:rFonts w:ascii="Calibri" w:eastAsia="Calibri" w:hAnsi="Calibri" w:cs="Calibri"/>
        </w:rPr>
        <w:t xml:space="preserve">by </w:t>
      </w:r>
      <w:r w:rsidRPr="00CD56A7">
        <w:rPr>
          <w:rFonts w:ascii="Calibri" w:eastAsia="Calibri" w:hAnsi="Calibri" w:cs="Calibri"/>
        </w:rPr>
        <w:t>the Department</w:t>
      </w:r>
      <w:r w:rsidR="0059163E" w:rsidRPr="00CD56A7">
        <w:rPr>
          <w:rFonts w:ascii="Calibri" w:eastAsia="Calibri" w:hAnsi="Calibri" w:cs="Calibri"/>
        </w:rPr>
        <w:t xml:space="preserve"> </w:t>
      </w:r>
      <w:r w:rsidRPr="00CD56A7">
        <w:rPr>
          <w:rFonts w:ascii="Calibri" w:eastAsia="Calibri" w:hAnsi="Calibri" w:cs="Calibri"/>
        </w:rPr>
        <w:t>is eligible for funding</w:t>
      </w:r>
      <w:r w:rsidR="001E1246" w:rsidRPr="00CD56A7">
        <w:rPr>
          <w:rFonts w:ascii="Calibri" w:eastAsia="Calibri" w:hAnsi="Calibri" w:cs="Calibri"/>
        </w:rPr>
        <w:t>.</w:t>
      </w:r>
      <w:r w:rsidR="0059163E" w:rsidRPr="00CD56A7">
        <w:rPr>
          <w:rFonts w:ascii="Calibri" w:eastAsia="Calibri" w:hAnsi="Calibri" w:cs="Calibri"/>
        </w:rPr>
        <w:t xml:space="preserve">  </w:t>
      </w:r>
    </w:p>
    <w:p w14:paraId="4FCAC1F2" w14:textId="02CEE1F3" w:rsidR="00012C17" w:rsidRPr="00CD56A7" w:rsidRDefault="00334398" w:rsidP="00D31AAF">
      <w:pPr>
        <w:numPr>
          <w:ilvl w:val="0"/>
          <w:numId w:val="22"/>
        </w:numPr>
        <w:spacing w:after="240"/>
        <w:jc w:val="both"/>
        <w:rPr>
          <w:rFonts w:ascii="Calibri" w:hAnsi="Calibri" w:cs="Calibri"/>
        </w:rPr>
      </w:pPr>
      <w:r w:rsidRPr="00CD56A7">
        <w:rPr>
          <w:rFonts w:ascii="Calibri" w:eastAsia="Calibri" w:hAnsi="Calibri" w:cs="Calibri"/>
        </w:rPr>
        <w:t>The Department, the Chief Resilience Officer, the Special Assistant</w:t>
      </w:r>
      <w:r w:rsidR="007E7A70" w:rsidRPr="00CD56A7">
        <w:rPr>
          <w:rFonts w:ascii="Calibri" w:eastAsia="Calibri" w:hAnsi="Calibri" w:cs="Calibri"/>
        </w:rPr>
        <w:t xml:space="preserve"> to the </w:t>
      </w:r>
      <w:r w:rsidR="000C6287" w:rsidRPr="00CD56A7">
        <w:rPr>
          <w:rFonts w:ascii="Calibri" w:eastAsia="Calibri" w:hAnsi="Calibri" w:cs="Calibri"/>
        </w:rPr>
        <w:t>Governor</w:t>
      </w:r>
      <w:r w:rsidRPr="00CD56A7">
        <w:rPr>
          <w:rFonts w:ascii="Calibri" w:eastAsia="Calibri" w:hAnsi="Calibri" w:cs="Calibri"/>
        </w:rPr>
        <w:t xml:space="preserve"> for Coastal Adaptation and Protection, and the Virginia Resources Authority reserve the right to provide funding at a level less than requested by the applicant, or to refuse to fund an applicant’s request. Reasons for such determinations include, but are not limited to, incomplete applications or resilience plans, low project ranking, the </w:t>
      </w:r>
      <w:r w:rsidR="00276E6F" w:rsidRPr="00CD56A7">
        <w:rPr>
          <w:rFonts w:ascii="Calibri" w:eastAsia="Calibri" w:hAnsi="Calibri" w:cs="Calibri"/>
        </w:rPr>
        <w:t>feasibility</w:t>
      </w:r>
      <w:r w:rsidRPr="00CD56A7">
        <w:rPr>
          <w:rFonts w:ascii="Calibri" w:eastAsia="Calibri" w:hAnsi="Calibri" w:cs="Calibri"/>
        </w:rPr>
        <w:t xml:space="preserve"> of the proposal, total funding determined to be necessary to complete the project, </w:t>
      </w:r>
      <w:r w:rsidR="007E7A70" w:rsidRPr="00CD56A7">
        <w:rPr>
          <w:rFonts w:ascii="Calibri" w:eastAsia="Calibri" w:hAnsi="Calibri" w:cs="Calibri"/>
        </w:rPr>
        <w:t xml:space="preserve">an anticipated inability </w:t>
      </w:r>
      <w:r w:rsidRPr="00CD56A7">
        <w:rPr>
          <w:rFonts w:ascii="Calibri" w:eastAsia="Calibri" w:hAnsi="Calibri" w:cs="Calibri"/>
        </w:rPr>
        <w:t>to complete the project by the specified completion date, and total available funding.</w:t>
      </w:r>
    </w:p>
    <w:p w14:paraId="7DE0DE1A" w14:textId="00693C2B" w:rsidR="00FE104C" w:rsidRPr="00CD56A7" w:rsidRDefault="00FE104C" w:rsidP="00D31AAF">
      <w:pPr>
        <w:numPr>
          <w:ilvl w:val="0"/>
          <w:numId w:val="22"/>
        </w:numPr>
        <w:spacing w:after="240"/>
        <w:jc w:val="both"/>
        <w:rPr>
          <w:rFonts w:ascii="Calibri" w:hAnsi="Calibri" w:cs="Calibri"/>
        </w:rPr>
      </w:pPr>
      <w:r w:rsidRPr="00CD56A7">
        <w:rPr>
          <w:rFonts w:ascii="Calibri" w:eastAsia="Calibri" w:hAnsi="Calibri" w:cs="Calibri"/>
        </w:rPr>
        <w:t xml:space="preserve"> </w:t>
      </w:r>
      <w:r w:rsidR="000C6287" w:rsidRPr="00CD56A7">
        <w:rPr>
          <w:rFonts w:ascii="Calibri" w:eastAsia="Calibri" w:hAnsi="Calibri" w:cs="Calibri"/>
        </w:rPr>
        <w:t>Local</w:t>
      </w:r>
      <w:r w:rsidRPr="00CD56A7">
        <w:rPr>
          <w:rFonts w:ascii="Calibri" w:eastAsia="Calibri" w:hAnsi="Calibri" w:cs="Calibri"/>
        </w:rPr>
        <w:t xml:space="preserve"> governments </w:t>
      </w:r>
      <w:r w:rsidR="000C6287" w:rsidRPr="00CD56A7">
        <w:rPr>
          <w:rFonts w:ascii="Calibri" w:eastAsia="Calibri" w:hAnsi="Calibri" w:cs="Calibri"/>
        </w:rPr>
        <w:t>may</w:t>
      </w:r>
      <w:r w:rsidR="002F7B28" w:rsidRPr="00CD56A7">
        <w:rPr>
          <w:rFonts w:ascii="Calibri" w:eastAsia="Calibri" w:hAnsi="Calibri" w:cs="Calibri"/>
        </w:rPr>
        <w:t xml:space="preserve"> </w:t>
      </w:r>
      <w:r w:rsidR="000C6287" w:rsidRPr="00CD56A7">
        <w:rPr>
          <w:rFonts w:ascii="Calibri" w:eastAsia="Calibri" w:hAnsi="Calibri" w:cs="Calibri"/>
        </w:rPr>
        <w:t xml:space="preserve">contract </w:t>
      </w:r>
      <w:r w:rsidR="001F7365" w:rsidRPr="00CD56A7">
        <w:rPr>
          <w:rFonts w:ascii="Calibri" w:eastAsia="Calibri" w:hAnsi="Calibri" w:cs="Calibri"/>
        </w:rPr>
        <w:t>with</w:t>
      </w:r>
      <w:r w:rsidRPr="00CD56A7">
        <w:rPr>
          <w:rFonts w:ascii="Calibri" w:eastAsia="Calibri" w:hAnsi="Calibri" w:cs="Calibri"/>
        </w:rPr>
        <w:t xml:space="preserve"> public</w:t>
      </w:r>
      <w:r w:rsidR="000C6287" w:rsidRPr="00CD56A7">
        <w:rPr>
          <w:rFonts w:ascii="Calibri" w:eastAsia="Calibri" w:hAnsi="Calibri" w:cs="Calibri"/>
        </w:rPr>
        <w:t xml:space="preserve">, </w:t>
      </w:r>
      <w:r w:rsidRPr="00CD56A7">
        <w:rPr>
          <w:rFonts w:ascii="Calibri" w:eastAsia="Calibri" w:hAnsi="Calibri" w:cs="Calibri"/>
        </w:rPr>
        <w:t xml:space="preserve">private </w:t>
      </w:r>
      <w:r w:rsidR="000C6287" w:rsidRPr="00CD56A7">
        <w:rPr>
          <w:rFonts w:ascii="Calibri" w:eastAsia="Calibri" w:hAnsi="Calibri" w:cs="Calibri"/>
        </w:rPr>
        <w:t xml:space="preserve">and non-profit </w:t>
      </w:r>
      <w:r w:rsidRPr="00CD56A7">
        <w:rPr>
          <w:rFonts w:ascii="Calibri" w:eastAsia="Calibri" w:hAnsi="Calibri" w:cs="Calibri"/>
        </w:rPr>
        <w:t xml:space="preserve">organizations or entities to implement approved </w:t>
      </w:r>
      <w:r w:rsidR="000C6287" w:rsidRPr="00CD56A7">
        <w:rPr>
          <w:rFonts w:ascii="Calibri" w:eastAsia="Calibri" w:hAnsi="Calibri" w:cs="Calibri"/>
        </w:rPr>
        <w:t>projects</w:t>
      </w:r>
      <w:r w:rsidRPr="00CD56A7">
        <w:rPr>
          <w:rFonts w:ascii="Calibri" w:eastAsia="Calibri" w:hAnsi="Calibri" w:cs="Calibri"/>
        </w:rPr>
        <w:t>.</w:t>
      </w:r>
    </w:p>
    <w:p w14:paraId="307F3BA7" w14:textId="46F09366" w:rsidR="00012C17" w:rsidRPr="00CD56A7" w:rsidRDefault="002F17A6" w:rsidP="00D31AAF">
      <w:pPr>
        <w:numPr>
          <w:ilvl w:val="0"/>
          <w:numId w:val="22"/>
        </w:numPr>
        <w:spacing w:after="240"/>
        <w:jc w:val="both"/>
        <w:rPr>
          <w:rFonts w:ascii="Calibri" w:hAnsi="Calibri" w:cs="Calibri"/>
          <w:b/>
        </w:rPr>
      </w:pPr>
      <w:r w:rsidRPr="00CD56A7">
        <w:rPr>
          <w:rFonts w:ascii="Calibri" w:eastAsia="Calibri" w:hAnsi="Calibri" w:cs="Calibri"/>
          <w:b/>
          <w:u w:val="single"/>
        </w:rPr>
        <w:t>A</w:t>
      </w:r>
      <w:r w:rsidR="00334398" w:rsidRPr="00CD56A7">
        <w:rPr>
          <w:rFonts w:ascii="Calibri" w:eastAsia="Calibri" w:hAnsi="Calibri" w:cs="Calibri"/>
          <w:b/>
          <w:u w:val="single"/>
        </w:rPr>
        <w:t xml:space="preserve">pplications will be accepted beginning </w:t>
      </w:r>
      <w:r w:rsidR="00945753" w:rsidRPr="00CD56A7">
        <w:rPr>
          <w:rFonts w:ascii="Calibri" w:eastAsia="Calibri" w:hAnsi="Calibri" w:cs="Calibri"/>
          <w:b/>
          <w:u w:val="single"/>
        </w:rPr>
        <w:t>(</w:t>
      </w:r>
      <w:r w:rsidR="006B7F2A">
        <w:rPr>
          <w:rFonts w:ascii="Calibri" w:eastAsia="Calibri" w:hAnsi="Calibri" w:cs="Calibri"/>
          <w:b/>
          <w:i/>
          <w:iCs/>
          <w:u w:val="single"/>
        </w:rPr>
        <w:t xml:space="preserve"> </w:t>
      </w:r>
      <w:r w:rsidR="007A3C09">
        <w:rPr>
          <w:rFonts w:ascii="Calibri" w:eastAsia="Calibri" w:hAnsi="Calibri" w:cs="Calibri"/>
          <w:b/>
          <w:i/>
          <w:iCs/>
          <w:u w:val="single"/>
        </w:rPr>
        <w:t>01/03/2022</w:t>
      </w:r>
      <w:r w:rsidR="00945753" w:rsidRPr="00CD56A7">
        <w:rPr>
          <w:rFonts w:ascii="Calibri" w:eastAsia="Calibri" w:hAnsi="Calibri" w:cs="Calibri"/>
          <w:b/>
          <w:u w:val="single"/>
        </w:rPr>
        <w:t>)</w:t>
      </w:r>
      <w:r w:rsidR="00334398" w:rsidRPr="00CD56A7">
        <w:rPr>
          <w:rFonts w:ascii="Calibri" w:eastAsia="Calibri" w:hAnsi="Calibri" w:cs="Calibri"/>
          <w:b/>
          <w:u w:val="single"/>
        </w:rPr>
        <w:t xml:space="preserve"> and ending at 4:00 p.m. on </w:t>
      </w:r>
      <w:r w:rsidR="00945753" w:rsidRPr="00CD56A7">
        <w:rPr>
          <w:rFonts w:ascii="Calibri" w:eastAsia="Calibri" w:hAnsi="Calibri" w:cs="Calibri"/>
          <w:b/>
          <w:u w:val="single"/>
        </w:rPr>
        <w:t>(</w:t>
      </w:r>
      <w:r w:rsidR="006B7F2A">
        <w:rPr>
          <w:rFonts w:ascii="Calibri" w:eastAsia="Calibri" w:hAnsi="Calibri" w:cs="Calibri"/>
          <w:b/>
          <w:u w:val="single"/>
        </w:rPr>
        <w:t xml:space="preserve"> </w:t>
      </w:r>
      <w:r w:rsidR="007A3C09">
        <w:rPr>
          <w:rFonts w:ascii="Calibri" w:eastAsia="Calibri" w:hAnsi="Calibri" w:cs="Calibri"/>
          <w:b/>
          <w:u w:val="single"/>
        </w:rPr>
        <w:t>04/08/2022</w:t>
      </w:r>
      <w:r w:rsidR="001656E6">
        <w:rPr>
          <w:rFonts w:ascii="Calibri" w:eastAsia="Calibri" w:hAnsi="Calibri" w:cs="Calibri"/>
          <w:b/>
          <w:u w:val="single"/>
        </w:rPr>
        <w:t>) at cfpf@dcr.virginia.gov</w:t>
      </w:r>
      <w:r w:rsidR="00334398" w:rsidRPr="00CD56A7">
        <w:rPr>
          <w:rFonts w:ascii="Calibri" w:eastAsia="Calibri" w:hAnsi="Calibri" w:cs="Calibri"/>
          <w:b/>
          <w:u w:val="single"/>
        </w:rPr>
        <w:t>.</w:t>
      </w:r>
    </w:p>
    <w:p w14:paraId="1C204E3C" w14:textId="388FF38B" w:rsidR="00012C17" w:rsidRPr="00594A8B" w:rsidRDefault="001E1246" w:rsidP="00D31AAF">
      <w:pPr>
        <w:numPr>
          <w:ilvl w:val="0"/>
          <w:numId w:val="22"/>
        </w:numPr>
        <w:spacing w:after="120"/>
        <w:jc w:val="both"/>
        <w:rPr>
          <w:rFonts w:ascii="Calibri" w:hAnsi="Calibri" w:cs="Calibri"/>
        </w:rPr>
      </w:pPr>
      <w:r w:rsidRPr="00CD56A7">
        <w:rPr>
          <w:rFonts w:ascii="Calibri" w:eastAsia="Calibri" w:hAnsi="Calibri" w:cs="Calibri"/>
        </w:rPr>
        <w:lastRenderedPageBreak/>
        <w:t>For</w:t>
      </w:r>
      <w:r w:rsidR="00334398" w:rsidRPr="00CD56A7">
        <w:rPr>
          <w:rFonts w:ascii="Calibri" w:eastAsia="Calibri" w:hAnsi="Calibri" w:cs="Calibri"/>
        </w:rPr>
        <w:t xml:space="preserve"> a grant to be authorized, an eligible</w:t>
      </w:r>
      <w:r w:rsidR="008D1745">
        <w:rPr>
          <w:rFonts w:ascii="Calibri" w:eastAsia="Calibri" w:hAnsi="Calibri" w:cs="Calibri"/>
        </w:rPr>
        <w:t xml:space="preserve"> capacity building activity, project or study</w:t>
      </w:r>
      <w:r w:rsidR="00334398" w:rsidRPr="00594A8B">
        <w:rPr>
          <w:rFonts w:ascii="Calibri" w:eastAsia="Calibri" w:hAnsi="Calibri" w:cs="Calibri"/>
        </w:rPr>
        <w:t xml:space="preserve"> shall satisfy the following general conditions:</w:t>
      </w:r>
    </w:p>
    <w:p w14:paraId="1E662219" w14:textId="77777777" w:rsidR="00012C17" w:rsidRPr="00594A8B" w:rsidRDefault="00334398" w:rsidP="00D31AAF">
      <w:pPr>
        <w:numPr>
          <w:ilvl w:val="0"/>
          <w:numId w:val="10"/>
        </w:numPr>
        <w:spacing w:after="120"/>
        <w:jc w:val="both"/>
        <w:rPr>
          <w:rFonts w:ascii="Calibri" w:hAnsi="Calibri" w:cs="Calibri"/>
        </w:rPr>
      </w:pPr>
      <w:r w:rsidRPr="00594A8B">
        <w:rPr>
          <w:rFonts w:ascii="Calibri" w:eastAsia="Calibri" w:hAnsi="Calibri" w:cs="Calibri"/>
        </w:rPr>
        <w:t>A complete application meeting the requirements set forth in this manual has been submitted to the Department within the specified application period.</w:t>
      </w:r>
    </w:p>
    <w:p w14:paraId="4F36EBCD" w14:textId="057EE874" w:rsidR="00012C17" w:rsidRPr="00594A8B" w:rsidRDefault="00334398" w:rsidP="00D31AAF">
      <w:pPr>
        <w:numPr>
          <w:ilvl w:val="0"/>
          <w:numId w:val="10"/>
        </w:numPr>
        <w:spacing w:after="120"/>
        <w:jc w:val="both"/>
        <w:rPr>
          <w:rFonts w:ascii="Calibri" w:hAnsi="Calibri" w:cs="Calibri"/>
        </w:rPr>
      </w:pPr>
      <w:r w:rsidRPr="00594A8B">
        <w:rPr>
          <w:rFonts w:ascii="Calibri" w:eastAsia="Calibri" w:hAnsi="Calibri" w:cs="Calibri"/>
        </w:rPr>
        <w:t xml:space="preserve">The </w:t>
      </w:r>
      <w:r w:rsidR="00022175" w:rsidRPr="00594A8B">
        <w:rPr>
          <w:rFonts w:ascii="Calibri" w:eastAsia="Calibri" w:hAnsi="Calibri" w:cs="Calibri"/>
        </w:rPr>
        <w:t>local government</w:t>
      </w:r>
      <w:r w:rsidRPr="00594A8B">
        <w:rPr>
          <w:rFonts w:ascii="Calibri" w:eastAsia="Calibri" w:hAnsi="Calibri" w:cs="Calibri"/>
        </w:rPr>
        <w:t xml:space="preserve"> has authorized requesting assistance from the Fund and</w:t>
      </w:r>
      <w:r w:rsidR="007E7A70" w:rsidRPr="00594A8B">
        <w:rPr>
          <w:rFonts w:ascii="Calibri" w:eastAsia="Calibri" w:hAnsi="Calibri" w:cs="Calibri"/>
        </w:rPr>
        <w:t xml:space="preserve"> has also authorized </w:t>
      </w:r>
      <w:r w:rsidRPr="00594A8B">
        <w:rPr>
          <w:rFonts w:ascii="Calibri" w:eastAsia="Calibri" w:hAnsi="Calibri" w:cs="Calibri"/>
        </w:rPr>
        <w:t xml:space="preserve">the availability of </w:t>
      </w:r>
      <w:r w:rsidR="007E7A70" w:rsidRPr="00594A8B">
        <w:rPr>
          <w:rFonts w:ascii="Calibri" w:eastAsia="Calibri" w:hAnsi="Calibri" w:cs="Calibri"/>
        </w:rPr>
        <w:t xml:space="preserve">identified </w:t>
      </w:r>
      <w:r w:rsidRPr="00594A8B">
        <w:rPr>
          <w:rFonts w:ascii="Calibri" w:eastAsia="Calibri" w:hAnsi="Calibri" w:cs="Calibri"/>
        </w:rPr>
        <w:t xml:space="preserve">matching funds or a statement indicating that authorization is pending, and once approved, will be forwarded to the Department </w:t>
      </w:r>
      <w:r w:rsidRPr="00594A8B">
        <w:rPr>
          <w:rFonts w:ascii="Calibri" w:eastAsia="Calibri" w:hAnsi="Calibri" w:cs="Calibri"/>
          <w:b/>
          <w:u w:val="single"/>
        </w:rPr>
        <w:t>prior to the close of the application period</w:t>
      </w:r>
      <w:r w:rsidR="001E1246" w:rsidRPr="00594A8B">
        <w:rPr>
          <w:rFonts w:ascii="Calibri" w:eastAsia="Calibri" w:hAnsi="Calibri" w:cs="Calibri"/>
        </w:rPr>
        <w:t xml:space="preserve">. </w:t>
      </w:r>
      <w:r w:rsidRPr="00594A8B">
        <w:rPr>
          <w:rFonts w:ascii="Calibri" w:eastAsia="Calibri" w:hAnsi="Calibri" w:cs="Calibri"/>
        </w:rPr>
        <w:t>Authorizations not received prior to the close of the application period will cause the application to be disqualified</w:t>
      </w:r>
      <w:r w:rsidR="00086365" w:rsidRPr="00594A8B">
        <w:rPr>
          <w:rFonts w:ascii="Calibri" w:eastAsia="Calibri" w:hAnsi="Calibri" w:cs="Calibri"/>
        </w:rPr>
        <w:t xml:space="preserve"> for the current grant round</w:t>
      </w:r>
      <w:r w:rsidR="001E1246" w:rsidRPr="00594A8B">
        <w:rPr>
          <w:rFonts w:ascii="Calibri" w:eastAsia="Calibri" w:hAnsi="Calibri" w:cs="Calibri"/>
        </w:rPr>
        <w:t xml:space="preserve">. </w:t>
      </w:r>
    </w:p>
    <w:p w14:paraId="090105B2" w14:textId="5D1D4DBE" w:rsidR="00012C17" w:rsidRPr="00594A8B" w:rsidRDefault="00334398" w:rsidP="00D31AAF">
      <w:pPr>
        <w:numPr>
          <w:ilvl w:val="0"/>
          <w:numId w:val="10"/>
        </w:numPr>
        <w:spacing w:after="120"/>
        <w:jc w:val="both"/>
        <w:rPr>
          <w:rFonts w:ascii="Calibri" w:hAnsi="Calibri" w:cs="Calibri"/>
        </w:rPr>
      </w:pPr>
      <w:r w:rsidRPr="00594A8B">
        <w:rPr>
          <w:rFonts w:ascii="Calibri" w:eastAsia="Calibri" w:hAnsi="Calibri" w:cs="Calibri"/>
        </w:rPr>
        <w:t xml:space="preserve">Where project completion is dependent on a variety of funding sources, including from the Fund, the </w:t>
      </w:r>
      <w:r w:rsidR="00022175" w:rsidRPr="00594A8B">
        <w:rPr>
          <w:rFonts w:ascii="Calibri" w:eastAsia="Calibri" w:hAnsi="Calibri" w:cs="Calibri"/>
        </w:rPr>
        <w:t xml:space="preserve">local government </w:t>
      </w:r>
      <w:r w:rsidRPr="00594A8B">
        <w:rPr>
          <w:rFonts w:ascii="Calibri" w:eastAsia="Calibri" w:hAnsi="Calibri" w:cs="Calibri"/>
        </w:rPr>
        <w:t xml:space="preserve">has provided satisfactory assurances of all necessary funds to </w:t>
      </w:r>
      <w:r w:rsidRPr="00594A8B">
        <w:rPr>
          <w:rFonts w:ascii="Calibri" w:eastAsia="Calibri" w:hAnsi="Calibri" w:cs="Calibri"/>
          <w:u w:val="single"/>
        </w:rPr>
        <w:t>fully</w:t>
      </w:r>
      <w:r w:rsidRPr="00594A8B">
        <w:rPr>
          <w:rFonts w:ascii="Calibri" w:eastAsia="Calibri" w:hAnsi="Calibri" w:cs="Calibri"/>
        </w:rPr>
        <w:t xml:space="preserve"> finance the project</w:t>
      </w:r>
      <w:r w:rsidR="001E1246" w:rsidRPr="00594A8B">
        <w:rPr>
          <w:rFonts w:ascii="Calibri" w:eastAsia="Calibri" w:hAnsi="Calibri" w:cs="Calibri"/>
        </w:rPr>
        <w:t xml:space="preserve">. </w:t>
      </w:r>
      <w:r w:rsidRPr="00594A8B">
        <w:rPr>
          <w:rFonts w:ascii="Calibri" w:eastAsia="Calibri" w:hAnsi="Calibri" w:cs="Calibri"/>
        </w:rPr>
        <w:t xml:space="preserve">This must include signed, written verification as outlined in requirements for the Budget Narrative on page 20. </w:t>
      </w:r>
    </w:p>
    <w:p w14:paraId="07443890" w14:textId="70A84C28" w:rsidR="00012C17" w:rsidRPr="00594A8B" w:rsidRDefault="00334398" w:rsidP="00D31AAF">
      <w:pPr>
        <w:numPr>
          <w:ilvl w:val="0"/>
          <w:numId w:val="10"/>
        </w:numPr>
        <w:pBdr>
          <w:top w:val="nil"/>
          <w:left w:val="nil"/>
          <w:bottom w:val="nil"/>
          <w:right w:val="nil"/>
          <w:between w:val="nil"/>
        </w:pBdr>
        <w:spacing w:after="120"/>
        <w:jc w:val="both"/>
        <w:rPr>
          <w:rFonts w:ascii="Calibri" w:hAnsi="Calibri" w:cs="Calibri"/>
        </w:rPr>
      </w:pPr>
      <w:r w:rsidRPr="00594A8B">
        <w:rPr>
          <w:rFonts w:ascii="Calibri" w:eastAsia="Calibri" w:hAnsi="Calibri" w:cs="Calibri"/>
          <w:color w:val="000000"/>
        </w:rPr>
        <w:t xml:space="preserve">For projects that will require future maintenance, a maintenance and management plan for the projects must be provided demonstrating how the project will be maintained </w:t>
      </w:r>
      <w:r w:rsidR="007E7A70" w:rsidRPr="00594A8B">
        <w:rPr>
          <w:rFonts w:ascii="Calibri" w:eastAsia="Calibri" w:hAnsi="Calibri" w:cs="Calibri"/>
          <w:color w:val="000000"/>
        </w:rPr>
        <w:t>with funds secured by the grant re</w:t>
      </w:r>
      <w:r w:rsidR="00276E6F" w:rsidRPr="00594A8B">
        <w:rPr>
          <w:rFonts w:ascii="Calibri" w:eastAsia="Calibri" w:hAnsi="Calibri" w:cs="Calibri"/>
          <w:color w:val="000000"/>
        </w:rPr>
        <w:t xml:space="preserve">cipient independent of the </w:t>
      </w:r>
      <w:r w:rsidR="00594A8B">
        <w:rPr>
          <w:rFonts w:ascii="Calibri" w:eastAsia="Calibri" w:hAnsi="Calibri" w:cs="Calibri"/>
          <w:color w:val="000000"/>
        </w:rPr>
        <w:t>F</w:t>
      </w:r>
      <w:r w:rsidR="00594A8B" w:rsidRPr="00594A8B">
        <w:rPr>
          <w:rFonts w:ascii="Calibri" w:eastAsia="Calibri" w:hAnsi="Calibri" w:cs="Calibri"/>
          <w:color w:val="000000"/>
        </w:rPr>
        <w:t xml:space="preserve">und </w:t>
      </w:r>
      <w:r w:rsidR="007E7A70" w:rsidRPr="00594A8B">
        <w:rPr>
          <w:rFonts w:ascii="Calibri" w:eastAsia="Calibri" w:hAnsi="Calibri" w:cs="Calibri"/>
          <w:color w:val="000000"/>
        </w:rPr>
        <w:t>o</w:t>
      </w:r>
      <w:r w:rsidRPr="00594A8B">
        <w:rPr>
          <w:rFonts w:ascii="Calibri" w:eastAsia="Calibri" w:hAnsi="Calibri" w:cs="Calibri"/>
          <w:color w:val="000000"/>
        </w:rPr>
        <w:t>ver the lifespan of the projects</w:t>
      </w:r>
    </w:p>
    <w:p w14:paraId="71769108" w14:textId="1D844EE5" w:rsidR="00276E6F" w:rsidRPr="00594A8B" w:rsidRDefault="00334398" w:rsidP="00D31AAF">
      <w:pPr>
        <w:numPr>
          <w:ilvl w:val="0"/>
          <w:numId w:val="10"/>
        </w:numPr>
        <w:spacing w:after="240"/>
        <w:jc w:val="both"/>
        <w:rPr>
          <w:rFonts w:ascii="Calibri" w:hAnsi="Calibri" w:cs="Calibri"/>
          <w:b/>
        </w:rPr>
      </w:pPr>
      <w:r w:rsidRPr="00594A8B">
        <w:rPr>
          <w:rFonts w:ascii="Calibri" w:eastAsia="Calibri" w:hAnsi="Calibri" w:cs="Calibri"/>
        </w:rPr>
        <w:t xml:space="preserve">If a grant is sought for </w:t>
      </w:r>
      <w:r w:rsidR="00276E6F" w:rsidRPr="00594A8B">
        <w:rPr>
          <w:rFonts w:ascii="Calibri" w:eastAsia="Calibri" w:hAnsi="Calibri" w:cs="Calibri"/>
        </w:rPr>
        <w:t>capacity building and planning</w:t>
      </w:r>
      <w:r w:rsidR="008D1745">
        <w:rPr>
          <w:rFonts w:ascii="Calibri" w:eastAsia="Calibri" w:hAnsi="Calibri" w:cs="Calibri"/>
        </w:rPr>
        <w:t xml:space="preserve"> activity</w:t>
      </w:r>
      <w:r w:rsidR="00276E6F" w:rsidRPr="00594A8B">
        <w:rPr>
          <w:rFonts w:ascii="Calibri" w:eastAsia="Calibri" w:hAnsi="Calibri" w:cs="Calibri"/>
        </w:rPr>
        <w:t xml:space="preserve">, a </w:t>
      </w:r>
      <w:r w:rsidRPr="00594A8B">
        <w:rPr>
          <w:rFonts w:ascii="Calibri" w:eastAsia="Calibri" w:hAnsi="Calibri" w:cs="Calibri"/>
        </w:rPr>
        <w:t xml:space="preserve">project, or </w:t>
      </w:r>
      <w:r w:rsidR="000C6287" w:rsidRPr="00594A8B">
        <w:rPr>
          <w:rFonts w:ascii="Calibri" w:eastAsia="Calibri" w:hAnsi="Calibri" w:cs="Calibri"/>
        </w:rPr>
        <w:t xml:space="preserve">a </w:t>
      </w:r>
      <w:r w:rsidR="00276E6F" w:rsidRPr="00594A8B">
        <w:rPr>
          <w:rFonts w:ascii="Calibri" w:eastAsia="Calibri" w:hAnsi="Calibri" w:cs="Calibri"/>
        </w:rPr>
        <w:t xml:space="preserve">study </w:t>
      </w:r>
      <w:r w:rsidRPr="00594A8B">
        <w:rPr>
          <w:rFonts w:ascii="Calibri" w:eastAsia="Calibri" w:hAnsi="Calibri" w:cs="Calibri"/>
        </w:rPr>
        <w:t>that will be carried out in concert with a federal agency, the applicant must have authorization to enter into any necessary written agreement with the federal agency endorsing the</w:t>
      </w:r>
      <w:r w:rsidR="001656E6">
        <w:rPr>
          <w:rFonts w:ascii="Calibri" w:eastAsia="Calibri" w:hAnsi="Calibri" w:cs="Calibri"/>
        </w:rPr>
        <w:t xml:space="preserve"> </w:t>
      </w:r>
      <w:r w:rsidR="008D1745">
        <w:rPr>
          <w:rFonts w:ascii="Calibri" w:eastAsia="Calibri" w:hAnsi="Calibri" w:cs="Calibri"/>
        </w:rPr>
        <w:t>application</w:t>
      </w:r>
      <w:r w:rsidRPr="00594A8B">
        <w:rPr>
          <w:rFonts w:ascii="Calibri" w:eastAsia="Calibri" w:hAnsi="Calibri" w:cs="Calibri"/>
        </w:rPr>
        <w:t>, including any provisions for cost-sharing. A copy of the agreement must be submitted with the application.</w:t>
      </w:r>
      <w:r w:rsidR="00086365" w:rsidRPr="00594A8B">
        <w:rPr>
          <w:rFonts w:ascii="Calibri" w:eastAsia="Calibri" w:hAnsi="Calibri" w:cs="Calibri"/>
        </w:rPr>
        <w:t xml:space="preserve">  </w:t>
      </w:r>
    </w:p>
    <w:p w14:paraId="2BA5CB71" w14:textId="23A0957A" w:rsidR="00FF47BB" w:rsidRDefault="00ED1302" w:rsidP="00ED1302">
      <w:pPr>
        <w:pStyle w:val="ListParagraph"/>
        <w:numPr>
          <w:ilvl w:val="0"/>
          <w:numId w:val="10"/>
        </w:numPr>
        <w:pBdr>
          <w:top w:val="nil"/>
          <w:left w:val="nil"/>
          <w:bottom w:val="nil"/>
          <w:right w:val="nil"/>
          <w:between w:val="nil"/>
        </w:pBdr>
        <w:tabs>
          <w:tab w:val="center" w:pos="4320"/>
          <w:tab w:val="right" w:pos="8640"/>
        </w:tabs>
        <w:jc w:val="both"/>
        <w:rPr>
          <w:rFonts w:asciiTheme="majorHAnsi" w:eastAsia="Calibri" w:hAnsiTheme="majorHAnsi" w:cstheme="majorHAnsi"/>
          <w:b/>
          <w:color w:val="000000"/>
        </w:rPr>
      </w:pPr>
      <w:r w:rsidRPr="00ED1302">
        <w:rPr>
          <w:rFonts w:asciiTheme="majorHAnsi" w:eastAsia="Calibri" w:hAnsiTheme="majorHAnsi" w:cstheme="majorHAnsi"/>
          <w:b/>
          <w:color w:val="000000"/>
        </w:rPr>
        <w:t>Grant funds may be used as match for other sources of funding; however, grant funds awarded from the Fund may NOT be utilized as match funds for other monies from the Fund. Monies used to match grants from the Fund may not be used as match for other grants</w:t>
      </w:r>
      <w:r w:rsidR="006B7F2A">
        <w:rPr>
          <w:rFonts w:asciiTheme="majorHAnsi" w:eastAsia="Calibri" w:hAnsiTheme="majorHAnsi" w:cstheme="majorHAnsi"/>
          <w:b/>
          <w:color w:val="000000"/>
        </w:rPr>
        <w:t>.</w:t>
      </w:r>
    </w:p>
    <w:p w14:paraId="62932137" w14:textId="77777777" w:rsidR="006B7F2A" w:rsidRPr="00FF47BB" w:rsidRDefault="006B7F2A" w:rsidP="006B7F2A">
      <w:pPr>
        <w:pStyle w:val="ListParagraph"/>
        <w:pBdr>
          <w:top w:val="nil"/>
          <w:left w:val="nil"/>
          <w:bottom w:val="nil"/>
          <w:right w:val="nil"/>
          <w:between w:val="nil"/>
        </w:pBdr>
        <w:tabs>
          <w:tab w:val="center" w:pos="4320"/>
          <w:tab w:val="right" w:pos="8640"/>
        </w:tabs>
        <w:ind w:left="1080"/>
        <w:jc w:val="both"/>
        <w:rPr>
          <w:rFonts w:asciiTheme="majorHAnsi" w:eastAsia="Calibri" w:hAnsiTheme="majorHAnsi" w:cstheme="majorHAnsi"/>
          <w:b/>
          <w:color w:val="000000"/>
        </w:rPr>
      </w:pPr>
    </w:p>
    <w:p w14:paraId="38155561" w14:textId="5A781D16" w:rsidR="00012C17" w:rsidRPr="00DF31D1" w:rsidRDefault="00334398" w:rsidP="00D31AAF">
      <w:pPr>
        <w:pStyle w:val="Style2"/>
        <w:numPr>
          <w:ilvl w:val="0"/>
          <w:numId w:val="20"/>
        </w:numPr>
        <w:ind w:left="360"/>
        <w:rPr>
          <w:rFonts w:asciiTheme="majorHAnsi" w:hAnsiTheme="majorHAnsi" w:cstheme="majorHAnsi"/>
        </w:rPr>
      </w:pPr>
      <w:bookmarkStart w:id="7" w:name="_Toc73603015"/>
      <w:r w:rsidRPr="00DF31D1">
        <w:rPr>
          <w:rFonts w:asciiTheme="majorHAnsi" w:hAnsiTheme="majorHAnsi" w:cstheme="majorHAnsi"/>
        </w:rPr>
        <w:t>Application and Selection Process</w:t>
      </w:r>
      <w:bookmarkEnd w:id="7"/>
    </w:p>
    <w:p w14:paraId="2579329F" w14:textId="34E634FA" w:rsidR="00012C17" w:rsidRPr="00DF31D1" w:rsidRDefault="00334398" w:rsidP="00DF31D1">
      <w:pPr>
        <w:pStyle w:val="Style3"/>
        <w:spacing w:after="120"/>
        <w:rPr>
          <w:rFonts w:asciiTheme="majorHAnsi" w:hAnsiTheme="majorHAnsi" w:cstheme="majorHAnsi"/>
        </w:rPr>
      </w:pPr>
      <w:bookmarkStart w:id="8" w:name="_Toc73603016"/>
      <w:r w:rsidRPr="00DF31D1">
        <w:rPr>
          <w:rFonts w:asciiTheme="majorHAnsi" w:hAnsiTheme="majorHAnsi" w:cstheme="majorHAnsi"/>
        </w:rPr>
        <w:t>General Submittal Information and Deadline</w:t>
      </w:r>
      <w:bookmarkEnd w:id="8"/>
    </w:p>
    <w:p w14:paraId="1A23640E" w14:textId="77777777" w:rsidR="00012C17" w:rsidRPr="00594A8B" w:rsidRDefault="00334398">
      <w:pPr>
        <w:jc w:val="both"/>
        <w:rPr>
          <w:rFonts w:ascii="Calibri" w:eastAsia="Calibri" w:hAnsi="Calibri" w:cs="Calibri"/>
        </w:rPr>
      </w:pPr>
      <w:r w:rsidRPr="00594A8B">
        <w:rPr>
          <w:rFonts w:ascii="Calibri" w:eastAsia="Calibri" w:hAnsi="Calibri" w:cs="Calibri"/>
        </w:rPr>
        <w:t xml:space="preserve">A complete electronic file with all required attachments </w:t>
      </w:r>
      <w:r w:rsidRPr="00594A8B">
        <w:rPr>
          <w:rFonts w:ascii="Calibri" w:eastAsia="Calibri" w:hAnsi="Calibri" w:cs="Calibri"/>
          <w:b/>
        </w:rPr>
        <w:t>is the preferred method of submission</w:t>
      </w:r>
      <w:r w:rsidRPr="00594A8B">
        <w:rPr>
          <w:rFonts w:ascii="Calibri" w:eastAsia="Calibri" w:hAnsi="Calibri" w:cs="Calibri"/>
        </w:rPr>
        <w:t xml:space="preserve">. </w:t>
      </w:r>
      <w:r w:rsidRPr="00594A8B">
        <w:rPr>
          <w:rFonts w:ascii="Calibri" w:eastAsia="Calibri" w:hAnsi="Calibri" w:cs="Calibri"/>
          <w:b/>
          <w:u w:val="single"/>
        </w:rPr>
        <w:t>All electronic applications</w:t>
      </w:r>
      <w:r w:rsidRPr="00594A8B">
        <w:rPr>
          <w:rFonts w:ascii="Calibri" w:eastAsia="Calibri" w:hAnsi="Calibri" w:cs="Calibri"/>
        </w:rPr>
        <w:t xml:space="preserve"> should be submitted in a PDF format to </w:t>
      </w:r>
      <w:hyperlink r:id="rId16">
        <w:r w:rsidRPr="00594A8B">
          <w:rPr>
            <w:rFonts w:ascii="Calibri" w:eastAsia="Calibri" w:hAnsi="Calibri" w:cs="Calibri"/>
            <w:color w:val="0000FF"/>
            <w:u w:val="single"/>
          </w:rPr>
          <w:t>cfpf@dcr.virginia.gov</w:t>
        </w:r>
      </w:hyperlink>
      <w:r w:rsidRPr="00594A8B">
        <w:rPr>
          <w:rFonts w:ascii="Calibri" w:eastAsia="Calibri" w:hAnsi="Calibri" w:cs="Calibri"/>
        </w:rPr>
        <w:t xml:space="preserve">. </w:t>
      </w:r>
    </w:p>
    <w:p w14:paraId="5AC230BF" w14:textId="77777777" w:rsidR="00012C17" w:rsidRPr="00594A8B" w:rsidRDefault="00012C17">
      <w:pPr>
        <w:jc w:val="both"/>
        <w:rPr>
          <w:rFonts w:ascii="Calibri" w:eastAsia="Calibri" w:hAnsi="Calibri" w:cs="Calibri"/>
        </w:rPr>
      </w:pPr>
    </w:p>
    <w:p w14:paraId="66D4EA0C" w14:textId="77777777" w:rsidR="00012C17" w:rsidRPr="00594A8B" w:rsidRDefault="00334398">
      <w:pPr>
        <w:spacing w:after="120"/>
        <w:jc w:val="both"/>
        <w:rPr>
          <w:rFonts w:ascii="Calibri" w:eastAsia="Calibri" w:hAnsi="Calibri" w:cs="Calibri"/>
        </w:rPr>
      </w:pPr>
      <w:r w:rsidRPr="00594A8B">
        <w:rPr>
          <w:rFonts w:ascii="Calibri" w:eastAsia="Calibri" w:hAnsi="Calibri" w:cs="Calibri"/>
        </w:rPr>
        <w:t>Files should be saved as follows:</w:t>
      </w:r>
    </w:p>
    <w:p w14:paraId="1123C653" w14:textId="27EF537B" w:rsidR="00012C17" w:rsidRPr="00594A8B" w:rsidRDefault="00334398" w:rsidP="00D31AAF">
      <w:pPr>
        <w:numPr>
          <w:ilvl w:val="0"/>
          <w:numId w:val="8"/>
        </w:numPr>
        <w:pBdr>
          <w:top w:val="nil"/>
          <w:left w:val="nil"/>
          <w:bottom w:val="nil"/>
          <w:right w:val="nil"/>
          <w:between w:val="nil"/>
        </w:pBdr>
        <w:jc w:val="both"/>
        <w:rPr>
          <w:rFonts w:ascii="Calibri" w:hAnsi="Calibri" w:cs="Calibri"/>
          <w:color w:val="000000"/>
        </w:rPr>
      </w:pPr>
      <w:r w:rsidRPr="00594A8B">
        <w:rPr>
          <w:rFonts w:ascii="Calibri" w:eastAsia="Calibri" w:hAnsi="Calibri" w:cs="Calibri"/>
          <w:color w:val="000000"/>
        </w:rPr>
        <w:t>CID51XXXX_</w:t>
      </w:r>
      <w:r w:rsidR="007E2BB1">
        <w:rPr>
          <w:rFonts w:ascii="Calibri" w:eastAsia="Calibri" w:hAnsi="Calibri" w:cs="Calibri"/>
          <w:color w:val="000000"/>
        </w:rPr>
        <w:t>Localgovernment</w:t>
      </w:r>
      <w:r w:rsidR="007E2BB1" w:rsidRPr="00594A8B">
        <w:rPr>
          <w:rFonts w:ascii="Calibri" w:eastAsia="Calibri" w:hAnsi="Calibri" w:cs="Calibri"/>
          <w:color w:val="000000"/>
        </w:rPr>
        <w:t>Name</w:t>
      </w:r>
      <w:r w:rsidRPr="00594A8B">
        <w:rPr>
          <w:rFonts w:ascii="Calibri" w:eastAsia="Calibri" w:hAnsi="Calibri" w:cs="Calibri"/>
          <w:color w:val="000000"/>
        </w:rPr>
        <w:t xml:space="preserve">_CFPF.pdf </w:t>
      </w:r>
    </w:p>
    <w:p w14:paraId="247C0A36" w14:textId="2089DDA8" w:rsidR="00012C17" w:rsidRPr="00594A8B" w:rsidRDefault="00334398" w:rsidP="00D31AAF">
      <w:pPr>
        <w:numPr>
          <w:ilvl w:val="1"/>
          <w:numId w:val="8"/>
        </w:numPr>
        <w:pBdr>
          <w:top w:val="nil"/>
          <w:left w:val="nil"/>
          <w:bottom w:val="nil"/>
          <w:right w:val="nil"/>
          <w:between w:val="nil"/>
        </w:pBdr>
        <w:spacing w:after="120"/>
        <w:jc w:val="both"/>
        <w:rPr>
          <w:rFonts w:ascii="Calibri" w:hAnsi="Calibri" w:cs="Calibri"/>
          <w:color w:val="000000"/>
        </w:rPr>
      </w:pPr>
      <w:r w:rsidRPr="00594A8B">
        <w:rPr>
          <w:rFonts w:ascii="Calibri" w:eastAsia="Calibri" w:hAnsi="Calibri" w:cs="Calibri"/>
          <w:color w:val="000000"/>
        </w:rPr>
        <w:t>(example:  CID510090_LoudounCounty_CFPF.pdf)</w:t>
      </w:r>
      <w:r w:rsidR="001E1246" w:rsidRPr="00594A8B">
        <w:rPr>
          <w:rFonts w:ascii="Calibri" w:eastAsia="Calibri" w:hAnsi="Calibri" w:cs="Calibri"/>
          <w:color w:val="000000"/>
        </w:rPr>
        <w:t xml:space="preserve">. </w:t>
      </w:r>
    </w:p>
    <w:p w14:paraId="45A08BF7" w14:textId="23626050" w:rsidR="00012C17" w:rsidRPr="00594A8B" w:rsidRDefault="00334398" w:rsidP="00D31AAF">
      <w:pPr>
        <w:numPr>
          <w:ilvl w:val="0"/>
          <w:numId w:val="8"/>
        </w:numPr>
        <w:pBdr>
          <w:top w:val="nil"/>
          <w:left w:val="nil"/>
          <w:bottom w:val="nil"/>
          <w:right w:val="nil"/>
          <w:between w:val="nil"/>
        </w:pBdr>
        <w:jc w:val="both"/>
        <w:rPr>
          <w:rFonts w:ascii="Calibri" w:hAnsi="Calibri" w:cs="Calibri"/>
          <w:color w:val="000000"/>
        </w:rPr>
      </w:pPr>
      <w:r w:rsidRPr="00594A8B">
        <w:rPr>
          <w:rFonts w:ascii="Calibri" w:eastAsia="Calibri" w:hAnsi="Calibri" w:cs="Calibri"/>
          <w:color w:val="000000"/>
        </w:rPr>
        <w:t xml:space="preserve">If multiple applications for the </w:t>
      </w:r>
      <w:r w:rsidR="007E2BB1">
        <w:rPr>
          <w:rFonts w:ascii="Calibri" w:eastAsia="Calibri" w:hAnsi="Calibri" w:cs="Calibri"/>
          <w:color w:val="000000"/>
        </w:rPr>
        <w:t>local government</w:t>
      </w:r>
      <w:r w:rsidR="007E2BB1" w:rsidRPr="00594A8B">
        <w:rPr>
          <w:rFonts w:ascii="Calibri" w:eastAsia="Calibri" w:hAnsi="Calibri" w:cs="Calibri"/>
          <w:color w:val="000000"/>
        </w:rPr>
        <w:t xml:space="preserve"> </w:t>
      </w:r>
      <w:r w:rsidRPr="00594A8B">
        <w:rPr>
          <w:rFonts w:ascii="Calibri" w:eastAsia="Calibri" w:hAnsi="Calibri" w:cs="Calibri"/>
          <w:color w:val="000000"/>
        </w:rPr>
        <w:t xml:space="preserve">then please use </w:t>
      </w:r>
    </w:p>
    <w:p w14:paraId="3B264E1C" w14:textId="77777777" w:rsidR="00012C17" w:rsidRPr="00594A8B" w:rsidRDefault="00334398" w:rsidP="00D31AAF">
      <w:pPr>
        <w:numPr>
          <w:ilvl w:val="1"/>
          <w:numId w:val="8"/>
        </w:numPr>
        <w:pBdr>
          <w:top w:val="nil"/>
          <w:left w:val="nil"/>
          <w:bottom w:val="nil"/>
          <w:right w:val="nil"/>
          <w:between w:val="nil"/>
        </w:pBdr>
        <w:jc w:val="both"/>
        <w:rPr>
          <w:rFonts w:ascii="Calibri" w:hAnsi="Calibri" w:cs="Calibri"/>
          <w:color w:val="000000"/>
        </w:rPr>
      </w:pPr>
      <w:r w:rsidRPr="00594A8B">
        <w:rPr>
          <w:rFonts w:ascii="Calibri" w:eastAsia="Calibri" w:hAnsi="Calibri" w:cs="Calibri"/>
          <w:color w:val="000000"/>
        </w:rPr>
        <w:t>CID</w:t>
      </w:r>
      <w:r w:rsidRPr="00594A8B">
        <w:rPr>
          <w:rFonts w:ascii="Calibri" w:eastAsia="Calibri" w:hAnsi="Calibri" w:cs="Calibri"/>
        </w:rPr>
        <w:t>510090_</w:t>
      </w:r>
      <w:r w:rsidRPr="00594A8B">
        <w:rPr>
          <w:rFonts w:ascii="Calibri" w:eastAsia="Calibri" w:hAnsi="Calibri" w:cs="Calibri"/>
          <w:color w:val="000000"/>
        </w:rPr>
        <w:t>LoudounCounty_CFPF-1.pdf; LoudounCountyCFPF-2.pdf. etc.</w:t>
      </w:r>
    </w:p>
    <w:p w14:paraId="2C43DB77" w14:textId="77777777" w:rsidR="003C7478" w:rsidRPr="00594A8B" w:rsidRDefault="003C7478">
      <w:pPr>
        <w:jc w:val="both"/>
        <w:rPr>
          <w:rFonts w:ascii="Calibri" w:eastAsia="Calibri" w:hAnsi="Calibri" w:cs="Calibri"/>
        </w:rPr>
      </w:pPr>
    </w:p>
    <w:p w14:paraId="478F57AC" w14:textId="3A366CFA" w:rsidR="00012C17" w:rsidRPr="00594A8B" w:rsidRDefault="003C7478">
      <w:pPr>
        <w:jc w:val="both"/>
        <w:rPr>
          <w:rFonts w:ascii="Calibri" w:eastAsia="Calibri" w:hAnsi="Calibri" w:cs="Calibri"/>
        </w:rPr>
      </w:pPr>
      <w:r w:rsidRPr="00594A8B">
        <w:rPr>
          <w:rFonts w:ascii="Calibri" w:eastAsia="Calibri" w:hAnsi="Calibri" w:cs="Calibri"/>
        </w:rPr>
        <w:lastRenderedPageBreak/>
        <w:t>“Community Identificat</w:t>
      </w:r>
      <w:r w:rsidR="00C318A8" w:rsidRPr="00594A8B">
        <w:rPr>
          <w:rFonts w:ascii="Calibri" w:eastAsia="Calibri" w:hAnsi="Calibri" w:cs="Calibri"/>
        </w:rPr>
        <w:t>i</w:t>
      </w:r>
      <w:r w:rsidRPr="00594A8B">
        <w:rPr>
          <w:rFonts w:ascii="Calibri" w:eastAsia="Calibri" w:hAnsi="Calibri" w:cs="Calibri"/>
        </w:rPr>
        <w:t xml:space="preserve">on Number (CID#)” </w:t>
      </w:r>
      <w:r w:rsidR="00086365" w:rsidRPr="00594A8B">
        <w:rPr>
          <w:rFonts w:ascii="Calibri" w:eastAsia="Calibri" w:hAnsi="Calibri" w:cs="Calibri"/>
        </w:rPr>
        <w:t xml:space="preserve">is </w:t>
      </w:r>
      <w:r w:rsidRPr="00594A8B">
        <w:rPr>
          <w:rFonts w:ascii="Calibri" w:eastAsia="Calibri" w:hAnsi="Calibri" w:cs="Calibri"/>
        </w:rPr>
        <w:t>a 6-digit designation identifying each N</w:t>
      </w:r>
      <w:r w:rsidR="00086365" w:rsidRPr="00594A8B">
        <w:rPr>
          <w:rFonts w:ascii="Calibri" w:eastAsia="Calibri" w:hAnsi="Calibri" w:cs="Calibri"/>
        </w:rPr>
        <w:t xml:space="preserve">ational </w:t>
      </w:r>
      <w:r w:rsidRPr="00594A8B">
        <w:rPr>
          <w:rFonts w:ascii="Calibri" w:eastAsia="Calibri" w:hAnsi="Calibri" w:cs="Calibri"/>
        </w:rPr>
        <w:t>F</w:t>
      </w:r>
      <w:r w:rsidR="00086365" w:rsidRPr="00594A8B">
        <w:rPr>
          <w:rFonts w:ascii="Calibri" w:eastAsia="Calibri" w:hAnsi="Calibri" w:cs="Calibri"/>
        </w:rPr>
        <w:t xml:space="preserve">lood </w:t>
      </w:r>
      <w:r w:rsidRPr="00594A8B">
        <w:rPr>
          <w:rFonts w:ascii="Calibri" w:eastAsia="Calibri" w:hAnsi="Calibri" w:cs="Calibri"/>
        </w:rPr>
        <w:t>I</w:t>
      </w:r>
      <w:r w:rsidR="00086365" w:rsidRPr="00594A8B">
        <w:rPr>
          <w:rFonts w:ascii="Calibri" w:eastAsia="Calibri" w:hAnsi="Calibri" w:cs="Calibri"/>
        </w:rPr>
        <w:t xml:space="preserve">nsurance </w:t>
      </w:r>
      <w:r w:rsidRPr="00594A8B">
        <w:rPr>
          <w:rFonts w:ascii="Calibri" w:eastAsia="Calibri" w:hAnsi="Calibri" w:cs="Calibri"/>
        </w:rPr>
        <w:t>P</w:t>
      </w:r>
      <w:r w:rsidR="00086365" w:rsidRPr="00594A8B">
        <w:rPr>
          <w:rFonts w:ascii="Calibri" w:eastAsia="Calibri" w:hAnsi="Calibri" w:cs="Calibri"/>
        </w:rPr>
        <w:t>rogram (NFIP)</w:t>
      </w:r>
      <w:r w:rsidRPr="00594A8B">
        <w:rPr>
          <w:rFonts w:ascii="Calibri" w:eastAsia="Calibri" w:hAnsi="Calibri" w:cs="Calibri"/>
        </w:rPr>
        <w:t xml:space="preserve"> community. The first 2 numbers are the state code. Virginia’s state code is “51”. The next 4 digits are the F</w:t>
      </w:r>
      <w:r w:rsidR="00086365" w:rsidRPr="00594A8B">
        <w:rPr>
          <w:rFonts w:ascii="Calibri" w:eastAsia="Calibri" w:hAnsi="Calibri" w:cs="Calibri"/>
        </w:rPr>
        <w:t xml:space="preserve">ederal </w:t>
      </w:r>
      <w:r w:rsidRPr="00594A8B">
        <w:rPr>
          <w:rFonts w:ascii="Calibri" w:eastAsia="Calibri" w:hAnsi="Calibri" w:cs="Calibri"/>
        </w:rPr>
        <w:t>E</w:t>
      </w:r>
      <w:r w:rsidR="00086365" w:rsidRPr="00594A8B">
        <w:rPr>
          <w:rFonts w:ascii="Calibri" w:eastAsia="Calibri" w:hAnsi="Calibri" w:cs="Calibri"/>
        </w:rPr>
        <w:t>mergency Management Agency (FEMA)</w:t>
      </w:r>
      <w:r w:rsidRPr="00594A8B">
        <w:rPr>
          <w:rFonts w:ascii="Calibri" w:eastAsia="Calibri" w:hAnsi="Calibri" w:cs="Calibri"/>
        </w:rPr>
        <w:t>-assigned community number and can be found in Appe</w:t>
      </w:r>
      <w:r w:rsidR="00086365" w:rsidRPr="00594A8B">
        <w:rPr>
          <w:rFonts w:ascii="Calibri" w:eastAsia="Calibri" w:hAnsi="Calibri" w:cs="Calibri"/>
        </w:rPr>
        <w:t>ndix</w:t>
      </w:r>
      <w:r w:rsidR="00C318A8" w:rsidRPr="00594A8B">
        <w:rPr>
          <w:rFonts w:ascii="Calibri" w:eastAsia="Calibri" w:hAnsi="Calibri" w:cs="Calibri"/>
        </w:rPr>
        <w:t xml:space="preserve"> </w:t>
      </w:r>
      <w:r w:rsidR="00086365" w:rsidRPr="00594A8B">
        <w:rPr>
          <w:rFonts w:ascii="Calibri" w:eastAsia="Calibri" w:hAnsi="Calibri" w:cs="Calibri"/>
        </w:rPr>
        <w:t>F of this manual</w:t>
      </w:r>
      <w:r w:rsidRPr="00594A8B">
        <w:rPr>
          <w:rFonts w:ascii="Calibri" w:eastAsia="Calibri" w:hAnsi="Calibri" w:cs="Calibri"/>
        </w:rPr>
        <w:t xml:space="preserve">. The CID# applies to the </w:t>
      </w:r>
      <w:r w:rsidR="00FE74AF">
        <w:rPr>
          <w:rFonts w:ascii="Calibri" w:eastAsia="Calibri" w:hAnsi="Calibri" w:cs="Calibri"/>
        </w:rPr>
        <w:t xml:space="preserve">local government </w:t>
      </w:r>
      <w:r w:rsidRPr="00594A8B">
        <w:rPr>
          <w:rFonts w:ascii="Calibri" w:eastAsia="Calibri" w:hAnsi="Calibri" w:cs="Calibri"/>
        </w:rPr>
        <w:t>where the work is being done, not</w:t>
      </w:r>
      <w:r w:rsidR="00086365" w:rsidRPr="00594A8B">
        <w:rPr>
          <w:rFonts w:ascii="Calibri" w:eastAsia="Calibri" w:hAnsi="Calibri" w:cs="Calibri"/>
        </w:rPr>
        <w:t xml:space="preserve"> necessarily </w:t>
      </w:r>
      <w:r w:rsidRPr="00594A8B">
        <w:rPr>
          <w:rFonts w:ascii="Calibri" w:eastAsia="Calibri" w:hAnsi="Calibri" w:cs="Calibri"/>
        </w:rPr>
        <w:t>where the applicant is based. Where n</w:t>
      </w:r>
      <w:r w:rsidR="006345D5" w:rsidRPr="00594A8B">
        <w:rPr>
          <w:rFonts w:ascii="Calibri" w:eastAsia="Calibri" w:hAnsi="Calibri" w:cs="Calibri"/>
        </w:rPr>
        <w:t xml:space="preserve">o CID# has been assigned, CID# </w:t>
      </w:r>
      <w:r w:rsidRPr="00594A8B">
        <w:rPr>
          <w:rFonts w:ascii="Calibri" w:eastAsia="Calibri" w:hAnsi="Calibri" w:cs="Calibri"/>
        </w:rPr>
        <w:t xml:space="preserve">will be 510 plus the three digit </w:t>
      </w:r>
      <w:r w:rsidR="00594A8B">
        <w:rPr>
          <w:rFonts w:ascii="Calibri" w:eastAsia="Calibri" w:hAnsi="Calibri" w:cs="Calibri"/>
        </w:rPr>
        <w:t xml:space="preserve">FIPS </w:t>
      </w:r>
      <w:r w:rsidRPr="00594A8B">
        <w:rPr>
          <w:rFonts w:ascii="Calibri" w:eastAsia="Calibri" w:hAnsi="Calibri" w:cs="Calibri"/>
        </w:rPr>
        <w:t xml:space="preserve">code and </w:t>
      </w:r>
      <w:r w:rsidR="00594A8B">
        <w:rPr>
          <w:rFonts w:ascii="Calibri" w:eastAsia="Calibri" w:hAnsi="Calibri" w:cs="Calibri"/>
        </w:rPr>
        <w:t>Department</w:t>
      </w:r>
      <w:r w:rsidR="00594A8B" w:rsidRPr="00594A8B">
        <w:rPr>
          <w:rFonts w:ascii="Calibri" w:eastAsia="Calibri" w:hAnsi="Calibri" w:cs="Calibri"/>
        </w:rPr>
        <w:t xml:space="preserve"> </w:t>
      </w:r>
      <w:r w:rsidRPr="00594A8B">
        <w:rPr>
          <w:rFonts w:ascii="Calibri" w:eastAsia="Calibri" w:hAnsi="Calibri" w:cs="Calibri"/>
        </w:rPr>
        <w:t>designation (example for City of Richmond – 510760-DCR1)</w:t>
      </w:r>
      <w:r w:rsidR="008C7526" w:rsidRPr="00594A8B">
        <w:rPr>
          <w:rFonts w:ascii="Calibri" w:eastAsia="Calibri" w:hAnsi="Calibri" w:cs="Calibri"/>
        </w:rPr>
        <w:t>.</w:t>
      </w:r>
      <w:r w:rsidRPr="00594A8B">
        <w:rPr>
          <w:rFonts w:ascii="Calibri" w:eastAsia="Calibri" w:hAnsi="Calibri" w:cs="Calibri"/>
        </w:rPr>
        <w:t xml:space="preserve"> The list of communities without </w:t>
      </w:r>
      <w:r w:rsidR="00086365" w:rsidRPr="00594A8B">
        <w:rPr>
          <w:rFonts w:ascii="Calibri" w:eastAsia="Calibri" w:hAnsi="Calibri" w:cs="Calibri"/>
        </w:rPr>
        <w:t xml:space="preserve">a </w:t>
      </w:r>
      <w:r w:rsidRPr="00594A8B">
        <w:rPr>
          <w:rFonts w:ascii="Calibri" w:eastAsia="Calibri" w:hAnsi="Calibri" w:cs="Calibri"/>
        </w:rPr>
        <w:t>FEMA assigned CID# is also found in Appendix F.</w:t>
      </w:r>
    </w:p>
    <w:p w14:paraId="6119B6FD" w14:textId="77777777" w:rsidR="003C7478" w:rsidRPr="00594A8B" w:rsidRDefault="003C7478">
      <w:pPr>
        <w:jc w:val="both"/>
        <w:rPr>
          <w:rFonts w:ascii="Calibri" w:eastAsia="Calibri" w:hAnsi="Calibri" w:cs="Calibri"/>
        </w:rPr>
      </w:pPr>
    </w:p>
    <w:p w14:paraId="6123309B" w14:textId="3A9F6ACE" w:rsidR="00012C17" w:rsidRPr="00594A8B" w:rsidRDefault="00334398">
      <w:pPr>
        <w:spacing w:after="120"/>
        <w:jc w:val="both"/>
        <w:rPr>
          <w:rFonts w:ascii="Calibri" w:eastAsia="Calibri" w:hAnsi="Calibri" w:cs="Calibri"/>
        </w:rPr>
      </w:pPr>
      <w:r w:rsidRPr="00594A8B">
        <w:rPr>
          <w:rFonts w:ascii="Calibri" w:eastAsia="Calibri" w:hAnsi="Calibri" w:cs="Calibri"/>
        </w:rPr>
        <w:t xml:space="preserve">If electronic submittal is not possible, please submit </w:t>
      </w:r>
      <w:r w:rsidR="001656E6">
        <w:rPr>
          <w:rFonts w:ascii="Calibri" w:eastAsia="Calibri" w:hAnsi="Calibri" w:cs="Calibri"/>
        </w:rPr>
        <w:t>4</w:t>
      </w:r>
      <w:r w:rsidRPr="00594A8B">
        <w:rPr>
          <w:rFonts w:ascii="Calibri" w:eastAsia="Calibri" w:hAnsi="Calibri" w:cs="Calibri"/>
        </w:rPr>
        <w:t xml:space="preserve"> complete copies of each application (including one originally-signed copy), together with all attachments and supporting documentation, to the Virginia Department of Conservation and Recreation at the address below:</w:t>
      </w:r>
    </w:p>
    <w:p w14:paraId="1E0CA352" w14:textId="77777777" w:rsidR="00012C17" w:rsidRPr="00594A8B" w:rsidRDefault="00334398">
      <w:pPr>
        <w:jc w:val="both"/>
        <w:rPr>
          <w:rFonts w:ascii="Calibri" w:eastAsia="Calibri" w:hAnsi="Calibri" w:cs="Calibri"/>
        </w:rPr>
      </w:pPr>
      <w:r w:rsidRPr="00594A8B">
        <w:rPr>
          <w:rFonts w:ascii="Calibri" w:eastAsia="Calibri" w:hAnsi="Calibri" w:cs="Calibri"/>
          <w:i/>
        </w:rPr>
        <w:tab/>
      </w:r>
      <w:r w:rsidRPr="00594A8B">
        <w:rPr>
          <w:rFonts w:ascii="Calibri" w:eastAsia="Calibri" w:hAnsi="Calibri" w:cs="Calibri"/>
          <w:i/>
        </w:rPr>
        <w:tab/>
      </w:r>
      <w:r w:rsidRPr="00594A8B">
        <w:rPr>
          <w:rFonts w:ascii="Calibri" w:eastAsia="Calibri" w:hAnsi="Calibri" w:cs="Calibri"/>
        </w:rPr>
        <w:t>Virginia Department of Conservation and Recreation</w:t>
      </w:r>
    </w:p>
    <w:p w14:paraId="65E241AD" w14:textId="77777777" w:rsidR="00012C17" w:rsidRPr="00594A8B" w:rsidRDefault="00334398">
      <w:pPr>
        <w:ind w:left="720" w:firstLine="720"/>
        <w:jc w:val="both"/>
        <w:rPr>
          <w:rFonts w:ascii="Calibri" w:eastAsia="Calibri" w:hAnsi="Calibri" w:cs="Calibri"/>
        </w:rPr>
      </w:pPr>
      <w:r w:rsidRPr="00594A8B">
        <w:rPr>
          <w:rFonts w:ascii="Calibri" w:eastAsia="Calibri" w:hAnsi="Calibri" w:cs="Calibri"/>
        </w:rPr>
        <w:t>Attention: Virginia Community Flood Preparedness Fund</w:t>
      </w:r>
    </w:p>
    <w:p w14:paraId="33FE6F3A" w14:textId="77777777" w:rsidR="00012C17" w:rsidRPr="00594A8B" w:rsidRDefault="00334398">
      <w:pPr>
        <w:ind w:left="720" w:firstLine="720"/>
        <w:jc w:val="both"/>
        <w:rPr>
          <w:rFonts w:ascii="Calibri" w:eastAsia="Calibri" w:hAnsi="Calibri" w:cs="Calibri"/>
        </w:rPr>
      </w:pPr>
      <w:r w:rsidRPr="00594A8B">
        <w:rPr>
          <w:rFonts w:ascii="Calibri" w:eastAsia="Calibri" w:hAnsi="Calibri" w:cs="Calibri"/>
        </w:rPr>
        <w:t>Division of Dam Safety and Floodplain Management</w:t>
      </w:r>
    </w:p>
    <w:p w14:paraId="42FDD4B1" w14:textId="77777777" w:rsidR="00012C17" w:rsidRPr="00594A8B" w:rsidRDefault="00334398">
      <w:pPr>
        <w:ind w:left="720" w:firstLine="720"/>
        <w:jc w:val="both"/>
        <w:rPr>
          <w:rFonts w:ascii="Calibri" w:eastAsia="Calibri" w:hAnsi="Calibri" w:cs="Calibri"/>
        </w:rPr>
      </w:pPr>
      <w:r w:rsidRPr="00594A8B">
        <w:rPr>
          <w:rFonts w:ascii="Calibri" w:eastAsia="Calibri" w:hAnsi="Calibri" w:cs="Calibri"/>
        </w:rPr>
        <w:t>600 East Main Street, 24</w:t>
      </w:r>
      <w:r w:rsidRPr="00594A8B">
        <w:rPr>
          <w:rFonts w:ascii="Calibri" w:eastAsia="Calibri" w:hAnsi="Calibri" w:cs="Calibri"/>
          <w:vertAlign w:val="superscript"/>
        </w:rPr>
        <w:t>th</w:t>
      </w:r>
      <w:r w:rsidRPr="00594A8B">
        <w:rPr>
          <w:rFonts w:ascii="Calibri" w:eastAsia="Calibri" w:hAnsi="Calibri" w:cs="Calibri"/>
        </w:rPr>
        <w:t xml:space="preserve"> Floor</w:t>
      </w:r>
    </w:p>
    <w:p w14:paraId="1ED5753A" w14:textId="77777777" w:rsidR="00012C17" w:rsidRPr="00594A8B" w:rsidRDefault="00334398">
      <w:pPr>
        <w:ind w:left="720" w:firstLine="720"/>
        <w:jc w:val="both"/>
        <w:rPr>
          <w:rFonts w:ascii="Calibri" w:eastAsia="Calibri" w:hAnsi="Calibri" w:cs="Calibri"/>
        </w:rPr>
      </w:pPr>
      <w:r w:rsidRPr="00594A8B">
        <w:rPr>
          <w:rFonts w:ascii="Calibri" w:eastAsia="Calibri" w:hAnsi="Calibri" w:cs="Calibri"/>
        </w:rPr>
        <w:t>Richmond, Virginia 23219</w:t>
      </w:r>
    </w:p>
    <w:p w14:paraId="7DFEED43" w14:textId="77777777" w:rsidR="00012C17" w:rsidRPr="00594A8B" w:rsidRDefault="00012C17">
      <w:pPr>
        <w:jc w:val="both"/>
        <w:rPr>
          <w:rFonts w:ascii="Calibri" w:eastAsia="Calibri" w:hAnsi="Calibri" w:cs="Calibri"/>
        </w:rPr>
      </w:pPr>
    </w:p>
    <w:p w14:paraId="37E11036" w14:textId="2A919103" w:rsidR="00012C17" w:rsidRPr="00594A8B" w:rsidRDefault="00334398">
      <w:pPr>
        <w:jc w:val="both"/>
        <w:rPr>
          <w:rFonts w:ascii="Calibri" w:eastAsia="Calibri" w:hAnsi="Calibri" w:cs="Calibri"/>
          <w:b/>
        </w:rPr>
      </w:pPr>
      <w:r w:rsidRPr="00594A8B">
        <w:rPr>
          <w:rFonts w:ascii="Calibri" w:eastAsia="Calibri" w:hAnsi="Calibri" w:cs="Calibri"/>
        </w:rPr>
        <w:t>Please ensure signature pages are completed prior to submitting electronically or mailing. Applications without signatures will be considered incomplete and will be removed from funding consideration</w:t>
      </w:r>
      <w:r w:rsidR="006E2B2A" w:rsidRPr="00594A8B">
        <w:rPr>
          <w:rFonts w:ascii="Calibri" w:eastAsia="Calibri" w:hAnsi="Calibri" w:cs="Calibri"/>
        </w:rPr>
        <w:t xml:space="preserve"> for the current round</w:t>
      </w:r>
      <w:r w:rsidRPr="00594A8B">
        <w:rPr>
          <w:rFonts w:ascii="Calibri" w:eastAsia="Calibri" w:hAnsi="Calibri" w:cs="Calibri"/>
        </w:rPr>
        <w:t xml:space="preserve">. Applications will be accepted beginning </w:t>
      </w:r>
      <w:r w:rsidRPr="008E254F">
        <w:rPr>
          <w:rFonts w:ascii="Calibri" w:eastAsia="Calibri" w:hAnsi="Calibri" w:cs="Calibri"/>
        </w:rPr>
        <w:t xml:space="preserve">on </w:t>
      </w:r>
      <w:r w:rsidR="006B7F2A">
        <w:rPr>
          <w:rFonts w:ascii="Calibri" w:eastAsia="Calibri" w:hAnsi="Calibri" w:cs="Calibri"/>
        </w:rPr>
        <w:t xml:space="preserve"> </w:t>
      </w:r>
      <w:r w:rsidR="007A3C09">
        <w:rPr>
          <w:rFonts w:ascii="Calibri" w:eastAsia="Calibri" w:hAnsi="Calibri" w:cs="Calibri"/>
        </w:rPr>
        <w:t>January 3, 2022</w:t>
      </w:r>
      <w:r w:rsidRPr="00594A8B">
        <w:rPr>
          <w:rFonts w:ascii="Calibri" w:eastAsia="Calibri" w:hAnsi="Calibri" w:cs="Calibri"/>
        </w:rPr>
        <w:t xml:space="preserve">. </w:t>
      </w:r>
      <w:r w:rsidRPr="00594A8B">
        <w:rPr>
          <w:rFonts w:ascii="Calibri" w:eastAsia="Calibri" w:hAnsi="Calibri" w:cs="Calibri"/>
          <w:b/>
          <w:u w:val="single"/>
        </w:rPr>
        <w:t xml:space="preserve">All applications must be RECEIVED by 4:00 p.m. eastern </w:t>
      </w:r>
      <w:r w:rsidR="00AE28A0">
        <w:rPr>
          <w:rFonts w:ascii="Calibri" w:eastAsia="Calibri" w:hAnsi="Calibri" w:cs="Calibri"/>
          <w:b/>
          <w:u w:val="single"/>
        </w:rPr>
        <w:t xml:space="preserve">daylight savings </w:t>
      </w:r>
      <w:r w:rsidRPr="00594A8B">
        <w:rPr>
          <w:rFonts w:ascii="Calibri" w:eastAsia="Calibri" w:hAnsi="Calibri" w:cs="Calibri"/>
          <w:b/>
          <w:u w:val="single"/>
        </w:rPr>
        <w:t xml:space="preserve">time </w:t>
      </w:r>
      <w:r w:rsidRPr="008E254F">
        <w:rPr>
          <w:rFonts w:ascii="Calibri" w:eastAsia="Calibri" w:hAnsi="Calibri" w:cs="Calibri"/>
          <w:b/>
          <w:u w:val="single"/>
        </w:rPr>
        <w:t xml:space="preserve">on </w:t>
      </w:r>
      <w:r w:rsidR="006B7F2A">
        <w:rPr>
          <w:rFonts w:ascii="Calibri" w:eastAsia="Calibri" w:hAnsi="Calibri" w:cs="Calibri"/>
          <w:b/>
          <w:u w:val="single"/>
        </w:rPr>
        <w:t xml:space="preserve"> </w:t>
      </w:r>
      <w:r w:rsidR="007A3C09">
        <w:rPr>
          <w:rFonts w:ascii="Calibri" w:eastAsia="Calibri" w:hAnsi="Calibri" w:cs="Calibri"/>
          <w:b/>
          <w:u w:val="single"/>
        </w:rPr>
        <w:t>April 8, 2022</w:t>
      </w:r>
      <w:r w:rsidRPr="008E254F">
        <w:rPr>
          <w:rFonts w:ascii="Calibri" w:eastAsia="Calibri" w:hAnsi="Calibri" w:cs="Calibri"/>
        </w:rPr>
        <w:t>.</w:t>
      </w:r>
      <w:r w:rsidRPr="00594A8B">
        <w:rPr>
          <w:rFonts w:ascii="Calibri" w:eastAsia="Calibri" w:hAnsi="Calibri" w:cs="Calibri"/>
        </w:rPr>
        <w:t xml:space="preserve"> Applications received after this deadline </w:t>
      </w:r>
      <w:r w:rsidRPr="00594A8B">
        <w:rPr>
          <w:rFonts w:ascii="Calibri" w:eastAsia="Calibri" w:hAnsi="Calibri" w:cs="Calibri"/>
          <w:b/>
          <w:u w:val="single"/>
        </w:rPr>
        <w:t>will not be considered</w:t>
      </w:r>
      <w:r w:rsidR="006E2B2A" w:rsidRPr="00594A8B">
        <w:rPr>
          <w:rFonts w:ascii="Calibri" w:eastAsia="Calibri" w:hAnsi="Calibri" w:cs="Calibri"/>
          <w:b/>
          <w:u w:val="single"/>
        </w:rPr>
        <w:t xml:space="preserve"> </w:t>
      </w:r>
      <w:r w:rsidR="006E2B2A" w:rsidRPr="00594A8B">
        <w:rPr>
          <w:rFonts w:ascii="Calibri" w:eastAsia="Calibri" w:hAnsi="Calibri" w:cs="Calibri"/>
        </w:rPr>
        <w:t>during the current round</w:t>
      </w:r>
      <w:r w:rsidRPr="00594A8B">
        <w:rPr>
          <w:rFonts w:ascii="Calibri" w:eastAsia="Calibri" w:hAnsi="Calibri" w:cs="Calibri"/>
        </w:rPr>
        <w:t>.</w:t>
      </w:r>
    </w:p>
    <w:p w14:paraId="5037BE9C" w14:textId="6D416AFC" w:rsidR="00012C17" w:rsidRPr="00594A8B" w:rsidRDefault="00012C17">
      <w:pPr>
        <w:jc w:val="both"/>
        <w:rPr>
          <w:rFonts w:ascii="Calibri" w:eastAsia="Calibri" w:hAnsi="Calibri" w:cs="Calibri"/>
        </w:rPr>
      </w:pPr>
    </w:p>
    <w:p w14:paraId="05983C18" w14:textId="69BB2524" w:rsidR="00012C17" w:rsidRPr="00594A8B" w:rsidRDefault="0059163E">
      <w:pPr>
        <w:jc w:val="both"/>
        <w:rPr>
          <w:rFonts w:ascii="Calibri" w:eastAsia="Calibri" w:hAnsi="Calibri" w:cs="Calibri"/>
        </w:rPr>
      </w:pPr>
      <w:r w:rsidRPr="00594A8B">
        <w:rPr>
          <w:rFonts w:ascii="Calibri" w:eastAsia="Calibri" w:hAnsi="Calibri" w:cs="Calibri"/>
        </w:rPr>
        <w:t>For proposals</w:t>
      </w:r>
      <w:r w:rsidR="00D95A64" w:rsidRPr="00594A8B">
        <w:rPr>
          <w:rFonts w:ascii="Calibri" w:eastAsia="Calibri" w:hAnsi="Calibri" w:cs="Calibri"/>
        </w:rPr>
        <w:t xml:space="preserve"> that can only be</w:t>
      </w:r>
      <w:r w:rsidRPr="00594A8B">
        <w:rPr>
          <w:rFonts w:ascii="Calibri" w:eastAsia="Calibri" w:hAnsi="Calibri" w:cs="Calibri"/>
        </w:rPr>
        <w:t xml:space="preserve"> submitted in paper format, i</w:t>
      </w:r>
      <w:r w:rsidR="00334398" w:rsidRPr="00594A8B">
        <w:rPr>
          <w:rFonts w:ascii="Calibri" w:eastAsia="Calibri" w:hAnsi="Calibri" w:cs="Calibri"/>
        </w:rPr>
        <w:t xml:space="preserve">t is important that applications be printed on one-sided pages. All pages must be sized to 8.5 x 11 inches. Photographs are acceptable. All photos and images and their captions must be on 8.5 x 11-inch paper and be of a quality suitable for reproduction by a photocopier. It is not necessary to submit </w:t>
      </w:r>
      <w:r w:rsidR="00157A56">
        <w:rPr>
          <w:rFonts w:ascii="Calibri" w:eastAsia="Calibri" w:hAnsi="Calibri" w:cs="Calibri"/>
        </w:rPr>
        <w:t>4</w:t>
      </w:r>
      <w:r w:rsidR="00334398" w:rsidRPr="00594A8B">
        <w:rPr>
          <w:rFonts w:ascii="Calibri" w:eastAsia="Calibri" w:hAnsi="Calibri" w:cs="Calibri"/>
        </w:rPr>
        <w:t xml:space="preserve"> sets of original images, but all reproduced images must be clear and discernable. Images and photos will not be returned.</w:t>
      </w:r>
    </w:p>
    <w:p w14:paraId="4E6113A1" w14:textId="77777777" w:rsidR="00AE28A0" w:rsidRDefault="00AE28A0">
      <w:pPr>
        <w:jc w:val="both"/>
        <w:rPr>
          <w:rFonts w:ascii="Calibri" w:eastAsia="Calibri" w:hAnsi="Calibri" w:cs="Calibri"/>
        </w:rPr>
      </w:pPr>
    </w:p>
    <w:p w14:paraId="3C461AE4" w14:textId="1160EC97" w:rsidR="00012C17" w:rsidRPr="00594A8B" w:rsidRDefault="00334398">
      <w:pPr>
        <w:jc w:val="both"/>
        <w:rPr>
          <w:rFonts w:ascii="Calibri" w:eastAsia="Calibri" w:hAnsi="Calibri" w:cs="Calibri"/>
        </w:rPr>
      </w:pPr>
      <w:r w:rsidRPr="00594A8B">
        <w:rPr>
          <w:rFonts w:ascii="Calibri" w:eastAsia="Calibri" w:hAnsi="Calibri" w:cs="Calibri"/>
        </w:rPr>
        <w:t xml:space="preserve">Applications will be scored, ranked, and funded based on scoring criteria in Appendix B and the availability of funds. </w:t>
      </w:r>
    </w:p>
    <w:p w14:paraId="6882832E" w14:textId="77777777" w:rsidR="00012C17" w:rsidRPr="00594A8B" w:rsidRDefault="00012C17">
      <w:pPr>
        <w:jc w:val="both"/>
        <w:rPr>
          <w:rFonts w:ascii="Calibri" w:eastAsia="Calibri" w:hAnsi="Calibri" w:cs="Calibri"/>
        </w:rPr>
      </w:pPr>
    </w:p>
    <w:p w14:paraId="71EF5A31" w14:textId="77777777" w:rsidR="00012C17" w:rsidRPr="00594A8B" w:rsidRDefault="00334398">
      <w:pPr>
        <w:jc w:val="both"/>
        <w:rPr>
          <w:rFonts w:ascii="Calibri" w:eastAsia="Calibri" w:hAnsi="Calibri" w:cs="Calibri"/>
        </w:rPr>
      </w:pPr>
      <w:r w:rsidRPr="00594A8B">
        <w:rPr>
          <w:rFonts w:ascii="Calibri" w:eastAsia="Calibri" w:hAnsi="Calibri" w:cs="Calibri"/>
          <w:b/>
          <w:i/>
        </w:rPr>
        <w:t>General Application Inquiries</w:t>
      </w:r>
      <w:r w:rsidRPr="00594A8B">
        <w:rPr>
          <w:rFonts w:ascii="Calibri" w:eastAsia="Calibri" w:hAnsi="Calibri" w:cs="Calibri"/>
          <w:b/>
        </w:rPr>
        <w:t>:</w:t>
      </w:r>
      <w:r w:rsidRPr="00594A8B">
        <w:rPr>
          <w:rFonts w:ascii="Calibri" w:eastAsia="Calibri" w:hAnsi="Calibri" w:cs="Calibri"/>
        </w:rPr>
        <w:t xml:space="preserve"> For any questions regarding the application process, please contact the Department of Conservation and Recreation, Division of Dam Safety and Floodplain Management at (804) 371-6095 or via email at </w:t>
      </w:r>
      <w:hyperlink r:id="rId17">
        <w:r w:rsidRPr="00594A8B">
          <w:rPr>
            <w:rFonts w:ascii="Calibri" w:eastAsia="Calibri" w:hAnsi="Calibri" w:cs="Calibri"/>
            <w:color w:val="0000FF"/>
            <w:u w:val="single"/>
          </w:rPr>
          <w:t>cfpf@dcr.virginia.gov</w:t>
        </w:r>
      </w:hyperlink>
      <w:r w:rsidRPr="00594A8B">
        <w:rPr>
          <w:rFonts w:ascii="Calibri" w:eastAsia="Calibri" w:hAnsi="Calibri" w:cs="Calibri"/>
        </w:rPr>
        <w:t>.</w:t>
      </w:r>
    </w:p>
    <w:p w14:paraId="06640BE1" w14:textId="77777777" w:rsidR="00012C17" w:rsidRPr="00594A8B" w:rsidRDefault="00012C17">
      <w:pPr>
        <w:jc w:val="both"/>
        <w:rPr>
          <w:rFonts w:ascii="Calibri" w:eastAsia="Calibri" w:hAnsi="Calibri" w:cs="Calibri"/>
        </w:rPr>
      </w:pPr>
    </w:p>
    <w:p w14:paraId="472876CD" w14:textId="5DB84808" w:rsidR="00012C17" w:rsidRPr="00DF31D1" w:rsidRDefault="00334398" w:rsidP="00DF31D1">
      <w:pPr>
        <w:pStyle w:val="Style3"/>
        <w:spacing w:after="120"/>
        <w:rPr>
          <w:rFonts w:asciiTheme="majorHAnsi" w:hAnsiTheme="majorHAnsi" w:cstheme="majorHAnsi"/>
        </w:rPr>
      </w:pPr>
      <w:bookmarkStart w:id="9" w:name="_Toc73603017"/>
      <w:r w:rsidRPr="00DF31D1">
        <w:rPr>
          <w:rFonts w:asciiTheme="majorHAnsi" w:hAnsiTheme="majorHAnsi" w:cstheme="majorHAnsi"/>
        </w:rPr>
        <w:t>Project, Study, Capacity Building and Planning Application Contents</w:t>
      </w:r>
      <w:bookmarkEnd w:id="9"/>
    </w:p>
    <w:p w14:paraId="76627BEC" w14:textId="1D032D88" w:rsidR="00012C17" w:rsidRPr="00DF31D1" w:rsidRDefault="00334398" w:rsidP="00DF31D1">
      <w:pPr>
        <w:pStyle w:val="Style4"/>
      </w:pPr>
      <w:bookmarkStart w:id="10" w:name="_Toc73603018"/>
      <w:r w:rsidRPr="00DF31D1">
        <w:t>Organizational Information</w:t>
      </w:r>
      <w:bookmarkEnd w:id="10"/>
    </w:p>
    <w:p w14:paraId="3B390AB1" w14:textId="77777777" w:rsidR="00012C17" w:rsidRPr="00AE28A0" w:rsidRDefault="00334398">
      <w:pPr>
        <w:jc w:val="both"/>
        <w:rPr>
          <w:rFonts w:ascii="Calibri" w:eastAsia="Calibri" w:hAnsi="Calibri" w:cs="Calibri"/>
        </w:rPr>
      </w:pPr>
      <w:r w:rsidRPr="00AE28A0">
        <w:rPr>
          <w:rFonts w:ascii="Calibri" w:eastAsia="Calibri" w:hAnsi="Calibri" w:cs="Calibri"/>
        </w:rPr>
        <w:t>The Application Form (Appendix A) contains general organizational information, including the title, category, and location of the project, the amount of grant funds requested, and contact information for the applicant or the applicant’s designated contact person.</w:t>
      </w:r>
    </w:p>
    <w:p w14:paraId="165BE8D1" w14:textId="77777777" w:rsidR="00012C17" w:rsidRPr="00AE28A0" w:rsidRDefault="00012C17">
      <w:pPr>
        <w:pBdr>
          <w:top w:val="nil"/>
          <w:left w:val="nil"/>
          <w:bottom w:val="nil"/>
          <w:right w:val="nil"/>
          <w:between w:val="nil"/>
        </w:pBdr>
        <w:tabs>
          <w:tab w:val="center" w:pos="4320"/>
          <w:tab w:val="right" w:pos="8640"/>
        </w:tabs>
        <w:jc w:val="both"/>
        <w:rPr>
          <w:rFonts w:ascii="Calibri" w:eastAsia="Calibri" w:hAnsi="Calibri" w:cs="Calibri"/>
          <w:color w:val="000000"/>
        </w:rPr>
      </w:pPr>
    </w:p>
    <w:p w14:paraId="5EFF5C76" w14:textId="6377F3AF" w:rsidR="00012C17" w:rsidRPr="00DF31D1" w:rsidRDefault="00334398" w:rsidP="00DF31D1">
      <w:pPr>
        <w:pStyle w:val="Style4"/>
      </w:pPr>
      <w:bookmarkStart w:id="11" w:name="_Toc73603019"/>
      <w:r w:rsidRPr="00DF31D1">
        <w:t>Scope of Work Narrative (as an attachment to the Application Form)</w:t>
      </w:r>
      <w:bookmarkEnd w:id="11"/>
    </w:p>
    <w:p w14:paraId="058B0019" w14:textId="103710EA" w:rsidR="00012C17" w:rsidRPr="00AE28A0" w:rsidRDefault="00334398">
      <w:pPr>
        <w:jc w:val="both"/>
        <w:rPr>
          <w:rFonts w:ascii="Calibri" w:eastAsia="Calibri" w:hAnsi="Calibri" w:cs="Calibri"/>
        </w:rPr>
      </w:pPr>
      <w:r w:rsidRPr="00AE28A0">
        <w:rPr>
          <w:rFonts w:ascii="Calibri" w:eastAsia="Calibri" w:hAnsi="Calibri" w:cs="Calibri"/>
        </w:rPr>
        <w:t>The requirements for the project’s Scope of Work Narrative are outlined in Part III of this manual. A completed scoring criteria sheet must also be included to support the Scope of Work Narrative.</w:t>
      </w:r>
      <w:r w:rsidR="006E2B2A" w:rsidRPr="00AE28A0">
        <w:rPr>
          <w:rFonts w:ascii="Calibri" w:eastAsia="Calibri" w:hAnsi="Calibri" w:cs="Calibri"/>
        </w:rPr>
        <w:t xml:space="preserve"> </w:t>
      </w:r>
    </w:p>
    <w:p w14:paraId="408F81C5" w14:textId="77777777" w:rsidR="00012C17" w:rsidRPr="00DF31D1" w:rsidRDefault="00012C17">
      <w:pPr>
        <w:jc w:val="both"/>
        <w:rPr>
          <w:rFonts w:asciiTheme="majorHAnsi" w:eastAsia="Calibri" w:hAnsiTheme="majorHAnsi" w:cstheme="majorHAnsi"/>
          <w:b/>
          <w:i/>
        </w:rPr>
      </w:pPr>
    </w:p>
    <w:p w14:paraId="5C722F5E" w14:textId="0E12EF1B" w:rsidR="00012C17" w:rsidRPr="00DF31D1" w:rsidRDefault="00334398" w:rsidP="00DF31D1">
      <w:pPr>
        <w:pStyle w:val="Style4"/>
      </w:pPr>
      <w:bookmarkStart w:id="12" w:name="_Toc73603020"/>
      <w:r w:rsidRPr="00DF31D1">
        <w:t>Budget Narrative (as an attachment to the Application Form)</w:t>
      </w:r>
      <w:bookmarkEnd w:id="12"/>
    </w:p>
    <w:p w14:paraId="239009F5" w14:textId="54FF8E02" w:rsidR="00012C17" w:rsidRPr="00AE28A0" w:rsidRDefault="00334398">
      <w:pPr>
        <w:jc w:val="both"/>
        <w:rPr>
          <w:rFonts w:ascii="Calibri" w:eastAsia="Calibri" w:hAnsi="Calibri" w:cs="Calibri"/>
        </w:rPr>
      </w:pPr>
      <w:r w:rsidRPr="00AE28A0">
        <w:rPr>
          <w:rFonts w:ascii="Calibri" w:eastAsia="Calibri" w:hAnsi="Calibri" w:cs="Calibri"/>
        </w:rPr>
        <w:t>The Budget Narrative establishes the proposed budget for the project. It should include evidence of the source of funds available to fully fund the project</w:t>
      </w:r>
      <w:r w:rsidR="00AE28A0">
        <w:rPr>
          <w:rFonts w:ascii="Calibri" w:eastAsia="Calibri" w:hAnsi="Calibri" w:cs="Calibri"/>
        </w:rPr>
        <w:t>, including the required</w:t>
      </w:r>
      <w:r w:rsidRPr="00AE28A0">
        <w:rPr>
          <w:rFonts w:ascii="Calibri" w:eastAsia="Calibri" w:hAnsi="Calibri" w:cs="Calibri"/>
        </w:rPr>
        <w:t xml:space="preserve"> cash matching funds. A description of the Budget Narrative is outlined in Part III of this manual.</w:t>
      </w:r>
    </w:p>
    <w:p w14:paraId="67DAC98D" w14:textId="77777777" w:rsidR="00012C17" w:rsidRPr="00DF31D1" w:rsidRDefault="00012C17">
      <w:pPr>
        <w:pBdr>
          <w:top w:val="nil"/>
          <w:left w:val="nil"/>
          <w:bottom w:val="nil"/>
          <w:right w:val="nil"/>
          <w:between w:val="nil"/>
        </w:pBdr>
        <w:tabs>
          <w:tab w:val="center" w:pos="4320"/>
          <w:tab w:val="right" w:pos="8640"/>
        </w:tabs>
        <w:jc w:val="both"/>
        <w:rPr>
          <w:rFonts w:asciiTheme="majorHAnsi" w:eastAsia="Calibri" w:hAnsiTheme="majorHAnsi" w:cstheme="majorHAnsi"/>
          <w:color w:val="000000"/>
        </w:rPr>
      </w:pPr>
    </w:p>
    <w:p w14:paraId="4F732659" w14:textId="0E3C37B7" w:rsidR="00012C17" w:rsidRPr="00DF31D1" w:rsidRDefault="00334398" w:rsidP="00DF31D1">
      <w:pPr>
        <w:pStyle w:val="Style3"/>
        <w:spacing w:after="120"/>
        <w:rPr>
          <w:rFonts w:asciiTheme="majorHAnsi" w:hAnsiTheme="majorHAnsi" w:cstheme="majorHAnsi"/>
        </w:rPr>
      </w:pPr>
      <w:bookmarkStart w:id="13" w:name="_Toc73603021"/>
      <w:r w:rsidRPr="00DF31D1">
        <w:rPr>
          <w:rFonts w:asciiTheme="majorHAnsi" w:hAnsiTheme="majorHAnsi" w:cstheme="majorHAnsi"/>
        </w:rPr>
        <w:t>Application Review and Approval</w:t>
      </w:r>
      <w:bookmarkEnd w:id="13"/>
    </w:p>
    <w:p w14:paraId="0F931567" w14:textId="77777777" w:rsidR="00012C17" w:rsidRPr="00DF31D1" w:rsidRDefault="00334398">
      <w:pPr>
        <w:jc w:val="both"/>
        <w:rPr>
          <w:rFonts w:asciiTheme="majorHAnsi" w:eastAsia="Calibri" w:hAnsiTheme="majorHAnsi" w:cstheme="majorHAnsi"/>
        </w:rPr>
      </w:pPr>
      <w:r w:rsidRPr="00DF31D1">
        <w:rPr>
          <w:rFonts w:asciiTheme="majorHAnsi" w:eastAsia="Calibri" w:hAnsiTheme="majorHAnsi" w:cstheme="majorHAnsi"/>
        </w:rPr>
        <w:t>Qualifying projects in each category are selected for funding on a competitive scoring basis. The Department will use the following procedure in determining the qualification of an application.</w:t>
      </w:r>
    </w:p>
    <w:p w14:paraId="18A8C791" w14:textId="77777777" w:rsidR="00012C17" w:rsidRPr="00DF31D1" w:rsidRDefault="00012C17">
      <w:pPr>
        <w:pBdr>
          <w:top w:val="nil"/>
          <w:left w:val="nil"/>
          <w:bottom w:val="nil"/>
          <w:right w:val="nil"/>
          <w:between w:val="nil"/>
        </w:pBdr>
        <w:tabs>
          <w:tab w:val="center" w:pos="4320"/>
          <w:tab w:val="right" w:pos="8640"/>
        </w:tabs>
        <w:jc w:val="both"/>
        <w:rPr>
          <w:rFonts w:asciiTheme="majorHAnsi" w:eastAsia="Calibri" w:hAnsiTheme="majorHAnsi" w:cstheme="majorHAnsi"/>
          <w:color w:val="000000"/>
        </w:rPr>
      </w:pPr>
    </w:p>
    <w:p w14:paraId="1DFCD387" w14:textId="726082FD" w:rsidR="00012C17" w:rsidRPr="00DF31D1" w:rsidRDefault="00334398" w:rsidP="00DF31D1">
      <w:pPr>
        <w:pStyle w:val="Style4"/>
      </w:pPr>
      <w:bookmarkStart w:id="14" w:name="_Toc73603022"/>
      <w:r w:rsidRPr="00DF31D1">
        <w:t>Department of Conservation and Recreation (Department) Review</w:t>
      </w:r>
      <w:bookmarkEnd w:id="14"/>
    </w:p>
    <w:p w14:paraId="074BB152" w14:textId="6AF7BEBC" w:rsidR="00012C17" w:rsidRPr="00AE28A0" w:rsidRDefault="001E1246">
      <w:pPr>
        <w:jc w:val="both"/>
        <w:rPr>
          <w:rFonts w:ascii="Calibri" w:eastAsia="Calibri" w:hAnsi="Calibri" w:cs="Calibri"/>
        </w:rPr>
      </w:pPr>
      <w:r w:rsidRPr="00AE28A0">
        <w:rPr>
          <w:rFonts w:ascii="Calibri" w:eastAsia="Calibri" w:hAnsi="Calibri" w:cs="Calibri"/>
        </w:rPr>
        <w:t>The Department will review the applications</w:t>
      </w:r>
      <w:r w:rsidR="00334398" w:rsidRPr="00AE28A0">
        <w:rPr>
          <w:rFonts w:ascii="Calibri" w:eastAsia="Calibri" w:hAnsi="Calibri" w:cs="Calibri"/>
        </w:rPr>
        <w:t xml:space="preserve"> for completeness in accordance with the eligible grant categories and application requirements. Department staff, in consultation with the Secretary of Natural Resources and the Special Assistant to the Governor for Coastal Adaptation and Protection, will review and rank each complete application to determine its merits in accordance with the criteria set out in this manual pursuant to the scoring criteria contained in </w:t>
      </w:r>
      <w:r w:rsidR="006E2B2A" w:rsidRPr="00AE28A0">
        <w:rPr>
          <w:rFonts w:ascii="Calibri" w:eastAsia="Calibri" w:hAnsi="Calibri" w:cs="Calibri"/>
        </w:rPr>
        <w:t xml:space="preserve">the applicable </w:t>
      </w:r>
      <w:r w:rsidR="00334398" w:rsidRPr="00AE28A0">
        <w:rPr>
          <w:rFonts w:ascii="Calibri" w:eastAsia="Calibri" w:hAnsi="Calibri" w:cs="Calibri"/>
        </w:rPr>
        <w:t>Appendix</w:t>
      </w:r>
      <w:r w:rsidR="006E2B2A" w:rsidRPr="00AE28A0">
        <w:rPr>
          <w:rFonts w:ascii="Calibri" w:eastAsia="Calibri" w:hAnsi="Calibri" w:cs="Calibri"/>
        </w:rPr>
        <w:t xml:space="preserve"> for each of the three </w:t>
      </w:r>
      <w:r w:rsidR="00921BE9" w:rsidRPr="00AE28A0">
        <w:rPr>
          <w:rFonts w:ascii="Calibri" w:eastAsia="Calibri" w:hAnsi="Calibri" w:cs="Calibri"/>
        </w:rPr>
        <w:t xml:space="preserve">grant </w:t>
      </w:r>
      <w:r w:rsidR="006E2B2A" w:rsidRPr="00AE28A0">
        <w:rPr>
          <w:rFonts w:ascii="Calibri" w:eastAsia="Calibri" w:hAnsi="Calibri" w:cs="Calibri"/>
        </w:rPr>
        <w:t>categories (Capacity Building and Planning</w:t>
      </w:r>
      <w:r w:rsidR="0057252B" w:rsidRPr="00AE28A0">
        <w:rPr>
          <w:rFonts w:ascii="Calibri" w:eastAsia="Calibri" w:hAnsi="Calibri" w:cs="Calibri"/>
        </w:rPr>
        <w:t>, Projects</w:t>
      </w:r>
      <w:r w:rsidR="006E2B2A" w:rsidRPr="00AE28A0">
        <w:rPr>
          <w:rFonts w:ascii="Calibri" w:eastAsia="Calibri" w:hAnsi="Calibri" w:cs="Calibri"/>
        </w:rPr>
        <w:t xml:space="preserve"> and studies</w:t>
      </w:r>
      <w:r w:rsidR="00AE28A0">
        <w:rPr>
          <w:rFonts w:ascii="Calibri" w:eastAsia="Calibri" w:hAnsi="Calibri" w:cs="Calibri"/>
        </w:rPr>
        <w:t>)</w:t>
      </w:r>
      <w:r w:rsidR="00334398" w:rsidRPr="00AE28A0">
        <w:rPr>
          <w:rFonts w:ascii="Calibri" w:eastAsia="Calibri" w:hAnsi="Calibri" w:cs="Calibri"/>
        </w:rPr>
        <w:t xml:space="preserve">. </w:t>
      </w:r>
    </w:p>
    <w:p w14:paraId="7DDE5101" w14:textId="77777777" w:rsidR="00012C17" w:rsidRPr="00DF31D1" w:rsidRDefault="00012C17">
      <w:pPr>
        <w:jc w:val="both"/>
        <w:rPr>
          <w:rFonts w:asciiTheme="majorHAnsi" w:eastAsia="Calibri" w:hAnsiTheme="majorHAnsi" w:cstheme="majorHAnsi"/>
        </w:rPr>
      </w:pPr>
    </w:p>
    <w:p w14:paraId="54D698BC" w14:textId="56E3F195" w:rsidR="00012C17" w:rsidRPr="00DF31D1" w:rsidRDefault="00334398" w:rsidP="00DF31D1">
      <w:pPr>
        <w:pStyle w:val="Style4"/>
      </w:pPr>
      <w:bookmarkStart w:id="15" w:name="_Toc73603023"/>
      <w:r w:rsidRPr="00DF31D1">
        <w:t>Virginia Resources Authority Review</w:t>
      </w:r>
      <w:bookmarkEnd w:id="15"/>
    </w:p>
    <w:p w14:paraId="47AE4A6D" w14:textId="77777777" w:rsidR="00012C17" w:rsidRPr="00AE28A0" w:rsidRDefault="00334398">
      <w:pPr>
        <w:jc w:val="both"/>
        <w:rPr>
          <w:rFonts w:ascii="Calibri" w:eastAsia="Calibri" w:hAnsi="Calibri" w:cs="Calibri"/>
          <w:b/>
        </w:rPr>
      </w:pPr>
      <w:r w:rsidRPr="00AE28A0">
        <w:rPr>
          <w:rFonts w:ascii="Calibri" w:eastAsia="Calibri" w:hAnsi="Calibri" w:cs="Calibri"/>
        </w:rPr>
        <w:t xml:space="preserve">Following the project acceptance and approval, and pending further necessary submittals, the application will be forwarded to VRA for the execution of a grant agreement and funding. </w:t>
      </w:r>
    </w:p>
    <w:p w14:paraId="046A012E" w14:textId="77777777" w:rsidR="00012C17" w:rsidRPr="00DF31D1" w:rsidRDefault="00012C17">
      <w:pPr>
        <w:jc w:val="both"/>
        <w:rPr>
          <w:rFonts w:asciiTheme="majorHAnsi" w:eastAsia="Calibri" w:hAnsiTheme="majorHAnsi" w:cstheme="majorHAnsi"/>
        </w:rPr>
      </w:pPr>
    </w:p>
    <w:p w14:paraId="71BC036C" w14:textId="4B8CCFC3" w:rsidR="00012C17" w:rsidRPr="00DF31D1" w:rsidRDefault="00157A56" w:rsidP="00DF31D1">
      <w:pPr>
        <w:pStyle w:val="Style3"/>
        <w:spacing w:after="120"/>
        <w:rPr>
          <w:rFonts w:asciiTheme="majorHAnsi" w:hAnsiTheme="majorHAnsi" w:cstheme="majorHAnsi"/>
        </w:rPr>
      </w:pPr>
      <w:bookmarkStart w:id="16" w:name="_Toc73603024"/>
      <w:r>
        <w:rPr>
          <w:rFonts w:asciiTheme="majorHAnsi" w:hAnsiTheme="majorHAnsi" w:cstheme="majorHAnsi"/>
        </w:rPr>
        <w:t xml:space="preserve">Grant Funded Activity </w:t>
      </w:r>
      <w:r w:rsidR="00334398" w:rsidRPr="00DF31D1">
        <w:rPr>
          <w:rFonts w:asciiTheme="majorHAnsi" w:hAnsiTheme="majorHAnsi" w:cstheme="majorHAnsi"/>
        </w:rPr>
        <w:t>Commencement and Schedule for Completion</w:t>
      </w:r>
      <w:bookmarkEnd w:id="16"/>
    </w:p>
    <w:p w14:paraId="54DC2B89" w14:textId="3D5D3499" w:rsidR="00012C17" w:rsidRPr="00AE28A0" w:rsidRDefault="00334398">
      <w:pPr>
        <w:jc w:val="both"/>
        <w:rPr>
          <w:rFonts w:ascii="Calibri" w:eastAsia="Calibri" w:hAnsi="Calibri" w:cs="Calibri"/>
        </w:rPr>
      </w:pPr>
      <w:r w:rsidRPr="00AE28A0">
        <w:rPr>
          <w:rFonts w:ascii="Calibri" w:eastAsia="Calibri" w:hAnsi="Calibri" w:cs="Calibri"/>
        </w:rPr>
        <w:t>Projects, capacity building</w:t>
      </w:r>
      <w:r w:rsidR="00AE28A0">
        <w:rPr>
          <w:rFonts w:ascii="Calibri" w:eastAsia="Calibri" w:hAnsi="Calibri" w:cs="Calibri"/>
        </w:rPr>
        <w:t xml:space="preserve"> and</w:t>
      </w:r>
      <w:r w:rsidR="00921BE9" w:rsidRPr="00AE28A0">
        <w:rPr>
          <w:rFonts w:ascii="Calibri" w:eastAsia="Calibri" w:hAnsi="Calibri" w:cs="Calibri"/>
        </w:rPr>
        <w:t xml:space="preserve"> </w:t>
      </w:r>
      <w:r w:rsidRPr="00AE28A0">
        <w:rPr>
          <w:rFonts w:ascii="Calibri" w:eastAsia="Calibri" w:hAnsi="Calibri" w:cs="Calibri"/>
        </w:rPr>
        <w:t>planning</w:t>
      </w:r>
      <w:r w:rsidR="00D91F7D" w:rsidRPr="00AE28A0">
        <w:rPr>
          <w:rFonts w:ascii="Calibri" w:eastAsia="Calibri" w:hAnsi="Calibri" w:cs="Calibri"/>
        </w:rPr>
        <w:t xml:space="preserve"> and studies</w:t>
      </w:r>
      <w:r w:rsidRPr="00AE28A0">
        <w:rPr>
          <w:rFonts w:ascii="Calibri" w:eastAsia="Calibri" w:hAnsi="Calibri" w:cs="Calibri"/>
        </w:rPr>
        <w:t xml:space="preserve"> will be required to be completed after the beginning of the application period and not later than 36 months following the issuance of a signed agreement between the applicant and VRA on behalf of the Department. Projects</w:t>
      </w:r>
      <w:r w:rsidR="00D91F7D" w:rsidRPr="00AE28A0">
        <w:rPr>
          <w:rFonts w:ascii="Calibri" w:eastAsia="Calibri" w:hAnsi="Calibri" w:cs="Calibri"/>
        </w:rPr>
        <w:t>, capacity building and planning, and studies</w:t>
      </w:r>
      <w:r w:rsidRPr="00AE28A0">
        <w:rPr>
          <w:rFonts w:ascii="Calibri" w:eastAsia="Calibri" w:hAnsi="Calibri" w:cs="Calibri"/>
        </w:rPr>
        <w:t xml:space="preserve"> with a longer time horizon should be submitted in phases.</w:t>
      </w:r>
    </w:p>
    <w:p w14:paraId="1D7F16CA" w14:textId="77777777" w:rsidR="00012C17" w:rsidRPr="00AE28A0" w:rsidRDefault="00012C17">
      <w:pPr>
        <w:jc w:val="both"/>
        <w:rPr>
          <w:rFonts w:ascii="Calibri" w:eastAsia="Calibri" w:hAnsi="Calibri" w:cs="Calibri"/>
        </w:rPr>
      </w:pPr>
    </w:p>
    <w:p w14:paraId="2F9A0C11" w14:textId="371BB34C" w:rsidR="00012C17" w:rsidRPr="00AE28A0" w:rsidRDefault="00334398">
      <w:pPr>
        <w:jc w:val="both"/>
        <w:rPr>
          <w:rFonts w:ascii="Calibri" w:eastAsia="Calibri" w:hAnsi="Calibri" w:cs="Calibri"/>
        </w:rPr>
      </w:pPr>
      <w:r w:rsidRPr="00AE28A0">
        <w:rPr>
          <w:rFonts w:ascii="Calibri" w:eastAsia="Calibri" w:hAnsi="Calibri" w:cs="Calibri"/>
        </w:rPr>
        <w:t xml:space="preserve">If a project, study, capacity building or planning activity does not commence in a timely fashion to allow completion within the agreement period, funding will be withdrawn and the applicant may reapply during the next </w:t>
      </w:r>
      <w:r w:rsidR="00D91F7D" w:rsidRPr="00AE28A0">
        <w:rPr>
          <w:rFonts w:ascii="Calibri" w:eastAsia="Calibri" w:hAnsi="Calibri" w:cs="Calibri"/>
        </w:rPr>
        <w:t>grant</w:t>
      </w:r>
      <w:r w:rsidRPr="00AE28A0">
        <w:rPr>
          <w:rFonts w:ascii="Calibri" w:eastAsia="Calibri" w:hAnsi="Calibri" w:cs="Calibri"/>
        </w:rPr>
        <w:t xml:space="preserve"> round, should funds be available. Such funds may</w:t>
      </w:r>
      <w:r w:rsidRPr="00DF31D1">
        <w:rPr>
          <w:rFonts w:asciiTheme="majorHAnsi" w:eastAsia="Calibri" w:hAnsiTheme="majorHAnsi" w:cstheme="majorHAnsi"/>
        </w:rPr>
        <w:t xml:space="preserve"> </w:t>
      </w:r>
      <w:r w:rsidRPr="00AE28A0">
        <w:rPr>
          <w:rFonts w:ascii="Calibri" w:eastAsia="Calibri" w:hAnsi="Calibri" w:cs="Calibri"/>
        </w:rPr>
        <w:t>be redistributed to other qualifying projects at the discretion of the Department</w:t>
      </w:r>
      <w:r w:rsidR="008D1745">
        <w:rPr>
          <w:rFonts w:ascii="Calibri" w:eastAsia="Calibri" w:hAnsi="Calibri" w:cs="Calibri"/>
        </w:rPr>
        <w:t xml:space="preserve"> in consultation with</w:t>
      </w:r>
      <w:r w:rsidRPr="00AE28A0">
        <w:rPr>
          <w:rFonts w:ascii="Calibri" w:eastAsia="Calibri" w:hAnsi="Calibri" w:cs="Calibri"/>
        </w:rPr>
        <w:t xml:space="preserve"> the Chief Resilience Office and the Special Assistant</w:t>
      </w:r>
      <w:r w:rsidR="00CF1E31" w:rsidRPr="00AE28A0">
        <w:rPr>
          <w:rFonts w:ascii="Calibri" w:eastAsia="Calibri" w:hAnsi="Calibri" w:cs="Calibri"/>
        </w:rPr>
        <w:t xml:space="preserve"> to the Governor</w:t>
      </w:r>
      <w:r w:rsidRPr="00AE28A0">
        <w:rPr>
          <w:rFonts w:ascii="Calibri" w:eastAsia="Calibri" w:hAnsi="Calibri" w:cs="Calibri"/>
        </w:rPr>
        <w:t xml:space="preserve"> for Coastal Adaptation and Protection. </w:t>
      </w:r>
    </w:p>
    <w:p w14:paraId="43CDA2FF" w14:textId="77777777" w:rsidR="00012C17" w:rsidRPr="00AE28A0" w:rsidRDefault="00012C17">
      <w:pPr>
        <w:jc w:val="both"/>
        <w:rPr>
          <w:rFonts w:ascii="Calibri" w:eastAsia="Calibri" w:hAnsi="Calibri" w:cs="Calibri"/>
        </w:rPr>
      </w:pPr>
    </w:p>
    <w:p w14:paraId="42F2DAAB" w14:textId="3CD83405" w:rsidR="00012C17" w:rsidRPr="00AE28A0" w:rsidRDefault="00334398">
      <w:pPr>
        <w:jc w:val="both"/>
        <w:rPr>
          <w:rFonts w:ascii="Calibri" w:eastAsia="Calibri" w:hAnsi="Calibri" w:cs="Calibri"/>
        </w:rPr>
      </w:pPr>
      <w:r w:rsidRPr="00AE28A0">
        <w:rPr>
          <w:rFonts w:ascii="Calibri" w:eastAsia="Calibri" w:hAnsi="Calibri" w:cs="Calibri"/>
        </w:rPr>
        <w:t xml:space="preserve">An extension may be granted at the discretion of the Department; however, all extension requests (Appendix D) must be received no later than 90 days prior to the expiration of the original agreement, and the approved </w:t>
      </w:r>
      <w:r w:rsidR="00157A56">
        <w:rPr>
          <w:rFonts w:ascii="Calibri" w:eastAsia="Calibri" w:hAnsi="Calibri" w:cs="Calibri"/>
        </w:rPr>
        <w:t xml:space="preserve">activity </w:t>
      </w:r>
      <w:r w:rsidRPr="00AE28A0">
        <w:rPr>
          <w:rFonts w:ascii="Calibri" w:eastAsia="Calibri" w:hAnsi="Calibri" w:cs="Calibri"/>
        </w:rPr>
        <w:t>must have commenced within the first nine months of the original agreement period.</w:t>
      </w:r>
    </w:p>
    <w:p w14:paraId="79BB9747" w14:textId="77777777" w:rsidR="00012C17" w:rsidRPr="00DF31D1" w:rsidRDefault="00012C17">
      <w:pPr>
        <w:jc w:val="both"/>
        <w:rPr>
          <w:rFonts w:asciiTheme="majorHAnsi" w:eastAsia="Calibri" w:hAnsiTheme="majorHAnsi" w:cstheme="majorHAnsi"/>
          <w:strike/>
        </w:rPr>
      </w:pPr>
    </w:p>
    <w:p w14:paraId="2CA771BC" w14:textId="0F7A05C0" w:rsidR="00012C17" w:rsidRPr="00DF31D1" w:rsidRDefault="00334398" w:rsidP="00DF31D1">
      <w:pPr>
        <w:pStyle w:val="Style3"/>
        <w:spacing w:after="120"/>
        <w:rPr>
          <w:rFonts w:asciiTheme="majorHAnsi" w:hAnsiTheme="majorHAnsi"/>
        </w:rPr>
      </w:pPr>
      <w:bookmarkStart w:id="17" w:name="_Toc73603025"/>
      <w:r w:rsidRPr="00DF31D1">
        <w:rPr>
          <w:rFonts w:asciiTheme="majorHAnsi" w:hAnsiTheme="majorHAnsi"/>
        </w:rPr>
        <w:t>Reporting and Close-Out Guidelines for Grant Recipients</w:t>
      </w:r>
      <w:bookmarkEnd w:id="17"/>
    </w:p>
    <w:p w14:paraId="2EC3055A" w14:textId="1588B1D3" w:rsidR="00012C17" w:rsidRPr="00AE28A0" w:rsidRDefault="00334398">
      <w:pPr>
        <w:spacing w:after="120"/>
        <w:jc w:val="both"/>
        <w:rPr>
          <w:rFonts w:ascii="Calibri" w:eastAsia="Calibri" w:hAnsi="Calibri" w:cs="Calibri"/>
        </w:rPr>
      </w:pPr>
      <w:r w:rsidRPr="00AE28A0">
        <w:rPr>
          <w:rFonts w:ascii="Calibri" w:eastAsia="Calibri" w:hAnsi="Calibri" w:cs="Calibri"/>
        </w:rPr>
        <w:t xml:space="preserve">Where applicable, the Department will conduct project inspections as necessary to ensure conformance to grant terms. </w:t>
      </w:r>
      <w:r w:rsidRPr="00AE28A0">
        <w:rPr>
          <w:rFonts w:ascii="Calibri" w:eastAsia="Calibri" w:hAnsi="Calibri" w:cs="Calibri"/>
          <w:b/>
          <w:u w:val="single"/>
        </w:rPr>
        <w:t>Final project deliverables defined in the approved Scope of Work are due to the Department within 30 days following the project end date, unless another date is approved by the Department</w:t>
      </w:r>
      <w:r w:rsidR="001E1246" w:rsidRPr="00AE28A0">
        <w:rPr>
          <w:rFonts w:ascii="Calibri" w:eastAsia="Calibri" w:hAnsi="Calibri" w:cs="Calibri"/>
          <w:b/>
          <w:u w:val="single"/>
        </w:rPr>
        <w:t xml:space="preserve">. </w:t>
      </w:r>
    </w:p>
    <w:p w14:paraId="0AB10F30" w14:textId="381AA6C6" w:rsidR="00012C17" w:rsidRPr="00AE28A0" w:rsidRDefault="00334398" w:rsidP="00D31AAF">
      <w:pPr>
        <w:numPr>
          <w:ilvl w:val="0"/>
          <w:numId w:val="9"/>
        </w:numPr>
        <w:pBdr>
          <w:top w:val="nil"/>
          <w:left w:val="nil"/>
          <w:bottom w:val="nil"/>
          <w:right w:val="nil"/>
          <w:between w:val="nil"/>
        </w:pBdr>
        <w:spacing w:after="120"/>
        <w:ind w:left="540"/>
        <w:jc w:val="both"/>
        <w:rPr>
          <w:rFonts w:ascii="Calibri" w:hAnsi="Calibri" w:cs="Calibri"/>
        </w:rPr>
      </w:pPr>
      <w:r w:rsidRPr="00AE28A0">
        <w:rPr>
          <w:rFonts w:ascii="Calibri" w:eastAsia="Calibri" w:hAnsi="Calibri" w:cs="Calibri"/>
          <w:b/>
          <w:i/>
          <w:color w:val="000000"/>
        </w:rPr>
        <w:t xml:space="preserve">All materials shall be provided digitally to the Department at </w:t>
      </w:r>
      <w:hyperlink r:id="rId18">
        <w:r w:rsidRPr="00AE28A0">
          <w:rPr>
            <w:rFonts w:ascii="Calibri" w:eastAsia="Calibri" w:hAnsi="Calibri" w:cs="Calibri"/>
            <w:b/>
            <w:i/>
            <w:color w:val="0000FF"/>
            <w:u w:val="single"/>
          </w:rPr>
          <w:t>cfpf@dcr.virginia.gov</w:t>
        </w:r>
      </w:hyperlink>
      <w:r w:rsidR="001E1246" w:rsidRPr="00AE28A0">
        <w:rPr>
          <w:rFonts w:ascii="Calibri" w:eastAsia="Calibri" w:hAnsi="Calibri" w:cs="Calibri"/>
          <w:b/>
          <w:i/>
          <w:color w:val="000000"/>
        </w:rPr>
        <w:t xml:space="preserve">. </w:t>
      </w:r>
    </w:p>
    <w:p w14:paraId="45A04E79" w14:textId="77777777" w:rsidR="00012C17" w:rsidRPr="00AE28A0" w:rsidRDefault="00334398" w:rsidP="00D31AAF">
      <w:pPr>
        <w:numPr>
          <w:ilvl w:val="0"/>
          <w:numId w:val="9"/>
        </w:numPr>
        <w:pBdr>
          <w:top w:val="nil"/>
          <w:left w:val="nil"/>
          <w:bottom w:val="nil"/>
          <w:right w:val="nil"/>
          <w:between w:val="nil"/>
        </w:pBdr>
        <w:spacing w:after="120"/>
        <w:ind w:left="540"/>
        <w:jc w:val="both"/>
        <w:rPr>
          <w:rFonts w:ascii="Calibri" w:hAnsi="Calibri" w:cs="Calibri"/>
        </w:rPr>
      </w:pPr>
      <w:r w:rsidRPr="00AE28A0">
        <w:rPr>
          <w:rFonts w:ascii="Calibri" w:eastAsia="Calibri" w:hAnsi="Calibri" w:cs="Calibri"/>
          <w:color w:val="000000"/>
        </w:rPr>
        <w:t xml:space="preserve">All documents must be provided in PDF and/or a Microsoft Word compatible format, including any embedded maps or other figures/illustrations. </w:t>
      </w:r>
    </w:p>
    <w:p w14:paraId="31EF4DFA" w14:textId="77777777" w:rsidR="00012C17" w:rsidRPr="00AE28A0" w:rsidRDefault="00334398" w:rsidP="00D31AAF">
      <w:pPr>
        <w:numPr>
          <w:ilvl w:val="0"/>
          <w:numId w:val="9"/>
        </w:numPr>
        <w:pBdr>
          <w:top w:val="nil"/>
          <w:left w:val="nil"/>
          <w:bottom w:val="nil"/>
          <w:right w:val="nil"/>
          <w:between w:val="nil"/>
        </w:pBdr>
        <w:spacing w:after="120"/>
        <w:ind w:left="540"/>
        <w:jc w:val="both"/>
        <w:rPr>
          <w:rFonts w:ascii="Calibri" w:hAnsi="Calibri" w:cs="Calibri"/>
        </w:rPr>
      </w:pPr>
      <w:r w:rsidRPr="00AE28A0">
        <w:rPr>
          <w:rFonts w:ascii="Calibri" w:eastAsia="Calibri" w:hAnsi="Calibri" w:cs="Calibri"/>
          <w:color w:val="000000"/>
        </w:rPr>
        <w:t xml:space="preserve">All engineering files (including hydrologic and hydraulic studies) and assumptions necessary to replicate various analyses or other calculations need to be provided in a format compatible with the software used to perform those calculations; likewise, all output files are also required. </w:t>
      </w:r>
    </w:p>
    <w:p w14:paraId="448F3760" w14:textId="717CB977" w:rsidR="00012C17" w:rsidRPr="00AE28A0" w:rsidRDefault="00334398" w:rsidP="00D31AAF">
      <w:pPr>
        <w:numPr>
          <w:ilvl w:val="0"/>
          <w:numId w:val="9"/>
        </w:numPr>
        <w:pBdr>
          <w:top w:val="nil"/>
          <w:left w:val="nil"/>
          <w:bottom w:val="nil"/>
          <w:right w:val="nil"/>
          <w:between w:val="nil"/>
        </w:pBdr>
        <w:spacing w:after="120"/>
        <w:ind w:left="540"/>
        <w:jc w:val="both"/>
        <w:rPr>
          <w:rFonts w:ascii="Calibri" w:hAnsi="Calibri" w:cs="Calibri"/>
        </w:rPr>
      </w:pPr>
      <w:r w:rsidRPr="00AE28A0">
        <w:rPr>
          <w:rFonts w:ascii="Calibri" w:eastAsia="Calibri" w:hAnsi="Calibri" w:cs="Calibri"/>
          <w:color w:val="000000"/>
        </w:rPr>
        <w:t xml:space="preserve">All tabular information not included in the engineering files above, </w:t>
      </w:r>
      <w:r w:rsidR="001E1246" w:rsidRPr="00AE28A0">
        <w:rPr>
          <w:rFonts w:ascii="Calibri" w:eastAsia="Calibri" w:hAnsi="Calibri" w:cs="Calibri"/>
          <w:color w:val="000000"/>
        </w:rPr>
        <w:t>whether</w:t>
      </w:r>
      <w:r w:rsidRPr="00AE28A0">
        <w:rPr>
          <w:rFonts w:ascii="Calibri" w:eastAsia="Calibri" w:hAnsi="Calibri" w:cs="Calibri"/>
          <w:color w:val="000000"/>
        </w:rPr>
        <w:t xml:space="preserve"> contained within any report or appendix, which was used as the basis for any calculation, shall be provided in a Microsoft Excel compatible format or Microsoft Access compatible format. </w:t>
      </w:r>
    </w:p>
    <w:p w14:paraId="454C499F" w14:textId="77777777" w:rsidR="00012C17" w:rsidRPr="00AE28A0" w:rsidRDefault="00334398" w:rsidP="00D31AAF">
      <w:pPr>
        <w:numPr>
          <w:ilvl w:val="0"/>
          <w:numId w:val="9"/>
        </w:numPr>
        <w:pBdr>
          <w:top w:val="nil"/>
          <w:left w:val="nil"/>
          <w:bottom w:val="nil"/>
          <w:right w:val="nil"/>
          <w:between w:val="nil"/>
        </w:pBdr>
        <w:spacing w:after="120"/>
        <w:ind w:left="540"/>
        <w:jc w:val="both"/>
        <w:rPr>
          <w:rFonts w:ascii="Calibri" w:hAnsi="Calibri" w:cs="Calibri"/>
        </w:rPr>
      </w:pPr>
      <w:r w:rsidRPr="00AE28A0">
        <w:rPr>
          <w:rFonts w:ascii="Calibri" w:eastAsia="Calibri" w:hAnsi="Calibri" w:cs="Calibri"/>
          <w:color w:val="000000"/>
        </w:rPr>
        <w:t>All map data shall be delivered as a geodatabase or individual shapefiles. Additionally, maps shall be provided in a PDF format if not already included embedded within the report(s).</w:t>
      </w:r>
    </w:p>
    <w:p w14:paraId="1AB13A3F" w14:textId="77777777" w:rsidR="00012C17" w:rsidRPr="00AE28A0" w:rsidRDefault="00334398" w:rsidP="00D31AAF">
      <w:pPr>
        <w:numPr>
          <w:ilvl w:val="1"/>
          <w:numId w:val="9"/>
        </w:numPr>
        <w:pBdr>
          <w:top w:val="nil"/>
          <w:left w:val="nil"/>
          <w:bottom w:val="nil"/>
          <w:right w:val="nil"/>
          <w:between w:val="nil"/>
        </w:pBdr>
        <w:spacing w:after="120"/>
        <w:ind w:left="1170"/>
        <w:jc w:val="both"/>
        <w:rPr>
          <w:rFonts w:ascii="Calibri" w:hAnsi="Calibri" w:cs="Calibri"/>
        </w:rPr>
      </w:pPr>
      <w:r w:rsidRPr="00AE28A0">
        <w:rPr>
          <w:rFonts w:ascii="Calibri" w:eastAsia="Calibri" w:hAnsi="Calibri" w:cs="Calibri"/>
          <w:color w:val="000000"/>
        </w:rPr>
        <w:t xml:space="preserve">If derived from CAD or another non-GIS workflow, data must be converted into a GIS format. </w:t>
      </w:r>
    </w:p>
    <w:p w14:paraId="1C14426E" w14:textId="14A95961" w:rsidR="00012C17" w:rsidRPr="00AE28A0" w:rsidRDefault="00334398" w:rsidP="00D31AAF">
      <w:pPr>
        <w:numPr>
          <w:ilvl w:val="1"/>
          <w:numId w:val="9"/>
        </w:numPr>
        <w:pBdr>
          <w:top w:val="nil"/>
          <w:left w:val="nil"/>
          <w:bottom w:val="nil"/>
          <w:right w:val="nil"/>
          <w:between w:val="nil"/>
        </w:pBdr>
        <w:spacing w:after="120"/>
        <w:ind w:left="1170"/>
        <w:jc w:val="both"/>
        <w:rPr>
          <w:rFonts w:ascii="Calibri" w:hAnsi="Calibri" w:cs="Calibri"/>
        </w:rPr>
      </w:pPr>
      <w:r w:rsidRPr="00AE28A0">
        <w:rPr>
          <w:rFonts w:ascii="Calibri" w:eastAsia="Calibri" w:hAnsi="Calibri" w:cs="Calibri"/>
          <w:color w:val="000000"/>
        </w:rPr>
        <w:t xml:space="preserve">See the Virginia Soil and Water Conservation Board's Guidance Document for specific requirements and direction for mapping - </w:t>
      </w:r>
      <w:hyperlink r:id="rId19">
        <w:r w:rsidRPr="00AE28A0">
          <w:rPr>
            <w:rFonts w:ascii="Calibri" w:eastAsia="Calibri" w:hAnsi="Calibri" w:cs="Calibri"/>
            <w:color w:val="0000FF"/>
            <w:u w:val="single"/>
          </w:rPr>
          <w:t>Dam Break Inundation Zone Modeling and Mapping Procedures</w:t>
        </w:r>
      </w:hyperlink>
      <w:r w:rsidRPr="00AE28A0">
        <w:rPr>
          <w:rFonts w:ascii="Calibri" w:eastAsia="Calibri" w:hAnsi="Calibri" w:cs="Calibri"/>
          <w:color w:val="000000"/>
        </w:rPr>
        <w:t xml:space="preserve"> (PDF) (09/16).</w:t>
      </w:r>
    </w:p>
    <w:p w14:paraId="50452AA3" w14:textId="77777777" w:rsidR="00012C17" w:rsidRPr="00AE28A0" w:rsidRDefault="00334398" w:rsidP="00D31AAF">
      <w:pPr>
        <w:numPr>
          <w:ilvl w:val="0"/>
          <w:numId w:val="9"/>
        </w:numPr>
        <w:pBdr>
          <w:top w:val="nil"/>
          <w:left w:val="nil"/>
          <w:bottom w:val="nil"/>
          <w:right w:val="nil"/>
          <w:between w:val="nil"/>
        </w:pBdr>
        <w:spacing w:after="120"/>
        <w:ind w:left="540"/>
        <w:jc w:val="both"/>
        <w:rPr>
          <w:rFonts w:ascii="Calibri" w:hAnsi="Calibri" w:cs="Calibri"/>
          <w:color w:val="000000"/>
        </w:rPr>
      </w:pPr>
      <w:r w:rsidRPr="00AE28A0">
        <w:rPr>
          <w:rFonts w:ascii="Calibri" w:eastAsia="Calibri" w:hAnsi="Calibri" w:cs="Calibri"/>
          <w:color w:val="000000"/>
        </w:rPr>
        <w:t>If digital submittal is not possible, printed materials, together with all attachments and supporting documentation, may be submitted to the Virginia Department of Conservation and Recreation at the address below:</w:t>
      </w:r>
    </w:p>
    <w:p w14:paraId="08817D4B" w14:textId="77777777" w:rsidR="00012C17" w:rsidRPr="00AE28A0" w:rsidRDefault="00334398">
      <w:pPr>
        <w:pBdr>
          <w:top w:val="nil"/>
          <w:left w:val="nil"/>
          <w:bottom w:val="nil"/>
          <w:right w:val="nil"/>
          <w:between w:val="nil"/>
        </w:pBdr>
        <w:ind w:left="1440"/>
        <w:jc w:val="both"/>
        <w:rPr>
          <w:rFonts w:ascii="Calibri" w:eastAsia="Calibri" w:hAnsi="Calibri" w:cs="Calibri"/>
          <w:color w:val="000000"/>
        </w:rPr>
      </w:pPr>
      <w:r w:rsidRPr="00AE28A0">
        <w:rPr>
          <w:rFonts w:ascii="Calibri" w:eastAsia="Calibri" w:hAnsi="Calibri" w:cs="Calibri"/>
          <w:color w:val="000000"/>
        </w:rPr>
        <w:t>Virginia Department of Conservation and Recreation</w:t>
      </w:r>
    </w:p>
    <w:p w14:paraId="6AB0640F" w14:textId="77777777" w:rsidR="00012C17" w:rsidRPr="00AE28A0" w:rsidRDefault="00334398">
      <w:pPr>
        <w:pBdr>
          <w:top w:val="nil"/>
          <w:left w:val="nil"/>
          <w:bottom w:val="nil"/>
          <w:right w:val="nil"/>
          <w:between w:val="nil"/>
        </w:pBdr>
        <w:ind w:left="1440"/>
        <w:jc w:val="both"/>
        <w:rPr>
          <w:rFonts w:ascii="Calibri" w:eastAsia="Calibri" w:hAnsi="Calibri" w:cs="Calibri"/>
          <w:color w:val="000000"/>
        </w:rPr>
      </w:pPr>
      <w:r w:rsidRPr="00AE28A0">
        <w:rPr>
          <w:rFonts w:ascii="Calibri" w:eastAsia="Calibri" w:hAnsi="Calibri" w:cs="Calibri"/>
          <w:color w:val="000000"/>
        </w:rPr>
        <w:t>Attention: Virginia Community Flood Preparedness Fund</w:t>
      </w:r>
    </w:p>
    <w:p w14:paraId="0BFB8E09" w14:textId="77777777" w:rsidR="00012C17" w:rsidRPr="00AE28A0" w:rsidRDefault="00334398">
      <w:pPr>
        <w:pBdr>
          <w:top w:val="nil"/>
          <w:left w:val="nil"/>
          <w:bottom w:val="nil"/>
          <w:right w:val="nil"/>
          <w:between w:val="nil"/>
        </w:pBdr>
        <w:ind w:left="1440"/>
        <w:jc w:val="both"/>
        <w:rPr>
          <w:rFonts w:ascii="Calibri" w:eastAsia="Calibri" w:hAnsi="Calibri" w:cs="Calibri"/>
          <w:color w:val="000000"/>
        </w:rPr>
      </w:pPr>
      <w:r w:rsidRPr="00AE28A0">
        <w:rPr>
          <w:rFonts w:ascii="Calibri" w:eastAsia="Calibri" w:hAnsi="Calibri" w:cs="Calibri"/>
          <w:color w:val="000000"/>
        </w:rPr>
        <w:t>Division of Dam Safety and Floodplain Management</w:t>
      </w:r>
    </w:p>
    <w:p w14:paraId="4C84A90A" w14:textId="77777777" w:rsidR="00012C17" w:rsidRPr="00AE28A0" w:rsidRDefault="00334398">
      <w:pPr>
        <w:pBdr>
          <w:top w:val="nil"/>
          <w:left w:val="nil"/>
          <w:bottom w:val="nil"/>
          <w:right w:val="nil"/>
          <w:between w:val="nil"/>
        </w:pBdr>
        <w:ind w:left="1440"/>
        <w:jc w:val="both"/>
        <w:rPr>
          <w:rFonts w:ascii="Calibri" w:eastAsia="Calibri" w:hAnsi="Calibri" w:cs="Calibri"/>
          <w:color w:val="000000"/>
        </w:rPr>
      </w:pPr>
      <w:r w:rsidRPr="00AE28A0">
        <w:rPr>
          <w:rFonts w:ascii="Calibri" w:eastAsia="Calibri" w:hAnsi="Calibri" w:cs="Calibri"/>
          <w:color w:val="000000"/>
        </w:rPr>
        <w:t>600 East Main Street, 24th Floor</w:t>
      </w:r>
    </w:p>
    <w:p w14:paraId="1855C033" w14:textId="77777777" w:rsidR="00012C17" w:rsidRPr="00AE28A0" w:rsidRDefault="00334398">
      <w:pPr>
        <w:pBdr>
          <w:top w:val="nil"/>
          <w:left w:val="nil"/>
          <w:bottom w:val="nil"/>
          <w:right w:val="nil"/>
          <w:between w:val="nil"/>
        </w:pBdr>
        <w:ind w:left="1440"/>
        <w:jc w:val="both"/>
        <w:rPr>
          <w:rFonts w:ascii="Calibri" w:eastAsia="Calibri" w:hAnsi="Calibri" w:cs="Calibri"/>
          <w:color w:val="000000"/>
        </w:rPr>
      </w:pPr>
      <w:r w:rsidRPr="00AE28A0">
        <w:rPr>
          <w:rFonts w:ascii="Calibri" w:eastAsia="Calibri" w:hAnsi="Calibri" w:cs="Calibri"/>
          <w:color w:val="000000"/>
        </w:rPr>
        <w:t>Richmond, Virginia 23219</w:t>
      </w:r>
    </w:p>
    <w:p w14:paraId="2CBB16A8" w14:textId="77777777" w:rsidR="00012C17" w:rsidRPr="00DF31D1" w:rsidRDefault="00012C17">
      <w:pPr>
        <w:pBdr>
          <w:top w:val="nil"/>
          <w:left w:val="nil"/>
          <w:bottom w:val="nil"/>
          <w:right w:val="nil"/>
          <w:between w:val="nil"/>
        </w:pBdr>
        <w:ind w:left="1440"/>
        <w:jc w:val="both"/>
        <w:rPr>
          <w:rFonts w:asciiTheme="majorHAnsi" w:eastAsia="Calibri" w:hAnsiTheme="majorHAnsi" w:cstheme="majorHAnsi"/>
        </w:rPr>
      </w:pPr>
    </w:p>
    <w:p w14:paraId="2060F25E" w14:textId="4023F600" w:rsidR="00012C17" w:rsidRPr="00DF31D1" w:rsidRDefault="00334398" w:rsidP="00DF31D1">
      <w:pPr>
        <w:pStyle w:val="Style3"/>
        <w:spacing w:after="120"/>
        <w:rPr>
          <w:rFonts w:asciiTheme="majorHAnsi" w:hAnsiTheme="majorHAnsi" w:cstheme="majorHAnsi"/>
        </w:rPr>
      </w:pPr>
      <w:bookmarkStart w:id="18" w:name="_Toc73603026"/>
      <w:r w:rsidRPr="00DF31D1">
        <w:rPr>
          <w:rFonts w:asciiTheme="majorHAnsi" w:hAnsiTheme="majorHAnsi" w:cstheme="majorHAnsi"/>
        </w:rPr>
        <w:t>Grant Award and Administration</w:t>
      </w:r>
      <w:bookmarkEnd w:id="18"/>
    </w:p>
    <w:p w14:paraId="423EB0A1" w14:textId="16D0F894" w:rsidR="00012C17" w:rsidRPr="007E27C3" w:rsidRDefault="00334398" w:rsidP="007E27C3">
      <w:pPr>
        <w:jc w:val="both"/>
        <w:rPr>
          <w:rFonts w:ascii="Calibri" w:eastAsia="Calibri" w:hAnsi="Calibri" w:cs="Calibri"/>
        </w:rPr>
      </w:pPr>
      <w:r w:rsidRPr="007E27C3">
        <w:rPr>
          <w:rFonts w:ascii="Calibri" w:eastAsia="Calibri" w:hAnsi="Calibri" w:cs="Calibri"/>
        </w:rPr>
        <w:t xml:space="preserve">After application approval, a letter will be sent from the Department to the applicants, and notice of awards will be posted on the Department Dam Safety and Floodplain Management </w:t>
      </w:r>
      <w:r w:rsidR="0059163E" w:rsidRPr="007E27C3">
        <w:rPr>
          <w:rFonts w:ascii="Calibri" w:eastAsia="Calibri" w:hAnsi="Calibri" w:cs="Calibri"/>
        </w:rPr>
        <w:t xml:space="preserve">Community Flood Preparedness Fund </w:t>
      </w:r>
      <w:r w:rsidRPr="007E27C3">
        <w:rPr>
          <w:rFonts w:ascii="Calibri" w:eastAsia="Calibri" w:hAnsi="Calibri" w:cs="Calibri"/>
        </w:rPr>
        <w:t xml:space="preserve">web page at </w:t>
      </w:r>
      <w:hyperlink r:id="rId20">
        <w:r w:rsidRPr="007E27C3">
          <w:rPr>
            <w:rStyle w:val="Hyperlink"/>
            <w:rFonts w:ascii="Calibri" w:eastAsia="Calibri" w:hAnsi="Calibri" w:cs="Calibri"/>
          </w:rPr>
          <w:t>https://www.dcr.virginia.gov/dam-safety-and-floodplains/</w:t>
        </w:r>
      </w:hyperlink>
      <w:r w:rsidR="0059163E" w:rsidRPr="007E27C3">
        <w:rPr>
          <w:rStyle w:val="Hyperlink"/>
          <w:rFonts w:ascii="Calibri" w:eastAsia="Calibri" w:hAnsi="Calibri" w:cs="Calibri"/>
        </w:rPr>
        <w:t>cfpf</w:t>
      </w:r>
      <w:r w:rsidR="007E27C3">
        <w:rPr>
          <w:rStyle w:val="Hyperlink"/>
          <w:rFonts w:ascii="Calibri" w:eastAsia="Calibri" w:hAnsi="Calibri" w:cs="Calibri"/>
        </w:rPr>
        <w:t>.</w:t>
      </w:r>
    </w:p>
    <w:p w14:paraId="4FC7A733" w14:textId="77777777" w:rsidR="006B7F2A" w:rsidRDefault="006B7F2A" w:rsidP="007E27C3">
      <w:pPr>
        <w:jc w:val="both"/>
        <w:rPr>
          <w:rFonts w:ascii="Calibri" w:eastAsia="Calibri" w:hAnsi="Calibri" w:cs="Calibri"/>
        </w:rPr>
      </w:pPr>
    </w:p>
    <w:p w14:paraId="0D0C29E0" w14:textId="3A043DE7" w:rsidR="00012C17" w:rsidRDefault="00334398" w:rsidP="007E27C3">
      <w:pPr>
        <w:jc w:val="both"/>
        <w:rPr>
          <w:rFonts w:ascii="Calibri" w:eastAsia="Calibri" w:hAnsi="Calibri" w:cs="Calibri"/>
        </w:rPr>
      </w:pPr>
      <w:r w:rsidRPr="007E27C3">
        <w:rPr>
          <w:rFonts w:ascii="Calibri" w:eastAsia="Calibri" w:hAnsi="Calibri" w:cs="Calibri"/>
        </w:rPr>
        <w:lastRenderedPageBreak/>
        <w:t xml:space="preserve">VRA will email </w:t>
      </w:r>
      <w:r w:rsidR="007E27C3">
        <w:rPr>
          <w:rFonts w:ascii="Calibri" w:eastAsia="Calibri" w:hAnsi="Calibri" w:cs="Calibri"/>
        </w:rPr>
        <w:t>g</w:t>
      </w:r>
      <w:r w:rsidR="007E27C3" w:rsidRPr="007E27C3">
        <w:rPr>
          <w:rFonts w:ascii="Calibri" w:eastAsia="Calibri" w:hAnsi="Calibri" w:cs="Calibri"/>
        </w:rPr>
        <w:t xml:space="preserve">rant </w:t>
      </w:r>
      <w:r w:rsidR="007E27C3">
        <w:rPr>
          <w:rFonts w:ascii="Calibri" w:eastAsia="Calibri" w:hAnsi="Calibri" w:cs="Calibri"/>
        </w:rPr>
        <w:t>a</w:t>
      </w:r>
      <w:r w:rsidR="007E27C3" w:rsidRPr="007E27C3">
        <w:rPr>
          <w:rFonts w:ascii="Calibri" w:eastAsia="Calibri" w:hAnsi="Calibri" w:cs="Calibri"/>
        </w:rPr>
        <w:t xml:space="preserve">greements </w:t>
      </w:r>
      <w:r w:rsidRPr="007E27C3">
        <w:rPr>
          <w:rFonts w:ascii="Calibri" w:eastAsia="Calibri" w:hAnsi="Calibri" w:cs="Calibri"/>
        </w:rPr>
        <w:t xml:space="preserve">to recipients using the email address provided in the original application. If no email address was provided, the Grant Agreements will be sent via U.S. mail. Recipients shall return the signed </w:t>
      </w:r>
      <w:r w:rsidR="007E27C3">
        <w:rPr>
          <w:rFonts w:ascii="Calibri" w:eastAsia="Calibri" w:hAnsi="Calibri" w:cs="Calibri"/>
        </w:rPr>
        <w:t>g</w:t>
      </w:r>
      <w:r w:rsidR="007E27C3" w:rsidRPr="007E27C3">
        <w:rPr>
          <w:rFonts w:ascii="Calibri" w:eastAsia="Calibri" w:hAnsi="Calibri" w:cs="Calibri"/>
        </w:rPr>
        <w:t xml:space="preserve">rant </w:t>
      </w:r>
      <w:r w:rsidR="007E27C3">
        <w:rPr>
          <w:rFonts w:ascii="Calibri" w:eastAsia="Calibri" w:hAnsi="Calibri" w:cs="Calibri"/>
        </w:rPr>
        <w:t>a</w:t>
      </w:r>
      <w:r w:rsidR="007E27C3" w:rsidRPr="007E27C3">
        <w:rPr>
          <w:rFonts w:ascii="Calibri" w:eastAsia="Calibri" w:hAnsi="Calibri" w:cs="Calibri"/>
        </w:rPr>
        <w:t xml:space="preserve">greement </w:t>
      </w:r>
      <w:r w:rsidRPr="007E27C3">
        <w:rPr>
          <w:rFonts w:ascii="Calibri" w:eastAsia="Calibri" w:hAnsi="Calibri" w:cs="Calibri"/>
        </w:rPr>
        <w:t>within 90 days of receipt to:</w:t>
      </w:r>
    </w:p>
    <w:p w14:paraId="29D87EBD" w14:textId="77777777" w:rsidR="007E27C3" w:rsidRPr="007E27C3" w:rsidRDefault="007E27C3" w:rsidP="007E27C3">
      <w:pPr>
        <w:jc w:val="both"/>
        <w:rPr>
          <w:rFonts w:ascii="Calibri" w:eastAsia="Calibri" w:hAnsi="Calibri" w:cs="Calibri"/>
        </w:rPr>
      </w:pPr>
    </w:p>
    <w:p w14:paraId="26AF35B1" w14:textId="77777777" w:rsidR="00012C17" w:rsidRPr="00DF31D1" w:rsidRDefault="00334398" w:rsidP="00DF31D1">
      <w:pPr>
        <w:ind w:left="1980"/>
        <w:jc w:val="both"/>
        <w:rPr>
          <w:rFonts w:asciiTheme="majorHAnsi" w:eastAsia="Calibri" w:hAnsiTheme="majorHAnsi" w:cstheme="majorHAnsi"/>
        </w:rPr>
      </w:pPr>
      <w:r w:rsidRPr="00DF31D1">
        <w:rPr>
          <w:rFonts w:asciiTheme="majorHAnsi" w:eastAsia="Calibri" w:hAnsiTheme="majorHAnsi" w:cstheme="majorHAnsi"/>
        </w:rPr>
        <w:t>Virginia Resources Authority</w:t>
      </w:r>
    </w:p>
    <w:p w14:paraId="2AAB8D6F" w14:textId="77777777" w:rsidR="00012C17" w:rsidRPr="00DF31D1" w:rsidRDefault="00334398" w:rsidP="00DF31D1">
      <w:pPr>
        <w:ind w:left="1980"/>
        <w:jc w:val="both"/>
        <w:rPr>
          <w:rFonts w:asciiTheme="majorHAnsi" w:eastAsia="Calibri" w:hAnsiTheme="majorHAnsi" w:cstheme="majorHAnsi"/>
        </w:rPr>
      </w:pPr>
      <w:r w:rsidRPr="00DF31D1">
        <w:rPr>
          <w:rFonts w:asciiTheme="majorHAnsi" w:eastAsia="Calibri" w:hAnsiTheme="majorHAnsi" w:cstheme="majorHAnsi"/>
        </w:rPr>
        <w:t>1111 E. Main Street, Suite 1920</w:t>
      </w:r>
    </w:p>
    <w:p w14:paraId="125DB5C4" w14:textId="77777777" w:rsidR="00012C17" w:rsidRPr="00DF31D1" w:rsidRDefault="00334398" w:rsidP="00DF31D1">
      <w:pPr>
        <w:tabs>
          <w:tab w:val="left" w:pos="6090"/>
        </w:tabs>
        <w:spacing w:after="120"/>
        <w:ind w:left="1980"/>
        <w:jc w:val="both"/>
        <w:rPr>
          <w:rFonts w:asciiTheme="majorHAnsi" w:eastAsia="Calibri" w:hAnsiTheme="majorHAnsi" w:cstheme="majorHAnsi"/>
        </w:rPr>
      </w:pPr>
      <w:r w:rsidRPr="00DF31D1">
        <w:rPr>
          <w:rFonts w:asciiTheme="majorHAnsi" w:eastAsia="Calibri" w:hAnsiTheme="majorHAnsi" w:cstheme="majorHAnsi"/>
        </w:rPr>
        <w:t>Richmond, VA 23219</w:t>
      </w:r>
      <w:r w:rsidRPr="00DF31D1">
        <w:rPr>
          <w:rFonts w:asciiTheme="majorHAnsi" w:eastAsia="Calibri" w:hAnsiTheme="majorHAnsi" w:cstheme="majorHAnsi"/>
        </w:rPr>
        <w:tab/>
      </w:r>
    </w:p>
    <w:p w14:paraId="5EB11BF9" w14:textId="77777777" w:rsidR="00012C17" w:rsidRPr="007E27C3" w:rsidRDefault="00334398" w:rsidP="007E27C3">
      <w:pPr>
        <w:jc w:val="both"/>
        <w:rPr>
          <w:rFonts w:asciiTheme="majorHAnsi" w:eastAsia="Calibri" w:hAnsiTheme="majorHAnsi" w:cstheme="majorHAnsi"/>
          <w:b/>
          <w:u w:val="single"/>
        </w:rPr>
      </w:pPr>
      <w:r w:rsidRPr="007E27C3">
        <w:rPr>
          <w:rFonts w:ascii="Calibri" w:eastAsia="Calibri" w:hAnsi="Calibri" w:cs="Calibri"/>
          <w:b/>
          <w:u w:val="single"/>
        </w:rPr>
        <w:t>Grant agreements not signed and returned to VRA within 90 days as required will have grant funds rescinded</w:t>
      </w:r>
      <w:r w:rsidRPr="007E27C3">
        <w:rPr>
          <w:rFonts w:asciiTheme="majorHAnsi" w:eastAsia="Calibri" w:hAnsiTheme="majorHAnsi" w:cstheme="majorHAnsi"/>
          <w:b/>
          <w:u w:val="single"/>
        </w:rPr>
        <w:t>.</w:t>
      </w:r>
    </w:p>
    <w:p w14:paraId="4B8B170B" w14:textId="77777777" w:rsidR="00012C17" w:rsidRPr="00DF31D1" w:rsidRDefault="00012C17" w:rsidP="00DF31D1">
      <w:pPr>
        <w:pBdr>
          <w:top w:val="nil"/>
          <w:left w:val="nil"/>
          <w:bottom w:val="nil"/>
          <w:right w:val="nil"/>
          <w:between w:val="nil"/>
        </w:pBdr>
        <w:ind w:left="360" w:hanging="180"/>
        <w:jc w:val="both"/>
        <w:rPr>
          <w:rFonts w:asciiTheme="majorHAnsi" w:eastAsia="Calibri" w:hAnsiTheme="majorHAnsi" w:cstheme="majorHAnsi"/>
          <w:color w:val="000000"/>
        </w:rPr>
      </w:pPr>
    </w:p>
    <w:p w14:paraId="31FFD6F1" w14:textId="24B930D1" w:rsidR="00012C17" w:rsidRPr="007E27C3" w:rsidRDefault="00334398" w:rsidP="007E27C3">
      <w:pPr>
        <w:jc w:val="both"/>
        <w:rPr>
          <w:rFonts w:ascii="Calibri" w:eastAsia="Calibri" w:hAnsi="Calibri" w:cs="Calibri"/>
        </w:rPr>
      </w:pPr>
      <w:r w:rsidRPr="007E27C3">
        <w:rPr>
          <w:rFonts w:ascii="Calibri" w:eastAsia="Calibri" w:hAnsi="Calibri" w:cs="Calibri"/>
        </w:rPr>
        <w:t xml:space="preserve">Within 30 days after the project, study, capacity building or planning activity is completed the applicant shall submit digital copies of the completed work to </w:t>
      </w:r>
      <w:hyperlink r:id="rId21">
        <w:r w:rsidRPr="007E27C3">
          <w:rPr>
            <w:rStyle w:val="Hyperlink"/>
            <w:rFonts w:ascii="Calibri" w:eastAsia="Calibri" w:hAnsi="Calibri" w:cs="Calibri"/>
          </w:rPr>
          <w:t>cfpf@dcr.virginia.gov</w:t>
        </w:r>
      </w:hyperlink>
      <w:r w:rsidRPr="007E27C3">
        <w:rPr>
          <w:rFonts w:ascii="Calibri" w:eastAsia="Calibri" w:hAnsi="Calibri" w:cs="Calibri"/>
        </w:rPr>
        <w:t xml:space="preserve"> along with the completed Certificate of Approval Floodplain Management</w:t>
      </w:r>
      <w:r w:rsidR="003C7478" w:rsidRPr="007E27C3">
        <w:rPr>
          <w:rFonts w:ascii="Calibri" w:eastAsia="Calibri" w:hAnsi="Calibri" w:cs="Calibri"/>
        </w:rPr>
        <w:t xml:space="preserve"> form (which will be provided along with the grant award documents from VRA</w:t>
      </w:r>
      <w:r w:rsidR="00C318A8" w:rsidRPr="007E27C3">
        <w:rPr>
          <w:rFonts w:ascii="Calibri" w:eastAsia="Calibri" w:hAnsi="Calibri" w:cs="Calibri"/>
        </w:rPr>
        <w:t xml:space="preserve"> </w:t>
      </w:r>
      <w:r w:rsidRPr="007E27C3">
        <w:rPr>
          <w:rFonts w:ascii="Calibri" w:eastAsia="Calibri" w:hAnsi="Calibri" w:cs="Calibri"/>
        </w:rPr>
        <w:t>for review and approval by Department staff</w:t>
      </w:r>
      <w:r w:rsidR="006B7F2A">
        <w:rPr>
          <w:rFonts w:ascii="Calibri" w:eastAsia="Calibri" w:hAnsi="Calibri" w:cs="Calibri"/>
        </w:rPr>
        <w:t>)</w:t>
      </w:r>
      <w:r w:rsidRPr="007E27C3">
        <w:rPr>
          <w:rFonts w:ascii="Calibri" w:eastAsia="Calibri" w:hAnsi="Calibri" w:cs="Calibri"/>
        </w:rPr>
        <w:t xml:space="preserve">. </w:t>
      </w:r>
    </w:p>
    <w:p w14:paraId="3EE59C24" w14:textId="77777777" w:rsidR="00012C17" w:rsidRPr="00DF31D1" w:rsidRDefault="00012C17" w:rsidP="00DF31D1">
      <w:pPr>
        <w:pBdr>
          <w:top w:val="nil"/>
          <w:left w:val="nil"/>
          <w:bottom w:val="nil"/>
          <w:right w:val="nil"/>
          <w:between w:val="nil"/>
        </w:pBdr>
        <w:ind w:left="360" w:hanging="180"/>
        <w:jc w:val="both"/>
        <w:rPr>
          <w:rFonts w:asciiTheme="majorHAnsi" w:eastAsia="Calibri" w:hAnsiTheme="majorHAnsi" w:cstheme="majorHAnsi"/>
          <w:color w:val="000000"/>
        </w:rPr>
      </w:pPr>
    </w:p>
    <w:p w14:paraId="09A3DA96" w14:textId="684609FB" w:rsidR="00012C17" w:rsidRDefault="00334398" w:rsidP="007E27C3">
      <w:pPr>
        <w:jc w:val="both"/>
        <w:rPr>
          <w:rFonts w:ascii="Calibri" w:eastAsia="Calibri" w:hAnsi="Calibri" w:cs="Calibri"/>
        </w:rPr>
      </w:pPr>
      <w:r w:rsidRPr="007E27C3">
        <w:rPr>
          <w:rFonts w:ascii="Calibri" w:eastAsia="Calibri" w:hAnsi="Calibri" w:cs="Calibri"/>
        </w:rPr>
        <w:t>Final reimbursement requests must be submitted within 90 days following passage of the authorized project completion date</w:t>
      </w:r>
      <w:r w:rsidR="007E27C3">
        <w:rPr>
          <w:rFonts w:ascii="Calibri" w:eastAsia="Calibri" w:hAnsi="Calibri" w:cs="Calibri"/>
        </w:rPr>
        <w:t>; this request must include</w:t>
      </w:r>
      <w:r w:rsidRPr="007E27C3">
        <w:rPr>
          <w:rFonts w:ascii="Calibri" w:eastAsia="Calibri" w:hAnsi="Calibri" w:cs="Calibri"/>
        </w:rPr>
        <w:t xml:space="preserve"> completed and signed Exhibit E Reimbursement Request Form, signed Exhibit D Form of Requisition along with the signed Certificate of Approval Floodplain Management, proof of payment (canceled checks, bank statements, accounting system reports, etc.) and invoices to </w:t>
      </w:r>
      <w:hyperlink r:id="rId22">
        <w:r w:rsidRPr="007E27C3">
          <w:rPr>
            <w:rStyle w:val="Hyperlink"/>
            <w:rFonts w:ascii="Calibri" w:eastAsia="Calibri" w:hAnsi="Calibri" w:cs="Calibri"/>
          </w:rPr>
          <w:t>cfpf@dcr.virginia.gov</w:t>
        </w:r>
      </w:hyperlink>
      <w:r w:rsidRPr="007E27C3">
        <w:rPr>
          <w:rFonts w:ascii="Calibri" w:eastAsia="Calibri" w:hAnsi="Calibri" w:cs="Calibri"/>
        </w:rPr>
        <w:t xml:space="preserve"> or:</w:t>
      </w:r>
    </w:p>
    <w:p w14:paraId="103C1D2B" w14:textId="77777777" w:rsidR="007E27C3" w:rsidRPr="007E27C3" w:rsidRDefault="007E27C3" w:rsidP="007E27C3">
      <w:pPr>
        <w:jc w:val="both"/>
        <w:rPr>
          <w:rFonts w:ascii="Calibri" w:eastAsia="Calibri" w:hAnsi="Calibri" w:cs="Calibri"/>
        </w:rPr>
      </w:pPr>
    </w:p>
    <w:p w14:paraId="6E05673C" w14:textId="77777777" w:rsidR="00012C17" w:rsidRPr="00DF31D1" w:rsidRDefault="00334398" w:rsidP="00DF31D1">
      <w:pPr>
        <w:keepNext/>
        <w:keepLines/>
        <w:pBdr>
          <w:top w:val="nil"/>
          <w:left w:val="nil"/>
          <w:bottom w:val="nil"/>
          <w:right w:val="nil"/>
          <w:between w:val="nil"/>
        </w:pBdr>
        <w:ind w:left="1440"/>
        <w:jc w:val="both"/>
        <w:rPr>
          <w:rFonts w:asciiTheme="majorHAnsi" w:eastAsia="Calibri" w:hAnsiTheme="majorHAnsi" w:cstheme="majorHAnsi"/>
          <w:color w:val="000000"/>
        </w:rPr>
      </w:pPr>
      <w:r w:rsidRPr="00DF31D1">
        <w:rPr>
          <w:rFonts w:asciiTheme="majorHAnsi" w:eastAsia="Calibri" w:hAnsiTheme="majorHAnsi" w:cstheme="majorHAnsi"/>
          <w:color w:val="000000"/>
        </w:rPr>
        <w:t>Virginia Department of Conservation and Recreation</w:t>
      </w:r>
    </w:p>
    <w:p w14:paraId="60565238" w14:textId="77777777" w:rsidR="00012C17" w:rsidRPr="00DF31D1" w:rsidRDefault="00334398" w:rsidP="00DF31D1">
      <w:pPr>
        <w:keepNext/>
        <w:keepLines/>
        <w:pBdr>
          <w:top w:val="nil"/>
          <w:left w:val="nil"/>
          <w:bottom w:val="nil"/>
          <w:right w:val="nil"/>
          <w:between w:val="nil"/>
        </w:pBdr>
        <w:ind w:left="1440"/>
        <w:jc w:val="both"/>
        <w:rPr>
          <w:rFonts w:asciiTheme="majorHAnsi" w:eastAsia="Calibri" w:hAnsiTheme="majorHAnsi" w:cstheme="majorHAnsi"/>
          <w:color w:val="000000"/>
        </w:rPr>
      </w:pPr>
      <w:r w:rsidRPr="00DF31D1">
        <w:rPr>
          <w:rFonts w:asciiTheme="majorHAnsi" w:eastAsia="Calibri" w:hAnsiTheme="majorHAnsi" w:cstheme="majorHAnsi"/>
          <w:color w:val="000000"/>
        </w:rPr>
        <w:t>Attention: Virginia Community Flood Preparedness Fund</w:t>
      </w:r>
    </w:p>
    <w:p w14:paraId="6A9D1E0F" w14:textId="77777777" w:rsidR="00012C17" w:rsidRPr="00DF31D1" w:rsidRDefault="00334398" w:rsidP="00DF31D1">
      <w:pPr>
        <w:keepNext/>
        <w:keepLines/>
        <w:pBdr>
          <w:top w:val="nil"/>
          <w:left w:val="nil"/>
          <w:bottom w:val="nil"/>
          <w:right w:val="nil"/>
          <w:between w:val="nil"/>
        </w:pBdr>
        <w:ind w:left="1440"/>
        <w:jc w:val="both"/>
        <w:rPr>
          <w:rFonts w:asciiTheme="majorHAnsi" w:eastAsia="Calibri" w:hAnsiTheme="majorHAnsi" w:cstheme="majorHAnsi"/>
          <w:color w:val="000000"/>
        </w:rPr>
      </w:pPr>
      <w:r w:rsidRPr="00DF31D1">
        <w:rPr>
          <w:rFonts w:asciiTheme="majorHAnsi" w:eastAsia="Calibri" w:hAnsiTheme="majorHAnsi" w:cstheme="majorHAnsi"/>
          <w:color w:val="000000"/>
        </w:rPr>
        <w:t>Division of Dam Safety and Floodplain Management</w:t>
      </w:r>
    </w:p>
    <w:p w14:paraId="28971EFC" w14:textId="77777777" w:rsidR="00012C17" w:rsidRPr="00DF31D1" w:rsidRDefault="00334398" w:rsidP="00DF31D1">
      <w:pPr>
        <w:keepNext/>
        <w:keepLines/>
        <w:pBdr>
          <w:top w:val="nil"/>
          <w:left w:val="nil"/>
          <w:bottom w:val="nil"/>
          <w:right w:val="nil"/>
          <w:between w:val="nil"/>
        </w:pBdr>
        <w:ind w:left="1440"/>
        <w:jc w:val="both"/>
        <w:rPr>
          <w:rFonts w:asciiTheme="majorHAnsi" w:eastAsia="Calibri" w:hAnsiTheme="majorHAnsi" w:cstheme="majorHAnsi"/>
          <w:color w:val="000000"/>
        </w:rPr>
      </w:pPr>
      <w:r w:rsidRPr="00DF31D1">
        <w:rPr>
          <w:rFonts w:asciiTheme="majorHAnsi" w:eastAsia="Calibri" w:hAnsiTheme="majorHAnsi" w:cstheme="majorHAnsi"/>
          <w:color w:val="000000"/>
        </w:rPr>
        <w:t>600 East Main Street, 24</w:t>
      </w:r>
      <w:r w:rsidRPr="00DF31D1">
        <w:rPr>
          <w:rFonts w:asciiTheme="majorHAnsi" w:eastAsia="Calibri" w:hAnsiTheme="majorHAnsi" w:cstheme="majorHAnsi"/>
          <w:color w:val="000000"/>
          <w:vertAlign w:val="superscript"/>
        </w:rPr>
        <w:t>th</w:t>
      </w:r>
      <w:r w:rsidRPr="00DF31D1">
        <w:rPr>
          <w:rFonts w:asciiTheme="majorHAnsi" w:eastAsia="Calibri" w:hAnsiTheme="majorHAnsi" w:cstheme="majorHAnsi"/>
          <w:color w:val="000000"/>
        </w:rPr>
        <w:t xml:space="preserve"> Floor</w:t>
      </w:r>
    </w:p>
    <w:p w14:paraId="488C74DA" w14:textId="661712D9" w:rsidR="00012C17" w:rsidRDefault="00334398" w:rsidP="00DF31D1">
      <w:pPr>
        <w:keepLines/>
        <w:pBdr>
          <w:top w:val="nil"/>
          <w:left w:val="nil"/>
          <w:bottom w:val="nil"/>
          <w:right w:val="nil"/>
          <w:between w:val="nil"/>
        </w:pBdr>
        <w:spacing w:after="120"/>
        <w:ind w:left="1440"/>
        <w:jc w:val="both"/>
        <w:rPr>
          <w:rFonts w:asciiTheme="majorHAnsi" w:eastAsia="Calibri" w:hAnsiTheme="majorHAnsi" w:cstheme="majorHAnsi"/>
          <w:color w:val="000000"/>
        </w:rPr>
      </w:pPr>
      <w:r w:rsidRPr="00DF31D1">
        <w:rPr>
          <w:rFonts w:asciiTheme="majorHAnsi" w:eastAsia="Calibri" w:hAnsiTheme="majorHAnsi" w:cstheme="majorHAnsi"/>
          <w:color w:val="000000"/>
        </w:rPr>
        <w:t>Richmond, Virginia 23219</w:t>
      </w:r>
    </w:p>
    <w:p w14:paraId="1E3B0020" w14:textId="6BB5E53E" w:rsidR="00D6777A" w:rsidRDefault="00D6777A" w:rsidP="00DF31D1">
      <w:pPr>
        <w:keepLines/>
        <w:pBdr>
          <w:top w:val="nil"/>
          <w:left w:val="nil"/>
          <w:bottom w:val="nil"/>
          <w:right w:val="nil"/>
          <w:between w:val="nil"/>
        </w:pBdr>
        <w:spacing w:after="120"/>
        <w:ind w:left="1440"/>
        <w:jc w:val="both"/>
        <w:rPr>
          <w:rFonts w:asciiTheme="majorHAnsi" w:eastAsia="Calibri" w:hAnsiTheme="majorHAnsi" w:cstheme="majorHAnsi"/>
          <w:color w:val="000000"/>
        </w:rPr>
      </w:pPr>
    </w:p>
    <w:p w14:paraId="3C2870B6" w14:textId="3F9A73A0" w:rsidR="00D6777A" w:rsidRDefault="00D6777A" w:rsidP="00D6777A">
      <w:pPr>
        <w:jc w:val="both"/>
        <w:rPr>
          <w:rFonts w:ascii="Calibri" w:eastAsia="Calibri" w:hAnsi="Calibri" w:cs="Calibri"/>
        </w:rPr>
      </w:pPr>
      <w:r w:rsidRPr="00D6777A">
        <w:rPr>
          <w:rFonts w:ascii="Calibri" w:eastAsia="Calibri" w:hAnsi="Calibri" w:cs="Calibri"/>
        </w:rPr>
        <w:t xml:space="preserve">All forms are located in the VRA grant agreement. </w:t>
      </w:r>
    </w:p>
    <w:p w14:paraId="235291D3" w14:textId="77777777" w:rsidR="00D6777A" w:rsidRPr="00D6777A" w:rsidRDefault="00D6777A" w:rsidP="00D6777A">
      <w:pPr>
        <w:jc w:val="both"/>
        <w:rPr>
          <w:rFonts w:ascii="Calibri" w:eastAsia="Calibri" w:hAnsi="Calibri" w:cs="Calibri"/>
        </w:rPr>
      </w:pPr>
    </w:p>
    <w:p w14:paraId="6DA88DD0" w14:textId="6CA94729" w:rsidR="00012C17" w:rsidRPr="00D6777A" w:rsidRDefault="00334398" w:rsidP="00D6777A">
      <w:pPr>
        <w:jc w:val="both"/>
        <w:rPr>
          <w:rFonts w:ascii="Calibri" w:eastAsia="Calibri" w:hAnsi="Calibri" w:cs="Calibri"/>
          <w:u w:val="single"/>
        </w:rPr>
      </w:pPr>
      <w:r w:rsidRPr="00D6777A">
        <w:rPr>
          <w:rFonts w:ascii="Calibri" w:eastAsia="Calibri" w:hAnsi="Calibri" w:cs="Calibri"/>
          <w:u w:val="single"/>
        </w:rPr>
        <w:t xml:space="preserve">Invoices must be detailed and specific to the project awarded and </w:t>
      </w:r>
      <w:r w:rsidR="00D6777A">
        <w:rPr>
          <w:rFonts w:ascii="Calibri" w:eastAsia="Calibri" w:hAnsi="Calibri" w:cs="Calibri"/>
          <w:u w:val="single"/>
        </w:rPr>
        <w:t xml:space="preserve">must </w:t>
      </w:r>
      <w:r w:rsidRPr="00D6777A">
        <w:rPr>
          <w:rFonts w:ascii="Calibri" w:eastAsia="Calibri" w:hAnsi="Calibri" w:cs="Calibri"/>
          <w:u w:val="single"/>
        </w:rPr>
        <w:t>provide sufficient detail to determine the work and hours actually completed related to the approved project</w:t>
      </w:r>
      <w:r w:rsidR="001E1246" w:rsidRPr="00D6777A">
        <w:rPr>
          <w:rFonts w:ascii="Calibri" w:eastAsia="Calibri" w:hAnsi="Calibri" w:cs="Calibri"/>
          <w:u w:val="single"/>
        </w:rPr>
        <w:t xml:space="preserve">. </w:t>
      </w:r>
    </w:p>
    <w:p w14:paraId="76555D32" w14:textId="77777777" w:rsidR="00012C17" w:rsidRPr="00DF31D1" w:rsidRDefault="00012C17" w:rsidP="00DF31D1">
      <w:pPr>
        <w:ind w:left="540"/>
        <w:jc w:val="both"/>
        <w:rPr>
          <w:rFonts w:asciiTheme="majorHAnsi" w:eastAsia="Calibri" w:hAnsiTheme="majorHAnsi" w:cstheme="majorHAnsi"/>
        </w:rPr>
      </w:pPr>
    </w:p>
    <w:p w14:paraId="43E53216" w14:textId="54ADDBA3" w:rsidR="00012C17" w:rsidRPr="00DF31D1" w:rsidRDefault="00334398" w:rsidP="00DF31D1">
      <w:pPr>
        <w:pStyle w:val="Style3"/>
        <w:spacing w:after="120"/>
        <w:rPr>
          <w:rFonts w:asciiTheme="majorHAnsi" w:hAnsiTheme="majorHAnsi" w:cstheme="majorHAnsi"/>
        </w:rPr>
      </w:pPr>
      <w:bookmarkStart w:id="19" w:name="_Toc73603027"/>
      <w:r w:rsidRPr="00DF31D1">
        <w:rPr>
          <w:rFonts w:asciiTheme="majorHAnsi" w:hAnsiTheme="majorHAnsi" w:cstheme="majorHAnsi"/>
        </w:rPr>
        <w:t>Virginia Resources Authority Disbursement of Grant Funds</w:t>
      </w:r>
      <w:bookmarkEnd w:id="19"/>
    </w:p>
    <w:p w14:paraId="4ABF57A0" w14:textId="4D506C59" w:rsidR="00012C17" w:rsidRPr="00D6777A" w:rsidRDefault="00334398">
      <w:pPr>
        <w:pBdr>
          <w:top w:val="nil"/>
          <w:left w:val="nil"/>
          <w:bottom w:val="nil"/>
          <w:right w:val="nil"/>
          <w:between w:val="nil"/>
        </w:pBdr>
        <w:ind w:right="316"/>
        <w:jc w:val="both"/>
        <w:rPr>
          <w:rFonts w:ascii="Calibri" w:eastAsia="Calibri" w:hAnsi="Calibri" w:cs="Calibri"/>
        </w:rPr>
      </w:pPr>
      <w:r w:rsidRPr="00D6777A">
        <w:rPr>
          <w:rFonts w:ascii="Calibri" w:eastAsia="Calibri" w:hAnsi="Calibri" w:cs="Calibri"/>
          <w:color w:val="000000"/>
        </w:rPr>
        <w:t xml:space="preserve">Grant funds </w:t>
      </w:r>
      <w:r w:rsidR="0085712A">
        <w:rPr>
          <w:rFonts w:ascii="Calibri" w:eastAsia="Calibri" w:hAnsi="Calibri" w:cs="Calibri"/>
          <w:color w:val="000000"/>
        </w:rPr>
        <w:t>m</w:t>
      </w:r>
      <w:r w:rsidR="00B76D73">
        <w:rPr>
          <w:rFonts w:ascii="Calibri" w:eastAsia="Calibri" w:hAnsi="Calibri" w:cs="Calibri"/>
          <w:color w:val="000000"/>
        </w:rPr>
        <w:t>ay</w:t>
      </w:r>
      <w:r w:rsidR="0085712A" w:rsidRPr="00D6777A">
        <w:rPr>
          <w:rFonts w:ascii="Calibri" w:eastAsia="Calibri" w:hAnsi="Calibri" w:cs="Calibri"/>
          <w:color w:val="000000"/>
        </w:rPr>
        <w:t xml:space="preserve"> </w:t>
      </w:r>
      <w:r w:rsidRPr="00D6777A">
        <w:rPr>
          <w:rFonts w:ascii="Calibri" w:eastAsia="Calibri" w:hAnsi="Calibri" w:cs="Calibri"/>
          <w:color w:val="000000"/>
        </w:rPr>
        <w:t xml:space="preserve">be disbursed on a quarterly basis. </w:t>
      </w:r>
      <w:r w:rsidRPr="00D6777A">
        <w:rPr>
          <w:rFonts w:ascii="Calibri" w:eastAsia="Calibri" w:hAnsi="Calibri" w:cs="Calibri"/>
        </w:rPr>
        <w:t>For low-income</w:t>
      </w:r>
      <w:r w:rsidR="0059163E" w:rsidRPr="00D6777A">
        <w:rPr>
          <w:rFonts w:ascii="Calibri" w:eastAsia="Calibri" w:hAnsi="Calibri" w:cs="Calibri"/>
        </w:rPr>
        <w:t xml:space="preserve"> </w:t>
      </w:r>
      <w:r w:rsidR="00087D0E" w:rsidRPr="00D6777A">
        <w:rPr>
          <w:rFonts w:ascii="Calibri" w:eastAsia="Calibri" w:hAnsi="Calibri" w:cs="Calibri"/>
        </w:rPr>
        <w:t>geographic areas</w:t>
      </w:r>
      <w:r w:rsidRPr="00D6777A">
        <w:rPr>
          <w:rFonts w:ascii="Calibri" w:eastAsia="Calibri" w:hAnsi="Calibri" w:cs="Calibri"/>
        </w:rPr>
        <w:t>, one-quarter</w:t>
      </w:r>
      <w:r w:rsidR="00CF1E31" w:rsidRPr="00D6777A">
        <w:rPr>
          <w:rFonts w:ascii="Calibri" w:eastAsia="Calibri" w:hAnsi="Calibri" w:cs="Calibri"/>
        </w:rPr>
        <w:t xml:space="preserve"> of the grant award</w:t>
      </w:r>
      <w:r w:rsidRPr="00D6777A">
        <w:rPr>
          <w:rFonts w:ascii="Calibri" w:eastAsia="Calibri" w:hAnsi="Calibri" w:cs="Calibri"/>
        </w:rPr>
        <w:t xml:space="preserve"> </w:t>
      </w:r>
      <w:r w:rsidR="00C01436" w:rsidRPr="00D6777A">
        <w:rPr>
          <w:rFonts w:ascii="Calibri" w:eastAsia="Calibri" w:hAnsi="Calibri" w:cs="Calibri"/>
        </w:rPr>
        <w:t xml:space="preserve">may be advanced </w:t>
      </w:r>
      <w:r w:rsidRPr="00D6777A">
        <w:rPr>
          <w:rFonts w:ascii="Calibri" w:eastAsia="Calibri" w:hAnsi="Calibri" w:cs="Calibri"/>
        </w:rPr>
        <w:t>upfront</w:t>
      </w:r>
      <w:r w:rsidR="00CF1E31" w:rsidRPr="00D6777A">
        <w:rPr>
          <w:rFonts w:ascii="Calibri" w:eastAsia="Calibri" w:hAnsi="Calibri" w:cs="Calibri"/>
        </w:rPr>
        <w:t xml:space="preserve"> to the grant recipient</w:t>
      </w:r>
      <w:r w:rsidRPr="00D6777A">
        <w:rPr>
          <w:rFonts w:ascii="Calibri" w:eastAsia="Calibri" w:hAnsi="Calibri" w:cs="Calibri"/>
        </w:rPr>
        <w:t xml:space="preserve"> to be offset against actual expenditures at the end of the grant award. </w:t>
      </w:r>
    </w:p>
    <w:p w14:paraId="2991629A" w14:textId="77777777" w:rsidR="00012C17" w:rsidRPr="00D6777A" w:rsidRDefault="00012C17">
      <w:pPr>
        <w:pBdr>
          <w:top w:val="nil"/>
          <w:left w:val="nil"/>
          <w:bottom w:val="nil"/>
          <w:right w:val="nil"/>
          <w:between w:val="nil"/>
        </w:pBdr>
        <w:ind w:right="316"/>
        <w:jc w:val="both"/>
        <w:rPr>
          <w:rFonts w:ascii="Calibri" w:eastAsia="Calibri" w:hAnsi="Calibri" w:cs="Calibri"/>
          <w:color w:val="000000"/>
        </w:rPr>
      </w:pPr>
    </w:p>
    <w:p w14:paraId="498080BE" w14:textId="77930A56" w:rsidR="00012C17" w:rsidRPr="00D6777A" w:rsidRDefault="00334398">
      <w:pPr>
        <w:pBdr>
          <w:top w:val="nil"/>
          <w:left w:val="nil"/>
          <w:bottom w:val="nil"/>
          <w:right w:val="nil"/>
          <w:between w:val="nil"/>
        </w:pBdr>
        <w:ind w:right="316"/>
        <w:jc w:val="both"/>
        <w:rPr>
          <w:rFonts w:ascii="Calibri" w:eastAsia="Calibri" w:hAnsi="Calibri" w:cs="Calibri"/>
          <w:color w:val="000000"/>
        </w:rPr>
      </w:pPr>
      <w:r w:rsidRPr="00D6777A">
        <w:rPr>
          <w:rFonts w:ascii="Calibri" w:eastAsia="Calibri" w:hAnsi="Calibri" w:cs="Calibri"/>
          <w:color w:val="000000"/>
        </w:rPr>
        <w:t xml:space="preserve">All requests for disbursement shall be </w:t>
      </w:r>
      <w:r w:rsidR="00D6777A">
        <w:rPr>
          <w:rFonts w:ascii="Calibri" w:eastAsia="Calibri" w:hAnsi="Calibri" w:cs="Calibri"/>
          <w:color w:val="000000"/>
        </w:rPr>
        <w:t>provided</w:t>
      </w:r>
      <w:r w:rsidR="00D6777A" w:rsidRPr="00D6777A">
        <w:rPr>
          <w:rFonts w:ascii="Calibri" w:eastAsia="Calibri" w:hAnsi="Calibri" w:cs="Calibri"/>
          <w:color w:val="000000"/>
        </w:rPr>
        <w:t xml:space="preserve"> </w:t>
      </w:r>
      <w:r w:rsidRPr="00D6777A">
        <w:rPr>
          <w:rFonts w:ascii="Calibri" w:eastAsia="Calibri" w:hAnsi="Calibri" w:cs="Calibri"/>
          <w:color w:val="000000"/>
        </w:rPr>
        <w:t xml:space="preserve">to the Department for approval according to the reimbursement terms of the grant manual and </w:t>
      </w:r>
      <w:r w:rsidR="00D6777A">
        <w:rPr>
          <w:rFonts w:ascii="Calibri" w:eastAsia="Calibri" w:hAnsi="Calibri" w:cs="Calibri"/>
          <w:color w:val="000000"/>
        </w:rPr>
        <w:t>g</w:t>
      </w:r>
      <w:r w:rsidR="00D6777A" w:rsidRPr="00D6777A">
        <w:rPr>
          <w:rFonts w:ascii="Calibri" w:eastAsia="Calibri" w:hAnsi="Calibri" w:cs="Calibri"/>
          <w:color w:val="000000"/>
        </w:rPr>
        <w:t xml:space="preserve">rant </w:t>
      </w:r>
      <w:r w:rsidR="00D6777A">
        <w:rPr>
          <w:rFonts w:ascii="Calibri" w:eastAsia="Calibri" w:hAnsi="Calibri" w:cs="Calibri"/>
          <w:color w:val="000000"/>
        </w:rPr>
        <w:t>a</w:t>
      </w:r>
      <w:r w:rsidR="00D6777A" w:rsidRPr="00D6777A">
        <w:rPr>
          <w:rFonts w:ascii="Calibri" w:eastAsia="Calibri" w:hAnsi="Calibri" w:cs="Calibri"/>
          <w:color w:val="000000"/>
        </w:rPr>
        <w:t>greement</w:t>
      </w:r>
      <w:r w:rsidRPr="00D6777A">
        <w:rPr>
          <w:rFonts w:ascii="Calibri" w:eastAsia="Calibri" w:hAnsi="Calibri" w:cs="Calibri"/>
          <w:color w:val="000000"/>
        </w:rPr>
        <w:t xml:space="preserve">. The Department shall forward the approved request to VRA for payment to the applicant. VRA will not disburse funds prior to receipt of a fully executed </w:t>
      </w:r>
      <w:r w:rsidR="00D6777A">
        <w:rPr>
          <w:rFonts w:ascii="Calibri" w:eastAsia="Calibri" w:hAnsi="Calibri" w:cs="Calibri"/>
          <w:color w:val="000000"/>
        </w:rPr>
        <w:t>g</w:t>
      </w:r>
      <w:r w:rsidR="00D6777A" w:rsidRPr="00D6777A">
        <w:rPr>
          <w:rFonts w:ascii="Calibri" w:eastAsia="Calibri" w:hAnsi="Calibri" w:cs="Calibri"/>
          <w:color w:val="000000"/>
        </w:rPr>
        <w:t xml:space="preserve">rant </w:t>
      </w:r>
      <w:r w:rsidR="00D6777A">
        <w:rPr>
          <w:rFonts w:ascii="Calibri" w:eastAsia="Calibri" w:hAnsi="Calibri" w:cs="Calibri"/>
          <w:color w:val="000000"/>
        </w:rPr>
        <w:t>a</w:t>
      </w:r>
      <w:r w:rsidR="00D6777A" w:rsidRPr="00D6777A">
        <w:rPr>
          <w:rFonts w:ascii="Calibri" w:eastAsia="Calibri" w:hAnsi="Calibri" w:cs="Calibri"/>
          <w:color w:val="000000"/>
        </w:rPr>
        <w:t xml:space="preserve">greement </w:t>
      </w:r>
      <w:r w:rsidRPr="00D6777A">
        <w:rPr>
          <w:rFonts w:ascii="Calibri" w:eastAsia="Calibri" w:hAnsi="Calibri" w:cs="Calibri"/>
          <w:color w:val="000000"/>
        </w:rPr>
        <w:t xml:space="preserve">signed by the grant recipient and subsequently signed by VRA’s Executive Director. Where applicable, the Department will </w:t>
      </w:r>
      <w:r w:rsidRPr="00D6777A">
        <w:rPr>
          <w:rFonts w:ascii="Calibri" w:eastAsia="Calibri" w:hAnsi="Calibri" w:cs="Calibri"/>
          <w:color w:val="000000"/>
        </w:rPr>
        <w:lastRenderedPageBreak/>
        <w:t xml:space="preserve">conduct site visits and inspections to monitor project compliance. A checklist for reimbursement will be included in the VRA </w:t>
      </w:r>
      <w:r w:rsidR="00D6777A">
        <w:rPr>
          <w:rFonts w:ascii="Calibri" w:eastAsia="Calibri" w:hAnsi="Calibri" w:cs="Calibri"/>
          <w:color w:val="000000"/>
        </w:rPr>
        <w:t>g</w:t>
      </w:r>
      <w:r w:rsidR="00D6777A" w:rsidRPr="00D6777A">
        <w:rPr>
          <w:rFonts w:ascii="Calibri" w:eastAsia="Calibri" w:hAnsi="Calibri" w:cs="Calibri"/>
          <w:color w:val="000000"/>
        </w:rPr>
        <w:t xml:space="preserve">rant </w:t>
      </w:r>
      <w:r w:rsidR="00D6777A">
        <w:rPr>
          <w:rFonts w:ascii="Calibri" w:eastAsia="Calibri" w:hAnsi="Calibri" w:cs="Calibri"/>
          <w:color w:val="000000"/>
        </w:rPr>
        <w:t>a</w:t>
      </w:r>
      <w:r w:rsidR="00D6777A" w:rsidRPr="00D6777A">
        <w:rPr>
          <w:rFonts w:ascii="Calibri" w:eastAsia="Calibri" w:hAnsi="Calibri" w:cs="Calibri"/>
          <w:color w:val="000000"/>
        </w:rPr>
        <w:t>greement</w:t>
      </w:r>
      <w:r w:rsidRPr="00D6777A">
        <w:rPr>
          <w:rFonts w:ascii="Calibri" w:eastAsia="Calibri" w:hAnsi="Calibri" w:cs="Calibri"/>
          <w:color w:val="000000"/>
        </w:rPr>
        <w:t>.</w:t>
      </w:r>
    </w:p>
    <w:p w14:paraId="61D7C7D9" w14:textId="77777777" w:rsidR="00012C17" w:rsidRPr="00DF31D1" w:rsidRDefault="00334398">
      <w:pPr>
        <w:rPr>
          <w:rFonts w:asciiTheme="majorHAnsi" w:eastAsia="Calibri" w:hAnsiTheme="majorHAnsi" w:cstheme="majorHAnsi"/>
          <w:b/>
          <w:sz w:val="32"/>
          <w:szCs w:val="32"/>
        </w:rPr>
      </w:pPr>
      <w:r w:rsidRPr="00DF31D1">
        <w:rPr>
          <w:rFonts w:asciiTheme="majorHAnsi" w:hAnsiTheme="majorHAnsi" w:cstheme="majorHAnsi"/>
        </w:rPr>
        <w:br w:type="page"/>
      </w:r>
    </w:p>
    <w:p w14:paraId="506A7777" w14:textId="2CEBAAA5" w:rsidR="00012C17" w:rsidRPr="00DF31D1" w:rsidRDefault="00334398" w:rsidP="00DF31D1">
      <w:pPr>
        <w:pStyle w:val="Style1"/>
        <w:jc w:val="left"/>
        <w:rPr>
          <w:rFonts w:asciiTheme="majorHAnsi" w:hAnsiTheme="majorHAnsi" w:cstheme="majorHAnsi"/>
        </w:rPr>
      </w:pPr>
      <w:bookmarkStart w:id="20" w:name="_Toc73603028"/>
      <w:r w:rsidRPr="00DF31D1">
        <w:rPr>
          <w:rFonts w:asciiTheme="majorHAnsi" w:hAnsiTheme="majorHAnsi" w:cstheme="majorHAnsi"/>
        </w:rPr>
        <w:lastRenderedPageBreak/>
        <w:t>Part III: Eligible Activities Descriptions:  Projects, Studies, Capacity Building and Planning</w:t>
      </w:r>
      <w:bookmarkEnd w:id="20"/>
      <w:r w:rsidRPr="00DF31D1">
        <w:rPr>
          <w:rFonts w:asciiTheme="majorHAnsi" w:hAnsiTheme="majorHAnsi" w:cstheme="majorHAnsi"/>
        </w:rPr>
        <w:t xml:space="preserve"> </w:t>
      </w:r>
    </w:p>
    <w:p w14:paraId="0B22B4E3" w14:textId="4A9B277B" w:rsidR="00012C17" w:rsidRPr="00DF31D1" w:rsidRDefault="00334398" w:rsidP="00D31AAF">
      <w:pPr>
        <w:pStyle w:val="Style2"/>
        <w:numPr>
          <w:ilvl w:val="0"/>
          <w:numId w:val="23"/>
        </w:numPr>
        <w:rPr>
          <w:rFonts w:asciiTheme="majorHAnsi" w:hAnsiTheme="majorHAnsi" w:cstheme="majorHAnsi"/>
        </w:rPr>
      </w:pPr>
      <w:bookmarkStart w:id="21" w:name="_Toc73603029"/>
      <w:r w:rsidRPr="00DF31D1">
        <w:rPr>
          <w:rFonts w:asciiTheme="majorHAnsi" w:hAnsiTheme="majorHAnsi" w:cstheme="majorHAnsi"/>
        </w:rPr>
        <w:t>Capacity Building and Planning</w:t>
      </w:r>
      <w:bookmarkEnd w:id="21"/>
      <w:r w:rsidRPr="00DF31D1">
        <w:rPr>
          <w:rFonts w:asciiTheme="majorHAnsi" w:hAnsiTheme="majorHAnsi" w:cstheme="majorHAnsi"/>
        </w:rPr>
        <w:t xml:space="preserve">  </w:t>
      </w:r>
    </w:p>
    <w:p w14:paraId="7F1AFF30" w14:textId="5F006B4B" w:rsidR="00451580" w:rsidRPr="00D6777A" w:rsidRDefault="00334398">
      <w:pPr>
        <w:rPr>
          <w:rFonts w:ascii="Calibri" w:eastAsia="Calibri" w:hAnsi="Calibri" w:cs="Calibri"/>
        </w:rPr>
      </w:pPr>
      <w:bookmarkStart w:id="22" w:name="_Toc67476682"/>
      <w:r w:rsidRPr="00D6777A">
        <w:rPr>
          <w:rFonts w:ascii="Calibri" w:eastAsia="Calibri" w:hAnsi="Calibri" w:cs="Calibri"/>
        </w:rPr>
        <w:t xml:space="preserve">While certain </w:t>
      </w:r>
      <w:r w:rsidR="00D6777A">
        <w:rPr>
          <w:rFonts w:ascii="Calibri" w:eastAsia="Calibri" w:hAnsi="Calibri" w:cs="Calibri"/>
        </w:rPr>
        <w:t>local governments</w:t>
      </w:r>
      <w:r w:rsidR="00D6777A" w:rsidRPr="00D6777A">
        <w:rPr>
          <w:rFonts w:ascii="Calibri" w:eastAsia="Calibri" w:hAnsi="Calibri" w:cs="Calibri"/>
        </w:rPr>
        <w:t xml:space="preserve"> </w:t>
      </w:r>
      <w:r w:rsidRPr="00D6777A">
        <w:rPr>
          <w:rFonts w:ascii="Calibri" w:eastAsia="Calibri" w:hAnsi="Calibri" w:cs="Calibri"/>
        </w:rPr>
        <w:t xml:space="preserve">and regions have taken </w:t>
      </w:r>
      <w:r w:rsidR="00921BE9" w:rsidRPr="00D6777A">
        <w:rPr>
          <w:rFonts w:ascii="Calibri" w:eastAsia="Calibri" w:hAnsi="Calibri" w:cs="Calibri"/>
        </w:rPr>
        <w:t xml:space="preserve">significant </w:t>
      </w:r>
      <w:r w:rsidRPr="00D6777A">
        <w:rPr>
          <w:rFonts w:ascii="Calibri" w:eastAsia="Calibri" w:hAnsi="Calibri" w:cs="Calibri"/>
        </w:rPr>
        <w:t xml:space="preserve">steps in developing and implementing comprehensive approaches to flood preparedness and resilience, many areas have yet to establish the necessary foundation for such activities, often because of a lack of resources. </w:t>
      </w:r>
      <w:r w:rsidR="00921BE9" w:rsidRPr="00D6777A">
        <w:rPr>
          <w:rFonts w:ascii="Calibri" w:eastAsia="Calibri" w:hAnsi="Calibri" w:cs="Calibri"/>
        </w:rPr>
        <w:t xml:space="preserve">It is imperative that </w:t>
      </w:r>
      <w:r w:rsidR="00451580" w:rsidRPr="00D6777A">
        <w:rPr>
          <w:rFonts w:ascii="Calibri" w:eastAsia="Calibri" w:hAnsi="Calibri" w:cs="Calibri"/>
        </w:rPr>
        <w:t xml:space="preserve">such planning activities take place. </w:t>
      </w:r>
    </w:p>
    <w:p w14:paraId="6D729B19" w14:textId="77777777" w:rsidR="00451580" w:rsidRPr="00D6777A" w:rsidRDefault="00451580">
      <w:pPr>
        <w:rPr>
          <w:rFonts w:ascii="Calibri" w:eastAsia="Calibri" w:hAnsi="Calibri" w:cs="Calibri"/>
        </w:rPr>
      </w:pPr>
    </w:p>
    <w:p w14:paraId="196F0F66" w14:textId="0FB89812" w:rsidR="00451580" w:rsidRPr="00D6777A" w:rsidRDefault="00451580">
      <w:pPr>
        <w:rPr>
          <w:rFonts w:ascii="Calibri" w:eastAsia="Calibri" w:hAnsi="Calibri" w:cs="Calibri"/>
        </w:rPr>
      </w:pPr>
      <w:r w:rsidRPr="00D6777A">
        <w:rPr>
          <w:rFonts w:ascii="Calibri" w:eastAsia="Calibri" w:hAnsi="Calibri" w:cs="Calibri"/>
        </w:rPr>
        <w:t xml:space="preserve">To encourage sound planning, the Fund will provide </w:t>
      </w:r>
      <w:r w:rsidR="00764548" w:rsidRPr="00D6777A">
        <w:rPr>
          <w:rFonts w:ascii="Calibri" w:eastAsia="Calibri" w:hAnsi="Calibri" w:cs="Calibri"/>
        </w:rPr>
        <w:t xml:space="preserve">local governments </w:t>
      </w:r>
      <w:r w:rsidR="006340A2" w:rsidRPr="00D6777A">
        <w:rPr>
          <w:rFonts w:ascii="Calibri" w:eastAsia="Calibri" w:hAnsi="Calibri" w:cs="Calibri"/>
        </w:rPr>
        <w:t>grants</w:t>
      </w:r>
      <w:r w:rsidRPr="00D6777A">
        <w:rPr>
          <w:rFonts w:ascii="Calibri" w:eastAsia="Calibri" w:hAnsi="Calibri" w:cs="Calibri"/>
        </w:rPr>
        <w:t xml:space="preserve"> for </w:t>
      </w:r>
      <w:r w:rsidR="00C95FB9" w:rsidRPr="00D6777A">
        <w:rPr>
          <w:rFonts w:ascii="Calibri" w:eastAsia="Calibri" w:hAnsi="Calibri" w:cs="Calibri"/>
        </w:rPr>
        <w:t xml:space="preserve">capacity building efforts, </w:t>
      </w:r>
      <w:r w:rsidR="00F2345C" w:rsidRPr="00D6777A">
        <w:rPr>
          <w:rFonts w:ascii="Calibri" w:eastAsia="Calibri" w:hAnsi="Calibri" w:cs="Calibri"/>
        </w:rPr>
        <w:t>prioritizing those that create or update</w:t>
      </w:r>
      <w:r w:rsidRPr="00D6777A">
        <w:rPr>
          <w:rFonts w:ascii="Calibri" w:eastAsia="Calibri" w:hAnsi="Calibri" w:cs="Calibri"/>
        </w:rPr>
        <w:t xml:space="preserve"> </w:t>
      </w:r>
      <w:r w:rsidR="00334398" w:rsidRPr="00D6777A">
        <w:rPr>
          <w:rFonts w:ascii="Calibri" w:eastAsia="Calibri" w:hAnsi="Calibri" w:cs="Calibri"/>
        </w:rPr>
        <w:t>resilience plans</w:t>
      </w:r>
      <w:r w:rsidRPr="00D6777A">
        <w:rPr>
          <w:rFonts w:ascii="Calibri" w:eastAsia="Calibri" w:hAnsi="Calibri" w:cs="Calibri"/>
        </w:rPr>
        <w:t xml:space="preserve">, </w:t>
      </w:r>
      <w:r w:rsidR="00764548" w:rsidRPr="00D6777A">
        <w:rPr>
          <w:rFonts w:ascii="Calibri" w:eastAsia="Calibri" w:hAnsi="Calibri" w:cs="Calibri"/>
        </w:rPr>
        <w:t>as defined in this manual</w:t>
      </w:r>
      <w:r w:rsidR="00334398" w:rsidRPr="00D6777A">
        <w:rPr>
          <w:rFonts w:ascii="Calibri" w:eastAsia="Calibri" w:hAnsi="Calibri" w:cs="Calibri"/>
        </w:rPr>
        <w:t>.</w:t>
      </w:r>
      <w:bookmarkEnd w:id="22"/>
      <w:r w:rsidR="00C01436" w:rsidRPr="00D6777A">
        <w:rPr>
          <w:rFonts w:ascii="Calibri" w:eastAsia="Calibri" w:hAnsi="Calibri" w:cs="Calibri"/>
        </w:rPr>
        <w:t xml:space="preserve">  </w:t>
      </w:r>
    </w:p>
    <w:p w14:paraId="094D4E57" w14:textId="75C309A3" w:rsidR="00451580" w:rsidRPr="00D6777A" w:rsidRDefault="00451580">
      <w:pPr>
        <w:rPr>
          <w:rFonts w:ascii="Calibri" w:eastAsia="Calibri" w:hAnsi="Calibri" w:cs="Calibri"/>
        </w:rPr>
      </w:pPr>
    </w:p>
    <w:p w14:paraId="75EA47AF" w14:textId="654478C7" w:rsidR="00451580" w:rsidRPr="00D6777A" w:rsidRDefault="00451580" w:rsidP="00451580">
      <w:pPr>
        <w:rPr>
          <w:rFonts w:ascii="Calibri" w:eastAsia="Calibri" w:hAnsi="Calibri" w:cs="Calibri"/>
        </w:rPr>
      </w:pPr>
      <w:r w:rsidRPr="00D6777A">
        <w:rPr>
          <w:rFonts w:ascii="Calibri" w:eastAsia="Calibri" w:hAnsi="Calibri" w:cs="Calibri"/>
        </w:rPr>
        <w:t>To further encourage planning, applicants applying for project grants must have an approved resilience plan</w:t>
      </w:r>
      <w:r w:rsidR="00D16EAE">
        <w:rPr>
          <w:rFonts w:ascii="Calibri" w:eastAsia="Calibri" w:hAnsi="Calibri" w:cs="Calibri"/>
        </w:rPr>
        <w:t>,</w:t>
      </w:r>
      <w:r w:rsidRPr="00D6777A">
        <w:rPr>
          <w:rFonts w:ascii="Calibri" w:eastAsia="Calibri" w:hAnsi="Calibri" w:cs="Calibri"/>
        </w:rPr>
        <w:t xml:space="preserve"> and projects must be approved by a Certified Floodplain Manager (CFM) pursuant to section one of this manual.</w:t>
      </w:r>
    </w:p>
    <w:p w14:paraId="5655AE98" w14:textId="02D664EB" w:rsidR="00451580" w:rsidRPr="00D6777A" w:rsidRDefault="00451580">
      <w:pPr>
        <w:rPr>
          <w:rFonts w:ascii="Calibri" w:eastAsia="Calibri" w:hAnsi="Calibri" w:cs="Calibri"/>
        </w:rPr>
      </w:pPr>
    </w:p>
    <w:p w14:paraId="45F623AD" w14:textId="6561874B" w:rsidR="00451580" w:rsidRPr="00D6777A" w:rsidRDefault="00451580">
      <w:pPr>
        <w:rPr>
          <w:rFonts w:ascii="Calibri" w:eastAsia="Calibri" w:hAnsi="Calibri" w:cs="Calibri"/>
        </w:rPr>
      </w:pPr>
      <w:r w:rsidRPr="00D6777A">
        <w:rPr>
          <w:rFonts w:ascii="Calibri" w:eastAsia="Calibri" w:hAnsi="Calibri" w:cs="Calibri"/>
        </w:rPr>
        <w:t xml:space="preserve">Capacity </w:t>
      </w:r>
      <w:r w:rsidR="00D16EAE">
        <w:rPr>
          <w:rFonts w:ascii="Calibri" w:eastAsia="Calibri" w:hAnsi="Calibri" w:cs="Calibri"/>
        </w:rPr>
        <w:t>b</w:t>
      </w:r>
      <w:r w:rsidR="00D16EAE" w:rsidRPr="00D6777A">
        <w:rPr>
          <w:rFonts w:ascii="Calibri" w:eastAsia="Calibri" w:hAnsi="Calibri" w:cs="Calibri"/>
        </w:rPr>
        <w:t xml:space="preserve">uilding </w:t>
      </w:r>
      <w:r w:rsidRPr="00D6777A">
        <w:rPr>
          <w:rFonts w:ascii="Calibri" w:eastAsia="Calibri" w:hAnsi="Calibri" w:cs="Calibri"/>
        </w:rPr>
        <w:t xml:space="preserve">and </w:t>
      </w:r>
      <w:r w:rsidR="00D16EAE">
        <w:rPr>
          <w:rFonts w:ascii="Calibri" w:eastAsia="Calibri" w:hAnsi="Calibri" w:cs="Calibri"/>
        </w:rPr>
        <w:t>p</w:t>
      </w:r>
      <w:r w:rsidR="00D16EAE" w:rsidRPr="00D6777A">
        <w:rPr>
          <w:rFonts w:ascii="Calibri" w:eastAsia="Calibri" w:hAnsi="Calibri" w:cs="Calibri"/>
        </w:rPr>
        <w:t xml:space="preserve">lanning </w:t>
      </w:r>
      <w:r w:rsidRPr="00D6777A">
        <w:rPr>
          <w:rFonts w:ascii="Calibri" w:eastAsia="Calibri" w:hAnsi="Calibri" w:cs="Calibri"/>
        </w:rPr>
        <w:t xml:space="preserve">grants are designed to help </w:t>
      </w:r>
      <w:r w:rsidR="00D16EAE">
        <w:rPr>
          <w:rFonts w:ascii="Calibri" w:eastAsia="Calibri" w:hAnsi="Calibri" w:cs="Calibri"/>
        </w:rPr>
        <w:t>local governments</w:t>
      </w:r>
      <w:r w:rsidR="00D16EAE" w:rsidRPr="00D6777A">
        <w:rPr>
          <w:rFonts w:ascii="Calibri" w:eastAsia="Calibri" w:hAnsi="Calibri" w:cs="Calibri"/>
        </w:rPr>
        <w:t xml:space="preserve"> </w:t>
      </w:r>
      <w:r w:rsidRPr="00D6777A">
        <w:rPr>
          <w:rFonts w:ascii="Calibri" w:eastAsia="Calibri" w:hAnsi="Calibri" w:cs="Calibri"/>
        </w:rPr>
        <w:t xml:space="preserve">meet </w:t>
      </w:r>
      <w:r w:rsidR="00F2345C" w:rsidRPr="00D6777A">
        <w:rPr>
          <w:rFonts w:ascii="Calibri" w:eastAsia="Calibri" w:hAnsi="Calibri" w:cs="Calibri"/>
        </w:rPr>
        <w:t xml:space="preserve">both of </w:t>
      </w:r>
      <w:r w:rsidRPr="00D6777A">
        <w:rPr>
          <w:rFonts w:ascii="Calibri" w:eastAsia="Calibri" w:hAnsi="Calibri" w:cs="Calibri"/>
        </w:rPr>
        <w:t xml:space="preserve">those future requirements. </w:t>
      </w:r>
    </w:p>
    <w:p w14:paraId="08570DC9" w14:textId="77777777" w:rsidR="00C318A8" w:rsidRPr="00D6777A" w:rsidRDefault="00C318A8">
      <w:pPr>
        <w:rPr>
          <w:rFonts w:ascii="Calibri" w:eastAsia="Calibri" w:hAnsi="Calibri" w:cs="Calibri"/>
        </w:rPr>
      </w:pPr>
    </w:p>
    <w:p w14:paraId="39EBF471" w14:textId="46AA1E12" w:rsidR="00E6574A" w:rsidRPr="00D6777A" w:rsidRDefault="00451580" w:rsidP="00E6574A">
      <w:pPr>
        <w:rPr>
          <w:rFonts w:ascii="Calibri" w:eastAsia="Calibri" w:hAnsi="Calibri" w:cs="Calibri"/>
        </w:rPr>
      </w:pPr>
      <w:r w:rsidRPr="00D6777A">
        <w:rPr>
          <w:rFonts w:ascii="Calibri" w:eastAsia="Calibri" w:hAnsi="Calibri" w:cs="Calibri"/>
        </w:rPr>
        <w:t>A</w:t>
      </w:r>
      <w:r w:rsidR="0057252B" w:rsidRPr="00D6777A">
        <w:rPr>
          <w:rFonts w:ascii="Calibri" w:eastAsia="Calibri" w:hAnsi="Calibri" w:cs="Calibri"/>
        </w:rPr>
        <w:t>pplicants may</w:t>
      </w:r>
      <w:r w:rsidR="00E6574A" w:rsidRPr="00D6777A">
        <w:rPr>
          <w:rFonts w:ascii="Calibri" w:eastAsia="Calibri" w:hAnsi="Calibri" w:cs="Calibri"/>
        </w:rPr>
        <w:t xml:space="preserve"> seek </w:t>
      </w:r>
      <w:r w:rsidR="00921BE9" w:rsidRPr="00D6777A">
        <w:rPr>
          <w:rFonts w:ascii="Calibri" w:eastAsia="Calibri" w:hAnsi="Calibri" w:cs="Calibri"/>
        </w:rPr>
        <w:t xml:space="preserve">funds </w:t>
      </w:r>
      <w:r w:rsidR="00E6574A" w:rsidRPr="00D6777A">
        <w:rPr>
          <w:rFonts w:ascii="Calibri" w:eastAsia="Calibri" w:hAnsi="Calibri" w:cs="Calibri"/>
        </w:rPr>
        <w:t>to secure services or personnel necessary to develop plans, programs, and projects within the defined project period and scope of eligible activities</w:t>
      </w:r>
      <w:r w:rsidRPr="00D6777A">
        <w:rPr>
          <w:rFonts w:ascii="Calibri" w:eastAsia="Calibri" w:hAnsi="Calibri" w:cs="Calibri"/>
        </w:rPr>
        <w:t>.</w:t>
      </w:r>
      <w:r w:rsidR="00E6574A" w:rsidRPr="00D6777A">
        <w:rPr>
          <w:rFonts w:ascii="Calibri" w:eastAsia="Calibri" w:hAnsi="Calibri" w:cs="Calibri"/>
        </w:rPr>
        <w:t xml:space="preserve"> </w:t>
      </w:r>
      <w:r w:rsidR="00F2345C" w:rsidRPr="00D6777A">
        <w:rPr>
          <w:rFonts w:ascii="Calibri" w:eastAsia="Calibri" w:hAnsi="Calibri" w:cs="Calibri"/>
        </w:rPr>
        <w:t xml:space="preserve">More details on plan requirements are included in this section so applicants may assess </w:t>
      </w:r>
      <w:r w:rsidR="006340A2" w:rsidRPr="00D6777A">
        <w:rPr>
          <w:rFonts w:ascii="Calibri" w:eastAsia="Calibri" w:hAnsi="Calibri" w:cs="Calibri"/>
        </w:rPr>
        <w:t>whether</w:t>
      </w:r>
      <w:r w:rsidR="00F2345C" w:rsidRPr="00D6777A">
        <w:rPr>
          <w:rFonts w:ascii="Calibri" w:eastAsia="Calibri" w:hAnsi="Calibri" w:cs="Calibri"/>
        </w:rPr>
        <w:t xml:space="preserve"> or not they will need capacity building and planning assistance. </w:t>
      </w:r>
    </w:p>
    <w:p w14:paraId="1120D920" w14:textId="77777777" w:rsidR="00012C17" w:rsidRPr="00D6777A" w:rsidRDefault="00012C17" w:rsidP="00B843F5">
      <w:pPr>
        <w:rPr>
          <w:rFonts w:ascii="Calibri" w:eastAsia="Calibri" w:hAnsi="Calibri" w:cs="Calibri"/>
          <w:b/>
        </w:rPr>
      </w:pPr>
    </w:p>
    <w:p w14:paraId="34534CC5" w14:textId="699035A4" w:rsidR="00451580" w:rsidRPr="00D6777A" w:rsidRDefault="00764548">
      <w:pPr>
        <w:rPr>
          <w:rFonts w:ascii="Calibri" w:eastAsia="Calibri" w:hAnsi="Calibri" w:cs="Calibri"/>
        </w:rPr>
      </w:pPr>
      <w:bookmarkStart w:id="23" w:name="_Toc67476683"/>
      <w:r w:rsidRPr="00D6777A">
        <w:rPr>
          <w:rFonts w:ascii="Calibri" w:eastAsia="Calibri" w:hAnsi="Calibri" w:cs="Calibri"/>
        </w:rPr>
        <w:t>The Fund will</w:t>
      </w:r>
      <w:r w:rsidR="00F2345C" w:rsidRPr="00D6777A">
        <w:rPr>
          <w:rFonts w:ascii="Calibri" w:eastAsia="Calibri" w:hAnsi="Calibri" w:cs="Calibri"/>
        </w:rPr>
        <w:t xml:space="preserve"> strive to </w:t>
      </w:r>
      <w:r w:rsidRPr="00D6777A">
        <w:rPr>
          <w:rFonts w:ascii="Calibri" w:eastAsia="Calibri" w:hAnsi="Calibri" w:cs="Calibri"/>
        </w:rPr>
        <w:t xml:space="preserve">provide </w:t>
      </w:r>
      <w:r w:rsidR="00DB1609" w:rsidRPr="00D6777A">
        <w:rPr>
          <w:rFonts w:ascii="Calibri" w:eastAsia="Calibri" w:hAnsi="Calibri" w:cs="Calibri"/>
        </w:rPr>
        <w:t>capacity</w:t>
      </w:r>
      <w:r w:rsidR="00C01436" w:rsidRPr="00D6777A">
        <w:rPr>
          <w:rFonts w:ascii="Calibri" w:eastAsia="Calibri" w:hAnsi="Calibri" w:cs="Calibri"/>
        </w:rPr>
        <w:t xml:space="preserve"> building</w:t>
      </w:r>
      <w:r w:rsidR="00DB1609" w:rsidRPr="00D6777A">
        <w:rPr>
          <w:rFonts w:ascii="Calibri" w:eastAsia="Calibri" w:hAnsi="Calibri" w:cs="Calibri"/>
        </w:rPr>
        <w:t xml:space="preserve"> and </w:t>
      </w:r>
      <w:r w:rsidRPr="00D6777A">
        <w:rPr>
          <w:rFonts w:ascii="Calibri" w:eastAsia="Calibri" w:hAnsi="Calibri" w:cs="Calibri"/>
        </w:rPr>
        <w:t>planning grants to help any l</w:t>
      </w:r>
      <w:r w:rsidR="00DB1609" w:rsidRPr="00D6777A">
        <w:rPr>
          <w:rFonts w:ascii="Calibri" w:eastAsia="Calibri" w:hAnsi="Calibri" w:cs="Calibri"/>
        </w:rPr>
        <w:t xml:space="preserve">ocal </w:t>
      </w:r>
      <w:r w:rsidR="002F7B28" w:rsidRPr="00D6777A">
        <w:rPr>
          <w:rFonts w:ascii="Calibri" w:eastAsia="Calibri" w:hAnsi="Calibri" w:cs="Calibri"/>
        </w:rPr>
        <w:t>government that</w:t>
      </w:r>
      <w:r w:rsidRPr="00D6777A">
        <w:rPr>
          <w:rFonts w:ascii="Calibri" w:eastAsia="Calibri" w:hAnsi="Calibri" w:cs="Calibri"/>
        </w:rPr>
        <w:t xml:space="preserve"> does not yet have such a plan</w:t>
      </w:r>
      <w:r w:rsidR="00DB1609" w:rsidRPr="00D6777A">
        <w:rPr>
          <w:rFonts w:ascii="Calibri" w:eastAsia="Calibri" w:hAnsi="Calibri" w:cs="Calibri"/>
        </w:rPr>
        <w:t xml:space="preserve"> </w:t>
      </w:r>
      <w:r w:rsidR="00C95FB9" w:rsidRPr="00D6777A">
        <w:rPr>
          <w:rFonts w:ascii="Calibri" w:eastAsia="Calibri" w:hAnsi="Calibri" w:cs="Calibri"/>
        </w:rPr>
        <w:t>or capacity to create and implement a resilience plan</w:t>
      </w:r>
      <w:r w:rsidRPr="00D6777A">
        <w:rPr>
          <w:rFonts w:ascii="Calibri" w:eastAsia="Calibri" w:hAnsi="Calibri" w:cs="Calibri"/>
        </w:rPr>
        <w:t xml:space="preserve"> to develop one to address its flood resilience needs in a comprehensive manner. </w:t>
      </w:r>
    </w:p>
    <w:p w14:paraId="0954B688" w14:textId="77777777" w:rsidR="00451580" w:rsidRPr="00D6777A" w:rsidRDefault="00451580">
      <w:pPr>
        <w:rPr>
          <w:rFonts w:ascii="Calibri" w:eastAsia="Calibri" w:hAnsi="Calibri" w:cs="Calibri"/>
          <w:b/>
        </w:rPr>
      </w:pPr>
    </w:p>
    <w:p w14:paraId="11EB24CC" w14:textId="2163797D" w:rsidR="00451580" w:rsidRPr="00D6777A" w:rsidRDefault="00451580" w:rsidP="00451580">
      <w:pPr>
        <w:rPr>
          <w:rFonts w:ascii="Calibri" w:eastAsia="Calibri" w:hAnsi="Calibri" w:cs="Calibri"/>
        </w:rPr>
      </w:pPr>
      <w:r w:rsidRPr="00D6777A">
        <w:rPr>
          <w:rFonts w:ascii="Calibri" w:eastAsia="Calibri" w:hAnsi="Calibri" w:cs="Calibri"/>
        </w:rPr>
        <w:t>The number of grants awarded for this purpose will be dependent on available funds</w:t>
      </w:r>
      <w:r w:rsidR="00F95A5D">
        <w:rPr>
          <w:rFonts w:ascii="Calibri" w:eastAsia="Calibri" w:hAnsi="Calibri" w:cs="Calibri"/>
        </w:rPr>
        <w:t>.</w:t>
      </w:r>
    </w:p>
    <w:p w14:paraId="38ACA968" w14:textId="77777777" w:rsidR="00F2345C" w:rsidRDefault="00F2345C">
      <w:pPr>
        <w:rPr>
          <w:rFonts w:asciiTheme="majorHAnsi" w:eastAsia="Calibri" w:hAnsiTheme="majorHAnsi" w:cstheme="majorHAnsi"/>
          <w:b/>
        </w:rPr>
      </w:pPr>
    </w:p>
    <w:p w14:paraId="6A29DB5B" w14:textId="15D3857A" w:rsidR="00F2345C" w:rsidRPr="008C7526" w:rsidRDefault="00F2345C" w:rsidP="00B843F5">
      <w:pPr>
        <w:rPr>
          <w:rFonts w:asciiTheme="majorHAnsi" w:eastAsia="Calibri" w:hAnsiTheme="majorHAnsi" w:cstheme="majorHAnsi"/>
        </w:rPr>
      </w:pPr>
      <w:r w:rsidRPr="00B843F5">
        <w:rPr>
          <w:rFonts w:asciiTheme="majorHAnsi" w:eastAsia="Calibri" w:hAnsiTheme="majorHAnsi" w:cstheme="majorHAnsi"/>
          <w:b/>
          <w:u w:val="single"/>
        </w:rPr>
        <w:t>Details on Required Resilience Plans for Project Grant Applicants</w:t>
      </w:r>
    </w:p>
    <w:p w14:paraId="042D9A83" w14:textId="5F16BD70" w:rsidR="00333E75" w:rsidRDefault="00333E75" w:rsidP="00B843F5">
      <w:pPr>
        <w:rPr>
          <w:rFonts w:asciiTheme="majorHAnsi" w:eastAsia="Calibri" w:hAnsiTheme="majorHAnsi" w:cstheme="majorHAnsi"/>
        </w:rPr>
      </w:pPr>
    </w:p>
    <w:p w14:paraId="066E6994" w14:textId="5C66B5E9" w:rsidR="00333E75" w:rsidRPr="00F95A5D" w:rsidRDefault="00333E75" w:rsidP="00B843F5">
      <w:pPr>
        <w:rPr>
          <w:rFonts w:ascii="Calibri" w:eastAsia="Calibri" w:hAnsi="Calibri" w:cs="Calibri"/>
        </w:rPr>
      </w:pPr>
      <w:r w:rsidRPr="00F95A5D">
        <w:rPr>
          <w:rFonts w:ascii="Calibri" w:eastAsia="Calibri" w:hAnsi="Calibri" w:cs="Calibri"/>
        </w:rPr>
        <w:t xml:space="preserve">A plan can be either one document or a combination of </w:t>
      </w:r>
      <w:r w:rsidR="0057252B" w:rsidRPr="00F95A5D">
        <w:rPr>
          <w:rFonts w:ascii="Calibri" w:eastAsia="Calibri" w:hAnsi="Calibri" w:cs="Calibri"/>
        </w:rPr>
        <w:t>documents that</w:t>
      </w:r>
      <w:r w:rsidRPr="00F95A5D">
        <w:rPr>
          <w:rFonts w:ascii="Calibri" w:eastAsia="Calibri" w:hAnsi="Calibri" w:cs="Calibri"/>
        </w:rPr>
        <w:t xml:space="preserve"> meet the elements described in the definition</w:t>
      </w:r>
      <w:r w:rsidR="00F2345C" w:rsidRPr="00F95A5D">
        <w:rPr>
          <w:rFonts w:ascii="Calibri" w:eastAsia="Calibri" w:hAnsi="Calibri" w:cs="Calibri"/>
        </w:rPr>
        <w:t>s section of this manual</w:t>
      </w:r>
      <w:r w:rsidRPr="00F95A5D">
        <w:rPr>
          <w:rFonts w:ascii="Calibri" w:eastAsia="Calibri" w:hAnsi="Calibri" w:cs="Calibri"/>
        </w:rPr>
        <w:t xml:space="preserve">. Once </w:t>
      </w:r>
      <w:r w:rsidR="00527AD0">
        <w:rPr>
          <w:rFonts w:ascii="Calibri" w:eastAsia="Calibri" w:hAnsi="Calibri" w:cs="Calibri"/>
        </w:rPr>
        <w:t>the Department</w:t>
      </w:r>
      <w:r w:rsidR="00527AD0" w:rsidRPr="00F95A5D">
        <w:rPr>
          <w:rFonts w:ascii="Calibri" w:eastAsia="Calibri" w:hAnsi="Calibri" w:cs="Calibri"/>
        </w:rPr>
        <w:t xml:space="preserve"> </w:t>
      </w:r>
      <w:r w:rsidRPr="00F95A5D">
        <w:rPr>
          <w:rFonts w:ascii="Calibri" w:eastAsia="Calibri" w:hAnsi="Calibri" w:cs="Calibri"/>
        </w:rPr>
        <w:t xml:space="preserve">certifies a </w:t>
      </w:r>
      <w:r w:rsidR="00022175" w:rsidRPr="00F95A5D">
        <w:rPr>
          <w:rFonts w:ascii="Calibri" w:eastAsia="Calibri" w:hAnsi="Calibri" w:cs="Calibri"/>
        </w:rPr>
        <w:t xml:space="preserve">local government </w:t>
      </w:r>
      <w:r w:rsidRPr="00F95A5D">
        <w:rPr>
          <w:rFonts w:ascii="Calibri" w:eastAsia="Calibri" w:hAnsi="Calibri" w:cs="Calibri"/>
        </w:rPr>
        <w:t>has met the minimum requirements</w:t>
      </w:r>
      <w:r w:rsidR="00527AD0">
        <w:rPr>
          <w:rFonts w:ascii="Calibri" w:eastAsia="Calibri" w:hAnsi="Calibri" w:cs="Calibri"/>
        </w:rPr>
        <w:t>,</w:t>
      </w:r>
      <w:r w:rsidRPr="00F95A5D">
        <w:rPr>
          <w:rFonts w:ascii="Calibri" w:eastAsia="Calibri" w:hAnsi="Calibri" w:cs="Calibri"/>
        </w:rPr>
        <w:t xml:space="preserve"> that determination will stand for a period of three years.</w:t>
      </w:r>
      <w:r w:rsidR="001518E9" w:rsidRPr="00F95A5D">
        <w:rPr>
          <w:rFonts w:ascii="Calibri" w:eastAsia="Calibri" w:hAnsi="Calibri" w:cs="Calibri"/>
        </w:rPr>
        <w:t xml:space="preserve"> </w:t>
      </w:r>
      <w:r w:rsidRPr="00F95A5D">
        <w:rPr>
          <w:rFonts w:ascii="Calibri" w:eastAsia="Calibri" w:hAnsi="Calibri" w:cs="Calibri"/>
        </w:rPr>
        <w:t xml:space="preserve"> </w:t>
      </w:r>
    </w:p>
    <w:p w14:paraId="05AD5BBD" w14:textId="77777777" w:rsidR="00764548" w:rsidRPr="00F95A5D" w:rsidRDefault="00764548" w:rsidP="00B843F5">
      <w:pPr>
        <w:rPr>
          <w:rFonts w:ascii="Calibri" w:eastAsia="Calibri" w:hAnsi="Calibri" w:cs="Calibri"/>
          <w:b/>
        </w:rPr>
      </w:pPr>
    </w:p>
    <w:p w14:paraId="7206D8C4" w14:textId="3CBA4400" w:rsidR="00764548" w:rsidRPr="00F95A5D" w:rsidRDefault="00764548" w:rsidP="00B843F5">
      <w:pPr>
        <w:rPr>
          <w:rFonts w:ascii="Calibri" w:eastAsia="Calibri" w:hAnsi="Calibri" w:cs="Calibri"/>
        </w:rPr>
      </w:pPr>
      <w:r w:rsidRPr="00F95A5D">
        <w:rPr>
          <w:rFonts w:ascii="Calibri" w:eastAsia="Calibri" w:hAnsi="Calibri" w:cs="Calibri"/>
        </w:rPr>
        <w:t xml:space="preserve">For this grant round, </w:t>
      </w:r>
      <w:r w:rsidR="007D5ED7">
        <w:rPr>
          <w:rFonts w:ascii="Calibri" w:eastAsia="Calibri" w:hAnsi="Calibri" w:cs="Calibri"/>
        </w:rPr>
        <w:t xml:space="preserve">the resilience plan may be submitted before or concurrently with the submission of a project plan. Applicants may submit their resilience plans at any time. </w:t>
      </w:r>
      <w:r w:rsidR="00E91412" w:rsidRPr="00F95A5D">
        <w:rPr>
          <w:rFonts w:ascii="Calibri" w:eastAsia="Calibri" w:hAnsi="Calibri" w:cs="Calibri"/>
        </w:rPr>
        <w:t xml:space="preserve">Resilience plans should </w:t>
      </w:r>
      <w:r w:rsidR="00C95FB9" w:rsidRPr="00F95A5D">
        <w:rPr>
          <w:rFonts w:ascii="Calibri" w:eastAsia="Calibri" w:hAnsi="Calibri" w:cs="Calibri"/>
        </w:rPr>
        <w:t xml:space="preserve">be </w:t>
      </w:r>
      <w:r w:rsidR="00E91412" w:rsidRPr="00F95A5D">
        <w:rPr>
          <w:rFonts w:ascii="Calibri" w:eastAsia="Calibri" w:hAnsi="Calibri" w:cs="Calibri"/>
        </w:rPr>
        <w:t xml:space="preserve">clearly identified with the name of the local government in the file name </w:t>
      </w:r>
      <w:r w:rsidR="00E91412" w:rsidRPr="00F95A5D">
        <w:rPr>
          <w:rFonts w:ascii="Calibri" w:eastAsia="Calibri" w:hAnsi="Calibri" w:cs="Calibri"/>
        </w:rPr>
        <w:lastRenderedPageBreak/>
        <w:t>(example:</w:t>
      </w:r>
      <w:r w:rsidR="00E91412" w:rsidRPr="00333E75">
        <w:rPr>
          <w:rFonts w:asciiTheme="majorHAnsi" w:eastAsia="Calibri" w:hAnsiTheme="majorHAnsi" w:cstheme="majorHAnsi"/>
        </w:rPr>
        <w:t xml:space="preserve"> </w:t>
      </w:r>
      <w:r w:rsidR="00C95FB9" w:rsidRPr="00F95A5D">
        <w:rPr>
          <w:rFonts w:ascii="Calibri" w:eastAsia="Calibri" w:hAnsi="Calibri" w:cs="Calibri"/>
        </w:rPr>
        <w:t>CID#.</w:t>
      </w:r>
      <w:r w:rsidR="00E91412" w:rsidRPr="00F95A5D">
        <w:rPr>
          <w:rFonts w:ascii="Calibri" w:eastAsia="Calibri" w:hAnsi="Calibri" w:cs="Calibri"/>
        </w:rPr>
        <w:t xml:space="preserve">Essex.resilienceplan) and submitted to </w:t>
      </w:r>
      <w:hyperlink r:id="rId23" w:history="1">
        <w:r w:rsidR="003C7478" w:rsidRPr="00527AD0">
          <w:rPr>
            <w:rStyle w:val="Hyperlink"/>
            <w:rFonts w:ascii="Calibri" w:eastAsia="Calibri" w:hAnsi="Calibri" w:cs="Calibri"/>
          </w:rPr>
          <w:t>cfpf@dcr.virginia.gov</w:t>
        </w:r>
      </w:hyperlink>
      <w:r w:rsidR="00E91412" w:rsidRPr="00F95A5D">
        <w:rPr>
          <w:rFonts w:ascii="Calibri" w:eastAsia="Calibri" w:hAnsi="Calibri" w:cs="Calibri"/>
        </w:rPr>
        <w:t>.</w:t>
      </w:r>
      <w:r w:rsidR="003C7478" w:rsidRPr="00F95A5D">
        <w:rPr>
          <w:rFonts w:ascii="Calibri" w:eastAsia="Calibri" w:hAnsi="Calibri" w:cs="Calibri"/>
        </w:rPr>
        <w:t xml:space="preserve"> The CID</w:t>
      </w:r>
      <w:r w:rsidR="0036396D">
        <w:rPr>
          <w:rFonts w:ascii="Calibri" w:eastAsia="Calibri" w:hAnsi="Calibri" w:cs="Calibri"/>
        </w:rPr>
        <w:t>#</w:t>
      </w:r>
      <w:r w:rsidR="003C7478" w:rsidRPr="00F95A5D">
        <w:rPr>
          <w:rFonts w:ascii="Calibri" w:eastAsia="Calibri" w:hAnsi="Calibri" w:cs="Calibri"/>
        </w:rPr>
        <w:t xml:space="preserve"> is unique to each county, city or town in Virginia.</w:t>
      </w:r>
    </w:p>
    <w:bookmarkEnd w:id="23"/>
    <w:p w14:paraId="775D426C" w14:textId="77777777" w:rsidR="00D4729D" w:rsidRDefault="00D4729D">
      <w:pPr>
        <w:spacing w:after="120"/>
        <w:rPr>
          <w:rFonts w:ascii="Calibri" w:eastAsia="Calibri" w:hAnsi="Calibri" w:cs="Calibri"/>
        </w:rPr>
      </w:pPr>
    </w:p>
    <w:p w14:paraId="6CBC18B3" w14:textId="0E0B6960" w:rsidR="00012C17" w:rsidRPr="00F95A5D" w:rsidRDefault="00334398">
      <w:pPr>
        <w:spacing w:after="120"/>
        <w:rPr>
          <w:rFonts w:ascii="Calibri" w:eastAsia="Calibri" w:hAnsi="Calibri" w:cs="Calibri"/>
        </w:rPr>
      </w:pPr>
      <w:r w:rsidRPr="00F95A5D">
        <w:rPr>
          <w:rFonts w:ascii="Calibri" w:eastAsia="Calibri" w:hAnsi="Calibri" w:cs="Calibri"/>
        </w:rPr>
        <w:t>A plan for purposes of the CFPF during this grant round will meet the following criteria:</w:t>
      </w:r>
    </w:p>
    <w:p w14:paraId="10B8CEE0" w14:textId="612395B8" w:rsidR="00E6574A" w:rsidRPr="00F95A5D" w:rsidRDefault="00E6574A" w:rsidP="00D31AAF">
      <w:pPr>
        <w:pStyle w:val="ListParagraph"/>
        <w:numPr>
          <w:ilvl w:val="3"/>
          <w:numId w:val="32"/>
        </w:numPr>
        <w:spacing w:after="120"/>
        <w:rPr>
          <w:rFonts w:ascii="Calibri" w:eastAsia="Calibri" w:hAnsi="Calibri" w:cs="Calibri"/>
        </w:rPr>
      </w:pPr>
      <w:r w:rsidRPr="00F95A5D">
        <w:rPr>
          <w:rFonts w:ascii="Calibri" w:eastAsia="Calibri" w:hAnsi="Calibri" w:cs="Calibri"/>
        </w:rPr>
        <w:t>It is project-based with projects focused on flood control and resilience.</w:t>
      </w:r>
    </w:p>
    <w:p w14:paraId="1CE52F9C" w14:textId="1CBF16D0" w:rsidR="00E6574A" w:rsidRPr="00F95A5D" w:rsidRDefault="00E6574A" w:rsidP="00D31AAF">
      <w:pPr>
        <w:pStyle w:val="ListParagraph"/>
        <w:numPr>
          <w:ilvl w:val="3"/>
          <w:numId w:val="32"/>
        </w:numPr>
        <w:spacing w:after="160"/>
        <w:rPr>
          <w:rFonts w:ascii="Calibri" w:eastAsia="Calibri" w:hAnsi="Calibri" w:cs="Calibri"/>
        </w:rPr>
      </w:pPr>
      <w:r w:rsidRPr="00F95A5D">
        <w:rPr>
          <w:rFonts w:ascii="Calibri" w:eastAsia="Calibri" w:hAnsi="Calibri" w:cs="Calibri"/>
        </w:rPr>
        <w:t xml:space="preserve">It incorporates nature-based infrastructure to the maximum extent possible.  </w:t>
      </w:r>
    </w:p>
    <w:p w14:paraId="1F602B0C" w14:textId="200B6447" w:rsidR="00E6574A" w:rsidRPr="00F95A5D" w:rsidRDefault="00E6574A" w:rsidP="00D31AAF">
      <w:pPr>
        <w:pStyle w:val="ListParagraph"/>
        <w:numPr>
          <w:ilvl w:val="3"/>
          <w:numId w:val="32"/>
        </w:numPr>
        <w:spacing w:after="160"/>
        <w:rPr>
          <w:rFonts w:ascii="Calibri" w:eastAsia="Calibri" w:hAnsi="Calibri" w:cs="Calibri"/>
        </w:rPr>
      </w:pPr>
      <w:r w:rsidRPr="00F95A5D">
        <w:rPr>
          <w:rFonts w:ascii="Calibri" w:eastAsia="Calibri" w:hAnsi="Calibri" w:cs="Calibri"/>
        </w:rPr>
        <w:t xml:space="preserve">It includes considerations of all parts of a </w:t>
      </w:r>
      <w:r w:rsidR="007E2BB1">
        <w:rPr>
          <w:rFonts w:ascii="Calibri" w:eastAsia="Calibri" w:hAnsi="Calibri" w:cs="Calibri"/>
        </w:rPr>
        <w:t>local government</w:t>
      </w:r>
      <w:r w:rsidRPr="00F95A5D">
        <w:rPr>
          <w:rFonts w:ascii="Calibri" w:eastAsia="Calibri" w:hAnsi="Calibri" w:cs="Calibri"/>
        </w:rPr>
        <w:t xml:space="preserve"> regardless of socioeconomics or race.</w:t>
      </w:r>
    </w:p>
    <w:p w14:paraId="4DA97030" w14:textId="5D93DBD5" w:rsidR="00E30433" w:rsidRPr="00F95A5D" w:rsidRDefault="00E6574A" w:rsidP="00D31AAF">
      <w:pPr>
        <w:pStyle w:val="ListParagraph"/>
        <w:numPr>
          <w:ilvl w:val="3"/>
          <w:numId w:val="32"/>
        </w:numPr>
        <w:spacing w:after="120"/>
        <w:rPr>
          <w:rFonts w:ascii="Calibri" w:eastAsia="Calibri" w:hAnsi="Calibri" w:cs="Calibri"/>
        </w:rPr>
      </w:pPr>
      <w:r w:rsidRPr="00F95A5D">
        <w:rPr>
          <w:rFonts w:ascii="Calibri" w:eastAsia="Calibri" w:hAnsi="Calibri" w:cs="Calibri"/>
        </w:rPr>
        <w:t>It includes coordination with other local and inter-jurisdictional projects, plans, and activities and has a clearly articulated timeline or ph</w:t>
      </w:r>
      <w:r w:rsidR="00E30433" w:rsidRPr="00F95A5D">
        <w:rPr>
          <w:rFonts w:ascii="Calibri" w:eastAsia="Calibri" w:hAnsi="Calibri" w:cs="Calibri"/>
        </w:rPr>
        <w:t>asing for plan implementation</w:t>
      </w:r>
      <w:r w:rsidR="0036396D">
        <w:rPr>
          <w:rFonts w:ascii="Calibri" w:eastAsia="Calibri" w:hAnsi="Calibri" w:cs="Calibri"/>
        </w:rPr>
        <w:t>.</w:t>
      </w:r>
    </w:p>
    <w:p w14:paraId="1A7C6E98" w14:textId="0EB3A6C7" w:rsidR="00E6574A" w:rsidRPr="00F95A5D" w:rsidRDefault="00E6574A" w:rsidP="00D31AAF">
      <w:pPr>
        <w:pStyle w:val="ListParagraph"/>
        <w:numPr>
          <w:ilvl w:val="3"/>
          <w:numId w:val="32"/>
        </w:numPr>
        <w:spacing w:after="120"/>
        <w:rPr>
          <w:rFonts w:ascii="Calibri" w:eastAsia="Calibri" w:hAnsi="Calibri" w:cs="Calibri"/>
        </w:rPr>
      </w:pPr>
      <w:r w:rsidRPr="00F95A5D">
        <w:rPr>
          <w:rFonts w:ascii="Calibri" w:eastAsia="Calibri" w:hAnsi="Calibri" w:cs="Calibri"/>
        </w:rPr>
        <w:t>Is based on the best available science and incorporates climate change, sea</w:t>
      </w:r>
      <w:r w:rsidR="0036396D">
        <w:rPr>
          <w:rFonts w:ascii="Calibri" w:eastAsia="Calibri" w:hAnsi="Calibri" w:cs="Calibri"/>
        </w:rPr>
        <w:t xml:space="preserve"> </w:t>
      </w:r>
      <w:r w:rsidRPr="00F95A5D">
        <w:rPr>
          <w:rFonts w:ascii="Calibri" w:eastAsia="Calibri" w:hAnsi="Calibri" w:cs="Calibri"/>
        </w:rPr>
        <w:t>level rise, and storm</w:t>
      </w:r>
      <w:r w:rsidR="00FE74AF">
        <w:rPr>
          <w:rFonts w:ascii="Calibri" w:eastAsia="Calibri" w:hAnsi="Calibri" w:cs="Calibri"/>
        </w:rPr>
        <w:t xml:space="preserve"> </w:t>
      </w:r>
      <w:r w:rsidRPr="00F95A5D">
        <w:rPr>
          <w:rFonts w:ascii="Calibri" w:eastAsia="Calibri" w:hAnsi="Calibri" w:cs="Calibri"/>
        </w:rPr>
        <w:t>surge (where appropriate), and current flood maps.</w:t>
      </w:r>
    </w:p>
    <w:p w14:paraId="13E639B2" w14:textId="5F049DCA" w:rsidR="00E6574A" w:rsidRPr="00F95A5D" w:rsidRDefault="00F2345C" w:rsidP="00F2345C">
      <w:pPr>
        <w:spacing w:after="120"/>
        <w:rPr>
          <w:rFonts w:ascii="Calibri" w:eastAsia="Calibri" w:hAnsi="Calibri" w:cs="Calibri"/>
        </w:rPr>
      </w:pPr>
      <w:r w:rsidRPr="00F95A5D">
        <w:rPr>
          <w:rFonts w:ascii="Calibri" w:eastAsia="Calibri" w:hAnsi="Calibri" w:cs="Calibri"/>
        </w:rPr>
        <w:t xml:space="preserve">Additional information on plan submittal and approval is available in Appendix </w:t>
      </w:r>
      <w:r w:rsidR="00B9671F">
        <w:rPr>
          <w:rFonts w:ascii="Calibri" w:eastAsia="Calibri" w:hAnsi="Calibri" w:cs="Calibri"/>
        </w:rPr>
        <w:t>G</w:t>
      </w:r>
      <w:r w:rsidRPr="00F95A5D">
        <w:rPr>
          <w:rFonts w:ascii="Calibri" w:eastAsia="Calibri" w:hAnsi="Calibri" w:cs="Calibri"/>
        </w:rPr>
        <w:t>.</w:t>
      </w:r>
    </w:p>
    <w:p w14:paraId="16EB0A37" w14:textId="77777777" w:rsidR="00D4729D" w:rsidRPr="00F95A5D" w:rsidRDefault="00D4729D" w:rsidP="00B843F5">
      <w:pPr>
        <w:spacing w:after="120"/>
        <w:rPr>
          <w:rFonts w:ascii="Calibri" w:eastAsia="Calibri" w:hAnsi="Calibri" w:cs="Calibri"/>
        </w:rPr>
      </w:pPr>
    </w:p>
    <w:p w14:paraId="20688E4B" w14:textId="5CE3981E" w:rsidR="00F2345C" w:rsidRPr="00F95A5D" w:rsidRDefault="00F2345C" w:rsidP="00F2345C">
      <w:pPr>
        <w:rPr>
          <w:rFonts w:ascii="Calibri" w:eastAsia="Calibri" w:hAnsi="Calibri" w:cs="Calibri"/>
          <w:b/>
        </w:rPr>
      </w:pPr>
      <w:r w:rsidRPr="00F95A5D">
        <w:rPr>
          <w:rFonts w:ascii="Calibri" w:eastAsia="Calibri" w:hAnsi="Calibri" w:cs="Calibri"/>
        </w:rPr>
        <w:t xml:space="preserve">The Department expects to complete or begin </w:t>
      </w:r>
      <w:r w:rsidR="006B7F2A">
        <w:rPr>
          <w:rFonts w:ascii="Calibri" w:eastAsia="Calibri" w:hAnsi="Calibri" w:cs="Calibri"/>
        </w:rPr>
        <w:t>an</w:t>
      </w:r>
      <w:r w:rsidR="006B7F2A" w:rsidRPr="00F95A5D">
        <w:rPr>
          <w:rFonts w:ascii="Calibri" w:eastAsia="Calibri" w:hAnsi="Calibri" w:cs="Calibri"/>
        </w:rPr>
        <w:t xml:space="preserve"> </w:t>
      </w:r>
      <w:r w:rsidRPr="00F95A5D">
        <w:rPr>
          <w:rFonts w:ascii="Calibri" w:eastAsia="Calibri" w:hAnsi="Calibri" w:cs="Calibri"/>
        </w:rPr>
        <w:t xml:space="preserve">additional grant </w:t>
      </w:r>
      <w:r w:rsidR="006B7F2A">
        <w:rPr>
          <w:rFonts w:ascii="Calibri" w:eastAsia="Calibri" w:hAnsi="Calibri" w:cs="Calibri"/>
        </w:rPr>
        <w:t>round</w:t>
      </w:r>
      <w:r w:rsidR="006B7F2A" w:rsidRPr="00F95A5D">
        <w:rPr>
          <w:rFonts w:ascii="Calibri" w:eastAsia="Calibri" w:hAnsi="Calibri" w:cs="Calibri"/>
        </w:rPr>
        <w:t xml:space="preserve"> </w:t>
      </w:r>
      <w:r w:rsidRPr="00F95A5D">
        <w:rPr>
          <w:rFonts w:ascii="Calibri" w:eastAsia="Calibri" w:hAnsi="Calibri" w:cs="Calibri"/>
        </w:rPr>
        <w:t xml:space="preserve">prior to </w:t>
      </w:r>
      <w:r w:rsidR="007A3C09">
        <w:rPr>
          <w:rFonts w:ascii="Calibri" w:eastAsia="Calibri" w:hAnsi="Calibri" w:cs="Calibri"/>
        </w:rPr>
        <w:t>August</w:t>
      </w:r>
      <w:r w:rsidRPr="00F95A5D">
        <w:rPr>
          <w:rFonts w:ascii="Calibri" w:eastAsia="Calibri" w:hAnsi="Calibri" w:cs="Calibri"/>
        </w:rPr>
        <w:t xml:space="preserve"> 2022, so applicants should understand that even if they are unable to meet this requirement during this </w:t>
      </w:r>
      <w:r w:rsidR="006B7F2A">
        <w:rPr>
          <w:rFonts w:ascii="Calibri" w:eastAsia="Calibri" w:hAnsi="Calibri" w:cs="Calibri"/>
        </w:rPr>
        <w:t xml:space="preserve"> </w:t>
      </w:r>
      <w:r w:rsidRPr="00F95A5D">
        <w:rPr>
          <w:rFonts w:ascii="Calibri" w:eastAsia="Calibri" w:hAnsi="Calibri" w:cs="Calibri"/>
        </w:rPr>
        <w:t xml:space="preserve">round, they will have additional time to complete their plan submissions and apply for project grants in the future grant </w:t>
      </w:r>
      <w:r w:rsidR="006B7F2A">
        <w:rPr>
          <w:rFonts w:ascii="Calibri" w:eastAsia="Calibri" w:hAnsi="Calibri" w:cs="Calibri"/>
        </w:rPr>
        <w:t xml:space="preserve"> round</w:t>
      </w:r>
      <w:r w:rsidRPr="00F95A5D">
        <w:rPr>
          <w:rFonts w:ascii="Calibri" w:eastAsia="Calibri" w:hAnsi="Calibri" w:cs="Calibri"/>
        </w:rPr>
        <w:t>.</w:t>
      </w:r>
    </w:p>
    <w:p w14:paraId="3C8342CB" w14:textId="77777777" w:rsidR="002253AF" w:rsidRPr="00DF31D1" w:rsidRDefault="002253AF" w:rsidP="00DF31D1">
      <w:pPr>
        <w:rPr>
          <w:rFonts w:asciiTheme="majorHAnsi" w:eastAsia="Calibri" w:hAnsiTheme="majorHAnsi"/>
        </w:rPr>
      </w:pPr>
    </w:p>
    <w:p w14:paraId="2A66D438" w14:textId="72370E76" w:rsidR="00012C17" w:rsidRPr="00DF31D1" w:rsidRDefault="00334398" w:rsidP="00D31AAF">
      <w:pPr>
        <w:pStyle w:val="Style2"/>
        <w:numPr>
          <w:ilvl w:val="0"/>
          <w:numId w:val="23"/>
        </w:numPr>
        <w:rPr>
          <w:rFonts w:asciiTheme="majorHAnsi" w:hAnsiTheme="majorHAnsi" w:cstheme="majorHAnsi"/>
        </w:rPr>
      </w:pPr>
      <w:bookmarkStart w:id="24" w:name="_Toc73603030"/>
      <w:r w:rsidRPr="00DF31D1">
        <w:rPr>
          <w:rFonts w:asciiTheme="majorHAnsi" w:hAnsiTheme="majorHAnsi" w:cstheme="majorHAnsi"/>
        </w:rPr>
        <w:t>Flood Prevention and Protection Projects</w:t>
      </w:r>
      <w:bookmarkEnd w:id="24"/>
      <w:r w:rsidRPr="00DF31D1">
        <w:rPr>
          <w:rFonts w:asciiTheme="majorHAnsi" w:hAnsiTheme="majorHAnsi" w:cstheme="majorHAnsi"/>
        </w:rPr>
        <w:t xml:space="preserve"> </w:t>
      </w:r>
    </w:p>
    <w:p w14:paraId="45E83479" w14:textId="46C880EB" w:rsidR="00012C17" w:rsidRPr="00527AD0" w:rsidRDefault="00334398">
      <w:pPr>
        <w:jc w:val="both"/>
        <w:rPr>
          <w:rFonts w:ascii="Calibri" w:eastAsia="Calibri" w:hAnsi="Calibri" w:cs="Calibri"/>
        </w:rPr>
      </w:pPr>
      <w:r w:rsidRPr="00527AD0">
        <w:rPr>
          <w:rFonts w:ascii="Calibri" w:eastAsia="Calibri" w:hAnsi="Calibri" w:cs="Calibri"/>
        </w:rPr>
        <w:t xml:space="preserve">The purpose of this category is to assist local governments with flood prevention or protection activities to prevent loss of life and reduce property damage caused by flooding. Flood prevention or protection </w:t>
      </w:r>
      <w:r w:rsidR="00A87BAC" w:rsidRPr="00527AD0">
        <w:rPr>
          <w:rFonts w:ascii="Calibri" w:eastAsia="Calibri" w:hAnsi="Calibri" w:cs="Calibri"/>
        </w:rPr>
        <w:t xml:space="preserve">project </w:t>
      </w:r>
      <w:r w:rsidRPr="00527AD0">
        <w:rPr>
          <w:rFonts w:ascii="Calibri" w:eastAsia="Calibri" w:hAnsi="Calibri" w:cs="Calibri"/>
        </w:rPr>
        <w:t xml:space="preserve">means </w:t>
      </w:r>
      <w:r w:rsidR="00A87BAC" w:rsidRPr="00527AD0">
        <w:rPr>
          <w:rFonts w:ascii="Calibri" w:eastAsia="Calibri" w:hAnsi="Calibri" w:cs="Calibri"/>
        </w:rPr>
        <w:t xml:space="preserve">any project to reduce </w:t>
      </w:r>
      <w:r w:rsidR="006340A2" w:rsidRPr="00527AD0">
        <w:rPr>
          <w:rFonts w:ascii="Calibri" w:eastAsia="Calibri" w:hAnsi="Calibri" w:cs="Calibri"/>
        </w:rPr>
        <w:t>coastal, riverine or inland</w:t>
      </w:r>
      <w:r w:rsidR="00A87BAC" w:rsidRPr="00527AD0">
        <w:rPr>
          <w:rFonts w:ascii="Calibri" w:eastAsia="Calibri" w:hAnsi="Calibri" w:cs="Calibri"/>
        </w:rPr>
        <w:t xml:space="preserve"> flooding</w:t>
      </w:r>
      <w:r w:rsidR="00174E67" w:rsidRPr="00527AD0">
        <w:rPr>
          <w:rFonts w:ascii="Calibri" w:eastAsia="Calibri" w:hAnsi="Calibri" w:cs="Calibri"/>
        </w:rPr>
        <w:t>.</w:t>
      </w:r>
      <w:r w:rsidR="00A87BAC" w:rsidRPr="00527AD0">
        <w:rPr>
          <w:rFonts w:ascii="Calibri" w:eastAsia="Calibri" w:hAnsi="Calibri" w:cs="Calibri"/>
        </w:rPr>
        <w:t xml:space="preserve">  </w:t>
      </w:r>
    </w:p>
    <w:p w14:paraId="7831CE69" w14:textId="0DEEB08E" w:rsidR="00012C17" w:rsidRPr="00527AD0" w:rsidRDefault="00012C17">
      <w:pPr>
        <w:jc w:val="both"/>
        <w:rPr>
          <w:rFonts w:ascii="Calibri" w:eastAsia="Calibri" w:hAnsi="Calibri" w:cs="Calibri"/>
        </w:rPr>
      </w:pPr>
    </w:p>
    <w:p w14:paraId="7AFE8B1A" w14:textId="6DE27C89" w:rsidR="00451580" w:rsidRPr="00527AD0" w:rsidRDefault="00451580" w:rsidP="00451580">
      <w:pPr>
        <w:rPr>
          <w:rFonts w:ascii="Calibri" w:eastAsia="Calibri" w:hAnsi="Calibri" w:cs="Calibri"/>
        </w:rPr>
      </w:pPr>
      <w:r w:rsidRPr="00527AD0">
        <w:rPr>
          <w:rFonts w:ascii="Calibri" w:eastAsia="Calibri" w:hAnsi="Calibri" w:cs="Calibri"/>
        </w:rPr>
        <w:t xml:space="preserve">During this grant round, a </w:t>
      </w:r>
      <w:r w:rsidR="00022175" w:rsidRPr="00527AD0">
        <w:rPr>
          <w:rFonts w:ascii="Calibri" w:eastAsia="Calibri" w:hAnsi="Calibri" w:cs="Calibri"/>
        </w:rPr>
        <w:t xml:space="preserve">local government </w:t>
      </w:r>
      <w:r w:rsidRPr="00527AD0">
        <w:rPr>
          <w:rFonts w:ascii="Calibri" w:eastAsia="Calibri" w:hAnsi="Calibri" w:cs="Calibri"/>
        </w:rPr>
        <w:t xml:space="preserve">may not apply for or receive funding from the Project category unless it has a completed a resilience </w:t>
      </w:r>
      <w:r w:rsidR="00527AD0">
        <w:rPr>
          <w:rFonts w:ascii="Calibri" w:eastAsia="Calibri" w:hAnsi="Calibri" w:cs="Calibri"/>
        </w:rPr>
        <w:t>p</w:t>
      </w:r>
      <w:r w:rsidR="00527AD0" w:rsidRPr="00527AD0">
        <w:rPr>
          <w:rFonts w:ascii="Calibri" w:eastAsia="Calibri" w:hAnsi="Calibri" w:cs="Calibri"/>
        </w:rPr>
        <w:t xml:space="preserve">lan </w:t>
      </w:r>
      <w:r w:rsidR="006340A2" w:rsidRPr="00527AD0">
        <w:rPr>
          <w:rFonts w:ascii="Calibri" w:eastAsia="Calibri" w:hAnsi="Calibri" w:cs="Calibri"/>
        </w:rPr>
        <w:t xml:space="preserve">certified by the </w:t>
      </w:r>
      <w:r w:rsidR="00527AD0">
        <w:rPr>
          <w:rFonts w:ascii="Calibri" w:eastAsia="Calibri" w:hAnsi="Calibri" w:cs="Calibri"/>
        </w:rPr>
        <w:t>Department</w:t>
      </w:r>
      <w:r w:rsidRPr="00527AD0">
        <w:rPr>
          <w:rFonts w:ascii="Calibri" w:eastAsia="Calibri" w:hAnsi="Calibri" w:cs="Calibri"/>
        </w:rPr>
        <w:t xml:space="preserve">. Planning, studies, and capacity building grants will be available to any local government prior to the adoption of a resilience plan. Further information on expected content are contained in Appendix G. </w:t>
      </w:r>
    </w:p>
    <w:p w14:paraId="21920D36" w14:textId="77777777" w:rsidR="006340A2" w:rsidRPr="00527AD0" w:rsidRDefault="006340A2">
      <w:pPr>
        <w:jc w:val="both"/>
        <w:rPr>
          <w:rFonts w:ascii="Calibri" w:eastAsia="Calibri" w:hAnsi="Calibri" w:cs="Calibri"/>
        </w:rPr>
      </w:pPr>
    </w:p>
    <w:p w14:paraId="29C884C9" w14:textId="24D08E94" w:rsidR="00012C17" w:rsidRPr="00DF31D1" w:rsidRDefault="003C7478">
      <w:pPr>
        <w:pBdr>
          <w:top w:val="nil"/>
          <w:left w:val="nil"/>
          <w:bottom w:val="nil"/>
          <w:right w:val="nil"/>
          <w:between w:val="nil"/>
        </w:pBdr>
        <w:jc w:val="both"/>
        <w:rPr>
          <w:rFonts w:asciiTheme="majorHAnsi" w:eastAsia="Calibri" w:hAnsiTheme="majorHAnsi" w:cstheme="majorHAnsi"/>
          <w:color w:val="000000"/>
        </w:rPr>
      </w:pPr>
      <w:r>
        <w:rPr>
          <w:rFonts w:asciiTheme="majorHAnsi" w:eastAsia="Calibri" w:hAnsiTheme="majorHAnsi" w:cstheme="majorHAnsi"/>
          <w:color w:val="000000"/>
        </w:rPr>
        <w:t xml:space="preserve">If multiple </w:t>
      </w:r>
      <w:r w:rsidR="006340A2">
        <w:rPr>
          <w:rFonts w:asciiTheme="majorHAnsi" w:eastAsia="Calibri" w:hAnsiTheme="majorHAnsi" w:cstheme="majorHAnsi"/>
          <w:color w:val="000000"/>
        </w:rPr>
        <w:t>eligible entities are</w:t>
      </w:r>
      <w:r>
        <w:rPr>
          <w:rFonts w:asciiTheme="majorHAnsi" w:eastAsia="Calibri" w:hAnsiTheme="majorHAnsi" w:cstheme="majorHAnsi"/>
          <w:color w:val="000000"/>
        </w:rPr>
        <w:t xml:space="preserve"> included in one application, </w:t>
      </w:r>
      <w:r w:rsidR="002714A0">
        <w:rPr>
          <w:rFonts w:asciiTheme="majorHAnsi" w:eastAsia="Calibri" w:hAnsiTheme="majorHAnsi" w:cstheme="majorHAnsi"/>
          <w:color w:val="000000"/>
        </w:rPr>
        <w:t xml:space="preserve">applicants should list all localities with their </w:t>
      </w:r>
      <w:r w:rsidR="00527AD0">
        <w:rPr>
          <w:rFonts w:asciiTheme="majorHAnsi" w:eastAsia="Calibri" w:hAnsiTheme="majorHAnsi" w:cstheme="majorHAnsi"/>
          <w:color w:val="000000"/>
        </w:rPr>
        <w:t>CID#s</w:t>
      </w:r>
      <w:r w:rsidR="002714A0">
        <w:rPr>
          <w:rFonts w:asciiTheme="majorHAnsi" w:eastAsia="Calibri" w:hAnsiTheme="majorHAnsi" w:cstheme="majorHAnsi"/>
          <w:color w:val="000000"/>
        </w:rPr>
        <w:t>, for example</w:t>
      </w:r>
      <w:r w:rsidR="00C318A8">
        <w:rPr>
          <w:rFonts w:asciiTheme="majorHAnsi" w:eastAsia="Calibri" w:hAnsiTheme="majorHAnsi" w:cstheme="majorHAnsi"/>
          <w:color w:val="000000"/>
        </w:rPr>
        <w:t>:</w:t>
      </w:r>
      <w:r w:rsidR="00444548">
        <w:rPr>
          <w:rFonts w:asciiTheme="majorHAnsi" w:eastAsia="Calibri" w:hAnsiTheme="majorHAnsi" w:cstheme="majorHAnsi"/>
          <w:color w:val="000000"/>
        </w:rPr>
        <w:t xml:space="preserve"> </w:t>
      </w:r>
      <w:r w:rsidR="002714A0" w:rsidRPr="002714A0">
        <w:rPr>
          <w:rFonts w:asciiTheme="majorHAnsi" w:eastAsia="Calibri" w:hAnsiTheme="majorHAnsi" w:cstheme="majorHAnsi"/>
          <w:color w:val="000000"/>
        </w:rPr>
        <w:t>CID510XXX-KellerTown_CID510</w:t>
      </w:r>
      <w:r w:rsidR="00D83E38">
        <w:rPr>
          <w:rFonts w:asciiTheme="majorHAnsi" w:eastAsia="Calibri" w:hAnsiTheme="majorHAnsi" w:cstheme="majorHAnsi"/>
          <w:color w:val="000000"/>
        </w:rPr>
        <w:t>XXX-MelfaTown_CID510XXX-Painter</w:t>
      </w:r>
      <w:r w:rsidR="002714A0" w:rsidRPr="002714A0">
        <w:rPr>
          <w:rFonts w:asciiTheme="majorHAnsi" w:eastAsia="Calibri" w:hAnsiTheme="majorHAnsi" w:cstheme="majorHAnsi"/>
          <w:color w:val="000000"/>
        </w:rPr>
        <w:t>CFPF-1</w:t>
      </w:r>
    </w:p>
    <w:p w14:paraId="57E963A2" w14:textId="2827A3E9" w:rsidR="006340A2" w:rsidRDefault="006340A2">
      <w:pPr>
        <w:pBdr>
          <w:top w:val="nil"/>
          <w:left w:val="nil"/>
          <w:bottom w:val="nil"/>
          <w:right w:val="nil"/>
          <w:between w:val="nil"/>
        </w:pBdr>
        <w:jc w:val="both"/>
        <w:rPr>
          <w:rFonts w:asciiTheme="majorHAnsi" w:eastAsia="Calibri" w:hAnsiTheme="majorHAnsi" w:cstheme="majorHAnsi"/>
        </w:rPr>
      </w:pPr>
    </w:p>
    <w:p w14:paraId="2DFF0B49" w14:textId="6FFA9283" w:rsidR="00012C17" w:rsidRDefault="00334398">
      <w:pPr>
        <w:pBdr>
          <w:top w:val="nil"/>
          <w:left w:val="nil"/>
          <w:bottom w:val="nil"/>
          <w:right w:val="nil"/>
          <w:between w:val="nil"/>
        </w:pBdr>
        <w:jc w:val="both"/>
        <w:rPr>
          <w:rFonts w:asciiTheme="majorHAnsi" w:eastAsia="Calibri" w:hAnsiTheme="majorHAnsi" w:cstheme="majorHAnsi"/>
        </w:rPr>
      </w:pPr>
      <w:r w:rsidRPr="00DF31D1">
        <w:rPr>
          <w:rFonts w:asciiTheme="majorHAnsi" w:eastAsia="Calibri" w:hAnsiTheme="majorHAnsi" w:cstheme="majorHAnsi"/>
        </w:rPr>
        <w:t xml:space="preserve">While the grant recipient, and therefore responsible party, is defined in </w:t>
      </w:r>
      <w:r w:rsidR="00387CA2">
        <w:rPr>
          <w:rFonts w:asciiTheme="majorHAnsi" w:eastAsia="Calibri" w:hAnsiTheme="majorHAnsi" w:cstheme="majorHAnsi"/>
        </w:rPr>
        <w:t xml:space="preserve">the </w:t>
      </w:r>
      <w:r w:rsidRPr="00DF31D1">
        <w:rPr>
          <w:rFonts w:asciiTheme="majorHAnsi" w:eastAsia="Calibri" w:hAnsiTheme="majorHAnsi" w:cstheme="majorHAnsi"/>
        </w:rPr>
        <w:t>Code</w:t>
      </w:r>
      <w:r w:rsidR="00387CA2">
        <w:rPr>
          <w:rFonts w:asciiTheme="majorHAnsi" w:eastAsia="Calibri" w:hAnsiTheme="majorHAnsi" w:cstheme="majorHAnsi"/>
        </w:rPr>
        <w:t xml:space="preserve"> of Virginia</w:t>
      </w:r>
      <w:r w:rsidRPr="00DF31D1">
        <w:rPr>
          <w:rFonts w:asciiTheme="majorHAnsi" w:eastAsia="Calibri" w:hAnsiTheme="majorHAnsi" w:cstheme="majorHAnsi"/>
        </w:rPr>
        <w:t xml:space="preserve">, projects </w:t>
      </w:r>
      <w:r w:rsidR="006340A2">
        <w:rPr>
          <w:rFonts w:asciiTheme="majorHAnsi" w:eastAsia="Calibri" w:hAnsiTheme="majorHAnsi" w:cstheme="majorHAnsi"/>
        </w:rPr>
        <w:t>may</w:t>
      </w:r>
      <w:r w:rsidR="006340A2" w:rsidRPr="00DF31D1">
        <w:rPr>
          <w:rFonts w:asciiTheme="majorHAnsi" w:eastAsia="Calibri" w:hAnsiTheme="majorHAnsi" w:cstheme="majorHAnsi"/>
        </w:rPr>
        <w:t xml:space="preserve"> </w:t>
      </w:r>
      <w:r w:rsidR="006340A2">
        <w:rPr>
          <w:rFonts w:asciiTheme="majorHAnsi" w:eastAsia="Calibri" w:hAnsiTheme="majorHAnsi" w:cstheme="majorHAnsi"/>
        </w:rPr>
        <w:t>serve</w:t>
      </w:r>
      <w:r w:rsidR="006340A2" w:rsidRPr="00DF31D1">
        <w:rPr>
          <w:rFonts w:asciiTheme="majorHAnsi" w:eastAsia="Calibri" w:hAnsiTheme="majorHAnsi" w:cstheme="majorHAnsi"/>
        </w:rPr>
        <w:t xml:space="preserve"> </w:t>
      </w:r>
      <w:r w:rsidRPr="00DF31D1">
        <w:rPr>
          <w:rFonts w:asciiTheme="majorHAnsi" w:eastAsia="Calibri" w:hAnsiTheme="majorHAnsi" w:cstheme="majorHAnsi"/>
        </w:rPr>
        <w:t>a smaller geographic area within the</w:t>
      </w:r>
      <w:r w:rsidR="006340A2">
        <w:rPr>
          <w:rFonts w:asciiTheme="majorHAnsi" w:eastAsia="Calibri" w:hAnsiTheme="majorHAnsi" w:cstheme="majorHAnsi"/>
        </w:rPr>
        <w:t xml:space="preserve"> </w:t>
      </w:r>
      <w:r w:rsidR="00050026">
        <w:rPr>
          <w:rFonts w:asciiTheme="majorHAnsi" w:eastAsia="Calibri" w:hAnsiTheme="majorHAnsi" w:cstheme="majorHAnsi"/>
        </w:rPr>
        <w:t>local government</w:t>
      </w:r>
      <w:r w:rsidRPr="00DF31D1">
        <w:rPr>
          <w:rFonts w:asciiTheme="majorHAnsi" w:eastAsia="Calibri" w:hAnsiTheme="majorHAnsi" w:cstheme="majorHAnsi"/>
        </w:rPr>
        <w:t xml:space="preserve">, particularly low-income </w:t>
      </w:r>
      <w:r w:rsidR="00087D0E">
        <w:rPr>
          <w:rFonts w:asciiTheme="majorHAnsi" w:eastAsia="Calibri" w:hAnsiTheme="majorHAnsi" w:cstheme="majorHAnsi"/>
        </w:rPr>
        <w:t xml:space="preserve">geographic </w:t>
      </w:r>
      <w:r w:rsidRPr="00DF31D1">
        <w:rPr>
          <w:rFonts w:asciiTheme="majorHAnsi" w:eastAsia="Calibri" w:hAnsiTheme="majorHAnsi" w:cstheme="majorHAnsi"/>
        </w:rPr>
        <w:t>areas</w:t>
      </w:r>
      <w:r w:rsidR="001E1246" w:rsidRPr="00DF31D1">
        <w:rPr>
          <w:rFonts w:asciiTheme="majorHAnsi" w:eastAsia="Calibri" w:hAnsiTheme="majorHAnsi" w:cstheme="majorHAnsi"/>
        </w:rPr>
        <w:t xml:space="preserve">. </w:t>
      </w:r>
      <w:r w:rsidRPr="00DF31D1">
        <w:rPr>
          <w:rFonts w:asciiTheme="majorHAnsi" w:eastAsia="Calibri" w:hAnsiTheme="majorHAnsi" w:cstheme="majorHAnsi"/>
        </w:rPr>
        <w:t xml:space="preserve">Projects undertaken by municipal corporations, authorities, districts, </w:t>
      </w:r>
      <w:r w:rsidRPr="00DF31D1">
        <w:rPr>
          <w:rFonts w:asciiTheme="majorHAnsi" w:eastAsia="Calibri" w:hAnsiTheme="majorHAnsi" w:cstheme="majorHAnsi"/>
        </w:rPr>
        <w:lastRenderedPageBreak/>
        <w:t>commissions, or political subdivisions created by the General Assembly or pursuant to the Constitution or laws of the Commonwealth, or any combination of these</w:t>
      </w:r>
      <w:r w:rsidR="00387CA2">
        <w:rPr>
          <w:rFonts w:asciiTheme="majorHAnsi" w:eastAsia="Calibri" w:hAnsiTheme="majorHAnsi" w:cstheme="majorHAnsi"/>
        </w:rPr>
        <w:t>,</w:t>
      </w:r>
      <w:r w:rsidRPr="00DF31D1">
        <w:rPr>
          <w:rFonts w:asciiTheme="majorHAnsi" w:eastAsia="Calibri" w:hAnsiTheme="majorHAnsi" w:cstheme="majorHAnsi"/>
        </w:rPr>
        <w:t xml:space="preserve"> must be consistent with resilience plans and efforts in the </w:t>
      </w:r>
      <w:r w:rsidR="007E2BB1">
        <w:rPr>
          <w:rFonts w:asciiTheme="majorHAnsi" w:eastAsia="Calibri" w:hAnsiTheme="majorHAnsi" w:cstheme="majorHAnsi"/>
        </w:rPr>
        <w:t>local government</w:t>
      </w:r>
      <w:r w:rsidR="007E2BB1" w:rsidRPr="00DF31D1">
        <w:rPr>
          <w:rFonts w:asciiTheme="majorHAnsi" w:eastAsia="Calibri" w:hAnsiTheme="majorHAnsi" w:cstheme="majorHAnsi"/>
        </w:rPr>
        <w:t xml:space="preserve"> </w:t>
      </w:r>
      <w:r w:rsidRPr="00DF31D1">
        <w:rPr>
          <w:rFonts w:asciiTheme="majorHAnsi" w:eastAsia="Calibri" w:hAnsiTheme="majorHAnsi" w:cstheme="majorHAnsi"/>
        </w:rPr>
        <w:t>where the project takes place</w:t>
      </w:r>
      <w:r w:rsidR="001E1246" w:rsidRPr="00DF31D1">
        <w:rPr>
          <w:rFonts w:asciiTheme="majorHAnsi" w:eastAsia="Calibri" w:hAnsiTheme="majorHAnsi" w:cstheme="majorHAnsi"/>
        </w:rPr>
        <w:t xml:space="preserve">. </w:t>
      </w:r>
      <w:r w:rsidR="00F34760">
        <w:rPr>
          <w:rFonts w:asciiTheme="majorHAnsi" w:eastAsia="Calibri" w:hAnsiTheme="majorHAnsi" w:cstheme="majorHAnsi"/>
        </w:rPr>
        <w:t>L</w:t>
      </w:r>
      <w:r w:rsidRPr="00DF31D1">
        <w:rPr>
          <w:rFonts w:asciiTheme="majorHAnsi" w:eastAsia="Calibri" w:hAnsiTheme="majorHAnsi" w:cstheme="majorHAnsi"/>
        </w:rPr>
        <w:t>etters of support from affected localities must be included with the application</w:t>
      </w:r>
      <w:r w:rsidR="001E1246" w:rsidRPr="00DF31D1">
        <w:rPr>
          <w:rFonts w:asciiTheme="majorHAnsi" w:eastAsia="Calibri" w:hAnsiTheme="majorHAnsi" w:cstheme="majorHAnsi"/>
        </w:rPr>
        <w:t xml:space="preserve">. </w:t>
      </w:r>
    </w:p>
    <w:p w14:paraId="51C7A9C2" w14:textId="4C1A488F" w:rsidR="00F34760" w:rsidRDefault="00F34760">
      <w:pPr>
        <w:pBdr>
          <w:top w:val="nil"/>
          <w:left w:val="nil"/>
          <w:bottom w:val="nil"/>
          <w:right w:val="nil"/>
          <w:between w:val="nil"/>
        </w:pBdr>
        <w:jc w:val="both"/>
        <w:rPr>
          <w:rFonts w:asciiTheme="majorHAnsi" w:eastAsia="Calibri" w:hAnsiTheme="majorHAnsi" w:cstheme="majorHAnsi"/>
        </w:rPr>
      </w:pPr>
    </w:p>
    <w:p w14:paraId="2EABC844" w14:textId="2E66FA0D" w:rsidR="00C92D89" w:rsidRDefault="00174E67">
      <w:pPr>
        <w:pBdr>
          <w:top w:val="nil"/>
          <w:left w:val="nil"/>
          <w:bottom w:val="nil"/>
          <w:right w:val="nil"/>
          <w:between w:val="nil"/>
        </w:pBdr>
        <w:jc w:val="both"/>
        <w:rPr>
          <w:rFonts w:asciiTheme="majorHAnsi" w:eastAsia="Calibri" w:hAnsiTheme="majorHAnsi" w:cstheme="majorHAnsi"/>
        </w:rPr>
      </w:pPr>
      <w:r>
        <w:rPr>
          <w:rFonts w:asciiTheme="majorHAnsi" w:eastAsia="Calibri" w:hAnsiTheme="majorHAnsi" w:cstheme="majorHAnsi"/>
        </w:rPr>
        <w:t>All projects that demonstrate a primary purpose of</w:t>
      </w:r>
      <w:r w:rsidRPr="00DF31D1">
        <w:rPr>
          <w:rFonts w:asciiTheme="majorHAnsi" w:eastAsia="Calibri" w:hAnsiTheme="majorHAnsi" w:cstheme="majorHAnsi"/>
        </w:rPr>
        <w:t xml:space="preserve"> prevention or protection </w:t>
      </w:r>
      <w:r>
        <w:rPr>
          <w:rFonts w:asciiTheme="majorHAnsi" w:eastAsia="Calibri" w:hAnsiTheme="majorHAnsi" w:cstheme="majorHAnsi"/>
        </w:rPr>
        <w:t>to reduce coastal, riverine or inland flooding will be considered</w:t>
      </w:r>
      <w:r w:rsidR="00C92D89">
        <w:rPr>
          <w:rFonts w:asciiTheme="majorHAnsi" w:eastAsia="Calibri" w:hAnsiTheme="majorHAnsi" w:cstheme="majorHAnsi"/>
        </w:rPr>
        <w:t xml:space="preserve">. </w:t>
      </w:r>
    </w:p>
    <w:p w14:paraId="0CB8395B" w14:textId="77777777" w:rsidR="00C92D89" w:rsidRDefault="00C92D89">
      <w:pPr>
        <w:pBdr>
          <w:top w:val="nil"/>
          <w:left w:val="nil"/>
          <w:bottom w:val="nil"/>
          <w:right w:val="nil"/>
          <w:between w:val="nil"/>
        </w:pBdr>
        <w:jc w:val="both"/>
        <w:rPr>
          <w:rFonts w:asciiTheme="majorHAnsi" w:eastAsia="Calibri" w:hAnsiTheme="majorHAnsi" w:cstheme="majorHAnsi"/>
        </w:rPr>
      </w:pPr>
    </w:p>
    <w:p w14:paraId="56C0A1B5" w14:textId="79AE70B2" w:rsidR="00174E67" w:rsidRDefault="00C92D89">
      <w:pPr>
        <w:pBdr>
          <w:top w:val="nil"/>
          <w:left w:val="nil"/>
          <w:bottom w:val="nil"/>
          <w:right w:val="nil"/>
          <w:between w:val="nil"/>
        </w:pBdr>
        <w:jc w:val="both"/>
        <w:rPr>
          <w:rFonts w:asciiTheme="majorHAnsi" w:eastAsia="Calibri" w:hAnsiTheme="majorHAnsi" w:cstheme="majorHAnsi"/>
        </w:rPr>
      </w:pPr>
      <w:r>
        <w:rPr>
          <w:rFonts w:asciiTheme="majorHAnsi" w:eastAsia="Calibri" w:hAnsiTheme="majorHAnsi" w:cstheme="majorHAnsi"/>
        </w:rPr>
        <w:t>Examples of applicable projects include</w:t>
      </w:r>
      <w:r w:rsidR="00174E67">
        <w:rPr>
          <w:rFonts w:asciiTheme="majorHAnsi" w:eastAsia="Calibri" w:hAnsiTheme="majorHAnsi" w:cstheme="majorHAnsi"/>
        </w:rPr>
        <w:t>:</w:t>
      </w:r>
    </w:p>
    <w:p w14:paraId="5BCE6A79" w14:textId="77777777" w:rsidR="00174E67" w:rsidRDefault="00174E67">
      <w:pPr>
        <w:pBdr>
          <w:top w:val="nil"/>
          <w:left w:val="nil"/>
          <w:bottom w:val="nil"/>
          <w:right w:val="nil"/>
          <w:between w:val="nil"/>
        </w:pBdr>
        <w:jc w:val="both"/>
        <w:rPr>
          <w:rFonts w:asciiTheme="majorHAnsi" w:eastAsia="Calibri" w:hAnsiTheme="majorHAnsi" w:cstheme="majorHAnsi"/>
        </w:rPr>
      </w:pPr>
    </w:p>
    <w:p w14:paraId="607FFCC8" w14:textId="7AD3A81E" w:rsidR="00174E67" w:rsidRDefault="00174E67" w:rsidP="00174E67">
      <w:pPr>
        <w:spacing w:after="160"/>
        <w:rPr>
          <w:rFonts w:asciiTheme="majorHAnsi" w:eastAsia="Calibri" w:hAnsiTheme="majorHAnsi" w:cstheme="majorHAnsi"/>
        </w:rPr>
      </w:pPr>
      <w:r>
        <w:rPr>
          <w:rFonts w:asciiTheme="majorHAnsi" w:eastAsia="Calibri" w:hAnsiTheme="majorHAnsi" w:cstheme="majorHAnsi"/>
        </w:rPr>
        <w:t>Nature</w:t>
      </w:r>
      <w:r w:rsidR="00387CA2">
        <w:rPr>
          <w:rFonts w:asciiTheme="majorHAnsi" w:eastAsia="Calibri" w:hAnsiTheme="majorHAnsi" w:cstheme="majorHAnsi"/>
        </w:rPr>
        <w:t>-</w:t>
      </w:r>
      <w:r>
        <w:rPr>
          <w:rFonts w:asciiTheme="majorHAnsi" w:eastAsia="Calibri" w:hAnsiTheme="majorHAnsi" w:cstheme="majorHAnsi"/>
        </w:rPr>
        <w:t>based solutions including</w:t>
      </w:r>
      <w:r w:rsidR="000177E8">
        <w:rPr>
          <w:rFonts w:asciiTheme="majorHAnsi" w:eastAsia="Calibri" w:hAnsiTheme="majorHAnsi" w:cstheme="majorHAnsi"/>
        </w:rPr>
        <w:t xml:space="preserve"> but not limited to</w:t>
      </w:r>
      <w:r>
        <w:rPr>
          <w:rFonts w:asciiTheme="majorHAnsi" w:eastAsia="Calibri" w:hAnsiTheme="majorHAnsi" w:cstheme="majorHAnsi"/>
        </w:rPr>
        <w:t xml:space="preserve">: </w:t>
      </w:r>
      <w:r w:rsidRPr="00DF31D1">
        <w:rPr>
          <w:rFonts w:asciiTheme="majorHAnsi" w:eastAsia="Calibri" w:hAnsiTheme="majorHAnsi" w:cstheme="majorHAnsi"/>
        </w:rPr>
        <w:t xml:space="preserve"> </w:t>
      </w:r>
      <w:r w:rsidRPr="00494B8E">
        <w:rPr>
          <w:rFonts w:asciiTheme="majorHAnsi" w:eastAsia="Calibri" w:hAnsiTheme="majorHAnsi" w:cstheme="majorHAnsi"/>
        </w:rPr>
        <w:t>wetland restoration, floodplain restoration, swales and settling ponds, living shorelines and vegetated buffers.</w:t>
      </w:r>
    </w:p>
    <w:p w14:paraId="275E6C0B" w14:textId="21376093" w:rsidR="00F34760" w:rsidRDefault="000177E8" w:rsidP="000177E8">
      <w:pPr>
        <w:spacing w:after="160"/>
        <w:rPr>
          <w:rFonts w:asciiTheme="majorHAnsi" w:eastAsia="Calibri" w:hAnsiTheme="majorHAnsi" w:cstheme="majorHAnsi"/>
        </w:rPr>
      </w:pPr>
      <w:r>
        <w:rPr>
          <w:rFonts w:asciiTheme="majorHAnsi" w:eastAsia="Calibri" w:hAnsiTheme="majorHAnsi" w:cstheme="majorHAnsi"/>
        </w:rPr>
        <w:t>Additional</w:t>
      </w:r>
      <w:r w:rsidR="00174E67">
        <w:rPr>
          <w:rFonts w:asciiTheme="majorHAnsi" w:eastAsia="Calibri" w:hAnsiTheme="majorHAnsi" w:cstheme="majorHAnsi"/>
        </w:rPr>
        <w:t xml:space="preserve"> flood control </w:t>
      </w:r>
      <w:r>
        <w:rPr>
          <w:rFonts w:asciiTheme="majorHAnsi" w:eastAsia="Calibri" w:hAnsiTheme="majorHAnsi" w:cstheme="majorHAnsi"/>
        </w:rPr>
        <w:t>solutions</w:t>
      </w:r>
      <w:r w:rsidR="00174E67">
        <w:rPr>
          <w:rFonts w:asciiTheme="majorHAnsi" w:eastAsia="Calibri" w:hAnsiTheme="majorHAnsi" w:cstheme="majorHAnsi"/>
        </w:rPr>
        <w:t xml:space="preserve"> includ</w:t>
      </w:r>
      <w:r>
        <w:rPr>
          <w:rFonts w:asciiTheme="majorHAnsi" w:eastAsia="Calibri" w:hAnsiTheme="majorHAnsi" w:cstheme="majorHAnsi"/>
        </w:rPr>
        <w:t>ing, but not limited to</w:t>
      </w:r>
      <w:r w:rsidR="00174E67">
        <w:rPr>
          <w:rFonts w:asciiTheme="majorHAnsi" w:eastAsia="Calibri" w:hAnsiTheme="majorHAnsi" w:cstheme="majorHAnsi"/>
        </w:rPr>
        <w:t>: floodwalls, levees, berms, flood gates</w:t>
      </w:r>
      <w:r>
        <w:rPr>
          <w:rFonts w:asciiTheme="majorHAnsi" w:eastAsia="Calibri" w:hAnsiTheme="majorHAnsi" w:cstheme="majorHAnsi"/>
        </w:rPr>
        <w:t>,</w:t>
      </w:r>
      <w:r w:rsidR="00174E67">
        <w:rPr>
          <w:rFonts w:asciiTheme="majorHAnsi" w:eastAsia="Calibri" w:hAnsiTheme="majorHAnsi" w:cstheme="majorHAnsi"/>
        </w:rPr>
        <w:t xml:space="preserve"> structural conveyance</w:t>
      </w:r>
      <w:r>
        <w:rPr>
          <w:rFonts w:asciiTheme="majorHAnsi" w:eastAsia="Calibri" w:hAnsiTheme="majorHAnsi" w:cstheme="majorHAnsi"/>
        </w:rPr>
        <w:t>s and storm water systems, and medium to l</w:t>
      </w:r>
      <w:r w:rsidR="00174E67">
        <w:rPr>
          <w:rFonts w:asciiTheme="majorHAnsi" w:eastAsia="Calibri" w:hAnsiTheme="majorHAnsi" w:cstheme="majorHAnsi"/>
        </w:rPr>
        <w:t xml:space="preserve">arge scale </w:t>
      </w:r>
      <w:r>
        <w:rPr>
          <w:rFonts w:asciiTheme="majorHAnsi" w:eastAsia="Calibri" w:hAnsiTheme="majorHAnsi" w:cstheme="majorHAnsi"/>
        </w:rPr>
        <w:t>Low Impact Development (LID)</w:t>
      </w:r>
      <w:r w:rsidR="00174E67">
        <w:rPr>
          <w:rFonts w:asciiTheme="majorHAnsi" w:eastAsia="Calibri" w:hAnsiTheme="majorHAnsi" w:cstheme="majorHAnsi"/>
        </w:rPr>
        <w:t xml:space="preserve"> in urban areas</w:t>
      </w:r>
    </w:p>
    <w:p w14:paraId="770FEA8F" w14:textId="13DBC970" w:rsidR="000177E8" w:rsidRDefault="000177E8" w:rsidP="00B843F5">
      <w:pPr>
        <w:spacing w:after="160"/>
        <w:rPr>
          <w:rFonts w:asciiTheme="majorHAnsi" w:eastAsia="Calibri" w:hAnsiTheme="majorHAnsi" w:cstheme="majorHAnsi"/>
        </w:rPr>
      </w:pPr>
      <w:r>
        <w:rPr>
          <w:rFonts w:asciiTheme="majorHAnsi" w:eastAsia="Calibri" w:hAnsiTheme="majorHAnsi" w:cstheme="majorHAnsi"/>
        </w:rPr>
        <w:t xml:space="preserve">Preservation and creation of open space including: </w:t>
      </w:r>
      <w:r w:rsidR="00387CA2">
        <w:rPr>
          <w:rFonts w:asciiTheme="majorHAnsi" w:eastAsia="Calibri" w:hAnsiTheme="majorHAnsi" w:cstheme="majorHAnsi"/>
        </w:rPr>
        <w:t xml:space="preserve">property </w:t>
      </w:r>
      <w:r>
        <w:rPr>
          <w:rFonts w:asciiTheme="majorHAnsi" w:eastAsia="Calibri" w:hAnsiTheme="majorHAnsi" w:cstheme="majorHAnsi"/>
        </w:rPr>
        <w:t xml:space="preserve">acquisition and relocation and the permanent conservation of lands identified as having flood resilience value by </w:t>
      </w:r>
      <w:r w:rsidRPr="00B843F5">
        <w:rPr>
          <w:rFonts w:asciiTheme="majorHAnsi" w:eastAsia="Calibri" w:hAnsiTheme="majorHAnsi" w:cstheme="majorHAnsi"/>
          <w:i/>
          <w:color w:val="000000"/>
        </w:rPr>
        <w:t>ConserveVirginia</w:t>
      </w:r>
      <w:r w:rsidRPr="00DF31D1">
        <w:rPr>
          <w:rFonts w:asciiTheme="majorHAnsi" w:eastAsia="Calibri" w:hAnsiTheme="majorHAnsi" w:cstheme="majorHAnsi"/>
          <w:color w:val="000000"/>
        </w:rPr>
        <w:t xml:space="preserve"> Floodplain and Flooding Resilience layer</w:t>
      </w:r>
      <w:r>
        <w:rPr>
          <w:rFonts w:asciiTheme="majorHAnsi" w:eastAsia="Calibri" w:hAnsiTheme="majorHAnsi" w:cstheme="majorHAnsi"/>
        </w:rPr>
        <w:t xml:space="preserve"> or a similar data driven analytic tool. </w:t>
      </w:r>
    </w:p>
    <w:p w14:paraId="4293C7D7" w14:textId="77777777" w:rsidR="00DF31D1" w:rsidRPr="00DF31D1" w:rsidRDefault="00DF31D1" w:rsidP="00DF31D1">
      <w:pPr>
        <w:pBdr>
          <w:top w:val="nil"/>
          <w:left w:val="nil"/>
          <w:bottom w:val="nil"/>
          <w:right w:val="nil"/>
          <w:between w:val="nil"/>
        </w:pBdr>
        <w:ind w:left="900"/>
        <w:jc w:val="both"/>
        <w:rPr>
          <w:rFonts w:asciiTheme="majorHAnsi" w:eastAsia="Calibri" w:hAnsiTheme="majorHAnsi" w:cstheme="majorHAnsi"/>
        </w:rPr>
      </w:pPr>
    </w:p>
    <w:p w14:paraId="65629A8A" w14:textId="51ABBCAE" w:rsidR="000177E8" w:rsidRPr="000177E8" w:rsidRDefault="0037244C" w:rsidP="00D31AAF">
      <w:pPr>
        <w:pStyle w:val="Style2"/>
        <w:numPr>
          <w:ilvl w:val="0"/>
          <w:numId w:val="23"/>
        </w:numPr>
        <w:rPr>
          <w:rFonts w:asciiTheme="majorHAnsi" w:hAnsiTheme="majorHAnsi" w:cstheme="majorHAnsi"/>
        </w:rPr>
      </w:pPr>
      <w:bookmarkStart w:id="25" w:name="_Toc73603031"/>
      <w:r>
        <w:rPr>
          <w:rFonts w:asciiTheme="majorHAnsi" w:hAnsiTheme="majorHAnsi" w:cstheme="majorHAnsi"/>
        </w:rPr>
        <w:t>Studies</w:t>
      </w:r>
      <w:bookmarkEnd w:id="25"/>
    </w:p>
    <w:p w14:paraId="28EBE548" w14:textId="67CAEB8A" w:rsidR="00C92D89" w:rsidRPr="00387CA2" w:rsidRDefault="00C92D89" w:rsidP="00C92D89">
      <w:pPr>
        <w:pBdr>
          <w:top w:val="nil"/>
          <w:left w:val="nil"/>
          <w:bottom w:val="nil"/>
          <w:right w:val="nil"/>
          <w:between w:val="nil"/>
        </w:pBdr>
        <w:spacing w:after="120"/>
        <w:jc w:val="both"/>
        <w:rPr>
          <w:rFonts w:ascii="Calibri" w:eastAsia="Calibri" w:hAnsi="Calibri" w:cs="Calibri"/>
          <w:color w:val="000000"/>
          <w:u w:val="single"/>
        </w:rPr>
      </w:pPr>
      <w:r w:rsidRPr="00387CA2">
        <w:rPr>
          <w:rFonts w:ascii="Calibri" w:eastAsia="Calibri" w:hAnsi="Calibri" w:cs="Calibri"/>
          <w:color w:val="000000"/>
          <w:u w:val="single"/>
        </w:rPr>
        <w:t xml:space="preserve">To assist </w:t>
      </w:r>
      <w:r w:rsidR="00387CA2">
        <w:rPr>
          <w:rFonts w:ascii="Calibri" w:eastAsia="Calibri" w:hAnsi="Calibri" w:cs="Calibri"/>
          <w:color w:val="000000"/>
          <w:u w:val="single"/>
        </w:rPr>
        <w:t>the</w:t>
      </w:r>
      <w:r w:rsidR="00387CA2" w:rsidRPr="00387CA2">
        <w:rPr>
          <w:rFonts w:ascii="Calibri" w:eastAsia="Calibri" w:hAnsi="Calibri" w:cs="Calibri"/>
          <w:color w:val="000000"/>
          <w:u w:val="single"/>
        </w:rPr>
        <w:t xml:space="preserve"> </w:t>
      </w:r>
      <w:r w:rsidRPr="00387CA2">
        <w:rPr>
          <w:rFonts w:ascii="Calibri" w:eastAsia="Calibri" w:hAnsi="Calibri" w:cs="Calibri"/>
          <w:color w:val="000000"/>
          <w:u w:val="single"/>
        </w:rPr>
        <w:t>Commonw</w:t>
      </w:r>
      <w:r w:rsidR="00C318A8" w:rsidRPr="00387CA2">
        <w:rPr>
          <w:rFonts w:ascii="Calibri" w:eastAsia="Calibri" w:hAnsi="Calibri" w:cs="Calibri"/>
          <w:color w:val="000000"/>
          <w:u w:val="single"/>
        </w:rPr>
        <w:t>eal</w:t>
      </w:r>
      <w:r w:rsidRPr="00387CA2">
        <w:rPr>
          <w:rFonts w:ascii="Calibri" w:eastAsia="Calibri" w:hAnsi="Calibri" w:cs="Calibri"/>
          <w:color w:val="000000"/>
          <w:u w:val="single"/>
        </w:rPr>
        <w:t xml:space="preserve">th and its </w:t>
      </w:r>
      <w:r w:rsidR="00387CA2">
        <w:rPr>
          <w:rFonts w:ascii="Calibri" w:eastAsia="Calibri" w:hAnsi="Calibri" w:cs="Calibri"/>
          <w:color w:val="000000"/>
          <w:u w:val="single"/>
        </w:rPr>
        <w:t>local governments</w:t>
      </w:r>
      <w:r w:rsidRPr="00387CA2">
        <w:rPr>
          <w:rFonts w:ascii="Calibri" w:eastAsia="Calibri" w:hAnsi="Calibri" w:cs="Calibri"/>
          <w:color w:val="000000"/>
          <w:u w:val="single"/>
        </w:rPr>
        <w:t xml:space="preserve">, the Fund will provide grants for various studies designed to </w:t>
      </w:r>
      <w:r w:rsidR="00387CA2">
        <w:rPr>
          <w:rFonts w:ascii="Calibri" w:eastAsia="Calibri" w:hAnsi="Calibri" w:cs="Calibri"/>
          <w:color w:val="000000"/>
          <w:u w:val="single"/>
        </w:rPr>
        <w:t>improve</w:t>
      </w:r>
      <w:r w:rsidR="00387CA2" w:rsidRPr="00387CA2">
        <w:rPr>
          <w:rFonts w:ascii="Calibri" w:eastAsia="Calibri" w:hAnsi="Calibri" w:cs="Calibri"/>
          <w:color w:val="000000"/>
          <w:u w:val="single"/>
        </w:rPr>
        <w:t xml:space="preserve"> </w:t>
      </w:r>
      <w:r w:rsidRPr="00387CA2">
        <w:rPr>
          <w:rFonts w:ascii="Calibri" w:eastAsia="Calibri" w:hAnsi="Calibri" w:cs="Calibri"/>
          <w:color w:val="000000"/>
          <w:u w:val="single"/>
        </w:rPr>
        <w:t>long</w:t>
      </w:r>
      <w:r w:rsidR="00387CA2">
        <w:rPr>
          <w:rFonts w:ascii="Calibri" w:eastAsia="Calibri" w:hAnsi="Calibri" w:cs="Calibri"/>
          <w:color w:val="000000"/>
          <w:u w:val="single"/>
        </w:rPr>
        <w:t xml:space="preserve"> </w:t>
      </w:r>
      <w:r w:rsidRPr="00387CA2">
        <w:rPr>
          <w:rFonts w:ascii="Calibri" w:eastAsia="Calibri" w:hAnsi="Calibri" w:cs="Calibri"/>
          <w:color w:val="000000"/>
          <w:u w:val="single"/>
        </w:rPr>
        <w:t>term planning and effectiveness of resili</w:t>
      </w:r>
      <w:r w:rsidR="00C318A8" w:rsidRPr="00387CA2">
        <w:rPr>
          <w:rFonts w:ascii="Calibri" w:eastAsia="Calibri" w:hAnsi="Calibri" w:cs="Calibri"/>
          <w:color w:val="000000"/>
          <w:u w:val="single"/>
        </w:rPr>
        <w:t>e</w:t>
      </w:r>
      <w:r w:rsidRPr="00387CA2">
        <w:rPr>
          <w:rFonts w:ascii="Calibri" w:eastAsia="Calibri" w:hAnsi="Calibri" w:cs="Calibri"/>
          <w:color w:val="000000"/>
          <w:u w:val="single"/>
        </w:rPr>
        <w:t>nce plans and projects.</w:t>
      </w:r>
    </w:p>
    <w:p w14:paraId="01B7F50B" w14:textId="64B8BF8C" w:rsidR="00C92D89" w:rsidRPr="00387CA2" w:rsidRDefault="00022175" w:rsidP="00B843F5">
      <w:pPr>
        <w:pBdr>
          <w:top w:val="nil"/>
          <w:left w:val="nil"/>
          <w:bottom w:val="nil"/>
          <w:right w:val="nil"/>
          <w:between w:val="nil"/>
        </w:pBdr>
        <w:jc w:val="both"/>
        <w:rPr>
          <w:rFonts w:ascii="Calibri" w:eastAsia="Calibri" w:hAnsi="Calibri" w:cs="Calibri"/>
        </w:rPr>
      </w:pPr>
      <w:r w:rsidRPr="00387CA2">
        <w:rPr>
          <w:rFonts w:ascii="Calibri" w:eastAsia="Calibri" w:hAnsi="Calibri" w:cs="Calibri"/>
        </w:rPr>
        <w:t>E</w:t>
      </w:r>
      <w:r w:rsidR="00C92D89" w:rsidRPr="00387CA2">
        <w:rPr>
          <w:rFonts w:ascii="Calibri" w:eastAsia="Calibri" w:hAnsi="Calibri" w:cs="Calibri"/>
        </w:rPr>
        <w:t>xamples of applicable projects include:</w:t>
      </w:r>
    </w:p>
    <w:p w14:paraId="6BD55D0F" w14:textId="1E995CDD" w:rsidR="005B2BB2" w:rsidRPr="00387CA2" w:rsidRDefault="00022175" w:rsidP="00D31AAF">
      <w:pPr>
        <w:pStyle w:val="ListParagraph"/>
        <w:numPr>
          <w:ilvl w:val="4"/>
          <w:numId w:val="26"/>
        </w:numPr>
        <w:pBdr>
          <w:top w:val="nil"/>
          <w:left w:val="nil"/>
          <w:bottom w:val="nil"/>
          <w:right w:val="nil"/>
          <w:between w:val="nil"/>
        </w:pBdr>
        <w:spacing w:after="120"/>
        <w:ind w:left="1080"/>
        <w:jc w:val="both"/>
        <w:rPr>
          <w:rFonts w:ascii="Calibri" w:eastAsia="Calibri" w:hAnsi="Calibri" w:cs="Calibri"/>
        </w:rPr>
      </w:pPr>
      <w:r w:rsidRPr="00387CA2">
        <w:rPr>
          <w:rFonts w:ascii="Calibri" w:eastAsia="Calibri" w:hAnsi="Calibri" w:cs="Calibri"/>
          <w:color w:val="000000"/>
        </w:rPr>
        <w:t>S</w:t>
      </w:r>
      <w:r w:rsidR="007734DF" w:rsidRPr="00387CA2">
        <w:rPr>
          <w:rFonts w:ascii="Calibri" w:eastAsia="Calibri" w:hAnsi="Calibri" w:cs="Calibri"/>
          <w:color w:val="000000"/>
        </w:rPr>
        <w:t>tudies to r</w:t>
      </w:r>
      <w:r w:rsidR="005B2BB2" w:rsidRPr="00387CA2">
        <w:rPr>
          <w:rFonts w:ascii="Calibri" w:eastAsia="Calibri" w:hAnsi="Calibri" w:cs="Calibri"/>
          <w:color w:val="000000"/>
        </w:rPr>
        <w:t>evis</w:t>
      </w:r>
      <w:r w:rsidR="007734DF" w:rsidRPr="00387CA2">
        <w:rPr>
          <w:rFonts w:ascii="Calibri" w:eastAsia="Calibri" w:hAnsi="Calibri" w:cs="Calibri"/>
          <w:color w:val="000000"/>
        </w:rPr>
        <w:t>e</w:t>
      </w:r>
      <w:r w:rsidR="005B2BB2" w:rsidRPr="00387CA2">
        <w:rPr>
          <w:rFonts w:ascii="Calibri" w:eastAsia="Calibri" w:hAnsi="Calibri" w:cs="Calibri"/>
          <w:color w:val="000000"/>
        </w:rPr>
        <w:t xml:space="preserve"> floodplain ordinances </w:t>
      </w:r>
      <w:r w:rsidR="00C92D89" w:rsidRPr="00387CA2">
        <w:rPr>
          <w:rFonts w:ascii="Calibri" w:eastAsia="Calibri" w:hAnsi="Calibri" w:cs="Calibri"/>
          <w:color w:val="000000"/>
        </w:rPr>
        <w:t xml:space="preserve">in order </w:t>
      </w:r>
      <w:r w:rsidR="005B2BB2" w:rsidRPr="00387CA2">
        <w:rPr>
          <w:rFonts w:ascii="Calibri" w:eastAsia="Calibri" w:hAnsi="Calibri" w:cs="Calibri"/>
          <w:color w:val="000000"/>
        </w:rPr>
        <w:t xml:space="preserve">to maintain compliance with the NFIP or to incorporate higher standards that may reduce the risk of flood damage. This </w:t>
      </w:r>
      <w:r w:rsidR="007F610C" w:rsidRPr="00387CA2">
        <w:rPr>
          <w:rFonts w:ascii="Calibri" w:eastAsia="Calibri" w:hAnsi="Calibri" w:cs="Calibri"/>
          <w:color w:val="000000"/>
        </w:rPr>
        <w:t>shall</w:t>
      </w:r>
      <w:r w:rsidR="005B2BB2" w:rsidRPr="00387CA2">
        <w:rPr>
          <w:rFonts w:ascii="Calibri" w:eastAsia="Calibri" w:hAnsi="Calibri" w:cs="Calibri"/>
          <w:color w:val="000000"/>
        </w:rPr>
        <w:t xml:space="preserve"> include establishing processes for implementing the ordinance, including but not limited to, permitting, record retention, violations, and </w:t>
      </w:r>
      <w:r w:rsidR="007F610C" w:rsidRPr="00387CA2">
        <w:rPr>
          <w:rFonts w:ascii="Calibri" w:eastAsia="Calibri" w:hAnsi="Calibri" w:cs="Calibri"/>
          <w:color w:val="000000"/>
        </w:rPr>
        <w:t>variance procedures</w:t>
      </w:r>
      <w:r w:rsidR="005B2BB2" w:rsidRPr="00387CA2">
        <w:rPr>
          <w:rFonts w:ascii="Calibri" w:eastAsia="Calibri" w:hAnsi="Calibri" w:cs="Calibri"/>
          <w:color w:val="000000"/>
        </w:rPr>
        <w:t>. This may include revising a floodplain ordinance when the community is getting new Flood Insurance Rate Maps (FIRMs), updating a floodplain ordinance to include floodplain setbacks or freeboard, or correcting issues identified in a Corrective Action Plan.</w:t>
      </w:r>
    </w:p>
    <w:p w14:paraId="406579CB" w14:textId="6EBAEA44" w:rsidR="00C92D89" w:rsidRPr="00387CA2" w:rsidRDefault="00C92D89" w:rsidP="00D31AAF">
      <w:pPr>
        <w:pStyle w:val="ListParagraph"/>
        <w:numPr>
          <w:ilvl w:val="4"/>
          <w:numId w:val="26"/>
        </w:numPr>
        <w:ind w:left="1080"/>
        <w:rPr>
          <w:rFonts w:ascii="Calibri" w:eastAsia="Calibri" w:hAnsi="Calibri" w:cs="Calibri"/>
        </w:rPr>
      </w:pPr>
      <w:r w:rsidRPr="00387CA2">
        <w:rPr>
          <w:rFonts w:ascii="Calibri" w:eastAsia="Calibri" w:hAnsi="Calibri" w:cs="Calibri"/>
        </w:rPr>
        <w:t>H</w:t>
      </w:r>
      <w:r w:rsidR="007F610C" w:rsidRPr="00387CA2">
        <w:rPr>
          <w:rFonts w:ascii="Calibri" w:eastAsia="Calibri" w:hAnsi="Calibri" w:cs="Calibri"/>
        </w:rPr>
        <w:t>ydraulic or hydrologic stud</w:t>
      </w:r>
      <w:r w:rsidRPr="00387CA2">
        <w:rPr>
          <w:rFonts w:ascii="Calibri" w:eastAsia="Calibri" w:hAnsi="Calibri" w:cs="Calibri"/>
        </w:rPr>
        <w:t>ies</w:t>
      </w:r>
      <w:r w:rsidR="007F610C" w:rsidRPr="00387CA2">
        <w:rPr>
          <w:rFonts w:ascii="Calibri" w:eastAsia="Calibri" w:hAnsi="Calibri" w:cs="Calibri"/>
        </w:rPr>
        <w:t xml:space="preserve"> of a floodplain with historic and predicted floods, the assessment of flood risk, and the development of strategies to prevent or mitigate damage from coastal or riverine floodin</w:t>
      </w:r>
      <w:r w:rsidR="00C318A8" w:rsidRPr="00387CA2">
        <w:rPr>
          <w:rFonts w:ascii="Calibri" w:eastAsia="Calibri" w:hAnsi="Calibri" w:cs="Calibri"/>
        </w:rPr>
        <w:t>g.</w:t>
      </w:r>
    </w:p>
    <w:p w14:paraId="44570652" w14:textId="20A4CF21" w:rsidR="00A57141" w:rsidRPr="00387CA2" w:rsidRDefault="00387CA2" w:rsidP="00D31AAF">
      <w:pPr>
        <w:pStyle w:val="ListParagraph"/>
        <w:numPr>
          <w:ilvl w:val="4"/>
          <w:numId w:val="26"/>
        </w:numPr>
        <w:ind w:left="1080"/>
        <w:rPr>
          <w:rFonts w:ascii="Calibri" w:eastAsia="Calibri" w:hAnsi="Calibri" w:cs="Calibri"/>
        </w:rPr>
      </w:pPr>
      <w:r>
        <w:rPr>
          <w:rFonts w:ascii="Calibri" w:eastAsia="Calibri" w:hAnsi="Calibri" w:cs="Calibri"/>
        </w:rPr>
        <w:t>H</w:t>
      </w:r>
      <w:r w:rsidRPr="00387CA2">
        <w:rPr>
          <w:rFonts w:ascii="Calibri" w:eastAsia="Calibri" w:hAnsi="Calibri" w:cs="Calibri"/>
        </w:rPr>
        <w:t xml:space="preserve">ydrologic </w:t>
      </w:r>
      <w:r w:rsidR="007F610C" w:rsidRPr="00387CA2">
        <w:rPr>
          <w:rFonts w:ascii="Calibri" w:eastAsia="Calibri" w:hAnsi="Calibri" w:cs="Calibri"/>
        </w:rPr>
        <w:t>and hydraulic studies of floodplains</w:t>
      </w:r>
      <w:r w:rsidR="00C92D89" w:rsidRPr="00387CA2">
        <w:rPr>
          <w:rFonts w:ascii="Calibri" w:eastAsia="Calibri" w:hAnsi="Calibri" w:cs="Calibri"/>
        </w:rPr>
        <w:t xml:space="preserve"> to </w:t>
      </w:r>
      <w:r w:rsidRPr="00387CA2">
        <w:rPr>
          <w:rFonts w:ascii="Calibri" w:eastAsia="Calibri" w:hAnsi="Calibri" w:cs="Calibri"/>
        </w:rPr>
        <w:t>clarify</w:t>
      </w:r>
      <w:r w:rsidR="00C92D89" w:rsidRPr="00387CA2">
        <w:rPr>
          <w:rFonts w:ascii="Calibri" w:eastAsia="Calibri" w:hAnsi="Calibri" w:cs="Calibri"/>
        </w:rPr>
        <w:t xml:space="preserve"> or update by FEMA Flood </w:t>
      </w:r>
      <w:r w:rsidRPr="00387CA2">
        <w:rPr>
          <w:rFonts w:ascii="Calibri" w:eastAsia="Calibri" w:hAnsi="Calibri" w:cs="Calibri"/>
        </w:rPr>
        <w:t>Insurance</w:t>
      </w:r>
      <w:r w:rsidR="00C92D89" w:rsidRPr="00387CA2">
        <w:rPr>
          <w:rFonts w:ascii="Calibri" w:eastAsia="Calibri" w:hAnsi="Calibri" w:cs="Calibri"/>
        </w:rPr>
        <w:t xml:space="preserve"> Rate maps (FIRMS)</w:t>
      </w:r>
      <w:r w:rsidR="007F610C" w:rsidRPr="00387CA2">
        <w:rPr>
          <w:rFonts w:ascii="Calibri" w:eastAsia="Calibri" w:hAnsi="Calibri" w:cs="Calibri"/>
        </w:rPr>
        <w:t xml:space="preserve">. </w:t>
      </w:r>
    </w:p>
    <w:p w14:paraId="40D2D8AC" w14:textId="5E2A1E95" w:rsidR="00012C17" w:rsidRPr="00387CA2" w:rsidRDefault="00334398" w:rsidP="00387CA2">
      <w:pPr>
        <w:pStyle w:val="ListParagraph"/>
        <w:numPr>
          <w:ilvl w:val="4"/>
          <w:numId w:val="26"/>
        </w:numPr>
        <w:ind w:left="1080"/>
        <w:rPr>
          <w:rFonts w:ascii="Calibri" w:eastAsia="Calibri" w:hAnsi="Calibri" w:cs="Calibri"/>
        </w:rPr>
      </w:pPr>
      <w:r w:rsidRPr="00387CA2">
        <w:rPr>
          <w:rFonts w:ascii="Calibri" w:eastAsia="Calibri" w:hAnsi="Calibri" w:cs="Calibri"/>
          <w:u w:val="single"/>
        </w:rPr>
        <w:t>Studies and Data Collection of Statewide and Regional Significance</w:t>
      </w:r>
      <w:r w:rsidRPr="00387CA2">
        <w:rPr>
          <w:rFonts w:ascii="Calibri" w:eastAsia="Calibri" w:hAnsi="Calibri" w:cs="Calibri"/>
        </w:rPr>
        <w:t xml:space="preserve">:  </w:t>
      </w:r>
      <w:r w:rsidR="005B2BB2" w:rsidRPr="00387CA2">
        <w:rPr>
          <w:rFonts w:ascii="Calibri" w:eastAsia="Calibri" w:hAnsi="Calibri" w:cs="Calibri"/>
        </w:rPr>
        <w:t>F</w:t>
      </w:r>
      <w:r w:rsidRPr="00387CA2">
        <w:rPr>
          <w:rFonts w:ascii="Calibri" w:eastAsia="Calibri" w:hAnsi="Calibri" w:cs="Calibri"/>
        </w:rPr>
        <w:t>unding of studies</w:t>
      </w:r>
      <w:r w:rsidR="0037244C" w:rsidRPr="00387CA2">
        <w:rPr>
          <w:rFonts w:ascii="Calibri" w:eastAsia="Calibri" w:hAnsi="Calibri" w:cs="Calibri"/>
        </w:rPr>
        <w:t xml:space="preserve"> </w:t>
      </w:r>
      <w:r w:rsidRPr="00387CA2">
        <w:rPr>
          <w:rFonts w:ascii="Calibri" w:eastAsia="Calibri" w:hAnsi="Calibri" w:cs="Calibri"/>
        </w:rPr>
        <w:t>of statewide and regional significance and proposals will be considered for the following types of studies:</w:t>
      </w:r>
    </w:p>
    <w:p w14:paraId="118EF2D2" w14:textId="77777777" w:rsidR="00F562B4" w:rsidRPr="00387CA2" w:rsidRDefault="00F562B4" w:rsidP="00B843F5">
      <w:pPr>
        <w:pStyle w:val="ListParagraph"/>
        <w:pBdr>
          <w:top w:val="nil"/>
          <w:left w:val="nil"/>
          <w:bottom w:val="nil"/>
          <w:right w:val="nil"/>
          <w:between w:val="nil"/>
        </w:pBdr>
        <w:spacing w:after="120"/>
        <w:ind w:left="1080" w:hanging="360"/>
        <w:jc w:val="both"/>
        <w:rPr>
          <w:rFonts w:ascii="Calibri" w:eastAsia="Calibri" w:hAnsi="Calibri" w:cs="Calibri"/>
        </w:rPr>
      </w:pPr>
    </w:p>
    <w:p w14:paraId="73CF133A" w14:textId="461C449E" w:rsidR="00012C17" w:rsidRPr="00387CA2" w:rsidRDefault="00334398" w:rsidP="00D31AAF">
      <w:pPr>
        <w:pStyle w:val="ListParagraph"/>
        <w:numPr>
          <w:ilvl w:val="0"/>
          <w:numId w:val="27"/>
        </w:numPr>
        <w:pBdr>
          <w:top w:val="nil"/>
          <w:left w:val="nil"/>
          <w:bottom w:val="nil"/>
          <w:right w:val="nil"/>
          <w:between w:val="nil"/>
        </w:pBdr>
        <w:spacing w:after="120"/>
        <w:rPr>
          <w:rFonts w:ascii="Calibri" w:eastAsia="Calibri" w:hAnsi="Calibri" w:cs="Calibri"/>
        </w:rPr>
      </w:pPr>
      <w:r w:rsidRPr="00387CA2">
        <w:rPr>
          <w:rFonts w:ascii="Calibri" w:eastAsia="Calibri" w:hAnsi="Calibri" w:cs="Calibri"/>
          <w:color w:val="000000"/>
        </w:rPr>
        <w:lastRenderedPageBreak/>
        <w:t>Updating precipitation data and IDF information (rain intensity, duration, frequency estimates) including such data at a sub-state or regional scale on a periodic basis.</w:t>
      </w:r>
    </w:p>
    <w:p w14:paraId="6A21829E" w14:textId="10E432D7" w:rsidR="00012C17" w:rsidRPr="00387CA2" w:rsidRDefault="00334398" w:rsidP="00D31AAF">
      <w:pPr>
        <w:pStyle w:val="ListParagraph"/>
        <w:numPr>
          <w:ilvl w:val="0"/>
          <w:numId w:val="27"/>
        </w:numPr>
        <w:pBdr>
          <w:top w:val="nil"/>
          <w:left w:val="nil"/>
          <w:bottom w:val="nil"/>
          <w:right w:val="nil"/>
          <w:between w:val="nil"/>
        </w:pBdr>
        <w:spacing w:after="120"/>
        <w:rPr>
          <w:rFonts w:ascii="Calibri" w:eastAsia="Calibri" w:hAnsi="Calibri" w:cs="Calibri"/>
        </w:rPr>
      </w:pPr>
      <w:r w:rsidRPr="00387CA2">
        <w:rPr>
          <w:rFonts w:ascii="Calibri" w:eastAsia="Calibri" w:hAnsi="Calibri" w:cs="Calibri"/>
          <w:color w:val="000000"/>
        </w:rPr>
        <w:t>Regional relative sea</w:t>
      </w:r>
      <w:r w:rsidR="00FE74AF">
        <w:rPr>
          <w:rFonts w:ascii="Calibri" w:eastAsia="Calibri" w:hAnsi="Calibri" w:cs="Calibri"/>
          <w:color w:val="000000"/>
        </w:rPr>
        <w:t xml:space="preserve"> </w:t>
      </w:r>
      <w:r w:rsidRPr="00387CA2">
        <w:rPr>
          <w:rFonts w:ascii="Calibri" w:eastAsia="Calibri" w:hAnsi="Calibri" w:cs="Calibri"/>
          <w:color w:val="000000"/>
        </w:rPr>
        <w:t>level rise projections for use in determining future impacts.</w:t>
      </w:r>
    </w:p>
    <w:p w14:paraId="229CCCA1" w14:textId="6B097FC8" w:rsidR="00012C17" w:rsidRPr="00387CA2" w:rsidRDefault="000E6D7A" w:rsidP="00D31AAF">
      <w:pPr>
        <w:pStyle w:val="ListParagraph"/>
        <w:numPr>
          <w:ilvl w:val="0"/>
          <w:numId w:val="27"/>
        </w:numPr>
        <w:pBdr>
          <w:top w:val="nil"/>
          <w:left w:val="nil"/>
          <w:bottom w:val="nil"/>
          <w:right w:val="nil"/>
          <w:between w:val="nil"/>
        </w:pBdr>
        <w:spacing w:after="120"/>
        <w:rPr>
          <w:rFonts w:ascii="Calibri" w:eastAsia="Calibri" w:hAnsi="Calibri" w:cs="Calibri"/>
        </w:rPr>
      </w:pPr>
      <w:r w:rsidRPr="00387CA2">
        <w:rPr>
          <w:rFonts w:ascii="Calibri" w:eastAsia="Calibri" w:hAnsi="Calibri" w:cs="Calibri"/>
          <w:color w:val="000000"/>
        </w:rPr>
        <w:t>Vulnerability</w:t>
      </w:r>
      <w:r w:rsidR="00334398" w:rsidRPr="00387CA2">
        <w:rPr>
          <w:rFonts w:ascii="Calibri" w:eastAsia="Calibri" w:hAnsi="Calibri" w:cs="Calibri"/>
          <w:color w:val="000000"/>
        </w:rPr>
        <w:t xml:space="preserve"> analysis either statewide or regionally </w:t>
      </w:r>
      <w:r w:rsidR="00F562B4" w:rsidRPr="00387CA2">
        <w:rPr>
          <w:rFonts w:ascii="Calibri" w:eastAsia="Calibri" w:hAnsi="Calibri" w:cs="Calibri"/>
          <w:color w:val="000000"/>
        </w:rPr>
        <w:t xml:space="preserve">to </w:t>
      </w:r>
      <w:r w:rsidR="00334398" w:rsidRPr="00387CA2">
        <w:rPr>
          <w:rFonts w:ascii="Calibri" w:eastAsia="Calibri" w:hAnsi="Calibri" w:cs="Calibri"/>
          <w:color w:val="000000"/>
        </w:rPr>
        <w:t xml:space="preserve">state transportation, water supply, water treatment, impounding </w:t>
      </w:r>
      <w:r w:rsidR="001E1246" w:rsidRPr="00387CA2">
        <w:rPr>
          <w:rFonts w:ascii="Calibri" w:eastAsia="Calibri" w:hAnsi="Calibri" w:cs="Calibri"/>
          <w:color w:val="000000"/>
        </w:rPr>
        <w:t>structures,</w:t>
      </w:r>
      <w:r w:rsidR="00334398" w:rsidRPr="00387CA2">
        <w:rPr>
          <w:rFonts w:ascii="Calibri" w:eastAsia="Calibri" w:hAnsi="Calibri" w:cs="Calibri"/>
          <w:color w:val="000000"/>
        </w:rPr>
        <w:t xml:space="preserve"> or other significant and vital infrastructure </w:t>
      </w:r>
      <w:r w:rsidRPr="00387CA2">
        <w:rPr>
          <w:rFonts w:ascii="Calibri" w:eastAsia="Calibri" w:hAnsi="Calibri" w:cs="Calibri"/>
          <w:color w:val="000000"/>
        </w:rPr>
        <w:t>from</w:t>
      </w:r>
      <w:r w:rsidR="00087D0E" w:rsidRPr="00387CA2">
        <w:rPr>
          <w:rFonts w:ascii="Calibri" w:eastAsia="Calibri" w:hAnsi="Calibri" w:cs="Calibri"/>
          <w:color w:val="000000"/>
        </w:rPr>
        <w:t xml:space="preserve"> flooding</w:t>
      </w:r>
      <w:r w:rsidRPr="00387CA2">
        <w:rPr>
          <w:rFonts w:ascii="Calibri" w:eastAsia="Calibri" w:hAnsi="Calibri" w:cs="Calibri"/>
          <w:color w:val="000000"/>
        </w:rPr>
        <w:t xml:space="preserve">.  </w:t>
      </w:r>
    </w:p>
    <w:p w14:paraId="448B8C06" w14:textId="27EE82D0" w:rsidR="00F562B4" w:rsidRPr="00387CA2" w:rsidRDefault="00F562B4" w:rsidP="00D31AAF">
      <w:pPr>
        <w:pStyle w:val="ListParagraph"/>
        <w:numPr>
          <w:ilvl w:val="0"/>
          <w:numId w:val="27"/>
        </w:numPr>
        <w:pBdr>
          <w:top w:val="nil"/>
          <w:left w:val="nil"/>
          <w:bottom w:val="nil"/>
          <w:right w:val="nil"/>
          <w:between w:val="nil"/>
        </w:pBdr>
        <w:spacing w:after="120"/>
        <w:rPr>
          <w:rFonts w:ascii="Calibri" w:eastAsia="Calibri" w:hAnsi="Calibri" w:cs="Calibri"/>
        </w:rPr>
      </w:pPr>
      <w:r w:rsidRPr="00387CA2">
        <w:rPr>
          <w:rFonts w:ascii="Calibri" w:eastAsia="Calibri" w:hAnsi="Calibri" w:cs="Calibri"/>
          <w:color w:val="000000"/>
        </w:rPr>
        <w:t>Flash flood studies and modeling in riverine regions of the state.</w:t>
      </w:r>
    </w:p>
    <w:p w14:paraId="14E42E27" w14:textId="041D2B40" w:rsidR="00012C17" w:rsidRPr="00387CA2" w:rsidRDefault="00334398" w:rsidP="00D31AAF">
      <w:pPr>
        <w:pStyle w:val="ListParagraph"/>
        <w:numPr>
          <w:ilvl w:val="0"/>
          <w:numId w:val="27"/>
        </w:numPr>
        <w:pBdr>
          <w:top w:val="nil"/>
          <w:left w:val="nil"/>
          <w:bottom w:val="nil"/>
          <w:right w:val="nil"/>
          <w:between w:val="nil"/>
        </w:pBdr>
        <w:spacing w:after="120"/>
        <w:rPr>
          <w:rFonts w:ascii="Calibri" w:eastAsia="Calibri" w:hAnsi="Calibri" w:cs="Calibri"/>
        </w:rPr>
      </w:pPr>
      <w:r w:rsidRPr="00387CA2">
        <w:rPr>
          <w:rFonts w:ascii="Calibri" w:eastAsia="Calibri" w:hAnsi="Calibri" w:cs="Calibri"/>
          <w:color w:val="000000"/>
        </w:rPr>
        <w:t>Statewide or regional stream gauge monitoring to include expansion of existing gauge networks.</w:t>
      </w:r>
    </w:p>
    <w:p w14:paraId="10CB48B1" w14:textId="1D7F2D7C" w:rsidR="00012C17" w:rsidRPr="00387CA2" w:rsidRDefault="00334398" w:rsidP="00D31AAF">
      <w:pPr>
        <w:pStyle w:val="ListParagraph"/>
        <w:numPr>
          <w:ilvl w:val="0"/>
          <w:numId w:val="27"/>
        </w:numPr>
        <w:pBdr>
          <w:top w:val="nil"/>
          <w:left w:val="nil"/>
          <w:bottom w:val="nil"/>
          <w:right w:val="nil"/>
          <w:between w:val="nil"/>
        </w:pBdr>
        <w:spacing w:after="120"/>
        <w:rPr>
          <w:rFonts w:ascii="Calibri" w:eastAsia="Calibri" w:hAnsi="Calibri" w:cs="Calibri"/>
        </w:rPr>
      </w:pPr>
      <w:r w:rsidRPr="00387CA2">
        <w:rPr>
          <w:rFonts w:ascii="Calibri" w:eastAsia="Calibri" w:hAnsi="Calibri" w:cs="Calibri"/>
          <w:color w:val="000000"/>
        </w:rPr>
        <w:t>New or updated delineations of areas of recurrent flooding, stormwater flooding, and storm surge vulnerability in coastal areas that include projections for future conditions based on sea</w:t>
      </w:r>
      <w:r w:rsidR="00FE74AF">
        <w:rPr>
          <w:rFonts w:ascii="Calibri" w:eastAsia="Calibri" w:hAnsi="Calibri" w:cs="Calibri"/>
          <w:color w:val="000000"/>
        </w:rPr>
        <w:t xml:space="preserve"> </w:t>
      </w:r>
      <w:r w:rsidRPr="00387CA2">
        <w:rPr>
          <w:rFonts w:ascii="Calibri" w:eastAsia="Calibri" w:hAnsi="Calibri" w:cs="Calibri"/>
          <w:color w:val="000000"/>
        </w:rPr>
        <w:t xml:space="preserve">level rise, more intense rainfall events, or other relevant flood risk factors. </w:t>
      </w:r>
    </w:p>
    <w:p w14:paraId="61B05C74" w14:textId="19761B29" w:rsidR="00012C17" w:rsidRPr="00387CA2" w:rsidRDefault="00334398" w:rsidP="00D31AAF">
      <w:pPr>
        <w:pStyle w:val="ListParagraph"/>
        <w:numPr>
          <w:ilvl w:val="0"/>
          <w:numId w:val="27"/>
        </w:numPr>
        <w:pBdr>
          <w:top w:val="nil"/>
          <w:left w:val="nil"/>
          <w:bottom w:val="nil"/>
          <w:right w:val="nil"/>
          <w:between w:val="nil"/>
        </w:pBdr>
        <w:spacing w:after="120"/>
        <w:rPr>
          <w:rFonts w:ascii="Calibri" w:eastAsia="Calibri" w:hAnsi="Calibri" w:cs="Calibri"/>
        </w:rPr>
      </w:pPr>
      <w:r w:rsidRPr="00387CA2">
        <w:rPr>
          <w:rFonts w:ascii="Calibri" w:eastAsia="Calibri" w:hAnsi="Calibri" w:cs="Calibri"/>
          <w:color w:val="000000"/>
        </w:rPr>
        <w:t>Regional flood studies in riverine communities that may include watershed-scale evaluation, updated estimates of rainfall intensity, or other information.</w:t>
      </w:r>
    </w:p>
    <w:p w14:paraId="45D7CA26" w14:textId="12153488" w:rsidR="00012C17" w:rsidRPr="00387CA2" w:rsidRDefault="000E6D7A" w:rsidP="00D31AAF">
      <w:pPr>
        <w:pStyle w:val="ListParagraph"/>
        <w:numPr>
          <w:ilvl w:val="0"/>
          <w:numId w:val="27"/>
        </w:numPr>
        <w:pBdr>
          <w:top w:val="nil"/>
          <w:left w:val="nil"/>
          <w:bottom w:val="nil"/>
          <w:right w:val="nil"/>
          <w:between w:val="nil"/>
        </w:pBdr>
        <w:spacing w:after="120"/>
        <w:rPr>
          <w:rFonts w:ascii="Calibri" w:eastAsia="Calibri" w:hAnsi="Calibri" w:cs="Calibri"/>
          <w:color w:val="000000"/>
        </w:rPr>
      </w:pPr>
      <w:r w:rsidRPr="00387CA2">
        <w:rPr>
          <w:rFonts w:ascii="Calibri" w:eastAsia="Calibri" w:hAnsi="Calibri" w:cs="Calibri"/>
          <w:color w:val="000000"/>
        </w:rPr>
        <w:t>Regional h</w:t>
      </w:r>
      <w:r w:rsidR="00334398" w:rsidRPr="00387CA2">
        <w:rPr>
          <w:rFonts w:ascii="Calibri" w:eastAsia="Calibri" w:hAnsi="Calibri" w:cs="Calibri"/>
          <w:color w:val="000000"/>
        </w:rPr>
        <w:t>ydrologic and hydraulic studies of floodplains.</w:t>
      </w:r>
    </w:p>
    <w:p w14:paraId="2A2F9AA7" w14:textId="411F4EFA" w:rsidR="00A57141" w:rsidRPr="00387CA2" w:rsidRDefault="00A57141" w:rsidP="00D31AAF">
      <w:pPr>
        <w:pStyle w:val="ListParagraph"/>
        <w:numPr>
          <w:ilvl w:val="0"/>
          <w:numId w:val="27"/>
        </w:numPr>
        <w:pBdr>
          <w:top w:val="nil"/>
          <w:left w:val="nil"/>
          <w:bottom w:val="nil"/>
          <w:right w:val="nil"/>
          <w:between w:val="nil"/>
        </w:pBdr>
        <w:spacing w:after="120"/>
        <w:rPr>
          <w:rFonts w:ascii="Calibri" w:eastAsia="Calibri" w:hAnsi="Calibri" w:cs="Calibri"/>
          <w:color w:val="000000"/>
        </w:rPr>
      </w:pPr>
      <w:r w:rsidRPr="00387CA2">
        <w:rPr>
          <w:rFonts w:ascii="Calibri" w:eastAsia="Calibri" w:hAnsi="Calibri" w:cs="Calibri"/>
          <w:color w:val="000000"/>
        </w:rPr>
        <w:t>Studies of potential land use strategies that could be implemented by a local government to reduce or mitigate damage from coastal or riverine flooding.</w:t>
      </w:r>
    </w:p>
    <w:p w14:paraId="6925A3BC" w14:textId="0F3E6B93" w:rsidR="00A57141" w:rsidRPr="00387CA2" w:rsidRDefault="00A57141" w:rsidP="00D31AAF">
      <w:pPr>
        <w:pStyle w:val="ListParagraph"/>
        <w:numPr>
          <w:ilvl w:val="0"/>
          <w:numId w:val="27"/>
        </w:numPr>
        <w:pBdr>
          <w:top w:val="nil"/>
          <w:left w:val="nil"/>
          <w:bottom w:val="nil"/>
          <w:right w:val="nil"/>
          <w:between w:val="nil"/>
        </w:pBdr>
        <w:spacing w:after="120"/>
        <w:rPr>
          <w:rFonts w:ascii="Calibri" w:eastAsia="Calibri" w:hAnsi="Calibri" w:cs="Calibri"/>
        </w:rPr>
      </w:pPr>
      <w:r w:rsidRPr="00387CA2">
        <w:rPr>
          <w:rFonts w:ascii="Calibri" w:eastAsia="Calibri" w:hAnsi="Calibri" w:cs="Calibri"/>
          <w:color w:val="000000"/>
        </w:rPr>
        <w:t>Other proposals that will significantly improve protection from flooding on a statewide or regional basis.</w:t>
      </w:r>
    </w:p>
    <w:p w14:paraId="07E9A5F7" w14:textId="4E7DEA52" w:rsidR="00D4729D" w:rsidRDefault="00D4729D">
      <w:pPr>
        <w:rPr>
          <w:rFonts w:asciiTheme="majorHAnsi" w:eastAsia="Calibri" w:hAnsiTheme="majorHAnsi" w:cstheme="majorHAnsi"/>
          <w:b/>
          <w:sz w:val="36"/>
          <w:szCs w:val="36"/>
        </w:rPr>
      </w:pPr>
      <w:r>
        <w:rPr>
          <w:rFonts w:asciiTheme="majorHAnsi" w:hAnsiTheme="majorHAnsi" w:cstheme="majorHAnsi"/>
        </w:rPr>
        <w:br w:type="page"/>
      </w:r>
    </w:p>
    <w:p w14:paraId="400FE74D" w14:textId="796F6A9C" w:rsidR="0037244C" w:rsidRPr="00DF31D1" w:rsidRDefault="0037244C" w:rsidP="0037244C">
      <w:pPr>
        <w:pStyle w:val="Style1"/>
        <w:jc w:val="left"/>
        <w:rPr>
          <w:rFonts w:asciiTheme="majorHAnsi" w:hAnsiTheme="majorHAnsi" w:cstheme="majorHAnsi"/>
        </w:rPr>
      </w:pPr>
      <w:bookmarkStart w:id="26" w:name="_Toc73603032"/>
      <w:r w:rsidRPr="00DF31D1">
        <w:rPr>
          <w:rFonts w:asciiTheme="majorHAnsi" w:hAnsiTheme="majorHAnsi" w:cstheme="majorHAnsi"/>
        </w:rPr>
        <w:lastRenderedPageBreak/>
        <w:t>Part I</w:t>
      </w:r>
      <w:r>
        <w:rPr>
          <w:rFonts w:asciiTheme="majorHAnsi" w:hAnsiTheme="majorHAnsi" w:cstheme="majorHAnsi"/>
        </w:rPr>
        <w:t>V</w:t>
      </w:r>
      <w:r w:rsidRPr="00DF31D1">
        <w:rPr>
          <w:rFonts w:asciiTheme="majorHAnsi" w:hAnsiTheme="majorHAnsi" w:cstheme="majorHAnsi"/>
        </w:rPr>
        <w:t xml:space="preserve">: </w:t>
      </w:r>
      <w:r>
        <w:rPr>
          <w:rFonts w:asciiTheme="majorHAnsi" w:hAnsiTheme="majorHAnsi" w:cstheme="majorHAnsi"/>
        </w:rPr>
        <w:t>Required Application Components</w:t>
      </w:r>
      <w:bookmarkEnd w:id="26"/>
      <w:r w:rsidRPr="00DF31D1">
        <w:rPr>
          <w:rFonts w:asciiTheme="majorHAnsi" w:hAnsiTheme="majorHAnsi" w:cstheme="majorHAnsi"/>
        </w:rPr>
        <w:t xml:space="preserve"> </w:t>
      </w:r>
    </w:p>
    <w:p w14:paraId="466F77F7" w14:textId="76A27626" w:rsidR="00012C17" w:rsidRPr="0037244C" w:rsidRDefault="00334398" w:rsidP="00D31AAF">
      <w:pPr>
        <w:pStyle w:val="Style2"/>
        <w:numPr>
          <w:ilvl w:val="0"/>
          <w:numId w:val="28"/>
        </w:numPr>
        <w:rPr>
          <w:rFonts w:asciiTheme="majorHAnsi" w:hAnsiTheme="majorHAnsi" w:cstheme="majorHAnsi"/>
        </w:rPr>
      </w:pPr>
      <w:bookmarkStart w:id="27" w:name="_Toc73603033"/>
      <w:r w:rsidRPr="005D0C2A">
        <w:rPr>
          <w:rFonts w:asciiTheme="majorHAnsi" w:hAnsiTheme="majorHAnsi" w:cstheme="majorHAnsi"/>
        </w:rPr>
        <w:t>Scope of Work Narrative</w:t>
      </w:r>
      <w:r w:rsidR="00C95FB9" w:rsidRPr="0037244C">
        <w:rPr>
          <w:rFonts w:asciiTheme="majorHAnsi" w:hAnsiTheme="majorHAnsi" w:cstheme="majorHAnsi"/>
        </w:rPr>
        <w:t xml:space="preserve"> – Capacity Building and Planning</w:t>
      </w:r>
      <w:bookmarkEnd w:id="27"/>
    </w:p>
    <w:p w14:paraId="3D5A26DF" w14:textId="6C805032" w:rsidR="00012C17" w:rsidRPr="0036396D" w:rsidRDefault="00334398">
      <w:pPr>
        <w:pBdr>
          <w:top w:val="nil"/>
          <w:left w:val="nil"/>
          <w:bottom w:val="nil"/>
          <w:right w:val="nil"/>
          <w:between w:val="nil"/>
        </w:pBdr>
        <w:ind w:right="316"/>
        <w:jc w:val="both"/>
        <w:rPr>
          <w:rFonts w:ascii="Calibri" w:eastAsia="Calibri" w:hAnsi="Calibri" w:cs="Calibri"/>
          <w:color w:val="000000"/>
        </w:rPr>
      </w:pPr>
      <w:r w:rsidRPr="0036396D">
        <w:rPr>
          <w:rFonts w:ascii="Calibri" w:eastAsia="Calibri" w:hAnsi="Calibri" w:cs="Calibri"/>
          <w:color w:val="000000"/>
        </w:rPr>
        <w:t>All applications must include a Scope of Work Narrative that clearly describes the proposed</w:t>
      </w:r>
      <w:r w:rsidR="00C95FB9" w:rsidRPr="0036396D">
        <w:rPr>
          <w:rFonts w:ascii="Calibri" w:eastAsia="Calibri" w:hAnsi="Calibri" w:cs="Calibri"/>
          <w:color w:val="000000"/>
        </w:rPr>
        <w:t xml:space="preserve"> activities</w:t>
      </w:r>
      <w:r w:rsidRPr="0036396D">
        <w:rPr>
          <w:rFonts w:ascii="Calibri" w:eastAsia="Calibri" w:hAnsi="Calibri" w:cs="Calibri"/>
          <w:color w:val="000000"/>
        </w:rPr>
        <w:t>, including supporting documentation as necessary</w:t>
      </w:r>
      <w:r w:rsidR="007F0816" w:rsidRPr="0036396D">
        <w:rPr>
          <w:rFonts w:ascii="Calibri" w:eastAsia="Calibri" w:hAnsi="Calibri" w:cs="Calibri"/>
          <w:color w:val="000000"/>
        </w:rPr>
        <w:t xml:space="preserve"> and</w:t>
      </w:r>
      <w:r w:rsidR="0036396D">
        <w:rPr>
          <w:rFonts w:ascii="Calibri" w:eastAsia="Calibri" w:hAnsi="Calibri" w:cs="Calibri"/>
          <w:color w:val="000000"/>
        </w:rPr>
        <w:t>,</w:t>
      </w:r>
      <w:r w:rsidR="007F0816" w:rsidRPr="0036396D">
        <w:rPr>
          <w:rFonts w:ascii="Calibri" w:eastAsia="Calibri" w:hAnsi="Calibri" w:cs="Calibri"/>
          <w:color w:val="000000"/>
        </w:rPr>
        <w:t xml:space="preserve"> at a minimum</w:t>
      </w:r>
      <w:r w:rsidR="0036396D">
        <w:rPr>
          <w:rFonts w:ascii="Calibri" w:eastAsia="Calibri" w:hAnsi="Calibri" w:cs="Calibri"/>
          <w:color w:val="000000"/>
        </w:rPr>
        <w:t>,</w:t>
      </w:r>
      <w:r w:rsidR="007F0816" w:rsidRPr="0036396D">
        <w:rPr>
          <w:rFonts w:ascii="Calibri" w:eastAsia="Calibri" w:hAnsi="Calibri" w:cs="Calibri"/>
          <w:color w:val="000000"/>
        </w:rPr>
        <w:t xml:space="preserve"> includes the following</w:t>
      </w:r>
      <w:r w:rsidRPr="0036396D">
        <w:rPr>
          <w:rFonts w:ascii="Calibri" w:eastAsia="Calibri" w:hAnsi="Calibri" w:cs="Calibri"/>
          <w:color w:val="000000"/>
        </w:rPr>
        <w:t xml:space="preserve">. </w:t>
      </w:r>
    </w:p>
    <w:p w14:paraId="469215FF" w14:textId="0315B783" w:rsidR="00012C17" w:rsidRPr="0036396D" w:rsidRDefault="00012C17">
      <w:pPr>
        <w:pBdr>
          <w:top w:val="nil"/>
          <w:left w:val="nil"/>
          <w:bottom w:val="nil"/>
          <w:right w:val="nil"/>
          <w:between w:val="nil"/>
        </w:pBdr>
        <w:ind w:right="316"/>
        <w:jc w:val="both"/>
        <w:rPr>
          <w:rFonts w:ascii="Calibri" w:eastAsia="Calibri" w:hAnsi="Calibri" w:cs="Calibri"/>
          <w:color w:val="000000"/>
        </w:rPr>
      </w:pPr>
    </w:p>
    <w:p w14:paraId="6C3E7189" w14:textId="12E0B6C2" w:rsidR="007F0816" w:rsidRPr="0036396D" w:rsidRDefault="007F0816" w:rsidP="00D31AAF">
      <w:pPr>
        <w:pStyle w:val="ListParagraph"/>
        <w:numPr>
          <w:ilvl w:val="0"/>
          <w:numId w:val="29"/>
        </w:numPr>
        <w:pBdr>
          <w:top w:val="nil"/>
          <w:left w:val="nil"/>
          <w:bottom w:val="nil"/>
          <w:right w:val="nil"/>
          <w:between w:val="nil"/>
        </w:pBdr>
        <w:ind w:right="316"/>
        <w:jc w:val="both"/>
        <w:rPr>
          <w:rFonts w:ascii="Calibri" w:eastAsia="Calibri" w:hAnsi="Calibri" w:cs="Calibri"/>
          <w:color w:val="000000"/>
        </w:rPr>
      </w:pPr>
      <w:r w:rsidRPr="0036396D">
        <w:rPr>
          <w:rFonts w:ascii="Calibri" w:eastAsia="Calibri" w:hAnsi="Calibri" w:cs="Calibri"/>
          <w:color w:val="000000"/>
        </w:rPr>
        <w:t>Assess capacity needs and assets to include:</w:t>
      </w:r>
    </w:p>
    <w:p w14:paraId="0222B85D" w14:textId="0AA65E6C" w:rsidR="00265232" w:rsidRPr="0036396D" w:rsidRDefault="007F0816" w:rsidP="00D31AAF">
      <w:pPr>
        <w:pStyle w:val="ListParagraph"/>
        <w:numPr>
          <w:ilvl w:val="0"/>
          <w:numId w:val="30"/>
        </w:numPr>
        <w:pBdr>
          <w:top w:val="nil"/>
          <w:left w:val="nil"/>
          <w:bottom w:val="nil"/>
          <w:right w:val="nil"/>
          <w:between w:val="nil"/>
        </w:pBdr>
        <w:ind w:right="316"/>
        <w:jc w:val="both"/>
        <w:rPr>
          <w:rFonts w:ascii="Calibri" w:eastAsia="Calibri" w:hAnsi="Calibri" w:cs="Calibri"/>
          <w:color w:val="000000"/>
        </w:rPr>
      </w:pPr>
      <w:r w:rsidRPr="0036396D">
        <w:rPr>
          <w:rFonts w:ascii="Calibri" w:eastAsia="Calibri" w:hAnsi="Calibri" w:cs="Calibri"/>
          <w:color w:val="000000"/>
        </w:rPr>
        <w:t>Resource needs identification – financial, human, technical assistance, training</w:t>
      </w:r>
      <w:r w:rsidR="0036396D">
        <w:rPr>
          <w:rFonts w:ascii="Calibri" w:eastAsia="Calibri" w:hAnsi="Calibri" w:cs="Calibri"/>
          <w:color w:val="000000"/>
        </w:rPr>
        <w:t>.</w:t>
      </w:r>
      <w:r w:rsidR="00265232" w:rsidRPr="0036396D">
        <w:rPr>
          <w:rFonts w:ascii="Calibri" w:eastAsia="Calibri" w:hAnsi="Calibri" w:cs="Calibri"/>
          <w:color w:val="000000"/>
        </w:rPr>
        <w:t xml:space="preserve"> </w:t>
      </w:r>
    </w:p>
    <w:p w14:paraId="09C4586E" w14:textId="2D0E681A" w:rsidR="009B488C" w:rsidRPr="0036396D" w:rsidRDefault="007F0816" w:rsidP="00D31AAF">
      <w:pPr>
        <w:pStyle w:val="ListParagraph"/>
        <w:numPr>
          <w:ilvl w:val="0"/>
          <w:numId w:val="30"/>
        </w:numPr>
        <w:rPr>
          <w:rFonts w:ascii="Calibri" w:eastAsia="Calibri" w:hAnsi="Calibri" w:cs="Calibri"/>
          <w:color w:val="000000"/>
        </w:rPr>
      </w:pPr>
      <w:r w:rsidRPr="0036396D">
        <w:rPr>
          <w:rFonts w:ascii="Calibri" w:eastAsia="Calibri" w:hAnsi="Calibri" w:cs="Calibri"/>
          <w:color w:val="000000"/>
        </w:rPr>
        <w:t>Plan for developing, increasing, or strengthening knowledge, skills and abilities of existing or new staff</w:t>
      </w:r>
      <w:r w:rsidR="009B488C" w:rsidRPr="0036396D">
        <w:rPr>
          <w:rFonts w:ascii="Calibri" w:eastAsia="Calibri" w:hAnsi="Calibri" w:cs="Calibri"/>
          <w:color w:val="000000"/>
        </w:rPr>
        <w:t>. This may include training of existing staff, hiring personnel, contracting with of expert consultants or advisors</w:t>
      </w:r>
      <w:r w:rsidR="0036396D">
        <w:rPr>
          <w:rFonts w:ascii="Calibri" w:eastAsia="Calibri" w:hAnsi="Calibri" w:cs="Calibri"/>
          <w:color w:val="000000"/>
        </w:rPr>
        <w:t>.</w:t>
      </w:r>
    </w:p>
    <w:p w14:paraId="1E28BE04" w14:textId="21596594" w:rsidR="007F0816" w:rsidRPr="0036396D" w:rsidRDefault="007F0816" w:rsidP="00D31AAF">
      <w:pPr>
        <w:pStyle w:val="ListParagraph"/>
        <w:numPr>
          <w:ilvl w:val="0"/>
          <w:numId w:val="30"/>
        </w:numPr>
        <w:pBdr>
          <w:top w:val="nil"/>
          <w:left w:val="nil"/>
          <w:bottom w:val="nil"/>
          <w:right w:val="nil"/>
          <w:between w:val="nil"/>
        </w:pBdr>
        <w:ind w:right="316"/>
        <w:jc w:val="both"/>
        <w:rPr>
          <w:rFonts w:ascii="Calibri" w:eastAsia="Calibri" w:hAnsi="Calibri" w:cs="Calibri"/>
          <w:color w:val="000000"/>
        </w:rPr>
      </w:pPr>
      <w:r w:rsidRPr="0036396D">
        <w:rPr>
          <w:rFonts w:ascii="Calibri" w:eastAsia="Calibri" w:hAnsi="Calibri" w:cs="Calibri"/>
          <w:color w:val="000000"/>
        </w:rPr>
        <w:t>Resource development strategies</w:t>
      </w:r>
      <w:r w:rsidR="009B488C" w:rsidRPr="0036396D">
        <w:rPr>
          <w:rFonts w:ascii="Calibri" w:eastAsia="Calibri" w:hAnsi="Calibri" w:cs="Calibri"/>
          <w:color w:val="000000"/>
        </w:rPr>
        <w:t>. Where capacity is limited by funding, what strategies will be developed to increase resources in the</w:t>
      </w:r>
      <w:r w:rsidR="00FE74AF">
        <w:rPr>
          <w:rFonts w:ascii="Calibri" w:eastAsia="Calibri" w:hAnsi="Calibri" w:cs="Calibri"/>
          <w:color w:val="000000"/>
        </w:rPr>
        <w:t xml:space="preserve"> local government</w:t>
      </w:r>
      <w:r w:rsidR="009B488C" w:rsidRPr="0036396D">
        <w:rPr>
          <w:rFonts w:ascii="Calibri" w:eastAsia="Calibri" w:hAnsi="Calibri" w:cs="Calibri"/>
          <w:color w:val="000000"/>
        </w:rPr>
        <w:t xml:space="preserve">? This may include work with non-governmental organizations, </w:t>
      </w:r>
      <w:r w:rsidR="0036396D">
        <w:rPr>
          <w:rFonts w:ascii="Calibri" w:eastAsia="Calibri" w:hAnsi="Calibri" w:cs="Calibri"/>
          <w:color w:val="000000"/>
        </w:rPr>
        <w:t xml:space="preserve">or applying for </w:t>
      </w:r>
      <w:r w:rsidR="009B488C" w:rsidRPr="0036396D">
        <w:rPr>
          <w:rFonts w:ascii="Calibri" w:eastAsia="Calibri" w:hAnsi="Calibri" w:cs="Calibri"/>
          <w:color w:val="000000"/>
        </w:rPr>
        <w:t>grants, loans,</w:t>
      </w:r>
      <w:r w:rsidR="000B50DF" w:rsidRPr="0036396D">
        <w:rPr>
          <w:rFonts w:ascii="Calibri" w:eastAsia="Calibri" w:hAnsi="Calibri" w:cs="Calibri"/>
          <w:color w:val="000000"/>
        </w:rPr>
        <w:t xml:space="preserve"> or other funding sources</w:t>
      </w:r>
      <w:r w:rsidR="009B488C" w:rsidRPr="0036396D">
        <w:rPr>
          <w:rFonts w:ascii="Calibri" w:eastAsia="Calibri" w:hAnsi="Calibri" w:cs="Calibri"/>
          <w:color w:val="000000"/>
        </w:rPr>
        <w:t>.</w:t>
      </w:r>
    </w:p>
    <w:p w14:paraId="1C0E5BEC" w14:textId="549082B2" w:rsidR="007F0816" w:rsidRPr="0036396D" w:rsidRDefault="007F0816" w:rsidP="00D31AAF">
      <w:pPr>
        <w:pStyle w:val="ListParagraph"/>
        <w:numPr>
          <w:ilvl w:val="0"/>
          <w:numId w:val="30"/>
        </w:numPr>
        <w:pBdr>
          <w:top w:val="nil"/>
          <w:left w:val="nil"/>
          <w:bottom w:val="nil"/>
          <w:right w:val="nil"/>
          <w:between w:val="nil"/>
        </w:pBdr>
        <w:ind w:right="316"/>
        <w:jc w:val="both"/>
        <w:rPr>
          <w:rFonts w:ascii="Calibri" w:eastAsia="Calibri" w:hAnsi="Calibri" w:cs="Calibri"/>
          <w:color w:val="000000"/>
        </w:rPr>
      </w:pPr>
      <w:r w:rsidRPr="0036396D">
        <w:rPr>
          <w:rFonts w:ascii="Calibri" w:eastAsia="Calibri" w:hAnsi="Calibri" w:cs="Calibri"/>
          <w:color w:val="000000"/>
        </w:rPr>
        <w:t>Policy management and/or development</w:t>
      </w:r>
      <w:r w:rsidR="0036396D">
        <w:rPr>
          <w:rFonts w:ascii="Calibri" w:eastAsia="Calibri" w:hAnsi="Calibri" w:cs="Calibri"/>
          <w:color w:val="000000"/>
        </w:rPr>
        <w:t>.</w:t>
      </w:r>
    </w:p>
    <w:p w14:paraId="6198BD42" w14:textId="57CBC518" w:rsidR="00BD3814" w:rsidRPr="0036396D" w:rsidRDefault="007F0816" w:rsidP="00D31AAF">
      <w:pPr>
        <w:pStyle w:val="ListParagraph"/>
        <w:numPr>
          <w:ilvl w:val="0"/>
          <w:numId w:val="29"/>
        </w:numPr>
        <w:pBdr>
          <w:top w:val="nil"/>
          <w:left w:val="nil"/>
          <w:bottom w:val="nil"/>
          <w:right w:val="nil"/>
          <w:between w:val="nil"/>
        </w:pBdr>
        <w:ind w:right="316"/>
        <w:jc w:val="both"/>
        <w:rPr>
          <w:rFonts w:ascii="Calibri" w:eastAsia="Calibri" w:hAnsi="Calibri" w:cs="Calibri"/>
          <w:color w:val="000000"/>
        </w:rPr>
      </w:pPr>
      <w:r w:rsidRPr="0036396D">
        <w:rPr>
          <w:rFonts w:ascii="Calibri" w:eastAsia="Calibri" w:hAnsi="Calibri" w:cs="Calibri"/>
          <w:color w:val="000000"/>
        </w:rPr>
        <w:t>Goals and objectives tied to improving flood protection and prevention in a whole community approach to resilience</w:t>
      </w:r>
      <w:r w:rsidR="00BD3814" w:rsidRPr="0036396D">
        <w:rPr>
          <w:rFonts w:ascii="Calibri" w:eastAsia="Calibri" w:hAnsi="Calibri" w:cs="Calibri"/>
          <w:color w:val="000000"/>
        </w:rPr>
        <w:t xml:space="preserve">. Identify and describe the goals and objectives of the project. </w:t>
      </w:r>
    </w:p>
    <w:p w14:paraId="26E1029F" w14:textId="7DD3BBEA" w:rsidR="007F0816" w:rsidRPr="0036396D" w:rsidRDefault="007F0816" w:rsidP="00D31AAF">
      <w:pPr>
        <w:pStyle w:val="ListParagraph"/>
        <w:numPr>
          <w:ilvl w:val="0"/>
          <w:numId w:val="29"/>
        </w:numPr>
        <w:pBdr>
          <w:top w:val="nil"/>
          <w:left w:val="nil"/>
          <w:bottom w:val="nil"/>
          <w:right w:val="nil"/>
          <w:between w:val="nil"/>
        </w:pBdr>
        <w:ind w:right="316"/>
        <w:jc w:val="both"/>
        <w:rPr>
          <w:rFonts w:ascii="Calibri" w:eastAsia="Calibri" w:hAnsi="Calibri" w:cs="Calibri"/>
          <w:color w:val="000000"/>
        </w:rPr>
      </w:pPr>
      <w:r w:rsidRPr="0036396D">
        <w:rPr>
          <w:rFonts w:ascii="Calibri" w:eastAsia="Calibri" w:hAnsi="Calibri" w:cs="Calibri"/>
          <w:color w:val="000000"/>
        </w:rPr>
        <w:t>Stakeholder identification, outreach and education strategies</w:t>
      </w:r>
      <w:r w:rsidR="0036396D">
        <w:rPr>
          <w:rFonts w:ascii="Calibri" w:eastAsia="Calibri" w:hAnsi="Calibri" w:cs="Calibri"/>
          <w:color w:val="000000"/>
        </w:rPr>
        <w:t>.</w:t>
      </w:r>
    </w:p>
    <w:p w14:paraId="212E62A8" w14:textId="7D9AB109" w:rsidR="007F0816" w:rsidRPr="0036396D" w:rsidRDefault="00265232" w:rsidP="00D31AAF">
      <w:pPr>
        <w:pStyle w:val="ListParagraph"/>
        <w:numPr>
          <w:ilvl w:val="0"/>
          <w:numId w:val="29"/>
        </w:numPr>
        <w:pBdr>
          <w:top w:val="nil"/>
          <w:left w:val="nil"/>
          <w:bottom w:val="nil"/>
          <w:right w:val="nil"/>
          <w:between w:val="nil"/>
        </w:pBdr>
        <w:ind w:right="316"/>
        <w:jc w:val="both"/>
        <w:rPr>
          <w:rFonts w:ascii="Calibri" w:eastAsia="Calibri" w:hAnsi="Calibri" w:cs="Calibri"/>
          <w:color w:val="000000"/>
        </w:rPr>
      </w:pPr>
      <w:r w:rsidRPr="0036396D">
        <w:rPr>
          <w:rFonts w:ascii="Calibri" w:eastAsia="Calibri" w:hAnsi="Calibri" w:cs="Calibri"/>
          <w:color w:val="000000"/>
        </w:rPr>
        <w:t>I</w:t>
      </w:r>
      <w:r w:rsidR="007F0816" w:rsidRPr="0036396D">
        <w:rPr>
          <w:rFonts w:ascii="Calibri" w:eastAsia="Calibri" w:hAnsi="Calibri" w:cs="Calibri"/>
          <w:color w:val="000000"/>
        </w:rPr>
        <w:t xml:space="preserve">mplementation plan and timelines </w:t>
      </w:r>
      <w:r w:rsidR="00B76D73">
        <w:rPr>
          <w:rFonts w:ascii="Calibri" w:eastAsia="Calibri" w:hAnsi="Calibri" w:cs="Calibri"/>
          <w:color w:val="000000"/>
        </w:rPr>
        <w:t>for</w:t>
      </w:r>
      <w:r w:rsidR="00B76D73" w:rsidRPr="0036396D">
        <w:rPr>
          <w:rFonts w:ascii="Calibri" w:eastAsia="Calibri" w:hAnsi="Calibri" w:cs="Calibri"/>
          <w:color w:val="000000"/>
        </w:rPr>
        <w:t xml:space="preserve"> </w:t>
      </w:r>
      <w:r w:rsidR="007F0816" w:rsidRPr="0036396D">
        <w:rPr>
          <w:rFonts w:ascii="Calibri" w:eastAsia="Calibri" w:hAnsi="Calibri" w:cs="Calibri"/>
          <w:color w:val="000000"/>
        </w:rPr>
        <w:t>specific elements of completion such as training, certifications, plan development, etc.</w:t>
      </w:r>
    </w:p>
    <w:p w14:paraId="0B8B9928" w14:textId="3E031620" w:rsidR="007F0816" w:rsidRPr="0036396D" w:rsidRDefault="007F0816" w:rsidP="00D31AAF">
      <w:pPr>
        <w:pStyle w:val="ListParagraph"/>
        <w:numPr>
          <w:ilvl w:val="0"/>
          <w:numId w:val="29"/>
        </w:numPr>
        <w:pBdr>
          <w:top w:val="nil"/>
          <w:left w:val="nil"/>
          <w:bottom w:val="nil"/>
          <w:right w:val="nil"/>
          <w:between w:val="nil"/>
        </w:pBdr>
        <w:ind w:right="316"/>
        <w:jc w:val="both"/>
        <w:rPr>
          <w:rFonts w:ascii="Calibri" w:eastAsia="Calibri" w:hAnsi="Calibri" w:cs="Calibri"/>
          <w:color w:val="000000"/>
        </w:rPr>
      </w:pPr>
      <w:r w:rsidRPr="0036396D">
        <w:rPr>
          <w:rFonts w:ascii="Calibri" w:eastAsia="Calibri" w:hAnsi="Calibri" w:cs="Calibri"/>
          <w:color w:val="000000"/>
        </w:rPr>
        <w:t>Parties</w:t>
      </w:r>
      <w:r w:rsidR="00BD3814" w:rsidRPr="0036396D">
        <w:rPr>
          <w:rFonts w:ascii="Calibri" w:eastAsia="Calibri" w:hAnsi="Calibri" w:cs="Calibri"/>
          <w:color w:val="000000"/>
        </w:rPr>
        <w:t xml:space="preserve"> responsible</w:t>
      </w:r>
      <w:r w:rsidRPr="0036396D">
        <w:rPr>
          <w:rFonts w:ascii="Calibri" w:eastAsia="Calibri" w:hAnsi="Calibri" w:cs="Calibri"/>
          <w:color w:val="000000"/>
        </w:rPr>
        <w:t xml:space="preserve"> for capacity building and/or plan development process</w:t>
      </w:r>
      <w:r w:rsidR="00827D76">
        <w:rPr>
          <w:rFonts w:ascii="Calibri" w:eastAsia="Calibri" w:hAnsi="Calibri" w:cs="Calibri"/>
          <w:color w:val="000000"/>
        </w:rPr>
        <w:t>.</w:t>
      </w:r>
    </w:p>
    <w:p w14:paraId="057F4A02" w14:textId="5FE2A12B" w:rsidR="007F0816" w:rsidRPr="0036396D" w:rsidRDefault="007F0816" w:rsidP="00D31AAF">
      <w:pPr>
        <w:pStyle w:val="ListParagraph"/>
        <w:numPr>
          <w:ilvl w:val="0"/>
          <w:numId w:val="29"/>
        </w:numPr>
        <w:rPr>
          <w:rFonts w:ascii="Calibri" w:eastAsia="Calibri" w:hAnsi="Calibri" w:cs="Calibri"/>
          <w:color w:val="000000"/>
        </w:rPr>
      </w:pPr>
      <w:r w:rsidRPr="0036396D">
        <w:rPr>
          <w:rFonts w:ascii="Calibri" w:eastAsia="Calibri" w:hAnsi="Calibri" w:cs="Calibri"/>
          <w:color w:val="000000"/>
        </w:rPr>
        <w:t>Performance outputs and measures</w:t>
      </w:r>
      <w:r w:rsidR="00BD3814" w:rsidRPr="0036396D">
        <w:rPr>
          <w:rFonts w:ascii="Calibri" w:eastAsia="Calibri" w:hAnsi="Calibri" w:cs="Calibri"/>
          <w:color w:val="000000"/>
        </w:rPr>
        <w:t xml:space="preserve">.  </w:t>
      </w:r>
      <w:r w:rsidR="009B488C" w:rsidRPr="0036396D">
        <w:rPr>
          <w:rFonts w:ascii="Calibri" w:eastAsia="Calibri" w:hAnsi="Calibri" w:cs="Calibri"/>
          <w:color w:val="000000"/>
        </w:rPr>
        <w:t xml:space="preserve">Describe </w:t>
      </w:r>
      <w:r w:rsidR="00BD3814" w:rsidRPr="0036396D">
        <w:rPr>
          <w:rFonts w:ascii="Calibri" w:eastAsia="Calibri" w:hAnsi="Calibri" w:cs="Calibri"/>
          <w:color w:val="000000"/>
        </w:rPr>
        <w:t xml:space="preserve">the expected results </w:t>
      </w:r>
      <w:r w:rsidR="009B488C" w:rsidRPr="0036396D">
        <w:rPr>
          <w:rFonts w:ascii="Calibri" w:eastAsia="Calibri" w:hAnsi="Calibri" w:cs="Calibri"/>
          <w:color w:val="000000"/>
        </w:rPr>
        <w:t xml:space="preserve">and benefits and how success will be measured.  </w:t>
      </w:r>
    </w:p>
    <w:p w14:paraId="7F46E439" w14:textId="5858E37F" w:rsidR="007F0816" w:rsidRPr="0036396D" w:rsidRDefault="007F0816" w:rsidP="00D31AAF">
      <w:pPr>
        <w:pStyle w:val="ListParagraph"/>
        <w:numPr>
          <w:ilvl w:val="0"/>
          <w:numId w:val="29"/>
        </w:numPr>
        <w:pBdr>
          <w:top w:val="nil"/>
          <w:left w:val="nil"/>
          <w:bottom w:val="nil"/>
          <w:right w:val="nil"/>
          <w:between w:val="nil"/>
        </w:pBdr>
        <w:ind w:right="316"/>
        <w:jc w:val="both"/>
        <w:rPr>
          <w:rFonts w:ascii="Calibri" w:eastAsia="Calibri" w:hAnsi="Calibri" w:cs="Calibri"/>
          <w:color w:val="000000"/>
        </w:rPr>
      </w:pPr>
      <w:r w:rsidRPr="0036396D">
        <w:rPr>
          <w:rFonts w:ascii="Calibri" w:eastAsia="Calibri" w:hAnsi="Calibri" w:cs="Calibri"/>
          <w:color w:val="000000"/>
        </w:rPr>
        <w:t>Plans for maintaining capacity, as necessary, over the long term</w:t>
      </w:r>
      <w:r w:rsidR="00827D76">
        <w:rPr>
          <w:rFonts w:ascii="Calibri" w:eastAsia="Calibri" w:hAnsi="Calibri" w:cs="Calibri"/>
          <w:color w:val="000000"/>
        </w:rPr>
        <w:t>.</w:t>
      </w:r>
    </w:p>
    <w:p w14:paraId="732DD635" w14:textId="77777777" w:rsidR="007F0816" w:rsidRDefault="007F0816">
      <w:pPr>
        <w:pBdr>
          <w:top w:val="nil"/>
          <w:left w:val="nil"/>
          <w:bottom w:val="nil"/>
          <w:right w:val="nil"/>
          <w:between w:val="nil"/>
        </w:pBdr>
        <w:ind w:right="316"/>
        <w:jc w:val="both"/>
        <w:rPr>
          <w:rFonts w:asciiTheme="majorHAnsi" w:eastAsia="Calibri" w:hAnsiTheme="majorHAnsi" w:cstheme="majorHAnsi"/>
          <w:color w:val="000000"/>
        </w:rPr>
      </w:pPr>
    </w:p>
    <w:p w14:paraId="2112637E" w14:textId="674B637E" w:rsidR="00265232" w:rsidRPr="00383975" w:rsidRDefault="00265232" w:rsidP="00D31AAF">
      <w:pPr>
        <w:pStyle w:val="Style2"/>
        <w:numPr>
          <w:ilvl w:val="0"/>
          <w:numId w:val="28"/>
        </w:numPr>
        <w:rPr>
          <w:rFonts w:asciiTheme="majorHAnsi" w:hAnsiTheme="majorHAnsi" w:cstheme="majorHAnsi"/>
        </w:rPr>
      </w:pPr>
      <w:bookmarkStart w:id="28" w:name="_Toc73603034"/>
      <w:r w:rsidRPr="00383975">
        <w:rPr>
          <w:rFonts w:asciiTheme="majorHAnsi" w:hAnsiTheme="majorHAnsi" w:cstheme="majorHAnsi"/>
        </w:rPr>
        <w:t xml:space="preserve">Scope of Work Narrative – </w:t>
      </w:r>
      <w:r>
        <w:rPr>
          <w:rFonts w:asciiTheme="majorHAnsi" w:hAnsiTheme="majorHAnsi" w:cstheme="majorHAnsi"/>
        </w:rPr>
        <w:t>Projects</w:t>
      </w:r>
      <w:bookmarkEnd w:id="28"/>
      <w:r>
        <w:rPr>
          <w:rFonts w:asciiTheme="majorHAnsi" w:hAnsiTheme="majorHAnsi" w:cstheme="majorHAnsi"/>
        </w:rPr>
        <w:t xml:space="preserve"> </w:t>
      </w:r>
    </w:p>
    <w:p w14:paraId="6059DF4C" w14:textId="77777777" w:rsidR="007F0816" w:rsidRPr="00245435" w:rsidRDefault="007F0816" w:rsidP="007F0816">
      <w:pPr>
        <w:rPr>
          <w:rFonts w:ascii="Calibri" w:eastAsia="Calibri" w:hAnsi="Calibri" w:cs="Calibri"/>
          <w:color w:val="000000"/>
        </w:rPr>
      </w:pPr>
      <w:r w:rsidRPr="00245435">
        <w:rPr>
          <w:rFonts w:ascii="Calibri" w:eastAsia="Calibri" w:hAnsi="Calibri" w:cs="Calibri"/>
          <w:color w:val="000000"/>
        </w:rPr>
        <w:t>All applications must include a Scope of Work Narrative that clearly describes the proposed project or study, including supporting documentation as necessary. It may be helpful to review the checklist in Appendix C to ensure that the application includes all the required elements.</w:t>
      </w:r>
    </w:p>
    <w:p w14:paraId="00A3AB73" w14:textId="202FCC61" w:rsidR="00012C17" w:rsidRPr="00245435" w:rsidRDefault="007F0816">
      <w:pPr>
        <w:jc w:val="both"/>
        <w:rPr>
          <w:rFonts w:ascii="Calibri" w:eastAsia="Calibri" w:hAnsi="Calibri" w:cs="Calibri"/>
        </w:rPr>
      </w:pPr>
      <w:r w:rsidRPr="00245435">
        <w:rPr>
          <w:rFonts w:ascii="Calibri" w:eastAsia="Calibri" w:hAnsi="Calibri" w:cs="Calibri"/>
        </w:rPr>
        <w:t>The Scope of Work narr</w:t>
      </w:r>
      <w:r w:rsidR="000B50DF" w:rsidRPr="00245435">
        <w:rPr>
          <w:rFonts w:ascii="Calibri" w:eastAsia="Calibri" w:hAnsi="Calibri" w:cs="Calibri"/>
        </w:rPr>
        <w:t>ative for all applications should</w:t>
      </w:r>
      <w:r w:rsidRPr="00245435">
        <w:rPr>
          <w:rFonts w:ascii="Calibri" w:eastAsia="Calibri" w:hAnsi="Calibri" w:cs="Calibri"/>
        </w:rPr>
        <w:t xml:space="preserve"> address the following elements.</w:t>
      </w:r>
    </w:p>
    <w:p w14:paraId="2540F6C0" w14:textId="77777777" w:rsidR="007F0816" w:rsidRPr="00245435" w:rsidRDefault="007F0816">
      <w:pPr>
        <w:jc w:val="both"/>
        <w:rPr>
          <w:rFonts w:ascii="Calibri" w:eastAsia="Calibri" w:hAnsi="Calibri" w:cs="Calibri"/>
        </w:rPr>
      </w:pPr>
    </w:p>
    <w:p w14:paraId="21F51274" w14:textId="78C03DF9" w:rsidR="00012C17" w:rsidRPr="00245435" w:rsidRDefault="00334398" w:rsidP="00D31AAF">
      <w:pPr>
        <w:numPr>
          <w:ilvl w:val="0"/>
          <w:numId w:val="5"/>
        </w:numPr>
        <w:pBdr>
          <w:top w:val="nil"/>
          <w:left w:val="nil"/>
          <w:bottom w:val="nil"/>
          <w:right w:val="nil"/>
          <w:between w:val="nil"/>
        </w:pBdr>
        <w:spacing w:after="120"/>
        <w:jc w:val="both"/>
        <w:rPr>
          <w:rFonts w:ascii="Calibri" w:hAnsi="Calibri" w:cs="Calibri"/>
        </w:rPr>
      </w:pPr>
      <w:r w:rsidRPr="00245435">
        <w:rPr>
          <w:rFonts w:ascii="Calibri" w:eastAsia="Calibri" w:hAnsi="Calibri" w:cs="Calibri"/>
          <w:b/>
          <w:i/>
          <w:color w:val="000000"/>
        </w:rPr>
        <w:t>Project Information</w:t>
      </w:r>
      <w:r w:rsidRPr="00245435">
        <w:rPr>
          <w:rFonts w:ascii="Calibri" w:eastAsia="Calibri" w:hAnsi="Calibri" w:cs="Calibri"/>
          <w:color w:val="000000"/>
        </w:rPr>
        <w:t xml:space="preserve">: Describe in detail the area to be studied or protected including the following. </w:t>
      </w:r>
      <w:r w:rsidRPr="00245435">
        <w:rPr>
          <w:rFonts w:ascii="Calibri" w:eastAsia="Calibri" w:hAnsi="Calibri" w:cs="Calibri"/>
          <w:i/>
          <w:color w:val="000000"/>
          <w:u w:val="single"/>
        </w:rPr>
        <w:t xml:space="preserve">Note that information should be provided on the </w:t>
      </w:r>
      <w:r w:rsidR="008D1745">
        <w:rPr>
          <w:rFonts w:ascii="Calibri" w:eastAsia="Calibri" w:hAnsi="Calibri" w:cs="Calibri"/>
          <w:i/>
          <w:color w:val="000000"/>
          <w:u w:val="single"/>
        </w:rPr>
        <w:t>local government(s)</w:t>
      </w:r>
      <w:r w:rsidRPr="00245435">
        <w:rPr>
          <w:rFonts w:ascii="Calibri" w:eastAsia="Calibri" w:hAnsi="Calibri" w:cs="Calibri"/>
          <w:i/>
          <w:color w:val="000000"/>
          <w:u w:val="single"/>
        </w:rPr>
        <w:t xml:space="preserve"> in which the project is taking place, even if </w:t>
      </w:r>
      <w:r w:rsidR="008D1745">
        <w:rPr>
          <w:rFonts w:ascii="Calibri" w:eastAsia="Calibri" w:hAnsi="Calibri" w:cs="Calibri"/>
          <w:i/>
          <w:color w:val="000000"/>
          <w:u w:val="single"/>
        </w:rPr>
        <w:t xml:space="preserve">that local government </w:t>
      </w:r>
      <w:r w:rsidRPr="00245435">
        <w:rPr>
          <w:rFonts w:ascii="Calibri" w:eastAsia="Calibri" w:hAnsi="Calibri" w:cs="Calibri"/>
          <w:i/>
          <w:color w:val="000000"/>
          <w:u w:val="single"/>
        </w:rPr>
        <w:t xml:space="preserve">it is not the </w:t>
      </w:r>
      <w:r w:rsidR="008D1745">
        <w:rPr>
          <w:rFonts w:ascii="Calibri" w:eastAsia="Calibri" w:hAnsi="Calibri" w:cs="Calibri"/>
          <w:i/>
          <w:color w:val="000000"/>
          <w:u w:val="single"/>
        </w:rPr>
        <w:t>grant applicant</w:t>
      </w:r>
      <w:r w:rsidR="001E1246" w:rsidRPr="00245435">
        <w:rPr>
          <w:rFonts w:ascii="Calibri" w:eastAsia="Calibri" w:hAnsi="Calibri" w:cs="Calibri"/>
          <w:color w:val="000000"/>
        </w:rPr>
        <w:t xml:space="preserve">. </w:t>
      </w:r>
      <w:r w:rsidRPr="00245435">
        <w:rPr>
          <w:rFonts w:ascii="Calibri" w:eastAsia="Calibri" w:hAnsi="Calibri" w:cs="Calibri"/>
          <w:color w:val="000000"/>
        </w:rPr>
        <w:t>Projects undertaken by municipal corporations, authorities, districts, commissions, or political subdivisions created by the General Assembly or pursuant to the Constitution or laws of the Commonwealth, or any combination of these</w:t>
      </w:r>
      <w:r w:rsidR="00245435">
        <w:rPr>
          <w:rFonts w:ascii="Calibri" w:eastAsia="Calibri" w:hAnsi="Calibri" w:cs="Calibri"/>
          <w:color w:val="000000"/>
        </w:rPr>
        <w:t>,</w:t>
      </w:r>
      <w:r w:rsidRPr="00245435">
        <w:rPr>
          <w:rFonts w:ascii="Calibri" w:eastAsia="Calibri" w:hAnsi="Calibri" w:cs="Calibri"/>
          <w:color w:val="000000"/>
        </w:rPr>
        <w:t xml:space="preserve"> must be consistent with resilience plans and efforts in the </w:t>
      </w:r>
      <w:r w:rsidR="00245435">
        <w:rPr>
          <w:rFonts w:ascii="Calibri" w:eastAsia="Calibri" w:hAnsi="Calibri" w:cs="Calibri"/>
          <w:color w:val="000000"/>
        </w:rPr>
        <w:t>local government</w:t>
      </w:r>
      <w:r w:rsidR="00245435" w:rsidRPr="00245435">
        <w:rPr>
          <w:rFonts w:ascii="Calibri" w:eastAsia="Calibri" w:hAnsi="Calibri" w:cs="Calibri"/>
          <w:color w:val="000000"/>
        </w:rPr>
        <w:t xml:space="preserve"> </w:t>
      </w:r>
      <w:r w:rsidRPr="00245435">
        <w:rPr>
          <w:rFonts w:ascii="Calibri" w:eastAsia="Calibri" w:hAnsi="Calibri" w:cs="Calibri"/>
          <w:color w:val="000000"/>
        </w:rPr>
        <w:t>where the project takes place</w:t>
      </w:r>
      <w:r w:rsidR="001E1246" w:rsidRPr="00245435">
        <w:rPr>
          <w:rFonts w:ascii="Calibri" w:eastAsia="Calibri" w:hAnsi="Calibri" w:cs="Calibri"/>
          <w:color w:val="000000"/>
        </w:rPr>
        <w:t xml:space="preserve">. </w:t>
      </w:r>
      <w:r w:rsidRPr="00245435">
        <w:rPr>
          <w:rFonts w:ascii="Calibri" w:eastAsia="Calibri" w:hAnsi="Calibri" w:cs="Calibri"/>
          <w:color w:val="000000"/>
        </w:rPr>
        <w:t xml:space="preserve">Letters of support from affected </w:t>
      </w:r>
      <w:r w:rsidR="00245435">
        <w:rPr>
          <w:rFonts w:ascii="Calibri" w:eastAsia="Calibri" w:hAnsi="Calibri" w:cs="Calibri"/>
          <w:color w:val="000000"/>
        </w:rPr>
        <w:t>local governments</w:t>
      </w:r>
      <w:r w:rsidR="00245435" w:rsidRPr="00245435">
        <w:rPr>
          <w:rFonts w:ascii="Calibri" w:eastAsia="Calibri" w:hAnsi="Calibri" w:cs="Calibri"/>
          <w:color w:val="000000"/>
        </w:rPr>
        <w:t xml:space="preserve"> </w:t>
      </w:r>
      <w:r w:rsidRPr="00245435">
        <w:rPr>
          <w:rFonts w:ascii="Calibri" w:eastAsia="Calibri" w:hAnsi="Calibri" w:cs="Calibri"/>
          <w:color w:val="000000"/>
        </w:rPr>
        <w:t>must be included with the application</w:t>
      </w:r>
      <w:r w:rsidR="00245435">
        <w:rPr>
          <w:rFonts w:ascii="Calibri" w:eastAsia="Calibri" w:hAnsi="Calibri" w:cs="Calibri"/>
          <w:color w:val="000000"/>
        </w:rPr>
        <w:t>.</w:t>
      </w:r>
    </w:p>
    <w:p w14:paraId="51D19E0B" w14:textId="77777777" w:rsidR="00012C17" w:rsidRPr="00245435" w:rsidRDefault="00334398" w:rsidP="00D31AAF">
      <w:pPr>
        <w:numPr>
          <w:ilvl w:val="0"/>
          <w:numId w:val="16"/>
        </w:numPr>
        <w:pBdr>
          <w:top w:val="nil"/>
          <w:left w:val="nil"/>
          <w:bottom w:val="nil"/>
          <w:right w:val="nil"/>
          <w:between w:val="nil"/>
        </w:pBdr>
        <w:jc w:val="both"/>
        <w:rPr>
          <w:rFonts w:ascii="Calibri" w:hAnsi="Calibri" w:cs="Calibri"/>
        </w:rPr>
      </w:pPr>
      <w:r w:rsidRPr="00245435">
        <w:rPr>
          <w:rFonts w:ascii="Calibri" w:eastAsia="Calibri" w:hAnsi="Calibri" w:cs="Calibri"/>
          <w:color w:val="000000"/>
        </w:rPr>
        <w:lastRenderedPageBreak/>
        <w:t>Population</w:t>
      </w:r>
    </w:p>
    <w:p w14:paraId="71A8F049" w14:textId="021670F9" w:rsidR="00012C17" w:rsidRPr="00245435" w:rsidRDefault="00334398" w:rsidP="00D31AAF">
      <w:pPr>
        <w:numPr>
          <w:ilvl w:val="1"/>
          <w:numId w:val="16"/>
        </w:numPr>
        <w:pBdr>
          <w:top w:val="nil"/>
          <w:left w:val="nil"/>
          <w:bottom w:val="nil"/>
          <w:right w:val="nil"/>
          <w:between w:val="nil"/>
        </w:pBdr>
        <w:spacing w:after="120"/>
        <w:ind w:left="1530"/>
        <w:jc w:val="both"/>
        <w:rPr>
          <w:rFonts w:ascii="Calibri" w:hAnsi="Calibri" w:cs="Calibri"/>
        </w:rPr>
      </w:pPr>
      <w:r w:rsidRPr="00245435">
        <w:rPr>
          <w:rFonts w:ascii="Calibri" w:eastAsia="Calibri" w:hAnsi="Calibri" w:cs="Calibri"/>
          <w:color w:val="000000"/>
        </w:rPr>
        <w:t xml:space="preserve">Provide population data for the </w:t>
      </w:r>
      <w:r w:rsidR="00245435">
        <w:rPr>
          <w:rFonts w:ascii="Calibri" w:eastAsia="Calibri" w:hAnsi="Calibri" w:cs="Calibri"/>
          <w:color w:val="000000"/>
        </w:rPr>
        <w:t>local government</w:t>
      </w:r>
      <w:r w:rsidR="00245435" w:rsidRPr="00245435">
        <w:rPr>
          <w:rFonts w:ascii="Calibri" w:eastAsia="Calibri" w:hAnsi="Calibri" w:cs="Calibri"/>
          <w:color w:val="000000"/>
        </w:rPr>
        <w:t xml:space="preserve"> </w:t>
      </w:r>
      <w:r w:rsidRPr="00245435">
        <w:rPr>
          <w:rFonts w:ascii="Calibri" w:eastAsia="Calibri" w:hAnsi="Calibri" w:cs="Calibri"/>
          <w:color w:val="000000"/>
        </w:rPr>
        <w:t xml:space="preserve">in which the project is taking place, including identification of any </w:t>
      </w:r>
      <w:r w:rsidR="00087D0E" w:rsidRPr="00245435">
        <w:rPr>
          <w:rFonts w:ascii="Calibri" w:eastAsia="Calibri" w:hAnsi="Calibri" w:cs="Calibri"/>
          <w:color w:val="000000"/>
        </w:rPr>
        <w:t>low</w:t>
      </w:r>
      <w:r w:rsidR="008C0AD0">
        <w:rPr>
          <w:rFonts w:ascii="Calibri" w:eastAsia="Calibri" w:hAnsi="Calibri" w:cs="Calibri"/>
          <w:color w:val="000000"/>
        </w:rPr>
        <w:t>-</w:t>
      </w:r>
      <w:r w:rsidR="00087D0E" w:rsidRPr="00245435">
        <w:rPr>
          <w:rFonts w:ascii="Calibri" w:eastAsia="Calibri" w:hAnsi="Calibri" w:cs="Calibri"/>
          <w:color w:val="000000"/>
        </w:rPr>
        <w:t xml:space="preserve">income geographic area </w:t>
      </w:r>
      <w:r w:rsidRPr="00245435">
        <w:rPr>
          <w:rFonts w:ascii="Calibri" w:eastAsia="Calibri" w:hAnsi="Calibri" w:cs="Calibri"/>
          <w:color w:val="000000"/>
        </w:rPr>
        <w:t xml:space="preserve">and the </w:t>
      </w:r>
      <w:r w:rsidR="00087D0E" w:rsidRPr="00245435">
        <w:rPr>
          <w:rFonts w:ascii="Calibri" w:eastAsia="Calibri" w:hAnsi="Calibri" w:cs="Calibri"/>
          <w:color w:val="000000"/>
        </w:rPr>
        <w:t xml:space="preserve">estimated </w:t>
      </w:r>
      <w:r w:rsidRPr="00245435">
        <w:rPr>
          <w:rFonts w:ascii="Calibri" w:eastAsia="Calibri" w:hAnsi="Calibri" w:cs="Calibri"/>
          <w:color w:val="000000"/>
        </w:rPr>
        <w:t>number of residents that will be impacted by this project.</w:t>
      </w:r>
    </w:p>
    <w:p w14:paraId="052A2396" w14:textId="77777777" w:rsidR="00012C17" w:rsidRPr="00245435" w:rsidRDefault="00334398" w:rsidP="00D31AAF">
      <w:pPr>
        <w:numPr>
          <w:ilvl w:val="0"/>
          <w:numId w:val="16"/>
        </w:numPr>
        <w:pBdr>
          <w:top w:val="nil"/>
          <w:left w:val="nil"/>
          <w:bottom w:val="nil"/>
          <w:right w:val="nil"/>
          <w:between w:val="nil"/>
        </w:pBdr>
        <w:jc w:val="both"/>
        <w:rPr>
          <w:rFonts w:ascii="Calibri" w:hAnsi="Calibri" w:cs="Calibri"/>
        </w:rPr>
      </w:pPr>
      <w:r w:rsidRPr="00245435">
        <w:rPr>
          <w:rFonts w:ascii="Calibri" w:eastAsia="Calibri" w:hAnsi="Calibri" w:cs="Calibri"/>
          <w:color w:val="000000"/>
        </w:rPr>
        <w:t>Historic flooding data and hydrologic studies projecting flood frequency</w:t>
      </w:r>
    </w:p>
    <w:p w14:paraId="3CA3D216" w14:textId="77777777" w:rsidR="00012C17" w:rsidRPr="00245435" w:rsidRDefault="00334398" w:rsidP="00D31AAF">
      <w:pPr>
        <w:numPr>
          <w:ilvl w:val="1"/>
          <w:numId w:val="16"/>
        </w:numPr>
        <w:pBdr>
          <w:top w:val="nil"/>
          <w:left w:val="nil"/>
          <w:bottom w:val="nil"/>
          <w:right w:val="nil"/>
          <w:between w:val="nil"/>
        </w:pBdr>
        <w:spacing w:after="120"/>
        <w:ind w:left="1530"/>
        <w:jc w:val="both"/>
        <w:rPr>
          <w:rFonts w:ascii="Calibri" w:hAnsi="Calibri" w:cs="Calibri"/>
        </w:rPr>
      </w:pPr>
      <w:r w:rsidRPr="00245435">
        <w:rPr>
          <w:rFonts w:ascii="Calibri" w:eastAsia="Calibri" w:hAnsi="Calibri" w:cs="Calibri"/>
          <w:color w:val="000000"/>
        </w:rPr>
        <w:t>Provide information on the flood risk of the project area, including whether the project is in a mapped floodplain, what flood zone it is in, and when it was last mapped. If the property or area around it has been flooded before, share information on the dates of past flood events and the amount of damage sustained.</w:t>
      </w:r>
    </w:p>
    <w:p w14:paraId="73BF705A" w14:textId="28E17088" w:rsidR="00012C17" w:rsidRPr="00245435" w:rsidRDefault="00334398" w:rsidP="00D31AAF">
      <w:pPr>
        <w:numPr>
          <w:ilvl w:val="0"/>
          <w:numId w:val="16"/>
        </w:numPr>
        <w:pBdr>
          <w:top w:val="nil"/>
          <w:left w:val="nil"/>
          <w:bottom w:val="nil"/>
          <w:right w:val="nil"/>
          <w:between w:val="nil"/>
        </w:pBdr>
        <w:jc w:val="both"/>
        <w:rPr>
          <w:rFonts w:ascii="Calibri" w:hAnsi="Calibri" w:cs="Calibri"/>
        </w:rPr>
      </w:pPr>
      <w:r w:rsidRPr="00245435">
        <w:rPr>
          <w:rFonts w:ascii="Calibri" w:eastAsia="Calibri" w:hAnsi="Calibri" w:cs="Calibri"/>
          <w:color w:val="000000"/>
        </w:rPr>
        <w:t xml:space="preserve">The ability of the </w:t>
      </w:r>
      <w:r w:rsidR="00245435">
        <w:rPr>
          <w:rFonts w:ascii="Calibri" w:eastAsia="Calibri" w:hAnsi="Calibri" w:cs="Calibri"/>
          <w:color w:val="000000"/>
        </w:rPr>
        <w:t>local government</w:t>
      </w:r>
      <w:r w:rsidR="00245435" w:rsidRPr="00245435">
        <w:rPr>
          <w:rFonts w:ascii="Calibri" w:eastAsia="Calibri" w:hAnsi="Calibri" w:cs="Calibri"/>
          <w:color w:val="000000"/>
        </w:rPr>
        <w:t xml:space="preserve"> </w:t>
      </w:r>
      <w:r w:rsidRPr="00245435">
        <w:rPr>
          <w:rFonts w:ascii="Calibri" w:eastAsia="Calibri" w:hAnsi="Calibri" w:cs="Calibri"/>
          <w:color w:val="000000"/>
        </w:rPr>
        <w:t>to provide its share of the cost</w:t>
      </w:r>
    </w:p>
    <w:p w14:paraId="12462F26" w14:textId="6BA6ECE4" w:rsidR="00012C17" w:rsidRPr="00245435" w:rsidRDefault="00334398" w:rsidP="00D31AAF">
      <w:pPr>
        <w:numPr>
          <w:ilvl w:val="1"/>
          <w:numId w:val="16"/>
        </w:numPr>
        <w:pBdr>
          <w:top w:val="nil"/>
          <w:left w:val="nil"/>
          <w:bottom w:val="nil"/>
          <w:right w:val="nil"/>
          <w:between w:val="nil"/>
        </w:pBdr>
        <w:spacing w:after="120"/>
        <w:ind w:left="1530"/>
        <w:jc w:val="both"/>
        <w:rPr>
          <w:rFonts w:ascii="Calibri" w:hAnsi="Calibri" w:cs="Calibri"/>
        </w:rPr>
      </w:pPr>
      <w:r w:rsidRPr="00245435">
        <w:rPr>
          <w:rFonts w:ascii="Calibri" w:eastAsia="Calibri" w:hAnsi="Calibri" w:cs="Calibri"/>
          <w:color w:val="000000"/>
        </w:rPr>
        <w:t xml:space="preserve">This must include an estimate of the total project cost, a description of the source of the funds being used, evidence of the </w:t>
      </w:r>
      <w:r w:rsidR="00245435">
        <w:rPr>
          <w:rFonts w:ascii="Calibri" w:eastAsia="Calibri" w:hAnsi="Calibri" w:cs="Calibri"/>
          <w:color w:val="000000"/>
        </w:rPr>
        <w:t>local government’s</w:t>
      </w:r>
      <w:r w:rsidR="00245435" w:rsidRPr="00245435">
        <w:rPr>
          <w:rFonts w:ascii="Calibri" w:eastAsia="Calibri" w:hAnsi="Calibri" w:cs="Calibri"/>
          <w:color w:val="000000"/>
        </w:rPr>
        <w:t xml:space="preserve"> </w:t>
      </w:r>
      <w:r w:rsidRPr="00245435">
        <w:rPr>
          <w:rFonts w:ascii="Calibri" w:eastAsia="Calibri" w:hAnsi="Calibri" w:cs="Calibri"/>
          <w:color w:val="000000"/>
        </w:rPr>
        <w:t>ability to pay for the project in full or quarterly prior to reimbursement, and a signed pledge agreement from each contributing organization.</w:t>
      </w:r>
    </w:p>
    <w:p w14:paraId="298B816C" w14:textId="77777777" w:rsidR="00012C17" w:rsidRPr="00245435" w:rsidRDefault="00334398" w:rsidP="00D31AAF">
      <w:pPr>
        <w:numPr>
          <w:ilvl w:val="0"/>
          <w:numId w:val="16"/>
        </w:numPr>
        <w:pBdr>
          <w:top w:val="nil"/>
          <w:left w:val="nil"/>
          <w:bottom w:val="nil"/>
          <w:right w:val="nil"/>
          <w:between w:val="nil"/>
        </w:pBdr>
        <w:jc w:val="both"/>
        <w:rPr>
          <w:rFonts w:ascii="Calibri" w:hAnsi="Calibri" w:cs="Calibri"/>
        </w:rPr>
      </w:pPr>
      <w:r w:rsidRPr="00245435">
        <w:rPr>
          <w:rFonts w:ascii="Calibri" w:eastAsia="Calibri" w:hAnsi="Calibri" w:cs="Calibri"/>
          <w:color w:val="000000"/>
        </w:rPr>
        <w:t>The administration of local floodplain management regulations</w:t>
      </w:r>
    </w:p>
    <w:p w14:paraId="67F0E40C" w14:textId="6AC9363D" w:rsidR="00012C17" w:rsidRPr="00245435" w:rsidRDefault="00334398" w:rsidP="00D31AAF">
      <w:pPr>
        <w:numPr>
          <w:ilvl w:val="1"/>
          <w:numId w:val="16"/>
        </w:numPr>
        <w:pBdr>
          <w:top w:val="nil"/>
          <w:left w:val="nil"/>
          <w:bottom w:val="nil"/>
          <w:right w:val="nil"/>
          <w:between w:val="nil"/>
        </w:pBdr>
        <w:spacing w:after="120"/>
        <w:ind w:left="1530"/>
        <w:jc w:val="both"/>
        <w:rPr>
          <w:rFonts w:ascii="Calibri" w:hAnsi="Calibri" w:cs="Calibri"/>
        </w:rPr>
      </w:pPr>
      <w:r w:rsidRPr="00245435">
        <w:rPr>
          <w:rFonts w:ascii="Calibri" w:eastAsia="Calibri" w:hAnsi="Calibri" w:cs="Calibri"/>
          <w:color w:val="000000"/>
        </w:rPr>
        <w:t>The Department will determine if the community is in good standing with the NFIP. If applicable, provide the Department with a link to the current floodplain ordinance, or attach a PDF or Word document</w:t>
      </w:r>
      <w:r w:rsidR="00245435">
        <w:rPr>
          <w:rFonts w:ascii="Calibri" w:eastAsia="Calibri" w:hAnsi="Calibri" w:cs="Calibri"/>
          <w:color w:val="000000"/>
        </w:rPr>
        <w:t xml:space="preserve"> of the ordinance</w:t>
      </w:r>
      <w:r w:rsidRPr="00245435">
        <w:rPr>
          <w:rFonts w:ascii="Calibri" w:eastAsia="Calibri" w:hAnsi="Calibri" w:cs="Calibri"/>
          <w:color w:val="000000"/>
        </w:rPr>
        <w:t>.</w:t>
      </w:r>
    </w:p>
    <w:p w14:paraId="1F699C11" w14:textId="77777777" w:rsidR="00012C17" w:rsidRPr="00245435" w:rsidRDefault="00334398" w:rsidP="00D31AAF">
      <w:pPr>
        <w:numPr>
          <w:ilvl w:val="0"/>
          <w:numId w:val="16"/>
        </w:numPr>
        <w:pBdr>
          <w:top w:val="nil"/>
          <w:left w:val="nil"/>
          <w:bottom w:val="nil"/>
          <w:right w:val="nil"/>
          <w:between w:val="nil"/>
        </w:pBdr>
        <w:jc w:val="both"/>
        <w:rPr>
          <w:rFonts w:ascii="Calibri" w:hAnsi="Calibri" w:cs="Calibri"/>
        </w:rPr>
      </w:pPr>
      <w:r w:rsidRPr="00245435">
        <w:rPr>
          <w:rFonts w:ascii="Calibri" w:eastAsia="Calibri" w:hAnsi="Calibri" w:cs="Calibri"/>
          <w:color w:val="000000"/>
        </w:rPr>
        <w:t>Other necessary information to establish project or study priority</w:t>
      </w:r>
    </w:p>
    <w:p w14:paraId="31950DBF" w14:textId="77777777" w:rsidR="00012C17" w:rsidRPr="00245435" w:rsidRDefault="00334398" w:rsidP="00D31AAF">
      <w:pPr>
        <w:numPr>
          <w:ilvl w:val="1"/>
          <w:numId w:val="16"/>
        </w:numPr>
        <w:pBdr>
          <w:top w:val="nil"/>
          <w:left w:val="nil"/>
          <w:bottom w:val="nil"/>
          <w:right w:val="nil"/>
          <w:between w:val="nil"/>
        </w:pBdr>
        <w:ind w:left="1530"/>
        <w:jc w:val="both"/>
        <w:rPr>
          <w:rFonts w:ascii="Calibri" w:hAnsi="Calibri" w:cs="Calibri"/>
        </w:rPr>
      </w:pPr>
      <w:r w:rsidRPr="00245435">
        <w:rPr>
          <w:rFonts w:ascii="Calibri" w:eastAsia="Calibri" w:hAnsi="Calibri" w:cs="Calibri"/>
          <w:color w:val="000000"/>
        </w:rPr>
        <w:t>Repetitive Loss and/or Severe Repetitive Loss Properties</w:t>
      </w:r>
    </w:p>
    <w:p w14:paraId="3E3D1C7F" w14:textId="77777777" w:rsidR="00012C17" w:rsidRPr="00245435" w:rsidRDefault="00334398" w:rsidP="00D31AAF">
      <w:pPr>
        <w:numPr>
          <w:ilvl w:val="2"/>
          <w:numId w:val="16"/>
        </w:numPr>
        <w:pBdr>
          <w:top w:val="nil"/>
          <w:left w:val="nil"/>
          <w:bottom w:val="nil"/>
          <w:right w:val="nil"/>
          <w:between w:val="nil"/>
        </w:pBdr>
        <w:spacing w:after="120"/>
        <w:ind w:left="1980"/>
        <w:jc w:val="both"/>
        <w:rPr>
          <w:rFonts w:ascii="Calibri" w:hAnsi="Calibri" w:cs="Calibri"/>
          <w:color w:val="000000"/>
        </w:rPr>
      </w:pPr>
      <w:r w:rsidRPr="00245435">
        <w:rPr>
          <w:rFonts w:ascii="Calibri" w:eastAsia="Calibri" w:hAnsi="Calibri" w:cs="Calibri"/>
          <w:color w:val="000000"/>
        </w:rPr>
        <w:t>Do not provide the addresses for these properties, but include an exact number of repetitive loss and/or severe repetitive loss structures within the project area. Work with the local floodplain administrator or emergency manager to find this information. If they do not have a list of repetitive loss/severe repetitive loss structures, the Department can assist them in accessing these lists.</w:t>
      </w:r>
    </w:p>
    <w:p w14:paraId="497B123F" w14:textId="77777777" w:rsidR="00012C17" w:rsidRPr="00245435" w:rsidRDefault="00334398" w:rsidP="00D31AAF">
      <w:pPr>
        <w:numPr>
          <w:ilvl w:val="1"/>
          <w:numId w:val="16"/>
        </w:numPr>
        <w:pBdr>
          <w:top w:val="nil"/>
          <w:left w:val="nil"/>
          <w:bottom w:val="nil"/>
          <w:right w:val="nil"/>
          <w:between w:val="nil"/>
        </w:pBdr>
        <w:ind w:left="1530"/>
        <w:jc w:val="both"/>
        <w:rPr>
          <w:rFonts w:ascii="Calibri" w:hAnsi="Calibri" w:cs="Calibri"/>
        </w:rPr>
      </w:pPr>
      <w:r w:rsidRPr="00245435">
        <w:rPr>
          <w:rFonts w:ascii="Calibri" w:eastAsia="Calibri" w:hAnsi="Calibri" w:cs="Calibri"/>
          <w:color w:val="000000"/>
        </w:rPr>
        <w:t>Residential and/or Commercial Structures</w:t>
      </w:r>
    </w:p>
    <w:p w14:paraId="1177DA20" w14:textId="331C4638" w:rsidR="00012C17" w:rsidRPr="00245435" w:rsidRDefault="00334398" w:rsidP="00D31AAF">
      <w:pPr>
        <w:numPr>
          <w:ilvl w:val="2"/>
          <w:numId w:val="16"/>
        </w:numPr>
        <w:pBdr>
          <w:top w:val="nil"/>
          <w:left w:val="nil"/>
          <w:bottom w:val="nil"/>
          <w:right w:val="nil"/>
          <w:between w:val="nil"/>
        </w:pBdr>
        <w:spacing w:after="120"/>
        <w:ind w:left="1980"/>
        <w:jc w:val="both"/>
        <w:rPr>
          <w:rFonts w:ascii="Calibri" w:hAnsi="Calibri" w:cs="Calibri"/>
        </w:rPr>
      </w:pPr>
      <w:r w:rsidRPr="00245435">
        <w:rPr>
          <w:rFonts w:ascii="Calibri" w:eastAsia="Calibri" w:hAnsi="Calibri" w:cs="Calibri"/>
          <w:color w:val="000000"/>
        </w:rPr>
        <w:t xml:space="preserve">Describe the residential and commercial structures impacted by this project, including how they contribute to the community such as historic, economic, or social value. Provide an exact number of residential structures and commercial structures in the project area. </w:t>
      </w:r>
    </w:p>
    <w:p w14:paraId="3DF7ABEE" w14:textId="77777777" w:rsidR="00012C17" w:rsidRPr="00245435" w:rsidRDefault="00334398" w:rsidP="00D31AAF">
      <w:pPr>
        <w:numPr>
          <w:ilvl w:val="1"/>
          <w:numId w:val="16"/>
        </w:numPr>
        <w:pBdr>
          <w:top w:val="nil"/>
          <w:left w:val="nil"/>
          <w:bottom w:val="nil"/>
          <w:right w:val="nil"/>
          <w:between w:val="nil"/>
        </w:pBdr>
        <w:ind w:left="1530"/>
        <w:jc w:val="both"/>
        <w:rPr>
          <w:rFonts w:ascii="Calibri" w:hAnsi="Calibri" w:cs="Calibri"/>
        </w:rPr>
      </w:pPr>
      <w:r w:rsidRPr="00245435">
        <w:rPr>
          <w:rFonts w:ascii="Calibri" w:eastAsia="Calibri" w:hAnsi="Calibri" w:cs="Calibri"/>
          <w:color w:val="000000"/>
        </w:rPr>
        <w:t>Critical Facilities</w:t>
      </w:r>
    </w:p>
    <w:p w14:paraId="618BAD0A" w14:textId="77777777" w:rsidR="00012C17" w:rsidRPr="00245435" w:rsidRDefault="00334398" w:rsidP="00245435">
      <w:pPr>
        <w:numPr>
          <w:ilvl w:val="2"/>
          <w:numId w:val="16"/>
        </w:numPr>
        <w:pBdr>
          <w:top w:val="nil"/>
          <w:left w:val="nil"/>
          <w:bottom w:val="nil"/>
          <w:right w:val="nil"/>
          <w:between w:val="nil"/>
        </w:pBdr>
        <w:spacing w:after="120"/>
        <w:ind w:left="1980"/>
        <w:jc w:val="both"/>
        <w:rPr>
          <w:rFonts w:ascii="Calibri" w:eastAsia="Calibri" w:hAnsi="Calibri" w:cs="Calibri"/>
          <w:color w:val="000000"/>
        </w:rPr>
      </w:pPr>
      <w:r w:rsidRPr="00245435">
        <w:rPr>
          <w:rFonts w:ascii="Calibri" w:eastAsia="Calibri" w:hAnsi="Calibri" w:cs="Calibri"/>
          <w:color w:val="000000"/>
        </w:rPr>
        <w:t>If there are critical facilities within the project area, describe each facility. Critical facilities are those that provide services and functions essential to the community, including hospitals, fire stations, police stations, storage facilities for critical records, power plants, and wastewater treatment plants, among others.</w:t>
      </w:r>
    </w:p>
    <w:p w14:paraId="60A00162" w14:textId="77777777" w:rsidR="00D4729D" w:rsidRPr="00755ADA" w:rsidRDefault="00D4729D" w:rsidP="00755ADA">
      <w:pPr>
        <w:pBdr>
          <w:top w:val="nil"/>
          <w:left w:val="nil"/>
          <w:bottom w:val="nil"/>
          <w:right w:val="nil"/>
          <w:between w:val="nil"/>
        </w:pBdr>
        <w:spacing w:after="120"/>
        <w:ind w:left="720"/>
        <w:jc w:val="both"/>
        <w:rPr>
          <w:rFonts w:asciiTheme="majorHAnsi" w:hAnsiTheme="majorHAnsi" w:cstheme="majorHAnsi"/>
        </w:rPr>
      </w:pPr>
    </w:p>
    <w:p w14:paraId="5B3C631E" w14:textId="4139C74F" w:rsidR="00012C17" w:rsidRPr="00DF31D1" w:rsidRDefault="00334398" w:rsidP="00D31AAF">
      <w:pPr>
        <w:numPr>
          <w:ilvl w:val="0"/>
          <w:numId w:val="6"/>
        </w:numPr>
        <w:pBdr>
          <w:top w:val="nil"/>
          <w:left w:val="nil"/>
          <w:bottom w:val="nil"/>
          <w:right w:val="nil"/>
          <w:between w:val="nil"/>
        </w:pBdr>
        <w:spacing w:after="120"/>
        <w:jc w:val="both"/>
        <w:rPr>
          <w:rFonts w:asciiTheme="majorHAnsi" w:hAnsiTheme="majorHAnsi" w:cstheme="majorHAnsi"/>
        </w:rPr>
      </w:pPr>
      <w:r w:rsidRPr="00DF31D1">
        <w:rPr>
          <w:rFonts w:asciiTheme="majorHAnsi" w:eastAsia="Calibri" w:hAnsiTheme="majorHAnsi" w:cstheme="majorHAnsi"/>
          <w:b/>
          <w:i/>
          <w:color w:val="000000"/>
        </w:rPr>
        <w:lastRenderedPageBreak/>
        <w:t>Need for Assistance</w:t>
      </w:r>
      <w:r w:rsidRPr="00DF31D1">
        <w:rPr>
          <w:rFonts w:asciiTheme="majorHAnsi" w:eastAsia="Calibri" w:hAnsiTheme="majorHAnsi" w:cstheme="majorHAnsi"/>
          <w:b/>
          <w:color w:val="000000"/>
        </w:rPr>
        <w:t>:</w:t>
      </w:r>
      <w:r w:rsidRPr="00DF31D1">
        <w:rPr>
          <w:rFonts w:asciiTheme="majorHAnsi" w:eastAsia="Calibri" w:hAnsiTheme="majorHAnsi" w:cstheme="majorHAnsi"/>
          <w:color w:val="000000"/>
        </w:rPr>
        <w:t xml:space="preserve"> Identify and describe any relevant issues or problems that will be addressed by the project.</w:t>
      </w:r>
    </w:p>
    <w:p w14:paraId="36B34E77" w14:textId="2D76181F" w:rsidR="00012C17" w:rsidRPr="00245435" w:rsidRDefault="00334398" w:rsidP="00D31AAF">
      <w:pPr>
        <w:numPr>
          <w:ilvl w:val="0"/>
          <w:numId w:val="15"/>
        </w:numPr>
        <w:spacing w:after="120"/>
        <w:ind w:left="1080"/>
        <w:jc w:val="both"/>
        <w:rPr>
          <w:rFonts w:ascii="Calibri" w:hAnsi="Calibri" w:cs="Calibri"/>
        </w:rPr>
      </w:pPr>
      <w:r w:rsidRPr="00245435">
        <w:rPr>
          <w:rFonts w:ascii="Calibri" w:eastAsia="Calibri" w:hAnsi="Calibri" w:cs="Calibri"/>
        </w:rPr>
        <w:t xml:space="preserve">Explain the </w:t>
      </w:r>
      <w:r w:rsidR="00245435">
        <w:rPr>
          <w:rFonts w:ascii="Calibri" w:eastAsia="Calibri" w:hAnsi="Calibri" w:cs="Calibri"/>
        </w:rPr>
        <w:t>local government’s</w:t>
      </w:r>
      <w:r w:rsidR="00245435" w:rsidRPr="00245435">
        <w:rPr>
          <w:rFonts w:ascii="Calibri" w:eastAsia="Calibri" w:hAnsi="Calibri" w:cs="Calibri"/>
        </w:rPr>
        <w:t xml:space="preserve"> </w:t>
      </w:r>
      <w:r w:rsidRPr="00245435">
        <w:rPr>
          <w:rFonts w:ascii="Calibri" w:eastAsia="Calibri" w:hAnsi="Calibri" w:cs="Calibri"/>
        </w:rPr>
        <w:t xml:space="preserve">financial and staff resources. How many relevant staff members (floodplain administrators, planners, emergency managers, building officials, engineers) does the </w:t>
      </w:r>
      <w:r w:rsidR="00245435">
        <w:rPr>
          <w:rFonts w:ascii="Calibri" w:eastAsia="Calibri" w:hAnsi="Calibri" w:cs="Calibri"/>
        </w:rPr>
        <w:t>local government</w:t>
      </w:r>
      <w:r w:rsidR="00245435" w:rsidRPr="00245435">
        <w:rPr>
          <w:rFonts w:ascii="Calibri" w:eastAsia="Calibri" w:hAnsi="Calibri" w:cs="Calibri"/>
        </w:rPr>
        <w:t xml:space="preserve"> </w:t>
      </w:r>
      <w:r w:rsidRPr="00245435">
        <w:rPr>
          <w:rFonts w:ascii="Calibri" w:eastAsia="Calibri" w:hAnsi="Calibri" w:cs="Calibri"/>
        </w:rPr>
        <w:t xml:space="preserve">have? To what relevant software does the </w:t>
      </w:r>
      <w:r w:rsidR="00245435">
        <w:rPr>
          <w:rFonts w:ascii="Calibri" w:eastAsia="Calibri" w:hAnsi="Calibri" w:cs="Calibri"/>
        </w:rPr>
        <w:t>local government</w:t>
      </w:r>
      <w:r w:rsidR="00245435" w:rsidRPr="00245435">
        <w:rPr>
          <w:rFonts w:ascii="Calibri" w:eastAsia="Calibri" w:hAnsi="Calibri" w:cs="Calibri"/>
        </w:rPr>
        <w:t xml:space="preserve"> </w:t>
      </w:r>
      <w:r w:rsidRPr="00245435">
        <w:rPr>
          <w:rFonts w:ascii="Calibri" w:eastAsia="Calibri" w:hAnsi="Calibri" w:cs="Calibri"/>
        </w:rPr>
        <w:t xml:space="preserve">have access? What are the </w:t>
      </w:r>
      <w:r w:rsidR="00245435">
        <w:rPr>
          <w:rFonts w:ascii="Calibri" w:eastAsia="Calibri" w:hAnsi="Calibri" w:cs="Calibri"/>
        </w:rPr>
        <w:t>local government’s</w:t>
      </w:r>
      <w:r w:rsidR="00245435" w:rsidRPr="00245435">
        <w:rPr>
          <w:rFonts w:ascii="Calibri" w:eastAsia="Calibri" w:hAnsi="Calibri" w:cs="Calibri"/>
        </w:rPr>
        <w:t xml:space="preserve"> </w:t>
      </w:r>
      <w:r w:rsidRPr="00245435">
        <w:rPr>
          <w:rFonts w:ascii="Calibri" w:eastAsia="Calibri" w:hAnsi="Calibri" w:cs="Calibri"/>
        </w:rPr>
        <w:t>capabilities?</w:t>
      </w:r>
    </w:p>
    <w:p w14:paraId="17D5F989" w14:textId="3DBAC6CA" w:rsidR="00012C17" w:rsidRPr="00245435" w:rsidRDefault="00334398" w:rsidP="00D31AAF">
      <w:pPr>
        <w:numPr>
          <w:ilvl w:val="0"/>
          <w:numId w:val="15"/>
        </w:numPr>
        <w:pBdr>
          <w:top w:val="nil"/>
          <w:left w:val="nil"/>
          <w:bottom w:val="nil"/>
          <w:right w:val="nil"/>
          <w:between w:val="nil"/>
        </w:pBdr>
        <w:spacing w:after="120"/>
        <w:ind w:left="1080"/>
        <w:rPr>
          <w:rFonts w:ascii="Calibri" w:hAnsi="Calibri" w:cs="Calibri"/>
        </w:rPr>
      </w:pPr>
      <w:r w:rsidRPr="00245435">
        <w:rPr>
          <w:rFonts w:ascii="Calibri" w:eastAsia="Calibri" w:hAnsi="Calibri" w:cs="Calibri"/>
          <w:color w:val="000000"/>
        </w:rPr>
        <w:t>The Department will prioritize low-income geographic areas for funding</w:t>
      </w:r>
      <w:r w:rsidR="001E1246" w:rsidRPr="00245435">
        <w:rPr>
          <w:rFonts w:ascii="Calibri" w:eastAsia="Calibri" w:hAnsi="Calibri" w:cs="Calibri"/>
          <w:color w:val="000000"/>
        </w:rPr>
        <w:t xml:space="preserve">. </w:t>
      </w:r>
      <w:r w:rsidRPr="00245435">
        <w:rPr>
          <w:rFonts w:ascii="Calibri" w:eastAsia="Calibri" w:hAnsi="Calibri" w:cs="Calibri"/>
          <w:color w:val="000000"/>
        </w:rPr>
        <w:t>Low-income geographic area means any locality or geographic area within a locality that may cross municipal or county boundaries, that has a median household income that is not greater than 80 percent of the local median household income, or any area in the Commonwealth designated as a qualified opportunity zone by the U.S. Secretary of the Treasury via his delegation of authority to the Internal Revenue Service.</w:t>
      </w:r>
    </w:p>
    <w:p w14:paraId="06D2A922" w14:textId="5D8A6C25" w:rsidR="00012C17" w:rsidRPr="00245435" w:rsidRDefault="00334398" w:rsidP="00D31AAF">
      <w:pPr>
        <w:numPr>
          <w:ilvl w:val="0"/>
          <w:numId w:val="15"/>
        </w:numPr>
        <w:pBdr>
          <w:top w:val="nil"/>
          <w:left w:val="nil"/>
          <w:bottom w:val="nil"/>
          <w:right w:val="nil"/>
          <w:between w:val="nil"/>
        </w:pBdr>
        <w:spacing w:after="120"/>
        <w:ind w:left="1080"/>
        <w:rPr>
          <w:rFonts w:ascii="Calibri" w:hAnsi="Calibri" w:cs="Calibri"/>
        </w:rPr>
      </w:pPr>
      <w:r w:rsidRPr="00245435">
        <w:rPr>
          <w:rFonts w:ascii="Calibri" w:eastAsia="Calibri" w:hAnsi="Calibri" w:cs="Calibri"/>
          <w:color w:val="000000"/>
        </w:rPr>
        <w:t xml:space="preserve">The Department will consider the </w:t>
      </w:r>
      <w:r w:rsidRPr="00245435">
        <w:rPr>
          <w:rFonts w:ascii="Calibri" w:eastAsia="Calibri" w:hAnsi="Calibri" w:cs="Calibri"/>
          <w:color w:val="000000"/>
          <w:u w:val="single"/>
        </w:rPr>
        <w:t>project area’s social vulnerability index score</w:t>
      </w:r>
      <w:r w:rsidRPr="00245435">
        <w:rPr>
          <w:rFonts w:ascii="Calibri" w:eastAsia="Calibri" w:hAnsi="Calibri" w:cs="Calibri"/>
          <w:color w:val="000000"/>
        </w:rPr>
        <w:t xml:space="preserve"> when reviewing grant applications. The Social Vulnerability Index, available through </w:t>
      </w:r>
      <w:hyperlink r:id="rId24">
        <w:r w:rsidRPr="00245435">
          <w:rPr>
            <w:rFonts w:ascii="Calibri" w:eastAsia="Calibri" w:hAnsi="Calibri" w:cs="Calibri"/>
            <w:color w:val="0000FF"/>
            <w:u w:val="single"/>
          </w:rPr>
          <w:t>ADAPT Virginia’s Virginia Vulnerability Viewer</w:t>
        </w:r>
      </w:hyperlink>
      <w:r w:rsidR="003E77B0" w:rsidRPr="00245435">
        <w:rPr>
          <w:rFonts w:ascii="Calibri" w:eastAsia="Calibri" w:hAnsi="Calibri" w:cs="Calibri"/>
          <w:color w:val="0000FF"/>
          <w:u w:val="single"/>
        </w:rPr>
        <w:t>,</w:t>
      </w:r>
      <w:r w:rsidRPr="00245435">
        <w:rPr>
          <w:rFonts w:ascii="Calibri" w:eastAsia="Calibri" w:hAnsi="Calibri" w:cs="Calibri"/>
          <w:color w:val="000000"/>
        </w:rPr>
        <w:t xml:space="preserve"> will be used for this review. </w:t>
      </w:r>
    </w:p>
    <w:p w14:paraId="5AAF1ED8" w14:textId="77777777" w:rsidR="00012C17" w:rsidRPr="00245435" w:rsidRDefault="00334398" w:rsidP="00D31AAF">
      <w:pPr>
        <w:numPr>
          <w:ilvl w:val="0"/>
          <w:numId w:val="15"/>
        </w:numPr>
        <w:pBdr>
          <w:top w:val="nil"/>
          <w:left w:val="nil"/>
          <w:bottom w:val="nil"/>
          <w:right w:val="nil"/>
          <w:between w:val="nil"/>
        </w:pBdr>
        <w:spacing w:after="120"/>
        <w:ind w:left="1080"/>
        <w:rPr>
          <w:rFonts w:ascii="Calibri" w:hAnsi="Calibri" w:cs="Calibri"/>
        </w:rPr>
      </w:pPr>
      <w:r w:rsidRPr="00245435">
        <w:rPr>
          <w:rFonts w:ascii="Calibri" w:eastAsia="Calibri" w:hAnsi="Calibri" w:cs="Calibri"/>
          <w:color w:val="000000"/>
        </w:rPr>
        <w:t xml:space="preserve">This index is based on census tract data; the index score for the </w:t>
      </w:r>
      <w:r w:rsidRPr="00245435">
        <w:rPr>
          <w:rFonts w:ascii="Calibri" w:eastAsia="Calibri" w:hAnsi="Calibri" w:cs="Calibri"/>
          <w:color w:val="000000"/>
          <w:u w:val="single"/>
        </w:rPr>
        <w:t xml:space="preserve">census tract that contains the project area </w:t>
      </w:r>
      <w:r w:rsidRPr="00245435">
        <w:rPr>
          <w:rFonts w:ascii="Calibri" w:eastAsia="Calibri" w:hAnsi="Calibri" w:cs="Calibri"/>
          <w:color w:val="000000"/>
        </w:rPr>
        <w:t xml:space="preserve">should be used. If the project area falls within multiple census tracts, please provide the scores for all census tracts. The average score for the project area will be used for scoring the application. </w:t>
      </w:r>
    </w:p>
    <w:p w14:paraId="0B3F25BB" w14:textId="77777777" w:rsidR="00012C17" w:rsidRPr="00245435" w:rsidRDefault="00334398" w:rsidP="00D31AAF">
      <w:pPr>
        <w:numPr>
          <w:ilvl w:val="2"/>
          <w:numId w:val="6"/>
        </w:numPr>
        <w:pBdr>
          <w:top w:val="nil"/>
          <w:left w:val="nil"/>
          <w:bottom w:val="nil"/>
          <w:right w:val="nil"/>
          <w:between w:val="nil"/>
        </w:pBdr>
        <w:ind w:left="1710"/>
        <w:rPr>
          <w:rFonts w:ascii="Calibri" w:hAnsi="Calibri" w:cs="Calibri"/>
        </w:rPr>
      </w:pPr>
      <w:r w:rsidRPr="00245435">
        <w:rPr>
          <w:rFonts w:ascii="Calibri" w:eastAsia="Calibri" w:hAnsi="Calibri" w:cs="Calibri"/>
          <w:color w:val="000000"/>
        </w:rPr>
        <w:t xml:space="preserve">For more information on social vulnerability, </w:t>
      </w:r>
      <w:hyperlink r:id="rId25">
        <w:r w:rsidRPr="00245435">
          <w:rPr>
            <w:rFonts w:ascii="Calibri" w:eastAsia="Calibri" w:hAnsi="Calibri" w:cs="Calibri"/>
          </w:rPr>
          <w:t>please see</w:t>
        </w:r>
      </w:hyperlink>
      <w:hyperlink r:id="rId26">
        <w:r w:rsidRPr="00245435">
          <w:rPr>
            <w:rFonts w:ascii="Calibri" w:eastAsia="Calibri" w:hAnsi="Calibri" w:cs="Calibri"/>
            <w:color w:val="0000FF"/>
            <w:u w:val="single"/>
          </w:rPr>
          <w:t xml:space="preserve"> ADAPT Virginia’s fact sheet.</w:t>
        </w:r>
      </w:hyperlink>
    </w:p>
    <w:p w14:paraId="10972192" w14:textId="77777777" w:rsidR="00012C17" w:rsidRPr="00DF31D1" w:rsidRDefault="00012C17">
      <w:pPr>
        <w:jc w:val="both"/>
        <w:rPr>
          <w:rFonts w:asciiTheme="majorHAnsi" w:eastAsia="Calibri" w:hAnsiTheme="majorHAnsi" w:cstheme="majorHAnsi"/>
        </w:rPr>
      </w:pPr>
    </w:p>
    <w:p w14:paraId="10EF9F14" w14:textId="26882C50" w:rsidR="00012C17" w:rsidRPr="00245435" w:rsidRDefault="00334398" w:rsidP="00B843F5">
      <w:pPr>
        <w:ind w:left="360"/>
        <w:jc w:val="both"/>
        <w:rPr>
          <w:rFonts w:ascii="Calibri" w:hAnsi="Calibri" w:cs="Calibri"/>
        </w:rPr>
      </w:pPr>
      <w:r w:rsidRPr="00DF31D1">
        <w:rPr>
          <w:rFonts w:asciiTheme="majorHAnsi" w:eastAsia="Calibri" w:hAnsiTheme="majorHAnsi" w:cstheme="majorHAnsi"/>
          <w:b/>
          <w:i/>
          <w:color w:val="000000"/>
        </w:rPr>
        <w:t>Alternatives</w:t>
      </w:r>
      <w:r w:rsidRPr="00DF31D1">
        <w:rPr>
          <w:rFonts w:asciiTheme="majorHAnsi" w:eastAsia="Calibri" w:hAnsiTheme="majorHAnsi" w:cstheme="majorHAnsi"/>
          <w:b/>
          <w:color w:val="000000"/>
        </w:rPr>
        <w:t>:</w:t>
      </w:r>
      <w:r w:rsidRPr="00DF31D1">
        <w:rPr>
          <w:rFonts w:asciiTheme="majorHAnsi" w:eastAsia="Calibri" w:hAnsiTheme="majorHAnsi" w:cstheme="majorHAnsi"/>
          <w:color w:val="000000"/>
        </w:rPr>
        <w:t xml:space="preserve"> </w:t>
      </w:r>
      <w:r w:rsidR="00BA211A" w:rsidRPr="00245435">
        <w:rPr>
          <w:rFonts w:ascii="Calibri" w:eastAsia="Calibri" w:hAnsi="Calibri" w:cs="Calibri"/>
          <w:color w:val="000000"/>
        </w:rPr>
        <w:t>If the project proposed</w:t>
      </w:r>
      <w:r w:rsidR="000224E5" w:rsidRPr="00245435">
        <w:rPr>
          <w:rFonts w:ascii="Calibri" w:eastAsia="Calibri" w:hAnsi="Calibri" w:cs="Calibri"/>
          <w:color w:val="000000"/>
        </w:rPr>
        <w:t xml:space="preserve"> </w:t>
      </w:r>
      <w:r w:rsidR="008A7977" w:rsidRPr="00245435">
        <w:rPr>
          <w:rFonts w:ascii="Calibri" w:eastAsia="Calibri" w:hAnsi="Calibri" w:cs="Calibri"/>
          <w:color w:val="000000"/>
        </w:rPr>
        <w:t>does not employ</w:t>
      </w:r>
      <w:r w:rsidR="000224E5" w:rsidRPr="00245435">
        <w:rPr>
          <w:rFonts w:ascii="Calibri" w:eastAsia="Calibri" w:hAnsi="Calibri" w:cs="Calibri"/>
          <w:color w:val="000000"/>
        </w:rPr>
        <w:t xml:space="preserve"> </w:t>
      </w:r>
      <w:r w:rsidR="008A7977" w:rsidRPr="00245435">
        <w:rPr>
          <w:rFonts w:ascii="Calibri" w:eastAsia="Calibri" w:hAnsi="Calibri" w:cs="Calibri"/>
          <w:color w:val="000000"/>
        </w:rPr>
        <w:t>a nature</w:t>
      </w:r>
      <w:r w:rsidR="00245435">
        <w:rPr>
          <w:rFonts w:ascii="Calibri" w:eastAsia="Calibri" w:hAnsi="Calibri" w:cs="Calibri"/>
          <w:color w:val="000000"/>
        </w:rPr>
        <w:t>-</w:t>
      </w:r>
      <w:r w:rsidR="008A7977" w:rsidRPr="00245435">
        <w:rPr>
          <w:rFonts w:ascii="Calibri" w:eastAsia="Calibri" w:hAnsi="Calibri" w:cs="Calibri"/>
          <w:color w:val="000000"/>
        </w:rPr>
        <w:t xml:space="preserve">based or hybrid solution </w:t>
      </w:r>
      <w:r w:rsidR="000224E5" w:rsidRPr="00245435">
        <w:rPr>
          <w:rFonts w:ascii="Calibri" w:eastAsia="Calibri" w:hAnsi="Calibri" w:cs="Calibri"/>
          <w:color w:val="000000"/>
        </w:rPr>
        <w:t xml:space="preserve">and the total </w:t>
      </w:r>
      <w:r w:rsidR="008A7977" w:rsidRPr="00245435">
        <w:rPr>
          <w:rFonts w:ascii="Calibri" w:eastAsia="Calibri" w:hAnsi="Calibri" w:cs="Calibri"/>
          <w:color w:val="000000"/>
        </w:rPr>
        <w:t xml:space="preserve">project </w:t>
      </w:r>
      <w:r w:rsidR="000224E5" w:rsidRPr="00245435">
        <w:rPr>
          <w:rFonts w:ascii="Calibri" w:eastAsia="Calibri" w:hAnsi="Calibri" w:cs="Calibri"/>
          <w:color w:val="000000"/>
        </w:rPr>
        <w:t xml:space="preserve">cost is </w:t>
      </w:r>
      <w:r w:rsidR="00BA211A" w:rsidRPr="00245435">
        <w:rPr>
          <w:rFonts w:ascii="Calibri" w:eastAsia="Calibri" w:hAnsi="Calibri" w:cs="Calibri"/>
          <w:color w:val="000000"/>
        </w:rPr>
        <w:t>greater than $</w:t>
      </w:r>
      <w:r w:rsidR="000224E5" w:rsidRPr="00245435">
        <w:rPr>
          <w:rFonts w:ascii="Calibri" w:eastAsia="Calibri" w:hAnsi="Calibri" w:cs="Calibri"/>
          <w:color w:val="000000"/>
        </w:rPr>
        <w:t>3 million, describe at least one</w:t>
      </w:r>
      <w:r w:rsidR="00BA211A" w:rsidRPr="00245435">
        <w:rPr>
          <w:rFonts w:ascii="Calibri" w:eastAsia="Calibri" w:hAnsi="Calibri" w:cs="Calibri"/>
          <w:color w:val="000000"/>
        </w:rPr>
        <w:t xml:space="preserve"> alternative </w:t>
      </w:r>
      <w:r w:rsidRPr="00245435">
        <w:rPr>
          <w:rFonts w:ascii="Calibri" w:eastAsia="Calibri" w:hAnsi="Calibri" w:cs="Calibri"/>
          <w:color w:val="000000"/>
        </w:rPr>
        <w:t xml:space="preserve">that could reasonably address the issue identified. </w:t>
      </w:r>
      <w:r w:rsidR="008A7977" w:rsidRPr="00245435">
        <w:rPr>
          <w:rFonts w:ascii="Calibri" w:eastAsia="Calibri" w:hAnsi="Calibri" w:cs="Calibri"/>
          <w:color w:val="000000"/>
        </w:rPr>
        <w:t xml:space="preserve">Please also consider </w:t>
      </w:r>
      <w:r w:rsidR="00C318A8" w:rsidRPr="00245435">
        <w:rPr>
          <w:rFonts w:ascii="Calibri" w:eastAsia="Calibri" w:hAnsi="Calibri" w:cs="Calibri"/>
          <w:color w:val="000000"/>
        </w:rPr>
        <w:t xml:space="preserve">the </w:t>
      </w:r>
      <w:r w:rsidR="008A7977" w:rsidRPr="00245435">
        <w:rPr>
          <w:rFonts w:ascii="Calibri" w:eastAsia="Calibri" w:hAnsi="Calibri" w:cs="Calibri"/>
          <w:color w:val="000000"/>
        </w:rPr>
        <w:t xml:space="preserve">No </w:t>
      </w:r>
      <w:r w:rsidR="00E3520D" w:rsidRPr="00245435">
        <w:rPr>
          <w:rFonts w:ascii="Calibri" w:eastAsia="Calibri" w:hAnsi="Calibri" w:cs="Calibri"/>
          <w:color w:val="000000"/>
        </w:rPr>
        <w:t xml:space="preserve">Action </w:t>
      </w:r>
      <w:r w:rsidR="008A7977" w:rsidRPr="00245435">
        <w:rPr>
          <w:rFonts w:ascii="Calibri" w:eastAsia="Calibri" w:hAnsi="Calibri" w:cs="Calibri"/>
          <w:color w:val="000000"/>
        </w:rPr>
        <w:t xml:space="preserve">Option as a third alternative as part of the analysis. </w:t>
      </w:r>
      <w:r w:rsidRPr="00245435">
        <w:rPr>
          <w:rFonts w:ascii="Calibri" w:eastAsia="Calibri" w:hAnsi="Calibri" w:cs="Calibri"/>
          <w:color w:val="000000"/>
        </w:rPr>
        <w:t xml:space="preserve">Explain these alternatives and the reason the proposed project was selected. </w:t>
      </w:r>
    </w:p>
    <w:p w14:paraId="53B68F37" w14:textId="77777777" w:rsidR="00012C17" w:rsidRPr="00DF31D1" w:rsidRDefault="00012C17">
      <w:pPr>
        <w:jc w:val="both"/>
        <w:rPr>
          <w:rFonts w:asciiTheme="majorHAnsi" w:eastAsia="Calibri" w:hAnsiTheme="majorHAnsi" w:cstheme="majorHAnsi"/>
        </w:rPr>
      </w:pPr>
    </w:p>
    <w:p w14:paraId="1DA11FBA" w14:textId="77777777" w:rsidR="00012C17" w:rsidRPr="00DF31D1" w:rsidRDefault="00334398" w:rsidP="00D31AAF">
      <w:pPr>
        <w:numPr>
          <w:ilvl w:val="0"/>
          <w:numId w:val="6"/>
        </w:numPr>
        <w:jc w:val="both"/>
        <w:rPr>
          <w:rFonts w:asciiTheme="majorHAnsi" w:hAnsiTheme="majorHAnsi" w:cstheme="majorHAnsi"/>
        </w:rPr>
      </w:pPr>
      <w:r w:rsidRPr="00DF31D1">
        <w:rPr>
          <w:rFonts w:asciiTheme="majorHAnsi" w:eastAsia="Calibri" w:hAnsiTheme="majorHAnsi" w:cstheme="majorHAnsi"/>
          <w:b/>
          <w:i/>
        </w:rPr>
        <w:t>Goals and Objectives:</w:t>
      </w:r>
      <w:r w:rsidRPr="00DF31D1">
        <w:rPr>
          <w:rFonts w:asciiTheme="majorHAnsi" w:eastAsia="Calibri" w:hAnsiTheme="majorHAnsi" w:cstheme="majorHAnsi"/>
        </w:rPr>
        <w:t xml:space="preserve"> Identify and describe the goals and objectives of the project. Include a description of the expected results of the completed project and explain the expected benefits of the project. This may include financial benefits, increased awareness, decreased risk, etc. </w:t>
      </w:r>
    </w:p>
    <w:p w14:paraId="494AE7E1" w14:textId="77777777" w:rsidR="00012C17" w:rsidRPr="00DF31D1" w:rsidRDefault="00012C17">
      <w:pPr>
        <w:ind w:left="720"/>
        <w:jc w:val="both"/>
        <w:rPr>
          <w:rFonts w:asciiTheme="majorHAnsi" w:eastAsia="Calibri" w:hAnsiTheme="majorHAnsi" w:cstheme="majorHAnsi"/>
        </w:rPr>
      </w:pPr>
    </w:p>
    <w:p w14:paraId="59AE7D40" w14:textId="77777777" w:rsidR="00012C17" w:rsidRPr="00DF31D1" w:rsidRDefault="00334398" w:rsidP="00D31AAF">
      <w:pPr>
        <w:numPr>
          <w:ilvl w:val="0"/>
          <w:numId w:val="6"/>
        </w:numPr>
        <w:spacing w:after="120"/>
        <w:jc w:val="both"/>
        <w:rPr>
          <w:rFonts w:asciiTheme="majorHAnsi" w:hAnsiTheme="majorHAnsi" w:cstheme="majorHAnsi"/>
        </w:rPr>
      </w:pPr>
      <w:r w:rsidRPr="00DF31D1">
        <w:rPr>
          <w:rFonts w:asciiTheme="majorHAnsi" w:eastAsia="Calibri" w:hAnsiTheme="majorHAnsi" w:cstheme="majorHAnsi"/>
          <w:b/>
          <w:i/>
        </w:rPr>
        <w:t>Approach, Milestones, and Deliverables</w:t>
      </w:r>
      <w:r w:rsidRPr="00DF31D1">
        <w:rPr>
          <w:rFonts w:asciiTheme="majorHAnsi" w:eastAsia="Calibri" w:hAnsiTheme="majorHAnsi" w:cstheme="majorHAnsi"/>
          <w:b/>
        </w:rPr>
        <w:t>:</w:t>
      </w:r>
      <w:r w:rsidRPr="00DF31D1">
        <w:rPr>
          <w:rFonts w:asciiTheme="majorHAnsi" w:eastAsia="Calibri" w:hAnsiTheme="majorHAnsi" w:cstheme="majorHAnsi"/>
        </w:rPr>
        <w:t xml:space="preserve"> Outline a plan of action laying out the scope and detail of how the proposed work will be accomplished with a timeline identifying expected completion dates. Determine milestones for the project that will be used to track progress. Explain what deliverables can be expected at each milestone, and what the final project deliverables will be. Identify other potential project partners.</w:t>
      </w:r>
    </w:p>
    <w:p w14:paraId="1607EA47" w14:textId="77777777" w:rsidR="00012C17" w:rsidRPr="00DF31D1" w:rsidRDefault="00334398" w:rsidP="00D31AAF">
      <w:pPr>
        <w:numPr>
          <w:ilvl w:val="1"/>
          <w:numId w:val="13"/>
        </w:numPr>
        <w:ind w:left="1170"/>
        <w:jc w:val="both"/>
        <w:rPr>
          <w:rFonts w:asciiTheme="majorHAnsi" w:hAnsiTheme="majorHAnsi" w:cstheme="majorHAnsi"/>
        </w:rPr>
      </w:pPr>
      <w:r w:rsidRPr="00DF31D1">
        <w:rPr>
          <w:rFonts w:asciiTheme="majorHAnsi" w:eastAsia="Calibri" w:hAnsiTheme="majorHAnsi" w:cstheme="majorHAnsi"/>
        </w:rPr>
        <w:t>If assistance is sought for a project that will be carried out in concert with a federal agency, provide evidence of an agreement with the federal agency endorsing the project.</w:t>
      </w:r>
    </w:p>
    <w:p w14:paraId="48B35A18" w14:textId="77777777" w:rsidR="00012C17" w:rsidRPr="00DF31D1" w:rsidRDefault="00012C17">
      <w:pPr>
        <w:jc w:val="both"/>
        <w:rPr>
          <w:rFonts w:asciiTheme="majorHAnsi" w:eastAsia="Calibri" w:hAnsiTheme="majorHAnsi" w:cstheme="majorHAnsi"/>
        </w:rPr>
      </w:pPr>
    </w:p>
    <w:p w14:paraId="23941C51" w14:textId="5118C4BD" w:rsidR="00012C17" w:rsidRPr="00DF31D1" w:rsidRDefault="00334398" w:rsidP="00D31AAF">
      <w:pPr>
        <w:numPr>
          <w:ilvl w:val="0"/>
          <w:numId w:val="6"/>
        </w:numPr>
        <w:jc w:val="both"/>
        <w:rPr>
          <w:rFonts w:asciiTheme="majorHAnsi" w:hAnsiTheme="majorHAnsi" w:cstheme="majorHAnsi"/>
        </w:rPr>
      </w:pPr>
      <w:r w:rsidRPr="00DF31D1">
        <w:rPr>
          <w:rFonts w:asciiTheme="majorHAnsi" w:eastAsia="Calibri" w:hAnsiTheme="majorHAnsi" w:cstheme="majorHAnsi"/>
          <w:b/>
          <w:i/>
        </w:rPr>
        <w:t>Relationship to Other Projects</w:t>
      </w:r>
      <w:r w:rsidRPr="00DF31D1">
        <w:rPr>
          <w:rFonts w:asciiTheme="majorHAnsi" w:eastAsia="Calibri" w:hAnsiTheme="majorHAnsi" w:cstheme="majorHAnsi"/>
          <w:b/>
        </w:rPr>
        <w:t>:</w:t>
      </w:r>
      <w:r w:rsidRPr="00DF31D1">
        <w:rPr>
          <w:rFonts w:asciiTheme="majorHAnsi" w:eastAsia="Calibri" w:hAnsiTheme="majorHAnsi" w:cstheme="majorHAnsi"/>
        </w:rPr>
        <w:t xml:space="preserve"> Where applicable, briefly describe the relationship between this project and other past, current, or future resilience projects. If the applicant has received or applied for any other grants or loans, please identify those</w:t>
      </w:r>
      <w:r w:rsidR="00D52CBC">
        <w:rPr>
          <w:rFonts w:asciiTheme="majorHAnsi" w:eastAsia="Calibri" w:hAnsiTheme="majorHAnsi" w:cstheme="majorHAnsi"/>
        </w:rPr>
        <w:t xml:space="preserve"> </w:t>
      </w:r>
      <w:r w:rsidR="001E1246" w:rsidRPr="00DF31D1">
        <w:rPr>
          <w:rFonts w:asciiTheme="majorHAnsi" w:eastAsia="Calibri" w:hAnsiTheme="majorHAnsi" w:cstheme="majorHAnsi"/>
        </w:rPr>
        <w:t>projects,</w:t>
      </w:r>
      <w:r w:rsidRPr="00DF31D1">
        <w:rPr>
          <w:rFonts w:asciiTheme="majorHAnsi" w:eastAsia="Calibri" w:hAnsiTheme="majorHAnsi" w:cstheme="majorHAnsi"/>
        </w:rPr>
        <w:t xml:space="preserve"> and</w:t>
      </w:r>
      <w:r w:rsidR="00BA21AE">
        <w:rPr>
          <w:rFonts w:asciiTheme="majorHAnsi" w:eastAsia="Calibri" w:hAnsiTheme="majorHAnsi" w:cstheme="majorHAnsi"/>
        </w:rPr>
        <w:t>, if applicable,</w:t>
      </w:r>
      <w:r w:rsidRPr="00DF31D1">
        <w:rPr>
          <w:rFonts w:asciiTheme="majorHAnsi" w:eastAsia="Calibri" w:hAnsiTheme="majorHAnsi" w:cstheme="majorHAnsi"/>
        </w:rPr>
        <w:t xml:space="preserve"> describe any problems </w:t>
      </w:r>
      <w:r w:rsidR="00BA21AE">
        <w:rPr>
          <w:rFonts w:asciiTheme="majorHAnsi" w:eastAsia="Calibri" w:hAnsiTheme="majorHAnsi" w:cstheme="majorHAnsi"/>
        </w:rPr>
        <w:t xml:space="preserve">that arose </w:t>
      </w:r>
      <w:r w:rsidRPr="00DF31D1">
        <w:rPr>
          <w:rFonts w:asciiTheme="majorHAnsi" w:eastAsia="Calibri" w:hAnsiTheme="majorHAnsi" w:cstheme="majorHAnsi"/>
        </w:rPr>
        <w:t>with meeting the obligations of the grant and how the obligations of this project will be met.</w:t>
      </w:r>
    </w:p>
    <w:p w14:paraId="040F21DA" w14:textId="77777777" w:rsidR="00012C17" w:rsidRPr="00DF31D1" w:rsidRDefault="00012C17">
      <w:pPr>
        <w:ind w:left="720"/>
        <w:jc w:val="both"/>
        <w:rPr>
          <w:rFonts w:asciiTheme="majorHAnsi" w:eastAsia="Calibri" w:hAnsiTheme="majorHAnsi" w:cstheme="majorHAnsi"/>
        </w:rPr>
      </w:pPr>
    </w:p>
    <w:p w14:paraId="5392542D" w14:textId="097B9BCB" w:rsidR="00012C17" w:rsidRPr="00DF31D1" w:rsidRDefault="00334398" w:rsidP="00D31AAF">
      <w:pPr>
        <w:numPr>
          <w:ilvl w:val="0"/>
          <w:numId w:val="6"/>
        </w:numPr>
        <w:jc w:val="both"/>
        <w:rPr>
          <w:rFonts w:asciiTheme="majorHAnsi" w:hAnsiTheme="majorHAnsi" w:cstheme="majorHAnsi"/>
        </w:rPr>
      </w:pPr>
      <w:r w:rsidRPr="00DF31D1">
        <w:rPr>
          <w:rFonts w:asciiTheme="majorHAnsi" w:eastAsia="Calibri" w:hAnsiTheme="majorHAnsi" w:cstheme="majorHAnsi"/>
          <w:b/>
          <w:i/>
        </w:rPr>
        <w:t>Maintenance Plan:</w:t>
      </w:r>
      <w:r w:rsidRPr="00DF31D1">
        <w:rPr>
          <w:rFonts w:asciiTheme="majorHAnsi" w:eastAsia="Calibri" w:hAnsiTheme="majorHAnsi" w:cstheme="majorHAnsi"/>
        </w:rPr>
        <w:t xml:space="preserve"> For ongoing projects or projects that will require future maintenance, such as infrastructure, flood warning and response systems, signs, websites, or flood risk applications, a maintenance and management plan for the projects must be provided demonstrating how they will be maintained after the</w:t>
      </w:r>
      <w:r w:rsidR="00BA21AE">
        <w:rPr>
          <w:rFonts w:asciiTheme="majorHAnsi" w:eastAsia="Calibri" w:hAnsiTheme="majorHAnsi" w:cstheme="majorHAnsi"/>
        </w:rPr>
        <w:t xml:space="preserve"> lifespan</w:t>
      </w:r>
      <w:r w:rsidRPr="00DF31D1">
        <w:rPr>
          <w:rFonts w:asciiTheme="majorHAnsi" w:eastAsia="Calibri" w:hAnsiTheme="majorHAnsi" w:cstheme="majorHAnsi"/>
        </w:rPr>
        <w:t xml:space="preserve"> of this grant for a minimum of five years</w:t>
      </w:r>
      <w:r w:rsidR="001E1246" w:rsidRPr="00DF31D1">
        <w:rPr>
          <w:rFonts w:asciiTheme="majorHAnsi" w:eastAsia="Calibri" w:hAnsiTheme="majorHAnsi" w:cstheme="majorHAnsi"/>
        </w:rPr>
        <w:t xml:space="preserve">. </w:t>
      </w:r>
      <w:r w:rsidRPr="00DF31D1">
        <w:rPr>
          <w:rFonts w:asciiTheme="majorHAnsi" w:eastAsia="Calibri" w:hAnsiTheme="majorHAnsi" w:cstheme="majorHAnsi"/>
        </w:rPr>
        <w:t xml:space="preserve">Ongoing operation and maintenance will be the financial responsibility of the grantee and will not be eligible for monies from the </w:t>
      </w:r>
      <w:r w:rsidR="00BA21AE">
        <w:rPr>
          <w:rFonts w:asciiTheme="majorHAnsi" w:eastAsia="Calibri" w:hAnsiTheme="majorHAnsi" w:cstheme="majorHAnsi"/>
        </w:rPr>
        <w:t>F</w:t>
      </w:r>
      <w:r w:rsidR="00BA21AE" w:rsidRPr="00DF31D1">
        <w:rPr>
          <w:rFonts w:asciiTheme="majorHAnsi" w:eastAsia="Calibri" w:hAnsiTheme="majorHAnsi" w:cstheme="majorHAnsi"/>
        </w:rPr>
        <w:t>und</w:t>
      </w:r>
      <w:r w:rsidRPr="00DF31D1">
        <w:rPr>
          <w:rFonts w:asciiTheme="majorHAnsi" w:eastAsia="Calibri" w:hAnsiTheme="majorHAnsi" w:cstheme="majorHAnsi"/>
        </w:rPr>
        <w:t>.</w:t>
      </w:r>
    </w:p>
    <w:p w14:paraId="2FB43417" w14:textId="77777777" w:rsidR="00012C17" w:rsidRPr="00DF31D1" w:rsidRDefault="00012C17">
      <w:pPr>
        <w:jc w:val="both"/>
        <w:rPr>
          <w:rFonts w:asciiTheme="majorHAnsi" w:eastAsia="Calibri" w:hAnsiTheme="majorHAnsi" w:cstheme="majorHAnsi"/>
        </w:rPr>
      </w:pPr>
    </w:p>
    <w:p w14:paraId="2F3F25DB" w14:textId="77777777" w:rsidR="00012C17" w:rsidRPr="00DF31D1" w:rsidRDefault="00334398" w:rsidP="00D31AAF">
      <w:pPr>
        <w:numPr>
          <w:ilvl w:val="0"/>
          <w:numId w:val="6"/>
        </w:numPr>
        <w:jc w:val="both"/>
        <w:rPr>
          <w:rFonts w:asciiTheme="majorHAnsi" w:hAnsiTheme="majorHAnsi" w:cstheme="majorHAnsi"/>
        </w:rPr>
      </w:pPr>
      <w:r w:rsidRPr="00DF31D1">
        <w:rPr>
          <w:rFonts w:asciiTheme="majorHAnsi" w:eastAsia="Calibri" w:hAnsiTheme="majorHAnsi" w:cstheme="majorHAnsi"/>
          <w:b/>
          <w:i/>
        </w:rPr>
        <w:t>Criteria:</w:t>
      </w:r>
      <w:r w:rsidRPr="00DF31D1">
        <w:rPr>
          <w:rFonts w:asciiTheme="majorHAnsi" w:eastAsia="Calibri" w:hAnsiTheme="majorHAnsi" w:cstheme="majorHAnsi"/>
          <w:i/>
        </w:rPr>
        <w:t xml:space="preserve"> </w:t>
      </w:r>
      <w:r w:rsidRPr="00DF31D1">
        <w:rPr>
          <w:rFonts w:asciiTheme="majorHAnsi" w:eastAsia="Calibri" w:hAnsiTheme="majorHAnsi" w:cstheme="majorHAnsi"/>
        </w:rPr>
        <w:t xml:space="preserve">Describe how the project meets each of the applicable scoring criteria contained in Appendix B, and provide the required documentation where necessary. Documentation can be incorporated into the Scope of Work Narrative or included as attachments to the application. </w:t>
      </w:r>
      <w:r w:rsidRPr="00DF31D1">
        <w:rPr>
          <w:rFonts w:asciiTheme="majorHAnsi" w:eastAsia="Calibri" w:hAnsiTheme="majorHAnsi" w:cstheme="majorHAnsi"/>
          <w:u w:val="single"/>
        </w:rPr>
        <w:t>Appendix B must be completed and submitted with the application.</w:t>
      </w:r>
    </w:p>
    <w:p w14:paraId="7FF60911" w14:textId="77777777" w:rsidR="00EA3792" w:rsidRDefault="00EA3792">
      <w:pPr>
        <w:ind w:left="720"/>
        <w:jc w:val="both"/>
        <w:rPr>
          <w:rFonts w:asciiTheme="majorHAnsi" w:eastAsia="Calibri" w:hAnsiTheme="majorHAnsi" w:cstheme="majorHAnsi"/>
        </w:rPr>
      </w:pPr>
    </w:p>
    <w:p w14:paraId="125F3939" w14:textId="38BB738B" w:rsidR="00012C17" w:rsidRPr="00DF31D1" w:rsidRDefault="00334398">
      <w:pPr>
        <w:ind w:left="720"/>
        <w:jc w:val="both"/>
        <w:rPr>
          <w:rFonts w:asciiTheme="majorHAnsi" w:eastAsia="Calibri" w:hAnsiTheme="majorHAnsi" w:cstheme="majorHAnsi"/>
        </w:rPr>
      </w:pPr>
      <w:r w:rsidRPr="00DF31D1">
        <w:rPr>
          <w:rFonts w:asciiTheme="majorHAnsi" w:eastAsia="Calibri" w:hAnsiTheme="majorHAnsi" w:cstheme="majorHAnsi"/>
        </w:rPr>
        <w:t xml:space="preserve">For local governments that are not towns, cities, or counties, the documentation provided for the criteria below should be based on the </w:t>
      </w:r>
      <w:r w:rsidR="007E2BB1">
        <w:rPr>
          <w:rFonts w:asciiTheme="majorHAnsi" w:eastAsia="Calibri" w:hAnsiTheme="majorHAnsi" w:cstheme="majorHAnsi"/>
        </w:rPr>
        <w:t>local government</w:t>
      </w:r>
      <w:r w:rsidR="007E2BB1" w:rsidRPr="00DF31D1">
        <w:rPr>
          <w:rFonts w:asciiTheme="majorHAnsi" w:eastAsia="Calibri" w:hAnsiTheme="majorHAnsi" w:cstheme="majorHAnsi"/>
        </w:rPr>
        <w:t xml:space="preserve"> </w:t>
      </w:r>
      <w:r w:rsidRPr="00DF31D1">
        <w:rPr>
          <w:rFonts w:asciiTheme="majorHAnsi" w:eastAsia="Calibri" w:hAnsiTheme="majorHAnsi" w:cstheme="majorHAnsi"/>
        </w:rPr>
        <w:t xml:space="preserve">or </w:t>
      </w:r>
      <w:r w:rsidR="007E2BB1">
        <w:rPr>
          <w:rFonts w:asciiTheme="majorHAnsi" w:eastAsia="Calibri" w:hAnsiTheme="majorHAnsi" w:cstheme="majorHAnsi"/>
        </w:rPr>
        <w:t>local governments</w:t>
      </w:r>
      <w:r w:rsidR="007E2BB1" w:rsidRPr="00DF31D1">
        <w:rPr>
          <w:rFonts w:asciiTheme="majorHAnsi" w:eastAsia="Calibri" w:hAnsiTheme="majorHAnsi" w:cstheme="majorHAnsi"/>
        </w:rPr>
        <w:t xml:space="preserve"> </w:t>
      </w:r>
      <w:r w:rsidRPr="00DF31D1">
        <w:rPr>
          <w:rFonts w:asciiTheme="majorHAnsi" w:eastAsia="Calibri" w:hAnsiTheme="majorHAnsi" w:cstheme="majorHAnsi"/>
        </w:rPr>
        <w:t>in which the project is located and/or directly impacts.</w:t>
      </w:r>
    </w:p>
    <w:p w14:paraId="6A230098" w14:textId="77777777" w:rsidR="00012C17" w:rsidRPr="00DF31D1" w:rsidRDefault="00012C17">
      <w:pPr>
        <w:ind w:left="720"/>
        <w:jc w:val="both"/>
        <w:rPr>
          <w:rFonts w:asciiTheme="majorHAnsi" w:eastAsia="Calibri" w:hAnsiTheme="majorHAnsi" w:cstheme="majorHAnsi"/>
        </w:rPr>
      </w:pPr>
    </w:p>
    <w:p w14:paraId="5BDAAC98" w14:textId="3286910B" w:rsidR="00012C17" w:rsidRPr="00DF31D1" w:rsidRDefault="00334398" w:rsidP="00D31AAF">
      <w:pPr>
        <w:numPr>
          <w:ilvl w:val="0"/>
          <w:numId w:val="18"/>
        </w:numPr>
        <w:pBdr>
          <w:top w:val="nil"/>
          <w:left w:val="nil"/>
          <w:bottom w:val="nil"/>
          <w:right w:val="nil"/>
          <w:between w:val="nil"/>
        </w:pBdr>
        <w:spacing w:after="120"/>
        <w:ind w:left="1080"/>
        <w:jc w:val="both"/>
        <w:rPr>
          <w:rFonts w:asciiTheme="majorHAnsi" w:eastAsia="Calibri" w:hAnsiTheme="majorHAnsi" w:cstheme="majorHAnsi"/>
          <w:color w:val="000000"/>
        </w:rPr>
      </w:pPr>
      <w:r w:rsidRPr="00DF31D1">
        <w:rPr>
          <w:rFonts w:asciiTheme="majorHAnsi" w:eastAsia="Calibri" w:hAnsiTheme="majorHAnsi" w:cstheme="majorHAnsi"/>
          <w:color w:val="000000"/>
        </w:rPr>
        <w:t>Is the applicant a local government (including counties, cities, towns, municipal corporations, authorities, districts, commissions, or political subdivisions created by the General Assembly or pursuant to the Constitution or laws of the Commonwealth, or any combination of these</w:t>
      </w:r>
      <w:r w:rsidR="00D52CBC">
        <w:rPr>
          <w:rFonts w:asciiTheme="majorHAnsi" w:eastAsia="Calibri" w:hAnsiTheme="majorHAnsi" w:cstheme="majorHAnsi"/>
          <w:color w:val="000000"/>
        </w:rPr>
        <w:t xml:space="preserve"> or a recognized state or federal </w:t>
      </w:r>
      <w:r w:rsidR="00B76D73">
        <w:rPr>
          <w:rFonts w:asciiTheme="majorHAnsi" w:eastAsia="Calibri" w:hAnsiTheme="majorHAnsi" w:cstheme="majorHAnsi"/>
          <w:color w:val="000000"/>
        </w:rPr>
        <w:t>Indian</w:t>
      </w:r>
      <w:r w:rsidR="00D52CBC">
        <w:rPr>
          <w:rFonts w:asciiTheme="majorHAnsi" w:eastAsia="Calibri" w:hAnsiTheme="majorHAnsi" w:cstheme="majorHAnsi"/>
          <w:color w:val="000000"/>
        </w:rPr>
        <w:t xml:space="preserve"> tribe</w:t>
      </w:r>
      <w:r w:rsidRPr="00DF31D1">
        <w:rPr>
          <w:rFonts w:asciiTheme="majorHAnsi" w:eastAsia="Calibri" w:hAnsiTheme="majorHAnsi" w:cstheme="majorHAnsi"/>
          <w:color w:val="000000"/>
        </w:rPr>
        <w:t>?</w:t>
      </w:r>
    </w:p>
    <w:p w14:paraId="6F1C3A34" w14:textId="236634B9" w:rsidR="00012C17" w:rsidRPr="00DF31D1" w:rsidRDefault="00334398" w:rsidP="00D31AAF">
      <w:pPr>
        <w:numPr>
          <w:ilvl w:val="0"/>
          <w:numId w:val="18"/>
        </w:numPr>
        <w:pBdr>
          <w:top w:val="nil"/>
          <w:left w:val="nil"/>
          <w:bottom w:val="nil"/>
          <w:right w:val="nil"/>
          <w:between w:val="nil"/>
        </w:pBdr>
        <w:spacing w:after="120"/>
        <w:ind w:left="1080"/>
        <w:jc w:val="both"/>
        <w:rPr>
          <w:rFonts w:asciiTheme="majorHAnsi" w:eastAsia="Calibri" w:hAnsiTheme="majorHAnsi" w:cstheme="majorHAnsi"/>
          <w:color w:val="000000"/>
        </w:rPr>
      </w:pPr>
      <w:r w:rsidRPr="00DF31D1">
        <w:rPr>
          <w:rFonts w:asciiTheme="majorHAnsi" w:eastAsia="Calibri" w:hAnsiTheme="majorHAnsi" w:cstheme="majorHAnsi"/>
          <w:color w:val="000000"/>
        </w:rPr>
        <w:t>Does the local government have an approved resilience plan meeting the criteria as established by this grant manual</w:t>
      </w:r>
      <w:r w:rsidR="001E1246" w:rsidRPr="00DF31D1">
        <w:rPr>
          <w:rFonts w:asciiTheme="majorHAnsi" w:eastAsia="Calibri" w:hAnsiTheme="majorHAnsi" w:cstheme="majorHAnsi"/>
          <w:color w:val="000000"/>
        </w:rPr>
        <w:t xml:space="preserve">? </w:t>
      </w:r>
      <w:r w:rsidRPr="00DF31D1">
        <w:rPr>
          <w:rFonts w:asciiTheme="majorHAnsi" w:eastAsia="Calibri" w:hAnsiTheme="majorHAnsi" w:cstheme="majorHAnsi"/>
          <w:color w:val="000000"/>
        </w:rPr>
        <w:t>Has it been attached or a link provided?</w:t>
      </w:r>
    </w:p>
    <w:p w14:paraId="28F1C7D1" w14:textId="31FC18E4" w:rsidR="00012C17" w:rsidRPr="00DF31D1" w:rsidRDefault="00334398" w:rsidP="00D31AAF">
      <w:pPr>
        <w:numPr>
          <w:ilvl w:val="0"/>
          <w:numId w:val="18"/>
        </w:numPr>
        <w:pBdr>
          <w:top w:val="nil"/>
          <w:left w:val="nil"/>
          <w:bottom w:val="nil"/>
          <w:right w:val="nil"/>
          <w:between w:val="nil"/>
        </w:pBdr>
        <w:spacing w:after="120"/>
        <w:ind w:left="1080"/>
        <w:jc w:val="both"/>
        <w:rPr>
          <w:rFonts w:asciiTheme="majorHAnsi" w:eastAsia="Calibri" w:hAnsiTheme="majorHAnsi" w:cstheme="majorHAnsi"/>
          <w:color w:val="000000"/>
        </w:rPr>
      </w:pPr>
      <w:r w:rsidRPr="00DF31D1">
        <w:rPr>
          <w:rFonts w:asciiTheme="majorHAnsi" w:eastAsia="Calibri" w:hAnsiTheme="majorHAnsi" w:cstheme="majorHAnsi"/>
          <w:color w:val="000000"/>
        </w:rPr>
        <w:t xml:space="preserve">For local governments that are not towns, cities, or counties, have letters of support been provided from affected </w:t>
      </w:r>
      <w:r w:rsidR="00BA21AE">
        <w:rPr>
          <w:rFonts w:asciiTheme="majorHAnsi" w:eastAsia="Calibri" w:hAnsiTheme="majorHAnsi" w:cstheme="majorHAnsi"/>
          <w:color w:val="000000"/>
        </w:rPr>
        <w:t>local governments</w:t>
      </w:r>
      <w:r w:rsidRPr="00DF31D1">
        <w:rPr>
          <w:rFonts w:asciiTheme="majorHAnsi" w:eastAsia="Calibri" w:hAnsiTheme="majorHAnsi" w:cstheme="majorHAnsi"/>
          <w:color w:val="000000"/>
        </w:rPr>
        <w:t>?</w:t>
      </w:r>
    </w:p>
    <w:p w14:paraId="5E8B5831" w14:textId="55F36C99" w:rsidR="00012C17" w:rsidRDefault="00334398" w:rsidP="00D31AAF">
      <w:pPr>
        <w:numPr>
          <w:ilvl w:val="0"/>
          <w:numId w:val="18"/>
        </w:numPr>
        <w:pBdr>
          <w:top w:val="nil"/>
          <w:left w:val="nil"/>
          <w:bottom w:val="nil"/>
          <w:right w:val="nil"/>
          <w:between w:val="nil"/>
        </w:pBdr>
        <w:spacing w:after="120"/>
        <w:ind w:left="1080"/>
        <w:jc w:val="both"/>
        <w:rPr>
          <w:rFonts w:asciiTheme="majorHAnsi" w:eastAsia="Calibri" w:hAnsiTheme="majorHAnsi" w:cstheme="majorHAnsi"/>
          <w:color w:val="000000"/>
        </w:rPr>
      </w:pPr>
      <w:r w:rsidRPr="00DF31D1">
        <w:rPr>
          <w:rFonts w:asciiTheme="majorHAnsi" w:eastAsia="Calibri" w:hAnsiTheme="majorHAnsi" w:cstheme="majorHAnsi"/>
          <w:color w:val="000000"/>
        </w:rPr>
        <w:t>Has the applicant provided evidence of an ability to provide the required match funds?</w:t>
      </w:r>
    </w:p>
    <w:p w14:paraId="769A11E1" w14:textId="2F53A7EA" w:rsidR="00444548" w:rsidRPr="00DF31D1" w:rsidRDefault="00444548" w:rsidP="00D31AAF">
      <w:pPr>
        <w:numPr>
          <w:ilvl w:val="0"/>
          <w:numId w:val="18"/>
        </w:numPr>
        <w:pBdr>
          <w:top w:val="nil"/>
          <w:left w:val="nil"/>
          <w:bottom w:val="nil"/>
          <w:right w:val="nil"/>
          <w:between w:val="nil"/>
        </w:pBdr>
        <w:spacing w:after="120"/>
        <w:ind w:left="1080"/>
        <w:jc w:val="both"/>
        <w:rPr>
          <w:rFonts w:asciiTheme="majorHAnsi" w:eastAsia="Calibri" w:hAnsiTheme="majorHAnsi" w:cstheme="majorHAnsi"/>
          <w:color w:val="000000"/>
        </w:rPr>
      </w:pPr>
      <w:r>
        <w:rPr>
          <w:rFonts w:asciiTheme="majorHAnsi" w:eastAsia="Calibri" w:hAnsiTheme="majorHAnsi" w:cstheme="majorHAnsi"/>
          <w:color w:val="000000"/>
        </w:rPr>
        <w:t xml:space="preserve">Has the </w:t>
      </w:r>
      <w:r w:rsidR="00BA21AE">
        <w:rPr>
          <w:rFonts w:asciiTheme="majorHAnsi" w:eastAsia="Calibri" w:hAnsiTheme="majorHAnsi" w:cstheme="majorHAnsi"/>
          <w:color w:val="000000"/>
        </w:rPr>
        <w:t xml:space="preserve">applicant </w:t>
      </w:r>
      <w:r>
        <w:rPr>
          <w:rFonts w:asciiTheme="majorHAnsi" w:eastAsia="Calibri" w:hAnsiTheme="majorHAnsi" w:cstheme="majorHAnsi"/>
          <w:color w:val="000000"/>
        </w:rPr>
        <w:t xml:space="preserve">demonstrated </w:t>
      </w:r>
      <w:r w:rsidR="008A7977">
        <w:rPr>
          <w:rFonts w:asciiTheme="majorHAnsi" w:eastAsia="Calibri" w:hAnsiTheme="majorHAnsi" w:cstheme="majorHAnsi"/>
          <w:color w:val="000000"/>
        </w:rPr>
        <w:t xml:space="preserve">to the extent possible, </w:t>
      </w:r>
      <w:r>
        <w:rPr>
          <w:rFonts w:asciiTheme="majorHAnsi" w:eastAsia="Calibri" w:hAnsiTheme="majorHAnsi" w:cstheme="majorHAnsi"/>
          <w:color w:val="000000"/>
        </w:rPr>
        <w:t xml:space="preserve">the positive impacts of </w:t>
      </w:r>
      <w:r w:rsidR="008E0B07">
        <w:rPr>
          <w:rFonts w:asciiTheme="majorHAnsi" w:eastAsia="Calibri" w:hAnsiTheme="majorHAnsi" w:cstheme="majorHAnsi"/>
          <w:color w:val="000000"/>
        </w:rPr>
        <w:t>the project or study on prevention of flooding?</w:t>
      </w:r>
    </w:p>
    <w:p w14:paraId="22C343A4" w14:textId="6DFA5D7D" w:rsidR="00012C17" w:rsidRDefault="00334398" w:rsidP="00DF31D1">
      <w:pPr>
        <w:pBdr>
          <w:top w:val="nil"/>
          <w:left w:val="nil"/>
          <w:bottom w:val="nil"/>
          <w:right w:val="nil"/>
          <w:between w:val="nil"/>
        </w:pBdr>
        <w:ind w:left="1080"/>
        <w:jc w:val="both"/>
        <w:rPr>
          <w:rFonts w:asciiTheme="majorHAnsi" w:eastAsia="Calibri" w:hAnsiTheme="majorHAnsi" w:cstheme="majorHAnsi"/>
          <w:i/>
          <w:color w:val="000000"/>
        </w:rPr>
      </w:pPr>
      <w:r w:rsidRPr="00DF31D1">
        <w:rPr>
          <w:rFonts w:asciiTheme="majorHAnsi" w:eastAsia="Calibri" w:hAnsiTheme="majorHAnsi" w:cstheme="majorHAnsi"/>
          <w:i/>
          <w:color w:val="000000"/>
        </w:rPr>
        <w:t>Documentation: As outlined in the Budget Narrative section below, the applicant must include an estimate of the project cost, a description of the source of the funds being used, evidence of the applicant’s ability to pay for its share of the project, and signed authorization or a pledge agreement from each contributing organization.</w:t>
      </w:r>
    </w:p>
    <w:p w14:paraId="38E17EC5" w14:textId="60DC90F0" w:rsidR="00457913" w:rsidRDefault="00457913" w:rsidP="00DF31D1">
      <w:pPr>
        <w:pBdr>
          <w:top w:val="nil"/>
          <w:left w:val="nil"/>
          <w:bottom w:val="nil"/>
          <w:right w:val="nil"/>
          <w:between w:val="nil"/>
        </w:pBdr>
        <w:ind w:left="1080"/>
        <w:jc w:val="both"/>
        <w:rPr>
          <w:rFonts w:asciiTheme="majorHAnsi" w:eastAsia="Calibri" w:hAnsiTheme="majorHAnsi" w:cstheme="majorHAnsi"/>
          <w:color w:val="000000"/>
        </w:rPr>
      </w:pPr>
    </w:p>
    <w:p w14:paraId="08B12693" w14:textId="57D42C6C" w:rsidR="00B76D73" w:rsidRDefault="00B76D73" w:rsidP="00DF31D1">
      <w:pPr>
        <w:pBdr>
          <w:top w:val="nil"/>
          <w:left w:val="nil"/>
          <w:bottom w:val="nil"/>
          <w:right w:val="nil"/>
          <w:between w:val="nil"/>
        </w:pBdr>
        <w:ind w:left="1080"/>
        <w:jc w:val="both"/>
        <w:rPr>
          <w:rFonts w:asciiTheme="majorHAnsi" w:eastAsia="Calibri" w:hAnsiTheme="majorHAnsi" w:cstheme="majorHAnsi"/>
          <w:color w:val="000000"/>
        </w:rPr>
      </w:pPr>
    </w:p>
    <w:p w14:paraId="01B922D3" w14:textId="77777777" w:rsidR="00B76D73" w:rsidRPr="00DF31D1" w:rsidRDefault="00B76D73" w:rsidP="00DF31D1">
      <w:pPr>
        <w:pBdr>
          <w:top w:val="nil"/>
          <w:left w:val="nil"/>
          <w:bottom w:val="nil"/>
          <w:right w:val="nil"/>
          <w:between w:val="nil"/>
        </w:pBdr>
        <w:ind w:left="1080"/>
        <w:jc w:val="both"/>
        <w:rPr>
          <w:rFonts w:asciiTheme="majorHAnsi" w:eastAsia="Calibri" w:hAnsiTheme="majorHAnsi" w:cstheme="majorHAnsi"/>
          <w:color w:val="000000"/>
        </w:rPr>
      </w:pPr>
    </w:p>
    <w:p w14:paraId="093A1D67" w14:textId="77777777" w:rsidR="00457913" w:rsidRPr="00125C52" w:rsidRDefault="00457913" w:rsidP="00D31AAF">
      <w:pPr>
        <w:pStyle w:val="ListParagraph"/>
        <w:numPr>
          <w:ilvl w:val="0"/>
          <w:numId w:val="28"/>
        </w:numPr>
        <w:jc w:val="both"/>
        <w:rPr>
          <w:rFonts w:asciiTheme="majorHAnsi" w:eastAsia="Calibri" w:hAnsiTheme="majorHAnsi" w:cstheme="majorHAnsi"/>
        </w:rPr>
      </w:pPr>
      <w:r>
        <w:rPr>
          <w:rFonts w:asciiTheme="majorHAnsi" w:eastAsia="Calibri" w:hAnsiTheme="majorHAnsi" w:cstheme="majorHAnsi"/>
          <w:b/>
          <w:sz w:val="32"/>
          <w:szCs w:val="32"/>
        </w:rPr>
        <w:lastRenderedPageBreak/>
        <w:t>Scope of Work Narrative – Studies</w:t>
      </w:r>
    </w:p>
    <w:p w14:paraId="1586B244" w14:textId="77777777" w:rsidR="00457913" w:rsidRDefault="00457913" w:rsidP="00457913">
      <w:pPr>
        <w:pStyle w:val="ListParagraph"/>
        <w:ind w:left="360"/>
        <w:jc w:val="both"/>
        <w:rPr>
          <w:rFonts w:asciiTheme="majorHAnsi" w:eastAsia="Calibri" w:hAnsiTheme="majorHAnsi" w:cstheme="majorHAnsi"/>
          <w:b/>
          <w:sz w:val="32"/>
          <w:szCs w:val="32"/>
        </w:rPr>
      </w:pPr>
    </w:p>
    <w:p w14:paraId="6B7196DE" w14:textId="77777777" w:rsidR="00457913" w:rsidRDefault="00457913" w:rsidP="00457913">
      <w:pPr>
        <w:pStyle w:val="ListParagraph"/>
        <w:ind w:left="360"/>
        <w:jc w:val="both"/>
        <w:rPr>
          <w:rFonts w:asciiTheme="majorHAnsi" w:eastAsia="Calibri" w:hAnsiTheme="majorHAnsi" w:cstheme="majorHAnsi"/>
        </w:rPr>
      </w:pPr>
      <w:r>
        <w:rPr>
          <w:rFonts w:asciiTheme="majorHAnsi" w:eastAsia="Calibri" w:hAnsiTheme="majorHAnsi" w:cstheme="majorHAnsi"/>
        </w:rPr>
        <w:t>All applications for proposed studies the applicant should include the following:</w:t>
      </w:r>
    </w:p>
    <w:p w14:paraId="7FB5BD61" w14:textId="77777777" w:rsidR="00457913" w:rsidRDefault="00457913" w:rsidP="00D31AAF">
      <w:pPr>
        <w:pStyle w:val="ListParagraph"/>
        <w:numPr>
          <w:ilvl w:val="2"/>
          <w:numId w:val="38"/>
        </w:numPr>
        <w:jc w:val="both"/>
        <w:rPr>
          <w:rFonts w:asciiTheme="majorHAnsi" w:eastAsia="Calibri" w:hAnsiTheme="majorHAnsi" w:cstheme="majorHAnsi"/>
        </w:rPr>
      </w:pPr>
      <w:r>
        <w:rPr>
          <w:rFonts w:asciiTheme="majorHAnsi" w:eastAsia="Calibri" w:hAnsiTheme="majorHAnsi" w:cstheme="majorHAnsi"/>
        </w:rPr>
        <w:t>The specific type of study proposed including whether the study is new or updates a prior study.</w:t>
      </w:r>
    </w:p>
    <w:p w14:paraId="7A2F2074" w14:textId="375D819E" w:rsidR="00457913" w:rsidRDefault="00457913" w:rsidP="00D31AAF">
      <w:pPr>
        <w:pStyle w:val="ListParagraph"/>
        <w:numPr>
          <w:ilvl w:val="2"/>
          <w:numId w:val="38"/>
        </w:numPr>
        <w:jc w:val="both"/>
        <w:rPr>
          <w:rFonts w:asciiTheme="majorHAnsi" w:eastAsia="Calibri" w:hAnsiTheme="majorHAnsi" w:cstheme="majorHAnsi"/>
        </w:rPr>
      </w:pPr>
      <w:r>
        <w:rPr>
          <w:rFonts w:asciiTheme="majorHAnsi" w:eastAsia="Calibri" w:hAnsiTheme="majorHAnsi" w:cstheme="majorHAnsi"/>
        </w:rPr>
        <w:t>The relationship of the study to the local government</w:t>
      </w:r>
      <w:r w:rsidR="00BA21AE">
        <w:rPr>
          <w:rFonts w:asciiTheme="majorHAnsi" w:eastAsia="Calibri" w:hAnsiTheme="majorHAnsi" w:cstheme="majorHAnsi"/>
        </w:rPr>
        <w:t>’</w:t>
      </w:r>
      <w:r>
        <w:rPr>
          <w:rFonts w:asciiTheme="majorHAnsi" w:eastAsia="Calibri" w:hAnsiTheme="majorHAnsi" w:cstheme="majorHAnsi"/>
        </w:rPr>
        <w:t>s needs for flood prevention and protection, equity, community improvement, identification of nature</w:t>
      </w:r>
      <w:r w:rsidR="00BA21AE">
        <w:rPr>
          <w:rFonts w:asciiTheme="majorHAnsi" w:eastAsia="Calibri" w:hAnsiTheme="majorHAnsi" w:cstheme="majorHAnsi"/>
        </w:rPr>
        <w:t>-</w:t>
      </w:r>
      <w:r>
        <w:rPr>
          <w:rFonts w:asciiTheme="majorHAnsi" w:eastAsia="Calibri" w:hAnsiTheme="majorHAnsi" w:cstheme="majorHAnsi"/>
        </w:rPr>
        <w:t xml:space="preserve">based solutions or other priorities contained in this manual. </w:t>
      </w:r>
    </w:p>
    <w:p w14:paraId="7CFD09D5" w14:textId="77777777" w:rsidR="00457913" w:rsidRDefault="00457913" w:rsidP="00D31AAF">
      <w:pPr>
        <w:pStyle w:val="ListParagraph"/>
        <w:numPr>
          <w:ilvl w:val="2"/>
          <w:numId w:val="38"/>
        </w:numPr>
        <w:jc w:val="both"/>
        <w:rPr>
          <w:rFonts w:asciiTheme="majorHAnsi" w:eastAsia="Calibri" w:hAnsiTheme="majorHAnsi" w:cstheme="majorHAnsi"/>
        </w:rPr>
      </w:pPr>
      <w:r>
        <w:rPr>
          <w:rFonts w:asciiTheme="majorHAnsi" w:eastAsia="Calibri" w:hAnsiTheme="majorHAnsi" w:cstheme="majorHAnsi"/>
        </w:rPr>
        <w:t>The qualifications of the individuals or organizations charged with conducting the study or the elements of any request for proposal that define those qualifications</w:t>
      </w:r>
    </w:p>
    <w:p w14:paraId="126F2EC9" w14:textId="3458933A" w:rsidR="00457913" w:rsidRDefault="00457913" w:rsidP="00D31AAF">
      <w:pPr>
        <w:pStyle w:val="ListParagraph"/>
        <w:numPr>
          <w:ilvl w:val="2"/>
          <w:numId w:val="38"/>
        </w:numPr>
        <w:jc w:val="both"/>
        <w:rPr>
          <w:rFonts w:asciiTheme="majorHAnsi" w:eastAsia="Calibri" w:hAnsiTheme="majorHAnsi" w:cstheme="majorHAnsi"/>
        </w:rPr>
      </w:pPr>
      <w:r>
        <w:rPr>
          <w:rFonts w:asciiTheme="majorHAnsi" w:eastAsia="Calibri" w:hAnsiTheme="majorHAnsi" w:cstheme="majorHAnsi"/>
        </w:rPr>
        <w:t>The expected use of the study results in the context of the local resilience plan</w:t>
      </w:r>
      <w:r w:rsidR="009F5E4D">
        <w:rPr>
          <w:rFonts w:asciiTheme="majorHAnsi" w:eastAsia="Calibri" w:hAnsiTheme="majorHAnsi" w:cstheme="majorHAnsi"/>
        </w:rPr>
        <w:t xml:space="preserve"> or</w:t>
      </w:r>
      <w:r w:rsidR="00BA21AE">
        <w:rPr>
          <w:rFonts w:asciiTheme="majorHAnsi" w:eastAsia="Calibri" w:hAnsiTheme="majorHAnsi" w:cstheme="majorHAnsi"/>
        </w:rPr>
        <w:t>,</w:t>
      </w:r>
      <w:r w:rsidR="009F5E4D">
        <w:rPr>
          <w:rFonts w:asciiTheme="majorHAnsi" w:eastAsia="Calibri" w:hAnsiTheme="majorHAnsi" w:cstheme="majorHAnsi"/>
        </w:rPr>
        <w:t xml:space="preserve"> in the case of regional plans</w:t>
      </w:r>
      <w:r w:rsidR="00BA21AE">
        <w:rPr>
          <w:rFonts w:asciiTheme="majorHAnsi" w:eastAsia="Calibri" w:hAnsiTheme="majorHAnsi" w:cstheme="majorHAnsi"/>
        </w:rPr>
        <w:t>,</w:t>
      </w:r>
      <w:r w:rsidR="009F5E4D">
        <w:rPr>
          <w:rFonts w:asciiTheme="majorHAnsi" w:eastAsia="Calibri" w:hAnsiTheme="majorHAnsi" w:cstheme="majorHAnsi"/>
        </w:rPr>
        <w:t xml:space="preserve"> how the study improves any regional approach</w:t>
      </w:r>
      <w:r w:rsidR="00BA21AE">
        <w:rPr>
          <w:rFonts w:asciiTheme="majorHAnsi" w:eastAsia="Calibri" w:hAnsiTheme="majorHAnsi" w:cstheme="majorHAnsi"/>
        </w:rPr>
        <w:t>.</w:t>
      </w:r>
    </w:p>
    <w:p w14:paraId="0B8A12D8" w14:textId="2A8A9E1D" w:rsidR="009F5E4D" w:rsidRDefault="009F5E4D" w:rsidP="00D31AAF">
      <w:pPr>
        <w:pStyle w:val="ListParagraph"/>
        <w:numPr>
          <w:ilvl w:val="2"/>
          <w:numId w:val="38"/>
        </w:numPr>
        <w:jc w:val="both"/>
        <w:rPr>
          <w:rFonts w:asciiTheme="majorHAnsi" w:eastAsia="Calibri" w:hAnsiTheme="majorHAnsi" w:cstheme="majorHAnsi"/>
        </w:rPr>
      </w:pPr>
      <w:r>
        <w:rPr>
          <w:rFonts w:asciiTheme="majorHAnsi" w:eastAsia="Calibri" w:hAnsiTheme="majorHAnsi" w:cstheme="majorHAnsi"/>
        </w:rPr>
        <w:t>If applicable, how the study may improve Virginia’s flood protection and prevention abilities in a statewide context.</w:t>
      </w:r>
    </w:p>
    <w:p w14:paraId="1D384DA7" w14:textId="705B812F" w:rsidR="00EA3792" w:rsidRDefault="00EA3792">
      <w:pPr>
        <w:jc w:val="both"/>
        <w:rPr>
          <w:rFonts w:asciiTheme="majorHAnsi" w:eastAsia="Calibri" w:hAnsiTheme="majorHAnsi" w:cstheme="majorHAnsi"/>
        </w:rPr>
      </w:pPr>
    </w:p>
    <w:p w14:paraId="759BDAB2" w14:textId="12176D27" w:rsidR="00012C17" w:rsidRPr="00DF31D1" w:rsidRDefault="00334398" w:rsidP="00D31AAF">
      <w:pPr>
        <w:pStyle w:val="Style2"/>
        <w:numPr>
          <w:ilvl w:val="0"/>
          <w:numId w:val="28"/>
        </w:numPr>
        <w:rPr>
          <w:rFonts w:asciiTheme="majorHAnsi" w:hAnsiTheme="majorHAnsi" w:cstheme="majorHAnsi"/>
        </w:rPr>
      </w:pPr>
      <w:bookmarkStart w:id="29" w:name="_Toc73603035"/>
      <w:r w:rsidRPr="00DF31D1">
        <w:rPr>
          <w:rFonts w:asciiTheme="majorHAnsi" w:hAnsiTheme="majorHAnsi" w:cstheme="majorHAnsi"/>
        </w:rPr>
        <w:t>Budget Narrative</w:t>
      </w:r>
      <w:r w:rsidR="00C930E3">
        <w:rPr>
          <w:rFonts w:asciiTheme="majorHAnsi" w:hAnsiTheme="majorHAnsi" w:cstheme="majorHAnsi"/>
        </w:rPr>
        <w:t>- Required for All Grant Categories</w:t>
      </w:r>
      <w:bookmarkEnd w:id="29"/>
    </w:p>
    <w:p w14:paraId="7721E229" w14:textId="31F8A925" w:rsidR="00012C17" w:rsidRPr="00DF31D1" w:rsidRDefault="00334398">
      <w:pPr>
        <w:jc w:val="both"/>
        <w:rPr>
          <w:rFonts w:asciiTheme="majorHAnsi" w:eastAsia="Calibri" w:hAnsiTheme="majorHAnsi" w:cstheme="majorHAnsi"/>
        </w:rPr>
      </w:pPr>
      <w:r w:rsidRPr="00DF31D1">
        <w:rPr>
          <w:rFonts w:asciiTheme="majorHAnsi" w:eastAsia="Calibri" w:hAnsiTheme="majorHAnsi" w:cstheme="majorHAnsi"/>
        </w:rPr>
        <w:t xml:space="preserve">Each application must include a </w:t>
      </w:r>
      <w:r w:rsidR="00B76D73">
        <w:rPr>
          <w:rFonts w:asciiTheme="majorHAnsi" w:eastAsia="Calibri" w:hAnsiTheme="majorHAnsi" w:cstheme="majorHAnsi"/>
        </w:rPr>
        <w:t xml:space="preserve">detailed </w:t>
      </w:r>
      <w:r w:rsidRPr="00DF31D1">
        <w:rPr>
          <w:rFonts w:asciiTheme="majorHAnsi" w:eastAsia="Calibri" w:hAnsiTheme="majorHAnsi" w:cstheme="majorHAnsi"/>
        </w:rPr>
        <w:t xml:space="preserve">Budget Narrative </w:t>
      </w:r>
      <w:r w:rsidR="00B76D73">
        <w:rPr>
          <w:rFonts w:asciiTheme="majorHAnsi" w:eastAsia="Calibri" w:hAnsiTheme="majorHAnsi" w:cstheme="majorHAnsi"/>
        </w:rPr>
        <w:t xml:space="preserve">explaining </w:t>
      </w:r>
      <w:r w:rsidRPr="00DF31D1">
        <w:rPr>
          <w:rFonts w:asciiTheme="majorHAnsi" w:eastAsia="Calibri" w:hAnsiTheme="majorHAnsi" w:cstheme="majorHAnsi"/>
        </w:rPr>
        <w:t>all proposed expenditures.</w:t>
      </w:r>
      <w:r w:rsidR="00A629F0">
        <w:rPr>
          <w:rFonts w:asciiTheme="majorHAnsi" w:eastAsia="Calibri" w:hAnsiTheme="majorHAnsi" w:cstheme="majorHAnsi"/>
        </w:rPr>
        <w:t xml:space="preserve"> A budget narrative is applicable to requests from any category of grants in this manual</w:t>
      </w:r>
      <w:r w:rsidR="00BA21AE">
        <w:rPr>
          <w:rFonts w:asciiTheme="majorHAnsi" w:eastAsia="Calibri" w:hAnsiTheme="majorHAnsi" w:cstheme="majorHAnsi"/>
        </w:rPr>
        <w:t>.</w:t>
      </w:r>
      <w:r w:rsidRPr="00DF31D1">
        <w:rPr>
          <w:rFonts w:asciiTheme="majorHAnsi" w:eastAsia="Calibri" w:hAnsiTheme="majorHAnsi" w:cstheme="majorHAnsi"/>
        </w:rPr>
        <w:t xml:space="preserve"> The following items must be included in the Budget Narrative:</w:t>
      </w:r>
    </w:p>
    <w:p w14:paraId="69EE36B4" w14:textId="77777777" w:rsidR="00012C17" w:rsidRPr="00DF31D1" w:rsidRDefault="00012C17">
      <w:pPr>
        <w:pBdr>
          <w:top w:val="nil"/>
          <w:left w:val="nil"/>
          <w:bottom w:val="nil"/>
          <w:right w:val="nil"/>
          <w:between w:val="nil"/>
        </w:pBdr>
        <w:tabs>
          <w:tab w:val="center" w:pos="4320"/>
          <w:tab w:val="right" w:pos="8640"/>
        </w:tabs>
        <w:jc w:val="both"/>
        <w:rPr>
          <w:rFonts w:asciiTheme="majorHAnsi" w:eastAsia="Calibri" w:hAnsiTheme="majorHAnsi" w:cstheme="majorHAnsi"/>
          <w:color w:val="000000"/>
        </w:rPr>
      </w:pPr>
    </w:p>
    <w:p w14:paraId="72B5824F" w14:textId="77777777" w:rsidR="00012C17" w:rsidRPr="00DF31D1" w:rsidRDefault="00334398" w:rsidP="00D31AAF">
      <w:pPr>
        <w:numPr>
          <w:ilvl w:val="0"/>
          <w:numId w:val="7"/>
        </w:numPr>
        <w:pBdr>
          <w:top w:val="nil"/>
          <w:left w:val="nil"/>
          <w:bottom w:val="nil"/>
          <w:right w:val="nil"/>
          <w:between w:val="nil"/>
        </w:pBdr>
        <w:tabs>
          <w:tab w:val="center" w:pos="4320"/>
          <w:tab w:val="right" w:pos="8640"/>
        </w:tabs>
        <w:jc w:val="both"/>
        <w:rPr>
          <w:rFonts w:asciiTheme="majorHAnsi" w:hAnsiTheme="majorHAnsi" w:cstheme="majorHAnsi"/>
        </w:rPr>
      </w:pPr>
      <w:r w:rsidRPr="00DF31D1">
        <w:rPr>
          <w:rFonts w:asciiTheme="majorHAnsi" w:eastAsia="Calibri" w:hAnsiTheme="majorHAnsi" w:cstheme="majorHAnsi"/>
          <w:b/>
          <w:i/>
          <w:color w:val="000000"/>
        </w:rPr>
        <w:t>Estimated total project cost</w:t>
      </w:r>
      <w:r w:rsidRPr="00DF31D1">
        <w:rPr>
          <w:rFonts w:asciiTheme="majorHAnsi" w:eastAsia="Calibri" w:hAnsiTheme="majorHAnsi" w:cstheme="majorHAnsi"/>
          <w:b/>
          <w:color w:val="000000"/>
        </w:rPr>
        <w:t>:</w:t>
      </w:r>
      <w:r w:rsidRPr="00DF31D1">
        <w:rPr>
          <w:rFonts w:asciiTheme="majorHAnsi" w:eastAsia="Calibri" w:hAnsiTheme="majorHAnsi" w:cstheme="majorHAnsi"/>
          <w:color w:val="000000"/>
        </w:rPr>
        <w:t xml:space="preserve"> This amount must reflect the total cost of bringing the project to completion. Estimates for all work to be completed by third parties (engineers, contractors, etc.) on the specified project should be included. If multiple project types are selected, a detailed breakdown of how the funding is proposed to be allocated must be included for each selected project type.</w:t>
      </w:r>
    </w:p>
    <w:p w14:paraId="3855189F" w14:textId="77777777" w:rsidR="00012C17" w:rsidRPr="00DF31D1" w:rsidRDefault="00012C17">
      <w:pPr>
        <w:pBdr>
          <w:top w:val="nil"/>
          <w:left w:val="nil"/>
          <w:bottom w:val="nil"/>
          <w:right w:val="nil"/>
          <w:between w:val="nil"/>
        </w:pBdr>
        <w:tabs>
          <w:tab w:val="center" w:pos="4320"/>
          <w:tab w:val="right" w:pos="8640"/>
        </w:tabs>
        <w:jc w:val="both"/>
        <w:rPr>
          <w:rFonts w:asciiTheme="majorHAnsi" w:eastAsia="Calibri" w:hAnsiTheme="majorHAnsi" w:cstheme="majorHAnsi"/>
          <w:color w:val="000000"/>
        </w:rPr>
      </w:pPr>
    </w:p>
    <w:p w14:paraId="339E526C" w14:textId="6247DF64" w:rsidR="00012C17" w:rsidRPr="00DF31D1" w:rsidRDefault="00334398" w:rsidP="00D31AAF">
      <w:pPr>
        <w:numPr>
          <w:ilvl w:val="0"/>
          <w:numId w:val="7"/>
        </w:numPr>
        <w:pBdr>
          <w:top w:val="nil"/>
          <w:left w:val="nil"/>
          <w:bottom w:val="nil"/>
          <w:right w:val="nil"/>
          <w:between w:val="nil"/>
        </w:pBdr>
        <w:tabs>
          <w:tab w:val="center" w:pos="4320"/>
          <w:tab w:val="right" w:pos="8640"/>
        </w:tabs>
        <w:jc w:val="both"/>
        <w:rPr>
          <w:rFonts w:asciiTheme="majorHAnsi" w:hAnsiTheme="majorHAnsi" w:cstheme="majorHAnsi"/>
          <w:b/>
          <w:color w:val="000000"/>
        </w:rPr>
      </w:pPr>
      <w:r w:rsidRPr="00DF31D1">
        <w:rPr>
          <w:rFonts w:asciiTheme="majorHAnsi" w:eastAsia="Calibri" w:hAnsiTheme="majorHAnsi" w:cstheme="majorHAnsi"/>
          <w:b/>
          <w:i/>
          <w:color w:val="000000"/>
        </w:rPr>
        <w:t>Amount of funds requested from the Fund</w:t>
      </w:r>
      <w:r w:rsidRPr="00DF31D1">
        <w:rPr>
          <w:rFonts w:asciiTheme="majorHAnsi" w:eastAsia="Calibri" w:hAnsiTheme="majorHAnsi" w:cstheme="majorHAnsi"/>
          <w:b/>
          <w:color w:val="000000"/>
        </w:rPr>
        <w:t>:</w:t>
      </w:r>
      <w:r w:rsidRPr="00DF31D1">
        <w:rPr>
          <w:rFonts w:asciiTheme="majorHAnsi" w:eastAsia="Calibri" w:hAnsiTheme="majorHAnsi" w:cstheme="majorHAnsi"/>
          <w:color w:val="000000"/>
        </w:rPr>
        <w:t xml:space="preserve"> This is the total amount of any grant assistance sought from the Fund. Include a detailed breakdown of how this funding is proposed to be allocated</w:t>
      </w:r>
      <w:r w:rsidR="00087D0E">
        <w:rPr>
          <w:rFonts w:asciiTheme="majorHAnsi" w:eastAsia="Calibri" w:hAnsiTheme="majorHAnsi" w:cstheme="majorHAnsi"/>
          <w:color w:val="000000"/>
        </w:rPr>
        <w:t>.</w:t>
      </w:r>
      <w:r w:rsidR="00087D0E" w:rsidRPr="00087D0E">
        <w:t xml:space="preserve"> </w:t>
      </w:r>
      <w:r w:rsidR="00B76D73" w:rsidRPr="00286436">
        <w:rPr>
          <w:rFonts w:asciiTheme="majorHAnsi" w:hAnsiTheme="majorHAnsi"/>
        </w:rPr>
        <w:t>At a minimum this should include a breakdown of salaries, fringe benefits, travel, equipment, supplies, construction, contracts and other direct costs.</w:t>
      </w:r>
      <w:r w:rsidR="00B76D73">
        <w:t xml:space="preserve"> </w:t>
      </w:r>
      <w:r w:rsidR="00087D0E" w:rsidRPr="00087D0E">
        <w:rPr>
          <w:rFonts w:asciiTheme="majorHAnsi" w:eastAsia="Calibri" w:hAnsiTheme="majorHAnsi" w:cstheme="majorHAnsi"/>
          <w:color w:val="000000"/>
        </w:rPr>
        <w:t>Please refer to the match requirements in Part II of this manual</w:t>
      </w:r>
      <w:r w:rsidRPr="00DF31D1">
        <w:rPr>
          <w:rFonts w:asciiTheme="majorHAnsi" w:eastAsia="Calibri" w:hAnsiTheme="majorHAnsi" w:cstheme="majorHAnsi"/>
          <w:color w:val="000000"/>
        </w:rPr>
        <w:t xml:space="preserve">. For </w:t>
      </w:r>
      <w:r w:rsidR="00BA21AE">
        <w:rPr>
          <w:rFonts w:asciiTheme="majorHAnsi" w:eastAsia="Calibri" w:hAnsiTheme="majorHAnsi" w:cstheme="majorHAnsi"/>
          <w:color w:val="000000"/>
        </w:rPr>
        <w:t>local governments</w:t>
      </w:r>
      <w:r w:rsidR="00BA21AE" w:rsidRPr="00DF31D1">
        <w:rPr>
          <w:rFonts w:asciiTheme="majorHAnsi" w:eastAsia="Calibri" w:hAnsiTheme="majorHAnsi" w:cstheme="majorHAnsi"/>
          <w:color w:val="000000"/>
        </w:rPr>
        <w:t xml:space="preserve"> </w:t>
      </w:r>
      <w:r w:rsidRPr="00DF31D1">
        <w:rPr>
          <w:rFonts w:asciiTheme="majorHAnsi" w:eastAsia="Calibri" w:hAnsiTheme="majorHAnsi" w:cstheme="majorHAnsi"/>
          <w:color w:val="000000"/>
        </w:rPr>
        <w:t>designated as low-income geographic areas, 100 percent of the estimated total project costs should be included.</w:t>
      </w:r>
    </w:p>
    <w:p w14:paraId="5BCCB7B9" w14:textId="77777777" w:rsidR="00012C17" w:rsidRPr="00DF31D1" w:rsidRDefault="00012C17">
      <w:pPr>
        <w:pBdr>
          <w:top w:val="nil"/>
          <w:left w:val="nil"/>
          <w:bottom w:val="nil"/>
          <w:right w:val="nil"/>
          <w:between w:val="nil"/>
        </w:pBdr>
        <w:ind w:left="720"/>
        <w:jc w:val="both"/>
        <w:rPr>
          <w:rFonts w:asciiTheme="majorHAnsi" w:eastAsia="Calibri" w:hAnsiTheme="majorHAnsi" w:cstheme="majorHAnsi"/>
          <w:b/>
          <w:i/>
          <w:color w:val="000000"/>
        </w:rPr>
      </w:pPr>
    </w:p>
    <w:p w14:paraId="57B120C7" w14:textId="3AE829FD" w:rsidR="00012C17" w:rsidRPr="00DF31D1" w:rsidRDefault="00334398" w:rsidP="00D31AAF">
      <w:pPr>
        <w:numPr>
          <w:ilvl w:val="0"/>
          <w:numId w:val="7"/>
        </w:numPr>
        <w:pBdr>
          <w:top w:val="nil"/>
          <w:left w:val="nil"/>
          <w:bottom w:val="nil"/>
          <w:right w:val="nil"/>
          <w:between w:val="nil"/>
        </w:pBdr>
        <w:tabs>
          <w:tab w:val="center" w:pos="4320"/>
          <w:tab w:val="right" w:pos="8640"/>
        </w:tabs>
        <w:jc w:val="both"/>
        <w:rPr>
          <w:rFonts w:asciiTheme="majorHAnsi" w:hAnsiTheme="majorHAnsi" w:cstheme="majorHAnsi"/>
          <w:b/>
          <w:color w:val="000000"/>
        </w:rPr>
      </w:pPr>
      <w:r w:rsidRPr="00DF31D1">
        <w:rPr>
          <w:rFonts w:asciiTheme="majorHAnsi" w:eastAsia="Calibri" w:hAnsiTheme="majorHAnsi" w:cstheme="majorHAnsi"/>
          <w:b/>
          <w:i/>
          <w:color w:val="000000"/>
        </w:rPr>
        <w:t>Amount of cash funds available</w:t>
      </w:r>
      <w:r w:rsidRPr="00DF31D1">
        <w:rPr>
          <w:rFonts w:asciiTheme="majorHAnsi" w:eastAsia="Calibri" w:hAnsiTheme="majorHAnsi" w:cstheme="majorHAnsi"/>
          <w:b/>
          <w:color w:val="000000"/>
        </w:rPr>
        <w:t xml:space="preserve">: </w:t>
      </w:r>
      <w:r w:rsidRPr="00DF31D1">
        <w:rPr>
          <w:rFonts w:asciiTheme="majorHAnsi" w:eastAsia="Calibri" w:hAnsiTheme="majorHAnsi" w:cstheme="majorHAnsi"/>
          <w:color w:val="000000"/>
        </w:rPr>
        <w:t xml:space="preserve">This amount, when combined with the amount of funding requested from the Fund, must reflect the </w:t>
      </w:r>
      <w:r w:rsidRPr="00DF31D1">
        <w:rPr>
          <w:rFonts w:asciiTheme="majorHAnsi" w:eastAsia="Calibri" w:hAnsiTheme="majorHAnsi" w:cstheme="majorHAnsi"/>
          <w:color w:val="000000"/>
          <w:u w:val="single"/>
        </w:rPr>
        <w:t>total estimated project cost</w:t>
      </w:r>
      <w:r w:rsidRPr="00DF31D1">
        <w:rPr>
          <w:rFonts w:asciiTheme="majorHAnsi" w:eastAsia="Calibri" w:hAnsiTheme="majorHAnsi" w:cstheme="majorHAnsi"/>
          <w:color w:val="000000"/>
        </w:rPr>
        <w:t xml:space="preserve"> </w:t>
      </w:r>
      <w:r w:rsidR="001E1246" w:rsidRPr="00DF31D1">
        <w:rPr>
          <w:rFonts w:asciiTheme="majorHAnsi" w:eastAsia="Calibri" w:hAnsiTheme="majorHAnsi" w:cstheme="majorHAnsi"/>
          <w:color w:val="000000"/>
        </w:rPr>
        <w:t>to</w:t>
      </w:r>
      <w:r w:rsidRPr="00DF31D1">
        <w:rPr>
          <w:rFonts w:asciiTheme="majorHAnsi" w:eastAsia="Calibri" w:hAnsiTheme="majorHAnsi" w:cstheme="majorHAnsi"/>
          <w:color w:val="000000"/>
        </w:rPr>
        <w:t xml:space="preserve"> demonstrate that all necessary funding has been secured to complete the project. Include a description of the source of these funds and evidence of the applicant’s ability to obtain these funds </w:t>
      </w:r>
      <w:r w:rsidR="001E1246" w:rsidRPr="00DF31D1">
        <w:rPr>
          <w:rFonts w:asciiTheme="majorHAnsi" w:eastAsia="Calibri" w:hAnsiTheme="majorHAnsi" w:cstheme="majorHAnsi"/>
          <w:color w:val="000000"/>
        </w:rPr>
        <w:t>to</w:t>
      </w:r>
      <w:r w:rsidRPr="00DF31D1">
        <w:rPr>
          <w:rFonts w:asciiTheme="majorHAnsi" w:eastAsia="Calibri" w:hAnsiTheme="majorHAnsi" w:cstheme="majorHAnsi"/>
          <w:color w:val="000000"/>
        </w:rPr>
        <w:t xml:space="preserve"> complete the project. </w:t>
      </w:r>
    </w:p>
    <w:p w14:paraId="414353B3" w14:textId="77777777" w:rsidR="00012C17" w:rsidRPr="00DF31D1" w:rsidRDefault="00012C17">
      <w:pPr>
        <w:pBdr>
          <w:top w:val="nil"/>
          <w:left w:val="nil"/>
          <w:bottom w:val="nil"/>
          <w:right w:val="nil"/>
          <w:between w:val="nil"/>
        </w:pBdr>
        <w:tabs>
          <w:tab w:val="center" w:pos="4320"/>
          <w:tab w:val="right" w:pos="8640"/>
        </w:tabs>
        <w:ind w:left="720"/>
        <w:jc w:val="both"/>
        <w:rPr>
          <w:rFonts w:asciiTheme="majorHAnsi" w:eastAsia="Calibri" w:hAnsiTheme="majorHAnsi" w:cstheme="majorHAnsi"/>
          <w:color w:val="000000"/>
        </w:rPr>
      </w:pPr>
    </w:p>
    <w:p w14:paraId="4EEED8F6" w14:textId="2193BAC7" w:rsidR="00012C17" w:rsidRPr="00DF31D1" w:rsidRDefault="00334398" w:rsidP="00D31AAF">
      <w:pPr>
        <w:numPr>
          <w:ilvl w:val="0"/>
          <w:numId w:val="7"/>
        </w:numPr>
        <w:pBdr>
          <w:top w:val="nil"/>
          <w:left w:val="nil"/>
          <w:bottom w:val="nil"/>
          <w:right w:val="nil"/>
          <w:between w:val="nil"/>
        </w:pBdr>
        <w:tabs>
          <w:tab w:val="center" w:pos="4320"/>
          <w:tab w:val="right" w:pos="8640"/>
        </w:tabs>
        <w:jc w:val="both"/>
        <w:rPr>
          <w:rFonts w:asciiTheme="majorHAnsi" w:hAnsiTheme="majorHAnsi" w:cstheme="majorHAnsi"/>
        </w:rPr>
      </w:pPr>
      <w:r w:rsidRPr="00DF31D1">
        <w:rPr>
          <w:rFonts w:asciiTheme="majorHAnsi" w:eastAsia="Calibri" w:hAnsiTheme="majorHAnsi" w:cstheme="majorHAnsi"/>
          <w:color w:val="000000"/>
        </w:rPr>
        <w:t xml:space="preserve">Authorization to request for funding: </w:t>
      </w:r>
      <w:r w:rsidR="00BA21AE">
        <w:rPr>
          <w:rFonts w:asciiTheme="majorHAnsi" w:eastAsia="Calibri" w:hAnsiTheme="majorHAnsi" w:cstheme="majorHAnsi"/>
          <w:color w:val="000000"/>
        </w:rPr>
        <w:t>Local governments</w:t>
      </w:r>
      <w:r w:rsidR="00BA21AE" w:rsidRPr="00DF31D1">
        <w:rPr>
          <w:rFonts w:asciiTheme="majorHAnsi" w:eastAsia="Calibri" w:hAnsiTheme="majorHAnsi" w:cstheme="majorHAnsi"/>
          <w:color w:val="000000"/>
        </w:rPr>
        <w:t xml:space="preserve"> </w:t>
      </w:r>
      <w:r w:rsidRPr="00DF31D1">
        <w:rPr>
          <w:rFonts w:asciiTheme="majorHAnsi" w:eastAsia="Calibri" w:hAnsiTheme="majorHAnsi" w:cstheme="majorHAnsi"/>
          <w:color w:val="000000"/>
        </w:rPr>
        <w:t xml:space="preserve">seeking funding shall also attach </w:t>
      </w:r>
      <w:r w:rsidR="001E1246" w:rsidRPr="00DF31D1">
        <w:rPr>
          <w:rFonts w:asciiTheme="majorHAnsi" w:eastAsia="Calibri" w:hAnsiTheme="majorHAnsi" w:cstheme="majorHAnsi"/>
          <w:color w:val="000000"/>
        </w:rPr>
        <w:t>signed documentation</w:t>
      </w:r>
      <w:r w:rsidRPr="00DF31D1">
        <w:rPr>
          <w:rFonts w:asciiTheme="majorHAnsi" w:eastAsia="Calibri" w:hAnsiTheme="majorHAnsi" w:cstheme="majorHAnsi"/>
          <w:color w:val="000000"/>
        </w:rPr>
        <w:t xml:space="preserve"> authorizing the request for funding. </w:t>
      </w:r>
    </w:p>
    <w:p w14:paraId="3C063487" w14:textId="77777777" w:rsidR="00012C17" w:rsidRPr="00DF31D1" w:rsidRDefault="00012C17">
      <w:pPr>
        <w:jc w:val="both"/>
        <w:rPr>
          <w:rFonts w:asciiTheme="majorHAnsi" w:eastAsia="Calibri" w:hAnsiTheme="majorHAnsi" w:cstheme="majorHAnsi"/>
        </w:rPr>
      </w:pPr>
    </w:p>
    <w:p w14:paraId="5519ECBE" w14:textId="77777777" w:rsidR="00012C17" w:rsidRPr="00DF31D1" w:rsidRDefault="00334398">
      <w:pPr>
        <w:spacing w:after="120"/>
        <w:jc w:val="both"/>
        <w:rPr>
          <w:rFonts w:asciiTheme="majorHAnsi" w:eastAsia="Calibri" w:hAnsiTheme="majorHAnsi" w:cstheme="majorHAnsi"/>
        </w:rPr>
      </w:pPr>
      <w:r w:rsidRPr="00DF31D1">
        <w:rPr>
          <w:rFonts w:asciiTheme="majorHAnsi" w:eastAsia="Calibri" w:hAnsiTheme="majorHAnsi" w:cstheme="majorHAnsi"/>
        </w:rPr>
        <w:t xml:space="preserve">Where a local authorization is not applicable, a pledge agreement is required for each contribution, signed by the authorized representative of the contributing organization and the applicant organization, which must include: </w:t>
      </w:r>
    </w:p>
    <w:p w14:paraId="5E9C1CB9" w14:textId="77777777" w:rsidR="00012C17" w:rsidRPr="00DF31D1" w:rsidRDefault="00334398" w:rsidP="00D31AAF">
      <w:pPr>
        <w:numPr>
          <w:ilvl w:val="0"/>
          <w:numId w:val="19"/>
        </w:numPr>
        <w:pBdr>
          <w:top w:val="nil"/>
          <w:left w:val="nil"/>
          <w:bottom w:val="nil"/>
          <w:right w:val="nil"/>
          <w:between w:val="nil"/>
        </w:pBdr>
        <w:ind w:left="810"/>
        <w:jc w:val="both"/>
        <w:rPr>
          <w:rFonts w:asciiTheme="majorHAnsi" w:hAnsiTheme="majorHAnsi" w:cstheme="majorHAnsi"/>
        </w:rPr>
      </w:pPr>
      <w:r w:rsidRPr="00DF31D1">
        <w:rPr>
          <w:rFonts w:asciiTheme="majorHAnsi" w:eastAsia="Calibri" w:hAnsiTheme="majorHAnsi" w:cstheme="majorHAnsi"/>
          <w:color w:val="000000"/>
        </w:rPr>
        <w:t xml:space="preserve">The name, address, and telephone number of the contributor; </w:t>
      </w:r>
    </w:p>
    <w:p w14:paraId="2606CE09" w14:textId="77777777" w:rsidR="00012C17" w:rsidRPr="00DF31D1" w:rsidRDefault="00334398" w:rsidP="00D31AAF">
      <w:pPr>
        <w:numPr>
          <w:ilvl w:val="0"/>
          <w:numId w:val="19"/>
        </w:numPr>
        <w:pBdr>
          <w:top w:val="nil"/>
          <w:left w:val="nil"/>
          <w:bottom w:val="nil"/>
          <w:right w:val="nil"/>
          <w:between w:val="nil"/>
        </w:pBdr>
        <w:ind w:left="810"/>
        <w:jc w:val="both"/>
        <w:rPr>
          <w:rFonts w:asciiTheme="majorHAnsi" w:hAnsiTheme="majorHAnsi" w:cstheme="majorHAnsi"/>
        </w:rPr>
      </w:pPr>
      <w:r w:rsidRPr="00DF31D1">
        <w:rPr>
          <w:rFonts w:asciiTheme="majorHAnsi" w:eastAsia="Calibri" w:hAnsiTheme="majorHAnsi" w:cstheme="majorHAnsi"/>
          <w:color w:val="000000"/>
        </w:rPr>
        <w:t xml:space="preserve">The name of the applicant organization; </w:t>
      </w:r>
    </w:p>
    <w:p w14:paraId="6E1AE72A" w14:textId="77777777" w:rsidR="00012C17" w:rsidRPr="00DF31D1" w:rsidRDefault="00334398" w:rsidP="00D31AAF">
      <w:pPr>
        <w:numPr>
          <w:ilvl w:val="0"/>
          <w:numId w:val="19"/>
        </w:numPr>
        <w:pBdr>
          <w:top w:val="nil"/>
          <w:left w:val="nil"/>
          <w:bottom w:val="nil"/>
          <w:right w:val="nil"/>
          <w:between w:val="nil"/>
        </w:pBdr>
        <w:ind w:left="810"/>
        <w:jc w:val="both"/>
        <w:rPr>
          <w:rFonts w:asciiTheme="majorHAnsi" w:hAnsiTheme="majorHAnsi" w:cstheme="majorHAnsi"/>
        </w:rPr>
      </w:pPr>
      <w:r w:rsidRPr="00DF31D1">
        <w:rPr>
          <w:rFonts w:asciiTheme="majorHAnsi" w:eastAsia="Calibri" w:hAnsiTheme="majorHAnsi" w:cstheme="majorHAnsi"/>
          <w:color w:val="000000"/>
        </w:rPr>
        <w:t>The title of the project for which the cash contribution is made;</w:t>
      </w:r>
    </w:p>
    <w:p w14:paraId="1923236E" w14:textId="77777777" w:rsidR="00012C17" w:rsidRPr="00DF31D1" w:rsidRDefault="00334398" w:rsidP="00D31AAF">
      <w:pPr>
        <w:numPr>
          <w:ilvl w:val="0"/>
          <w:numId w:val="19"/>
        </w:numPr>
        <w:pBdr>
          <w:top w:val="nil"/>
          <w:left w:val="nil"/>
          <w:bottom w:val="nil"/>
          <w:right w:val="nil"/>
          <w:between w:val="nil"/>
        </w:pBdr>
        <w:ind w:left="810"/>
        <w:jc w:val="both"/>
        <w:rPr>
          <w:rFonts w:asciiTheme="majorHAnsi" w:hAnsiTheme="majorHAnsi" w:cstheme="majorHAnsi"/>
        </w:rPr>
      </w:pPr>
      <w:r w:rsidRPr="00DF31D1">
        <w:rPr>
          <w:rFonts w:asciiTheme="majorHAnsi" w:eastAsia="Calibri" w:hAnsiTheme="majorHAnsi" w:cstheme="majorHAnsi"/>
          <w:color w:val="000000"/>
        </w:rPr>
        <w:t>The source of funding for the cash contribution;</w:t>
      </w:r>
    </w:p>
    <w:p w14:paraId="7412FF76" w14:textId="77777777" w:rsidR="00012C17" w:rsidRPr="00DF31D1" w:rsidRDefault="00334398" w:rsidP="00D31AAF">
      <w:pPr>
        <w:numPr>
          <w:ilvl w:val="0"/>
          <w:numId w:val="19"/>
        </w:numPr>
        <w:pBdr>
          <w:top w:val="nil"/>
          <w:left w:val="nil"/>
          <w:bottom w:val="nil"/>
          <w:right w:val="nil"/>
          <w:between w:val="nil"/>
        </w:pBdr>
        <w:ind w:left="810"/>
        <w:jc w:val="both"/>
        <w:rPr>
          <w:rFonts w:asciiTheme="majorHAnsi" w:hAnsiTheme="majorHAnsi" w:cstheme="majorHAnsi"/>
        </w:rPr>
      </w:pPr>
      <w:r w:rsidRPr="00DF31D1">
        <w:rPr>
          <w:rFonts w:asciiTheme="majorHAnsi" w:eastAsia="Calibri" w:hAnsiTheme="majorHAnsi" w:cstheme="majorHAnsi"/>
          <w:color w:val="000000"/>
        </w:rPr>
        <w:t>The dollar amount of the cash contribution; and</w:t>
      </w:r>
    </w:p>
    <w:p w14:paraId="17DF3D2B" w14:textId="77777777" w:rsidR="00012C17" w:rsidRPr="00DF31D1" w:rsidRDefault="00334398" w:rsidP="00D31AAF">
      <w:pPr>
        <w:numPr>
          <w:ilvl w:val="0"/>
          <w:numId w:val="19"/>
        </w:numPr>
        <w:pBdr>
          <w:top w:val="nil"/>
          <w:left w:val="nil"/>
          <w:bottom w:val="nil"/>
          <w:right w:val="nil"/>
          <w:between w:val="nil"/>
        </w:pBdr>
        <w:ind w:left="810"/>
        <w:jc w:val="both"/>
        <w:rPr>
          <w:rFonts w:asciiTheme="majorHAnsi" w:hAnsiTheme="majorHAnsi" w:cstheme="majorHAnsi"/>
        </w:rPr>
      </w:pPr>
      <w:r w:rsidRPr="00DF31D1">
        <w:rPr>
          <w:rFonts w:asciiTheme="majorHAnsi" w:eastAsia="Calibri" w:hAnsiTheme="majorHAnsi" w:cstheme="majorHAnsi"/>
          <w:color w:val="000000"/>
        </w:rPr>
        <w:t>A statement that the contributor will pay the cash contribution during the agreement period.</w:t>
      </w:r>
    </w:p>
    <w:p w14:paraId="6A3A524A" w14:textId="77777777" w:rsidR="00012C17" w:rsidRPr="00DF31D1" w:rsidRDefault="00012C17">
      <w:pPr>
        <w:pBdr>
          <w:top w:val="nil"/>
          <w:left w:val="nil"/>
          <w:bottom w:val="nil"/>
          <w:right w:val="nil"/>
          <w:between w:val="nil"/>
        </w:pBdr>
        <w:ind w:left="720"/>
        <w:jc w:val="both"/>
        <w:rPr>
          <w:rFonts w:asciiTheme="majorHAnsi" w:eastAsia="Calibri" w:hAnsiTheme="majorHAnsi" w:cstheme="majorHAnsi"/>
          <w:color w:val="000000"/>
        </w:rPr>
      </w:pPr>
    </w:p>
    <w:p w14:paraId="5495D5E9" w14:textId="6D3F9C34" w:rsidR="00FF47BB" w:rsidRDefault="00A629F0" w:rsidP="00286436">
      <w:pPr>
        <w:pBdr>
          <w:top w:val="nil"/>
          <w:left w:val="nil"/>
          <w:bottom w:val="nil"/>
          <w:right w:val="nil"/>
          <w:between w:val="nil"/>
        </w:pBdr>
        <w:tabs>
          <w:tab w:val="center" w:pos="4320"/>
          <w:tab w:val="right" w:pos="8640"/>
        </w:tabs>
        <w:jc w:val="both"/>
        <w:rPr>
          <w:rFonts w:asciiTheme="majorHAnsi" w:eastAsia="Calibri" w:hAnsiTheme="majorHAnsi" w:cstheme="majorHAnsi"/>
          <w:b/>
          <w:color w:val="000000"/>
        </w:rPr>
      </w:pPr>
      <w:r w:rsidRPr="00286436">
        <w:rPr>
          <w:rFonts w:asciiTheme="majorHAnsi" w:eastAsia="Calibri" w:hAnsiTheme="majorHAnsi" w:cstheme="majorHAnsi"/>
          <w:b/>
          <w:color w:val="000000"/>
        </w:rPr>
        <w:t xml:space="preserve">Note: </w:t>
      </w:r>
      <w:r w:rsidR="00ED1302" w:rsidRPr="00ED1302">
        <w:rPr>
          <w:rFonts w:asciiTheme="majorHAnsi" w:eastAsia="Calibri" w:hAnsiTheme="majorHAnsi" w:cstheme="majorHAnsi"/>
          <w:b/>
          <w:color w:val="000000"/>
        </w:rPr>
        <w:t>Grant funds may be used as match for other sources of funding; however, grant funds awarded from the Fund may NOT be utilized as match funds for other monies from the Fund. Monies used to match grants from the Fund may not be used as match for other grants</w:t>
      </w:r>
      <w:r w:rsidR="008C0AD0">
        <w:rPr>
          <w:rFonts w:asciiTheme="majorHAnsi" w:eastAsia="Calibri" w:hAnsiTheme="majorHAnsi" w:cstheme="majorHAnsi"/>
          <w:b/>
          <w:color w:val="000000"/>
        </w:rPr>
        <w:t>.</w:t>
      </w:r>
    </w:p>
    <w:p w14:paraId="2A527D62" w14:textId="77777777" w:rsidR="00012C17" w:rsidRPr="00DF31D1" w:rsidRDefault="00012C17">
      <w:pPr>
        <w:pBdr>
          <w:top w:val="nil"/>
          <w:left w:val="nil"/>
          <w:bottom w:val="nil"/>
          <w:right w:val="nil"/>
          <w:between w:val="nil"/>
        </w:pBdr>
        <w:tabs>
          <w:tab w:val="center" w:pos="4320"/>
          <w:tab w:val="right" w:pos="8640"/>
        </w:tabs>
        <w:jc w:val="both"/>
        <w:rPr>
          <w:rFonts w:asciiTheme="majorHAnsi" w:eastAsia="Calibri" w:hAnsiTheme="majorHAnsi" w:cstheme="majorHAnsi"/>
          <w:b/>
          <w:color w:val="000000"/>
        </w:rPr>
      </w:pPr>
    </w:p>
    <w:p w14:paraId="3AE22D30" w14:textId="49D3849B" w:rsidR="00012C17" w:rsidRPr="00DF31D1" w:rsidRDefault="00012C17">
      <w:pPr>
        <w:rPr>
          <w:rFonts w:asciiTheme="majorHAnsi" w:eastAsia="Calibri" w:hAnsiTheme="majorHAnsi" w:cstheme="majorHAnsi"/>
          <w:b/>
          <w:color w:val="000000"/>
        </w:rPr>
        <w:sectPr w:rsidR="00012C17" w:rsidRPr="00DF31D1" w:rsidSect="00DF31D1">
          <w:headerReference w:type="even" r:id="rId27"/>
          <w:headerReference w:type="default" r:id="rId28"/>
          <w:footerReference w:type="default" r:id="rId29"/>
          <w:headerReference w:type="first" r:id="rId30"/>
          <w:type w:val="continuous"/>
          <w:pgSz w:w="12240" w:h="15840" w:code="1"/>
          <w:pgMar w:top="1440" w:right="1350" w:bottom="1440" w:left="1440" w:header="720" w:footer="720" w:gutter="0"/>
          <w:pgNumType w:start="1"/>
          <w:cols w:space="720"/>
          <w:titlePg/>
          <w:docGrid w:linePitch="326"/>
        </w:sectPr>
      </w:pPr>
    </w:p>
    <w:p w14:paraId="6F68AA96" w14:textId="77777777" w:rsidR="00734710" w:rsidRDefault="00734710" w:rsidP="00DF31D1">
      <w:pPr>
        <w:pStyle w:val="Style1"/>
        <w:jc w:val="left"/>
        <w:rPr>
          <w:rFonts w:asciiTheme="majorHAnsi" w:hAnsiTheme="majorHAnsi" w:cstheme="majorHAnsi"/>
        </w:rPr>
        <w:sectPr w:rsidR="00734710">
          <w:headerReference w:type="even" r:id="rId31"/>
          <w:headerReference w:type="default" r:id="rId32"/>
          <w:footerReference w:type="default" r:id="rId33"/>
          <w:headerReference w:type="first" r:id="rId34"/>
          <w:type w:val="continuous"/>
          <w:pgSz w:w="12240" w:h="15840"/>
          <w:pgMar w:top="1440" w:right="1440" w:bottom="1440" w:left="1440" w:header="720" w:footer="720" w:gutter="0"/>
          <w:pgNumType w:start="1"/>
          <w:cols w:space="720"/>
        </w:sectPr>
      </w:pPr>
    </w:p>
    <w:p w14:paraId="11EC6BEC" w14:textId="34FF41CD" w:rsidR="00012C17" w:rsidRPr="00DF31D1" w:rsidRDefault="00334398" w:rsidP="00DF31D1">
      <w:pPr>
        <w:pStyle w:val="Style1"/>
        <w:jc w:val="left"/>
        <w:rPr>
          <w:rFonts w:asciiTheme="majorHAnsi" w:hAnsiTheme="majorHAnsi" w:cstheme="majorHAnsi"/>
        </w:rPr>
      </w:pPr>
      <w:bookmarkStart w:id="30" w:name="_Toc73603036"/>
      <w:r w:rsidRPr="00DF31D1">
        <w:rPr>
          <w:rFonts w:asciiTheme="majorHAnsi" w:hAnsiTheme="majorHAnsi" w:cstheme="majorHAnsi"/>
        </w:rPr>
        <w:lastRenderedPageBreak/>
        <w:t xml:space="preserve">Appendix A: Application Form for </w:t>
      </w:r>
      <w:r w:rsidR="00BA211A">
        <w:rPr>
          <w:rFonts w:asciiTheme="majorHAnsi" w:hAnsiTheme="majorHAnsi" w:cstheme="majorHAnsi"/>
        </w:rPr>
        <w:t>Grant Requests for All Categories</w:t>
      </w:r>
      <w:bookmarkEnd w:id="30"/>
    </w:p>
    <w:p w14:paraId="35F4FC46" w14:textId="77777777" w:rsidR="00012C17" w:rsidRPr="00DF31D1" w:rsidRDefault="00334398">
      <w:pPr>
        <w:jc w:val="both"/>
        <w:rPr>
          <w:rFonts w:asciiTheme="majorHAnsi" w:eastAsia="Calibri" w:hAnsiTheme="majorHAnsi" w:cstheme="majorHAnsi"/>
        </w:rPr>
      </w:pPr>
      <w:r w:rsidRPr="00DF31D1">
        <w:rPr>
          <w:rFonts w:asciiTheme="majorHAnsi" w:eastAsia="Calibri" w:hAnsiTheme="majorHAnsi" w:cstheme="majorHAnsi"/>
        </w:rPr>
        <w:t>Virginia Department of Conservation and Recreation</w:t>
      </w:r>
    </w:p>
    <w:p w14:paraId="127EE478" w14:textId="77777777" w:rsidR="00012C17" w:rsidRPr="00DF31D1" w:rsidRDefault="00334398">
      <w:pPr>
        <w:jc w:val="both"/>
        <w:rPr>
          <w:rFonts w:asciiTheme="majorHAnsi" w:eastAsia="Calibri" w:hAnsiTheme="majorHAnsi" w:cstheme="majorHAnsi"/>
        </w:rPr>
      </w:pPr>
      <w:r w:rsidRPr="00DF31D1">
        <w:rPr>
          <w:rFonts w:asciiTheme="majorHAnsi" w:eastAsia="Calibri" w:hAnsiTheme="majorHAnsi" w:cstheme="majorHAnsi"/>
        </w:rPr>
        <w:t>Virginia Community Flood Preparedness Fund Grant Program</w:t>
      </w:r>
    </w:p>
    <w:p w14:paraId="290F9DAC" w14:textId="77777777" w:rsidR="00012C17" w:rsidRPr="00DF31D1" w:rsidRDefault="00012C17">
      <w:pPr>
        <w:jc w:val="both"/>
        <w:rPr>
          <w:rFonts w:asciiTheme="majorHAnsi" w:eastAsia="Calibri" w:hAnsiTheme="majorHAnsi" w:cstheme="majorHAnsi"/>
        </w:rPr>
      </w:pPr>
    </w:p>
    <w:p w14:paraId="57208D4D" w14:textId="320DAE1C" w:rsidR="00012C17" w:rsidRDefault="00334398" w:rsidP="00B843F5">
      <w:pPr>
        <w:pBdr>
          <w:top w:val="nil"/>
          <w:left w:val="nil"/>
          <w:bottom w:val="nil"/>
          <w:right w:val="nil"/>
          <w:between w:val="nil"/>
        </w:pBdr>
        <w:spacing w:before="280" w:after="280" w:line="360" w:lineRule="auto"/>
        <w:rPr>
          <w:rFonts w:asciiTheme="majorHAnsi" w:eastAsia="Calibri" w:hAnsiTheme="majorHAnsi" w:cstheme="majorHAnsi"/>
          <w:b/>
          <w:color w:val="000000"/>
        </w:rPr>
      </w:pPr>
      <w:r w:rsidRPr="00DF31D1">
        <w:rPr>
          <w:rFonts w:asciiTheme="majorHAnsi" w:eastAsia="Calibri" w:hAnsiTheme="majorHAnsi" w:cstheme="majorHAnsi"/>
          <w:b/>
          <w:color w:val="000000"/>
        </w:rPr>
        <w:t xml:space="preserve">Name of </w:t>
      </w:r>
      <w:r w:rsidR="00E3520D">
        <w:rPr>
          <w:rFonts w:asciiTheme="majorHAnsi" w:eastAsia="Calibri" w:hAnsiTheme="majorHAnsi" w:cstheme="majorHAnsi"/>
          <w:b/>
          <w:color w:val="000000"/>
        </w:rPr>
        <w:t>Local Government</w:t>
      </w:r>
      <w:r w:rsidRPr="00DF31D1">
        <w:rPr>
          <w:rFonts w:asciiTheme="majorHAnsi" w:eastAsia="Calibri" w:hAnsiTheme="majorHAnsi" w:cstheme="majorHAnsi"/>
          <w:b/>
          <w:color w:val="000000"/>
        </w:rPr>
        <w:t>: ___________________________________________________________</w:t>
      </w:r>
    </w:p>
    <w:p w14:paraId="5D6A9DE5" w14:textId="77777777" w:rsidR="00457913" w:rsidRDefault="00457913" w:rsidP="00457913">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Pr>
          <w:rFonts w:asciiTheme="majorHAnsi" w:eastAsia="Calibri" w:hAnsiTheme="majorHAnsi" w:cstheme="majorHAnsi"/>
          <w:b/>
          <w:color w:val="000000"/>
        </w:rPr>
        <w:t>Category of Grant Being Applied for (check one):</w:t>
      </w:r>
    </w:p>
    <w:p w14:paraId="5E383899" w14:textId="139150BD" w:rsidR="00457913" w:rsidRDefault="00457913" w:rsidP="00457913">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Pr>
          <w:rFonts w:asciiTheme="majorHAnsi" w:eastAsia="Calibri" w:hAnsiTheme="majorHAnsi" w:cstheme="majorHAnsi"/>
          <w:b/>
          <w:color w:val="000000"/>
        </w:rPr>
        <w:t>____Capacity Building/Planning</w:t>
      </w:r>
    </w:p>
    <w:p w14:paraId="2DE040B1" w14:textId="77777777" w:rsidR="00457913" w:rsidRDefault="00457913" w:rsidP="00457913">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Pr>
          <w:rFonts w:asciiTheme="majorHAnsi" w:eastAsia="Calibri" w:hAnsiTheme="majorHAnsi" w:cstheme="majorHAnsi"/>
          <w:b/>
          <w:color w:val="000000"/>
        </w:rPr>
        <w:t>_____Project</w:t>
      </w:r>
    </w:p>
    <w:p w14:paraId="0F1E8A7D" w14:textId="77777777" w:rsidR="00457913" w:rsidRDefault="00457913" w:rsidP="00457913">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Pr>
          <w:rFonts w:asciiTheme="majorHAnsi" w:eastAsia="Calibri" w:hAnsiTheme="majorHAnsi" w:cstheme="majorHAnsi"/>
          <w:b/>
          <w:color w:val="000000"/>
        </w:rPr>
        <w:t xml:space="preserve">_____Study </w:t>
      </w:r>
    </w:p>
    <w:p w14:paraId="3A82AADF" w14:textId="1ADEABB1" w:rsidR="002714A0" w:rsidRDefault="002714A0">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sidRPr="002714A0">
        <w:rPr>
          <w:rFonts w:asciiTheme="majorHAnsi" w:eastAsia="Calibri" w:hAnsiTheme="majorHAnsi" w:cstheme="majorHAnsi"/>
          <w:b/>
          <w:color w:val="000000"/>
        </w:rPr>
        <w:t>NFIP/DCR Community Identification Number (CID)</w:t>
      </w:r>
      <w:r>
        <w:rPr>
          <w:rFonts w:asciiTheme="majorHAnsi" w:eastAsia="Calibri" w:hAnsiTheme="majorHAnsi" w:cstheme="majorHAnsi"/>
          <w:b/>
          <w:color w:val="000000"/>
        </w:rPr>
        <w:t>___________________________________</w:t>
      </w:r>
    </w:p>
    <w:p w14:paraId="6B6D59D3" w14:textId="576B7F1C" w:rsidR="00D52CBC" w:rsidRPr="00DF31D1" w:rsidRDefault="00D52CBC">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Pr>
          <w:rFonts w:asciiTheme="majorHAnsi" w:eastAsia="Calibri" w:hAnsiTheme="majorHAnsi" w:cstheme="majorHAnsi"/>
          <w:b/>
          <w:color w:val="000000"/>
        </w:rPr>
        <w:t xml:space="preserve">If a state or federally recognized Indian tribe, </w:t>
      </w:r>
      <w:r w:rsidR="009253E2">
        <w:rPr>
          <w:rFonts w:asciiTheme="majorHAnsi" w:eastAsia="Calibri" w:hAnsiTheme="majorHAnsi" w:cstheme="majorHAnsi"/>
          <w:b/>
          <w:color w:val="000000"/>
        </w:rPr>
        <w:t>N</w:t>
      </w:r>
      <w:r>
        <w:rPr>
          <w:rFonts w:asciiTheme="majorHAnsi" w:eastAsia="Calibri" w:hAnsiTheme="majorHAnsi" w:cstheme="majorHAnsi"/>
          <w:b/>
          <w:color w:val="000000"/>
        </w:rPr>
        <w:t>ame of tribe____________________________</w:t>
      </w:r>
    </w:p>
    <w:p w14:paraId="16D99732" w14:textId="51DD45C2"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sidRPr="00DF31D1">
        <w:rPr>
          <w:rFonts w:asciiTheme="majorHAnsi" w:eastAsia="Calibri" w:hAnsiTheme="majorHAnsi" w:cstheme="majorHAnsi"/>
          <w:b/>
          <w:color w:val="000000"/>
        </w:rPr>
        <w:t>Name of Authorized Official: __________________________________________</w:t>
      </w:r>
    </w:p>
    <w:p w14:paraId="348A12EF" w14:textId="30CA0F4D"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sidRPr="00DF31D1">
        <w:rPr>
          <w:rFonts w:asciiTheme="majorHAnsi" w:eastAsia="Calibri" w:hAnsiTheme="majorHAnsi" w:cstheme="majorHAnsi"/>
          <w:b/>
          <w:color w:val="000000"/>
        </w:rPr>
        <w:t>Signature of Authorized Official: _______________________________________</w:t>
      </w:r>
    </w:p>
    <w:p w14:paraId="30053663"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sidRPr="00DF31D1">
        <w:rPr>
          <w:rFonts w:asciiTheme="majorHAnsi" w:eastAsia="Calibri" w:hAnsiTheme="majorHAnsi" w:cstheme="majorHAnsi"/>
          <w:b/>
          <w:color w:val="000000"/>
        </w:rPr>
        <w:t>Mailing Address (1): ____________________________________________________________</w:t>
      </w:r>
    </w:p>
    <w:p w14:paraId="53044C74"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sidRPr="00DF31D1">
        <w:rPr>
          <w:rFonts w:asciiTheme="majorHAnsi" w:eastAsia="Calibri" w:hAnsiTheme="majorHAnsi" w:cstheme="majorHAnsi"/>
          <w:b/>
          <w:color w:val="000000"/>
        </w:rPr>
        <w:t>Mailing Address (2): ____________________________________________________________</w:t>
      </w:r>
    </w:p>
    <w:p w14:paraId="66F5EBD5"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sidRPr="00DF31D1">
        <w:rPr>
          <w:rFonts w:asciiTheme="majorHAnsi" w:eastAsia="Calibri" w:hAnsiTheme="majorHAnsi" w:cstheme="majorHAnsi"/>
          <w:b/>
          <w:color w:val="000000"/>
        </w:rPr>
        <w:t>City: ___________________________ State: _________________ Zip: ___________________</w:t>
      </w:r>
    </w:p>
    <w:p w14:paraId="03654797"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sidRPr="00DF31D1">
        <w:rPr>
          <w:rFonts w:asciiTheme="majorHAnsi" w:eastAsia="Calibri" w:hAnsiTheme="majorHAnsi" w:cstheme="majorHAnsi"/>
          <w:b/>
          <w:color w:val="000000"/>
        </w:rPr>
        <w:t>Telephone Number: (____) _______________ Cell Phone Number: (____) ________________</w:t>
      </w:r>
    </w:p>
    <w:p w14:paraId="5F780CF9"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sidRPr="00DF31D1">
        <w:rPr>
          <w:rFonts w:asciiTheme="majorHAnsi" w:eastAsia="Calibri" w:hAnsiTheme="majorHAnsi" w:cstheme="majorHAnsi"/>
          <w:b/>
          <w:color w:val="000000"/>
        </w:rPr>
        <w:t>Email Address: ________________________________________________________________</w:t>
      </w:r>
    </w:p>
    <w:p w14:paraId="1B96913D"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sidRPr="00DF31D1">
        <w:rPr>
          <w:rFonts w:asciiTheme="majorHAnsi" w:eastAsia="Calibri" w:hAnsiTheme="majorHAnsi" w:cstheme="majorHAnsi"/>
          <w:b/>
          <w:color w:val="000000"/>
        </w:rPr>
        <w:lastRenderedPageBreak/>
        <w:t>Contact Person (If different from authorized official): ________________________________</w:t>
      </w:r>
    </w:p>
    <w:p w14:paraId="7A4E9065"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sidRPr="00DF31D1">
        <w:rPr>
          <w:rFonts w:asciiTheme="majorHAnsi" w:eastAsia="Calibri" w:hAnsiTheme="majorHAnsi" w:cstheme="majorHAnsi"/>
          <w:b/>
          <w:color w:val="000000"/>
        </w:rPr>
        <w:t>Mailing Address (1): ____________________________________________________________</w:t>
      </w:r>
    </w:p>
    <w:p w14:paraId="33067E95"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sidRPr="00DF31D1">
        <w:rPr>
          <w:rFonts w:asciiTheme="majorHAnsi" w:eastAsia="Calibri" w:hAnsiTheme="majorHAnsi" w:cstheme="majorHAnsi"/>
          <w:b/>
          <w:color w:val="000000"/>
        </w:rPr>
        <w:t>Mailing Address (2): ____________________________________________________________</w:t>
      </w:r>
    </w:p>
    <w:p w14:paraId="1B32F8C4"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sidRPr="00DF31D1">
        <w:rPr>
          <w:rFonts w:asciiTheme="majorHAnsi" w:eastAsia="Calibri" w:hAnsiTheme="majorHAnsi" w:cstheme="majorHAnsi"/>
          <w:b/>
          <w:color w:val="000000"/>
        </w:rPr>
        <w:t>City: ___________________________ State: _________________ Zip: ___________________</w:t>
      </w:r>
    </w:p>
    <w:p w14:paraId="0D7E3A7E"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sidRPr="00DF31D1">
        <w:rPr>
          <w:rFonts w:asciiTheme="majorHAnsi" w:eastAsia="Calibri" w:hAnsiTheme="majorHAnsi" w:cstheme="majorHAnsi"/>
          <w:b/>
          <w:color w:val="000000"/>
        </w:rPr>
        <w:t>Telephone Number: (____) _______________ Cell Phone Number: (____) ________________</w:t>
      </w:r>
    </w:p>
    <w:p w14:paraId="28CDA3DC" w14:textId="77777777" w:rsidR="00B843F5" w:rsidRDefault="00334398">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sidRPr="00DF31D1">
        <w:rPr>
          <w:rFonts w:asciiTheme="majorHAnsi" w:eastAsia="Calibri" w:hAnsiTheme="majorHAnsi" w:cstheme="majorHAnsi"/>
          <w:b/>
          <w:color w:val="000000"/>
        </w:rPr>
        <w:t>Email Address: ________________________________________________________________</w:t>
      </w:r>
    </w:p>
    <w:p w14:paraId="03E5EA4F" w14:textId="2A3F2C63" w:rsidR="00820041" w:rsidRPr="00DF31D1" w:rsidRDefault="00820041">
      <w:pPr>
        <w:pBdr>
          <w:top w:val="nil"/>
          <w:left w:val="nil"/>
          <w:bottom w:val="nil"/>
          <w:right w:val="nil"/>
          <w:between w:val="nil"/>
        </w:pBdr>
        <w:spacing w:before="280" w:after="280" w:line="360" w:lineRule="auto"/>
        <w:jc w:val="both"/>
        <w:rPr>
          <w:rFonts w:asciiTheme="majorHAnsi" w:eastAsia="Calibri" w:hAnsiTheme="majorHAnsi" w:cstheme="majorHAnsi"/>
          <w:color w:val="000000"/>
        </w:rPr>
      </w:pPr>
      <w:r w:rsidRPr="00820041">
        <w:rPr>
          <w:rFonts w:asciiTheme="majorHAnsi" w:eastAsia="Calibri" w:hAnsiTheme="majorHAnsi" w:cstheme="majorHAnsi"/>
          <w:color w:val="000000"/>
        </w:rPr>
        <w:t xml:space="preserve">Is the proposal in this application intended to </w:t>
      </w:r>
      <w:r>
        <w:rPr>
          <w:rFonts w:asciiTheme="majorHAnsi" w:eastAsia="Calibri" w:hAnsiTheme="majorHAnsi" w:cstheme="majorHAnsi"/>
          <w:color w:val="000000"/>
        </w:rPr>
        <w:t>benefit</w:t>
      </w:r>
      <w:r w:rsidRPr="00820041">
        <w:rPr>
          <w:rFonts w:asciiTheme="majorHAnsi" w:eastAsia="Calibri" w:hAnsiTheme="majorHAnsi" w:cstheme="majorHAnsi"/>
          <w:color w:val="000000"/>
        </w:rPr>
        <w:t xml:space="preserve"> a low</w:t>
      </w:r>
      <w:r w:rsidR="00BA21AE">
        <w:rPr>
          <w:rFonts w:asciiTheme="majorHAnsi" w:eastAsia="Calibri" w:hAnsiTheme="majorHAnsi" w:cstheme="majorHAnsi"/>
          <w:color w:val="000000"/>
        </w:rPr>
        <w:t>-</w:t>
      </w:r>
      <w:r w:rsidRPr="00820041">
        <w:rPr>
          <w:rFonts w:asciiTheme="majorHAnsi" w:eastAsia="Calibri" w:hAnsiTheme="majorHAnsi" w:cstheme="majorHAnsi"/>
          <w:color w:val="000000"/>
        </w:rPr>
        <w:t xml:space="preserve">income </w:t>
      </w:r>
      <w:r w:rsidR="00BA21AE">
        <w:rPr>
          <w:rFonts w:asciiTheme="majorHAnsi" w:eastAsia="Calibri" w:hAnsiTheme="majorHAnsi" w:cstheme="majorHAnsi"/>
          <w:color w:val="000000"/>
        </w:rPr>
        <w:t xml:space="preserve">geographic area </w:t>
      </w:r>
      <w:r>
        <w:rPr>
          <w:rFonts w:asciiTheme="majorHAnsi" w:eastAsia="Calibri" w:hAnsiTheme="majorHAnsi" w:cstheme="majorHAnsi"/>
          <w:color w:val="000000"/>
        </w:rPr>
        <w:t xml:space="preserve">as defined in the Part 1 </w:t>
      </w:r>
      <w:r w:rsidR="00BA21AE">
        <w:rPr>
          <w:rFonts w:asciiTheme="majorHAnsi" w:eastAsia="Calibri" w:hAnsiTheme="majorHAnsi" w:cstheme="majorHAnsi"/>
          <w:color w:val="000000"/>
        </w:rPr>
        <w:t>Definitions</w:t>
      </w:r>
      <w:r w:rsidRPr="00820041">
        <w:rPr>
          <w:rFonts w:asciiTheme="majorHAnsi" w:eastAsia="Calibri" w:hAnsiTheme="majorHAnsi" w:cstheme="majorHAnsi"/>
          <w:color w:val="000000"/>
        </w:rPr>
        <w:t>?</w:t>
      </w:r>
      <w:r>
        <w:rPr>
          <w:rFonts w:asciiTheme="majorHAnsi" w:eastAsia="Calibri" w:hAnsiTheme="majorHAnsi" w:cstheme="majorHAnsi"/>
          <w:color w:val="000000"/>
        </w:rPr>
        <w:t xml:space="preserve"> </w:t>
      </w:r>
      <w:r>
        <w:rPr>
          <w:rFonts w:asciiTheme="majorHAnsi" w:eastAsia="Calibri" w:hAnsiTheme="majorHAnsi" w:cstheme="majorHAnsi"/>
          <w:color w:val="000000"/>
        </w:rPr>
        <w:tab/>
        <w:t>Yes ____ No ____</w:t>
      </w:r>
    </w:p>
    <w:p w14:paraId="3541CC6C" w14:textId="4554A6D9" w:rsidR="00012C17" w:rsidRPr="00DF31D1" w:rsidRDefault="009B488C" w:rsidP="00B843F5">
      <w:pPr>
        <w:pBdr>
          <w:top w:val="nil"/>
          <w:left w:val="nil"/>
          <w:bottom w:val="nil"/>
          <w:right w:val="nil"/>
          <w:between w:val="nil"/>
        </w:pBdr>
        <w:spacing w:before="280" w:after="280" w:line="360" w:lineRule="auto"/>
        <w:jc w:val="both"/>
        <w:rPr>
          <w:rFonts w:asciiTheme="majorHAnsi" w:eastAsia="Calibri" w:hAnsiTheme="majorHAnsi" w:cstheme="majorHAnsi"/>
          <w:b/>
        </w:rPr>
      </w:pPr>
      <w:r>
        <w:rPr>
          <w:rFonts w:asciiTheme="majorHAnsi" w:eastAsia="Calibri" w:hAnsiTheme="majorHAnsi" w:cstheme="majorHAnsi"/>
          <w:b/>
        </w:rPr>
        <w:t>Categories</w:t>
      </w:r>
      <w:r w:rsidR="00334398" w:rsidRPr="00DF31D1">
        <w:rPr>
          <w:rFonts w:asciiTheme="majorHAnsi" w:eastAsia="Calibri" w:hAnsiTheme="majorHAnsi" w:cstheme="majorHAnsi"/>
          <w:b/>
        </w:rPr>
        <w:t xml:space="preserve"> (select applicable project):</w:t>
      </w:r>
    </w:p>
    <w:p w14:paraId="1CA85187" w14:textId="672A4C9F" w:rsidR="00FF5928" w:rsidRPr="00B843F5" w:rsidRDefault="00FF5928" w:rsidP="00B843F5">
      <w:pPr>
        <w:spacing w:line="360" w:lineRule="auto"/>
        <w:jc w:val="both"/>
        <w:rPr>
          <w:rFonts w:asciiTheme="majorHAnsi" w:eastAsia="Calibri" w:hAnsiTheme="majorHAnsi" w:cstheme="majorHAnsi"/>
          <w:b/>
        </w:rPr>
      </w:pPr>
      <w:r w:rsidRPr="00B843F5">
        <w:rPr>
          <w:rFonts w:asciiTheme="majorHAnsi" w:eastAsia="Calibri" w:hAnsiTheme="majorHAnsi" w:cstheme="majorHAnsi"/>
          <w:b/>
        </w:rPr>
        <w:t>Project Grants (Check All that Apply)</w:t>
      </w:r>
    </w:p>
    <w:p w14:paraId="5AD2AB9C" w14:textId="11A6CD47" w:rsidR="00012C17" w:rsidRPr="00091E3C" w:rsidRDefault="008E0B07" w:rsidP="00D31AAF">
      <w:pPr>
        <w:numPr>
          <w:ilvl w:val="0"/>
          <w:numId w:val="12"/>
        </w:numPr>
        <w:pBdr>
          <w:top w:val="nil"/>
          <w:left w:val="nil"/>
          <w:bottom w:val="nil"/>
          <w:right w:val="nil"/>
          <w:between w:val="nil"/>
        </w:pBdr>
        <w:spacing w:after="120"/>
        <w:rPr>
          <w:rFonts w:ascii="Calibri" w:hAnsi="Calibri" w:cs="Calibri"/>
          <w:color w:val="000000"/>
        </w:rPr>
      </w:pPr>
      <w:r w:rsidRPr="00091E3C">
        <w:rPr>
          <w:rFonts w:ascii="Calibri" w:eastAsia="Calibri" w:hAnsi="Calibri" w:cs="Calibri"/>
          <w:color w:val="000000"/>
        </w:rPr>
        <w:t>Acquisition of property (or interests therein) and/or structures for purposes of allowing floodwater inundation, strategic retreat of existing land uses from areas vulnerable to flooding</w:t>
      </w:r>
      <w:r w:rsidR="00BA21AE" w:rsidRPr="00091E3C">
        <w:rPr>
          <w:rFonts w:ascii="Calibri" w:eastAsia="Calibri" w:hAnsi="Calibri" w:cs="Calibri"/>
          <w:color w:val="000000"/>
        </w:rPr>
        <w:t>;</w:t>
      </w:r>
      <w:r w:rsidRPr="00091E3C">
        <w:rPr>
          <w:rFonts w:ascii="Calibri" w:eastAsia="Calibri" w:hAnsi="Calibri" w:cs="Calibri"/>
          <w:color w:val="000000"/>
        </w:rPr>
        <w:t xml:space="preserve"> the conservation or enhancement of natural flood resilience resources</w:t>
      </w:r>
      <w:r w:rsidR="00BA21AE" w:rsidRPr="00091E3C">
        <w:rPr>
          <w:rFonts w:ascii="Calibri" w:eastAsia="Calibri" w:hAnsi="Calibri" w:cs="Calibri"/>
          <w:color w:val="000000"/>
        </w:rPr>
        <w:t>; or</w:t>
      </w:r>
      <w:r w:rsidRPr="00091E3C">
        <w:rPr>
          <w:rFonts w:ascii="Calibri" w:eastAsia="Calibri" w:hAnsi="Calibri" w:cs="Calibri"/>
          <w:color w:val="000000"/>
        </w:rPr>
        <w:t xml:space="preserve"> acquisition of structures, provided the acquired property will be protected in perpetuity from further development. </w:t>
      </w:r>
    </w:p>
    <w:p w14:paraId="59BCA83E" w14:textId="78F8D794" w:rsidR="00FF5928" w:rsidRPr="00091E3C" w:rsidRDefault="00BA21AE" w:rsidP="00D31AAF">
      <w:pPr>
        <w:pStyle w:val="ListParagraph"/>
        <w:numPr>
          <w:ilvl w:val="0"/>
          <w:numId w:val="12"/>
        </w:numPr>
        <w:spacing w:after="160"/>
        <w:rPr>
          <w:rFonts w:ascii="Calibri" w:eastAsia="Calibri" w:hAnsi="Calibri" w:cs="Calibri"/>
        </w:rPr>
      </w:pPr>
      <w:r w:rsidRPr="00091E3C">
        <w:rPr>
          <w:rFonts w:ascii="Calibri" w:eastAsia="Calibri" w:hAnsi="Calibri" w:cs="Calibri"/>
        </w:rPr>
        <w:t xml:space="preserve">Wetland </w:t>
      </w:r>
      <w:r w:rsidR="00FF5928" w:rsidRPr="00091E3C">
        <w:rPr>
          <w:rFonts w:ascii="Calibri" w:eastAsia="Calibri" w:hAnsi="Calibri" w:cs="Calibri"/>
        </w:rPr>
        <w:t>restoration</w:t>
      </w:r>
      <w:r w:rsidR="00091E3C" w:rsidRPr="00091E3C">
        <w:rPr>
          <w:rFonts w:ascii="Calibri" w:eastAsia="Calibri" w:hAnsi="Calibri" w:cs="Calibri"/>
        </w:rPr>
        <w:t>.</w:t>
      </w:r>
    </w:p>
    <w:p w14:paraId="50B14B30" w14:textId="4A5BA87F" w:rsidR="00FF5928" w:rsidRPr="00091E3C" w:rsidRDefault="00BA21AE" w:rsidP="00D31AAF">
      <w:pPr>
        <w:pStyle w:val="ListParagraph"/>
        <w:numPr>
          <w:ilvl w:val="0"/>
          <w:numId w:val="12"/>
        </w:numPr>
        <w:spacing w:after="160"/>
        <w:rPr>
          <w:rFonts w:ascii="Calibri" w:eastAsia="Calibri" w:hAnsi="Calibri" w:cs="Calibri"/>
        </w:rPr>
      </w:pPr>
      <w:r w:rsidRPr="00091E3C">
        <w:rPr>
          <w:rFonts w:ascii="Calibri" w:eastAsia="Calibri" w:hAnsi="Calibri" w:cs="Calibri"/>
        </w:rPr>
        <w:t xml:space="preserve">Floodplain </w:t>
      </w:r>
      <w:r w:rsidR="00FF5928" w:rsidRPr="00091E3C">
        <w:rPr>
          <w:rFonts w:ascii="Calibri" w:eastAsia="Calibri" w:hAnsi="Calibri" w:cs="Calibri"/>
        </w:rPr>
        <w:t>restoration</w:t>
      </w:r>
      <w:r w:rsidR="00091E3C" w:rsidRPr="00091E3C">
        <w:rPr>
          <w:rFonts w:ascii="Calibri" w:eastAsia="Calibri" w:hAnsi="Calibri" w:cs="Calibri"/>
        </w:rPr>
        <w:t>.</w:t>
      </w:r>
    </w:p>
    <w:p w14:paraId="138270E2" w14:textId="395BEB7A" w:rsidR="00FF5928" w:rsidRPr="00091E3C" w:rsidRDefault="00FF5928" w:rsidP="00D31AAF">
      <w:pPr>
        <w:pStyle w:val="ListParagraph"/>
        <w:numPr>
          <w:ilvl w:val="0"/>
          <w:numId w:val="12"/>
        </w:numPr>
        <w:spacing w:after="160"/>
        <w:rPr>
          <w:rFonts w:ascii="Calibri" w:eastAsia="Calibri" w:hAnsi="Calibri" w:cs="Calibri"/>
        </w:rPr>
      </w:pPr>
      <w:r w:rsidRPr="00091E3C">
        <w:rPr>
          <w:rFonts w:ascii="Calibri" w:eastAsia="Calibri" w:hAnsi="Calibri" w:cs="Calibri"/>
        </w:rPr>
        <w:t>Construction of swales and settling ponds</w:t>
      </w:r>
      <w:r w:rsidR="00091E3C" w:rsidRPr="00091E3C">
        <w:rPr>
          <w:rFonts w:ascii="Calibri" w:eastAsia="Calibri" w:hAnsi="Calibri" w:cs="Calibri"/>
        </w:rPr>
        <w:t>.</w:t>
      </w:r>
    </w:p>
    <w:p w14:paraId="5CE8B45A" w14:textId="16656AE9" w:rsidR="00FF5928" w:rsidRPr="00091E3C" w:rsidRDefault="00FF5928" w:rsidP="00D31AAF">
      <w:pPr>
        <w:pStyle w:val="ListParagraph"/>
        <w:numPr>
          <w:ilvl w:val="0"/>
          <w:numId w:val="12"/>
        </w:numPr>
        <w:spacing w:after="160"/>
        <w:rPr>
          <w:rFonts w:ascii="Calibri" w:eastAsia="Calibri" w:hAnsi="Calibri" w:cs="Calibri"/>
        </w:rPr>
      </w:pPr>
      <w:r w:rsidRPr="00091E3C">
        <w:rPr>
          <w:rFonts w:ascii="Calibri" w:eastAsia="Calibri" w:hAnsi="Calibri" w:cs="Calibri"/>
        </w:rPr>
        <w:t>Living shorelines and vegetated buffers.</w:t>
      </w:r>
    </w:p>
    <w:p w14:paraId="5BEE15EB" w14:textId="3944D392" w:rsidR="00FF5928" w:rsidRPr="00091E3C" w:rsidRDefault="00FF5928" w:rsidP="00D31AAF">
      <w:pPr>
        <w:pStyle w:val="ListParagraph"/>
        <w:numPr>
          <w:ilvl w:val="0"/>
          <w:numId w:val="12"/>
        </w:numPr>
        <w:spacing w:after="160"/>
        <w:rPr>
          <w:rFonts w:ascii="Calibri" w:eastAsia="Calibri" w:hAnsi="Calibri" w:cs="Calibri"/>
        </w:rPr>
      </w:pPr>
      <w:r w:rsidRPr="00091E3C">
        <w:rPr>
          <w:rFonts w:ascii="Calibri" w:eastAsia="Calibri" w:hAnsi="Calibri" w:cs="Calibri"/>
        </w:rPr>
        <w:t>Structural floodwalls, levees, berms, flood gates, structural conveyances</w:t>
      </w:r>
      <w:r w:rsidR="00091E3C" w:rsidRPr="00091E3C">
        <w:rPr>
          <w:rFonts w:ascii="Calibri" w:eastAsia="Calibri" w:hAnsi="Calibri" w:cs="Calibri"/>
        </w:rPr>
        <w:t>.</w:t>
      </w:r>
      <w:r w:rsidRPr="00091E3C">
        <w:rPr>
          <w:rFonts w:ascii="Calibri" w:eastAsia="Calibri" w:hAnsi="Calibri" w:cs="Calibri"/>
        </w:rPr>
        <w:t xml:space="preserve"> </w:t>
      </w:r>
    </w:p>
    <w:p w14:paraId="161A18AE" w14:textId="284CDF43" w:rsidR="00FF5928" w:rsidRPr="00091E3C" w:rsidRDefault="00FF5928" w:rsidP="00D31AAF">
      <w:pPr>
        <w:pStyle w:val="ListParagraph"/>
        <w:numPr>
          <w:ilvl w:val="0"/>
          <w:numId w:val="12"/>
        </w:numPr>
        <w:spacing w:after="160"/>
        <w:rPr>
          <w:rFonts w:ascii="Calibri" w:eastAsia="Calibri" w:hAnsi="Calibri" w:cs="Calibri"/>
        </w:rPr>
      </w:pPr>
      <w:r w:rsidRPr="00091E3C">
        <w:rPr>
          <w:rFonts w:ascii="Calibri" w:eastAsia="Calibri" w:hAnsi="Calibri" w:cs="Calibri"/>
        </w:rPr>
        <w:t>Storm water system upgrades</w:t>
      </w:r>
      <w:r w:rsidR="00091E3C" w:rsidRPr="00091E3C">
        <w:rPr>
          <w:rFonts w:ascii="Calibri" w:eastAsia="Calibri" w:hAnsi="Calibri" w:cs="Calibri"/>
        </w:rPr>
        <w:t>.</w:t>
      </w:r>
    </w:p>
    <w:p w14:paraId="665BD97A" w14:textId="68F53DC5" w:rsidR="00FF5928" w:rsidRPr="00091E3C" w:rsidRDefault="00FF5928" w:rsidP="00091E3C">
      <w:pPr>
        <w:pStyle w:val="ListParagraph"/>
        <w:numPr>
          <w:ilvl w:val="0"/>
          <w:numId w:val="12"/>
        </w:numPr>
        <w:spacing w:after="160"/>
        <w:rPr>
          <w:rFonts w:ascii="Calibri" w:eastAsia="Calibri" w:hAnsi="Calibri" w:cs="Calibri"/>
        </w:rPr>
      </w:pPr>
      <w:r w:rsidRPr="00091E3C">
        <w:rPr>
          <w:rFonts w:ascii="Calibri" w:eastAsia="Calibri" w:hAnsi="Calibri" w:cs="Calibri"/>
        </w:rPr>
        <w:t>Medium and large scale Low Impact Development (LID) in urban areas</w:t>
      </w:r>
      <w:r w:rsidR="00091E3C" w:rsidRPr="00091E3C">
        <w:rPr>
          <w:rFonts w:ascii="Calibri" w:eastAsia="Calibri" w:hAnsi="Calibri" w:cs="Calibri"/>
        </w:rPr>
        <w:t>.</w:t>
      </w:r>
    </w:p>
    <w:p w14:paraId="395DE543" w14:textId="1677D80D" w:rsidR="00FF5928" w:rsidRPr="00091E3C" w:rsidRDefault="00FF5928" w:rsidP="00091E3C">
      <w:pPr>
        <w:pStyle w:val="ListParagraph"/>
        <w:numPr>
          <w:ilvl w:val="0"/>
          <w:numId w:val="12"/>
        </w:numPr>
        <w:spacing w:after="160"/>
        <w:rPr>
          <w:rFonts w:ascii="Calibri" w:eastAsia="Calibri" w:hAnsi="Calibri" w:cs="Calibri"/>
        </w:rPr>
      </w:pPr>
      <w:r w:rsidRPr="00091E3C">
        <w:rPr>
          <w:rFonts w:ascii="Calibri" w:eastAsia="Calibri" w:hAnsi="Calibri" w:cs="Calibri"/>
        </w:rPr>
        <w:t xml:space="preserve">Permanent conservation of undeveloped lands identified as having flood resilience value by </w:t>
      </w:r>
      <w:r w:rsidRPr="00091E3C">
        <w:rPr>
          <w:rFonts w:ascii="Calibri" w:eastAsia="Calibri" w:hAnsi="Calibri" w:cs="Calibri"/>
          <w:i/>
        </w:rPr>
        <w:t>ConserveVirginia</w:t>
      </w:r>
      <w:r w:rsidRPr="00091E3C">
        <w:rPr>
          <w:rFonts w:ascii="Calibri" w:eastAsia="Calibri" w:hAnsi="Calibri" w:cs="Calibri"/>
        </w:rPr>
        <w:t xml:space="preserve"> Floodplain and Flooding Resilience layer or a similar data driven analytic tool</w:t>
      </w:r>
      <w:r w:rsidR="00091E3C" w:rsidRPr="00091E3C">
        <w:rPr>
          <w:rFonts w:ascii="Calibri" w:eastAsia="Calibri" w:hAnsi="Calibri" w:cs="Calibri"/>
        </w:rPr>
        <w:t>.</w:t>
      </w:r>
    </w:p>
    <w:p w14:paraId="5F0E6559" w14:textId="7BBA8E7E" w:rsidR="00012C17" w:rsidRPr="00091E3C" w:rsidRDefault="00FF5928" w:rsidP="00091E3C">
      <w:pPr>
        <w:pStyle w:val="ListParagraph"/>
        <w:numPr>
          <w:ilvl w:val="0"/>
          <w:numId w:val="12"/>
        </w:numPr>
        <w:spacing w:after="160"/>
        <w:rPr>
          <w:rFonts w:ascii="Calibri" w:eastAsia="Calibri" w:hAnsi="Calibri" w:cs="Calibri"/>
        </w:rPr>
      </w:pPr>
      <w:r w:rsidRPr="00091E3C">
        <w:rPr>
          <w:rFonts w:ascii="Calibri" w:eastAsia="Calibri" w:hAnsi="Calibri" w:cs="Calibri"/>
        </w:rPr>
        <w:t>Dam restoration or removal</w:t>
      </w:r>
      <w:r w:rsidR="00091E3C" w:rsidRPr="00091E3C">
        <w:rPr>
          <w:rFonts w:ascii="Calibri" w:eastAsia="Calibri" w:hAnsi="Calibri" w:cs="Calibri"/>
        </w:rPr>
        <w:t>.</w:t>
      </w:r>
    </w:p>
    <w:p w14:paraId="1FCD9262" w14:textId="752EBF6B" w:rsidR="00176F12" w:rsidRPr="00091E3C" w:rsidRDefault="00334398" w:rsidP="00091E3C">
      <w:pPr>
        <w:pStyle w:val="ListParagraph"/>
        <w:numPr>
          <w:ilvl w:val="0"/>
          <w:numId w:val="12"/>
        </w:numPr>
        <w:spacing w:after="160"/>
        <w:rPr>
          <w:rFonts w:ascii="Calibri" w:eastAsia="Calibri" w:hAnsi="Calibri" w:cs="Calibri"/>
        </w:rPr>
      </w:pPr>
      <w:r w:rsidRPr="00091E3C">
        <w:rPr>
          <w:rFonts w:ascii="Calibri" w:eastAsia="Calibri" w:hAnsi="Calibri" w:cs="Calibri"/>
        </w:rPr>
        <w:t>Stream</w:t>
      </w:r>
      <w:r w:rsidR="00A327BD" w:rsidRPr="00091E3C">
        <w:rPr>
          <w:rFonts w:ascii="Calibri" w:eastAsia="Calibri" w:hAnsi="Calibri" w:cs="Calibri"/>
        </w:rPr>
        <w:t xml:space="preserve"> bank</w:t>
      </w:r>
      <w:r w:rsidR="008E0B07" w:rsidRPr="00091E3C">
        <w:rPr>
          <w:rFonts w:ascii="Calibri" w:eastAsia="Calibri" w:hAnsi="Calibri" w:cs="Calibri"/>
        </w:rPr>
        <w:t xml:space="preserve"> </w:t>
      </w:r>
      <w:r w:rsidRPr="00091E3C">
        <w:rPr>
          <w:rFonts w:ascii="Calibri" w:eastAsia="Calibri" w:hAnsi="Calibri" w:cs="Calibri"/>
        </w:rPr>
        <w:t>restoration or stabilization</w:t>
      </w:r>
      <w:r w:rsidR="001E1246" w:rsidRPr="00091E3C">
        <w:rPr>
          <w:rFonts w:ascii="Calibri" w:eastAsia="Calibri" w:hAnsi="Calibri" w:cs="Calibri"/>
        </w:rPr>
        <w:t>.</w:t>
      </w:r>
    </w:p>
    <w:p w14:paraId="29E13200" w14:textId="77777777" w:rsidR="00091E3C" w:rsidRPr="00091E3C" w:rsidRDefault="00BD3814" w:rsidP="00091E3C">
      <w:pPr>
        <w:pStyle w:val="ListParagraph"/>
        <w:numPr>
          <w:ilvl w:val="0"/>
          <w:numId w:val="12"/>
        </w:numPr>
        <w:spacing w:after="160"/>
        <w:rPr>
          <w:rFonts w:ascii="Calibri" w:eastAsia="Calibri" w:hAnsi="Calibri" w:cs="Calibri"/>
          <w:color w:val="000000"/>
        </w:rPr>
      </w:pPr>
      <w:r w:rsidRPr="00091E3C">
        <w:rPr>
          <w:rFonts w:ascii="Calibri" w:eastAsia="Calibri" w:hAnsi="Calibri" w:cs="Calibri"/>
          <w:color w:val="000000"/>
        </w:rPr>
        <w:t>Restoration of floodplains to natural and beneficial function.</w:t>
      </w:r>
    </w:p>
    <w:p w14:paraId="1DA8B7AD" w14:textId="522127FC" w:rsidR="008F2529" w:rsidRPr="00091E3C" w:rsidRDefault="008F2529" w:rsidP="00091E3C">
      <w:pPr>
        <w:pStyle w:val="ListParagraph"/>
        <w:numPr>
          <w:ilvl w:val="0"/>
          <w:numId w:val="12"/>
        </w:numPr>
        <w:spacing w:after="160"/>
        <w:rPr>
          <w:rFonts w:ascii="Calibri" w:hAnsi="Calibri" w:cs="Calibri"/>
          <w:b/>
          <w:color w:val="000000"/>
        </w:rPr>
      </w:pPr>
      <w:r w:rsidRPr="00091E3C">
        <w:rPr>
          <w:rFonts w:ascii="Calibri" w:eastAsia="Calibri" w:hAnsi="Calibri" w:cs="Calibri"/>
          <w:color w:val="000000"/>
        </w:rPr>
        <w:t xml:space="preserve">Developing flood warning and response systems, which may include gauge installation, to notify residents of potential emergency flooding events. </w:t>
      </w:r>
    </w:p>
    <w:p w14:paraId="0A7CE6FB" w14:textId="77777777" w:rsidR="00FF5928" w:rsidRDefault="00FF5928">
      <w:pPr>
        <w:spacing w:line="360" w:lineRule="auto"/>
        <w:jc w:val="both"/>
        <w:rPr>
          <w:rFonts w:asciiTheme="majorHAnsi" w:eastAsia="Calibri" w:hAnsiTheme="majorHAnsi" w:cstheme="majorHAnsi"/>
          <w:u w:val="single"/>
        </w:rPr>
      </w:pPr>
    </w:p>
    <w:p w14:paraId="7DE16572" w14:textId="77777777" w:rsidR="00FF5928" w:rsidRDefault="00FF5928">
      <w:pPr>
        <w:spacing w:line="360" w:lineRule="auto"/>
        <w:jc w:val="both"/>
        <w:rPr>
          <w:rFonts w:asciiTheme="majorHAnsi" w:eastAsia="Calibri" w:hAnsiTheme="majorHAnsi" w:cstheme="majorHAnsi"/>
          <w:u w:val="single"/>
        </w:rPr>
      </w:pPr>
    </w:p>
    <w:p w14:paraId="06F0AA57" w14:textId="1159D037" w:rsidR="008F2529" w:rsidRPr="00B843F5" w:rsidRDefault="00FF5928" w:rsidP="00B843F5">
      <w:pPr>
        <w:spacing w:line="360" w:lineRule="auto"/>
        <w:jc w:val="both"/>
        <w:rPr>
          <w:rFonts w:asciiTheme="majorHAnsi" w:eastAsia="Calibri" w:hAnsiTheme="majorHAnsi" w:cstheme="majorHAnsi"/>
          <w:b/>
        </w:rPr>
      </w:pPr>
      <w:r w:rsidRPr="00B843F5">
        <w:rPr>
          <w:rFonts w:asciiTheme="majorHAnsi" w:eastAsia="Calibri" w:hAnsiTheme="majorHAnsi" w:cstheme="majorHAnsi"/>
          <w:b/>
        </w:rPr>
        <w:t>Study Grants (Check All that Apply)</w:t>
      </w:r>
    </w:p>
    <w:p w14:paraId="7760E673" w14:textId="2052BD2E" w:rsidR="00012C17" w:rsidRPr="00091E3C" w:rsidRDefault="00FF5928" w:rsidP="00D31AAF">
      <w:pPr>
        <w:numPr>
          <w:ilvl w:val="0"/>
          <w:numId w:val="12"/>
        </w:numPr>
        <w:pBdr>
          <w:top w:val="nil"/>
          <w:left w:val="nil"/>
          <w:bottom w:val="nil"/>
          <w:right w:val="nil"/>
          <w:between w:val="nil"/>
        </w:pBdr>
        <w:spacing w:after="120"/>
        <w:rPr>
          <w:rFonts w:ascii="Calibri" w:hAnsi="Calibri" w:cs="Calibri"/>
          <w:color w:val="000000"/>
        </w:rPr>
      </w:pPr>
      <w:r w:rsidRPr="00091E3C">
        <w:rPr>
          <w:rFonts w:ascii="Calibri" w:eastAsia="Calibri" w:hAnsi="Calibri" w:cs="Calibri"/>
          <w:color w:val="000000"/>
        </w:rPr>
        <w:t xml:space="preserve">Studies to aid in updating </w:t>
      </w:r>
      <w:r w:rsidR="00334398" w:rsidRPr="00091E3C">
        <w:rPr>
          <w:rFonts w:ascii="Calibri" w:eastAsia="Calibri" w:hAnsi="Calibri" w:cs="Calibri"/>
          <w:color w:val="000000"/>
        </w:rPr>
        <w:t>floodplain ordinances to maintain compliance with the NFIP or to incorporate higher standards that may reduce the risk of flood damage. This must include establishing processes for implementing the ordinance, including but not limited to, permitting, record retention, violations, and variances. This may include revising a floodplain ordinance when the community is getting new Flood Insurance Rate Maps (FIRMs), updating a floodplain ordinance to include floodplain setbacks or freeboard, or correcting issues identified in a Corrective Action Plan.</w:t>
      </w:r>
    </w:p>
    <w:p w14:paraId="315BA5BF" w14:textId="0EE7B79D" w:rsidR="008E0B07" w:rsidRPr="00091E3C" w:rsidRDefault="008E0B07" w:rsidP="00D31AAF">
      <w:pPr>
        <w:numPr>
          <w:ilvl w:val="0"/>
          <w:numId w:val="12"/>
        </w:numPr>
        <w:pBdr>
          <w:top w:val="nil"/>
          <w:left w:val="nil"/>
          <w:bottom w:val="nil"/>
          <w:right w:val="nil"/>
          <w:between w:val="nil"/>
        </w:pBdr>
        <w:spacing w:after="120"/>
        <w:rPr>
          <w:rFonts w:ascii="Calibri" w:hAnsi="Calibri" w:cs="Calibri"/>
          <w:color w:val="000000"/>
        </w:rPr>
      </w:pPr>
      <w:r w:rsidRPr="00091E3C">
        <w:rPr>
          <w:rFonts w:ascii="Calibri" w:eastAsia="Calibri" w:hAnsi="Calibri" w:cs="Calibri"/>
          <w:color w:val="000000"/>
        </w:rPr>
        <w:t>Revising other land use ordinances to incorporate flood protection and mitigation goals, standards and practices</w:t>
      </w:r>
      <w:r w:rsidR="00091E3C" w:rsidRPr="00091E3C">
        <w:rPr>
          <w:rFonts w:ascii="Calibri" w:eastAsia="Calibri" w:hAnsi="Calibri" w:cs="Calibri"/>
          <w:color w:val="000000"/>
        </w:rPr>
        <w:t>.</w:t>
      </w:r>
    </w:p>
    <w:p w14:paraId="52340419" w14:textId="21306395" w:rsidR="00012C17" w:rsidRPr="00091E3C" w:rsidRDefault="00334398" w:rsidP="00D31AAF">
      <w:pPr>
        <w:numPr>
          <w:ilvl w:val="0"/>
          <w:numId w:val="17"/>
        </w:numPr>
        <w:spacing w:after="120"/>
        <w:ind w:left="360"/>
        <w:jc w:val="both"/>
        <w:rPr>
          <w:rFonts w:ascii="Calibri" w:hAnsi="Calibri" w:cs="Calibri"/>
        </w:rPr>
      </w:pPr>
      <w:r w:rsidRPr="00091E3C">
        <w:rPr>
          <w:rFonts w:ascii="Calibri" w:eastAsia="Calibri" w:hAnsi="Calibri" w:cs="Calibri"/>
        </w:rPr>
        <w:t>Conducting hydrologic and hydraulic studies of floodplains. Applicants who create new maps must apply for a Letter of Map Revision or a Physical Map Revision through the Federal Emergency Management Agency (FEMA)</w:t>
      </w:r>
      <w:r w:rsidR="001E1246" w:rsidRPr="00091E3C">
        <w:rPr>
          <w:rFonts w:ascii="Calibri" w:eastAsia="Calibri" w:hAnsi="Calibri" w:cs="Calibri"/>
        </w:rPr>
        <w:t xml:space="preserve">. </w:t>
      </w:r>
      <w:r w:rsidRPr="00091E3C">
        <w:rPr>
          <w:rFonts w:ascii="Calibri" w:eastAsia="Calibri" w:hAnsi="Calibri" w:cs="Calibri"/>
        </w:rPr>
        <w:t xml:space="preserve">For example, a </w:t>
      </w:r>
      <w:r w:rsidR="00091E3C">
        <w:rPr>
          <w:rFonts w:ascii="Calibri" w:eastAsia="Calibri" w:hAnsi="Calibri" w:cs="Calibri"/>
        </w:rPr>
        <w:t>local government</w:t>
      </w:r>
      <w:r w:rsidR="00091E3C" w:rsidRPr="00091E3C">
        <w:rPr>
          <w:rFonts w:ascii="Calibri" w:eastAsia="Calibri" w:hAnsi="Calibri" w:cs="Calibri"/>
        </w:rPr>
        <w:t xml:space="preserve"> </w:t>
      </w:r>
      <w:r w:rsidRPr="00091E3C">
        <w:rPr>
          <w:rFonts w:ascii="Calibri" w:eastAsia="Calibri" w:hAnsi="Calibri" w:cs="Calibri"/>
        </w:rPr>
        <w:t>might conduct a hydrologic and hydraulic study for an area that had not been studied because the watershed is less than one square mile</w:t>
      </w:r>
      <w:r w:rsidR="001E1246" w:rsidRPr="00091E3C">
        <w:rPr>
          <w:rFonts w:ascii="Calibri" w:eastAsia="Calibri" w:hAnsi="Calibri" w:cs="Calibri"/>
        </w:rPr>
        <w:t xml:space="preserve">. </w:t>
      </w:r>
      <w:r w:rsidRPr="00091E3C">
        <w:rPr>
          <w:rFonts w:ascii="Calibri" w:eastAsia="Calibri" w:hAnsi="Calibri" w:cs="Calibri"/>
        </w:rPr>
        <w:t>Modeling the floodplain in an area that has numerous letters of map change that suggest the current map might not be fully accurate or doing a detailed flood study for an A Zone</w:t>
      </w:r>
      <w:r w:rsidR="00091E3C">
        <w:rPr>
          <w:rFonts w:ascii="Calibri" w:eastAsia="Calibri" w:hAnsi="Calibri" w:cs="Calibri"/>
        </w:rPr>
        <w:t xml:space="preserve"> is another example</w:t>
      </w:r>
      <w:r w:rsidRPr="00091E3C">
        <w:rPr>
          <w:rFonts w:ascii="Calibri" w:eastAsia="Calibri" w:hAnsi="Calibri" w:cs="Calibri"/>
        </w:rPr>
        <w:t>.</w:t>
      </w:r>
    </w:p>
    <w:p w14:paraId="2A824C69" w14:textId="1C3A6BEF" w:rsidR="00012C17" w:rsidRPr="00091E3C" w:rsidRDefault="00334398" w:rsidP="00D31AAF">
      <w:pPr>
        <w:numPr>
          <w:ilvl w:val="0"/>
          <w:numId w:val="17"/>
        </w:numPr>
        <w:spacing w:after="120"/>
        <w:ind w:left="360"/>
        <w:jc w:val="both"/>
        <w:rPr>
          <w:rFonts w:ascii="Calibri" w:hAnsi="Calibri" w:cs="Calibri"/>
        </w:rPr>
      </w:pPr>
      <w:r w:rsidRPr="00091E3C">
        <w:rPr>
          <w:rFonts w:ascii="Calibri" w:eastAsia="Calibri" w:hAnsi="Calibri" w:cs="Calibri"/>
        </w:rPr>
        <w:t>Studies and Data Collection of Statewide and Regional Significance</w:t>
      </w:r>
      <w:r w:rsidR="00091E3C">
        <w:rPr>
          <w:rFonts w:ascii="Calibri" w:eastAsia="Calibri" w:hAnsi="Calibri" w:cs="Calibri"/>
        </w:rPr>
        <w:t>.</w:t>
      </w:r>
    </w:p>
    <w:p w14:paraId="465A091E" w14:textId="57C8F14A" w:rsidR="002B7C8D" w:rsidRPr="00091E3C" w:rsidRDefault="00334398" w:rsidP="00D31AAF">
      <w:pPr>
        <w:numPr>
          <w:ilvl w:val="0"/>
          <w:numId w:val="17"/>
        </w:numPr>
        <w:spacing w:after="120"/>
        <w:ind w:left="360"/>
        <w:jc w:val="both"/>
        <w:rPr>
          <w:rFonts w:ascii="Calibri" w:hAnsi="Calibri" w:cs="Calibri"/>
        </w:rPr>
      </w:pPr>
      <w:r w:rsidRPr="00091E3C">
        <w:rPr>
          <w:rFonts w:ascii="Calibri" w:eastAsia="Calibri" w:hAnsi="Calibri" w:cs="Calibri"/>
        </w:rPr>
        <w:t>Revisions to existing resilience plans and modifications to existing comprehensive and hazard</w:t>
      </w:r>
      <w:r w:rsidR="00091E3C">
        <w:rPr>
          <w:rFonts w:ascii="Calibri" w:eastAsia="Calibri" w:hAnsi="Calibri" w:cs="Calibri"/>
        </w:rPr>
        <w:t>.</w:t>
      </w:r>
      <w:r w:rsidRPr="00091E3C">
        <w:rPr>
          <w:rFonts w:ascii="Calibri" w:eastAsia="Calibri" w:hAnsi="Calibri" w:cs="Calibri"/>
        </w:rPr>
        <w:t xml:space="preserve"> </w:t>
      </w:r>
    </w:p>
    <w:p w14:paraId="6B1FC9D8" w14:textId="7C251942" w:rsidR="00012C17" w:rsidRPr="00091E3C" w:rsidRDefault="00334398" w:rsidP="00D31AAF">
      <w:pPr>
        <w:numPr>
          <w:ilvl w:val="0"/>
          <w:numId w:val="17"/>
        </w:numPr>
        <w:spacing w:after="120"/>
        <w:ind w:left="360"/>
        <w:jc w:val="both"/>
        <w:rPr>
          <w:rFonts w:ascii="Calibri" w:hAnsi="Calibri" w:cs="Calibri"/>
        </w:rPr>
      </w:pPr>
      <w:r w:rsidRPr="00091E3C">
        <w:rPr>
          <w:rFonts w:ascii="Calibri" w:eastAsia="Calibri" w:hAnsi="Calibri" w:cs="Calibri"/>
        </w:rPr>
        <w:t>Other relevant flood prevention and protection project or study</w:t>
      </w:r>
      <w:r w:rsidR="00091E3C">
        <w:rPr>
          <w:rFonts w:ascii="Calibri" w:eastAsia="Calibri" w:hAnsi="Calibri" w:cs="Calibri"/>
        </w:rPr>
        <w:t>.</w:t>
      </w:r>
    </w:p>
    <w:p w14:paraId="3D8F5656" w14:textId="75C39048" w:rsidR="00012C17" w:rsidRPr="00091E3C" w:rsidRDefault="00012C17">
      <w:pPr>
        <w:pBdr>
          <w:top w:val="nil"/>
          <w:left w:val="nil"/>
          <w:bottom w:val="nil"/>
          <w:right w:val="nil"/>
          <w:between w:val="nil"/>
        </w:pBdr>
        <w:ind w:left="720"/>
        <w:rPr>
          <w:rFonts w:ascii="Calibri" w:eastAsia="Calibri" w:hAnsi="Calibri" w:cs="Calibri"/>
          <w:color w:val="000000"/>
          <w:sz w:val="22"/>
          <w:szCs w:val="22"/>
        </w:rPr>
      </w:pPr>
    </w:p>
    <w:p w14:paraId="6A8301EE" w14:textId="295875D3" w:rsidR="008F2529" w:rsidRPr="00B843F5" w:rsidRDefault="008F2529" w:rsidP="00B843F5">
      <w:pPr>
        <w:spacing w:line="360" w:lineRule="auto"/>
        <w:jc w:val="both"/>
        <w:rPr>
          <w:rFonts w:asciiTheme="majorHAnsi" w:eastAsia="Calibri" w:hAnsiTheme="majorHAnsi" w:cstheme="majorHAnsi"/>
          <w:b/>
          <w:u w:val="single"/>
        </w:rPr>
      </w:pPr>
      <w:r w:rsidRPr="00B843F5">
        <w:rPr>
          <w:rFonts w:asciiTheme="majorHAnsi" w:eastAsia="Calibri" w:hAnsiTheme="majorHAnsi" w:cstheme="majorHAnsi"/>
          <w:b/>
          <w:u w:val="single"/>
        </w:rPr>
        <w:t>Capacity Building</w:t>
      </w:r>
      <w:r w:rsidR="005E5881" w:rsidRPr="00B843F5">
        <w:rPr>
          <w:rFonts w:asciiTheme="majorHAnsi" w:eastAsia="Calibri" w:hAnsiTheme="majorHAnsi" w:cstheme="majorHAnsi"/>
          <w:b/>
          <w:u w:val="single"/>
        </w:rPr>
        <w:t xml:space="preserve"> and Planning</w:t>
      </w:r>
      <w:r w:rsidR="00FF5928" w:rsidRPr="00B843F5">
        <w:rPr>
          <w:rFonts w:asciiTheme="majorHAnsi" w:eastAsia="Calibri" w:hAnsiTheme="majorHAnsi" w:cstheme="majorHAnsi"/>
          <w:b/>
          <w:u w:val="single"/>
        </w:rPr>
        <w:t xml:space="preserve"> Grants</w:t>
      </w:r>
    </w:p>
    <w:p w14:paraId="49921DED" w14:textId="57916D42" w:rsidR="00FF5928" w:rsidRPr="00DF31D1" w:rsidRDefault="00FF5928" w:rsidP="00D31AAF">
      <w:pPr>
        <w:numPr>
          <w:ilvl w:val="0"/>
          <w:numId w:val="17"/>
        </w:numPr>
        <w:spacing w:after="120"/>
        <w:ind w:left="360"/>
        <w:jc w:val="both"/>
        <w:rPr>
          <w:rFonts w:asciiTheme="majorHAnsi" w:hAnsiTheme="majorHAnsi" w:cstheme="majorHAnsi"/>
        </w:rPr>
      </w:pPr>
      <w:r>
        <w:rPr>
          <w:rFonts w:asciiTheme="majorHAnsi" w:eastAsia="Calibri" w:hAnsiTheme="majorHAnsi" w:cstheme="majorHAnsi"/>
        </w:rPr>
        <w:t>Floodplain Staff Capacity</w:t>
      </w:r>
      <w:r w:rsidR="00091E3C">
        <w:rPr>
          <w:rFonts w:asciiTheme="majorHAnsi" w:eastAsia="Calibri" w:hAnsiTheme="majorHAnsi" w:cstheme="majorHAnsi"/>
        </w:rPr>
        <w:t>.</w:t>
      </w:r>
    </w:p>
    <w:p w14:paraId="0592DF5F" w14:textId="1A378102" w:rsidR="00FF5928" w:rsidRPr="00B843F5" w:rsidRDefault="00FF5928" w:rsidP="00D31AAF">
      <w:pPr>
        <w:numPr>
          <w:ilvl w:val="0"/>
          <w:numId w:val="17"/>
        </w:numPr>
        <w:spacing w:after="120"/>
        <w:ind w:left="360"/>
        <w:jc w:val="both"/>
        <w:rPr>
          <w:rFonts w:asciiTheme="majorHAnsi" w:hAnsiTheme="majorHAnsi" w:cstheme="majorHAnsi"/>
        </w:rPr>
      </w:pPr>
      <w:r>
        <w:rPr>
          <w:rFonts w:asciiTheme="majorHAnsi" w:eastAsia="Calibri" w:hAnsiTheme="majorHAnsi" w:cstheme="majorHAnsi"/>
        </w:rPr>
        <w:t>Resilience Plan Development</w:t>
      </w:r>
    </w:p>
    <w:p w14:paraId="3ACCA95F" w14:textId="38311A9F" w:rsidR="00FF5928" w:rsidRPr="00713B24" w:rsidRDefault="00FF5928" w:rsidP="00D31AAF">
      <w:pPr>
        <w:pStyle w:val="ListParagraph"/>
        <w:numPr>
          <w:ilvl w:val="0"/>
          <w:numId w:val="17"/>
        </w:numPr>
        <w:pBdr>
          <w:top w:val="nil"/>
          <w:left w:val="nil"/>
          <w:bottom w:val="nil"/>
          <w:right w:val="nil"/>
          <w:between w:val="nil"/>
        </w:pBdr>
        <w:rPr>
          <w:rFonts w:asciiTheme="majorHAnsi" w:eastAsia="Calibri" w:hAnsiTheme="majorHAnsi" w:cstheme="majorHAnsi"/>
          <w:color w:val="000000"/>
        </w:rPr>
      </w:pPr>
      <w:r w:rsidRPr="00713B24">
        <w:rPr>
          <w:rFonts w:asciiTheme="majorHAnsi" w:eastAsia="Calibri" w:hAnsiTheme="majorHAnsi" w:cstheme="majorHAnsi"/>
          <w:color w:val="000000"/>
        </w:rPr>
        <w:t>Revisions to existing resilience plans and modifications to existing comprehensive and hazard mitigation plans</w:t>
      </w:r>
      <w:r w:rsidR="00091E3C">
        <w:rPr>
          <w:rFonts w:asciiTheme="majorHAnsi" w:eastAsia="Calibri" w:hAnsiTheme="majorHAnsi" w:cstheme="majorHAnsi"/>
          <w:color w:val="000000"/>
        </w:rPr>
        <w:t>.</w:t>
      </w:r>
    </w:p>
    <w:p w14:paraId="1A164936" w14:textId="4678F577" w:rsidR="009B488C" w:rsidRPr="00022175" w:rsidRDefault="009B488C" w:rsidP="00D31AAF">
      <w:pPr>
        <w:pStyle w:val="ListParagraph"/>
        <w:numPr>
          <w:ilvl w:val="0"/>
          <w:numId w:val="39"/>
        </w:numPr>
        <w:rPr>
          <w:rFonts w:asciiTheme="majorHAnsi" w:eastAsia="Calibri" w:hAnsiTheme="majorHAnsi"/>
          <w:color w:val="000000"/>
        </w:rPr>
      </w:pPr>
      <w:r w:rsidRPr="00022175">
        <w:rPr>
          <w:rFonts w:asciiTheme="majorHAnsi" w:eastAsia="Calibri" w:hAnsiTheme="majorHAnsi"/>
          <w:color w:val="000000"/>
        </w:rPr>
        <w:t>Resource assessments, planning, strategies and development</w:t>
      </w:r>
      <w:r w:rsidR="00091E3C">
        <w:rPr>
          <w:rFonts w:asciiTheme="majorHAnsi" w:eastAsia="Calibri" w:hAnsiTheme="majorHAnsi"/>
          <w:color w:val="000000"/>
        </w:rPr>
        <w:t>.</w:t>
      </w:r>
    </w:p>
    <w:p w14:paraId="14901E52" w14:textId="34B4557C" w:rsidR="009B488C" w:rsidRPr="00B843F5" w:rsidRDefault="009B488C" w:rsidP="00D31AAF">
      <w:pPr>
        <w:pStyle w:val="ListParagraph"/>
        <w:numPr>
          <w:ilvl w:val="1"/>
          <w:numId w:val="25"/>
        </w:numPr>
        <w:pBdr>
          <w:top w:val="nil"/>
          <w:left w:val="nil"/>
          <w:bottom w:val="nil"/>
          <w:right w:val="nil"/>
          <w:between w:val="nil"/>
        </w:pBdr>
        <w:rPr>
          <w:rFonts w:asciiTheme="majorHAnsi" w:eastAsia="Calibri" w:hAnsiTheme="majorHAnsi" w:cstheme="majorHAnsi"/>
          <w:color w:val="000000"/>
        </w:rPr>
      </w:pPr>
      <w:r w:rsidRPr="00B843F5">
        <w:rPr>
          <w:rFonts w:asciiTheme="majorHAnsi" w:eastAsia="Calibri" w:hAnsiTheme="majorHAnsi" w:cstheme="majorHAnsi"/>
          <w:color w:val="000000"/>
        </w:rPr>
        <w:t>Policy management and/or development</w:t>
      </w:r>
      <w:r w:rsidR="00091E3C">
        <w:rPr>
          <w:rFonts w:asciiTheme="majorHAnsi" w:eastAsia="Calibri" w:hAnsiTheme="majorHAnsi" w:cstheme="majorHAnsi"/>
          <w:color w:val="000000"/>
        </w:rPr>
        <w:t>.</w:t>
      </w:r>
    </w:p>
    <w:p w14:paraId="21F5D90C" w14:textId="2041651D" w:rsidR="009B488C" w:rsidRPr="00B843F5" w:rsidRDefault="009B488C" w:rsidP="00D31AAF">
      <w:pPr>
        <w:pStyle w:val="ListParagraph"/>
        <w:numPr>
          <w:ilvl w:val="1"/>
          <w:numId w:val="25"/>
        </w:numPr>
        <w:pBdr>
          <w:top w:val="nil"/>
          <w:left w:val="nil"/>
          <w:bottom w:val="nil"/>
          <w:right w:val="nil"/>
          <w:between w:val="nil"/>
        </w:pBdr>
        <w:rPr>
          <w:rFonts w:asciiTheme="majorHAnsi" w:eastAsia="Calibri" w:hAnsiTheme="majorHAnsi" w:cstheme="majorHAnsi"/>
          <w:color w:val="000000"/>
        </w:rPr>
      </w:pPr>
      <w:r w:rsidRPr="00B843F5">
        <w:rPr>
          <w:rFonts w:asciiTheme="majorHAnsi" w:eastAsia="Calibri" w:hAnsiTheme="majorHAnsi" w:cstheme="majorHAnsi"/>
          <w:color w:val="000000"/>
        </w:rPr>
        <w:t>S</w:t>
      </w:r>
      <w:r w:rsidR="00C22F5C" w:rsidRPr="00B843F5">
        <w:rPr>
          <w:rFonts w:asciiTheme="majorHAnsi" w:eastAsia="Calibri" w:hAnsiTheme="majorHAnsi" w:cstheme="majorHAnsi"/>
          <w:color w:val="000000"/>
        </w:rPr>
        <w:t>takeholder engagement and strategies</w:t>
      </w:r>
      <w:r w:rsidR="00091E3C">
        <w:rPr>
          <w:rFonts w:asciiTheme="majorHAnsi" w:eastAsia="Calibri" w:hAnsiTheme="majorHAnsi" w:cstheme="majorHAnsi"/>
          <w:color w:val="000000"/>
        </w:rPr>
        <w:t>.</w:t>
      </w:r>
    </w:p>
    <w:p w14:paraId="7E1B756D" w14:textId="2D5ADA28" w:rsidR="008F2529" w:rsidRDefault="008F2529">
      <w:pPr>
        <w:pBdr>
          <w:top w:val="nil"/>
          <w:left w:val="nil"/>
          <w:bottom w:val="nil"/>
          <w:right w:val="nil"/>
          <w:between w:val="nil"/>
        </w:pBdr>
        <w:ind w:left="720"/>
        <w:rPr>
          <w:rFonts w:asciiTheme="majorHAnsi" w:eastAsia="Calibri" w:hAnsiTheme="majorHAnsi" w:cstheme="majorHAnsi"/>
          <w:color w:val="000000"/>
          <w:sz w:val="22"/>
          <w:szCs w:val="22"/>
        </w:rPr>
      </w:pPr>
    </w:p>
    <w:p w14:paraId="3EEFE640"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sidRPr="00DF31D1">
        <w:rPr>
          <w:rFonts w:asciiTheme="majorHAnsi" w:eastAsia="Calibri" w:hAnsiTheme="majorHAnsi" w:cstheme="majorHAnsi"/>
          <w:b/>
          <w:color w:val="000000"/>
        </w:rPr>
        <w:t>Location of Project (Include Maps): _______________________________________________</w:t>
      </w:r>
    </w:p>
    <w:p w14:paraId="14610A42" w14:textId="2F87305C" w:rsidR="00012C17" w:rsidRPr="00DF31D1" w:rsidRDefault="00334398" w:rsidP="00425A5E">
      <w:pPr>
        <w:pBdr>
          <w:top w:val="nil"/>
          <w:left w:val="nil"/>
          <w:bottom w:val="nil"/>
          <w:right w:val="nil"/>
          <w:between w:val="nil"/>
        </w:pBdr>
        <w:spacing w:before="280" w:after="280" w:line="360" w:lineRule="auto"/>
        <w:rPr>
          <w:rFonts w:asciiTheme="majorHAnsi" w:eastAsia="Calibri" w:hAnsiTheme="majorHAnsi" w:cstheme="majorHAnsi"/>
          <w:b/>
          <w:color w:val="000000"/>
        </w:rPr>
      </w:pPr>
      <w:r w:rsidRPr="00DF31D1">
        <w:rPr>
          <w:rFonts w:asciiTheme="majorHAnsi" w:eastAsia="Calibri" w:hAnsiTheme="majorHAnsi" w:cstheme="majorHAnsi"/>
          <w:b/>
          <w:color w:val="000000"/>
        </w:rPr>
        <w:t>NFIP Community Identification Number (CID</w:t>
      </w:r>
      <w:r w:rsidR="00091E3C">
        <w:rPr>
          <w:rFonts w:asciiTheme="majorHAnsi" w:eastAsia="Calibri" w:hAnsiTheme="majorHAnsi" w:cstheme="majorHAnsi"/>
          <w:b/>
          <w:color w:val="000000"/>
        </w:rPr>
        <w:t>#</w:t>
      </w:r>
      <w:r w:rsidRPr="00DF31D1">
        <w:rPr>
          <w:rFonts w:asciiTheme="majorHAnsi" w:eastAsia="Calibri" w:hAnsiTheme="majorHAnsi" w:cstheme="majorHAnsi"/>
          <w:b/>
          <w:color w:val="000000"/>
        </w:rPr>
        <w:t>):</w:t>
      </w:r>
      <w:r w:rsidR="00FE07C6">
        <w:rPr>
          <w:rFonts w:asciiTheme="majorHAnsi" w:eastAsia="Calibri" w:hAnsiTheme="majorHAnsi" w:cstheme="majorHAnsi"/>
          <w:b/>
          <w:color w:val="000000"/>
        </w:rPr>
        <w:t>(See appendix</w:t>
      </w:r>
      <w:r w:rsidR="00755ADA">
        <w:rPr>
          <w:rFonts w:asciiTheme="majorHAnsi" w:eastAsia="Calibri" w:hAnsiTheme="majorHAnsi" w:cstheme="majorHAnsi"/>
          <w:b/>
          <w:color w:val="000000"/>
        </w:rPr>
        <w:t xml:space="preserve"> F</w:t>
      </w:r>
      <w:r w:rsidRPr="00DF31D1">
        <w:rPr>
          <w:rFonts w:asciiTheme="majorHAnsi" w:eastAsia="Calibri" w:hAnsiTheme="majorHAnsi" w:cstheme="majorHAnsi"/>
          <w:b/>
          <w:color w:val="000000"/>
        </w:rPr>
        <w:t>______________________</w:t>
      </w:r>
    </w:p>
    <w:p w14:paraId="69D333C1"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sidRPr="00DF31D1">
        <w:rPr>
          <w:rFonts w:asciiTheme="majorHAnsi" w:eastAsia="Calibri" w:hAnsiTheme="majorHAnsi" w:cstheme="majorHAnsi"/>
          <w:b/>
          <w:color w:val="000000"/>
        </w:rPr>
        <w:lastRenderedPageBreak/>
        <w:t>Is Project Located in an NFIP Participating Community?</w:t>
      </w:r>
      <w:r w:rsidRPr="00DF31D1">
        <w:rPr>
          <w:rFonts w:asciiTheme="majorHAnsi" w:eastAsia="Calibri" w:hAnsiTheme="majorHAnsi" w:cstheme="majorHAnsi"/>
          <w:color w:val="000000"/>
        </w:rPr>
        <w:t xml:space="preserve">     </w:t>
      </w:r>
      <w:r w:rsidRPr="00DF31D1">
        <w:rPr>
          <w:rFonts w:asciiTheme="majorHAnsi" w:eastAsia="Calibri" w:hAnsiTheme="majorHAnsi" w:cstheme="majorHAnsi"/>
          <w:b/>
          <w:color w:val="000000"/>
        </w:rPr>
        <w:t xml:space="preserve">□ </w:t>
      </w:r>
      <w:r w:rsidRPr="00DF31D1">
        <w:rPr>
          <w:rFonts w:asciiTheme="majorHAnsi" w:eastAsia="Calibri" w:hAnsiTheme="majorHAnsi" w:cstheme="majorHAnsi"/>
          <w:color w:val="000000"/>
        </w:rPr>
        <w:t xml:space="preserve">Yes     </w:t>
      </w:r>
      <w:r w:rsidRPr="00DF31D1">
        <w:rPr>
          <w:rFonts w:asciiTheme="majorHAnsi" w:eastAsia="Calibri" w:hAnsiTheme="majorHAnsi" w:cstheme="majorHAnsi"/>
          <w:b/>
          <w:color w:val="000000"/>
        </w:rPr>
        <w:t xml:space="preserve">□ </w:t>
      </w:r>
      <w:r w:rsidRPr="00DF31D1">
        <w:rPr>
          <w:rFonts w:asciiTheme="majorHAnsi" w:eastAsia="Calibri" w:hAnsiTheme="majorHAnsi" w:cstheme="majorHAnsi"/>
          <w:color w:val="000000"/>
        </w:rPr>
        <w:t>No</w:t>
      </w:r>
    </w:p>
    <w:p w14:paraId="667572A4"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color w:val="000000"/>
        </w:rPr>
      </w:pPr>
      <w:r w:rsidRPr="00DF31D1">
        <w:rPr>
          <w:rFonts w:asciiTheme="majorHAnsi" w:eastAsia="Calibri" w:hAnsiTheme="majorHAnsi" w:cstheme="majorHAnsi"/>
          <w:b/>
          <w:color w:val="000000"/>
        </w:rPr>
        <w:t>Is Project Located in a Special Flood Hazard Area?</w:t>
      </w:r>
      <w:r w:rsidRPr="00DF31D1">
        <w:rPr>
          <w:rFonts w:asciiTheme="majorHAnsi" w:eastAsia="Calibri" w:hAnsiTheme="majorHAnsi" w:cstheme="majorHAnsi"/>
          <w:color w:val="000000"/>
        </w:rPr>
        <w:t xml:space="preserve">     </w:t>
      </w:r>
      <w:r w:rsidRPr="00DF31D1">
        <w:rPr>
          <w:rFonts w:asciiTheme="majorHAnsi" w:eastAsia="Calibri" w:hAnsiTheme="majorHAnsi" w:cstheme="majorHAnsi"/>
          <w:b/>
          <w:color w:val="000000"/>
        </w:rPr>
        <w:t xml:space="preserve">□ </w:t>
      </w:r>
      <w:r w:rsidRPr="00DF31D1">
        <w:rPr>
          <w:rFonts w:asciiTheme="majorHAnsi" w:eastAsia="Calibri" w:hAnsiTheme="majorHAnsi" w:cstheme="majorHAnsi"/>
          <w:color w:val="000000"/>
        </w:rPr>
        <w:t xml:space="preserve">Yes     </w:t>
      </w:r>
      <w:r w:rsidRPr="00DF31D1">
        <w:rPr>
          <w:rFonts w:asciiTheme="majorHAnsi" w:eastAsia="Calibri" w:hAnsiTheme="majorHAnsi" w:cstheme="majorHAnsi"/>
          <w:b/>
          <w:color w:val="000000"/>
        </w:rPr>
        <w:t xml:space="preserve">□ </w:t>
      </w:r>
      <w:r w:rsidRPr="00DF31D1">
        <w:rPr>
          <w:rFonts w:asciiTheme="majorHAnsi" w:eastAsia="Calibri" w:hAnsiTheme="majorHAnsi" w:cstheme="majorHAnsi"/>
          <w:color w:val="000000"/>
        </w:rPr>
        <w:t>No</w:t>
      </w:r>
    </w:p>
    <w:p w14:paraId="42BBDD43"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sidRPr="00DF31D1">
        <w:rPr>
          <w:rFonts w:asciiTheme="majorHAnsi" w:eastAsia="Calibri" w:hAnsiTheme="majorHAnsi" w:cstheme="majorHAnsi"/>
          <w:b/>
          <w:color w:val="000000"/>
        </w:rPr>
        <w:t>Flood Zone(s) (If Applicable): ____________________________________________________</w:t>
      </w:r>
    </w:p>
    <w:p w14:paraId="3C242B75"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sidRPr="00DF31D1">
        <w:rPr>
          <w:rFonts w:asciiTheme="majorHAnsi" w:eastAsia="Calibri" w:hAnsiTheme="majorHAnsi" w:cstheme="majorHAnsi"/>
          <w:b/>
          <w:color w:val="000000"/>
        </w:rPr>
        <w:t>Flood Insurance Rate Map Number(s) (If Applicable): ________________________________</w:t>
      </w:r>
    </w:p>
    <w:p w14:paraId="52A3F25B"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b/>
          <w:color w:val="000000"/>
        </w:rPr>
      </w:pPr>
      <w:r w:rsidRPr="00DF31D1">
        <w:rPr>
          <w:rFonts w:asciiTheme="majorHAnsi" w:eastAsia="Calibri" w:hAnsiTheme="majorHAnsi" w:cstheme="majorHAnsi"/>
          <w:b/>
          <w:color w:val="000000"/>
        </w:rPr>
        <w:t>Total Cost of Project: ___________________________________________________________</w:t>
      </w:r>
    </w:p>
    <w:p w14:paraId="76957881" w14:textId="11014555" w:rsidR="00012C17" w:rsidRPr="00DF31D1" w:rsidRDefault="00334398">
      <w:pPr>
        <w:pBdr>
          <w:top w:val="nil"/>
          <w:left w:val="nil"/>
          <w:bottom w:val="nil"/>
          <w:right w:val="nil"/>
          <w:between w:val="nil"/>
        </w:pBdr>
        <w:spacing w:before="280" w:line="360" w:lineRule="auto"/>
        <w:jc w:val="both"/>
        <w:rPr>
          <w:rFonts w:asciiTheme="majorHAnsi" w:eastAsia="Calibri" w:hAnsiTheme="majorHAnsi" w:cstheme="majorHAnsi"/>
          <w:b/>
          <w:color w:val="000000"/>
        </w:rPr>
        <w:sectPr w:rsidR="00012C17" w:rsidRPr="00DF31D1" w:rsidSect="00734710">
          <w:pgSz w:w="12240" w:h="15840"/>
          <w:pgMar w:top="1440" w:right="1440" w:bottom="1440" w:left="1440" w:header="720" w:footer="720" w:gutter="0"/>
          <w:pgNumType w:start="1"/>
          <w:cols w:space="720"/>
        </w:sectPr>
      </w:pPr>
      <w:r w:rsidRPr="00DF31D1">
        <w:rPr>
          <w:rFonts w:asciiTheme="majorHAnsi" w:eastAsia="Calibri" w:hAnsiTheme="majorHAnsi" w:cstheme="majorHAnsi"/>
          <w:b/>
          <w:color w:val="000000"/>
        </w:rPr>
        <w:t>Total Amount Requested ___________________________</w:t>
      </w:r>
    </w:p>
    <w:p w14:paraId="5F3CD8D5" w14:textId="77777777" w:rsidR="00012C17" w:rsidRPr="00DF31D1" w:rsidRDefault="00012C17">
      <w:pPr>
        <w:pBdr>
          <w:top w:val="nil"/>
          <w:left w:val="nil"/>
          <w:bottom w:val="nil"/>
          <w:right w:val="nil"/>
          <w:between w:val="nil"/>
        </w:pBdr>
        <w:rPr>
          <w:rFonts w:asciiTheme="majorHAnsi" w:eastAsia="Calibri" w:hAnsiTheme="majorHAnsi" w:cstheme="majorHAnsi"/>
          <w:color w:val="000000"/>
        </w:rPr>
        <w:sectPr w:rsidR="00012C17" w:rsidRPr="00DF31D1">
          <w:type w:val="continuous"/>
          <w:pgSz w:w="12240" w:h="15840"/>
          <w:pgMar w:top="1440" w:right="1440" w:bottom="1440" w:left="1440" w:header="720" w:footer="720" w:gutter="0"/>
          <w:pgNumType w:start="1"/>
          <w:cols w:space="720"/>
        </w:sectPr>
      </w:pPr>
    </w:p>
    <w:p w14:paraId="3C5759D7" w14:textId="024BC7BA" w:rsidR="00012C17" w:rsidRPr="00DF31D1" w:rsidRDefault="00334398" w:rsidP="00DF31D1">
      <w:pPr>
        <w:pStyle w:val="Style1"/>
        <w:jc w:val="left"/>
        <w:rPr>
          <w:rFonts w:asciiTheme="majorHAnsi" w:hAnsiTheme="majorHAnsi" w:cstheme="majorHAnsi"/>
        </w:rPr>
      </w:pPr>
      <w:bookmarkStart w:id="31" w:name="_Toc73603037"/>
      <w:r w:rsidRPr="00DF31D1">
        <w:rPr>
          <w:rFonts w:asciiTheme="majorHAnsi" w:hAnsiTheme="majorHAnsi" w:cstheme="majorHAnsi"/>
        </w:rPr>
        <w:lastRenderedPageBreak/>
        <w:t>Appendix B: Scoring Criteria for Flood Prevention and Protection Projects</w:t>
      </w:r>
      <w:bookmarkEnd w:id="31"/>
      <w:r w:rsidR="008F49AC">
        <w:rPr>
          <w:rFonts w:asciiTheme="majorHAnsi" w:hAnsiTheme="majorHAnsi" w:cstheme="majorHAnsi"/>
        </w:rPr>
        <w:t xml:space="preserve"> </w:t>
      </w:r>
    </w:p>
    <w:p w14:paraId="7E1E6D9C" w14:textId="77777777" w:rsidR="00012C17" w:rsidRPr="00DF31D1" w:rsidRDefault="00334398">
      <w:pPr>
        <w:jc w:val="both"/>
        <w:rPr>
          <w:rFonts w:asciiTheme="majorHAnsi" w:eastAsia="Calibri" w:hAnsiTheme="majorHAnsi" w:cstheme="majorHAnsi"/>
          <w:sz w:val="22"/>
          <w:szCs w:val="22"/>
        </w:rPr>
      </w:pPr>
      <w:r w:rsidRPr="00DF31D1">
        <w:rPr>
          <w:rFonts w:asciiTheme="majorHAnsi" w:eastAsia="Calibri" w:hAnsiTheme="majorHAnsi" w:cstheme="majorHAnsi"/>
          <w:sz w:val="22"/>
          <w:szCs w:val="22"/>
        </w:rPr>
        <w:t>Virginia Department of Conservation and Recreation</w:t>
      </w:r>
    </w:p>
    <w:p w14:paraId="705FF813" w14:textId="77777777" w:rsidR="00012C17" w:rsidRPr="00DF31D1" w:rsidRDefault="00334398">
      <w:pPr>
        <w:spacing w:after="120"/>
        <w:jc w:val="both"/>
        <w:rPr>
          <w:rFonts w:asciiTheme="majorHAnsi" w:eastAsia="Calibri" w:hAnsiTheme="majorHAnsi" w:cstheme="majorHAnsi"/>
          <w:sz w:val="22"/>
          <w:szCs w:val="22"/>
        </w:rPr>
      </w:pPr>
      <w:r w:rsidRPr="00DF31D1">
        <w:rPr>
          <w:rFonts w:asciiTheme="majorHAnsi" w:eastAsia="Calibri" w:hAnsiTheme="majorHAnsi" w:cstheme="majorHAnsi"/>
          <w:sz w:val="22"/>
          <w:szCs w:val="22"/>
        </w:rPr>
        <w:t>Virginia Community Flood Preparedness Fund Grant Program</w:t>
      </w:r>
    </w:p>
    <w:tbl>
      <w:tblPr>
        <w:tblStyle w:val="a"/>
        <w:tblW w:w="10260" w:type="dxa"/>
        <w:tblInd w:w="-293" w:type="dxa"/>
        <w:tblBorders>
          <w:top w:val="single" w:sz="18" w:space="0" w:color="000000"/>
          <w:left w:val="single" w:sz="18" w:space="0" w:color="000000"/>
          <w:bottom w:val="single" w:sz="18" w:space="0" w:color="000000"/>
          <w:right w:val="single" w:sz="18" w:space="0" w:color="000000"/>
          <w:insideH w:val="nil"/>
          <w:insideV w:val="single" w:sz="4" w:space="0" w:color="000000"/>
        </w:tblBorders>
        <w:tblLayout w:type="fixed"/>
        <w:tblLook w:val="0400" w:firstRow="0" w:lastRow="0" w:firstColumn="0" w:lastColumn="0" w:noHBand="0" w:noVBand="1"/>
      </w:tblPr>
      <w:tblGrid>
        <w:gridCol w:w="1620"/>
        <w:gridCol w:w="810"/>
        <w:gridCol w:w="6300"/>
        <w:gridCol w:w="1530"/>
      </w:tblGrid>
      <w:tr w:rsidR="00012C17" w:rsidRPr="00DF31D1" w14:paraId="1605E1DF" w14:textId="77777777" w:rsidTr="00286436">
        <w:trPr>
          <w:trHeight w:val="585"/>
        </w:trPr>
        <w:tc>
          <w:tcPr>
            <w:tcW w:w="2430" w:type="dxa"/>
            <w:gridSpan w:val="2"/>
            <w:tcBorders>
              <w:top w:val="single" w:sz="18" w:space="0" w:color="000000"/>
              <w:bottom w:val="single" w:sz="18" w:space="0" w:color="000000"/>
            </w:tcBorders>
            <w:shd w:val="clear" w:color="auto" w:fill="DBE5F1"/>
            <w:vAlign w:val="center"/>
          </w:tcPr>
          <w:p w14:paraId="2CBCDB3A" w14:textId="77777777" w:rsidR="00012C17" w:rsidRPr="00DF31D1" w:rsidRDefault="00334398">
            <w:pPr>
              <w:jc w:val="center"/>
              <w:rPr>
                <w:rFonts w:asciiTheme="majorHAnsi" w:hAnsiTheme="majorHAnsi" w:cstheme="majorHAnsi"/>
                <w:b/>
              </w:rPr>
            </w:pPr>
            <w:r w:rsidRPr="00DF31D1">
              <w:rPr>
                <w:rFonts w:asciiTheme="majorHAnsi" w:hAnsiTheme="majorHAnsi" w:cstheme="majorHAnsi"/>
                <w:b/>
              </w:rPr>
              <w:t>Applicant Name:</w:t>
            </w:r>
          </w:p>
        </w:tc>
        <w:tc>
          <w:tcPr>
            <w:tcW w:w="7830" w:type="dxa"/>
            <w:gridSpan w:val="2"/>
            <w:tcBorders>
              <w:top w:val="single" w:sz="18" w:space="0" w:color="000000"/>
              <w:bottom w:val="single" w:sz="18" w:space="0" w:color="000000"/>
            </w:tcBorders>
            <w:shd w:val="clear" w:color="auto" w:fill="DBE5F1"/>
            <w:vAlign w:val="center"/>
          </w:tcPr>
          <w:p w14:paraId="64331051" w14:textId="77777777" w:rsidR="00012C17" w:rsidRPr="00DF31D1" w:rsidRDefault="00012C17">
            <w:pPr>
              <w:jc w:val="center"/>
              <w:rPr>
                <w:rFonts w:asciiTheme="majorHAnsi" w:hAnsiTheme="majorHAnsi" w:cstheme="majorHAnsi"/>
                <w:b/>
              </w:rPr>
            </w:pPr>
          </w:p>
        </w:tc>
      </w:tr>
      <w:tr w:rsidR="00012C17" w:rsidRPr="00DF31D1" w14:paraId="584DAB32" w14:textId="77777777" w:rsidTr="00286436">
        <w:trPr>
          <w:trHeight w:val="432"/>
        </w:trPr>
        <w:tc>
          <w:tcPr>
            <w:tcW w:w="10260" w:type="dxa"/>
            <w:gridSpan w:val="4"/>
            <w:tcBorders>
              <w:top w:val="single" w:sz="18" w:space="0" w:color="000000"/>
              <w:bottom w:val="single" w:sz="18" w:space="0" w:color="000000"/>
            </w:tcBorders>
            <w:shd w:val="clear" w:color="auto" w:fill="EBF1DD"/>
            <w:vAlign w:val="center"/>
          </w:tcPr>
          <w:p w14:paraId="7AB6F7CF" w14:textId="77777777" w:rsidR="00012C17" w:rsidRPr="00DF31D1" w:rsidRDefault="00334398">
            <w:pPr>
              <w:jc w:val="center"/>
              <w:rPr>
                <w:rFonts w:asciiTheme="majorHAnsi" w:hAnsiTheme="majorHAnsi" w:cstheme="majorHAnsi"/>
                <w:b/>
              </w:rPr>
            </w:pPr>
            <w:r w:rsidRPr="00DF31D1">
              <w:rPr>
                <w:rFonts w:asciiTheme="majorHAnsi" w:hAnsiTheme="majorHAnsi" w:cstheme="majorHAnsi"/>
                <w:b/>
              </w:rPr>
              <w:t>Eligibility Information</w:t>
            </w:r>
          </w:p>
        </w:tc>
      </w:tr>
      <w:tr w:rsidR="00012C17" w:rsidRPr="00DF31D1" w14:paraId="14C9BE5D" w14:textId="77777777" w:rsidTr="00286436">
        <w:trPr>
          <w:trHeight w:val="432"/>
        </w:trPr>
        <w:tc>
          <w:tcPr>
            <w:tcW w:w="1620" w:type="dxa"/>
            <w:tcBorders>
              <w:top w:val="single" w:sz="18" w:space="0" w:color="000000"/>
              <w:bottom w:val="single" w:sz="18" w:space="0" w:color="000000"/>
            </w:tcBorders>
            <w:shd w:val="clear" w:color="auto" w:fill="EBF1DD"/>
            <w:vAlign w:val="center"/>
          </w:tcPr>
          <w:p w14:paraId="36AD85B1" w14:textId="77777777" w:rsidR="00012C17" w:rsidRPr="00DF31D1" w:rsidRDefault="00334398">
            <w:pPr>
              <w:jc w:val="center"/>
              <w:rPr>
                <w:rFonts w:asciiTheme="majorHAnsi" w:hAnsiTheme="majorHAnsi" w:cstheme="majorHAnsi"/>
                <w:b/>
              </w:rPr>
            </w:pPr>
            <w:r w:rsidRPr="00DF31D1">
              <w:rPr>
                <w:rFonts w:asciiTheme="majorHAnsi" w:hAnsiTheme="majorHAnsi" w:cstheme="majorHAnsi"/>
                <w:b/>
              </w:rPr>
              <w:t>Criterion</w:t>
            </w:r>
          </w:p>
        </w:tc>
        <w:tc>
          <w:tcPr>
            <w:tcW w:w="7110" w:type="dxa"/>
            <w:gridSpan w:val="2"/>
            <w:tcBorders>
              <w:top w:val="single" w:sz="18" w:space="0" w:color="000000"/>
              <w:bottom w:val="single" w:sz="18" w:space="0" w:color="000000"/>
            </w:tcBorders>
            <w:shd w:val="clear" w:color="auto" w:fill="EBF1DD"/>
            <w:vAlign w:val="center"/>
          </w:tcPr>
          <w:p w14:paraId="39EE99B0" w14:textId="77777777" w:rsidR="00012C17" w:rsidRPr="00DF31D1" w:rsidRDefault="00334398">
            <w:pPr>
              <w:jc w:val="center"/>
              <w:rPr>
                <w:rFonts w:asciiTheme="majorHAnsi" w:hAnsiTheme="majorHAnsi" w:cstheme="majorHAnsi"/>
                <w:b/>
              </w:rPr>
            </w:pPr>
            <w:r w:rsidRPr="00DF31D1">
              <w:rPr>
                <w:rFonts w:asciiTheme="majorHAnsi" w:hAnsiTheme="majorHAnsi" w:cstheme="majorHAnsi"/>
                <w:b/>
              </w:rPr>
              <w:t>Description</w:t>
            </w:r>
          </w:p>
        </w:tc>
        <w:tc>
          <w:tcPr>
            <w:tcW w:w="1530" w:type="dxa"/>
            <w:tcBorders>
              <w:top w:val="single" w:sz="18" w:space="0" w:color="000000"/>
              <w:bottom w:val="single" w:sz="18" w:space="0" w:color="000000"/>
            </w:tcBorders>
            <w:shd w:val="clear" w:color="auto" w:fill="EBF1DD"/>
            <w:vAlign w:val="center"/>
          </w:tcPr>
          <w:p w14:paraId="118ACC3B" w14:textId="77777777" w:rsidR="00012C17" w:rsidRPr="00DF31D1" w:rsidRDefault="00334398">
            <w:pPr>
              <w:jc w:val="center"/>
              <w:rPr>
                <w:rFonts w:asciiTheme="majorHAnsi" w:hAnsiTheme="majorHAnsi" w:cstheme="majorHAnsi"/>
                <w:b/>
              </w:rPr>
            </w:pPr>
            <w:r w:rsidRPr="00DF31D1">
              <w:rPr>
                <w:rFonts w:asciiTheme="majorHAnsi" w:hAnsiTheme="majorHAnsi" w:cstheme="majorHAnsi"/>
                <w:b/>
              </w:rPr>
              <w:t>Check One</w:t>
            </w:r>
          </w:p>
        </w:tc>
      </w:tr>
      <w:tr w:rsidR="00012C17" w:rsidRPr="00DF31D1" w14:paraId="71511697" w14:textId="77777777" w:rsidTr="00286436">
        <w:trPr>
          <w:trHeight w:val="1242"/>
        </w:trPr>
        <w:tc>
          <w:tcPr>
            <w:tcW w:w="10260" w:type="dxa"/>
            <w:gridSpan w:val="4"/>
            <w:tcBorders>
              <w:top w:val="single" w:sz="18" w:space="0" w:color="000000"/>
              <w:bottom w:val="single" w:sz="4" w:space="0" w:color="000000"/>
            </w:tcBorders>
            <w:shd w:val="clear" w:color="auto" w:fill="FDEADA"/>
            <w:vAlign w:val="center"/>
          </w:tcPr>
          <w:p w14:paraId="1A98C1D7" w14:textId="77777777" w:rsidR="00012C17" w:rsidRPr="00DF31D1" w:rsidRDefault="00334398">
            <w:pPr>
              <w:numPr>
                <w:ilvl w:val="0"/>
                <w:numId w:val="2"/>
              </w:numPr>
              <w:pBdr>
                <w:top w:val="nil"/>
                <w:left w:val="nil"/>
                <w:bottom w:val="nil"/>
                <w:right w:val="nil"/>
                <w:between w:val="nil"/>
              </w:pBdr>
              <w:rPr>
                <w:rFonts w:asciiTheme="majorHAnsi" w:hAnsiTheme="majorHAnsi" w:cstheme="majorHAnsi"/>
                <w:b/>
                <w:color w:val="000000"/>
                <w:sz w:val="23"/>
                <w:szCs w:val="23"/>
              </w:rPr>
            </w:pPr>
            <w:r w:rsidRPr="00DF31D1">
              <w:rPr>
                <w:rFonts w:asciiTheme="majorHAnsi" w:hAnsiTheme="majorHAnsi" w:cstheme="majorHAnsi"/>
                <w:b/>
                <w:color w:val="000000"/>
                <w:sz w:val="23"/>
                <w:szCs w:val="23"/>
              </w:rPr>
              <w:t>Is the applicant a local government (including counties, cities, towns, municipal corporations, authorities, districts, commissions, or political subdivisions created by the General Assembly or pursuant to the Constitution or laws of the Commonwealth, or any combination of these)?</w:t>
            </w:r>
          </w:p>
        </w:tc>
      </w:tr>
      <w:tr w:rsidR="00012C17" w:rsidRPr="00DF31D1" w14:paraId="58D3FF3C" w14:textId="77777777" w:rsidTr="00286436">
        <w:trPr>
          <w:trHeight w:val="413"/>
        </w:trPr>
        <w:tc>
          <w:tcPr>
            <w:tcW w:w="1620" w:type="dxa"/>
            <w:tcBorders>
              <w:top w:val="single" w:sz="4" w:space="0" w:color="000000"/>
              <w:bottom w:val="single" w:sz="4" w:space="0" w:color="000000"/>
            </w:tcBorders>
            <w:shd w:val="clear" w:color="auto" w:fill="auto"/>
            <w:vAlign w:val="center"/>
          </w:tcPr>
          <w:p w14:paraId="4EDC959E" w14:textId="77777777" w:rsidR="00012C17" w:rsidRPr="00DF31D1" w:rsidRDefault="00334398">
            <w:pPr>
              <w:jc w:val="center"/>
              <w:rPr>
                <w:rFonts w:asciiTheme="majorHAnsi" w:hAnsiTheme="majorHAnsi" w:cstheme="majorHAnsi"/>
                <w:sz w:val="23"/>
                <w:szCs w:val="23"/>
              </w:rPr>
            </w:pPr>
            <w:r w:rsidRPr="00DF31D1">
              <w:rPr>
                <w:rFonts w:asciiTheme="majorHAnsi" w:hAnsiTheme="majorHAnsi" w:cstheme="majorHAnsi"/>
                <w:sz w:val="23"/>
                <w:szCs w:val="23"/>
              </w:rPr>
              <w:t>Yes</w:t>
            </w:r>
          </w:p>
        </w:tc>
        <w:tc>
          <w:tcPr>
            <w:tcW w:w="7110" w:type="dxa"/>
            <w:gridSpan w:val="2"/>
            <w:tcBorders>
              <w:top w:val="single" w:sz="4" w:space="0" w:color="000000"/>
              <w:bottom w:val="single" w:sz="4" w:space="0" w:color="000000"/>
            </w:tcBorders>
            <w:shd w:val="clear" w:color="auto" w:fill="auto"/>
            <w:vAlign w:val="center"/>
          </w:tcPr>
          <w:p w14:paraId="7F64A47D" w14:textId="77777777" w:rsidR="00012C17" w:rsidRPr="00DF31D1" w:rsidRDefault="00334398">
            <w:pPr>
              <w:rPr>
                <w:rFonts w:asciiTheme="majorHAnsi" w:hAnsiTheme="majorHAnsi" w:cstheme="majorHAnsi"/>
                <w:sz w:val="23"/>
                <w:szCs w:val="23"/>
              </w:rPr>
            </w:pPr>
            <w:r w:rsidRPr="00DF31D1">
              <w:rPr>
                <w:rFonts w:asciiTheme="majorHAnsi" w:hAnsiTheme="majorHAnsi" w:cstheme="majorHAnsi"/>
                <w:sz w:val="23"/>
                <w:szCs w:val="23"/>
              </w:rPr>
              <w:t xml:space="preserve">Eligible for consideration </w:t>
            </w:r>
          </w:p>
        </w:tc>
        <w:tc>
          <w:tcPr>
            <w:tcW w:w="1530" w:type="dxa"/>
            <w:tcBorders>
              <w:top w:val="single" w:sz="4" w:space="0" w:color="000000"/>
              <w:bottom w:val="single" w:sz="4" w:space="0" w:color="000000"/>
            </w:tcBorders>
            <w:shd w:val="clear" w:color="auto" w:fill="auto"/>
            <w:vAlign w:val="center"/>
          </w:tcPr>
          <w:p w14:paraId="5307444C" w14:textId="77777777" w:rsidR="00012C17" w:rsidRPr="00DF31D1" w:rsidRDefault="00012C17">
            <w:pPr>
              <w:jc w:val="center"/>
              <w:rPr>
                <w:rFonts w:asciiTheme="majorHAnsi" w:hAnsiTheme="majorHAnsi" w:cstheme="majorHAnsi"/>
                <w:sz w:val="23"/>
                <w:szCs w:val="23"/>
              </w:rPr>
            </w:pPr>
          </w:p>
        </w:tc>
      </w:tr>
      <w:tr w:rsidR="00012C17" w:rsidRPr="00DF31D1" w14:paraId="5EFC7E7A" w14:textId="77777777" w:rsidTr="00286436">
        <w:trPr>
          <w:trHeight w:val="440"/>
        </w:trPr>
        <w:tc>
          <w:tcPr>
            <w:tcW w:w="1620" w:type="dxa"/>
            <w:tcBorders>
              <w:top w:val="single" w:sz="4" w:space="0" w:color="000000"/>
              <w:bottom w:val="single" w:sz="4" w:space="0" w:color="000000"/>
            </w:tcBorders>
            <w:shd w:val="clear" w:color="auto" w:fill="auto"/>
            <w:vAlign w:val="center"/>
          </w:tcPr>
          <w:p w14:paraId="57F382A7" w14:textId="77777777" w:rsidR="00012C17" w:rsidRPr="00DF31D1" w:rsidRDefault="00334398">
            <w:pPr>
              <w:jc w:val="center"/>
              <w:rPr>
                <w:rFonts w:asciiTheme="majorHAnsi" w:hAnsiTheme="majorHAnsi" w:cstheme="majorHAnsi"/>
                <w:sz w:val="23"/>
                <w:szCs w:val="23"/>
              </w:rPr>
            </w:pPr>
            <w:r w:rsidRPr="00DF31D1">
              <w:rPr>
                <w:rFonts w:asciiTheme="majorHAnsi" w:hAnsiTheme="majorHAnsi" w:cstheme="majorHAnsi"/>
                <w:sz w:val="23"/>
                <w:szCs w:val="23"/>
              </w:rPr>
              <w:t>No</w:t>
            </w:r>
          </w:p>
        </w:tc>
        <w:tc>
          <w:tcPr>
            <w:tcW w:w="7110" w:type="dxa"/>
            <w:gridSpan w:val="2"/>
            <w:tcBorders>
              <w:top w:val="single" w:sz="4" w:space="0" w:color="000000"/>
              <w:bottom w:val="single" w:sz="4" w:space="0" w:color="000000"/>
            </w:tcBorders>
            <w:shd w:val="clear" w:color="auto" w:fill="auto"/>
            <w:vAlign w:val="center"/>
          </w:tcPr>
          <w:p w14:paraId="33E8230D" w14:textId="77777777" w:rsidR="00012C17" w:rsidRPr="00DF31D1" w:rsidRDefault="00334398">
            <w:pPr>
              <w:rPr>
                <w:rFonts w:asciiTheme="majorHAnsi" w:hAnsiTheme="majorHAnsi" w:cstheme="majorHAnsi"/>
                <w:sz w:val="23"/>
                <w:szCs w:val="23"/>
              </w:rPr>
            </w:pPr>
            <w:r w:rsidRPr="00DF31D1">
              <w:rPr>
                <w:rFonts w:asciiTheme="majorHAnsi" w:hAnsiTheme="majorHAnsi" w:cstheme="majorHAnsi"/>
                <w:sz w:val="23"/>
                <w:szCs w:val="23"/>
              </w:rPr>
              <w:t xml:space="preserve">Not eligible for consideration </w:t>
            </w:r>
          </w:p>
        </w:tc>
        <w:tc>
          <w:tcPr>
            <w:tcW w:w="1530" w:type="dxa"/>
            <w:tcBorders>
              <w:top w:val="single" w:sz="4" w:space="0" w:color="000000"/>
              <w:bottom w:val="single" w:sz="4" w:space="0" w:color="000000"/>
            </w:tcBorders>
            <w:shd w:val="clear" w:color="auto" w:fill="auto"/>
            <w:vAlign w:val="center"/>
          </w:tcPr>
          <w:p w14:paraId="6B957027" w14:textId="77777777" w:rsidR="00012C17" w:rsidRPr="00DF31D1" w:rsidRDefault="00012C17">
            <w:pPr>
              <w:jc w:val="center"/>
              <w:rPr>
                <w:rFonts w:asciiTheme="majorHAnsi" w:hAnsiTheme="majorHAnsi" w:cstheme="majorHAnsi"/>
                <w:sz w:val="23"/>
                <w:szCs w:val="23"/>
              </w:rPr>
            </w:pPr>
          </w:p>
        </w:tc>
      </w:tr>
      <w:tr w:rsidR="00012C17" w:rsidRPr="00DF31D1" w14:paraId="185F08C5" w14:textId="77777777" w:rsidTr="00286436">
        <w:trPr>
          <w:trHeight w:val="737"/>
        </w:trPr>
        <w:tc>
          <w:tcPr>
            <w:tcW w:w="10260" w:type="dxa"/>
            <w:gridSpan w:val="4"/>
            <w:tcBorders>
              <w:top w:val="single" w:sz="4" w:space="0" w:color="000000"/>
              <w:bottom w:val="single" w:sz="4" w:space="0" w:color="000000"/>
            </w:tcBorders>
            <w:shd w:val="clear" w:color="auto" w:fill="FDEADA"/>
            <w:vAlign w:val="center"/>
          </w:tcPr>
          <w:p w14:paraId="178D0755" w14:textId="77777777" w:rsidR="00012C17" w:rsidRPr="00DF31D1" w:rsidRDefault="00334398">
            <w:pPr>
              <w:numPr>
                <w:ilvl w:val="0"/>
                <w:numId w:val="2"/>
              </w:numPr>
              <w:pBdr>
                <w:top w:val="nil"/>
                <w:left w:val="nil"/>
                <w:bottom w:val="nil"/>
                <w:right w:val="nil"/>
                <w:between w:val="nil"/>
              </w:pBdr>
              <w:shd w:val="clear" w:color="auto" w:fill="FDEADA"/>
              <w:rPr>
                <w:rFonts w:asciiTheme="majorHAnsi" w:hAnsiTheme="majorHAnsi" w:cstheme="majorHAnsi"/>
                <w:b/>
                <w:color w:val="000000"/>
                <w:sz w:val="23"/>
                <w:szCs w:val="23"/>
              </w:rPr>
            </w:pPr>
            <w:r w:rsidRPr="00DF31D1">
              <w:rPr>
                <w:rFonts w:asciiTheme="majorHAnsi" w:hAnsiTheme="majorHAnsi" w:cstheme="majorHAnsi"/>
                <w:b/>
                <w:color w:val="000000"/>
                <w:sz w:val="23"/>
                <w:szCs w:val="23"/>
              </w:rPr>
              <w:t>Does the local government have an approved resilience plan and has provided a copy or link to the plan with this application?</w:t>
            </w:r>
          </w:p>
        </w:tc>
      </w:tr>
      <w:tr w:rsidR="00012C17" w:rsidRPr="00DF31D1" w14:paraId="0057B80C" w14:textId="77777777" w:rsidTr="00286436">
        <w:trPr>
          <w:trHeight w:val="494"/>
        </w:trPr>
        <w:tc>
          <w:tcPr>
            <w:tcW w:w="1620" w:type="dxa"/>
            <w:tcBorders>
              <w:top w:val="single" w:sz="4" w:space="0" w:color="000000"/>
              <w:bottom w:val="single" w:sz="4" w:space="0" w:color="000000"/>
            </w:tcBorders>
            <w:shd w:val="clear" w:color="auto" w:fill="auto"/>
            <w:vAlign w:val="center"/>
          </w:tcPr>
          <w:p w14:paraId="10E02C96" w14:textId="77777777" w:rsidR="00012C17" w:rsidRPr="00DF31D1" w:rsidRDefault="00334398">
            <w:pPr>
              <w:jc w:val="center"/>
              <w:rPr>
                <w:rFonts w:asciiTheme="majorHAnsi" w:hAnsiTheme="majorHAnsi" w:cstheme="majorHAnsi"/>
                <w:sz w:val="23"/>
                <w:szCs w:val="23"/>
              </w:rPr>
            </w:pPr>
            <w:r w:rsidRPr="00DF31D1">
              <w:rPr>
                <w:rFonts w:asciiTheme="majorHAnsi" w:hAnsiTheme="majorHAnsi" w:cstheme="majorHAnsi"/>
                <w:sz w:val="23"/>
                <w:szCs w:val="23"/>
              </w:rPr>
              <w:t>Yes</w:t>
            </w:r>
          </w:p>
        </w:tc>
        <w:tc>
          <w:tcPr>
            <w:tcW w:w="7110" w:type="dxa"/>
            <w:gridSpan w:val="2"/>
            <w:tcBorders>
              <w:top w:val="single" w:sz="4" w:space="0" w:color="000000"/>
              <w:bottom w:val="single" w:sz="4" w:space="0" w:color="000000"/>
            </w:tcBorders>
            <w:shd w:val="clear" w:color="auto" w:fill="auto"/>
            <w:vAlign w:val="center"/>
          </w:tcPr>
          <w:p w14:paraId="031B20C1" w14:textId="77777777" w:rsidR="00012C17" w:rsidRPr="00DF31D1" w:rsidRDefault="00334398">
            <w:pPr>
              <w:rPr>
                <w:rFonts w:asciiTheme="majorHAnsi" w:hAnsiTheme="majorHAnsi" w:cstheme="majorHAnsi"/>
                <w:sz w:val="23"/>
                <w:szCs w:val="23"/>
              </w:rPr>
            </w:pPr>
            <w:r w:rsidRPr="00DF31D1">
              <w:rPr>
                <w:rFonts w:asciiTheme="majorHAnsi" w:hAnsiTheme="majorHAnsi" w:cstheme="majorHAnsi"/>
                <w:sz w:val="23"/>
                <w:szCs w:val="23"/>
              </w:rPr>
              <w:t>Eligible for consideration under all categories</w:t>
            </w:r>
          </w:p>
        </w:tc>
        <w:tc>
          <w:tcPr>
            <w:tcW w:w="1530" w:type="dxa"/>
            <w:tcBorders>
              <w:top w:val="single" w:sz="4" w:space="0" w:color="000000"/>
              <w:bottom w:val="single" w:sz="4" w:space="0" w:color="000000"/>
            </w:tcBorders>
            <w:shd w:val="clear" w:color="auto" w:fill="auto"/>
            <w:vAlign w:val="center"/>
          </w:tcPr>
          <w:p w14:paraId="42C450AC" w14:textId="77777777" w:rsidR="00012C17" w:rsidRPr="00DF31D1" w:rsidRDefault="00012C17">
            <w:pPr>
              <w:rPr>
                <w:rFonts w:asciiTheme="majorHAnsi" w:hAnsiTheme="majorHAnsi" w:cstheme="majorHAnsi"/>
                <w:sz w:val="23"/>
                <w:szCs w:val="23"/>
              </w:rPr>
            </w:pPr>
          </w:p>
        </w:tc>
      </w:tr>
      <w:tr w:rsidR="00012C17" w:rsidRPr="00DF31D1" w14:paraId="4D1F63E2" w14:textId="77777777" w:rsidTr="00286436">
        <w:trPr>
          <w:trHeight w:val="476"/>
        </w:trPr>
        <w:tc>
          <w:tcPr>
            <w:tcW w:w="1620" w:type="dxa"/>
            <w:tcBorders>
              <w:top w:val="single" w:sz="4" w:space="0" w:color="000000"/>
              <w:bottom w:val="single" w:sz="4" w:space="0" w:color="000000"/>
            </w:tcBorders>
            <w:shd w:val="clear" w:color="auto" w:fill="auto"/>
            <w:vAlign w:val="center"/>
          </w:tcPr>
          <w:p w14:paraId="403C5B82" w14:textId="77777777" w:rsidR="00012C17" w:rsidRPr="00DF31D1" w:rsidRDefault="00334398">
            <w:pPr>
              <w:jc w:val="center"/>
              <w:rPr>
                <w:rFonts w:asciiTheme="majorHAnsi" w:hAnsiTheme="majorHAnsi" w:cstheme="majorHAnsi"/>
                <w:sz w:val="23"/>
                <w:szCs w:val="23"/>
              </w:rPr>
            </w:pPr>
            <w:r w:rsidRPr="00DF31D1">
              <w:rPr>
                <w:rFonts w:asciiTheme="majorHAnsi" w:hAnsiTheme="majorHAnsi" w:cstheme="majorHAnsi"/>
                <w:sz w:val="23"/>
                <w:szCs w:val="23"/>
              </w:rPr>
              <w:t>No</w:t>
            </w:r>
          </w:p>
        </w:tc>
        <w:tc>
          <w:tcPr>
            <w:tcW w:w="7110" w:type="dxa"/>
            <w:gridSpan w:val="2"/>
            <w:tcBorders>
              <w:top w:val="single" w:sz="4" w:space="0" w:color="000000"/>
              <w:bottom w:val="single" w:sz="4" w:space="0" w:color="000000"/>
            </w:tcBorders>
            <w:shd w:val="clear" w:color="auto" w:fill="auto"/>
            <w:vAlign w:val="center"/>
          </w:tcPr>
          <w:p w14:paraId="668F5814" w14:textId="77777777" w:rsidR="00012C17" w:rsidRPr="00DF31D1" w:rsidRDefault="00334398">
            <w:pPr>
              <w:rPr>
                <w:rFonts w:asciiTheme="majorHAnsi" w:hAnsiTheme="majorHAnsi" w:cstheme="majorHAnsi"/>
                <w:sz w:val="23"/>
                <w:szCs w:val="23"/>
              </w:rPr>
            </w:pPr>
            <w:r w:rsidRPr="00DF31D1">
              <w:rPr>
                <w:rFonts w:asciiTheme="majorHAnsi" w:hAnsiTheme="majorHAnsi" w:cstheme="majorHAnsi"/>
                <w:sz w:val="23"/>
                <w:szCs w:val="23"/>
              </w:rPr>
              <w:t>Eligible for consideration for studies, capacity building, and planning only</w:t>
            </w:r>
          </w:p>
        </w:tc>
        <w:tc>
          <w:tcPr>
            <w:tcW w:w="1530" w:type="dxa"/>
            <w:tcBorders>
              <w:top w:val="single" w:sz="4" w:space="0" w:color="000000"/>
              <w:bottom w:val="single" w:sz="4" w:space="0" w:color="000000"/>
            </w:tcBorders>
            <w:shd w:val="clear" w:color="auto" w:fill="auto"/>
            <w:vAlign w:val="center"/>
          </w:tcPr>
          <w:p w14:paraId="2432D4EE" w14:textId="77777777" w:rsidR="00012C17" w:rsidRPr="00DF31D1" w:rsidRDefault="00012C17">
            <w:pPr>
              <w:rPr>
                <w:rFonts w:asciiTheme="majorHAnsi" w:hAnsiTheme="majorHAnsi" w:cstheme="majorHAnsi"/>
                <w:sz w:val="23"/>
                <w:szCs w:val="23"/>
              </w:rPr>
            </w:pPr>
          </w:p>
        </w:tc>
      </w:tr>
      <w:tr w:rsidR="00012C17" w:rsidRPr="00DF31D1" w14:paraId="03FD6379" w14:textId="77777777" w:rsidTr="00286436">
        <w:trPr>
          <w:trHeight w:val="791"/>
        </w:trPr>
        <w:tc>
          <w:tcPr>
            <w:tcW w:w="10260" w:type="dxa"/>
            <w:gridSpan w:val="4"/>
            <w:tcBorders>
              <w:top w:val="single" w:sz="4" w:space="0" w:color="000000"/>
              <w:bottom w:val="single" w:sz="4" w:space="0" w:color="000000"/>
            </w:tcBorders>
            <w:shd w:val="clear" w:color="auto" w:fill="FDEADA"/>
            <w:vAlign w:val="center"/>
          </w:tcPr>
          <w:p w14:paraId="4847C27F" w14:textId="644D68AB" w:rsidR="00012C17" w:rsidRPr="00DF31D1" w:rsidRDefault="00334398" w:rsidP="00A91953">
            <w:pPr>
              <w:numPr>
                <w:ilvl w:val="0"/>
                <w:numId w:val="2"/>
              </w:numPr>
              <w:pBdr>
                <w:top w:val="nil"/>
                <w:left w:val="nil"/>
                <w:bottom w:val="nil"/>
                <w:right w:val="nil"/>
                <w:between w:val="nil"/>
              </w:pBdr>
              <w:rPr>
                <w:rFonts w:asciiTheme="majorHAnsi" w:hAnsiTheme="majorHAnsi" w:cstheme="majorHAnsi"/>
                <w:b/>
                <w:color w:val="000000"/>
                <w:sz w:val="23"/>
                <w:szCs w:val="23"/>
              </w:rPr>
            </w:pPr>
            <w:r w:rsidRPr="00DF31D1">
              <w:rPr>
                <w:rFonts w:asciiTheme="majorHAnsi" w:hAnsiTheme="majorHAnsi" w:cstheme="majorHAnsi"/>
                <w:b/>
                <w:color w:val="000000"/>
                <w:sz w:val="23"/>
                <w:szCs w:val="23"/>
              </w:rPr>
              <w:t xml:space="preserve">If the applicant is </w:t>
            </w:r>
            <w:r w:rsidRPr="00DF31D1">
              <w:rPr>
                <w:rFonts w:asciiTheme="majorHAnsi" w:hAnsiTheme="majorHAnsi" w:cstheme="majorHAnsi"/>
                <w:b/>
                <w:color w:val="000000"/>
                <w:sz w:val="23"/>
                <w:szCs w:val="23"/>
                <w:u w:val="single"/>
              </w:rPr>
              <w:t xml:space="preserve">not a town, </w:t>
            </w:r>
            <w:r w:rsidR="001E1246" w:rsidRPr="00DF31D1">
              <w:rPr>
                <w:rFonts w:asciiTheme="majorHAnsi" w:hAnsiTheme="majorHAnsi" w:cstheme="majorHAnsi"/>
                <w:b/>
                <w:color w:val="000000"/>
                <w:sz w:val="23"/>
                <w:szCs w:val="23"/>
                <w:u w:val="single"/>
              </w:rPr>
              <w:t>city,</w:t>
            </w:r>
            <w:r w:rsidRPr="00DF31D1">
              <w:rPr>
                <w:rFonts w:asciiTheme="majorHAnsi" w:hAnsiTheme="majorHAnsi" w:cstheme="majorHAnsi"/>
                <w:b/>
                <w:color w:val="000000"/>
                <w:sz w:val="23"/>
                <w:szCs w:val="23"/>
                <w:u w:val="single"/>
              </w:rPr>
              <w:t xml:space="preserve"> or county</w:t>
            </w:r>
            <w:r w:rsidRPr="00DF31D1">
              <w:rPr>
                <w:rFonts w:asciiTheme="majorHAnsi" w:hAnsiTheme="majorHAnsi" w:cstheme="majorHAnsi"/>
                <w:b/>
                <w:color w:val="000000"/>
                <w:sz w:val="23"/>
                <w:szCs w:val="23"/>
              </w:rPr>
              <w:t xml:space="preserve">, are letters of support from all affected </w:t>
            </w:r>
            <w:r w:rsidR="00091E3C">
              <w:rPr>
                <w:rFonts w:asciiTheme="majorHAnsi" w:hAnsiTheme="majorHAnsi" w:cstheme="majorHAnsi"/>
                <w:b/>
                <w:color w:val="000000"/>
                <w:sz w:val="23"/>
                <w:szCs w:val="23"/>
              </w:rPr>
              <w:t xml:space="preserve">local governments </w:t>
            </w:r>
            <w:r w:rsidRPr="00DF31D1">
              <w:rPr>
                <w:rFonts w:asciiTheme="majorHAnsi" w:hAnsiTheme="majorHAnsi" w:cstheme="majorHAnsi"/>
                <w:b/>
                <w:color w:val="000000"/>
                <w:sz w:val="23"/>
                <w:szCs w:val="23"/>
              </w:rPr>
              <w:t>included in this application?</w:t>
            </w:r>
          </w:p>
        </w:tc>
      </w:tr>
      <w:tr w:rsidR="00012C17" w:rsidRPr="00DF31D1" w14:paraId="55421CB3" w14:textId="77777777" w:rsidTr="00286436">
        <w:trPr>
          <w:trHeight w:val="413"/>
        </w:trPr>
        <w:tc>
          <w:tcPr>
            <w:tcW w:w="1620" w:type="dxa"/>
            <w:tcBorders>
              <w:top w:val="single" w:sz="4" w:space="0" w:color="000000"/>
              <w:bottom w:val="single" w:sz="4" w:space="0" w:color="000000"/>
            </w:tcBorders>
            <w:shd w:val="clear" w:color="auto" w:fill="auto"/>
            <w:vAlign w:val="center"/>
          </w:tcPr>
          <w:p w14:paraId="2ADDCA90" w14:textId="77777777" w:rsidR="00012C17" w:rsidRPr="00DF31D1" w:rsidRDefault="00334398">
            <w:pPr>
              <w:jc w:val="center"/>
              <w:rPr>
                <w:rFonts w:asciiTheme="majorHAnsi" w:hAnsiTheme="majorHAnsi" w:cstheme="majorHAnsi"/>
                <w:sz w:val="23"/>
                <w:szCs w:val="23"/>
              </w:rPr>
            </w:pPr>
            <w:r w:rsidRPr="00DF31D1">
              <w:rPr>
                <w:rFonts w:asciiTheme="majorHAnsi" w:hAnsiTheme="majorHAnsi" w:cstheme="majorHAnsi"/>
                <w:sz w:val="23"/>
                <w:szCs w:val="23"/>
              </w:rPr>
              <w:t>Yes</w:t>
            </w:r>
          </w:p>
        </w:tc>
        <w:tc>
          <w:tcPr>
            <w:tcW w:w="7110" w:type="dxa"/>
            <w:gridSpan w:val="2"/>
            <w:tcBorders>
              <w:top w:val="single" w:sz="4" w:space="0" w:color="000000"/>
              <w:bottom w:val="single" w:sz="4" w:space="0" w:color="000000"/>
            </w:tcBorders>
            <w:shd w:val="clear" w:color="auto" w:fill="auto"/>
            <w:vAlign w:val="center"/>
          </w:tcPr>
          <w:p w14:paraId="19B0B33B" w14:textId="77777777" w:rsidR="00012C17" w:rsidRPr="00DF31D1" w:rsidRDefault="00334398">
            <w:pPr>
              <w:rPr>
                <w:rFonts w:asciiTheme="majorHAnsi" w:hAnsiTheme="majorHAnsi" w:cstheme="majorHAnsi"/>
                <w:sz w:val="23"/>
                <w:szCs w:val="23"/>
              </w:rPr>
            </w:pPr>
            <w:r w:rsidRPr="00DF31D1">
              <w:rPr>
                <w:rFonts w:asciiTheme="majorHAnsi" w:hAnsiTheme="majorHAnsi" w:cstheme="majorHAnsi"/>
                <w:sz w:val="23"/>
                <w:szCs w:val="23"/>
              </w:rPr>
              <w:t xml:space="preserve">Eligible for consideration </w:t>
            </w:r>
          </w:p>
        </w:tc>
        <w:tc>
          <w:tcPr>
            <w:tcW w:w="1530" w:type="dxa"/>
            <w:tcBorders>
              <w:top w:val="single" w:sz="4" w:space="0" w:color="000000"/>
              <w:bottom w:val="single" w:sz="4" w:space="0" w:color="000000"/>
            </w:tcBorders>
            <w:shd w:val="clear" w:color="auto" w:fill="auto"/>
            <w:vAlign w:val="center"/>
          </w:tcPr>
          <w:p w14:paraId="2AD8ABC3" w14:textId="77777777" w:rsidR="00012C17" w:rsidRPr="00DF31D1" w:rsidRDefault="00012C17">
            <w:pPr>
              <w:rPr>
                <w:rFonts w:asciiTheme="majorHAnsi" w:hAnsiTheme="majorHAnsi" w:cstheme="majorHAnsi"/>
                <w:sz w:val="23"/>
                <w:szCs w:val="23"/>
              </w:rPr>
            </w:pPr>
          </w:p>
        </w:tc>
      </w:tr>
      <w:tr w:rsidR="00012C17" w:rsidRPr="00DF31D1" w14:paraId="7A30506E" w14:textId="77777777" w:rsidTr="00286436">
        <w:trPr>
          <w:trHeight w:val="431"/>
        </w:trPr>
        <w:tc>
          <w:tcPr>
            <w:tcW w:w="1620" w:type="dxa"/>
            <w:tcBorders>
              <w:top w:val="single" w:sz="4" w:space="0" w:color="000000"/>
              <w:bottom w:val="single" w:sz="4" w:space="0" w:color="000000"/>
            </w:tcBorders>
            <w:shd w:val="clear" w:color="auto" w:fill="auto"/>
            <w:vAlign w:val="center"/>
          </w:tcPr>
          <w:p w14:paraId="6453D618" w14:textId="77777777" w:rsidR="00012C17" w:rsidRPr="00DF31D1" w:rsidRDefault="00334398">
            <w:pPr>
              <w:jc w:val="center"/>
              <w:rPr>
                <w:rFonts w:asciiTheme="majorHAnsi" w:hAnsiTheme="majorHAnsi" w:cstheme="majorHAnsi"/>
                <w:sz w:val="23"/>
                <w:szCs w:val="23"/>
              </w:rPr>
            </w:pPr>
            <w:r w:rsidRPr="00DF31D1">
              <w:rPr>
                <w:rFonts w:asciiTheme="majorHAnsi" w:hAnsiTheme="majorHAnsi" w:cstheme="majorHAnsi"/>
                <w:sz w:val="23"/>
                <w:szCs w:val="23"/>
              </w:rPr>
              <w:t>No</w:t>
            </w:r>
          </w:p>
        </w:tc>
        <w:tc>
          <w:tcPr>
            <w:tcW w:w="7110" w:type="dxa"/>
            <w:gridSpan w:val="2"/>
            <w:tcBorders>
              <w:top w:val="single" w:sz="4" w:space="0" w:color="000000"/>
              <w:bottom w:val="single" w:sz="4" w:space="0" w:color="000000"/>
            </w:tcBorders>
            <w:shd w:val="clear" w:color="auto" w:fill="auto"/>
            <w:vAlign w:val="center"/>
          </w:tcPr>
          <w:p w14:paraId="7F49331A" w14:textId="77777777" w:rsidR="00012C17" w:rsidRPr="00DF31D1" w:rsidRDefault="00334398">
            <w:pPr>
              <w:rPr>
                <w:rFonts w:asciiTheme="majorHAnsi" w:hAnsiTheme="majorHAnsi" w:cstheme="majorHAnsi"/>
                <w:sz w:val="23"/>
                <w:szCs w:val="23"/>
              </w:rPr>
            </w:pPr>
            <w:r w:rsidRPr="00DF31D1">
              <w:rPr>
                <w:rFonts w:asciiTheme="majorHAnsi" w:hAnsiTheme="majorHAnsi" w:cstheme="majorHAnsi"/>
                <w:sz w:val="23"/>
                <w:szCs w:val="23"/>
              </w:rPr>
              <w:t>Not eligible for consideration</w:t>
            </w:r>
          </w:p>
        </w:tc>
        <w:tc>
          <w:tcPr>
            <w:tcW w:w="1530" w:type="dxa"/>
            <w:tcBorders>
              <w:top w:val="single" w:sz="4" w:space="0" w:color="000000"/>
              <w:bottom w:val="single" w:sz="4" w:space="0" w:color="000000"/>
            </w:tcBorders>
            <w:shd w:val="clear" w:color="auto" w:fill="auto"/>
            <w:vAlign w:val="center"/>
          </w:tcPr>
          <w:p w14:paraId="363A6B3A" w14:textId="77777777" w:rsidR="00012C17" w:rsidRPr="00DF31D1" w:rsidRDefault="00012C17">
            <w:pPr>
              <w:rPr>
                <w:rFonts w:asciiTheme="majorHAnsi" w:hAnsiTheme="majorHAnsi" w:cstheme="majorHAnsi"/>
                <w:sz w:val="23"/>
                <w:szCs w:val="23"/>
              </w:rPr>
            </w:pPr>
          </w:p>
        </w:tc>
      </w:tr>
      <w:tr w:rsidR="00012C17" w:rsidRPr="00DF31D1" w14:paraId="205B1724" w14:textId="77777777" w:rsidTr="00286436">
        <w:trPr>
          <w:trHeight w:val="746"/>
        </w:trPr>
        <w:tc>
          <w:tcPr>
            <w:tcW w:w="10260" w:type="dxa"/>
            <w:gridSpan w:val="4"/>
            <w:tcBorders>
              <w:top w:val="single" w:sz="4" w:space="0" w:color="000000"/>
              <w:bottom w:val="single" w:sz="4" w:space="0" w:color="000000"/>
            </w:tcBorders>
            <w:shd w:val="clear" w:color="auto" w:fill="FDEADA"/>
            <w:vAlign w:val="center"/>
          </w:tcPr>
          <w:p w14:paraId="2A8A8D4A" w14:textId="136FCE9C" w:rsidR="00012C17" w:rsidRPr="00DF31D1" w:rsidRDefault="00334398" w:rsidP="00091E3C">
            <w:pPr>
              <w:numPr>
                <w:ilvl w:val="0"/>
                <w:numId w:val="2"/>
              </w:numPr>
              <w:pBdr>
                <w:top w:val="nil"/>
                <w:left w:val="nil"/>
                <w:bottom w:val="nil"/>
                <w:right w:val="nil"/>
                <w:between w:val="nil"/>
              </w:pBdr>
              <w:rPr>
                <w:rFonts w:asciiTheme="majorHAnsi" w:hAnsiTheme="majorHAnsi" w:cstheme="majorHAnsi"/>
                <w:b/>
                <w:color w:val="000000"/>
                <w:sz w:val="23"/>
                <w:szCs w:val="23"/>
              </w:rPr>
            </w:pPr>
            <w:r w:rsidRPr="00DF31D1">
              <w:rPr>
                <w:rFonts w:asciiTheme="majorHAnsi" w:hAnsiTheme="majorHAnsi" w:cstheme="majorHAnsi"/>
                <w:b/>
                <w:color w:val="000000"/>
                <w:sz w:val="23"/>
                <w:szCs w:val="23"/>
              </w:rPr>
              <w:t>Has this or any portion of this project been included in any application</w:t>
            </w:r>
            <w:r w:rsidR="002B7C8D">
              <w:rPr>
                <w:rFonts w:asciiTheme="majorHAnsi" w:hAnsiTheme="majorHAnsi" w:cstheme="majorHAnsi"/>
                <w:b/>
                <w:color w:val="000000"/>
                <w:sz w:val="23"/>
                <w:szCs w:val="23"/>
              </w:rPr>
              <w:t xml:space="preserve"> or program</w:t>
            </w:r>
            <w:r w:rsidRPr="00DF31D1">
              <w:rPr>
                <w:rFonts w:asciiTheme="majorHAnsi" w:hAnsiTheme="majorHAnsi" w:cstheme="majorHAnsi"/>
                <w:b/>
                <w:color w:val="000000"/>
                <w:sz w:val="23"/>
                <w:szCs w:val="23"/>
              </w:rPr>
              <w:t xml:space="preserve"> previously funded by </w:t>
            </w:r>
            <w:r w:rsidR="00091E3C">
              <w:rPr>
                <w:rFonts w:asciiTheme="majorHAnsi" w:hAnsiTheme="majorHAnsi" w:cstheme="majorHAnsi"/>
                <w:b/>
                <w:color w:val="000000"/>
                <w:sz w:val="23"/>
                <w:szCs w:val="23"/>
              </w:rPr>
              <w:t>the Department</w:t>
            </w:r>
            <w:r w:rsidRPr="00DF31D1">
              <w:rPr>
                <w:rFonts w:asciiTheme="majorHAnsi" w:hAnsiTheme="majorHAnsi" w:cstheme="majorHAnsi"/>
                <w:b/>
                <w:color w:val="000000"/>
                <w:sz w:val="23"/>
                <w:szCs w:val="23"/>
              </w:rPr>
              <w:t>?</w:t>
            </w:r>
          </w:p>
        </w:tc>
      </w:tr>
      <w:tr w:rsidR="00012C17" w:rsidRPr="00DF31D1" w14:paraId="385A2A39" w14:textId="77777777" w:rsidTr="00286436">
        <w:trPr>
          <w:trHeight w:val="440"/>
        </w:trPr>
        <w:tc>
          <w:tcPr>
            <w:tcW w:w="1620" w:type="dxa"/>
            <w:tcBorders>
              <w:top w:val="single" w:sz="4" w:space="0" w:color="000000"/>
              <w:bottom w:val="single" w:sz="4" w:space="0" w:color="000000"/>
            </w:tcBorders>
            <w:shd w:val="clear" w:color="auto" w:fill="auto"/>
            <w:vAlign w:val="center"/>
          </w:tcPr>
          <w:p w14:paraId="61938FF3" w14:textId="77777777" w:rsidR="00012C17" w:rsidRPr="00DF31D1" w:rsidRDefault="00334398">
            <w:pPr>
              <w:jc w:val="center"/>
              <w:rPr>
                <w:rFonts w:asciiTheme="majorHAnsi" w:hAnsiTheme="majorHAnsi" w:cstheme="majorHAnsi"/>
                <w:sz w:val="23"/>
                <w:szCs w:val="23"/>
              </w:rPr>
            </w:pPr>
            <w:r w:rsidRPr="00DF31D1">
              <w:rPr>
                <w:rFonts w:asciiTheme="majorHAnsi" w:hAnsiTheme="majorHAnsi" w:cstheme="majorHAnsi"/>
                <w:sz w:val="23"/>
                <w:szCs w:val="23"/>
              </w:rPr>
              <w:t xml:space="preserve">Yes </w:t>
            </w:r>
          </w:p>
        </w:tc>
        <w:tc>
          <w:tcPr>
            <w:tcW w:w="7110" w:type="dxa"/>
            <w:gridSpan w:val="2"/>
            <w:tcBorders>
              <w:top w:val="single" w:sz="4" w:space="0" w:color="000000"/>
              <w:bottom w:val="single" w:sz="4" w:space="0" w:color="000000"/>
            </w:tcBorders>
            <w:shd w:val="clear" w:color="auto" w:fill="auto"/>
            <w:vAlign w:val="center"/>
          </w:tcPr>
          <w:p w14:paraId="75064F3E" w14:textId="77777777" w:rsidR="00012C17" w:rsidRPr="00DF31D1" w:rsidRDefault="00334398">
            <w:pPr>
              <w:rPr>
                <w:rFonts w:asciiTheme="majorHAnsi" w:hAnsiTheme="majorHAnsi" w:cstheme="majorHAnsi"/>
                <w:sz w:val="23"/>
                <w:szCs w:val="23"/>
              </w:rPr>
            </w:pPr>
            <w:r w:rsidRPr="00DF31D1">
              <w:rPr>
                <w:rFonts w:asciiTheme="majorHAnsi" w:hAnsiTheme="majorHAnsi" w:cstheme="majorHAnsi"/>
                <w:sz w:val="23"/>
                <w:szCs w:val="23"/>
              </w:rPr>
              <w:t xml:space="preserve">Not eligible for consideration </w:t>
            </w:r>
          </w:p>
        </w:tc>
        <w:tc>
          <w:tcPr>
            <w:tcW w:w="1530" w:type="dxa"/>
            <w:tcBorders>
              <w:top w:val="single" w:sz="4" w:space="0" w:color="000000"/>
              <w:bottom w:val="single" w:sz="4" w:space="0" w:color="000000"/>
            </w:tcBorders>
            <w:shd w:val="clear" w:color="auto" w:fill="auto"/>
            <w:vAlign w:val="center"/>
          </w:tcPr>
          <w:p w14:paraId="0E1AE1EE" w14:textId="77777777" w:rsidR="00012C17" w:rsidRPr="00DF31D1" w:rsidRDefault="00012C17">
            <w:pPr>
              <w:jc w:val="center"/>
              <w:rPr>
                <w:rFonts w:asciiTheme="majorHAnsi" w:hAnsiTheme="majorHAnsi" w:cstheme="majorHAnsi"/>
                <w:sz w:val="23"/>
                <w:szCs w:val="23"/>
              </w:rPr>
            </w:pPr>
          </w:p>
        </w:tc>
      </w:tr>
      <w:tr w:rsidR="00012C17" w:rsidRPr="00DF31D1" w14:paraId="00E95BC9" w14:textId="77777777" w:rsidTr="00286436">
        <w:trPr>
          <w:trHeight w:val="359"/>
        </w:trPr>
        <w:tc>
          <w:tcPr>
            <w:tcW w:w="1620" w:type="dxa"/>
            <w:tcBorders>
              <w:top w:val="single" w:sz="4" w:space="0" w:color="000000"/>
              <w:bottom w:val="single" w:sz="4" w:space="0" w:color="000000"/>
            </w:tcBorders>
            <w:shd w:val="clear" w:color="auto" w:fill="auto"/>
            <w:vAlign w:val="center"/>
          </w:tcPr>
          <w:p w14:paraId="7612A079" w14:textId="77777777" w:rsidR="00012C17" w:rsidRPr="00DF31D1" w:rsidRDefault="00334398">
            <w:pPr>
              <w:jc w:val="center"/>
              <w:rPr>
                <w:rFonts w:asciiTheme="majorHAnsi" w:hAnsiTheme="majorHAnsi" w:cstheme="majorHAnsi"/>
                <w:sz w:val="23"/>
                <w:szCs w:val="23"/>
              </w:rPr>
            </w:pPr>
            <w:r w:rsidRPr="00DF31D1">
              <w:rPr>
                <w:rFonts w:asciiTheme="majorHAnsi" w:hAnsiTheme="majorHAnsi" w:cstheme="majorHAnsi"/>
                <w:sz w:val="23"/>
                <w:szCs w:val="23"/>
              </w:rPr>
              <w:t>No</w:t>
            </w:r>
          </w:p>
        </w:tc>
        <w:tc>
          <w:tcPr>
            <w:tcW w:w="7110" w:type="dxa"/>
            <w:gridSpan w:val="2"/>
            <w:tcBorders>
              <w:top w:val="single" w:sz="4" w:space="0" w:color="000000"/>
              <w:bottom w:val="single" w:sz="4" w:space="0" w:color="000000"/>
            </w:tcBorders>
            <w:shd w:val="clear" w:color="auto" w:fill="auto"/>
            <w:vAlign w:val="center"/>
          </w:tcPr>
          <w:p w14:paraId="43A34502" w14:textId="77777777" w:rsidR="00012C17" w:rsidRPr="00DF31D1" w:rsidRDefault="00334398">
            <w:pPr>
              <w:rPr>
                <w:rFonts w:asciiTheme="majorHAnsi" w:hAnsiTheme="majorHAnsi" w:cstheme="majorHAnsi"/>
                <w:sz w:val="23"/>
                <w:szCs w:val="23"/>
              </w:rPr>
            </w:pPr>
            <w:r w:rsidRPr="00DF31D1">
              <w:rPr>
                <w:rFonts w:asciiTheme="majorHAnsi" w:hAnsiTheme="majorHAnsi" w:cstheme="majorHAnsi"/>
                <w:sz w:val="23"/>
                <w:szCs w:val="23"/>
              </w:rPr>
              <w:t xml:space="preserve">Eligible for consideration </w:t>
            </w:r>
          </w:p>
        </w:tc>
        <w:tc>
          <w:tcPr>
            <w:tcW w:w="1530" w:type="dxa"/>
            <w:tcBorders>
              <w:top w:val="single" w:sz="4" w:space="0" w:color="000000"/>
              <w:bottom w:val="single" w:sz="4" w:space="0" w:color="000000"/>
            </w:tcBorders>
            <w:shd w:val="clear" w:color="auto" w:fill="auto"/>
            <w:vAlign w:val="center"/>
          </w:tcPr>
          <w:p w14:paraId="699B2BBA" w14:textId="77777777" w:rsidR="00012C17" w:rsidRPr="00DF31D1" w:rsidRDefault="00012C17">
            <w:pPr>
              <w:jc w:val="center"/>
              <w:rPr>
                <w:rFonts w:asciiTheme="majorHAnsi" w:hAnsiTheme="majorHAnsi" w:cstheme="majorHAnsi"/>
                <w:sz w:val="23"/>
                <w:szCs w:val="23"/>
              </w:rPr>
            </w:pPr>
          </w:p>
        </w:tc>
      </w:tr>
      <w:tr w:rsidR="00012C17" w:rsidRPr="00DF31D1" w14:paraId="39081966" w14:textId="77777777" w:rsidTr="00286436">
        <w:trPr>
          <w:trHeight w:val="521"/>
        </w:trPr>
        <w:tc>
          <w:tcPr>
            <w:tcW w:w="10260" w:type="dxa"/>
            <w:gridSpan w:val="4"/>
            <w:tcBorders>
              <w:top w:val="single" w:sz="4" w:space="0" w:color="000000"/>
              <w:bottom w:val="single" w:sz="4" w:space="0" w:color="000000"/>
            </w:tcBorders>
            <w:shd w:val="clear" w:color="auto" w:fill="FDEADA"/>
            <w:vAlign w:val="center"/>
          </w:tcPr>
          <w:p w14:paraId="1372E000" w14:textId="77777777" w:rsidR="00012C17" w:rsidRPr="00DF31D1" w:rsidRDefault="00334398">
            <w:pPr>
              <w:numPr>
                <w:ilvl w:val="0"/>
                <w:numId w:val="2"/>
              </w:numPr>
              <w:pBdr>
                <w:top w:val="nil"/>
                <w:left w:val="nil"/>
                <w:bottom w:val="nil"/>
                <w:right w:val="nil"/>
                <w:between w:val="nil"/>
              </w:pBdr>
              <w:rPr>
                <w:rFonts w:asciiTheme="majorHAnsi" w:hAnsiTheme="majorHAnsi" w:cstheme="majorHAnsi"/>
                <w:b/>
                <w:color w:val="000000"/>
                <w:sz w:val="23"/>
                <w:szCs w:val="23"/>
              </w:rPr>
            </w:pPr>
            <w:r w:rsidRPr="00DF31D1">
              <w:rPr>
                <w:rFonts w:asciiTheme="majorHAnsi" w:hAnsiTheme="majorHAnsi" w:cstheme="majorHAnsi"/>
                <w:b/>
                <w:color w:val="000000"/>
                <w:sz w:val="23"/>
                <w:szCs w:val="23"/>
              </w:rPr>
              <w:t>Has the applicant provided evidence of an ability to provide the required matching funds?</w:t>
            </w:r>
          </w:p>
        </w:tc>
      </w:tr>
      <w:tr w:rsidR="00012C17" w:rsidRPr="00DF31D1" w14:paraId="090A0D86" w14:textId="77777777" w:rsidTr="00286436">
        <w:trPr>
          <w:trHeight w:val="449"/>
        </w:trPr>
        <w:tc>
          <w:tcPr>
            <w:tcW w:w="1620" w:type="dxa"/>
            <w:tcBorders>
              <w:top w:val="single" w:sz="4" w:space="0" w:color="000000"/>
              <w:bottom w:val="single" w:sz="4" w:space="0" w:color="000000"/>
            </w:tcBorders>
            <w:shd w:val="clear" w:color="auto" w:fill="auto"/>
            <w:vAlign w:val="center"/>
          </w:tcPr>
          <w:p w14:paraId="06C32248" w14:textId="77777777" w:rsidR="00012C17" w:rsidRPr="00DF31D1" w:rsidRDefault="00334398">
            <w:pPr>
              <w:jc w:val="center"/>
              <w:rPr>
                <w:rFonts w:asciiTheme="majorHAnsi" w:hAnsiTheme="majorHAnsi" w:cstheme="majorHAnsi"/>
                <w:sz w:val="23"/>
                <w:szCs w:val="23"/>
              </w:rPr>
            </w:pPr>
            <w:r w:rsidRPr="00DF31D1">
              <w:rPr>
                <w:rFonts w:asciiTheme="majorHAnsi" w:hAnsiTheme="majorHAnsi" w:cstheme="majorHAnsi"/>
                <w:sz w:val="23"/>
                <w:szCs w:val="23"/>
              </w:rPr>
              <w:t>Yes</w:t>
            </w:r>
          </w:p>
        </w:tc>
        <w:tc>
          <w:tcPr>
            <w:tcW w:w="7110" w:type="dxa"/>
            <w:gridSpan w:val="2"/>
            <w:tcBorders>
              <w:top w:val="single" w:sz="4" w:space="0" w:color="000000"/>
              <w:bottom w:val="single" w:sz="4" w:space="0" w:color="000000"/>
            </w:tcBorders>
            <w:shd w:val="clear" w:color="auto" w:fill="auto"/>
            <w:vAlign w:val="center"/>
          </w:tcPr>
          <w:p w14:paraId="0706D337" w14:textId="77777777" w:rsidR="00012C17" w:rsidRPr="00DF31D1" w:rsidRDefault="00334398">
            <w:pPr>
              <w:rPr>
                <w:rFonts w:asciiTheme="majorHAnsi" w:hAnsiTheme="majorHAnsi" w:cstheme="majorHAnsi"/>
                <w:sz w:val="23"/>
                <w:szCs w:val="23"/>
              </w:rPr>
            </w:pPr>
            <w:r w:rsidRPr="00DF31D1">
              <w:rPr>
                <w:rFonts w:asciiTheme="majorHAnsi" w:hAnsiTheme="majorHAnsi" w:cstheme="majorHAnsi"/>
                <w:sz w:val="23"/>
                <w:szCs w:val="23"/>
              </w:rPr>
              <w:t xml:space="preserve">Eligible for consideration </w:t>
            </w:r>
          </w:p>
        </w:tc>
        <w:tc>
          <w:tcPr>
            <w:tcW w:w="1530" w:type="dxa"/>
            <w:tcBorders>
              <w:top w:val="single" w:sz="4" w:space="0" w:color="000000"/>
              <w:bottom w:val="single" w:sz="4" w:space="0" w:color="000000"/>
            </w:tcBorders>
            <w:shd w:val="clear" w:color="auto" w:fill="auto"/>
            <w:vAlign w:val="center"/>
          </w:tcPr>
          <w:p w14:paraId="2BE19B28" w14:textId="77777777" w:rsidR="00012C17" w:rsidRPr="00DF31D1" w:rsidRDefault="00012C17">
            <w:pPr>
              <w:jc w:val="center"/>
              <w:rPr>
                <w:rFonts w:asciiTheme="majorHAnsi" w:hAnsiTheme="majorHAnsi" w:cstheme="majorHAnsi"/>
                <w:sz w:val="23"/>
                <w:szCs w:val="23"/>
              </w:rPr>
            </w:pPr>
          </w:p>
        </w:tc>
      </w:tr>
      <w:tr w:rsidR="00012C17" w:rsidRPr="00DF31D1" w14:paraId="2C136DF4" w14:textId="77777777" w:rsidTr="00286436">
        <w:trPr>
          <w:trHeight w:val="431"/>
        </w:trPr>
        <w:tc>
          <w:tcPr>
            <w:tcW w:w="1620" w:type="dxa"/>
            <w:tcBorders>
              <w:top w:val="single" w:sz="4" w:space="0" w:color="000000"/>
              <w:bottom w:val="single" w:sz="4" w:space="0" w:color="000000"/>
            </w:tcBorders>
            <w:shd w:val="clear" w:color="auto" w:fill="auto"/>
            <w:vAlign w:val="center"/>
          </w:tcPr>
          <w:p w14:paraId="61B585CD" w14:textId="77777777" w:rsidR="00012C17" w:rsidRPr="00DF31D1" w:rsidRDefault="00334398">
            <w:pPr>
              <w:jc w:val="center"/>
              <w:rPr>
                <w:rFonts w:asciiTheme="majorHAnsi" w:hAnsiTheme="majorHAnsi" w:cstheme="majorHAnsi"/>
                <w:sz w:val="23"/>
                <w:szCs w:val="23"/>
              </w:rPr>
            </w:pPr>
            <w:r w:rsidRPr="00DF31D1">
              <w:rPr>
                <w:rFonts w:asciiTheme="majorHAnsi" w:hAnsiTheme="majorHAnsi" w:cstheme="majorHAnsi"/>
                <w:sz w:val="23"/>
                <w:szCs w:val="23"/>
              </w:rPr>
              <w:t>No</w:t>
            </w:r>
          </w:p>
        </w:tc>
        <w:tc>
          <w:tcPr>
            <w:tcW w:w="7110" w:type="dxa"/>
            <w:gridSpan w:val="2"/>
            <w:tcBorders>
              <w:top w:val="single" w:sz="4" w:space="0" w:color="000000"/>
              <w:bottom w:val="single" w:sz="4" w:space="0" w:color="000000"/>
            </w:tcBorders>
            <w:shd w:val="clear" w:color="auto" w:fill="auto"/>
            <w:vAlign w:val="center"/>
          </w:tcPr>
          <w:p w14:paraId="0BDAE530" w14:textId="77777777" w:rsidR="00012C17" w:rsidRPr="00DF31D1" w:rsidRDefault="00334398">
            <w:pPr>
              <w:rPr>
                <w:rFonts w:asciiTheme="majorHAnsi" w:hAnsiTheme="majorHAnsi" w:cstheme="majorHAnsi"/>
                <w:sz w:val="23"/>
                <w:szCs w:val="23"/>
              </w:rPr>
            </w:pPr>
            <w:r w:rsidRPr="00DF31D1">
              <w:rPr>
                <w:rFonts w:asciiTheme="majorHAnsi" w:hAnsiTheme="majorHAnsi" w:cstheme="majorHAnsi"/>
                <w:sz w:val="23"/>
                <w:szCs w:val="23"/>
              </w:rPr>
              <w:t xml:space="preserve">Not eligible for consideration </w:t>
            </w:r>
          </w:p>
        </w:tc>
        <w:tc>
          <w:tcPr>
            <w:tcW w:w="1530" w:type="dxa"/>
            <w:tcBorders>
              <w:top w:val="single" w:sz="4" w:space="0" w:color="000000"/>
              <w:bottom w:val="single" w:sz="4" w:space="0" w:color="000000"/>
            </w:tcBorders>
            <w:shd w:val="clear" w:color="auto" w:fill="auto"/>
            <w:vAlign w:val="center"/>
          </w:tcPr>
          <w:p w14:paraId="67972280" w14:textId="77777777" w:rsidR="00012C17" w:rsidRPr="00DF31D1" w:rsidRDefault="00012C17">
            <w:pPr>
              <w:jc w:val="center"/>
              <w:rPr>
                <w:rFonts w:asciiTheme="majorHAnsi" w:hAnsiTheme="majorHAnsi" w:cstheme="majorHAnsi"/>
                <w:sz w:val="23"/>
                <w:szCs w:val="23"/>
              </w:rPr>
            </w:pPr>
          </w:p>
        </w:tc>
      </w:tr>
      <w:tr w:rsidR="00012C17" w:rsidRPr="00DF31D1" w14:paraId="0A7B0A6D" w14:textId="77777777" w:rsidTr="00286436">
        <w:trPr>
          <w:trHeight w:val="504"/>
        </w:trPr>
        <w:tc>
          <w:tcPr>
            <w:tcW w:w="1620" w:type="dxa"/>
            <w:tcBorders>
              <w:top w:val="single" w:sz="4" w:space="0" w:color="000000"/>
              <w:bottom w:val="single" w:sz="4" w:space="0" w:color="000000"/>
            </w:tcBorders>
            <w:shd w:val="clear" w:color="auto" w:fill="auto"/>
            <w:vAlign w:val="center"/>
          </w:tcPr>
          <w:p w14:paraId="006E013C" w14:textId="77777777" w:rsidR="00012C17" w:rsidRPr="00DF31D1" w:rsidRDefault="00334398">
            <w:pPr>
              <w:jc w:val="center"/>
              <w:rPr>
                <w:rFonts w:asciiTheme="majorHAnsi" w:hAnsiTheme="majorHAnsi" w:cstheme="majorHAnsi"/>
                <w:sz w:val="23"/>
                <w:szCs w:val="23"/>
              </w:rPr>
            </w:pPr>
            <w:r w:rsidRPr="00DF31D1">
              <w:rPr>
                <w:rFonts w:asciiTheme="majorHAnsi" w:hAnsiTheme="majorHAnsi" w:cstheme="majorHAnsi"/>
                <w:sz w:val="23"/>
                <w:szCs w:val="23"/>
              </w:rPr>
              <w:t>N/A</w:t>
            </w:r>
          </w:p>
        </w:tc>
        <w:tc>
          <w:tcPr>
            <w:tcW w:w="7110" w:type="dxa"/>
            <w:gridSpan w:val="2"/>
            <w:tcBorders>
              <w:top w:val="single" w:sz="4" w:space="0" w:color="000000"/>
              <w:bottom w:val="single" w:sz="4" w:space="0" w:color="000000"/>
            </w:tcBorders>
            <w:shd w:val="clear" w:color="auto" w:fill="auto"/>
            <w:vAlign w:val="center"/>
          </w:tcPr>
          <w:p w14:paraId="17321B3D" w14:textId="77777777" w:rsidR="00012C17" w:rsidRPr="00DF31D1" w:rsidRDefault="00334398">
            <w:pPr>
              <w:rPr>
                <w:rFonts w:asciiTheme="majorHAnsi" w:hAnsiTheme="majorHAnsi" w:cstheme="majorHAnsi"/>
                <w:sz w:val="23"/>
                <w:szCs w:val="23"/>
              </w:rPr>
            </w:pPr>
            <w:r w:rsidRPr="00DF31D1">
              <w:rPr>
                <w:rFonts w:asciiTheme="majorHAnsi" w:hAnsiTheme="majorHAnsi" w:cstheme="majorHAnsi"/>
                <w:sz w:val="23"/>
                <w:szCs w:val="23"/>
              </w:rPr>
              <w:t>Match not required</w:t>
            </w:r>
          </w:p>
        </w:tc>
        <w:tc>
          <w:tcPr>
            <w:tcW w:w="1530" w:type="dxa"/>
            <w:tcBorders>
              <w:top w:val="single" w:sz="4" w:space="0" w:color="000000"/>
              <w:bottom w:val="single" w:sz="4" w:space="0" w:color="000000"/>
            </w:tcBorders>
            <w:shd w:val="clear" w:color="auto" w:fill="auto"/>
            <w:vAlign w:val="center"/>
          </w:tcPr>
          <w:p w14:paraId="784BAEBA" w14:textId="77777777" w:rsidR="00012C17" w:rsidRPr="00DF31D1" w:rsidRDefault="00012C17">
            <w:pPr>
              <w:jc w:val="center"/>
              <w:rPr>
                <w:rFonts w:asciiTheme="majorHAnsi" w:hAnsiTheme="majorHAnsi" w:cstheme="majorHAnsi"/>
                <w:sz w:val="23"/>
                <w:szCs w:val="23"/>
              </w:rPr>
            </w:pPr>
          </w:p>
        </w:tc>
      </w:tr>
      <w:tr w:rsidR="00012C17" w:rsidRPr="00DF31D1" w14:paraId="35CA730C" w14:textId="77777777" w:rsidTr="00286436">
        <w:trPr>
          <w:trHeight w:val="576"/>
        </w:trPr>
        <w:tc>
          <w:tcPr>
            <w:tcW w:w="8730" w:type="dxa"/>
            <w:gridSpan w:val="3"/>
            <w:tcBorders>
              <w:top w:val="single" w:sz="18" w:space="0" w:color="000000"/>
              <w:bottom w:val="single" w:sz="18" w:space="0" w:color="000000"/>
            </w:tcBorders>
            <w:shd w:val="clear" w:color="auto" w:fill="EBF1DD"/>
            <w:vAlign w:val="center"/>
          </w:tcPr>
          <w:p w14:paraId="2D4BA23C" w14:textId="77777777" w:rsidR="00012C17" w:rsidRPr="00DF31D1" w:rsidRDefault="00334398">
            <w:pPr>
              <w:jc w:val="center"/>
              <w:rPr>
                <w:rFonts w:asciiTheme="majorHAnsi" w:hAnsiTheme="majorHAnsi" w:cstheme="majorHAnsi"/>
                <w:b/>
                <w:sz w:val="28"/>
                <w:szCs w:val="28"/>
              </w:rPr>
            </w:pPr>
            <w:r w:rsidRPr="00DF31D1">
              <w:rPr>
                <w:rFonts w:asciiTheme="majorHAnsi" w:hAnsiTheme="majorHAnsi" w:cstheme="majorHAnsi"/>
                <w:b/>
                <w:sz w:val="28"/>
                <w:szCs w:val="28"/>
              </w:rPr>
              <w:lastRenderedPageBreak/>
              <w:t>Project Eligible for Consideration</w:t>
            </w:r>
          </w:p>
        </w:tc>
        <w:tc>
          <w:tcPr>
            <w:tcW w:w="1530" w:type="dxa"/>
            <w:tcBorders>
              <w:top w:val="single" w:sz="18" w:space="0" w:color="000000"/>
              <w:bottom w:val="single" w:sz="18" w:space="0" w:color="000000"/>
            </w:tcBorders>
            <w:shd w:val="clear" w:color="auto" w:fill="EBF1DD"/>
            <w:vAlign w:val="center"/>
          </w:tcPr>
          <w:p w14:paraId="499B98D6" w14:textId="3BE1145D" w:rsidR="00012C17" w:rsidRPr="00DF31D1" w:rsidRDefault="007032DF" w:rsidP="00755ADA">
            <w:pPr>
              <w:pBdr>
                <w:top w:val="nil"/>
                <w:left w:val="nil"/>
                <w:bottom w:val="nil"/>
                <w:right w:val="nil"/>
                <w:between w:val="nil"/>
              </w:pBdr>
              <w:ind w:left="360"/>
              <w:rPr>
                <w:rFonts w:asciiTheme="majorHAnsi" w:hAnsiTheme="majorHAnsi" w:cstheme="majorHAnsi"/>
                <w:b/>
                <w:color w:val="000000"/>
                <w:sz w:val="28"/>
                <w:szCs w:val="28"/>
              </w:rPr>
            </w:pPr>
            <w:r>
              <w:rPr>
                <w:rFonts w:asciiTheme="majorHAnsi" w:hAnsiTheme="majorHAnsi" w:cstheme="majorHAnsi"/>
                <w:b/>
                <w:color w:val="000000"/>
                <w:sz w:val="28"/>
                <w:szCs w:val="28"/>
              </w:rPr>
              <w:sym w:font="Symbol" w:char="F07F"/>
            </w:r>
            <w:r>
              <w:rPr>
                <w:rFonts w:asciiTheme="majorHAnsi" w:hAnsiTheme="majorHAnsi" w:cstheme="majorHAnsi"/>
                <w:b/>
                <w:color w:val="000000"/>
                <w:sz w:val="28"/>
                <w:szCs w:val="28"/>
              </w:rPr>
              <w:t xml:space="preserve"> </w:t>
            </w:r>
            <w:r w:rsidR="00334398" w:rsidRPr="00DF31D1">
              <w:rPr>
                <w:rFonts w:asciiTheme="majorHAnsi" w:hAnsiTheme="majorHAnsi" w:cstheme="majorHAnsi"/>
                <w:b/>
                <w:color w:val="000000"/>
                <w:sz w:val="28"/>
                <w:szCs w:val="28"/>
              </w:rPr>
              <w:t>Yes</w:t>
            </w:r>
          </w:p>
          <w:p w14:paraId="714316B1" w14:textId="5510C10D" w:rsidR="00012C17" w:rsidRPr="00DF31D1" w:rsidRDefault="007032DF" w:rsidP="00755ADA">
            <w:pPr>
              <w:pBdr>
                <w:top w:val="nil"/>
                <w:left w:val="nil"/>
                <w:bottom w:val="nil"/>
                <w:right w:val="nil"/>
                <w:between w:val="nil"/>
              </w:pBdr>
              <w:ind w:left="360"/>
              <w:rPr>
                <w:rFonts w:asciiTheme="majorHAnsi" w:hAnsiTheme="majorHAnsi" w:cstheme="majorHAnsi"/>
                <w:sz w:val="28"/>
                <w:szCs w:val="28"/>
              </w:rPr>
            </w:pPr>
            <w:r>
              <w:rPr>
                <w:rFonts w:asciiTheme="majorHAnsi" w:hAnsiTheme="majorHAnsi" w:cstheme="majorHAnsi"/>
                <w:b/>
                <w:color w:val="000000"/>
                <w:sz w:val="28"/>
                <w:szCs w:val="28"/>
              </w:rPr>
              <w:sym w:font="Symbol" w:char="F07F"/>
            </w:r>
            <w:r w:rsidR="007D687D">
              <w:rPr>
                <w:rFonts w:asciiTheme="majorHAnsi" w:hAnsiTheme="majorHAnsi" w:cstheme="majorHAnsi"/>
                <w:b/>
                <w:color w:val="000000"/>
                <w:sz w:val="28"/>
                <w:szCs w:val="28"/>
              </w:rPr>
              <w:t xml:space="preserve"> </w:t>
            </w:r>
            <w:r w:rsidR="00334398" w:rsidRPr="00DF31D1">
              <w:rPr>
                <w:rFonts w:asciiTheme="majorHAnsi" w:hAnsiTheme="majorHAnsi" w:cstheme="majorHAnsi"/>
                <w:b/>
                <w:color w:val="000000"/>
                <w:sz w:val="28"/>
                <w:szCs w:val="28"/>
              </w:rPr>
              <w:t>No</w:t>
            </w:r>
          </w:p>
        </w:tc>
      </w:tr>
    </w:tbl>
    <w:tbl>
      <w:tblPr>
        <w:tblStyle w:val="a0"/>
        <w:tblW w:w="10260" w:type="dxa"/>
        <w:tblInd w:w="-293" w:type="dxa"/>
        <w:tblBorders>
          <w:top w:val="single" w:sz="18" w:space="0" w:color="000000"/>
          <w:left w:val="single" w:sz="18" w:space="0" w:color="000000"/>
          <w:bottom w:val="single" w:sz="18" w:space="0" w:color="000000"/>
          <w:right w:val="single" w:sz="18" w:space="0" w:color="000000"/>
          <w:insideH w:val="nil"/>
          <w:insideV w:val="single" w:sz="4" w:space="0" w:color="000000"/>
        </w:tblBorders>
        <w:tblLayout w:type="fixed"/>
        <w:tblLook w:val="0400" w:firstRow="0" w:lastRow="0" w:firstColumn="0" w:lastColumn="0" w:noHBand="0" w:noVBand="1"/>
      </w:tblPr>
      <w:tblGrid>
        <w:gridCol w:w="2430"/>
        <w:gridCol w:w="5760"/>
        <w:gridCol w:w="900"/>
        <w:gridCol w:w="1170"/>
      </w:tblGrid>
      <w:tr w:rsidR="00012C17" w:rsidRPr="00DF31D1" w14:paraId="6CCEFE71" w14:textId="77777777">
        <w:trPr>
          <w:trHeight w:val="495"/>
        </w:trPr>
        <w:tc>
          <w:tcPr>
            <w:tcW w:w="2430" w:type="dxa"/>
            <w:tcBorders>
              <w:top w:val="single" w:sz="18" w:space="0" w:color="000000"/>
              <w:bottom w:val="single" w:sz="18" w:space="0" w:color="000000"/>
            </w:tcBorders>
            <w:shd w:val="clear" w:color="auto" w:fill="C6D9F1"/>
            <w:vAlign w:val="center"/>
          </w:tcPr>
          <w:p w14:paraId="18D83261" w14:textId="77777777" w:rsidR="00012C17" w:rsidRPr="00DF31D1" w:rsidRDefault="00334398">
            <w:pPr>
              <w:jc w:val="center"/>
              <w:rPr>
                <w:rFonts w:asciiTheme="majorHAnsi" w:hAnsiTheme="majorHAnsi" w:cstheme="majorHAnsi"/>
                <w:b/>
              </w:rPr>
            </w:pPr>
            <w:r w:rsidRPr="00DF31D1">
              <w:rPr>
                <w:rFonts w:asciiTheme="majorHAnsi" w:hAnsiTheme="majorHAnsi" w:cstheme="majorHAnsi"/>
                <w:b/>
              </w:rPr>
              <w:t>Applicant Name:</w:t>
            </w:r>
          </w:p>
        </w:tc>
        <w:tc>
          <w:tcPr>
            <w:tcW w:w="7830" w:type="dxa"/>
            <w:gridSpan w:val="3"/>
            <w:tcBorders>
              <w:top w:val="single" w:sz="18" w:space="0" w:color="000000"/>
              <w:bottom w:val="single" w:sz="18" w:space="0" w:color="000000"/>
            </w:tcBorders>
            <w:shd w:val="clear" w:color="auto" w:fill="C6D9F1"/>
            <w:vAlign w:val="center"/>
          </w:tcPr>
          <w:p w14:paraId="39116EA8" w14:textId="77777777" w:rsidR="00012C17" w:rsidRPr="00DF31D1" w:rsidRDefault="00012C17">
            <w:pPr>
              <w:jc w:val="center"/>
              <w:rPr>
                <w:rFonts w:asciiTheme="majorHAnsi" w:hAnsiTheme="majorHAnsi" w:cstheme="majorHAnsi"/>
                <w:b/>
              </w:rPr>
            </w:pPr>
          </w:p>
        </w:tc>
      </w:tr>
      <w:tr w:rsidR="00012C17" w:rsidRPr="00DF31D1" w14:paraId="26316ABF" w14:textId="77777777">
        <w:trPr>
          <w:trHeight w:val="405"/>
        </w:trPr>
        <w:tc>
          <w:tcPr>
            <w:tcW w:w="10260" w:type="dxa"/>
            <w:gridSpan w:val="4"/>
            <w:tcBorders>
              <w:top w:val="single" w:sz="18" w:space="0" w:color="000000"/>
              <w:left w:val="single" w:sz="18" w:space="0" w:color="000000"/>
              <w:bottom w:val="single" w:sz="18" w:space="0" w:color="000000"/>
              <w:right w:val="single" w:sz="18" w:space="0" w:color="000000"/>
            </w:tcBorders>
            <w:shd w:val="clear" w:color="auto" w:fill="EBF1DD"/>
            <w:vAlign w:val="center"/>
          </w:tcPr>
          <w:p w14:paraId="5C0425F7" w14:textId="77777777" w:rsidR="00012C17" w:rsidRPr="00DF31D1" w:rsidRDefault="00334398">
            <w:pPr>
              <w:jc w:val="center"/>
              <w:rPr>
                <w:rFonts w:asciiTheme="majorHAnsi" w:hAnsiTheme="majorHAnsi" w:cstheme="majorHAnsi"/>
                <w:b/>
              </w:rPr>
            </w:pPr>
            <w:r w:rsidRPr="00DF31D1">
              <w:rPr>
                <w:rFonts w:asciiTheme="majorHAnsi" w:hAnsiTheme="majorHAnsi" w:cstheme="majorHAnsi"/>
                <w:b/>
              </w:rPr>
              <w:t>Scoring Information</w:t>
            </w:r>
          </w:p>
        </w:tc>
      </w:tr>
      <w:tr w:rsidR="00012C17" w:rsidRPr="00DF31D1" w14:paraId="2CAE84A3" w14:textId="77777777">
        <w:trPr>
          <w:trHeight w:val="432"/>
        </w:trPr>
        <w:tc>
          <w:tcPr>
            <w:tcW w:w="8190" w:type="dxa"/>
            <w:gridSpan w:val="2"/>
            <w:tcBorders>
              <w:top w:val="single" w:sz="18" w:space="0" w:color="000000"/>
              <w:left w:val="single" w:sz="18" w:space="0" w:color="000000"/>
              <w:bottom w:val="single" w:sz="18" w:space="0" w:color="000000"/>
            </w:tcBorders>
            <w:shd w:val="clear" w:color="auto" w:fill="EBF1DD"/>
            <w:vAlign w:val="center"/>
          </w:tcPr>
          <w:p w14:paraId="50D8D815" w14:textId="77777777" w:rsidR="00012C17" w:rsidRPr="00DF31D1" w:rsidRDefault="00334398">
            <w:pPr>
              <w:jc w:val="center"/>
              <w:rPr>
                <w:rFonts w:asciiTheme="majorHAnsi" w:hAnsiTheme="majorHAnsi" w:cstheme="majorHAnsi"/>
                <w:b/>
                <w:sz w:val="23"/>
                <w:szCs w:val="23"/>
              </w:rPr>
            </w:pPr>
            <w:r w:rsidRPr="00DF31D1">
              <w:rPr>
                <w:rFonts w:asciiTheme="majorHAnsi" w:hAnsiTheme="majorHAnsi" w:cstheme="majorHAnsi"/>
                <w:b/>
                <w:sz w:val="23"/>
                <w:szCs w:val="23"/>
              </w:rPr>
              <w:t>Criterion</w:t>
            </w:r>
          </w:p>
        </w:tc>
        <w:tc>
          <w:tcPr>
            <w:tcW w:w="900" w:type="dxa"/>
            <w:tcBorders>
              <w:top w:val="single" w:sz="18" w:space="0" w:color="000000"/>
              <w:bottom w:val="single" w:sz="18" w:space="0" w:color="000000"/>
            </w:tcBorders>
            <w:shd w:val="clear" w:color="auto" w:fill="EBF1DD"/>
            <w:vAlign w:val="center"/>
          </w:tcPr>
          <w:p w14:paraId="29E68E66" w14:textId="77777777" w:rsidR="00012C17" w:rsidRPr="00DF31D1" w:rsidRDefault="00334398">
            <w:pPr>
              <w:jc w:val="center"/>
              <w:rPr>
                <w:rFonts w:asciiTheme="majorHAnsi" w:hAnsiTheme="majorHAnsi" w:cstheme="majorHAnsi"/>
                <w:b/>
                <w:sz w:val="23"/>
                <w:szCs w:val="23"/>
              </w:rPr>
            </w:pPr>
            <w:r w:rsidRPr="00DF31D1">
              <w:rPr>
                <w:rFonts w:asciiTheme="majorHAnsi" w:hAnsiTheme="majorHAnsi" w:cstheme="majorHAnsi"/>
                <w:b/>
                <w:sz w:val="23"/>
                <w:szCs w:val="23"/>
              </w:rPr>
              <w:t>Point Value</w:t>
            </w:r>
          </w:p>
        </w:tc>
        <w:tc>
          <w:tcPr>
            <w:tcW w:w="1170" w:type="dxa"/>
            <w:tcBorders>
              <w:top w:val="single" w:sz="18" w:space="0" w:color="000000"/>
              <w:bottom w:val="single" w:sz="18" w:space="0" w:color="000000"/>
              <w:right w:val="single" w:sz="18" w:space="0" w:color="000000"/>
            </w:tcBorders>
            <w:shd w:val="clear" w:color="auto" w:fill="EBF1DD"/>
            <w:vAlign w:val="center"/>
          </w:tcPr>
          <w:p w14:paraId="0CF1A0B2" w14:textId="77777777" w:rsidR="00012C17" w:rsidRPr="00DF31D1" w:rsidRDefault="00334398">
            <w:pPr>
              <w:jc w:val="center"/>
              <w:rPr>
                <w:rFonts w:asciiTheme="majorHAnsi" w:hAnsiTheme="majorHAnsi" w:cstheme="majorHAnsi"/>
                <w:b/>
                <w:sz w:val="23"/>
                <w:szCs w:val="23"/>
              </w:rPr>
            </w:pPr>
            <w:r w:rsidRPr="00DF31D1">
              <w:rPr>
                <w:rFonts w:asciiTheme="majorHAnsi" w:hAnsiTheme="majorHAnsi" w:cstheme="majorHAnsi"/>
                <w:b/>
                <w:sz w:val="23"/>
                <w:szCs w:val="23"/>
              </w:rPr>
              <w:t>Points Awarded</w:t>
            </w:r>
          </w:p>
        </w:tc>
      </w:tr>
      <w:tr w:rsidR="00012C17" w:rsidRPr="00DF31D1" w14:paraId="66CE8E94" w14:textId="77777777">
        <w:trPr>
          <w:trHeight w:val="432"/>
        </w:trPr>
        <w:tc>
          <w:tcPr>
            <w:tcW w:w="10260" w:type="dxa"/>
            <w:gridSpan w:val="4"/>
            <w:tcBorders>
              <w:top w:val="single" w:sz="4" w:space="0" w:color="000000"/>
              <w:left w:val="single" w:sz="18" w:space="0" w:color="000000"/>
              <w:bottom w:val="single" w:sz="4" w:space="0" w:color="000000"/>
              <w:right w:val="single" w:sz="18" w:space="0" w:color="000000"/>
            </w:tcBorders>
            <w:shd w:val="clear" w:color="auto" w:fill="FDEADA"/>
            <w:vAlign w:val="center"/>
          </w:tcPr>
          <w:p w14:paraId="3E232EFE" w14:textId="5E252C85" w:rsidR="00012C17" w:rsidRPr="00755ADA" w:rsidRDefault="00334398" w:rsidP="00755ADA">
            <w:pPr>
              <w:pStyle w:val="ListParagraph"/>
              <w:numPr>
                <w:ilvl w:val="0"/>
                <w:numId w:val="2"/>
              </w:numPr>
              <w:rPr>
                <w:rFonts w:asciiTheme="majorHAnsi" w:hAnsiTheme="majorHAnsi" w:cstheme="majorHAnsi"/>
                <w:b/>
                <w:sz w:val="23"/>
                <w:szCs w:val="23"/>
              </w:rPr>
            </w:pPr>
            <w:r w:rsidRPr="00755ADA">
              <w:rPr>
                <w:rFonts w:asciiTheme="majorHAnsi" w:hAnsiTheme="majorHAnsi" w:cstheme="majorHAnsi"/>
                <w:b/>
                <w:sz w:val="23"/>
                <w:szCs w:val="23"/>
              </w:rPr>
              <w:t>Eligible Projects (Select all that apply)</w:t>
            </w:r>
          </w:p>
        </w:tc>
      </w:tr>
      <w:tr w:rsidR="00C22F5C" w:rsidRPr="00DF31D1" w14:paraId="26EA7339" w14:textId="77777777">
        <w:trPr>
          <w:trHeight w:val="432"/>
        </w:trPr>
        <w:tc>
          <w:tcPr>
            <w:tcW w:w="10260" w:type="dxa"/>
            <w:gridSpan w:val="4"/>
            <w:tcBorders>
              <w:top w:val="single" w:sz="4" w:space="0" w:color="000000"/>
              <w:left w:val="single" w:sz="18" w:space="0" w:color="000000"/>
              <w:bottom w:val="single" w:sz="4" w:space="0" w:color="000000"/>
              <w:right w:val="single" w:sz="18" w:space="0" w:color="000000"/>
            </w:tcBorders>
            <w:shd w:val="clear" w:color="auto" w:fill="FDEADA"/>
            <w:vAlign w:val="center"/>
          </w:tcPr>
          <w:p w14:paraId="1BE7CE85" w14:textId="13423743" w:rsidR="00C22F5C" w:rsidRPr="00DF31D1" w:rsidRDefault="00C22F5C" w:rsidP="00B843F5">
            <w:pPr>
              <w:rPr>
                <w:rFonts w:asciiTheme="majorHAnsi" w:hAnsiTheme="majorHAnsi" w:cstheme="majorHAnsi"/>
                <w:b/>
                <w:sz w:val="23"/>
                <w:szCs w:val="23"/>
              </w:rPr>
            </w:pPr>
            <w:r>
              <w:rPr>
                <w:rFonts w:asciiTheme="majorHAnsi" w:hAnsiTheme="majorHAnsi" w:cstheme="majorHAnsi"/>
                <w:b/>
                <w:sz w:val="23"/>
                <w:szCs w:val="23"/>
              </w:rPr>
              <w:t>Projects may have components of both 1.a. and 1.b. below</w:t>
            </w:r>
            <w:r w:rsidR="00091E3C">
              <w:rPr>
                <w:rFonts w:asciiTheme="majorHAnsi" w:hAnsiTheme="majorHAnsi" w:cstheme="majorHAnsi"/>
                <w:b/>
                <w:sz w:val="23"/>
                <w:szCs w:val="23"/>
              </w:rPr>
              <w:t>;</w:t>
            </w:r>
            <w:r>
              <w:rPr>
                <w:rFonts w:asciiTheme="majorHAnsi" w:hAnsiTheme="majorHAnsi" w:cstheme="majorHAnsi"/>
                <w:b/>
                <w:sz w:val="23"/>
                <w:szCs w:val="23"/>
              </w:rPr>
              <w:t xml:space="preserve"> however</w:t>
            </w:r>
            <w:r w:rsidR="00091E3C">
              <w:rPr>
                <w:rFonts w:asciiTheme="majorHAnsi" w:hAnsiTheme="majorHAnsi" w:cstheme="majorHAnsi"/>
                <w:b/>
                <w:sz w:val="23"/>
                <w:szCs w:val="23"/>
              </w:rPr>
              <w:t>,</w:t>
            </w:r>
            <w:r>
              <w:rPr>
                <w:rFonts w:asciiTheme="majorHAnsi" w:hAnsiTheme="majorHAnsi" w:cstheme="majorHAnsi"/>
                <w:b/>
                <w:sz w:val="23"/>
                <w:szCs w:val="23"/>
              </w:rPr>
              <w:t xml:space="preserve"> only one category may be chosen.  The category chosen must be the primary project in the application.</w:t>
            </w:r>
          </w:p>
        </w:tc>
      </w:tr>
      <w:tr w:rsidR="00012C17" w:rsidRPr="00DF31D1" w14:paraId="6C8BD507" w14:textId="77777777" w:rsidTr="00286436">
        <w:trPr>
          <w:trHeight w:val="1952"/>
        </w:trPr>
        <w:tc>
          <w:tcPr>
            <w:tcW w:w="8190" w:type="dxa"/>
            <w:gridSpan w:val="2"/>
            <w:tcBorders>
              <w:top w:val="single" w:sz="4" w:space="0" w:color="000000"/>
              <w:left w:val="single" w:sz="18" w:space="0" w:color="000000"/>
              <w:bottom w:val="single" w:sz="4" w:space="0" w:color="000000"/>
            </w:tcBorders>
            <w:vAlign w:val="center"/>
          </w:tcPr>
          <w:p w14:paraId="1D40A879" w14:textId="471DD25E" w:rsidR="00012C17" w:rsidRPr="00DF31D1" w:rsidRDefault="00C22F5C" w:rsidP="008C0AD0">
            <w:pPr>
              <w:rPr>
                <w:rFonts w:asciiTheme="majorHAnsi" w:hAnsiTheme="majorHAnsi" w:cstheme="majorHAnsi"/>
                <w:sz w:val="23"/>
                <w:szCs w:val="23"/>
              </w:rPr>
            </w:pPr>
            <w:r w:rsidRPr="00B843F5">
              <w:rPr>
                <w:rFonts w:asciiTheme="majorHAnsi" w:hAnsiTheme="majorHAnsi" w:cstheme="majorHAnsi"/>
                <w:b/>
                <w:sz w:val="23"/>
                <w:szCs w:val="23"/>
              </w:rPr>
              <w:t>1.a.</w:t>
            </w:r>
            <w:r>
              <w:rPr>
                <w:rFonts w:asciiTheme="majorHAnsi" w:hAnsiTheme="majorHAnsi" w:cstheme="majorHAnsi"/>
                <w:sz w:val="23"/>
                <w:szCs w:val="23"/>
              </w:rPr>
              <w:t xml:space="preserve"> </w:t>
            </w:r>
            <w:r w:rsidR="00334398" w:rsidRPr="00DF31D1">
              <w:rPr>
                <w:rFonts w:asciiTheme="majorHAnsi" w:hAnsiTheme="majorHAnsi" w:cstheme="majorHAnsi"/>
                <w:sz w:val="23"/>
                <w:szCs w:val="23"/>
              </w:rPr>
              <w:t>Acquisition of property consistent with an overall comprehensive local or regional plan for purposes of allowing inundation, retreat, or acquisition of structures</w:t>
            </w:r>
            <w:r w:rsidR="001E1246" w:rsidRPr="00DF31D1">
              <w:rPr>
                <w:rFonts w:asciiTheme="majorHAnsi" w:hAnsiTheme="majorHAnsi" w:cstheme="majorHAnsi"/>
                <w:sz w:val="23"/>
                <w:szCs w:val="23"/>
              </w:rPr>
              <w:t xml:space="preserve">. </w:t>
            </w:r>
          </w:p>
        </w:tc>
        <w:tc>
          <w:tcPr>
            <w:tcW w:w="900" w:type="dxa"/>
            <w:tcBorders>
              <w:top w:val="single" w:sz="4" w:space="0" w:color="000000"/>
              <w:bottom w:val="nil"/>
            </w:tcBorders>
            <w:vAlign w:val="center"/>
          </w:tcPr>
          <w:p w14:paraId="548BE23A" w14:textId="657E5960" w:rsidR="00012C17" w:rsidRPr="00091E3C" w:rsidRDefault="00B843F5" w:rsidP="00091E3C">
            <w:pPr>
              <w:jc w:val="center"/>
              <w:rPr>
                <w:rFonts w:asciiTheme="majorHAnsi" w:hAnsiTheme="majorHAnsi" w:cstheme="majorHAnsi"/>
                <w:b/>
                <w:sz w:val="23"/>
                <w:szCs w:val="23"/>
              </w:rPr>
            </w:pPr>
            <w:r w:rsidRPr="00091E3C">
              <w:rPr>
                <w:rFonts w:asciiTheme="majorHAnsi" w:hAnsiTheme="majorHAnsi" w:cstheme="majorHAnsi"/>
                <w:b/>
                <w:sz w:val="23"/>
                <w:szCs w:val="23"/>
              </w:rPr>
              <w:t>50</w:t>
            </w:r>
          </w:p>
        </w:tc>
        <w:tc>
          <w:tcPr>
            <w:tcW w:w="1170" w:type="dxa"/>
            <w:tcBorders>
              <w:top w:val="single" w:sz="4" w:space="0" w:color="000000"/>
              <w:bottom w:val="single" w:sz="4" w:space="0" w:color="000000"/>
              <w:right w:val="single" w:sz="18" w:space="0" w:color="000000"/>
            </w:tcBorders>
            <w:vAlign w:val="center"/>
          </w:tcPr>
          <w:p w14:paraId="1572B4B9" w14:textId="77777777" w:rsidR="00012C17" w:rsidRPr="00DF31D1" w:rsidRDefault="00012C17">
            <w:pPr>
              <w:jc w:val="center"/>
              <w:rPr>
                <w:rFonts w:asciiTheme="majorHAnsi" w:hAnsiTheme="majorHAnsi" w:cstheme="majorHAnsi"/>
                <w:b/>
                <w:sz w:val="23"/>
                <w:szCs w:val="23"/>
              </w:rPr>
            </w:pPr>
          </w:p>
        </w:tc>
      </w:tr>
      <w:tr w:rsidR="00A40591" w:rsidRPr="00DF31D1" w14:paraId="3EFFDA38" w14:textId="77777777">
        <w:trPr>
          <w:trHeight w:val="2150"/>
        </w:trPr>
        <w:tc>
          <w:tcPr>
            <w:tcW w:w="8190" w:type="dxa"/>
            <w:gridSpan w:val="2"/>
            <w:tcBorders>
              <w:top w:val="single" w:sz="4" w:space="0" w:color="000000"/>
              <w:left w:val="single" w:sz="18" w:space="0" w:color="000000"/>
              <w:bottom w:val="single" w:sz="4" w:space="0" w:color="000000"/>
            </w:tcBorders>
            <w:shd w:val="clear" w:color="auto" w:fill="F7F7F7"/>
            <w:vAlign w:val="center"/>
          </w:tcPr>
          <w:p w14:paraId="4019EE7E" w14:textId="4355FD41" w:rsidR="00A40591" w:rsidRPr="00B843F5" w:rsidRDefault="00091E3C" w:rsidP="00D31AAF">
            <w:pPr>
              <w:pStyle w:val="ListParagraph"/>
              <w:numPr>
                <w:ilvl w:val="0"/>
                <w:numId w:val="12"/>
              </w:numPr>
              <w:spacing w:after="160"/>
              <w:rPr>
                <w:rFonts w:asciiTheme="majorHAnsi" w:hAnsiTheme="majorHAnsi" w:cstheme="majorHAnsi"/>
              </w:rPr>
            </w:pPr>
            <w:r>
              <w:rPr>
                <w:rFonts w:asciiTheme="majorHAnsi" w:hAnsiTheme="majorHAnsi" w:cstheme="majorHAnsi"/>
              </w:rPr>
              <w:t>W</w:t>
            </w:r>
            <w:r w:rsidR="00A40591" w:rsidRPr="00FF5928">
              <w:rPr>
                <w:rFonts w:asciiTheme="majorHAnsi" w:hAnsiTheme="majorHAnsi" w:cstheme="majorHAnsi"/>
              </w:rPr>
              <w:t>etland restoration</w:t>
            </w:r>
            <w:r w:rsidR="00A40591">
              <w:rPr>
                <w:rFonts w:asciiTheme="majorHAnsi" w:hAnsiTheme="majorHAnsi" w:cstheme="majorHAnsi"/>
              </w:rPr>
              <w:t>,</w:t>
            </w:r>
            <w:r w:rsidR="00A40591" w:rsidRPr="00B843F5">
              <w:rPr>
                <w:rFonts w:asciiTheme="majorHAnsi" w:hAnsiTheme="majorHAnsi" w:cstheme="majorHAnsi"/>
              </w:rPr>
              <w:t xml:space="preserve"> floodplain restoration</w:t>
            </w:r>
          </w:p>
          <w:p w14:paraId="3881AE8F" w14:textId="54E1847F" w:rsidR="00A40591" w:rsidRPr="00FF5928" w:rsidRDefault="00A40591" w:rsidP="00D31AAF">
            <w:pPr>
              <w:pStyle w:val="ListParagraph"/>
              <w:numPr>
                <w:ilvl w:val="0"/>
                <w:numId w:val="12"/>
              </w:numPr>
              <w:spacing w:after="160"/>
              <w:rPr>
                <w:rFonts w:asciiTheme="majorHAnsi" w:hAnsiTheme="majorHAnsi" w:cstheme="majorHAnsi"/>
              </w:rPr>
            </w:pPr>
            <w:r>
              <w:rPr>
                <w:rFonts w:asciiTheme="majorHAnsi" w:hAnsiTheme="majorHAnsi" w:cstheme="majorHAnsi"/>
              </w:rPr>
              <w:t>L</w:t>
            </w:r>
            <w:r w:rsidRPr="00FF5928">
              <w:rPr>
                <w:rFonts w:asciiTheme="majorHAnsi" w:hAnsiTheme="majorHAnsi" w:cstheme="majorHAnsi"/>
              </w:rPr>
              <w:t>iving shorelines and vegetated buffers.</w:t>
            </w:r>
          </w:p>
          <w:p w14:paraId="42A2F7C1" w14:textId="08B55F69" w:rsidR="00A40591" w:rsidRPr="00091E3C" w:rsidRDefault="00A40591" w:rsidP="00091E3C">
            <w:pPr>
              <w:pStyle w:val="ListParagraph"/>
              <w:numPr>
                <w:ilvl w:val="0"/>
                <w:numId w:val="12"/>
              </w:numPr>
              <w:pBdr>
                <w:top w:val="nil"/>
                <w:left w:val="nil"/>
                <w:bottom w:val="nil"/>
                <w:right w:val="nil"/>
                <w:between w:val="nil"/>
              </w:pBdr>
              <w:spacing w:after="160"/>
              <w:rPr>
                <w:rFonts w:asciiTheme="majorHAnsi" w:hAnsiTheme="majorHAnsi" w:cstheme="majorHAnsi"/>
              </w:rPr>
            </w:pPr>
            <w:r>
              <w:rPr>
                <w:rFonts w:asciiTheme="majorHAnsi" w:hAnsiTheme="majorHAnsi" w:cstheme="majorHAnsi"/>
              </w:rPr>
              <w:t>P</w:t>
            </w:r>
            <w:r w:rsidRPr="00FF5928">
              <w:rPr>
                <w:rFonts w:asciiTheme="majorHAnsi" w:hAnsiTheme="majorHAnsi" w:cstheme="majorHAnsi"/>
              </w:rPr>
              <w:t xml:space="preserve">ermanent conservation of </w:t>
            </w:r>
            <w:r>
              <w:rPr>
                <w:rFonts w:asciiTheme="majorHAnsi" w:hAnsiTheme="majorHAnsi" w:cstheme="majorHAnsi"/>
              </w:rPr>
              <w:t xml:space="preserve">undeveloped </w:t>
            </w:r>
            <w:r w:rsidRPr="00FF5928">
              <w:rPr>
                <w:rFonts w:asciiTheme="majorHAnsi" w:hAnsiTheme="majorHAnsi" w:cstheme="majorHAnsi"/>
              </w:rPr>
              <w:t xml:space="preserve">lands identified as having flood resilience value by </w:t>
            </w:r>
            <w:r w:rsidRPr="00091E3C">
              <w:rPr>
                <w:rFonts w:asciiTheme="majorHAnsi" w:hAnsiTheme="majorHAnsi" w:cstheme="majorHAnsi"/>
                <w:i/>
              </w:rPr>
              <w:t>ConserveVirginia</w:t>
            </w:r>
            <w:r w:rsidRPr="00091E3C">
              <w:rPr>
                <w:rFonts w:asciiTheme="majorHAnsi" w:hAnsiTheme="majorHAnsi" w:cstheme="majorHAnsi"/>
              </w:rPr>
              <w:t xml:space="preserve"> Floodplain and Flooding Resilience layer</w:t>
            </w:r>
            <w:r>
              <w:rPr>
                <w:rFonts w:asciiTheme="majorHAnsi" w:hAnsiTheme="majorHAnsi" w:cstheme="majorHAnsi"/>
              </w:rPr>
              <w:t xml:space="preserve"> or a similar data driven analytic tool</w:t>
            </w:r>
          </w:p>
          <w:p w14:paraId="01078BF9" w14:textId="56201D4A" w:rsidR="00A40591" w:rsidRPr="00091E3C" w:rsidRDefault="00A40591" w:rsidP="00091E3C">
            <w:pPr>
              <w:pStyle w:val="ListParagraph"/>
              <w:numPr>
                <w:ilvl w:val="0"/>
                <w:numId w:val="12"/>
              </w:numPr>
              <w:pBdr>
                <w:top w:val="nil"/>
                <w:left w:val="nil"/>
                <w:bottom w:val="nil"/>
                <w:right w:val="nil"/>
                <w:between w:val="nil"/>
              </w:pBdr>
              <w:spacing w:after="160"/>
              <w:rPr>
                <w:rFonts w:asciiTheme="majorHAnsi" w:hAnsiTheme="majorHAnsi" w:cstheme="majorHAnsi"/>
              </w:rPr>
            </w:pPr>
            <w:r w:rsidRPr="00091E3C">
              <w:rPr>
                <w:rFonts w:asciiTheme="majorHAnsi" w:hAnsiTheme="majorHAnsi" w:cstheme="majorHAnsi"/>
              </w:rPr>
              <w:t>Dam removal</w:t>
            </w:r>
          </w:p>
          <w:p w14:paraId="19916F4E" w14:textId="77777777" w:rsidR="00A40591" w:rsidRPr="00091E3C" w:rsidRDefault="00A40591" w:rsidP="00091E3C">
            <w:pPr>
              <w:pStyle w:val="ListParagraph"/>
              <w:numPr>
                <w:ilvl w:val="0"/>
                <w:numId w:val="12"/>
              </w:numPr>
              <w:pBdr>
                <w:top w:val="nil"/>
                <w:left w:val="nil"/>
                <w:bottom w:val="nil"/>
                <w:right w:val="nil"/>
                <w:between w:val="nil"/>
              </w:pBdr>
              <w:spacing w:after="160"/>
              <w:rPr>
                <w:rFonts w:asciiTheme="majorHAnsi" w:hAnsiTheme="majorHAnsi" w:cstheme="majorHAnsi"/>
              </w:rPr>
            </w:pPr>
            <w:r w:rsidRPr="00091E3C">
              <w:rPr>
                <w:rFonts w:asciiTheme="majorHAnsi" w:hAnsiTheme="majorHAnsi" w:cstheme="majorHAnsi"/>
              </w:rPr>
              <w:t>Stream bank restoration or stabilization.</w:t>
            </w:r>
          </w:p>
          <w:p w14:paraId="7B67BE61" w14:textId="56019EB5" w:rsidR="00A40591" w:rsidRDefault="00A40591" w:rsidP="00D31AAF">
            <w:pPr>
              <w:pStyle w:val="ListParagraph"/>
              <w:numPr>
                <w:ilvl w:val="0"/>
                <w:numId w:val="12"/>
              </w:numPr>
              <w:rPr>
                <w:rFonts w:asciiTheme="majorHAnsi" w:hAnsiTheme="majorHAnsi" w:cstheme="majorHAnsi"/>
                <w:color w:val="000000"/>
              </w:rPr>
            </w:pPr>
            <w:r w:rsidRPr="00FF5928">
              <w:rPr>
                <w:rFonts w:asciiTheme="majorHAnsi" w:hAnsiTheme="majorHAnsi" w:cstheme="majorHAnsi"/>
                <w:color w:val="000000"/>
              </w:rPr>
              <w:t xml:space="preserve">Restoration of floodplains to natural and beneficial function.  </w:t>
            </w:r>
          </w:p>
          <w:p w14:paraId="55FF79AC" w14:textId="77777777" w:rsidR="00A40591" w:rsidRPr="00091E3C" w:rsidRDefault="00A40591" w:rsidP="00091E3C">
            <w:pPr>
              <w:pStyle w:val="ListParagraph"/>
              <w:numPr>
                <w:ilvl w:val="0"/>
                <w:numId w:val="12"/>
              </w:numPr>
              <w:rPr>
                <w:rFonts w:asciiTheme="majorHAnsi" w:hAnsiTheme="majorHAnsi" w:cstheme="majorHAnsi"/>
                <w:color w:val="000000"/>
              </w:rPr>
            </w:pPr>
            <w:r w:rsidRPr="00FF5928">
              <w:rPr>
                <w:rFonts w:asciiTheme="majorHAnsi" w:hAnsiTheme="majorHAnsi" w:cstheme="majorHAnsi"/>
                <w:color w:val="000000"/>
              </w:rPr>
              <w:t xml:space="preserve">Developing flood warning and response systems, which may include gauge installation, to notify residents of potential emergency flooding events. </w:t>
            </w:r>
          </w:p>
          <w:p w14:paraId="2BF2F6A4" w14:textId="77777777" w:rsidR="00A40591" w:rsidRPr="00A40591" w:rsidRDefault="00A40591" w:rsidP="00DB7AEB">
            <w:pPr>
              <w:rPr>
                <w:rFonts w:asciiTheme="majorHAnsi" w:hAnsiTheme="majorHAnsi" w:cstheme="majorHAnsi"/>
                <w:b/>
                <w:sz w:val="23"/>
                <w:szCs w:val="23"/>
              </w:rPr>
            </w:pPr>
          </w:p>
        </w:tc>
        <w:tc>
          <w:tcPr>
            <w:tcW w:w="900" w:type="dxa"/>
            <w:tcBorders>
              <w:top w:val="single" w:sz="4" w:space="0" w:color="000000"/>
              <w:bottom w:val="single" w:sz="4" w:space="0" w:color="000000"/>
            </w:tcBorders>
            <w:shd w:val="clear" w:color="auto" w:fill="F7F7F7"/>
            <w:vAlign w:val="center"/>
          </w:tcPr>
          <w:p w14:paraId="22ECB8B0" w14:textId="344D5EF5" w:rsidR="00A40591" w:rsidRPr="00DF31D1" w:rsidDel="00CC2644" w:rsidRDefault="00A40591">
            <w:pPr>
              <w:jc w:val="center"/>
              <w:rPr>
                <w:rFonts w:asciiTheme="majorHAnsi" w:hAnsiTheme="majorHAnsi" w:cstheme="majorHAnsi"/>
                <w:b/>
                <w:sz w:val="23"/>
                <w:szCs w:val="23"/>
              </w:rPr>
            </w:pPr>
            <w:r>
              <w:rPr>
                <w:rFonts w:asciiTheme="majorHAnsi" w:hAnsiTheme="majorHAnsi" w:cstheme="majorHAnsi"/>
                <w:b/>
                <w:sz w:val="23"/>
                <w:szCs w:val="23"/>
              </w:rPr>
              <w:t>45</w:t>
            </w:r>
          </w:p>
        </w:tc>
        <w:tc>
          <w:tcPr>
            <w:tcW w:w="1170" w:type="dxa"/>
            <w:tcBorders>
              <w:top w:val="single" w:sz="4" w:space="0" w:color="000000"/>
              <w:bottom w:val="single" w:sz="4" w:space="0" w:color="000000"/>
              <w:right w:val="single" w:sz="18" w:space="0" w:color="000000"/>
            </w:tcBorders>
            <w:shd w:val="clear" w:color="auto" w:fill="F7F7F7"/>
            <w:vAlign w:val="center"/>
          </w:tcPr>
          <w:p w14:paraId="6E75F9DF" w14:textId="77777777" w:rsidR="00A40591" w:rsidRPr="00DF31D1" w:rsidRDefault="00A40591">
            <w:pPr>
              <w:jc w:val="center"/>
              <w:rPr>
                <w:rFonts w:asciiTheme="majorHAnsi" w:hAnsiTheme="majorHAnsi" w:cstheme="majorHAnsi"/>
                <w:b/>
                <w:sz w:val="23"/>
                <w:szCs w:val="23"/>
              </w:rPr>
            </w:pPr>
          </w:p>
        </w:tc>
      </w:tr>
      <w:tr w:rsidR="00012C17" w:rsidRPr="00DF31D1" w14:paraId="5540E1F8" w14:textId="77777777" w:rsidTr="00286436">
        <w:trPr>
          <w:trHeight w:val="782"/>
        </w:trPr>
        <w:tc>
          <w:tcPr>
            <w:tcW w:w="8190" w:type="dxa"/>
            <w:gridSpan w:val="2"/>
            <w:tcBorders>
              <w:top w:val="single" w:sz="4" w:space="0" w:color="000000"/>
              <w:left w:val="single" w:sz="18" w:space="0" w:color="000000"/>
              <w:bottom w:val="single" w:sz="4" w:space="0" w:color="000000"/>
            </w:tcBorders>
            <w:shd w:val="clear" w:color="auto" w:fill="F7F7F7"/>
            <w:vAlign w:val="center"/>
          </w:tcPr>
          <w:p w14:paraId="4B7853BF" w14:textId="541E620C" w:rsidR="00012C17" w:rsidRPr="00DF31D1" w:rsidRDefault="00C22F5C" w:rsidP="00091E3C">
            <w:pPr>
              <w:rPr>
                <w:rFonts w:asciiTheme="majorHAnsi" w:hAnsiTheme="majorHAnsi" w:cstheme="majorHAnsi"/>
                <w:sz w:val="23"/>
                <w:szCs w:val="23"/>
              </w:rPr>
            </w:pPr>
            <w:r w:rsidRPr="00B843F5">
              <w:rPr>
                <w:rFonts w:asciiTheme="majorHAnsi" w:hAnsiTheme="majorHAnsi" w:cstheme="majorHAnsi"/>
                <w:b/>
                <w:sz w:val="23"/>
                <w:szCs w:val="23"/>
              </w:rPr>
              <w:t>1.b.</w:t>
            </w:r>
            <w:r>
              <w:rPr>
                <w:rFonts w:asciiTheme="majorHAnsi" w:hAnsiTheme="majorHAnsi" w:cstheme="majorHAnsi"/>
                <w:sz w:val="23"/>
                <w:szCs w:val="23"/>
              </w:rPr>
              <w:t xml:space="preserve"> </w:t>
            </w:r>
            <w:r w:rsidR="00A40591">
              <w:rPr>
                <w:rFonts w:asciiTheme="majorHAnsi" w:hAnsiTheme="majorHAnsi" w:cstheme="majorHAnsi"/>
                <w:sz w:val="23"/>
                <w:szCs w:val="23"/>
              </w:rPr>
              <w:t>any other nature</w:t>
            </w:r>
            <w:r w:rsidR="00091E3C">
              <w:rPr>
                <w:rFonts w:asciiTheme="majorHAnsi" w:hAnsiTheme="majorHAnsi" w:cstheme="majorHAnsi"/>
                <w:sz w:val="23"/>
                <w:szCs w:val="23"/>
              </w:rPr>
              <w:t>-</w:t>
            </w:r>
            <w:r w:rsidR="00A40591">
              <w:rPr>
                <w:rFonts w:asciiTheme="majorHAnsi" w:hAnsiTheme="majorHAnsi" w:cstheme="majorHAnsi"/>
                <w:sz w:val="23"/>
                <w:szCs w:val="23"/>
              </w:rPr>
              <w:t>based approach</w:t>
            </w:r>
          </w:p>
        </w:tc>
        <w:tc>
          <w:tcPr>
            <w:tcW w:w="900" w:type="dxa"/>
            <w:tcBorders>
              <w:top w:val="single" w:sz="4" w:space="0" w:color="000000"/>
              <w:bottom w:val="single" w:sz="4" w:space="0" w:color="000000"/>
            </w:tcBorders>
            <w:shd w:val="clear" w:color="auto" w:fill="F7F7F7"/>
            <w:vAlign w:val="center"/>
          </w:tcPr>
          <w:p w14:paraId="623196EF" w14:textId="2CA448D1" w:rsidR="00012C17" w:rsidRPr="00022175" w:rsidRDefault="00B843F5" w:rsidP="00755ADA">
            <w:pPr>
              <w:jc w:val="center"/>
              <w:rPr>
                <w:rFonts w:asciiTheme="majorHAnsi" w:hAnsiTheme="majorHAnsi" w:cstheme="majorHAnsi"/>
                <w:b/>
                <w:sz w:val="23"/>
                <w:szCs w:val="23"/>
              </w:rPr>
            </w:pPr>
            <w:r>
              <w:rPr>
                <w:rFonts w:asciiTheme="majorHAnsi" w:hAnsiTheme="majorHAnsi" w:cstheme="majorHAnsi"/>
                <w:b/>
                <w:sz w:val="23"/>
                <w:szCs w:val="23"/>
              </w:rPr>
              <w:t xml:space="preserve">40 </w:t>
            </w:r>
          </w:p>
        </w:tc>
        <w:tc>
          <w:tcPr>
            <w:tcW w:w="1170" w:type="dxa"/>
            <w:tcBorders>
              <w:top w:val="single" w:sz="4" w:space="0" w:color="000000"/>
              <w:bottom w:val="single" w:sz="4" w:space="0" w:color="000000"/>
              <w:right w:val="single" w:sz="18" w:space="0" w:color="000000"/>
            </w:tcBorders>
            <w:shd w:val="clear" w:color="auto" w:fill="F7F7F7"/>
            <w:vAlign w:val="center"/>
          </w:tcPr>
          <w:p w14:paraId="237832C8" w14:textId="77777777" w:rsidR="00012C17" w:rsidRPr="00DF31D1" w:rsidRDefault="00012C17">
            <w:pPr>
              <w:jc w:val="center"/>
              <w:rPr>
                <w:rFonts w:asciiTheme="majorHAnsi" w:hAnsiTheme="majorHAnsi" w:cstheme="majorHAnsi"/>
                <w:b/>
                <w:sz w:val="23"/>
                <w:szCs w:val="23"/>
              </w:rPr>
            </w:pPr>
          </w:p>
        </w:tc>
      </w:tr>
      <w:tr w:rsidR="00012C17" w:rsidRPr="00DF31D1" w14:paraId="6CEFBAC1" w14:textId="77777777">
        <w:trPr>
          <w:trHeight w:val="432"/>
        </w:trPr>
        <w:tc>
          <w:tcPr>
            <w:tcW w:w="8190" w:type="dxa"/>
            <w:gridSpan w:val="2"/>
            <w:tcBorders>
              <w:top w:val="single" w:sz="4" w:space="0" w:color="000000"/>
              <w:left w:val="single" w:sz="18" w:space="0" w:color="000000"/>
              <w:bottom w:val="single" w:sz="4" w:space="0" w:color="000000"/>
            </w:tcBorders>
            <w:shd w:val="clear" w:color="auto" w:fill="F7F7F7"/>
            <w:vAlign w:val="center"/>
          </w:tcPr>
          <w:p w14:paraId="3529D397" w14:textId="358A4754" w:rsidR="00012C17" w:rsidRPr="00B843F5" w:rsidRDefault="00A40591" w:rsidP="00FE74AF">
            <w:pPr>
              <w:pBdr>
                <w:top w:val="nil"/>
                <w:left w:val="nil"/>
                <w:bottom w:val="nil"/>
                <w:right w:val="nil"/>
                <w:between w:val="nil"/>
              </w:pBdr>
              <w:rPr>
                <w:rFonts w:asciiTheme="majorHAnsi" w:hAnsiTheme="majorHAnsi" w:cstheme="majorHAnsi"/>
                <w:b/>
                <w:color w:val="000000"/>
                <w:sz w:val="23"/>
                <w:szCs w:val="23"/>
              </w:rPr>
            </w:pPr>
            <w:r>
              <w:rPr>
                <w:rFonts w:asciiTheme="majorHAnsi" w:hAnsiTheme="majorHAnsi" w:cstheme="majorHAnsi"/>
                <w:color w:val="000000"/>
                <w:sz w:val="23"/>
                <w:szCs w:val="23"/>
              </w:rPr>
              <w:t xml:space="preserve">All </w:t>
            </w:r>
            <w:r w:rsidRPr="00B843F5">
              <w:rPr>
                <w:rFonts w:asciiTheme="majorHAnsi" w:hAnsiTheme="majorHAnsi" w:cstheme="majorHAnsi"/>
                <w:color w:val="000000"/>
                <w:sz w:val="23"/>
                <w:szCs w:val="23"/>
              </w:rPr>
              <w:t>hybrid approach</w:t>
            </w:r>
            <w:r>
              <w:rPr>
                <w:rFonts w:asciiTheme="majorHAnsi" w:hAnsiTheme="majorHAnsi" w:cstheme="majorHAnsi"/>
                <w:color w:val="000000"/>
                <w:sz w:val="23"/>
                <w:szCs w:val="23"/>
              </w:rPr>
              <w:t>es whose end result is a nature</w:t>
            </w:r>
            <w:r w:rsidR="00FE74AF">
              <w:rPr>
                <w:rFonts w:asciiTheme="majorHAnsi" w:hAnsiTheme="majorHAnsi" w:cstheme="majorHAnsi"/>
                <w:color w:val="000000"/>
                <w:sz w:val="23"/>
                <w:szCs w:val="23"/>
              </w:rPr>
              <w:t>-</w:t>
            </w:r>
            <w:r>
              <w:rPr>
                <w:rFonts w:asciiTheme="majorHAnsi" w:hAnsiTheme="majorHAnsi" w:cstheme="majorHAnsi"/>
                <w:color w:val="000000"/>
                <w:sz w:val="23"/>
                <w:szCs w:val="23"/>
              </w:rPr>
              <w:t>based solution</w:t>
            </w:r>
          </w:p>
        </w:tc>
        <w:tc>
          <w:tcPr>
            <w:tcW w:w="900" w:type="dxa"/>
            <w:tcBorders>
              <w:top w:val="single" w:sz="4" w:space="0" w:color="000000"/>
              <w:bottom w:val="single" w:sz="4" w:space="0" w:color="000000"/>
            </w:tcBorders>
            <w:shd w:val="clear" w:color="auto" w:fill="F7F7F7"/>
            <w:vAlign w:val="center"/>
          </w:tcPr>
          <w:p w14:paraId="20A7224C" w14:textId="6A11C5CF" w:rsidR="00012C17" w:rsidRPr="00DF31D1" w:rsidRDefault="00A40591" w:rsidP="00CC2644">
            <w:pPr>
              <w:jc w:val="center"/>
              <w:rPr>
                <w:rFonts w:asciiTheme="majorHAnsi" w:hAnsiTheme="majorHAnsi" w:cstheme="majorHAnsi"/>
                <w:b/>
                <w:sz w:val="23"/>
                <w:szCs w:val="23"/>
              </w:rPr>
            </w:pPr>
            <w:r>
              <w:rPr>
                <w:rFonts w:asciiTheme="majorHAnsi" w:hAnsiTheme="majorHAnsi" w:cstheme="majorHAnsi"/>
                <w:b/>
                <w:sz w:val="23"/>
                <w:szCs w:val="23"/>
              </w:rPr>
              <w:t>35</w:t>
            </w:r>
          </w:p>
        </w:tc>
        <w:tc>
          <w:tcPr>
            <w:tcW w:w="1170" w:type="dxa"/>
            <w:tcBorders>
              <w:top w:val="single" w:sz="4" w:space="0" w:color="000000"/>
              <w:bottom w:val="single" w:sz="4" w:space="0" w:color="000000"/>
              <w:right w:val="single" w:sz="18" w:space="0" w:color="000000"/>
            </w:tcBorders>
            <w:shd w:val="clear" w:color="auto" w:fill="F7F7F7"/>
            <w:vAlign w:val="center"/>
          </w:tcPr>
          <w:p w14:paraId="46DB7A4D" w14:textId="77777777" w:rsidR="00012C17" w:rsidRPr="00DF31D1" w:rsidRDefault="00012C17">
            <w:pPr>
              <w:jc w:val="center"/>
              <w:rPr>
                <w:rFonts w:asciiTheme="majorHAnsi" w:hAnsiTheme="majorHAnsi" w:cstheme="majorHAnsi"/>
                <w:b/>
                <w:sz w:val="23"/>
                <w:szCs w:val="23"/>
              </w:rPr>
            </w:pPr>
          </w:p>
        </w:tc>
      </w:tr>
      <w:tr w:rsidR="009253E2" w:rsidRPr="00DF31D1" w14:paraId="26BCF8EC" w14:textId="77777777">
        <w:trPr>
          <w:trHeight w:val="432"/>
        </w:trPr>
        <w:tc>
          <w:tcPr>
            <w:tcW w:w="8190" w:type="dxa"/>
            <w:gridSpan w:val="2"/>
            <w:tcBorders>
              <w:top w:val="single" w:sz="4" w:space="0" w:color="000000"/>
              <w:left w:val="single" w:sz="18" w:space="0" w:color="000000"/>
              <w:bottom w:val="single" w:sz="4" w:space="0" w:color="000000"/>
            </w:tcBorders>
            <w:shd w:val="clear" w:color="auto" w:fill="F7F7F7"/>
            <w:vAlign w:val="center"/>
          </w:tcPr>
          <w:p w14:paraId="395E5D53" w14:textId="752DD1EB" w:rsidR="009253E2" w:rsidRDefault="009253E2" w:rsidP="009253E2">
            <w:pPr>
              <w:pBdr>
                <w:top w:val="nil"/>
                <w:left w:val="nil"/>
                <w:bottom w:val="nil"/>
                <w:right w:val="nil"/>
                <w:between w:val="nil"/>
              </w:pBdr>
              <w:rPr>
                <w:rFonts w:asciiTheme="majorHAnsi" w:hAnsiTheme="majorHAnsi" w:cstheme="majorHAnsi"/>
                <w:color w:val="000000"/>
                <w:sz w:val="23"/>
                <w:szCs w:val="23"/>
              </w:rPr>
            </w:pPr>
            <w:r>
              <w:rPr>
                <w:rFonts w:asciiTheme="majorHAnsi" w:hAnsiTheme="majorHAnsi" w:cstheme="majorHAnsi"/>
                <w:color w:val="000000"/>
                <w:sz w:val="23"/>
                <w:szCs w:val="23"/>
              </w:rPr>
              <w:t>All other projects</w:t>
            </w:r>
          </w:p>
        </w:tc>
        <w:tc>
          <w:tcPr>
            <w:tcW w:w="900" w:type="dxa"/>
            <w:tcBorders>
              <w:top w:val="single" w:sz="4" w:space="0" w:color="000000"/>
              <w:bottom w:val="single" w:sz="4" w:space="0" w:color="000000"/>
            </w:tcBorders>
            <w:shd w:val="clear" w:color="auto" w:fill="F7F7F7"/>
            <w:vAlign w:val="center"/>
          </w:tcPr>
          <w:p w14:paraId="742F0906" w14:textId="7CCDDABB" w:rsidR="009253E2" w:rsidRDefault="009253E2" w:rsidP="00CC2644">
            <w:pPr>
              <w:jc w:val="center"/>
              <w:rPr>
                <w:rFonts w:asciiTheme="majorHAnsi" w:hAnsiTheme="majorHAnsi" w:cstheme="majorHAnsi"/>
                <w:b/>
                <w:sz w:val="23"/>
                <w:szCs w:val="23"/>
              </w:rPr>
            </w:pPr>
            <w:r>
              <w:rPr>
                <w:rFonts w:asciiTheme="majorHAnsi" w:hAnsiTheme="majorHAnsi" w:cstheme="majorHAnsi"/>
                <w:b/>
                <w:sz w:val="23"/>
                <w:szCs w:val="23"/>
              </w:rPr>
              <w:t>25</w:t>
            </w:r>
          </w:p>
        </w:tc>
        <w:tc>
          <w:tcPr>
            <w:tcW w:w="1170" w:type="dxa"/>
            <w:tcBorders>
              <w:top w:val="single" w:sz="4" w:space="0" w:color="000000"/>
              <w:bottom w:val="single" w:sz="4" w:space="0" w:color="000000"/>
              <w:right w:val="single" w:sz="18" w:space="0" w:color="000000"/>
            </w:tcBorders>
            <w:shd w:val="clear" w:color="auto" w:fill="F7F7F7"/>
            <w:vAlign w:val="center"/>
          </w:tcPr>
          <w:p w14:paraId="4B7A1D25" w14:textId="77777777" w:rsidR="009253E2" w:rsidRPr="00DF31D1" w:rsidRDefault="009253E2">
            <w:pPr>
              <w:jc w:val="center"/>
              <w:rPr>
                <w:rFonts w:asciiTheme="majorHAnsi" w:hAnsiTheme="majorHAnsi" w:cstheme="majorHAnsi"/>
                <w:b/>
                <w:sz w:val="23"/>
                <w:szCs w:val="23"/>
              </w:rPr>
            </w:pPr>
          </w:p>
        </w:tc>
      </w:tr>
      <w:tr w:rsidR="00012C17" w:rsidRPr="00DF31D1" w14:paraId="2CAE6E92" w14:textId="77777777">
        <w:trPr>
          <w:trHeight w:val="368"/>
        </w:trPr>
        <w:tc>
          <w:tcPr>
            <w:tcW w:w="10260" w:type="dxa"/>
            <w:gridSpan w:val="4"/>
            <w:tcBorders>
              <w:top w:val="single" w:sz="4" w:space="0" w:color="000000"/>
              <w:left w:val="single" w:sz="18" w:space="0" w:color="000000"/>
              <w:bottom w:val="single" w:sz="4" w:space="0" w:color="000000"/>
              <w:right w:val="single" w:sz="18" w:space="0" w:color="000000"/>
            </w:tcBorders>
            <w:shd w:val="clear" w:color="auto" w:fill="FDEADA"/>
            <w:vAlign w:val="center"/>
          </w:tcPr>
          <w:p w14:paraId="5125A818" w14:textId="77777777" w:rsidR="00012C17" w:rsidRPr="00DF31D1" w:rsidRDefault="00334398" w:rsidP="00755ADA">
            <w:pPr>
              <w:numPr>
                <w:ilvl w:val="0"/>
                <w:numId w:val="2"/>
              </w:numPr>
              <w:pBdr>
                <w:top w:val="nil"/>
                <w:left w:val="nil"/>
                <w:bottom w:val="nil"/>
                <w:right w:val="nil"/>
                <w:between w:val="nil"/>
              </w:pBdr>
              <w:rPr>
                <w:rFonts w:asciiTheme="majorHAnsi" w:hAnsiTheme="majorHAnsi" w:cstheme="majorHAnsi"/>
                <w:b/>
                <w:color w:val="000000"/>
                <w:sz w:val="23"/>
                <w:szCs w:val="23"/>
              </w:rPr>
            </w:pPr>
            <w:r w:rsidRPr="00DF31D1">
              <w:rPr>
                <w:rFonts w:asciiTheme="majorHAnsi" w:hAnsiTheme="majorHAnsi" w:cstheme="majorHAnsi"/>
                <w:b/>
                <w:color w:val="000000"/>
                <w:sz w:val="23"/>
                <w:szCs w:val="23"/>
              </w:rPr>
              <w:t>Is the project area socially vulnerable?</w:t>
            </w:r>
            <w:r w:rsidRPr="00DF31D1">
              <w:rPr>
                <w:rFonts w:asciiTheme="majorHAnsi" w:hAnsiTheme="majorHAnsi" w:cstheme="majorHAnsi"/>
                <w:color w:val="000000"/>
                <w:sz w:val="23"/>
                <w:szCs w:val="23"/>
              </w:rPr>
              <w:t xml:space="preserve"> (</w:t>
            </w:r>
            <w:r w:rsidRPr="00DF31D1">
              <w:rPr>
                <w:rFonts w:asciiTheme="majorHAnsi" w:hAnsiTheme="majorHAnsi" w:cstheme="majorHAnsi"/>
                <w:b/>
                <w:color w:val="000000"/>
                <w:sz w:val="23"/>
                <w:szCs w:val="23"/>
              </w:rPr>
              <w:t xml:space="preserve">Based on </w:t>
            </w:r>
            <w:hyperlink r:id="rId35">
              <w:r w:rsidRPr="00DF31D1">
                <w:rPr>
                  <w:rFonts w:asciiTheme="majorHAnsi" w:hAnsiTheme="majorHAnsi" w:cstheme="majorHAnsi"/>
                  <w:b/>
                  <w:color w:val="0000FF"/>
                  <w:sz w:val="23"/>
                  <w:szCs w:val="23"/>
                  <w:u w:val="single"/>
                </w:rPr>
                <w:t>ADAPT VA’s Social Vulnerability Index Score.)</w:t>
              </w:r>
            </w:hyperlink>
          </w:p>
        </w:tc>
      </w:tr>
      <w:tr w:rsidR="00012C17" w:rsidRPr="00DF31D1" w14:paraId="2AEF4B68" w14:textId="77777777">
        <w:trPr>
          <w:trHeight w:val="341"/>
        </w:trPr>
        <w:tc>
          <w:tcPr>
            <w:tcW w:w="8190" w:type="dxa"/>
            <w:gridSpan w:val="2"/>
            <w:tcBorders>
              <w:top w:val="single" w:sz="4" w:space="0" w:color="000000"/>
              <w:left w:val="single" w:sz="18" w:space="0" w:color="000000"/>
              <w:bottom w:val="single" w:sz="4" w:space="0" w:color="000000"/>
            </w:tcBorders>
            <w:vAlign w:val="center"/>
          </w:tcPr>
          <w:p w14:paraId="3AD4A650" w14:textId="77777777" w:rsidR="00012C17" w:rsidRPr="00DF31D1" w:rsidRDefault="00334398">
            <w:pPr>
              <w:rPr>
                <w:rFonts w:asciiTheme="majorHAnsi" w:hAnsiTheme="majorHAnsi" w:cstheme="majorHAnsi"/>
                <w:sz w:val="23"/>
                <w:szCs w:val="23"/>
              </w:rPr>
            </w:pPr>
            <w:r w:rsidRPr="00DF31D1">
              <w:rPr>
                <w:rFonts w:asciiTheme="majorHAnsi" w:hAnsiTheme="majorHAnsi" w:cstheme="majorHAnsi"/>
                <w:sz w:val="23"/>
                <w:szCs w:val="23"/>
              </w:rPr>
              <w:t>Very High Social Vulnerability (More than 1.5)</w:t>
            </w:r>
          </w:p>
        </w:tc>
        <w:tc>
          <w:tcPr>
            <w:tcW w:w="900" w:type="dxa"/>
            <w:tcBorders>
              <w:top w:val="single" w:sz="4" w:space="0" w:color="000000"/>
              <w:bottom w:val="single" w:sz="4" w:space="0" w:color="000000"/>
            </w:tcBorders>
            <w:vAlign w:val="center"/>
          </w:tcPr>
          <w:p w14:paraId="0AFD2BA6" w14:textId="6061CE2F" w:rsidR="00012C17" w:rsidRPr="00DF31D1" w:rsidRDefault="00334398"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15 </w:t>
            </w:r>
          </w:p>
        </w:tc>
        <w:tc>
          <w:tcPr>
            <w:tcW w:w="1170" w:type="dxa"/>
            <w:tcBorders>
              <w:top w:val="single" w:sz="4" w:space="0" w:color="000000"/>
              <w:bottom w:val="single" w:sz="4" w:space="0" w:color="000000"/>
              <w:right w:val="single" w:sz="18" w:space="0" w:color="000000"/>
            </w:tcBorders>
            <w:vAlign w:val="center"/>
          </w:tcPr>
          <w:p w14:paraId="2D8037F4" w14:textId="77777777" w:rsidR="00012C17" w:rsidRPr="00DF31D1" w:rsidRDefault="00012C17">
            <w:pPr>
              <w:jc w:val="center"/>
              <w:rPr>
                <w:rFonts w:asciiTheme="majorHAnsi" w:hAnsiTheme="majorHAnsi" w:cstheme="majorHAnsi"/>
                <w:sz w:val="23"/>
                <w:szCs w:val="23"/>
              </w:rPr>
            </w:pPr>
          </w:p>
        </w:tc>
      </w:tr>
      <w:tr w:rsidR="00012C17" w:rsidRPr="00DF31D1" w14:paraId="71D5E0B4" w14:textId="77777777">
        <w:trPr>
          <w:trHeight w:val="359"/>
        </w:trPr>
        <w:tc>
          <w:tcPr>
            <w:tcW w:w="8190" w:type="dxa"/>
            <w:gridSpan w:val="2"/>
            <w:tcBorders>
              <w:top w:val="single" w:sz="4" w:space="0" w:color="000000"/>
              <w:left w:val="single" w:sz="18" w:space="0" w:color="000000"/>
              <w:bottom w:val="single" w:sz="4" w:space="0" w:color="000000"/>
            </w:tcBorders>
            <w:vAlign w:val="center"/>
          </w:tcPr>
          <w:p w14:paraId="392C9E5D" w14:textId="77777777" w:rsidR="00012C17" w:rsidRPr="00DF31D1" w:rsidRDefault="00334398">
            <w:pPr>
              <w:rPr>
                <w:rFonts w:asciiTheme="majorHAnsi" w:hAnsiTheme="majorHAnsi" w:cstheme="majorHAnsi"/>
                <w:sz w:val="23"/>
                <w:szCs w:val="23"/>
              </w:rPr>
            </w:pPr>
            <w:r w:rsidRPr="00DF31D1">
              <w:rPr>
                <w:rFonts w:asciiTheme="majorHAnsi" w:hAnsiTheme="majorHAnsi" w:cstheme="majorHAnsi"/>
                <w:sz w:val="23"/>
                <w:szCs w:val="23"/>
              </w:rPr>
              <w:t>High Social Vulnerability (1.0 to 1.5)</w:t>
            </w:r>
          </w:p>
        </w:tc>
        <w:tc>
          <w:tcPr>
            <w:tcW w:w="900" w:type="dxa"/>
            <w:tcBorders>
              <w:top w:val="single" w:sz="4" w:space="0" w:color="000000"/>
              <w:bottom w:val="single" w:sz="4" w:space="0" w:color="000000"/>
            </w:tcBorders>
            <w:vAlign w:val="center"/>
          </w:tcPr>
          <w:p w14:paraId="7FC4177E" w14:textId="232FB811" w:rsidR="00012C17" w:rsidRPr="00DF31D1" w:rsidRDefault="00334398"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12 </w:t>
            </w:r>
          </w:p>
        </w:tc>
        <w:tc>
          <w:tcPr>
            <w:tcW w:w="1170" w:type="dxa"/>
            <w:tcBorders>
              <w:top w:val="single" w:sz="4" w:space="0" w:color="000000"/>
              <w:bottom w:val="single" w:sz="4" w:space="0" w:color="000000"/>
              <w:right w:val="single" w:sz="18" w:space="0" w:color="000000"/>
            </w:tcBorders>
            <w:vAlign w:val="center"/>
          </w:tcPr>
          <w:p w14:paraId="20C64871" w14:textId="77777777" w:rsidR="00012C17" w:rsidRPr="00DF31D1" w:rsidRDefault="00012C17">
            <w:pPr>
              <w:jc w:val="center"/>
              <w:rPr>
                <w:rFonts w:asciiTheme="majorHAnsi" w:hAnsiTheme="majorHAnsi" w:cstheme="majorHAnsi"/>
                <w:sz w:val="23"/>
                <w:szCs w:val="23"/>
              </w:rPr>
            </w:pPr>
          </w:p>
        </w:tc>
      </w:tr>
      <w:tr w:rsidR="00012C17" w:rsidRPr="00DF31D1" w14:paraId="5740D0EA" w14:textId="77777777">
        <w:trPr>
          <w:trHeight w:val="341"/>
        </w:trPr>
        <w:tc>
          <w:tcPr>
            <w:tcW w:w="8190" w:type="dxa"/>
            <w:gridSpan w:val="2"/>
            <w:tcBorders>
              <w:top w:val="single" w:sz="4" w:space="0" w:color="000000"/>
              <w:left w:val="single" w:sz="18" w:space="0" w:color="000000"/>
              <w:bottom w:val="single" w:sz="4" w:space="0" w:color="000000"/>
            </w:tcBorders>
            <w:vAlign w:val="center"/>
          </w:tcPr>
          <w:p w14:paraId="351A486F" w14:textId="77777777" w:rsidR="00012C17" w:rsidRPr="00DF31D1" w:rsidRDefault="00334398">
            <w:pPr>
              <w:rPr>
                <w:rFonts w:asciiTheme="majorHAnsi" w:hAnsiTheme="majorHAnsi" w:cstheme="majorHAnsi"/>
                <w:sz w:val="23"/>
                <w:szCs w:val="23"/>
              </w:rPr>
            </w:pPr>
            <w:r w:rsidRPr="00DF31D1">
              <w:rPr>
                <w:rFonts w:asciiTheme="majorHAnsi" w:hAnsiTheme="majorHAnsi" w:cstheme="majorHAnsi"/>
                <w:sz w:val="23"/>
                <w:szCs w:val="23"/>
              </w:rPr>
              <w:t>Moderate Social Vulnerability (0.0 to 1.0)</w:t>
            </w:r>
          </w:p>
        </w:tc>
        <w:tc>
          <w:tcPr>
            <w:tcW w:w="900" w:type="dxa"/>
            <w:tcBorders>
              <w:top w:val="single" w:sz="4" w:space="0" w:color="000000"/>
              <w:bottom w:val="single" w:sz="4" w:space="0" w:color="000000"/>
            </w:tcBorders>
            <w:vAlign w:val="center"/>
          </w:tcPr>
          <w:p w14:paraId="4C59ABA8" w14:textId="78B53997" w:rsidR="00012C17" w:rsidRPr="00DF31D1" w:rsidRDefault="00334398"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8 </w:t>
            </w:r>
          </w:p>
        </w:tc>
        <w:tc>
          <w:tcPr>
            <w:tcW w:w="1170" w:type="dxa"/>
            <w:tcBorders>
              <w:top w:val="single" w:sz="4" w:space="0" w:color="000000"/>
              <w:bottom w:val="single" w:sz="4" w:space="0" w:color="000000"/>
              <w:right w:val="single" w:sz="18" w:space="0" w:color="000000"/>
            </w:tcBorders>
            <w:vAlign w:val="center"/>
          </w:tcPr>
          <w:p w14:paraId="271B2400" w14:textId="77777777" w:rsidR="00012C17" w:rsidRPr="00DF31D1" w:rsidRDefault="00012C17">
            <w:pPr>
              <w:jc w:val="center"/>
              <w:rPr>
                <w:rFonts w:asciiTheme="majorHAnsi" w:hAnsiTheme="majorHAnsi" w:cstheme="majorHAnsi"/>
                <w:sz w:val="23"/>
                <w:szCs w:val="23"/>
              </w:rPr>
            </w:pPr>
          </w:p>
        </w:tc>
      </w:tr>
      <w:tr w:rsidR="00012C17" w:rsidRPr="00DF31D1" w14:paraId="4BE61FAA" w14:textId="77777777">
        <w:trPr>
          <w:trHeight w:val="359"/>
        </w:trPr>
        <w:tc>
          <w:tcPr>
            <w:tcW w:w="8190" w:type="dxa"/>
            <w:gridSpan w:val="2"/>
            <w:tcBorders>
              <w:top w:val="single" w:sz="4" w:space="0" w:color="000000"/>
              <w:left w:val="single" w:sz="18" w:space="0" w:color="000000"/>
              <w:bottom w:val="single" w:sz="4" w:space="0" w:color="000000"/>
            </w:tcBorders>
            <w:vAlign w:val="center"/>
          </w:tcPr>
          <w:p w14:paraId="6C9B94B2" w14:textId="77777777" w:rsidR="00012C17" w:rsidRPr="00DF31D1" w:rsidRDefault="00334398">
            <w:pPr>
              <w:rPr>
                <w:rFonts w:asciiTheme="majorHAnsi" w:hAnsiTheme="majorHAnsi" w:cstheme="majorHAnsi"/>
                <w:sz w:val="23"/>
                <w:szCs w:val="23"/>
              </w:rPr>
            </w:pPr>
            <w:r w:rsidRPr="00DF31D1">
              <w:rPr>
                <w:rFonts w:asciiTheme="majorHAnsi" w:hAnsiTheme="majorHAnsi" w:cstheme="majorHAnsi"/>
                <w:sz w:val="23"/>
                <w:szCs w:val="23"/>
              </w:rPr>
              <w:t>Low Social Vulnerability (-1.0 to 0.0)</w:t>
            </w:r>
          </w:p>
        </w:tc>
        <w:tc>
          <w:tcPr>
            <w:tcW w:w="900" w:type="dxa"/>
            <w:tcBorders>
              <w:top w:val="single" w:sz="4" w:space="0" w:color="000000"/>
              <w:bottom w:val="single" w:sz="4" w:space="0" w:color="000000"/>
            </w:tcBorders>
            <w:vAlign w:val="center"/>
          </w:tcPr>
          <w:p w14:paraId="27A45BE3" w14:textId="5B6F58C1" w:rsidR="00012C17" w:rsidRPr="00DF31D1" w:rsidRDefault="00334398"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0 </w:t>
            </w:r>
          </w:p>
        </w:tc>
        <w:tc>
          <w:tcPr>
            <w:tcW w:w="1170" w:type="dxa"/>
            <w:tcBorders>
              <w:top w:val="single" w:sz="4" w:space="0" w:color="000000"/>
              <w:bottom w:val="single" w:sz="4" w:space="0" w:color="000000"/>
              <w:right w:val="single" w:sz="18" w:space="0" w:color="000000"/>
            </w:tcBorders>
            <w:vAlign w:val="center"/>
          </w:tcPr>
          <w:p w14:paraId="6765EA9B" w14:textId="77777777" w:rsidR="00012C17" w:rsidRPr="00DF31D1" w:rsidRDefault="00012C17">
            <w:pPr>
              <w:jc w:val="center"/>
              <w:rPr>
                <w:rFonts w:asciiTheme="majorHAnsi" w:hAnsiTheme="majorHAnsi" w:cstheme="majorHAnsi"/>
                <w:sz w:val="23"/>
                <w:szCs w:val="23"/>
              </w:rPr>
            </w:pPr>
          </w:p>
        </w:tc>
      </w:tr>
      <w:tr w:rsidR="00012C17" w:rsidRPr="00DF31D1" w14:paraId="5BA08595" w14:textId="77777777">
        <w:trPr>
          <w:trHeight w:val="341"/>
        </w:trPr>
        <w:tc>
          <w:tcPr>
            <w:tcW w:w="8190" w:type="dxa"/>
            <w:gridSpan w:val="2"/>
            <w:tcBorders>
              <w:top w:val="single" w:sz="4" w:space="0" w:color="000000"/>
              <w:left w:val="single" w:sz="18" w:space="0" w:color="000000"/>
              <w:bottom w:val="single" w:sz="4" w:space="0" w:color="000000"/>
            </w:tcBorders>
            <w:vAlign w:val="center"/>
          </w:tcPr>
          <w:p w14:paraId="5659910D" w14:textId="77777777" w:rsidR="00012C17" w:rsidRPr="00DF31D1" w:rsidRDefault="00334398">
            <w:pPr>
              <w:rPr>
                <w:rFonts w:asciiTheme="majorHAnsi" w:hAnsiTheme="majorHAnsi" w:cstheme="majorHAnsi"/>
                <w:sz w:val="23"/>
                <w:szCs w:val="23"/>
              </w:rPr>
            </w:pPr>
            <w:r w:rsidRPr="00DF31D1">
              <w:rPr>
                <w:rFonts w:asciiTheme="majorHAnsi" w:hAnsiTheme="majorHAnsi" w:cstheme="majorHAnsi"/>
                <w:sz w:val="23"/>
                <w:szCs w:val="23"/>
              </w:rPr>
              <w:t>Very Low Social Vulnerability (Less than -1.0)</w:t>
            </w:r>
          </w:p>
        </w:tc>
        <w:tc>
          <w:tcPr>
            <w:tcW w:w="900" w:type="dxa"/>
            <w:tcBorders>
              <w:top w:val="single" w:sz="4" w:space="0" w:color="000000"/>
              <w:bottom w:val="single" w:sz="4" w:space="0" w:color="000000"/>
            </w:tcBorders>
            <w:vAlign w:val="center"/>
          </w:tcPr>
          <w:p w14:paraId="451E86D3" w14:textId="59ACCA8A" w:rsidR="00012C17" w:rsidRPr="00DF31D1" w:rsidRDefault="00334398"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0 </w:t>
            </w:r>
          </w:p>
        </w:tc>
        <w:tc>
          <w:tcPr>
            <w:tcW w:w="1170" w:type="dxa"/>
            <w:tcBorders>
              <w:top w:val="single" w:sz="4" w:space="0" w:color="000000"/>
              <w:bottom w:val="single" w:sz="4" w:space="0" w:color="000000"/>
              <w:right w:val="single" w:sz="18" w:space="0" w:color="000000"/>
            </w:tcBorders>
            <w:vAlign w:val="center"/>
          </w:tcPr>
          <w:p w14:paraId="3F272418" w14:textId="77777777" w:rsidR="00012C17" w:rsidRPr="00DF31D1" w:rsidRDefault="00012C17">
            <w:pPr>
              <w:jc w:val="center"/>
              <w:rPr>
                <w:rFonts w:asciiTheme="majorHAnsi" w:hAnsiTheme="majorHAnsi" w:cstheme="majorHAnsi"/>
                <w:sz w:val="23"/>
                <w:szCs w:val="23"/>
              </w:rPr>
            </w:pPr>
          </w:p>
        </w:tc>
      </w:tr>
      <w:tr w:rsidR="00012C17" w:rsidRPr="00DF31D1" w14:paraId="60536592" w14:textId="77777777">
        <w:trPr>
          <w:trHeight w:val="432"/>
        </w:trPr>
        <w:tc>
          <w:tcPr>
            <w:tcW w:w="10260" w:type="dxa"/>
            <w:gridSpan w:val="4"/>
            <w:tcBorders>
              <w:top w:val="single" w:sz="4" w:space="0" w:color="000000"/>
              <w:left w:val="single" w:sz="18" w:space="0" w:color="000000"/>
              <w:bottom w:val="single" w:sz="4" w:space="0" w:color="000000"/>
              <w:right w:val="single" w:sz="18" w:space="0" w:color="000000"/>
            </w:tcBorders>
            <w:shd w:val="clear" w:color="auto" w:fill="FDEADA"/>
            <w:vAlign w:val="center"/>
          </w:tcPr>
          <w:p w14:paraId="38318F4E" w14:textId="77777777" w:rsidR="00012C17" w:rsidRPr="00DF31D1" w:rsidRDefault="00334398" w:rsidP="00755ADA">
            <w:pPr>
              <w:numPr>
                <w:ilvl w:val="0"/>
                <w:numId w:val="2"/>
              </w:numPr>
              <w:pBdr>
                <w:top w:val="nil"/>
                <w:left w:val="nil"/>
                <w:bottom w:val="nil"/>
                <w:right w:val="nil"/>
                <w:between w:val="nil"/>
              </w:pBdr>
              <w:rPr>
                <w:rFonts w:asciiTheme="majorHAnsi" w:hAnsiTheme="majorHAnsi" w:cstheme="majorHAnsi"/>
                <w:b/>
                <w:color w:val="000000"/>
                <w:sz w:val="23"/>
                <w:szCs w:val="23"/>
              </w:rPr>
            </w:pPr>
            <w:r w:rsidRPr="00DF31D1">
              <w:rPr>
                <w:rFonts w:asciiTheme="majorHAnsi" w:hAnsiTheme="majorHAnsi" w:cstheme="majorHAnsi"/>
                <w:b/>
                <w:color w:val="000000"/>
                <w:sz w:val="23"/>
                <w:szCs w:val="23"/>
              </w:rPr>
              <w:t xml:space="preserve">Is the proposed project part of an effort to join or remedy the community’s probation or suspension from the NFIP? </w:t>
            </w:r>
          </w:p>
        </w:tc>
      </w:tr>
      <w:tr w:rsidR="00012C17" w:rsidRPr="00DF31D1" w14:paraId="281759F2" w14:textId="77777777">
        <w:trPr>
          <w:trHeight w:val="413"/>
        </w:trPr>
        <w:tc>
          <w:tcPr>
            <w:tcW w:w="8190" w:type="dxa"/>
            <w:gridSpan w:val="2"/>
            <w:tcBorders>
              <w:top w:val="single" w:sz="4" w:space="0" w:color="000000"/>
              <w:left w:val="single" w:sz="18" w:space="0" w:color="000000"/>
              <w:bottom w:val="single" w:sz="4" w:space="0" w:color="000000"/>
            </w:tcBorders>
            <w:vAlign w:val="center"/>
          </w:tcPr>
          <w:p w14:paraId="7A6C81C1" w14:textId="77777777" w:rsidR="00012C17" w:rsidRPr="00DF31D1" w:rsidRDefault="00334398">
            <w:pPr>
              <w:rPr>
                <w:rFonts w:asciiTheme="majorHAnsi" w:hAnsiTheme="majorHAnsi" w:cstheme="majorHAnsi"/>
                <w:sz w:val="23"/>
                <w:szCs w:val="23"/>
              </w:rPr>
            </w:pPr>
            <w:r w:rsidRPr="00DF31D1">
              <w:rPr>
                <w:rFonts w:asciiTheme="majorHAnsi" w:hAnsiTheme="majorHAnsi" w:cstheme="majorHAnsi"/>
                <w:sz w:val="23"/>
                <w:szCs w:val="23"/>
              </w:rPr>
              <w:lastRenderedPageBreak/>
              <w:t>Yes</w:t>
            </w:r>
          </w:p>
        </w:tc>
        <w:tc>
          <w:tcPr>
            <w:tcW w:w="900" w:type="dxa"/>
            <w:tcBorders>
              <w:top w:val="single" w:sz="4" w:space="0" w:color="000000"/>
              <w:bottom w:val="single" w:sz="4" w:space="0" w:color="000000"/>
            </w:tcBorders>
            <w:vAlign w:val="center"/>
          </w:tcPr>
          <w:p w14:paraId="2FBAC2A6" w14:textId="21F45316" w:rsidR="00012C17" w:rsidRPr="00DF31D1" w:rsidRDefault="00334398"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10 </w:t>
            </w:r>
          </w:p>
        </w:tc>
        <w:tc>
          <w:tcPr>
            <w:tcW w:w="1170" w:type="dxa"/>
            <w:tcBorders>
              <w:top w:val="single" w:sz="4" w:space="0" w:color="000000"/>
              <w:bottom w:val="single" w:sz="4" w:space="0" w:color="000000"/>
              <w:right w:val="single" w:sz="18" w:space="0" w:color="000000"/>
            </w:tcBorders>
            <w:vAlign w:val="center"/>
          </w:tcPr>
          <w:p w14:paraId="2ACA25C2" w14:textId="77777777" w:rsidR="00012C17" w:rsidRPr="00DF31D1" w:rsidRDefault="00012C17">
            <w:pPr>
              <w:jc w:val="center"/>
              <w:rPr>
                <w:rFonts w:asciiTheme="majorHAnsi" w:hAnsiTheme="majorHAnsi" w:cstheme="majorHAnsi"/>
                <w:sz w:val="23"/>
                <w:szCs w:val="23"/>
              </w:rPr>
            </w:pPr>
          </w:p>
        </w:tc>
      </w:tr>
      <w:tr w:rsidR="00012C17" w:rsidRPr="00DF31D1" w14:paraId="024D393A" w14:textId="77777777">
        <w:trPr>
          <w:trHeight w:val="350"/>
        </w:trPr>
        <w:tc>
          <w:tcPr>
            <w:tcW w:w="8190" w:type="dxa"/>
            <w:gridSpan w:val="2"/>
            <w:tcBorders>
              <w:top w:val="single" w:sz="4" w:space="0" w:color="000000"/>
              <w:left w:val="single" w:sz="18" w:space="0" w:color="000000"/>
              <w:bottom w:val="single" w:sz="4" w:space="0" w:color="000000"/>
            </w:tcBorders>
            <w:vAlign w:val="center"/>
          </w:tcPr>
          <w:p w14:paraId="22E263EB" w14:textId="77777777" w:rsidR="00012C17" w:rsidRPr="00DF31D1" w:rsidRDefault="00334398">
            <w:pPr>
              <w:rPr>
                <w:rFonts w:asciiTheme="majorHAnsi" w:hAnsiTheme="majorHAnsi" w:cstheme="majorHAnsi"/>
                <w:sz w:val="23"/>
                <w:szCs w:val="23"/>
              </w:rPr>
            </w:pPr>
            <w:r w:rsidRPr="00DF31D1">
              <w:rPr>
                <w:rFonts w:asciiTheme="majorHAnsi" w:hAnsiTheme="majorHAnsi" w:cstheme="majorHAnsi"/>
                <w:sz w:val="23"/>
                <w:szCs w:val="23"/>
              </w:rPr>
              <w:t>No</w:t>
            </w:r>
          </w:p>
        </w:tc>
        <w:tc>
          <w:tcPr>
            <w:tcW w:w="900" w:type="dxa"/>
            <w:tcBorders>
              <w:top w:val="single" w:sz="4" w:space="0" w:color="000000"/>
              <w:bottom w:val="single" w:sz="4" w:space="0" w:color="000000"/>
            </w:tcBorders>
            <w:vAlign w:val="center"/>
          </w:tcPr>
          <w:p w14:paraId="62200164" w14:textId="3524336E" w:rsidR="00012C17" w:rsidRPr="00DF31D1" w:rsidRDefault="00334398"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0 </w:t>
            </w:r>
          </w:p>
        </w:tc>
        <w:tc>
          <w:tcPr>
            <w:tcW w:w="1170" w:type="dxa"/>
            <w:tcBorders>
              <w:top w:val="single" w:sz="4" w:space="0" w:color="000000"/>
              <w:bottom w:val="single" w:sz="4" w:space="0" w:color="000000"/>
              <w:right w:val="single" w:sz="18" w:space="0" w:color="000000"/>
            </w:tcBorders>
            <w:vAlign w:val="center"/>
          </w:tcPr>
          <w:p w14:paraId="00E23D10" w14:textId="77777777" w:rsidR="00012C17" w:rsidRPr="00DF31D1" w:rsidRDefault="00012C17">
            <w:pPr>
              <w:jc w:val="center"/>
              <w:rPr>
                <w:rFonts w:asciiTheme="majorHAnsi" w:hAnsiTheme="majorHAnsi" w:cstheme="majorHAnsi"/>
                <w:sz w:val="23"/>
                <w:szCs w:val="23"/>
              </w:rPr>
            </w:pPr>
          </w:p>
        </w:tc>
      </w:tr>
      <w:tr w:rsidR="00012C17" w:rsidRPr="00DF31D1" w14:paraId="765C39B4" w14:textId="77777777">
        <w:trPr>
          <w:trHeight w:val="432"/>
        </w:trPr>
        <w:tc>
          <w:tcPr>
            <w:tcW w:w="10260" w:type="dxa"/>
            <w:gridSpan w:val="4"/>
            <w:tcBorders>
              <w:top w:val="single" w:sz="4" w:space="0" w:color="000000"/>
              <w:left w:val="single" w:sz="18" w:space="0" w:color="000000"/>
              <w:bottom w:val="single" w:sz="4" w:space="0" w:color="000000"/>
              <w:right w:val="single" w:sz="18" w:space="0" w:color="000000"/>
            </w:tcBorders>
            <w:shd w:val="clear" w:color="auto" w:fill="FDEADA"/>
            <w:vAlign w:val="center"/>
          </w:tcPr>
          <w:p w14:paraId="67991234" w14:textId="77777777" w:rsidR="00012C17" w:rsidRPr="00DF31D1" w:rsidRDefault="00334398" w:rsidP="00755ADA">
            <w:pPr>
              <w:numPr>
                <w:ilvl w:val="0"/>
                <w:numId w:val="2"/>
              </w:numPr>
              <w:pBdr>
                <w:top w:val="nil"/>
                <w:left w:val="nil"/>
                <w:bottom w:val="nil"/>
                <w:right w:val="nil"/>
                <w:between w:val="nil"/>
              </w:pBdr>
              <w:rPr>
                <w:rFonts w:asciiTheme="majorHAnsi" w:hAnsiTheme="majorHAnsi" w:cstheme="majorHAnsi"/>
                <w:b/>
                <w:color w:val="000000"/>
                <w:sz w:val="23"/>
                <w:szCs w:val="23"/>
              </w:rPr>
            </w:pPr>
            <w:r w:rsidRPr="00DF31D1">
              <w:rPr>
                <w:rFonts w:asciiTheme="majorHAnsi" w:hAnsiTheme="majorHAnsi" w:cstheme="majorHAnsi"/>
                <w:b/>
                <w:color w:val="000000"/>
                <w:sz w:val="23"/>
                <w:szCs w:val="23"/>
              </w:rPr>
              <w:t xml:space="preserve">Is the proposed project in a low-income geographic area as defined in this manual? </w:t>
            </w:r>
          </w:p>
        </w:tc>
      </w:tr>
      <w:tr w:rsidR="00012C17" w:rsidRPr="00DF31D1" w14:paraId="2D70EBED" w14:textId="77777777">
        <w:trPr>
          <w:trHeight w:val="359"/>
        </w:trPr>
        <w:tc>
          <w:tcPr>
            <w:tcW w:w="8190" w:type="dxa"/>
            <w:gridSpan w:val="2"/>
            <w:tcBorders>
              <w:top w:val="single" w:sz="4" w:space="0" w:color="000000"/>
              <w:left w:val="single" w:sz="18" w:space="0" w:color="000000"/>
              <w:bottom w:val="single" w:sz="4" w:space="0" w:color="000000"/>
            </w:tcBorders>
            <w:vAlign w:val="center"/>
          </w:tcPr>
          <w:p w14:paraId="4B1E93B1" w14:textId="77777777" w:rsidR="00012C17" w:rsidRPr="00DF31D1" w:rsidRDefault="00334398">
            <w:pPr>
              <w:rPr>
                <w:rFonts w:asciiTheme="majorHAnsi" w:hAnsiTheme="majorHAnsi" w:cstheme="majorHAnsi"/>
                <w:sz w:val="23"/>
                <w:szCs w:val="23"/>
              </w:rPr>
            </w:pPr>
            <w:r w:rsidRPr="00DF31D1">
              <w:rPr>
                <w:rFonts w:asciiTheme="majorHAnsi" w:hAnsiTheme="majorHAnsi" w:cstheme="majorHAnsi"/>
                <w:sz w:val="23"/>
                <w:szCs w:val="23"/>
              </w:rPr>
              <w:t>Yes</w:t>
            </w:r>
          </w:p>
        </w:tc>
        <w:tc>
          <w:tcPr>
            <w:tcW w:w="900" w:type="dxa"/>
            <w:tcBorders>
              <w:top w:val="single" w:sz="4" w:space="0" w:color="000000"/>
              <w:bottom w:val="single" w:sz="4" w:space="0" w:color="000000"/>
            </w:tcBorders>
            <w:vAlign w:val="center"/>
          </w:tcPr>
          <w:p w14:paraId="6F14DD51" w14:textId="48D5E4E4" w:rsidR="00012C17" w:rsidRPr="00DF31D1" w:rsidRDefault="00334398"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10 </w:t>
            </w:r>
          </w:p>
        </w:tc>
        <w:tc>
          <w:tcPr>
            <w:tcW w:w="1170" w:type="dxa"/>
            <w:tcBorders>
              <w:top w:val="single" w:sz="4" w:space="0" w:color="000000"/>
              <w:bottom w:val="single" w:sz="4" w:space="0" w:color="000000"/>
              <w:right w:val="single" w:sz="18" w:space="0" w:color="000000"/>
            </w:tcBorders>
            <w:vAlign w:val="center"/>
          </w:tcPr>
          <w:p w14:paraId="0E7B5B79" w14:textId="77777777" w:rsidR="00012C17" w:rsidRPr="00DF31D1" w:rsidRDefault="00012C17">
            <w:pPr>
              <w:jc w:val="center"/>
              <w:rPr>
                <w:rFonts w:asciiTheme="majorHAnsi" w:hAnsiTheme="majorHAnsi" w:cstheme="majorHAnsi"/>
                <w:sz w:val="23"/>
                <w:szCs w:val="23"/>
              </w:rPr>
            </w:pPr>
          </w:p>
        </w:tc>
      </w:tr>
      <w:tr w:rsidR="00012C17" w:rsidRPr="00DF31D1" w14:paraId="699B9737" w14:textId="77777777">
        <w:trPr>
          <w:trHeight w:val="359"/>
        </w:trPr>
        <w:tc>
          <w:tcPr>
            <w:tcW w:w="8190" w:type="dxa"/>
            <w:gridSpan w:val="2"/>
            <w:tcBorders>
              <w:top w:val="single" w:sz="4" w:space="0" w:color="000000"/>
              <w:left w:val="single" w:sz="18" w:space="0" w:color="000000"/>
              <w:bottom w:val="single" w:sz="4" w:space="0" w:color="000000"/>
            </w:tcBorders>
            <w:vAlign w:val="center"/>
          </w:tcPr>
          <w:p w14:paraId="6017BB10" w14:textId="77777777" w:rsidR="00012C17" w:rsidRPr="00DF31D1" w:rsidRDefault="00334398">
            <w:pPr>
              <w:rPr>
                <w:rFonts w:asciiTheme="majorHAnsi" w:hAnsiTheme="majorHAnsi" w:cstheme="majorHAnsi"/>
                <w:sz w:val="23"/>
                <w:szCs w:val="23"/>
              </w:rPr>
            </w:pPr>
            <w:r w:rsidRPr="00DF31D1">
              <w:rPr>
                <w:rFonts w:asciiTheme="majorHAnsi" w:hAnsiTheme="majorHAnsi" w:cstheme="majorHAnsi"/>
                <w:sz w:val="23"/>
                <w:szCs w:val="23"/>
              </w:rPr>
              <w:t>No</w:t>
            </w:r>
          </w:p>
        </w:tc>
        <w:tc>
          <w:tcPr>
            <w:tcW w:w="900" w:type="dxa"/>
            <w:tcBorders>
              <w:top w:val="single" w:sz="4" w:space="0" w:color="000000"/>
              <w:bottom w:val="single" w:sz="4" w:space="0" w:color="000000"/>
            </w:tcBorders>
            <w:vAlign w:val="center"/>
          </w:tcPr>
          <w:p w14:paraId="09703819" w14:textId="50BAE82D" w:rsidR="00012C17" w:rsidRPr="00DF31D1" w:rsidRDefault="00334398"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0 </w:t>
            </w:r>
          </w:p>
        </w:tc>
        <w:tc>
          <w:tcPr>
            <w:tcW w:w="1170" w:type="dxa"/>
            <w:tcBorders>
              <w:top w:val="single" w:sz="4" w:space="0" w:color="000000"/>
              <w:bottom w:val="single" w:sz="4" w:space="0" w:color="000000"/>
              <w:right w:val="single" w:sz="18" w:space="0" w:color="000000"/>
            </w:tcBorders>
            <w:vAlign w:val="center"/>
          </w:tcPr>
          <w:p w14:paraId="3124BE0C" w14:textId="77777777" w:rsidR="00012C17" w:rsidRPr="00DF31D1" w:rsidRDefault="00012C17">
            <w:pPr>
              <w:jc w:val="center"/>
              <w:rPr>
                <w:rFonts w:asciiTheme="majorHAnsi" w:hAnsiTheme="majorHAnsi" w:cstheme="majorHAnsi"/>
                <w:sz w:val="23"/>
                <w:szCs w:val="23"/>
              </w:rPr>
            </w:pPr>
          </w:p>
        </w:tc>
      </w:tr>
      <w:tr w:rsidR="00012C17" w:rsidRPr="00DF31D1" w14:paraId="0B399689" w14:textId="77777777">
        <w:trPr>
          <w:trHeight w:val="1772"/>
        </w:trPr>
        <w:tc>
          <w:tcPr>
            <w:tcW w:w="10260" w:type="dxa"/>
            <w:gridSpan w:val="4"/>
            <w:tcBorders>
              <w:top w:val="single" w:sz="4" w:space="0" w:color="000000"/>
              <w:left w:val="single" w:sz="18" w:space="0" w:color="000000"/>
              <w:bottom w:val="single" w:sz="4" w:space="0" w:color="000000"/>
              <w:right w:val="single" w:sz="18" w:space="0" w:color="000000"/>
            </w:tcBorders>
            <w:shd w:val="clear" w:color="auto" w:fill="FDEADA"/>
            <w:vAlign w:val="center"/>
          </w:tcPr>
          <w:p w14:paraId="1105166A" w14:textId="7127BEE1" w:rsidR="00012C17" w:rsidRPr="00DF31D1" w:rsidRDefault="00334398" w:rsidP="00755ADA">
            <w:pPr>
              <w:numPr>
                <w:ilvl w:val="0"/>
                <w:numId w:val="2"/>
              </w:numPr>
              <w:pBdr>
                <w:top w:val="nil"/>
                <w:left w:val="nil"/>
                <w:bottom w:val="nil"/>
                <w:right w:val="nil"/>
                <w:between w:val="nil"/>
              </w:pBdr>
              <w:rPr>
                <w:rFonts w:asciiTheme="majorHAnsi" w:hAnsiTheme="majorHAnsi" w:cstheme="majorHAnsi"/>
                <w:b/>
                <w:sz w:val="23"/>
                <w:szCs w:val="23"/>
              </w:rPr>
            </w:pPr>
            <w:r w:rsidRPr="00DF31D1">
              <w:rPr>
                <w:rFonts w:asciiTheme="majorHAnsi" w:hAnsiTheme="majorHAnsi" w:cstheme="majorHAnsi"/>
                <w:b/>
                <w:color w:val="000000"/>
                <w:sz w:val="23"/>
                <w:szCs w:val="23"/>
              </w:rPr>
              <w:t>Projects eligible for funding may also reduce nutrient and sediment pollution to local waters and the Chesapeake Bay and assist the Commonwealth in achieving local and/or Chesapeake Bay TMDLs</w:t>
            </w:r>
            <w:r w:rsidR="001E1246" w:rsidRPr="00DF31D1">
              <w:rPr>
                <w:rFonts w:asciiTheme="majorHAnsi" w:hAnsiTheme="majorHAnsi" w:cstheme="majorHAnsi"/>
                <w:b/>
                <w:color w:val="000000"/>
                <w:sz w:val="23"/>
                <w:szCs w:val="23"/>
              </w:rPr>
              <w:t xml:space="preserve">. </w:t>
            </w:r>
            <w:r w:rsidRPr="00DF31D1">
              <w:rPr>
                <w:rFonts w:asciiTheme="majorHAnsi" w:hAnsiTheme="majorHAnsi" w:cstheme="majorHAnsi"/>
                <w:b/>
                <w:color w:val="000000"/>
                <w:sz w:val="23"/>
                <w:szCs w:val="23"/>
              </w:rPr>
              <w:t xml:space="preserve">Does the proposed project include implementation of one or more best management practices with a nitrogen, phosphorus, or sediment reduction efficiency established by the Virginia Department of Environmental Quality or the Chesapeake Bay Program Partnership in support of the Chesapeake Bay TMDL Phase III Watershed Implementation Plan? </w:t>
            </w:r>
          </w:p>
        </w:tc>
      </w:tr>
      <w:tr w:rsidR="00012C17" w:rsidRPr="00DF31D1" w14:paraId="73BD1DFA" w14:textId="77777777">
        <w:trPr>
          <w:trHeight w:val="359"/>
        </w:trPr>
        <w:tc>
          <w:tcPr>
            <w:tcW w:w="8190" w:type="dxa"/>
            <w:gridSpan w:val="2"/>
            <w:tcBorders>
              <w:top w:val="single" w:sz="4" w:space="0" w:color="000000"/>
              <w:left w:val="single" w:sz="18" w:space="0" w:color="000000"/>
              <w:bottom w:val="single" w:sz="4" w:space="0" w:color="000000"/>
            </w:tcBorders>
            <w:vAlign w:val="center"/>
          </w:tcPr>
          <w:p w14:paraId="3B50B7D2" w14:textId="77777777" w:rsidR="00012C17" w:rsidRPr="00DF31D1" w:rsidRDefault="00334398">
            <w:pPr>
              <w:rPr>
                <w:rFonts w:asciiTheme="majorHAnsi" w:hAnsiTheme="majorHAnsi" w:cstheme="majorHAnsi"/>
                <w:sz w:val="23"/>
                <w:szCs w:val="23"/>
              </w:rPr>
            </w:pPr>
            <w:r w:rsidRPr="00DF31D1">
              <w:rPr>
                <w:rFonts w:asciiTheme="majorHAnsi" w:hAnsiTheme="majorHAnsi" w:cstheme="majorHAnsi"/>
                <w:sz w:val="23"/>
                <w:szCs w:val="23"/>
              </w:rPr>
              <w:t>Yes</w:t>
            </w:r>
          </w:p>
        </w:tc>
        <w:tc>
          <w:tcPr>
            <w:tcW w:w="900" w:type="dxa"/>
            <w:tcBorders>
              <w:top w:val="single" w:sz="4" w:space="0" w:color="000000"/>
              <w:bottom w:val="single" w:sz="4" w:space="0" w:color="000000"/>
            </w:tcBorders>
            <w:vAlign w:val="center"/>
          </w:tcPr>
          <w:p w14:paraId="22A8DA05" w14:textId="2D69EF06" w:rsidR="00012C17" w:rsidRPr="00DF31D1" w:rsidRDefault="00334398"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5 </w:t>
            </w:r>
          </w:p>
        </w:tc>
        <w:tc>
          <w:tcPr>
            <w:tcW w:w="1170" w:type="dxa"/>
            <w:tcBorders>
              <w:top w:val="single" w:sz="4" w:space="0" w:color="000000"/>
              <w:bottom w:val="single" w:sz="4" w:space="0" w:color="000000"/>
              <w:right w:val="single" w:sz="18" w:space="0" w:color="000000"/>
            </w:tcBorders>
            <w:vAlign w:val="center"/>
          </w:tcPr>
          <w:p w14:paraId="42C0A66B" w14:textId="77777777" w:rsidR="00012C17" w:rsidRPr="00DF31D1" w:rsidRDefault="00012C17">
            <w:pPr>
              <w:jc w:val="center"/>
              <w:rPr>
                <w:rFonts w:asciiTheme="majorHAnsi" w:hAnsiTheme="majorHAnsi" w:cstheme="majorHAnsi"/>
                <w:sz w:val="23"/>
                <w:szCs w:val="23"/>
              </w:rPr>
            </w:pPr>
          </w:p>
        </w:tc>
      </w:tr>
      <w:tr w:rsidR="00012C17" w:rsidRPr="00DF31D1" w14:paraId="450FFB09" w14:textId="77777777">
        <w:trPr>
          <w:trHeight w:val="359"/>
        </w:trPr>
        <w:tc>
          <w:tcPr>
            <w:tcW w:w="8190" w:type="dxa"/>
            <w:gridSpan w:val="2"/>
            <w:tcBorders>
              <w:top w:val="single" w:sz="4" w:space="0" w:color="000000"/>
              <w:left w:val="single" w:sz="18" w:space="0" w:color="000000"/>
              <w:bottom w:val="single" w:sz="4" w:space="0" w:color="000000"/>
            </w:tcBorders>
            <w:vAlign w:val="center"/>
          </w:tcPr>
          <w:p w14:paraId="3933E81F" w14:textId="77777777" w:rsidR="00012C17" w:rsidRPr="00DF31D1" w:rsidRDefault="00334398">
            <w:pPr>
              <w:rPr>
                <w:rFonts w:asciiTheme="majorHAnsi" w:hAnsiTheme="majorHAnsi" w:cstheme="majorHAnsi"/>
                <w:sz w:val="23"/>
                <w:szCs w:val="23"/>
              </w:rPr>
            </w:pPr>
            <w:r w:rsidRPr="00DF31D1">
              <w:rPr>
                <w:rFonts w:asciiTheme="majorHAnsi" w:hAnsiTheme="majorHAnsi" w:cstheme="majorHAnsi"/>
                <w:sz w:val="23"/>
                <w:szCs w:val="23"/>
              </w:rPr>
              <w:t>No</w:t>
            </w:r>
          </w:p>
        </w:tc>
        <w:tc>
          <w:tcPr>
            <w:tcW w:w="900" w:type="dxa"/>
            <w:tcBorders>
              <w:top w:val="single" w:sz="4" w:space="0" w:color="000000"/>
              <w:bottom w:val="single" w:sz="4" w:space="0" w:color="000000"/>
            </w:tcBorders>
            <w:vAlign w:val="center"/>
          </w:tcPr>
          <w:p w14:paraId="175CC11C" w14:textId="54038980" w:rsidR="00012C17" w:rsidRPr="00DF31D1" w:rsidRDefault="00334398"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0 </w:t>
            </w:r>
          </w:p>
        </w:tc>
        <w:tc>
          <w:tcPr>
            <w:tcW w:w="1170" w:type="dxa"/>
            <w:tcBorders>
              <w:top w:val="single" w:sz="4" w:space="0" w:color="000000"/>
              <w:bottom w:val="single" w:sz="4" w:space="0" w:color="000000"/>
              <w:right w:val="single" w:sz="18" w:space="0" w:color="000000"/>
            </w:tcBorders>
            <w:vAlign w:val="center"/>
          </w:tcPr>
          <w:p w14:paraId="5C690C76" w14:textId="77777777" w:rsidR="00012C17" w:rsidRPr="00DF31D1" w:rsidRDefault="00012C17">
            <w:pPr>
              <w:jc w:val="center"/>
              <w:rPr>
                <w:rFonts w:asciiTheme="majorHAnsi" w:hAnsiTheme="majorHAnsi" w:cstheme="majorHAnsi"/>
                <w:sz w:val="23"/>
                <w:szCs w:val="23"/>
              </w:rPr>
            </w:pPr>
          </w:p>
        </w:tc>
      </w:tr>
      <w:tr w:rsidR="007032DF" w:rsidRPr="00DF31D1" w14:paraId="0387DFB3" w14:textId="77777777" w:rsidTr="00755ADA">
        <w:trPr>
          <w:trHeight w:val="359"/>
        </w:trPr>
        <w:tc>
          <w:tcPr>
            <w:tcW w:w="10260" w:type="dxa"/>
            <w:gridSpan w:val="4"/>
            <w:tcBorders>
              <w:top w:val="single" w:sz="4" w:space="0" w:color="000000"/>
              <w:left w:val="single" w:sz="18" w:space="0" w:color="000000"/>
              <w:bottom w:val="single" w:sz="4" w:space="0" w:color="000000"/>
              <w:right w:val="single" w:sz="18" w:space="0" w:color="000000"/>
            </w:tcBorders>
            <w:shd w:val="clear" w:color="auto" w:fill="FDE9D9" w:themeFill="accent6" w:themeFillTint="33"/>
            <w:vAlign w:val="center"/>
          </w:tcPr>
          <w:p w14:paraId="30DC03BB" w14:textId="6DB485FC" w:rsidR="007032DF" w:rsidRPr="00755ADA" w:rsidRDefault="007032DF" w:rsidP="00755ADA">
            <w:pPr>
              <w:numPr>
                <w:ilvl w:val="0"/>
                <w:numId w:val="2"/>
              </w:numPr>
              <w:rPr>
                <w:rFonts w:asciiTheme="majorHAnsi" w:hAnsiTheme="majorHAnsi" w:cstheme="majorHAnsi"/>
                <w:sz w:val="23"/>
                <w:szCs w:val="23"/>
              </w:rPr>
            </w:pPr>
            <w:r w:rsidRPr="00755ADA">
              <w:rPr>
                <w:rFonts w:asciiTheme="majorHAnsi" w:hAnsiTheme="majorHAnsi" w:cstheme="majorHAnsi"/>
                <w:b/>
                <w:color w:val="000000"/>
                <w:sz w:val="23"/>
                <w:szCs w:val="23"/>
              </w:rPr>
              <w:t>Does this project provide “community scale” benefits?</w:t>
            </w:r>
          </w:p>
        </w:tc>
      </w:tr>
      <w:tr w:rsidR="007032DF" w:rsidRPr="00DF31D1" w14:paraId="3D047BE5" w14:textId="77777777">
        <w:trPr>
          <w:trHeight w:val="359"/>
        </w:trPr>
        <w:tc>
          <w:tcPr>
            <w:tcW w:w="8190" w:type="dxa"/>
            <w:gridSpan w:val="2"/>
            <w:tcBorders>
              <w:top w:val="single" w:sz="4" w:space="0" w:color="000000"/>
              <w:left w:val="single" w:sz="18" w:space="0" w:color="000000"/>
              <w:bottom w:val="single" w:sz="4" w:space="0" w:color="000000"/>
            </w:tcBorders>
            <w:vAlign w:val="center"/>
          </w:tcPr>
          <w:p w14:paraId="36C05FF0" w14:textId="732D6D80" w:rsidR="007032DF" w:rsidRPr="00DF31D1" w:rsidRDefault="007032DF">
            <w:pPr>
              <w:rPr>
                <w:rFonts w:asciiTheme="majorHAnsi" w:hAnsiTheme="majorHAnsi" w:cstheme="majorHAnsi"/>
                <w:sz w:val="23"/>
                <w:szCs w:val="23"/>
              </w:rPr>
            </w:pPr>
            <w:r>
              <w:rPr>
                <w:rFonts w:asciiTheme="majorHAnsi" w:hAnsiTheme="majorHAnsi" w:cstheme="majorHAnsi"/>
                <w:sz w:val="23"/>
                <w:szCs w:val="23"/>
              </w:rPr>
              <w:t>Yes</w:t>
            </w:r>
          </w:p>
        </w:tc>
        <w:tc>
          <w:tcPr>
            <w:tcW w:w="900" w:type="dxa"/>
            <w:tcBorders>
              <w:top w:val="single" w:sz="4" w:space="0" w:color="000000"/>
              <w:bottom w:val="single" w:sz="4" w:space="0" w:color="000000"/>
            </w:tcBorders>
            <w:vAlign w:val="center"/>
          </w:tcPr>
          <w:p w14:paraId="0D2D4498" w14:textId="14B01CE8" w:rsidR="007032DF" w:rsidRPr="00DF31D1" w:rsidRDefault="007032DF" w:rsidP="00B843F5">
            <w:pPr>
              <w:jc w:val="center"/>
              <w:rPr>
                <w:rFonts w:asciiTheme="majorHAnsi" w:hAnsiTheme="majorHAnsi" w:cstheme="majorHAnsi"/>
                <w:b/>
                <w:sz w:val="23"/>
                <w:szCs w:val="23"/>
              </w:rPr>
            </w:pPr>
            <w:r>
              <w:rPr>
                <w:rFonts w:asciiTheme="majorHAnsi" w:hAnsiTheme="majorHAnsi" w:cstheme="majorHAnsi"/>
                <w:b/>
                <w:sz w:val="23"/>
                <w:szCs w:val="23"/>
              </w:rPr>
              <w:t>20</w:t>
            </w:r>
          </w:p>
        </w:tc>
        <w:tc>
          <w:tcPr>
            <w:tcW w:w="1170" w:type="dxa"/>
            <w:tcBorders>
              <w:top w:val="single" w:sz="4" w:space="0" w:color="000000"/>
              <w:bottom w:val="single" w:sz="4" w:space="0" w:color="000000"/>
              <w:right w:val="single" w:sz="18" w:space="0" w:color="000000"/>
            </w:tcBorders>
            <w:vAlign w:val="center"/>
          </w:tcPr>
          <w:p w14:paraId="1CAD3CDC" w14:textId="77777777" w:rsidR="007032DF" w:rsidRPr="00DF31D1" w:rsidRDefault="007032DF">
            <w:pPr>
              <w:jc w:val="center"/>
              <w:rPr>
                <w:rFonts w:asciiTheme="majorHAnsi" w:hAnsiTheme="majorHAnsi" w:cstheme="majorHAnsi"/>
                <w:sz w:val="23"/>
                <w:szCs w:val="23"/>
              </w:rPr>
            </w:pPr>
          </w:p>
        </w:tc>
      </w:tr>
      <w:tr w:rsidR="007032DF" w:rsidRPr="00DF31D1" w14:paraId="5EF8C7AC" w14:textId="77777777">
        <w:trPr>
          <w:trHeight w:val="359"/>
        </w:trPr>
        <w:tc>
          <w:tcPr>
            <w:tcW w:w="8190" w:type="dxa"/>
            <w:gridSpan w:val="2"/>
            <w:tcBorders>
              <w:top w:val="single" w:sz="4" w:space="0" w:color="000000"/>
              <w:left w:val="single" w:sz="18" w:space="0" w:color="000000"/>
              <w:bottom w:val="single" w:sz="4" w:space="0" w:color="000000"/>
            </w:tcBorders>
            <w:vAlign w:val="center"/>
          </w:tcPr>
          <w:p w14:paraId="75EA086E" w14:textId="4628B16C" w:rsidR="007032DF" w:rsidRPr="00DF31D1" w:rsidRDefault="007032DF">
            <w:pPr>
              <w:rPr>
                <w:rFonts w:asciiTheme="majorHAnsi" w:hAnsiTheme="majorHAnsi" w:cstheme="majorHAnsi"/>
                <w:sz w:val="23"/>
                <w:szCs w:val="23"/>
              </w:rPr>
            </w:pPr>
            <w:r>
              <w:rPr>
                <w:rFonts w:asciiTheme="majorHAnsi" w:hAnsiTheme="majorHAnsi" w:cstheme="majorHAnsi"/>
                <w:sz w:val="23"/>
                <w:szCs w:val="23"/>
              </w:rPr>
              <w:t>No</w:t>
            </w:r>
          </w:p>
        </w:tc>
        <w:tc>
          <w:tcPr>
            <w:tcW w:w="900" w:type="dxa"/>
            <w:tcBorders>
              <w:top w:val="single" w:sz="4" w:space="0" w:color="000000"/>
              <w:bottom w:val="single" w:sz="4" w:space="0" w:color="000000"/>
            </w:tcBorders>
            <w:vAlign w:val="center"/>
          </w:tcPr>
          <w:p w14:paraId="2E5257F4" w14:textId="232FB396" w:rsidR="007032DF" w:rsidRPr="00DF31D1" w:rsidRDefault="007032DF" w:rsidP="00B843F5">
            <w:pPr>
              <w:jc w:val="center"/>
              <w:rPr>
                <w:rFonts w:asciiTheme="majorHAnsi" w:hAnsiTheme="majorHAnsi" w:cstheme="majorHAnsi"/>
                <w:b/>
                <w:sz w:val="23"/>
                <w:szCs w:val="23"/>
              </w:rPr>
            </w:pPr>
            <w:r>
              <w:rPr>
                <w:rFonts w:asciiTheme="majorHAnsi" w:hAnsiTheme="majorHAnsi" w:cstheme="majorHAnsi"/>
                <w:b/>
                <w:sz w:val="23"/>
                <w:szCs w:val="23"/>
              </w:rPr>
              <w:t>0</w:t>
            </w:r>
          </w:p>
        </w:tc>
        <w:tc>
          <w:tcPr>
            <w:tcW w:w="1170" w:type="dxa"/>
            <w:tcBorders>
              <w:top w:val="single" w:sz="4" w:space="0" w:color="000000"/>
              <w:bottom w:val="single" w:sz="4" w:space="0" w:color="000000"/>
              <w:right w:val="single" w:sz="18" w:space="0" w:color="000000"/>
            </w:tcBorders>
            <w:vAlign w:val="center"/>
          </w:tcPr>
          <w:p w14:paraId="2804E603" w14:textId="77777777" w:rsidR="007032DF" w:rsidRPr="00DF31D1" w:rsidRDefault="007032DF">
            <w:pPr>
              <w:jc w:val="center"/>
              <w:rPr>
                <w:rFonts w:asciiTheme="majorHAnsi" w:hAnsiTheme="majorHAnsi" w:cstheme="majorHAnsi"/>
                <w:sz w:val="23"/>
                <w:szCs w:val="23"/>
              </w:rPr>
            </w:pPr>
          </w:p>
        </w:tc>
      </w:tr>
      <w:tr w:rsidR="00012C17" w:rsidRPr="00DF31D1" w14:paraId="6E2E778F" w14:textId="77777777">
        <w:trPr>
          <w:trHeight w:val="639"/>
        </w:trPr>
        <w:tc>
          <w:tcPr>
            <w:tcW w:w="9090" w:type="dxa"/>
            <w:gridSpan w:val="3"/>
            <w:tcBorders>
              <w:top w:val="single" w:sz="18" w:space="0" w:color="000000"/>
              <w:left w:val="single" w:sz="18" w:space="0" w:color="000000"/>
              <w:bottom w:val="single" w:sz="18" w:space="0" w:color="000000"/>
              <w:right w:val="single" w:sz="12" w:space="0" w:color="000000"/>
            </w:tcBorders>
            <w:shd w:val="clear" w:color="auto" w:fill="EBF1DD"/>
            <w:vAlign w:val="center"/>
          </w:tcPr>
          <w:p w14:paraId="111E5EE4" w14:textId="77777777" w:rsidR="00012C17" w:rsidRPr="00DF31D1" w:rsidRDefault="00334398">
            <w:pPr>
              <w:jc w:val="center"/>
              <w:rPr>
                <w:rFonts w:asciiTheme="majorHAnsi" w:hAnsiTheme="majorHAnsi" w:cstheme="majorHAnsi"/>
                <w:b/>
              </w:rPr>
            </w:pPr>
            <w:r w:rsidRPr="00DF31D1">
              <w:rPr>
                <w:rFonts w:asciiTheme="majorHAnsi" w:hAnsiTheme="majorHAnsi" w:cstheme="majorHAnsi"/>
                <w:b/>
              </w:rPr>
              <w:t>Total Points</w:t>
            </w:r>
          </w:p>
        </w:tc>
        <w:tc>
          <w:tcPr>
            <w:tcW w:w="1170" w:type="dxa"/>
            <w:tcBorders>
              <w:top w:val="single" w:sz="18" w:space="0" w:color="000000"/>
              <w:left w:val="single" w:sz="12" w:space="0" w:color="000000"/>
              <w:bottom w:val="single" w:sz="18" w:space="0" w:color="000000"/>
              <w:right w:val="single" w:sz="18" w:space="0" w:color="000000"/>
            </w:tcBorders>
            <w:shd w:val="clear" w:color="auto" w:fill="EBF1DD"/>
            <w:vAlign w:val="center"/>
          </w:tcPr>
          <w:p w14:paraId="552B0367" w14:textId="77777777" w:rsidR="00012C17" w:rsidRPr="00DF31D1" w:rsidRDefault="00012C17">
            <w:pPr>
              <w:jc w:val="center"/>
              <w:rPr>
                <w:rFonts w:asciiTheme="majorHAnsi" w:hAnsiTheme="majorHAnsi" w:cstheme="majorHAnsi"/>
              </w:rPr>
            </w:pPr>
          </w:p>
        </w:tc>
      </w:tr>
    </w:tbl>
    <w:p w14:paraId="3C45EF57" w14:textId="77777777" w:rsidR="00C22F5C" w:rsidRDefault="00C22F5C">
      <w:pPr>
        <w:rPr>
          <w:rFonts w:asciiTheme="majorHAnsi" w:hAnsiTheme="majorHAnsi" w:cstheme="majorHAnsi"/>
        </w:rPr>
        <w:sectPr w:rsidR="00C22F5C" w:rsidSect="00DF31D1">
          <w:headerReference w:type="even" r:id="rId36"/>
          <w:headerReference w:type="default" r:id="rId37"/>
          <w:footerReference w:type="default" r:id="rId38"/>
          <w:headerReference w:type="first" r:id="rId39"/>
          <w:pgSz w:w="12240" w:h="15840"/>
          <w:pgMar w:top="1440" w:right="1440" w:bottom="1440" w:left="1440" w:header="720" w:footer="720" w:gutter="0"/>
          <w:pgNumType w:start="1"/>
          <w:cols w:space="720"/>
        </w:sectPr>
      </w:pPr>
      <w:bookmarkStart w:id="32" w:name="_GoBack"/>
      <w:bookmarkEnd w:id="32"/>
    </w:p>
    <w:p w14:paraId="40E1A1EC" w14:textId="108C5264" w:rsidR="00C22F5C" w:rsidRPr="00DF31D1" w:rsidRDefault="00C22F5C" w:rsidP="00C22F5C">
      <w:pPr>
        <w:pStyle w:val="Style1"/>
        <w:jc w:val="left"/>
        <w:rPr>
          <w:rFonts w:asciiTheme="majorHAnsi" w:hAnsiTheme="majorHAnsi" w:cstheme="majorHAnsi"/>
        </w:rPr>
      </w:pPr>
      <w:bookmarkStart w:id="33" w:name="_Toc73603038"/>
      <w:r w:rsidRPr="00DF31D1">
        <w:rPr>
          <w:rFonts w:asciiTheme="majorHAnsi" w:hAnsiTheme="majorHAnsi" w:cstheme="majorHAnsi"/>
        </w:rPr>
        <w:lastRenderedPageBreak/>
        <w:t>Appendix</w:t>
      </w:r>
      <w:r>
        <w:rPr>
          <w:rFonts w:asciiTheme="majorHAnsi" w:hAnsiTheme="majorHAnsi" w:cstheme="majorHAnsi"/>
        </w:rPr>
        <w:t xml:space="preserve"> C</w:t>
      </w:r>
      <w:r w:rsidRPr="00DF31D1">
        <w:rPr>
          <w:rFonts w:asciiTheme="majorHAnsi" w:hAnsiTheme="majorHAnsi" w:cstheme="majorHAnsi"/>
        </w:rPr>
        <w:t xml:space="preserve">: Scoring Criteria for </w:t>
      </w:r>
      <w:r>
        <w:rPr>
          <w:rFonts w:asciiTheme="majorHAnsi" w:hAnsiTheme="majorHAnsi" w:cstheme="majorHAnsi"/>
        </w:rPr>
        <w:t>Studies</w:t>
      </w:r>
      <w:bookmarkEnd w:id="33"/>
    </w:p>
    <w:p w14:paraId="2B0DB600" w14:textId="77777777" w:rsidR="00C22F5C" w:rsidRPr="00DF31D1" w:rsidRDefault="00C22F5C" w:rsidP="00C22F5C">
      <w:pPr>
        <w:jc w:val="both"/>
        <w:rPr>
          <w:rFonts w:asciiTheme="majorHAnsi" w:eastAsia="Calibri" w:hAnsiTheme="majorHAnsi" w:cstheme="majorHAnsi"/>
          <w:sz w:val="22"/>
          <w:szCs w:val="22"/>
        </w:rPr>
      </w:pPr>
      <w:r w:rsidRPr="00DF31D1">
        <w:rPr>
          <w:rFonts w:asciiTheme="majorHAnsi" w:eastAsia="Calibri" w:hAnsiTheme="majorHAnsi" w:cstheme="majorHAnsi"/>
          <w:sz w:val="22"/>
          <w:szCs w:val="22"/>
        </w:rPr>
        <w:t>Virginia Department of Conservation and Recreation</w:t>
      </w:r>
    </w:p>
    <w:p w14:paraId="480BDA9E" w14:textId="77777777" w:rsidR="00C22F5C" w:rsidRPr="00DF31D1" w:rsidRDefault="00C22F5C" w:rsidP="00C22F5C">
      <w:pPr>
        <w:spacing w:after="120"/>
        <w:jc w:val="both"/>
        <w:rPr>
          <w:rFonts w:asciiTheme="majorHAnsi" w:eastAsia="Calibri" w:hAnsiTheme="majorHAnsi" w:cstheme="majorHAnsi"/>
          <w:sz w:val="22"/>
          <w:szCs w:val="22"/>
        </w:rPr>
      </w:pPr>
      <w:r w:rsidRPr="00DF31D1">
        <w:rPr>
          <w:rFonts w:asciiTheme="majorHAnsi" w:eastAsia="Calibri" w:hAnsiTheme="majorHAnsi" w:cstheme="majorHAnsi"/>
          <w:sz w:val="22"/>
          <w:szCs w:val="22"/>
        </w:rPr>
        <w:t>Virginia Community Flood Preparedness Fund Grant Program</w:t>
      </w:r>
    </w:p>
    <w:tbl>
      <w:tblPr>
        <w:tblStyle w:val="a"/>
        <w:tblW w:w="10080" w:type="dxa"/>
        <w:tblInd w:w="-203" w:type="dxa"/>
        <w:tblBorders>
          <w:top w:val="single" w:sz="18" w:space="0" w:color="000000"/>
          <w:left w:val="single" w:sz="18" w:space="0" w:color="000000"/>
          <w:bottom w:val="single" w:sz="18" w:space="0" w:color="000000"/>
          <w:right w:val="single" w:sz="18" w:space="0" w:color="000000"/>
          <w:insideH w:val="nil"/>
          <w:insideV w:val="single" w:sz="4" w:space="0" w:color="000000"/>
        </w:tblBorders>
        <w:tblLayout w:type="fixed"/>
        <w:tblLook w:val="0400" w:firstRow="0" w:lastRow="0" w:firstColumn="0" w:lastColumn="0" w:noHBand="0" w:noVBand="1"/>
      </w:tblPr>
      <w:tblGrid>
        <w:gridCol w:w="1530"/>
        <w:gridCol w:w="810"/>
        <w:gridCol w:w="6300"/>
        <w:gridCol w:w="1440"/>
      </w:tblGrid>
      <w:tr w:rsidR="00C22F5C" w:rsidRPr="00DF31D1" w14:paraId="6BFBDBB8" w14:textId="77777777" w:rsidTr="005E5881">
        <w:trPr>
          <w:trHeight w:val="585"/>
        </w:trPr>
        <w:tc>
          <w:tcPr>
            <w:tcW w:w="2340" w:type="dxa"/>
            <w:gridSpan w:val="2"/>
            <w:tcBorders>
              <w:top w:val="single" w:sz="18" w:space="0" w:color="000000"/>
              <w:bottom w:val="single" w:sz="18" w:space="0" w:color="000000"/>
            </w:tcBorders>
            <w:shd w:val="clear" w:color="auto" w:fill="DBE5F1"/>
            <w:vAlign w:val="center"/>
          </w:tcPr>
          <w:p w14:paraId="09CEB738" w14:textId="77777777" w:rsidR="00C22F5C" w:rsidRPr="00DF31D1" w:rsidRDefault="00C22F5C" w:rsidP="005E5881">
            <w:pPr>
              <w:jc w:val="center"/>
              <w:rPr>
                <w:rFonts w:asciiTheme="majorHAnsi" w:hAnsiTheme="majorHAnsi" w:cstheme="majorHAnsi"/>
                <w:b/>
              </w:rPr>
            </w:pPr>
            <w:r w:rsidRPr="00DF31D1">
              <w:rPr>
                <w:rFonts w:asciiTheme="majorHAnsi" w:hAnsiTheme="majorHAnsi" w:cstheme="majorHAnsi"/>
                <w:b/>
              </w:rPr>
              <w:t>Applicant Name:</w:t>
            </w:r>
          </w:p>
        </w:tc>
        <w:tc>
          <w:tcPr>
            <w:tcW w:w="7740" w:type="dxa"/>
            <w:gridSpan w:val="2"/>
            <w:tcBorders>
              <w:top w:val="single" w:sz="18" w:space="0" w:color="000000"/>
              <w:bottom w:val="single" w:sz="18" w:space="0" w:color="000000"/>
            </w:tcBorders>
            <w:shd w:val="clear" w:color="auto" w:fill="DBE5F1"/>
            <w:vAlign w:val="center"/>
          </w:tcPr>
          <w:p w14:paraId="5A578E53" w14:textId="77777777" w:rsidR="00C22F5C" w:rsidRPr="00DF31D1" w:rsidRDefault="00C22F5C" w:rsidP="005E5881">
            <w:pPr>
              <w:jc w:val="center"/>
              <w:rPr>
                <w:rFonts w:asciiTheme="majorHAnsi" w:hAnsiTheme="majorHAnsi" w:cstheme="majorHAnsi"/>
                <w:b/>
              </w:rPr>
            </w:pPr>
          </w:p>
        </w:tc>
      </w:tr>
      <w:tr w:rsidR="00C22F5C" w:rsidRPr="00DF31D1" w14:paraId="19CA5D9D" w14:textId="77777777" w:rsidTr="005E5881">
        <w:trPr>
          <w:trHeight w:val="432"/>
        </w:trPr>
        <w:tc>
          <w:tcPr>
            <w:tcW w:w="10080" w:type="dxa"/>
            <w:gridSpan w:val="4"/>
            <w:tcBorders>
              <w:top w:val="single" w:sz="18" w:space="0" w:color="000000"/>
              <w:bottom w:val="single" w:sz="18" w:space="0" w:color="000000"/>
            </w:tcBorders>
            <w:shd w:val="clear" w:color="auto" w:fill="EBF1DD"/>
            <w:vAlign w:val="center"/>
          </w:tcPr>
          <w:p w14:paraId="38290C51" w14:textId="77777777" w:rsidR="00C22F5C" w:rsidRPr="00DF31D1" w:rsidRDefault="00C22F5C" w:rsidP="005E5881">
            <w:pPr>
              <w:jc w:val="center"/>
              <w:rPr>
                <w:rFonts w:asciiTheme="majorHAnsi" w:hAnsiTheme="majorHAnsi" w:cstheme="majorHAnsi"/>
                <w:b/>
              </w:rPr>
            </w:pPr>
            <w:r w:rsidRPr="00DF31D1">
              <w:rPr>
                <w:rFonts w:asciiTheme="majorHAnsi" w:hAnsiTheme="majorHAnsi" w:cstheme="majorHAnsi"/>
                <w:b/>
              </w:rPr>
              <w:t>Eligibility Information</w:t>
            </w:r>
          </w:p>
        </w:tc>
      </w:tr>
      <w:tr w:rsidR="00C22F5C" w:rsidRPr="00DF31D1" w14:paraId="4362569E" w14:textId="77777777" w:rsidTr="005E5881">
        <w:trPr>
          <w:trHeight w:val="432"/>
        </w:trPr>
        <w:tc>
          <w:tcPr>
            <w:tcW w:w="1530" w:type="dxa"/>
            <w:tcBorders>
              <w:top w:val="single" w:sz="18" w:space="0" w:color="000000"/>
              <w:bottom w:val="single" w:sz="18" w:space="0" w:color="000000"/>
            </w:tcBorders>
            <w:shd w:val="clear" w:color="auto" w:fill="EBF1DD"/>
            <w:vAlign w:val="center"/>
          </w:tcPr>
          <w:p w14:paraId="03760FE1" w14:textId="77777777" w:rsidR="00C22F5C" w:rsidRPr="00DF31D1" w:rsidRDefault="00C22F5C" w:rsidP="005E5881">
            <w:pPr>
              <w:jc w:val="center"/>
              <w:rPr>
                <w:rFonts w:asciiTheme="majorHAnsi" w:hAnsiTheme="majorHAnsi" w:cstheme="majorHAnsi"/>
                <w:b/>
              </w:rPr>
            </w:pPr>
            <w:r w:rsidRPr="00DF31D1">
              <w:rPr>
                <w:rFonts w:asciiTheme="majorHAnsi" w:hAnsiTheme="majorHAnsi" w:cstheme="majorHAnsi"/>
                <w:b/>
              </w:rPr>
              <w:t>Criterion</w:t>
            </w:r>
          </w:p>
        </w:tc>
        <w:tc>
          <w:tcPr>
            <w:tcW w:w="7110" w:type="dxa"/>
            <w:gridSpan w:val="2"/>
            <w:tcBorders>
              <w:top w:val="single" w:sz="18" w:space="0" w:color="000000"/>
              <w:bottom w:val="single" w:sz="18" w:space="0" w:color="000000"/>
            </w:tcBorders>
            <w:shd w:val="clear" w:color="auto" w:fill="EBF1DD"/>
            <w:vAlign w:val="center"/>
          </w:tcPr>
          <w:p w14:paraId="634BD4EC" w14:textId="77777777" w:rsidR="00C22F5C" w:rsidRPr="00DF31D1" w:rsidRDefault="00C22F5C" w:rsidP="005E5881">
            <w:pPr>
              <w:jc w:val="center"/>
              <w:rPr>
                <w:rFonts w:asciiTheme="majorHAnsi" w:hAnsiTheme="majorHAnsi" w:cstheme="majorHAnsi"/>
                <w:b/>
              </w:rPr>
            </w:pPr>
            <w:r w:rsidRPr="00DF31D1">
              <w:rPr>
                <w:rFonts w:asciiTheme="majorHAnsi" w:hAnsiTheme="majorHAnsi" w:cstheme="majorHAnsi"/>
                <w:b/>
              </w:rPr>
              <w:t>Description</w:t>
            </w:r>
          </w:p>
        </w:tc>
        <w:tc>
          <w:tcPr>
            <w:tcW w:w="1440" w:type="dxa"/>
            <w:tcBorders>
              <w:top w:val="single" w:sz="18" w:space="0" w:color="000000"/>
              <w:bottom w:val="single" w:sz="18" w:space="0" w:color="000000"/>
            </w:tcBorders>
            <w:shd w:val="clear" w:color="auto" w:fill="EBF1DD"/>
            <w:vAlign w:val="center"/>
          </w:tcPr>
          <w:p w14:paraId="6F3445B0" w14:textId="77777777" w:rsidR="00C22F5C" w:rsidRPr="00DF31D1" w:rsidRDefault="00C22F5C" w:rsidP="005E5881">
            <w:pPr>
              <w:jc w:val="center"/>
              <w:rPr>
                <w:rFonts w:asciiTheme="majorHAnsi" w:hAnsiTheme="majorHAnsi" w:cstheme="majorHAnsi"/>
                <w:b/>
              </w:rPr>
            </w:pPr>
            <w:r w:rsidRPr="00DF31D1">
              <w:rPr>
                <w:rFonts w:asciiTheme="majorHAnsi" w:hAnsiTheme="majorHAnsi" w:cstheme="majorHAnsi"/>
                <w:b/>
              </w:rPr>
              <w:t>Check One</w:t>
            </w:r>
          </w:p>
        </w:tc>
      </w:tr>
      <w:tr w:rsidR="00C22F5C" w:rsidRPr="00DF31D1" w14:paraId="0C2768B8" w14:textId="77777777" w:rsidTr="005E5881">
        <w:trPr>
          <w:trHeight w:val="1062"/>
        </w:trPr>
        <w:tc>
          <w:tcPr>
            <w:tcW w:w="10080" w:type="dxa"/>
            <w:gridSpan w:val="4"/>
            <w:tcBorders>
              <w:top w:val="single" w:sz="18" w:space="0" w:color="000000"/>
              <w:bottom w:val="single" w:sz="4" w:space="0" w:color="000000"/>
            </w:tcBorders>
            <w:shd w:val="clear" w:color="auto" w:fill="FDEADA"/>
            <w:vAlign w:val="center"/>
          </w:tcPr>
          <w:p w14:paraId="2EA1B19C" w14:textId="7B1EA9E7" w:rsidR="00C22F5C" w:rsidRPr="003B1758" w:rsidRDefault="00C22F5C" w:rsidP="003B1758">
            <w:pPr>
              <w:pStyle w:val="ListParagraph"/>
              <w:numPr>
                <w:ilvl w:val="0"/>
                <w:numId w:val="55"/>
              </w:numPr>
              <w:pBdr>
                <w:top w:val="nil"/>
                <w:left w:val="nil"/>
                <w:bottom w:val="nil"/>
                <w:right w:val="nil"/>
                <w:between w:val="nil"/>
              </w:pBdr>
              <w:shd w:val="clear" w:color="auto" w:fill="FDEADA"/>
              <w:rPr>
                <w:rFonts w:asciiTheme="majorHAnsi" w:hAnsiTheme="majorHAnsi" w:cstheme="majorHAnsi"/>
                <w:b/>
                <w:color w:val="000000"/>
                <w:sz w:val="23"/>
                <w:szCs w:val="23"/>
              </w:rPr>
            </w:pPr>
            <w:r w:rsidRPr="003B1758">
              <w:rPr>
                <w:rFonts w:asciiTheme="majorHAnsi" w:hAnsiTheme="majorHAnsi" w:cstheme="majorHAnsi"/>
                <w:b/>
                <w:color w:val="000000"/>
                <w:sz w:val="23"/>
                <w:szCs w:val="23"/>
              </w:rPr>
              <w:t>Is the applicant a local government (including counties, cities, towns, municipal corporations, authorities, districts, commissions, or political subdivisions created by the General Assembly or pursuant to the Constitution or laws of the Commonwealth, or any combination of these)?</w:t>
            </w:r>
          </w:p>
        </w:tc>
      </w:tr>
      <w:tr w:rsidR="00C22F5C" w:rsidRPr="00DF31D1" w14:paraId="49C5E0FD" w14:textId="77777777" w:rsidTr="005E5881">
        <w:trPr>
          <w:trHeight w:val="413"/>
        </w:trPr>
        <w:tc>
          <w:tcPr>
            <w:tcW w:w="1530" w:type="dxa"/>
            <w:tcBorders>
              <w:top w:val="single" w:sz="4" w:space="0" w:color="000000"/>
              <w:bottom w:val="single" w:sz="4" w:space="0" w:color="000000"/>
            </w:tcBorders>
            <w:shd w:val="clear" w:color="auto" w:fill="auto"/>
            <w:vAlign w:val="center"/>
          </w:tcPr>
          <w:p w14:paraId="5EE9136A" w14:textId="77777777" w:rsidR="00C22F5C" w:rsidRPr="00DF31D1" w:rsidRDefault="00C22F5C" w:rsidP="005E5881">
            <w:pPr>
              <w:jc w:val="center"/>
              <w:rPr>
                <w:rFonts w:asciiTheme="majorHAnsi" w:hAnsiTheme="majorHAnsi" w:cstheme="majorHAnsi"/>
                <w:sz w:val="23"/>
                <w:szCs w:val="23"/>
              </w:rPr>
            </w:pPr>
            <w:r w:rsidRPr="00DF31D1">
              <w:rPr>
                <w:rFonts w:asciiTheme="majorHAnsi" w:hAnsiTheme="majorHAnsi" w:cstheme="majorHAnsi"/>
                <w:sz w:val="23"/>
                <w:szCs w:val="23"/>
              </w:rPr>
              <w:t>Yes</w:t>
            </w:r>
          </w:p>
        </w:tc>
        <w:tc>
          <w:tcPr>
            <w:tcW w:w="7110" w:type="dxa"/>
            <w:gridSpan w:val="2"/>
            <w:tcBorders>
              <w:top w:val="single" w:sz="4" w:space="0" w:color="000000"/>
              <w:bottom w:val="single" w:sz="4" w:space="0" w:color="000000"/>
            </w:tcBorders>
            <w:shd w:val="clear" w:color="auto" w:fill="auto"/>
            <w:vAlign w:val="center"/>
          </w:tcPr>
          <w:p w14:paraId="2E9AA8AB" w14:textId="77777777" w:rsidR="00C22F5C" w:rsidRPr="00DF31D1" w:rsidRDefault="00C22F5C" w:rsidP="005E5881">
            <w:pPr>
              <w:rPr>
                <w:rFonts w:asciiTheme="majorHAnsi" w:hAnsiTheme="majorHAnsi" w:cstheme="majorHAnsi"/>
                <w:sz w:val="23"/>
                <w:szCs w:val="23"/>
              </w:rPr>
            </w:pPr>
            <w:r w:rsidRPr="00DF31D1">
              <w:rPr>
                <w:rFonts w:asciiTheme="majorHAnsi" w:hAnsiTheme="majorHAnsi" w:cstheme="majorHAnsi"/>
                <w:sz w:val="23"/>
                <w:szCs w:val="23"/>
              </w:rPr>
              <w:t xml:space="preserve">Eligible for consideration </w:t>
            </w:r>
          </w:p>
        </w:tc>
        <w:tc>
          <w:tcPr>
            <w:tcW w:w="1440" w:type="dxa"/>
            <w:tcBorders>
              <w:top w:val="single" w:sz="4" w:space="0" w:color="000000"/>
              <w:bottom w:val="single" w:sz="4" w:space="0" w:color="000000"/>
            </w:tcBorders>
            <w:shd w:val="clear" w:color="auto" w:fill="auto"/>
            <w:vAlign w:val="center"/>
          </w:tcPr>
          <w:p w14:paraId="7E4575D1" w14:textId="77777777" w:rsidR="00C22F5C" w:rsidRPr="00DF31D1" w:rsidRDefault="00C22F5C" w:rsidP="005E5881">
            <w:pPr>
              <w:jc w:val="center"/>
              <w:rPr>
                <w:rFonts w:asciiTheme="majorHAnsi" w:hAnsiTheme="majorHAnsi" w:cstheme="majorHAnsi"/>
                <w:sz w:val="23"/>
                <w:szCs w:val="23"/>
              </w:rPr>
            </w:pPr>
          </w:p>
        </w:tc>
      </w:tr>
      <w:tr w:rsidR="00C22F5C" w:rsidRPr="00DF31D1" w14:paraId="49A396E7" w14:textId="77777777" w:rsidTr="005E5881">
        <w:trPr>
          <w:trHeight w:val="440"/>
        </w:trPr>
        <w:tc>
          <w:tcPr>
            <w:tcW w:w="1530" w:type="dxa"/>
            <w:tcBorders>
              <w:top w:val="single" w:sz="4" w:space="0" w:color="000000"/>
              <w:bottom w:val="single" w:sz="4" w:space="0" w:color="000000"/>
            </w:tcBorders>
            <w:shd w:val="clear" w:color="auto" w:fill="auto"/>
            <w:vAlign w:val="center"/>
          </w:tcPr>
          <w:p w14:paraId="475532BC" w14:textId="77777777" w:rsidR="00C22F5C" w:rsidRPr="00DF31D1" w:rsidRDefault="00C22F5C" w:rsidP="005E5881">
            <w:pPr>
              <w:jc w:val="center"/>
              <w:rPr>
                <w:rFonts w:asciiTheme="majorHAnsi" w:hAnsiTheme="majorHAnsi" w:cstheme="majorHAnsi"/>
                <w:sz w:val="23"/>
                <w:szCs w:val="23"/>
              </w:rPr>
            </w:pPr>
            <w:r w:rsidRPr="00DF31D1">
              <w:rPr>
                <w:rFonts w:asciiTheme="majorHAnsi" w:hAnsiTheme="majorHAnsi" w:cstheme="majorHAnsi"/>
                <w:sz w:val="23"/>
                <w:szCs w:val="23"/>
              </w:rPr>
              <w:t>No</w:t>
            </w:r>
          </w:p>
        </w:tc>
        <w:tc>
          <w:tcPr>
            <w:tcW w:w="7110" w:type="dxa"/>
            <w:gridSpan w:val="2"/>
            <w:tcBorders>
              <w:top w:val="single" w:sz="4" w:space="0" w:color="000000"/>
              <w:bottom w:val="single" w:sz="4" w:space="0" w:color="000000"/>
            </w:tcBorders>
            <w:shd w:val="clear" w:color="auto" w:fill="auto"/>
            <w:vAlign w:val="center"/>
          </w:tcPr>
          <w:p w14:paraId="2A88348F" w14:textId="77777777" w:rsidR="00C22F5C" w:rsidRPr="00DF31D1" w:rsidRDefault="00C22F5C" w:rsidP="005E5881">
            <w:pPr>
              <w:rPr>
                <w:rFonts w:asciiTheme="majorHAnsi" w:hAnsiTheme="majorHAnsi" w:cstheme="majorHAnsi"/>
                <w:sz w:val="23"/>
                <w:szCs w:val="23"/>
              </w:rPr>
            </w:pPr>
            <w:r w:rsidRPr="00DF31D1">
              <w:rPr>
                <w:rFonts w:asciiTheme="majorHAnsi" w:hAnsiTheme="majorHAnsi" w:cstheme="majorHAnsi"/>
                <w:sz w:val="23"/>
                <w:szCs w:val="23"/>
              </w:rPr>
              <w:t xml:space="preserve">Not eligible for consideration </w:t>
            </w:r>
          </w:p>
        </w:tc>
        <w:tc>
          <w:tcPr>
            <w:tcW w:w="1440" w:type="dxa"/>
            <w:tcBorders>
              <w:top w:val="single" w:sz="4" w:space="0" w:color="000000"/>
              <w:bottom w:val="single" w:sz="4" w:space="0" w:color="000000"/>
            </w:tcBorders>
            <w:shd w:val="clear" w:color="auto" w:fill="auto"/>
            <w:vAlign w:val="center"/>
          </w:tcPr>
          <w:p w14:paraId="465518C2" w14:textId="77777777" w:rsidR="00C22F5C" w:rsidRPr="00DF31D1" w:rsidRDefault="00C22F5C" w:rsidP="005E5881">
            <w:pPr>
              <w:jc w:val="center"/>
              <w:rPr>
                <w:rFonts w:asciiTheme="majorHAnsi" w:hAnsiTheme="majorHAnsi" w:cstheme="majorHAnsi"/>
                <w:sz w:val="23"/>
                <w:szCs w:val="23"/>
              </w:rPr>
            </w:pPr>
          </w:p>
        </w:tc>
      </w:tr>
      <w:tr w:rsidR="00C22F5C" w:rsidRPr="00DF31D1" w14:paraId="09D3530C" w14:textId="77777777" w:rsidTr="005E5881">
        <w:trPr>
          <w:trHeight w:val="648"/>
        </w:trPr>
        <w:tc>
          <w:tcPr>
            <w:tcW w:w="10080" w:type="dxa"/>
            <w:gridSpan w:val="4"/>
            <w:tcBorders>
              <w:top w:val="single" w:sz="4" w:space="0" w:color="000000"/>
              <w:bottom w:val="single" w:sz="4" w:space="0" w:color="000000"/>
            </w:tcBorders>
            <w:shd w:val="clear" w:color="auto" w:fill="FDEADA"/>
            <w:vAlign w:val="center"/>
          </w:tcPr>
          <w:p w14:paraId="23E10040" w14:textId="1D1DFB2F" w:rsidR="00C22F5C" w:rsidRPr="003B1758" w:rsidRDefault="00C22F5C" w:rsidP="003B1758">
            <w:pPr>
              <w:pStyle w:val="ListParagraph"/>
              <w:numPr>
                <w:ilvl w:val="0"/>
                <w:numId w:val="55"/>
              </w:numPr>
              <w:pBdr>
                <w:top w:val="nil"/>
                <w:left w:val="nil"/>
                <w:bottom w:val="nil"/>
                <w:right w:val="nil"/>
                <w:between w:val="nil"/>
              </w:pBdr>
              <w:shd w:val="clear" w:color="auto" w:fill="FDEADA"/>
              <w:rPr>
                <w:rFonts w:asciiTheme="majorHAnsi" w:hAnsiTheme="majorHAnsi" w:cstheme="majorHAnsi"/>
                <w:b/>
                <w:color w:val="000000"/>
                <w:sz w:val="23"/>
                <w:szCs w:val="23"/>
              </w:rPr>
            </w:pPr>
            <w:r w:rsidRPr="003B1758">
              <w:rPr>
                <w:rFonts w:asciiTheme="majorHAnsi" w:hAnsiTheme="majorHAnsi" w:cstheme="majorHAnsi"/>
                <w:b/>
                <w:color w:val="000000"/>
                <w:sz w:val="23"/>
                <w:szCs w:val="23"/>
              </w:rPr>
              <w:t>Does the local government have an approved resilience plan and has provided a copy or link to the plan with this application?</w:t>
            </w:r>
          </w:p>
        </w:tc>
      </w:tr>
      <w:tr w:rsidR="00C22F5C" w:rsidRPr="00DF31D1" w14:paraId="2CE28882" w14:textId="77777777" w:rsidTr="005E5881">
        <w:trPr>
          <w:trHeight w:val="494"/>
        </w:trPr>
        <w:tc>
          <w:tcPr>
            <w:tcW w:w="1530" w:type="dxa"/>
            <w:tcBorders>
              <w:top w:val="single" w:sz="4" w:space="0" w:color="000000"/>
              <w:bottom w:val="single" w:sz="4" w:space="0" w:color="000000"/>
            </w:tcBorders>
            <w:shd w:val="clear" w:color="auto" w:fill="auto"/>
            <w:vAlign w:val="center"/>
          </w:tcPr>
          <w:p w14:paraId="0B25A4E4" w14:textId="77777777" w:rsidR="00C22F5C" w:rsidRPr="00DF31D1" w:rsidRDefault="00C22F5C" w:rsidP="005E5881">
            <w:pPr>
              <w:jc w:val="center"/>
              <w:rPr>
                <w:rFonts w:asciiTheme="majorHAnsi" w:hAnsiTheme="majorHAnsi" w:cstheme="majorHAnsi"/>
                <w:sz w:val="23"/>
                <w:szCs w:val="23"/>
              </w:rPr>
            </w:pPr>
            <w:r w:rsidRPr="00DF31D1">
              <w:rPr>
                <w:rFonts w:asciiTheme="majorHAnsi" w:hAnsiTheme="majorHAnsi" w:cstheme="majorHAnsi"/>
                <w:sz w:val="23"/>
                <w:szCs w:val="23"/>
              </w:rPr>
              <w:t>Yes</w:t>
            </w:r>
          </w:p>
        </w:tc>
        <w:tc>
          <w:tcPr>
            <w:tcW w:w="7110" w:type="dxa"/>
            <w:gridSpan w:val="2"/>
            <w:tcBorders>
              <w:top w:val="single" w:sz="4" w:space="0" w:color="000000"/>
              <w:bottom w:val="single" w:sz="4" w:space="0" w:color="000000"/>
            </w:tcBorders>
            <w:shd w:val="clear" w:color="auto" w:fill="auto"/>
            <w:vAlign w:val="center"/>
          </w:tcPr>
          <w:p w14:paraId="3E3374C7" w14:textId="77777777" w:rsidR="00C22F5C" w:rsidRPr="00DF31D1" w:rsidRDefault="00C22F5C" w:rsidP="005E5881">
            <w:pPr>
              <w:rPr>
                <w:rFonts w:asciiTheme="majorHAnsi" w:hAnsiTheme="majorHAnsi" w:cstheme="majorHAnsi"/>
                <w:sz w:val="23"/>
                <w:szCs w:val="23"/>
              </w:rPr>
            </w:pPr>
            <w:r w:rsidRPr="00DF31D1">
              <w:rPr>
                <w:rFonts w:asciiTheme="majorHAnsi" w:hAnsiTheme="majorHAnsi" w:cstheme="majorHAnsi"/>
                <w:sz w:val="23"/>
                <w:szCs w:val="23"/>
              </w:rPr>
              <w:t>Eligible for consideration under all categories</w:t>
            </w:r>
          </w:p>
        </w:tc>
        <w:tc>
          <w:tcPr>
            <w:tcW w:w="1440" w:type="dxa"/>
            <w:tcBorders>
              <w:top w:val="single" w:sz="4" w:space="0" w:color="000000"/>
              <w:bottom w:val="single" w:sz="4" w:space="0" w:color="000000"/>
            </w:tcBorders>
            <w:shd w:val="clear" w:color="auto" w:fill="auto"/>
            <w:vAlign w:val="center"/>
          </w:tcPr>
          <w:p w14:paraId="5713C7BD" w14:textId="77777777" w:rsidR="00C22F5C" w:rsidRPr="00DF31D1" w:rsidRDefault="00C22F5C" w:rsidP="005E5881">
            <w:pPr>
              <w:rPr>
                <w:rFonts w:asciiTheme="majorHAnsi" w:hAnsiTheme="majorHAnsi" w:cstheme="majorHAnsi"/>
                <w:sz w:val="23"/>
                <w:szCs w:val="23"/>
              </w:rPr>
            </w:pPr>
          </w:p>
        </w:tc>
      </w:tr>
      <w:tr w:rsidR="00C22F5C" w:rsidRPr="00DF31D1" w14:paraId="73EB56F5" w14:textId="77777777" w:rsidTr="005E5881">
        <w:trPr>
          <w:trHeight w:val="476"/>
        </w:trPr>
        <w:tc>
          <w:tcPr>
            <w:tcW w:w="1530" w:type="dxa"/>
            <w:tcBorders>
              <w:top w:val="single" w:sz="4" w:space="0" w:color="000000"/>
              <w:bottom w:val="single" w:sz="4" w:space="0" w:color="000000"/>
            </w:tcBorders>
            <w:shd w:val="clear" w:color="auto" w:fill="auto"/>
            <w:vAlign w:val="center"/>
          </w:tcPr>
          <w:p w14:paraId="099BBDD2" w14:textId="77777777" w:rsidR="00C22F5C" w:rsidRPr="00DF31D1" w:rsidRDefault="00C22F5C" w:rsidP="005E5881">
            <w:pPr>
              <w:jc w:val="center"/>
              <w:rPr>
                <w:rFonts w:asciiTheme="majorHAnsi" w:hAnsiTheme="majorHAnsi" w:cstheme="majorHAnsi"/>
                <w:sz w:val="23"/>
                <w:szCs w:val="23"/>
              </w:rPr>
            </w:pPr>
            <w:r w:rsidRPr="00DF31D1">
              <w:rPr>
                <w:rFonts w:asciiTheme="majorHAnsi" w:hAnsiTheme="majorHAnsi" w:cstheme="majorHAnsi"/>
                <w:sz w:val="23"/>
                <w:szCs w:val="23"/>
              </w:rPr>
              <w:t>No</w:t>
            </w:r>
          </w:p>
        </w:tc>
        <w:tc>
          <w:tcPr>
            <w:tcW w:w="7110" w:type="dxa"/>
            <w:gridSpan w:val="2"/>
            <w:tcBorders>
              <w:top w:val="single" w:sz="4" w:space="0" w:color="000000"/>
              <w:bottom w:val="single" w:sz="4" w:space="0" w:color="000000"/>
            </w:tcBorders>
            <w:shd w:val="clear" w:color="auto" w:fill="auto"/>
            <w:vAlign w:val="center"/>
          </w:tcPr>
          <w:p w14:paraId="36CDC58E" w14:textId="77777777" w:rsidR="00C22F5C" w:rsidRPr="00DF31D1" w:rsidRDefault="00C22F5C" w:rsidP="005E5881">
            <w:pPr>
              <w:rPr>
                <w:rFonts w:asciiTheme="majorHAnsi" w:hAnsiTheme="majorHAnsi" w:cstheme="majorHAnsi"/>
                <w:sz w:val="23"/>
                <w:szCs w:val="23"/>
              </w:rPr>
            </w:pPr>
            <w:r w:rsidRPr="00DF31D1">
              <w:rPr>
                <w:rFonts w:asciiTheme="majorHAnsi" w:hAnsiTheme="majorHAnsi" w:cstheme="majorHAnsi"/>
                <w:sz w:val="23"/>
                <w:szCs w:val="23"/>
              </w:rPr>
              <w:t>Eligible for consideration for studies, capacity building, and planning only</w:t>
            </w:r>
          </w:p>
        </w:tc>
        <w:tc>
          <w:tcPr>
            <w:tcW w:w="1440" w:type="dxa"/>
            <w:tcBorders>
              <w:top w:val="single" w:sz="4" w:space="0" w:color="000000"/>
              <w:bottom w:val="single" w:sz="4" w:space="0" w:color="000000"/>
            </w:tcBorders>
            <w:shd w:val="clear" w:color="auto" w:fill="auto"/>
            <w:vAlign w:val="center"/>
          </w:tcPr>
          <w:p w14:paraId="0F20AF22" w14:textId="77777777" w:rsidR="00C22F5C" w:rsidRPr="00DF31D1" w:rsidRDefault="00C22F5C" w:rsidP="005E5881">
            <w:pPr>
              <w:rPr>
                <w:rFonts w:asciiTheme="majorHAnsi" w:hAnsiTheme="majorHAnsi" w:cstheme="majorHAnsi"/>
                <w:sz w:val="23"/>
                <w:szCs w:val="23"/>
              </w:rPr>
            </w:pPr>
          </w:p>
        </w:tc>
      </w:tr>
      <w:tr w:rsidR="00C22F5C" w:rsidRPr="00DF31D1" w14:paraId="47EF16E2" w14:textId="77777777" w:rsidTr="005E5881">
        <w:trPr>
          <w:trHeight w:val="648"/>
        </w:trPr>
        <w:tc>
          <w:tcPr>
            <w:tcW w:w="10080" w:type="dxa"/>
            <w:gridSpan w:val="4"/>
            <w:tcBorders>
              <w:top w:val="single" w:sz="4" w:space="0" w:color="000000"/>
              <w:bottom w:val="single" w:sz="4" w:space="0" w:color="000000"/>
            </w:tcBorders>
            <w:shd w:val="clear" w:color="auto" w:fill="FDEADA"/>
            <w:vAlign w:val="center"/>
          </w:tcPr>
          <w:p w14:paraId="2673EA45" w14:textId="61D58A38" w:rsidR="00C22F5C" w:rsidRPr="00DF31D1" w:rsidRDefault="00C22F5C" w:rsidP="003B1758">
            <w:pPr>
              <w:numPr>
                <w:ilvl w:val="0"/>
                <w:numId w:val="55"/>
              </w:numPr>
              <w:pBdr>
                <w:top w:val="nil"/>
                <w:left w:val="nil"/>
                <w:bottom w:val="nil"/>
                <w:right w:val="nil"/>
                <w:between w:val="nil"/>
              </w:pBdr>
              <w:rPr>
                <w:rFonts w:asciiTheme="majorHAnsi" w:hAnsiTheme="majorHAnsi" w:cstheme="majorHAnsi"/>
                <w:b/>
                <w:color w:val="000000"/>
                <w:sz w:val="23"/>
                <w:szCs w:val="23"/>
              </w:rPr>
            </w:pPr>
            <w:r w:rsidRPr="00DF31D1">
              <w:rPr>
                <w:rFonts w:asciiTheme="majorHAnsi" w:hAnsiTheme="majorHAnsi" w:cstheme="majorHAnsi"/>
                <w:b/>
                <w:color w:val="000000"/>
                <w:sz w:val="23"/>
                <w:szCs w:val="23"/>
              </w:rPr>
              <w:t xml:space="preserve">If the applicant is </w:t>
            </w:r>
            <w:r w:rsidRPr="00DF31D1">
              <w:rPr>
                <w:rFonts w:asciiTheme="majorHAnsi" w:hAnsiTheme="majorHAnsi" w:cstheme="majorHAnsi"/>
                <w:b/>
                <w:color w:val="000000"/>
                <w:sz w:val="23"/>
                <w:szCs w:val="23"/>
                <w:u w:val="single"/>
              </w:rPr>
              <w:t>not a town, city, or county</w:t>
            </w:r>
            <w:r w:rsidRPr="00DF31D1">
              <w:rPr>
                <w:rFonts w:asciiTheme="majorHAnsi" w:hAnsiTheme="majorHAnsi" w:cstheme="majorHAnsi"/>
                <w:b/>
                <w:color w:val="000000"/>
                <w:sz w:val="23"/>
                <w:szCs w:val="23"/>
              </w:rPr>
              <w:t xml:space="preserve">, are letters of support from all affected </w:t>
            </w:r>
            <w:r w:rsidR="003B1758">
              <w:rPr>
                <w:rFonts w:asciiTheme="majorHAnsi" w:hAnsiTheme="majorHAnsi" w:cstheme="majorHAnsi"/>
                <w:b/>
                <w:color w:val="000000"/>
                <w:sz w:val="23"/>
                <w:szCs w:val="23"/>
              </w:rPr>
              <w:t>local governments</w:t>
            </w:r>
            <w:r w:rsidR="00A91953">
              <w:rPr>
                <w:rFonts w:asciiTheme="majorHAnsi" w:hAnsiTheme="majorHAnsi" w:cstheme="majorHAnsi"/>
                <w:b/>
                <w:color w:val="000000"/>
                <w:sz w:val="23"/>
                <w:szCs w:val="23"/>
              </w:rPr>
              <w:t xml:space="preserve"> </w:t>
            </w:r>
            <w:r w:rsidRPr="00DF31D1">
              <w:rPr>
                <w:rFonts w:asciiTheme="majorHAnsi" w:hAnsiTheme="majorHAnsi" w:cstheme="majorHAnsi"/>
                <w:b/>
                <w:color w:val="000000"/>
                <w:sz w:val="23"/>
                <w:szCs w:val="23"/>
              </w:rPr>
              <w:t>included in this application?</w:t>
            </w:r>
          </w:p>
        </w:tc>
      </w:tr>
      <w:tr w:rsidR="00C22F5C" w:rsidRPr="00DF31D1" w14:paraId="7A1D9219" w14:textId="77777777" w:rsidTr="005E5881">
        <w:trPr>
          <w:trHeight w:val="413"/>
        </w:trPr>
        <w:tc>
          <w:tcPr>
            <w:tcW w:w="1530" w:type="dxa"/>
            <w:tcBorders>
              <w:top w:val="single" w:sz="4" w:space="0" w:color="000000"/>
              <w:bottom w:val="single" w:sz="4" w:space="0" w:color="000000"/>
            </w:tcBorders>
            <w:shd w:val="clear" w:color="auto" w:fill="auto"/>
            <w:vAlign w:val="center"/>
          </w:tcPr>
          <w:p w14:paraId="3A4DB052" w14:textId="77777777" w:rsidR="00C22F5C" w:rsidRPr="00DF31D1" w:rsidRDefault="00C22F5C" w:rsidP="005E5881">
            <w:pPr>
              <w:jc w:val="center"/>
              <w:rPr>
                <w:rFonts w:asciiTheme="majorHAnsi" w:hAnsiTheme="majorHAnsi" w:cstheme="majorHAnsi"/>
                <w:sz w:val="23"/>
                <w:szCs w:val="23"/>
              </w:rPr>
            </w:pPr>
            <w:r w:rsidRPr="00DF31D1">
              <w:rPr>
                <w:rFonts w:asciiTheme="majorHAnsi" w:hAnsiTheme="majorHAnsi" w:cstheme="majorHAnsi"/>
                <w:sz w:val="23"/>
                <w:szCs w:val="23"/>
              </w:rPr>
              <w:t>Yes</w:t>
            </w:r>
          </w:p>
        </w:tc>
        <w:tc>
          <w:tcPr>
            <w:tcW w:w="7110" w:type="dxa"/>
            <w:gridSpan w:val="2"/>
            <w:tcBorders>
              <w:top w:val="single" w:sz="4" w:space="0" w:color="000000"/>
              <w:bottom w:val="single" w:sz="4" w:space="0" w:color="000000"/>
            </w:tcBorders>
            <w:shd w:val="clear" w:color="auto" w:fill="auto"/>
            <w:vAlign w:val="center"/>
          </w:tcPr>
          <w:p w14:paraId="517219EC" w14:textId="77777777" w:rsidR="00C22F5C" w:rsidRPr="00DF31D1" w:rsidRDefault="00C22F5C" w:rsidP="005E5881">
            <w:pPr>
              <w:rPr>
                <w:rFonts w:asciiTheme="majorHAnsi" w:hAnsiTheme="majorHAnsi" w:cstheme="majorHAnsi"/>
                <w:sz w:val="23"/>
                <w:szCs w:val="23"/>
              </w:rPr>
            </w:pPr>
            <w:r w:rsidRPr="00DF31D1">
              <w:rPr>
                <w:rFonts w:asciiTheme="majorHAnsi" w:hAnsiTheme="majorHAnsi" w:cstheme="majorHAnsi"/>
                <w:sz w:val="23"/>
                <w:szCs w:val="23"/>
              </w:rPr>
              <w:t xml:space="preserve">Eligible for consideration </w:t>
            </w:r>
          </w:p>
        </w:tc>
        <w:tc>
          <w:tcPr>
            <w:tcW w:w="1440" w:type="dxa"/>
            <w:tcBorders>
              <w:top w:val="single" w:sz="4" w:space="0" w:color="000000"/>
              <w:bottom w:val="single" w:sz="4" w:space="0" w:color="000000"/>
            </w:tcBorders>
            <w:shd w:val="clear" w:color="auto" w:fill="auto"/>
            <w:vAlign w:val="center"/>
          </w:tcPr>
          <w:p w14:paraId="21594E4D" w14:textId="77777777" w:rsidR="00C22F5C" w:rsidRPr="00DF31D1" w:rsidRDefault="00C22F5C" w:rsidP="005E5881">
            <w:pPr>
              <w:rPr>
                <w:rFonts w:asciiTheme="majorHAnsi" w:hAnsiTheme="majorHAnsi" w:cstheme="majorHAnsi"/>
                <w:sz w:val="23"/>
                <w:szCs w:val="23"/>
              </w:rPr>
            </w:pPr>
          </w:p>
        </w:tc>
      </w:tr>
      <w:tr w:rsidR="00C22F5C" w:rsidRPr="00DF31D1" w14:paraId="315DCFF2" w14:textId="77777777" w:rsidTr="005E5881">
        <w:trPr>
          <w:trHeight w:val="431"/>
        </w:trPr>
        <w:tc>
          <w:tcPr>
            <w:tcW w:w="1530" w:type="dxa"/>
            <w:tcBorders>
              <w:top w:val="single" w:sz="4" w:space="0" w:color="000000"/>
              <w:bottom w:val="single" w:sz="4" w:space="0" w:color="000000"/>
            </w:tcBorders>
            <w:shd w:val="clear" w:color="auto" w:fill="auto"/>
            <w:vAlign w:val="center"/>
          </w:tcPr>
          <w:p w14:paraId="5B7AB6C7" w14:textId="77777777" w:rsidR="00C22F5C" w:rsidRPr="00DF31D1" w:rsidRDefault="00C22F5C" w:rsidP="005E5881">
            <w:pPr>
              <w:jc w:val="center"/>
              <w:rPr>
                <w:rFonts w:asciiTheme="majorHAnsi" w:hAnsiTheme="majorHAnsi" w:cstheme="majorHAnsi"/>
                <w:sz w:val="23"/>
                <w:szCs w:val="23"/>
              </w:rPr>
            </w:pPr>
            <w:r w:rsidRPr="00DF31D1">
              <w:rPr>
                <w:rFonts w:asciiTheme="majorHAnsi" w:hAnsiTheme="majorHAnsi" w:cstheme="majorHAnsi"/>
                <w:sz w:val="23"/>
                <w:szCs w:val="23"/>
              </w:rPr>
              <w:t>No</w:t>
            </w:r>
          </w:p>
        </w:tc>
        <w:tc>
          <w:tcPr>
            <w:tcW w:w="7110" w:type="dxa"/>
            <w:gridSpan w:val="2"/>
            <w:tcBorders>
              <w:top w:val="single" w:sz="4" w:space="0" w:color="000000"/>
              <w:bottom w:val="single" w:sz="4" w:space="0" w:color="000000"/>
            </w:tcBorders>
            <w:shd w:val="clear" w:color="auto" w:fill="auto"/>
            <w:vAlign w:val="center"/>
          </w:tcPr>
          <w:p w14:paraId="0DC2C723" w14:textId="77777777" w:rsidR="00C22F5C" w:rsidRPr="00DF31D1" w:rsidRDefault="00C22F5C" w:rsidP="005E5881">
            <w:pPr>
              <w:rPr>
                <w:rFonts w:asciiTheme="majorHAnsi" w:hAnsiTheme="majorHAnsi" w:cstheme="majorHAnsi"/>
                <w:sz w:val="23"/>
                <w:szCs w:val="23"/>
              </w:rPr>
            </w:pPr>
            <w:r w:rsidRPr="00DF31D1">
              <w:rPr>
                <w:rFonts w:asciiTheme="majorHAnsi" w:hAnsiTheme="majorHAnsi" w:cstheme="majorHAnsi"/>
                <w:sz w:val="23"/>
                <w:szCs w:val="23"/>
              </w:rPr>
              <w:t>Not eligible for consideration</w:t>
            </w:r>
          </w:p>
        </w:tc>
        <w:tc>
          <w:tcPr>
            <w:tcW w:w="1440" w:type="dxa"/>
            <w:tcBorders>
              <w:top w:val="single" w:sz="4" w:space="0" w:color="000000"/>
              <w:bottom w:val="single" w:sz="4" w:space="0" w:color="000000"/>
            </w:tcBorders>
            <w:shd w:val="clear" w:color="auto" w:fill="auto"/>
            <w:vAlign w:val="center"/>
          </w:tcPr>
          <w:p w14:paraId="045E5133" w14:textId="77777777" w:rsidR="00C22F5C" w:rsidRPr="00DF31D1" w:rsidRDefault="00C22F5C" w:rsidP="005E5881">
            <w:pPr>
              <w:rPr>
                <w:rFonts w:asciiTheme="majorHAnsi" w:hAnsiTheme="majorHAnsi" w:cstheme="majorHAnsi"/>
                <w:sz w:val="23"/>
                <w:szCs w:val="23"/>
              </w:rPr>
            </w:pPr>
          </w:p>
        </w:tc>
      </w:tr>
      <w:tr w:rsidR="00C22F5C" w:rsidRPr="00DF31D1" w14:paraId="37CD5BB2" w14:textId="77777777" w:rsidTr="005E5881">
        <w:trPr>
          <w:trHeight w:val="539"/>
        </w:trPr>
        <w:tc>
          <w:tcPr>
            <w:tcW w:w="10080" w:type="dxa"/>
            <w:gridSpan w:val="4"/>
            <w:tcBorders>
              <w:top w:val="single" w:sz="4" w:space="0" w:color="000000"/>
              <w:bottom w:val="single" w:sz="4" w:space="0" w:color="000000"/>
            </w:tcBorders>
            <w:shd w:val="clear" w:color="auto" w:fill="FDEADA"/>
            <w:vAlign w:val="center"/>
          </w:tcPr>
          <w:p w14:paraId="76FF3627" w14:textId="50DB5BEA" w:rsidR="00C22F5C" w:rsidRPr="00DF31D1" w:rsidRDefault="00C22F5C" w:rsidP="003B1758">
            <w:pPr>
              <w:numPr>
                <w:ilvl w:val="0"/>
                <w:numId w:val="55"/>
              </w:numPr>
              <w:pBdr>
                <w:top w:val="nil"/>
                <w:left w:val="nil"/>
                <w:bottom w:val="nil"/>
                <w:right w:val="nil"/>
                <w:between w:val="nil"/>
              </w:pBdr>
              <w:rPr>
                <w:rFonts w:asciiTheme="majorHAnsi" w:hAnsiTheme="majorHAnsi" w:cstheme="majorHAnsi"/>
                <w:b/>
                <w:color w:val="000000"/>
                <w:sz w:val="23"/>
                <w:szCs w:val="23"/>
              </w:rPr>
            </w:pPr>
            <w:r w:rsidRPr="00DF31D1">
              <w:rPr>
                <w:rFonts w:asciiTheme="majorHAnsi" w:hAnsiTheme="majorHAnsi" w:cstheme="majorHAnsi"/>
                <w:b/>
                <w:color w:val="000000"/>
                <w:sz w:val="23"/>
                <w:szCs w:val="23"/>
              </w:rPr>
              <w:t>Has this or any portion of this project been included in any application</w:t>
            </w:r>
            <w:r>
              <w:rPr>
                <w:rFonts w:asciiTheme="majorHAnsi" w:hAnsiTheme="majorHAnsi" w:cstheme="majorHAnsi"/>
                <w:b/>
                <w:color w:val="000000"/>
                <w:sz w:val="23"/>
                <w:szCs w:val="23"/>
              </w:rPr>
              <w:t xml:space="preserve"> or program</w:t>
            </w:r>
            <w:r w:rsidRPr="00DF31D1">
              <w:rPr>
                <w:rFonts w:asciiTheme="majorHAnsi" w:hAnsiTheme="majorHAnsi" w:cstheme="majorHAnsi"/>
                <w:b/>
                <w:color w:val="000000"/>
                <w:sz w:val="23"/>
                <w:szCs w:val="23"/>
              </w:rPr>
              <w:t xml:space="preserve"> previously funded by </w:t>
            </w:r>
            <w:r w:rsidR="003B1758">
              <w:rPr>
                <w:rFonts w:asciiTheme="majorHAnsi" w:hAnsiTheme="majorHAnsi" w:cstheme="majorHAnsi"/>
                <w:b/>
                <w:color w:val="000000"/>
                <w:sz w:val="23"/>
                <w:szCs w:val="23"/>
              </w:rPr>
              <w:t>the Department</w:t>
            </w:r>
            <w:r w:rsidRPr="00DF31D1">
              <w:rPr>
                <w:rFonts w:asciiTheme="majorHAnsi" w:hAnsiTheme="majorHAnsi" w:cstheme="majorHAnsi"/>
                <w:b/>
                <w:color w:val="000000"/>
                <w:sz w:val="23"/>
                <w:szCs w:val="23"/>
              </w:rPr>
              <w:t>?</w:t>
            </w:r>
          </w:p>
        </w:tc>
      </w:tr>
      <w:tr w:rsidR="00C22F5C" w:rsidRPr="00DF31D1" w14:paraId="08B2FC1A" w14:textId="77777777" w:rsidTr="005E5881">
        <w:trPr>
          <w:trHeight w:val="440"/>
        </w:trPr>
        <w:tc>
          <w:tcPr>
            <w:tcW w:w="1530" w:type="dxa"/>
            <w:tcBorders>
              <w:top w:val="single" w:sz="4" w:space="0" w:color="000000"/>
              <w:bottom w:val="single" w:sz="4" w:space="0" w:color="000000"/>
            </w:tcBorders>
            <w:shd w:val="clear" w:color="auto" w:fill="auto"/>
            <w:vAlign w:val="center"/>
          </w:tcPr>
          <w:p w14:paraId="5C439A4C" w14:textId="77777777" w:rsidR="00C22F5C" w:rsidRPr="00DF31D1" w:rsidRDefault="00C22F5C" w:rsidP="005E5881">
            <w:pPr>
              <w:jc w:val="center"/>
              <w:rPr>
                <w:rFonts w:asciiTheme="majorHAnsi" w:hAnsiTheme="majorHAnsi" w:cstheme="majorHAnsi"/>
                <w:sz w:val="23"/>
                <w:szCs w:val="23"/>
              </w:rPr>
            </w:pPr>
            <w:r w:rsidRPr="00DF31D1">
              <w:rPr>
                <w:rFonts w:asciiTheme="majorHAnsi" w:hAnsiTheme="majorHAnsi" w:cstheme="majorHAnsi"/>
                <w:sz w:val="23"/>
                <w:szCs w:val="23"/>
              </w:rPr>
              <w:t xml:space="preserve">Yes </w:t>
            </w:r>
          </w:p>
        </w:tc>
        <w:tc>
          <w:tcPr>
            <w:tcW w:w="7110" w:type="dxa"/>
            <w:gridSpan w:val="2"/>
            <w:tcBorders>
              <w:top w:val="single" w:sz="4" w:space="0" w:color="000000"/>
              <w:bottom w:val="single" w:sz="4" w:space="0" w:color="000000"/>
            </w:tcBorders>
            <w:shd w:val="clear" w:color="auto" w:fill="auto"/>
            <w:vAlign w:val="center"/>
          </w:tcPr>
          <w:p w14:paraId="28833F43" w14:textId="77777777" w:rsidR="00C22F5C" w:rsidRPr="00DF31D1" w:rsidRDefault="00C22F5C" w:rsidP="005E5881">
            <w:pPr>
              <w:rPr>
                <w:rFonts w:asciiTheme="majorHAnsi" w:hAnsiTheme="majorHAnsi" w:cstheme="majorHAnsi"/>
                <w:sz w:val="23"/>
                <w:szCs w:val="23"/>
              </w:rPr>
            </w:pPr>
            <w:r w:rsidRPr="00DF31D1">
              <w:rPr>
                <w:rFonts w:asciiTheme="majorHAnsi" w:hAnsiTheme="majorHAnsi" w:cstheme="majorHAnsi"/>
                <w:sz w:val="23"/>
                <w:szCs w:val="23"/>
              </w:rPr>
              <w:t xml:space="preserve">Not eligible for consideration </w:t>
            </w:r>
          </w:p>
        </w:tc>
        <w:tc>
          <w:tcPr>
            <w:tcW w:w="1440" w:type="dxa"/>
            <w:tcBorders>
              <w:top w:val="single" w:sz="4" w:space="0" w:color="000000"/>
              <w:bottom w:val="single" w:sz="4" w:space="0" w:color="000000"/>
            </w:tcBorders>
            <w:shd w:val="clear" w:color="auto" w:fill="auto"/>
            <w:vAlign w:val="center"/>
          </w:tcPr>
          <w:p w14:paraId="4E1EA529" w14:textId="77777777" w:rsidR="00C22F5C" w:rsidRPr="00DF31D1" w:rsidRDefault="00C22F5C" w:rsidP="005E5881">
            <w:pPr>
              <w:jc w:val="center"/>
              <w:rPr>
                <w:rFonts w:asciiTheme="majorHAnsi" w:hAnsiTheme="majorHAnsi" w:cstheme="majorHAnsi"/>
                <w:sz w:val="23"/>
                <w:szCs w:val="23"/>
              </w:rPr>
            </w:pPr>
          </w:p>
        </w:tc>
      </w:tr>
      <w:tr w:rsidR="00C22F5C" w:rsidRPr="00DF31D1" w14:paraId="74097B10" w14:textId="77777777" w:rsidTr="005E5881">
        <w:trPr>
          <w:trHeight w:val="359"/>
        </w:trPr>
        <w:tc>
          <w:tcPr>
            <w:tcW w:w="1530" w:type="dxa"/>
            <w:tcBorders>
              <w:top w:val="single" w:sz="4" w:space="0" w:color="000000"/>
              <w:bottom w:val="single" w:sz="4" w:space="0" w:color="000000"/>
            </w:tcBorders>
            <w:shd w:val="clear" w:color="auto" w:fill="auto"/>
            <w:vAlign w:val="center"/>
          </w:tcPr>
          <w:p w14:paraId="557E1BA1" w14:textId="77777777" w:rsidR="00C22F5C" w:rsidRPr="00DF31D1" w:rsidRDefault="00C22F5C" w:rsidP="005E5881">
            <w:pPr>
              <w:jc w:val="center"/>
              <w:rPr>
                <w:rFonts w:asciiTheme="majorHAnsi" w:hAnsiTheme="majorHAnsi" w:cstheme="majorHAnsi"/>
                <w:sz w:val="23"/>
                <w:szCs w:val="23"/>
              </w:rPr>
            </w:pPr>
            <w:r w:rsidRPr="00DF31D1">
              <w:rPr>
                <w:rFonts w:asciiTheme="majorHAnsi" w:hAnsiTheme="majorHAnsi" w:cstheme="majorHAnsi"/>
                <w:sz w:val="23"/>
                <w:szCs w:val="23"/>
              </w:rPr>
              <w:t>No</w:t>
            </w:r>
          </w:p>
        </w:tc>
        <w:tc>
          <w:tcPr>
            <w:tcW w:w="7110" w:type="dxa"/>
            <w:gridSpan w:val="2"/>
            <w:tcBorders>
              <w:top w:val="single" w:sz="4" w:space="0" w:color="000000"/>
              <w:bottom w:val="single" w:sz="4" w:space="0" w:color="000000"/>
            </w:tcBorders>
            <w:shd w:val="clear" w:color="auto" w:fill="auto"/>
            <w:vAlign w:val="center"/>
          </w:tcPr>
          <w:p w14:paraId="61F6D371" w14:textId="77777777" w:rsidR="00C22F5C" w:rsidRPr="00DF31D1" w:rsidRDefault="00C22F5C" w:rsidP="005E5881">
            <w:pPr>
              <w:rPr>
                <w:rFonts w:asciiTheme="majorHAnsi" w:hAnsiTheme="majorHAnsi" w:cstheme="majorHAnsi"/>
                <w:sz w:val="23"/>
                <w:szCs w:val="23"/>
              </w:rPr>
            </w:pPr>
            <w:r w:rsidRPr="00DF31D1">
              <w:rPr>
                <w:rFonts w:asciiTheme="majorHAnsi" w:hAnsiTheme="majorHAnsi" w:cstheme="majorHAnsi"/>
                <w:sz w:val="23"/>
                <w:szCs w:val="23"/>
              </w:rPr>
              <w:t xml:space="preserve">Eligible for consideration </w:t>
            </w:r>
          </w:p>
        </w:tc>
        <w:tc>
          <w:tcPr>
            <w:tcW w:w="1440" w:type="dxa"/>
            <w:tcBorders>
              <w:top w:val="single" w:sz="4" w:space="0" w:color="000000"/>
              <w:bottom w:val="single" w:sz="4" w:space="0" w:color="000000"/>
            </w:tcBorders>
            <w:shd w:val="clear" w:color="auto" w:fill="auto"/>
            <w:vAlign w:val="center"/>
          </w:tcPr>
          <w:p w14:paraId="551A7BBA" w14:textId="77777777" w:rsidR="00C22F5C" w:rsidRPr="00DF31D1" w:rsidRDefault="00C22F5C" w:rsidP="005E5881">
            <w:pPr>
              <w:jc w:val="center"/>
              <w:rPr>
                <w:rFonts w:asciiTheme="majorHAnsi" w:hAnsiTheme="majorHAnsi" w:cstheme="majorHAnsi"/>
                <w:sz w:val="23"/>
                <w:szCs w:val="23"/>
              </w:rPr>
            </w:pPr>
          </w:p>
        </w:tc>
      </w:tr>
      <w:tr w:rsidR="00C22F5C" w:rsidRPr="00DF31D1" w14:paraId="19210B2B" w14:textId="77777777" w:rsidTr="005E5881">
        <w:trPr>
          <w:trHeight w:val="521"/>
        </w:trPr>
        <w:tc>
          <w:tcPr>
            <w:tcW w:w="10080" w:type="dxa"/>
            <w:gridSpan w:val="4"/>
            <w:tcBorders>
              <w:top w:val="single" w:sz="4" w:space="0" w:color="000000"/>
              <w:bottom w:val="single" w:sz="4" w:space="0" w:color="000000"/>
            </w:tcBorders>
            <w:shd w:val="clear" w:color="auto" w:fill="FDEADA"/>
            <w:vAlign w:val="center"/>
          </w:tcPr>
          <w:p w14:paraId="2AC3159E" w14:textId="77777777" w:rsidR="00C22F5C" w:rsidRPr="00DF31D1" w:rsidRDefault="00C22F5C" w:rsidP="003B1758">
            <w:pPr>
              <w:numPr>
                <w:ilvl w:val="0"/>
                <w:numId w:val="55"/>
              </w:numPr>
              <w:pBdr>
                <w:top w:val="nil"/>
                <w:left w:val="nil"/>
                <w:bottom w:val="nil"/>
                <w:right w:val="nil"/>
                <w:between w:val="nil"/>
              </w:pBdr>
              <w:rPr>
                <w:rFonts w:asciiTheme="majorHAnsi" w:hAnsiTheme="majorHAnsi" w:cstheme="majorHAnsi"/>
                <w:b/>
                <w:color w:val="000000"/>
                <w:sz w:val="23"/>
                <w:szCs w:val="23"/>
              </w:rPr>
            </w:pPr>
            <w:r w:rsidRPr="00DF31D1">
              <w:rPr>
                <w:rFonts w:asciiTheme="majorHAnsi" w:hAnsiTheme="majorHAnsi" w:cstheme="majorHAnsi"/>
                <w:b/>
                <w:color w:val="000000"/>
                <w:sz w:val="23"/>
                <w:szCs w:val="23"/>
              </w:rPr>
              <w:t>Has the applicant provided evidence of an ability to provide the required matching funds?</w:t>
            </w:r>
          </w:p>
        </w:tc>
      </w:tr>
      <w:tr w:rsidR="00C22F5C" w:rsidRPr="00DF31D1" w14:paraId="4DF04854" w14:textId="77777777" w:rsidTr="005E5881">
        <w:trPr>
          <w:trHeight w:val="449"/>
        </w:trPr>
        <w:tc>
          <w:tcPr>
            <w:tcW w:w="1530" w:type="dxa"/>
            <w:tcBorders>
              <w:top w:val="single" w:sz="4" w:space="0" w:color="000000"/>
              <w:bottom w:val="single" w:sz="4" w:space="0" w:color="000000"/>
            </w:tcBorders>
            <w:shd w:val="clear" w:color="auto" w:fill="auto"/>
            <w:vAlign w:val="center"/>
          </w:tcPr>
          <w:p w14:paraId="23B63003" w14:textId="77777777" w:rsidR="00C22F5C" w:rsidRPr="00DF31D1" w:rsidRDefault="00C22F5C" w:rsidP="005E5881">
            <w:pPr>
              <w:jc w:val="center"/>
              <w:rPr>
                <w:rFonts w:asciiTheme="majorHAnsi" w:hAnsiTheme="majorHAnsi" w:cstheme="majorHAnsi"/>
                <w:sz w:val="23"/>
                <w:szCs w:val="23"/>
              </w:rPr>
            </w:pPr>
            <w:r w:rsidRPr="00DF31D1">
              <w:rPr>
                <w:rFonts w:asciiTheme="majorHAnsi" w:hAnsiTheme="majorHAnsi" w:cstheme="majorHAnsi"/>
                <w:sz w:val="23"/>
                <w:szCs w:val="23"/>
              </w:rPr>
              <w:t>Yes</w:t>
            </w:r>
          </w:p>
        </w:tc>
        <w:tc>
          <w:tcPr>
            <w:tcW w:w="7110" w:type="dxa"/>
            <w:gridSpan w:val="2"/>
            <w:tcBorders>
              <w:top w:val="single" w:sz="4" w:space="0" w:color="000000"/>
              <w:bottom w:val="single" w:sz="4" w:space="0" w:color="000000"/>
            </w:tcBorders>
            <w:shd w:val="clear" w:color="auto" w:fill="auto"/>
            <w:vAlign w:val="center"/>
          </w:tcPr>
          <w:p w14:paraId="1F5CB032" w14:textId="77777777" w:rsidR="00C22F5C" w:rsidRPr="00DF31D1" w:rsidRDefault="00C22F5C" w:rsidP="005E5881">
            <w:pPr>
              <w:rPr>
                <w:rFonts w:asciiTheme="majorHAnsi" w:hAnsiTheme="majorHAnsi" w:cstheme="majorHAnsi"/>
                <w:sz w:val="23"/>
                <w:szCs w:val="23"/>
              </w:rPr>
            </w:pPr>
            <w:r w:rsidRPr="00DF31D1">
              <w:rPr>
                <w:rFonts w:asciiTheme="majorHAnsi" w:hAnsiTheme="majorHAnsi" w:cstheme="majorHAnsi"/>
                <w:sz w:val="23"/>
                <w:szCs w:val="23"/>
              </w:rPr>
              <w:t xml:space="preserve">Eligible for consideration </w:t>
            </w:r>
          </w:p>
        </w:tc>
        <w:tc>
          <w:tcPr>
            <w:tcW w:w="1440" w:type="dxa"/>
            <w:tcBorders>
              <w:top w:val="single" w:sz="4" w:space="0" w:color="000000"/>
              <w:bottom w:val="single" w:sz="4" w:space="0" w:color="000000"/>
            </w:tcBorders>
            <w:shd w:val="clear" w:color="auto" w:fill="auto"/>
            <w:vAlign w:val="center"/>
          </w:tcPr>
          <w:p w14:paraId="41E01E1E" w14:textId="77777777" w:rsidR="00C22F5C" w:rsidRPr="00DF31D1" w:rsidRDefault="00C22F5C" w:rsidP="005E5881">
            <w:pPr>
              <w:jc w:val="center"/>
              <w:rPr>
                <w:rFonts w:asciiTheme="majorHAnsi" w:hAnsiTheme="majorHAnsi" w:cstheme="majorHAnsi"/>
                <w:sz w:val="23"/>
                <w:szCs w:val="23"/>
              </w:rPr>
            </w:pPr>
          </w:p>
        </w:tc>
      </w:tr>
      <w:tr w:rsidR="00C22F5C" w:rsidRPr="00DF31D1" w14:paraId="2941413B" w14:textId="77777777" w:rsidTr="005E5881">
        <w:trPr>
          <w:trHeight w:val="431"/>
        </w:trPr>
        <w:tc>
          <w:tcPr>
            <w:tcW w:w="1530" w:type="dxa"/>
            <w:tcBorders>
              <w:top w:val="single" w:sz="4" w:space="0" w:color="000000"/>
              <w:bottom w:val="single" w:sz="4" w:space="0" w:color="000000"/>
            </w:tcBorders>
            <w:shd w:val="clear" w:color="auto" w:fill="auto"/>
            <w:vAlign w:val="center"/>
          </w:tcPr>
          <w:p w14:paraId="161399C8" w14:textId="77777777" w:rsidR="00C22F5C" w:rsidRPr="00DF31D1" w:rsidRDefault="00C22F5C" w:rsidP="005E5881">
            <w:pPr>
              <w:jc w:val="center"/>
              <w:rPr>
                <w:rFonts w:asciiTheme="majorHAnsi" w:hAnsiTheme="majorHAnsi" w:cstheme="majorHAnsi"/>
                <w:sz w:val="23"/>
                <w:szCs w:val="23"/>
              </w:rPr>
            </w:pPr>
            <w:r w:rsidRPr="00DF31D1">
              <w:rPr>
                <w:rFonts w:asciiTheme="majorHAnsi" w:hAnsiTheme="majorHAnsi" w:cstheme="majorHAnsi"/>
                <w:sz w:val="23"/>
                <w:szCs w:val="23"/>
              </w:rPr>
              <w:t>No</w:t>
            </w:r>
          </w:p>
        </w:tc>
        <w:tc>
          <w:tcPr>
            <w:tcW w:w="7110" w:type="dxa"/>
            <w:gridSpan w:val="2"/>
            <w:tcBorders>
              <w:top w:val="single" w:sz="4" w:space="0" w:color="000000"/>
              <w:bottom w:val="single" w:sz="4" w:space="0" w:color="000000"/>
            </w:tcBorders>
            <w:shd w:val="clear" w:color="auto" w:fill="auto"/>
            <w:vAlign w:val="center"/>
          </w:tcPr>
          <w:p w14:paraId="08FF4A47" w14:textId="77777777" w:rsidR="00C22F5C" w:rsidRPr="00DF31D1" w:rsidRDefault="00C22F5C" w:rsidP="005E5881">
            <w:pPr>
              <w:rPr>
                <w:rFonts w:asciiTheme="majorHAnsi" w:hAnsiTheme="majorHAnsi" w:cstheme="majorHAnsi"/>
                <w:sz w:val="23"/>
                <w:szCs w:val="23"/>
              </w:rPr>
            </w:pPr>
            <w:r w:rsidRPr="00DF31D1">
              <w:rPr>
                <w:rFonts w:asciiTheme="majorHAnsi" w:hAnsiTheme="majorHAnsi" w:cstheme="majorHAnsi"/>
                <w:sz w:val="23"/>
                <w:szCs w:val="23"/>
              </w:rPr>
              <w:t xml:space="preserve">Not eligible for consideration </w:t>
            </w:r>
          </w:p>
        </w:tc>
        <w:tc>
          <w:tcPr>
            <w:tcW w:w="1440" w:type="dxa"/>
            <w:tcBorders>
              <w:top w:val="single" w:sz="4" w:space="0" w:color="000000"/>
              <w:bottom w:val="single" w:sz="4" w:space="0" w:color="000000"/>
            </w:tcBorders>
            <w:shd w:val="clear" w:color="auto" w:fill="auto"/>
            <w:vAlign w:val="center"/>
          </w:tcPr>
          <w:p w14:paraId="44D1373F" w14:textId="77777777" w:rsidR="00C22F5C" w:rsidRPr="00DF31D1" w:rsidRDefault="00C22F5C" w:rsidP="005E5881">
            <w:pPr>
              <w:jc w:val="center"/>
              <w:rPr>
                <w:rFonts w:asciiTheme="majorHAnsi" w:hAnsiTheme="majorHAnsi" w:cstheme="majorHAnsi"/>
                <w:sz w:val="23"/>
                <w:szCs w:val="23"/>
              </w:rPr>
            </w:pPr>
          </w:p>
        </w:tc>
      </w:tr>
      <w:tr w:rsidR="00C22F5C" w:rsidRPr="00DF31D1" w14:paraId="0839976A" w14:textId="77777777" w:rsidTr="005E5881">
        <w:trPr>
          <w:trHeight w:val="504"/>
        </w:trPr>
        <w:tc>
          <w:tcPr>
            <w:tcW w:w="1530" w:type="dxa"/>
            <w:tcBorders>
              <w:top w:val="single" w:sz="4" w:space="0" w:color="000000"/>
              <w:bottom w:val="single" w:sz="4" w:space="0" w:color="000000"/>
            </w:tcBorders>
            <w:shd w:val="clear" w:color="auto" w:fill="auto"/>
            <w:vAlign w:val="center"/>
          </w:tcPr>
          <w:p w14:paraId="47704A00" w14:textId="77777777" w:rsidR="00C22F5C" w:rsidRPr="00DF31D1" w:rsidRDefault="00C22F5C" w:rsidP="005E5881">
            <w:pPr>
              <w:jc w:val="center"/>
              <w:rPr>
                <w:rFonts w:asciiTheme="majorHAnsi" w:hAnsiTheme="majorHAnsi" w:cstheme="majorHAnsi"/>
                <w:sz w:val="23"/>
                <w:szCs w:val="23"/>
              </w:rPr>
            </w:pPr>
            <w:r w:rsidRPr="00DF31D1">
              <w:rPr>
                <w:rFonts w:asciiTheme="majorHAnsi" w:hAnsiTheme="majorHAnsi" w:cstheme="majorHAnsi"/>
                <w:sz w:val="23"/>
                <w:szCs w:val="23"/>
              </w:rPr>
              <w:t>N/A</w:t>
            </w:r>
          </w:p>
        </w:tc>
        <w:tc>
          <w:tcPr>
            <w:tcW w:w="7110" w:type="dxa"/>
            <w:gridSpan w:val="2"/>
            <w:tcBorders>
              <w:top w:val="single" w:sz="4" w:space="0" w:color="000000"/>
              <w:bottom w:val="single" w:sz="4" w:space="0" w:color="000000"/>
            </w:tcBorders>
            <w:shd w:val="clear" w:color="auto" w:fill="auto"/>
            <w:vAlign w:val="center"/>
          </w:tcPr>
          <w:p w14:paraId="39D3CC79" w14:textId="77777777" w:rsidR="00C22F5C" w:rsidRPr="00DF31D1" w:rsidRDefault="00C22F5C" w:rsidP="005E5881">
            <w:pPr>
              <w:rPr>
                <w:rFonts w:asciiTheme="majorHAnsi" w:hAnsiTheme="majorHAnsi" w:cstheme="majorHAnsi"/>
                <w:sz w:val="23"/>
                <w:szCs w:val="23"/>
              </w:rPr>
            </w:pPr>
            <w:r w:rsidRPr="00DF31D1">
              <w:rPr>
                <w:rFonts w:asciiTheme="majorHAnsi" w:hAnsiTheme="majorHAnsi" w:cstheme="majorHAnsi"/>
                <w:sz w:val="23"/>
                <w:szCs w:val="23"/>
              </w:rPr>
              <w:t>Match not required</w:t>
            </w:r>
          </w:p>
        </w:tc>
        <w:tc>
          <w:tcPr>
            <w:tcW w:w="1440" w:type="dxa"/>
            <w:tcBorders>
              <w:top w:val="single" w:sz="4" w:space="0" w:color="000000"/>
              <w:bottom w:val="single" w:sz="4" w:space="0" w:color="000000"/>
            </w:tcBorders>
            <w:shd w:val="clear" w:color="auto" w:fill="auto"/>
            <w:vAlign w:val="center"/>
          </w:tcPr>
          <w:p w14:paraId="0D581C12" w14:textId="77777777" w:rsidR="00C22F5C" w:rsidRPr="00DF31D1" w:rsidRDefault="00C22F5C" w:rsidP="005E5881">
            <w:pPr>
              <w:jc w:val="center"/>
              <w:rPr>
                <w:rFonts w:asciiTheme="majorHAnsi" w:hAnsiTheme="majorHAnsi" w:cstheme="majorHAnsi"/>
                <w:sz w:val="23"/>
                <w:szCs w:val="23"/>
              </w:rPr>
            </w:pPr>
          </w:p>
        </w:tc>
      </w:tr>
    </w:tbl>
    <w:p w14:paraId="2F268000" w14:textId="77777777" w:rsidR="001B2D36" w:rsidRDefault="001B2D36">
      <w:r>
        <w:br w:type="page"/>
      </w:r>
    </w:p>
    <w:tbl>
      <w:tblPr>
        <w:tblStyle w:val="a"/>
        <w:tblW w:w="10080" w:type="dxa"/>
        <w:tblInd w:w="-203" w:type="dxa"/>
        <w:tblBorders>
          <w:top w:val="single" w:sz="18" w:space="0" w:color="000000"/>
          <w:left w:val="single" w:sz="18" w:space="0" w:color="000000"/>
          <w:bottom w:val="single" w:sz="18" w:space="0" w:color="000000"/>
          <w:right w:val="single" w:sz="18" w:space="0" w:color="000000"/>
          <w:insideH w:val="nil"/>
          <w:insideV w:val="single" w:sz="4" w:space="0" w:color="000000"/>
        </w:tblBorders>
        <w:tblLayout w:type="fixed"/>
        <w:tblLook w:val="0400" w:firstRow="0" w:lastRow="0" w:firstColumn="0" w:lastColumn="0" w:noHBand="0" w:noVBand="1"/>
      </w:tblPr>
      <w:tblGrid>
        <w:gridCol w:w="8640"/>
        <w:gridCol w:w="1440"/>
      </w:tblGrid>
      <w:tr w:rsidR="00C22F5C" w:rsidRPr="00DF31D1" w14:paraId="00D0B289" w14:textId="77777777" w:rsidTr="005E5881">
        <w:trPr>
          <w:trHeight w:val="576"/>
        </w:trPr>
        <w:tc>
          <w:tcPr>
            <w:tcW w:w="8640" w:type="dxa"/>
            <w:tcBorders>
              <w:top w:val="single" w:sz="18" w:space="0" w:color="000000"/>
              <w:bottom w:val="single" w:sz="18" w:space="0" w:color="000000"/>
            </w:tcBorders>
            <w:shd w:val="clear" w:color="auto" w:fill="EBF1DD"/>
            <w:vAlign w:val="center"/>
          </w:tcPr>
          <w:p w14:paraId="24726BD1" w14:textId="37901FF3" w:rsidR="00C22F5C" w:rsidRPr="00DF31D1" w:rsidRDefault="001B2D36" w:rsidP="005E5881">
            <w:pPr>
              <w:jc w:val="center"/>
              <w:rPr>
                <w:rFonts w:asciiTheme="majorHAnsi" w:hAnsiTheme="majorHAnsi" w:cstheme="majorHAnsi"/>
                <w:b/>
                <w:sz w:val="28"/>
                <w:szCs w:val="28"/>
              </w:rPr>
            </w:pPr>
            <w:r>
              <w:rPr>
                <w:rFonts w:asciiTheme="majorHAnsi" w:hAnsiTheme="majorHAnsi" w:cstheme="majorHAnsi"/>
                <w:b/>
                <w:sz w:val="28"/>
                <w:szCs w:val="28"/>
              </w:rPr>
              <w:lastRenderedPageBreak/>
              <w:t xml:space="preserve">Studies </w:t>
            </w:r>
            <w:r w:rsidR="00C22F5C" w:rsidRPr="00DF31D1">
              <w:rPr>
                <w:rFonts w:asciiTheme="majorHAnsi" w:hAnsiTheme="majorHAnsi" w:cstheme="majorHAnsi"/>
                <w:b/>
                <w:sz w:val="28"/>
                <w:szCs w:val="28"/>
              </w:rPr>
              <w:t>Eligible for Consideration</w:t>
            </w:r>
          </w:p>
        </w:tc>
        <w:tc>
          <w:tcPr>
            <w:tcW w:w="1440" w:type="dxa"/>
            <w:tcBorders>
              <w:top w:val="single" w:sz="18" w:space="0" w:color="000000"/>
              <w:bottom w:val="single" w:sz="18" w:space="0" w:color="000000"/>
            </w:tcBorders>
            <w:shd w:val="clear" w:color="auto" w:fill="EBF1DD"/>
            <w:vAlign w:val="center"/>
          </w:tcPr>
          <w:p w14:paraId="549EEE24" w14:textId="48333002" w:rsidR="00C22F5C" w:rsidRPr="00DF31D1" w:rsidRDefault="007D687D" w:rsidP="00755ADA">
            <w:pPr>
              <w:pBdr>
                <w:top w:val="nil"/>
                <w:left w:val="nil"/>
                <w:bottom w:val="nil"/>
                <w:right w:val="nil"/>
                <w:between w:val="nil"/>
              </w:pBdr>
              <w:ind w:left="360"/>
              <w:rPr>
                <w:rFonts w:asciiTheme="majorHAnsi" w:hAnsiTheme="majorHAnsi" w:cstheme="majorHAnsi"/>
                <w:b/>
                <w:color w:val="000000"/>
                <w:sz w:val="28"/>
                <w:szCs w:val="28"/>
              </w:rPr>
            </w:pPr>
            <w:r>
              <w:rPr>
                <w:rFonts w:asciiTheme="majorHAnsi" w:hAnsiTheme="majorHAnsi" w:cstheme="majorHAnsi"/>
                <w:b/>
                <w:color w:val="000000"/>
                <w:sz w:val="28"/>
                <w:szCs w:val="28"/>
              </w:rPr>
              <w:sym w:font="Symbol" w:char="F07F"/>
            </w:r>
            <w:r>
              <w:rPr>
                <w:rFonts w:asciiTheme="majorHAnsi" w:hAnsiTheme="majorHAnsi" w:cstheme="majorHAnsi"/>
                <w:b/>
                <w:color w:val="000000"/>
                <w:sz w:val="28"/>
                <w:szCs w:val="28"/>
              </w:rPr>
              <w:t xml:space="preserve"> </w:t>
            </w:r>
            <w:r w:rsidR="00C22F5C" w:rsidRPr="00DF31D1">
              <w:rPr>
                <w:rFonts w:asciiTheme="majorHAnsi" w:hAnsiTheme="majorHAnsi" w:cstheme="majorHAnsi"/>
                <w:b/>
                <w:color w:val="000000"/>
                <w:sz w:val="28"/>
                <w:szCs w:val="28"/>
              </w:rPr>
              <w:t>Yes</w:t>
            </w:r>
          </w:p>
          <w:p w14:paraId="7022C446" w14:textId="2F4C24AA" w:rsidR="00C22F5C" w:rsidRPr="00DF31D1" w:rsidRDefault="007D687D" w:rsidP="00755ADA">
            <w:pPr>
              <w:pBdr>
                <w:top w:val="nil"/>
                <w:left w:val="nil"/>
                <w:bottom w:val="nil"/>
                <w:right w:val="nil"/>
                <w:between w:val="nil"/>
              </w:pBdr>
              <w:ind w:left="360"/>
              <w:rPr>
                <w:rFonts w:asciiTheme="majorHAnsi" w:hAnsiTheme="majorHAnsi" w:cstheme="majorHAnsi"/>
                <w:sz w:val="28"/>
                <w:szCs w:val="28"/>
              </w:rPr>
            </w:pPr>
            <w:r>
              <w:rPr>
                <w:rFonts w:asciiTheme="majorHAnsi" w:hAnsiTheme="majorHAnsi" w:cstheme="majorHAnsi"/>
                <w:b/>
                <w:color w:val="000000"/>
                <w:sz w:val="28"/>
                <w:szCs w:val="28"/>
              </w:rPr>
              <w:sym w:font="Symbol" w:char="F07F"/>
            </w:r>
            <w:r>
              <w:rPr>
                <w:rFonts w:asciiTheme="majorHAnsi" w:hAnsiTheme="majorHAnsi" w:cstheme="majorHAnsi"/>
                <w:b/>
                <w:color w:val="000000"/>
                <w:sz w:val="28"/>
                <w:szCs w:val="28"/>
              </w:rPr>
              <w:t xml:space="preserve"> </w:t>
            </w:r>
            <w:r w:rsidR="00C22F5C" w:rsidRPr="00DF31D1">
              <w:rPr>
                <w:rFonts w:asciiTheme="majorHAnsi" w:hAnsiTheme="majorHAnsi" w:cstheme="majorHAnsi"/>
                <w:b/>
                <w:color w:val="000000"/>
                <w:sz w:val="28"/>
                <w:szCs w:val="28"/>
              </w:rPr>
              <w:t>No</w:t>
            </w:r>
          </w:p>
        </w:tc>
      </w:tr>
    </w:tbl>
    <w:tbl>
      <w:tblPr>
        <w:tblStyle w:val="a0"/>
        <w:tblW w:w="10080" w:type="dxa"/>
        <w:tblInd w:w="-203" w:type="dxa"/>
        <w:tblBorders>
          <w:top w:val="single" w:sz="18" w:space="0" w:color="000000"/>
          <w:left w:val="single" w:sz="18" w:space="0" w:color="000000"/>
          <w:bottom w:val="single" w:sz="18" w:space="0" w:color="000000"/>
          <w:right w:val="single" w:sz="18" w:space="0" w:color="000000"/>
          <w:insideH w:val="nil"/>
          <w:insideV w:val="single" w:sz="4" w:space="0" w:color="000000"/>
        </w:tblBorders>
        <w:tblLayout w:type="fixed"/>
        <w:tblLook w:val="0400" w:firstRow="0" w:lastRow="0" w:firstColumn="0" w:lastColumn="0" w:noHBand="0" w:noVBand="1"/>
      </w:tblPr>
      <w:tblGrid>
        <w:gridCol w:w="2340"/>
        <w:gridCol w:w="5760"/>
        <w:gridCol w:w="900"/>
        <w:gridCol w:w="1080"/>
      </w:tblGrid>
      <w:tr w:rsidR="00C22F5C" w:rsidRPr="00DF31D1" w14:paraId="7B677B8C" w14:textId="77777777" w:rsidTr="00B843F5">
        <w:trPr>
          <w:trHeight w:val="495"/>
        </w:trPr>
        <w:tc>
          <w:tcPr>
            <w:tcW w:w="2340" w:type="dxa"/>
            <w:tcBorders>
              <w:top w:val="single" w:sz="18" w:space="0" w:color="000000"/>
              <w:bottom w:val="single" w:sz="18" w:space="0" w:color="000000"/>
            </w:tcBorders>
            <w:shd w:val="clear" w:color="auto" w:fill="C6D9F1"/>
            <w:vAlign w:val="center"/>
          </w:tcPr>
          <w:p w14:paraId="615DE40B" w14:textId="77777777" w:rsidR="00C22F5C" w:rsidRPr="00DF31D1" w:rsidRDefault="00C22F5C" w:rsidP="005E5881">
            <w:pPr>
              <w:jc w:val="center"/>
              <w:rPr>
                <w:rFonts w:asciiTheme="majorHAnsi" w:hAnsiTheme="majorHAnsi" w:cstheme="majorHAnsi"/>
                <w:b/>
              </w:rPr>
            </w:pPr>
            <w:r w:rsidRPr="00DF31D1">
              <w:rPr>
                <w:rFonts w:asciiTheme="majorHAnsi" w:hAnsiTheme="majorHAnsi" w:cstheme="majorHAnsi"/>
                <w:b/>
              </w:rPr>
              <w:t>Applicant Name:</w:t>
            </w:r>
          </w:p>
        </w:tc>
        <w:tc>
          <w:tcPr>
            <w:tcW w:w="7740" w:type="dxa"/>
            <w:gridSpan w:val="3"/>
            <w:tcBorders>
              <w:top w:val="single" w:sz="18" w:space="0" w:color="000000"/>
              <w:bottom w:val="single" w:sz="18" w:space="0" w:color="000000"/>
            </w:tcBorders>
            <w:shd w:val="clear" w:color="auto" w:fill="C6D9F1"/>
            <w:vAlign w:val="center"/>
          </w:tcPr>
          <w:p w14:paraId="6A0275A0" w14:textId="77777777" w:rsidR="00C22F5C" w:rsidRPr="00DF31D1" w:rsidRDefault="00C22F5C" w:rsidP="005E5881">
            <w:pPr>
              <w:jc w:val="center"/>
              <w:rPr>
                <w:rFonts w:asciiTheme="majorHAnsi" w:hAnsiTheme="majorHAnsi" w:cstheme="majorHAnsi"/>
                <w:b/>
              </w:rPr>
            </w:pPr>
          </w:p>
        </w:tc>
      </w:tr>
      <w:tr w:rsidR="00C22F5C" w:rsidRPr="00DF31D1" w14:paraId="12A0A394" w14:textId="77777777" w:rsidTr="00B843F5">
        <w:trPr>
          <w:trHeight w:val="405"/>
        </w:trPr>
        <w:tc>
          <w:tcPr>
            <w:tcW w:w="10080" w:type="dxa"/>
            <w:gridSpan w:val="4"/>
            <w:tcBorders>
              <w:top w:val="single" w:sz="18" w:space="0" w:color="000000"/>
              <w:left w:val="single" w:sz="18" w:space="0" w:color="000000"/>
              <w:bottom w:val="single" w:sz="18" w:space="0" w:color="000000"/>
              <w:right w:val="single" w:sz="18" w:space="0" w:color="000000"/>
            </w:tcBorders>
            <w:shd w:val="clear" w:color="auto" w:fill="EBF1DD"/>
            <w:vAlign w:val="center"/>
          </w:tcPr>
          <w:p w14:paraId="4BFBB6CD" w14:textId="77777777" w:rsidR="00C22F5C" w:rsidRPr="00DF31D1" w:rsidRDefault="00C22F5C" w:rsidP="005E5881">
            <w:pPr>
              <w:jc w:val="center"/>
              <w:rPr>
                <w:rFonts w:asciiTheme="majorHAnsi" w:hAnsiTheme="majorHAnsi" w:cstheme="majorHAnsi"/>
                <w:b/>
              </w:rPr>
            </w:pPr>
            <w:r w:rsidRPr="00DF31D1">
              <w:rPr>
                <w:rFonts w:asciiTheme="majorHAnsi" w:hAnsiTheme="majorHAnsi" w:cstheme="majorHAnsi"/>
                <w:b/>
              </w:rPr>
              <w:t>Scoring Information</w:t>
            </w:r>
          </w:p>
        </w:tc>
      </w:tr>
      <w:tr w:rsidR="00C22F5C" w:rsidRPr="00DF31D1" w14:paraId="47A56B6E" w14:textId="77777777" w:rsidTr="00B843F5">
        <w:trPr>
          <w:trHeight w:val="432"/>
        </w:trPr>
        <w:tc>
          <w:tcPr>
            <w:tcW w:w="8100" w:type="dxa"/>
            <w:gridSpan w:val="2"/>
            <w:tcBorders>
              <w:top w:val="single" w:sz="18" w:space="0" w:color="000000"/>
              <w:left w:val="single" w:sz="18" w:space="0" w:color="000000"/>
              <w:bottom w:val="single" w:sz="18" w:space="0" w:color="000000"/>
            </w:tcBorders>
            <w:shd w:val="clear" w:color="auto" w:fill="EBF1DD"/>
            <w:vAlign w:val="center"/>
          </w:tcPr>
          <w:p w14:paraId="37B014B8" w14:textId="77777777" w:rsidR="00C22F5C" w:rsidRPr="00DF31D1" w:rsidRDefault="00C22F5C" w:rsidP="005E5881">
            <w:pPr>
              <w:jc w:val="center"/>
              <w:rPr>
                <w:rFonts w:asciiTheme="majorHAnsi" w:hAnsiTheme="majorHAnsi" w:cstheme="majorHAnsi"/>
                <w:b/>
                <w:sz w:val="23"/>
                <w:szCs w:val="23"/>
              </w:rPr>
            </w:pPr>
            <w:r w:rsidRPr="00DF31D1">
              <w:rPr>
                <w:rFonts w:asciiTheme="majorHAnsi" w:hAnsiTheme="majorHAnsi" w:cstheme="majorHAnsi"/>
                <w:b/>
                <w:sz w:val="23"/>
                <w:szCs w:val="23"/>
              </w:rPr>
              <w:t>Criterion</w:t>
            </w:r>
          </w:p>
        </w:tc>
        <w:tc>
          <w:tcPr>
            <w:tcW w:w="900" w:type="dxa"/>
            <w:tcBorders>
              <w:top w:val="single" w:sz="18" w:space="0" w:color="000000"/>
              <w:bottom w:val="single" w:sz="18" w:space="0" w:color="000000"/>
            </w:tcBorders>
            <w:shd w:val="clear" w:color="auto" w:fill="EBF1DD"/>
            <w:vAlign w:val="center"/>
          </w:tcPr>
          <w:p w14:paraId="7917BA45" w14:textId="77777777" w:rsidR="00C22F5C" w:rsidRPr="00DF31D1" w:rsidRDefault="00C22F5C" w:rsidP="005E5881">
            <w:pPr>
              <w:jc w:val="center"/>
              <w:rPr>
                <w:rFonts w:asciiTheme="majorHAnsi" w:hAnsiTheme="majorHAnsi" w:cstheme="majorHAnsi"/>
                <w:b/>
                <w:sz w:val="23"/>
                <w:szCs w:val="23"/>
              </w:rPr>
            </w:pPr>
            <w:r w:rsidRPr="00DF31D1">
              <w:rPr>
                <w:rFonts w:asciiTheme="majorHAnsi" w:hAnsiTheme="majorHAnsi" w:cstheme="majorHAnsi"/>
                <w:b/>
                <w:sz w:val="23"/>
                <w:szCs w:val="23"/>
              </w:rPr>
              <w:t>Point Value</w:t>
            </w:r>
          </w:p>
        </w:tc>
        <w:tc>
          <w:tcPr>
            <w:tcW w:w="1080" w:type="dxa"/>
            <w:tcBorders>
              <w:top w:val="single" w:sz="18" w:space="0" w:color="000000"/>
              <w:bottom w:val="single" w:sz="18" w:space="0" w:color="000000"/>
              <w:right w:val="single" w:sz="18" w:space="0" w:color="000000"/>
            </w:tcBorders>
            <w:shd w:val="clear" w:color="auto" w:fill="EBF1DD"/>
            <w:vAlign w:val="center"/>
          </w:tcPr>
          <w:p w14:paraId="1E51EAB2" w14:textId="77777777" w:rsidR="00C22F5C" w:rsidRPr="00DF31D1" w:rsidRDefault="00C22F5C" w:rsidP="005E5881">
            <w:pPr>
              <w:jc w:val="center"/>
              <w:rPr>
                <w:rFonts w:asciiTheme="majorHAnsi" w:hAnsiTheme="majorHAnsi" w:cstheme="majorHAnsi"/>
                <w:b/>
                <w:sz w:val="23"/>
                <w:szCs w:val="23"/>
              </w:rPr>
            </w:pPr>
            <w:r w:rsidRPr="00DF31D1">
              <w:rPr>
                <w:rFonts w:asciiTheme="majorHAnsi" w:hAnsiTheme="majorHAnsi" w:cstheme="majorHAnsi"/>
                <w:b/>
                <w:sz w:val="23"/>
                <w:szCs w:val="23"/>
              </w:rPr>
              <w:t>Points Awarded</w:t>
            </w:r>
          </w:p>
        </w:tc>
      </w:tr>
      <w:tr w:rsidR="00C22F5C" w:rsidRPr="00DF31D1" w14:paraId="071A7996" w14:textId="77777777" w:rsidTr="00B843F5">
        <w:trPr>
          <w:trHeight w:val="432"/>
        </w:trPr>
        <w:tc>
          <w:tcPr>
            <w:tcW w:w="10080" w:type="dxa"/>
            <w:gridSpan w:val="4"/>
            <w:tcBorders>
              <w:top w:val="single" w:sz="4" w:space="0" w:color="000000"/>
              <w:left w:val="single" w:sz="18" w:space="0" w:color="000000"/>
              <w:bottom w:val="single" w:sz="4" w:space="0" w:color="000000"/>
              <w:right w:val="single" w:sz="18" w:space="0" w:color="000000"/>
            </w:tcBorders>
            <w:shd w:val="clear" w:color="auto" w:fill="FDEADA"/>
            <w:vAlign w:val="center"/>
          </w:tcPr>
          <w:p w14:paraId="301740B7" w14:textId="7F833443" w:rsidR="00C22F5C" w:rsidRPr="00755ADA" w:rsidRDefault="00C22F5C" w:rsidP="00755ADA">
            <w:pPr>
              <w:pStyle w:val="ListParagraph"/>
              <w:numPr>
                <w:ilvl w:val="0"/>
                <w:numId w:val="55"/>
              </w:numPr>
              <w:rPr>
                <w:rFonts w:asciiTheme="majorHAnsi" w:hAnsiTheme="majorHAnsi" w:cstheme="majorHAnsi"/>
                <w:b/>
                <w:sz w:val="23"/>
                <w:szCs w:val="23"/>
              </w:rPr>
            </w:pPr>
            <w:r w:rsidRPr="00755ADA">
              <w:rPr>
                <w:rFonts w:asciiTheme="majorHAnsi" w:hAnsiTheme="majorHAnsi" w:cstheme="majorHAnsi"/>
                <w:b/>
                <w:sz w:val="23"/>
                <w:szCs w:val="23"/>
              </w:rPr>
              <w:t xml:space="preserve">Eligible </w:t>
            </w:r>
            <w:r w:rsidR="00734710" w:rsidRPr="00755ADA">
              <w:rPr>
                <w:rFonts w:asciiTheme="majorHAnsi" w:hAnsiTheme="majorHAnsi" w:cstheme="majorHAnsi"/>
                <w:b/>
                <w:sz w:val="23"/>
                <w:szCs w:val="23"/>
              </w:rPr>
              <w:t>Studies</w:t>
            </w:r>
            <w:r w:rsidRPr="00755ADA">
              <w:rPr>
                <w:rFonts w:asciiTheme="majorHAnsi" w:hAnsiTheme="majorHAnsi" w:cstheme="majorHAnsi"/>
                <w:b/>
                <w:sz w:val="23"/>
                <w:szCs w:val="23"/>
              </w:rPr>
              <w:t xml:space="preserve"> (Select all that apply)</w:t>
            </w:r>
          </w:p>
        </w:tc>
      </w:tr>
      <w:tr w:rsidR="00C22F5C" w:rsidRPr="00DF31D1" w14:paraId="1BCFE1AC" w14:textId="77777777" w:rsidTr="00B843F5">
        <w:trPr>
          <w:trHeight w:val="432"/>
        </w:trPr>
        <w:tc>
          <w:tcPr>
            <w:tcW w:w="8100" w:type="dxa"/>
            <w:gridSpan w:val="2"/>
            <w:tcBorders>
              <w:top w:val="single" w:sz="4" w:space="0" w:color="000000"/>
              <w:left w:val="single" w:sz="18" w:space="0" w:color="000000"/>
              <w:bottom w:val="single" w:sz="4" w:space="0" w:color="000000"/>
            </w:tcBorders>
            <w:shd w:val="clear" w:color="auto" w:fill="F7F7F7"/>
            <w:vAlign w:val="center"/>
          </w:tcPr>
          <w:p w14:paraId="5E0BF954" w14:textId="77777777" w:rsidR="00C22F5C" w:rsidRPr="00DF31D1" w:rsidRDefault="00C22F5C" w:rsidP="005E5881">
            <w:pPr>
              <w:rPr>
                <w:rFonts w:asciiTheme="majorHAnsi" w:hAnsiTheme="majorHAnsi" w:cstheme="majorHAnsi"/>
                <w:sz w:val="23"/>
                <w:szCs w:val="23"/>
              </w:rPr>
            </w:pPr>
            <w:r w:rsidRPr="00DF31D1">
              <w:rPr>
                <w:rFonts w:asciiTheme="majorHAnsi" w:hAnsiTheme="majorHAnsi" w:cstheme="majorHAnsi"/>
                <w:sz w:val="23"/>
                <w:szCs w:val="23"/>
              </w:rPr>
              <w:t>Revising floodplain ordinances to maintain compliance with the NFIP or to incorporate higher standards that may reduce the risk of flood damage. This must include establishing processes for implementing the ordinance, including but not limited to, permitting, record retention, violations, and variances. This may include revising a floodplain ordinance when the community is getting new Flood Insurance Rate Maps (FIRMs), updating a floodplain ordinance to include floodplain setbacks or freeboard, or correcting issues identified in a Corrective Action Plan.</w:t>
            </w:r>
          </w:p>
        </w:tc>
        <w:tc>
          <w:tcPr>
            <w:tcW w:w="900" w:type="dxa"/>
            <w:tcBorders>
              <w:top w:val="single" w:sz="4" w:space="0" w:color="000000"/>
              <w:bottom w:val="single" w:sz="4" w:space="0" w:color="000000"/>
            </w:tcBorders>
            <w:shd w:val="clear" w:color="auto" w:fill="F7F7F7"/>
            <w:vAlign w:val="center"/>
          </w:tcPr>
          <w:p w14:paraId="0C6906B4" w14:textId="26BEE8EA" w:rsidR="00C22F5C" w:rsidRPr="00DF31D1" w:rsidRDefault="00A40591" w:rsidP="00B843F5">
            <w:pPr>
              <w:jc w:val="center"/>
              <w:rPr>
                <w:rFonts w:asciiTheme="majorHAnsi" w:hAnsiTheme="majorHAnsi" w:cstheme="majorHAnsi"/>
                <w:b/>
                <w:sz w:val="23"/>
                <w:szCs w:val="23"/>
              </w:rPr>
            </w:pPr>
            <w:r>
              <w:rPr>
                <w:rFonts w:asciiTheme="majorHAnsi" w:hAnsiTheme="majorHAnsi" w:cstheme="majorHAnsi"/>
                <w:b/>
                <w:sz w:val="23"/>
                <w:szCs w:val="23"/>
              </w:rPr>
              <w:t>30</w:t>
            </w:r>
            <w:r w:rsidR="00C22F5C" w:rsidRPr="00DF31D1">
              <w:rPr>
                <w:rFonts w:asciiTheme="majorHAnsi" w:hAnsiTheme="majorHAnsi" w:cstheme="majorHAnsi"/>
                <w:b/>
                <w:sz w:val="23"/>
                <w:szCs w:val="23"/>
              </w:rPr>
              <w:t xml:space="preserve"> </w:t>
            </w:r>
          </w:p>
        </w:tc>
        <w:tc>
          <w:tcPr>
            <w:tcW w:w="1080" w:type="dxa"/>
            <w:tcBorders>
              <w:top w:val="single" w:sz="4" w:space="0" w:color="000000"/>
              <w:bottom w:val="single" w:sz="4" w:space="0" w:color="000000"/>
              <w:right w:val="single" w:sz="18" w:space="0" w:color="000000"/>
            </w:tcBorders>
            <w:shd w:val="clear" w:color="auto" w:fill="F7F7F7"/>
            <w:vAlign w:val="center"/>
          </w:tcPr>
          <w:p w14:paraId="3432CC2E" w14:textId="77777777" w:rsidR="00C22F5C" w:rsidRPr="00DF31D1" w:rsidRDefault="00C22F5C" w:rsidP="005E5881">
            <w:pPr>
              <w:jc w:val="center"/>
              <w:rPr>
                <w:rFonts w:asciiTheme="majorHAnsi" w:hAnsiTheme="majorHAnsi" w:cstheme="majorHAnsi"/>
                <w:b/>
                <w:sz w:val="23"/>
                <w:szCs w:val="23"/>
              </w:rPr>
            </w:pPr>
          </w:p>
        </w:tc>
      </w:tr>
      <w:tr w:rsidR="001B2D36" w:rsidRPr="00DF31D1" w14:paraId="26FD693A" w14:textId="77777777" w:rsidTr="00B843F5">
        <w:trPr>
          <w:trHeight w:val="1430"/>
        </w:trPr>
        <w:tc>
          <w:tcPr>
            <w:tcW w:w="8100" w:type="dxa"/>
            <w:gridSpan w:val="2"/>
            <w:tcBorders>
              <w:top w:val="single" w:sz="4" w:space="0" w:color="000000"/>
              <w:left w:val="single" w:sz="18" w:space="0" w:color="000000"/>
              <w:bottom w:val="single" w:sz="4" w:space="0" w:color="000000"/>
            </w:tcBorders>
            <w:shd w:val="clear" w:color="auto" w:fill="F7F7F7"/>
            <w:vAlign w:val="center"/>
          </w:tcPr>
          <w:p w14:paraId="253DB6B7" w14:textId="763D5C70" w:rsidR="001B2D36" w:rsidRPr="00DF31D1" w:rsidRDefault="001B2D36" w:rsidP="005E5881">
            <w:pPr>
              <w:rPr>
                <w:rFonts w:asciiTheme="majorHAnsi" w:hAnsiTheme="majorHAnsi" w:cstheme="majorHAnsi"/>
                <w:sz w:val="23"/>
                <w:szCs w:val="23"/>
              </w:rPr>
            </w:pPr>
            <w:r w:rsidRPr="00DF31D1">
              <w:rPr>
                <w:rFonts w:asciiTheme="majorHAnsi" w:hAnsiTheme="majorHAnsi" w:cstheme="majorHAnsi"/>
                <w:sz w:val="23"/>
                <w:szCs w:val="23"/>
              </w:rPr>
              <w:t>Creating tools or applications to identify, aggregate, or display information on flood risk or creating a crowd-sourced mapping platform that gathers data points about real-time flooding. This could include a locally or regionally based web-based mapping product that allows local residents to better understand their flood risk</w:t>
            </w:r>
            <w:r w:rsidR="003B1758">
              <w:rPr>
                <w:rFonts w:asciiTheme="majorHAnsi" w:hAnsiTheme="majorHAnsi" w:cstheme="majorHAnsi"/>
                <w:sz w:val="23"/>
                <w:szCs w:val="23"/>
              </w:rPr>
              <w:t>.</w:t>
            </w:r>
          </w:p>
        </w:tc>
        <w:tc>
          <w:tcPr>
            <w:tcW w:w="900" w:type="dxa"/>
            <w:tcBorders>
              <w:top w:val="single" w:sz="4" w:space="0" w:color="000000"/>
              <w:bottom w:val="single" w:sz="4" w:space="0" w:color="000000"/>
            </w:tcBorders>
            <w:shd w:val="clear" w:color="auto" w:fill="F7F7F7"/>
            <w:vAlign w:val="center"/>
          </w:tcPr>
          <w:p w14:paraId="4B9762F8" w14:textId="04FA24B0" w:rsidR="001B2D36" w:rsidRPr="00DF31D1" w:rsidRDefault="001B2D36" w:rsidP="00B843F5">
            <w:pPr>
              <w:jc w:val="center"/>
              <w:rPr>
                <w:rFonts w:asciiTheme="majorHAnsi" w:hAnsiTheme="majorHAnsi" w:cstheme="majorHAnsi"/>
                <w:b/>
                <w:sz w:val="23"/>
                <w:szCs w:val="23"/>
              </w:rPr>
            </w:pPr>
            <w:r w:rsidRPr="00DF31D1">
              <w:rPr>
                <w:rFonts w:asciiTheme="majorHAnsi" w:hAnsiTheme="majorHAnsi" w:cstheme="majorHAnsi"/>
                <w:b/>
                <w:sz w:val="23"/>
                <w:szCs w:val="23"/>
              </w:rPr>
              <w:t>1</w:t>
            </w:r>
            <w:r w:rsidR="00A40591">
              <w:rPr>
                <w:rFonts w:asciiTheme="majorHAnsi" w:hAnsiTheme="majorHAnsi" w:cstheme="majorHAnsi"/>
                <w:b/>
                <w:sz w:val="23"/>
                <w:szCs w:val="23"/>
              </w:rPr>
              <w:t>5</w:t>
            </w:r>
            <w:r w:rsidRPr="00DF31D1">
              <w:rPr>
                <w:rFonts w:asciiTheme="majorHAnsi" w:hAnsiTheme="majorHAnsi" w:cstheme="majorHAnsi"/>
                <w:b/>
                <w:sz w:val="23"/>
                <w:szCs w:val="23"/>
              </w:rPr>
              <w:t xml:space="preserve"> </w:t>
            </w:r>
          </w:p>
        </w:tc>
        <w:tc>
          <w:tcPr>
            <w:tcW w:w="1080" w:type="dxa"/>
            <w:tcBorders>
              <w:top w:val="single" w:sz="4" w:space="0" w:color="000000"/>
              <w:bottom w:val="single" w:sz="4" w:space="0" w:color="000000"/>
              <w:right w:val="single" w:sz="18" w:space="0" w:color="000000"/>
            </w:tcBorders>
            <w:shd w:val="clear" w:color="auto" w:fill="F7F7F7"/>
            <w:vAlign w:val="center"/>
          </w:tcPr>
          <w:p w14:paraId="09BCB1CB" w14:textId="77777777" w:rsidR="001B2D36" w:rsidRPr="00DF31D1" w:rsidRDefault="001B2D36" w:rsidP="005E5881">
            <w:pPr>
              <w:jc w:val="center"/>
              <w:rPr>
                <w:rFonts w:asciiTheme="majorHAnsi" w:hAnsiTheme="majorHAnsi" w:cstheme="majorHAnsi"/>
                <w:b/>
                <w:sz w:val="23"/>
                <w:szCs w:val="23"/>
              </w:rPr>
            </w:pPr>
          </w:p>
        </w:tc>
      </w:tr>
      <w:tr w:rsidR="001B2D36" w:rsidRPr="00DF31D1" w14:paraId="0BE28A82" w14:textId="77777777" w:rsidTr="00B843F5">
        <w:trPr>
          <w:trHeight w:val="2150"/>
        </w:trPr>
        <w:tc>
          <w:tcPr>
            <w:tcW w:w="8100" w:type="dxa"/>
            <w:gridSpan w:val="2"/>
            <w:tcBorders>
              <w:top w:val="single" w:sz="4" w:space="0" w:color="000000"/>
              <w:left w:val="single" w:sz="18" w:space="0" w:color="000000"/>
              <w:bottom w:val="single" w:sz="4" w:space="0" w:color="000000"/>
            </w:tcBorders>
            <w:vAlign w:val="center"/>
          </w:tcPr>
          <w:p w14:paraId="750E65C6" w14:textId="67C47491" w:rsidR="001B2D36" w:rsidRPr="00DF31D1" w:rsidRDefault="001B2D36" w:rsidP="005E5881">
            <w:pPr>
              <w:rPr>
                <w:rFonts w:asciiTheme="majorHAnsi" w:hAnsiTheme="majorHAnsi" w:cstheme="majorHAnsi"/>
                <w:sz w:val="23"/>
                <w:szCs w:val="23"/>
              </w:rPr>
            </w:pPr>
            <w:r w:rsidRPr="00DF31D1">
              <w:rPr>
                <w:rFonts w:asciiTheme="majorHAnsi" w:hAnsiTheme="majorHAnsi" w:cstheme="majorHAnsi"/>
                <w:sz w:val="23"/>
                <w:szCs w:val="23"/>
              </w:rPr>
              <w:t xml:space="preserve">Conducting hydrologic and hydraulic studies of floodplains. Applicants who create new maps must apply for a Letter of Map Revision or a Physical Map Revision through the Federal Emergency Management Agency (FEMA). </w:t>
            </w:r>
          </w:p>
        </w:tc>
        <w:tc>
          <w:tcPr>
            <w:tcW w:w="900" w:type="dxa"/>
            <w:tcBorders>
              <w:top w:val="single" w:sz="4" w:space="0" w:color="000000"/>
              <w:bottom w:val="single" w:sz="4" w:space="0" w:color="000000"/>
            </w:tcBorders>
            <w:vAlign w:val="center"/>
          </w:tcPr>
          <w:p w14:paraId="44635FD4" w14:textId="0B5E38F3" w:rsidR="001B2D36" w:rsidRPr="00DF31D1" w:rsidRDefault="00A40591" w:rsidP="00B843F5">
            <w:pPr>
              <w:jc w:val="center"/>
              <w:rPr>
                <w:rFonts w:asciiTheme="majorHAnsi" w:hAnsiTheme="majorHAnsi" w:cstheme="majorHAnsi"/>
                <w:b/>
                <w:sz w:val="23"/>
                <w:szCs w:val="23"/>
              </w:rPr>
            </w:pPr>
            <w:r>
              <w:rPr>
                <w:rFonts w:asciiTheme="majorHAnsi" w:hAnsiTheme="majorHAnsi" w:cstheme="majorHAnsi"/>
                <w:b/>
                <w:sz w:val="23"/>
                <w:szCs w:val="23"/>
              </w:rPr>
              <w:t>35</w:t>
            </w:r>
            <w:r w:rsidR="001B2D36" w:rsidRPr="00DF31D1">
              <w:rPr>
                <w:rFonts w:asciiTheme="majorHAnsi" w:hAnsiTheme="majorHAnsi" w:cstheme="majorHAnsi"/>
                <w:b/>
                <w:sz w:val="23"/>
                <w:szCs w:val="23"/>
              </w:rPr>
              <w:t xml:space="preserve"> </w:t>
            </w:r>
          </w:p>
        </w:tc>
        <w:tc>
          <w:tcPr>
            <w:tcW w:w="1080" w:type="dxa"/>
            <w:tcBorders>
              <w:top w:val="single" w:sz="4" w:space="0" w:color="000000"/>
              <w:bottom w:val="single" w:sz="4" w:space="0" w:color="000000"/>
              <w:right w:val="single" w:sz="18" w:space="0" w:color="000000"/>
            </w:tcBorders>
            <w:vAlign w:val="center"/>
          </w:tcPr>
          <w:p w14:paraId="33602E72" w14:textId="77777777" w:rsidR="001B2D36" w:rsidRPr="00DF31D1" w:rsidRDefault="001B2D36" w:rsidP="005E5881">
            <w:pPr>
              <w:jc w:val="center"/>
              <w:rPr>
                <w:rFonts w:asciiTheme="majorHAnsi" w:hAnsiTheme="majorHAnsi" w:cstheme="majorHAnsi"/>
                <w:b/>
                <w:sz w:val="23"/>
                <w:szCs w:val="23"/>
              </w:rPr>
            </w:pPr>
          </w:p>
        </w:tc>
      </w:tr>
      <w:tr w:rsidR="001B2D36" w:rsidRPr="00DF31D1" w14:paraId="4F74C14B" w14:textId="77777777" w:rsidTr="00B843F5">
        <w:trPr>
          <w:trHeight w:val="350"/>
        </w:trPr>
        <w:tc>
          <w:tcPr>
            <w:tcW w:w="8100" w:type="dxa"/>
            <w:gridSpan w:val="2"/>
            <w:tcBorders>
              <w:top w:val="single" w:sz="4" w:space="0" w:color="000000"/>
              <w:left w:val="single" w:sz="18" w:space="0" w:color="000000"/>
              <w:bottom w:val="single" w:sz="4" w:space="0" w:color="000000"/>
            </w:tcBorders>
            <w:shd w:val="clear" w:color="auto" w:fill="F7F7F7"/>
            <w:vAlign w:val="center"/>
          </w:tcPr>
          <w:p w14:paraId="41771777" w14:textId="44D80EFD" w:rsidR="001B2D36" w:rsidRPr="00DF31D1" w:rsidRDefault="001B2D36" w:rsidP="003B1758">
            <w:pPr>
              <w:rPr>
                <w:rFonts w:asciiTheme="majorHAnsi" w:hAnsiTheme="majorHAnsi" w:cstheme="majorHAnsi"/>
                <w:sz w:val="23"/>
                <w:szCs w:val="23"/>
              </w:rPr>
            </w:pPr>
            <w:r w:rsidRPr="00DF31D1">
              <w:rPr>
                <w:rFonts w:asciiTheme="majorHAnsi" w:hAnsiTheme="majorHAnsi" w:cstheme="majorHAnsi"/>
                <w:sz w:val="23"/>
                <w:szCs w:val="23"/>
              </w:rPr>
              <w:t>Studies and Data Collection of Statewide and Regional Significance</w:t>
            </w:r>
            <w:r>
              <w:rPr>
                <w:rFonts w:asciiTheme="majorHAnsi" w:hAnsiTheme="majorHAnsi" w:cstheme="majorHAnsi"/>
                <w:sz w:val="23"/>
                <w:szCs w:val="23"/>
              </w:rPr>
              <w:t xml:space="preserve">. </w:t>
            </w:r>
            <w:r w:rsidRPr="001B2D36">
              <w:rPr>
                <w:rFonts w:asciiTheme="majorHAnsi" w:hAnsiTheme="majorHAnsi" w:cstheme="majorHAnsi"/>
                <w:sz w:val="23"/>
                <w:szCs w:val="23"/>
              </w:rPr>
              <w:t>Funding of studies of statewide and regional significance and proposals will be considered for the following types of studies:</w:t>
            </w:r>
          </w:p>
        </w:tc>
        <w:tc>
          <w:tcPr>
            <w:tcW w:w="900" w:type="dxa"/>
            <w:tcBorders>
              <w:top w:val="single" w:sz="4" w:space="0" w:color="000000"/>
              <w:bottom w:val="single" w:sz="4" w:space="0" w:color="000000"/>
            </w:tcBorders>
            <w:shd w:val="clear" w:color="auto" w:fill="F7F7F7"/>
            <w:vAlign w:val="center"/>
          </w:tcPr>
          <w:p w14:paraId="10CC1636" w14:textId="4671939F" w:rsidR="001B2D36" w:rsidRPr="00DF31D1" w:rsidRDefault="001B2D36" w:rsidP="005E5881">
            <w:pPr>
              <w:jc w:val="center"/>
              <w:rPr>
                <w:rFonts w:asciiTheme="majorHAnsi" w:hAnsiTheme="majorHAnsi" w:cstheme="majorHAnsi"/>
                <w:b/>
                <w:sz w:val="23"/>
                <w:szCs w:val="23"/>
              </w:rPr>
            </w:pPr>
          </w:p>
        </w:tc>
        <w:tc>
          <w:tcPr>
            <w:tcW w:w="1080" w:type="dxa"/>
            <w:tcBorders>
              <w:top w:val="single" w:sz="4" w:space="0" w:color="000000"/>
              <w:bottom w:val="single" w:sz="4" w:space="0" w:color="000000"/>
              <w:right w:val="single" w:sz="18" w:space="0" w:color="000000"/>
            </w:tcBorders>
            <w:shd w:val="clear" w:color="auto" w:fill="F7F7F7"/>
            <w:vAlign w:val="center"/>
          </w:tcPr>
          <w:p w14:paraId="007CD144" w14:textId="77777777" w:rsidR="001B2D36" w:rsidRPr="00DF31D1" w:rsidRDefault="001B2D36" w:rsidP="005E5881">
            <w:pPr>
              <w:jc w:val="center"/>
              <w:rPr>
                <w:rFonts w:asciiTheme="majorHAnsi" w:hAnsiTheme="majorHAnsi" w:cstheme="majorHAnsi"/>
                <w:b/>
                <w:sz w:val="23"/>
                <w:szCs w:val="23"/>
              </w:rPr>
            </w:pPr>
          </w:p>
        </w:tc>
      </w:tr>
      <w:tr w:rsidR="001B2D36" w:rsidRPr="00DF31D1" w14:paraId="6BDCBA1B" w14:textId="77777777" w:rsidTr="001B2D36">
        <w:trPr>
          <w:trHeight w:val="350"/>
        </w:trPr>
        <w:tc>
          <w:tcPr>
            <w:tcW w:w="8100" w:type="dxa"/>
            <w:gridSpan w:val="2"/>
            <w:tcBorders>
              <w:top w:val="single" w:sz="4" w:space="0" w:color="000000"/>
              <w:left w:val="single" w:sz="18" w:space="0" w:color="000000"/>
              <w:bottom w:val="single" w:sz="4" w:space="0" w:color="000000"/>
            </w:tcBorders>
            <w:shd w:val="clear" w:color="auto" w:fill="F7F7F7"/>
            <w:vAlign w:val="center"/>
          </w:tcPr>
          <w:p w14:paraId="783B578B" w14:textId="0F2C7909" w:rsidR="001B2D36" w:rsidRPr="00B843F5" w:rsidRDefault="000E6D7A" w:rsidP="00D31AAF">
            <w:pPr>
              <w:pStyle w:val="ListParagraph"/>
              <w:numPr>
                <w:ilvl w:val="0"/>
                <w:numId w:val="31"/>
              </w:numPr>
              <w:rPr>
                <w:rFonts w:asciiTheme="majorHAnsi" w:hAnsiTheme="majorHAnsi" w:cstheme="majorHAnsi"/>
                <w:sz w:val="23"/>
                <w:szCs w:val="23"/>
              </w:rPr>
            </w:pPr>
            <w:r w:rsidRPr="00B843F5">
              <w:rPr>
                <w:rFonts w:asciiTheme="majorHAnsi" w:hAnsiTheme="majorHAnsi" w:cstheme="majorHAnsi"/>
                <w:sz w:val="23"/>
                <w:szCs w:val="23"/>
              </w:rPr>
              <w:t>Updating precipitation data and IDF information (rain intensity, duration, frequency estimates) including such data at a sub-state or regional scale on a periodic basis.</w:t>
            </w:r>
          </w:p>
        </w:tc>
        <w:tc>
          <w:tcPr>
            <w:tcW w:w="900" w:type="dxa"/>
            <w:tcBorders>
              <w:top w:val="single" w:sz="4" w:space="0" w:color="000000"/>
              <w:bottom w:val="single" w:sz="4" w:space="0" w:color="000000"/>
            </w:tcBorders>
            <w:shd w:val="clear" w:color="auto" w:fill="F7F7F7"/>
            <w:vAlign w:val="center"/>
          </w:tcPr>
          <w:p w14:paraId="179A594C" w14:textId="38BB80EB" w:rsidR="001B2D36" w:rsidRPr="00DF31D1" w:rsidRDefault="005771DF" w:rsidP="00B843F5">
            <w:pPr>
              <w:jc w:val="center"/>
              <w:rPr>
                <w:rFonts w:asciiTheme="majorHAnsi" w:hAnsiTheme="majorHAnsi" w:cstheme="majorHAnsi"/>
                <w:b/>
                <w:sz w:val="23"/>
                <w:szCs w:val="23"/>
              </w:rPr>
            </w:pPr>
            <w:r>
              <w:rPr>
                <w:rFonts w:asciiTheme="majorHAnsi" w:hAnsiTheme="majorHAnsi" w:cstheme="majorHAnsi"/>
                <w:b/>
                <w:sz w:val="23"/>
                <w:szCs w:val="23"/>
              </w:rPr>
              <w:t xml:space="preserve">45 </w:t>
            </w:r>
          </w:p>
        </w:tc>
        <w:tc>
          <w:tcPr>
            <w:tcW w:w="1080" w:type="dxa"/>
            <w:tcBorders>
              <w:top w:val="single" w:sz="4" w:space="0" w:color="000000"/>
              <w:bottom w:val="single" w:sz="4" w:space="0" w:color="000000"/>
              <w:right w:val="single" w:sz="18" w:space="0" w:color="000000"/>
            </w:tcBorders>
            <w:shd w:val="clear" w:color="auto" w:fill="F7F7F7"/>
            <w:vAlign w:val="center"/>
          </w:tcPr>
          <w:p w14:paraId="17607E5F" w14:textId="77777777" w:rsidR="001B2D36" w:rsidRPr="00DF31D1" w:rsidRDefault="001B2D36" w:rsidP="005E5881">
            <w:pPr>
              <w:jc w:val="center"/>
              <w:rPr>
                <w:rFonts w:asciiTheme="majorHAnsi" w:hAnsiTheme="majorHAnsi" w:cstheme="majorHAnsi"/>
                <w:b/>
                <w:sz w:val="23"/>
                <w:szCs w:val="23"/>
              </w:rPr>
            </w:pPr>
          </w:p>
        </w:tc>
      </w:tr>
      <w:tr w:rsidR="000E6D7A" w:rsidRPr="00DF31D1" w14:paraId="37010124" w14:textId="77777777" w:rsidTr="001B2D36">
        <w:trPr>
          <w:trHeight w:val="350"/>
        </w:trPr>
        <w:tc>
          <w:tcPr>
            <w:tcW w:w="8100" w:type="dxa"/>
            <w:gridSpan w:val="2"/>
            <w:tcBorders>
              <w:top w:val="single" w:sz="4" w:space="0" w:color="000000"/>
              <w:left w:val="single" w:sz="18" w:space="0" w:color="000000"/>
              <w:bottom w:val="single" w:sz="4" w:space="0" w:color="000000"/>
            </w:tcBorders>
            <w:shd w:val="clear" w:color="auto" w:fill="F7F7F7"/>
            <w:vAlign w:val="center"/>
          </w:tcPr>
          <w:p w14:paraId="47EF3098" w14:textId="2FC3DCBF" w:rsidR="000E6D7A" w:rsidRPr="00B843F5" w:rsidRDefault="000E6D7A" w:rsidP="003B1758">
            <w:pPr>
              <w:pStyle w:val="ListParagraph"/>
              <w:numPr>
                <w:ilvl w:val="0"/>
                <w:numId w:val="31"/>
              </w:numPr>
              <w:rPr>
                <w:rFonts w:asciiTheme="majorHAnsi" w:hAnsiTheme="majorHAnsi" w:cstheme="majorHAnsi"/>
                <w:sz w:val="23"/>
                <w:szCs w:val="23"/>
              </w:rPr>
            </w:pPr>
            <w:r w:rsidRPr="00B843F5">
              <w:rPr>
                <w:rFonts w:asciiTheme="majorHAnsi" w:hAnsiTheme="majorHAnsi" w:cstheme="majorHAnsi"/>
                <w:sz w:val="23"/>
                <w:szCs w:val="23"/>
              </w:rPr>
              <w:t>Regional relative sea</w:t>
            </w:r>
            <w:r w:rsidR="003B1758">
              <w:rPr>
                <w:rFonts w:asciiTheme="majorHAnsi" w:hAnsiTheme="majorHAnsi" w:cstheme="majorHAnsi"/>
                <w:sz w:val="23"/>
                <w:szCs w:val="23"/>
              </w:rPr>
              <w:t xml:space="preserve"> </w:t>
            </w:r>
            <w:r w:rsidRPr="00B843F5">
              <w:rPr>
                <w:rFonts w:asciiTheme="majorHAnsi" w:hAnsiTheme="majorHAnsi" w:cstheme="majorHAnsi"/>
                <w:sz w:val="23"/>
                <w:szCs w:val="23"/>
              </w:rPr>
              <w:t>level rise projections for use in determining future impacts.</w:t>
            </w:r>
          </w:p>
        </w:tc>
        <w:tc>
          <w:tcPr>
            <w:tcW w:w="900" w:type="dxa"/>
            <w:tcBorders>
              <w:top w:val="single" w:sz="4" w:space="0" w:color="000000"/>
              <w:bottom w:val="single" w:sz="4" w:space="0" w:color="000000"/>
            </w:tcBorders>
            <w:shd w:val="clear" w:color="auto" w:fill="F7F7F7"/>
            <w:vAlign w:val="center"/>
          </w:tcPr>
          <w:p w14:paraId="3E281794" w14:textId="0C4D8B85" w:rsidR="000E6D7A" w:rsidRPr="00DF31D1" w:rsidRDefault="005771DF" w:rsidP="00B843F5">
            <w:pPr>
              <w:jc w:val="center"/>
              <w:rPr>
                <w:rFonts w:asciiTheme="majorHAnsi" w:hAnsiTheme="majorHAnsi" w:cstheme="majorHAnsi"/>
                <w:b/>
                <w:sz w:val="23"/>
                <w:szCs w:val="23"/>
              </w:rPr>
            </w:pPr>
            <w:r>
              <w:rPr>
                <w:rFonts w:asciiTheme="majorHAnsi" w:hAnsiTheme="majorHAnsi" w:cstheme="majorHAnsi"/>
                <w:b/>
                <w:sz w:val="23"/>
                <w:szCs w:val="23"/>
              </w:rPr>
              <w:t xml:space="preserve">45 </w:t>
            </w:r>
          </w:p>
        </w:tc>
        <w:tc>
          <w:tcPr>
            <w:tcW w:w="1080" w:type="dxa"/>
            <w:tcBorders>
              <w:top w:val="single" w:sz="4" w:space="0" w:color="000000"/>
              <w:bottom w:val="single" w:sz="4" w:space="0" w:color="000000"/>
              <w:right w:val="single" w:sz="18" w:space="0" w:color="000000"/>
            </w:tcBorders>
            <w:shd w:val="clear" w:color="auto" w:fill="F7F7F7"/>
            <w:vAlign w:val="center"/>
          </w:tcPr>
          <w:p w14:paraId="231D52DF" w14:textId="77777777" w:rsidR="000E6D7A" w:rsidRPr="00DF31D1" w:rsidRDefault="000E6D7A" w:rsidP="005E5881">
            <w:pPr>
              <w:jc w:val="center"/>
              <w:rPr>
                <w:rFonts w:asciiTheme="majorHAnsi" w:hAnsiTheme="majorHAnsi" w:cstheme="majorHAnsi"/>
                <w:b/>
                <w:sz w:val="23"/>
                <w:szCs w:val="23"/>
              </w:rPr>
            </w:pPr>
          </w:p>
        </w:tc>
      </w:tr>
      <w:tr w:rsidR="001B2D36" w:rsidRPr="00DF31D1" w14:paraId="6ABF4A81" w14:textId="77777777" w:rsidTr="001B2D36">
        <w:trPr>
          <w:trHeight w:val="350"/>
        </w:trPr>
        <w:tc>
          <w:tcPr>
            <w:tcW w:w="8100" w:type="dxa"/>
            <w:gridSpan w:val="2"/>
            <w:tcBorders>
              <w:top w:val="single" w:sz="4" w:space="0" w:color="000000"/>
              <w:left w:val="single" w:sz="18" w:space="0" w:color="000000"/>
              <w:bottom w:val="single" w:sz="4" w:space="0" w:color="000000"/>
            </w:tcBorders>
            <w:shd w:val="clear" w:color="auto" w:fill="F7F7F7"/>
            <w:vAlign w:val="center"/>
          </w:tcPr>
          <w:p w14:paraId="280A3E2B" w14:textId="70A9517F" w:rsidR="001B2D36" w:rsidRPr="00B843F5" w:rsidRDefault="000E6D7A" w:rsidP="00D31AAF">
            <w:pPr>
              <w:pStyle w:val="ListParagraph"/>
              <w:numPr>
                <w:ilvl w:val="0"/>
                <w:numId w:val="31"/>
              </w:numPr>
              <w:rPr>
                <w:rFonts w:asciiTheme="majorHAnsi" w:hAnsiTheme="majorHAnsi" w:cstheme="majorHAnsi"/>
                <w:sz w:val="23"/>
                <w:szCs w:val="23"/>
              </w:rPr>
            </w:pPr>
            <w:r w:rsidRPr="00B843F5">
              <w:rPr>
                <w:rFonts w:asciiTheme="majorHAnsi" w:hAnsiTheme="majorHAnsi" w:cstheme="majorHAnsi"/>
                <w:sz w:val="23"/>
                <w:szCs w:val="23"/>
              </w:rPr>
              <w:t xml:space="preserve">Vulnerability analysis either statewide or regionally to state transportation, water supply, water treatment, impounding structures, or other significant and vital infrastructure from flooding.  </w:t>
            </w:r>
          </w:p>
        </w:tc>
        <w:tc>
          <w:tcPr>
            <w:tcW w:w="900" w:type="dxa"/>
            <w:tcBorders>
              <w:top w:val="single" w:sz="4" w:space="0" w:color="000000"/>
              <w:bottom w:val="single" w:sz="4" w:space="0" w:color="000000"/>
            </w:tcBorders>
            <w:shd w:val="clear" w:color="auto" w:fill="F7F7F7"/>
            <w:vAlign w:val="center"/>
          </w:tcPr>
          <w:p w14:paraId="2BFFB4B0" w14:textId="15EE201F" w:rsidR="001B2D36" w:rsidRPr="00DF31D1" w:rsidRDefault="005771DF" w:rsidP="00B843F5">
            <w:pPr>
              <w:jc w:val="center"/>
              <w:rPr>
                <w:rFonts w:asciiTheme="majorHAnsi" w:hAnsiTheme="majorHAnsi" w:cstheme="majorHAnsi"/>
                <w:b/>
                <w:sz w:val="23"/>
                <w:szCs w:val="23"/>
              </w:rPr>
            </w:pPr>
            <w:r>
              <w:rPr>
                <w:rFonts w:asciiTheme="majorHAnsi" w:hAnsiTheme="majorHAnsi" w:cstheme="majorHAnsi"/>
                <w:b/>
                <w:sz w:val="23"/>
                <w:szCs w:val="23"/>
              </w:rPr>
              <w:t xml:space="preserve">45 </w:t>
            </w:r>
          </w:p>
        </w:tc>
        <w:tc>
          <w:tcPr>
            <w:tcW w:w="1080" w:type="dxa"/>
            <w:tcBorders>
              <w:top w:val="single" w:sz="4" w:space="0" w:color="000000"/>
              <w:bottom w:val="single" w:sz="4" w:space="0" w:color="000000"/>
              <w:right w:val="single" w:sz="18" w:space="0" w:color="000000"/>
            </w:tcBorders>
            <w:shd w:val="clear" w:color="auto" w:fill="F7F7F7"/>
            <w:vAlign w:val="center"/>
          </w:tcPr>
          <w:p w14:paraId="0BC39F34" w14:textId="77777777" w:rsidR="001B2D36" w:rsidRPr="00DF31D1" w:rsidRDefault="001B2D36" w:rsidP="005E5881">
            <w:pPr>
              <w:jc w:val="center"/>
              <w:rPr>
                <w:rFonts w:asciiTheme="majorHAnsi" w:hAnsiTheme="majorHAnsi" w:cstheme="majorHAnsi"/>
                <w:b/>
                <w:sz w:val="23"/>
                <w:szCs w:val="23"/>
              </w:rPr>
            </w:pPr>
          </w:p>
        </w:tc>
      </w:tr>
      <w:tr w:rsidR="000E6D7A" w:rsidRPr="00DF31D1" w14:paraId="729B865A" w14:textId="77777777" w:rsidTr="001B2D36">
        <w:trPr>
          <w:trHeight w:val="350"/>
        </w:trPr>
        <w:tc>
          <w:tcPr>
            <w:tcW w:w="8100" w:type="dxa"/>
            <w:gridSpan w:val="2"/>
            <w:tcBorders>
              <w:top w:val="single" w:sz="4" w:space="0" w:color="000000"/>
              <w:left w:val="single" w:sz="18" w:space="0" w:color="000000"/>
              <w:bottom w:val="single" w:sz="4" w:space="0" w:color="000000"/>
            </w:tcBorders>
            <w:shd w:val="clear" w:color="auto" w:fill="F7F7F7"/>
            <w:vAlign w:val="center"/>
          </w:tcPr>
          <w:p w14:paraId="267AD98D" w14:textId="5AD8C0BD" w:rsidR="000E6D7A" w:rsidRPr="00B843F5" w:rsidRDefault="000E6D7A" w:rsidP="00D31AAF">
            <w:pPr>
              <w:pStyle w:val="ListParagraph"/>
              <w:numPr>
                <w:ilvl w:val="0"/>
                <w:numId w:val="31"/>
              </w:numPr>
              <w:rPr>
                <w:rFonts w:asciiTheme="majorHAnsi" w:hAnsiTheme="majorHAnsi" w:cstheme="majorHAnsi"/>
                <w:sz w:val="23"/>
                <w:szCs w:val="23"/>
              </w:rPr>
            </w:pPr>
            <w:r w:rsidRPr="00B843F5">
              <w:rPr>
                <w:rFonts w:asciiTheme="majorHAnsi" w:hAnsiTheme="majorHAnsi" w:cstheme="majorHAnsi"/>
                <w:sz w:val="23"/>
                <w:szCs w:val="23"/>
              </w:rPr>
              <w:t>Flash flood studies and modeling in riverine regions of the state.</w:t>
            </w:r>
          </w:p>
        </w:tc>
        <w:tc>
          <w:tcPr>
            <w:tcW w:w="900" w:type="dxa"/>
            <w:tcBorders>
              <w:top w:val="single" w:sz="4" w:space="0" w:color="000000"/>
              <w:bottom w:val="single" w:sz="4" w:space="0" w:color="000000"/>
            </w:tcBorders>
            <w:shd w:val="clear" w:color="auto" w:fill="F7F7F7"/>
            <w:vAlign w:val="center"/>
          </w:tcPr>
          <w:p w14:paraId="51F8ABCC" w14:textId="6B52FE94" w:rsidR="000E6D7A" w:rsidRPr="00DF31D1" w:rsidRDefault="005771DF" w:rsidP="00B843F5">
            <w:pPr>
              <w:jc w:val="center"/>
              <w:rPr>
                <w:rFonts w:asciiTheme="majorHAnsi" w:hAnsiTheme="majorHAnsi" w:cstheme="majorHAnsi"/>
                <w:b/>
                <w:sz w:val="23"/>
                <w:szCs w:val="23"/>
              </w:rPr>
            </w:pPr>
            <w:r>
              <w:rPr>
                <w:rFonts w:asciiTheme="majorHAnsi" w:hAnsiTheme="majorHAnsi" w:cstheme="majorHAnsi"/>
                <w:b/>
                <w:sz w:val="23"/>
                <w:szCs w:val="23"/>
              </w:rPr>
              <w:t xml:space="preserve">45 </w:t>
            </w:r>
          </w:p>
        </w:tc>
        <w:tc>
          <w:tcPr>
            <w:tcW w:w="1080" w:type="dxa"/>
            <w:tcBorders>
              <w:top w:val="single" w:sz="4" w:space="0" w:color="000000"/>
              <w:bottom w:val="single" w:sz="4" w:space="0" w:color="000000"/>
              <w:right w:val="single" w:sz="18" w:space="0" w:color="000000"/>
            </w:tcBorders>
            <w:shd w:val="clear" w:color="auto" w:fill="F7F7F7"/>
            <w:vAlign w:val="center"/>
          </w:tcPr>
          <w:p w14:paraId="4BE38614" w14:textId="77777777" w:rsidR="000E6D7A" w:rsidRPr="00DF31D1" w:rsidRDefault="000E6D7A" w:rsidP="005E5881">
            <w:pPr>
              <w:jc w:val="center"/>
              <w:rPr>
                <w:rFonts w:asciiTheme="majorHAnsi" w:hAnsiTheme="majorHAnsi" w:cstheme="majorHAnsi"/>
                <w:b/>
                <w:sz w:val="23"/>
                <w:szCs w:val="23"/>
              </w:rPr>
            </w:pPr>
          </w:p>
        </w:tc>
      </w:tr>
      <w:tr w:rsidR="000E6D7A" w:rsidRPr="00DF31D1" w14:paraId="7589D839" w14:textId="77777777" w:rsidTr="001B2D36">
        <w:trPr>
          <w:trHeight w:val="350"/>
        </w:trPr>
        <w:tc>
          <w:tcPr>
            <w:tcW w:w="8100" w:type="dxa"/>
            <w:gridSpan w:val="2"/>
            <w:tcBorders>
              <w:top w:val="single" w:sz="4" w:space="0" w:color="000000"/>
              <w:left w:val="single" w:sz="18" w:space="0" w:color="000000"/>
              <w:bottom w:val="single" w:sz="4" w:space="0" w:color="000000"/>
            </w:tcBorders>
            <w:shd w:val="clear" w:color="auto" w:fill="F7F7F7"/>
            <w:vAlign w:val="center"/>
          </w:tcPr>
          <w:p w14:paraId="31D9923E" w14:textId="650EA0CE" w:rsidR="000E6D7A" w:rsidRPr="00B843F5" w:rsidRDefault="000E6D7A" w:rsidP="00D31AAF">
            <w:pPr>
              <w:pStyle w:val="ListParagraph"/>
              <w:numPr>
                <w:ilvl w:val="0"/>
                <w:numId w:val="31"/>
              </w:numPr>
              <w:rPr>
                <w:rFonts w:asciiTheme="majorHAnsi" w:hAnsiTheme="majorHAnsi" w:cstheme="majorHAnsi"/>
                <w:sz w:val="23"/>
                <w:szCs w:val="23"/>
              </w:rPr>
            </w:pPr>
            <w:r w:rsidRPr="00B843F5">
              <w:rPr>
                <w:rFonts w:asciiTheme="majorHAnsi" w:hAnsiTheme="majorHAnsi" w:cstheme="majorHAnsi"/>
                <w:sz w:val="23"/>
                <w:szCs w:val="23"/>
              </w:rPr>
              <w:t>Statewide or regional stream gauge monitoring to include expansion of existing gauge networks.</w:t>
            </w:r>
          </w:p>
        </w:tc>
        <w:tc>
          <w:tcPr>
            <w:tcW w:w="900" w:type="dxa"/>
            <w:tcBorders>
              <w:top w:val="single" w:sz="4" w:space="0" w:color="000000"/>
              <w:bottom w:val="single" w:sz="4" w:space="0" w:color="000000"/>
            </w:tcBorders>
            <w:shd w:val="clear" w:color="auto" w:fill="F7F7F7"/>
            <w:vAlign w:val="center"/>
          </w:tcPr>
          <w:p w14:paraId="02CC32F0" w14:textId="69FD723E" w:rsidR="000E6D7A" w:rsidRPr="00DF31D1" w:rsidRDefault="005771DF" w:rsidP="00B843F5">
            <w:pPr>
              <w:jc w:val="center"/>
              <w:rPr>
                <w:rFonts w:asciiTheme="majorHAnsi" w:hAnsiTheme="majorHAnsi" w:cstheme="majorHAnsi"/>
                <w:b/>
                <w:sz w:val="23"/>
                <w:szCs w:val="23"/>
              </w:rPr>
            </w:pPr>
            <w:r>
              <w:rPr>
                <w:rFonts w:asciiTheme="majorHAnsi" w:hAnsiTheme="majorHAnsi" w:cstheme="majorHAnsi"/>
                <w:b/>
                <w:sz w:val="23"/>
                <w:szCs w:val="23"/>
              </w:rPr>
              <w:t xml:space="preserve">45 </w:t>
            </w:r>
          </w:p>
        </w:tc>
        <w:tc>
          <w:tcPr>
            <w:tcW w:w="1080" w:type="dxa"/>
            <w:tcBorders>
              <w:top w:val="single" w:sz="4" w:space="0" w:color="000000"/>
              <w:bottom w:val="single" w:sz="4" w:space="0" w:color="000000"/>
              <w:right w:val="single" w:sz="18" w:space="0" w:color="000000"/>
            </w:tcBorders>
            <w:shd w:val="clear" w:color="auto" w:fill="F7F7F7"/>
            <w:vAlign w:val="center"/>
          </w:tcPr>
          <w:p w14:paraId="6ECACF91" w14:textId="77777777" w:rsidR="000E6D7A" w:rsidRPr="00DF31D1" w:rsidRDefault="000E6D7A" w:rsidP="005E5881">
            <w:pPr>
              <w:jc w:val="center"/>
              <w:rPr>
                <w:rFonts w:asciiTheme="majorHAnsi" w:hAnsiTheme="majorHAnsi" w:cstheme="majorHAnsi"/>
                <w:b/>
                <w:sz w:val="23"/>
                <w:szCs w:val="23"/>
              </w:rPr>
            </w:pPr>
          </w:p>
        </w:tc>
      </w:tr>
      <w:tr w:rsidR="005771DF" w:rsidRPr="00DF31D1" w14:paraId="5F01AC89" w14:textId="77777777" w:rsidTr="001B2D36">
        <w:trPr>
          <w:trHeight w:val="350"/>
        </w:trPr>
        <w:tc>
          <w:tcPr>
            <w:tcW w:w="8100" w:type="dxa"/>
            <w:gridSpan w:val="2"/>
            <w:tcBorders>
              <w:top w:val="single" w:sz="4" w:space="0" w:color="000000"/>
              <w:left w:val="single" w:sz="18" w:space="0" w:color="000000"/>
              <w:bottom w:val="single" w:sz="4" w:space="0" w:color="000000"/>
            </w:tcBorders>
            <w:shd w:val="clear" w:color="auto" w:fill="F7F7F7"/>
            <w:vAlign w:val="center"/>
          </w:tcPr>
          <w:p w14:paraId="7741293B" w14:textId="07F86741" w:rsidR="005771DF" w:rsidRPr="00B843F5" w:rsidRDefault="005771DF" w:rsidP="003B1758">
            <w:pPr>
              <w:pStyle w:val="ListParagraph"/>
              <w:numPr>
                <w:ilvl w:val="0"/>
                <w:numId w:val="31"/>
              </w:numPr>
              <w:rPr>
                <w:rFonts w:asciiTheme="majorHAnsi" w:hAnsiTheme="majorHAnsi" w:cstheme="majorHAnsi"/>
                <w:sz w:val="23"/>
                <w:szCs w:val="23"/>
              </w:rPr>
            </w:pPr>
            <w:r w:rsidRPr="00B843F5">
              <w:rPr>
                <w:rFonts w:asciiTheme="majorHAnsi" w:hAnsiTheme="majorHAnsi" w:cstheme="majorHAnsi"/>
                <w:sz w:val="23"/>
                <w:szCs w:val="23"/>
              </w:rPr>
              <w:lastRenderedPageBreak/>
              <w:t>New or updated delineations of areas of recurrent flooding, stormwater flooding, and storm surge vulnerability in coastal areas that include projections for future conditions based on sea</w:t>
            </w:r>
            <w:r w:rsidR="003B1758">
              <w:rPr>
                <w:rFonts w:asciiTheme="majorHAnsi" w:hAnsiTheme="majorHAnsi" w:cstheme="majorHAnsi"/>
                <w:sz w:val="23"/>
                <w:szCs w:val="23"/>
              </w:rPr>
              <w:t xml:space="preserve"> </w:t>
            </w:r>
            <w:r w:rsidRPr="00B843F5">
              <w:rPr>
                <w:rFonts w:asciiTheme="majorHAnsi" w:hAnsiTheme="majorHAnsi" w:cstheme="majorHAnsi"/>
                <w:sz w:val="23"/>
                <w:szCs w:val="23"/>
              </w:rPr>
              <w:t>level rise, more intense rainfall events, or other relevant flood risk factors.</w:t>
            </w:r>
          </w:p>
        </w:tc>
        <w:tc>
          <w:tcPr>
            <w:tcW w:w="900" w:type="dxa"/>
            <w:tcBorders>
              <w:top w:val="single" w:sz="4" w:space="0" w:color="000000"/>
              <w:bottom w:val="single" w:sz="4" w:space="0" w:color="000000"/>
            </w:tcBorders>
            <w:shd w:val="clear" w:color="auto" w:fill="F7F7F7"/>
            <w:vAlign w:val="center"/>
          </w:tcPr>
          <w:p w14:paraId="19D7B957" w14:textId="3B14A5BE" w:rsidR="005771DF" w:rsidRPr="00DF31D1" w:rsidRDefault="005771DF" w:rsidP="00B843F5">
            <w:pPr>
              <w:jc w:val="center"/>
              <w:rPr>
                <w:rFonts w:asciiTheme="majorHAnsi" w:hAnsiTheme="majorHAnsi" w:cstheme="majorHAnsi"/>
                <w:b/>
                <w:sz w:val="23"/>
                <w:szCs w:val="23"/>
              </w:rPr>
            </w:pPr>
            <w:r>
              <w:rPr>
                <w:rFonts w:asciiTheme="majorHAnsi" w:hAnsiTheme="majorHAnsi" w:cstheme="majorHAnsi"/>
                <w:b/>
                <w:sz w:val="23"/>
                <w:szCs w:val="23"/>
              </w:rPr>
              <w:t xml:space="preserve">45 </w:t>
            </w:r>
          </w:p>
        </w:tc>
        <w:tc>
          <w:tcPr>
            <w:tcW w:w="1080" w:type="dxa"/>
            <w:tcBorders>
              <w:top w:val="single" w:sz="4" w:space="0" w:color="000000"/>
              <w:bottom w:val="single" w:sz="4" w:space="0" w:color="000000"/>
              <w:right w:val="single" w:sz="18" w:space="0" w:color="000000"/>
            </w:tcBorders>
            <w:shd w:val="clear" w:color="auto" w:fill="F7F7F7"/>
            <w:vAlign w:val="center"/>
          </w:tcPr>
          <w:p w14:paraId="03EE10A8" w14:textId="77777777" w:rsidR="005771DF" w:rsidRPr="00DF31D1" w:rsidRDefault="005771DF" w:rsidP="005771DF">
            <w:pPr>
              <w:jc w:val="center"/>
              <w:rPr>
                <w:rFonts w:asciiTheme="majorHAnsi" w:hAnsiTheme="majorHAnsi" w:cstheme="majorHAnsi"/>
                <w:b/>
                <w:sz w:val="23"/>
                <w:szCs w:val="23"/>
              </w:rPr>
            </w:pPr>
          </w:p>
        </w:tc>
      </w:tr>
      <w:tr w:rsidR="005771DF" w:rsidRPr="00DF31D1" w14:paraId="288D868F" w14:textId="77777777" w:rsidTr="001B2D36">
        <w:trPr>
          <w:trHeight w:val="350"/>
        </w:trPr>
        <w:tc>
          <w:tcPr>
            <w:tcW w:w="8100" w:type="dxa"/>
            <w:gridSpan w:val="2"/>
            <w:tcBorders>
              <w:top w:val="single" w:sz="4" w:space="0" w:color="000000"/>
              <w:left w:val="single" w:sz="18" w:space="0" w:color="000000"/>
              <w:bottom w:val="single" w:sz="4" w:space="0" w:color="000000"/>
            </w:tcBorders>
            <w:shd w:val="clear" w:color="auto" w:fill="F7F7F7"/>
            <w:vAlign w:val="center"/>
          </w:tcPr>
          <w:p w14:paraId="2DF003EC" w14:textId="43C3EBE1" w:rsidR="005771DF" w:rsidRPr="00B843F5" w:rsidRDefault="005771DF" w:rsidP="00D31AAF">
            <w:pPr>
              <w:pStyle w:val="ListParagraph"/>
              <w:numPr>
                <w:ilvl w:val="0"/>
                <w:numId w:val="31"/>
              </w:numPr>
              <w:rPr>
                <w:rFonts w:asciiTheme="majorHAnsi" w:hAnsiTheme="majorHAnsi" w:cstheme="majorHAnsi"/>
                <w:sz w:val="23"/>
                <w:szCs w:val="23"/>
              </w:rPr>
            </w:pPr>
            <w:r w:rsidRPr="00B843F5">
              <w:rPr>
                <w:rFonts w:asciiTheme="majorHAnsi" w:hAnsiTheme="majorHAnsi" w:cstheme="majorHAnsi"/>
                <w:sz w:val="23"/>
                <w:szCs w:val="23"/>
              </w:rPr>
              <w:t>Regional flood studies in riverine communities that may include watershed-scale evaluation, updated estimates of rainfall intensity, or other information.</w:t>
            </w:r>
          </w:p>
        </w:tc>
        <w:tc>
          <w:tcPr>
            <w:tcW w:w="900" w:type="dxa"/>
            <w:tcBorders>
              <w:top w:val="single" w:sz="4" w:space="0" w:color="000000"/>
              <w:bottom w:val="single" w:sz="4" w:space="0" w:color="000000"/>
            </w:tcBorders>
            <w:shd w:val="clear" w:color="auto" w:fill="F7F7F7"/>
            <w:vAlign w:val="center"/>
          </w:tcPr>
          <w:p w14:paraId="6BD32F8D" w14:textId="22272F1C" w:rsidR="005771DF" w:rsidRPr="00DF31D1" w:rsidRDefault="005771DF" w:rsidP="00B843F5">
            <w:pPr>
              <w:jc w:val="center"/>
              <w:rPr>
                <w:rFonts w:asciiTheme="majorHAnsi" w:hAnsiTheme="majorHAnsi" w:cstheme="majorHAnsi"/>
                <w:b/>
                <w:sz w:val="23"/>
                <w:szCs w:val="23"/>
              </w:rPr>
            </w:pPr>
            <w:r>
              <w:rPr>
                <w:rFonts w:asciiTheme="majorHAnsi" w:hAnsiTheme="majorHAnsi" w:cstheme="majorHAnsi"/>
                <w:b/>
                <w:sz w:val="23"/>
                <w:szCs w:val="23"/>
              </w:rPr>
              <w:t xml:space="preserve">50 </w:t>
            </w:r>
          </w:p>
        </w:tc>
        <w:tc>
          <w:tcPr>
            <w:tcW w:w="1080" w:type="dxa"/>
            <w:tcBorders>
              <w:top w:val="single" w:sz="4" w:space="0" w:color="000000"/>
              <w:bottom w:val="single" w:sz="4" w:space="0" w:color="000000"/>
              <w:right w:val="single" w:sz="18" w:space="0" w:color="000000"/>
            </w:tcBorders>
            <w:shd w:val="clear" w:color="auto" w:fill="F7F7F7"/>
            <w:vAlign w:val="center"/>
          </w:tcPr>
          <w:p w14:paraId="1FD4249E" w14:textId="77777777" w:rsidR="005771DF" w:rsidRPr="00DF31D1" w:rsidRDefault="005771DF" w:rsidP="005771DF">
            <w:pPr>
              <w:jc w:val="center"/>
              <w:rPr>
                <w:rFonts w:asciiTheme="majorHAnsi" w:hAnsiTheme="majorHAnsi" w:cstheme="majorHAnsi"/>
                <w:b/>
                <w:sz w:val="23"/>
                <w:szCs w:val="23"/>
              </w:rPr>
            </w:pPr>
          </w:p>
        </w:tc>
      </w:tr>
      <w:tr w:rsidR="005771DF" w:rsidRPr="00DF31D1" w14:paraId="22465C6B" w14:textId="77777777" w:rsidTr="001B2D36">
        <w:trPr>
          <w:trHeight w:val="350"/>
        </w:trPr>
        <w:tc>
          <w:tcPr>
            <w:tcW w:w="8100" w:type="dxa"/>
            <w:gridSpan w:val="2"/>
            <w:tcBorders>
              <w:top w:val="single" w:sz="4" w:space="0" w:color="000000"/>
              <w:left w:val="single" w:sz="18" w:space="0" w:color="000000"/>
              <w:bottom w:val="single" w:sz="4" w:space="0" w:color="000000"/>
            </w:tcBorders>
            <w:shd w:val="clear" w:color="auto" w:fill="F7F7F7"/>
            <w:vAlign w:val="center"/>
          </w:tcPr>
          <w:p w14:paraId="27E7EC80" w14:textId="05210937" w:rsidR="005771DF" w:rsidRPr="00B843F5" w:rsidRDefault="005771DF" w:rsidP="00D31AAF">
            <w:pPr>
              <w:pStyle w:val="ListParagraph"/>
              <w:numPr>
                <w:ilvl w:val="0"/>
                <w:numId w:val="31"/>
              </w:numPr>
              <w:rPr>
                <w:rFonts w:asciiTheme="majorHAnsi" w:hAnsiTheme="majorHAnsi" w:cstheme="majorHAnsi"/>
                <w:sz w:val="23"/>
                <w:szCs w:val="23"/>
              </w:rPr>
            </w:pPr>
            <w:r w:rsidRPr="00B843F5">
              <w:rPr>
                <w:rFonts w:asciiTheme="majorHAnsi" w:hAnsiTheme="majorHAnsi" w:cstheme="majorHAnsi"/>
                <w:sz w:val="23"/>
                <w:szCs w:val="23"/>
              </w:rPr>
              <w:t>Regional hydrologic and hydraulic studies of floodplains.</w:t>
            </w:r>
          </w:p>
        </w:tc>
        <w:tc>
          <w:tcPr>
            <w:tcW w:w="900" w:type="dxa"/>
            <w:tcBorders>
              <w:top w:val="single" w:sz="4" w:space="0" w:color="000000"/>
              <w:bottom w:val="single" w:sz="4" w:space="0" w:color="000000"/>
            </w:tcBorders>
            <w:shd w:val="clear" w:color="auto" w:fill="F7F7F7"/>
            <w:vAlign w:val="center"/>
          </w:tcPr>
          <w:p w14:paraId="0768C012" w14:textId="54470AC8" w:rsidR="005771DF" w:rsidRPr="00DF31D1" w:rsidRDefault="005771DF" w:rsidP="00B843F5">
            <w:pPr>
              <w:jc w:val="center"/>
              <w:rPr>
                <w:rFonts w:asciiTheme="majorHAnsi" w:hAnsiTheme="majorHAnsi" w:cstheme="majorHAnsi"/>
                <w:b/>
                <w:sz w:val="23"/>
                <w:szCs w:val="23"/>
              </w:rPr>
            </w:pPr>
            <w:r>
              <w:rPr>
                <w:rFonts w:asciiTheme="majorHAnsi" w:hAnsiTheme="majorHAnsi" w:cstheme="majorHAnsi"/>
                <w:b/>
                <w:sz w:val="23"/>
                <w:szCs w:val="23"/>
              </w:rPr>
              <w:t xml:space="preserve">45 </w:t>
            </w:r>
          </w:p>
        </w:tc>
        <w:tc>
          <w:tcPr>
            <w:tcW w:w="1080" w:type="dxa"/>
            <w:tcBorders>
              <w:top w:val="single" w:sz="4" w:space="0" w:color="000000"/>
              <w:bottom w:val="single" w:sz="4" w:space="0" w:color="000000"/>
              <w:right w:val="single" w:sz="18" w:space="0" w:color="000000"/>
            </w:tcBorders>
            <w:shd w:val="clear" w:color="auto" w:fill="F7F7F7"/>
            <w:vAlign w:val="center"/>
          </w:tcPr>
          <w:p w14:paraId="589D36A6" w14:textId="77777777" w:rsidR="005771DF" w:rsidRPr="00DF31D1" w:rsidRDefault="005771DF" w:rsidP="005771DF">
            <w:pPr>
              <w:jc w:val="center"/>
              <w:rPr>
                <w:rFonts w:asciiTheme="majorHAnsi" w:hAnsiTheme="majorHAnsi" w:cstheme="majorHAnsi"/>
                <w:b/>
                <w:sz w:val="23"/>
                <w:szCs w:val="23"/>
              </w:rPr>
            </w:pPr>
          </w:p>
        </w:tc>
      </w:tr>
      <w:tr w:rsidR="005771DF" w:rsidRPr="00DF31D1" w14:paraId="49076DC1" w14:textId="77777777" w:rsidTr="001B2D36">
        <w:trPr>
          <w:trHeight w:val="350"/>
        </w:trPr>
        <w:tc>
          <w:tcPr>
            <w:tcW w:w="8100" w:type="dxa"/>
            <w:gridSpan w:val="2"/>
            <w:tcBorders>
              <w:top w:val="single" w:sz="4" w:space="0" w:color="000000"/>
              <w:left w:val="single" w:sz="18" w:space="0" w:color="000000"/>
              <w:bottom w:val="single" w:sz="4" w:space="0" w:color="000000"/>
            </w:tcBorders>
            <w:shd w:val="clear" w:color="auto" w:fill="F7F7F7"/>
            <w:vAlign w:val="center"/>
          </w:tcPr>
          <w:p w14:paraId="6516FC75" w14:textId="3017CD3F" w:rsidR="005771DF" w:rsidRPr="00B843F5" w:rsidRDefault="005771DF" w:rsidP="00D31AAF">
            <w:pPr>
              <w:pStyle w:val="ListParagraph"/>
              <w:numPr>
                <w:ilvl w:val="0"/>
                <w:numId w:val="31"/>
              </w:numPr>
              <w:rPr>
                <w:rFonts w:asciiTheme="majorHAnsi" w:hAnsiTheme="majorHAnsi" w:cstheme="majorHAnsi"/>
                <w:sz w:val="23"/>
                <w:szCs w:val="23"/>
              </w:rPr>
            </w:pPr>
            <w:r w:rsidRPr="00B843F5">
              <w:rPr>
                <w:rFonts w:asciiTheme="majorHAnsi" w:hAnsiTheme="majorHAnsi" w:cstheme="majorHAnsi"/>
                <w:sz w:val="23"/>
                <w:szCs w:val="23"/>
              </w:rPr>
              <w:t>Studies of potential land use strategies that could be implemented by a local government to reduce or mitigate damage from coastal or riverine flooding.</w:t>
            </w:r>
          </w:p>
        </w:tc>
        <w:tc>
          <w:tcPr>
            <w:tcW w:w="900" w:type="dxa"/>
            <w:tcBorders>
              <w:top w:val="single" w:sz="4" w:space="0" w:color="000000"/>
              <w:bottom w:val="single" w:sz="4" w:space="0" w:color="000000"/>
            </w:tcBorders>
            <w:shd w:val="clear" w:color="auto" w:fill="F7F7F7"/>
            <w:vAlign w:val="center"/>
          </w:tcPr>
          <w:p w14:paraId="3DDFF816" w14:textId="44756AAE" w:rsidR="005771DF" w:rsidRPr="00DF31D1" w:rsidRDefault="005771DF" w:rsidP="00B843F5">
            <w:pPr>
              <w:jc w:val="center"/>
              <w:rPr>
                <w:rFonts w:asciiTheme="majorHAnsi" w:hAnsiTheme="majorHAnsi" w:cstheme="majorHAnsi"/>
                <w:b/>
                <w:sz w:val="23"/>
                <w:szCs w:val="23"/>
              </w:rPr>
            </w:pPr>
            <w:r>
              <w:rPr>
                <w:rFonts w:asciiTheme="majorHAnsi" w:hAnsiTheme="majorHAnsi" w:cstheme="majorHAnsi"/>
                <w:b/>
                <w:sz w:val="23"/>
                <w:szCs w:val="23"/>
              </w:rPr>
              <w:t xml:space="preserve">40 </w:t>
            </w:r>
          </w:p>
        </w:tc>
        <w:tc>
          <w:tcPr>
            <w:tcW w:w="1080" w:type="dxa"/>
            <w:tcBorders>
              <w:top w:val="single" w:sz="4" w:space="0" w:color="000000"/>
              <w:bottom w:val="single" w:sz="4" w:space="0" w:color="000000"/>
              <w:right w:val="single" w:sz="18" w:space="0" w:color="000000"/>
            </w:tcBorders>
            <w:shd w:val="clear" w:color="auto" w:fill="F7F7F7"/>
            <w:vAlign w:val="center"/>
          </w:tcPr>
          <w:p w14:paraId="543D26D4" w14:textId="77777777" w:rsidR="005771DF" w:rsidRPr="00DF31D1" w:rsidRDefault="005771DF" w:rsidP="005771DF">
            <w:pPr>
              <w:jc w:val="center"/>
              <w:rPr>
                <w:rFonts w:asciiTheme="majorHAnsi" w:hAnsiTheme="majorHAnsi" w:cstheme="majorHAnsi"/>
                <w:b/>
                <w:sz w:val="23"/>
                <w:szCs w:val="23"/>
              </w:rPr>
            </w:pPr>
          </w:p>
        </w:tc>
      </w:tr>
      <w:tr w:rsidR="005771DF" w:rsidRPr="00DF31D1" w14:paraId="4FD896A0" w14:textId="77777777" w:rsidTr="00B843F5">
        <w:trPr>
          <w:trHeight w:val="350"/>
        </w:trPr>
        <w:tc>
          <w:tcPr>
            <w:tcW w:w="8100" w:type="dxa"/>
            <w:gridSpan w:val="2"/>
            <w:tcBorders>
              <w:top w:val="single" w:sz="4" w:space="0" w:color="000000"/>
              <w:left w:val="single" w:sz="18" w:space="0" w:color="000000"/>
              <w:bottom w:val="single" w:sz="4" w:space="0" w:color="000000"/>
            </w:tcBorders>
            <w:shd w:val="clear" w:color="auto" w:fill="F7F7F7"/>
          </w:tcPr>
          <w:p w14:paraId="693DA8D2" w14:textId="5BD7812D" w:rsidR="005771DF" w:rsidRPr="005D0C2A" w:rsidRDefault="005771DF" w:rsidP="00D31AAF">
            <w:pPr>
              <w:pStyle w:val="ListParagraph"/>
              <w:numPr>
                <w:ilvl w:val="0"/>
                <w:numId w:val="31"/>
              </w:numPr>
              <w:rPr>
                <w:rFonts w:asciiTheme="majorHAnsi" w:hAnsiTheme="majorHAnsi" w:cstheme="majorHAnsi"/>
                <w:sz w:val="23"/>
                <w:szCs w:val="23"/>
              </w:rPr>
            </w:pPr>
            <w:r w:rsidRPr="00B843F5">
              <w:rPr>
                <w:rFonts w:asciiTheme="majorHAnsi" w:hAnsiTheme="majorHAnsi" w:cstheme="majorHAnsi"/>
                <w:sz w:val="23"/>
                <w:szCs w:val="23"/>
              </w:rPr>
              <w:t>Other proposals that will significantly improve protection from flooding on a statewide or regional basis</w:t>
            </w:r>
          </w:p>
        </w:tc>
        <w:tc>
          <w:tcPr>
            <w:tcW w:w="900" w:type="dxa"/>
            <w:tcBorders>
              <w:top w:val="single" w:sz="4" w:space="0" w:color="000000"/>
              <w:bottom w:val="single" w:sz="4" w:space="0" w:color="000000"/>
            </w:tcBorders>
            <w:shd w:val="clear" w:color="auto" w:fill="F7F7F7"/>
          </w:tcPr>
          <w:p w14:paraId="7D82649D" w14:textId="678A6EC0" w:rsidR="005771DF" w:rsidRPr="00DF31D1" w:rsidRDefault="005771DF" w:rsidP="00B843F5">
            <w:pPr>
              <w:jc w:val="center"/>
              <w:rPr>
                <w:rFonts w:asciiTheme="majorHAnsi" w:hAnsiTheme="majorHAnsi" w:cstheme="majorHAnsi"/>
                <w:b/>
                <w:sz w:val="23"/>
                <w:szCs w:val="23"/>
              </w:rPr>
            </w:pPr>
            <w:r>
              <w:rPr>
                <w:rFonts w:asciiTheme="majorHAnsi" w:hAnsiTheme="majorHAnsi" w:cstheme="majorHAnsi"/>
                <w:b/>
                <w:sz w:val="23"/>
                <w:szCs w:val="23"/>
              </w:rPr>
              <w:t xml:space="preserve">35 </w:t>
            </w:r>
          </w:p>
        </w:tc>
        <w:tc>
          <w:tcPr>
            <w:tcW w:w="1080" w:type="dxa"/>
            <w:tcBorders>
              <w:top w:val="single" w:sz="4" w:space="0" w:color="000000"/>
              <w:bottom w:val="single" w:sz="4" w:space="0" w:color="000000"/>
              <w:right w:val="single" w:sz="18" w:space="0" w:color="000000"/>
            </w:tcBorders>
            <w:shd w:val="clear" w:color="auto" w:fill="F7F7F7"/>
          </w:tcPr>
          <w:p w14:paraId="0E5AE38F" w14:textId="77777777" w:rsidR="005771DF" w:rsidRPr="00DF31D1" w:rsidRDefault="005771DF" w:rsidP="005771DF">
            <w:pPr>
              <w:jc w:val="center"/>
              <w:rPr>
                <w:rFonts w:asciiTheme="majorHAnsi" w:hAnsiTheme="majorHAnsi" w:cstheme="majorHAnsi"/>
                <w:b/>
                <w:sz w:val="23"/>
                <w:szCs w:val="23"/>
              </w:rPr>
            </w:pPr>
          </w:p>
        </w:tc>
      </w:tr>
      <w:tr w:rsidR="005771DF" w:rsidRPr="00DF31D1" w14:paraId="1ABD01BA" w14:textId="77777777" w:rsidTr="00B843F5">
        <w:trPr>
          <w:trHeight w:val="368"/>
        </w:trPr>
        <w:tc>
          <w:tcPr>
            <w:tcW w:w="10080" w:type="dxa"/>
            <w:gridSpan w:val="4"/>
            <w:tcBorders>
              <w:top w:val="single" w:sz="4" w:space="0" w:color="000000"/>
              <w:left w:val="single" w:sz="18" w:space="0" w:color="000000"/>
              <w:bottom w:val="single" w:sz="4" w:space="0" w:color="000000"/>
              <w:right w:val="single" w:sz="18" w:space="0" w:color="000000"/>
            </w:tcBorders>
            <w:shd w:val="clear" w:color="auto" w:fill="FDEADA"/>
            <w:vAlign w:val="center"/>
          </w:tcPr>
          <w:p w14:paraId="10F82556" w14:textId="0A24FAE3" w:rsidR="005771DF" w:rsidRPr="00DF31D1" w:rsidRDefault="005771DF" w:rsidP="00755ADA">
            <w:pPr>
              <w:numPr>
                <w:ilvl w:val="0"/>
                <w:numId w:val="55"/>
              </w:numPr>
              <w:pBdr>
                <w:top w:val="nil"/>
                <w:left w:val="nil"/>
                <w:bottom w:val="nil"/>
                <w:right w:val="nil"/>
                <w:between w:val="nil"/>
              </w:pBdr>
              <w:rPr>
                <w:rFonts w:asciiTheme="majorHAnsi" w:hAnsiTheme="majorHAnsi" w:cstheme="majorHAnsi"/>
                <w:b/>
                <w:color w:val="000000"/>
                <w:sz w:val="23"/>
                <w:szCs w:val="23"/>
              </w:rPr>
            </w:pPr>
            <w:r w:rsidRPr="00DF31D1">
              <w:rPr>
                <w:rFonts w:asciiTheme="majorHAnsi" w:hAnsiTheme="majorHAnsi" w:cstheme="majorHAnsi"/>
                <w:b/>
                <w:color w:val="000000"/>
                <w:sz w:val="23"/>
                <w:szCs w:val="23"/>
              </w:rPr>
              <w:t xml:space="preserve">Is the </w:t>
            </w:r>
            <w:r>
              <w:rPr>
                <w:rFonts w:asciiTheme="majorHAnsi" w:hAnsiTheme="majorHAnsi" w:cstheme="majorHAnsi"/>
                <w:b/>
                <w:color w:val="000000"/>
                <w:sz w:val="23"/>
                <w:szCs w:val="23"/>
              </w:rPr>
              <w:t>study</w:t>
            </w:r>
            <w:r w:rsidRPr="00DF31D1">
              <w:rPr>
                <w:rFonts w:asciiTheme="majorHAnsi" w:hAnsiTheme="majorHAnsi" w:cstheme="majorHAnsi"/>
                <w:b/>
                <w:color w:val="000000"/>
                <w:sz w:val="23"/>
                <w:szCs w:val="23"/>
              </w:rPr>
              <w:t xml:space="preserve"> area socially vulnerable?</w:t>
            </w:r>
            <w:r w:rsidRPr="00DF31D1">
              <w:rPr>
                <w:rFonts w:asciiTheme="majorHAnsi" w:hAnsiTheme="majorHAnsi" w:cstheme="majorHAnsi"/>
                <w:color w:val="000000"/>
                <w:sz w:val="23"/>
                <w:szCs w:val="23"/>
              </w:rPr>
              <w:t xml:space="preserve"> (</w:t>
            </w:r>
            <w:r w:rsidRPr="00DF31D1">
              <w:rPr>
                <w:rFonts w:asciiTheme="majorHAnsi" w:hAnsiTheme="majorHAnsi" w:cstheme="majorHAnsi"/>
                <w:b/>
                <w:color w:val="000000"/>
                <w:sz w:val="23"/>
                <w:szCs w:val="23"/>
              </w:rPr>
              <w:t xml:space="preserve">Based on </w:t>
            </w:r>
            <w:hyperlink r:id="rId40">
              <w:r w:rsidRPr="00DF31D1">
                <w:rPr>
                  <w:rFonts w:asciiTheme="majorHAnsi" w:hAnsiTheme="majorHAnsi" w:cstheme="majorHAnsi"/>
                  <w:b/>
                  <w:color w:val="0000FF"/>
                  <w:sz w:val="23"/>
                  <w:szCs w:val="23"/>
                  <w:u w:val="single"/>
                </w:rPr>
                <w:t>ADAPT VA’s Social Vulnerability Index Score.)</w:t>
              </w:r>
            </w:hyperlink>
          </w:p>
        </w:tc>
      </w:tr>
      <w:tr w:rsidR="005771DF" w:rsidRPr="00DF31D1" w14:paraId="037F5667" w14:textId="77777777" w:rsidTr="00B843F5">
        <w:trPr>
          <w:trHeight w:val="341"/>
        </w:trPr>
        <w:tc>
          <w:tcPr>
            <w:tcW w:w="8100" w:type="dxa"/>
            <w:gridSpan w:val="2"/>
            <w:tcBorders>
              <w:top w:val="single" w:sz="4" w:space="0" w:color="000000"/>
              <w:left w:val="single" w:sz="18" w:space="0" w:color="000000"/>
              <w:bottom w:val="single" w:sz="4" w:space="0" w:color="000000"/>
            </w:tcBorders>
            <w:vAlign w:val="center"/>
          </w:tcPr>
          <w:p w14:paraId="5FF7F9DC" w14:textId="77777777" w:rsidR="005771DF" w:rsidRPr="00DF31D1" w:rsidRDefault="005771DF" w:rsidP="005771DF">
            <w:pPr>
              <w:rPr>
                <w:rFonts w:asciiTheme="majorHAnsi" w:hAnsiTheme="majorHAnsi" w:cstheme="majorHAnsi"/>
                <w:sz w:val="23"/>
                <w:szCs w:val="23"/>
              </w:rPr>
            </w:pPr>
            <w:r w:rsidRPr="00DF31D1">
              <w:rPr>
                <w:rFonts w:asciiTheme="majorHAnsi" w:hAnsiTheme="majorHAnsi" w:cstheme="majorHAnsi"/>
                <w:sz w:val="23"/>
                <w:szCs w:val="23"/>
              </w:rPr>
              <w:t>Very High Social Vulnerability (More than 1.5)</w:t>
            </w:r>
          </w:p>
        </w:tc>
        <w:tc>
          <w:tcPr>
            <w:tcW w:w="900" w:type="dxa"/>
            <w:tcBorders>
              <w:top w:val="single" w:sz="4" w:space="0" w:color="000000"/>
              <w:bottom w:val="single" w:sz="4" w:space="0" w:color="000000"/>
            </w:tcBorders>
            <w:vAlign w:val="center"/>
          </w:tcPr>
          <w:p w14:paraId="47395D17" w14:textId="44C797E9" w:rsidR="005771DF" w:rsidRPr="00DF31D1" w:rsidRDefault="005771DF"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15 </w:t>
            </w:r>
          </w:p>
        </w:tc>
        <w:tc>
          <w:tcPr>
            <w:tcW w:w="1080" w:type="dxa"/>
            <w:tcBorders>
              <w:top w:val="single" w:sz="4" w:space="0" w:color="000000"/>
              <w:bottom w:val="single" w:sz="4" w:space="0" w:color="000000"/>
              <w:right w:val="single" w:sz="18" w:space="0" w:color="000000"/>
            </w:tcBorders>
            <w:vAlign w:val="center"/>
          </w:tcPr>
          <w:p w14:paraId="7EB511F8" w14:textId="77777777" w:rsidR="005771DF" w:rsidRPr="00DF31D1" w:rsidRDefault="005771DF" w:rsidP="005771DF">
            <w:pPr>
              <w:jc w:val="center"/>
              <w:rPr>
                <w:rFonts w:asciiTheme="majorHAnsi" w:hAnsiTheme="majorHAnsi" w:cstheme="majorHAnsi"/>
                <w:sz w:val="23"/>
                <w:szCs w:val="23"/>
              </w:rPr>
            </w:pPr>
          </w:p>
        </w:tc>
      </w:tr>
      <w:tr w:rsidR="005771DF" w:rsidRPr="00DF31D1" w14:paraId="1AAC5F86" w14:textId="77777777" w:rsidTr="00B843F5">
        <w:trPr>
          <w:trHeight w:val="359"/>
        </w:trPr>
        <w:tc>
          <w:tcPr>
            <w:tcW w:w="8100" w:type="dxa"/>
            <w:gridSpan w:val="2"/>
            <w:tcBorders>
              <w:top w:val="single" w:sz="4" w:space="0" w:color="000000"/>
              <w:left w:val="single" w:sz="18" w:space="0" w:color="000000"/>
              <w:bottom w:val="single" w:sz="4" w:space="0" w:color="000000"/>
            </w:tcBorders>
            <w:vAlign w:val="center"/>
          </w:tcPr>
          <w:p w14:paraId="472251E8" w14:textId="77777777" w:rsidR="005771DF" w:rsidRPr="00DF31D1" w:rsidRDefault="005771DF" w:rsidP="005771DF">
            <w:pPr>
              <w:rPr>
                <w:rFonts w:asciiTheme="majorHAnsi" w:hAnsiTheme="majorHAnsi" w:cstheme="majorHAnsi"/>
                <w:sz w:val="23"/>
                <w:szCs w:val="23"/>
              </w:rPr>
            </w:pPr>
            <w:r w:rsidRPr="00DF31D1">
              <w:rPr>
                <w:rFonts w:asciiTheme="majorHAnsi" w:hAnsiTheme="majorHAnsi" w:cstheme="majorHAnsi"/>
                <w:sz w:val="23"/>
                <w:szCs w:val="23"/>
              </w:rPr>
              <w:t>High Social Vulnerability (1.0 to 1.5)</w:t>
            </w:r>
          </w:p>
        </w:tc>
        <w:tc>
          <w:tcPr>
            <w:tcW w:w="900" w:type="dxa"/>
            <w:tcBorders>
              <w:top w:val="single" w:sz="4" w:space="0" w:color="000000"/>
              <w:bottom w:val="single" w:sz="4" w:space="0" w:color="000000"/>
            </w:tcBorders>
            <w:vAlign w:val="center"/>
          </w:tcPr>
          <w:p w14:paraId="0AAD1CBB" w14:textId="381BAF85" w:rsidR="005771DF" w:rsidRPr="00DF31D1" w:rsidRDefault="005771DF"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12 </w:t>
            </w:r>
          </w:p>
        </w:tc>
        <w:tc>
          <w:tcPr>
            <w:tcW w:w="1080" w:type="dxa"/>
            <w:tcBorders>
              <w:top w:val="single" w:sz="4" w:space="0" w:color="000000"/>
              <w:bottom w:val="single" w:sz="4" w:space="0" w:color="000000"/>
              <w:right w:val="single" w:sz="18" w:space="0" w:color="000000"/>
            </w:tcBorders>
            <w:vAlign w:val="center"/>
          </w:tcPr>
          <w:p w14:paraId="2E33F78B" w14:textId="77777777" w:rsidR="005771DF" w:rsidRPr="00DF31D1" w:rsidRDefault="005771DF" w:rsidP="005771DF">
            <w:pPr>
              <w:jc w:val="center"/>
              <w:rPr>
                <w:rFonts w:asciiTheme="majorHAnsi" w:hAnsiTheme="majorHAnsi" w:cstheme="majorHAnsi"/>
                <w:sz w:val="23"/>
                <w:szCs w:val="23"/>
              </w:rPr>
            </w:pPr>
          </w:p>
        </w:tc>
      </w:tr>
      <w:tr w:rsidR="005771DF" w:rsidRPr="00DF31D1" w14:paraId="46E9B292" w14:textId="77777777" w:rsidTr="00B843F5">
        <w:trPr>
          <w:trHeight w:val="341"/>
        </w:trPr>
        <w:tc>
          <w:tcPr>
            <w:tcW w:w="8100" w:type="dxa"/>
            <w:gridSpan w:val="2"/>
            <w:tcBorders>
              <w:top w:val="single" w:sz="4" w:space="0" w:color="000000"/>
              <w:left w:val="single" w:sz="18" w:space="0" w:color="000000"/>
              <w:bottom w:val="single" w:sz="4" w:space="0" w:color="000000"/>
            </w:tcBorders>
            <w:vAlign w:val="center"/>
          </w:tcPr>
          <w:p w14:paraId="61D94ADB" w14:textId="77777777" w:rsidR="005771DF" w:rsidRPr="00DF31D1" w:rsidRDefault="005771DF" w:rsidP="005771DF">
            <w:pPr>
              <w:rPr>
                <w:rFonts w:asciiTheme="majorHAnsi" w:hAnsiTheme="majorHAnsi" w:cstheme="majorHAnsi"/>
                <w:sz w:val="23"/>
                <w:szCs w:val="23"/>
              </w:rPr>
            </w:pPr>
            <w:r w:rsidRPr="00DF31D1">
              <w:rPr>
                <w:rFonts w:asciiTheme="majorHAnsi" w:hAnsiTheme="majorHAnsi" w:cstheme="majorHAnsi"/>
                <w:sz w:val="23"/>
                <w:szCs w:val="23"/>
              </w:rPr>
              <w:t>Moderate Social Vulnerability (0.0 to 1.0)</w:t>
            </w:r>
          </w:p>
        </w:tc>
        <w:tc>
          <w:tcPr>
            <w:tcW w:w="900" w:type="dxa"/>
            <w:tcBorders>
              <w:top w:val="single" w:sz="4" w:space="0" w:color="000000"/>
              <w:bottom w:val="single" w:sz="4" w:space="0" w:color="000000"/>
            </w:tcBorders>
            <w:vAlign w:val="center"/>
          </w:tcPr>
          <w:p w14:paraId="68198FB8" w14:textId="60A3D5D5" w:rsidR="005771DF" w:rsidRPr="00DF31D1" w:rsidRDefault="005771DF"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8 </w:t>
            </w:r>
          </w:p>
        </w:tc>
        <w:tc>
          <w:tcPr>
            <w:tcW w:w="1080" w:type="dxa"/>
            <w:tcBorders>
              <w:top w:val="single" w:sz="4" w:space="0" w:color="000000"/>
              <w:bottom w:val="single" w:sz="4" w:space="0" w:color="000000"/>
              <w:right w:val="single" w:sz="18" w:space="0" w:color="000000"/>
            </w:tcBorders>
            <w:vAlign w:val="center"/>
          </w:tcPr>
          <w:p w14:paraId="37AB6FB8" w14:textId="77777777" w:rsidR="005771DF" w:rsidRPr="00DF31D1" w:rsidRDefault="005771DF" w:rsidP="005771DF">
            <w:pPr>
              <w:jc w:val="center"/>
              <w:rPr>
                <w:rFonts w:asciiTheme="majorHAnsi" w:hAnsiTheme="majorHAnsi" w:cstheme="majorHAnsi"/>
                <w:sz w:val="23"/>
                <w:szCs w:val="23"/>
              </w:rPr>
            </w:pPr>
          </w:p>
        </w:tc>
      </w:tr>
      <w:tr w:rsidR="005771DF" w:rsidRPr="00DF31D1" w14:paraId="3EB5FBFF" w14:textId="77777777" w:rsidTr="00B843F5">
        <w:trPr>
          <w:trHeight w:val="359"/>
        </w:trPr>
        <w:tc>
          <w:tcPr>
            <w:tcW w:w="8100" w:type="dxa"/>
            <w:gridSpan w:val="2"/>
            <w:tcBorders>
              <w:top w:val="single" w:sz="4" w:space="0" w:color="000000"/>
              <w:left w:val="single" w:sz="18" w:space="0" w:color="000000"/>
              <w:bottom w:val="single" w:sz="4" w:space="0" w:color="000000"/>
            </w:tcBorders>
            <w:vAlign w:val="center"/>
          </w:tcPr>
          <w:p w14:paraId="0E7464E2" w14:textId="77777777" w:rsidR="005771DF" w:rsidRPr="00DF31D1" w:rsidRDefault="005771DF" w:rsidP="005771DF">
            <w:pPr>
              <w:rPr>
                <w:rFonts w:asciiTheme="majorHAnsi" w:hAnsiTheme="majorHAnsi" w:cstheme="majorHAnsi"/>
                <w:sz w:val="23"/>
                <w:szCs w:val="23"/>
              </w:rPr>
            </w:pPr>
            <w:r w:rsidRPr="00DF31D1">
              <w:rPr>
                <w:rFonts w:asciiTheme="majorHAnsi" w:hAnsiTheme="majorHAnsi" w:cstheme="majorHAnsi"/>
                <w:sz w:val="23"/>
                <w:szCs w:val="23"/>
              </w:rPr>
              <w:t>Low Social Vulnerability (-1.0 to 0.0)</w:t>
            </w:r>
          </w:p>
        </w:tc>
        <w:tc>
          <w:tcPr>
            <w:tcW w:w="900" w:type="dxa"/>
            <w:tcBorders>
              <w:top w:val="single" w:sz="4" w:space="0" w:color="000000"/>
              <w:bottom w:val="single" w:sz="4" w:space="0" w:color="000000"/>
            </w:tcBorders>
            <w:vAlign w:val="center"/>
          </w:tcPr>
          <w:p w14:paraId="224EDD6A" w14:textId="084F446B" w:rsidR="005771DF" w:rsidRPr="00DF31D1" w:rsidRDefault="005771DF"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0 </w:t>
            </w:r>
          </w:p>
        </w:tc>
        <w:tc>
          <w:tcPr>
            <w:tcW w:w="1080" w:type="dxa"/>
            <w:tcBorders>
              <w:top w:val="single" w:sz="4" w:space="0" w:color="000000"/>
              <w:bottom w:val="single" w:sz="4" w:space="0" w:color="000000"/>
              <w:right w:val="single" w:sz="18" w:space="0" w:color="000000"/>
            </w:tcBorders>
            <w:vAlign w:val="center"/>
          </w:tcPr>
          <w:p w14:paraId="4690DE89" w14:textId="77777777" w:rsidR="005771DF" w:rsidRPr="00DF31D1" w:rsidRDefault="005771DF" w:rsidP="005771DF">
            <w:pPr>
              <w:jc w:val="center"/>
              <w:rPr>
                <w:rFonts w:asciiTheme="majorHAnsi" w:hAnsiTheme="majorHAnsi" w:cstheme="majorHAnsi"/>
                <w:sz w:val="23"/>
                <w:szCs w:val="23"/>
              </w:rPr>
            </w:pPr>
          </w:p>
        </w:tc>
      </w:tr>
      <w:tr w:rsidR="005771DF" w:rsidRPr="00DF31D1" w14:paraId="6E1DE2EF" w14:textId="77777777" w:rsidTr="00B843F5">
        <w:trPr>
          <w:trHeight w:val="341"/>
        </w:trPr>
        <w:tc>
          <w:tcPr>
            <w:tcW w:w="8100" w:type="dxa"/>
            <w:gridSpan w:val="2"/>
            <w:tcBorders>
              <w:top w:val="single" w:sz="4" w:space="0" w:color="000000"/>
              <w:left w:val="single" w:sz="18" w:space="0" w:color="000000"/>
              <w:bottom w:val="single" w:sz="4" w:space="0" w:color="000000"/>
            </w:tcBorders>
            <w:vAlign w:val="center"/>
          </w:tcPr>
          <w:p w14:paraId="66913163" w14:textId="77777777" w:rsidR="005771DF" w:rsidRPr="00DF31D1" w:rsidRDefault="005771DF" w:rsidP="005771DF">
            <w:pPr>
              <w:rPr>
                <w:rFonts w:asciiTheme="majorHAnsi" w:hAnsiTheme="majorHAnsi" w:cstheme="majorHAnsi"/>
                <w:sz w:val="23"/>
                <w:szCs w:val="23"/>
              </w:rPr>
            </w:pPr>
            <w:r w:rsidRPr="00DF31D1">
              <w:rPr>
                <w:rFonts w:asciiTheme="majorHAnsi" w:hAnsiTheme="majorHAnsi" w:cstheme="majorHAnsi"/>
                <w:sz w:val="23"/>
                <w:szCs w:val="23"/>
              </w:rPr>
              <w:t>Very Low Social Vulnerability (Less than -1.0)</w:t>
            </w:r>
          </w:p>
        </w:tc>
        <w:tc>
          <w:tcPr>
            <w:tcW w:w="900" w:type="dxa"/>
            <w:tcBorders>
              <w:top w:val="single" w:sz="4" w:space="0" w:color="000000"/>
              <w:bottom w:val="single" w:sz="4" w:space="0" w:color="000000"/>
            </w:tcBorders>
            <w:vAlign w:val="center"/>
          </w:tcPr>
          <w:p w14:paraId="6B20954E" w14:textId="64006FE5" w:rsidR="005771DF" w:rsidRPr="00DF31D1" w:rsidRDefault="005771DF"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0 </w:t>
            </w:r>
          </w:p>
        </w:tc>
        <w:tc>
          <w:tcPr>
            <w:tcW w:w="1080" w:type="dxa"/>
            <w:tcBorders>
              <w:top w:val="single" w:sz="4" w:space="0" w:color="000000"/>
              <w:bottom w:val="single" w:sz="4" w:space="0" w:color="000000"/>
              <w:right w:val="single" w:sz="18" w:space="0" w:color="000000"/>
            </w:tcBorders>
            <w:vAlign w:val="center"/>
          </w:tcPr>
          <w:p w14:paraId="5C0CB238" w14:textId="77777777" w:rsidR="005771DF" w:rsidRPr="00DF31D1" w:rsidRDefault="005771DF" w:rsidP="005771DF">
            <w:pPr>
              <w:jc w:val="center"/>
              <w:rPr>
                <w:rFonts w:asciiTheme="majorHAnsi" w:hAnsiTheme="majorHAnsi" w:cstheme="majorHAnsi"/>
                <w:sz w:val="23"/>
                <w:szCs w:val="23"/>
              </w:rPr>
            </w:pPr>
          </w:p>
        </w:tc>
      </w:tr>
      <w:tr w:rsidR="005771DF" w:rsidRPr="00DF31D1" w14:paraId="5E8A986E" w14:textId="77777777" w:rsidTr="00B843F5">
        <w:trPr>
          <w:trHeight w:val="432"/>
        </w:trPr>
        <w:tc>
          <w:tcPr>
            <w:tcW w:w="10080" w:type="dxa"/>
            <w:gridSpan w:val="4"/>
            <w:tcBorders>
              <w:top w:val="single" w:sz="4" w:space="0" w:color="000000"/>
              <w:left w:val="single" w:sz="18" w:space="0" w:color="000000"/>
              <w:bottom w:val="single" w:sz="4" w:space="0" w:color="000000"/>
              <w:right w:val="single" w:sz="18" w:space="0" w:color="000000"/>
            </w:tcBorders>
            <w:shd w:val="clear" w:color="auto" w:fill="FDEADA"/>
            <w:vAlign w:val="center"/>
          </w:tcPr>
          <w:p w14:paraId="0B97EDCD" w14:textId="0D30C431" w:rsidR="005771DF" w:rsidRPr="00DF31D1" w:rsidRDefault="005771DF" w:rsidP="00755ADA">
            <w:pPr>
              <w:numPr>
                <w:ilvl w:val="0"/>
                <w:numId w:val="55"/>
              </w:numPr>
              <w:pBdr>
                <w:top w:val="nil"/>
                <w:left w:val="nil"/>
                <w:bottom w:val="nil"/>
                <w:right w:val="nil"/>
                <w:between w:val="nil"/>
              </w:pBdr>
              <w:rPr>
                <w:rFonts w:asciiTheme="majorHAnsi" w:hAnsiTheme="majorHAnsi" w:cstheme="majorHAnsi"/>
                <w:b/>
                <w:color w:val="000000"/>
                <w:sz w:val="23"/>
                <w:szCs w:val="23"/>
              </w:rPr>
            </w:pPr>
            <w:r w:rsidRPr="00DF31D1">
              <w:rPr>
                <w:rFonts w:asciiTheme="majorHAnsi" w:hAnsiTheme="majorHAnsi" w:cstheme="majorHAnsi"/>
                <w:b/>
                <w:color w:val="000000"/>
                <w:sz w:val="23"/>
                <w:szCs w:val="23"/>
              </w:rPr>
              <w:t xml:space="preserve">Is the proposed </w:t>
            </w:r>
            <w:r>
              <w:rPr>
                <w:rFonts w:asciiTheme="majorHAnsi" w:hAnsiTheme="majorHAnsi" w:cstheme="majorHAnsi"/>
                <w:b/>
                <w:color w:val="000000"/>
                <w:sz w:val="23"/>
                <w:szCs w:val="23"/>
              </w:rPr>
              <w:t>study</w:t>
            </w:r>
            <w:r w:rsidRPr="00DF31D1">
              <w:rPr>
                <w:rFonts w:asciiTheme="majorHAnsi" w:hAnsiTheme="majorHAnsi" w:cstheme="majorHAnsi"/>
                <w:b/>
                <w:color w:val="000000"/>
                <w:sz w:val="23"/>
                <w:szCs w:val="23"/>
              </w:rPr>
              <w:t xml:space="preserve"> part of an effort to join or remedy the community’s probation or suspension from the NFIP? </w:t>
            </w:r>
          </w:p>
        </w:tc>
      </w:tr>
      <w:tr w:rsidR="005771DF" w:rsidRPr="00DF31D1" w14:paraId="26235A06" w14:textId="77777777" w:rsidTr="00B843F5">
        <w:trPr>
          <w:trHeight w:val="413"/>
        </w:trPr>
        <w:tc>
          <w:tcPr>
            <w:tcW w:w="8100" w:type="dxa"/>
            <w:gridSpan w:val="2"/>
            <w:tcBorders>
              <w:top w:val="single" w:sz="4" w:space="0" w:color="000000"/>
              <w:left w:val="single" w:sz="18" w:space="0" w:color="000000"/>
              <w:bottom w:val="single" w:sz="4" w:space="0" w:color="000000"/>
            </w:tcBorders>
            <w:vAlign w:val="center"/>
          </w:tcPr>
          <w:p w14:paraId="06068E54" w14:textId="77777777" w:rsidR="005771DF" w:rsidRPr="00DF31D1" w:rsidRDefault="005771DF" w:rsidP="005771DF">
            <w:pPr>
              <w:rPr>
                <w:rFonts w:asciiTheme="majorHAnsi" w:hAnsiTheme="majorHAnsi" w:cstheme="majorHAnsi"/>
                <w:sz w:val="23"/>
                <w:szCs w:val="23"/>
              </w:rPr>
            </w:pPr>
            <w:r w:rsidRPr="00DF31D1">
              <w:rPr>
                <w:rFonts w:asciiTheme="majorHAnsi" w:hAnsiTheme="majorHAnsi" w:cstheme="majorHAnsi"/>
                <w:sz w:val="23"/>
                <w:szCs w:val="23"/>
              </w:rPr>
              <w:t>Yes</w:t>
            </w:r>
          </w:p>
        </w:tc>
        <w:tc>
          <w:tcPr>
            <w:tcW w:w="900" w:type="dxa"/>
            <w:tcBorders>
              <w:top w:val="single" w:sz="4" w:space="0" w:color="000000"/>
              <w:bottom w:val="single" w:sz="4" w:space="0" w:color="000000"/>
            </w:tcBorders>
            <w:vAlign w:val="center"/>
          </w:tcPr>
          <w:p w14:paraId="448EE23D" w14:textId="7FD198C7" w:rsidR="005771DF" w:rsidRPr="00DF31D1" w:rsidRDefault="005771DF"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10 </w:t>
            </w:r>
          </w:p>
        </w:tc>
        <w:tc>
          <w:tcPr>
            <w:tcW w:w="1080" w:type="dxa"/>
            <w:tcBorders>
              <w:top w:val="single" w:sz="4" w:space="0" w:color="000000"/>
              <w:bottom w:val="single" w:sz="4" w:space="0" w:color="000000"/>
              <w:right w:val="single" w:sz="18" w:space="0" w:color="000000"/>
            </w:tcBorders>
            <w:vAlign w:val="center"/>
          </w:tcPr>
          <w:p w14:paraId="388A2111" w14:textId="77777777" w:rsidR="005771DF" w:rsidRPr="00DF31D1" w:rsidRDefault="005771DF" w:rsidP="005771DF">
            <w:pPr>
              <w:jc w:val="center"/>
              <w:rPr>
                <w:rFonts w:asciiTheme="majorHAnsi" w:hAnsiTheme="majorHAnsi" w:cstheme="majorHAnsi"/>
                <w:sz w:val="23"/>
                <w:szCs w:val="23"/>
              </w:rPr>
            </w:pPr>
          </w:p>
        </w:tc>
      </w:tr>
      <w:tr w:rsidR="005771DF" w:rsidRPr="00DF31D1" w14:paraId="2729CCB0" w14:textId="77777777" w:rsidTr="00B843F5">
        <w:trPr>
          <w:trHeight w:val="350"/>
        </w:trPr>
        <w:tc>
          <w:tcPr>
            <w:tcW w:w="8100" w:type="dxa"/>
            <w:gridSpan w:val="2"/>
            <w:tcBorders>
              <w:top w:val="single" w:sz="4" w:space="0" w:color="000000"/>
              <w:left w:val="single" w:sz="18" w:space="0" w:color="000000"/>
              <w:bottom w:val="single" w:sz="4" w:space="0" w:color="000000"/>
            </w:tcBorders>
            <w:vAlign w:val="center"/>
          </w:tcPr>
          <w:p w14:paraId="354171A5" w14:textId="77777777" w:rsidR="005771DF" w:rsidRPr="00DF31D1" w:rsidRDefault="005771DF" w:rsidP="005771DF">
            <w:pPr>
              <w:rPr>
                <w:rFonts w:asciiTheme="majorHAnsi" w:hAnsiTheme="majorHAnsi" w:cstheme="majorHAnsi"/>
                <w:sz w:val="23"/>
                <w:szCs w:val="23"/>
              </w:rPr>
            </w:pPr>
            <w:r w:rsidRPr="00DF31D1">
              <w:rPr>
                <w:rFonts w:asciiTheme="majorHAnsi" w:hAnsiTheme="majorHAnsi" w:cstheme="majorHAnsi"/>
                <w:sz w:val="23"/>
                <w:szCs w:val="23"/>
              </w:rPr>
              <w:t>No</w:t>
            </w:r>
          </w:p>
        </w:tc>
        <w:tc>
          <w:tcPr>
            <w:tcW w:w="900" w:type="dxa"/>
            <w:tcBorders>
              <w:top w:val="single" w:sz="4" w:space="0" w:color="000000"/>
              <w:bottom w:val="single" w:sz="4" w:space="0" w:color="000000"/>
            </w:tcBorders>
            <w:vAlign w:val="center"/>
          </w:tcPr>
          <w:p w14:paraId="2AB19C23" w14:textId="26DEFC69" w:rsidR="005771DF" w:rsidRPr="00DF31D1" w:rsidRDefault="005771DF"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0 </w:t>
            </w:r>
          </w:p>
        </w:tc>
        <w:tc>
          <w:tcPr>
            <w:tcW w:w="1080" w:type="dxa"/>
            <w:tcBorders>
              <w:top w:val="single" w:sz="4" w:space="0" w:color="000000"/>
              <w:bottom w:val="single" w:sz="4" w:space="0" w:color="000000"/>
              <w:right w:val="single" w:sz="18" w:space="0" w:color="000000"/>
            </w:tcBorders>
            <w:vAlign w:val="center"/>
          </w:tcPr>
          <w:p w14:paraId="7ABFB258" w14:textId="77777777" w:rsidR="005771DF" w:rsidRPr="00DF31D1" w:rsidRDefault="005771DF" w:rsidP="005771DF">
            <w:pPr>
              <w:jc w:val="center"/>
              <w:rPr>
                <w:rFonts w:asciiTheme="majorHAnsi" w:hAnsiTheme="majorHAnsi" w:cstheme="majorHAnsi"/>
                <w:sz w:val="23"/>
                <w:szCs w:val="23"/>
              </w:rPr>
            </w:pPr>
          </w:p>
        </w:tc>
      </w:tr>
      <w:tr w:rsidR="005771DF" w:rsidRPr="00DF31D1" w14:paraId="1517C0FA" w14:textId="77777777" w:rsidTr="00B843F5">
        <w:trPr>
          <w:trHeight w:val="432"/>
        </w:trPr>
        <w:tc>
          <w:tcPr>
            <w:tcW w:w="10080" w:type="dxa"/>
            <w:gridSpan w:val="4"/>
            <w:tcBorders>
              <w:top w:val="single" w:sz="4" w:space="0" w:color="000000"/>
              <w:left w:val="single" w:sz="18" w:space="0" w:color="000000"/>
              <w:bottom w:val="single" w:sz="4" w:space="0" w:color="000000"/>
              <w:right w:val="single" w:sz="18" w:space="0" w:color="000000"/>
            </w:tcBorders>
            <w:shd w:val="clear" w:color="auto" w:fill="FDEADA"/>
            <w:vAlign w:val="center"/>
          </w:tcPr>
          <w:p w14:paraId="099E3303" w14:textId="5B864464" w:rsidR="005771DF" w:rsidRPr="00DF31D1" w:rsidRDefault="005771DF" w:rsidP="00755ADA">
            <w:pPr>
              <w:numPr>
                <w:ilvl w:val="0"/>
                <w:numId w:val="55"/>
              </w:numPr>
              <w:pBdr>
                <w:top w:val="nil"/>
                <w:left w:val="nil"/>
                <w:bottom w:val="nil"/>
                <w:right w:val="nil"/>
                <w:between w:val="nil"/>
              </w:pBdr>
              <w:rPr>
                <w:rFonts w:asciiTheme="majorHAnsi" w:hAnsiTheme="majorHAnsi" w:cstheme="majorHAnsi"/>
                <w:b/>
                <w:color w:val="000000"/>
                <w:sz w:val="23"/>
                <w:szCs w:val="23"/>
              </w:rPr>
            </w:pPr>
            <w:r w:rsidRPr="00DF31D1">
              <w:rPr>
                <w:rFonts w:asciiTheme="majorHAnsi" w:hAnsiTheme="majorHAnsi" w:cstheme="majorHAnsi"/>
                <w:b/>
                <w:color w:val="000000"/>
                <w:sz w:val="23"/>
                <w:szCs w:val="23"/>
              </w:rPr>
              <w:t xml:space="preserve">Is the proposed </w:t>
            </w:r>
            <w:r>
              <w:rPr>
                <w:rFonts w:asciiTheme="majorHAnsi" w:hAnsiTheme="majorHAnsi" w:cstheme="majorHAnsi"/>
                <w:b/>
                <w:color w:val="000000"/>
                <w:sz w:val="23"/>
                <w:szCs w:val="23"/>
              </w:rPr>
              <w:t>study</w:t>
            </w:r>
            <w:r w:rsidRPr="00DF31D1">
              <w:rPr>
                <w:rFonts w:asciiTheme="majorHAnsi" w:hAnsiTheme="majorHAnsi" w:cstheme="majorHAnsi"/>
                <w:b/>
                <w:color w:val="000000"/>
                <w:sz w:val="23"/>
                <w:szCs w:val="23"/>
              </w:rPr>
              <w:t xml:space="preserve"> in a low-income geographic area as defined in this manual? </w:t>
            </w:r>
          </w:p>
        </w:tc>
      </w:tr>
      <w:tr w:rsidR="005771DF" w:rsidRPr="00DF31D1" w14:paraId="26D83DA6" w14:textId="77777777" w:rsidTr="00B843F5">
        <w:trPr>
          <w:trHeight w:val="359"/>
        </w:trPr>
        <w:tc>
          <w:tcPr>
            <w:tcW w:w="8100" w:type="dxa"/>
            <w:gridSpan w:val="2"/>
            <w:tcBorders>
              <w:top w:val="single" w:sz="4" w:space="0" w:color="000000"/>
              <w:left w:val="single" w:sz="18" w:space="0" w:color="000000"/>
              <w:bottom w:val="single" w:sz="4" w:space="0" w:color="000000"/>
            </w:tcBorders>
            <w:vAlign w:val="center"/>
          </w:tcPr>
          <w:p w14:paraId="4B52E3DA" w14:textId="77777777" w:rsidR="005771DF" w:rsidRPr="00DF31D1" w:rsidRDefault="005771DF" w:rsidP="005771DF">
            <w:pPr>
              <w:rPr>
                <w:rFonts w:asciiTheme="majorHAnsi" w:hAnsiTheme="majorHAnsi" w:cstheme="majorHAnsi"/>
                <w:sz w:val="23"/>
                <w:szCs w:val="23"/>
              </w:rPr>
            </w:pPr>
            <w:r w:rsidRPr="00DF31D1">
              <w:rPr>
                <w:rFonts w:asciiTheme="majorHAnsi" w:hAnsiTheme="majorHAnsi" w:cstheme="majorHAnsi"/>
                <w:sz w:val="23"/>
                <w:szCs w:val="23"/>
              </w:rPr>
              <w:t>Yes</w:t>
            </w:r>
          </w:p>
        </w:tc>
        <w:tc>
          <w:tcPr>
            <w:tcW w:w="900" w:type="dxa"/>
            <w:tcBorders>
              <w:top w:val="single" w:sz="4" w:space="0" w:color="000000"/>
              <w:bottom w:val="single" w:sz="4" w:space="0" w:color="000000"/>
            </w:tcBorders>
            <w:vAlign w:val="center"/>
          </w:tcPr>
          <w:p w14:paraId="45FC0267" w14:textId="53861432" w:rsidR="005771DF" w:rsidRPr="00DF31D1" w:rsidRDefault="005771DF"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10 </w:t>
            </w:r>
          </w:p>
        </w:tc>
        <w:tc>
          <w:tcPr>
            <w:tcW w:w="1080" w:type="dxa"/>
            <w:tcBorders>
              <w:top w:val="single" w:sz="4" w:space="0" w:color="000000"/>
              <w:bottom w:val="single" w:sz="4" w:space="0" w:color="000000"/>
              <w:right w:val="single" w:sz="18" w:space="0" w:color="000000"/>
            </w:tcBorders>
            <w:vAlign w:val="center"/>
          </w:tcPr>
          <w:p w14:paraId="6FF50BF2" w14:textId="77777777" w:rsidR="005771DF" w:rsidRPr="00DF31D1" w:rsidRDefault="005771DF" w:rsidP="005771DF">
            <w:pPr>
              <w:jc w:val="center"/>
              <w:rPr>
                <w:rFonts w:asciiTheme="majorHAnsi" w:hAnsiTheme="majorHAnsi" w:cstheme="majorHAnsi"/>
                <w:sz w:val="23"/>
                <w:szCs w:val="23"/>
              </w:rPr>
            </w:pPr>
          </w:p>
        </w:tc>
      </w:tr>
      <w:tr w:rsidR="005771DF" w:rsidRPr="00DF31D1" w14:paraId="3F5F62A9" w14:textId="77777777" w:rsidTr="00B843F5">
        <w:trPr>
          <w:trHeight w:val="359"/>
        </w:trPr>
        <w:tc>
          <w:tcPr>
            <w:tcW w:w="8100" w:type="dxa"/>
            <w:gridSpan w:val="2"/>
            <w:tcBorders>
              <w:top w:val="single" w:sz="4" w:space="0" w:color="000000"/>
              <w:left w:val="single" w:sz="18" w:space="0" w:color="000000"/>
              <w:bottom w:val="single" w:sz="4" w:space="0" w:color="000000"/>
            </w:tcBorders>
            <w:vAlign w:val="center"/>
          </w:tcPr>
          <w:p w14:paraId="50C1D129" w14:textId="77777777" w:rsidR="005771DF" w:rsidRPr="00DF31D1" w:rsidRDefault="005771DF" w:rsidP="005771DF">
            <w:pPr>
              <w:rPr>
                <w:rFonts w:asciiTheme="majorHAnsi" w:hAnsiTheme="majorHAnsi" w:cstheme="majorHAnsi"/>
                <w:sz w:val="23"/>
                <w:szCs w:val="23"/>
              </w:rPr>
            </w:pPr>
            <w:r w:rsidRPr="00DF31D1">
              <w:rPr>
                <w:rFonts w:asciiTheme="majorHAnsi" w:hAnsiTheme="majorHAnsi" w:cstheme="majorHAnsi"/>
                <w:sz w:val="23"/>
                <w:szCs w:val="23"/>
              </w:rPr>
              <w:t>No</w:t>
            </w:r>
          </w:p>
        </w:tc>
        <w:tc>
          <w:tcPr>
            <w:tcW w:w="900" w:type="dxa"/>
            <w:tcBorders>
              <w:top w:val="single" w:sz="4" w:space="0" w:color="000000"/>
              <w:bottom w:val="single" w:sz="4" w:space="0" w:color="000000"/>
            </w:tcBorders>
            <w:vAlign w:val="center"/>
          </w:tcPr>
          <w:p w14:paraId="3681F327" w14:textId="59C1AA03" w:rsidR="005771DF" w:rsidRPr="00DF31D1" w:rsidRDefault="005771DF"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0 </w:t>
            </w:r>
          </w:p>
        </w:tc>
        <w:tc>
          <w:tcPr>
            <w:tcW w:w="1080" w:type="dxa"/>
            <w:tcBorders>
              <w:top w:val="single" w:sz="4" w:space="0" w:color="000000"/>
              <w:bottom w:val="single" w:sz="4" w:space="0" w:color="000000"/>
              <w:right w:val="single" w:sz="18" w:space="0" w:color="000000"/>
            </w:tcBorders>
            <w:vAlign w:val="center"/>
          </w:tcPr>
          <w:p w14:paraId="3259F02B" w14:textId="77777777" w:rsidR="005771DF" w:rsidRPr="00DF31D1" w:rsidRDefault="005771DF" w:rsidP="005771DF">
            <w:pPr>
              <w:jc w:val="center"/>
              <w:rPr>
                <w:rFonts w:asciiTheme="majorHAnsi" w:hAnsiTheme="majorHAnsi" w:cstheme="majorHAnsi"/>
                <w:sz w:val="23"/>
                <w:szCs w:val="23"/>
              </w:rPr>
            </w:pPr>
          </w:p>
        </w:tc>
      </w:tr>
      <w:tr w:rsidR="005771DF" w:rsidRPr="00DF31D1" w14:paraId="6BF1B0B6" w14:textId="77777777" w:rsidTr="00B843F5">
        <w:trPr>
          <w:trHeight w:val="1772"/>
        </w:trPr>
        <w:tc>
          <w:tcPr>
            <w:tcW w:w="10080" w:type="dxa"/>
            <w:gridSpan w:val="4"/>
            <w:tcBorders>
              <w:top w:val="single" w:sz="4" w:space="0" w:color="000000"/>
              <w:left w:val="single" w:sz="18" w:space="0" w:color="000000"/>
              <w:bottom w:val="single" w:sz="4" w:space="0" w:color="000000"/>
              <w:right w:val="single" w:sz="18" w:space="0" w:color="000000"/>
            </w:tcBorders>
            <w:shd w:val="clear" w:color="auto" w:fill="FDEADA"/>
            <w:vAlign w:val="center"/>
          </w:tcPr>
          <w:p w14:paraId="4958BA58" w14:textId="77777777" w:rsidR="005771DF" w:rsidRPr="00DF31D1" w:rsidRDefault="005771DF" w:rsidP="00755ADA">
            <w:pPr>
              <w:numPr>
                <w:ilvl w:val="0"/>
                <w:numId w:val="55"/>
              </w:numPr>
              <w:pBdr>
                <w:top w:val="nil"/>
                <w:left w:val="nil"/>
                <w:bottom w:val="nil"/>
                <w:right w:val="nil"/>
                <w:between w:val="nil"/>
              </w:pBdr>
              <w:rPr>
                <w:rFonts w:asciiTheme="majorHAnsi" w:hAnsiTheme="majorHAnsi" w:cstheme="majorHAnsi"/>
                <w:b/>
                <w:sz w:val="23"/>
                <w:szCs w:val="23"/>
              </w:rPr>
            </w:pPr>
            <w:r w:rsidRPr="00DF31D1">
              <w:rPr>
                <w:rFonts w:asciiTheme="majorHAnsi" w:hAnsiTheme="majorHAnsi" w:cstheme="majorHAnsi"/>
                <w:b/>
                <w:color w:val="000000"/>
                <w:sz w:val="23"/>
                <w:szCs w:val="23"/>
              </w:rPr>
              <w:t xml:space="preserve">Projects eligible for funding may also reduce nutrient and sediment pollution to local waters and the Chesapeake Bay and assist the Commonwealth in achieving local and/or Chesapeake Bay TMDLs. Does the proposed project include implementation of one or more best management practices with a nitrogen, phosphorus, or sediment reduction efficiency established by the Virginia Department of Environmental Quality or the Chesapeake Bay Program Partnership in support of the Chesapeake Bay TMDL Phase III Watershed Implementation Plan? </w:t>
            </w:r>
          </w:p>
        </w:tc>
      </w:tr>
      <w:tr w:rsidR="005771DF" w:rsidRPr="00DF31D1" w14:paraId="6735ED88" w14:textId="77777777" w:rsidTr="00B843F5">
        <w:trPr>
          <w:trHeight w:val="359"/>
        </w:trPr>
        <w:tc>
          <w:tcPr>
            <w:tcW w:w="8100" w:type="dxa"/>
            <w:gridSpan w:val="2"/>
            <w:tcBorders>
              <w:top w:val="single" w:sz="4" w:space="0" w:color="000000"/>
              <w:left w:val="single" w:sz="18" w:space="0" w:color="000000"/>
              <w:bottom w:val="single" w:sz="4" w:space="0" w:color="000000"/>
            </w:tcBorders>
            <w:vAlign w:val="center"/>
          </w:tcPr>
          <w:p w14:paraId="321521CA" w14:textId="77777777" w:rsidR="005771DF" w:rsidRPr="00DF31D1" w:rsidRDefault="005771DF" w:rsidP="005771DF">
            <w:pPr>
              <w:rPr>
                <w:rFonts w:asciiTheme="majorHAnsi" w:hAnsiTheme="majorHAnsi" w:cstheme="majorHAnsi"/>
                <w:sz w:val="23"/>
                <w:szCs w:val="23"/>
              </w:rPr>
            </w:pPr>
            <w:r w:rsidRPr="00DF31D1">
              <w:rPr>
                <w:rFonts w:asciiTheme="majorHAnsi" w:hAnsiTheme="majorHAnsi" w:cstheme="majorHAnsi"/>
                <w:sz w:val="23"/>
                <w:szCs w:val="23"/>
              </w:rPr>
              <w:t>Yes</w:t>
            </w:r>
          </w:p>
        </w:tc>
        <w:tc>
          <w:tcPr>
            <w:tcW w:w="900" w:type="dxa"/>
            <w:tcBorders>
              <w:top w:val="single" w:sz="4" w:space="0" w:color="000000"/>
              <w:bottom w:val="single" w:sz="4" w:space="0" w:color="000000"/>
            </w:tcBorders>
            <w:vAlign w:val="center"/>
          </w:tcPr>
          <w:p w14:paraId="6FBE1CF8" w14:textId="75A42BD9" w:rsidR="005771DF" w:rsidRPr="00DF31D1" w:rsidRDefault="005771DF"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5 </w:t>
            </w:r>
          </w:p>
        </w:tc>
        <w:tc>
          <w:tcPr>
            <w:tcW w:w="1080" w:type="dxa"/>
            <w:tcBorders>
              <w:top w:val="single" w:sz="4" w:space="0" w:color="000000"/>
              <w:bottom w:val="single" w:sz="4" w:space="0" w:color="000000"/>
              <w:right w:val="single" w:sz="18" w:space="0" w:color="000000"/>
            </w:tcBorders>
            <w:vAlign w:val="center"/>
          </w:tcPr>
          <w:p w14:paraId="6B6A4715" w14:textId="77777777" w:rsidR="005771DF" w:rsidRPr="00DF31D1" w:rsidRDefault="005771DF" w:rsidP="005771DF">
            <w:pPr>
              <w:jc w:val="center"/>
              <w:rPr>
                <w:rFonts w:asciiTheme="majorHAnsi" w:hAnsiTheme="majorHAnsi" w:cstheme="majorHAnsi"/>
                <w:sz w:val="23"/>
                <w:szCs w:val="23"/>
              </w:rPr>
            </w:pPr>
          </w:p>
        </w:tc>
      </w:tr>
      <w:tr w:rsidR="005771DF" w:rsidRPr="00DF31D1" w14:paraId="740AEB8E" w14:textId="77777777" w:rsidTr="00B843F5">
        <w:trPr>
          <w:trHeight w:val="359"/>
        </w:trPr>
        <w:tc>
          <w:tcPr>
            <w:tcW w:w="8100" w:type="dxa"/>
            <w:gridSpan w:val="2"/>
            <w:tcBorders>
              <w:top w:val="single" w:sz="4" w:space="0" w:color="000000"/>
              <w:left w:val="single" w:sz="18" w:space="0" w:color="000000"/>
              <w:bottom w:val="single" w:sz="4" w:space="0" w:color="000000"/>
            </w:tcBorders>
            <w:vAlign w:val="center"/>
          </w:tcPr>
          <w:p w14:paraId="1AE672D2" w14:textId="77777777" w:rsidR="005771DF" w:rsidRPr="00DF31D1" w:rsidRDefault="005771DF" w:rsidP="005771DF">
            <w:pPr>
              <w:rPr>
                <w:rFonts w:asciiTheme="majorHAnsi" w:hAnsiTheme="majorHAnsi" w:cstheme="majorHAnsi"/>
                <w:sz w:val="23"/>
                <w:szCs w:val="23"/>
              </w:rPr>
            </w:pPr>
            <w:r w:rsidRPr="00DF31D1">
              <w:rPr>
                <w:rFonts w:asciiTheme="majorHAnsi" w:hAnsiTheme="majorHAnsi" w:cstheme="majorHAnsi"/>
                <w:sz w:val="23"/>
                <w:szCs w:val="23"/>
              </w:rPr>
              <w:t>No</w:t>
            </w:r>
          </w:p>
        </w:tc>
        <w:tc>
          <w:tcPr>
            <w:tcW w:w="900" w:type="dxa"/>
            <w:tcBorders>
              <w:top w:val="single" w:sz="4" w:space="0" w:color="000000"/>
              <w:bottom w:val="single" w:sz="4" w:space="0" w:color="000000"/>
            </w:tcBorders>
            <w:vAlign w:val="center"/>
          </w:tcPr>
          <w:p w14:paraId="15CF91CC" w14:textId="36332037" w:rsidR="005771DF" w:rsidRPr="00DF31D1" w:rsidRDefault="005771DF"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0 </w:t>
            </w:r>
          </w:p>
        </w:tc>
        <w:tc>
          <w:tcPr>
            <w:tcW w:w="1080" w:type="dxa"/>
            <w:tcBorders>
              <w:top w:val="single" w:sz="4" w:space="0" w:color="000000"/>
              <w:bottom w:val="single" w:sz="4" w:space="0" w:color="000000"/>
              <w:right w:val="single" w:sz="18" w:space="0" w:color="000000"/>
            </w:tcBorders>
            <w:vAlign w:val="center"/>
          </w:tcPr>
          <w:p w14:paraId="5718F8BA" w14:textId="77777777" w:rsidR="005771DF" w:rsidRPr="00DF31D1" w:rsidRDefault="005771DF" w:rsidP="005771DF">
            <w:pPr>
              <w:jc w:val="center"/>
              <w:rPr>
                <w:rFonts w:asciiTheme="majorHAnsi" w:hAnsiTheme="majorHAnsi" w:cstheme="majorHAnsi"/>
                <w:sz w:val="23"/>
                <w:szCs w:val="23"/>
              </w:rPr>
            </w:pPr>
          </w:p>
        </w:tc>
      </w:tr>
      <w:tr w:rsidR="005771DF" w:rsidRPr="00DF31D1" w14:paraId="1294914A" w14:textId="77777777" w:rsidTr="00B843F5">
        <w:trPr>
          <w:trHeight w:val="639"/>
        </w:trPr>
        <w:tc>
          <w:tcPr>
            <w:tcW w:w="9000" w:type="dxa"/>
            <w:gridSpan w:val="3"/>
            <w:tcBorders>
              <w:top w:val="single" w:sz="18" w:space="0" w:color="000000"/>
              <w:left w:val="single" w:sz="18" w:space="0" w:color="000000"/>
              <w:bottom w:val="single" w:sz="18" w:space="0" w:color="000000"/>
              <w:right w:val="single" w:sz="12" w:space="0" w:color="000000"/>
            </w:tcBorders>
            <w:shd w:val="clear" w:color="auto" w:fill="EBF1DD"/>
            <w:vAlign w:val="center"/>
          </w:tcPr>
          <w:p w14:paraId="61FBADAE" w14:textId="77777777" w:rsidR="005771DF" w:rsidRPr="00DF31D1" w:rsidRDefault="005771DF" w:rsidP="005771DF">
            <w:pPr>
              <w:jc w:val="center"/>
              <w:rPr>
                <w:rFonts w:asciiTheme="majorHAnsi" w:hAnsiTheme="majorHAnsi" w:cstheme="majorHAnsi"/>
                <w:b/>
              </w:rPr>
            </w:pPr>
            <w:r w:rsidRPr="00DF31D1">
              <w:rPr>
                <w:rFonts w:asciiTheme="majorHAnsi" w:hAnsiTheme="majorHAnsi" w:cstheme="majorHAnsi"/>
                <w:b/>
              </w:rPr>
              <w:t>Total Points</w:t>
            </w:r>
          </w:p>
        </w:tc>
        <w:tc>
          <w:tcPr>
            <w:tcW w:w="1080" w:type="dxa"/>
            <w:tcBorders>
              <w:top w:val="single" w:sz="18" w:space="0" w:color="000000"/>
              <w:left w:val="single" w:sz="12" w:space="0" w:color="000000"/>
              <w:bottom w:val="single" w:sz="18" w:space="0" w:color="000000"/>
              <w:right w:val="single" w:sz="18" w:space="0" w:color="000000"/>
            </w:tcBorders>
            <w:shd w:val="clear" w:color="auto" w:fill="EBF1DD"/>
            <w:vAlign w:val="center"/>
          </w:tcPr>
          <w:p w14:paraId="0F42D93C" w14:textId="77777777" w:rsidR="005771DF" w:rsidRPr="00DF31D1" w:rsidRDefault="005771DF" w:rsidP="005771DF">
            <w:pPr>
              <w:jc w:val="center"/>
              <w:rPr>
                <w:rFonts w:asciiTheme="majorHAnsi" w:hAnsiTheme="majorHAnsi" w:cstheme="majorHAnsi"/>
              </w:rPr>
            </w:pPr>
          </w:p>
        </w:tc>
      </w:tr>
    </w:tbl>
    <w:p w14:paraId="68968A17" w14:textId="77777777" w:rsidR="00C22F5C" w:rsidRPr="00DF31D1" w:rsidRDefault="00C22F5C" w:rsidP="00C22F5C">
      <w:pPr>
        <w:rPr>
          <w:rFonts w:asciiTheme="majorHAnsi" w:hAnsiTheme="majorHAnsi" w:cstheme="majorHAnsi"/>
        </w:rPr>
      </w:pPr>
    </w:p>
    <w:p w14:paraId="1DF6968A" w14:textId="77777777" w:rsidR="005D0C2A" w:rsidRDefault="005D0C2A">
      <w:pPr>
        <w:rPr>
          <w:rFonts w:asciiTheme="majorHAnsi" w:hAnsiTheme="majorHAnsi" w:cstheme="majorHAnsi"/>
        </w:rPr>
        <w:sectPr w:rsidR="005D0C2A" w:rsidSect="00DF31D1">
          <w:headerReference w:type="default" r:id="rId41"/>
          <w:footerReference w:type="default" r:id="rId42"/>
          <w:pgSz w:w="12240" w:h="15840"/>
          <w:pgMar w:top="1440" w:right="1440" w:bottom="1440" w:left="1440" w:header="720" w:footer="720" w:gutter="0"/>
          <w:pgNumType w:start="1"/>
          <w:cols w:space="720"/>
        </w:sectPr>
      </w:pPr>
    </w:p>
    <w:p w14:paraId="29980CE0" w14:textId="6F7E0DC7" w:rsidR="005D0C2A" w:rsidRDefault="005D0C2A" w:rsidP="005D0C2A">
      <w:pPr>
        <w:keepNext/>
        <w:pBdr>
          <w:bottom w:val="single" w:sz="4" w:space="1" w:color="auto"/>
        </w:pBdr>
        <w:spacing w:after="240"/>
        <w:outlineLvl w:val="1"/>
        <w:rPr>
          <w:rFonts w:asciiTheme="majorHAnsi" w:eastAsia="Calibri" w:hAnsiTheme="majorHAnsi" w:cstheme="majorHAnsi"/>
          <w:b/>
          <w:color w:val="365F91" w:themeColor="accent1" w:themeShade="BF"/>
          <w:sz w:val="36"/>
          <w:szCs w:val="36"/>
        </w:rPr>
      </w:pPr>
      <w:bookmarkStart w:id="34" w:name="_Toc73603039"/>
      <w:r w:rsidRPr="005D0C2A">
        <w:rPr>
          <w:rFonts w:asciiTheme="majorHAnsi" w:eastAsia="Calibri" w:hAnsiTheme="majorHAnsi" w:cstheme="majorHAnsi"/>
          <w:b/>
          <w:color w:val="365F91" w:themeColor="accent1" w:themeShade="BF"/>
          <w:sz w:val="36"/>
          <w:szCs w:val="36"/>
        </w:rPr>
        <w:lastRenderedPageBreak/>
        <w:t xml:space="preserve">Appendix </w:t>
      </w:r>
      <w:r>
        <w:rPr>
          <w:rFonts w:asciiTheme="majorHAnsi" w:eastAsia="Calibri" w:hAnsiTheme="majorHAnsi" w:cstheme="majorHAnsi"/>
          <w:b/>
          <w:color w:val="365F91" w:themeColor="accent1" w:themeShade="BF"/>
          <w:sz w:val="36"/>
          <w:szCs w:val="36"/>
        </w:rPr>
        <w:t>D</w:t>
      </w:r>
      <w:r w:rsidRPr="005D0C2A">
        <w:rPr>
          <w:rFonts w:asciiTheme="majorHAnsi" w:eastAsia="Calibri" w:hAnsiTheme="majorHAnsi" w:cstheme="majorHAnsi"/>
          <w:b/>
          <w:color w:val="365F91" w:themeColor="accent1" w:themeShade="BF"/>
          <w:sz w:val="36"/>
          <w:szCs w:val="36"/>
        </w:rPr>
        <w:t xml:space="preserve">: Scoring Criteria for </w:t>
      </w:r>
      <w:r>
        <w:rPr>
          <w:rFonts w:asciiTheme="majorHAnsi" w:eastAsia="Calibri" w:hAnsiTheme="majorHAnsi" w:cstheme="majorHAnsi"/>
          <w:b/>
          <w:color w:val="365F91" w:themeColor="accent1" w:themeShade="BF"/>
          <w:sz w:val="36"/>
          <w:szCs w:val="36"/>
        </w:rPr>
        <w:t>Capacity Building &amp; Planning</w:t>
      </w:r>
      <w:bookmarkEnd w:id="34"/>
    </w:p>
    <w:p w14:paraId="0FB40226" w14:textId="77777777" w:rsidR="00805AC7" w:rsidRPr="00DF31D1" w:rsidRDefault="00805AC7" w:rsidP="00805AC7">
      <w:pPr>
        <w:jc w:val="both"/>
        <w:rPr>
          <w:rFonts w:asciiTheme="majorHAnsi" w:eastAsia="Calibri" w:hAnsiTheme="majorHAnsi" w:cstheme="majorHAnsi"/>
          <w:sz w:val="22"/>
          <w:szCs w:val="22"/>
        </w:rPr>
      </w:pPr>
      <w:r w:rsidRPr="00DF31D1">
        <w:rPr>
          <w:rFonts w:asciiTheme="majorHAnsi" w:eastAsia="Calibri" w:hAnsiTheme="majorHAnsi" w:cstheme="majorHAnsi"/>
          <w:sz w:val="22"/>
          <w:szCs w:val="22"/>
        </w:rPr>
        <w:t>Virginia Department of Conservation and Recreation</w:t>
      </w:r>
    </w:p>
    <w:p w14:paraId="07C31385" w14:textId="77777777" w:rsidR="00805AC7" w:rsidRPr="00DF31D1" w:rsidRDefault="00805AC7" w:rsidP="00805AC7">
      <w:pPr>
        <w:spacing w:after="120"/>
        <w:jc w:val="both"/>
        <w:rPr>
          <w:rFonts w:asciiTheme="majorHAnsi" w:eastAsia="Calibri" w:hAnsiTheme="majorHAnsi" w:cstheme="majorHAnsi"/>
          <w:sz w:val="22"/>
          <w:szCs w:val="22"/>
        </w:rPr>
      </w:pPr>
      <w:r w:rsidRPr="00DF31D1">
        <w:rPr>
          <w:rFonts w:asciiTheme="majorHAnsi" w:eastAsia="Calibri" w:hAnsiTheme="majorHAnsi" w:cstheme="majorHAnsi"/>
          <w:sz w:val="22"/>
          <w:szCs w:val="22"/>
        </w:rPr>
        <w:t>Virginia Community Flood Preparedness Fund Grant Program</w:t>
      </w:r>
    </w:p>
    <w:tbl>
      <w:tblPr>
        <w:tblStyle w:val="a"/>
        <w:tblW w:w="10080" w:type="dxa"/>
        <w:tblInd w:w="-203" w:type="dxa"/>
        <w:tblBorders>
          <w:top w:val="single" w:sz="18" w:space="0" w:color="000000"/>
          <w:left w:val="single" w:sz="18" w:space="0" w:color="000000"/>
          <w:bottom w:val="single" w:sz="18" w:space="0" w:color="000000"/>
          <w:right w:val="single" w:sz="18" w:space="0" w:color="000000"/>
          <w:insideH w:val="nil"/>
          <w:insideV w:val="single" w:sz="4" w:space="0" w:color="000000"/>
        </w:tblBorders>
        <w:tblLayout w:type="fixed"/>
        <w:tblLook w:val="0400" w:firstRow="0" w:lastRow="0" w:firstColumn="0" w:lastColumn="0" w:noHBand="0" w:noVBand="1"/>
      </w:tblPr>
      <w:tblGrid>
        <w:gridCol w:w="1530"/>
        <w:gridCol w:w="810"/>
        <w:gridCol w:w="6300"/>
        <w:gridCol w:w="1440"/>
      </w:tblGrid>
      <w:tr w:rsidR="00805AC7" w:rsidRPr="00DF31D1" w14:paraId="0FF7E82D" w14:textId="77777777" w:rsidTr="005E5881">
        <w:trPr>
          <w:trHeight w:val="585"/>
        </w:trPr>
        <w:tc>
          <w:tcPr>
            <w:tcW w:w="2340" w:type="dxa"/>
            <w:gridSpan w:val="2"/>
            <w:tcBorders>
              <w:top w:val="single" w:sz="18" w:space="0" w:color="000000"/>
              <w:bottom w:val="single" w:sz="18" w:space="0" w:color="000000"/>
            </w:tcBorders>
            <w:shd w:val="clear" w:color="auto" w:fill="DBE5F1"/>
            <w:vAlign w:val="center"/>
          </w:tcPr>
          <w:p w14:paraId="61D09321" w14:textId="77777777" w:rsidR="00805AC7" w:rsidRPr="00DF31D1" w:rsidRDefault="00805AC7" w:rsidP="005E5881">
            <w:pPr>
              <w:jc w:val="center"/>
              <w:rPr>
                <w:rFonts w:asciiTheme="majorHAnsi" w:hAnsiTheme="majorHAnsi" w:cstheme="majorHAnsi"/>
                <w:b/>
              </w:rPr>
            </w:pPr>
            <w:r w:rsidRPr="00DF31D1">
              <w:rPr>
                <w:rFonts w:asciiTheme="majorHAnsi" w:hAnsiTheme="majorHAnsi" w:cstheme="majorHAnsi"/>
                <w:b/>
              </w:rPr>
              <w:t>Applicant Name:</w:t>
            </w:r>
          </w:p>
        </w:tc>
        <w:tc>
          <w:tcPr>
            <w:tcW w:w="7740" w:type="dxa"/>
            <w:gridSpan w:val="2"/>
            <w:tcBorders>
              <w:top w:val="single" w:sz="18" w:space="0" w:color="000000"/>
              <w:bottom w:val="single" w:sz="18" w:space="0" w:color="000000"/>
            </w:tcBorders>
            <w:shd w:val="clear" w:color="auto" w:fill="DBE5F1"/>
            <w:vAlign w:val="center"/>
          </w:tcPr>
          <w:p w14:paraId="19A95393" w14:textId="77777777" w:rsidR="00805AC7" w:rsidRPr="00DF31D1" w:rsidRDefault="00805AC7" w:rsidP="005E5881">
            <w:pPr>
              <w:jc w:val="center"/>
              <w:rPr>
                <w:rFonts w:asciiTheme="majorHAnsi" w:hAnsiTheme="majorHAnsi" w:cstheme="majorHAnsi"/>
                <w:b/>
              </w:rPr>
            </w:pPr>
          </w:p>
        </w:tc>
      </w:tr>
      <w:tr w:rsidR="00805AC7" w:rsidRPr="00DF31D1" w14:paraId="7C31C259" w14:textId="77777777" w:rsidTr="005E5881">
        <w:trPr>
          <w:trHeight w:val="432"/>
        </w:trPr>
        <w:tc>
          <w:tcPr>
            <w:tcW w:w="10080" w:type="dxa"/>
            <w:gridSpan w:val="4"/>
            <w:tcBorders>
              <w:top w:val="single" w:sz="18" w:space="0" w:color="000000"/>
              <w:bottom w:val="single" w:sz="18" w:space="0" w:color="000000"/>
            </w:tcBorders>
            <w:shd w:val="clear" w:color="auto" w:fill="EBF1DD"/>
            <w:vAlign w:val="center"/>
          </w:tcPr>
          <w:p w14:paraId="3492BB8C" w14:textId="77777777" w:rsidR="00805AC7" w:rsidRPr="00DF31D1" w:rsidRDefault="00805AC7" w:rsidP="005E5881">
            <w:pPr>
              <w:jc w:val="center"/>
              <w:rPr>
                <w:rFonts w:asciiTheme="majorHAnsi" w:hAnsiTheme="majorHAnsi" w:cstheme="majorHAnsi"/>
                <w:b/>
              </w:rPr>
            </w:pPr>
            <w:r w:rsidRPr="00DF31D1">
              <w:rPr>
                <w:rFonts w:asciiTheme="majorHAnsi" w:hAnsiTheme="majorHAnsi" w:cstheme="majorHAnsi"/>
                <w:b/>
              </w:rPr>
              <w:t>Eligibility Information</w:t>
            </w:r>
          </w:p>
        </w:tc>
      </w:tr>
      <w:tr w:rsidR="00805AC7" w:rsidRPr="00DF31D1" w14:paraId="2B42F432" w14:textId="77777777" w:rsidTr="005E5881">
        <w:trPr>
          <w:trHeight w:val="432"/>
        </w:trPr>
        <w:tc>
          <w:tcPr>
            <w:tcW w:w="1530" w:type="dxa"/>
            <w:tcBorders>
              <w:top w:val="single" w:sz="18" w:space="0" w:color="000000"/>
              <w:bottom w:val="single" w:sz="18" w:space="0" w:color="000000"/>
            </w:tcBorders>
            <w:shd w:val="clear" w:color="auto" w:fill="EBF1DD"/>
            <w:vAlign w:val="center"/>
          </w:tcPr>
          <w:p w14:paraId="1BF9BE08" w14:textId="77777777" w:rsidR="00805AC7" w:rsidRPr="00DF31D1" w:rsidRDefault="00805AC7" w:rsidP="005E5881">
            <w:pPr>
              <w:jc w:val="center"/>
              <w:rPr>
                <w:rFonts w:asciiTheme="majorHAnsi" w:hAnsiTheme="majorHAnsi" w:cstheme="majorHAnsi"/>
                <w:b/>
              </w:rPr>
            </w:pPr>
            <w:r w:rsidRPr="00DF31D1">
              <w:rPr>
                <w:rFonts w:asciiTheme="majorHAnsi" w:hAnsiTheme="majorHAnsi" w:cstheme="majorHAnsi"/>
                <w:b/>
              </w:rPr>
              <w:t>Criterion</w:t>
            </w:r>
          </w:p>
        </w:tc>
        <w:tc>
          <w:tcPr>
            <w:tcW w:w="7110" w:type="dxa"/>
            <w:gridSpan w:val="2"/>
            <w:tcBorders>
              <w:top w:val="single" w:sz="18" w:space="0" w:color="000000"/>
              <w:bottom w:val="single" w:sz="18" w:space="0" w:color="000000"/>
            </w:tcBorders>
            <w:shd w:val="clear" w:color="auto" w:fill="EBF1DD"/>
            <w:vAlign w:val="center"/>
          </w:tcPr>
          <w:p w14:paraId="56FBE962" w14:textId="77777777" w:rsidR="00805AC7" w:rsidRPr="00DF31D1" w:rsidRDefault="00805AC7" w:rsidP="005E5881">
            <w:pPr>
              <w:jc w:val="center"/>
              <w:rPr>
                <w:rFonts w:asciiTheme="majorHAnsi" w:hAnsiTheme="majorHAnsi" w:cstheme="majorHAnsi"/>
                <w:b/>
              </w:rPr>
            </w:pPr>
            <w:r w:rsidRPr="00DF31D1">
              <w:rPr>
                <w:rFonts w:asciiTheme="majorHAnsi" w:hAnsiTheme="majorHAnsi" w:cstheme="majorHAnsi"/>
                <w:b/>
              </w:rPr>
              <w:t>Description</w:t>
            </w:r>
          </w:p>
        </w:tc>
        <w:tc>
          <w:tcPr>
            <w:tcW w:w="1440" w:type="dxa"/>
            <w:tcBorders>
              <w:top w:val="single" w:sz="18" w:space="0" w:color="000000"/>
              <w:bottom w:val="single" w:sz="18" w:space="0" w:color="000000"/>
            </w:tcBorders>
            <w:shd w:val="clear" w:color="auto" w:fill="EBF1DD"/>
            <w:vAlign w:val="center"/>
          </w:tcPr>
          <w:p w14:paraId="19354273" w14:textId="77777777" w:rsidR="00805AC7" w:rsidRPr="00DF31D1" w:rsidRDefault="00805AC7" w:rsidP="005E5881">
            <w:pPr>
              <w:jc w:val="center"/>
              <w:rPr>
                <w:rFonts w:asciiTheme="majorHAnsi" w:hAnsiTheme="majorHAnsi" w:cstheme="majorHAnsi"/>
                <w:b/>
              </w:rPr>
            </w:pPr>
            <w:r w:rsidRPr="00DF31D1">
              <w:rPr>
                <w:rFonts w:asciiTheme="majorHAnsi" w:hAnsiTheme="majorHAnsi" w:cstheme="majorHAnsi"/>
                <w:b/>
              </w:rPr>
              <w:t>Check One</w:t>
            </w:r>
          </w:p>
        </w:tc>
      </w:tr>
      <w:tr w:rsidR="00805AC7" w:rsidRPr="00DF31D1" w14:paraId="643A11F2" w14:textId="77777777" w:rsidTr="005E5881">
        <w:trPr>
          <w:trHeight w:val="1062"/>
        </w:trPr>
        <w:tc>
          <w:tcPr>
            <w:tcW w:w="10080" w:type="dxa"/>
            <w:gridSpan w:val="4"/>
            <w:tcBorders>
              <w:top w:val="single" w:sz="18" w:space="0" w:color="000000"/>
              <w:bottom w:val="single" w:sz="4" w:space="0" w:color="000000"/>
            </w:tcBorders>
            <w:shd w:val="clear" w:color="auto" w:fill="FDEADA"/>
            <w:vAlign w:val="center"/>
          </w:tcPr>
          <w:p w14:paraId="429EE167" w14:textId="77777777" w:rsidR="00805AC7" w:rsidRPr="00DF31D1" w:rsidRDefault="00805AC7" w:rsidP="003B1758">
            <w:pPr>
              <w:numPr>
                <w:ilvl w:val="0"/>
                <w:numId w:val="56"/>
              </w:numPr>
              <w:pBdr>
                <w:top w:val="nil"/>
                <w:left w:val="nil"/>
                <w:bottom w:val="nil"/>
                <w:right w:val="nil"/>
                <w:between w:val="nil"/>
              </w:pBdr>
              <w:rPr>
                <w:rFonts w:asciiTheme="majorHAnsi" w:hAnsiTheme="majorHAnsi" w:cstheme="majorHAnsi"/>
                <w:b/>
                <w:color w:val="000000"/>
                <w:sz w:val="23"/>
                <w:szCs w:val="23"/>
              </w:rPr>
            </w:pPr>
            <w:r w:rsidRPr="00DF31D1">
              <w:rPr>
                <w:rFonts w:asciiTheme="majorHAnsi" w:hAnsiTheme="majorHAnsi" w:cstheme="majorHAnsi"/>
                <w:b/>
                <w:color w:val="000000"/>
                <w:sz w:val="23"/>
                <w:szCs w:val="23"/>
              </w:rPr>
              <w:t>Is the applicant a local government (including counties, cities, towns, municipal corporations, authorities, districts, commissions, or political subdivisions created by the General Assembly or pursuant to the Constitution or laws of the Commonwealth, or any combination of these)?</w:t>
            </w:r>
          </w:p>
        </w:tc>
      </w:tr>
      <w:tr w:rsidR="00805AC7" w:rsidRPr="00DF31D1" w14:paraId="6F7B3624" w14:textId="77777777" w:rsidTr="005E5881">
        <w:trPr>
          <w:trHeight w:val="413"/>
        </w:trPr>
        <w:tc>
          <w:tcPr>
            <w:tcW w:w="1530" w:type="dxa"/>
            <w:tcBorders>
              <w:top w:val="single" w:sz="4" w:space="0" w:color="000000"/>
              <w:bottom w:val="single" w:sz="4" w:space="0" w:color="000000"/>
            </w:tcBorders>
            <w:shd w:val="clear" w:color="auto" w:fill="auto"/>
            <w:vAlign w:val="center"/>
          </w:tcPr>
          <w:p w14:paraId="22CF4F7A" w14:textId="77777777" w:rsidR="00805AC7" w:rsidRPr="00DF31D1" w:rsidRDefault="00805AC7" w:rsidP="005E5881">
            <w:pPr>
              <w:jc w:val="center"/>
              <w:rPr>
                <w:rFonts w:asciiTheme="majorHAnsi" w:hAnsiTheme="majorHAnsi" w:cstheme="majorHAnsi"/>
                <w:sz w:val="23"/>
                <w:szCs w:val="23"/>
              </w:rPr>
            </w:pPr>
            <w:r w:rsidRPr="00DF31D1">
              <w:rPr>
                <w:rFonts w:asciiTheme="majorHAnsi" w:hAnsiTheme="majorHAnsi" w:cstheme="majorHAnsi"/>
                <w:sz w:val="23"/>
                <w:szCs w:val="23"/>
              </w:rPr>
              <w:t>Yes</w:t>
            </w:r>
          </w:p>
        </w:tc>
        <w:tc>
          <w:tcPr>
            <w:tcW w:w="7110" w:type="dxa"/>
            <w:gridSpan w:val="2"/>
            <w:tcBorders>
              <w:top w:val="single" w:sz="4" w:space="0" w:color="000000"/>
              <w:bottom w:val="single" w:sz="4" w:space="0" w:color="000000"/>
            </w:tcBorders>
            <w:shd w:val="clear" w:color="auto" w:fill="auto"/>
            <w:vAlign w:val="center"/>
          </w:tcPr>
          <w:p w14:paraId="0628B7A4" w14:textId="77777777" w:rsidR="00805AC7" w:rsidRPr="00DF31D1" w:rsidRDefault="00805AC7" w:rsidP="005E5881">
            <w:pPr>
              <w:rPr>
                <w:rFonts w:asciiTheme="majorHAnsi" w:hAnsiTheme="majorHAnsi" w:cstheme="majorHAnsi"/>
                <w:sz w:val="23"/>
                <w:szCs w:val="23"/>
              </w:rPr>
            </w:pPr>
            <w:r w:rsidRPr="00DF31D1">
              <w:rPr>
                <w:rFonts w:asciiTheme="majorHAnsi" w:hAnsiTheme="majorHAnsi" w:cstheme="majorHAnsi"/>
                <w:sz w:val="23"/>
                <w:szCs w:val="23"/>
              </w:rPr>
              <w:t xml:space="preserve">Eligible for consideration </w:t>
            </w:r>
          </w:p>
        </w:tc>
        <w:tc>
          <w:tcPr>
            <w:tcW w:w="1440" w:type="dxa"/>
            <w:tcBorders>
              <w:top w:val="single" w:sz="4" w:space="0" w:color="000000"/>
              <w:bottom w:val="single" w:sz="4" w:space="0" w:color="000000"/>
            </w:tcBorders>
            <w:shd w:val="clear" w:color="auto" w:fill="auto"/>
            <w:vAlign w:val="center"/>
          </w:tcPr>
          <w:p w14:paraId="6319CA85" w14:textId="77777777" w:rsidR="00805AC7" w:rsidRPr="00DF31D1" w:rsidRDefault="00805AC7" w:rsidP="005E5881">
            <w:pPr>
              <w:jc w:val="center"/>
              <w:rPr>
                <w:rFonts w:asciiTheme="majorHAnsi" w:hAnsiTheme="majorHAnsi" w:cstheme="majorHAnsi"/>
                <w:sz w:val="23"/>
                <w:szCs w:val="23"/>
              </w:rPr>
            </w:pPr>
          </w:p>
        </w:tc>
      </w:tr>
      <w:tr w:rsidR="00805AC7" w:rsidRPr="00DF31D1" w14:paraId="4BEB4053" w14:textId="77777777" w:rsidTr="005E5881">
        <w:trPr>
          <w:trHeight w:val="440"/>
        </w:trPr>
        <w:tc>
          <w:tcPr>
            <w:tcW w:w="1530" w:type="dxa"/>
            <w:tcBorders>
              <w:top w:val="single" w:sz="4" w:space="0" w:color="000000"/>
              <w:bottom w:val="single" w:sz="4" w:space="0" w:color="000000"/>
            </w:tcBorders>
            <w:shd w:val="clear" w:color="auto" w:fill="auto"/>
            <w:vAlign w:val="center"/>
          </w:tcPr>
          <w:p w14:paraId="64D8FD82" w14:textId="77777777" w:rsidR="00805AC7" w:rsidRPr="00DF31D1" w:rsidRDefault="00805AC7" w:rsidP="005E5881">
            <w:pPr>
              <w:jc w:val="center"/>
              <w:rPr>
                <w:rFonts w:asciiTheme="majorHAnsi" w:hAnsiTheme="majorHAnsi" w:cstheme="majorHAnsi"/>
                <w:sz w:val="23"/>
                <w:szCs w:val="23"/>
              </w:rPr>
            </w:pPr>
            <w:r w:rsidRPr="00DF31D1">
              <w:rPr>
                <w:rFonts w:asciiTheme="majorHAnsi" w:hAnsiTheme="majorHAnsi" w:cstheme="majorHAnsi"/>
                <w:sz w:val="23"/>
                <w:szCs w:val="23"/>
              </w:rPr>
              <w:t>No</w:t>
            </w:r>
          </w:p>
        </w:tc>
        <w:tc>
          <w:tcPr>
            <w:tcW w:w="7110" w:type="dxa"/>
            <w:gridSpan w:val="2"/>
            <w:tcBorders>
              <w:top w:val="single" w:sz="4" w:space="0" w:color="000000"/>
              <w:bottom w:val="single" w:sz="4" w:space="0" w:color="000000"/>
            </w:tcBorders>
            <w:shd w:val="clear" w:color="auto" w:fill="auto"/>
            <w:vAlign w:val="center"/>
          </w:tcPr>
          <w:p w14:paraId="73825CEF" w14:textId="77777777" w:rsidR="00805AC7" w:rsidRPr="00DF31D1" w:rsidRDefault="00805AC7" w:rsidP="005E5881">
            <w:pPr>
              <w:rPr>
                <w:rFonts w:asciiTheme="majorHAnsi" w:hAnsiTheme="majorHAnsi" w:cstheme="majorHAnsi"/>
                <w:sz w:val="23"/>
                <w:szCs w:val="23"/>
              </w:rPr>
            </w:pPr>
            <w:r w:rsidRPr="00DF31D1">
              <w:rPr>
                <w:rFonts w:asciiTheme="majorHAnsi" w:hAnsiTheme="majorHAnsi" w:cstheme="majorHAnsi"/>
                <w:sz w:val="23"/>
                <w:szCs w:val="23"/>
              </w:rPr>
              <w:t xml:space="preserve">Not eligible for consideration </w:t>
            </w:r>
          </w:p>
        </w:tc>
        <w:tc>
          <w:tcPr>
            <w:tcW w:w="1440" w:type="dxa"/>
            <w:tcBorders>
              <w:top w:val="single" w:sz="4" w:space="0" w:color="000000"/>
              <w:bottom w:val="single" w:sz="4" w:space="0" w:color="000000"/>
            </w:tcBorders>
            <w:shd w:val="clear" w:color="auto" w:fill="auto"/>
            <w:vAlign w:val="center"/>
          </w:tcPr>
          <w:p w14:paraId="6B342E90" w14:textId="77777777" w:rsidR="00805AC7" w:rsidRPr="00DF31D1" w:rsidRDefault="00805AC7" w:rsidP="005E5881">
            <w:pPr>
              <w:jc w:val="center"/>
              <w:rPr>
                <w:rFonts w:asciiTheme="majorHAnsi" w:hAnsiTheme="majorHAnsi" w:cstheme="majorHAnsi"/>
                <w:sz w:val="23"/>
                <w:szCs w:val="23"/>
              </w:rPr>
            </w:pPr>
          </w:p>
        </w:tc>
      </w:tr>
      <w:tr w:rsidR="00805AC7" w:rsidRPr="00DF31D1" w14:paraId="3EAC2141" w14:textId="77777777" w:rsidTr="005E5881">
        <w:trPr>
          <w:trHeight w:val="648"/>
        </w:trPr>
        <w:tc>
          <w:tcPr>
            <w:tcW w:w="10080" w:type="dxa"/>
            <w:gridSpan w:val="4"/>
            <w:tcBorders>
              <w:top w:val="single" w:sz="4" w:space="0" w:color="000000"/>
              <w:bottom w:val="single" w:sz="4" w:space="0" w:color="000000"/>
            </w:tcBorders>
            <w:shd w:val="clear" w:color="auto" w:fill="FDEADA"/>
            <w:vAlign w:val="center"/>
          </w:tcPr>
          <w:p w14:paraId="1B0F8D4A" w14:textId="77777777" w:rsidR="00805AC7" w:rsidRPr="00DF31D1" w:rsidRDefault="00805AC7" w:rsidP="003B1758">
            <w:pPr>
              <w:numPr>
                <w:ilvl w:val="0"/>
                <w:numId w:val="56"/>
              </w:numPr>
              <w:pBdr>
                <w:top w:val="nil"/>
                <w:left w:val="nil"/>
                <w:bottom w:val="nil"/>
                <w:right w:val="nil"/>
                <w:between w:val="nil"/>
              </w:pBdr>
              <w:shd w:val="clear" w:color="auto" w:fill="FDEADA"/>
              <w:rPr>
                <w:rFonts w:asciiTheme="majorHAnsi" w:hAnsiTheme="majorHAnsi" w:cstheme="majorHAnsi"/>
                <w:b/>
                <w:color w:val="000000"/>
                <w:sz w:val="23"/>
                <w:szCs w:val="23"/>
              </w:rPr>
            </w:pPr>
            <w:r w:rsidRPr="00DF31D1">
              <w:rPr>
                <w:rFonts w:asciiTheme="majorHAnsi" w:hAnsiTheme="majorHAnsi" w:cstheme="majorHAnsi"/>
                <w:b/>
                <w:color w:val="000000"/>
                <w:sz w:val="23"/>
                <w:szCs w:val="23"/>
              </w:rPr>
              <w:t>Does the local government have an approved resilience plan and has provided a copy or link to the plan with this application?</w:t>
            </w:r>
          </w:p>
        </w:tc>
      </w:tr>
      <w:tr w:rsidR="00805AC7" w:rsidRPr="00DF31D1" w14:paraId="0E4CBD0A" w14:textId="77777777" w:rsidTr="005E5881">
        <w:trPr>
          <w:trHeight w:val="494"/>
        </w:trPr>
        <w:tc>
          <w:tcPr>
            <w:tcW w:w="1530" w:type="dxa"/>
            <w:tcBorders>
              <w:top w:val="single" w:sz="4" w:space="0" w:color="000000"/>
              <w:bottom w:val="single" w:sz="4" w:space="0" w:color="000000"/>
            </w:tcBorders>
            <w:shd w:val="clear" w:color="auto" w:fill="auto"/>
            <w:vAlign w:val="center"/>
          </w:tcPr>
          <w:p w14:paraId="6C849E7E" w14:textId="77777777" w:rsidR="00805AC7" w:rsidRPr="00DF31D1" w:rsidRDefault="00805AC7" w:rsidP="005E5881">
            <w:pPr>
              <w:jc w:val="center"/>
              <w:rPr>
                <w:rFonts w:asciiTheme="majorHAnsi" w:hAnsiTheme="majorHAnsi" w:cstheme="majorHAnsi"/>
                <w:sz w:val="23"/>
                <w:szCs w:val="23"/>
              </w:rPr>
            </w:pPr>
            <w:r w:rsidRPr="00DF31D1">
              <w:rPr>
                <w:rFonts w:asciiTheme="majorHAnsi" w:hAnsiTheme="majorHAnsi" w:cstheme="majorHAnsi"/>
                <w:sz w:val="23"/>
                <w:szCs w:val="23"/>
              </w:rPr>
              <w:t>Yes</w:t>
            </w:r>
          </w:p>
        </w:tc>
        <w:tc>
          <w:tcPr>
            <w:tcW w:w="7110" w:type="dxa"/>
            <w:gridSpan w:val="2"/>
            <w:tcBorders>
              <w:top w:val="single" w:sz="4" w:space="0" w:color="000000"/>
              <w:bottom w:val="single" w:sz="4" w:space="0" w:color="000000"/>
            </w:tcBorders>
            <w:shd w:val="clear" w:color="auto" w:fill="auto"/>
            <w:vAlign w:val="center"/>
          </w:tcPr>
          <w:p w14:paraId="36C1267C" w14:textId="77777777" w:rsidR="00805AC7" w:rsidRPr="00DF31D1" w:rsidRDefault="00805AC7" w:rsidP="005E5881">
            <w:pPr>
              <w:rPr>
                <w:rFonts w:asciiTheme="majorHAnsi" w:hAnsiTheme="majorHAnsi" w:cstheme="majorHAnsi"/>
                <w:sz w:val="23"/>
                <w:szCs w:val="23"/>
              </w:rPr>
            </w:pPr>
            <w:r w:rsidRPr="00DF31D1">
              <w:rPr>
                <w:rFonts w:asciiTheme="majorHAnsi" w:hAnsiTheme="majorHAnsi" w:cstheme="majorHAnsi"/>
                <w:sz w:val="23"/>
                <w:szCs w:val="23"/>
              </w:rPr>
              <w:t>Eligible for consideration under all categories</w:t>
            </w:r>
          </w:p>
        </w:tc>
        <w:tc>
          <w:tcPr>
            <w:tcW w:w="1440" w:type="dxa"/>
            <w:tcBorders>
              <w:top w:val="single" w:sz="4" w:space="0" w:color="000000"/>
              <w:bottom w:val="single" w:sz="4" w:space="0" w:color="000000"/>
            </w:tcBorders>
            <w:shd w:val="clear" w:color="auto" w:fill="auto"/>
            <w:vAlign w:val="center"/>
          </w:tcPr>
          <w:p w14:paraId="2AEE2D4D" w14:textId="77777777" w:rsidR="00805AC7" w:rsidRPr="00DF31D1" w:rsidRDefault="00805AC7" w:rsidP="005E5881">
            <w:pPr>
              <w:rPr>
                <w:rFonts w:asciiTheme="majorHAnsi" w:hAnsiTheme="majorHAnsi" w:cstheme="majorHAnsi"/>
                <w:sz w:val="23"/>
                <w:szCs w:val="23"/>
              </w:rPr>
            </w:pPr>
          </w:p>
        </w:tc>
      </w:tr>
      <w:tr w:rsidR="00805AC7" w:rsidRPr="00DF31D1" w14:paraId="42D4AAB1" w14:textId="77777777" w:rsidTr="005E5881">
        <w:trPr>
          <w:trHeight w:val="476"/>
        </w:trPr>
        <w:tc>
          <w:tcPr>
            <w:tcW w:w="1530" w:type="dxa"/>
            <w:tcBorders>
              <w:top w:val="single" w:sz="4" w:space="0" w:color="000000"/>
              <w:bottom w:val="single" w:sz="4" w:space="0" w:color="000000"/>
            </w:tcBorders>
            <w:shd w:val="clear" w:color="auto" w:fill="auto"/>
            <w:vAlign w:val="center"/>
          </w:tcPr>
          <w:p w14:paraId="30FCE8D9" w14:textId="77777777" w:rsidR="00805AC7" w:rsidRPr="00DF31D1" w:rsidRDefault="00805AC7" w:rsidP="005E5881">
            <w:pPr>
              <w:jc w:val="center"/>
              <w:rPr>
                <w:rFonts w:asciiTheme="majorHAnsi" w:hAnsiTheme="majorHAnsi" w:cstheme="majorHAnsi"/>
                <w:sz w:val="23"/>
                <w:szCs w:val="23"/>
              </w:rPr>
            </w:pPr>
            <w:r w:rsidRPr="00DF31D1">
              <w:rPr>
                <w:rFonts w:asciiTheme="majorHAnsi" w:hAnsiTheme="majorHAnsi" w:cstheme="majorHAnsi"/>
                <w:sz w:val="23"/>
                <w:szCs w:val="23"/>
              </w:rPr>
              <w:t>No</w:t>
            </w:r>
          </w:p>
        </w:tc>
        <w:tc>
          <w:tcPr>
            <w:tcW w:w="7110" w:type="dxa"/>
            <w:gridSpan w:val="2"/>
            <w:tcBorders>
              <w:top w:val="single" w:sz="4" w:space="0" w:color="000000"/>
              <w:bottom w:val="single" w:sz="4" w:space="0" w:color="000000"/>
            </w:tcBorders>
            <w:shd w:val="clear" w:color="auto" w:fill="auto"/>
            <w:vAlign w:val="center"/>
          </w:tcPr>
          <w:p w14:paraId="717D99DB" w14:textId="77777777" w:rsidR="00805AC7" w:rsidRPr="00DF31D1" w:rsidRDefault="00805AC7" w:rsidP="005E5881">
            <w:pPr>
              <w:rPr>
                <w:rFonts w:asciiTheme="majorHAnsi" w:hAnsiTheme="majorHAnsi" w:cstheme="majorHAnsi"/>
                <w:sz w:val="23"/>
                <w:szCs w:val="23"/>
              </w:rPr>
            </w:pPr>
            <w:r w:rsidRPr="00DF31D1">
              <w:rPr>
                <w:rFonts w:asciiTheme="majorHAnsi" w:hAnsiTheme="majorHAnsi" w:cstheme="majorHAnsi"/>
                <w:sz w:val="23"/>
                <w:szCs w:val="23"/>
              </w:rPr>
              <w:t>Eligible for consideration for studies, capacity building, and planning only</w:t>
            </w:r>
          </w:p>
        </w:tc>
        <w:tc>
          <w:tcPr>
            <w:tcW w:w="1440" w:type="dxa"/>
            <w:tcBorders>
              <w:top w:val="single" w:sz="4" w:space="0" w:color="000000"/>
              <w:bottom w:val="single" w:sz="4" w:space="0" w:color="000000"/>
            </w:tcBorders>
            <w:shd w:val="clear" w:color="auto" w:fill="auto"/>
            <w:vAlign w:val="center"/>
          </w:tcPr>
          <w:p w14:paraId="7A845C45" w14:textId="77777777" w:rsidR="00805AC7" w:rsidRPr="00DF31D1" w:rsidRDefault="00805AC7" w:rsidP="005E5881">
            <w:pPr>
              <w:rPr>
                <w:rFonts w:asciiTheme="majorHAnsi" w:hAnsiTheme="majorHAnsi" w:cstheme="majorHAnsi"/>
                <w:sz w:val="23"/>
                <w:szCs w:val="23"/>
              </w:rPr>
            </w:pPr>
          </w:p>
        </w:tc>
      </w:tr>
      <w:tr w:rsidR="00805AC7" w:rsidRPr="00DF31D1" w14:paraId="225202C9" w14:textId="77777777" w:rsidTr="005E5881">
        <w:trPr>
          <w:trHeight w:val="648"/>
        </w:trPr>
        <w:tc>
          <w:tcPr>
            <w:tcW w:w="10080" w:type="dxa"/>
            <w:gridSpan w:val="4"/>
            <w:tcBorders>
              <w:top w:val="single" w:sz="4" w:space="0" w:color="000000"/>
              <w:bottom w:val="single" w:sz="4" w:space="0" w:color="000000"/>
            </w:tcBorders>
            <w:shd w:val="clear" w:color="auto" w:fill="FDEADA"/>
            <w:vAlign w:val="center"/>
          </w:tcPr>
          <w:p w14:paraId="73A52A3B" w14:textId="444B0476" w:rsidR="00805AC7" w:rsidRPr="00DF31D1" w:rsidRDefault="00805AC7" w:rsidP="003B1758">
            <w:pPr>
              <w:numPr>
                <w:ilvl w:val="0"/>
                <w:numId w:val="56"/>
              </w:numPr>
              <w:pBdr>
                <w:top w:val="nil"/>
                <w:left w:val="nil"/>
                <w:bottom w:val="nil"/>
                <w:right w:val="nil"/>
                <w:between w:val="nil"/>
              </w:pBdr>
              <w:rPr>
                <w:rFonts w:asciiTheme="majorHAnsi" w:hAnsiTheme="majorHAnsi" w:cstheme="majorHAnsi"/>
                <w:b/>
                <w:color w:val="000000"/>
                <w:sz w:val="23"/>
                <w:szCs w:val="23"/>
              </w:rPr>
            </w:pPr>
            <w:r w:rsidRPr="00DF31D1">
              <w:rPr>
                <w:rFonts w:asciiTheme="majorHAnsi" w:hAnsiTheme="majorHAnsi" w:cstheme="majorHAnsi"/>
                <w:b/>
                <w:color w:val="000000"/>
                <w:sz w:val="23"/>
                <w:szCs w:val="23"/>
              </w:rPr>
              <w:t xml:space="preserve">If the applicant is </w:t>
            </w:r>
            <w:r w:rsidRPr="00DF31D1">
              <w:rPr>
                <w:rFonts w:asciiTheme="majorHAnsi" w:hAnsiTheme="majorHAnsi" w:cstheme="majorHAnsi"/>
                <w:b/>
                <w:color w:val="000000"/>
                <w:sz w:val="23"/>
                <w:szCs w:val="23"/>
                <w:u w:val="single"/>
              </w:rPr>
              <w:t>not a town, city, or county</w:t>
            </w:r>
            <w:r w:rsidRPr="00DF31D1">
              <w:rPr>
                <w:rFonts w:asciiTheme="majorHAnsi" w:hAnsiTheme="majorHAnsi" w:cstheme="majorHAnsi"/>
                <w:b/>
                <w:color w:val="000000"/>
                <w:sz w:val="23"/>
                <w:szCs w:val="23"/>
              </w:rPr>
              <w:t xml:space="preserve">, are letters of support from all affected  </w:t>
            </w:r>
            <w:r w:rsidR="003B1758">
              <w:rPr>
                <w:rFonts w:asciiTheme="majorHAnsi" w:hAnsiTheme="majorHAnsi" w:cstheme="majorHAnsi"/>
                <w:b/>
                <w:color w:val="000000"/>
                <w:sz w:val="23"/>
                <w:szCs w:val="23"/>
              </w:rPr>
              <w:t xml:space="preserve">local governments </w:t>
            </w:r>
            <w:r w:rsidRPr="00DF31D1">
              <w:rPr>
                <w:rFonts w:asciiTheme="majorHAnsi" w:hAnsiTheme="majorHAnsi" w:cstheme="majorHAnsi"/>
                <w:b/>
                <w:color w:val="000000"/>
                <w:sz w:val="23"/>
                <w:szCs w:val="23"/>
              </w:rPr>
              <w:t>included in this application?</w:t>
            </w:r>
          </w:p>
        </w:tc>
      </w:tr>
      <w:tr w:rsidR="00805AC7" w:rsidRPr="00DF31D1" w14:paraId="1C83DAA3" w14:textId="77777777" w:rsidTr="005E5881">
        <w:trPr>
          <w:trHeight w:val="413"/>
        </w:trPr>
        <w:tc>
          <w:tcPr>
            <w:tcW w:w="1530" w:type="dxa"/>
            <w:tcBorders>
              <w:top w:val="single" w:sz="4" w:space="0" w:color="000000"/>
              <w:bottom w:val="single" w:sz="4" w:space="0" w:color="000000"/>
            </w:tcBorders>
            <w:shd w:val="clear" w:color="auto" w:fill="auto"/>
            <w:vAlign w:val="center"/>
          </w:tcPr>
          <w:p w14:paraId="3F419B7B" w14:textId="77777777" w:rsidR="00805AC7" w:rsidRPr="00DF31D1" w:rsidRDefault="00805AC7" w:rsidP="005E5881">
            <w:pPr>
              <w:jc w:val="center"/>
              <w:rPr>
                <w:rFonts w:asciiTheme="majorHAnsi" w:hAnsiTheme="majorHAnsi" w:cstheme="majorHAnsi"/>
                <w:sz w:val="23"/>
                <w:szCs w:val="23"/>
              </w:rPr>
            </w:pPr>
            <w:r w:rsidRPr="00DF31D1">
              <w:rPr>
                <w:rFonts w:asciiTheme="majorHAnsi" w:hAnsiTheme="majorHAnsi" w:cstheme="majorHAnsi"/>
                <w:sz w:val="23"/>
                <w:szCs w:val="23"/>
              </w:rPr>
              <w:t>Yes</w:t>
            </w:r>
          </w:p>
        </w:tc>
        <w:tc>
          <w:tcPr>
            <w:tcW w:w="7110" w:type="dxa"/>
            <w:gridSpan w:val="2"/>
            <w:tcBorders>
              <w:top w:val="single" w:sz="4" w:space="0" w:color="000000"/>
              <w:bottom w:val="single" w:sz="4" w:space="0" w:color="000000"/>
            </w:tcBorders>
            <w:shd w:val="clear" w:color="auto" w:fill="auto"/>
            <w:vAlign w:val="center"/>
          </w:tcPr>
          <w:p w14:paraId="52F69BF1" w14:textId="77777777" w:rsidR="00805AC7" w:rsidRPr="00DF31D1" w:rsidRDefault="00805AC7" w:rsidP="005E5881">
            <w:pPr>
              <w:rPr>
                <w:rFonts w:asciiTheme="majorHAnsi" w:hAnsiTheme="majorHAnsi" w:cstheme="majorHAnsi"/>
                <w:sz w:val="23"/>
                <w:szCs w:val="23"/>
              </w:rPr>
            </w:pPr>
            <w:r w:rsidRPr="00DF31D1">
              <w:rPr>
                <w:rFonts w:asciiTheme="majorHAnsi" w:hAnsiTheme="majorHAnsi" w:cstheme="majorHAnsi"/>
                <w:sz w:val="23"/>
                <w:szCs w:val="23"/>
              </w:rPr>
              <w:t xml:space="preserve">Eligible for consideration </w:t>
            </w:r>
          </w:p>
        </w:tc>
        <w:tc>
          <w:tcPr>
            <w:tcW w:w="1440" w:type="dxa"/>
            <w:tcBorders>
              <w:top w:val="single" w:sz="4" w:space="0" w:color="000000"/>
              <w:bottom w:val="single" w:sz="4" w:space="0" w:color="000000"/>
            </w:tcBorders>
            <w:shd w:val="clear" w:color="auto" w:fill="auto"/>
            <w:vAlign w:val="center"/>
          </w:tcPr>
          <w:p w14:paraId="59C959B8" w14:textId="77777777" w:rsidR="00805AC7" w:rsidRPr="00DF31D1" w:rsidRDefault="00805AC7" w:rsidP="005E5881">
            <w:pPr>
              <w:rPr>
                <w:rFonts w:asciiTheme="majorHAnsi" w:hAnsiTheme="majorHAnsi" w:cstheme="majorHAnsi"/>
                <w:sz w:val="23"/>
                <w:szCs w:val="23"/>
              </w:rPr>
            </w:pPr>
          </w:p>
        </w:tc>
      </w:tr>
      <w:tr w:rsidR="00805AC7" w:rsidRPr="00DF31D1" w14:paraId="7F6AFD71" w14:textId="77777777" w:rsidTr="005E5881">
        <w:trPr>
          <w:trHeight w:val="431"/>
        </w:trPr>
        <w:tc>
          <w:tcPr>
            <w:tcW w:w="1530" w:type="dxa"/>
            <w:tcBorders>
              <w:top w:val="single" w:sz="4" w:space="0" w:color="000000"/>
              <w:bottom w:val="single" w:sz="4" w:space="0" w:color="000000"/>
            </w:tcBorders>
            <w:shd w:val="clear" w:color="auto" w:fill="auto"/>
            <w:vAlign w:val="center"/>
          </w:tcPr>
          <w:p w14:paraId="09675D2F" w14:textId="77777777" w:rsidR="00805AC7" w:rsidRPr="00DF31D1" w:rsidRDefault="00805AC7" w:rsidP="005E5881">
            <w:pPr>
              <w:jc w:val="center"/>
              <w:rPr>
                <w:rFonts w:asciiTheme="majorHAnsi" w:hAnsiTheme="majorHAnsi" w:cstheme="majorHAnsi"/>
                <w:sz w:val="23"/>
                <w:szCs w:val="23"/>
              </w:rPr>
            </w:pPr>
            <w:r w:rsidRPr="00DF31D1">
              <w:rPr>
                <w:rFonts w:asciiTheme="majorHAnsi" w:hAnsiTheme="majorHAnsi" w:cstheme="majorHAnsi"/>
                <w:sz w:val="23"/>
                <w:szCs w:val="23"/>
              </w:rPr>
              <w:t>No</w:t>
            </w:r>
          </w:p>
        </w:tc>
        <w:tc>
          <w:tcPr>
            <w:tcW w:w="7110" w:type="dxa"/>
            <w:gridSpan w:val="2"/>
            <w:tcBorders>
              <w:top w:val="single" w:sz="4" w:space="0" w:color="000000"/>
              <w:bottom w:val="single" w:sz="4" w:space="0" w:color="000000"/>
            </w:tcBorders>
            <w:shd w:val="clear" w:color="auto" w:fill="auto"/>
            <w:vAlign w:val="center"/>
          </w:tcPr>
          <w:p w14:paraId="5D6E8FDE" w14:textId="77777777" w:rsidR="00805AC7" w:rsidRPr="00DF31D1" w:rsidRDefault="00805AC7" w:rsidP="005E5881">
            <w:pPr>
              <w:rPr>
                <w:rFonts w:asciiTheme="majorHAnsi" w:hAnsiTheme="majorHAnsi" w:cstheme="majorHAnsi"/>
                <w:sz w:val="23"/>
                <w:szCs w:val="23"/>
              </w:rPr>
            </w:pPr>
            <w:r w:rsidRPr="00DF31D1">
              <w:rPr>
                <w:rFonts w:asciiTheme="majorHAnsi" w:hAnsiTheme="majorHAnsi" w:cstheme="majorHAnsi"/>
                <w:sz w:val="23"/>
                <w:szCs w:val="23"/>
              </w:rPr>
              <w:t>Not eligible for consideration</w:t>
            </w:r>
          </w:p>
        </w:tc>
        <w:tc>
          <w:tcPr>
            <w:tcW w:w="1440" w:type="dxa"/>
            <w:tcBorders>
              <w:top w:val="single" w:sz="4" w:space="0" w:color="000000"/>
              <w:bottom w:val="single" w:sz="4" w:space="0" w:color="000000"/>
            </w:tcBorders>
            <w:shd w:val="clear" w:color="auto" w:fill="auto"/>
            <w:vAlign w:val="center"/>
          </w:tcPr>
          <w:p w14:paraId="75920F89" w14:textId="77777777" w:rsidR="00805AC7" w:rsidRPr="00DF31D1" w:rsidRDefault="00805AC7" w:rsidP="005E5881">
            <w:pPr>
              <w:rPr>
                <w:rFonts w:asciiTheme="majorHAnsi" w:hAnsiTheme="majorHAnsi" w:cstheme="majorHAnsi"/>
                <w:sz w:val="23"/>
                <w:szCs w:val="23"/>
              </w:rPr>
            </w:pPr>
          </w:p>
        </w:tc>
      </w:tr>
      <w:tr w:rsidR="00805AC7" w:rsidRPr="00DF31D1" w14:paraId="2FF815D9" w14:textId="77777777" w:rsidTr="005E5881">
        <w:trPr>
          <w:trHeight w:val="539"/>
        </w:trPr>
        <w:tc>
          <w:tcPr>
            <w:tcW w:w="10080" w:type="dxa"/>
            <w:gridSpan w:val="4"/>
            <w:tcBorders>
              <w:top w:val="single" w:sz="4" w:space="0" w:color="000000"/>
              <w:bottom w:val="single" w:sz="4" w:space="0" w:color="000000"/>
            </w:tcBorders>
            <w:shd w:val="clear" w:color="auto" w:fill="FDEADA"/>
            <w:vAlign w:val="center"/>
          </w:tcPr>
          <w:p w14:paraId="4689CFDC" w14:textId="0CF6FB36" w:rsidR="00805AC7" w:rsidRPr="00DF31D1" w:rsidRDefault="00805AC7" w:rsidP="003B1758">
            <w:pPr>
              <w:numPr>
                <w:ilvl w:val="0"/>
                <w:numId w:val="56"/>
              </w:numPr>
              <w:pBdr>
                <w:top w:val="nil"/>
                <w:left w:val="nil"/>
                <w:bottom w:val="nil"/>
                <w:right w:val="nil"/>
                <w:between w:val="nil"/>
              </w:pBdr>
              <w:rPr>
                <w:rFonts w:asciiTheme="majorHAnsi" w:hAnsiTheme="majorHAnsi" w:cstheme="majorHAnsi"/>
                <w:b/>
                <w:color w:val="000000"/>
                <w:sz w:val="23"/>
                <w:szCs w:val="23"/>
              </w:rPr>
            </w:pPr>
            <w:r w:rsidRPr="00DF31D1">
              <w:rPr>
                <w:rFonts w:asciiTheme="majorHAnsi" w:hAnsiTheme="majorHAnsi" w:cstheme="majorHAnsi"/>
                <w:b/>
                <w:color w:val="000000"/>
                <w:sz w:val="23"/>
                <w:szCs w:val="23"/>
              </w:rPr>
              <w:t>Has this or any portion of this project been included in any application</w:t>
            </w:r>
            <w:r>
              <w:rPr>
                <w:rFonts w:asciiTheme="majorHAnsi" w:hAnsiTheme="majorHAnsi" w:cstheme="majorHAnsi"/>
                <w:b/>
                <w:color w:val="000000"/>
                <w:sz w:val="23"/>
                <w:szCs w:val="23"/>
              </w:rPr>
              <w:t xml:space="preserve"> or program</w:t>
            </w:r>
            <w:r w:rsidRPr="00DF31D1">
              <w:rPr>
                <w:rFonts w:asciiTheme="majorHAnsi" w:hAnsiTheme="majorHAnsi" w:cstheme="majorHAnsi"/>
                <w:b/>
                <w:color w:val="000000"/>
                <w:sz w:val="23"/>
                <w:szCs w:val="23"/>
              </w:rPr>
              <w:t xml:space="preserve"> previously funded by </w:t>
            </w:r>
            <w:r w:rsidR="003B1758">
              <w:rPr>
                <w:rFonts w:asciiTheme="majorHAnsi" w:hAnsiTheme="majorHAnsi" w:cstheme="majorHAnsi"/>
                <w:b/>
                <w:color w:val="000000"/>
                <w:sz w:val="23"/>
                <w:szCs w:val="23"/>
              </w:rPr>
              <w:t>the Department</w:t>
            </w:r>
            <w:r w:rsidRPr="00DF31D1">
              <w:rPr>
                <w:rFonts w:asciiTheme="majorHAnsi" w:hAnsiTheme="majorHAnsi" w:cstheme="majorHAnsi"/>
                <w:b/>
                <w:color w:val="000000"/>
                <w:sz w:val="23"/>
                <w:szCs w:val="23"/>
              </w:rPr>
              <w:t>?</w:t>
            </w:r>
          </w:p>
        </w:tc>
      </w:tr>
      <w:tr w:rsidR="00805AC7" w:rsidRPr="00DF31D1" w14:paraId="3CDA7707" w14:textId="77777777" w:rsidTr="005E5881">
        <w:trPr>
          <w:trHeight w:val="440"/>
        </w:trPr>
        <w:tc>
          <w:tcPr>
            <w:tcW w:w="1530" w:type="dxa"/>
            <w:tcBorders>
              <w:top w:val="single" w:sz="4" w:space="0" w:color="000000"/>
              <w:bottom w:val="single" w:sz="4" w:space="0" w:color="000000"/>
            </w:tcBorders>
            <w:shd w:val="clear" w:color="auto" w:fill="auto"/>
            <w:vAlign w:val="center"/>
          </w:tcPr>
          <w:p w14:paraId="5B6AE106" w14:textId="77777777" w:rsidR="00805AC7" w:rsidRPr="00DF31D1" w:rsidRDefault="00805AC7" w:rsidP="005E5881">
            <w:pPr>
              <w:jc w:val="center"/>
              <w:rPr>
                <w:rFonts w:asciiTheme="majorHAnsi" w:hAnsiTheme="majorHAnsi" w:cstheme="majorHAnsi"/>
                <w:sz w:val="23"/>
                <w:szCs w:val="23"/>
              </w:rPr>
            </w:pPr>
            <w:r w:rsidRPr="00DF31D1">
              <w:rPr>
                <w:rFonts w:asciiTheme="majorHAnsi" w:hAnsiTheme="majorHAnsi" w:cstheme="majorHAnsi"/>
                <w:sz w:val="23"/>
                <w:szCs w:val="23"/>
              </w:rPr>
              <w:t xml:space="preserve">Yes </w:t>
            </w:r>
          </w:p>
        </w:tc>
        <w:tc>
          <w:tcPr>
            <w:tcW w:w="7110" w:type="dxa"/>
            <w:gridSpan w:val="2"/>
            <w:tcBorders>
              <w:top w:val="single" w:sz="4" w:space="0" w:color="000000"/>
              <w:bottom w:val="single" w:sz="4" w:space="0" w:color="000000"/>
            </w:tcBorders>
            <w:shd w:val="clear" w:color="auto" w:fill="auto"/>
            <w:vAlign w:val="center"/>
          </w:tcPr>
          <w:p w14:paraId="2E47900D" w14:textId="77777777" w:rsidR="00805AC7" w:rsidRPr="00DF31D1" w:rsidRDefault="00805AC7" w:rsidP="005E5881">
            <w:pPr>
              <w:rPr>
                <w:rFonts w:asciiTheme="majorHAnsi" w:hAnsiTheme="majorHAnsi" w:cstheme="majorHAnsi"/>
                <w:sz w:val="23"/>
                <w:szCs w:val="23"/>
              </w:rPr>
            </w:pPr>
            <w:r w:rsidRPr="00DF31D1">
              <w:rPr>
                <w:rFonts w:asciiTheme="majorHAnsi" w:hAnsiTheme="majorHAnsi" w:cstheme="majorHAnsi"/>
                <w:sz w:val="23"/>
                <w:szCs w:val="23"/>
              </w:rPr>
              <w:t xml:space="preserve">Not eligible for consideration </w:t>
            </w:r>
          </w:p>
        </w:tc>
        <w:tc>
          <w:tcPr>
            <w:tcW w:w="1440" w:type="dxa"/>
            <w:tcBorders>
              <w:top w:val="single" w:sz="4" w:space="0" w:color="000000"/>
              <w:bottom w:val="single" w:sz="4" w:space="0" w:color="000000"/>
            </w:tcBorders>
            <w:shd w:val="clear" w:color="auto" w:fill="auto"/>
            <w:vAlign w:val="center"/>
          </w:tcPr>
          <w:p w14:paraId="0A6E19A5" w14:textId="77777777" w:rsidR="00805AC7" w:rsidRPr="00DF31D1" w:rsidRDefault="00805AC7" w:rsidP="005E5881">
            <w:pPr>
              <w:jc w:val="center"/>
              <w:rPr>
                <w:rFonts w:asciiTheme="majorHAnsi" w:hAnsiTheme="majorHAnsi" w:cstheme="majorHAnsi"/>
                <w:sz w:val="23"/>
                <w:szCs w:val="23"/>
              </w:rPr>
            </w:pPr>
          </w:p>
        </w:tc>
      </w:tr>
      <w:tr w:rsidR="00805AC7" w:rsidRPr="00DF31D1" w14:paraId="5491F4F7" w14:textId="77777777" w:rsidTr="005E5881">
        <w:trPr>
          <w:trHeight w:val="359"/>
        </w:trPr>
        <w:tc>
          <w:tcPr>
            <w:tcW w:w="1530" w:type="dxa"/>
            <w:tcBorders>
              <w:top w:val="single" w:sz="4" w:space="0" w:color="000000"/>
              <w:bottom w:val="single" w:sz="4" w:space="0" w:color="000000"/>
            </w:tcBorders>
            <w:shd w:val="clear" w:color="auto" w:fill="auto"/>
            <w:vAlign w:val="center"/>
          </w:tcPr>
          <w:p w14:paraId="24152834" w14:textId="77777777" w:rsidR="00805AC7" w:rsidRPr="00DF31D1" w:rsidRDefault="00805AC7" w:rsidP="005E5881">
            <w:pPr>
              <w:jc w:val="center"/>
              <w:rPr>
                <w:rFonts w:asciiTheme="majorHAnsi" w:hAnsiTheme="majorHAnsi" w:cstheme="majorHAnsi"/>
                <w:sz w:val="23"/>
                <w:szCs w:val="23"/>
              </w:rPr>
            </w:pPr>
            <w:r w:rsidRPr="00DF31D1">
              <w:rPr>
                <w:rFonts w:asciiTheme="majorHAnsi" w:hAnsiTheme="majorHAnsi" w:cstheme="majorHAnsi"/>
                <w:sz w:val="23"/>
                <w:szCs w:val="23"/>
              </w:rPr>
              <w:t>No</w:t>
            </w:r>
          </w:p>
        </w:tc>
        <w:tc>
          <w:tcPr>
            <w:tcW w:w="7110" w:type="dxa"/>
            <w:gridSpan w:val="2"/>
            <w:tcBorders>
              <w:top w:val="single" w:sz="4" w:space="0" w:color="000000"/>
              <w:bottom w:val="single" w:sz="4" w:space="0" w:color="000000"/>
            </w:tcBorders>
            <w:shd w:val="clear" w:color="auto" w:fill="auto"/>
            <w:vAlign w:val="center"/>
          </w:tcPr>
          <w:p w14:paraId="5AB41281" w14:textId="77777777" w:rsidR="00805AC7" w:rsidRPr="00DF31D1" w:rsidRDefault="00805AC7" w:rsidP="005E5881">
            <w:pPr>
              <w:rPr>
                <w:rFonts w:asciiTheme="majorHAnsi" w:hAnsiTheme="majorHAnsi" w:cstheme="majorHAnsi"/>
                <w:sz w:val="23"/>
                <w:szCs w:val="23"/>
              </w:rPr>
            </w:pPr>
            <w:r w:rsidRPr="00DF31D1">
              <w:rPr>
                <w:rFonts w:asciiTheme="majorHAnsi" w:hAnsiTheme="majorHAnsi" w:cstheme="majorHAnsi"/>
                <w:sz w:val="23"/>
                <w:szCs w:val="23"/>
              </w:rPr>
              <w:t xml:space="preserve">Eligible for consideration </w:t>
            </w:r>
          </w:p>
        </w:tc>
        <w:tc>
          <w:tcPr>
            <w:tcW w:w="1440" w:type="dxa"/>
            <w:tcBorders>
              <w:top w:val="single" w:sz="4" w:space="0" w:color="000000"/>
              <w:bottom w:val="single" w:sz="4" w:space="0" w:color="000000"/>
            </w:tcBorders>
            <w:shd w:val="clear" w:color="auto" w:fill="auto"/>
            <w:vAlign w:val="center"/>
          </w:tcPr>
          <w:p w14:paraId="4936C0DF" w14:textId="77777777" w:rsidR="00805AC7" w:rsidRPr="00DF31D1" w:rsidRDefault="00805AC7" w:rsidP="005E5881">
            <w:pPr>
              <w:jc w:val="center"/>
              <w:rPr>
                <w:rFonts w:asciiTheme="majorHAnsi" w:hAnsiTheme="majorHAnsi" w:cstheme="majorHAnsi"/>
                <w:sz w:val="23"/>
                <w:szCs w:val="23"/>
              </w:rPr>
            </w:pPr>
          </w:p>
        </w:tc>
      </w:tr>
      <w:tr w:rsidR="00805AC7" w:rsidRPr="00DF31D1" w14:paraId="18659D38" w14:textId="77777777" w:rsidTr="005E5881">
        <w:trPr>
          <w:trHeight w:val="521"/>
        </w:trPr>
        <w:tc>
          <w:tcPr>
            <w:tcW w:w="10080" w:type="dxa"/>
            <w:gridSpan w:val="4"/>
            <w:tcBorders>
              <w:top w:val="single" w:sz="4" w:space="0" w:color="000000"/>
              <w:bottom w:val="single" w:sz="4" w:space="0" w:color="000000"/>
            </w:tcBorders>
            <w:shd w:val="clear" w:color="auto" w:fill="FDEADA"/>
            <w:vAlign w:val="center"/>
          </w:tcPr>
          <w:p w14:paraId="7E6F8C48" w14:textId="77777777" w:rsidR="00805AC7" w:rsidRPr="00DF31D1" w:rsidRDefault="00805AC7" w:rsidP="003B1758">
            <w:pPr>
              <w:numPr>
                <w:ilvl w:val="0"/>
                <w:numId w:val="56"/>
              </w:numPr>
              <w:pBdr>
                <w:top w:val="nil"/>
                <w:left w:val="nil"/>
                <w:bottom w:val="nil"/>
                <w:right w:val="nil"/>
                <w:between w:val="nil"/>
              </w:pBdr>
              <w:rPr>
                <w:rFonts w:asciiTheme="majorHAnsi" w:hAnsiTheme="majorHAnsi" w:cstheme="majorHAnsi"/>
                <w:b/>
                <w:color w:val="000000"/>
                <w:sz w:val="23"/>
                <w:szCs w:val="23"/>
              </w:rPr>
            </w:pPr>
            <w:r w:rsidRPr="00DF31D1">
              <w:rPr>
                <w:rFonts w:asciiTheme="majorHAnsi" w:hAnsiTheme="majorHAnsi" w:cstheme="majorHAnsi"/>
                <w:b/>
                <w:color w:val="000000"/>
                <w:sz w:val="23"/>
                <w:szCs w:val="23"/>
              </w:rPr>
              <w:t>Has the applicant provided evidence of an ability to provide the required matching funds?</w:t>
            </w:r>
          </w:p>
        </w:tc>
      </w:tr>
      <w:tr w:rsidR="00805AC7" w:rsidRPr="00DF31D1" w14:paraId="6565D0FE" w14:textId="77777777" w:rsidTr="005E5881">
        <w:trPr>
          <w:trHeight w:val="449"/>
        </w:trPr>
        <w:tc>
          <w:tcPr>
            <w:tcW w:w="1530" w:type="dxa"/>
            <w:tcBorders>
              <w:top w:val="single" w:sz="4" w:space="0" w:color="000000"/>
              <w:bottom w:val="single" w:sz="4" w:space="0" w:color="000000"/>
            </w:tcBorders>
            <w:shd w:val="clear" w:color="auto" w:fill="auto"/>
            <w:vAlign w:val="center"/>
          </w:tcPr>
          <w:p w14:paraId="0D4D38F3" w14:textId="77777777" w:rsidR="00805AC7" w:rsidRPr="00DF31D1" w:rsidRDefault="00805AC7" w:rsidP="005E5881">
            <w:pPr>
              <w:jc w:val="center"/>
              <w:rPr>
                <w:rFonts w:asciiTheme="majorHAnsi" w:hAnsiTheme="majorHAnsi" w:cstheme="majorHAnsi"/>
                <w:sz w:val="23"/>
                <w:szCs w:val="23"/>
              </w:rPr>
            </w:pPr>
            <w:r w:rsidRPr="00DF31D1">
              <w:rPr>
                <w:rFonts w:asciiTheme="majorHAnsi" w:hAnsiTheme="majorHAnsi" w:cstheme="majorHAnsi"/>
                <w:sz w:val="23"/>
                <w:szCs w:val="23"/>
              </w:rPr>
              <w:t>Yes</w:t>
            </w:r>
          </w:p>
        </w:tc>
        <w:tc>
          <w:tcPr>
            <w:tcW w:w="7110" w:type="dxa"/>
            <w:gridSpan w:val="2"/>
            <w:tcBorders>
              <w:top w:val="single" w:sz="4" w:space="0" w:color="000000"/>
              <w:bottom w:val="single" w:sz="4" w:space="0" w:color="000000"/>
            </w:tcBorders>
            <w:shd w:val="clear" w:color="auto" w:fill="auto"/>
            <w:vAlign w:val="center"/>
          </w:tcPr>
          <w:p w14:paraId="668E8051" w14:textId="77777777" w:rsidR="00805AC7" w:rsidRPr="00DF31D1" w:rsidRDefault="00805AC7" w:rsidP="005E5881">
            <w:pPr>
              <w:rPr>
                <w:rFonts w:asciiTheme="majorHAnsi" w:hAnsiTheme="majorHAnsi" w:cstheme="majorHAnsi"/>
                <w:sz w:val="23"/>
                <w:szCs w:val="23"/>
              </w:rPr>
            </w:pPr>
            <w:r w:rsidRPr="00DF31D1">
              <w:rPr>
                <w:rFonts w:asciiTheme="majorHAnsi" w:hAnsiTheme="majorHAnsi" w:cstheme="majorHAnsi"/>
                <w:sz w:val="23"/>
                <w:szCs w:val="23"/>
              </w:rPr>
              <w:t xml:space="preserve">Eligible for consideration </w:t>
            </w:r>
          </w:p>
        </w:tc>
        <w:tc>
          <w:tcPr>
            <w:tcW w:w="1440" w:type="dxa"/>
            <w:tcBorders>
              <w:top w:val="single" w:sz="4" w:space="0" w:color="000000"/>
              <w:bottom w:val="single" w:sz="4" w:space="0" w:color="000000"/>
            </w:tcBorders>
            <w:shd w:val="clear" w:color="auto" w:fill="auto"/>
            <w:vAlign w:val="center"/>
          </w:tcPr>
          <w:p w14:paraId="03DD8C8E" w14:textId="77777777" w:rsidR="00805AC7" w:rsidRPr="00DF31D1" w:rsidRDefault="00805AC7" w:rsidP="005E5881">
            <w:pPr>
              <w:jc w:val="center"/>
              <w:rPr>
                <w:rFonts w:asciiTheme="majorHAnsi" w:hAnsiTheme="majorHAnsi" w:cstheme="majorHAnsi"/>
                <w:sz w:val="23"/>
                <w:szCs w:val="23"/>
              </w:rPr>
            </w:pPr>
          </w:p>
        </w:tc>
      </w:tr>
      <w:tr w:rsidR="00805AC7" w:rsidRPr="00DF31D1" w14:paraId="331C2DE0" w14:textId="77777777" w:rsidTr="005E5881">
        <w:trPr>
          <w:trHeight w:val="431"/>
        </w:trPr>
        <w:tc>
          <w:tcPr>
            <w:tcW w:w="1530" w:type="dxa"/>
            <w:tcBorders>
              <w:top w:val="single" w:sz="4" w:space="0" w:color="000000"/>
              <w:bottom w:val="single" w:sz="4" w:space="0" w:color="000000"/>
            </w:tcBorders>
            <w:shd w:val="clear" w:color="auto" w:fill="auto"/>
            <w:vAlign w:val="center"/>
          </w:tcPr>
          <w:p w14:paraId="0E0F7CF7" w14:textId="77777777" w:rsidR="00805AC7" w:rsidRPr="00DF31D1" w:rsidRDefault="00805AC7" w:rsidP="005E5881">
            <w:pPr>
              <w:jc w:val="center"/>
              <w:rPr>
                <w:rFonts w:asciiTheme="majorHAnsi" w:hAnsiTheme="majorHAnsi" w:cstheme="majorHAnsi"/>
                <w:sz w:val="23"/>
                <w:szCs w:val="23"/>
              </w:rPr>
            </w:pPr>
            <w:r w:rsidRPr="00DF31D1">
              <w:rPr>
                <w:rFonts w:asciiTheme="majorHAnsi" w:hAnsiTheme="majorHAnsi" w:cstheme="majorHAnsi"/>
                <w:sz w:val="23"/>
                <w:szCs w:val="23"/>
              </w:rPr>
              <w:t>No</w:t>
            </w:r>
          </w:p>
        </w:tc>
        <w:tc>
          <w:tcPr>
            <w:tcW w:w="7110" w:type="dxa"/>
            <w:gridSpan w:val="2"/>
            <w:tcBorders>
              <w:top w:val="single" w:sz="4" w:space="0" w:color="000000"/>
              <w:bottom w:val="single" w:sz="4" w:space="0" w:color="000000"/>
            </w:tcBorders>
            <w:shd w:val="clear" w:color="auto" w:fill="auto"/>
            <w:vAlign w:val="center"/>
          </w:tcPr>
          <w:p w14:paraId="0339B74C" w14:textId="77777777" w:rsidR="00805AC7" w:rsidRPr="00DF31D1" w:rsidRDefault="00805AC7" w:rsidP="005E5881">
            <w:pPr>
              <w:rPr>
                <w:rFonts w:asciiTheme="majorHAnsi" w:hAnsiTheme="majorHAnsi" w:cstheme="majorHAnsi"/>
                <w:sz w:val="23"/>
                <w:szCs w:val="23"/>
              </w:rPr>
            </w:pPr>
            <w:r w:rsidRPr="00DF31D1">
              <w:rPr>
                <w:rFonts w:asciiTheme="majorHAnsi" w:hAnsiTheme="majorHAnsi" w:cstheme="majorHAnsi"/>
                <w:sz w:val="23"/>
                <w:szCs w:val="23"/>
              </w:rPr>
              <w:t xml:space="preserve">Not eligible for consideration </w:t>
            </w:r>
          </w:p>
        </w:tc>
        <w:tc>
          <w:tcPr>
            <w:tcW w:w="1440" w:type="dxa"/>
            <w:tcBorders>
              <w:top w:val="single" w:sz="4" w:space="0" w:color="000000"/>
              <w:bottom w:val="single" w:sz="4" w:space="0" w:color="000000"/>
            </w:tcBorders>
            <w:shd w:val="clear" w:color="auto" w:fill="auto"/>
            <w:vAlign w:val="center"/>
          </w:tcPr>
          <w:p w14:paraId="58398E7D" w14:textId="77777777" w:rsidR="00805AC7" w:rsidRPr="00DF31D1" w:rsidRDefault="00805AC7" w:rsidP="005E5881">
            <w:pPr>
              <w:jc w:val="center"/>
              <w:rPr>
                <w:rFonts w:asciiTheme="majorHAnsi" w:hAnsiTheme="majorHAnsi" w:cstheme="majorHAnsi"/>
                <w:sz w:val="23"/>
                <w:szCs w:val="23"/>
              </w:rPr>
            </w:pPr>
          </w:p>
        </w:tc>
      </w:tr>
      <w:tr w:rsidR="00805AC7" w:rsidRPr="00DF31D1" w14:paraId="143BFE1D" w14:textId="77777777" w:rsidTr="005E5881">
        <w:trPr>
          <w:trHeight w:val="504"/>
        </w:trPr>
        <w:tc>
          <w:tcPr>
            <w:tcW w:w="1530" w:type="dxa"/>
            <w:tcBorders>
              <w:top w:val="single" w:sz="4" w:space="0" w:color="000000"/>
              <w:bottom w:val="single" w:sz="4" w:space="0" w:color="000000"/>
            </w:tcBorders>
            <w:shd w:val="clear" w:color="auto" w:fill="auto"/>
            <w:vAlign w:val="center"/>
          </w:tcPr>
          <w:p w14:paraId="5B18BA66" w14:textId="77777777" w:rsidR="00805AC7" w:rsidRPr="00DF31D1" w:rsidRDefault="00805AC7" w:rsidP="005E5881">
            <w:pPr>
              <w:jc w:val="center"/>
              <w:rPr>
                <w:rFonts w:asciiTheme="majorHAnsi" w:hAnsiTheme="majorHAnsi" w:cstheme="majorHAnsi"/>
                <w:sz w:val="23"/>
                <w:szCs w:val="23"/>
              </w:rPr>
            </w:pPr>
            <w:r w:rsidRPr="00DF31D1">
              <w:rPr>
                <w:rFonts w:asciiTheme="majorHAnsi" w:hAnsiTheme="majorHAnsi" w:cstheme="majorHAnsi"/>
                <w:sz w:val="23"/>
                <w:szCs w:val="23"/>
              </w:rPr>
              <w:t>N/A</w:t>
            </w:r>
          </w:p>
        </w:tc>
        <w:tc>
          <w:tcPr>
            <w:tcW w:w="7110" w:type="dxa"/>
            <w:gridSpan w:val="2"/>
            <w:tcBorders>
              <w:top w:val="single" w:sz="4" w:space="0" w:color="000000"/>
              <w:bottom w:val="single" w:sz="4" w:space="0" w:color="000000"/>
            </w:tcBorders>
            <w:shd w:val="clear" w:color="auto" w:fill="auto"/>
            <w:vAlign w:val="center"/>
          </w:tcPr>
          <w:p w14:paraId="5EB3B498" w14:textId="77777777" w:rsidR="00805AC7" w:rsidRPr="00DF31D1" w:rsidRDefault="00805AC7" w:rsidP="005E5881">
            <w:pPr>
              <w:rPr>
                <w:rFonts w:asciiTheme="majorHAnsi" w:hAnsiTheme="majorHAnsi" w:cstheme="majorHAnsi"/>
                <w:sz w:val="23"/>
                <w:szCs w:val="23"/>
              </w:rPr>
            </w:pPr>
            <w:r w:rsidRPr="00DF31D1">
              <w:rPr>
                <w:rFonts w:asciiTheme="majorHAnsi" w:hAnsiTheme="majorHAnsi" w:cstheme="majorHAnsi"/>
                <w:sz w:val="23"/>
                <w:szCs w:val="23"/>
              </w:rPr>
              <w:t>Match not required</w:t>
            </w:r>
          </w:p>
        </w:tc>
        <w:tc>
          <w:tcPr>
            <w:tcW w:w="1440" w:type="dxa"/>
            <w:tcBorders>
              <w:top w:val="single" w:sz="4" w:space="0" w:color="000000"/>
              <w:bottom w:val="single" w:sz="4" w:space="0" w:color="000000"/>
            </w:tcBorders>
            <w:shd w:val="clear" w:color="auto" w:fill="auto"/>
            <w:vAlign w:val="center"/>
          </w:tcPr>
          <w:p w14:paraId="2F240762" w14:textId="77777777" w:rsidR="00805AC7" w:rsidRPr="00DF31D1" w:rsidRDefault="00805AC7" w:rsidP="005E5881">
            <w:pPr>
              <w:jc w:val="center"/>
              <w:rPr>
                <w:rFonts w:asciiTheme="majorHAnsi" w:hAnsiTheme="majorHAnsi" w:cstheme="majorHAnsi"/>
                <w:sz w:val="23"/>
                <w:szCs w:val="23"/>
              </w:rPr>
            </w:pPr>
          </w:p>
        </w:tc>
      </w:tr>
    </w:tbl>
    <w:p w14:paraId="5C906B43" w14:textId="77777777" w:rsidR="00805AC7" w:rsidRDefault="00805AC7" w:rsidP="00805AC7">
      <w:r>
        <w:br w:type="page"/>
      </w:r>
    </w:p>
    <w:tbl>
      <w:tblPr>
        <w:tblStyle w:val="a"/>
        <w:tblW w:w="10080" w:type="dxa"/>
        <w:tblInd w:w="-203" w:type="dxa"/>
        <w:tblBorders>
          <w:top w:val="single" w:sz="18" w:space="0" w:color="000000"/>
          <w:left w:val="single" w:sz="18" w:space="0" w:color="000000"/>
          <w:bottom w:val="single" w:sz="18" w:space="0" w:color="000000"/>
          <w:right w:val="single" w:sz="18" w:space="0" w:color="000000"/>
          <w:insideH w:val="nil"/>
          <w:insideV w:val="single" w:sz="4" w:space="0" w:color="000000"/>
        </w:tblBorders>
        <w:tblLayout w:type="fixed"/>
        <w:tblLook w:val="0400" w:firstRow="0" w:lastRow="0" w:firstColumn="0" w:lastColumn="0" w:noHBand="0" w:noVBand="1"/>
      </w:tblPr>
      <w:tblGrid>
        <w:gridCol w:w="8640"/>
        <w:gridCol w:w="1440"/>
      </w:tblGrid>
      <w:tr w:rsidR="00805AC7" w:rsidRPr="00DF31D1" w14:paraId="06C1FB94" w14:textId="77777777" w:rsidTr="005E5881">
        <w:trPr>
          <w:trHeight w:val="576"/>
        </w:trPr>
        <w:tc>
          <w:tcPr>
            <w:tcW w:w="8640" w:type="dxa"/>
            <w:tcBorders>
              <w:top w:val="single" w:sz="18" w:space="0" w:color="000000"/>
              <w:bottom w:val="single" w:sz="18" w:space="0" w:color="000000"/>
            </w:tcBorders>
            <w:shd w:val="clear" w:color="auto" w:fill="EBF1DD"/>
            <w:vAlign w:val="center"/>
          </w:tcPr>
          <w:p w14:paraId="2B6FC32E" w14:textId="7C9CCC2C" w:rsidR="00805AC7" w:rsidRPr="00DF31D1" w:rsidRDefault="00805AC7" w:rsidP="005E5881">
            <w:pPr>
              <w:jc w:val="center"/>
              <w:rPr>
                <w:rFonts w:asciiTheme="majorHAnsi" w:hAnsiTheme="majorHAnsi" w:cstheme="majorHAnsi"/>
                <w:b/>
                <w:sz w:val="28"/>
                <w:szCs w:val="28"/>
              </w:rPr>
            </w:pPr>
            <w:r>
              <w:rPr>
                <w:rFonts w:asciiTheme="majorHAnsi" w:hAnsiTheme="majorHAnsi" w:cstheme="majorHAnsi"/>
                <w:b/>
                <w:sz w:val="28"/>
                <w:szCs w:val="28"/>
              </w:rPr>
              <w:lastRenderedPageBreak/>
              <w:t xml:space="preserve">Capacity Building and Planning </w:t>
            </w:r>
            <w:r w:rsidRPr="00DF31D1">
              <w:rPr>
                <w:rFonts w:asciiTheme="majorHAnsi" w:hAnsiTheme="majorHAnsi" w:cstheme="majorHAnsi"/>
                <w:b/>
                <w:sz w:val="28"/>
                <w:szCs w:val="28"/>
              </w:rPr>
              <w:t>Eligible for Consideration</w:t>
            </w:r>
          </w:p>
        </w:tc>
        <w:tc>
          <w:tcPr>
            <w:tcW w:w="1440" w:type="dxa"/>
            <w:tcBorders>
              <w:top w:val="single" w:sz="18" w:space="0" w:color="000000"/>
              <w:bottom w:val="single" w:sz="18" w:space="0" w:color="000000"/>
            </w:tcBorders>
            <w:shd w:val="clear" w:color="auto" w:fill="EBF1DD"/>
            <w:vAlign w:val="center"/>
          </w:tcPr>
          <w:p w14:paraId="799F8D61" w14:textId="27CF6037" w:rsidR="00805AC7" w:rsidRPr="00DF31D1" w:rsidRDefault="007D687D" w:rsidP="00755ADA">
            <w:pPr>
              <w:pBdr>
                <w:top w:val="nil"/>
                <w:left w:val="nil"/>
                <w:bottom w:val="nil"/>
                <w:right w:val="nil"/>
                <w:between w:val="nil"/>
              </w:pBdr>
              <w:ind w:left="360"/>
              <w:rPr>
                <w:rFonts w:asciiTheme="majorHAnsi" w:hAnsiTheme="majorHAnsi" w:cstheme="majorHAnsi"/>
                <w:b/>
                <w:color w:val="000000"/>
                <w:sz w:val="28"/>
                <w:szCs w:val="28"/>
              </w:rPr>
            </w:pPr>
            <w:r>
              <w:rPr>
                <w:rFonts w:asciiTheme="majorHAnsi" w:hAnsiTheme="majorHAnsi" w:cstheme="majorHAnsi"/>
                <w:b/>
                <w:color w:val="000000"/>
                <w:sz w:val="28"/>
                <w:szCs w:val="28"/>
              </w:rPr>
              <w:sym w:font="Symbol" w:char="F07F"/>
            </w:r>
            <w:r>
              <w:rPr>
                <w:rFonts w:asciiTheme="majorHAnsi" w:hAnsiTheme="majorHAnsi" w:cstheme="majorHAnsi"/>
                <w:b/>
                <w:color w:val="000000"/>
                <w:sz w:val="28"/>
                <w:szCs w:val="28"/>
              </w:rPr>
              <w:t xml:space="preserve"> </w:t>
            </w:r>
            <w:r w:rsidR="00805AC7" w:rsidRPr="00DF31D1">
              <w:rPr>
                <w:rFonts w:asciiTheme="majorHAnsi" w:hAnsiTheme="majorHAnsi" w:cstheme="majorHAnsi"/>
                <w:b/>
                <w:color w:val="000000"/>
                <w:sz w:val="28"/>
                <w:szCs w:val="28"/>
              </w:rPr>
              <w:t>Yes</w:t>
            </w:r>
          </w:p>
          <w:p w14:paraId="78FFC1FD" w14:textId="66AE6D89" w:rsidR="00805AC7" w:rsidRPr="00DF31D1" w:rsidRDefault="007D687D" w:rsidP="00755ADA">
            <w:pPr>
              <w:pBdr>
                <w:top w:val="nil"/>
                <w:left w:val="nil"/>
                <w:bottom w:val="nil"/>
                <w:right w:val="nil"/>
                <w:between w:val="nil"/>
              </w:pBdr>
              <w:ind w:left="360"/>
              <w:rPr>
                <w:rFonts w:asciiTheme="majorHAnsi" w:hAnsiTheme="majorHAnsi" w:cstheme="majorHAnsi"/>
                <w:sz w:val="28"/>
                <w:szCs w:val="28"/>
              </w:rPr>
            </w:pPr>
            <w:r>
              <w:rPr>
                <w:rFonts w:asciiTheme="majorHAnsi" w:hAnsiTheme="majorHAnsi" w:cstheme="majorHAnsi"/>
                <w:b/>
                <w:color w:val="000000"/>
                <w:sz w:val="28"/>
                <w:szCs w:val="28"/>
              </w:rPr>
              <w:sym w:font="Symbol" w:char="F07F"/>
            </w:r>
            <w:r>
              <w:rPr>
                <w:rFonts w:asciiTheme="majorHAnsi" w:hAnsiTheme="majorHAnsi" w:cstheme="majorHAnsi"/>
                <w:b/>
                <w:color w:val="000000"/>
                <w:sz w:val="28"/>
                <w:szCs w:val="28"/>
              </w:rPr>
              <w:t xml:space="preserve"> </w:t>
            </w:r>
            <w:r w:rsidR="00805AC7" w:rsidRPr="00DF31D1">
              <w:rPr>
                <w:rFonts w:asciiTheme="majorHAnsi" w:hAnsiTheme="majorHAnsi" w:cstheme="majorHAnsi"/>
                <w:b/>
                <w:color w:val="000000"/>
                <w:sz w:val="28"/>
                <w:szCs w:val="28"/>
              </w:rPr>
              <w:t>No</w:t>
            </w:r>
          </w:p>
        </w:tc>
      </w:tr>
    </w:tbl>
    <w:tbl>
      <w:tblPr>
        <w:tblStyle w:val="a0"/>
        <w:tblW w:w="10080" w:type="dxa"/>
        <w:tblInd w:w="-203" w:type="dxa"/>
        <w:tblBorders>
          <w:top w:val="single" w:sz="18" w:space="0" w:color="000000"/>
          <w:left w:val="single" w:sz="18" w:space="0" w:color="000000"/>
          <w:bottom w:val="single" w:sz="18" w:space="0" w:color="000000"/>
          <w:right w:val="single" w:sz="18" w:space="0" w:color="000000"/>
          <w:insideH w:val="nil"/>
          <w:insideV w:val="single" w:sz="4" w:space="0" w:color="000000"/>
        </w:tblBorders>
        <w:tblLayout w:type="fixed"/>
        <w:tblLook w:val="0400" w:firstRow="0" w:lastRow="0" w:firstColumn="0" w:lastColumn="0" w:noHBand="0" w:noVBand="1"/>
      </w:tblPr>
      <w:tblGrid>
        <w:gridCol w:w="2340"/>
        <w:gridCol w:w="5760"/>
        <w:gridCol w:w="810"/>
        <w:gridCol w:w="1170"/>
      </w:tblGrid>
      <w:tr w:rsidR="00805AC7" w:rsidRPr="00DF31D1" w14:paraId="38CB31D5" w14:textId="77777777" w:rsidTr="005E5881">
        <w:trPr>
          <w:trHeight w:val="495"/>
        </w:trPr>
        <w:tc>
          <w:tcPr>
            <w:tcW w:w="2340" w:type="dxa"/>
            <w:tcBorders>
              <w:top w:val="single" w:sz="18" w:space="0" w:color="000000"/>
              <w:bottom w:val="single" w:sz="18" w:space="0" w:color="000000"/>
            </w:tcBorders>
            <w:shd w:val="clear" w:color="auto" w:fill="C6D9F1"/>
            <w:vAlign w:val="center"/>
          </w:tcPr>
          <w:p w14:paraId="5ADD0932" w14:textId="77777777" w:rsidR="00805AC7" w:rsidRPr="00DF31D1" w:rsidRDefault="00805AC7" w:rsidP="005E5881">
            <w:pPr>
              <w:jc w:val="center"/>
              <w:rPr>
                <w:rFonts w:asciiTheme="majorHAnsi" w:hAnsiTheme="majorHAnsi" w:cstheme="majorHAnsi"/>
                <w:b/>
              </w:rPr>
            </w:pPr>
            <w:r w:rsidRPr="00DF31D1">
              <w:rPr>
                <w:rFonts w:asciiTheme="majorHAnsi" w:hAnsiTheme="majorHAnsi" w:cstheme="majorHAnsi"/>
                <w:b/>
              </w:rPr>
              <w:t>Applicant Name:</w:t>
            </w:r>
          </w:p>
        </w:tc>
        <w:tc>
          <w:tcPr>
            <w:tcW w:w="7740" w:type="dxa"/>
            <w:gridSpan w:val="3"/>
            <w:tcBorders>
              <w:top w:val="single" w:sz="18" w:space="0" w:color="000000"/>
              <w:bottom w:val="single" w:sz="18" w:space="0" w:color="000000"/>
            </w:tcBorders>
            <w:shd w:val="clear" w:color="auto" w:fill="C6D9F1"/>
            <w:vAlign w:val="center"/>
          </w:tcPr>
          <w:p w14:paraId="6CB6B859" w14:textId="77777777" w:rsidR="00805AC7" w:rsidRPr="00DF31D1" w:rsidRDefault="00805AC7" w:rsidP="005E5881">
            <w:pPr>
              <w:jc w:val="center"/>
              <w:rPr>
                <w:rFonts w:asciiTheme="majorHAnsi" w:hAnsiTheme="majorHAnsi" w:cstheme="majorHAnsi"/>
                <w:b/>
              </w:rPr>
            </w:pPr>
          </w:p>
        </w:tc>
      </w:tr>
      <w:tr w:rsidR="00805AC7" w:rsidRPr="00DF31D1" w14:paraId="480B4E80" w14:textId="77777777" w:rsidTr="005E5881">
        <w:trPr>
          <w:trHeight w:val="405"/>
        </w:trPr>
        <w:tc>
          <w:tcPr>
            <w:tcW w:w="10080" w:type="dxa"/>
            <w:gridSpan w:val="4"/>
            <w:tcBorders>
              <w:top w:val="single" w:sz="18" w:space="0" w:color="000000"/>
              <w:left w:val="single" w:sz="18" w:space="0" w:color="000000"/>
              <w:bottom w:val="single" w:sz="18" w:space="0" w:color="000000"/>
              <w:right w:val="single" w:sz="18" w:space="0" w:color="000000"/>
            </w:tcBorders>
            <w:shd w:val="clear" w:color="auto" w:fill="EBF1DD"/>
            <w:vAlign w:val="center"/>
          </w:tcPr>
          <w:p w14:paraId="664389D3" w14:textId="77777777" w:rsidR="00805AC7" w:rsidRPr="00DF31D1" w:rsidRDefault="00805AC7" w:rsidP="005E5881">
            <w:pPr>
              <w:jc w:val="center"/>
              <w:rPr>
                <w:rFonts w:asciiTheme="majorHAnsi" w:hAnsiTheme="majorHAnsi" w:cstheme="majorHAnsi"/>
                <w:b/>
              </w:rPr>
            </w:pPr>
            <w:r w:rsidRPr="00DF31D1">
              <w:rPr>
                <w:rFonts w:asciiTheme="majorHAnsi" w:hAnsiTheme="majorHAnsi" w:cstheme="majorHAnsi"/>
                <w:b/>
              </w:rPr>
              <w:t>Scoring Information</w:t>
            </w:r>
          </w:p>
        </w:tc>
      </w:tr>
      <w:tr w:rsidR="00805AC7" w:rsidRPr="00DF31D1" w14:paraId="169E2D54" w14:textId="77777777" w:rsidTr="00286436">
        <w:trPr>
          <w:trHeight w:val="585"/>
        </w:trPr>
        <w:tc>
          <w:tcPr>
            <w:tcW w:w="8100" w:type="dxa"/>
            <w:gridSpan w:val="2"/>
            <w:tcBorders>
              <w:top w:val="single" w:sz="18" w:space="0" w:color="000000"/>
              <w:left w:val="single" w:sz="18" w:space="0" w:color="000000"/>
              <w:bottom w:val="single" w:sz="18" w:space="0" w:color="000000"/>
            </w:tcBorders>
            <w:shd w:val="clear" w:color="auto" w:fill="EBF1DD"/>
            <w:vAlign w:val="center"/>
          </w:tcPr>
          <w:p w14:paraId="74CF5F16" w14:textId="77777777" w:rsidR="00805AC7" w:rsidRPr="00DF31D1" w:rsidRDefault="00805AC7" w:rsidP="005E5881">
            <w:pPr>
              <w:jc w:val="center"/>
              <w:rPr>
                <w:rFonts w:asciiTheme="majorHAnsi" w:hAnsiTheme="majorHAnsi" w:cstheme="majorHAnsi"/>
                <w:b/>
                <w:sz w:val="23"/>
                <w:szCs w:val="23"/>
              </w:rPr>
            </w:pPr>
            <w:r w:rsidRPr="00DF31D1">
              <w:rPr>
                <w:rFonts w:asciiTheme="majorHAnsi" w:hAnsiTheme="majorHAnsi" w:cstheme="majorHAnsi"/>
                <w:b/>
                <w:sz w:val="23"/>
                <w:szCs w:val="23"/>
              </w:rPr>
              <w:t>Criterion</w:t>
            </w:r>
          </w:p>
        </w:tc>
        <w:tc>
          <w:tcPr>
            <w:tcW w:w="810" w:type="dxa"/>
            <w:tcBorders>
              <w:top w:val="single" w:sz="18" w:space="0" w:color="000000"/>
              <w:bottom w:val="single" w:sz="18" w:space="0" w:color="000000"/>
            </w:tcBorders>
            <w:shd w:val="clear" w:color="auto" w:fill="EBF1DD"/>
            <w:vAlign w:val="center"/>
          </w:tcPr>
          <w:p w14:paraId="527FBFFC" w14:textId="77777777" w:rsidR="00805AC7" w:rsidRPr="00DF31D1" w:rsidRDefault="00805AC7" w:rsidP="005E5881">
            <w:pPr>
              <w:jc w:val="center"/>
              <w:rPr>
                <w:rFonts w:asciiTheme="majorHAnsi" w:hAnsiTheme="majorHAnsi" w:cstheme="majorHAnsi"/>
                <w:b/>
                <w:sz w:val="23"/>
                <w:szCs w:val="23"/>
              </w:rPr>
            </w:pPr>
            <w:r w:rsidRPr="00DF31D1">
              <w:rPr>
                <w:rFonts w:asciiTheme="majorHAnsi" w:hAnsiTheme="majorHAnsi" w:cstheme="majorHAnsi"/>
                <w:b/>
                <w:sz w:val="23"/>
                <w:szCs w:val="23"/>
              </w:rPr>
              <w:t>Point Value</w:t>
            </w:r>
          </w:p>
        </w:tc>
        <w:tc>
          <w:tcPr>
            <w:tcW w:w="1170" w:type="dxa"/>
            <w:tcBorders>
              <w:top w:val="single" w:sz="18" w:space="0" w:color="000000"/>
              <w:bottom w:val="single" w:sz="18" w:space="0" w:color="000000"/>
              <w:right w:val="single" w:sz="18" w:space="0" w:color="000000"/>
            </w:tcBorders>
            <w:shd w:val="clear" w:color="auto" w:fill="EBF1DD"/>
            <w:vAlign w:val="center"/>
          </w:tcPr>
          <w:p w14:paraId="09F4FD18" w14:textId="77777777" w:rsidR="00805AC7" w:rsidRPr="00DF31D1" w:rsidRDefault="00805AC7" w:rsidP="005E5881">
            <w:pPr>
              <w:jc w:val="center"/>
              <w:rPr>
                <w:rFonts w:asciiTheme="majorHAnsi" w:hAnsiTheme="majorHAnsi" w:cstheme="majorHAnsi"/>
                <w:b/>
                <w:sz w:val="23"/>
                <w:szCs w:val="23"/>
              </w:rPr>
            </w:pPr>
            <w:r w:rsidRPr="00DF31D1">
              <w:rPr>
                <w:rFonts w:asciiTheme="majorHAnsi" w:hAnsiTheme="majorHAnsi" w:cstheme="majorHAnsi"/>
                <w:b/>
                <w:sz w:val="23"/>
                <w:szCs w:val="23"/>
              </w:rPr>
              <w:t>Points Awarded</w:t>
            </w:r>
          </w:p>
        </w:tc>
      </w:tr>
      <w:tr w:rsidR="00805AC7" w:rsidRPr="00DF31D1" w14:paraId="54BECC9C" w14:textId="77777777" w:rsidTr="005E5881">
        <w:trPr>
          <w:trHeight w:val="432"/>
        </w:trPr>
        <w:tc>
          <w:tcPr>
            <w:tcW w:w="10080" w:type="dxa"/>
            <w:gridSpan w:val="4"/>
            <w:tcBorders>
              <w:top w:val="single" w:sz="4" w:space="0" w:color="000000"/>
              <w:left w:val="single" w:sz="18" w:space="0" w:color="000000"/>
              <w:bottom w:val="single" w:sz="4" w:space="0" w:color="000000"/>
              <w:right w:val="single" w:sz="18" w:space="0" w:color="000000"/>
            </w:tcBorders>
            <w:shd w:val="clear" w:color="auto" w:fill="FDEADA"/>
            <w:vAlign w:val="center"/>
          </w:tcPr>
          <w:p w14:paraId="4D3DBE6A" w14:textId="1BCAB1B5" w:rsidR="00805AC7" w:rsidRPr="003B1758" w:rsidRDefault="00805AC7" w:rsidP="003B1758">
            <w:pPr>
              <w:pStyle w:val="ListParagraph"/>
              <w:numPr>
                <w:ilvl w:val="0"/>
                <w:numId w:val="56"/>
              </w:numPr>
              <w:rPr>
                <w:rFonts w:asciiTheme="majorHAnsi" w:hAnsiTheme="majorHAnsi" w:cstheme="majorHAnsi"/>
                <w:b/>
                <w:sz w:val="23"/>
                <w:szCs w:val="23"/>
              </w:rPr>
            </w:pPr>
            <w:r w:rsidRPr="003B1758">
              <w:rPr>
                <w:rFonts w:asciiTheme="majorHAnsi" w:hAnsiTheme="majorHAnsi" w:cstheme="majorHAnsi"/>
                <w:b/>
                <w:color w:val="000000"/>
                <w:sz w:val="23"/>
                <w:szCs w:val="23"/>
              </w:rPr>
              <w:t>Eligible Capacity Building and Planning Activities (Select all that apply)</w:t>
            </w:r>
          </w:p>
        </w:tc>
      </w:tr>
      <w:tr w:rsidR="00805AC7" w:rsidRPr="00DF31D1" w14:paraId="2DAEFCE0" w14:textId="77777777" w:rsidTr="00286436">
        <w:trPr>
          <w:trHeight w:val="350"/>
        </w:trPr>
        <w:tc>
          <w:tcPr>
            <w:tcW w:w="8100" w:type="dxa"/>
            <w:gridSpan w:val="2"/>
            <w:tcBorders>
              <w:top w:val="single" w:sz="4" w:space="0" w:color="000000"/>
              <w:left w:val="single" w:sz="18" w:space="0" w:color="000000"/>
              <w:bottom w:val="single" w:sz="4" w:space="0" w:color="000000"/>
            </w:tcBorders>
            <w:shd w:val="clear" w:color="auto" w:fill="F7F7F7"/>
            <w:vAlign w:val="center"/>
          </w:tcPr>
          <w:p w14:paraId="2669177F" w14:textId="5230036A" w:rsidR="00805AC7" w:rsidRPr="00805AC7" w:rsidRDefault="00805AC7" w:rsidP="00805AC7">
            <w:pPr>
              <w:rPr>
                <w:rFonts w:asciiTheme="majorHAnsi" w:hAnsiTheme="majorHAnsi" w:cstheme="majorHAnsi"/>
                <w:sz w:val="23"/>
                <w:szCs w:val="23"/>
              </w:rPr>
            </w:pPr>
            <w:r w:rsidRPr="00DF31D1">
              <w:rPr>
                <w:rFonts w:asciiTheme="majorHAnsi" w:hAnsiTheme="majorHAnsi" w:cstheme="majorHAnsi"/>
                <w:sz w:val="23"/>
                <w:szCs w:val="23"/>
              </w:rPr>
              <w:t>Revisions to existing resilience plans and modifications to existing comprehensive and hazard mitigation plans</w:t>
            </w:r>
            <w:r w:rsidR="003B1758">
              <w:rPr>
                <w:rFonts w:asciiTheme="majorHAnsi" w:hAnsiTheme="majorHAnsi" w:cstheme="majorHAnsi"/>
                <w:sz w:val="23"/>
                <w:szCs w:val="23"/>
              </w:rPr>
              <w:t>.</w:t>
            </w:r>
          </w:p>
        </w:tc>
        <w:tc>
          <w:tcPr>
            <w:tcW w:w="810" w:type="dxa"/>
            <w:tcBorders>
              <w:top w:val="single" w:sz="4" w:space="0" w:color="000000"/>
              <w:bottom w:val="single" w:sz="4" w:space="0" w:color="000000"/>
            </w:tcBorders>
            <w:shd w:val="clear" w:color="auto" w:fill="F7F7F7"/>
          </w:tcPr>
          <w:p w14:paraId="28B730D7" w14:textId="6267A589" w:rsidR="00805AC7" w:rsidRPr="00DF31D1" w:rsidRDefault="005771DF" w:rsidP="00B843F5">
            <w:pPr>
              <w:jc w:val="center"/>
              <w:rPr>
                <w:rFonts w:asciiTheme="majorHAnsi" w:hAnsiTheme="majorHAnsi" w:cstheme="majorHAnsi"/>
                <w:b/>
                <w:sz w:val="23"/>
                <w:szCs w:val="23"/>
              </w:rPr>
            </w:pPr>
            <w:r>
              <w:rPr>
                <w:rFonts w:asciiTheme="majorHAnsi" w:hAnsiTheme="majorHAnsi" w:cstheme="majorHAnsi"/>
                <w:b/>
                <w:sz w:val="23"/>
                <w:szCs w:val="23"/>
              </w:rPr>
              <w:t xml:space="preserve">55 </w:t>
            </w:r>
          </w:p>
        </w:tc>
        <w:tc>
          <w:tcPr>
            <w:tcW w:w="1170" w:type="dxa"/>
            <w:tcBorders>
              <w:top w:val="single" w:sz="4" w:space="0" w:color="000000"/>
              <w:bottom w:val="single" w:sz="4" w:space="0" w:color="000000"/>
              <w:right w:val="single" w:sz="18" w:space="0" w:color="000000"/>
            </w:tcBorders>
            <w:shd w:val="clear" w:color="auto" w:fill="F7F7F7"/>
          </w:tcPr>
          <w:p w14:paraId="16D96972" w14:textId="77777777" w:rsidR="00805AC7" w:rsidRPr="00DF31D1" w:rsidRDefault="00805AC7" w:rsidP="00805AC7">
            <w:pPr>
              <w:jc w:val="center"/>
              <w:rPr>
                <w:rFonts w:asciiTheme="majorHAnsi" w:hAnsiTheme="majorHAnsi" w:cstheme="majorHAnsi"/>
                <w:b/>
                <w:sz w:val="23"/>
                <w:szCs w:val="23"/>
              </w:rPr>
            </w:pPr>
          </w:p>
        </w:tc>
      </w:tr>
      <w:tr w:rsidR="00805AC7" w:rsidRPr="00DF31D1" w14:paraId="31AF4252" w14:textId="77777777" w:rsidTr="00286436">
        <w:trPr>
          <w:trHeight w:val="350"/>
        </w:trPr>
        <w:tc>
          <w:tcPr>
            <w:tcW w:w="8100" w:type="dxa"/>
            <w:gridSpan w:val="2"/>
            <w:tcBorders>
              <w:top w:val="single" w:sz="4" w:space="0" w:color="000000"/>
              <w:left w:val="single" w:sz="18" w:space="0" w:color="000000"/>
              <w:bottom w:val="single" w:sz="4" w:space="0" w:color="000000"/>
            </w:tcBorders>
            <w:shd w:val="clear" w:color="auto" w:fill="F7F7F7"/>
            <w:vAlign w:val="center"/>
          </w:tcPr>
          <w:p w14:paraId="3CB2DCFE" w14:textId="7F0AE615" w:rsidR="00805AC7" w:rsidRPr="00DF31D1" w:rsidRDefault="00805AC7" w:rsidP="00805AC7">
            <w:pPr>
              <w:rPr>
                <w:rFonts w:asciiTheme="majorHAnsi" w:hAnsiTheme="majorHAnsi" w:cstheme="majorHAnsi"/>
                <w:sz w:val="23"/>
                <w:szCs w:val="23"/>
              </w:rPr>
            </w:pPr>
            <w:r>
              <w:rPr>
                <w:rFonts w:asciiTheme="majorHAnsi" w:hAnsiTheme="majorHAnsi" w:cstheme="majorHAnsi"/>
                <w:sz w:val="23"/>
                <w:szCs w:val="23"/>
              </w:rPr>
              <w:t>Development of a new resilience plan</w:t>
            </w:r>
            <w:r w:rsidR="003B1758">
              <w:rPr>
                <w:rFonts w:asciiTheme="majorHAnsi" w:hAnsiTheme="majorHAnsi" w:cstheme="majorHAnsi"/>
                <w:sz w:val="23"/>
                <w:szCs w:val="23"/>
              </w:rPr>
              <w:t>.</w:t>
            </w:r>
          </w:p>
        </w:tc>
        <w:tc>
          <w:tcPr>
            <w:tcW w:w="810" w:type="dxa"/>
            <w:tcBorders>
              <w:top w:val="single" w:sz="4" w:space="0" w:color="000000"/>
              <w:bottom w:val="single" w:sz="4" w:space="0" w:color="000000"/>
            </w:tcBorders>
            <w:shd w:val="clear" w:color="auto" w:fill="F7F7F7"/>
          </w:tcPr>
          <w:p w14:paraId="34D4DFEE" w14:textId="3D466484" w:rsidR="00805AC7" w:rsidRPr="00DF31D1" w:rsidRDefault="005771DF" w:rsidP="00B843F5">
            <w:pPr>
              <w:jc w:val="center"/>
              <w:rPr>
                <w:rFonts w:asciiTheme="majorHAnsi" w:hAnsiTheme="majorHAnsi" w:cstheme="majorHAnsi"/>
                <w:b/>
                <w:sz w:val="23"/>
                <w:szCs w:val="23"/>
              </w:rPr>
            </w:pPr>
            <w:r>
              <w:rPr>
                <w:rFonts w:asciiTheme="majorHAnsi" w:hAnsiTheme="majorHAnsi" w:cstheme="majorHAnsi"/>
                <w:b/>
                <w:sz w:val="23"/>
                <w:szCs w:val="23"/>
              </w:rPr>
              <w:t>55</w:t>
            </w:r>
          </w:p>
        </w:tc>
        <w:tc>
          <w:tcPr>
            <w:tcW w:w="1170" w:type="dxa"/>
            <w:tcBorders>
              <w:top w:val="single" w:sz="4" w:space="0" w:color="000000"/>
              <w:bottom w:val="single" w:sz="4" w:space="0" w:color="000000"/>
              <w:right w:val="single" w:sz="18" w:space="0" w:color="000000"/>
            </w:tcBorders>
            <w:shd w:val="clear" w:color="auto" w:fill="F7F7F7"/>
          </w:tcPr>
          <w:p w14:paraId="659F7743" w14:textId="77777777" w:rsidR="00805AC7" w:rsidRPr="00DF31D1" w:rsidRDefault="00805AC7" w:rsidP="00805AC7">
            <w:pPr>
              <w:jc w:val="center"/>
              <w:rPr>
                <w:rFonts w:asciiTheme="majorHAnsi" w:hAnsiTheme="majorHAnsi" w:cstheme="majorHAnsi"/>
                <w:b/>
                <w:sz w:val="23"/>
                <w:szCs w:val="23"/>
              </w:rPr>
            </w:pPr>
          </w:p>
        </w:tc>
      </w:tr>
      <w:tr w:rsidR="00805AC7" w:rsidRPr="00DF31D1" w14:paraId="7ADD0641" w14:textId="77777777" w:rsidTr="00286436">
        <w:trPr>
          <w:trHeight w:val="350"/>
        </w:trPr>
        <w:tc>
          <w:tcPr>
            <w:tcW w:w="8100" w:type="dxa"/>
            <w:gridSpan w:val="2"/>
            <w:tcBorders>
              <w:top w:val="single" w:sz="4" w:space="0" w:color="000000"/>
              <w:left w:val="single" w:sz="18" w:space="0" w:color="000000"/>
              <w:bottom w:val="single" w:sz="4" w:space="0" w:color="000000"/>
            </w:tcBorders>
            <w:shd w:val="clear" w:color="auto" w:fill="F7F7F7"/>
          </w:tcPr>
          <w:p w14:paraId="1C52CA89" w14:textId="04E1AA9D" w:rsidR="00805AC7" w:rsidRPr="00DF31D1" w:rsidRDefault="00805AC7" w:rsidP="00805AC7">
            <w:pPr>
              <w:rPr>
                <w:rFonts w:asciiTheme="majorHAnsi" w:hAnsiTheme="majorHAnsi" w:cstheme="majorHAnsi"/>
                <w:sz w:val="23"/>
                <w:szCs w:val="23"/>
              </w:rPr>
            </w:pPr>
            <w:r w:rsidRPr="00B843F5">
              <w:rPr>
                <w:rFonts w:asciiTheme="majorHAnsi" w:hAnsiTheme="majorHAnsi" w:cstheme="majorHAnsi"/>
                <w:sz w:val="23"/>
                <w:szCs w:val="23"/>
              </w:rPr>
              <w:t>Resource assessments, planning, strategies and development</w:t>
            </w:r>
            <w:r w:rsidR="003B1758">
              <w:rPr>
                <w:rFonts w:asciiTheme="majorHAnsi" w:hAnsiTheme="majorHAnsi" w:cstheme="majorHAnsi"/>
                <w:sz w:val="23"/>
                <w:szCs w:val="23"/>
              </w:rPr>
              <w:t>.</w:t>
            </w:r>
          </w:p>
        </w:tc>
        <w:tc>
          <w:tcPr>
            <w:tcW w:w="810" w:type="dxa"/>
            <w:tcBorders>
              <w:top w:val="single" w:sz="4" w:space="0" w:color="000000"/>
              <w:bottom w:val="single" w:sz="4" w:space="0" w:color="000000"/>
            </w:tcBorders>
            <w:shd w:val="clear" w:color="auto" w:fill="F7F7F7"/>
          </w:tcPr>
          <w:p w14:paraId="2F30B5F9" w14:textId="508AFD6F" w:rsidR="00805AC7" w:rsidRPr="00DF31D1" w:rsidRDefault="005771DF" w:rsidP="00B843F5">
            <w:pPr>
              <w:jc w:val="center"/>
              <w:rPr>
                <w:rFonts w:asciiTheme="majorHAnsi" w:hAnsiTheme="majorHAnsi" w:cstheme="majorHAnsi"/>
                <w:b/>
                <w:sz w:val="23"/>
                <w:szCs w:val="23"/>
              </w:rPr>
            </w:pPr>
            <w:r>
              <w:rPr>
                <w:rFonts w:asciiTheme="majorHAnsi" w:hAnsiTheme="majorHAnsi" w:cstheme="majorHAnsi"/>
                <w:b/>
                <w:sz w:val="23"/>
                <w:szCs w:val="23"/>
              </w:rPr>
              <w:t xml:space="preserve">45 </w:t>
            </w:r>
          </w:p>
        </w:tc>
        <w:tc>
          <w:tcPr>
            <w:tcW w:w="1170" w:type="dxa"/>
            <w:tcBorders>
              <w:top w:val="single" w:sz="4" w:space="0" w:color="000000"/>
              <w:bottom w:val="single" w:sz="4" w:space="0" w:color="000000"/>
              <w:right w:val="single" w:sz="18" w:space="0" w:color="000000"/>
            </w:tcBorders>
            <w:shd w:val="clear" w:color="auto" w:fill="F7F7F7"/>
          </w:tcPr>
          <w:p w14:paraId="7AC1E0E1" w14:textId="77777777" w:rsidR="00805AC7" w:rsidRPr="00DF31D1" w:rsidRDefault="00805AC7" w:rsidP="00805AC7">
            <w:pPr>
              <w:jc w:val="center"/>
              <w:rPr>
                <w:rFonts w:asciiTheme="majorHAnsi" w:hAnsiTheme="majorHAnsi" w:cstheme="majorHAnsi"/>
                <w:b/>
                <w:sz w:val="23"/>
                <w:szCs w:val="23"/>
              </w:rPr>
            </w:pPr>
          </w:p>
        </w:tc>
      </w:tr>
      <w:tr w:rsidR="00805AC7" w:rsidRPr="00DF31D1" w14:paraId="61211D4F" w14:textId="77777777" w:rsidTr="00286436">
        <w:trPr>
          <w:trHeight w:val="350"/>
        </w:trPr>
        <w:tc>
          <w:tcPr>
            <w:tcW w:w="8100" w:type="dxa"/>
            <w:gridSpan w:val="2"/>
            <w:tcBorders>
              <w:top w:val="single" w:sz="4" w:space="0" w:color="000000"/>
              <w:left w:val="single" w:sz="18" w:space="0" w:color="000000"/>
              <w:bottom w:val="single" w:sz="4" w:space="0" w:color="000000"/>
            </w:tcBorders>
            <w:shd w:val="clear" w:color="auto" w:fill="F7F7F7"/>
          </w:tcPr>
          <w:p w14:paraId="61C47FAC" w14:textId="331F4C03" w:rsidR="00805AC7" w:rsidRPr="00805AC7" w:rsidRDefault="00805AC7" w:rsidP="00805AC7">
            <w:pPr>
              <w:rPr>
                <w:rFonts w:asciiTheme="majorHAnsi" w:hAnsiTheme="majorHAnsi" w:cstheme="majorHAnsi"/>
                <w:sz w:val="23"/>
                <w:szCs w:val="23"/>
              </w:rPr>
            </w:pPr>
            <w:r w:rsidRPr="00805AC7">
              <w:rPr>
                <w:rFonts w:asciiTheme="majorHAnsi" w:hAnsiTheme="majorHAnsi" w:cstheme="majorHAnsi"/>
                <w:sz w:val="23"/>
                <w:szCs w:val="23"/>
              </w:rPr>
              <w:t>Policy management and/or development</w:t>
            </w:r>
            <w:r w:rsidR="003B1758">
              <w:rPr>
                <w:rFonts w:asciiTheme="majorHAnsi" w:hAnsiTheme="majorHAnsi" w:cstheme="majorHAnsi"/>
                <w:sz w:val="23"/>
                <w:szCs w:val="23"/>
              </w:rPr>
              <w:t>.</w:t>
            </w:r>
          </w:p>
        </w:tc>
        <w:tc>
          <w:tcPr>
            <w:tcW w:w="810" w:type="dxa"/>
            <w:tcBorders>
              <w:top w:val="single" w:sz="4" w:space="0" w:color="000000"/>
              <w:bottom w:val="single" w:sz="4" w:space="0" w:color="000000"/>
            </w:tcBorders>
            <w:shd w:val="clear" w:color="auto" w:fill="F7F7F7"/>
          </w:tcPr>
          <w:p w14:paraId="4A62E617" w14:textId="7F297139" w:rsidR="00805AC7" w:rsidRPr="00DF31D1" w:rsidRDefault="005771DF" w:rsidP="00B843F5">
            <w:pPr>
              <w:jc w:val="center"/>
              <w:rPr>
                <w:rFonts w:asciiTheme="majorHAnsi" w:hAnsiTheme="majorHAnsi" w:cstheme="majorHAnsi"/>
                <w:b/>
                <w:sz w:val="23"/>
                <w:szCs w:val="23"/>
              </w:rPr>
            </w:pPr>
            <w:r>
              <w:rPr>
                <w:rFonts w:asciiTheme="majorHAnsi" w:hAnsiTheme="majorHAnsi" w:cstheme="majorHAnsi"/>
                <w:b/>
                <w:sz w:val="23"/>
                <w:szCs w:val="23"/>
              </w:rPr>
              <w:t xml:space="preserve">40 </w:t>
            </w:r>
          </w:p>
        </w:tc>
        <w:tc>
          <w:tcPr>
            <w:tcW w:w="1170" w:type="dxa"/>
            <w:tcBorders>
              <w:top w:val="single" w:sz="4" w:space="0" w:color="000000"/>
              <w:bottom w:val="single" w:sz="4" w:space="0" w:color="000000"/>
              <w:right w:val="single" w:sz="18" w:space="0" w:color="000000"/>
            </w:tcBorders>
            <w:shd w:val="clear" w:color="auto" w:fill="F7F7F7"/>
          </w:tcPr>
          <w:p w14:paraId="4F21DCD1" w14:textId="77777777" w:rsidR="00805AC7" w:rsidRPr="00DF31D1" w:rsidRDefault="00805AC7" w:rsidP="00805AC7">
            <w:pPr>
              <w:jc w:val="center"/>
              <w:rPr>
                <w:rFonts w:asciiTheme="majorHAnsi" w:hAnsiTheme="majorHAnsi" w:cstheme="majorHAnsi"/>
                <w:b/>
                <w:sz w:val="23"/>
                <w:szCs w:val="23"/>
              </w:rPr>
            </w:pPr>
          </w:p>
        </w:tc>
      </w:tr>
      <w:tr w:rsidR="00805AC7" w:rsidRPr="00DF31D1" w14:paraId="79B91435" w14:textId="77777777" w:rsidTr="00286436">
        <w:trPr>
          <w:trHeight w:val="350"/>
        </w:trPr>
        <w:tc>
          <w:tcPr>
            <w:tcW w:w="8100" w:type="dxa"/>
            <w:gridSpan w:val="2"/>
            <w:tcBorders>
              <w:top w:val="single" w:sz="4" w:space="0" w:color="000000"/>
              <w:left w:val="single" w:sz="18" w:space="0" w:color="000000"/>
              <w:bottom w:val="single" w:sz="4" w:space="0" w:color="000000"/>
            </w:tcBorders>
            <w:shd w:val="clear" w:color="auto" w:fill="F7F7F7"/>
          </w:tcPr>
          <w:p w14:paraId="150DE122" w14:textId="2FD8AF34" w:rsidR="00805AC7" w:rsidRPr="00805AC7" w:rsidRDefault="00805AC7" w:rsidP="00805AC7">
            <w:pPr>
              <w:rPr>
                <w:rFonts w:asciiTheme="majorHAnsi" w:hAnsiTheme="majorHAnsi" w:cstheme="majorHAnsi"/>
                <w:sz w:val="23"/>
                <w:szCs w:val="23"/>
              </w:rPr>
            </w:pPr>
            <w:r w:rsidRPr="00805AC7">
              <w:rPr>
                <w:rFonts w:asciiTheme="majorHAnsi" w:hAnsiTheme="majorHAnsi" w:cstheme="majorHAnsi"/>
                <w:sz w:val="23"/>
                <w:szCs w:val="23"/>
              </w:rPr>
              <w:t>Stakeholder engagement and strategies</w:t>
            </w:r>
            <w:r w:rsidR="003B1758">
              <w:rPr>
                <w:rFonts w:asciiTheme="majorHAnsi" w:hAnsiTheme="majorHAnsi" w:cstheme="majorHAnsi"/>
                <w:sz w:val="23"/>
                <w:szCs w:val="23"/>
              </w:rPr>
              <w:t>.</w:t>
            </w:r>
          </w:p>
        </w:tc>
        <w:tc>
          <w:tcPr>
            <w:tcW w:w="810" w:type="dxa"/>
            <w:tcBorders>
              <w:top w:val="single" w:sz="4" w:space="0" w:color="000000"/>
              <w:bottom w:val="single" w:sz="4" w:space="0" w:color="000000"/>
            </w:tcBorders>
            <w:shd w:val="clear" w:color="auto" w:fill="F7F7F7"/>
          </w:tcPr>
          <w:p w14:paraId="50829B69" w14:textId="73E9991B" w:rsidR="00805AC7" w:rsidRPr="00DF31D1" w:rsidRDefault="005771DF" w:rsidP="00B843F5">
            <w:pPr>
              <w:jc w:val="center"/>
              <w:rPr>
                <w:rFonts w:asciiTheme="majorHAnsi" w:hAnsiTheme="majorHAnsi" w:cstheme="majorHAnsi"/>
                <w:b/>
                <w:sz w:val="23"/>
                <w:szCs w:val="23"/>
              </w:rPr>
            </w:pPr>
            <w:r>
              <w:rPr>
                <w:rFonts w:asciiTheme="majorHAnsi" w:hAnsiTheme="majorHAnsi" w:cstheme="majorHAnsi"/>
                <w:b/>
                <w:sz w:val="23"/>
                <w:szCs w:val="23"/>
              </w:rPr>
              <w:t xml:space="preserve">25 </w:t>
            </w:r>
          </w:p>
        </w:tc>
        <w:tc>
          <w:tcPr>
            <w:tcW w:w="1170" w:type="dxa"/>
            <w:tcBorders>
              <w:top w:val="single" w:sz="4" w:space="0" w:color="000000"/>
              <w:bottom w:val="single" w:sz="4" w:space="0" w:color="000000"/>
              <w:right w:val="single" w:sz="18" w:space="0" w:color="000000"/>
            </w:tcBorders>
            <w:shd w:val="clear" w:color="auto" w:fill="F7F7F7"/>
          </w:tcPr>
          <w:p w14:paraId="3D90DE9D" w14:textId="77777777" w:rsidR="00805AC7" w:rsidRPr="00DF31D1" w:rsidRDefault="00805AC7" w:rsidP="00805AC7">
            <w:pPr>
              <w:jc w:val="center"/>
              <w:rPr>
                <w:rFonts w:asciiTheme="majorHAnsi" w:hAnsiTheme="majorHAnsi" w:cstheme="majorHAnsi"/>
                <w:b/>
                <w:sz w:val="23"/>
                <w:szCs w:val="23"/>
              </w:rPr>
            </w:pPr>
          </w:p>
        </w:tc>
      </w:tr>
      <w:tr w:rsidR="00805AC7" w:rsidRPr="00DF31D1" w14:paraId="2E303D47" w14:textId="77777777" w:rsidTr="00286436">
        <w:trPr>
          <w:trHeight w:val="350"/>
        </w:trPr>
        <w:tc>
          <w:tcPr>
            <w:tcW w:w="8100" w:type="dxa"/>
            <w:gridSpan w:val="2"/>
            <w:tcBorders>
              <w:top w:val="single" w:sz="4" w:space="0" w:color="000000"/>
              <w:left w:val="single" w:sz="18" w:space="0" w:color="000000"/>
              <w:bottom w:val="single" w:sz="4" w:space="0" w:color="000000"/>
            </w:tcBorders>
            <w:shd w:val="clear" w:color="auto" w:fill="F7F7F7"/>
          </w:tcPr>
          <w:p w14:paraId="0CBD2B4E" w14:textId="44588CA4" w:rsidR="00805AC7" w:rsidRPr="00805AC7" w:rsidRDefault="00805AC7" w:rsidP="00805AC7">
            <w:pPr>
              <w:rPr>
                <w:rFonts w:asciiTheme="majorHAnsi" w:hAnsiTheme="majorHAnsi" w:cstheme="majorHAnsi"/>
                <w:sz w:val="23"/>
                <w:szCs w:val="23"/>
              </w:rPr>
            </w:pPr>
            <w:r w:rsidRPr="00805AC7">
              <w:rPr>
                <w:rFonts w:asciiTheme="majorHAnsi" w:hAnsiTheme="majorHAnsi" w:cstheme="majorHAnsi"/>
                <w:sz w:val="23"/>
                <w:szCs w:val="23"/>
              </w:rPr>
              <w:t>Goal planning, implementation and evaluation</w:t>
            </w:r>
            <w:r w:rsidR="003B1758">
              <w:rPr>
                <w:rFonts w:asciiTheme="majorHAnsi" w:hAnsiTheme="majorHAnsi" w:cstheme="majorHAnsi"/>
                <w:sz w:val="23"/>
                <w:szCs w:val="23"/>
              </w:rPr>
              <w:t>.</w:t>
            </w:r>
          </w:p>
        </w:tc>
        <w:tc>
          <w:tcPr>
            <w:tcW w:w="810" w:type="dxa"/>
            <w:tcBorders>
              <w:top w:val="single" w:sz="4" w:space="0" w:color="000000"/>
              <w:bottom w:val="single" w:sz="4" w:space="0" w:color="000000"/>
            </w:tcBorders>
            <w:shd w:val="clear" w:color="auto" w:fill="F7F7F7"/>
          </w:tcPr>
          <w:p w14:paraId="5032F879" w14:textId="63A39552" w:rsidR="00805AC7" w:rsidRPr="00DF31D1" w:rsidRDefault="005771DF" w:rsidP="00B843F5">
            <w:pPr>
              <w:jc w:val="center"/>
              <w:rPr>
                <w:rFonts w:asciiTheme="majorHAnsi" w:hAnsiTheme="majorHAnsi" w:cstheme="majorHAnsi"/>
                <w:b/>
                <w:sz w:val="23"/>
                <w:szCs w:val="23"/>
              </w:rPr>
            </w:pPr>
            <w:r>
              <w:rPr>
                <w:rFonts w:asciiTheme="majorHAnsi" w:hAnsiTheme="majorHAnsi" w:cstheme="majorHAnsi"/>
                <w:b/>
                <w:sz w:val="23"/>
                <w:szCs w:val="23"/>
              </w:rPr>
              <w:t xml:space="preserve">25 </w:t>
            </w:r>
          </w:p>
        </w:tc>
        <w:tc>
          <w:tcPr>
            <w:tcW w:w="1170" w:type="dxa"/>
            <w:tcBorders>
              <w:top w:val="single" w:sz="4" w:space="0" w:color="000000"/>
              <w:bottom w:val="single" w:sz="4" w:space="0" w:color="000000"/>
              <w:right w:val="single" w:sz="18" w:space="0" w:color="000000"/>
            </w:tcBorders>
            <w:shd w:val="clear" w:color="auto" w:fill="F7F7F7"/>
          </w:tcPr>
          <w:p w14:paraId="4E730915" w14:textId="77777777" w:rsidR="00805AC7" w:rsidRPr="00DF31D1" w:rsidRDefault="00805AC7" w:rsidP="00805AC7">
            <w:pPr>
              <w:jc w:val="center"/>
              <w:rPr>
                <w:rFonts w:asciiTheme="majorHAnsi" w:hAnsiTheme="majorHAnsi" w:cstheme="majorHAnsi"/>
                <w:b/>
                <w:sz w:val="23"/>
                <w:szCs w:val="23"/>
              </w:rPr>
            </w:pPr>
          </w:p>
        </w:tc>
      </w:tr>
      <w:tr w:rsidR="00805AC7" w:rsidRPr="00DF31D1" w14:paraId="0D483A7F" w14:textId="77777777" w:rsidTr="00286436">
        <w:trPr>
          <w:trHeight w:val="350"/>
        </w:trPr>
        <w:tc>
          <w:tcPr>
            <w:tcW w:w="8100" w:type="dxa"/>
            <w:gridSpan w:val="2"/>
            <w:tcBorders>
              <w:top w:val="single" w:sz="4" w:space="0" w:color="000000"/>
              <w:left w:val="single" w:sz="18" w:space="0" w:color="000000"/>
              <w:bottom w:val="single" w:sz="4" w:space="0" w:color="000000"/>
            </w:tcBorders>
            <w:shd w:val="clear" w:color="auto" w:fill="F7F7F7"/>
          </w:tcPr>
          <w:p w14:paraId="3118BFB6" w14:textId="6F6E3883" w:rsidR="00805AC7" w:rsidRPr="00805AC7" w:rsidRDefault="00805AC7" w:rsidP="00805AC7">
            <w:pPr>
              <w:rPr>
                <w:rFonts w:asciiTheme="majorHAnsi" w:hAnsiTheme="majorHAnsi" w:cstheme="majorHAnsi"/>
                <w:sz w:val="23"/>
                <w:szCs w:val="23"/>
              </w:rPr>
            </w:pPr>
            <w:r w:rsidRPr="00805AC7">
              <w:rPr>
                <w:rFonts w:asciiTheme="majorHAnsi" w:hAnsiTheme="majorHAnsi" w:cstheme="majorHAnsi"/>
                <w:sz w:val="23"/>
                <w:szCs w:val="23"/>
              </w:rPr>
              <w:t>Long term maintenance strategy</w:t>
            </w:r>
            <w:r w:rsidR="003B1758">
              <w:rPr>
                <w:rFonts w:asciiTheme="majorHAnsi" w:hAnsiTheme="majorHAnsi" w:cstheme="majorHAnsi"/>
                <w:sz w:val="23"/>
                <w:szCs w:val="23"/>
              </w:rPr>
              <w:t>.</w:t>
            </w:r>
          </w:p>
        </w:tc>
        <w:tc>
          <w:tcPr>
            <w:tcW w:w="810" w:type="dxa"/>
            <w:tcBorders>
              <w:top w:val="single" w:sz="4" w:space="0" w:color="000000"/>
              <w:bottom w:val="single" w:sz="4" w:space="0" w:color="000000"/>
            </w:tcBorders>
            <w:shd w:val="clear" w:color="auto" w:fill="F7F7F7"/>
          </w:tcPr>
          <w:p w14:paraId="1D7F6CDB" w14:textId="15A45604" w:rsidR="00805AC7" w:rsidRPr="00DF31D1" w:rsidRDefault="005771DF" w:rsidP="00B843F5">
            <w:pPr>
              <w:jc w:val="center"/>
              <w:rPr>
                <w:rFonts w:asciiTheme="majorHAnsi" w:hAnsiTheme="majorHAnsi" w:cstheme="majorHAnsi"/>
                <w:b/>
                <w:sz w:val="23"/>
                <w:szCs w:val="23"/>
              </w:rPr>
            </w:pPr>
            <w:r>
              <w:rPr>
                <w:rFonts w:asciiTheme="majorHAnsi" w:hAnsiTheme="majorHAnsi" w:cstheme="majorHAnsi"/>
                <w:b/>
                <w:sz w:val="23"/>
                <w:szCs w:val="23"/>
              </w:rPr>
              <w:t>25</w:t>
            </w:r>
          </w:p>
        </w:tc>
        <w:tc>
          <w:tcPr>
            <w:tcW w:w="1170" w:type="dxa"/>
            <w:tcBorders>
              <w:top w:val="single" w:sz="4" w:space="0" w:color="000000"/>
              <w:bottom w:val="single" w:sz="4" w:space="0" w:color="000000"/>
              <w:right w:val="single" w:sz="18" w:space="0" w:color="000000"/>
            </w:tcBorders>
            <w:shd w:val="clear" w:color="auto" w:fill="F7F7F7"/>
          </w:tcPr>
          <w:p w14:paraId="3C7FC8D4" w14:textId="77777777" w:rsidR="00805AC7" w:rsidRPr="00DF31D1" w:rsidRDefault="00805AC7" w:rsidP="00805AC7">
            <w:pPr>
              <w:jc w:val="center"/>
              <w:rPr>
                <w:rFonts w:asciiTheme="majorHAnsi" w:hAnsiTheme="majorHAnsi" w:cstheme="majorHAnsi"/>
                <w:b/>
                <w:sz w:val="23"/>
                <w:szCs w:val="23"/>
              </w:rPr>
            </w:pPr>
          </w:p>
        </w:tc>
      </w:tr>
      <w:tr w:rsidR="00805AC7" w:rsidRPr="00DF31D1" w14:paraId="49B16185" w14:textId="77777777" w:rsidTr="00286436">
        <w:trPr>
          <w:trHeight w:val="350"/>
        </w:trPr>
        <w:tc>
          <w:tcPr>
            <w:tcW w:w="8100" w:type="dxa"/>
            <w:gridSpan w:val="2"/>
            <w:tcBorders>
              <w:top w:val="single" w:sz="4" w:space="0" w:color="000000"/>
              <w:left w:val="single" w:sz="18" w:space="0" w:color="000000"/>
              <w:bottom w:val="single" w:sz="4" w:space="0" w:color="000000"/>
            </w:tcBorders>
            <w:shd w:val="clear" w:color="auto" w:fill="F7F7F7"/>
          </w:tcPr>
          <w:p w14:paraId="6C0A3FA1" w14:textId="092B7428" w:rsidR="00805AC7" w:rsidRPr="00805AC7" w:rsidRDefault="00805AC7" w:rsidP="00805AC7">
            <w:pPr>
              <w:rPr>
                <w:rFonts w:asciiTheme="majorHAnsi" w:hAnsiTheme="majorHAnsi" w:cstheme="majorHAnsi"/>
                <w:sz w:val="23"/>
                <w:szCs w:val="23"/>
              </w:rPr>
            </w:pPr>
            <w:r w:rsidRPr="00383975">
              <w:rPr>
                <w:rFonts w:asciiTheme="majorHAnsi" w:hAnsiTheme="majorHAnsi" w:cstheme="majorHAnsi"/>
                <w:sz w:val="23"/>
                <w:szCs w:val="23"/>
              </w:rPr>
              <w:t>Other proposals that will significantly improve protection from flooding on a statewide or regional basis</w:t>
            </w:r>
            <w:r w:rsidR="003B1758">
              <w:rPr>
                <w:rFonts w:asciiTheme="majorHAnsi" w:hAnsiTheme="majorHAnsi" w:cstheme="majorHAnsi"/>
                <w:sz w:val="23"/>
                <w:szCs w:val="23"/>
              </w:rPr>
              <w:t>.</w:t>
            </w:r>
          </w:p>
        </w:tc>
        <w:tc>
          <w:tcPr>
            <w:tcW w:w="810" w:type="dxa"/>
            <w:tcBorders>
              <w:top w:val="single" w:sz="4" w:space="0" w:color="000000"/>
              <w:bottom w:val="single" w:sz="4" w:space="0" w:color="000000"/>
            </w:tcBorders>
            <w:shd w:val="clear" w:color="auto" w:fill="F7F7F7"/>
          </w:tcPr>
          <w:p w14:paraId="6037F202" w14:textId="5C848828" w:rsidR="00805AC7" w:rsidRPr="00DF31D1" w:rsidRDefault="005771DF" w:rsidP="00B843F5">
            <w:pPr>
              <w:jc w:val="center"/>
              <w:rPr>
                <w:rFonts w:asciiTheme="majorHAnsi" w:hAnsiTheme="majorHAnsi" w:cstheme="majorHAnsi"/>
                <w:b/>
                <w:sz w:val="23"/>
                <w:szCs w:val="23"/>
              </w:rPr>
            </w:pPr>
            <w:r>
              <w:rPr>
                <w:rFonts w:asciiTheme="majorHAnsi" w:hAnsiTheme="majorHAnsi" w:cstheme="majorHAnsi"/>
                <w:b/>
                <w:sz w:val="23"/>
                <w:szCs w:val="23"/>
              </w:rPr>
              <w:t xml:space="preserve">15 </w:t>
            </w:r>
          </w:p>
        </w:tc>
        <w:tc>
          <w:tcPr>
            <w:tcW w:w="1170" w:type="dxa"/>
            <w:tcBorders>
              <w:top w:val="single" w:sz="4" w:space="0" w:color="000000"/>
              <w:bottom w:val="single" w:sz="4" w:space="0" w:color="000000"/>
              <w:right w:val="single" w:sz="18" w:space="0" w:color="000000"/>
            </w:tcBorders>
            <w:shd w:val="clear" w:color="auto" w:fill="F7F7F7"/>
          </w:tcPr>
          <w:p w14:paraId="5D4C0D91" w14:textId="77777777" w:rsidR="00805AC7" w:rsidRPr="00DF31D1" w:rsidRDefault="00805AC7" w:rsidP="00805AC7">
            <w:pPr>
              <w:jc w:val="center"/>
              <w:rPr>
                <w:rFonts w:asciiTheme="majorHAnsi" w:hAnsiTheme="majorHAnsi" w:cstheme="majorHAnsi"/>
                <w:b/>
                <w:sz w:val="23"/>
                <w:szCs w:val="23"/>
              </w:rPr>
            </w:pPr>
          </w:p>
        </w:tc>
      </w:tr>
      <w:tr w:rsidR="00805AC7" w:rsidRPr="00DF31D1" w14:paraId="089B6402" w14:textId="77777777" w:rsidTr="005E5881">
        <w:trPr>
          <w:trHeight w:val="368"/>
        </w:trPr>
        <w:tc>
          <w:tcPr>
            <w:tcW w:w="10080" w:type="dxa"/>
            <w:gridSpan w:val="4"/>
            <w:tcBorders>
              <w:top w:val="single" w:sz="4" w:space="0" w:color="000000"/>
              <w:left w:val="single" w:sz="18" w:space="0" w:color="000000"/>
              <w:bottom w:val="single" w:sz="4" w:space="0" w:color="000000"/>
              <w:right w:val="single" w:sz="18" w:space="0" w:color="000000"/>
            </w:tcBorders>
            <w:shd w:val="clear" w:color="auto" w:fill="FDEADA"/>
            <w:vAlign w:val="center"/>
          </w:tcPr>
          <w:p w14:paraId="7BBC79D9" w14:textId="7A377DF4" w:rsidR="00805AC7" w:rsidRPr="00DF31D1" w:rsidRDefault="00805AC7" w:rsidP="005B17DA">
            <w:pPr>
              <w:numPr>
                <w:ilvl w:val="0"/>
                <w:numId w:val="57"/>
              </w:numPr>
              <w:pBdr>
                <w:top w:val="nil"/>
                <w:left w:val="nil"/>
                <w:bottom w:val="nil"/>
                <w:right w:val="nil"/>
                <w:between w:val="nil"/>
              </w:pBdr>
              <w:rPr>
                <w:rFonts w:asciiTheme="majorHAnsi" w:hAnsiTheme="majorHAnsi" w:cstheme="majorHAnsi"/>
                <w:b/>
                <w:color w:val="000000"/>
                <w:sz w:val="23"/>
                <w:szCs w:val="23"/>
              </w:rPr>
            </w:pPr>
            <w:r w:rsidRPr="00DF31D1">
              <w:rPr>
                <w:rFonts w:asciiTheme="majorHAnsi" w:hAnsiTheme="majorHAnsi" w:cstheme="majorHAnsi"/>
                <w:b/>
                <w:color w:val="000000"/>
                <w:sz w:val="23"/>
                <w:szCs w:val="23"/>
              </w:rPr>
              <w:t xml:space="preserve">Is the </w:t>
            </w:r>
            <w:r w:rsidR="005B17DA">
              <w:rPr>
                <w:rFonts w:asciiTheme="majorHAnsi" w:hAnsiTheme="majorHAnsi" w:cstheme="majorHAnsi"/>
                <w:b/>
                <w:color w:val="000000"/>
                <w:sz w:val="23"/>
                <w:szCs w:val="23"/>
              </w:rPr>
              <w:t xml:space="preserve">area within the local government to which the grant is targeted </w:t>
            </w:r>
            <w:r w:rsidRPr="00DF31D1">
              <w:rPr>
                <w:rFonts w:asciiTheme="majorHAnsi" w:hAnsiTheme="majorHAnsi" w:cstheme="majorHAnsi"/>
                <w:b/>
                <w:color w:val="000000"/>
                <w:sz w:val="23"/>
                <w:szCs w:val="23"/>
              </w:rPr>
              <w:t>socially vulnerable?</w:t>
            </w:r>
            <w:r w:rsidRPr="00DF31D1">
              <w:rPr>
                <w:rFonts w:asciiTheme="majorHAnsi" w:hAnsiTheme="majorHAnsi" w:cstheme="majorHAnsi"/>
                <w:color w:val="000000"/>
                <w:sz w:val="23"/>
                <w:szCs w:val="23"/>
              </w:rPr>
              <w:t xml:space="preserve"> (</w:t>
            </w:r>
            <w:r w:rsidRPr="00DF31D1">
              <w:rPr>
                <w:rFonts w:asciiTheme="majorHAnsi" w:hAnsiTheme="majorHAnsi" w:cstheme="majorHAnsi"/>
                <w:b/>
                <w:color w:val="000000"/>
                <w:sz w:val="23"/>
                <w:szCs w:val="23"/>
              </w:rPr>
              <w:t xml:space="preserve">Based on </w:t>
            </w:r>
            <w:hyperlink r:id="rId43">
              <w:r w:rsidRPr="00DF31D1">
                <w:rPr>
                  <w:rFonts w:asciiTheme="majorHAnsi" w:hAnsiTheme="majorHAnsi" w:cstheme="majorHAnsi"/>
                  <w:b/>
                  <w:color w:val="0000FF"/>
                  <w:sz w:val="23"/>
                  <w:szCs w:val="23"/>
                  <w:u w:val="single"/>
                </w:rPr>
                <w:t>ADAPT VA’s Social Vulnerability Index Score.)</w:t>
              </w:r>
            </w:hyperlink>
          </w:p>
        </w:tc>
      </w:tr>
      <w:tr w:rsidR="00805AC7" w:rsidRPr="00DF31D1" w14:paraId="399188D7" w14:textId="77777777" w:rsidTr="00286436">
        <w:trPr>
          <w:trHeight w:val="341"/>
        </w:trPr>
        <w:tc>
          <w:tcPr>
            <w:tcW w:w="8100" w:type="dxa"/>
            <w:gridSpan w:val="2"/>
            <w:tcBorders>
              <w:top w:val="single" w:sz="4" w:space="0" w:color="000000"/>
              <w:left w:val="single" w:sz="18" w:space="0" w:color="000000"/>
              <w:bottom w:val="single" w:sz="4" w:space="0" w:color="000000"/>
            </w:tcBorders>
            <w:vAlign w:val="center"/>
          </w:tcPr>
          <w:p w14:paraId="4C58630A" w14:textId="77777777" w:rsidR="00805AC7" w:rsidRPr="00DF31D1" w:rsidRDefault="00805AC7" w:rsidP="00805AC7">
            <w:pPr>
              <w:rPr>
                <w:rFonts w:asciiTheme="majorHAnsi" w:hAnsiTheme="majorHAnsi" w:cstheme="majorHAnsi"/>
                <w:sz w:val="23"/>
                <w:szCs w:val="23"/>
              </w:rPr>
            </w:pPr>
            <w:r w:rsidRPr="00DF31D1">
              <w:rPr>
                <w:rFonts w:asciiTheme="majorHAnsi" w:hAnsiTheme="majorHAnsi" w:cstheme="majorHAnsi"/>
                <w:sz w:val="23"/>
                <w:szCs w:val="23"/>
              </w:rPr>
              <w:t>Very High Social Vulnerability (More than 1.5)</w:t>
            </w:r>
          </w:p>
        </w:tc>
        <w:tc>
          <w:tcPr>
            <w:tcW w:w="810" w:type="dxa"/>
            <w:tcBorders>
              <w:top w:val="single" w:sz="4" w:space="0" w:color="000000"/>
              <w:bottom w:val="single" w:sz="4" w:space="0" w:color="000000"/>
            </w:tcBorders>
            <w:vAlign w:val="center"/>
          </w:tcPr>
          <w:p w14:paraId="75DC46F4" w14:textId="636842EA" w:rsidR="00805AC7" w:rsidRPr="00DF31D1" w:rsidRDefault="00805AC7"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15 </w:t>
            </w:r>
          </w:p>
        </w:tc>
        <w:tc>
          <w:tcPr>
            <w:tcW w:w="1170" w:type="dxa"/>
            <w:tcBorders>
              <w:top w:val="single" w:sz="4" w:space="0" w:color="000000"/>
              <w:bottom w:val="single" w:sz="4" w:space="0" w:color="000000"/>
              <w:right w:val="single" w:sz="18" w:space="0" w:color="000000"/>
            </w:tcBorders>
            <w:vAlign w:val="center"/>
          </w:tcPr>
          <w:p w14:paraId="1E9AF40E" w14:textId="77777777" w:rsidR="00805AC7" w:rsidRPr="00DF31D1" w:rsidRDefault="00805AC7" w:rsidP="00805AC7">
            <w:pPr>
              <w:jc w:val="center"/>
              <w:rPr>
                <w:rFonts w:asciiTheme="majorHAnsi" w:hAnsiTheme="majorHAnsi" w:cstheme="majorHAnsi"/>
                <w:sz w:val="23"/>
                <w:szCs w:val="23"/>
              </w:rPr>
            </w:pPr>
          </w:p>
        </w:tc>
      </w:tr>
      <w:tr w:rsidR="00805AC7" w:rsidRPr="00DF31D1" w14:paraId="61EBB7D0" w14:textId="77777777" w:rsidTr="00286436">
        <w:trPr>
          <w:trHeight w:val="359"/>
        </w:trPr>
        <w:tc>
          <w:tcPr>
            <w:tcW w:w="8100" w:type="dxa"/>
            <w:gridSpan w:val="2"/>
            <w:tcBorders>
              <w:top w:val="single" w:sz="4" w:space="0" w:color="000000"/>
              <w:left w:val="single" w:sz="18" w:space="0" w:color="000000"/>
              <w:bottom w:val="single" w:sz="4" w:space="0" w:color="000000"/>
            </w:tcBorders>
            <w:vAlign w:val="center"/>
          </w:tcPr>
          <w:p w14:paraId="1F3B6C16" w14:textId="77777777" w:rsidR="00805AC7" w:rsidRPr="00DF31D1" w:rsidRDefault="00805AC7" w:rsidP="00805AC7">
            <w:pPr>
              <w:rPr>
                <w:rFonts w:asciiTheme="majorHAnsi" w:hAnsiTheme="majorHAnsi" w:cstheme="majorHAnsi"/>
                <w:sz w:val="23"/>
                <w:szCs w:val="23"/>
              </w:rPr>
            </w:pPr>
            <w:r w:rsidRPr="00DF31D1">
              <w:rPr>
                <w:rFonts w:asciiTheme="majorHAnsi" w:hAnsiTheme="majorHAnsi" w:cstheme="majorHAnsi"/>
                <w:sz w:val="23"/>
                <w:szCs w:val="23"/>
              </w:rPr>
              <w:t>High Social Vulnerability (1.0 to 1.5)</w:t>
            </w:r>
          </w:p>
        </w:tc>
        <w:tc>
          <w:tcPr>
            <w:tcW w:w="810" w:type="dxa"/>
            <w:tcBorders>
              <w:top w:val="single" w:sz="4" w:space="0" w:color="000000"/>
              <w:bottom w:val="single" w:sz="4" w:space="0" w:color="000000"/>
            </w:tcBorders>
            <w:vAlign w:val="center"/>
          </w:tcPr>
          <w:p w14:paraId="45AE4283" w14:textId="31DC09CA" w:rsidR="00805AC7" w:rsidRPr="00DF31D1" w:rsidRDefault="00805AC7"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12 </w:t>
            </w:r>
          </w:p>
        </w:tc>
        <w:tc>
          <w:tcPr>
            <w:tcW w:w="1170" w:type="dxa"/>
            <w:tcBorders>
              <w:top w:val="single" w:sz="4" w:space="0" w:color="000000"/>
              <w:bottom w:val="single" w:sz="4" w:space="0" w:color="000000"/>
              <w:right w:val="single" w:sz="18" w:space="0" w:color="000000"/>
            </w:tcBorders>
            <w:vAlign w:val="center"/>
          </w:tcPr>
          <w:p w14:paraId="493A701C" w14:textId="77777777" w:rsidR="00805AC7" w:rsidRPr="00DF31D1" w:rsidRDefault="00805AC7" w:rsidP="00805AC7">
            <w:pPr>
              <w:jc w:val="center"/>
              <w:rPr>
                <w:rFonts w:asciiTheme="majorHAnsi" w:hAnsiTheme="majorHAnsi" w:cstheme="majorHAnsi"/>
                <w:sz w:val="23"/>
                <w:szCs w:val="23"/>
              </w:rPr>
            </w:pPr>
          </w:p>
        </w:tc>
      </w:tr>
      <w:tr w:rsidR="00805AC7" w:rsidRPr="00DF31D1" w14:paraId="411EE57C" w14:textId="77777777" w:rsidTr="00286436">
        <w:trPr>
          <w:trHeight w:val="341"/>
        </w:trPr>
        <w:tc>
          <w:tcPr>
            <w:tcW w:w="8100" w:type="dxa"/>
            <w:gridSpan w:val="2"/>
            <w:tcBorders>
              <w:top w:val="single" w:sz="4" w:space="0" w:color="000000"/>
              <w:left w:val="single" w:sz="18" w:space="0" w:color="000000"/>
              <w:bottom w:val="single" w:sz="4" w:space="0" w:color="000000"/>
            </w:tcBorders>
            <w:vAlign w:val="center"/>
          </w:tcPr>
          <w:p w14:paraId="2AF79801" w14:textId="77777777" w:rsidR="00805AC7" w:rsidRPr="00DF31D1" w:rsidRDefault="00805AC7" w:rsidP="00805AC7">
            <w:pPr>
              <w:rPr>
                <w:rFonts w:asciiTheme="majorHAnsi" w:hAnsiTheme="majorHAnsi" w:cstheme="majorHAnsi"/>
                <w:sz w:val="23"/>
                <w:szCs w:val="23"/>
              </w:rPr>
            </w:pPr>
            <w:r w:rsidRPr="00DF31D1">
              <w:rPr>
                <w:rFonts w:asciiTheme="majorHAnsi" w:hAnsiTheme="majorHAnsi" w:cstheme="majorHAnsi"/>
                <w:sz w:val="23"/>
                <w:szCs w:val="23"/>
              </w:rPr>
              <w:t>Moderate Social Vulnerability (0.0 to 1.0)</w:t>
            </w:r>
          </w:p>
        </w:tc>
        <w:tc>
          <w:tcPr>
            <w:tcW w:w="810" w:type="dxa"/>
            <w:tcBorders>
              <w:top w:val="single" w:sz="4" w:space="0" w:color="000000"/>
              <w:bottom w:val="single" w:sz="4" w:space="0" w:color="000000"/>
            </w:tcBorders>
            <w:vAlign w:val="center"/>
          </w:tcPr>
          <w:p w14:paraId="778F3859" w14:textId="61704ABF" w:rsidR="00805AC7" w:rsidRPr="00DF31D1" w:rsidRDefault="00805AC7"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8 </w:t>
            </w:r>
          </w:p>
        </w:tc>
        <w:tc>
          <w:tcPr>
            <w:tcW w:w="1170" w:type="dxa"/>
            <w:tcBorders>
              <w:top w:val="single" w:sz="4" w:space="0" w:color="000000"/>
              <w:bottom w:val="single" w:sz="4" w:space="0" w:color="000000"/>
              <w:right w:val="single" w:sz="18" w:space="0" w:color="000000"/>
            </w:tcBorders>
            <w:vAlign w:val="center"/>
          </w:tcPr>
          <w:p w14:paraId="4C71B44E" w14:textId="77777777" w:rsidR="00805AC7" w:rsidRPr="00DF31D1" w:rsidRDefault="00805AC7" w:rsidP="00805AC7">
            <w:pPr>
              <w:jc w:val="center"/>
              <w:rPr>
                <w:rFonts w:asciiTheme="majorHAnsi" w:hAnsiTheme="majorHAnsi" w:cstheme="majorHAnsi"/>
                <w:sz w:val="23"/>
                <w:szCs w:val="23"/>
              </w:rPr>
            </w:pPr>
          </w:p>
        </w:tc>
      </w:tr>
      <w:tr w:rsidR="00805AC7" w:rsidRPr="00DF31D1" w14:paraId="4FA745A2" w14:textId="77777777" w:rsidTr="00286436">
        <w:trPr>
          <w:trHeight w:val="359"/>
        </w:trPr>
        <w:tc>
          <w:tcPr>
            <w:tcW w:w="8100" w:type="dxa"/>
            <w:gridSpan w:val="2"/>
            <w:tcBorders>
              <w:top w:val="single" w:sz="4" w:space="0" w:color="000000"/>
              <w:left w:val="single" w:sz="18" w:space="0" w:color="000000"/>
              <w:bottom w:val="single" w:sz="4" w:space="0" w:color="000000"/>
            </w:tcBorders>
            <w:vAlign w:val="center"/>
          </w:tcPr>
          <w:p w14:paraId="59569505" w14:textId="77777777" w:rsidR="00805AC7" w:rsidRPr="00DF31D1" w:rsidRDefault="00805AC7" w:rsidP="00805AC7">
            <w:pPr>
              <w:rPr>
                <w:rFonts w:asciiTheme="majorHAnsi" w:hAnsiTheme="majorHAnsi" w:cstheme="majorHAnsi"/>
                <w:sz w:val="23"/>
                <w:szCs w:val="23"/>
              </w:rPr>
            </w:pPr>
            <w:r w:rsidRPr="00DF31D1">
              <w:rPr>
                <w:rFonts w:asciiTheme="majorHAnsi" w:hAnsiTheme="majorHAnsi" w:cstheme="majorHAnsi"/>
                <w:sz w:val="23"/>
                <w:szCs w:val="23"/>
              </w:rPr>
              <w:t>Low Social Vulnerability (-1.0 to 0.0)</w:t>
            </w:r>
          </w:p>
        </w:tc>
        <w:tc>
          <w:tcPr>
            <w:tcW w:w="810" w:type="dxa"/>
            <w:tcBorders>
              <w:top w:val="single" w:sz="4" w:space="0" w:color="000000"/>
              <w:bottom w:val="single" w:sz="4" w:space="0" w:color="000000"/>
            </w:tcBorders>
            <w:vAlign w:val="center"/>
          </w:tcPr>
          <w:p w14:paraId="699FCBE3" w14:textId="2BF05C5A" w:rsidR="00805AC7" w:rsidRPr="00DF31D1" w:rsidRDefault="00805AC7"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0 </w:t>
            </w:r>
          </w:p>
        </w:tc>
        <w:tc>
          <w:tcPr>
            <w:tcW w:w="1170" w:type="dxa"/>
            <w:tcBorders>
              <w:top w:val="single" w:sz="4" w:space="0" w:color="000000"/>
              <w:bottom w:val="single" w:sz="4" w:space="0" w:color="000000"/>
              <w:right w:val="single" w:sz="18" w:space="0" w:color="000000"/>
            </w:tcBorders>
            <w:vAlign w:val="center"/>
          </w:tcPr>
          <w:p w14:paraId="325DB2F6" w14:textId="77777777" w:rsidR="00805AC7" w:rsidRPr="00DF31D1" w:rsidRDefault="00805AC7" w:rsidP="00805AC7">
            <w:pPr>
              <w:jc w:val="center"/>
              <w:rPr>
                <w:rFonts w:asciiTheme="majorHAnsi" w:hAnsiTheme="majorHAnsi" w:cstheme="majorHAnsi"/>
                <w:sz w:val="23"/>
                <w:szCs w:val="23"/>
              </w:rPr>
            </w:pPr>
          </w:p>
        </w:tc>
      </w:tr>
      <w:tr w:rsidR="00805AC7" w:rsidRPr="00DF31D1" w14:paraId="3201662E" w14:textId="77777777" w:rsidTr="00286436">
        <w:trPr>
          <w:trHeight w:val="341"/>
        </w:trPr>
        <w:tc>
          <w:tcPr>
            <w:tcW w:w="8100" w:type="dxa"/>
            <w:gridSpan w:val="2"/>
            <w:tcBorders>
              <w:top w:val="single" w:sz="4" w:space="0" w:color="000000"/>
              <w:left w:val="single" w:sz="18" w:space="0" w:color="000000"/>
              <w:bottom w:val="single" w:sz="4" w:space="0" w:color="000000"/>
            </w:tcBorders>
            <w:vAlign w:val="center"/>
          </w:tcPr>
          <w:p w14:paraId="5F272F84" w14:textId="77777777" w:rsidR="00805AC7" w:rsidRPr="00DF31D1" w:rsidRDefault="00805AC7" w:rsidP="00805AC7">
            <w:pPr>
              <w:rPr>
                <w:rFonts w:asciiTheme="majorHAnsi" w:hAnsiTheme="majorHAnsi" w:cstheme="majorHAnsi"/>
                <w:sz w:val="23"/>
                <w:szCs w:val="23"/>
              </w:rPr>
            </w:pPr>
            <w:r w:rsidRPr="00DF31D1">
              <w:rPr>
                <w:rFonts w:asciiTheme="majorHAnsi" w:hAnsiTheme="majorHAnsi" w:cstheme="majorHAnsi"/>
                <w:sz w:val="23"/>
                <w:szCs w:val="23"/>
              </w:rPr>
              <w:t>Very Low Social Vulnerability (Less than -1.0)</w:t>
            </w:r>
          </w:p>
        </w:tc>
        <w:tc>
          <w:tcPr>
            <w:tcW w:w="810" w:type="dxa"/>
            <w:tcBorders>
              <w:top w:val="single" w:sz="4" w:space="0" w:color="000000"/>
              <w:bottom w:val="single" w:sz="4" w:space="0" w:color="000000"/>
            </w:tcBorders>
            <w:vAlign w:val="center"/>
          </w:tcPr>
          <w:p w14:paraId="7D56C8B8" w14:textId="3F13AFCD" w:rsidR="00805AC7" w:rsidRPr="00DF31D1" w:rsidRDefault="00805AC7"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0 </w:t>
            </w:r>
          </w:p>
        </w:tc>
        <w:tc>
          <w:tcPr>
            <w:tcW w:w="1170" w:type="dxa"/>
            <w:tcBorders>
              <w:top w:val="single" w:sz="4" w:space="0" w:color="000000"/>
              <w:bottom w:val="single" w:sz="4" w:space="0" w:color="000000"/>
              <w:right w:val="single" w:sz="18" w:space="0" w:color="000000"/>
            </w:tcBorders>
            <w:vAlign w:val="center"/>
          </w:tcPr>
          <w:p w14:paraId="055F3F05" w14:textId="77777777" w:rsidR="00805AC7" w:rsidRPr="00DF31D1" w:rsidRDefault="00805AC7" w:rsidP="00805AC7">
            <w:pPr>
              <w:jc w:val="center"/>
              <w:rPr>
                <w:rFonts w:asciiTheme="majorHAnsi" w:hAnsiTheme="majorHAnsi" w:cstheme="majorHAnsi"/>
                <w:sz w:val="23"/>
                <w:szCs w:val="23"/>
              </w:rPr>
            </w:pPr>
          </w:p>
        </w:tc>
      </w:tr>
      <w:tr w:rsidR="00805AC7" w:rsidRPr="00DF31D1" w14:paraId="40DB5D95" w14:textId="77777777" w:rsidTr="005E5881">
        <w:trPr>
          <w:trHeight w:val="432"/>
        </w:trPr>
        <w:tc>
          <w:tcPr>
            <w:tcW w:w="10080" w:type="dxa"/>
            <w:gridSpan w:val="4"/>
            <w:tcBorders>
              <w:top w:val="single" w:sz="4" w:space="0" w:color="000000"/>
              <w:left w:val="single" w:sz="18" w:space="0" w:color="000000"/>
              <w:bottom w:val="single" w:sz="4" w:space="0" w:color="000000"/>
              <w:right w:val="single" w:sz="18" w:space="0" w:color="000000"/>
            </w:tcBorders>
            <w:shd w:val="clear" w:color="auto" w:fill="FDEADA"/>
            <w:vAlign w:val="center"/>
          </w:tcPr>
          <w:p w14:paraId="7AB9B17F" w14:textId="1C718AC1" w:rsidR="00805AC7" w:rsidRPr="00DF31D1" w:rsidRDefault="00805AC7" w:rsidP="003B1758">
            <w:pPr>
              <w:numPr>
                <w:ilvl w:val="0"/>
                <w:numId w:val="57"/>
              </w:numPr>
              <w:pBdr>
                <w:top w:val="nil"/>
                <w:left w:val="nil"/>
                <w:bottom w:val="nil"/>
                <w:right w:val="nil"/>
                <w:between w:val="nil"/>
              </w:pBdr>
              <w:rPr>
                <w:rFonts w:asciiTheme="majorHAnsi" w:hAnsiTheme="majorHAnsi" w:cstheme="majorHAnsi"/>
                <w:b/>
                <w:color w:val="000000"/>
                <w:sz w:val="23"/>
                <w:szCs w:val="23"/>
              </w:rPr>
            </w:pPr>
            <w:r w:rsidRPr="00DF31D1">
              <w:rPr>
                <w:rFonts w:asciiTheme="majorHAnsi" w:hAnsiTheme="majorHAnsi" w:cstheme="majorHAnsi"/>
                <w:b/>
                <w:color w:val="000000"/>
                <w:sz w:val="23"/>
                <w:szCs w:val="23"/>
              </w:rPr>
              <w:t xml:space="preserve">Is the proposed </w:t>
            </w:r>
            <w:r w:rsidR="00734710">
              <w:rPr>
                <w:rFonts w:asciiTheme="majorHAnsi" w:hAnsiTheme="majorHAnsi" w:cstheme="majorHAnsi"/>
                <w:b/>
                <w:color w:val="000000"/>
                <w:sz w:val="23"/>
                <w:szCs w:val="23"/>
              </w:rPr>
              <w:t>activity</w:t>
            </w:r>
            <w:r w:rsidRPr="00DF31D1">
              <w:rPr>
                <w:rFonts w:asciiTheme="majorHAnsi" w:hAnsiTheme="majorHAnsi" w:cstheme="majorHAnsi"/>
                <w:b/>
                <w:color w:val="000000"/>
                <w:sz w:val="23"/>
                <w:szCs w:val="23"/>
              </w:rPr>
              <w:t xml:space="preserve"> part of an effort to join or remedy the community’s probation or suspension from the NFIP? </w:t>
            </w:r>
          </w:p>
        </w:tc>
      </w:tr>
      <w:tr w:rsidR="00805AC7" w:rsidRPr="00DF31D1" w14:paraId="2D83D698" w14:textId="77777777" w:rsidTr="00286436">
        <w:trPr>
          <w:trHeight w:val="413"/>
        </w:trPr>
        <w:tc>
          <w:tcPr>
            <w:tcW w:w="8100" w:type="dxa"/>
            <w:gridSpan w:val="2"/>
            <w:tcBorders>
              <w:top w:val="single" w:sz="4" w:space="0" w:color="000000"/>
              <w:left w:val="single" w:sz="18" w:space="0" w:color="000000"/>
              <w:bottom w:val="single" w:sz="4" w:space="0" w:color="000000"/>
            </w:tcBorders>
            <w:vAlign w:val="center"/>
          </w:tcPr>
          <w:p w14:paraId="3AA1EE21" w14:textId="77777777" w:rsidR="00805AC7" w:rsidRPr="00DF31D1" w:rsidRDefault="00805AC7" w:rsidP="00805AC7">
            <w:pPr>
              <w:rPr>
                <w:rFonts w:asciiTheme="majorHAnsi" w:hAnsiTheme="majorHAnsi" w:cstheme="majorHAnsi"/>
                <w:sz w:val="23"/>
                <w:szCs w:val="23"/>
              </w:rPr>
            </w:pPr>
            <w:r w:rsidRPr="00DF31D1">
              <w:rPr>
                <w:rFonts w:asciiTheme="majorHAnsi" w:hAnsiTheme="majorHAnsi" w:cstheme="majorHAnsi"/>
                <w:sz w:val="23"/>
                <w:szCs w:val="23"/>
              </w:rPr>
              <w:t>Yes</w:t>
            </w:r>
          </w:p>
        </w:tc>
        <w:tc>
          <w:tcPr>
            <w:tcW w:w="810" w:type="dxa"/>
            <w:tcBorders>
              <w:top w:val="single" w:sz="4" w:space="0" w:color="000000"/>
              <w:bottom w:val="single" w:sz="4" w:space="0" w:color="000000"/>
            </w:tcBorders>
            <w:vAlign w:val="center"/>
          </w:tcPr>
          <w:p w14:paraId="71392906" w14:textId="714C33C5" w:rsidR="00805AC7" w:rsidRPr="00DF31D1" w:rsidRDefault="00805AC7"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10 </w:t>
            </w:r>
          </w:p>
        </w:tc>
        <w:tc>
          <w:tcPr>
            <w:tcW w:w="1170" w:type="dxa"/>
            <w:tcBorders>
              <w:top w:val="single" w:sz="4" w:space="0" w:color="000000"/>
              <w:bottom w:val="single" w:sz="4" w:space="0" w:color="000000"/>
              <w:right w:val="single" w:sz="18" w:space="0" w:color="000000"/>
            </w:tcBorders>
            <w:vAlign w:val="center"/>
          </w:tcPr>
          <w:p w14:paraId="38E7BE7F" w14:textId="77777777" w:rsidR="00805AC7" w:rsidRPr="00DF31D1" w:rsidRDefault="00805AC7" w:rsidP="00805AC7">
            <w:pPr>
              <w:jc w:val="center"/>
              <w:rPr>
                <w:rFonts w:asciiTheme="majorHAnsi" w:hAnsiTheme="majorHAnsi" w:cstheme="majorHAnsi"/>
                <w:sz w:val="23"/>
                <w:szCs w:val="23"/>
              </w:rPr>
            </w:pPr>
          </w:p>
        </w:tc>
      </w:tr>
      <w:tr w:rsidR="00805AC7" w:rsidRPr="00DF31D1" w14:paraId="45D71A31" w14:textId="77777777" w:rsidTr="00286436">
        <w:trPr>
          <w:trHeight w:val="350"/>
        </w:trPr>
        <w:tc>
          <w:tcPr>
            <w:tcW w:w="8100" w:type="dxa"/>
            <w:gridSpan w:val="2"/>
            <w:tcBorders>
              <w:top w:val="single" w:sz="4" w:space="0" w:color="000000"/>
              <w:left w:val="single" w:sz="18" w:space="0" w:color="000000"/>
              <w:bottom w:val="single" w:sz="4" w:space="0" w:color="000000"/>
            </w:tcBorders>
            <w:vAlign w:val="center"/>
          </w:tcPr>
          <w:p w14:paraId="35CC517F" w14:textId="77777777" w:rsidR="00805AC7" w:rsidRPr="00DF31D1" w:rsidRDefault="00805AC7" w:rsidP="00805AC7">
            <w:pPr>
              <w:rPr>
                <w:rFonts w:asciiTheme="majorHAnsi" w:hAnsiTheme="majorHAnsi" w:cstheme="majorHAnsi"/>
                <w:sz w:val="23"/>
                <w:szCs w:val="23"/>
              </w:rPr>
            </w:pPr>
            <w:r w:rsidRPr="00DF31D1">
              <w:rPr>
                <w:rFonts w:asciiTheme="majorHAnsi" w:hAnsiTheme="majorHAnsi" w:cstheme="majorHAnsi"/>
                <w:sz w:val="23"/>
                <w:szCs w:val="23"/>
              </w:rPr>
              <w:t>No</w:t>
            </w:r>
          </w:p>
        </w:tc>
        <w:tc>
          <w:tcPr>
            <w:tcW w:w="810" w:type="dxa"/>
            <w:tcBorders>
              <w:top w:val="single" w:sz="4" w:space="0" w:color="000000"/>
              <w:bottom w:val="single" w:sz="4" w:space="0" w:color="000000"/>
            </w:tcBorders>
            <w:vAlign w:val="center"/>
          </w:tcPr>
          <w:p w14:paraId="7A5F4B87" w14:textId="136B06C7" w:rsidR="00805AC7" w:rsidRPr="00DF31D1" w:rsidRDefault="00805AC7"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0 </w:t>
            </w:r>
          </w:p>
        </w:tc>
        <w:tc>
          <w:tcPr>
            <w:tcW w:w="1170" w:type="dxa"/>
            <w:tcBorders>
              <w:top w:val="single" w:sz="4" w:space="0" w:color="000000"/>
              <w:bottom w:val="single" w:sz="4" w:space="0" w:color="000000"/>
              <w:right w:val="single" w:sz="18" w:space="0" w:color="000000"/>
            </w:tcBorders>
            <w:vAlign w:val="center"/>
          </w:tcPr>
          <w:p w14:paraId="34E16471" w14:textId="77777777" w:rsidR="00805AC7" w:rsidRPr="00DF31D1" w:rsidRDefault="00805AC7" w:rsidP="00805AC7">
            <w:pPr>
              <w:jc w:val="center"/>
              <w:rPr>
                <w:rFonts w:asciiTheme="majorHAnsi" w:hAnsiTheme="majorHAnsi" w:cstheme="majorHAnsi"/>
                <w:sz w:val="23"/>
                <w:szCs w:val="23"/>
              </w:rPr>
            </w:pPr>
          </w:p>
        </w:tc>
      </w:tr>
      <w:tr w:rsidR="00805AC7" w:rsidRPr="00DF31D1" w14:paraId="7C43ABD2" w14:textId="77777777" w:rsidTr="005E5881">
        <w:trPr>
          <w:trHeight w:val="432"/>
        </w:trPr>
        <w:tc>
          <w:tcPr>
            <w:tcW w:w="10080" w:type="dxa"/>
            <w:gridSpan w:val="4"/>
            <w:tcBorders>
              <w:top w:val="single" w:sz="4" w:space="0" w:color="000000"/>
              <w:left w:val="single" w:sz="18" w:space="0" w:color="000000"/>
              <w:bottom w:val="single" w:sz="4" w:space="0" w:color="000000"/>
              <w:right w:val="single" w:sz="18" w:space="0" w:color="000000"/>
            </w:tcBorders>
            <w:shd w:val="clear" w:color="auto" w:fill="FDEADA"/>
            <w:vAlign w:val="center"/>
          </w:tcPr>
          <w:p w14:paraId="6814AD27" w14:textId="77777777" w:rsidR="00805AC7" w:rsidRPr="00DF31D1" w:rsidRDefault="00805AC7" w:rsidP="003B1758">
            <w:pPr>
              <w:numPr>
                <w:ilvl w:val="0"/>
                <w:numId w:val="57"/>
              </w:numPr>
              <w:pBdr>
                <w:top w:val="nil"/>
                <w:left w:val="nil"/>
                <w:bottom w:val="nil"/>
                <w:right w:val="nil"/>
                <w:between w:val="nil"/>
              </w:pBdr>
              <w:rPr>
                <w:rFonts w:asciiTheme="majorHAnsi" w:hAnsiTheme="majorHAnsi" w:cstheme="majorHAnsi"/>
                <w:b/>
                <w:color w:val="000000"/>
                <w:sz w:val="23"/>
                <w:szCs w:val="23"/>
              </w:rPr>
            </w:pPr>
            <w:r w:rsidRPr="00DF31D1">
              <w:rPr>
                <w:rFonts w:asciiTheme="majorHAnsi" w:hAnsiTheme="majorHAnsi" w:cstheme="majorHAnsi"/>
                <w:b/>
                <w:color w:val="000000"/>
                <w:sz w:val="23"/>
                <w:szCs w:val="23"/>
              </w:rPr>
              <w:t xml:space="preserve">Is the proposed project in a low-income geographic area as defined in this manual? </w:t>
            </w:r>
          </w:p>
        </w:tc>
      </w:tr>
      <w:tr w:rsidR="00805AC7" w:rsidRPr="00DF31D1" w14:paraId="28D714F4" w14:textId="77777777" w:rsidTr="00286436">
        <w:trPr>
          <w:trHeight w:val="359"/>
        </w:trPr>
        <w:tc>
          <w:tcPr>
            <w:tcW w:w="8100" w:type="dxa"/>
            <w:gridSpan w:val="2"/>
            <w:tcBorders>
              <w:top w:val="single" w:sz="4" w:space="0" w:color="000000"/>
              <w:left w:val="single" w:sz="18" w:space="0" w:color="000000"/>
              <w:bottom w:val="single" w:sz="4" w:space="0" w:color="000000"/>
            </w:tcBorders>
            <w:vAlign w:val="center"/>
          </w:tcPr>
          <w:p w14:paraId="4B23A4C1" w14:textId="77777777" w:rsidR="00805AC7" w:rsidRPr="00DF31D1" w:rsidRDefault="00805AC7" w:rsidP="00805AC7">
            <w:pPr>
              <w:rPr>
                <w:rFonts w:asciiTheme="majorHAnsi" w:hAnsiTheme="majorHAnsi" w:cstheme="majorHAnsi"/>
                <w:sz w:val="23"/>
                <w:szCs w:val="23"/>
              </w:rPr>
            </w:pPr>
            <w:r w:rsidRPr="00DF31D1">
              <w:rPr>
                <w:rFonts w:asciiTheme="majorHAnsi" w:hAnsiTheme="majorHAnsi" w:cstheme="majorHAnsi"/>
                <w:sz w:val="23"/>
                <w:szCs w:val="23"/>
              </w:rPr>
              <w:t>Yes</w:t>
            </w:r>
          </w:p>
        </w:tc>
        <w:tc>
          <w:tcPr>
            <w:tcW w:w="810" w:type="dxa"/>
            <w:tcBorders>
              <w:top w:val="single" w:sz="4" w:space="0" w:color="000000"/>
              <w:bottom w:val="single" w:sz="4" w:space="0" w:color="000000"/>
            </w:tcBorders>
            <w:vAlign w:val="center"/>
          </w:tcPr>
          <w:p w14:paraId="3174578E" w14:textId="0BEFBDAA" w:rsidR="00805AC7" w:rsidRPr="00DF31D1" w:rsidRDefault="00805AC7"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10 </w:t>
            </w:r>
          </w:p>
        </w:tc>
        <w:tc>
          <w:tcPr>
            <w:tcW w:w="1170" w:type="dxa"/>
            <w:tcBorders>
              <w:top w:val="single" w:sz="4" w:space="0" w:color="000000"/>
              <w:bottom w:val="single" w:sz="4" w:space="0" w:color="000000"/>
              <w:right w:val="single" w:sz="18" w:space="0" w:color="000000"/>
            </w:tcBorders>
            <w:vAlign w:val="center"/>
          </w:tcPr>
          <w:p w14:paraId="574FBB73" w14:textId="77777777" w:rsidR="00805AC7" w:rsidRPr="00DF31D1" w:rsidRDefault="00805AC7" w:rsidP="00805AC7">
            <w:pPr>
              <w:jc w:val="center"/>
              <w:rPr>
                <w:rFonts w:asciiTheme="majorHAnsi" w:hAnsiTheme="majorHAnsi" w:cstheme="majorHAnsi"/>
                <w:sz w:val="23"/>
                <w:szCs w:val="23"/>
              </w:rPr>
            </w:pPr>
          </w:p>
        </w:tc>
      </w:tr>
      <w:tr w:rsidR="00805AC7" w:rsidRPr="00DF31D1" w14:paraId="52720C21" w14:textId="77777777" w:rsidTr="00286436">
        <w:trPr>
          <w:trHeight w:val="359"/>
        </w:trPr>
        <w:tc>
          <w:tcPr>
            <w:tcW w:w="8100" w:type="dxa"/>
            <w:gridSpan w:val="2"/>
            <w:tcBorders>
              <w:top w:val="single" w:sz="4" w:space="0" w:color="000000"/>
              <w:left w:val="single" w:sz="18" w:space="0" w:color="000000"/>
              <w:bottom w:val="single" w:sz="4" w:space="0" w:color="000000"/>
            </w:tcBorders>
            <w:vAlign w:val="center"/>
          </w:tcPr>
          <w:p w14:paraId="5E4B96E0" w14:textId="77777777" w:rsidR="00805AC7" w:rsidRPr="00DF31D1" w:rsidRDefault="00805AC7" w:rsidP="00805AC7">
            <w:pPr>
              <w:rPr>
                <w:rFonts w:asciiTheme="majorHAnsi" w:hAnsiTheme="majorHAnsi" w:cstheme="majorHAnsi"/>
                <w:sz w:val="23"/>
                <w:szCs w:val="23"/>
              </w:rPr>
            </w:pPr>
            <w:r w:rsidRPr="00DF31D1">
              <w:rPr>
                <w:rFonts w:asciiTheme="majorHAnsi" w:hAnsiTheme="majorHAnsi" w:cstheme="majorHAnsi"/>
                <w:sz w:val="23"/>
                <w:szCs w:val="23"/>
              </w:rPr>
              <w:t>No</w:t>
            </w:r>
          </w:p>
        </w:tc>
        <w:tc>
          <w:tcPr>
            <w:tcW w:w="810" w:type="dxa"/>
            <w:tcBorders>
              <w:top w:val="single" w:sz="4" w:space="0" w:color="000000"/>
              <w:bottom w:val="single" w:sz="4" w:space="0" w:color="000000"/>
            </w:tcBorders>
            <w:vAlign w:val="center"/>
          </w:tcPr>
          <w:p w14:paraId="14E7FF19" w14:textId="074BCD2C" w:rsidR="00805AC7" w:rsidRPr="00DF31D1" w:rsidRDefault="00805AC7" w:rsidP="00B843F5">
            <w:pPr>
              <w:jc w:val="center"/>
              <w:rPr>
                <w:rFonts w:asciiTheme="majorHAnsi" w:hAnsiTheme="majorHAnsi" w:cstheme="majorHAnsi"/>
                <w:b/>
                <w:sz w:val="23"/>
                <w:szCs w:val="23"/>
              </w:rPr>
            </w:pPr>
            <w:r w:rsidRPr="00DF31D1">
              <w:rPr>
                <w:rFonts w:asciiTheme="majorHAnsi" w:hAnsiTheme="majorHAnsi" w:cstheme="majorHAnsi"/>
                <w:b/>
                <w:sz w:val="23"/>
                <w:szCs w:val="23"/>
              </w:rPr>
              <w:t xml:space="preserve">0 </w:t>
            </w:r>
          </w:p>
        </w:tc>
        <w:tc>
          <w:tcPr>
            <w:tcW w:w="1170" w:type="dxa"/>
            <w:tcBorders>
              <w:top w:val="single" w:sz="4" w:space="0" w:color="000000"/>
              <w:bottom w:val="single" w:sz="4" w:space="0" w:color="000000"/>
              <w:right w:val="single" w:sz="18" w:space="0" w:color="000000"/>
            </w:tcBorders>
            <w:vAlign w:val="center"/>
          </w:tcPr>
          <w:p w14:paraId="23320EE4" w14:textId="77777777" w:rsidR="00805AC7" w:rsidRPr="00DF31D1" w:rsidRDefault="00805AC7" w:rsidP="00805AC7">
            <w:pPr>
              <w:jc w:val="center"/>
              <w:rPr>
                <w:rFonts w:asciiTheme="majorHAnsi" w:hAnsiTheme="majorHAnsi" w:cstheme="majorHAnsi"/>
                <w:sz w:val="23"/>
                <w:szCs w:val="23"/>
              </w:rPr>
            </w:pPr>
          </w:p>
        </w:tc>
      </w:tr>
      <w:tr w:rsidR="007032DF" w:rsidRPr="00DF31D1" w14:paraId="78C47786" w14:textId="77777777" w:rsidTr="00755ADA">
        <w:trPr>
          <w:trHeight w:val="359"/>
        </w:trPr>
        <w:tc>
          <w:tcPr>
            <w:tcW w:w="10080" w:type="dxa"/>
            <w:gridSpan w:val="4"/>
            <w:tcBorders>
              <w:top w:val="single" w:sz="4" w:space="0" w:color="000000"/>
              <w:left w:val="single" w:sz="18" w:space="0" w:color="000000"/>
              <w:bottom w:val="single" w:sz="4" w:space="0" w:color="000000"/>
              <w:right w:val="single" w:sz="18" w:space="0" w:color="000000"/>
            </w:tcBorders>
            <w:shd w:val="clear" w:color="auto" w:fill="FDE9D9" w:themeFill="accent6" w:themeFillTint="33"/>
            <w:vAlign w:val="center"/>
          </w:tcPr>
          <w:p w14:paraId="697641BA" w14:textId="3CE2123C" w:rsidR="007032DF" w:rsidRPr="00755ADA" w:rsidRDefault="007032DF" w:rsidP="00755ADA">
            <w:pPr>
              <w:numPr>
                <w:ilvl w:val="0"/>
                <w:numId w:val="57"/>
              </w:numPr>
              <w:rPr>
                <w:rFonts w:asciiTheme="majorHAnsi" w:hAnsiTheme="majorHAnsi" w:cstheme="majorHAnsi"/>
                <w:sz w:val="23"/>
                <w:szCs w:val="23"/>
              </w:rPr>
            </w:pPr>
            <w:r w:rsidRPr="00755ADA">
              <w:rPr>
                <w:rFonts w:asciiTheme="majorHAnsi" w:hAnsiTheme="majorHAnsi" w:cstheme="majorHAnsi"/>
                <w:b/>
                <w:color w:val="000000"/>
                <w:sz w:val="23"/>
                <w:szCs w:val="23"/>
              </w:rPr>
              <w:t>Does this project provide “community scale” benefits?</w:t>
            </w:r>
          </w:p>
        </w:tc>
      </w:tr>
      <w:tr w:rsidR="007032DF" w:rsidRPr="00DF31D1" w14:paraId="05EEA17C" w14:textId="77777777" w:rsidTr="00286436">
        <w:trPr>
          <w:trHeight w:val="359"/>
        </w:trPr>
        <w:tc>
          <w:tcPr>
            <w:tcW w:w="8100" w:type="dxa"/>
            <w:gridSpan w:val="2"/>
            <w:tcBorders>
              <w:top w:val="single" w:sz="4" w:space="0" w:color="000000"/>
              <w:left w:val="single" w:sz="18" w:space="0" w:color="000000"/>
              <w:bottom w:val="single" w:sz="4" w:space="0" w:color="000000"/>
            </w:tcBorders>
            <w:vAlign w:val="center"/>
          </w:tcPr>
          <w:p w14:paraId="26BFABBB" w14:textId="5F66BA79" w:rsidR="007032DF" w:rsidRPr="00DF31D1" w:rsidRDefault="007032DF" w:rsidP="00805AC7">
            <w:pPr>
              <w:rPr>
                <w:rFonts w:asciiTheme="majorHAnsi" w:hAnsiTheme="majorHAnsi" w:cstheme="majorHAnsi"/>
                <w:sz w:val="23"/>
                <w:szCs w:val="23"/>
              </w:rPr>
            </w:pPr>
            <w:r>
              <w:rPr>
                <w:rFonts w:asciiTheme="majorHAnsi" w:hAnsiTheme="majorHAnsi" w:cstheme="majorHAnsi"/>
                <w:sz w:val="23"/>
                <w:szCs w:val="23"/>
              </w:rPr>
              <w:t>Yes</w:t>
            </w:r>
          </w:p>
        </w:tc>
        <w:tc>
          <w:tcPr>
            <w:tcW w:w="810" w:type="dxa"/>
            <w:tcBorders>
              <w:top w:val="single" w:sz="4" w:space="0" w:color="000000"/>
              <w:bottom w:val="single" w:sz="4" w:space="0" w:color="000000"/>
            </w:tcBorders>
            <w:vAlign w:val="center"/>
          </w:tcPr>
          <w:p w14:paraId="222BED8B" w14:textId="2245D965" w:rsidR="007032DF" w:rsidRPr="00DF31D1" w:rsidRDefault="007032DF" w:rsidP="00B843F5">
            <w:pPr>
              <w:jc w:val="center"/>
              <w:rPr>
                <w:rFonts w:asciiTheme="majorHAnsi" w:hAnsiTheme="majorHAnsi" w:cstheme="majorHAnsi"/>
                <w:b/>
                <w:sz w:val="23"/>
                <w:szCs w:val="23"/>
              </w:rPr>
            </w:pPr>
            <w:r>
              <w:rPr>
                <w:rFonts w:asciiTheme="majorHAnsi" w:hAnsiTheme="majorHAnsi" w:cstheme="majorHAnsi"/>
                <w:b/>
                <w:sz w:val="23"/>
                <w:szCs w:val="23"/>
              </w:rPr>
              <w:t>20</w:t>
            </w:r>
          </w:p>
        </w:tc>
        <w:tc>
          <w:tcPr>
            <w:tcW w:w="1170" w:type="dxa"/>
            <w:tcBorders>
              <w:top w:val="single" w:sz="4" w:space="0" w:color="000000"/>
              <w:bottom w:val="single" w:sz="4" w:space="0" w:color="000000"/>
              <w:right w:val="single" w:sz="18" w:space="0" w:color="000000"/>
            </w:tcBorders>
            <w:vAlign w:val="center"/>
          </w:tcPr>
          <w:p w14:paraId="0A44A15A" w14:textId="77777777" w:rsidR="007032DF" w:rsidRPr="00DF31D1" w:rsidRDefault="007032DF" w:rsidP="00805AC7">
            <w:pPr>
              <w:jc w:val="center"/>
              <w:rPr>
                <w:rFonts w:asciiTheme="majorHAnsi" w:hAnsiTheme="majorHAnsi" w:cstheme="majorHAnsi"/>
                <w:sz w:val="23"/>
                <w:szCs w:val="23"/>
              </w:rPr>
            </w:pPr>
          </w:p>
        </w:tc>
      </w:tr>
      <w:tr w:rsidR="007032DF" w:rsidRPr="00DF31D1" w14:paraId="71AFD094" w14:textId="77777777" w:rsidTr="00286436">
        <w:trPr>
          <w:trHeight w:val="359"/>
        </w:trPr>
        <w:tc>
          <w:tcPr>
            <w:tcW w:w="8100" w:type="dxa"/>
            <w:gridSpan w:val="2"/>
            <w:tcBorders>
              <w:top w:val="single" w:sz="4" w:space="0" w:color="000000"/>
              <w:left w:val="single" w:sz="18" w:space="0" w:color="000000"/>
              <w:bottom w:val="single" w:sz="4" w:space="0" w:color="000000"/>
            </w:tcBorders>
            <w:vAlign w:val="center"/>
          </w:tcPr>
          <w:p w14:paraId="54DBF4AA" w14:textId="7EF5EADD" w:rsidR="007032DF" w:rsidRPr="00DF31D1" w:rsidRDefault="007032DF" w:rsidP="00805AC7">
            <w:pPr>
              <w:rPr>
                <w:rFonts w:asciiTheme="majorHAnsi" w:hAnsiTheme="majorHAnsi" w:cstheme="majorHAnsi"/>
                <w:sz w:val="23"/>
                <w:szCs w:val="23"/>
              </w:rPr>
            </w:pPr>
            <w:r>
              <w:rPr>
                <w:rFonts w:asciiTheme="majorHAnsi" w:hAnsiTheme="majorHAnsi" w:cstheme="majorHAnsi"/>
                <w:sz w:val="23"/>
                <w:szCs w:val="23"/>
              </w:rPr>
              <w:t>No</w:t>
            </w:r>
          </w:p>
        </w:tc>
        <w:tc>
          <w:tcPr>
            <w:tcW w:w="810" w:type="dxa"/>
            <w:tcBorders>
              <w:top w:val="single" w:sz="4" w:space="0" w:color="000000"/>
              <w:bottom w:val="single" w:sz="4" w:space="0" w:color="000000"/>
            </w:tcBorders>
            <w:vAlign w:val="center"/>
          </w:tcPr>
          <w:p w14:paraId="1545F3C7" w14:textId="77777777" w:rsidR="007032DF" w:rsidRPr="00DF31D1" w:rsidRDefault="007032DF" w:rsidP="00B843F5">
            <w:pPr>
              <w:jc w:val="center"/>
              <w:rPr>
                <w:rFonts w:asciiTheme="majorHAnsi" w:hAnsiTheme="majorHAnsi" w:cstheme="majorHAnsi"/>
                <w:b/>
                <w:sz w:val="23"/>
                <w:szCs w:val="23"/>
              </w:rPr>
            </w:pPr>
          </w:p>
        </w:tc>
        <w:tc>
          <w:tcPr>
            <w:tcW w:w="1170" w:type="dxa"/>
            <w:tcBorders>
              <w:top w:val="single" w:sz="4" w:space="0" w:color="000000"/>
              <w:bottom w:val="single" w:sz="4" w:space="0" w:color="000000"/>
              <w:right w:val="single" w:sz="18" w:space="0" w:color="000000"/>
            </w:tcBorders>
            <w:vAlign w:val="center"/>
          </w:tcPr>
          <w:p w14:paraId="37A5E0DA" w14:textId="77777777" w:rsidR="007032DF" w:rsidRPr="00DF31D1" w:rsidRDefault="007032DF" w:rsidP="00805AC7">
            <w:pPr>
              <w:jc w:val="center"/>
              <w:rPr>
                <w:rFonts w:asciiTheme="majorHAnsi" w:hAnsiTheme="majorHAnsi" w:cstheme="majorHAnsi"/>
                <w:sz w:val="23"/>
                <w:szCs w:val="23"/>
              </w:rPr>
            </w:pPr>
          </w:p>
        </w:tc>
      </w:tr>
      <w:tr w:rsidR="00805AC7" w:rsidRPr="00DF31D1" w14:paraId="3BFB53A3" w14:textId="77777777" w:rsidTr="00286436">
        <w:trPr>
          <w:trHeight w:val="639"/>
        </w:trPr>
        <w:tc>
          <w:tcPr>
            <w:tcW w:w="8910" w:type="dxa"/>
            <w:gridSpan w:val="3"/>
            <w:tcBorders>
              <w:top w:val="single" w:sz="18" w:space="0" w:color="000000"/>
              <w:left w:val="single" w:sz="18" w:space="0" w:color="000000"/>
              <w:bottom w:val="single" w:sz="18" w:space="0" w:color="000000"/>
              <w:right w:val="single" w:sz="12" w:space="0" w:color="000000"/>
            </w:tcBorders>
            <w:shd w:val="clear" w:color="auto" w:fill="EBF1DD"/>
            <w:vAlign w:val="center"/>
          </w:tcPr>
          <w:p w14:paraId="70B3224F" w14:textId="77777777" w:rsidR="00805AC7" w:rsidRPr="00DF31D1" w:rsidRDefault="00805AC7" w:rsidP="00805AC7">
            <w:pPr>
              <w:jc w:val="center"/>
              <w:rPr>
                <w:rFonts w:asciiTheme="majorHAnsi" w:hAnsiTheme="majorHAnsi" w:cstheme="majorHAnsi"/>
                <w:b/>
              </w:rPr>
            </w:pPr>
            <w:r w:rsidRPr="00DF31D1">
              <w:rPr>
                <w:rFonts w:asciiTheme="majorHAnsi" w:hAnsiTheme="majorHAnsi" w:cstheme="majorHAnsi"/>
                <w:b/>
              </w:rPr>
              <w:t>Total Points</w:t>
            </w:r>
          </w:p>
        </w:tc>
        <w:tc>
          <w:tcPr>
            <w:tcW w:w="1170" w:type="dxa"/>
            <w:tcBorders>
              <w:top w:val="single" w:sz="18" w:space="0" w:color="000000"/>
              <w:left w:val="single" w:sz="12" w:space="0" w:color="000000"/>
              <w:bottom w:val="single" w:sz="18" w:space="0" w:color="000000"/>
              <w:right w:val="single" w:sz="18" w:space="0" w:color="000000"/>
            </w:tcBorders>
            <w:shd w:val="clear" w:color="auto" w:fill="EBF1DD"/>
            <w:vAlign w:val="center"/>
          </w:tcPr>
          <w:p w14:paraId="2338254A" w14:textId="77777777" w:rsidR="00805AC7" w:rsidRPr="00DF31D1" w:rsidRDefault="00805AC7" w:rsidP="00805AC7">
            <w:pPr>
              <w:jc w:val="center"/>
              <w:rPr>
                <w:rFonts w:asciiTheme="majorHAnsi" w:hAnsiTheme="majorHAnsi" w:cstheme="majorHAnsi"/>
              </w:rPr>
            </w:pPr>
          </w:p>
        </w:tc>
      </w:tr>
    </w:tbl>
    <w:p w14:paraId="01A0B32F" w14:textId="4663DE92" w:rsidR="00BF2D17" w:rsidRDefault="00BF2D17" w:rsidP="00DF31D1">
      <w:pPr>
        <w:pStyle w:val="Style1"/>
        <w:rPr>
          <w:rFonts w:asciiTheme="majorHAnsi" w:hAnsiTheme="majorHAnsi" w:cstheme="majorHAnsi"/>
        </w:rPr>
      </w:pPr>
      <w:bookmarkStart w:id="35" w:name="_Toc73603040"/>
      <w:r>
        <w:rPr>
          <w:rFonts w:asciiTheme="majorHAnsi" w:hAnsiTheme="majorHAnsi" w:cstheme="majorHAnsi"/>
        </w:rPr>
        <w:lastRenderedPageBreak/>
        <w:t xml:space="preserve">Appendix D: Checklist </w:t>
      </w:r>
      <w:r w:rsidR="005E5881">
        <w:rPr>
          <w:rFonts w:asciiTheme="majorHAnsi" w:hAnsiTheme="majorHAnsi" w:cstheme="majorHAnsi"/>
        </w:rPr>
        <w:t>All Categories</w:t>
      </w:r>
      <w:bookmarkEnd w:id="35"/>
    </w:p>
    <w:p w14:paraId="1B6D7421" w14:textId="57CA405A" w:rsidR="00BF2D17" w:rsidRPr="00B843F5" w:rsidRDefault="00BF2D17" w:rsidP="00DF31D1">
      <w:pPr>
        <w:pStyle w:val="Style1"/>
        <w:rPr>
          <w:rFonts w:asciiTheme="majorHAnsi" w:hAnsiTheme="majorHAnsi" w:cstheme="majorHAnsi"/>
          <w:b w:val="0"/>
          <w:sz w:val="22"/>
          <w:szCs w:val="22"/>
        </w:rPr>
      </w:pPr>
      <w:bookmarkStart w:id="36" w:name="_Toc72827349"/>
      <w:bookmarkStart w:id="37" w:name="_Toc73603041"/>
      <w:r w:rsidRPr="00B843F5">
        <w:rPr>
          <w:rFonts w:asciiTheme="majorHAnsi" w:hAnsiTheme="majorHAnsi" w:cstheme="majorHAnsi"/>
          <w:b w:val="0"/>
          <w:sz w:val="22"/>
          <w:szCs w:val="22"/>
        </w:rPr>
        <w:t>Virginia Department of Conservation and Recreation</w:t>
      </w:r>
      <w:bookmarkEnd w:id="36"/>
      <w:bookmarkEnd w:id="37"/>
    </w:p>
    <w:p w14:paraId="04267F40" w14:textId="369DED23" w:rsidR="00BF2D17" w:rsidRPr="00B843F5" w:rsidRDefault="00BF2D17" w:rsidP="00DF31D1">
      <w:pPr>
        <w:pStyle w:val="Style1"/>
        <w:rPr>
          <w:rFonts w:asciiTheme="majorHAnsi" w:hAnsiTheme="majorHAnsi" w:cstheme="majorHAnsi"/>
          <w:b w:val="0"/>
          <w:sz w:val="22"/>
          <w:szCs w:val="22"/>
        </w:rPr>
      </w:pPr>
      <w:bookmarkStart w:id="38" w:name="_Toc72827350"/>
      <w:bookmarkStart w:id="39" w:name="_Toc73603042"/>
      <w:r w:rsidRPr="00B843F5">
        <w:rPr>
          <w:rFonts w:asciiTheme="majorHAnsi" w:hAnsiTheme="majorHAnsi" w:cstheme="majorHAnsi"/>
          <w:b w:val="0"/>
          <w:sz w:val="22"/>
          <w:szCs w:val="22"/>
        </w:rPr>
        <w:t>Community Flood Preparedness Fund Grant Program</w:t>
      </w:r>
      <w:bookmarkEnd w:id="38"/>
      <w:bookmarkEnd w:id="39"/>
    </w:p>
    <w:tbl>
      <w:tblPr>
        <w:tblpPr w:leftFromText="180" w:rightFromText="180" w:vertAnchor="page" w:horzAnchor="margin" w:tblpY="3433"/>
        <w:tblW w:w="9787"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400" w:firstRow="0" w:lastRow="0" w:firstColumn="0" w:lastColumn="0" w:noHBand="0" w:noVBand="1"/>
      </w:tblPr>
      <w:tblGrid>
        <w:gridCol w:w="6457"/>
        <w:gridCol w:w="3330"/>
      </w:tblGrid>
      <w:tr w:rsidR="005E5881" w:rsidRPr="00BF2D17" w14:paraId="054D74B1" w14:textId="77777777" w:rsidTr="005E5881">
        <w:trPr>
          <w:trHeight w:val="558"/>
        </w:trPr>
        <w:tc>
          <w:tcPr>
            <w:tcW w:w="9787" w:type="dxa"/>
            <w:gridSpan w:val="2"/>
            <w:tcBorders>
              <w:top w:val="single" w:sz="18" w:space="0" w:color="000000"/>
              <w:bottom w:val="single" w:sz="18" w:space="0" w:color="000000"/>
            </w:tcBorders>
            <w:shd w:val="clear" w:color="auto" w:fill="DBE5F1"/>
            <w:vAlign w:val="center"/>
          </w:tcPr>
          <w:p w14:paraId="7CA94874" w14:textId="77777777" w:rsidR="005E5881" w:rsidRPr="00BF2D17" w:rsidRDefault="005E5881" w:rsidP="005E5881">
            <w:pPr>
              <w:spacing w:after="120" w:line="264" w:lineRule="auto"/>
              <w:jc w:val="center"/>
              <w:rPr>
                <w:rFonts w:asciiTheme="majorHAnsi" w:eastAsiaTheme="minorEastAsia" w:hAnsiTheme="majorHAnsi" w:cstheme="majorHAnsi"/>
                <w:b/>
                <w:sz w:val="26"/>
                <w:szCs w:val="26"/>
              </w:rPr>
            </w:pPr>
            <w:r w:rsidRPr="00BF2D17">
              <w:rPr>
                <w:rFonts w:asciiTheme="majorHAnsi" w:eastAsiaTheme="minorEastAsia" w:hAnsiTheme="majorHAnsi" w:cstheme="majorHAnsi"/>
                <w:b/>
                <w:sz w:val="26"/>
                <w:szCs w:val="26"/>
              </w:rPr>
              <w:t>Scope of Work Narrative</w:t>
            </w:r>
          </w:p>
        </w:tc>
      </w:tr>
      <w:tr w:rsidR="005E5881" w:rsidRPr="00BF2D17" w14:paraId="4EB3F880" w14:textId="77777777" w:rsidTr="005E5881">
        <w:trPr>
          <w:trHeight w:val="504"/>
        </w:trPr>
        <w:tc>
          <w:tcPr>
            <w:tcW w:w="6457" w:type="dxa"/>
            <w:tcBorders>
              <w:top w:val="single" w:sz="4" w:space="0" w:color="000000"/>
              <w:bottom w:val="single" w:sz="18" w:space="0" w:color="000000"/>
            </w:tcBorders>
            <w:shd w:val="clear" w:color="auto" w:fill="EBF1DD"/>
            <w:vAlign w:val="center"/>
          </w:tcPr>
          <w:p w14:paraId="0782692B" w14:textId="77777777" w:rsidR="005E5881" w:rsidRPr="00BF2D17" w:rsidRDefault="005E5881" w:rsidP="005E5881">
            <w:pPr>
              <w:spacing w:after="120" w:line="264" w:lineRule="auto"/>
              <w:jc w:val="center"/>
              <w:rPr>
                <w:rFonts w:asciiTheme="majorHAnsi" w:eastAsiaTheme="minorEastAsia" w:hAnsiTheme="majorHAnsi" w:cstheme="majorHAnsi"/>
                <w:b/>
                <w:sz w:val="26"/>
                <w:szCs w:val="26"/>
              </w:rPr>
            </w:pPr>
            <w:r w:rsidRPr="00BF2D17">
              <w:rPr>
                <w:rFonts w:asciiTheme="majorHAnsi" w:eastAsiaTheme="minorEastAsia" w:hAnsiTheme="majorHAnsi" w:cstheme="majorHAnsi"/>
                <w:b/>
                <w:sz w:val="26"/>
                <w:szCs w:val="26"/>
              </w:rPr>
              <w:t>Supporting Documentation</w:t>
            </w:r>
          </w:p>
        </w:tc>
        <w:tc>
          <w:tcPr>
            <w:tcW w:w="3330" w:type="dxa"/>
            <w:tcBorders>
              <w:top w:val="single" w:sz="4" w:space="0" w:color="000000"/>
              <w:bottom w:val="single" w:sz="18" w:space="0" w:color="000000"/>
            </w:tcBorders>
            <w:shd w:val="clear" w:color="auto" w:fill="EBF1DD"/>
            <w:vAlign w:val="center"/>
          </w:tcPr>
          <w:p w14:paraId="3109594F" w14:textId="77777777" w:rsidR="005E5881" w:rsidRPr="00BF2D17" w:rsidRDefault="005E5881" w:rsidP="005E5881">
            <w:pPr>
              <w:spacing w:after="120" w:line="264" w:lineRule="auto"/>
              <w:jc w:val="center"/>
              <w:rPr>
                <w:rFonts w:asciiTheme="majorHAnsi" w:eastAsiaTheme="minorEastAsia" w:hAnsiTheme="majorHAnsi" w:cstheme="majorHAnsi"/>
                <w:b/>
                <w:sz w:val="26"/>
                <w:szCs w:val="26"/>
              </w:rPr>
            </w:pPr>
            <w:r w:rsidRPr="00BF2D17">
              <w:rPr>
                <w:rFonts w:asciiTheme="majorHAnsi" w:eastAsiaTheme="minorEastAsia" w:hAnsiTheme="majorHAnsi" w:cstheme="majorHAnsi"/>
                <w:b/>
                <w:sz w:val="26"/>
                <w:szCs w:val="26"/>
              </w:rPr>
              <w:t>Included</w:t>
            </w:r>
          </w:p>
        </w:tc>
      </w:tr>
      <w:tr w:rsidR="005E5881" w:rsidRPr="00BF2D17" w14:paraId="4EE4A403" w14:textId="77777777" w:rsidTr="005E5881">
        <w:trPr>
          <w:trHeight w:val="486"/>
        </w:trPr>
        <w:tc>
          <w:tcPr>
            <w:tcW w:w="6457" w:type="dxa"/>
            <w:tcBorders>
              <w:top w:val="single" w:sz="18" w:space="0" w:color="000000"/>
            </w:tcBorders>
            <w:vAlign w:val="center"/>
          </w:tcPr>
          <w:p w14:paraId="6951274E" w14:textId="665A34B4" w:rsidR="005E5881" w:rsidRPr="00BF2D17" w:rsidRDefault="005E5881" w:rsidP="005E5881">
            <w:pPr>
              <w:spacing w:after="120" w:line="264" w:lineRule="auto"/>
              <w:rPr>
                <w:rFonts w:asciiTheme="majorHAnsi" w:eastAsiaTheme="minorEastAsia" w:hAnsiTheme="majorHAnsi" w:cstheme="majorHAnsi"/>
                <w:b/>
              </w:rPr>
            </w:pPr>
            <w:r w:rsidRPr="00BF2D17">
              <w:rPr>
                <w:rFonts w:asciiTheme="majorHAnsi" w:eastAsiaTheme="minorEastAsia" w:hAnsiTheme="majorHAnsi" w:cstheme="majorHAnsi"/>
              </w:rPr>
              <w:t>Detailed map of the project area(s)</w:t>
            </w:r>
            <w:r>
              <w:rPr>
                <w:rFonts w:asciiTheme="majorHAnsi" w:eastAsiaTheme="minorEastAsia" w:hAnsiTheme="majorHAnsi" w:cstheme="majorHAnsi"/>
              </w:rPr>
              <w:t xml:space="preserve"> (Projects/Studies)</w:t>
            </w:r>
          </w:p>
        </w:tc>
        <w:tc>
          <w:tcPr>
            <w:tcW w:w="3330" w:type="dxa"/>
            <w:tcBorders>
              <w:top w:val="single" w:sz="18" w:space="0" w:color="000000"/>
            </w:tcBorders>
            <w:vAlign w:val="center"/>
          </w:tcPr>
          <w:p w14:paraId="695DCF3F" w14:textId="77777777" w:rsidR="005E5881" w:rsidRPr="00BF2D17" w:rsidRDefault="005E5881" w:rsidP="005E5881">
            <w:pPr>
              <w:spacing w:after="120" w:line="264" w:lineRule="auto"/>
              <w:jc w:val="center"/>
              <w:rPr>
                <w:rFonts w:asciiTheme="majorHAnsi" w:eastAsiaTheme="minorEastAsia" w:hAnsiTheme="majorHAnsi" w:cstheme="majorHAnsi"/>
                <w:b/>
              </w:rPr>
            </w:pPr>
            <w:r w:rsidRPr="00BF2D17">
              <w:rPr>
                <w:rFonts w:asciiTheme="majorHAnsi" w:eastAsiaTheme="minorEastAsia" w:hAnsiTheme="majorHAnsi" w:cstheme="majorHAnsi"/>
              </w:rPr>
              <w:t>□ Yes   □ No   □ N/A</w:t>
            </w:r>
          </w:p>
        </w:tc>
      </w:tr>
      <w:tr w:rsidR="005E5881" w:rsidRPr="00BF2D17" w14:paraId="507F17D9" w14:textId="77777777" w:rsidTr="005E5881">
        <w:trPr>
          <w:trHeight w:val="539"/>
        </w:trPr>
        <w:tc>
          <w:tcPr>
            <w:tcW w:w="6457" w:type="dxa"/>
            <w:vAlign w:val="center"/>
          </w:tcPr>
          <w:p w14:paraId="3474F828" w14:textId="49B8A893" w:rsidR="005E5881" w:rsidRPr="00BF2D17" w:rsidRDefault="005E5881" w:rsidP="005E5881">
            <w:pPr>
              <w:spacing w:after="120" w:line="264" w:lineRule="auto"/>
              <w:rPr>
                <w:rFonts w:asciiTheme="majorHAnsi" w:eastAsiaTheme="minorEastAsia" w:hAnsiTheme="majorHAnsi" w:cstheme="majorHAnsi"/>
              </w:rPr>
            </w:pPr>
            <w:r w:rsidRPr="00BF2D17">
              <w:rPr>
                <w:rFonts w:asciiTheme="majorHAnsi" w:eastAsiaTheme="minorEastAsia" w:hAnsiTheme="majorHAnsi" w:cstheme="majorHAnsi"/>
              </w:rPr>
              <w:t>FIRMette of the project area(s)</w:t>
            </w:r>
            <w:r>
              <w:rPr>
                <w:rFonts w:asciiTheme="majorHAnsi" w:eastAsiaTheme="minorEastAsia" w:hAnsiTheme="majorHAnsi" w:cstheme="majorHAnsi"/>
              </w:rPr>
              <w:t xml:space="preserve"> (Projects/Studies)</w:t>
            </w:r>
          </w:p>
        </w:tc>
        <w:tc>
          <w:tcPr>
            <w:tcW w:w="3330" w:type="dxa"/>
            <w:vAlign w:val="center"/>
          </w:tcPr>
          <w:p w14:paraId="0660F40C" w14:textId="77777777" w:rsidR="005E5881" w:rsidRPr="00BF2D17" w:rsidRDefault="005E5881" w:rsidP="005E5881">
            <w:pPr>
              <w:spacing w:after="120" w:line="264" w:lineRule="auto"/>
              <w:jc w:val="center"/>
              <w:rPr>
                <w:rFonts w:asciiTheme="majorHAnsi" w:eastAsiaTheme="minorEastAsia" w:hAnsiTheme="majorHAnsi" w:cstheme="majorHAnsi"/>
              </w:rPr>
            </w:pPr>
            <w:r w:rsidRPr="00BF2D17">
              <w:rPr>
                <w:rFonts w:asciiTheme="majorHAnsi" w:eastAsiaTheme="minorEastAsia" w:hAnsiTheme="majorHAnsi" w:cstheme="majorHAnsi"/>
              </w:rPr>
              <w:t>□ Yes   □ No   □ N/A</w:t>
            </w:r>
          </w:p>
        </w:tc>
      </w:tr>
      <w:tr w:rsidR="005E5881" w:rsidRPr="00BF2D17" w14:paraId="3E57FE56" w14:textId="77777777" w:rsidTr="005E5881">
        <w:trPr>
          <w:trHeight w:val="521"/>
        </w:trPr>
        <w:tc>
          <w:tcPr>
            <w:tcW w:w="6457" w:type="dxa"/>
            <w:vAlign w:val="center"/>
          </w:tcPr>
          <w:p w14:paraId="36C2AF1B" w14:textId="2759004B" w:rsidR="005E5881" w:rsidRPr="00BF2D17" w:rsidRDefault="005E5881" w:rsidP="005E5881">
            <w:pPr>
              <w:spacing w:after="120" w:line="264" w:lineRule="auto"/>
              <w:rPr>
                <w:rFonts w:asciiTheme="majorHAnsi" w:eastAsiaTheme="minorEastAsia" w:hAnsiTheme="majorHAnsi" w:cstheme="majorHAnsi"/>
              </w:rPr>
            </w:pPr>
            <w:r w:rsidRPr="00BF2D17">
              <w:rPr>
                <w:rFonts w:asciiTheme="majorHAnsi" w:eastAsiaTheme="minorEastAsia" w:hAnsiTheme="majorHAnsi" w:cstheme="majorHAnsi"/>
              </w:rPr>
              <w:t>Historic flood damage data and/or images</w:t>
            </w:r>
            <w:r>
              <w:rPr>
                <w:rFonts w:asciiTheme="majorHAnsi" w:eastAsiaTheme="minorEastAsia" w:hAnsiTheme="majorHAnsi" w:cstheme="majorHAnsi"/>
              </w:rPr>
              <w:t xml:space="preserve"> (Projects/Studies)</w:t>
            </w:r>
          </w:p>
        </w:tc>
        <w:tc>
          <w:tcPr>
            <w:tcW w:w="3330" w:type="dxa"/>
            <w:vAlign w:val="center"/>
          </w:tcPr>
          <w:p w14:paraId="65C47F64" w14:textId="77777777" w:rsidR="005E5881" w:rsidRPr="00BF2D17" w:rsidRDefault="005E5881" w:rsidP="005E5881">
            <w:pPr>
              <w:spacing w:after="120" w:line="264" w:lineRule="auto"/>
              <w:jc w:val="center"/>
              <w:rPr>
                <w:rFonts w:asciiTheme="majorHAnsi" w:eastAsiaTheme="minorEastAsia" w:hAnsiTheme="majorHAnsi" w:cstheme="majorHAnsi"/>
              </w:rPr>
            </w:pPr>
            <w:r w:rsidRPr="00BF2D17">
              <w:rPr>
                <w:rFonts w:asciiTheme="majorHAnsi" w:eastAsiaTheme="minorEastAsia" w:hAnsiTheme="majorHAnsi" w:cstheme="majorHAnsi"/>
              </w:rPr>
              <w:t>□ Yes   □ No   □ N/A</w:t>
            </w:r>
          </w:p>
        </w:tc>
      </w:tr>
      <w:tr w:rsidR="005E5881" w:rsidRPr="00BF2D17" w14:paraId="0E914F6F" w14:textId="77777777" w:rsidTr="005E5881">
        <w:trPr>
          <w:trHeight w:val="539"/>
        </w:trPr>
        <w:tc>
          <w:tcPr>
            <w:tcW w:w="6457" w:type="dxa"/>
            <w:vAlign w:val="center"/>
          </w:tcPr>
          <w:p w14:paraId="50C50F5E" w14:textId="77777777" w:rsidR="005E5881" w:rsidRPr="00BF2D17" w:rsidRDefault="005E5881" w:rsidP="005E5881">
            <w:pPr>
              <w:spacing w:after="120" w:line="264" w:lineRule="auto"/>
              <w:rPr>
                <w:rFonts w:asciiTheme="majorHAnsi" w:eastAsiaTheme="minorEastAsia" w:hAnsiTheme="majorHAnsi" w:cstheme="majorHAnsi"/>
              </w:rPr>
            </w:pPr>
            <w:r w:rsidRPr="00BF2D17">
              <w:rPr>
                <w:rFonts w:asciiTheme="majorHAnsi" w:eastAsiaTheme="minorEastAsia" w:hAnsiTheme="majorHAnsi" w:cstheme="majorHAnsi"/>
              </w:rPr>
              <w:t>A link to or a copy of the current floodplain ordinance</w:t>
            </w:r>
          </w:p>
        </w:tc>
        <w:tc>
          <w:tcPr>
            <w:tcW w:w="3330" w:type="dxa"/>
            <w:vAlign w:val="center"/>
          </w:tcPr>
          <w:p w14:paraId="32EB7918" w14:textId="77777777" w:rsidR="005E5881" w:rsidRPr="00BF2D17" w:rsidRDefault="005E5881" w:rsidP="005E5881">
            <w:pPr>
              <w:spacing w:after="120" w:line="264" w:lineRule="auto"/>
              <w:jc w:val="center"/>
              <w:rPr>
                <w:rFonts w:asciiTheme="majorHAnsi" w:eastAsiaTheme="minorEastAsia" w:hAnsiTheme="majorHAnsi" w:cstheme="majorHAnsi"/>
              </w:rPr>
            </w:pPr>
            <w:r w:rsidRPr="00BF2D17">
              <w:rPr>
                <w:rFonts w:asciiTheme="majorHAnsi" w:eastAsiaTheme="minorEastAsia" w:hAnsiTheme="majorHAnsi" w:cstheme="majorHAnsi"/>
              </w:rPr>
              <w:t>□ Yes   □ No   □ N/A</w:t>
            </w:r>
          </w:p>
        </w:tc>
      </w:tr>
      <w:tr w:rsidR="005E5881" w:rsidRPr="00BF2D17" w14:paraId="20CC182E" w14:textId="77777777" w:rsidTr="005E5881">
        <w:trPr>
          <w:trHeight w:val="791"/>
        </w:trPr>
        <w:tc>
          <w:tcPr>
            <w:tcW w:w="6457" w:type="dxa"/>
            <w:vAlign w:val="center"/>
          </w:tcPr>
          <w:p w14:paraId="77A11443" w14:textId="77777777" w:rsidR="005E5881" w:rsidRPr="00BF2D17" w:rsidRDefault="005E5881" w:rsidP="005E5881">
            <w:pPr>
              <w:spacing w:after="120" w:line="264" w:lineRule="auto"/>
              <w:rPr>
                <w:rFonts w:asciiTheme="majorHAnsi" w:eastAsiaTheme="minorEastAsia" w:hAnsiTheme="majorHAnsi" w:cstheme="majorHAnsi"/>
              </w:rPr>
            </w:pPr>
            <w:r w:rsidRPr="00BF2D17">
              <w:rPr>
                <w:rFonts w:asciiTheme="majorHAnsi" w:eastAsiaTheme="minorEastAsia" w:hAnsiTheme="majorHAnsi" w:cstheme="majorHAnsi"/>
              </w:rPr>
              <w:t>Non-Fund financed maintenance and management plan for project extending a minimum of 5 years from project close</w:t>
            </w:r>
          </w:p>
        </w:tc>
        <w:tc>
          <w:tcPr>
            <w:tcW w:w="3330" w:type="dxa"/>
            <w:vAlign w:val="center"/>
          </w:tcPr>
          <w:p w14:paraId="79933E5B" w14:textId="77777777" w:rsidR="005E5881" w:rsidRPr="00BF2D17" w:rsidRDefault="005E5881" w:rsidP="005E5881">
            <w:pPr>
              <w:spacing w:after="120" w:line="264" w:lineRule="auto"/>
              <w:jc w:val="center"/>
              <w:rPr>
                <w:rFonts w:asciiTheme="majorHAnsi" w:eastAsiaTheme="minorEastAsia" w:hAnsiTheme="majorHAnsi" w:cstheme="majorHAnsi"/>
              </w:rPr>
            </w:pPr>
            <w:r w:rsidRPr="00BF2D17">
              <w:rPr>
                <w:rFonts w:asciiTheme="majorHAnsi" w:eastAsiaTheme="minorEastAsia" w:hAnsiTheme="majorHAnsi" w:cstheme="majorHAnsi"/>
              </w:rPr>
              <w:t>□ Yes   □ No   □ N/A</w:t>
            </w:r>
          </w:p>
        </w:tc>
      </w:tr>
      <w:tr w:rsidR="005E5881" w:rsidRPr="00BF2D17" w14:paraId="1EEE5D92" w14:textId="77777777" w:rsidTr="005E5881">
        <w:trPr>
          <w:trHeight w:val="710"/>
        </w:trPr>
        <w:tc>
          <w:tcPr>
            <w:tcW w:w="6457" w:type="dxa"/>
            <w:vAlign w:val="center"/>
          </w:tcPr>
          <w:p w14:paraId="50C85E92" w14:textId="77777777" w:rsidR="005E5881" w:rsidRPr="00BF2D17" w:rsidRDefault="005E5881" w:rsidP="005E5881">
            <w:pPr>
              <w:spacing w:after="120" w:line="264" w:lineRule="auto"/>
              <w:rPr>
                <w:rFonts w:asciiTheme="majorHAnsi" w:eastAsiaTheme="minorEastAsia" w:hAnsiTheme="majorHAnsi" w:cstheme="majorHAnsi"/>
              </w:rPr>
            </w:pPr>
            <w:r>
              <w:rPr>
                <w:rFonts w:asciiTheme="majorHAnsi" w:eastAsiaTheme="minorEastAsia" w:hAnsiTheme="majorHAnsi" w:cstheme="majorHAnsi"/>
              </w:rPr>
              <w:t>A link to or a copy of the current hazard mitigation plan</w:t>
            </w:r>
          </w:p>
        </w:tc>
        <w:tc>
          <w:tcPr>
            <w:tcW w:w="3330" w:type="dxa"/>
            <w:vAlign w:val="center"/>
          </w:tcPr>
          <w:p w14:paraId="31E0FA48" w14:textId="77777777" w:rsidR="005E5881" w:rsidRPr="00BF2D17" w:rsidRDefault="005E5881" w:rsidP="005E5881">
            <w:pPr>
              <w:spacing w:after="120" w:line="264" w:lineRule="auto"/>
              <w:jc w:val="center"/>
              <w:rPr>
                <w:rFonts w:asciiTheme="majorHAnsi" w:eastAsiaTheme="minorEastAsia" w:hAnsiTheme="majorHAnsi" w:cstheme="majorHAnsi"/>
              </w:rPr>
            </w:pPr>
            <w:r w:rsidRPr="005E5881">
              <w:rPr>
                <w:rFonts w:asciiTheme="majorHAnsi" w:eastAsiaTheme="minorEastAsia" w:hAnsiTheme="majorHAnsi" w:cstheme="majorHAnsi"/>
              </w:rPr>
              <w:t>□ Yes   □ No    □ N/A</w:t>
            </w:r>
          </w:p>
        </w:tc>
      </w:tr>
      <w:tr w:rsidR="005E5881" w:rsidRPr="00BF2D17" w14:paraId="3F039F7B" w14:textId="77777777" w:rsidTr="005E5881">
        <w:trPr>
          <w:trHeight w:val="530"/>
        </w:trPr>
        <w:tc>
          <w:tcPr>
            <w:tcW w:w="6457" w:type="dxa"/>
            <w:vAlign w:val="center"/>
          </w:tcPr>
          <w:p w14:paraId="39887378" w14:textId="77777777" w:rsidR="005E5881" w:rsidRPr="00BF2D17" w:rsidRDefault="005E5881" w:rsidP="005E5881">
            <w:pPr>
              <w:spacing w:after="120" w:line="264" w:lineRule="auto"/>
              <w:rPr>
                <w:rFonts w:asciiTheme="majorHAnsi" w:eastAsiaTheme="minorEastAsia" w:hAnsiTheme="majorHAnsi" w:cstheme="majorHAnsi"/>
              </w:rPr>
            </w:pPr>
            <w:r w:rsidRPr="00BF2D17">
              <w:rPr>
                <w:rFonts w:asciiTheme="majorHAnsi" w:eastAsiaTheme="minorEastAsia" w:hAnsiTheme="majorHAnsi" w:cstheme="majorHAnsi"/>
              </w:rPr>
              <w:t>A link to or a copy of the current comprehensive plan</w:t>
            </w:r>
          </w:p>
        </w:tc>
        <w:tc>
          <w:tcPr>
            <w:tcW w:w="3330" w:type="dxa"/>
            <w:vAlign w:val="center"/>
          </w:tcPr>
          <w:p w14:paraId="42C29CBC" w14:textId="77777777" w:rsidR="005E5881" w:rsidRPr="00BF2D17" w:rsidRDefault="005E5881" w:rsidP="005E5881">
            <w:pPr>
              <w:spacing w:after="120" w:line="264" w:lineRule="auto"/>
              <w:jc w:val="center"/>
              <w:rPr>
                <w:rFonts w:asciiTheme="majorHAnsi" w:eastAsiaTheme="minorEastAsia" w:hAnsiTheme="majorHAnsi" w:cstheme="majorHAnsi"/>
              </w:rPr>
            </w:pPr>
            <w:r w:rsidRPr="00BF2D17">
              <w:rPr>
                <w:rFonts w:asciiTheme="majorHAnsi" w:eastAsiaTheme="minorEastAsia" w:hAnsiTheme="majorHAnsi" w:cstheme="majorHAnsi"/>
              </w:rPr>
              <w:t>□ Yes   □ No    □ N/A</w:t>
            </w:r>
          </w:p>
        </w:tc>
      </w:tr>
      <w:tr w:rsidR="005E5881" w:rsidRPr="00BF2D17" w14:paraId="360A0BCC" w14:textId="77777777" w:rsidTr="005E5881">
        <w:trPr>
          <w:trHeight w:val="710"/>
        </w:trPr>
        <w:tc>
          <w:tcPr>
            <w:tcW w:w="6457" w:type="dxa"/>
            <w:vAlign w:val="center"/>
          </w:tcPr>
          <w:p w14:paraId="0909FA98" w14:textId="77777777" w:rsidR="005E5881" w:rsidRPr="00BF2D17" w:rsidRDefault="005E5881" w:rsidP="005E5881">
            <w:pPr>
              <w:spacing w:after="120" w:line="264" w:lineRule="auto"/>
              <w:rPr>
                <w:rFonts w:asciiTheme="majorHAnsi" w:eastAsiaTheme="minorEastAsia" w:hAnsiTheme="majorHAnsi" w:cstheme="majorHAnsi"/>
              </w:rPr>
            </w:pPr>
            <w:r w:rsidRPr="00BF2D17">
              <w:rPr>
                <w:rFonts w:asciiTheme="majorHAnsi" w:eastAsiaTheme="minorEastAsia" w:hAnsiTheme="majorHAnsi" w:cstheme="majorHAnsi"/>
              </w:rPr>
              <w:t xml:space="preserve">Social vulnerability index score(s) for the project area from </w:t>
            </w:r>
            <w:hyperlink r:id="rId44">
              <w:r w:rsidRPr="00BF2D17">
                <w:rPr>
                  <w:rFonts w:asciiTheme="majorHAnsi" w:eastAsiaTheme="minorEastAsia" w:hAnsiTheme="majorHAnsi" w:cstheme="majorHAnsi"/>
                  <w:color w:val="0000FF"/>
                  <w:u w:val="single"/>
                </w:rPr>
                <w:t>ADAPT VA’s Virginia Vulnerability Viewer</w:t>
              </w:r>
            </w:hyperlink>
          </w:p>
        </w:tc>
        <w:tc>
          <w:tcPr>
            <w:tcW w:w="3330" w:type="dxa"/>
            <w:vAlign w:val="center"/>
          </w:tcPr>
          <w:p w14:paraId="5EDF4294" w14:textId="77777777" w:rsidR="005E5881" w:rsidRPr="00BF2D17" w:rsidRDefault="005E5881" w:rsidP="005E5881">
            <w:pPr>
              <w:spacing w:after="120" w:line="264" w:lineRule="auto"/>
              <w:jc w:val="center"/>
              <w:rPr>
                <w:rFonts w:asciiTheme="majorHAnsi" w:eastAsiaTheme="minorEastAsia" w:hAnsiTheme="majorHAnsi" w:cstheme="majorHAnsi"/>
              </w:rPr>
            </w:pPr>
            <w:r w:rsidRPr="00BF2D17">
              <w:rPr>
                <w:rFonts w:asciiTheme="majorHAnsi" w:eastAsiaTheme="minorEastAsia" w:hAnsiTheme="majorHAnsi" w:cstheme="majorHAnsi"/>
              </w:rPr>
              <w:t>□ Yes   □ No    □ N/A</w:t>
            </w:r>
          </w:p>
        </w:tc>
      </w:tr>
      <w:tr w:rsidR="005E5881" w:rsidRPr="00BF2D17" w14:paraId="0CEBF735" w14:textId="77777777" w:rsidTr="005E5881">
        <w:trPr>
          <w:trHeight w:val="710"/>
        </w:trPr>
        <w:tc>
          <w:tcPr>
            <w:tcW w:w="6457" w:type="dxa"/>
            <w:vAlign w:val="center"/>
          </w:tcPr>
          <w:p w14:paraId="3A735765" w14:textId="77777777" w:rsidR="005E5881" w:rsidRPr="00BF2D17" w:rsidRDefault="005E5881" w:rsidP="005E5881">
            <w:pPr>
              <w:spacing w:after="120" w:line="264" w:lineRule="auto"/>
              <w:rPr>
                <w:rFonts w:asciiTheme="majorHAnsi" w:eastAsiaTheme="minorEastAsia" w:hAnsiTheme="majorHAnsi" w:cstheme="majorHAnsi"/>
              </w:rPr>
            </w:pPr>
            <w:r w:rsidRPr="00BF2D17">
              <w:rPr>
                <w:rFonts w:asciiTheme="majorHAnsi" w:eastAsiaTheme="minorEastAsia" w:hAnsiTheme="majorHAnsi" w:cstheme="majorHAnsi"/>
              </w:rPr>
              <w:t>If applicant is not a town, city, or county, letters of support from affected communities</w:t>
            </w:r>
          </w:p>
        </w:tc>
        <w:tc>
          <w:tcPr>
            <w:tcW w:w="3330" w:type="dxa"/>
            <w:vAlign w:val="center"/>
          </w:tcPr>
          <w:p w14:paraId="75EC7FB3" w14:textId="77777777" w:rsidR="005E5881" w:rsidRPr="00BF2D17" w:rsidRDefault="005E5881" w:rsidP="005E5881">
            <w:pPr>
              <w:spacing w:after="120" w:line="264" w:lineRule="auto"/>
              <w:jc w:val="center"/>
              <w:rPr>
                <w:rFonts w:asciiTheme="majorHAnsi" w:eastAsiaTheme="minorEastAsia" w:hAnsiTheme="majorHAnsi" w:cstheme="majorHAnsi"/>
              </w:rPr>
            </w:pPr>
            <w:r w:rsidRPr="00BF2D17">
              <w:rPr>
                <w:rFonts w:asciiTheme="majorHAnsi" w:eastAsiaTheme="minorEastAsia" w:hAnsiTheme="majorHAnsi" w:cstheme="majorHAnsi"/>
              </w:rPr>
              <w:t>□ Yes   □ No    □ N/A</w:t>
            </w:r>
          </w:p>
        </w:tc>
      </w:tr>
      <w:tr w:rsidR="005E5881" w:rsidRPr="00BF2D17" w14:paraId="50A83563" w14:textId="77777777" w:rsidTr="005E5881">
        <w:trPr>
          <w:trHeight w:val="530"/>
        </w:trPr>
        <w:tc>
          <w:tcPr>
            <w:tcW w:w="6457" w:type="dxa"/>
            <w:tcBorders>
              <w:bottom w:val="single" w:sz="18" w:space="0" w:color="000000"/>
            </w:tcBorders>
            <w:vAlign w:val="center"/>
          </w:tcPr>
          <w:p w14:paraId="5377656C" w14:textId="6A7431E4" w:rsidR="005E5881" w:rsidRPr="00BF2D17" w:rsidRDefault="005E5881" w:rsidP="005E5881">
            <w:pPr>
              <w:spacing w:after="120" w:line="264" w:lineRule="auto"/>
              <w:rPr>
                <w:rFonts w:asciiTheme="majorHAnsi" w:eastAsiaTheme="minorEastAsia" w:hAnsiTheme="majorHAnsi" w:cstheme="majorHAnsi"/>
              </w:rPr>
            </w:pPr>
            <w:r w:rsidRPr="00BF2D17">
              <w:rPr>
                <w:rFonts w:asciiTheme="majorHAnsi" w:eastAsiaTheme="minorEastAsia" w:hAnsiTheme="majorHAnsi" w:cstheme="majorHAnsi"/>
              </w:rPr>
              <w:t>Completed Scoring Criteria Sheet in Appendix B</w:t>
            </w:r>
            <w:r>
              <w:rPr>
                <w:rFonts w:asciiTheme="majorHAnsi" w:eastAsiaTheme="minorEastAsia" w:hAnsiTheme="majorHAnsi" w:cstheme="majorHAnsi"/>
              </w:rPr>
              <w:t>, C, or D</w:t>
            </w:r>
          </w:p>
        </w:tc>
        <w:tc>
          <w:tcPr>
            <w:tcW w:w="3330" w:type="dxa"/>
            <w:tcBorders>
              <w:bottom w:val="single" w:sz="18" w:space="0" w:color="000000"/>
            </w:tcBorders>
            <w:vAlign w:val="center"/>
          </w:tcPr>
          <w:p w14:paraId="267AD0C7" w14:textId="77777777" w:rsidR="005E5881" w:rsidRPr="00BF2D17" w:rsidRDefault="005E5881" w:rsidP="005E5881">
            <w:pPr>
              <w:spacing w:after="120" w:line="264" w:lineRule="auto"/>
              <w:jc w:val="center"/>
              <w:rPr>
                <w:rFonts w:asciiTheme="majorHAnsi" w:eastAsiaTheme="minorEastAsia" w:hAnsiTheme="majorHAnsi" w:cstheme="majorHAnsi"/>
              </w:rPr>
            </w:pPr>
            <w:r w:rsidRPr="00BF2D17">
              <w:rPr>
                <w:rFonts w:asciiTheme="majorHAnsi" w:eastAsiaTheme="minorEastAsia" w:hAnsiTheme="majorHAnsi" w:cstheme="majorHAnsi"/>
              </w:rPr>
              <w:t xml:space="preserve">□ Yes   □ No    □ N/A   </w:t>
            </w:r>
          </w:p>
        </w:tc>
      </w:tr>
      <w:tr w:rsidR="005E5881" w:rsidRPr="00BF2D17" w14:paraId="20EDA369" w14:textId="77777777" w:rsidTr="005E5881">
        <w:trPr>
          <w:trHeight w:val="432"/>
        </w:trPr>
        <w:tc>
          <w:tcPr>
            <w:tcW w:w="9787" w:type="dxa"/>
            <w:gridSpan w:val="2"/>
            <w:tcBorders>
              <w:top w:val="single" w:sz="18" w:space="0" w:color="000000"/>
              <w:bottom w:val="single" w:sz="18" w:space="0" w:color="000000"/>
            </w:tcBorders>
            <w:shd w:val="clear" w:color="auto" w:fill="DBE5F1"/>
            <w:vAlign w:val="center"/>
          </w:tcPr>
          <w:p w14:paraId="601501A9" w14:textId="77777777" w:rsidR="005E5881" w:rsidRPr="00BF2D17" w:rsidRDefault="005E5881" w:rsidP="005E5881">
            <w:pPr>
              <w:spacing w:after="120" w:line="264" w:lineRule="auto"/>
              <w:jc w:val="center"/>
              <w:rPr>
                <w:rFonts w:asciiTheme="majorHAnsi" w:eastAsiaTheme="minorEastAsia" w:hAnsiTheme="majorHAnsi" w:cstheme="majorHAnsi"/>
                <w:sz w:val="26"/>
                <w:szCs w:val="26"/>
              </w:rPr>
            </w:pPr>
            <w:r w:rsidRPr="00BF2D17">
              <w:rPr>
                <w:rFonts w:asciiTheme="majorHAnsi" w:eastAsiaTheme="minorEastAsia" w:hAnsiTheme="majorHAnsi" w:cstheme="majorHAnsi"/>
                <w:b/>
                <w:sz w:val="26"/>
                <w:szCs w:val="26"/>
              </w:rPr>
              <w:t>Budget Narrative</w:t>
            </w:r>
          </w:p>
        </w:tc>
      </w:tr>
      <w:tr w:rsidR="005E5881" w:rsidRPr="00BF2D17" w14:paraId="226D12E7" w14:textId="77777777" w:rsidTr="005E5881">
        <w:trPr>
          <w:trHeight w:val="432"/>
        </w:trPr>
        <w:tc>
          <w:tcPr>
            <w:tcW w:w="6457" w:type="dxa"/>
            <w:tcBorders>
              <w:top w:val="single" w:sz="18" w:space="0" w:color="000000"/>
              <w:bottom w:val="single" w:sz="18" w:space="0" w:color="000000"/>
            </w:tcBorders>
            <w:shd w:val="clear" w:color="auto" w:fill="EBF1DD"/>
            <w:vAlign w:val="center"/>
          </w:tcPr>
          <w:p w14:paraId="57A2C604" w14:textId="77777777" w:rsidR="005E5881" w:rsidRPr="00BF2D17" w:rsidRDefault="005E5881" w:rsidP="005E5881">
            <w:pPr>
              <w:spacing w:after="120" w:line="264" w:lineRule="auto"/>
              <w:rPr>
                <w:rFonts w:asciiTheme="majorHAnsi" w:eastAsiaTheme="minorEastAsia" w:hAnsiTheme="majorHAnsi" w:cstheme="majorHAnsi"/>
                <w:b/>
                <w:sz w:val="26"/>
                <w:szCs w:val="26"/>
              </w:rPr>
            </w:pPr>
            <w:r w:rsidRPr="00BF2D17">
              <w:rPr>
                <w:rFonts w:asciiTheme="majorHAnsi" w:eastAsiaTheme="minorEastAsia" w:hAnsiTheme="majorHAnsi" w:cstheme="majorHAnsi"/>
                <w:b/>
                <w:sz w:val="26"/>
                <w:szCs w:val="26"/>
              </w:rPr>
              <w:t>Supporting Documentation</w:t>
            </w:r>
          </w:p>
        </w:tc>
        <w:tc>
          <w:tcPr>
            <w:tcW w:w="3330" w:type="dxa"/>
            <w:tcBorders>
              <w:top w:val="single" w:sz="18" w:space="0" w:color="000000"/>
              <w:bottom w:val="single" w:sz="18" w:space="0" w:color="000000"/>
            </w:tcBorders>
            <w:shd w:val="clear" w:color="auto" w:fill="EBF1DD"/>
            <w:vAlign w:val="center"/>
          </w:tcPr>
          <w:p w14:paraId="1A935D40" w14:textId="77777777" w:rsidR="005E5881" w:rsidRPr="00BF2D17" w:rsidRDefault="005E5881" w:rsidP="005E5881">
            <w:pPr>
              <w:spacing w:after="120" w:line="264" w:lineRule="auto"/>
              <w:jc w:val="center"/>
              <w:rPr>
                <w:rFonts w:asciiTheme="majorHAnsi" w:eastAsiaTheme="minorEastAsia" w:hAnsiTheme="majorHAnsi" w:cstheme="majorHAnsi"/>
                <w:sz w:val="26"/>
                <w:szCs w:val="26"/>
              </w:rPr>
            </w:pPr>
            <w:r w:rsidRPr="00BF2D17">
              <w:rPr>
                <w:rFonts w:asciiTheme="majorHAnsi" w:eastAsiaTheme="minorEastAsia" w:hAnsiTheme="majorHAnsi" w:cstheme="majorHAnsi"/>
                <w:b/>
                <w:sz w:val="26"/>
                <w:szCs w:val="26"/>
              </w:rPr>
              <w:t>Included</w:t>
            </w:r>
          </w:p>
        </w:tc>
      </w:tr>
      <w:tr w:rsidR="005E5881" w:rsidRPr="00BF2D17" w14:paraId="0FBE7C01" w14:textId="77777777" w:rsidTr="005E5881">
        <w:trPr>
          <w:trHeight w:val="540"/>
        </w:trPr>
        <w:tc>
          <w:tcPr>
            <w:tcW w:w="6457" w:type="dxa"/>
            <w:tcBorders>
              <w:top w:val="single" w:sz="18" w:space="0" w:color="000000"/>
            </w:tcBorders>
            <w:vAlign w:val="center"/>
          </w:tcPr>
          <w:p w14:paraId="4D7AF9AA" w14:textId="4967B47B" w:rsidR="005E5881" w:rsidRPr="00BF2D17" w:rsidRDefault="005E5881" w:rsidP="005E5881">
            <w:pPr>
              <w:spacing w:after="120" w:line="264" w:lineRule="auto"/>
              <w:rPr>
                <w:rFonts w:asciiTheme="majorHAnsi" w:eastAsiaTheme="minorEastAsia" w:hAnsiTheme="majorHAnsi" w:cstheme="majorHAnsi"/>
              </w:rPr>
            </w:pPr>
            <w:r w:rsidRPr="00BF2D17">
              <w:rPr>
                <w:rFonts w:asciiTheme="majorHAnsi" w:eastAsiaTheme="minorEastAsia" w:hAnsiTheme="majorHAnsi" w:cstheme="majorHAnsi"/>
              </w:rPr>
              <w:t>Authorization to request funding from the Fund from governing body or chief executive</w:t>
            </w:r>
            <w:r w:rsidR="003B1758">
              <w:rPr>
                <w:rFonts w:asciiTheme="majorHAnsi" w:eastAsiaTheme="minorEastAsia" w:hAnsiTheme="majorHAnsi" w:cstheme="majorHAnsi"/>
              </w:rPr>
              <w:t xml:space="preserve"> of the local government</w:t>
            </w:r>
          </w:p>
        </w:tc>
        <w:tc>
          <w:tcPr>
            <w:tcW w:w="3330" w:type="dxa"/>
            <w:vAlign w:val="center"/>
          </w:tcPr>
          <w:p w14:paraId="01C8CF1F" w14:textId="77777777" w:rsidR="005E5881" w:rsidRPr="00BF2D17" w:rsidRDefault="005E5881" w:rsidP="005E5881">
            <w:pPr>
              <w:spacing w:after="120" w:line="264" w:lineRule="auto"/>
              <w:jc w:val="center"/>
              <w:rPr>
                <w:rFonts w:asciiTheme="majorHAnsi" w:eastAsiaTheme="minorEastAsia" w:hAnsiTheme="majorHAnsi" w:cstheme="majorHAnsi"/>
              </w:rPr>
            </w:pPr>
            <w:r w:rsidRPr="00BF2D17">
              <w:rPr>
                <w:rFonts w:asciiTheme="majorHAnsi" w:eastAsiaTheme="minorEastAsia" w:hAnsiTheme="majorHAnsi" w:cstheme="majorHAnsi"/>
              </w:rPr>
              <w:t>□ Yes   □ No   □ N/A</w:t>
            </w:r>
          </w:p>
        </w:tc>
      </w:tr>
      <w:tr w:rsidR="005E5881" w:rsidRPr="00BF2D17" w14:paraId="59B14C02" w14:textId="77777777" w:rsidTr="005E5881">
        <w:trPr>
          <w:trHeight w:val="521"/>
        </w:trPr>
        <w:tc>
          <w:tcPr>
            <w:tcW w:w="6457" w:type="dxa"/>
            <w:vAlign w:val="center"/>
          </w:tcPr>
          <w:p w14:paraId="19A7FE7F" w14:textId="77777777" w:rsidR="005E5881" w:rsidRPr="00BF2D17" w:rsidRDefault="005E5881" w:rsidP="005E5881">
            <w:pPr>
              <w:spacing w:after="120" w:line="264" w:lineRule="auto"/>
              <w:rPr>
                <w:rFonts w:asciiTheme="majorHAnsi" w:eastAsiaTheme="minorEastAsia" w:hAnsiTheme="majorHAnsi" w:cstheme="majorHAnsi"/>
              </w:rPr>
            </w:pPr>
            <w:r w:rsidRPr="00BF2D17">
              <w:rPr>
                <w:rFonts w:asciiTheme="majorHAnsi" w:eastAsiaTheme="minorEastAsia" w:hAnsiTheme="majorHAnsi" w:cstheme="majorHAnsi"/>
              </w:rPr>
              <w:t>Signed pledge agreement from each contributing organization</w:t>
            </w:r>
          </w:p>
        </w:tc>
        <w:tc>
          <w:tcPr>
            <w:tcW w:w="3330" w:type="dxa"/>
            <w:vAlign w:val="center"/>
          </w:tcPr>
          <w:p w14:paraId="5CDB073B" w14:textId="77777777" w:rsidR="005E5881" w:rsidRPr="00BF2D17" w:rsidRDefault="005E5881" w:rsidP="005E5881">
            <w:pPr>
              <w:spacing w:after="120" w:line="264" w:lineRule="auto"/>
              <w:jc w:val="center"/>
              <w:rPr>
                <w:rFonts w:asciiTheme="majorHAnsi" w:eastAsiaTheme="minorEastAsia" w:hAnsiTheme="majorHAnsi" w:cstheme="majorHAnsi"/>
              </w:rPr>
            </w:pPr>
            <w:r w:rsidRPr="00BF2D17">
              <w:rPr>
                <w:rFonts w:asciiTheme="majorHAnsi" w:eastAsiaTheme="minorEastAsia" w:hAnsiTheme="majorHAnsi" w:cstheme="majorHAnsi"/>
              </w:rPr>
              <w:t>□ Yes   □ No   □ N/A</w:t>
            </w:r>
          </w:p>
        </w:tc>
      </w:tr>
    </w:tbl>
    <w:p w14:paraId="7526B3C0" w14:textId="3C982D10" w:rsidR="00012C17" w:rsidRPr="00DF31D1" w:rsidRDefault="005E5881">
      <w:pPr>
        <w:rPr>
          <w:rFonts w:asciiTheme="majorHAnsi" w:eastAsia="Calibri" w:hAnsiTheme="majorHAnsi" w:cstheme="majorHAnsi"/>
        </w:rPr>
      </w:pPr>
      <w:r w:rsidRPr="00DF31D1" w:rsidDel="00BF2D17">
        <w:rPr>
          <w:rFonts w:asciiTheme="majorHAnsi" w:hAnsiTheme="majorHAnsi" w:cstheme="majorHAnsi"/>
        </w:rPr>
        <w:t xml:space="preserve"> </w:t>
      </w:r>
    </w:p>
    <w:p w14:paraId="7D2FA23F" w14:textId="77777777" w:rsidR="005E5881" w:rsidRDefault="005E5881" w:rsidP="00BF2D17">
      <w:pPr>
        <w:pStyle w:val="Style1"/>
        <w:rPr>
          <w:rFonts w:asciiTheme="majorHAnsi" w:hAnsiTheme="majorHAnsi" w:cstheme="majorHAnsi"/>
        </w:rPr>
        <w:sectPr w:rsidR="005E5881">
          <w:headerReference w:type="even" r:id="rId45"/>
          <w:headerReference w:type="default" r:id="rId46"/>
          <w:footerReference w:type="default" r:id="rId47"/>
          <w:headerReference w:type="first" r:id="rId48"/>
          <w:pgSz w:w="12240" w:h="15840"/>
          <w:pgMar w:top="1440" w:right="1440" w:bottom="1440" w:left="1440" w:header="720" w:footer="720" w:gutter="0"/>
          <w:pgNumType w:start="1"/>
          <w:cols w:space="720"/>
        </w:sectPr>
      </w:pPr>
    </w:p>
    <w:p w14:paraId="5824A9E7" w14:textId="6A1975CC" w:rsidR="00BF2D17" w:rsidRPr="00DF31D1" w:rsidRDefault="00BF2D17" w:rsidP="00BF2D17">
      <w:pPr>
        <w:pStyle w:val="Style1"/>
        <w:rPr>
          <w:rFonts w:asciiTheme="majorHAnsi" w:hAnsiTheme="majorHAnsi" w:cstheme="majorHAnsi"/>
        </w:rPr>
      </w:pPr>
      <w:bookmarkStart w:id="40" w:name="_Toc73603043"/>
      <w:r w:rsidRPr="00DF31D1">
        <w:rPr>
          <w:rFonts w:asciiTheme="majorHAnsi" w:hAnsiTheme="majorHAnsi" w:cstheme="majorHAnsi"/>
        </w:rPr>
        <w:lastRenderedPageBreak/>
        <w:t xml:space="preserve">Appendix </w:t>
      </w:r>
      <w:r>
        <w:rPr>
          <w:rFonts w:asciiTheme="majorHAnsi" w:hAnsiTheme="majorHAnsi" w:cstheme="majorHAnsi"/>
        </w:rPr>
        <w:t>E</w:t>
      </w:r>
      <w:r w:rsidRPr="00DF31D1">
        <w:rPr>
          <w:rFonts w:asciiTheme="majorHAnsi" w:hAnsiTheme="majorHAnsi" w:cstheme="majorHAnsi"/>
        </w:rPr>
        <w:t>: Extension Request Form</w:t>
      </w:r>
      <w:bookmarkEnd w:id="40"/>
    </w:p>
    <w:p w14:paraId="1196DD5C" w14:textId="77777777" w:rsidR="00BF2D17" w:rsidRPr="00DF31D1" w:rsidRDefault="00BF2D17" w:rsidP="00BF2D17">
      <w:pPr>
        <w:jc w:val="both"/>
        <w:rPr>
          <w:rFonts w:asciiTheme="majorHAnsi" w:eastAsia="Calibri" w:hAnsiTheme="majorHAnsi" w:cstheme="majorHAnsi"/>
        </w:rPr>
      </w:pPr>
      <w:r w:rsidRPr="00DF31D1">
        <w:rPr>
          <w:rFonts w:asciiTheme="majorHAnsi" w:eastAsia="Calibri" w:hAnsiTheme="majorHAnsi" w:cstheme="majorHAnsi"/>
        </w:rPr>
        <w:t>Virginia Department of Conservation and Recreation</w:t>
      </w:r>
    </w:p>
    <w:p w14:paraId="63B6CF1D" w14:textId="77777777" w:rsidR="00BF2D17" w:rsidRPr="00DF31D1" w:rsidRDefault="00BF2D17" w:rsidP="00BF2D17">
      <w:pPr>
        <w:jc w:val="both"/>
        <w:rPr>
          <w:rFonts w:asciiTheme="majorHAnsi" w:eastAsia="Calibri" w:hAnsiTheme="majorHAnsi" w:cstheme="majorHAnsi"/>
        </w:rPr>
      </w:pPr>
      <w:r w:rsidRPr="00DF31D1">
        <w:rPr>
          <w:rFonts w:asciiTheme="majorHAnsi" w:eastAsia="Calibri" w:hAnsiTheme="majorHAnsi" w:cstheme="majorHAnsi"/>
        </w:rPr>
        <w:t>Virginia Community Flood Preparedness Fund Grant Program</w:t>
      </w:r>
    </w:p>
    <w:p w14:paraId="32DFB4FB" w14:textId="77777777" w:rsidR="00BF2D17" w:rsidRDefault="00BF2D17">
      <w:pPr>
        <w:jc w:val="center"/>
        <w:rPr>
          <w:rFonts w:asciiTheme="majorHAnsi" w:eastAsia="Calibri" w:hAnsiTheme="majorHAnsi" w:cstheme="majorHAnsi"/>
          <w:b/>
          <w:i/>
        </w:rPr>
      </w:pPr>
    </w:p>
    <w:p w14:paraId="15C37497" w14:textId="77777777" w:rsidR="00BF2D17" w:rsidRDefault="00BF2D17">
      <w:pPr>
        <w:jc w:val="center"/>
        <w:rPr>
          <w:rFonts w:asciiTheme="majorHAnsi" w:eastAsia="Calibri" w:hAnsiTheme="majorHAnsi" w:cstheme="majorHAnsi"/>
          <w:b/>
          <w:i/>
        </w:rPr>
      </w:pPr>
    </w:p>
    <w:p w14:paraId="2372099F" w14:textId="77777777" w:rsidR="00BF2D17" w:rsidRDefault="00BF2D17">
      <w:pPr>
        <w:jc w:val="center"/>
        <w:rPr>
          <w:rFonts w:asciiTheme="majorHAnsi" w:eastAsia="Calibri" w:hAnsiTheme="majorHAnsi" w:cstheme="majorHAnsi"/>
          <w:b/>
          <w:i/>
        </w:rPr>
      </w:pPr>
    </w:p>
    <w:p w14:paraId="7D2BF210" w14:textId="77777777" w:rsidR="00BF2D17" w:rsidRDefault="00BF2D17">
      <w:pPr>
        <w:jc w:val="center"/>
        <w:rPr>
          <w:rFonts w:asciiTheme="majorHAnsi" w:eastAsia="Calibri" w:hAnsiTheme="majorHAnsi" w:cstheme="majorHAnsi"/>
          <w:b/>
          <w:i/>
        </w:rPr>
      </w:pPr>
    </w:p>
    <w:p w14:paraId="68CAB0C7" w14:textId="1EB4123A" w:rsidR="00012C17" w:rsidRPr="00DF31D1" w:rsidRDefault="00334398">
      <w:pPr>
        <w:jc w:val="center"/>
        <w:rPr>
          <w:rFonts w:asciiTheme="majorHAnsi" w:eastAsia="Calibri" w:hAnsiTheme="majorHAnsi" w:cstheme="majorHAnsi"/>
        </w:rPr>
      </w:pPr>
      <w:r w:rsidRPr="00DF31D1">
        <w:rPr>
          <w:rFonts w:asciiTheme="majorHAnsi" w:eastAsia="Calibri" w:hAnsiTheme="majorHAnsi" w:cstheme="majorHAnsi"/>
          <w:b/>
          <w:i/>
        </w:rPr>
        <w:t>Request to Amend Contract between Virginia Resources Authority and Grant Recipient of the YYYY Virginia Community Flood Preparedness Fund Grant</w:t>
      </w:r>
    </w:p>
    <w:p w14:paraId="42ECAF04" w14:textId="77777777" w:rsidR="00012C17" w:rsidRPr="00DF31D1" w:rsidRDefault="00012C17">
      <w:pPr>
        <w:jc w:val="both"/>
        <w:rPr>
          <w:rFonts w:asciiTheme="majorHAnsi" w:eastAsia="Calibri" w:hAnsiTheme="majorHAnsi" w:cstheme="majorHAnsi"/>
        </w:rPr>
      </w:pPr>
    </w:p>
    <w:p w14:paraId="0D02F570" w14:textId="3DE80455" w:rsidR="00012C17" w:rsidRPr="00DF31D1" w:rsidRDefault="00334398">
      <w:pPr>
        <w:jc w:val="both"/>
        <w:rPr>
          <w:rFonts w:asciiTheme="majorHAnsi" w:eastAsia="Calibri" w:hAnsiTheme="majorHAnsi" w:cstheme="majorHAnsi"/>
        </w:rPr>
      </w:pPr>
      <w:r w:rsidRPr="00DF31D1">
        <w:rPr>
          <w:rFonts w:asciiTheme="majorHAnsi" w:eastAsia="Calibri" w:hAnsiTheme="majorHAnsi" w:cstheme="majorHAnsi"/>
        </w:rPr>
        <w:t xml:space="preserve">All projects are required to be completed </w:t>
      </w:r>
      <w:r w:rsidR="003B1758">
        <w:rPr>
          <w:rFonts w:asciiTheme="majorHAnsi" w:eastAsia="Calibri" w:hAnsiTheme="majorHAnsi" w:cstheme="majorHAnsi"/>
        </w:rPr>
        <w:t>no</w:t>
      </w:r>
      <w:r w:rsidRPr="00DF31D1">
        <w:rPr>
          <w:rFonts w:asciiTheme="majorHAnsi" w:eastAsia="Calibri" w:hAnsiTheme="majorHAnsi" w:cstheme="majorHAnsi"/>
        </w:rPr>
        <w:t xml:space="preserve"> later than </w:t>
      </w:r>
      <w:r w:rsidR="00B311BE">
        <w:rPr>
          <w:rFonts w:asciiTheme="majorHAnsi" w:eastAsia="Calibri" w:hAnsiTheme="majorHAnsi" w:cstheme="majorHAnsi"/>
        </w:rPr>
        <w:t>36</w:t>
      </w:r>
      <w:r w:rsidRPr="00DF31D1">
        <w:rPr>
          <w:rFonts w:asciiTheme="majorHAnsi" w:eastAsia="Calibri" w:hAnsiTheme="majorHAnsi" w:cstheme="majorHAnsi"/>
        </w:rPr>
        <w:t xml:space="preserve"> months following the issuance of a signed agreement between the applicant and VRA on behalf of the Department. A one-year extension may be granted at the discretion of the Department provided such request is </w:t>
      </w:r>
      <w:r w:rsidRPr="00DF31D1">
        <w:rPr>
          <w:rFonts w:asciiTheme="majorHAnsi" w:eastAsia="Calibri" w:hAnsiTheme="majorHAnsi" w:cstheme="majorHAnsi"/>
          <w:b/>
        </w:rPr>
        <w:t xml:space="preserve">received not later than 90 days prior to the expiration of the original agreement. </w:t>
      </w:r>
      <w:r w:rsidRPr="00DF31D1">
        <w:rPr>
          <w:rFonts w:asciiTheme="majorHAnsi" w:eastAsia="Calibri" w:hAnsiTheme="majorHAnsi" w:cstheme="majorHAnsi"/>
        </w:rPr>
        <w:t xml:space="preserve">Requests should be emailed to </w:t>
      </w:r>
      <w:hyperlink r:id="rId49">
        <w:r w:rsidRPr="00DF31D1">
          <w:rPr>
            <w:rFonts w:asciiTheme="majorHAnsi" w:eastAsia="Calibri" w:hAnsiTheme="majorHAnsi" w:cstheme="majorHAnsi"/>
            <w:color w:val="0000FF"/>
            <w:u w:val="single"/>
          </w:rPr>
          <w:t>cfpf@dcr.virginia.gov</w:t>
        </w:r>
      </w:hyperlink>
      <w:r w:rsidRPr="00DF31D1">
        <w:rPr>
          <w:rFonts w:asciiTheme="majorHAnsi" w:eastAsia="Calibri" w:hAnsiTheme="majorHAnsi" w:cstheme="majorHAnsi"/>
        </w:rPr>
        <w:t>. If email is not available, please mail to:</w:t>
      </w:r>
    </w:p>
    <w:p w14:paraId="458E7A04" w14:textId="77777777" w:rsidR="00012C17" w:rsidRPr="00DF31D1" w:rsidRDefault="00012C17">
      <w:pPr>
        <w:jc w:val="both"/>
        <w:rPr>
          <w:rFonts w:asciiTheme="majorHAnsi" w:eastAsia="Calibri" w:hAnsiTheme="majorHAnsi" w:cstheme="majorHAnsi"/>
        </w:rPr>
      </w:pPr>
    </w:p>
    <w:p w14:paraId="05EBCB5D" w14:textId="77777777" w:rsidR="00012C17" w:rsidRPr="00DF31D1" w:rsidRDefault="00334398">
      <w:pPr>
        <w:ind w:left="720" w:firstLine="720"/>
        <w:jc w:val="both"/>
        <w:rPr>
          <w:rFonts w:asciiTheme="majorHAnsi" w:eastAsia="Calibri" w:hAnsiTheme="majorHAnsi" w:cstheme="majorHAnsi"/>
        </w:rPr>
      </w:pPr>
      <w:r w:rsidRPr="00DF31D1">
        <w:rPr>
          <w:rFonts w:asciiTheme="majorHAnsi" w:eastAsia="Calibri" w:hAnsiTheme="majorHAnsi" w:cstheme="majorHAnsi"/>
        </w:rPr>
        <w:t>Virginia Department of Conservation and Recreation</w:t>
      </w:r>
    </w:p>
    <w:p w14:paraId="41E57571" w14:textId="77777777" w:rsidR="00012C17" w:rsidRPr="00DF31D1" w:rsidRDefault="00334398">
      <w:pPr>
        <w:ind w:left="720" w:firstLine="720"/>
        <w:jc w:val="both"/>
        <w:rPr>
          <w:rFonts w:asciiTheme="majorHAnsi" w:eastAsia="Calibri" w:hAnsiTheme="majorHAnsi" w:cstheme="majorHAnsi"/>
        </w:rPr>
      </w:pPr>
      <w:r w:rsidRPr="00DF31D1">
        <w:rPr>
          <w:rFonts w:asciiTheme="majorHAnsi" w:eastAsia="Calibri" w:hAnsiTheme="majorHAnsi" w:cstheme="majorHAnsi"/>
        </w:rPr>
        <w:t>Attention: Virginia Community Flood Preparedness Fund</w:t>
      </w:r>
    </w:p>
    <w:p w14:paraId="1AD754E8" w14:textId="77777777" w:rsidR="00012C17" w:rsidRPr="00DF31D1" w:rsidRDefault="00334398">
      <w:pPr>
        <w:ind w:left="720" w:firstLine="720"/>
        <w:jc w:val="both"/>
        <w:rPr>
          <w:rFonts w:asciiTheme="majorHAnsi" w:eastAsia="Calibri" w:hAnsiTheme="majorHAnsi" w:cstheme="majorHAnsi"/>
        </w:rPr>
      </w:pPr>
      <w:r w:rsidRPr="00DF31D1">
        <w:rPr>
          <w:rFonts w:asciiTheme="majorHAnsi" w:eastAsia="Calibri" w:hAnsiTheme="majorHAnsi" w:cstheme="majorHAnsi"/>
        </w:rPr>
        <w:t>Division of Dam Safety and Floodplain Management</w:t>
      </w:r>
    </w:p>
    <w:p w14:paraId="51E10E7D" w14:textId="77777777" w:rsidR="00012C17" w:rsidRPr="00DF31D1" w:rsidRDefault="00334398">
      <w:pPr>
        <w:ind w:left="720" w:firstLine="720"/>
        <w:jc w:val="both"/>
        <w:rPr>
          <w:rFonts w:asciiTheme="majorHAnsi" w:eastAsia="Calibri" w:hAnsiTheme="majorHAnsi" w:cstheme="majorHAnsi"/>
        </w:rPr>
      </w:pPr>
      <w:r w:rsidRPr="00DF31D1">
        <w:rPr>
          <w:rFonts w:asciiTheme="majorHAnsi" w:eastAsia="Calibri" w:hAnsiTheme="majorHAnsi" w:cstheme="majorHAnsi"/>
        </w:rPr>
        <w:t>600 East Main Street, 24</w:t>
      </w:r>
      <w:r w:rsidRPr="00DF31D1">
        <w:rPr>
          <w:rFonts w:asciiTheme="majorHAnsi" w:eastAsia="Calibri" w:hAnsiTheme="majorHAnsi" w:cstheme="majorHAnsi"/>
          <w:vertAlign w:val="superscript"/>
        </w:rPr>
        <w:t>th</w:t>
      </w:r>
      <w:r w:rsidRPr="00DF31D1">
        <w:rPr>
          <w:rFonts w:asciiTheme="majorHAnsi" w:eastAsia="Calibri" w:hAnsiTheme="majorHAnsi" w:cstheme="majorHAnsi"/>
        </w:rPr>
        <w:t xml:space="preserve"> Floor</w:t>
      </w:r>
    </w:p>
    <w:p w14:paraId="41F5B2D1" w14:textId="77777777" w:rsidR="00012C17" w:rsidRPr="00DF31D1" w:rsidRDefault="00334398">
      <w:pPr>
        <w:ind w:left="720" w:firstLine="720"/>
        <w:jc w:val="both"/>
        <w:rPr>
          <w:rFonts w:asciiTheme="majorHAnsi" w:eastAsia="Calibri" w:hAnsiTheme="majorHAnsi" w:cstheme="majorHAnsi"/>
        </w:rPr>
      </w:pPr>
      <w:r w:rsidRPr="00DF31D1">
        <w:rPr>
          <w:rFonts w:asciiTheme="majorHAnsi" w:eastAsia="Calibri" w:hAnsiTheme="majorHAnsi" w:cstheme="majorHAnsi"/>
        </w:rPr>
        <w:t>Richmond, Virginia 23219</w:t>
      </w:r>
    </w:p>
    <w:p w14:paraId="09D9DADD" w14:textId="77777777" w:rsidR="00012C17" w:rsidRPr="00DF31D1" w:rsidRDefault="00012C17">
      <w:pPr>
        <w:rPr>
          <w:rFonts w:asciiTheme="majorHAnsi" w:eastAsia="Calibri" w:hAnsiTheme="majorHAnsi" w:cstheme="majorHAnsi"/>
        </w:rPr>
      </w:pPr>
    </w:p>
    <w:p w14:paraId="05AE0916"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color w:val="000000"/>
        </w:rPr>
      </w:pPr>
      <w:r w:rsidRPr="00DF31D1">
        <w:rPr>
          <w:rFonts w:asciiTheme="majorHAnsi" w:eastAsia="Calibri" w:hAnsiTheme="majorHAnsi" w:cstheme="majorHAnsi"/>
          <w:color w:val="000000"/>
        </w:rPr>
        <w:t>Grant Recipient: ________________________________________________________________</w:t>
      </w:r>
    </w:p>
    <w:p w14:paraId="009F3855"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color w:val="000000"/>
        </w:rPr>
      </w:pPr>
      <w:r w:rsidRPr="00DF31D1">
        <w:rPr>
          <w:rFonts w:asciiTheme="majorHAnsi" w:eastAsia="Calibri" w:hAnsiTheme="majorHAnsi" w:cstheme="majorHAnsi"/>
          <w:color w:val="000000"/>
        </w:rPr>
        <w:t>Contact Name: _________________________________________________________________</w:t>
      </w:r>
    </w:p>
    <w:p w14:paraId="7740D637"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color w:val="000000"/>
        </w:rPr>
      </w:pPr>
      <w:r w:rsidRPr="00DF31D1">
        <w:rPr>
          <w:rFonts w:asciiTheme="majorHAnsi" w:eastAsia="Calibri" w:hAnsiTheme="majorHAnsi" w:cstheme="majorHAnsi"/>
          <w:color w:val="000000"/>
        </w:rPr>
        <w:t>Mailing Address (1): _____________________________________________________________</w:t>
      </w:r>
    </w:p>
    <w:p w14:paraId="0D66E4CF"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color w:val="000000"/>
        </w:rPr>
      </w:pPr>
      <w:r w:rsidRPr="00DF31D1">
        <w:rPr>
          <w:rFonts w:asciiTheme="majorHAnsi" w:eastAsia="Calibri" w:hAnsiTheme="majorHAnsi" w:cstheme="majorHAnsi"/>
          <w:color w:val="000000"/>
        </w:rPr>
        <w:t>Mailing Address (2): _____________________________________________________________</w:t>
      </w:r>
    </w:p>
    <w:p w14:paraId="3F649CB6"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color w:val="000000"/>
        </w:rPr>
      </w:pPr>
      <w:r w:rsidRPr="00DF31D1">
        <w:rPr>
          <w:rFonts w:asciiTheme="majorHAnsi" w:eastAsia="Calibri" w:hAnsiTheme="majorHAnsi" w:cstheme="majorHAnsi"/>
          <w:color w:val="000000"/>
        </w:rPr>
        <w:t>City: ____________________________ State: _________________ Zip: ___________________</w:t>
      </w:r>
    </w:p>
    <w:p w14:paraId="11DCBED9"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color w:val="000000"/>
        </w:rPr>
      </w:pPr>
      <w:r w:rsidRPr="00DF31D1">
        <w:rPr>
          <w:rFonts w:asciiTheme="majorHAnsi" w:eastAsia="Calibri" w:hAnsiTheme="majorHAnsi" w:cstheme="majorHAnsi"/>
          <w:b/>
          <w:i/>
          <w:color w:val="000000"/>
        </w:rPr>
        <w:t>Is this a new address?</w:t>
      </w:r>
      <w:r w:rsidRPr="00DF31D1">
        <w:rPr>
          <w:rFonts w:asciiTheme="majorHAnsi" w:eastAsia="Calibri" w:hAnsiTheme="majorHAnsi" w:cstheme="majorHAnsi"/>
          <w:color w:val="000000"/>
        </w:rPr>
        <w:t xml:space="preserve">     </w:t>
      </w:r>
      <w:r w:rsidRPr="00DF31D1">
        <w:rPr>
          <w:rFonts w:asciiTheme="majorHAnsi" w:eastAsia="Calibri" w:hAnsiTheme="majorHAnsi" w:cstheme="majorHAnsi"/>
          <w:b/>
          <w:color w:val="000000"/>
        </w:rPr>
        <w:t xml:space="preserve">□ </w:t>
      </w:r>
      <w:r w:rsidRPr="00DF31D1">
        <w:rPr>
          <w:rFonts w:asciiTheme="majorHAnsi" w:eastAsia="Calibri" w:hAnsiTheme="majorHAnsi" w:cstheme="majorHAnsi"/>
          <w:color w:val="000000"/>
        </w:rPr>
        <w:t xml:space="preserve">Yes     </w:t>
      </w:r>
      <w:r w:rsidRPr="00DF31D1">
        <w:rPr>
          <w:rFonts w:asciiTheme="majorHAnsi" w:eastAsia="Calibri" w:hAnsiTheme="majorHAnsi" w:cstheme="majorHAnsi"/>
          <w:b/>
          <w:color w:val="000000"/>
        </w:rPr>
        <w:t xml:space="preserve">□ </w:t>
      </w:r>
      <w:r w:rsidRPr="00DF31D1">
        <w:rPr>
          <w:rFonts w:asciiTheme="majorHAnsi" w:eastAsia="Calibri" w:hAnsiTheme="majorHAnsi" w:cstheme="majorHAnsi"/>
          <w:color w:val="000000"/>
        </w:rPr>
        <w:t xml:space="preserve">No     </w:t>
      </w:r>
      <w:r w:rsidRPr="00DF31D1">
        <w:rPr>
          <w:rFonts w:asciiTheme="majorHAnsi" w:eastAsia="Calibri" w:hAnsiTheme="majorHAnsi" w:cstheme="majorHAnsi"/>
          <w:b/>
          <w:i/>
          <w:color w:val="000000"/>
        </w:rPr>
        <w:t>Has the Contact Name changed?</w:t>
      </w:r>
      <w:r w:rsidRPr="00DF31D1">
        <w:rPr>
          <w:rFonts w:asciiTheme="majorHAnsi" w:eastAsia="Calibri" w:hAnsiTheme="majorHAnsi" w:cstheme="majorHAnsi"/>
          <w:color w:val="000000"/>
        </w:rPr>
        <w:t xml:space="preserve">     </w:t>
      </w:r>
      <w:r w:rsidRPr="00DF31D1">
        <w:rPr>
          <w:rFonts w:asciiTheme="majorHAnsi" w:eastAsia="Calibri" w:hAnsiTheme="majorHAnsi" w:cstheme="majorHAnsi"/>
          <w:b/>
          <w:color w:val="000000"/>
        </w:rPr>
        <w:t xml:space="preserve">□ </w:t>
      </w:r>
      <w:r w:rsidRPr="00DF31D1">
        <w:rPr>
          <w:rFonts w:asciiTheme="majorHAnsi" w:eastAsia="Calibri" w:hAnsiTheme="majorHAnsi" w:cstheme="majorHAnsi"/>
          <w:color w:val="000000"/>
        </w:rPr>
        <w:t xml:space="preserve">Yes     </w:t>
      </w:r>
      <w:r w:rsidRPr="00DF31D1">
        <w:rPr>
          <w:rFonts w:asciiTheme="majorHAnsi" w:eastAsia="Calibri" w:hAnsiTheme="majorHAnsi" w:cstheme="majorHAnsi"/>
          <w:b/>
          <w:color w:val="000000"/>
        </w:rPr>
        <w:t xml:space="preserve">□ </w:t>
      </w:r>
      <w:r w:rsidRPr="00DF31D1">
        <w:rPr>
          <w:rFonts w:asciiTheme="majorHAnsi" w:eastAsia="Calibri" w:hAnsiTheme="majorHAnsi" w:cstheme="majorHAnsi"/>
          <w:color w:val="000000"/>
        </w:rPr>
        <w:t>No</w:t>
      </w:r>
    </w:p>
    <w:p w14:paraId="5C923E4E"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color w:val="000000"/>
        </w:rPr>
      </w:pPr>
      <w:r w:rsidRPr="00DF31D1">
        <w:rPr>
          <w:rFonts w:asciiTheme="majorHAnsi" w:eastAsia="Calibri" w:hAnsiTheme="majorHAnsi" w:cstheme="majorHAnsi"/>
          <w:color w:val="000000"/>
        </w:rPr>
        <w:t>Telephone Number: (____) ________________ Cell Phone Number: (____) _________________</w:t>
      </w:r>
    </w:p>
    <w:p w14:paraId="716D2E5E"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color w:val="000000"/>
        </w:rPr>
      </w:pPr>
      <w:r w:rsidRPr="00DF31D1">
        <w:rPr>
          <w:rFonts w:asciiTheme="majorHAnsi" w:eastAsia="Calibri" w:hAnsiTheme="majorHAnsi" w:cstheme="majorHAnsi"/>
          <w:color w:val="000000"/>
        </w:rPr>
        <w:t>Email Address: ________________________________</w:t>
      </w:r>
    </w:p>
    <w:p w14:paraId="0498CBE8"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color w:val="000000"/>
        </w:rPr>
      </w:pPr>
      <w:r w:rsidRPr="00DF31D1">
        <w:rPr>
          <w:rFonts w:asciiTheme="majorHAnsi" w:eastAsia="Calibri" w:hAnsiTheme="majorHAnsi" w:cstheme="majorHAnsi"/>
          <w:color w:val="000000"/>
        </w:rPr>
        <w:lastRenderedPageBreak/>
        <w:t>Grant Number: _________________________________________________________________</w:t>
      </w:r>
    </w:p>
    <w:p w14:paraId="74D32B37"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color w:val="000000"/>
        </w:rPr>
      </w:pPr>
      <w:r w:rsidRPr="00DF31D1">
        <w:rPr>
          <w:rFonts w:asciiTheme="majorHAnsi" w:eastAsia="Calibri" w:hAnsiTheme="majorHAnsi" w:cstheme="majorHAnsi"/>
          <w:color w:val="000000"/>
        </w:rPr>
        <w:t>Title of Project: _________________________________________________________________</w:t>
      </w:r>
    </w:p>
    <w:p w14:paraId="642DD610" w14:textId="39D5F128"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color w:val="000000"/>
        </w:rPr>
      </w:pPr>
      <w:r w:rsidRPr="00DF31D1">
        <w:rPr>
          <w:rFonts w:asciiTheme="majorHAnsi" w:eastAsia="Calibri" w:hAnsiTheme="majorHAnsi" w:cstheme="majorHAnsi"/>
          <w:color w:val="000000"/>
        </w:rPr>
        <w:t>NFIP</w:t>
      </w:r>
      <w:r w:rsidR="00D11DBF">
        <w:rPr>
          <w:rFonts w:asciiTheme="majorHAnsi" w:eastAsia="Calibri" w:hAnsiTheme="majorHAnsi" w:cstheme="majorHAnsi"/>
          <w:color w:val="000000"/>
        </w:rPr>
        <w:t>/DCR</w:t>
      </w:r>
      <w:r w:rsidRPr="00DF31D1">
        <w:rPr>
          <w:rFonts w:asciiTheme="majorHAnsi" w:eastAsia="Calibri" w:hAnsiTheme="majorHAnsi" w:cstheme="majorHAnsi"/>
          <w:color w:val="000000"/>
        </w:rPr>
        <w:t>CID: ____________________________________________________________________</w:t>
      </w:r>
    </w:p>
    <w:p w14:paraId="4D7A1208"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color w:val="000000"/>
        </w:rPr>
      </w:pPr>
      <w:r w:rsidRPr="00DF31D1">
        <w:rPr>
          <w:rFonts w:asciiTheme="majorHAnsi" w:eastAsia="Calibri" w:hAnsiTheme="majorHAnsi" w:cstheme="majorHAnsi"/>
          <w:color w:val="000000"/>
        </w:rPr>
        <w:t>Total Cost of Project: ____________________________________________________________</w:t>
      </w:r>
    </w:p>
    <w:p w14:paraId="5F129E29"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color w:val="000000"/>
        </w:rPr>
      </w:pPr>
      <w:r w:rsidRPr="00DF31D1">
        <w:rPr>
          <w:rFonts w:asciiTheme="majorHAnsi" w:eastAsia="Calibri" w:hAnsiTheme="majorHAnsi" w:cstheme="majorHAnsi"/>
          <w:color w:val="000000"/>
        </w:rPr>
        <w:t>Total Amount Awarded: __________________________________________________________</w:t>
      </w:r>
    </w:p>
    <w:p w14:paraId="684A8241"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color w:val="000000"/>
        </w:rPr>
      </w:pPr>
      <w:r w:rsidRPr="00DF31D1">
        <w:rPr>
          <w:rFonts w:asciiTheme="majorHAnsi" w:eastAsia="Calibri" w:hAnsiTheme="majorHAnsi" w:cstheme="majorHAnsi"/>
          <w:color w:val="000000"/>
        </w:rPr>
        <w:t xml:space="preserve">Current Grant End Date: __________________________________________________________ </w:t>
      </w:r>
    </w:p>
    <w:p w14:paraId="0D73DF05" w14:textId="77777777" w:rsidR="00012C17" w:rsidRPr="00DF31D1" w:rsidRDefault="00334398">
      <w:pPr>
        <w:pBdr>
          <w:top w:val="nil"/>
          <w:left w:val="nil"/>
          <w:bottom w:val="nil"/>
          <w:right w:val="nil"/>
          <w:between w:val="nil"/>
        </w:pBdr>
        <w:spacing w:before="280" w:after="280" w:line="360" w:lineRule="auto"/>
        <w:jc w:val="both"/>
        <w:rPr>
          <w:rFonts w:asciiTheme="majorHAnsi" w:eastAsia="Calibri" w:hAnsiTheme="majorHAnsi" w:cstheme="majorHAnsi"/>
          <w:color w:val="000000"/>
        </w:rPr>
      </w:pPr>
      <w:r w:rsidRPr="00DF31D1">
        <w:rPr>
          <w:rFonts w:asciiTheme="majorHAnsi" w:eastAsia="Calibri" w:hAnsiTheme="majorHAnsi" w:cstheme="majorHAnsi"/>
          <w:b/>
          <w:color w:val="000000"/>
        </w:rPr>
        <w:t>Requested New End Date:</w:t>
      </w:r>
      <w:r w:rsidRPr="00DF31D1">
        <w:rPr>
          <w:rFonts w:asciiTheme="majorHAnsi" w:eastAsia="Calibri" w:hAnsiTheme="majorHAnsi" w:cstheme="majorHAnsi"/>
          <w:color w:val="000000"/>
        </w:rPr>
        <w:t xml:space="preserve"> _______________________________________________________</w:t>
      </w:r>
    </w:p>
    <w:p w14:paraId="313F6968" w14:textId="51694D00" w:rsidR="00012C17" w:rsidRPr="00DF31D1" w:rsidRDefault="00334398">
      <w:pPr>
        <w:rPr>
          <w:rFonts w:asciiTheme="majorHAnsi" w:eastAsia="Calibri" w:hAnsiTheme="majorHAnsi" w:cstheme="majorHAnsi"/>
        </w:rPr>
      </w:pPr>
      <w:r w:rsidRPr="00DF31D1">
        <w:rPr>
          <w:rFonts w:asciiTheme="majorHAnsi" w:eastAsia="Calibri" w:hAnsiTheme="majorHAnsi" w:cstheme="majorHAnsi"/>
        </w:rPr>
        <w:t>Please provide a detailed explanation for the extension request including the reason work will not be completed during the initial grant period and a timeline for completion if approved. Please attach additional documentation as needed.</w:t>
      </w:r>
    </w:p>
    <w:p w14:paraId="68BB8329" w14:textId="77777777" w:rsidR="00012C17" w:rsidRPr="00DF31D1" w:rsidRDefault="00012C17">
      <w:pPr>
        <w:rPr>
          <w:rFonts w:asciiTheme="majorHAnsi" w:eastAsia="Calibri" w:hAnsiTheme="majorHAnsi" w:cstheme="majorHAnsi"/>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012C17" w:rsidRPr="00DF31D1" w14:paraId="2D604031" w14:textId="77777777">
        <w:trPr>
          <w:trHeight w:val="269"/>
        </w:trPr>
        <w:tc>
          <w:tcPr>
            <w:tcW w:w="9350" w:type="dxa"/>
          </w:tcPr>
          <w:p w14:paraId="7CA3A790" w14:textId="77777777" w:rsidR="00012C17" w:rsidRPr="00DF31D1" w:rsidRDefault="00334398">
            <w:pPr>
              <w:jc w:val="center"/>
              <w:rPr>
                <w:rFonts w:asciiTheme="majorHAnsi" w:hAnsiTheme="majorHAnsi" w:cstheme="majorHAnsi"/>
              </w:rPr>
            </w:pPr>
            <w:r w:rsidRPr="00DF31D1">
              <w:rPr>
                <w:rFonts w:asciiTheme="majorHAnsi" w:hAnsiTheme="majorHAnsi" w:cstheme="majorHAnsi"/>
              </w:rPr>
              <w:t>Justification for Extension</w:t>
            </w:r>
          </w:p>
        </w:tc>
      </w:tr>
      <w:tr w:rsidR="00012C17" w:rsidRPr="00DF31D1" w14:paraId="5D409887" w14:textId="77777777">
        <w:trPr>
          <w:trHeight w:val="3410"/>
        </w:trPr>
        <w:tc>
          <w:tcPr>
            <w:tcW w:w="9350" w:type="dxa"/>
          </w:tcPr>
          <w:p w14:paraId="608B5B76" w14:textId="77777777" w:rsidR="00012C17" w:rsidRPr="00DF31D1" w:rsidRDefault="00012C17">
            <w:pPr>
              <w:rPr>
                <w:rFonts w:asciiTheme="majorHAnsi" w:hAnsiTheme="majorHAnsi" w:cstheme="majorHAnsi"/>
              </w:rPr>
            </w:pPr>
          </w:p>
        </w:tc>
      </w:tr>
    </w:tbl>
    <w:p w14:paraId="12286B02" w14:textId="77777777" w:rsidR="00012C17" w:rsidRPr="00DF31D1" w:rsidRDefault="00012C17">
      <w:pPr>
        <w:rPr>
          <w:rFonts w:asciiTheme="majorHAnsi" w:eastAsia="Calibri" w:hAnsiTheme="majorHAnsi" w:cstheme="majorHAnsi"/>
        </w:rPr>
      </w:pPr>
    </w:p>
    <w:tbl>
      <w:tblPr>
        <w:tblStyle w:val="a3"/>
        <w:tblW w:w="9360" w:type="dxa"/>
        <w:tblBorders>
          <w:top w:val="nil"/>
          <w:left w:val="nil"/>
          <w:bottom w:val="nil"/>
          <w:right w:val="nil"/>
          <w:insideH w:val="nil"/>
          <w:insideV w:val="nil"/>
        </w:tblBorders>
        <w:tblLayout w:type="fixed"/>
        <w:tblLook w:val="0400" w:firstRow="0" w:lastRow="0" w:firstColumn="0" w:lastColumn="0" w:noHBand="0" w:noVBand="1"/>
      </w:tblPr>
      <w:tblGrid>
        <w:gridCol w:w="5213"/>
        <w:gridCol w:w="250"/>
        <w:gridCol w:w="3897"/>
      </w:tblGrid>
      <w:tr w:rsidR="00012C17" w:rsidRPr="00DF31D1" w14:paraId="4FFC338B" w14:textId="77777777">
        <w:trPr>
          <w:trHeight w:val="576"/>
        </w:trPr>
        <w:tc>
          <w:tcPr>
            <w:tcW w:w="5221" w:type="dxa"/>
            <w:tcBorders>
              <w:bottom w:val="single" w:sz="4" w:space="0" w:color="000000"/>
            </w:tcBorders>
          </w:tcPr>
          <w:p w14:paraId="339DD7C9" w14:textId="77777777" w:rsidR="00012C17" w:rsidRPr="00DF31D1" w:rsidRDefault="00012C17">
            <w:pPr>
              <w:pBdr>
                <w:top w:val="nil"/>
                <w:left w:val="nil"/>
                <w:bottom w:val="nil"/>
                <w:right w:val="nil"/>
                <w:between w:val="nil"/>
              </w:pBdr>
              <w:spacing w:line="360" w:lineRule="auto"/>
              <w:jc w:val="both"/>
              <w:rPr>
                <w:rFonts w:asciiTheme="majorHAnsi" w:hAnsiTheme="majorHAnsi" w:cstheme="majorHAnsi"/>
                <w:color w:val="000000"/>
                <w:sz w:val="24"/>
                <w:szCs w:val="24"/>
              </w:rPr>
            </w:pPr>
          </w:p>
        </w:tc>
        <w:tc>
          <w:tcPr>
            <w:tcW w:w="236" w:type="dxa"/>
          </w:tcPr>
          <w:p w14:paraId="496C0C5E" w14:textId="77777777" w:rsidR="00012C17" w:rsidRPr="00DF31D1" w:rsidRDefault="00012C17">
            <w:pPr>
              <w:pBdr>
                <w:top w:val="nil"/>
                <w:left w:val="nil"/>
                <w:bottom w:val="nil"/>
                <w:right w:val="nil"/>
                <w:between w:val="nil"/>
              </w:pBdr>
              <w:spacing w:line="360" w:lineRule="auto"/>
              <w:jc w:val="both"/>
              <w:rPr>
                <w:rFonts w:asciiTheme="majorHAnsi" w:hAnsiTheme="majorHAnsi" w:cstheme="majorHAnsi"/>
                <w:color w:val="000000"/>
                <w:sz w:val="24"/>
                <w:szCs w:val="24"/>
              </w:rPr>
            </w:pPr>
          </w:p>
        </w:tc>
        <w:tc>
          <w:tcPr>
            <w:tcW w:w="3903" w:type="dxa"/>
            <w:tcBorders>
              <w:bottom w:val="single" w:sz="4" w:space="0" w:color="000000"/>
            </w:tcBorders>
          </w:tcPr>
          <w:p w14:paraId="51233D87" w14:textId="77777777" w:rsidR="00012C17" w:rsidRPr="00DF31D1" w:rsidRDefault="00012C17">
            <w:pPr>
              <w:pBdr>
                <w:top w:val="nil"/>
                <w:left w:val="nil"/>
                <w:bottom w:val="nil"/>
                <w:right w:val="nil"/>
                <w:between w:val="nil"/>
              </w:pBdr>
              <w:spacing w:line="360" w:lineRule="auto"/>
              <w:jc w:val="both"/>
              <w:rPr>
                <w:rFonts w:asciiTheme="majorHAnsi" w:hAnsiTheme="majorHAnsi" w:cstheme="majorHAnsi"/>
                <w:color w:val="000000"/>
                <w:sz w:val="24"/>
                <w:szCs w:val="24"/>
              </w:rPr>
            </w:pPr>
          </w:p>
        </w:tc>
      </w:tr>
      <w:tr w:rsidR="00012C17" w:rsidRPr="00DF31D1" w14:paraId="34B4A949" w14:textId="77777777">
        <w:trPr>
          <w:trHeight w:val="432"/>
        </w:trPr>
        <w:tc>
          <w:tcPr>
            <w:tcW w:w="5221" w:type="dxa"/>
            <w:tcBorders>
              <w:top w:val="single" w:sz="4" w:space="0" w:color="000000"/>
            </w:tcBorders>
          </w:tcPr>
          <w:p w14:paraId="19522AA0" w14:textId="77777777" w:rsidR="00012C17" w:rsidRPr="00DF31D1" w:rsidRDefault="00334398">
            <w:pPr>
              <w:pBdr>
                <w:top w:val="nil"/>
                <w:left w:val="nil"/>
                <w:bottom w:val="nil"/>
                <w:right w:val="nil"/>
                <w:between w:val="nil"/>
              </w:pBdr>
              <w:spacing w:line="360" w:lineRule="auto"/>
              <w:jc w:val="both"/>
              <w:rPr>
                <w:rFonts w:asciiTheme="majorHAnsi" w:hAnsiTheme="majorHAnsi" w:cstheme="majorHAnsi"/>
                <w:color w:val="000000"/>
                <w:sz w:val="24"/>
                <w:szCs w:val="24"/>
              </w:rPr>
            </w:pPr>
            <w:r w:rsidRPr="00DF31D1">
              <w:rPr>
                <w:rFonts w:asciiTheme="majorHAnsi" w:hAnsiTheme="majorHAnsi" w:cstheme="majorHAnsi"/>
                <w:color w:val="000000"/>
                <w:sz w:val="24"/>
                <w:szCs w:val="24"/>
              </w:rPr>
              <w:t>Grant Recipient Signature</w:t>
            </w:r>
          </w:p>
        </w:tc>
        <w:tc>
          <w:tcPr>
            <w:tcW w:w="236" w:type="dxa"/>
          </w:tcPr>
          <w:p w14:paraId="0039E869" w14:textId="77777777" w:rsidR="00012C17" w:rsidRPr="00DF31D1" w:rsidRDefault="00012C17">
            <w:pPr>
              <w:pBdr>
                <w:top w:val="nil"/>
                <w:left w:val="nil"/>
                <w:bottom w:val="nil"/>
                <w:right w:val="nil"/>
                <w:between w:val="nil"/>
              </w:pBdr>
              <w:spacing w:line="360" w:lineRule="auto"/>
              <w:jc w:val="both"/>
              <w:rPr>
                <w:rFonts w:asciiTheme="majorHAnsi" w:hAnsiTheme="majorHAnsi" w:cstheme="majorHAnsi"/>
                <w:color w:val="000000"/>
                <w:sz w:val="24"/>
                <w:szCs w:val="24"/>
              </w:rPr>
            </w:pPr>
          </w:p>
        </w:tc>
        <w:tc>
          <w:tcPr>
            <w:tcW w:w="3903" w:type="dxa"/>
            <w:tcBorders>
              <w:top w:val="single" w:sz="4" w:space="0" w:color="000000"/>
            </w:tcBorders>
          </w:tcPr>
          <w:p w14:paraId="4895C508" w14:textId="77777777" w:rsidR="00012C17" w:rsidRPr="00DF31D1" w:rsidRDefault="00334398">
            <w:pPr>
              <w:pBdr>
                <w:top w:val="nil"/>
                <w:left w:val="nil"/>
                <w:bottom w:val="nil"/>
                <w:right w:val="nil"/>
                <w:between w:val="nil"/>
              </w:pBdr>
              <w:spacing w:line="360" w:lineRule="auto"/>
              <w:jc w:val="both"/>
              <w:rPr>
                <w:rFonts w:asciiTheme="majorHAnsi" w:hAnsiTheme="majorHAnsi" w:cstheme="majorHAnsi"/>
                <w:color w:val="000000"/>
                <w:sz w:val="24"/>
                <w:szCs w:val="24"/>
              </w:rPr>
            </w:pPr>
            <w:r w:rsidRPr="00DF31D1">
              <w:rPr>
                <w:rFonts w:asciiTheme="majorHAnsi" w:hAnsiTheme="majorHAnsi" w:cstheme="majorHAnsi"/>
                <w:color w:val="000000"/>
                <w:sz w:val="24"/>
                <w:szCs w:val="24"/>
              </w:rPr>
              <w:t>Date Requested</w:t>
            </w:r>
          </w:p>
        </w:tc>
      </w:tr>
      <w:tr w:rsidR="00012C17" w:rsidRPr="00DF31D1" w14:paraId="489EA663" w14:textId="77777777">
        <w:trPr>
          <w:trHeight w:val="576"/>
        </w:trPr>
        <w:tc>
          <w:tcPr>
            <w:tcW w:w="5221" w:type="dxa"/>
            <w:tcBorders>
              <w:bottom w:val="single" w:sz="4" w:space="0" w:color="000000"/>
            </w:tcBorders>
          </w:tcPr>
          <w:p w14:paraId="11CF3488" w14:textId="77777777" w:rsidR="00012C17" w:rsidRPr="00DF31D1" w:rsidRDefault="00012C17">
            <w:pPr>
              <w:pBdr>
                <w:top w:val="nil"/>
                <w:left w:val="nil"/>
                <w:bottom w:val="nil"/>
                <w:right w:val="nil"/>
                <w:between w:val="nil"/>
              </w:pBdr>
              <w:spacing w:line="360" w:lineRule="auto"/>
              <w:jc w:val="both"/>
              <w:rPr>
                <w:rFonts w:asciiTheme="majorHAnsi" w:hAnsiTheme="majorHAnsi" w:cstheme="majorHAnsi"/>
                <w:color w:val="000000"/>
                <w:sz w:val="24"/>
                <w:szCs w:val="24"/>
              </w:rPr>
            </w:pPr>
          </w:p>
        </w:tc>
        <w:tc>
          <w:tcPr>
            <w:tcW w:w="236" w:type="dxa"/>
          </w:tcPr>
          <w:p w14:paraId="551F052B" w14:textId="77777777" w:rsidR="00012C17" w:rsidRPr="00DF31D1" w:rsidRDefault="00012C17">
            <w:pPr>
              <w:pBdr>
                <w:top w:val="nil"/>
                <w:left w:val="nil"/>
                <w:bottom w:val="nil"/>
                <w:right w:val="nil"/>
                <w:between w:val="nil"/>
              </w:pBdr>
              <w:spacing w:line="360" w:lineRule="auto"/>
              <w:jc w:val="both"/>
              <w:rPr>
                <w:rFonts w:asciiTheme="majorHAnsi" w:hAnsiTheme="majorHAnsi" w:cstheme="majorHAnsi"/>
                <w:color w:val="000000"/>
                <w:sz w:val="24"/>
                <w:szCs w:val="24"/>
              </w:rPr>
            </w:pPr>
          </w:p>
        </w:tc>
        <w:tc>
          <w:tcPr>
            <w:tcW w:w="3903" w:type="dxa"/>
            <w:tcBorders>
              <w:bottom w:val="single" w:sz="4" w:space="0" w:color="000000"/>
            </w:tcBorders>
          </w:tcPr>
          <w:p w14:paraId="22163291" w14:textId="77777777" w:rsidR="00012C17" w:rsidRPr="00DF31D1" w:rsidRDefault="00012C17">
            <w:pPr>
              <w:pBdr>
                <w:top w:val="nil"/>
                <w:left w:val="nil"/>
                <w:bottom w:val="nil"/>
                <w:right w:val="nil"/>
                <w:between w:val="nil"/>
              </w:pBdr>
              <w:spacing w:line="360" w:lineRule="auto"/>
              <w:jc w:val="both"/>
              <w:rPr>
                <w:rFonts w:asciiTheme="majorHAnsi" w:hAnsiTheme="majorHAnsi" w:cstheme="majorHAnsi"/>
                <w:color w:val="000000"/>
                <w:sz w:val="24"/>
                <w:szCs w:val="24"/>
              </w:rPr>
            </w:pPr>
          </w:p>
        </w:tc>
      </w:tr>
      <w:tr w:rsidR="00012C17" w:rsidRPr="00DF31D1" w14:paraId="64C60FA5" w14:textId="77777777">
        <w:trPr>
          <w:trHeight w:val="432"/>
        </w:trPr>
        <w:tc>
          <w:tcPr>
            <w:tcW w:w="5221" w:type="dxa"/>
            <w:tcBorders>
              <w:top w:val="single" w:sz="4" w:space="0" w:color="000000"/>
            </w:tcBorders>
          </w:tcPr>
          <w:p w14:paraId="09620946" w14:textId="77777777" w:rsidR="00012C17" w:rsidRPr="00DF31D1" w:rsidRDefault="00334398">
            <w:pPr>
              <w:pBdr>
                <w:top w:val="nil"/>
                <w:left w:val="nil"/>
                <w:bottom w:val="nil"/>
                <w:right w:val="nil"/>
                <w:between w:val="nil"/>
              </w:pBdr>
              <w:spacing w:line="360" w:lineRule="auto"/>
              <w:jc w:val="both"/>
              <w:rPr>
                <w:rFonts w:asciiTheme="majorHAnsi" w:hAnsiTheme="majorHAnsi" w:cstheme="majorHAnsi"/>
                <w:color w:val="000000"/>
                <w:sz w:val="24"/>
                <w:szCs w:val="24"/>
              </w:rPr>
            </w:pPr>
            <w:r w:rsidRPr="00DF31D1">
              <w:rPr>
                <w:rFonts w:asciiTheme="majorHAnsi" w:hAnsiTheme="majorHAnsi" w:cstheme="majorHAnsi"/>
                <w:color w:val="000000"/>
                <w:sz w:val="24"/>
                <w:szCs w:val="24"/>
              </w:rPr>
              <w:t>Grant Recipient Printed Name</w:t>
            </w:r>
          </w:p>
        </w:tc>
        <w:tc>
          <w:tcPr>
            <w:tcW w:w="236" w:type="dxa"/>
          </w:tcPr>
          <w:p w14:paraId="110A65B9" w14:textId="77777777" w:rsidR="00012C17" w:rsidRPr="00DF31D1" w:rsidRDefault="00012C17">
            <w:pPr>
              <w:pBdr>
                <w:top w:val="nil"/>
                <w:left w:val="nil"/>
                <w:bottom w:val="nil"/>
                <w:right w:val="nil"/>
                <w:between w:val="nil"/>
              </w:pBdr>
              <w:spacing w:line="360" w:lineRule="auto"/>
              <w:jc w:val="both"/>
              <w:rPr>
                <w:rFonts w:asciiTheme="majorHAnsi" w:hAnsiTheme="majorHAnsi" w:cstheme="majorHAnsi"/>
                <w:color w:val="000000"/>
                <w:sz w:val="24"/>
                <w:szCs w:val="24"/>
              </w:rPr>
            </w:pPr>
          </w:p>
        </w:tc>
        <w:tc>
          <w:tcPr>
            <w:tcW w:w="3903" w:type="dxa"/>
            <w:tcBorders>
              <w:top w:val="single" w:sz="4" w:space="0" w:color="000000"/>
            </w:tcBorders>
          </w:tcPr>
          <w:p w14:paraId="56ED32E3" w14:textId="77777777" w:rsidR="00012C17" w:rsidRPr="00DF31D1" w:rsidRDefault="00334398">
            <w:pPr>
              <w:pBdr>
                <w:top w:val="nil"/>
                <w:left w:val="nil"/>
                <w:bottom w:val="nil"/>
                <w:right w:val="nil"/>
                <w:between w:val="nil"/>
              </w:pBdr>
              <w:spacing w:line="360" w:lineRule="auto"/>
              <w:jc w:val="both"/>
              <w:rPr>
                <w:rFonts w:asciiTheme="majorHAnsi" w:hAnsiTheme="majorHAnsi" w:cstheme="majorHAnsi"/>
                <w:color w:val="000000"/>
                <w:sz w:val="24"/>
                <w:szCs w:val="24"/>
              </w:rPr>
            </w:pPr>
            <w:r w:rsidRPr="00DF31D1">
              <w:rPr>
                <w:rFonts w:asciiTheme="majorHAnsi" w:hAnsiTheme="majorHAnsi" w:cstheme="majorHAnsi"/>
                <w:color w:val="000000"/>
                <w:sz w:val="24"/>
                <w:szCs w:val="24"/>
              </w:rPr>
              <w:t>Title</w:t>
            </w:r>
          </w:p>
        </w:tc>
      </w:tr>
    </w:tbl>
    <w:p w14:paraId="1D531D56" w14:textId="77777777" w:rsidR="00012C17" w:rsidRPr="00DF31D1" w:rsidRDefault="00012C17">
      <w:pPr>
        <w:rPr>
          <w:rFonts w:asciiTheme="majorHAnsi" w:eastAsia="Calibri" w:hAnsiTheme="majorHAnsi" w:cstheme="majorHAnsi"/>
          <w:b/>
        </w:rPr>
      </w:pPr>
    </w:p>
    <w:p w14:paraId="18993167" w14:textId="77777777" w:rsidR="00012C17" w:rsidRPr="00DF31D1" w:rsidRDefault="00012C17">
      <w:pPr>
        <w:rPr>
          <w:rFonts w:asciiTheme="majorHAnsi" w:eastAsia="Calibri" w:hAnsiTheme="majorHAnsi" w:cstheme="majorHAnsi"/>
          <w:b/>
        </w:rPr>
      </w:pPr>
    </w:p>
    <w:p w14:paraId="480908FF" w14:textId="77777777" w:rsidR="00012C17" w:rsidRPr="00DF31D1" w:rsidRDefault="00012C17">
      <w:pPr>
        <w:rPr>
          <w:rFonts w:asciiTheme="majorHAnsi" w:eastAsia="Calibri" w:hAnsiTheme="majorHAnsi" w:cstheme="majorHAnsi"/>
          <w:b/>
        </w:rPr>
      </w:pPr>
    </w:p>
    <w:p w14:paraId="1DAAEA8B" w14:textId="77777777" w:rsidR="00012C17" w:rsidRPr="00DF31D1" w:rsidRDefault="00012C17">
      <w:pPr>
        <w:rPr>
          <w:rFonts w:asciiTheme="majorHAnsi" w:eastAsia="Calibri" w:hAnsiTheme="majorHAnsi" w:cstheme="majorHAnsi"/>
          <w:b/>
        </w:rPr>
      </w:pPr>
    </w:p>
    <w:p w14:paraId="40F48A0C" w14:textId="77777777" w:rsidR="00012C17" w:rsidRPr="00DF31D1" w:rsidRDefault="00334398">
      <w:pPr>
        <w:rPr>
          <w:rFonts w:asciiTheme="majorHAnsi" w:eastAsia="Calibri" w:hAnsiTheme="majorHAnsi" w:cstheme="majorHAnsi"/>
          <w:b/>
        </w:rPr>
      </w:pPr>
      <w:r w:rsidRPr="00DF31D1">
        <w:rPr>
          <w:rFonts w:asciiTheme="majorHAnsi" w:eastAsia="Calibri" w:hAnsiTheme="majorHAnsi" w:cstheme="majorHAnsi"/>
          <w:b/>
        </w:rPr>
        <w:t>THE DEPARTMENT Use Only</w:t>
      </w:r>
    </w:p>
    <w:p w14:paraId="0060C701" w14:textId="77777777" w:rsidR="00012C17" w:rsidRPr="00DF31D1" w:rsidRDefault="00012C17">
      <w:pPr>
        <w:rPr>
          <w:rFonts w:asciiTheme="majorHAnsi" w:eastAsia="Calibri" w:hAnsiTheme="majorHAnsi" w:cstheme="majorHAnsi"/>
        </w:rPr>
      </w:pPr>
    </w:p>
    <w:tbl>
      <w:tblPr>
        <w:tblStyle w:val="a4"/>
        <w:tblW w:w="9336" w:type="dxa"/>
        <w:tblBorders>
          <w:top w:val="nil"/>
          <w:left w:val="nil"/>
          <w:bottom w:val="nil"/>
          <w:right w:val="nil"/>
          <w:insideH w:val="nil"/>
          <w:insideV w:val="nil"/>
        </w:tblBorders>
        <w:tblLayout w:type="fixed"/>
        <w:tblLook w:val="0400" w:firstRow="0" w:lastRow="0" w:firstColumn="0" w:lastColumn="0" w:noHBand="0" w:noVBand="1"/>
      </w:tblPr>
      <w:tblGrid>
        <w:gridCol w:w="5391"/>
        <w:gridCol w:w="271"/>
        <w:gridCol w:w="1707"/>
        <w:gridCol w:w="250"/>
        <w:gridCol w:w="1717"/>
      </w:tblGrid>
      <w:tr w:rsidR="00012C17" w:rsidRPr="00DF31D1" w14:paraId="465F29B0" w14:textId="77777777">
        <w:trPr>
          <w:trHeight w:val="576"/>
        </w:trPr>
        <w:tc>
          <w:tcPr>
            <w:tcW w:w="5399" w:type="dxa"/>
            <w:tcBorders>
              <w:bottom w:val="single" w:sz="4" w:space="0" w:color="000000"/>
            </w:tcBorders>
          </w:tcPr>
          <w:p w14:paraId="1BBF2045" w14:textId="77777777" w:rsidR="00012C17" w:rsidRPr="00DF31D1" w:rsidRDefault="00012C17">
            <w:pPr>
              <w:pBdr>
                <w:top w:val="nil"/>
                <w:left w:val="nil"/>
                <w:bottom w:val="nil"/>
                <w:right w:val="nil"/>
                <w:between w:val="nil"/>
              </w:pBdr>
              <w:spacing w:line="360" w:lineRule="auto"/>
              <w:jc w:val="both"/>
              <w:rPr>
                <w:rFonts w:asciiTheme="majorHAnsi" w:hAnsiTheme="majorHAnsi" w:cstheme="majorHAnsi"/>
                <w:color w:val="000000"/>
                <w:sz w:val="24"/>
                <w:szCs w:val="24"/>
              </w:rPr>
            </w:pPr>
          </w:p>
        </w:tc>
        <w:tc>
          <w:tcPr>
            <w:tcW w:w="271" w:type="dxa"/>
          </w:tcPr>
          <w:p w14:paraId="0E45C5AC" w14:textId="77777777" w:rsidR="00012C17" w:rsidRPr="00DF31D1" w:rsidRDefault="00012C17">
            <w:pPr>
              <w:pBdr>
                <w:top w:val="nil"/>
                <w:left w:val="nil"/>
                <w:bottom w:val="nil"/>
                <w:right w:val="nil"/>
                <w:between w:val="nil"/>
              </w:pBdr>
              <w:spacing w:line="360" w:lineRule="auto"/>
              <w:jc w:val="both"/>
              <w:rPr>
                <w:rFonts w:asciiTheme="majorHAnsi" w:hAnsiTheme="majorHAnsi" w:cstheme="majorHAnsi"/>
                <w:color w:val="000000"/>
                <w:sz w:val="24"/>
                <w:szCs w:val="24"/>
              </w:rPr>
            </w:pPr>
          </w:p>
        </w:tc>
        <w:tc>
          <w:tcPr>
            <w:tcW w:w="1710" w:type="dxa"/>
            <w:tcBorders>
              <w:bottom w:val="single" w:sz="4" w:space="0" w:color="000000"/>
            </w:tcBorders>
          </w:tcPr>
          <w:p w14:paraId="25BD07BD" w14:textId="77777777" w:rsidR="00012C17" w:rsidRPr="00DF31D1" w:rsidRDefault="00012C17">
            <w:pPr>
              <w:pBdr>
                <w:top w:val="nil"/>
                <w:left w:val="nil"/>
                <w:bottom w:val="nil"/>
                <w:right w:val="nil"/>
                <w:between w:val="nil"/>
              </w:pBdr>
              <w:spacing w:line="360" w:lineRule="auto"/>
              <w:jc w:val="both"/>
              <w:rPr>
                <w:rFonts w:asciiTheme="majorHAnsi" w:hAnsiTheme="majorHAnsi" w:cstheme="majorHAnsi"/>
                <w:color w:val="000000"/>
                <w:sz w:val="24"/>
                <w:szCs w:val="24"/>
              </w:rPr>
            </w:pPr>
          </w:p>
        </w:tc>
        <w:tc>
          <w:tcPr>
            <w:tcW w:w="236" w:type="dxa"/>
          </w:tcPr>
          <w:p w14:paraId="5FDEB699" w14:textId="77777777" w:rsidR="00012C17" w:rsidRPr="00DF31D1" w:rsidRDefault="00012C17">
            <w:pPr>
              <w:pBdr>
                <w:top w:val="nil"/>
                <w:left w:val="nil"/>
                <w:bottom w:val="nil"/>
                <w:right w:val="nil"/>
                <w:between w:val="nil"/>
              </w:pBdr>
              <w:spacing w:line="360" w:lineRule="auto"/>
              <w:jc w:val="both"/>
              <w:rPr>
                <w:rFonts w:asciiTheme="majorHAnsi" w:hAnsiTheme="majorHAnsi" w:cstheme="majorHAnsi"/>
                <w:color w:val="000000"/>
                <w:sz w:val="24"/>
                <w:szCs w:val="24"/>
              </w:rPr>
            </w:pPr>
          </w:p>
        </w:tc>
        <w:tc>
          <w:tcPr>
            <w:tcW w:w="1720" w:type="dxa"/>
            <w:tcBorders>
              <w:bottom w:val="single" w:sz="4" w:space="0" w:color="000000"/>
            </w:tcBorders>
          </w:tcPr>
          <w:p w14:paraId="7E0FFCB8" w14:textId="77777777" w:rsidR="00012C17" w:rsidRPr="00DF31D1" w:rsidRDefault="00012C17">
            <w:pPr>
              <w:pBdr>
                <w:top w:val="nil"/>
                <w:left w:val="nil"/>
                <w:bottom w:val="nil"/>
                <w:right w:val="nil"/>
                <w:between w:val="nil"/>
              </w:pBdr>
              <w:spacing w:line="360" w:lineRule="auto"/>
              <w:jc w:val="both"/>
              <w:rPr>
                <w:rFonts w:asciiTheme="majorHAnsi" w:hAnsiTheme="majorHAnsi" w:cstheme="majorHAnsi"/>
                <w:color w:val="000000"/>
                <w:sz w:val="24"/>
                <w:szCs w:val="24"/>
              </w:rPr>
            </w:pPr>
          </w:p>
        </w:tc>
      </w:tr>
      <w:tr w:rsidR="00012C17" w:rsidRPr="00DF31D1" w14:paraId="13816900" w14:textId="77777777">
        <w:trPr>
          <w:trHeight w:val="576"/>
        </w:trPr>
        <w:tc>
          <w:tcPr>
            <w:tcW w:w="5399" w:type="dxa"/>
            <w:tcBorders>
              <w:top w:val="single" w:sz="4" w:space="0" w:color="000000"/>
            </w:tcBorders>
          </w:tcPr>
          <w:p w14:paraId="4BCF0EBE" w14:textId="77777777" w:rsidR="00012C17" w:rsidRPr="00DF31D1" w:rsidRDefault="00334398">
            <w:pPr>
              <w:pBdr>
                <w:top w:val="nil"/>
                <w:left w:val="nil"/>
                <w:bottom w:val="nil"/>
                <w:right w:val="nil"/>
                <w:between w:val="nil"/>
              </w:pBdr>
              <w:rPr>
                <w:rFonts w:asciiTheme="majorHAnsi" w:hAnsiTheme="majorHAnsi" w:cstheme="majorHAnsi"/>
                <w:color w:val="000000"/>
                <w:sz w:val="24"/>
                <w:szCs w:val="24"/>
              </w:rPr>
            </w:pPr>
            <w:r w:rsidRPr="00DF31D1">
              <w:rPr>
                <w:rFonts w:asciiTheme="majorHAnsi" w:hAnsiTheme="majorHAnsi" w:cstheme="majorHAnsi"/>
                <w:color w:val="000000"/>
                <w:sz w:val="24"/>
                <w:szCs w:val="24"/>
              </w:rPr>
              <w:t>Virginia Department of Conservation and Recreation</w:t>
            </w:r>
          </w:p>
        </w:tc>
        <w:tc>
          <w:tcPr>
            <w:tcW w:w="271" w:type="dxa"/>
          </w:tcPr>
          <w:p w14:paraId="617565A4" w14:textId="77777777" w:rsidR="00012C17" w:rsidRPr="00DF31D1" w:rsidRDefault="00012C17">
            <w:pPr>
              <w:pBdr>
                <w:top w:val="nil"/>
                <w:left w:val="nil"/>
                <w:bottom w:val="nil"/>
                <w:right w:val="nil"/>
                <w:between w:val="nil"/>
              </w:pBdr>
              <w:rPr>
                <w:rFonts w:asciiTheme="majorHAnsi" w:hAnsiTheme="majorHAnsi" w:cstheme="majorHAnsi"/>
                <w:color w:val="000000"/>
                <w:sz w:val="24"/>
                <w:szCs w:val="24"/>
              </w:rPr>
            </w:pPr>
          </w:p>
        </w:tc>
        <w:tc>
          <w:tcPr>
            <w:tcW w:w="1710" w:type="dxa"/>
            <w:tcBorders>
              <w:top w:val="single" w:sz="4" w:space="0" w:color="000000"/>
            </w:tcBorders>
          </w:tcPr>
          <w:p w14:paraId="6FC91D84" w14:textId="77777777" w:rsidR="00012C17" w:rsidRPr="00DF31D1" w:rsidRDefault="00334398">
            <w:pPr>
              <w:pBdr>
                <w:top w:val="nil"/>
                <w:left w:val="nil"/>
                <w:bottom w:val="nil"/>
                <w:right w:val="nil"/>
                <w:between w:val="nil"/>
              </w:pBdr>
              <w:rPr>
                <w:rFonts w:asciiTheme="majorHAnsi" w:hAnsiTheme="majorHAnsi" w:cstheme="majorHAnsi"/>
                <w:color w:val="000000"/>
                <w:sz w:val="24"/>
                <w:szCs w:val="24"/>
              </w:rPr>
            </w:pPr>
            <w:r w:rsidRPr="00DF31D1">
              <w:rPr>
                <w:rFonts w:asciiTheme="majorHAnsi" w:hAnsiTheme="majorHAnsi" w:cstheme="majorHAnsi"/>
                <w:color w:val="000000"/>
                <w:sz w:val="24"/>
                <w:szCs w:val="24"/>
              </w:rPr>
              <w:t>Date Approved</w:t>
            </w:r>
          </w:p>
        </w:tc>
        <w:tc>
          <w:tcPr>
            <w:tcW w:w="236" w:type="dxa"/>
          </w:tcPr>
          <w:p w14:paraId="117E4219" w14:textId="77777777" w:rsidR="00012C17" w:rsidRPr="00DF31D1" w:rsidRDefault="00012C17">
            <w:pPr>
              <w:pBdr>
                <w:top w:val="nil"/>
                <w:left w:val="nil"/>
                <w:bottom w:val="nil"/>
                <w:right w:val="nil"/>
                <w:between w:val="nil"/>
              </w:pBdr>
              <w:rPr>
                <w:rFonts w:asciiTheme="majorHAnsi" w:hAnsiTheme="majorHAnsi" w:cstheme="majorHAnsi"/>
                <w:color w:val="000000"/>
                <w:sz w:val="24"/>
                <w:szCs w:val="24"/>
              </w:rPr>
            </w:pPr>
          </w:p>
        </w:tc>
        <w:tc>
          <w:tcPr>
            <w:tcW w:w="1720" w:type="dxa"/>
            <w:tcBorders>
              <w:top w:val="single" w:sz="4" w:space="0" w:color="000000"/>
            </w:tcBorders>
          </w:tcPr>
          <w:p w14:paraId="33BA7759" w14:textId="77777777" w:rsidR="00012C17" w:rsidRPr="00DF31D1" w:rsidRDefault="00334398">
            <w:pPr>
              <w:pBdr>
                <w:top w:val="nil"/>
                <w:left w:val="nil"/>
                <w:bottom w:val="nil"/>
                <w:right w:val="nil"/>
                <w:between w:val="nil"/>
              </w:pBdr>
              <w:rPr>
                <w:rFonts w:asciiTheme="majorHAnsi" w:hAnsiTheme="majorHAnsi" w:cstheme="majorHAnsi"/>
                <w:color w:val="000000"/>
                <w:sz w:val="24"/>
                <w:szCs w:val="24"/>
              </w:rPr>
            </w:pPr>
            <w:r w:rsidRPr="00DF31D1">
              <w:rPr>
                <w:rFonts w:asciiTheme="majorHAnsi" w:hAnsiTheme="majorHAnsi" w:cstheme="majorHAnsi"/>
                <w:color w:val="000000"/>
                <w:sz w:val="24"/>
                <w:szCs w:val="24"/>
              </w:rPr>
              <w:t>Date Denied</w:t>
            </w:r>
          </w:p>
        </w:tc>
      </w:tr>
      <w:tr w:rsidR="00012C17" w:rsidRPr="00DF31D1" w14:paraId="7A631BEA" w14:textId="77777777">
        <w:trPr>
          <w:trHeight w:val="576"/>
        </w:trPr>
        <w:tc>
          <w:tcPr>
            <w:tcW w:w="5399" w:type="dxa"/>
            <w:tcBorders>
              <w:bottom w:val="single" w:sz="4" w:space="0" w:color="000000"/>
            </w:tcBorders>
          </w:tcPr>
          <w:p w14:paraId="66A5EC68" w14:textId="77777777" w:rsidR="00012C17" w:rsidRPr="00DF31D1" w:rsidRDefault="00012C17">
            <w:pPr>
              <w:pBdr>
                <w:top w:val="nil"/>
                <w:left w:val="nil"/>
                <w:bottom w:val="nil"/>
                <w:right w:val="nil"/>
                <w:between w:val="nil"/>
              </w:pBdr>
              <w:rPr>
                <w:rFonts w:asciiTheme="majorHAnsi" w:hAnsiTheme="majorHAnsi" w:cstheme="majorHAnsi"/>
                <w:color w:val="000000"/>
                <w:sz w:val="24"/>
                <w:szCs w:val="24"/>
              </w:rPr>
            </w:pPr>
          </w:p>
        </w:tc>
        <w:tc>
          <w:tcPr>
            <w:tcW w:w="271" w:type="dxa"/>
          </w:tcPr>
          <w:p w14:paraId="066B2F98" w14:textId="77777777" w:rsidR="00012C17" w:rsidRPr="00DF31D1" w:rsidRDefault="00012C17">
            <w:pPr>
              <w:pBdr>
                <w:top w:val="nil"/>
                <w:left w:val="nil"/>
                <w:bottom w:val="nil"/>
                <w:right w:val="nil"/>
                <w:between w:val="nil"/>
              </w:pBdr>
              <w:rPr>
                <w:rFonts w:asciiTheme="majorHAnsi" w:hAnsiTheme="majorHAnsi" w:cstheme="majorHAnsi"/>
                <w:color w:val="000000"/>
                <w:sz w:val="24"/>
                <w:szCs w:val="24"/>
              </w:rPr>
            </w:pPr>
          </w:p>
        </w:tc>
        <w:tc>
          <w:tcPr>
            <w:tcW w:w="3666" w:type="dxa"/>
            <w:gridSpan w:val="3"/>
            <w:tcBorders>
              <w:bottom w:val="single" w:sz="4" w:space="0" w:color="000000"/>
            </w:tcBorders>
          </w:tcPr>
          <w:p w14:paraId="590D9D94" w14:textId="77777777" w:rsidR="00012C17" w:rsidRPr="00DF31D1" w:rsidRDefault="00012C17">
            <w:pPr>
              <w:pBdr>
                <w:top w:val="nil"/>
                <w:left w:val="nil"/>
                <w:bottom w:val="nil"/>
                <w:right w:val="nil"/>
                <w:between w:val="nil"/>
              </w:pBdr>
              <w:rPr>
                <w:rFonts w:asciiTheme="majorHAnsi" w:hAnsiTheme="majorHAnsi" w:cstheme="majorHAnsi"/>
                <w:color w:val="000000"/>
                <w:sz w:val="24"/>
                <w:szCs w:val="24"/>
              </w:rPr>
            </w:pPr>
          </w:p>
        </w:tc>
      </w:tr>
      <w:tr w:rsidR="00012C17" w:rsidRPr="00DF31D1" w14:paraId="26E8ACDA" w14:textId="77777777">
        <w:trPr>
          <w:trHeight w:val="576"/>
        </w:trPr>
        <w:tc>
          <w:tcPr>
            <w:tcW w:w="5399" w:type="dxa"/>
            <w:tcBorders>
              <w:top w:val="single" w:sz="4" w:space="0" w:color="000000"/>
            </w:tcBorders>
          </w:tcPr>
          <w:p w14:paraId="4732E874" w14:textId="77777777" w:rsidR="00012C17" w:rsidRPr="00DF31D1" w:rsidRDefault="00334398">
            <w:pPr>
              <w:pBdr>
                <w:top w:val="nil"/>
                <w:left w:val="nil"/>
                <w:bottom w:val="nil"/>
                <w:right w:val="nil"/>
                <w:between w:val="nil"/>
              </w:pBdr>
              <w:rPr>
                <w:rFonts w:asciiTheme="majorHAnsi" w:hAnsiTheme="majorHAnsi" w:cstheme="majorHAnsi"/>
                <w:color w:val="000000"/>
                <w:sz w:val="24"/>
                <w:szCs w:val="24"/>
              </w:rPr>
            </w:pPr>
            <w:r w:rsidRPr="00DF31D1">
              <w:rPr>
                <w:rFonts w:asciiTheme="majorHAnsi" w:hAnsiTheme="majorHAnsi" w:cstheme="majorHAnsi"/>
                <w:color w:val="000000"/>
                <w:sz w:val="24"/>
                <w:szCs w:val="24"/>
              </w:rPr>
              <w:t>Printed Name</w:t>
            </w:r>
          </w:p>
        </w:tc>
        <w:tc>
          <w:tcPr>
            <w:tcW w:w="271" w:type="dxa"/>
          </w:tcPr>
          <w:p w14:paraId="070C7B24" w14:textId="77777777" w:rsidR="00012C17" w:rsidRPr="00DF31D1" w:rsidRDefault="00012C17">
            <w:pPr>
              <w:pBdr>
                <w:top w:val="nil"/>
                <w:left w:val="nil"/>
                <w:bottom w:val="nil"/>
                <w:right w:val="nil"/>
                <w:between w:val="nil"/>
              </w:pBdr>
              <w:rPr>
                <w:rFonts w:asciiTheme="majorHAnsi" w:hAnsiTheme="majorHAnsi" w:cstheme="majorHAnsi"/>
                <w:color w:val="000000"/>
                <w:sz w:val="24"/>
                <w:szCs w:val="24"/>
              </w:rPr>
            </w:pPr>
          </w:p>
        </w:tc>
        <w:tc>
          <w:tcPr>
            <w:tcW w:w="3666" w:type="dxa"/>
            <w:gridSpan w:val="3"/>
            <w:tcBorders>
              <w:top w:val="single" w:sz="4" w:space="0" w:color="000000"/>
            </w:tcBorders>
          </w:tcPr>
          <w:p w14:paraId="04DCD51F" w14:textId="77777777" w:rsidR="00012C17" w:rsidRPr="00DF31D1" w:rsidRDefault="00334398">
            <w:pPr>
              <w:pBdr>
                <w:top w:val="nil"/>
                <w:left w:val="nil"/>
                <w:bottom w:val="nil"/>
                <w:right w:val="nil"/>
                <w:between w:val="nil"/>
              </w:pBdr>
              <w:rPr>
                <w:rFonts w:asciiTheme="majorHAnsi" w:hAnsiTheme="majorHAnsi" w:cstheme="majorHAnsi"/>
                <w:color w:val="000000"/>
                <w:sz w:val="24"/>
                <w:szCs w:val="24"/>
              </w:rPr>
            </w:pPr>
            <w:r w:rsidRPr="00DF31D1">
              <w:rPr>
                <w:rFonts w:asciiTheme="majorHAnsi" w:hAnsiTheme="majorHAnsi" w:cstheme="majorHAnsi"/>
                <w:color w:val="000000"/>
                <w:sz w:val="24"/>
                <w:szCs w:val="24"/>
              </w:rPr>
              <w:t>Title</w:t>
            </w:r>
          </w:p>
        </w:tc>
      </w:tr>
    </w:tbl>
    <w:p w14:paraId="473BEF93" w14:textId="77777777" w:rsidR="00012C17" w:rsidRPr="00DF31D1" w:rsidRDefault="00012C17">
      <w:pPr>
        <w:rPr>
          <w:rFonts w:asciiTheme="majorHAnsi" w:eastAsia="Calibri" w:hAnsiTheme="majorHAnsi" w:cstheme="majorHAnsi"/>
        </w:rPr>
      </w:pP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012C17" w:rsidRPr="00DF31D1" w14:paraId="2555A16B" w14:textId="77777777">
        <w:trPr>
          <w:trHeight w:val="77"/>
        </w:trPr>
        <w:tc>
          <w:tcPr>
            <w:tcW w:w="9350" w:type="dxa"/>
          </w:tcPr>
          <w:p w14:paraId="6162C613" w14:textId="77777777" w:rsidR="00012C17" w:rsidRPr="00DF31D1" w:rsidRDefault="00334398">
            <w:pPr>
              <w:jc w:val="center"/>
              <w:rPr>
                <w:rFonts w:asciiTheme="majorHAnsi" w:hAnsiTheme="majorHAnsi" w:cstheme="majorHAnsi"/>
              </w:rPr>
            </w:pPr>
            <w:r w:rsidRPr="00DF31D1">
              <w:rPr>
                <w:rFonts w:asciiTheme="majorHAnsi" w:hAnsiTheme="majorHAnsi" w:cstheme="majorHAnsi"/>
              </w:rPr>
              <w:t>Reason for Denial</w:t>
            </w:r>
          </w:p>
        </w:tc>
      </w:tr>
      <w:tr w:rsidR="00012C17" w:rsidRPr="00DF31D1" w14:paraId="61F7C111" w14:textId="77777777">
        <w:trPr>
          <w:trHeight w:val="2825"/>
        </w:trPr>
        <w:tc>
          <w:tcPr>
            <w:tcW w:w="9350" w:type="dxa"/>
          </w:tcPr>
          <w:p w14:paraId="611E4988" w14:textId="77777777" w:rsidR="00012C17" w:rsidRPr="00DF31D1" w:rsidRDefault="00012C17">
            <w:pPr>
              <w:rPr>
                <w:rFonts w:asciiTheme="majorHAnsi" w:hAnsiTheme="majorHAnsi" w:cstheme="majorHAnsi"/>
              </w:rPr>
            </w:pPr>
          </w:p>
        </w:tc>
      </w:tr>
    </w:tbl>
    <w:p w14:paraId="78B6A122" w14:textId="77777777" w:rsidR="00012C17" w:rsidRPr="00DF31D1" w:rsidRDefault="00012C17">
      <w:pPr>
        <w:spacing w:before="240" w:after="240"/>
        <w:rPr>
          <w:rFonts w:asciiTheme="majorHAnsi" w:eastAsia="Calibri" w:hAnsiTheme="majorHAnsi" w:cstheme="majorHAnsi"/>
        </w:rPr>
      </w:pPr>
    </w:p>
    <w:p w14:paraId="11508E24" w14:textId="77777777" w:rsidR="00012C17" w:rsidRPr="00DF31D1" w:rsidRDefault="00334398">
      <w:pPr>
        <w:rPr>
          <w:rFonts w:asciiTheme="majorHAnsi" w:eastAsia="Calibri" w:hAnsiTheme="majorHAnsi" w:cstheme="majorHAnsi"/>
          <w:b/>
        </w:rPr>
      </w:pPr>
      <w:r w:rsidRPr="00DF31D1">
        <w:rPr>
          <w:rFonts w:asciiTheme="majorHAnsi" w:eastAsia="Calibri" w:hAnsiTheme="majorHAnsi" w:cstheme="majorHAnsi"/>
          <w:b/>
        </w:rPr>
        <w:t>VRA Use Only</w:t>
      </w:r>
    </w:p>
    <w:p w14:paraId="5A69A70F" w14:textId="77777777" w:rsidR="00012C17" w:rsidRPr="00DF31D1" w:rsidRDefault="00012C17">
      <w:pPr>
        <w:rPr>
          <w:rFonts w:asciiTheme="majorHAnsi" w:eastAsia="Calibri" w:hAnsiTheme="majorHAnsi" w:cstheme="majorHAnsi"/>
        </w:rPr>
      </w:pPr>
    </w:p>
    <w:tbl>
      <w:tblPr>
        <w:tblStyle w:val="a6"/>
        <w:tblW w:w="9336" w:type="dxa"/>
        <w:tblBorders>
          <w:top w:val="nil"/>
          <w:left w:val="nil"/>
          <w:bottom w:val="nil"/>
          <w:right w:val="nil"/>
          <w:insideH w:val="nil"/>
          <w:insideV w:val="nil"/>
        </w:tblBorders>
        <w:tblLayout w:type="fixed"/>
        <w:tblLook w:val="0400" w:firstRow="0" w:lastRow="0" w:firstColumn="0" w:lastColumn="0" w:noHBand="0" w:noVBand="1"/>
      </w:tblPr>
      <w:tblGrid>
        <w:gridCol w:w="5955"/>
        <w:gridCol w:w="250"/>
        <w:gridCol w:w="1440"/>
        <w:gridCol w:w="252"/>
        <w:gridCol w:w="1439"/>
      </w:tblGrid>
      <w:tr w:rsidR="00012C17" w:rsidRPr="00DF31D1" w14:paraId="21A364AB" w14:textId="77777777">
        <w:trPr>
          <w:trHeight w:val="576"/>
        </w:trPr>
        <w:tc>
          <w:tcPr>
            <w:tcW w:w="5957" w:type="dxa"/>
            <w:tcBorders>
              <w:bottom w:val="single" w:sz="4" w:space="0" w:color="000000"/>
            </w:tcBorders>
          </w:tcPr>
          <w:p w14:paraId="223ADC31" w14:textId="77777777" w:rsidR="00012C17" w:rsidRPr="00DF31D1" w:rsidRDefault="00012C17">
            <w:pPr>
              <w:pBdr>
                <w:top w:val="nil"/>
                <w:left w:val="nil"/>
                <w:bottom w:val="nil"/>
                <w:right w:val="nil"/>
                <w:between w:val="nil"/>
              </w:pBdr>
              <w:spacing w:line="360" w:lineRule="auto"/>
              <w:jc w:val="both"/>
              <w:rPr>
                <w:rFonts w:asciiTheme="majorHAnsi" w:hAnsiTheme="majorHAnsi" w:cstheme="majorHAnsi"/>
                <w:color w:val="000000"/>
                <w:sz w:val="24"/>
                <w:szCs w:val="24"/>
              </w:rPr>
            </w:pPr>
          </w:p>
        </w:tc>
        <w:tc>
          <w:tcPr>
            <w:tcW w:w="246" w:type="dxa"/>
          </w:tcPr>
          <w:p w14:paraId="471E134D" w14:textId="77777777" w:rsidR="00012C17" w:rsidRPr="00DF31D1" w:rsidRDefault="00012C17">
            <w:pPr>
              <w:pBdr>
                <w:top w:val="nil"/>
                <w:left w:val="nil"/>
                <w:bottom w:val="nil"/>
                <w:right w:val="nil"/>
                <w:between w:val="nil"/>
              </w:pBdr>
              <w:spacing w:line="360" w:lineRule="auto"/>
              <w:jc w:val="both"/>
              <w:rPr>
                <w:rFonts w:asciiTheme="majorHAnsi" w:hAnsiTheme="majorHAnsi" w:cstheme="majorHAnsi"/>
                <w:color w:val="000000"/>
                <w:sz w:val="24"/>
                <w:szCs w:val="24"/>
              </w:rPr>
            </w:pPr>
          </w:p>
        </w:tc>
        <w:tc>
          <w:tcPr>
            <w:tcW w:w="1441" w:type="dxa"/>
            <w:tcBorders>
              <w:bottom w:val="single" w:sz="4" w:space="0" w:color="000000"/>
            </w:tcBorders>
          </w:tcPr>
          <w:p w14:paraId="67D74018" w14:textId="77777777" w:rsidR="00012C17" w:rsidRPr="00DF31D1" w:rsidRDefault="00012C17">
            <w:pPr>
              <w:pBdr>
                <w:top w:val="nil"/>
                <w:left w:val="nil"/>
                <w:bottom w:val="nil"/>
                <w:right w:val="nil"/>
                <w:between w:val="nil"/>
              </w:pBdr>
              <w:spacing w:line="360" w:lineRule="auto"/>
              <w:jc w:val="both"/>
              <w:rPr>
                <w:rFonts w:asciiTheme="majorHAnsi" w:hAnsiTheme="majorHAnsi" w:cstheme="majorHAnsi"/>
                <w:color w:val="000000"/>
                <w:sz w:val="24"/>
                <w:szCs w:val="24"/>
              </w:rPr>
            </w:pPr>
          </w:p>
        </w:tc>
        <w:tc>
          <w:tcPr>
            <w:tcW w:w="252" w:type="dxa"/>
          </w:tcPr>
          <w:p w14:paraId="47C2D1BA" w14:textId="77777777" w:rsidR="00012C17" w:rsidRPr="00DF31D1" w:rsidRDefault="00012C17">
            <w:pPr>
              <w:pBdr>
                <w:top w:val="nil"/>
                <w:left w:val="nil"/>
                <w:bottom w:val="nil"/>
                <w:right w:val="nil"/>
                <w:between w:val="nil"/>
              </w:pBdr>
              <w:spacing w:line="360" w:lineRule="auto"/>
              <w:jc w:val="both"/>
              <w:rPr>
                <w:rFonts w:asciiTheme="majorHAnsi" w:hAnsiTheme="majorHAnsi" w:cstheme="majorHAnsi"/>
                <w:color w:val="000000"/>
                <w:sz w:val="24"/>
                <w:szCs w:val="24"/>
              </w:rPr>
            </w:pPr>
          </w:p>
        </w:tc>
        <w:tc>
          <w:tcPr>
            <w:tcW w:w="1440" w:type="dxa"/>
            <w:tcBorders>
              <w:bottom w:val="single" w:sz="4" w:space="0" w:color="000000"/>
            </w:tcBorders>
          </w:tcPr>
          <w:p w14:paraId="17F4B3D3" w14:textId="77777777" w:rsidR="00012C17" w:rsidRPr="00DF31D1" w:rsidRDefault="00012C17">
            <w:pPr>
              <w:pBdr>
                <w:top w:val="nil"/>
                <w:left w:val="nil"/>
                <w:bottom w:val="nil"/>
                <w:right w:val="nil"/>
                <w:between w:val="nil"/>
              </w:pBdr>
              <w:spacing w:line="360" w:lineRule="auto"/>
              <w:jc w:val="both"/>
              <w:rPr>
                <w:rFonts w:asciiTheme="majorHAnsi" w:hAnsiTheme="majorHAnsi" w:cstheme="majorHAnsi"/>
                <w:color w:val="000000"/>
                <w:sz w:val="24"/>
                <w:szCs w:val="24"/>
              </w:rPr>
            </w:pPr>
          </w:p>
        </w:tc>
      </w:tr>
      <w:tr w:rsidR="00012C17" w:rsidRPr="00DF31D1" w14:paraId="51D22441" w14:textId="77777777">
        <w:trPr>
          <w:trHeight w:val="576"/>
        </w:trPr>
        <w:tc>
          <w:tcPr>
            <w:tcW w:w="5957" w:type="dxa"/>
            <w:tcBorders>
              <w:top w:val="single" w:sz="4" w:space="0" w:color="000000"/>
              <w:bottom w:val="single" w:sz="4" w:space="0" w:color="000000"/>
            </w:tcBorders>
          </w:tcPr>
          <w:p w14:paraId="1459C4BF" w14:textId="77777777" w:rsidR="00012C17" w:rsidRPr="00DF31D1" w:rsidRDefault="00334398">
            <w:pPr>
              <w:pBdr>
                <w:top w:val="nil"/>
                <w:left w:val="nil"/>
                <w:bottom w:val="nil"/>
                <w:right w:val="nil"/>
                <w:between w:val="nil"/>
              </w:pBdr>
              <w:rPr>
                <w:rFonts w:asciiTheme="majorHAnsi" w:hAnsiTheme="majorHAnsi" w:cstheme="majorHAnsi"/>
                <w:color w:val="000000"/>
                <w:sz w:val="24"/>
                <w:szCs w:val="24"/>
              </w:rPr>
            </w:pPr>
            <w:r w:rsidRPr="00DF31D1">
              <w:rPr>
                <w:rFonts w:asciiTheme="majorHAnsi" w:hAnsiTheme="majorHAnsi" w:cstheme="majorHAnsi"/>
                <w:color w:val="000000"/>
                <w:sz w:val="24"/>
                <w:szCs w:val="24"/>
              </w:rPr>
              <w:t>Virginia Resources Authority</w:t>
            </w:r>
          </w:p>
        </w:tc>
        <w:tc>
          <w:tcPr>
            <w:tcW w:w="246" w:type="dxa"/>
          </w:tcPr>
          <w:p w14:paraId="52DD97F2" w14:textId="77777777" w:rsidR="00012C17" w:rsidRPr="00DF31D1" w:rsidRDefault="00012C17">
            <w:pPr>
              <w:pBdr>
                <w:top w:val="nil"/>
                <w:left w:val="nil"/>
                <w:bottom w:val="nil"/>
                <w:right w:val="nil"/>
                <w:between w:val="nil"/>
              </w:pBdr>
              <w:spacing w:line="360" w:lineRule="auto"/>
              <w:jc w:val="both"/>
              <w:rPr>
                <w:rFonts w:asciiTheme="majorHAnsi" w:hAnsiTheme="majorHAnsi" w:cstheme="majorHAnsi"/>
                <w:color w:val="000000"/>
                <w:sz w:val="24"/>
                <w:szCs w:val="24"/>
              </w:rPr>
            </w:pPr>
          </w:p>
        </w:tc>
        <w:tc>
          <w:tcPr>
            <w:tcW w:w="1441" w:type="dxa"/>
            <w:tcBorders>
              <w:top w:val="single" w:sz="4" w:space="0" w:color="000000"/>
              <w:bottom w:val="single" w:sz="4" w:space="0" w:color="000000"/>
            </w:tcBorders>
          </w:tcPr>
          <w:p w14:paraId="1A1B0079" w14:textId="77777777" w:rsidR="00012C17" w:rsidRPr="00DF31D1" w:rsidRDefault="00334398">
            <w:pPr>
              <w:pBdr>
                <w:top w:val="nil"/>
                <w:left w:val="nil"/>
                <w:bottom w:val="nil"/>
                <w:right w:val="nil"/>
                <w:between w:val="nil"/>
              </w:pBdr>
              <w:rPr>
                <w:rFonts w:asciiTheme="majorHAnsi" w:hAnsiTheme="majorHAnsi" w:cstheme="majorHAnsi"/>
                <w:color w:val="000000"/>
                <w:sz w:val="24"/>
                <w:szCs w:val="24"/>
              </w:rPr>
            </w:pPr>
            <w:r w:rsidRPr="00DF31D1">
              <w:rPr>
                <w:rFonts w:asciiTheme="majorHAnsi" w:hAnsiTheme="majorHAnsi" w:cstheme="majorHAnsi"/>
                <w:color w:val="000000"/>
                <w:sz w:val="24"/>
                <w:szCs w:val="24"/>
              </w:rPr>
              <w:t>Date Received</w:t>
            </w:r>
          </w:p>
        </w:tc>
        <w:tc>
          <w:tcPr>
            <w:tcW w:w="252" w:type="dxa"/>
          </w:tcPr>
          <w:p w14:paraId="18EDE878" w14:textId="77777777" w:rsidR="00012C17" w:rsidRPr="00DF31D1" w:rsidRDefault="00012C17">
            <w:pPr>
              <w:pBdr>
                <w:top w:val="nil"/>
                <w:left w:val="nil"/>
                <w:bottom w:val="nil"/>
                <w:right w:val="nil"/>
                <w:between w:val="nil"/>
              </w:pBdr>
              <w:rPr>
                <w:rFonts w:asciiTheme="majorHAnsi" w:hAnsiTheme="majorHAnsi" w:cstheme="majorHAnsi"/>
                <w:color w:val="000000"/>
                <w:sz w:val="24"/>
                <w:szCs w:val="24"/>
              </w:rPr>
            </w:pPr>
          </w:p>
        </w:tc>
        <w:tc>
          <w:tcPr>
            <w:tcW w:w="1440" w:type="dxa"/>
            <w:tcBorders>
              <w:top w:val="single" w:sz="4" w:space="0" w:color="000000"/>
              <w:bottom w:val="single" w:sz="4" w:space="0" w:color="000000"/>
            </w:tcBorders>
          </w:tcPr>
          <w:p w14:paraId="79FBF425" w14:textId="77777777" w:rsidR="00012C17" w:rsidRPr="00DF31D1" w:rsidRDefault="00334398">
            <w:pPr>
              <w:pBdr>
                <w:top w:val="nil"/>
                <w:left w:val="nil"/>
                <w:bottom w:val="nil"/>
                <w:right w:val="nil"/>
                <w:between w:val="nil"/>
              </w:pBdr>
              <w:rPr>
                <w:rFonts w:asciiTheme="majorHAnsi" w:hAnsiTheme="majorHAnsi" w:cstheme="majorHAnsi"/>
                <w:color w:val="000000"/>
                <w:sz w:val="24"/>
                <w:szCs w:val="24"/>
              </w:rPr>
            </w:pPr>
            <w:r w:rsidRPr="00DF31D1">
              <w:rPr>
                <w:rFonts w:asciiTheme="majorHAnsi" w:hAnsiTheme="majorHAnsi" w:cstheme="majorHAnsi"/>
                <w:color w:val="000000"/>
                <w:sz w:val="24"/>
                <w:szCs w:val="24"/>
              </w:rPr>
              <w:t>Date Grant Modified</w:t>
            </w:r>
          </w:p>
        </w:tc>
      </w:tr>
      <w:tr w:rsidR="00012C17" w:rsidRPr="00DF31D1" w14:paraId="60DCEAC9" w14:textId="77777777">
        <w:trPr>
          <w:trHeight w:val="576"/>
        </w:trPr>
        <w:tc>
          <w:tcPr>
            <w:tcW w:w="5957" w:type="dxa"/>
            <w:tcBorders>
              <w:top w:val="single" w:sz="4" w:space="0" w:color="000000"/>
            </w:tcBorders>
          </w:tcPr>
          <w:p w14:paraId="05C5B259" w14:textId="77777777" w:rsidR="00012C17" w:rsidRPr="00DF31D1" w:rsidRDefault="00012C17">
            <w:pPr>
              <w:pBdr>
                <w:top w:val="nil"/>
                <w:left w:val="nil"/>
                <w:bottom w:val="nil"/>
                <w:right w:val="nil"/>
                <w:between w:val="nil"/>
              </w:pBdr>
              <w:rPr>
                <w:rFonts w:asciiTheme="majorHAnsi" w:hAnsiTheme="majorHAnsi" w:cstheme="majorHAnsi"/>
                <w:color w:val="000000"/>
                <w:sz w:val="24"/>
                <w:szCs w:val="24"/>
              </w:rPr>
            </w:pPr>
          </w:p>
        </w:tc>
        <w:tc>
          <w:tcPr>
            <w:tcW w:w="246" w:type="dxa"/>
          </w:tcPr>
          <w:p w14:paraId="0C57C6EB" w14:textId="77777777" w:rsidR="00012C17" w:rsidRPr="00DF31D1" w:rsidRDefault="00012C17">
            <w:pPr>
              <w:pBdr>
                <w:top w:val="nil"/>
                <w:left w:val="nil"/>
                <w:bottom w:val="nil"/>
                <w:right w:val="nil"/>
                <w:between w:val="nil"/>
              </w:pBdr>
              <w:spacing w:line="360" w:lineRule="auto"/>
              <w:jc w:val="both"/>
              <w:rPr>
                <w:rFonts w:asciiTheme="majorHAnsi" w:hAnsiTheme="majorHAnsi" w:cstheme="majorHAnsi"/>
                <w:color w:val="000000"/>
                <w:sz w:val="24"/>
                <w:szCs w:val="24"/>
              </w:rPr>
            </w:pPr>
          </w:p>
        </w:tc>
        <w:tc>
          <w:tcPr>
            <w:tcW w:w="1441" w:type="dxa"/>
            <w:tcBorders>
              <w:top w:val="single" w:sz="4" w:space="0" w:color="000000"/>
            </w:tcBorders>
          </w:tcPr>
          <w:p w14:paraId="1E76DCE5" w14:textId="77777777" w:rsidR="00012C17" w:rsidRPr="00DF31D1" w:rsidRDefault="00012C17">
            <w:pPr>
              <w:pBdr>
                <w:top w:val="nil"/>
                <w:left w:val="nil"/>
                <w:bottom w:val="nil"/>
                <w:right w:val="nil"/>
                <w:between w:val="nil"/>
              </w:pBdr>
              <w:rPr>
                <w:rFonts w:asciiTheme="majorHAnsi" w:hAnsiTheme="majorHAnsi" w:cstheme="majorHAnsi"/>
                <w:color w:val="000000"/>
                <w:sz w:val="24"/>
                <w:szCs w:val="24"/>
              </w:rPr>
            </w:pPr>
          </w:p>
        </w:tc>
        <w:tc>
          <w:tcPr>
            <w:tcW w:w="252" w:type="dxa"/>
          </w:tcPr>
          <w:p w14:paraId="51050785" w14:textId="77777777" w:rsidR="00012C17" w:rsidRPr="00DF31D1" w:rsidRDefault="00012C17">
            <w:pPr>
              <w:pBdr>
                <w:top w:val="nil"/>
                <w:left w:val="nil"/>
                <w:bottom w:val="nil"/>
                <w:right w:val="nil"/>
                <w:between w:val="nil"/>
              </w:pBdr>
              <w:rPr>
                <w:rFonts w:asciiTheme="majorHAnsi" w:hAnsiTheme="majorHAnsi" w:cstheme="majorHAnsi"/>
                <w:color w:val="000000"/>
                <w:sz w:val="24"/>
                <w:szCs w:val="24"/>
              </w:rPr>
            </w:pPr>
          </w:p>
        </w:tc>
        <w:tc>
          <w:tcPr>
            <w:tcW w:w="1440" w:type="dxa"/>
            <w:tcBorders>
              <w:top w:val="single" w:sz="4" w:space="0" w:color="000000"/>
            </w:tcBorders>
          </w:tcPr>
          <w:p w14:paraId="48FE5A59" w14:textId="77777777" w:rsidR="00012C17" w:rsidRPr="00DF31D1" w:rsidRDefault="00012C17">
            <w:pPr>
              <w:pBdr>
                <w:top w:val="nil"/>
                <w:left w:val="nil"/>
                <w:bottom w:val="nil"/>
                <w:right w:val="nil"/>
                <w:between w:val="nil"/>
              </w:pBdr>
              <w:rPr>
                <w:rFonts w:asciiTheme="majorHAnsi" w:hAnsiTheme="majorHAnsi" w:cstheme="majorHAnsi"/>
                <w:color w:val="000000"/>
                <w:sz w:val="24"/>
                <w:szCs w:val="24"/>
              </w:rPr>
            </w:pPr>
          </w:p>
        </w:tc>
      </w:tr>
    </w:tbl>
    <w:p w14:paraId="03522DCD" w14:textId="77777777" w:rsidR="00BF2D17" w:rsidRDefault="00BF2D17">
      <w:pPr>
        <w:rPr>
          <w:rFonts w:asciiTheme="majorHAnsi" w:eastAsia="Calibri" w:hAnsiTheme="majorHAnsi" w:cstheme="majorHAnsi"/>
          <w:b/>
          <w:sz w:val="36"/>
          <w:szCs w:val="36"/>
        </w:rPr>
      </w:pPr>
      <w:r>
        <w:rPr>
          <w:rFonts w:asciiTheme="majorHAnsi" w:eastAsia="Calibri" w:hAnsiTheme="majorHAnsi" w:cstheme="majorHAnsi"/>
        </w:rPr>
        <w:br w:type="page"/>
      </w:r>
    </w:p>
    <w:p w14:paraId="42D720AB" w14:textId="77777777" w:rsidR="005E5881" w:rsidRDefault="005E5881" w:rsidP="005E5881">
      <w:pPr>
        <w:pStyle w:val="Style1"/>
        <w:rPr>
          <w:rFonts w:asciiTheme="majorHAnsi" w:hAnsiTheme="majorHAnsi" w:cstheme="majorHAnsi"/>
        </w:rPr>
        <w:sectPr w:rsidR="005E5881">
          <w:headerReference w:type="default" r:id="rId50"/>
          <w:footerReference w:type="default" r:id="rId51"/>
          <w:pgSz w:w="12240" w:h="15840"/>
          <w:pgMar w:top="1440" w:right="1440" w:bottom="1440" w:left="1440" w:header="720" w:footer="720" w:gutter="0"/>
          <w:pgNumType w:start="1"/>
          <w:cols w:space="720"/>
        </w:sectPr>
      </w:pPr>
      <w:bookmarkStart w:id="41" w:name="_Toc72334030"/>
    </w:p>
    <w:p w14:paraId="264D332E" w14:textId="003D183A" w:rsidR="00BF2D17" w:rsidRPr="00B843F5" w:rsidRDefault="00BF2D17" w:rsidP="00B843F5">
      <w:pPr>
        <w:pStyle w:val="Style1"/>
        <w:rPr>
          <w:rFonts w:asciiTheme="majorHAnsi" w:hAnsiTheme="majorHAnsi" w:cstheme="majorHAnsi"/>
        </w:rPr>
      </w:pPr>
      <w:bookmarkStart w:id="42" w:name="_Toc73603044"/>
      <w:r w:rsidRPr="00B843F5">
        <w:rPr>
          <w:rFonts w:asciiTheme="majorHAnsi" w:hAnsiTheme="majorHAnsi" w:cstheme="majorHAnsi"/>
        </w:rPr>
        <w:lastRenderedPageBreak/>
        <w:t>Appendix F: Community Identification Number (CID#)</w:t>
      </w:r>
      <w:bookmarkEnd w:id="41"/>
      <w:bookmarkEnd w:id="42"/>
    </w:p>
    <w:tbl>
      <w:tblPr>
        <w:tblW w:w="9560" w:type="dxa"/>
        <w:tblInd w:w="-5" w:type="dxa"/>
        <w:tblLook w:val="04A0" w:firstRow="1" w:lastRow="0" w:firstColumn="1" w:lastColumn="0" w:noHBand="0" w:noVBand="1"/>
      </w:tblPr>
      <w:tblGrid>
        <w:gridCol w:w="1600"/>
        <w:gridCol w:w="2780"/>
        <w:gridCol w:w="5180"/>
      </w:tblGrid>
      <w:tr w:rsidR="00BF2D17" w:rsidRPr="00BF2D17" w14:paraId="7E7EC553" w14:textId="77777777" w:rsidTr="00BF2D17">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13609" w14:textId="77777777" w:rsidR="00BF2D17" w:rsidRPr="00BF2D17" w:rsidRDefault="00BF2D17" w:rsidP="00BF2D17">
            <w:pPr>
              <w:rPr>
                <w:rFonts w:ascii="Calibri" w:hAnsi="Calibri"/>
                <w:b/>
                <w:bCs/>
                <w:color w:val="000000"/>
                <w:sz w:val="22"/>
                <w:szCs w:val="22"/>
              </w:rPr>
            </w:pPr>
            <w:r w:rsidRPr="00BF2D17">
              <w:rPr>
                <w:rFonts w:ascii="Calibri" w:hAnsi="Calibri"/>
                <w:b/>
                <w:bCs/>
                <w:color w:val="000000"/>
                <w:sz w:val="22"/>
                <w:szCs w:val="22"/>
              </w:rPr>
              <w:t>Virginia Communities Participating in the National Flood Insurance Program</w:t>
            </w:r>
          </w:p>
          <w:p w14:paraId="7B72FEA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w:t>
            </w:r>
          </w:p>
          <w:p w14:paraId="05A0A24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w:t>
            </w:r>
          </w:p>
        </w:tc>
      </w:tr>
      <w:tr w:rsidR="00BF2D17" w:rsidRPr="00BF2D17" w14:paraId="74587FF2"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064F63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w:t>
            </w:r>
          </w:p>
        </w:tc>
        <w:tc>
          <w:tcPr>
            <w:tcW w:w="2780" w:type="dxa"/>
            <w:tcBorders>
              <w:top w:val="nil"/>
              <w:left w:val="nil"/>
              <w:bottom w:val="single" w:sz="4" w:space="0" w:color="auto"/>
              <w:right w:val="single" w:sz="4" w:space="0" w:color="auto"/>
            </w:tcBorders>
            <w:shd w:val="clear" w:color="auto" w:fill="auto"/>
            <w:noWrap/>
            <w:vAlign w:val="bottom"/>
            <w:hideMark/>
          </w:tcPr>
          <w:p w14:paraId="1C45852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w:t>
            </w:r>
          </w:p>
        </w:tc>
        <w:tc>
          <w:tcPr>
            <w:tcW w:w="5180" w:type="dxa"/>
            <w:tcBorders>
              <w:top w:val="nil"/>
              <w:left w:val="nil"/>
              <w:bottom w:val="single" w:sz="4" w:space="0" w:color="auto"/>
              <w:right w:val="single" w:sz="4" w:space="0" w:color="auto"/>
            </w:tcBorders>
            <w:shd w:val="clear" w:color="auto" w:fill="auto"/>
            <w:noWrap/>
            <w:vAlign w:val="bottom"/>
            <w:hideMark/>
          </w:tcPr>
          <w:p w14:paraId="3211EA5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w:t>
            </w:r>
          </w:p>
        </w:tc>
      </w:tr>
      <w:tr w:rsidR="00BF2D17" w:rsidRPr="00BF2D17" w14:paraId="742E50A3"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2314D6C"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CID Number</w:t>
            </w:r>
          </w:p>
        </w:tc>
        <w:tc>
          <w:tcPr>
            <w:tcW w:w="2780" w:type="dxa"/>
            <w:tcBorders>
              <w:top w:val="nil"/>
              <w:left w:val="nil"/>
              <w:bottom w:val="single" w:sz="4" w:space="0" w:color="auto"/>
              <w:right w:val="single" w:sz="4" w:space="0" w:color="auto"/>
            </w:tcBorders>
            <w:shd w:val="clear" w:color="auto" w:fill="auto"/>
            <w:noWrap/>
            <w:vAlign w:val="bottom"/>
            <w:hideMark/>
          </w:tcPr>
          <w:p w14:paraId="3873C7E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Community Name</w:t>
            </w:r>
          </w:p>
        </w:tc>
        <w:tc>
          <w:tcPr>
            <w:tcW w:w="5180" w:type="dxa"/>
            <w:tcBorders>
              <w:top w:val="nil"/>
              <w:left w:val="nil"/>
              <w:bottom w:val="single" w:sz="4" w:space="0" w:color="auto"/>
              <w:right w:val="single" w:sz="4" w:space="0" w:color="auto"/>
            </w:tcBorders>
            <w:shd w:val="clear" w:color="auto" w:fill="auto"/>
            <w:noWrap/>
            <w:vAlign w:val="bottom"/>
            <w:hideMark/>
          </w:tcPr>
          <w:p w14:paraId="4CC9C8E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County</w:t>
            </w:r>
          </w:p>
        </w:tc>
      </w:tr>
      <w:tr w:rsidR="00BF2D17" w:rsidRPr="00BF2D17" w14:paraId="72F7E469"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FD878EC"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510169</w:t>
            </w:r>
          </w:p>
        </w:tc>
        <w:tc>
          <w:tcPr>
            <w:tcW w:w="2780" w:type="dxa"/>
            <w:tcBorders>
              <w:top w:val="nil"/>
              <w:left w:val="nil"/>
              <w:bottom w:val="single" w:sz="4" w:space="0" w:color="auto"/>
              <w:right w:val="single" w:sz="4" w:space="0" w:color="auto"/>
            </w:tcBorders>
            <w:shd w:val="clear" w:color="auto" w:fill="auto"/>
            <w:noWrap/>
            <w:vAlign w:val="bottom"/>
            <w:hideMark/>
          </w:tcPr>
          <w:p w14:paraId="1EA3CB6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ABINGDON, TOWN OF</w:t>
            </w:r>
          </w:p>
        </w:tc>
        <w:tc>
          <w:tcPr>
            <w:tcW w:w="5180" w:type="dxa"/>
            <w:tcBorders>
              <w:top w:val="nil"/>
              <w:left w:val="nil"/>
              <w:bottom w:val="single" w:sz="4" w:space="0" w:color="auto"/>
              <w:right w:val="single" w:sz="4" w:space="0" w:color="auto"/>
            </w:tcBorders>
            <w:shd w:val="clear" w:color="auto" w:fill="auto"/>
            <w:noWrap/>
            <w:vAlign w:val="bottom"/>
            <w:hideMark/>
          </w:tcPr>
          <w:p w14:paraId="0CBE135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WASHINGTON COUNTY</w:t>
            </w:r>
          </w:p>
        </w:tc>
      </w:tr>
      <w:tr w:rsidR="00BF2D17" w:rsidRPr="00BF2D17" w14:paraId="514EB4F3"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B02961E"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510050</w:t>
            </w:r>
          </w:p>
        </w:tc>
        <w:tc>
          <w:tcPr>
            <w:tcW w:w="2780" w:type="dxa"/>
            <w:tcBorders>
              <w:top w:val="nil"/>
              <w:left w:val="nil"/>
              <w:bottom w:val="single" w:sz="4" w:space="0" w:color="auto"/>
              <w:right w:val="single" w:sz="4" w:space="0" w:color="auto"/>
            </w:tcBorders>
            <w:shd w:val="clear" w:color="auto" w:fill="auto"/>
            <w:noWrap/>
            <w:vAlign w:val="bottom"/>
            <w:hideMark/>
          </w:tcPr>
          <w:p w14:paraId="1D45CE0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ACCOMAC, TOWN OF</w:t>
            </w:r>
          </w:p>
        </w:tc>
        <w:tc>
          <w:tcPr>
            <w:tcW w:w="5180" w:type="dxa"/>
            <w:tcBorders>
              <w:top w:val="nil"/>
              <w:left w:val="nil"/>
              <w:bottom w:val="single" w:sz="4" w:space="0" w:color="auto"/>
              <w:right w:val="single" w:sz="4" w:space="0" w:color="auto"/>
            </w:tcBorders>
            <w:shd w:val="clear" w:color="auto" w:fill="auto"/>
            <w:noWrap/>
            <w:vAlign w:val="bottom"/>
            <w:hideMark/>
          </w:tcPr>
          <w:p w14:paraId="19FE715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ACCOMACK COUNTY</w:t>
            </w:r>
          </w:p>
        </w:tc>
      </w:tr>
      <w:tr w:rsidR="00BF2D17" w:rsidRPr="00BF2D17" w14:paraId="2CE87EC9"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380BDC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510001</w:t>
            </w:r>
          </w:p>
        </w:tc>
        <w:tc>
          <w:tcPr>
            <w:tcW w:w="2780" w:type="dxa"/>
            <w:tcBorders>
              <w:top w:val="nil"/>
              <w:left w:val="nil"/>
              <w:bottom w:val="single" w:sz="4" w:space="0" w:color="auto"/>
              <w:right w:val="single" w:sz="4" w:space="0" w:color="auto"/>
            </w:tcBorders>
            <w:shd w:val="clear" w:color="auto" w:fill="auto"/>
            <w:noWrap/>
            <w:vAlign w:val="bottom"/>
            <w:hideMark/>
          </w:tcPr>
          <w:p w14:paraId="0CFD133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ACCOMACK COUNTY </w:t>
            </w:r>
          </w:p>
        </w:tc>
        <w:tc>
          <w:tcPr>
            <w:tcW w:w="5180" w:type="dxa"/>
            <w:tcBorders>
              <w:top w:val="nil"/>
              <w:left w:val="nil"/>
              <w:bottom w:val="single" w:sz="4" w:space="0" w:color="auto"/>
              <w:right w:val="single" w:sz="4" w:space="0" w:color="auto"/>
            </w:tcBorders>
            <w:shd w:val="clear" w:color="auto" w:fill="auto"/>
            <w:noWrap/>
            <w:vAlign w:val="bottom"/>
            <w:hideMark/>
          </w:tcPr>
          <w:p w14:paraId="63D63CD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ACCOMACK COUNTY</w:t>
            </w:r>
          </w:p>
        </w:tc>
      </w:tr>
      <w:tr w:rsidR="00BF2D17" w:rsidRPr="00BF2D17" w14:paraId="01145085"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E54C2D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510006</w:t>
            </w:r>
          </w:p>
        </w:tc>
        <w:tc>
          <w:tcPr>
            <w:tcW w:w="2780" w:type="dxa"/>
            <w:tcBorders>
              <w:top w:val="nil"/>
              <w:left w:val="nil"/>
              <w:bottom w:val="single" w:sz="4" w:space="0" w:color="auto"/>
              <w:right w:val="single" w:sz="4" w:space="0" w:color="auto"/>
            </w:tcBorders>
            <w:shd w:val="clear" w:color="auto" w:fill="auto"/>
            <w:noWrap/>
            <w:vAlign w:val="bottom"/>
            <w:hideMark/>
          </w:tcPr>
          <w:p w14:paraId="44C328B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ALBEMARLE COUNTY </w:t>
            </w:r>
          </w:p>
        </w:tc>
        <w:tc>
          <w:tcPr>
            <w:tcW w:w="5180" w:type="dxa"/>
            <w:tcBorders>
              <w:top w:val="nil"/>
              <w:left w:val="nil"/>
              <w:bottom w:val="single" w:sz="4" w:space="0" w:color="auto"/>
              <w:right w:val="single" w:sz="4" w:space="0" w:color="auto"/>
            </w:tcBorders>
            <w:shd w:val="clear" w:color="auto" w:fill="auto"/>
            <w:noWrap/>
            <w:vAlign w:val="bottom"/>
            <w:hideMark/>
          </w:tcPr>
          <w:p w14:paraId="0DFEBFE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ALBEMARLE COUNTY</w:t>
            </w:r>
          </w:p>
        </w:tc>
      </w:tr>
      <w:tr w:rsidR="00BF2D17" w:rsidRPr="00BF2D17" w14:paraId="0C27D778"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361A4C2"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510260</w:t>
            </w:r>
          </w:p>
        </w:tc>
        <w:tc>
          <w:tcPr>
            <w:tcW w:w="2780" w:type="dxa"/>
            <w:tcBorders>
              <w:top w:val="nil"/>
              <w:left w:val="nil"/>
              <w:bottom w:val="single" w:sz="4" w:space="0" w:color="auto"/>
              <w:right w:val="single" w:sz="4" w:space="0" w:color="auto"/>
            </w:tcBorders>
            <w:shd w:val="clear" w:color="auto" w:fill="auto"/>
            <w:noWrap/>
            <w:vAlign w:val="bottom"/>
            <w:hideMark/>
          </w:tcPr>
          <w:p w14:paraId="53FA60E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ALBERTA, TOWN OF</w:t>
            </w:r>
          </w:p>
        </w:tc>
        <w:tc>
          <w:tcPr>
            <w:tcW w:w="5180" w:type="dxa"/>
            <w:tcBorders>
              <w:top w:val="nil"/>
              <w:left w:val="nil"/>
              <w:bottom w:val="single" w:sz="4" w:space="0" w:color="auto"/>
              <w:right w:val="single" w:sz="4" w:space="0" w:color="auto"/>
            </w:tcBorders>
            <w:shd w:val="clear" w:color="auto" w:fill="auto"/>
            <w:noWrap/>
            <w:vAlign w:val="bottom"/>
            <w:hideMark/>
          </w:tcPr>
          <w:p w14:paraId="476516C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BRUNSWICK COUNTY</w:t>
            </w:r>
          </w:p>
        </w:tc>
      </w:tr>
      <w:tr w:rsidR="00BF2D17" w:rsidRPr="00BF2D17" w14:paraId="318C9C71"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F81BDC7"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515519</w:t>
            </w:r>
          </w:p>
        </w:tc>
        <w:tc>
          <w:tcPr>
            <w:tcW w:w="2780" w:type="dxa"/>
            <w:tcBorders>
              <w:top w:val="nil"/>
              <w:left w:val="nil"/>
              <w:bottom w:val="single" w:sz="4" w:space="0" w:color="auto"/>
              <w:right w:val="single" w:sz="4" w:space="0" w:color="auto"/>
            </w:tcBorders>
            <w:shd w:val="clear" w:color="auto" w:fill="auto"/>
            <w:noWrap/>
            <w:vAlign w:val="bottom"/>
            <w:hideMark/>
          </w:tcPr>
          <w:p w14:paraId="5F5A7B6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ALEXANDRIA, CITY OF</w:t>
            </w:r>
          </w:p>
        </w:tc>
        <w:tc>
          <w:tcPr>
            <w:tcW w:w="5180" w:type="dxa"/>
            <w:tcBorders>
              <w:top w:val="nil"/>
              <w:left w:val="nil"/>
              <w:bottom w:val="single" w:sz="4" w:space="0" w:color="auto"/>
              <w:right w:val="single" w:sz="4" w:space="0" w:color="auto"/>
            </w:tcBorders>
            <w:shd w:val="clear" w:color="auto" w:fill="auto"/>
            <w:noWrap/>
            <w:vAlign w:val="bottom"/>
            <w:hideMark/>
          </w:tcPr>
          <w:p w14:paraId="2D3DA91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ALEXANDRIA CITY</w:t>
            </w:r>
          </w:p>
        </w:tc>
      </w:tr>
      <w:tr w:rsidR="00BF2D17" w:rsidRPr="00BF2D17" w14:paraId="72B30D61"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A5A60A8"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510009</w:t>
            </w:r>
          </w:p>
        </w:tc>
        <w:tc>
          <w:tcPr>
            <w:tcW w:w="2780" w:type="dxa"/>
            <w:tcBorders>
              <w:top w:val="nil"/>
              <w:left w:val="nil"/>
              <w:bottom w:val="single" w:sz="4" w:space="0" w:color="auto"/>
              <w:right w:val="single" w:sz="4" w:space="0" w:color="auto"/>
            </w:tcBorders>
            <w:shd w:val="clear" w:color="auto" w:fill="auto"/>
            <w:noWrap/>
            <w:vAlign w:val="bottom"/>
            <w:hideMark/>
          </w:tcPr>
          <w:p w14:paraId="783B036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ALLEGHANY COUNTY</w:t>
            </w:r>
          </w:p>
        </w:tc>
        <w:tc>
          <w:tcPr>
            <w:tcW w:w="5180" w:type="dxa"/>
            <w:tcBorders>
              <w:top w:val="nil"/>
              <w:left w:val="nil"/>
              <w:bottom w:val="single" w:sz="4" w:space="0" w:color="auto"/>
              <w:right w:val="single" w:sz="4" w:space="0" w:color="auto"/>
            </w:tcBorders>
            <w:shd w:val="clear" w:color="auto" w:fill="auto"/>
            <w:noWrap/>
            <w:vAlign w:val="bottom"/>
            <w:hideMark/>
          </w:tcPr>
          <w:p w14:paraId="0AFEF96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ALLEGHANY COUNTY</w:t>
            </w:r>
          </w:p>
        </w:tc>
      </w:tr>
      <w:tr w:rsidR="00BF2D17" w:rsidRPr="00BF2D17" w14:paraId="7C136A2B"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A15331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510029</w:t>
            </w:r>
          </w:p>
        </w:tc>
        <w:tc>
          <w:tcPr>
            <w:tcW w:w="2780" w:type="dxa"/>
            <w:tcBorders>
              <w:top w:val="nil"/>
              <w:left w:val="nil"/>
              <w:bottom w:val="single" w:sz="4" w:space="0" w:color="auto"/>
              <w:right w:val="single" w:sz="4" w:space="0" w:color="auto"/>
            </w:tcBorders>
            <w:shd w:val="clear" w:color="auto" w:fill="auto"/>
            <w:noWrap/>
            <w:vAlign w:val="bottom"/>
            <w:hideMark/>
          </w:tcPr>
          <w:p w14:paraId="7A55756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ALTAVISTA, TOWN OF</w:t>
            </w:r>
          </w:p>
        </w:tc>
        <w:tc>
          <w:tcPr>
            <w:tcW w:w="5180" w:type="dxa"/>
            <w:tcBorders>
              <w:top w:val="nil"/>
              <w:left w:val="nil"/>
              <w:bottom w:val="single" w:sz="4" w:space="0" w:color="auto"/>
              <w:right w:val="single" w:sz="4" w:space="0" w:color="auto"/>
            </w:tcBorders>
            <w:shd w:val="clear" w:color="auto" w:fill="auto"/>
            <w:noWrap/>
            <w:vAlign w:val="bottom"/>
            <w:hideMark/>
          </w:tcPr>
          <w:p w14:paraId="3B8518C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CAMPBELL COUNTY</w:t>
            </w:r>
          </w:p>
        </w:tc>
      </w:tr>
      <w:tr w:rsidR="00BF2D17" w:rsidRPr="00BF2D17" w14:paraId="631A094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FDCED7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510314</w:t>
            </w:r>
          </w:p>
        </w:tc>
        <w:tc>
          <w:tcPr>
            <w:tcW w:w="2780" w:type="dxa"/>
            <w:tcBorders>
              <w:top w:val="nil"/>
              <w:left w:val="nil"/>
              <w:bottom w:val="single" w:sz="4" w:space="0" w:color="auto"/>
              <w:right w:val="single" w:sz="4" w:space="0" w:color="auto"/>
            </w:tcBorders>
            <w:shd w:val="clear" w:color="auto" w:fill="auto"/>
            <w:noWrap/>
            <w:vAlign w:val="bottom"/>
            <w:hideMark/>
          </w:tcPr>
          <w:p w14:paraId="298E627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AMELIA COUNTY</w:t>
            </w:r>
          </w:p>
        </w:tc>
        <w:tc>
          <w:tcPr>
            <w:tcW w:w="5180" w:type="dxa"/>
            <w:tcBorders>
              <w:top w:val="nil"/>
              <w:left w:val="nil"/>
              <w:bottom w:val="single" w:sz="4" w:space="0" w:color="auto"/>
              <w:right w:val="single" w:sz="4" w:space="0" w:color="auto"/>
            </w:tcBorders>
            <w:shd w:val="clear" w:color="auto" w:fill="auto"/>
            <w:noWrap/>
            <w:vAlign w:val="bottom"/>
            <w:hideMark/>
          </w:tcPr>
          <w:p w14:paraId="56645B9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AMELIA COUNTY</w:t>
            </w:r>
          </w:p>
        </w:tc>
      </w:tr>
      <w:tr w:rsidR="00BF2D17" w:rsidRPr="00BF2D17" w14:paraId="14C6406F"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8E260FF"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510010</w:t>
            </w:r>
          </w:p>
        </w:tc>
        <w:tc>
          <w:tcPr>
            <w:tcW w:w="2780" w:type="dxa"/>
            <w:tcBorders>
              <w:top w:val="nil"/>
              <w:left w:val="nil"/>
              <w:bottom w:val="single" w:sz="4" w:space="0" w:color="auto"/>
              <w:right w:val="single" w:sz="4" w:space="0" w:color="auto"/>
            </w:tcBorders>
            <w:shd w:val="clear" w:color="auto" w:fill="auto"/>
            <w:noWrap/>
            <w:vAlign w:val="bottom"/>
            <w:hideMark/>
          </w:tcPr>
          <w:p w14:paraId="1FB01B0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AMHERST COUNTY </w:t>
            </w:r>
          </w:p>
        </w:tc>
        <w:tc>
          <w:tcPr>
            <w:tcW w:w="5180" w:type="dxa"/>
            <w:tcBorders>
              <w:top w:val="nil"/>
              <w:left w:val="nil"/>
              <w:bottom w:val="single" w:sz="4" w:space="0" w:color="auto"/>
              <w:right w:val="single" w:sz="4" w:space="0" w:color="auto"/>
            </w:tcBorders>
            <w:shd w:val="clear" w:color="auto" w:fill="auto"/>
            <w:noWrap/>
            <w:vAlign w:val="bottom"/>
            <w:hideMark/>
          </w:tcPr>
          <w:p w14:paraId="420A009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AMHERST COUNTY</w:t>
            </w:r>
          </w:p>
        </w:tc>
      </w:tr>
      <w:tr w:rsidR="00BF2D17" w:rsidRPr="00BF2D17" w14:paraId="3D373ECC"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4A29B0C"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510193</w:t>
            </w:r>
          </w:p>
        </w:tc>
        <w:tc>
          <w:tcPr>
            <w:tcW w:w="2780" w:type="dxa"/>
            <w:tcBorders>
              <w:top w:val="nil"/>
              <w:left w:val="nil"/>
              <w:bottom w:val="single" w:sz="4" w:space="0" w:color="auto"/>
              <w:right w:val="single" w:sz="4" w:space="0" w:color="auto"/>
            </w:tcBorders>
            <w:shd w:val="clear" w:color="auto" w:fill="auto"/>
            <w:noWrap/>
            <w:vAlign w:val="bottom"/>
            <w:hideMark/>
          </w:tcPr>
          <w:p w14:paraId="3D22E21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AMHERST, TOWN OF</w:t>
            </w:r>
          </w:p>
        </w:tc>
        <w:tc>
          <w:tcPr>
            <w:tcW w:w="5180" w:type="dxa"/>
            <w:tcBorders>
              <w:top w:val="nil"/>
              <w:left w:val="nil"/>
              <w:bottom w:val="single" w:sz="4" w:space="0" w:color="auto"/>
              <w:right w:val="single" w:sz="4" w:space="0" w:color="auto"/>
            </w:tcBorders>
            <w:shd w:val="clear" w:color="auto" w:fill="auto"/>
            <w:noWrap/>
            <w:vAlign w:val="bottom"/>
            <w:hideMark/>
          </w:tcPr>
          <w:p w14:paraId="7E48782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AMHERST COUNTY</w:t>
            </w:r>
          </w:p>
        </w:tc>
      </w:tr>
      <w:tr w:rsidR="00BF2D17" w:rsidRPr="00BF2D17" w14:paraId="7FE2A33E"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B70FA0B"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510319</w:t>
            </w:r>
          </w:p>
        </w:tc>
        <w:tc>
          <w:tcPr>
            <w:tcW w:w="2780" w:type="dxa"/>
            <w:tcBorders>
              <w:top w:val="nil"/>
              <w:left w:val="nil"/>
              <w:bottom w:val="single" w:sz="4" w:space="0" w:color="auto"/>
              <w:right w:val="single" w:sz="4" w:space="0" w:color="auto"/>
            </w:tcBorders>
            <w:shd w:val="clear" w:color="auto" w:fill="auto"/>
            <w:noWrap/>
            <w:vAlign w:val="bottom"/>
            <w:hideMark/>
          </w:tcPr>
          <w:p w14:paraId="08353AF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APPALACHIA, TOWN OF</w:t>
            </w:r>
          </w:p>
        </w:tc>
        <w:tc>
          <w:tcPr>
            <w:tcW w:w="5180" w:type="dxa"/>
            <w:tcBorders>
              <w:top w:val="nil"/>
              <w:left w:val="nil"/>
              <w:bottom w:val="single" w:sz="4" w:space="0" w:color="auto"/>
              <w:right w:val="single" w:sz="4" w:space="0" w:color="auto"/>
            </w:tcBorders>
            <w:shd w:val="clear" w:color="auto" w:fill="auto"/>
            <w:noWrap/>
            <w:vAlign w:val="bottom"/>
            <w:hideMark/>
          </w:tcPr>
          <w:p w14:paraId="7D2497D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WISE COUNTY</w:t>
            </w:r>
          </w:p>
        </w:tc>
      </w:tr>
      <w:tr w:rsidR="00BF2D17" w:rsidRPr="00BF2D17" w14:paraId="224160ED"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49D76F0"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510011</w:t>
            </w:r>
          </w:p>
        </w:tc>
        <w:tc>
          <w:tcPr>
            <w:tcW w:w="2780" w:type="dxa"/>
            <w:tcBorders>
              <w:top w:val="nil"/>
              <w:left w:val="nil"/>
              <w:bottom w:val="single" w:sz="4" w:space="0" w:color="auto"/>
              <w:right w:val="single" w:sz="4" w:space="0" w:color="auto"/>
            </w:tcBorders>
            <w:shd w:val="clear" w:color="auto" w:fill="auto"/>
            <w:noWrap/>
            <w:vAlign w:val="bottom"/>
            <w:hideMark/>
          </w:tcPr>
          <w:p w14:paraId="17E8A0F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APPOMATTOX COUNTY </w:t>
            </w:r>
          </w:p>
        </w:tc>
        <w:tc>
          <w:tcPr>
            <w:tcW w:w="5180" w:type="dxa"/>
            <w:tcBorders>
              <w:top w:val="nil"/>
              <w:left w:val="nil"/>
              <w:bottom w:val="single" w:sz="4" w:space="0" w:color="auto"/>
              <w:right w:val="single" w:sz="4" w:space="0" w:color="auto"/>
            </w:tcBorders>
            <w:shd w:val="clear" w:color="auto" w:fill="auto"/>
            <w:noWrap/>
            <w:vAlign w:val="bottom"/>
            <w:hideMark/>
          </w:tcPr>
          <w:p w14:paraId="5273098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APPOMATTOX COUNTY</w:t>
            </w:r>
          </w:p>
        </w:tc>
      </w:tr>
      <w:tr w:rsidR="00BF2D17" w:rsidRPr="00BF2D17" w14:paraId="2F27B30B"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130389E"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510194</w:t>
            </w:r>
          </w:p>
        </w:tc>
        <w:tc>
          <w:tcPr>
            <w:tcW w:w="2780" w:type="dxa"/>
            <w:tcBorders>
              <w:top w:val="nil"/>
              <w:left w:val="nil"/>
              <w:bottom w:val="single" w:sz="4" w:space="0" w:color="auto"/>
              <w:right w:val="single" w:sz="4" w:space="0" w:color="auto"/>
            </w:tcBorders>
            <w:shd w:val="clear" w:color="auto" w:fill="auto"/>
            <w:noWrap/>
            <w:vAlign w:val="bottom"/>
            <w:hideMark/>
          </w:tcPr>
          <w:p w14:paraId="71F8DB0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APPOMATTOX, TOWN OF</w:t>
            </w:r>
          </w:p>
        </w:tc>
        <w:tc>
          <w:tcPr>
            <w:tcW w:w="5180" w:type="dxa"/>
            <w:tcBorders>
              <w:top w:val="nil"/>
              <w:left w:val="nil"/>
              <w:bottom w:val="single" w:sz="4" w:space="0" w:color="auto"/>
              <w:right w:val="single" w:sz="4" w:space="0" w:color="auto"/>
            </w:tcBorders>
            <w:shd w:val="clear" w:color="auto" w:fill="auto"/>
            <w:noWrap/>
            <w:vAlign w:val="bottom"/>
            <w:hideMark/>
          </w:tcPr>
          <w:p w14:paraId="72F8001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APPOMATTOX COUNTY</w:t>
            </w:r>
          </w:p>
        </w:tc>
      </w:tr>
      <w:tr w:rsidR="00BF2D17" w:rsidRPr="00BF2D17" w14:paraId="3D375B92"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10C7441"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515520</w:t>
            </w:r>
          </w:p>
        </w:tc>
        <w:tc>
          <w:tcPr>
            <w:tcW w:w="2780" w:type="dxa"/>
            <w:tcBorders>
              <w:top w:val="nil"/>
              <w:left w:val="nil"/>
              <w:bottom w:val="single" w:sz="4" w:space="0" w:color="auto"/>
              <w:right w:val="single" w:sz="4" w:space="0" w:color="auto"/>
            </w:tcBorders>
            <w:shd w:val="clear" w:color="auto" w:fill="auto"/>
            <w:noWrap/>
            <w:vAlign w:val="bottom"/>
            <w:hideMark/>
          </w:tcPr>
          <w:p w14:paraId="75D4B17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ARLINGTON COUNTY</w:t>
            </w:r>
          </w:p>
        </w:tc>
        <w:tc>
          <w:tcPr>
            <w:tcW w:w="5180" w:type="dxa"/>
            <w:tcBorders>
              <w:top w:val="nil"/>
              <w:left w:val="nil"/>
              <w:bottom w:val="single" w:sz="4" w:space="0" w:color="auto"/>
              <w:right w:val="single" w:sz="4" w:space="0" w:color="auto"/>
            </w:tcBorders>
            <w:shd w:val="clear" w:color="auto" w:fill="auto"/>
            <w:noWrap/>
            <w:vAlign w:val="bottom"/>
            <w:hideMark/>
          </w:tcPr>
          <w:p w14:paraId="7BA9D40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ARLINGTON COUNTY</w:t>
            </w:r>
          </w:p>
        </w:tc>
      </w:tr>
      <w:tr w:rsidR="00BF2D17" w:rsidRPr="00BF2D17" w14:paraId="7150E9AD"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FC0B9D9"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510075</w:t>
            </w:r>
          </w:p>
        </w:tc>
        <w:tc>
          <w:tcPr>
            <w:tcW w:w="2780" w:type="dxa"/>
            <w:tcBorders>
              <w:top w:val="nil"/>
              <w:left w:val="nil"/>
              <w:bottom w:val="single" w:sz="4" w:space="0" w:color="auto"/>
              <w:right w:val="single" w:sz="4" w:space="0" w:color="auto"/>
            </w:tcBorders>
            <w:shd w:val="clear" w:color="auto" w:fill="auto"/>
            <w:noWrap/>
            <w:vAlign w:val="bottom"/>
            <w:hideMark/>
          </w:tcPr>
          <w:p w14:paraId="6FA66A1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ASHLAND, TOWN OF</w:t>
            </w:r>
          </w:p>
        </w:tc>
        <w:tc>
          <w:tcPr>
            <w:tcW w:w="5180" w:type="dxa"/>
            <w:tcBorders>
              <w:top w:val="nil"/>
              <w:left w:val="nil"/>
              <w:bottom w:val="single" w:sz="4" w:space="0" w:color="auto"/>
              <w:right w:val="single" w:sz="4" w:space="0" w:color="auto"/>
            </w:tcBorders>
            <w:shd w:val="clear" w:color="auto" w:fill="auto"/>
            <w:noWrap/>
            <w:vAlign w:val="bottom"/>
            <w:hideMark/>
          </w:tcPr>
          <w:p w14:paraId="5E40A6E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HANOVER COUNTY</w:t>
            </w:r>
          </w:p>
        </w:tc>
      </w:tr>
      <w:tr w:rsidR="00BF2D17" w:rsidRPr="00BF2D17" w14:paraId="40A04978"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8217D4B"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510013</w:t>
            </w:r>
          </w:p>
        </w:tc>
        <w:tc>
          <w:tcPr>
            <w:tcW w:w="2780" w:type="dxa"/>
            <w:tcBorders>
              <w:top w:val="nil"/>
              <w:left w:val="nil"/>
              <w:bottom w:val="single" w:sz="4" w:space="0" w:color="auto"/>
              <w:right w:val="single" w:sz="4" w:space="0" w:color="auto"/>
            </w:tcBorders>
            <w:shd w:val="clear" w:color="auto" w:fill="auto"/>
            <w:noWrap/>
            <w:vAlign w:val="bottom"/>
            <w:hideMark/>
          </w:tcPr>
          <w:p w14:paraId="47D0925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AUGUSTA COUNTY </w:t>
            </w:r>
          </w:p>
        </w:tc>
        <w:tc>
          <w:tcPr>
            <w:tcW w:w="5180" w:type="dxa"/>
            <w:tcBorders>
              <w:top w:val="nil"/>
              <w:left w:val="nil"/>
              <w:bottom w:val="single" w:sz="4" w:space="0" w:color="auto"/>
              <w:right w:val="single" w:sz="4" w:space="0" w:color="auto"/>
            </w:tcBorders>
            <w:shd w:val="clear" w:color="auto" w:fill="auto"/>
            <w:noWrap/>
            <w:vAlign w:val="bottom"/>
            <w:hideMark/>
          </w:tcPr>
          <w:p w14:paraId="278BFE1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AUGUSTA COUNTY</w:t>
            </w:r>
          </w:p>
        </w:tc>
      </w:tr>
      <w:tr w:rsidR="00BF2D17" w:rsidRPr="00BF2D17" w14:paraId="7A76901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02F5D81"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510196</w:t>
            </w:r>
          </w:p>
        </w:tc>
        <w:tc>
          <w:tcPr>
            <w:tcW w:w="2780" w:type="dxa"/>
            <w:tcBorders>
              <w:top w:val="nil"/>
              <w:left w:val="nil"/>
              <w:bottom w:val="single" w:sz="4" w:space="0" w:color="auto"/>
              <w:right w:val="single" w:sz="4" w:space="0" w:color="auto"/>
            </w:tcBorders>
            <w:shd w:val="clear" w:color="auto" w:fill="auto"/>
            <w:noWrap/>
            <w:vAlign w:val="bottom"/>
            <w:hideMark/>
          </w:tcPr>
          <w:p w14:paraId="142300B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BATH COUNTY </w:t>
            </w:r>
          </w:p>
        </w:tc>
        <w:tc>
          <w:tcPr>
            <w:tcW w:w="5180" w:type="dxa"/>
            <w:tcBorders>
              <w:top w:val="nil"/>
              <w:left w:val="nil"/>
              <w:bottom w:val="single" w:sz="4" w:space="0" w:color="auto"/>
              <w:right w:val="single" w:sz="4" w:space="0" w:color="auto"/>
            </w:tcBorders>
            <w:shd w:val="clear" w:color="auto" w:fill="auto"/>
            <w:noWrap/>
            <w:vAlign w:val="bottom"/>
            <w:hideMark/>
          </w:tcPr>
          <w:p w14:paraId="1DDE768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BATH COUNTY</w:t>
            </w:r>
          </w:p>
        </w:tc>
      </w:tr>
      <w:tr w:rsidR="00BF2D17" w:rsidRPr="00BF2D17" w14:paraId="5EBD8B82"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1824A73"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510016</w:t>
            </w:r>
          </w:p>
        </w:tc>
        <w:tc>
          <w:tcPr>
            <w:tcW w:w="2780" w:type="dxa"/>
            <w:tcBorders>
              <w:top w:val="nil"/>
              <w:left w:val="nil"/>
              <w:bottom w:val="single" w:sz="4" w:space="0" w:color="auto"/>
              <w:right w:val="single" w:sz="4" w:space="0" w:color="auto"/>
            </w:tcBorders>
            <w:shd w:val="clear" w:color="auto" w:fill="auto"/>
            <w:noWrap/>
            <w:vAlign w:val="bottom"/>
            <w:hideMark/>
          </w:tcPr>
          <w:p w14:paraId="6E6EE8E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BEDFORD COUNTY </w:t>
            </w:r>
          </w:p>
        </w:tc>
        <w:tc>
          <w:tcPr>
            <w:tcW w:w="5180" w:type="dxa"/>
            <w:tcBorders>
              <w:top w:val="nil"/>
              <w:left w:val="nil"/>
              <w:bottom w:val="single" w:sz="4" w:space="0" w:color="auto"/>
              <w:right w:val="single" w:sz="4" w:space="0" w:color="auto"/>
            </w:tcBorders>
            <w:shd w:val="clear" w:color="auto" w:fill="auto"/>
            <w:noWrap/>
            <w:vAlign w:val="bottom"/>
            <w:hideMark/>
          </w:tcPr>
          <w:p w14:paraId="2FEAD36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BEDFORD COUNTY</w:t>
            </w:r>
          </w:p>
        </w:tc>
      </w:tr>
      <w:tr w:rsidR="00BF2D17" w:rsidRPr="00BF2D17" w14:paraId="7C4E2723"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89DD9B0"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510015</w:t>
            </w:r>
          </w:p>
        </w:tc>
        <w:tc>
          <w:tcPr>
            <w:tcW w:w="2780" w:type="dxa"/>
            <w:tcBorders>
              <w:top w:val="nil"/>
              <w:left w:val="nil"/>
              <w:bottom w:val="single" w:sz="4" w:space="0" w:color="auto"/>
              <w:right w:val="single" w:sz="4" w:space="0" w:color="auto"/>
            </w:tcBorders>
            <w:shd w:val="clear" w:color="auto" w:fill="auto"/>
            <w:noWrap/>
            <w:vAlign w:val="bottom"/>
            <w:hideMark/>
          </w:tcPr>
          <w:p w14:paraId="4AB4F82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BEDFORD, TOWN OF</w:t>
            </w:r>
          </w:p>
        </w:tc>
        <w:tc>
          <w:tcPr>
            <w:tcW w:w="5180" w:type="dxa"/>
            <w:tcBorders>
              <w:top w:val="nil"/>
              <w:left w:val="nil"/>
              <w:bottom w:val="single" w:sz="4" w:space="0" w:color="auto"/>
              <w:right w:val="single" w:sz="4" w:space="0" w:color="auto"/>
            </w:tcBorders>
            <w:shd w:val="clear" w:color="auto" w:fill="auto"/>
            <w:noWrap/>
            <w:vAlign w:val="bottom"/>
            <w:hideMark/>
          </w:tcPr>
          <w:p w14:paraId="1BA0A10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BEDFORD COUNTY</w:t>
            </w:r>
          </w:p>
        </w:tc>
      </w:tr>
      <w:tr w:rsidR="00BF2D17" w:rsidRPr="00BF2D17" w14:paraId="7EF84ED0"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D406040"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510242</w:t>
            </w:r>
          </w:p>
        </w:tc>
        <w:tc>
          <w:tcPr>
            <w:tcW w:w="2780" w:type="dxa"/>
            <w:tcBorders>
              <w:top w:val="nil"/>
              <w:left w:val="nil"/>
              <w:bottom w:val="single" w:sz="4" w:space="0" w:color="auto"/>
              <w:right w:val="single" w:sz="4" w:space="0" w:color="auto"/>
            </w:tcBorders>
            <w:shd w:val="clear" w:color="auto" w:fill="auto"/>
            <w:noWrap/>
            <w:vAlign w:val="bottom"/>
            <w:hideMark/>
          </w:tcPr>
          <w:p w14:paraId="09B95EE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BELLE HAVEN, TOWN OF</w:t>
            </w:r>
          </w:p>
        </w:tc>
        <w:tc>
          <w:tcPr>
            <w:tcW w:w="5180" w:type="dxa"/>
            <w:tcBorders>
              <w:top w:val="nil"/>
              <w:left w:val="nil"/>
              <w:bottom w:val="single" w:sz="4" w:space="0" w:color="auto"/>
              <w:right w:val="single" w:sz="4" w:space="0" w:color="auto"/>
            </w:tcBorders>
            <w:shd w:val="clear" w:color="auto" w:fill="auto"/>
            <w:noWrap/>
            <w:vAlign w:val="bottom"/>
            <w:hideMark/>
          </w:tcPr>
          <w:p w14:paraId="2779993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ACCOMACK COUNTY</w:t>
            </w:r>
          </w:p>
        </w:tc>
      </w:tr>
      <w:tr w:rsidR="00BF2D17" w:rsidRPr="00BF2D17" w14:paraId="1CABBFEA"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6F46E5C"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510037</w:t>
            </w:r>
          </w:p>
        </w:tc>
        <w:tc>
          <w:tcPr>
            <w:tcW w:w="2780" w:type="dxa"/>
            <w:tcBorders>
              <w:top w:val="nil"/>
              <w:left w:val="nil"/>
              <w:bottom w:val="single" w:sz="4" w:space="0" w:color="auto"/>
              <w:right w:val="single" w:sz="4" w:space="0" w:color="auto"/>
            </w:tcBorders>
            <w:shd w:val="clear" w:color="auto" w:fill="auto"/>
            <w:noWrap/>
            <w:vAlign w:val="bottom"/>
            <w:hideMark/>
          </w:tcPr>
          <w:p w14:paraId="3A3A8F5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BERRYVILLE, TOWN OF</w:t>
            </w:r>
          </w:p>
        </w:tc>
        <w:tc>
          <w:tcPr>
            <w:tcW w:w="5180" w:type="dxa"/>
            <w:tcBorders>
              <w:top w:val="nil"/>
              <w:left w:val="nil"/>
              <w:bottom w:val="single" w:sz="4" w:space="0" w:color="auto"/>
              <w:right w:val="single" w:sz="4" w:space="0" w:color="auto"/>
            </w:tcBorders>
            <w:shd w:val="clear" w:color="auto" w:fill="auto"/>
            <w:noWrap/>
            <w:vAlign w:val="bottom"/>
            <w:hideMark/>
          </w:tcPr>
          <w:p w14:paraId="739B021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CLARKE COUNTY</w:t>
            </w:r>
          </w:p>
        </w:tc>
      </w:tr>
      <w:tr w:rsidR="00BF2D17" w:rsidRPr="00BF2D17" w14:paraId="087AAB9B"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3EE3739"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515521</w:t>
            </w:r>
          </w:p>
        </w:tc>
        <w:tc>
          <w:tcPr>
            <w:tcW w:w="2780" w:type="dxa"/>
            <w:tcBorders>
              <w:top w:val="nil"/>
              <w:left w:val="nil"/>
              <w:bottom w:val="single" w:sz="4" w:space="0" w:color="auto"/>
              <w:right w:val="single" w:sz="4" w:space="0" w:color="auto"/>
            </w:tcBorders>
            <w:shd w:val="clear" w:color="auto" w:fill="auto"/>
            <w:noWrap/>
            <w:vAlign w:val="bottom"/>
            <w:hideMark/>
          </w:tcPr>
          <w:p w14:paraId="64C9368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BIG STONE GAP, TOWN OF</w:t>
            </w:r>
          </w:p>
        </w:tc>
        <w:tc>
          <w:tcPr>
            <w:tcW w:w="5180" w:type="dxa"/>
            <w:tcBorders>
              <w:top w:val="nil"/>
              <w:left w:val="nil"/>
              <w:bottom w:val="single" w:sz="4" w:space="0" w:color="auto"/>
              <w:right w:val="single" w:sz="4" w:space="0" w:color="auto"/>
            </w:tcBorders>
            <w:shd w:val="clear" w:color="auto" w:fill="auto"/>
            <w:noWrap/>
            <w:vAlign w:val="bottom"/>
            <w:hideMark/>
          </w:tcPr>
          <w:p w14:paraId="163EF64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WISE COUNTY</w:t>
            </w:r>
          </w:p>
        </w:tc>
      </w:tr>
      <w:tr w:rsidR="00BF2D17" w:rsidRPr="00BF2D17" w14:paraId="5784886E"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5161A6B"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510100</w:t>
            </w:r>
          </w:p>
        </w:tc>
        <w:tc>
          <w:tcPr>
            <w:tcW w:w="2780" w:type="dxa"/>
            <w:tcBorders>
              <w:top w:val="nil"/>
              <w:left w:val="nil"/>
              <w:bottom w:val="single" w:sz="4" w:space="0" w:color="auto"/>
              <w:right w:val="single" w:sz="4" w:space="0" w:color="auto"/>
            </w:tcBorders>
            <w:shd w:val="clear" w:color="auto" w:fill="auto"/>
            <w:noWrap/>
            <w:vAlign w:val="bottom"/>
            <w:hideMark/>
          </w:tcPr>
          <w:p w14:paraId="1C00752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BLACKSBURG, TOWN OF</w:t>
            </w:r>
          </w:p>
        </w:tc>
        <w:tc>
          <w:tcPr>
            <w:tcW w:w="5180" w:type="dxa"/>
            <w:tcBorders>
              <w:top w:val="nil"/>
              <w:left w:val="nil"/>
              <w:bottom w:val="single" w:sz="4" w:space="0" w:color="auto"/>
              <w:right w:val="single" w:sz="4" w:space="0" w:color="auto"/>
            </w:tcBorders>
            <w:shd w:val="clear" w:color="auto" w:fill="auto"/>
            <w:noWrap/>
            <w:vAlign w:val="bottom"/>
            <w:hideMark/>
          </w:tcPr>
          <w:p w14:paraId="589B43C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MONTGOMERY COUNTY</w:t>
            </w:r>
          </w:p>
        </w:tc>
      </w:tr>
      <w:tr w:rsidR="00BF2D17" w:rsidRPr="00BF2D17" w14:paraId="655630E6"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272BAF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510074</w:t>
            </w:r>
          </w:p>
        </w:tc>
        <w:tc>
          <w:tcPr>
            <w:tcW w:w="2780" w:type="dxa"/>
            <w:tcBorders>
              <w:top w:val="nil"/>
              <w:left w:val="nil"/>
              <w:bottom w:val="single" w:sz="4" w:space="0" w:color="auto"/>
              <w:right w:val="single" w:sz="4" w:space="0" w:color="auto"/>
            </w:tcBorders>
            <w:shd w:val="clear" w:color="auto" w:fill="auto"/>
            <w:noWrap/>
            <w:vAlign w:val="bottom"/>
            <w:hideMark/>
          </w:tcPr>
          <w:p w14:paraId="567AF80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BLACKSTONE, TOWN OF</w:t>
            </w:r>
          </w:p>
        </w:tc>
        <w:tc>
          <w:tcPr>
            <w:tcW w:w="5180" w:type="dxa"/>
            <w:tcBorders>
              <w:top w:val="nil"/>
              <w:left w:val="nil"/>
              <w:bottom w:val="single" w:sz="4" w:space="0" w:color="auto"/>
              <w:right w:val="single" w:sz="4" w:space="0" w:color="auto"/>
            </w:tcBorders>
            <w:shd w:val="clear" w:color="auto" w:fill="auto"/>
            <w:noWrap/>
            <w:vAlign w:val="bottom"/>
            <w:hideMark/>
          </w:tcPr>
          <w:p w14:paraId="468B33F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NOTTOWAY COUNTY</w:t>
            </w:r>
          </w:p>
        </w:tc>
      </w:tr>
      <w:tr w:rsidR="00BF2D17" w:rsidRPr="00BF2D17" w14:paraId="5D185725"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69EC60A"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510017</w:t>
            </w:r>
          </w:p>
        </w:tc>
        <w:tc>
          <w:tcPr>
            <w:tcW w:w="2780" w:type="dxa"/>
            <w:tcBorders>
              <w:top w:val="nil"/>
              <w:left w:val="nil"/>
              <w:bottom w:val="single" w:sz="4" w:space="0" w:color="auto"/>
              <w:right w:val="single" w:sz="4" w:space="0" w:color="auto"/>
            </w:tcBorders>
            <w:shd w:val="clear" w:color="auto" w:fill="auto"/>
            <w:noWrap/>
            <w:vAlign w:val="bottom"/>
            <w:hideMark/>
          </w:tcPr>
          <w:p w14:paraId="0420495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BLAND COUNTY </w:t>
            </w:r>
          </w:p>
        </w:tc>
        <w:tc>
          <w:tcPr>
            <w:tcW w:w="5180" w:type="dxa"/>
            <w:tcBorders>
              <w:top w:val="nil"/>
              <w:left w:val="nil"/>
              <w:bottom w:val="single" w:sz="4" w:space="0" w:color="auto"/>
              <w:right w:val="single" w:sz="4" w:space="0" w:color="auto"/>
            </w:tcBorders>
            <w:shd w:val="clear" w:color="auto" w:fill="auto"/>
            <w:noWrap/>
            <w:vAlign w:val="bottom"/>
            <w:hideMark/>
          </w:tcPr>
          <w:p w14:paraId="65AA9B6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BLAND COUNTY</w:t>
            </w:r>
          </w:p>
        </w:tc>
      </w:tr>
      <w:tr w:rsidR="00BF2D17" w:rsidRPr="00BF2D17" w14:paraId="5FF016EC"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9D3FE09"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510256</w:t>
            </w:r>
          </w:p>
        </w:tc>
        <w:tc>
          <w:tcPr>
            <w:tcW w:w="2780" w:type="dxa"/>
            <w:tcBorders>
              <w:top w:val="nil"/>
              <w:left w:val="nil"/>
              <w:bottom w:val="single" w:sz="4" w:space="0" w:color="auto"/>
              <w:right w:val="single" w:sz="4" w:space="0" w:color="auto"/>
            </w:tcBorders>
            <w:shd w:val="clear" w:color="auto" w:fill="auto"/>
            <w:noWrap/>
            <w:vAlign w:val="bottom"/>
            <w:hideMark/>
          </w:tcPr>
          <w:p w14:paraId="24C55FB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BLOXOM, TOWN OF</w:t>
            </w:r>
          </w:p>
        </w:tc>
        <w:tc>
          <w:tcPr>
            <w:tcW w:w="5180" w:type="dxa"/>
            <w:tcBorders>
              <w:top w:val="nil"/>
              <w:left w:val="nil"/>
              <w:bottom w:val="single" w:sz="4" w:space="0" w:color="auto"/>
              <w:right w:val="single" w:sz="4" w:space="0" w:color="auto"/>
            </w:tcBorders>
            <w:shd w:val="clear" w:color="auto" w:fill="auto"/>
            <w:noWrap/>
            <w:vAlign w:val="bottom"/>
            <w:hideMark/>
          </w:tcPr>
          <w:p w14:paraId="42F584A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ACCOMACK COUNTY</w:t>
            </w:r>
          </w:p>
        </w:tc>
      </w:tr>
      <w:tr w:rsidR="00BF2D17" w:rsidRPr="00BF2D17" w14:paraId="7494279E"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8AC4469"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510161</w:t>
            </w:r>
          </w:p>
        </w:tc>
        <w:tc>
          <w:tcPr>
            <w:tcW w:w="2780" w:type="dxa"/>
            <w:tcBorders>
              <w:top w:val="nil"/>
              <w:left w:val="nil"/>
              <w:bottom w:val="single" w:sz="4" w:space="0" w:color="auto"/>
              <w:right w:val="single" w:sz="4" w:space="0" w:color="auto"/>
            </w:tcBorders>
            <w:shd w:val="clear" w:color="auto" w:fill="auto"/>
            <w:noWrap/>
            <w:vAlign w:val="bottom"/>
            <w:hideMark/>
          </w:tcPr>
          <w:p w14:paraId="23C9407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BLUEFIELD, TOWN OF</w:t>
            </w:r>
          </w:p>
        </w:tc>
        <w:tc>
          <w:tcPr>
            <w:tcW w:w="5180" w:type="dxa"/>
            <w:tcBorders>
              <w:top w:val="nil"/>
              <w:left w:val="nil"/>
              <w:bottom w:val="single" w:sz="4" w:space="0" w:color="auto"/>
              <w:right w:val="single" w:sz="4" w:space="0" w:color="auto"/>
            </w:tcBorders>
            <w:shd w:val="clear" w:color="auto" w:fill="auto"/>
            <w:noWrap/>
            <w:vAlign w:val="bottom"/>
            <w:hideMark/>
          </w:tcPr>
          <w:p w14:paraId="7ABB0AA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TAZEWELL COUNTY</w:t>
            </w:r>
          </w:p>
        </w:tc>
      </w:tr>
      <w:tr w:rsidR="00BF2D17" w:rsidRPr="00BF2D17" w14:paraId="5C1A9868"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2C0C3EB"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510062</w:t>
            </w:r>
          </w:p>
        </w:tc>
        <w:tc>
          <w:tcPr>
            <w:tcW w:w="2780" w:type="dxa"/>
            <w:tcBorders>
              <w:top w:val="nil"/>
              <w:left w:val="nil"/>
              <w:bottom w:val="single" w:sz="4" w:space="0" w:color="auto"/>
              <w:right w:val="single" w:sz="4" w:space="0" w:color="auto"/>
            </w:tcBorders>
            <w:shd w:val="clear" w:color="auto" w:fill="auto"/>
            <w:noWrap/>
            <w:vAlign w:val="bottom"/>
            <w:hideMark/>
          </w:tcPr>
          <w:p w14:paraId="6829016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BOONES MILL, TOWN OF</w:t>
            </w:r>
          </w:p>
        </w:tc>
        <w:tc>
          <w:tcPr>
            <w:tcW w:w="5180" w:type="dxa"/>
            <w:tcBorders>
              <w:top w:val="nil"/>
              <w:left w:val="nil"/>
              <w:bottom w:val="single" w:sz="4" w:space="0" w:color="auto"/>
              <w:right w:val="single" w:sz="4" w:space="0" w:color="auto"/>
            </w:tcBorders>
            <w:shd w:val="clear" w:color="auto" w:fill="auto"/>
            <w:noWrap/>
            <w:vAlign w:val="bottom"/>
            <w:hideMark/>
          </w:tcPr>
          <w:p w14:paraId="082705E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FRANKLIN COUNTY</w:t>
            </w:r>
          </w:p>
        </w:tc>
      </w:tr>
      <w:tr w:rsidR="00BF2D17" w:rsidRPr="00BF2D17" w14:paraId="142E0C53"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355A2AE"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510018</w:t>
            </w:r>
          </w:p>
        </w:tc>
        <w:tc>
          <w:tcPr>
            <w:tcW w:w="2780" w:type="dxa"/>
            <w:tcBorders>
              <w:top w:val="nil"/>
              <w:left w:val="nil"/>
              <w:bottom w:val="single" w:sz="4" w:space="0" w:color="auto"/>
              <w:right w:val="single" w:sz="4" w:space="0" w:color="auto"/>
            </w:tcBorders>
            <w:shd w:val="clear" w:color="auto" w:fill="auto"/>
            <w:noWrap/>
            <w:vAlign w:val="bottom"/>
            <w:hideMark/>
          </w:tcPr>
          <w:p w14:paraId="074E98F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BOTETOURT COUNTY </w:t>
            </w:r>
          </w:p>
        </w:tc>
        <w:tc>
          <w:tcPr>
            <w:tcW w:w="5180" w:type="dxa"/>
            <w:tcBorders>
              <w:top w:val="nil"/>
              <w:left w:val="nil"/>
              <w:bottom w:val="single" w:sz="4" w:space="0" w:color="auto"/>
              <w:right w:val="single" w:sz="4" w:space="0" w:color="auto"/>
            </w:tcBorders>
            <w:shd w:val="clear" w:color="auto" w:fill="auto"/>
            <w:noWrap/>
            <w:vAlign w:val="bottom"/>
            <w:hideMark/>
          </w:tcPr>
          <w:p w14:paraId="6D4F3EE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BOTETOURT COUNTY</w:t>
            </w:r>
          </w:p>
        </w:tc>
      </w:tr>
      <w:tr w:rsidR="00BF2D17" w:rsidRPr="00BF2D17" w14:paraId="01BF0A02"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59B9A4D"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510175</w:t>
            </w:r>
          </w:p>
        </w:tc>
        <w:tc>
          <w:tcPr>
            <w:tcW w:w="2780" w:type="dxa"/>
            <w:tcBorders>
              <w:top w:val="nil"/>
              <w:left w:val="nil"/>
              <w:bottom w:val="single" w:sz="4" w:space="0" w:color="auto"/>
              <w:right w:val="single" w:sz="4" w:space="0" w:color="auto"/>
            </w:tcBorders>
            <w:shd w:val="clear" w:color="auto" w:fill="auto"/>
            <w:noWrap/>
            <w:vAlign w:val="bottom"/>
            <w:hideMark/>
          </w:tcPr>
          <w:p w14:paraId="7D7B671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BOYCE, TOWN OF</w:t>
            </w:r>
          </w:p>
        </w:tc>
        <w:tc>
          <w:tcPr>
            <w:tcW w:w="5180" w:type="dxa"/>
            <w:tcBorders>
              <w:top w:val="nil"/>
              <w:left w:val="nil"/>
              <w:bottom w:val="single" w:sz="4" w:space="0" w:color="auto"/>
              <w:right w:val="single" w:sz="4" w:space="0" w:color="auto"/>
            </w:tcBorders>
            <w:shd w:val="clear" w:color="auto" w:fill="auto"/>
            <w:noWrap/>
            <w:vAlign w:val="bottom"/>
            <w:hideMark/>
          </w:tcPr>
          <w:p w14:paraId="022FE05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CLARKE COUNTY</w:t>
            </w:r>
          </w:p>
        </w:tc>
      </w:tr>
      <w:tr w:rsidR="00BF2D17" w:rsidRPr="00BF2D17" w14:paraId="458E6865"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8EFA761"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510269</w:t>
            </w:r>
          </w:p>
        </w:tc>
        <w:tc>
          <w:tcPr>
            <w:tcW w:w="2780" w:type="dxa"/>
            <w:tcBorders>
              <w:top w:val="nil"/>
              <w:left w:val="nil"/>
              <w:bottom w:val="single" w:sz="4" w:space="0" w:color="auto"/>
              <w:right w:val="single" w:sz="4" w:space="0" w:color="auto"/>
            </w:tcBorders>
            <w:shd w:val="clear" w:color="auto" w:fill="auto"/>
            <w:noWrap/>
            <w:vAlign w:val="bottom"/>
            <w:hideMark/>
          </w:tcPr>
          <w:p w14:paraId="3CF4E4A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BOYDTON, TOWN OF</w:t>
            </w:r>
          </w:p>
        </w:tc>
        <w:tc>
          <w:tcPr>
            <w:tcW w:w="5180" w:type="dxa"/>
            <w:tcBorders>
              <w:top w:val="nil"/>
              <w:left w:val="nil"/>
              <w:bottom w:val="single" w:sz="4" w:space="0" w:color="auto"/>
              <w:right w:val="single" w:sz="4" w:space="0" w:color="auto"/>
            </w:tcBorders>
            <w:shd w:val="clear" w:color="auto" w:fill="auto"/>
            <w:noWrap/>
            <w:vAlign w:val="bottom"/>
            <w:hideMark/>
          </w:tcPr>
          <w:p w14:paraId="19F4207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MECKLENBURG COUNTY</w:t>
            </w:r>
          </w:p>
        </w:tc>
      </w:tr>
      <w:tr w:rsidR="00BF2D17" w:rsidRPr="00BF2D17" w14:paraId="06EF8C32"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347CB81"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510151</w:t>
            </w:r>
          </w:p>
        </w:tc>
        <w:tc>
          <w:tcPr>
            <w:tcW w:w="2780" w:type="dxa"/>
            <w:tcBorders>
              <w:top w:val="nil"/>
              <w:left w:val="nil"/>
              <w:bottom w:val="single" w:sz="4" w:space="0" w:color="auto"/>
              <w:right w:val="single" w:sz="4" w:space="0" w:color="auto"/>
            </w:tcBorders>
            <w:shd w:val="clear" w:color="auto" w:fill="auto"/>
            <w:noWrap/>
            <w:vAlign w:val="bottom"/>
            <w:hideMark/>
          </w:tcPr>
          <w:p w14:paraId="7456BB0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BOYKINS, TOWN OF</w:t>
            </w:r>
          </w:p>
        </w:tc>
        <w:tc>
          <w:tcPr>
            <w:tcW w:w="5180" w:type="dxa"/>
            <w:tcBorders>
              <w:top w:val="nil"/>
              <w:left w:val="nil"/>
              <w:bottom w:val="single" w:sz="4" w:space="0" w:color="auto"/>
              <w:right w:val="single" w:sz="4" w:space="0" w:color="auto"/>
            </w:tcBorders>
            <w:shd w:val="clear" w:color="auto" w:fill="auto"/>
            <w:noWrap/>
            <w:vAlign w:val="bottom"/>
            <w:hideMark/>
          </w:tcPr>
          <w:p w14:paraId="3E52BB7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SOUTHAMPTON COUNTY</w:t>
            </w:r>
          </w:p>
        </w:tc>
      </w:tr>
      <w:tr w:rsidR="00BF2D17" w:rsidRPr="00BF2D17" w14:paraId="0EAE3411"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EE20F37"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510296</w:t>
            </w:r>
          </w:p>
        </w:tc>
        <w:tc>
          <w:tcPr>
            <w:tcW w:w="2780" w:type="dxa"/>
            <w:tcBorders>
              <w:top w:val="nil"/>
              <w:left w:val="nil"/>
              <w:bottom w:val="single" w:sz="4" w:space="0" w:color="auto"/>
              <w:right w:val="single" w:sz="4" w:space="0" w:color="auto"/>
            </w:tcBorders>
            <w:shd w:val="clear" w:color="auto" w:fill="auto"/>
            <w:noWrap/>
            <w:vAlign w:val="bottom"/>
            <w:hideMark/>
          </w:tcPr>
          <w:p w14:paraId="316E7B8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BRANCHVILLE, TOWN OF</w:t>
            </w:r>
          </w:p>
        </w:tc>
        <w:tc>
          <w:tcPr>
            <w:tcW w:w="5180" w:type="dxa"/>
            <w:tcBorders>
              <w:top w:val="nil"/>
              <w:left w:val="nil"/>
              <w:bottom w:val="single" w:sz="4" w:space="0" w:color="auto"/>
              <w:right w:val="single" w:sz="4" w:space="0" w:color="auto"/>
            </w:tcBorders>
            <w:shd w:val="clear" w:color="auto" w:fill="auto"/>
            <w:noWrap/>
            <w:vAlign w:val="bottom"/>
            <w:hideMark/>
          </w:tcPr>
          <w:p w14:paraId="7686065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SOUTHAMPTON COUNTY</w:t>
            </w:r>
          </w:p>
        </w:tc>
      </w:tr>
      <w:tr w:rsidR="00BF2D17" w:rsidRPr="00BF2D17" w14:paraId="36466773"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C101869"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510134</w:t>
            </w:r>
          </w:p>
        </w:tc>
        <w:tc>
          <w:tcPr>
            <w:tcW w:w="2780" w:type="dxa"/>
            <w:tcBorders>
              <w:top w:val="nil"/>
              <w:left w:val="nil"/>
              <w:bottom w:val="single" w:sz="4" w:space="0" w:color="auto"/>
              <w:right w:val="single" w:sz="4" w:space="0" w:color="auto"/>
            </w:tcBorders>
            <w:shd w:val="clear" w:color="auto" w:fill="auto"/>
            <w:noWrap/>
            <w:vAlign w:val="bottom"/>
            <w:hideMark/>
          </w:tcPr>
          <w:p w14:paraId="208562B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BRIDGEWATER, TOWN OF</w:t>
            </w:r>
          </w:p>
        </w:tc>
        <w:tc>
          <w:tcPr>
            <w:tcW w:w="5180" w:type="dxa"/>
            <w:tcBorders>
              <w:top w:val="nil"/>
              <w:left w:val="nil"/>
              <w:bottom w:val="single" w:sz="4" w:space="0" w:color="auto"/>
              <w:right w:val="single" w:sz="4" w:space="0" w:color="auto"/>
            </w:tcBorders>
            <w:shd w:val="clear" w:color="auto" w:fill="auto"/>
            <w:noWrap/>
            <w:vAlign w:val="bottom"/>
            <w:hideMark/>
          </w:tcPr>
          <w:p w14:paraId="3829CA6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ROCKINGHAM COUNTY</w:t>
            </w:r>
          </w:p>
        </w:tc>
      </w:tr>
      <w:tr w:rsidR="00BF2D17" w:rsidRPr="00BF2D17" w14:paraId="299450A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5FB69B0"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510022</w:t>
            </w:r>
          </w:p>
        </w:tc>
        <w:tc>
          <w:tcPr>
            <w:tcW w:w="2780" w:type="dxa"/>
            <w:tcBorders>
              <w:top w:val="nil"/>
              <w:left w:val="nil"/>
              <w:bottom w:val="single" w:sz="4" w:space="0" w:color="auto"/>
              <w:right w:val="single" w:sz="4" w:space="0" w:color="auto"/>
            </w:tcBorders>
            <w:shd w:val="clear" w:color="auto" w:fill="auto"/>
            <w:noWrap/>
            <w:vAlign w:val="bottom"/>
            <w:hideMark/>
          </w:tcPr>
          <w:p w14:paraId="591266A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BRISTOL, CITY OF</w:t>
            </w:r>
          </w:p>
        </w:tc>
        <w:tc>
          <w:tcPr>
            <w:tcW w:w="5180" w:type="dxa"/>
            <w:tcBorders>
              <w:top w:val="nil"/>
              <w:left w:val="nil"/>
              <w:bottom w:val="single" w:sz="4" w:space="0" w:color="auto"/>
              <w:right w:val="single" w:sz="4" w:space="0" w:color="auto"/>
            </w:tcBorders>
            <w:shd w:val="clear" w:color="auto" w:fill="auto"/>
            <w:noWrap/>
            <w:vAlign w:val="bottom"/>
            <w:hideMark/>
          </w:tcPr>
          <w:p w14:paraId="31F89C6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BRISTOL CITY</w:t>
            </w:r>
          </w:p>
        </w:tc>
      </w:tr>
      <w:tr w:rsidR="00BF2D17" w:rsidRPr="00BF2D17" w14:paraId="1885C9E6"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9E672C7"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lastRenderedPageBreak/>
              <w:t>510135</w:t>
            </w:r>
          </w:p>
        </w:tc>
        <w:tc>
          <w:tcPr>
            <w:tcW w:w="2780" w:type="dxa"/>
            <w:tcBorders>
              <w:top w:val="nil"/>
              <w:left w:val="nil"/>
              <w:bottom w:val="single" w:sz="4" w:space="0" w:color="auto"/>
              <w:right w:val="single" w:sz="4" w:space="0" w:color="auto"/>
            </w:tcBorders>
            <w:shd w:val="clear" w:color="auto" w:fill="auto"/>
            <w:noWrap/>
            <w:vAlign w:val="bottom"/>
            <w:hideMark/>
          </w:tcPr>
          <w:p w14:paraId="58CE15E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BROADWAY, TOWN OF</w:t>
            </w:r>
          </w:p>
        </w:tc>
        <w:tc>
          <w:tcPr>
            <w:tcW w:w="5180" w:type="dxa"/>
            <w:tcBorders>
              <w:top w:val="nil"/>
              <w:left w:val="nil"/>
              <w:bottom w:val="single" w:sz="4" w:space="0" w:color="auto"/>
              <w:right w:val="single" w:sz="4" w:space="0" w:color="auto"/>
            </w:tcBorders>
            <w:shd w:val="clear" w:color="auto" w:fill="auto"/>
            <w:noWrap/>
            <w:vAlign w:val="bottom"/>
            <w:hideMark/>
          </w:tcPr>
          <w:p w14:paraId="752B486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ROCKINGHAM COUNTY</w:t>
            </w:r>
          </w:p>
        </w:tc>
      </w:tr>
      <w:tr w:rsidR="00BF2D17" w:rsidRPr="00BF2D17" w14:paraId="76F3319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F9F49CE"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510030</w:t>
            </w:r>
          </w:p>
        </w:tc>
        <w:tc>
          <w:tcPr>
            <w:tcW w:w="2780" w:type="dxa"/>
            <w:tcBorders>
              <w:top w:val="nil"/>
              <w:left w:val="nil"/>
              <w:bottom w:val="single" w:sz="4" w:space="0" w:color="auto"/>
              <w:right w:val="single" w:sz="4" w:space="0" w:color="auto"/>
            </w:tcBorders>
            <w:shd w:val="clear" w:color="auto" w:fill="auto"/>
            <w:noWrap/>
            <w:vAlign w:val="bottom"/>
            <w:hideMark/>
          </w:tcPr>
          <w:p w14:paraId="7CDF481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BROOKNEAL, TOWN OF</w:t>
            </w:r>
          </w:p>
        </w:tc>
        <w:tc>
          <w:tcPr>
            <w:tcW w:w="5180" w:type="dxa"/>
            <w:tcBorders>
              <w:top w:val="nil"/>
              <w:left w:val="nil"/>
              <w:bottom w:val="single" w:sz="4" w:space="0" w:color="auto"/>
              <w:right w:val="single" w:sz="4" w:space="0" w:color="auto"/>
            </w:tcBorders>
            <w:shd w:val="clear" w:color="auto" w:fill="auto"/>
            <w:noWrap/>
            <w:vAlign w:val="bottom"/>
            <w:hideMark/>
          </w:tcPr>
          <w:p w14:paraId="1CDD758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CAMPBELL COUNTY</w:t>
            </w:r>
          </w:p>
        </w:tc>
      </w:tr>
      <w:tr w:rsidR="00BF2D17" w:rsidRPr="00BF2D17" w14:paraId="0182CAFC"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AC20408"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510236</w:t>
            </w:r>
          </w:p>
        </w:tc>
        <w:tc>
          <w:tcPr>
            <w:tcW w:w="2780" w:type="dxa"/>
            <w:tcBorders>
              <w:top w:val="nil"/>
              <w:left w:val="nil"/>
              <w:bottom w:val="single" w:sz="4" w:space="0" w:color="auto"/>
              <w:right w:val="single" w:sz="4" w:space="0" w:color="auto"/>
            </w:tcBorders>
            <w:shd w:val="clear" w:color="auto" w:fill="auto"/>
            <w:noWrap/>
            <w:vAlign w:val="bottom"/>
            <w:hideMark/>
          </w:tcPr>
          <w:p w14:paraId="30219E1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BRUNSWICK COUNTY </w:t>
            </w:r>
          </w:p>
        </w:tc>
        <w:tc>
          <w:tcPr>
            <w:tcW w:w="5180" w:type="dxa"/>
            <w:tcBorders>
              <w:top w:val="nil"/>
              <w:left w:val="nil"/>
              <w:bottom w:val="single" w:sz="4" w:space="0" w:color="auto"/>
              <w:right w:val="single" w:sz="4" w:space="0" w:color="auto"/>
            </w:tcBorders>
            <w:shd w:val="clear" w:color="auto" w:fill="auto"/>
            <w:noWrap/>
            <w:vAlign w:val="bottom"/>
            <w:hideMark/>
          </w:tcPr>
          <w:p w14:paraId="14BBBE5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BRUNSWICK COUNTY</w:t>
            </w:r>
          </w:p>
        </w:tc>
      </w:tr>
      <w:tr w:rsidR="00BF2D17" w:rsidRPr="00BF2D17" w14:paraId="286E43A2"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1B1C6D1"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510024</w:t>
            </w:r>
          </w:p>
        </w:tc>
        <w:tc>
          <w:tcPr>
            <w:tcW w:w="2780" w:type="dxa"/>
            <w:tcBorders>
              <w:top w:val="nil"/>
              <w:left w:val="nil"/>
              <w:bottom w:val="single" w:sz="4" w:space="0" w:color="auto"/>
              <w:right w:val="single" w:sz="4" w:space="0" w:color="auto"/>
            </w:tcBorders>
            <w:shd w:val="clear" w:color="auto" w:fill="auto"/>
            <w:noWrap/>
            <w:vAlign w:val="bottom"/>
            <w:hideMark/>
          </w:tcPr>
          <w:p w14:paraId="6C250C4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BUCHANAN COUNTY</w:t>
            </w:r>
          </w:p>
        </w:tc>
        <w:tc>
          <w:tcPr>
            <w:tcW w:w="5180" w:type="dxa"/>
            <w:tcBorders>
              <w:top w:val="nil"/>
              <w:left w:val="nil"/>
              <w:bottom w:val="single" w:sz="4" w:space="0" w:color="auto"/>
              <w:right w:val="single" w:sz="4" w:space="0" w:color="auto"/>
            </w:tcBorders>
            <w:shd w:val="clear" w:color="auto" w:fill="auto"/>
            <w:noWrap/>
            <w:vAlign w:val="bottom"/>
            <w:hideMark/>
          </w:tcPr>
          <w:p w14:paraId="6454E8A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BUCHANAN COUNTY</w:t>
            </w:r>
          </w:p>
        </w:tc>
      </w:tr>
      <w:tr w:rsidR="00BF2D17" w:rsidRPr="00BF2D17" w14:paraId="55403A68"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925661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510019</w:t>
            </w:r>
          </w:p>
        </w:tc>
        <w:tc>
          <w:tcPr>
            <w:tcW w:w="2780" w:type="dxa"/>
            <w:tcBorders>
              <w:top w:val="nil"/>
              <w:left w:val="nil"/>
              <w:bottom w:val="single" w:sz="4" w:space="0" w:color="auto"/>
              <w:right w:val="single" w:sz="4" w:space="0" w:color="auto"/>
            </w:tcBorders>
            <w:shd w:val="clear" w:color="auto" w:fill="auto"/>
            <w:noWrap/>
            <w:vAlign w:val="bottom"/>
            <w:hideMark/>
          </w:tcPr>
          <w:p w14:paraId="1ACA115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BUCHANAN, TOWN OF</w:t>
            </w:r>
          </w:p>
        </w:tc>
        <w:tc>
          <w:tcPr>
            <w:tcW w:w="5180" w:type="dxa"/>
            <w:tcBorders>
              <w:top w:val="nil"/>
              <w:left w:val="nil"/>
              <w:bottom w:val="single" w:sz="4" w:space="0" w:color="auto"/>
              <w:right w:val="single" w:sz="4" w:space="0" w:color="auto"/>
            </w:tcBorders>
            <w:shd w:val="clear" w:color="auto" w:fill="auto"/>
            <w:noWrap/>
            <w:vAlign w:val="bottom"/>
            <w:hideMark/>
          </w:tcPr>
          <w:p w14:paraId="5508FF8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BOTETOURT COUNTY</w:t>
            </w:r>
          </w:p>
        </w:tc>
      </w:tr>
      <w:tr w:rsidR="00BF2D17" w:rsidRPr="00BF2D17" w14:paraId="140EE100"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C0D897E"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510026</w:t>
            </w:r>
          </w:p>
        </w:tc>
        <w:tc>
          <w:tcPr>
            <w:tcW w:w="2780" w:type="dxa"/>
            <w:tcBorders>
              <w:top w:val="nil"/>
              <w:left w:val="nil"/>
              <w:bottom w:val="single" w:sz="4" w:space="0" w:color="auto"/>
              <w:right w:val="single" w:sz="4" w:space="0" w:color="auto"/>
            </w:tcBorders>
            <w:shd w:val="clear" w:color="auto" w:fill="auto"/>
            <w:noWrap/>
            <w:vAlign w:val="bottom"/>
            <w:hideMark/>
          </w:tcPr>
          <w:p w14:paraId="4E6054D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BUCKINGHAM COUNTY </w:t>
            </w:r>
          </w:p>
        </w:tc>
        <w:tc>
          <w:tcPr>
            <w:tcW w:w="5180" w:type="dxa"/>
            <w:tcBorders>
              <w:top w:val="nil"/>
              <w:left w:val="nil"/>
              <w:bottom w:val="single" w:sz="4" w:space="0" w:color="auto"/>
              <w:right w:val="single" w:sz="4" w:space="0" w:color="auto"/>
            </w:tcBorders>
            <w:shd w:val="clear" w:color="auto" w:fill="auto"/>
            <w:noWrap/>
            <w:vAlign w:val="bottom"/>
            <w:hideMark/>
          </w:tcPr>
          <w:p w14:paraId="60A4243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BUCKINGHAM COUNTY</w:t>
            </w:r>
          </w:p>
        </w:tc>
      </w:tr>
      <w:tr w:rsidR="00BF2D17" w:rsidRPr="00BF2D17" w14:paraId="61F9CD86"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9DA7041"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510027</w:t>
            </w:r>
          </w:p>
        </w:tc>
        <w:tc>
          <w:tcPr>
            <w:tcW w:w="2780" w:type="dxa"/>
            <w:tcBorders>
              <w:top w:val="nil"/>
              <w:left w:val="nil"/>
              <w:bottom w:val="single" w:sz="4" w:space="0" w:color="auto"/>
              <w:right w:val="single" w:sz="4" w:space="0" w:color="auto"/>
            </w:tcBorders>
            <w:shd w:val="clear" w:color="auto" w:fill="auto"/>
            <w:noWrap/>
            <w:vAlign w:val="bottom"/>
            <w:hideMark/>
          </w:tcPr>
          <w:p w14:paraId="6C112A6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BUENA VISTA, CITY OF</w:t>
            </w:r>
          </w:p>
        </w:tc>
        <w:tc>
          <w:tcPr>
            <w:tcW w:w="5180" w:type="dxa"/>
            <w:tcBorders>
              <w:top w:val="nil"/>
              <w:left w:val="nil"/>
              <w:bottom w:val="single" w:sz="4" w:space="0" w:color="auto"/>
              <w:right w:val="single" w:sz="4" w:space="0" w:color="auto"/>
            </w:tcBorders>
            <w:shd w:val="clear" w:color="auto" w:fill="auto"/>
            <w:noWrap/>
            <w:vAlign w:val="bottom"/>
            <w:hideMark/>
          </w:tcPr>
          <w:p w14:paraId="6993B0F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BUENA VISTA CITY</w:t>
            </w:r>
          </w:p>
        </w:tc>
      </w:tr>
      <w:tr w:rsidR="00BF2D17" w:rsidRPr="00BF2D17" w14:paraId="54A3B562"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74E71EF"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510140</w:t>
            </w:r>
          </w:p>
        </w:tc>
        <w:tc>
          <w:tcPr>
            <w:tcW w:w="2780" w:type="dxa"/>
            <w:tcBorders>
              <w:top w:val="nil"/>
              <w:left w:val="nil"/>
              <w:bottom w:val="single" w:sz="4" w:space="0" w:color="auto"/>
              <w:right w:val="single" w:sz="4" w:space="0" w:color="auto"/>
            </w:tcBorders>
            <w:shd w:val="clear" w:color="auto" w:fill="auto"/>
            <w:noWrap/>
            <w:vAlign w:val="bottom"/>
            <w:hideMark/>
          </w:tcPr>
          <w:p w14:paraId="2775B90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BURKEVILLE, TOWN OF</w:t>
            </w:r>
          </w:p>
        </w:tc>
        <w:tc>
          <w:tcPr>
            <w:tcW w:w="5180" w:type="dxa"/>
            <w:tcBorders>
              <w:top w:val="nil"/>
              <w:left w:val="nil"/>
              <w:bottom w:val="single" w:sz="4" w:space="0" w:color="auto"/>
              <w:right w:val="single" w:sz="4" w:space="0" w:color="auto"/>
            </w:tcBorders>
            <w:shd w:val="clear" w:color="auto" w:fill="auto"/>
            <w:noWrap/>
            <w:vAlign w:val="bottom"/>
            <w:hideMark/>
          </w:tcPr>
          <w:p w14:paraId="6A47841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NOTTOWAY COUNTY</w:t>
            </w:r>
          </w:p>
        </w:tc>
      </w:tr>
      <w:tr w:rsidR="00BF2D17" w:rsidRPr="00BF2D17" w14:paraId="36539AA1"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7724592"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510028</w:t>
            </w:r>
          </w:p>
        </w:tc>
        <w:tc>
          <w:tcPr>
            <w:tcW w:w="2780" w:type="dxa"/>
            <w:tcBorders>
              <w:top w:val="nil"/>
              <w:left w:val="nil"/>
              <w:bottom w:val="single" w:sz="4" w:space="0" w:color="auto"/>
              <w:right w:val="single" w:sz="4" w:space="0" w:color="auto"/>
            </w:tcBorders>
            <w:shd w:val="clear" w:color="auto" w:fill="auto"/>
            <w:noWrap/>
            <w:vAlign w:val="bottom"/>
            <w:hideMark/>
          </w:tcPr>
          <w:p w14:paraId="65E3CB2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CAMPBELL COUNTY </w:t>
            </w:r>
          </w:p>
        </w:tc>
        <w:tc>
          <w:tcPr>
            <w:tcW w:w="5180" w:type="dxa"/>
            <w:tcBorders>
              <w:top w:val="nil"/>
              <w:left w:val="nil"/>
              <w:bottom w:val="single" w:sz="4" w:space="0" w:color="auto"/>
              <w:right w:val="single" w:sz="4" w:space="0" w:color="auto"/>
            </w:tcBorders>
            <w:shd w:val="clear" w:color="auto" w:fill="auto"/>
            <w:noWrap/>
            <w:vAlign w:val="bottom"/>
            <w:hideMark/>
          </w:tcPr>
          <w:p w14:paraId="6EF489B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CAMPBELL COUNTY</w:t>
            </w:r>
          </w:p>
        </w:tc>
      </w:tr>
      <w:tr w:rsidR="00BF2D17" w:rsidRPr="00BF2D17" w14:paraId="211A8FE1"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05FDD0B"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510106</w:t>
            </w:r>
          </w:p>
        </w:tc>
        <w:tc>
          <w:tcPr>
            <w:tcW w:w="2780" w:type="dxa"/>
            <w:tcBorders>
              <w:top w:val="nil"/>
              <w:left w:val="nil"/>
              <w:bottom w:val="single" w:sz="4" w:space="0" w:color="auto"/>
              <w:right w:val="single" w:sz="4" w:space="0" w:color="auto"/>
            </w:tcBorders>
            <w:shd w:val="clear" w:color="auto" w:fill="auto"/>
            <w:noWrap/>
            <w:vAlign w:val="bottom"/>
            <w:hideMark/>
          </w:tcPr>
          <w:p w14:paraId="38AFBE9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CAPE CHARLES, TOWN OF</w:t>
            </w:r>
          </w:p>
        </w:tc>
        <w:tc>
          <w:tcPr>
            <w:tcW w:w="5180" w:type="dxa"/>
            <w:tcBorders>
              <w:top w:val="nil"/>
              <w:left w:val="nil"/>
              <w:bottom w:val="single" w:sz="4" w:space="0" w:color="auto"/>
              <w:right w:val="single" w:sz="4" w:space="0" w:color="auto"/>
            </w:tcBorders>
            <w:shd w:val="clear" w:color="auto" w:fill="auto"/>
            <w:noWrap/>
            <w:vAlign w:val="bottom"/>
            <w:hideMark/>
          </w:tcPr>
          <w:p w14:paraId="492EBD2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NORTHAMPTON COUNTY</w:t>
            </w:r>
          </w:p>
        </w:tc>
      </w:tr>
      <w:tr w:rsidR="00BF2D17" w:rsidRPr="00BF2D17" w14:paraId="093EAFFD"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30E6C01"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510249</w:t>
            </w:r>
          </w:p>
        </w:tc>
        <w:tc>
          <w:tcPr>
            <w:tcW w:w="2780" w:type="dxa"/>
            <w:tcBorders>
              <w:top w:val="nil"/>
              <w:left w:val="nil"/>
              <w:bottom w:val="single" w:sz="4" w:space="0" w:color="auto"/>
              <w:right w:val="single" w:sz="4" w:space="0" w:color="auto"/>
            </w:tcBorders>
            <w:shd w:val="clear" w:color="auto" w:fill="auto"/>
            <w:noWrap/>
            <w:vAlign w:val="bottom"/>
            <w:hideMark/>
          </w:tcPr>
          <w:p w14:paraId="2B521DD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CAROLINE COUNTY </w:t>
            </w:r>
          </w:p>
        </w:tc>
        <w:tc>
          <w:tcPr>
            <w:tcW w:w="5180" w:type="dxa"/>
            <w:tcBorders>
              <w:top w:val="nil"/>
              <w:left w:val="nil"/>
              <w:bottom w:val="single" w:sz="4" w:space="0" w:color="auto"/>
              <w:right w:val="single" w:sz="4" w:space="0" w:color="auto"/>
            </w:tcBorders>
            <w:shd w:val="clear" w:color="auto" w:fill="auto"/>
            <w:noWrap/>
            <w:vAlign w:val="bottom"/>
            <w:hideMark/>
          </w:tcPr>
          <w:p w14:paraId="08503CF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CAROLINE COUNTY</w:t>
            </w:r>
          </w:p>
        </w:tc>
      </w:tr>
      <w:tr w:rsidR="00BF2D17" w:rsidRPr="00BF2D17" w14:paraId="36F52AC5"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4F2267F"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510197</w:t>
            </w:r>
          </w:p>
        </w:tc>
        <w:tc>
          <w:tcPr>
            <w:tcW w:w="2780" w:type="dxa"/>
            <w:tcBorders>
              <w:top w:val="nil"/>
              <w:left w:val="nil"/>
              <w:bottom w:val="single" w:sz="4" w:space="0" w:color="auto"/>
              <w:right w:val="single" w:sz="4" w:space="0" w:color="auto"/>
            </w:tcBorders>
            <w:shd w:val="clear" w:color="auto" w:fill="auto"/>
            <w:noWrap/>
            <w:vAlign w:val="bottom"/>
            <w:hideMark/>
          </w:tcPr>
          <w:p w14:paraId="18BBA8B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CARROLL COUNTY </w:t>
            </w:r>
          </w:p>
        </w:tc>
        <w:tc>
          <w:tcPr>
            <w:tcW w:w="5180" w:type="dxa"/>
            <w:tcBorders>
              <w:top w:val="nil"/>
              <w:left w:val="nil"/>
              <w:bottom w:val="single" w:sz="4" w:space="0" w:color="auto"/>
              <w:right w:val="single" w:sz="4" w:space="0" w:color="auto"/>
            </w:tcBorders>
            <w:shd w:val="clear" w:color="auto" w:fill="auto"/>
            <w:noWrap/>
            <w:vAlign w:val="bottom"/>
            <w:hideMark/>
          </w:tcPr>
          <w:p w14:paraId="7244080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CARROLL COUNTY</w:t>
            </w:r>
          </w:p>
        </w:tc>
      </w:tr>
      <w:tr w:rsidR="00BF2D17" w:rsidRPr="00BF2D17" w14:paraId="172D486C"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67697D0"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510162</w:t>
            </w:r>
          </w:p>
        </w:tc>
        <w:tc>
          <w:tcPr>
            <w:tcW w:w="2780" w:type="dxa"/>
            <w:tcBorders>
              <w:top w:val="nil"/>
              <w:left w:val="nil"/>
              <w:bottom w:val="single" w:sz="4" w:space="0" w:color="auto"/>
              <w:right w:val="single" w:sz="4" w:space="0" w:color="auto"/>
            </w:tcBorders>
            <w:shd w:val="clear" w:color="auto" w:fill="auto"/>
            <w:noWrap/>
            <w:vAlign w:val="bottom"/>
            <w:hideMark/>
          </w:tcPr>
          <w:p w14:paraId="3EAAF50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CEDAR BLUFF, TOWN OF</w:t>
            </w:r>
          </w:p>
        </w:tc>
        <w:tc>
          <w:tcPr>
            <w:tcW w:w="5180" w:type="dxa"/>
            <w:tcBorders>
              <w:top w:val="nil"/>
              <w:left w:val="nil"/>
              <w:bottom w:val="single" w:sz="4" w:space="0" w:color="auto"/>
              <w:right w:val="single" w:sz="4" w:space="0" w:color="auto"/>
            </w:tcBorders>
            <w:shd w:val="clear" w:color="auto" w:fill="auto"/>
            <w:noWrap/>
            <w:vAlign w:val="bottom"/>
            <w:hideMark/>
          </w:tcPr>
          <w:p w14:paraId="3F861DA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TAZEWELL COUNTY</w:t>
            </w:r>
          </w:p>
        </w:tc>
      </w:tr>
      <w:tr w:rsidR="00BF2D17" w:rsidRPr="00BF2D17" w14:paraId="12709299"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F401128"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510198</w:t>
            </w:r>
          </w:p>
        </w:tc>
        <w:tc>
          <w:tcPr>
            <w:tcW w:w="2780" w:type="dxa"/>
            <w:tcBorders>
              <w:top w:val="nil"/>
              <w:left w:val="nil"/>
              <w:bottom w:val="single" w:sz="4" w:space="0" w:color="auto"/>
              <w:right w:val="single" w:sz="4" w:space="0" w:color="auto"/>
            </w:tcBorders>
            <w:shd w:val="clear" w:color="auto" w:fill="auto"/>
            <w:noWrap/>
            <w:vAlign w:val="bottom"/>
            <w:hideMark/>
          </w:tcPr>
          <w:p w14:paraId="17DEEEA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CHARLES CITY COUNTY </w:t>
            </w:r>
          </w:p>
        </w:tc>
        <w:tc>
          <w:tcPr>
            <w:tcW w:w="5180" w:type="dxa"/>
            <w:tcBorders>
              <w:top w:val="nil"/>
              <w:left w:val="nil"/>
              <w:bottom w:val="single" w:sz="4" w:space="0" w:color="auto"/>
              <w:right w:val="single" w:sz="4" w:space="0" w:color="auto"/>
            </w:tcBorders>
            <w:shd w:val="clear" w:color="auto" w:fill="auto"/>
            <w:noWrap/>
            <w:vAlign w:val="bottom"/>
            <w:hideMark/>
          </w:tcPr>
          <w:p w14:paraId="5E76E65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CHARLES CITY COUNTY</w:t>
            </w:r>
          </w:p>
        </w:tc>
      </w:tr>
      <w:tr w:rsidR="00BF2D17" w:rsidRPr="00BF2D17" w14:paraId="05C34FBA"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3B4A10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510333</w:t>
            </w:r>
          </w:p>
        </w:tc>
        <w:tc>
          <w:tcPr>
            <w:tcW w:w="2780" w:type="dxa"/>
            <w:tcBorders>
              <w:top w:val="nil"/>
              <w:left w:val="nil"/>
              <w:bottom w:val="single" w:sz="4" w:space="0" w:color="auto"/>
              <w:right w:val="single" w:sz="4" w:space="0" w:color="auto"/>
            </w:tcBorders>
            <w:shd w:val="clear" w:color="auto" w:fill="auto"/>
            <w:noWrap/>
            <w:vAlign w:val="bottom"/>
            <w:hideMark/>
          </w:tcPr>
          <w:p w14:paraId="4392017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CHARLOTTE COUNTY </w:t>
            </w:r>
          </w:p>
        </w:tc>
        <w:tc>
          <w:tcPr>
            <w:tcW w:w="5180" w:type="dxa"/>
            <w:tcBorders>
              <w:top w:val="nil"/>
              <w:left w:val="nil"/>
              <w:bottom w:val="single" w:sz="4" w:space="0" w:color="auto"/>
              <w:right w:val="single" w:sz="4" w:space="0" w:color="auto"/>
            </w:tcBorders>
            <w:shd w:val="clear" w:color="auto" w:fill="auto"/>
            <w:noWrap/>
            <w:vAlign w:val="bottom"/>
            <w:hideMark/>
          </w:tcPr>
          <w:p w14:paraId="534E814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CHARLOTTE COUNTY</w:t>
            </w:r>
          </w:p>
        </w:tc>
      </w:tr>
      <w:tr w:rsidR="00BF2D17" w:rsidRPr="00BF2D17" w14:paraId="0CD752F2"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0D64380"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510318</w:t>
            </w:r>
          </w:p>
        </w:tc>
        <w:tc>
          <w:tcPr>
            <w:tcW w:w="2780" w:type="dxa"/>
            <w:tcBorders>
              <w:top w:val="nil"/>
              <w:left w:val="nil"/>
              <w:bottom w:val="single" w:sz="4" w:space="0" w:color="auto"/>
              <w:right w:val="single" w:sz="4" w:space="0" w:color="auto"/>
            </w:tcBorders>
            <w:shd w:val="clear" w:color="auto" w:fill="auto"/>
            <w:noWrap/>
            <w:vAlign w:val="bottom"/>
            <w:hideMark/>
          </w:tcPr>
          <w:p w14:paraId="26E8506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CHARLOTTE COURT HOUSE, TOWN OF</w:t>
            </w:r>
          </w:p>
        </w:tc>
        <w:tc>
          <w:tcPr>
            <w:tcW w:w="5180" w:type="dxa"/>
            <w:tcBorders>
              <w:top w:val="nil"/>
              <w:left w:val="nil"/>
              <w:bottom w:val="single" w:sz="4" w:space="0" w:color="auto"/>
              <w:right w:val="single" w:sz="4" w:space="0" w:color="auto"/>
            </w:tcBorders>
            <w:shd w:val="clear" w:color="auto" w:fill="auto"/>
            <w:noWrap/>
            <w:vAlign w:val="bottom"/>
            <w:hideMark/>
          </w:tcPr>
          <w:p w14:paraId="3962580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CHARLOTTE COUNTY</w:t>
            </w:r>
          </w:p>
        </w:tc>
      </w:tr>
      <w:tr w:rsidR="00BF2D17" w:rsidRPr="00BF2D17" w14:paraId="750CA91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B95B7F3"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510033</w:t>
            </w:r>
          </w:p>
        </w:tc>
        <w:tc>
          <w:tcPr>
            <w:tcW w:w="2780" w:type="dxa"/>
            <w:tcBorders>
              <w:top w:val="nil"/>
              <w:left w:val="nil"/>
              <w:bottom w:val="single" w:sz="4" w:space="0" w:color="auto"/>
              <w:right w:val="single" w:sz="4" w:space="0" w:color="auto"/>
            </w:tcBorders>
            <w:shd w:val="clear" w:color="auto" w:fill="auto"/>
            <w:noWrap/>
            <w:vAlign w:val="bottom"/>
            <w:hideMark/>
          </w:tcPr>
          <w:p w14:paraId="79BEBB4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CHARLOTTESVILLE, CITY OF</w:t>
            </w:r>
          </w:p>
        </w:tc>
        <w:tc>
          <w:tcPr>
            <w:tcW w:w="5180" w:type="dxa"/>
            <w:tcBorders>
              <w:top w:val="nil"/>
              <w:left w:val="nil"/>
              <w:bottom w:val="single" w:sz="4" w:space="0" w:color="auto"/>
              <w:right w:val="single" w:sz="4" w:space="0" w:color="auto"/>
            </w:tcBorders>
            <w:shd w:val="clear" w:color="auto" w:fill="auto"/>
            <w:noWrap/>
            <w:vAlign w:val="bottom"/>
            <w:hideMark/>
          </w:tcPr>
          <w:p w14:paraId="25241A2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CHARLOTTESVILLE CITY</w:t>
            </w:r>
          </w:p>
        </w:tc>
      </w:tr>
      <w:tr w:rsidR="00BF2D17" w:rsidRPr="00BF2D17" w14:paraId="1B5D8C7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1BF4CB8"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510297</w:t>
            </w:r>
          </w:p>
        </w:tc>
        <w:tc>
          <w:tcPr>
            <w:tcW w:w="2780" w:type="dxa"/>
            <w:tcBorders>
              <w:top w:val="nil"/>
              <w:left w:val="nil"/>
              <w:bottom w:val="single" w:sz="4" w:space="0" w:color="auto"/>
              <w:right w:val="single" w:sz="4" w:space="0" w:color="auto"/>
            </w:tcBorders>
            <w:shd w:val="clear" w:color="auto" w:fill="auto"/>
            <w:noWrap/>
            <w:vAlign w:val="bottom"/>
            <w:hideMark/>
          </w:tcPr>
          <w:p w14:paraId="22EEEA6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CHASE CITY, TOWN OF</w:t>
            </w:r>
          </w:p>
        </w:tc>
        <w:tc>
          <w:tcPr>
            <w:tcW w:w="5180" w:type="dxa"/>
            <w:tcBorders>
              <w:top w:val="nil"/>
              <w:left w:val="nil"/>
              <w:bottom w:val="single" w:sz="4" w:space="0" w:color="auto"/>
              <w:right w:val="single" w:sz="4" w:space="0" w:color="auto"/>
            </w:tcBorders>
            <w:shd w:val="clear" w:color="auto" w:fill="auto"/>
            <w:noWrap/>
            <w:vAlign w:val="bottom"/>
            <w:hideMark/>
          </w:tcPr>
          <w:p w14:paraId="42A3A77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MECKLENBURG COUNTY</w:t>
            </w:r>
          </w:p>
        </w:tc>
      </w:tr>
      <w:tr w:rsidR="00BF2D17" w:rsidRPr="00BF2D17" w14:paraId="794CD908"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EE2056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510114</w:t>
            </w:r>
          </w:p>
        </w:tc>
        <w:tc>
          <w:tcPr>
            <w:tcW w:w="2780" w:type="dxa"/>
            <w:tcBorders>
              <w:top w:val="nil"/>
              <w:left w:val="nil"/>
              <w:bottom w:val="single" w:sz="4" w:space="0" w:color="auto"/>
              <w:right w:val="single" w:sz="4" w:space="0" w:color="auto"/>
            </w:tcBorders>
            <w:shd w:val="clear" w:color="auto" w:fill="auto"/>
            <w:noWrap/>
            <w:vAlign w:val="bottom"/>
            <w:hideMark/>
          </w:tcPr>
          <w:p w14:paraId="6FF5E9E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CHATHAM, TOWN OF</w:t>
            </w:r>
          </w:p>
        </w:tc>
        <w:tc>
          <w:tcPr>
            <w:tcW w:w="5180" w:type="dxa"/>
            <w:tcBorders>
              <w:top w:val="nil"/>
              <w:left w:val="nil"/>
              <w:bottom w:val="single" w:sz="4" w:space="0" w:color="auto"/>
              <w:right w:val="single" w:sz="4" w:space="0" w:color="auto"/>
            </w:tcBorders>
            <w:shd w:val="clear" w:color="auto" w:fill="auto"/>
            <w:noWrap/>
            <w:vAlign w:val="bottom"/>
            <w:hideMark/>
          </w:tcPr>
          <w:p w14:paraId="481C1B3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PITTSYLVANIA COUNTY</w:t>
            </w:r>
          </w:p>
        </w:tc>
      </w:tr>
      <w:tr w:rsidR="00BF2D17" w:rsidRPr="00BF2D17" w14:paraId="252D4608"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42EEFC3"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510178</w:t>
            </w:r>
          </w:p>
        </w:tc>
        <w:tc>
          <w:tcPr>
            <w:tcW w:w="2780" w:type="dxa"/>
            <w:tcBorders>
              <w:top w:val="nil"/>
              <w:left w:val="nil"/>
              <w:bottom w:val="single" w:sz="4" w:space="0" w:color="auto"/>
              <w:right w:val="single" w:sz="4" w:space="0" w:color="auto"/>
            </w:tcBorders>
            <w:shd w:val="clear" w:color="auto" w:fill="auto"/>
            <w:noWrap/>
            <w:vAlign w:val="bottom"/>
            <w:hideMark/>
          </w:tcPr>
          <w:p w14:paraId="67B0B60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CHERITON, TOWN OF</w:t>
            </w:r>
          </w:p>
        </w:tc>
        <w:tc>
          <w:tcPr>
            <w:tcW w:w="5180" w:type="dxa"/>
            <w:tcBorders>
              <w:top w:val="nil"/>
              <w:left w:val="nil"/>
              <w:bottom w:val="single" w:sz="4" w:space="0" w:color="auto"/>
              <w:right w:val="single" w:sz="4" w:space="0" w:color="auto"/>
            </w:tcBorders>
            <w:shd w:val="clear" w:color="auto" w:fill="auto"/>
            <w:noWrap/>
            <w:vAlign w:val="bottom"/>
            <w:hideMark/>
          </w:tcPr>
          <w:p w14:paraId="0143E82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NORTHAMPTON COUNTY</w:t>
            </w:r>
          </w:p>
        </w:tc>
      </w:tr>
      <w:tr w:rsidR="00BF2D17" w:rsidRPr="00BF2D17" w14:paraId="59C96227"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4E4670A"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510034</w:t>
            </w:r>
          </w:p>
        </w:tc>
        <w:tc>
          <w:tcPr>
            <w:tcW w:w="2780" w:type="dxa"/>
            <w:tcBorders>
              <w:top w:val="nil"/>
              <w:left w:val="nil"/>
              <w:bottom w:val="single" w:sz="4" w:space="0" w:color="auto"/>
              <w:right w:val="single" w:sz="4" w:space="0" w:color="auto"/>
            </w:tcBorders>
            <w:shd w:val="clear" w:color="auto" w:fill="auto"/>
            <w:noWrap/>
            <w:vAlign w:val="bottom"/>
            <w:hideMark/>
          </w:tcPr>
          <w:p w14:paraId="5951D09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CHESAPEAKE, CITY OF</w:t>
            </w:r>
          </w:p>
        </w:tc>
        <w:tc>
          <w:tcPr>
            <w:tcW w:w="5180" w:type="dxa"/>
            <w:tcBorders>
              <w:top w:val="nil"/>
              <w:left w:val="nil"/>
              <w:bottom w:val="single" w:sz="4" w:space="0" w:color="auto"/>
              <w:right w:val="single" w:sz="4" w:space="0" w:color="auto"/>
            </w:tcBorders>
            <w:shd w:val="clear" w:color="auto" w:fill="auto"/>
            <w:noWrap/>
            <w:vAlign w:val="bottom"/>
            <w:hideMark/>
          </w:tcPr>
          <w:p w14:paraId="32BB62C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CHESAPEAKE CITY</w:t>
            </w:r>
          </w:p>
        </w:tc>
      </w:tr>
      <w:tr w:rsidR="00BF2D17" w:rsidRPr="00BF2D17" w14:paraId="1D18E276"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DC767A8"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510035</w:t>
            </w:r>
          </w:p>
        </w:tc>
        <w:tc>
          <w:tcPr>
            <w:tcW w:w="2780" w:type="dxa"/>
            <w:tcBorders>
              <w:top w:val="nil"/>
              <w:left w:val="nil"/>
              <w:bottom w:val="single" w:sz="4" w:space="0" w:color="auto"/>
              <w:right w:val="single" w:sz="4" w:space="0" w:color="auto"/>
            </w:tcBorders>
            <w:shd w:val="clear" w:color="auto" w:fill="auto"/>
            <w:noWrap/>
            <w:vAlign w:val="bottom"/>
            <w:hideMark/>
          </w:tcPr>
          <w:p w14:paraId="05E06AA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CHESTERFIELD COUNTY </w:t>
            </w:r>
          </w:p>
        </w:tc>
        <w:tc>
          <w:tcPr>
            <w:tcW w:w="5180" w:type="dxa"/>
            <w:tcBorders>
              <w:top w:val="nil"/>
              <w:left w:val="nil"/>
              <w:bottom w:val="single" w:sz="4" w:space="0" w:color="auto"/>
              <w:right w:val="single" w:sz="4" w:space="0" w:color="auto"/>
            </w:tcBorders>
            <w:shd w:val="clear" w:color="auto" w:fill="auto"/>
            <w:noWrap/>
            <w:vAlign w:val="bottom"/>
            <w:hideMark/>
          </w:tcPr>
          <w:p w14:paraId="0D69561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CHESTERFIELD COUNTY</w:t>
            </w:r>
          </w:p>
        </w:tc>
      </w:tr>
      <w:tr w:rsidR="00BF2D17" w:rsidRPr="00BF2D17" w14:paraId="50564832"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EB4997D"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510185</w:t>
            </w:r>
          </w:p>
        </w:tc>
        <w:tc>
          <w:tcPr>
            <w:tcW w:w="2780" w:type="dxa"/>
            <w:tcBorders>
              <w:top w:val="nil"/>
              <w:left w:val="nil"/>
              <w:bottom w:val="single" w:sz="4" w:space="0" w:color="auto"/>
              <w:right w:val="single" w:sz="4" w:space="0" w:color="auto"/>
            </w:tcBorders>
            <w:shd w:val="clear" w:color="auto" w:fill="auto"/>
            <w:noWrap/>
            <w:vAlign w:val="bottom"/>
            <w:hideMark/>
          </w:tcPr>
          <w:p w14:paraId="51713B5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CHILHOWIE, TOWN OF</w:t>
            </w:r>
          </w:p>
        </w:tc>
        <w:tc>
          <w:tcPr>
            <w:tcW w:w="5180" w:type="dxa"/>
            <w:tcBorders>
              <w:top w:val="nil"/>
              <w:left w:val="nil"/>
              <w:bottom w:val="single" w:sz="4" w:space="0" w:color="auto"/>
              <w:right w:val="single" w:sz="4" w:space="0" w:color="auto"/>
            </w:tcBorders>
            <w:shd w:val="clear" w:color="auto" w:fill="auto"/>
            <w:noWrap/>
            <w:vAlign w:val="bottom"/>
            <w:hideMark/>
          </w:tcPr>
          <w:p w14:paraId="7FFE0D6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SMYTH COUNTY</w:t>
            </w:r>
          </w:p>
        </w:tc>
      </w:tr>
      <w:tr w:rsidR="00BF2D17" w:rsidRPr="00BF2D17" w14:paraId="273B9BFE"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91C7D29"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510002</w:t>
            </w:r>
          </w:p>
        </w:tc>
        <w:tc>
          <w:tcPr>
            <w:tcW w:w="2780" w:type="dxa"/>
            <w:tcBorders>
              <w:top w:val="nil"/>
              <w:left w:val="nil"/>
              <w:bottom w:val="single" w:sz="4" w:space="0" w:color="auto"/>
              <w:right w:val="single" w:sz="4" w:space="0" w:color="auto"/>
            </w:tcBorders>
            <w:shd w:val="clear" w:color="auto" w:fill="auto"/>
            <w:noWrap/>
            <w:vAlign w:val="bottom"/>
            <w:hideMark/>
          </w:tcPr>
          <w:p w14:paraId="74FA3CF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CHINCOTEAGUE, TOWN OF</w:t>
            </w:r>
          </w:p>
        </w:tc>
        <w:tc>
          <w:tcPr>
            <w:tcW w:w="5180" w:type="dxa"/>
            <w:tcBorders>
              <w:top w:val="nil"/>
              <w:left w:val="nil"/>
              <w:bottom w:val="single" w:sz="4" w:space="0" w:color="auto"/>
              <w:right w:val="single" w:sz="4" w:space="0" w:color="auto"/>
            </w:tcBorders>
            <w:shd w:val="clear" w:color="auto" w:fill="auto"/>
            <w:noWrap/>
            <w:vAlign w:val="bottom"/>
            <w:hideMark/>
          </w:tcPr>
          <w:p w14:paraId="3F0112D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ACCOMACK COUNTY</w:t>
            </w:r>
          </w:p>
        </w:tc>
      </w:tr>
      <w:tr w:rsidR="00BF2D17" w:rsidRPr="00BF2D17" w14:paraId="409428C7"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4DC1E5D"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510101</w:t>
            </w:r>
          </w:p>
        </w:tc>
        <w:tc>
          <w:tcPr>
            <w:tcW w:w="2780" w:type="dxa"/>
            <w:tcBorders>
              <w:top w:val="nil"/>
              <w:left w:val="nil"/>
              <w:bottom w:val="single" w:sz="4" w:space="0" w:color="auto"/>
              <w:right w:val="single" w:sz="4" w:space="0" w:color="auto"/>
            </w:tcBorders>
            <w:shd w:val="clear" w:color="auto" w:fill="auto"/>
            <w:noWrap/>
            <w:vAlign w:val="bottom"/>
            <w:hideMark/>
          </w:tcPr>
          <w:p w14:paraId="7B85AD5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CHRISTIANSBURG, TOWN OF</w:t>
            </w:r>
          </w:p>
        </w:tc>
        <w:tc>
          <w:tcPr>
            <w:tcW w:w="5180" w:type="dxa"/>
            <w:tcBorders>
              <w:top w:val="nil"/>
              <w:left w:val="nil"/>
              <w:bottom w:val="single" w:sz="4" w:space="0" w:color="auto"/>
              <w:right w:val="single" w:sz="4" w:space="0" w:color="auto"/>
            </w:tcBorders>
            <w:shd w:val="clear" w:color="auto" w:fill="auto"/>
            <w:noWrap/>
            <w:vAlign w:val="bottom"/>
            <w:hideMark/>
          </w:tcPr>
          <w:p w14:paraId="525922A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MONTGOMERY COUNTY</w:t>
            </w:r>
          </w:p>
        </w:tc>
      </w:tr>
      <w:tr w:rsidR="00BF2D17" w:rsidRPr="00BF2D17" w14:paraId="2C44AA3D"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EED43A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510158</w:t>
            </w:r>
          </w:p>
        </w:tc>
        <w:tc>
          <w:tcPr>
            <w:tcW w:w="2780" w:type="dxa"/>
            <w:tcBorders>
              <w:top w:val="nil"/>
              <w:left w:val="nil"/>
              <w:bottom w:val="single" w:sz="4" w:space="0" w:color="auto"/>
              <w:right w:val="single" w:sz="4" w:space="0" w:color="auto"/>
            </w:tcBorders>
            <w:shd w:val="clear" w:color="auto" w:fill="auto"/>
            <w:noWrap/>
            <w:vAlign w:val="bottom"/>
            <w:hideMark/>
          </w:tcPr>
          <w:p w14:paraId="3F48D34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CLAREMONT, TOWN OF</w:t>
            </w:r>
          </w:p>
        </w:tc>
        <w:tc>
          <w:tcPr>
            <w:tcW w:w="5180" w:type="dxa"/>
            <w:tcBorders>
              <w:top w:val="nil"/>
              <w:left w:val="nil"/>
              <w:bottom w:val="single" w:sz="4" w:space="0" w:color="auto"/>
              <w:right w:val="single" w:sz="4" w:space="0" w:color="auto"/>
            </w:tcBorders>
            <w:shd w:val="clear" w:color="auto" w:fill="auto"/>
            <w:noWrap/>
            <w:vAlign w:val="bottom"/>
            <w:hideMark/>
          </w:tcPr>
          <w:p w14:paraId="67DD34E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SURRY COUNTY</w:t>
            </w:r>
          </w:p>
        </w:tc>
      </w:tr>
      <w:tr w:rsidR="00BF2D17" w:rsidRPr="00BF2D17" w14:paraId="7B28C546"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143B1D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510036</w:t>
            </w:r>
          </w:p>
        </w:tc>
        <w:tc>
          <w:tcPr>
            <w:tcW w:w="2780" w:type="dxa"/>
            <w:tcBorders>
              <w:top w:val="nil"/>
              <w:left w:val="nil"/>
              <w:bottom w:val="single" w:sz="4" w:space="0" w:color="auto"/>
              <w:right w:val="single" w:sz="4" w:space="0" w:color="auto"/>
            </w:tcBorders>
            <w:shd w:val="clear" w:color="auto" w:fill="auto"/>
            <w:noWrap/>
            <w:vAlign w:val="bottom"/>
            <w:hideMark/>
          </w:tcPr>
          <w:p w14:paraId="7D0A4A1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CLARKE COUNTY </w:t>
            </w:r>
          </w:p>
        </w:tc>
        <w:tc>
          <w:tcPr>
            <w:tcW w:w="5180" w:type="dxa"/>
            <w:tcBorders>
              <w:top w:val="nil"/>
              <w:left w:val="nil"/>
              <w:bottom w:val="single" w:sz="4" w:space="0" w:color="auto"/>
              <w:right w:val="single" w:sz="4" w:space="0" w:color="auto"/>
            </w:tcBorders>
            <w:shd w:val="clear" w:color="auto" w:fill="auto"/>
            <w:noWrap/>
            <w:vAlign w:val="bottom"/>
            <w:hideMark/>
          </w:tcPr>
          <w:p w14:paraId="0ECA1F8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CLARKE COUNTY</w:t>
            </w:r>
          </w:p>
        </w:tc>
      </w:tr>
      <w:tr w:rsidR="00BF2D17" w:rsidRPr="00BF2D17" w14:paraId="2EB916B9"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6250DF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510209</w:t>
            </w:r>
          </w:p>
        </w:tc>
        <w:tc>
          <w:tcPr>
            <w:tcW w:w="2780" w:type="dxa"/>
            <w:tcBorders>
              <w:top w:val="nil"/>
              <w:left w:val="nil"/>
              <w:bottom w:val="single" w:sz="4" w:space="0" w:color="auto"/>
              <w:right w:val="single" w:sz="4" w:space="0" w:color="auto"/>
            </w:tcBorders>
            <w:shd w:val="clear" w:color="auto" w:fill="auto"/>
            <w:noWrap/>
            <w:vAlign w:val="bottom"/>
            <w:hideMark/>
          </w:tcPr>
          <w:p w14:paraId="36954FD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CLARKSVILLE, TOWN OF</w:t>
            </w:r>
          </w:p>
        </w:tc>
        <w:tc>
          <w:tcPr>
            <w:tcW w:w="5180" w:type="dxa"/>
            <w:tcBorders>
              <w:top w:val="nil"/>
              <w:left w:val="nil"/>
              <w:bottom w:val="single" w:sz="4" w:space="0" w:color="auto"/>
              <w:right w:val="single" w:sz="4" w:space="0" w:color="auto"/>
            </w:tcBorders>
            <w:shd w:val="clear" w:color="auto" w:fill="auto"/>
            <w:noWrap/>
            <w:vAlign w:val="bottom"/>
            <w:hideMark/>
          </w:tcPr>
          <w:p w14:paraId="1924AAC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MECKLENBURG COUNTY</w:t>
            </w:r>
          </w:p>
        </w:tc>
      </w:tr>
      <w:tr w:rsidR="00BF2D17" w:rsidRPr="00BF2D17" w14:paraId="401ACAB2"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DA97D0B"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515522</w:t>
            </w:r>
          </w:p>
        </w:tc>
        <w:tc>
          <w:tcPr>
            <w:tcW w:w="2780" w:type="dxa"/>
            <w:tcBorders>
              <w:top w:val="nil"/>
              <w:left w:val="nil"/>
              <w:bottom w:val="single" w:sz="4" w:space="0" w:color="auto"/>
              <w:right w:val="single" w:sz="4" w:space="0" w:color="auto"/>
            </w:tcBorders>
            <w:shd w:val="clear" w:color="auto" w:fill="auto"/>
            <w:noWrap/>
            <w:vAlign w:val="bottom"/>
            <w:hideMark/>
          </w:tcPr>
          <w:p w14:paraId="3A2ECD9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CLEVELAND, TOWN OF</w:t>
            </w:r>
          </w:p>
        </w:tc>
        <w:tc>
          <w:tcPr>
            <w:tcW w:w="5180" w:type="dxa"/>
            <w:tcBorders>
              <w:top w:val="nil"/>
              <w:left w:val="nil"/>
              <w:bottom w:val="single" w:sz="4" w:space="0" w:color="auto"/>
              <w:right w:val="single" w:sz="4" w:space="0" w:color="auto"/>
            </w:tcBorders>
            <w:shd w:val="clear" w:color="auto" w:fill="auto"/>
            <w:noWrap/>
            <w:vAlign w:val="bottom"/>
            <w:hideMark/>
          </w:tcPr>
          <w:p w14:paraId="3090DA7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RUSSELL COUNTY</w:t>
            </w:r>
          </w:p>
        </w:tc>
      </w:tr>
      <w:tr w:rsidR="00BF2D17" w:rsidRPr="00BF2D17" w14:paraId="75426CEB"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EDEEDF9"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510038</w:t>
            </w:r>
          </w:p>
        </w:tc>
        <w:tc>
          <w:tcPr>
            <w:tcW w:w="2780" w:type="dxa"/>
            <w:tcBorders>
              <w:top w:val="nil"/>
              <w:left w:val="nil"/>
              <w:bottom w:val="single" w:sz="4" w:space="0" w:color="auto"/>
              <w:right w:val="single" w:sz="4" w:space="0" w:color="auto"/>
            </w:tcBorders>
            <w:shd w:val="clear" w:color="auto" w:fill="auto"/>
            <w:noWrap/>
            <w:vAlign w:val="bottom"/>
            <w:hideMark/>
          </w:tcPr>
          <w:p w14:paraId="295C451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CLIFTON FORGE, TOWN OF</w:t>
            </w:r>
          </w:p>
        </w:tc>
        <w:tc>
          <w:tcPr>
            <w:tcW w:w="5180" w:type="dxa"/>
            <w:tcBorders>
              <w:top w:val="nil"/>
              <w:left w:val="nil"/>
              <w:bottom w:val="single" w:sz="4" w:space="0" w:color="auto"/>
              <w:right w:val="single" w:sz="4" w:space="0" w:color="auto"/>
            </w:tcBorders>
            <w:shd w:val="clear" w:color="auto" w:fill="auto"/>
            <w:noWrap/>
            <w:vAlign w:val="bottom"/>
            <w:hideMark/>
          </w:tcPr>
          <w:p w14:paraId="53D3892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ALLEGHANY COUNTY</w:t>
            </w:r>
          </w:p>
        </w:tc>
      </w:tr>
      <w:tr w:rsidR="00BF2D17" w:rsidRPr="00BF2D17" w14:paraId="3CF15E60"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05970F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510186</w:t>
            </w:r>
          </w:p>
        </w:tc>
        <w:tc>
          <w:tcPr>
            <w:tcW w:w="2780" w:type="dxa"/>
            <w:tcBorders>
              <w:top w:val="nil"/>
              <w:left w:val="nil"/>
              <w:bottom w:val="single" w:sz="4" w:space="0" w:color="auto"/>
              <w:right w:val="single" w:sz="4" w:space="0" w:color="auto"/>
            </w:tcBorders>
            <w:shd w:val="clear" w:color="auto" w:fill="auto"/>
            <w:noWrap/>
            <w:vAlign w:val="bottom"/>
            <w:hideMark/>
          </w:tcPr>
          <w:p w14:paraId="524F049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CLIFTON, TOWN OF</w:t>
            </w:r>
          </w:p>
        </w:tc>
        <w:tc>
          <w:tcPr>
            <w:tcW w:w="5180" w:type="dxa"/>
            <w:tcBorders>
              <w:top w:val="nil"/>
              <w:left w:val="nil"/>
              <w:bottom w:val="single" w:sz="4" w:space="0" w:color="auto"/>
              <w:right w:val="single" w:sz="4" w:space="0" w:color="auto"/>
            </w:tcBorders>
            <w:shd w:val="clear" w:color="auto" w:fill="auto"/>
            <w:noWrap/>
            <w:vAlign w:val="bottom"/>
            <w:hideMark/>
          </w:tcPr>
          <w:p w14:paraId="3C70581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FAIRFAX COUNTY</w:t>
            </w:r>
          </w:p>
        </w:tc>
      </w:tr>
      <w:tr w:rsidR="00BF2D17" w:rsidRPr="00BF2D17" w14:paraId="5D4C6128"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2BE5CCC"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510384</w:t>
            </w:r>
          </w:p>
        </w:tc>
        <w:tc>
          <w:tcPr>
            <w:tcW w:w="2780" w:type="dxa"/>
            <w:tcBorders>
              <w:top w:val="nil"/>
              <w:left w:val="nil"/>
              <w:bottom w:val="single" w:sz="4" w:space="0" w:color="auto"/>
              <w:right w:val="single" w:sz="4" w:space="0" w:color="auto"/>
            </w:tcBorders>
            <w:shd w:val="clear" w:color="auto" w:fill="auto"/>
            <w:noWrap/>
            <w:vAlign w:val="bottom"/>
            <w:hideMark/>
          </w:tcPr>
          <w:p w14:paraId="2BFAC25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CLINCHCO, TOWN OF</w:t>
            </w:r>
          </w:p>
        </w:tc>
        <w:tc>
          <w:tcPr>
            <w:tcW w:w="5180" w:type="dxa"/>
            <w:tcBorders>
              <w:top w:val="nil"/>
              <w:left w:val="nil"/>
              <w:bottom w:val="single" w:sz="4" w:space="0" w:color="auto"/>
              <w:right w:val="single" w:sz="4" w:space="0" w:color="auto"/>
            </w:tcBorders>
            <w:shd w:val="clear" w:color="auto" w:fill="auto"/>
            <w:noWrap/>
            <w:vAlign w:val="bottom"/>
            <w:hideMark/>
          </w:tcPr>
          <w:p w14:paraId="4DFF7C3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DICKENSON COUNTY</w:t>
            </w:r>
          </w:p>
        </w:tc>
      </w:tr>
      <w:tr w:rsidR="00BF2D17" w:rsidRPr="00BF2D17" w14:paraId="24AE627F"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63810F3"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510143</w:t>
            </w:r>
          </w:p>
        </w:tc>
        <w:tc>
          <w:tcPr>
            <w:tcW w:w="2780" w:type="dxa"/>
            <w:tcBorders>
              <w:top w:val="nil"/>
              <w:left w:val="nil"/>
              <w:bottom w:val="single" w:sz="4" w:space="0" w:color="auto"/>
              <w:right w:val="single" w:sz="4" w:space="0" w:color="auto"/>
            </w:tcBorders>
            <w:shd w:val="clear" w:color="auto" w:fill="auto"/>
            <w:noWrap/>
            <w:vAlign w:val="bottom"/>
            <w:hideMark/>
          </w:tcPr>
          <w:p w14:paraId="3FEF16D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CLINCHPORT, TOWN OF</w:t>
            </w:r>
          </w:p>
        </w:tc>
        <w:tc>
          <w:tcPr>
            <w:tcW w:w="5180" w:type="dxa"/>
            <w:tcBorders>
              <w:top w:val="nil"/>
              <w:left w:val="nil"/>
              <w:bottom w:val="single" w:sz="4" w:space="0" w:color="auto"/>
              <w:right w:val="single" w:sz="4" w:space="0" w:color="auto"/>
            </w:tcBorders>
            <w:shd w:val="clear" w:color="auto" w:fill="auto"/>
            <w:noWrap/>
            <w:vAlign w:val="bottom"/>
            <w:hideMark/>
          </w:tcPr>
          <w:p w14:paraId="524B0FE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SCOTT COUNTY</w:t>
            </w:r>
          </w:p>
        </w:tc>
      </w:tr>
      <w:tr w:rsidR="00BF2D17" w:rsidRPr="00BF2D17" w14:paraId="550564BC"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105577C"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510176</w:t>
            </w:r>
          </w:p>
        </w:tc>
        <w:tc>
          <w:tcPr>
            <w:tcW w:w="2780" w:type="dxa"/>
            <w:tcBorders>
              <w:top w:val="nil"/>
              <w:left w:val="nil"/>
              <w:bottom w:val="single" w:sz="4" w:space="0" w:color="auto"/>
              <w:right w:val="single" w:sz="4" w:space="0" w:color="auto"/>
            </w:tcBorders>
            <w:shd w:val="clear" w:color="auto" w:fill="auto"/>
            <w:noWrap/>
            <w:vAlign w:val="bottom"/>
            <w:hideMark/>
          </w:tcPr>
          <w:p w14:paraId="54FA167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COEBURN, TOWN OF</w:t>
            </w:r>
          </w:p>
        </w:tc>
        <w:tc>
          <w:tcPr>
            <w:tcW w:w="5180" w:type="dxa"/>
            <w:tcBorders>
              <w:top w:val="nil"/>
              <w:left w:val="nil"/>
              <w:bottom w:val="single" w:sz="4" w:space="0" w:color="auto"/>
              <w:right w:val="single" w:sz="4" w:space="0" w:color="auto"/>
            </w:tcBorders>
            <w:shd w:val="clear" w:color="auto" w:fill="auto"/>
            <w:noWrap/>
            <w:vAlign w:val="bottom"/>
            <w:hideMark/>
          </w:tcPr>
          <w:p w14:paraId="193D056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WISE COUNTY</w:t>
            </w:r>
          </w:p>
        </w:tc>
      </w:tr>
      <w:tr w:rsidR="00BF2D17" w:rsidRPr="00BF2D17" w14:paraId="6CD3895C"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AF66719"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510172</w:t>
            </w:r>
          </w:p>
        </w:tc>
        <w:tc>
          <w:tcPr>
            <w:tcW w:w="2780" w:type="dxa"/>
            <w:tcBorders>
              <w:top w:val="nil"/>
              <w:left w:val="nil"/>
              <w:bottom w:val="single" w:sz="4" w:space="0" w:color="auto"/>
              <w:right w:val="single" w:sz="4" w:space="0" w:color="auto"/>
            </w:tcBorders>
            <w:shd w:val="clear" w:color="auto" w:fill="auto"/>
            <w:noWrap/>
            <w:vAlign w:val="bottom"/>
            <w:hideMark/>
          </w:tcPr>
          <w:p w14:paraId="69DE0C0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COLONIAL BEACH, TOWN OF</w:t>
            </w:r>
          </w:p>
        </w:tc>
        <w:tc>
          <w:tcPr>
            <w:tcW w:w="5180" w:type="dxa"/>
            <w:tcBorders>
              <w:top w:val="nil"/>
              <w:left w:val="nil"/>
              <w:bottom w:val="single" w:sz="4" w:space="0" w:color="auto"/>
              <w:right w:val="single" w:sz="4" w:space="0" w:color="auto"/>
            </w:tcBorders>
            <w:shd w:val="clear" w:color="auto" w:fill="auto"/>
            <w:noWrap/>
            <w:vAlign w:val="bottom"/>
            <w:hideMark/>
          </w:tcPr>
          <w:p w14:paraId="067FB87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WESTMORELAND COUNTY</w:t>
            </w:r>
          </w:p>
        </w:tc>
      </w:tr>
      <w:tr w:rsidR="00BF2D17" w:rsidRPr="00BF2D17" w14:paraId="6C0E3AF9"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A49851D"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510039</w:t>
            </w:r>
          </w:p>
        </w:tc>
        <w:tc>
          <w:tcPr>
            <w:tcW w:w="2780" w:type="dxa"/>
            <w:tcBorders>
              <w:top w:val="nil"/>
              <w:left w:val="nil"/>
              <w:bottom w:val="single" w:sz="4" w:space="0" w:color="auto"/>
              <w:right w:val="single" w:sz="4" w:space="0" w:color="auto"/>
            </w:tcBorders>
            <w:shd w:val="clear" w:color="auto" w:fill="auto"/>
            <w:noWrap/>
            <w:vAlign w:val="bottom"/>
            <w:hideMark/>
          </w:tcPr>
          <w:p w14:paraId="4184523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COLONIAL HEIGHTS, CITY OF</w:t>
            </w:r>
          </w:p>
        </w:tc>
        <w:tc>
          <w:tcPr>
            <w:tcW w:w="5180" w:type="dxa"/>
            <w:tcBorders>
              <w:top w:val="nil"/>
              <w:left w:val="nil"/>
              <w:bottom w:val="single" w:sz="4" w:space="0" w:color="auto"/>
              <w:right w:val="single" w:sz="4" w:space="0" w:color="auto"/>
            </w:tcBorders>
            <w:shd w:val="clear" w:color="auto" w:fill="auto"/>
            <w:noWrap/>
            <w:vAlign w:val="bottom"/>
            <w:hideMark/>
          </w:tcPr>
          <w:p w14:paraId="0C53206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COLONIAL HEIGHTS CITY</w:t>
            </w:r>
          </w:p>
        </w:tc>
      </w:tr>
      <w:tr w:rsidR="00BF2D17" w:rsidRPr="00BF2D17" w14:paraId="1838572C"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8F9477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510152</w:t>
            </w:r>
          </w:p>
        </w:tc>
        <w:tc>
          <w:tcPr>
            <w:tcW w:w="2780" w:type="dxa"/>
            <w:tcBorders>
              <w:top w:val="nil"/>
              <w:left w:val="nil"/>
              <w:bottom w:val="single" w:sz="4" w:space="0" w:color="auto"/>
              <w:right w:val="single" w:sz="4" w:space="0" w:color="auto"/>
            </w:tcBorders>
            <w:shd w:val="clear" w:color="auto" w:fill="auto"/>
            <w:noWrap/>
            <w:vAlign w:val="bottom"/>
            <w:hideMark/>
          </w:tcPr>
          <w:p w14:paraId="0E374E0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COURTLAND, TOWN OF</w:t>
            </w:r>
          </w:p>
        </w:tc>
        <w:tc>
          <w:tcPr>
            <w:tcW w:w="5180" w:type="dxa"/>
            <w:tcBorders>
              <w:top w:val="nil"/>
              <w:left w:val="nil"/>
              <w:bottom w:val="single" w:sz="4" w:space="0" w:color="auto"/>
              <w:right w:val="single" w:sz="4" w:space="0" w:color="auto"/>
            </w:tcBorders>
            <w:shd w:val="clear" w:color="auto" w:fill="auto"/>
            <w:noWrap/>
            <w:vAlign w:val="bottom"/>
            <w:hideMark/>
          </w:tcPr>
          <w:p w14:paraId="7AB8A25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SOUTHAMPTON COUNTY</w:t>
            </w:r>
          </w:p>
        </w:tc>
      </w:tr>
      <w:tr w:rsidR="00BF2D17" w:rsidRPr="00BF2D17" w14:paraId="011C1C80"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474E0C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510040</w:t>
            </w:r>
          </w:p>
        </w:tc>
        <w:tc>
          <w:tcPr>
            <w:tcW w:w="2780" w:type="dxa"/>
            <w:tcBorders>
              <w:top w:val="nil"/>
              <w:left w:val="nil"/>
              <w:bottom w:val="single" w:sz="4" w:space="0" w:color="auto"/>
              <w:right w:val="single" w:sz="4" w:space="0" w:color="auto"/>
            </w:tcBorders>
            <w:shd w:val="clear" w:color="auto" w:fill="auto"/>
            <w:noWrap/>
            <w:vAlign w:val="bottom"/>
            <w:hideMark/>
          </w:tcPr>
          <w:p w14:paraId="52DF985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COVINGTON, CITY OF</w:t>
            </w:r>
          </w:p>
        </w:tc>
        <w:tc>
          <w:tcPr>
            <w:tcW w:w="5180" w:type="dxa"/>
            <w:tcBorders>
              <w:top w:val="nil"/>
              <w:left w:val="nil"/>
              <w:bottom w:val="single" w:sz="4" w:space="0" w:color="auto"/>
              <w:right w:val="single" w:sz="4" w:space="0" w:color="auto"/>
            </w:tcBorders>
            <w:shd w:val="clear" w:color="auto" w:fill="auto"/>
            <w:noWrap/>
            <w:vAlign w:val="bottom"/>
            <w:hideMark/>
          </w:tcPr>
          <w:p w14:paraId="66E52DD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COVINGTON CITY</w:t>
            </w:r>
          </w:p>
        </w:tc>
      </w:tr>
      <w:tr w:rsidR="00BF2D17" w:rsidRPr="00BF2D17" w14:paraId="64B7651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E7DFEFE"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510313</w:t>
            </w:r>
          </w:p>
        </w:tc>
        <w:tc>
          <w:tcPr>
            <w:tcW w:w="2780" w:type="dxa"/>
            <w:tcBorders>
              <w:top w:val="nil"/>
              <w:left w:val="nil"/>
              <w:bottom w:val="single" w:sz="4" w:space="0" w:color="auto"/>
              <w:right w:val="single" w:sz="4" w:space="0" w:color="auto"/>
            </w:tcBorders>
            <w:shd w:val="clear" w:color="auto" w:fill="auto"/>
            <w:noWrap/>
            <w:vAlign w:val="bottom"/>
            <w:hideMark/>
          </w:tcPr>
          <w:p w14:paraId="32AC1B5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CRAIG COUNTY </w:t>
            </w:r>
          </w:p>
        </w:tc>
        <w:tc>
          <w:tcPr>
            <w:tcW w:w="5180" w:type="dxa"/>
            <w:tcBorders>
              <w:top w:val="nil"/>
              <w:left w:val="nil"/>
              <w:bottom w:val="single" w:sz="4" w:space="0" w:color="auto"/>
              <w:right w:val="single" w:sz="4" w:space="0" w:color="auto"/>
            </w:tcBorders>
            <w:shd w:val="clear" w:color="auto" w:fill="auto"/>
            <w:noWrap/>
            <w:vAlign w:val="bottom"/>
            <w:hideMark/>
          </w:tcPr>
          <w:p w14:paraId="0FA2698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CRAIG COUNTY</w:t>
            </w:r>
          </w:p>
        </w:tc>
      </w:tr>
      <w:tr w:rsidR="00BF2D17" w:rsidRPr="00BF2D17" w14:paraId="13CCB361"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AAD8A37"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510014</w:t>
            </w:r>
          </w:p>
        </w:tc>
        <w:tc>
          <w:tcPr>
            <w:tcW w:w="2780" w:type="dxa"/>
            <w:tcBorders>
              <w:top w:val="nil"/>
              <w:left w:val="nil"/>
              <w:bottom w:val="single" w:sz="4" w:space="0" w:color="auto"/>
              <w:right w:val="single" w:sz="4" w:space="0" w:color="auto"/>
            </w:tcBorders>
            <w:shd w:val="clear" w:color="auto" w:fill="auto"/>
            <w:noWrap/>
            <w:vAlign w:val="bottom"/>
            <w:hideMark/>
          </w:tcPr>
          <w:p w14:paraId="1E9C4F5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CRAIGSVILLE, TOWN OF</w:t>
            </w:r>
          </w:p>
        </w:tc>
        <w:tc>
          <w:tcPr>
            <w:tcW w:w="5180" w:type="dxa"/>
            <w:tcBorders>
              <w:top w:val="nil"/>
              <w:left w:val="nil"/>
              <w:bottom w:val="single" w:sz="4" w:space="0" w:color="auto"/>
              <w:right w:val="single" w:sz="4" w:space="0" w:color="auto"/>
            </w:tcBorders>
            <w:shd w:val="clear" w:color="auto" w:fill="auto"/>
            <w:noWrap/>
            <w:vAlign w:val="bottom"/>
            <w:hideMark/>
          </w:tcPr>
          <w:p w14:paraId="6D9BF9D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AUGUSTA COUNTY</w:t>
            </w:r>
          </w:p>
        </w:tc>
      </w:tr>
      <w:tr w:rsidR="00BF2D17" w:rsidRPr="00BF2D17" w14:paraId="766CBA1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F0A56E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lastRenderedPageBreak/>
              <w:t>510264</w:t>
            </w:r>
          </w:p>
        </w:tc>
        <w:tc>
          <w:tcPr>
            <w:tcW w:w="2780" w:type="dxa"/>
            <w:tcBorders>
              <w:top w:val="nil"/>
              <w:left w:val="nil"/>
              <w:bottom w:val="single" w:sz="4" w:space="0" w:color="auto"/>
              <w:right w:val="single" w:sz="4" w:space="0" w:color="auto"/>
            </w:tcBorders>
            <w:shd w:val="clear" w:color="auto" w:fill="auto"/>
            <w:noWrap/>
            <w:vAlign w:val="bottom"/>
            <w:hideMark/>
          </w:tcPr>
          <w:p w14:paraId="3AB4740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CREWE, TOWN OF</w:t>
            </w:r>
          </w:p>
        </w:tc>
        <w:tc>
          <w:tcPr>
            <w:tcW w:w="5180" w:type="dxa"/>
            <w:tcBorders>
              <w:top w:val="nil"/>
              <w:left w:val="nil"/>
              <w:bottom w:val="single" w:sz="4" w:space="0" w:color="auto"/>
              <w:right w:val="single" w:sz="4" w:space="0" w:color="auto"/>
            </w:tcBorders>
            <w:shd w:val="clear" w:color="auto" w:fill="auto"/>
            <w:noWrap/>
            <w:vAlign w:val="bottom"/>
            <w:hideMark/>
          </w:tcPr>
          <w:p w14:paraId="37D4B69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NOTTOWAY COUNTY</w:t>
            </w:r>
          </w:p>
        </w:tc>
      </w:tr>
      <w:tr w:rsidR="00BF2D17" w:rsidRPr="00BF2D17" w14:paraId="09208AA0"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42B9690"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510041</w:t>
            </w:r>
          </w:p>
        </w:tc>
        <w:tc>
          <w:tcPr>
            <w:tcW w:w="2780" w:type="dxa"/>
            <w:tcBorders>
              <w:top w:val="nil"/>
              <w:left w:val="nil"/>
              <w:bottom w:val="single" w:sz="4" w:space="0" w:color="auto"/>
              <w:right w:val="single" w:sz="4" w:space="0" w:color="auto"/>
            </w:tcBorders>
            <w:shd w:val="clear" w:color="auto" w:fill="auto"/>
            <w:noWrap/>
            <w:vAlign w:val="bottom"/>
            <w:hideMark/>
          </w:tcPr>
          <w:p w14:paraId="573BF18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CULPEPER COUNTY</w:t>
            </w:r>
          </w:p>
        </w:tc>
        <w:tc>
          <w:tcPr>
            <w:tcW w:w="5180" w:type="dxa"/>
            <w:tcBorders>
              <w:top w:val="nil"/>
              <w:left w:val="nil"/>
              <w:bottom w:val="single" w:sz="4" w:space="0" w:color="auto"/>
              <w:right w:val="single" w:sz="4" w:space="0" w:color="auto"/>
            </w:tcBorders>
            <w:shd w:val="clear" w:color="auto" w:fill="auto"/>
            <w:noWrap/>
            <w:vAlign w:val="bottom"/>
            <w:hideMark/>
          </w:tcPr>
          <w:p w14:paraId="31AE5C8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CULPEPER COUNTY</w:t>
            </w:r>
          </w:p>
        </w:tc>
      </w:tr>
      <w:tr w:rsidR="00BF2D17" w:rsidRPr="00BF2D17" w14:paraId="42A5D32D"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072DEF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510042</w:t>
            </w:r>
          </w:p>
        </w:tc>
        <w:tc>
          <w:tcPr>
            <w:tcW w:w="2780" w:type="dxa"/>
            <w:tcBorders>
              <w:top w:val="nil"/>
              <w:left w:val="nil"/>
              <w:bottom w:val="single" w:sz="4" w:space="0" w:color="auto"/>
              <w:right w:val="single" w:sz="4" w:space="0" w:color="auto"/>
            </w:tcBorders>
            <w:shd w:val="clear" w:color="auto" w:fill="auto"/>
            <w:noWrap/>
            <w:vAlign w:val="bottom"/>
            <w:hideMark/>
          </w:tcPr>
          <w:p w14:paraId="11E05E1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CULPEPER, TOWN OF</w:t>
            </w:r>
          </w:p>
        </w:tc>
        <w:tc>
          <w:tcPr>
            <w:tcW w:w="5180" w:type="dxa"/>
            <w:tcBorders>
              <w:top w:val="nil"/>
              <w:left w:val="nil"/>
              <w:bottom w:val="single" w:sz="4" w:space="0" w:color="auto"/>
              <w:right w:val="single" w:sz="4" w:space="0" w:color="auto"/>
            </w:tcBorders>
            <w:shd w:val="clear" w:color="auto" w:fill="auto"/>
            <w:noWrap/>
            <w:vAlign w:val="bottom"/>
            <w:hideMark/>
          </w:tcPr>
          <w:p w14:paraId="67870A5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CULPEPER COUNTY</w:t>
            </w:r>
          </w:p>
        </w:tc>
      </w:tr>
      <w:tr w:rsidR="00BF2D17" w:rsidRPr="00BF2D17" w14:paraId="23FC1426"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EA33811"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510043</w:t>
            </w:r>
          </w:p>
        </w:tc>
        <w:tc>
          <w:tcPr>
            <w:tcW w:w="2780" w:type="dxa"/>
            <w:tcBorders>
              <w:top w:val="nil"/>
              <w:left w:val="nil"/>
              <w:bottom w:val="single" w:sz="4" w:space="0" w:color="auto"/>
              <w:right w:val="single" w:sz="4" w:space="0" w:color="auto"/>
            </w:tcBorders>
            <w:shd w:val="clear" w:color="auto" w:fill="auto"/>
            <w:noWrap/>
            <w:vAlign w:val="bottom"/>
            <w:hideMark/>
          </w:tcPr>
          <w:p w14:paraId="06AAD26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CUMBERLAND COUNTY </w:t>
            </w:r>
          </w:p>
        </w:tc>
        <w:tc>
          <w:tcPr>
            <w:tcW w:w="5180" w:type="dxa"/>
            <w:tcBorders>
              <w:top w:val="nil"/>
              <w:left w:val="nil"/>
              <w:bottom w:val="single" w:sz="4" w:space="0" w:color="auto"/>
              <w:right w:val="single" w:sz="4" w:space="0" w:color="auto"/>
            </w:tcBorders>
            <w:shd w:val="clear" w:color="auto" w:fill="auto"/>
            <w:noWrap/>
            <w:vAlign w:val="bottom"/>
            <w:hideMark/>
          </w:tcPr>
          <w:p w14:paraId="62564E0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CUMBERLAND COUNTY</w:t>
            </w:r>
          </w:p>
        </w:tc>
      </w:tr>
      <w:tr w:rsidR="00BF2D17" w:rsidRPr="00BF2D17" w14:paraId="036943A2"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89DB2B9"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510170</w:t>
            </w:r>
          </w:p>
        </w:tc>
        <w:tc>
          <w:tcPr>
            <w:tcW w:w="2780" w:type="dxa"/>
            <w:tcBorders>
              <w:top w:val="nil"/>
              <w:left w:val="nil"/>
              <w:bottom w:val="single" w:sz="4" w:space="0" w:color="auto"/>
              <w:right w:val="single" w:sz="4" w:space="0" w:color="auto"/>
            </w:tcBorders>
            <w:shd w:val="clear" w:color="auto" w:fill="auto"/>
            <w:noWrap/>
            <w:vAlign w:val="bottom"/>
            <w:hideMark/>
          </w:tcPr>
          <w:p w14:paraId="74DE308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DAMASCUS, TOWN OF</w:t>
            </w:r>
          </w:p>
        </w:tc>
        <w:tc>
          <w:tcPr>
            <w:tcW w:w="5180" w:type="dxa"/>
            <w:tcBorders>
              <w:top w:val="nil"/>
              <w:left w:val="nil"/>
              <w:bottom w:val="single" w:sz="4" w:space="0" w:color="auto"/>
              <w:right w:val="single" w:sz="4" w:space="0" w:color="auto"/>
            </w:tcBorders>
            <w:shd w:val="clear" w:color="auto" w:fill="auto"/>
            <w:noWrap/>
            <w:vAlign w:val="bottom"/>
            <w:hideMark/>
          </w:tcPr>
          <w:p w14:paraId="0AF8BCA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WASHINGTON COUNTY</w:t>
            </w:r>
          </w:p>
        </w:tc>
      </w:tr>
      <w:tr w:rsidR="00BF2D17" w:rsidRPr="00BF2D17" w14:paraId="2A771BDD"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8545AD7"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510044</w:t>
            </w:r>
          </w:p>
        </w:tc>
        <w:tc>
          <w:tcPr>
            <w:tcW w:w="2780" w:type="dxa"/>
            <w:tcBorders>
              <w:top w:val="nil"/>
              <w:left w:val="nil"/>
              <w:bottom w:val="single" w:sz="4" w:space="0" w:color="auto"/>
              <w:right w:val="single" w:sz="4" w:space="0" w:color="auto"/>
            </w:tcBorders>
            <w:shd w:val="clear" w:color="auto" w:fill="auto"/>
            <w:noWrap/>
            <w:vAlign w:val="bottom"/>
            <w:hideMark/>
          </w:tcPr>
          <w:p w14:paraId="572DE4C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DANVILLE, CITY OF</w:t>
            </w:r>
          </w:p>
        </w:tc>
        <w:tc>
          <w:tcPr>
            <w:tcW w:w="5180" w:type="dxa"/>
            <w:tcBorders>
              <w:top w:val="nil"/>
              <w:left w:val="nil"/>
              <w:bottom w:val="single" w:sz="4" w:space="0" w:color="auto"/>
              <w:right w:val="single" w:sz="4" w:space="0" w:color="auto"/>
            </w:tcBorders>
            <w:shd w:val="clear" w:color="auto" w:fill="auto"/>
            <w:noWrap/>
            <w:vAlign w:val="bottom"/>
            <w:hideMark/>
          </w:tcPr>
          <w:p w14:paraId="16ADF40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DANVILLE CITY</w:t>
            </w:r>
          </w:p>
        </w:tc>
      </w:tr>
      <w:tr w:rsidR="00BF2D17" w:rsidRPr="00BF2D17" w14:paraId="6120D16F"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674C208"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510136</w:t>
            </w:r>
          </w:p>
        </w:tc>
        <w:tc>
          <w:tcPr>
            <w:tcW w:w="2780" w:type="dxa"/>
            <w:tcBorders>
              <w:top w:val="nil"/>
              <w:left w:val="nil"/>
              <w:bottom w:val="single" w:sz="4" w:space="0" w:color="auto"/>
              <w:right w:val="single" w:sz="4" w:space="0" w:color="auto"/>
            </w:tcBorders>
            <w:shd w:val="clear" w:color="auto" w:fill="auto"/>
            <w:noWrap/>
            <w:vAlign w:val="bottom"/>
            <w:hideMark/>
          </w:tcPr>
          <w:p w14:paraId="3844711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DAYTON, TOWN OF</w:t>
            </w:r>
          </w:p>
        </w:tc>
        <w:tc>
          <w:tcPr>
            <w:tcW w:w="5180" w:type="dxa"/>
            <w:tcBorders>
              <w:top w:val="nil"/>
              <w:left w:val="nil"/>
              <w:bottom w:val="single" w:sz="4" w:space="0" w:color="auto"/>
              <w:right w:val="single" w:sz="4" w:space="0" w:color="auto"/>
            </w:tcBorders>
            <w:shd w:val="clear" w:color="auto" w:fill="auto"/>
            <w:noWrap/>
            <w:vAlign w:val="bottom"/>
            <w:hideMark/>
          </w:tcPr>
          <w:p w14:paraId="34B3646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ROCKINGHAM COUNTY</w:t>
            </w:r>
          </w:p>
        </w:tc>
      </w:tr>
      <w:tr w:rsidR="00BF2D17" w:rsidRPr="00BF2D17" w14:paraId="1ACD7443"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30F8ABB"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510253</w:t>
            </w:r>
          </w:p>
        </w:tc>
        <w:tc>
          <w:tcPr>
            <w:tcW w:w="2780" w:type="dxa"/>
            <w:tcBorders>
              <w:top w:val="nil"/>
              <w:left w:val="nil"/>
              <w:bottom w:val="single" w:sz="4" w:space="0" w:color="auto"/>
              <w:right w:val="single" w:sz="4" w:space="0" w:color="auto"/>
            </w:tcBorders>
            <w:shd w:val="clear" w:color="auto" w:fill="auto"/>
            <w:noWrap/>
            <w:vAlign w:val="bottom"/>
            <w:hideMark/>
          </w:tcPr>
          <w:p w14:paraId="464A07F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DICKENSON COUNTY </w:t>
            </w:r>
          </w:p>
        </w:tc>
        <w:tc>
          <w:tcPr>
            <w:tcW w:w="5180" w:type="dxa"/>
            <w:tcBorders>
              <w:top w:val="nil"/>
              <w:left w:val="nil"/>
              <w:bottom w:val="single" w:sz="4" w:space="0" w:color="auto"/>
              <w:right w:val="single" w:sz="4" w:space="0" w:color="auto"/>
            </w:tcBorders>
            <w:shd w:val="clear" w:color="auto" w:fill="auto"/>
            <w:noWrap/>
            <w:vAlign w:val="bottom"/>
            <w:hideMark/>
          </w:tcPr>
          <w:p w14:paraId="21216FD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DICKENSON COUNTY</w:t>
            </w:r>
          </w:p>
        </w:tc>
      </w:tr>
      <w:tr w:rsidR="00BF2D17" w:rsidRPr="00BF2D17" w14:paraId="46166167"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6F1F54C"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510335</w:t>
            </w:r>
          </w:p>
        </w:tc>
        <w:tc>
          <w:tcPr>
            <w:tcW w:w="2780" w:type="dxa"/>
            <w:tcBorders>
              <w:top w:val="nil"/>
              <w:left w:val="nil"/>
              <w:bottom w:val="single" w:sz="4" w:space="0" w:color="auto"/>
              <w:right w:val="single" w:sz="4" w:space="0" w:color="auto"/>
            </w:tcBorders>
            <w:shd w:val="clear" w:color="auto" w:fill="auto"/>
            <w:noWrap/>
            <w:vAlign w:val="bottom"/>
            <w:hideMark/>
          </w:tcPr>
          <w:p w14:paraId="1B5C3EF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DILLWYN, TOWN OF</w:t>
            </w:r>
          </w:p>
        </w:tc>
        <w:tc>
          <w:tcPr>
            <w:tcW w:w="5180" w:type="dxa"/>
            <w:tcBorders>
              <w:top w:val="nil"/>
              <w:left w:val="nil"/>
              <w:bottom w:val="single" w:sz="4" w:space="0" w:color="auto"/>
              <w:right w:val="single" w:sz="4" w:space="0" w:color="auto"/>
            </w:tcBorders>
            <w:shd w:val="clear" w:color="auto" w:fill="auto"/>
            <w:noWrap/>
            <w:vAlign w:val="bottom"/>
            <w:hideMark/>
          </w:tcPr>
          <w:p w14:paraId="3CE8B28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BUCKINGHAM COUNTY</w:t>
            </w:r>
          </w:p>
        </w:tc>
      </w:tr>
      <w:tr w:rsidR="00BF2D17" w:rsidRPr="00BF2D17" w14:paraId="3DE2D28F"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3A37D4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510187</w:t>
            </w:r>
          </w:p>
        </w:tc>
        <w:tc>
          <w:tcPr>
            <w:tcW w:w="2780" w:type="dxa"/>
            <w:tcBorders>
              <w:top w:val="nil"/>
              <w:left w:val="nil"/>
              <w:bottom w:val="single" w:sz="4" w:space="0" w:color="auto"/>
              <w:right w:val="single" w:sz="4" w:space="0" w:color="auto"/>
            </w:tcBorders>
            <w:shd w:val="clear" w:color="auto" w:fill="auto"/>
            <w:noWrap/>
            <w:vAlign w:val="bottom"/>
            <w:hideMark/>
          </w:tcPr>
          <w:p w14:paraId="1209732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DINWIDDIE COUNTY </w:t>
            </w:r>
          </w:p>
        </w:tc>
        <w:tc>
          <w:tcPr>
            <w:tcW w:w="5180" w:type="dxa"/>
            <w:tcBorders>
              <w:top w:val="nil"/>
              <w:left w:val="nil"/>
              <w:bottom w:val="single" w:sz="4" w:space="0" w:color="auto"/>
              <w:right w:val="single" w:sz="4" w:space="0" w:color="auto"/>
            </w:tcBorders>
            <w:shd w:val="clear" w:color="auto" w:fill="auto"/>
            <w:noWrap/>
            <w:vAlign w:val="bottom"/>
            <w:hideMark/>
          </w:tcPr>
          <w:p w14:paraId="0F940DD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DINWIDDIE COUNTY</w:t>
            </w:r>
          </w:p>
        </w:tc>
      </w:tr>
      <w:tr w:rsidR="00BF2D17" w:rsidRPr="00BF2D17" w14:paraId="006F800D"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1B4844D"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510032</w:t>
            </w:r>
          </w:p>
        </w:tc>
        <w:tc>
          <w:tcPr>
            <w:tcW w:w="2780" w:type="dxa"/>
            <w:tcBorders>
              <w:top w:val="nil"/>
              <w:left w:val="nil"/>
              <w:bottom w:val="single" w:sz="4" w:space="0" w:color="auto"/>
              <w:right w:val="single" w:sz="4" w:space="0" w:color="auto"/>
            </w:tcBorders>
            <w:shd w:val="clear" w:color="auto" w:fill="auto"/>
            <w:noWrap/>
            <w:vAlign w:val="bottom"/>
            <w:hideMark/>
          </w:tcPr>
          <w:p w14:paraId="45445B5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DRAKES BRANCH, TOWN OF</w:t>
            </w:r>
          </w:p>
        </w:tc>
        <w:tc>
          <w:tcPr>
            <w:tcW w:w="5180" w:type="dxa"/>
            <w:tcBorders>
              <w:top w:val="nil"/>
              <w:left w:val="nil"/>
              <w:bottom w:val="single" w:sz="4" w:space="0" w:color="auto"/>
              <w:right w:val="single" w:sz="4" w:space="0" w:color="auto"/>
            </w:tcBorders>
            <w:shd w:val="clear" w:color="auto" w:fill="auto"/>
            <w:noWrap/>
            <w:vAlign w:val="bottom"/>
            <w:hideMark/>
          </w:tcPr>
          <w:p w14:paraId="6A70B22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CHARLOTTE COUNTY</w:t>
            </w:r>
          </w:p>
        </w:tc>
      </w:tr>
      <w:tr w:rsidR="00BF2D17" w:rsidRPr="00BF2D17" w14:paraId="706FAF07"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0902C31"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510211</w:t>
            </w:r>
          </w:p>
        </w:tc>
        <w:tc>
          <w:tcPr>
            <w:tcW w:w="2780" w:type="dxa"/>
            <w:tcBorders>
              <w:top w:val="nil"/>
              <w:left w:val="nil"/>
              <w:bottom w:val="single" w:sz="4" w:space="0" w:color="auto"/>
              <w:right w:val="single" w:sz="4" w:space="0" w:color="auto"/>
            </w:tcBorders>
            <w:shd w:val="clear" w:color="auto" w:fill="auto"/>
            <w:noWrap/>
            <w:vAlign w:val="bottom"/>
            <w:hideMark/>
          </w:tcPr>
          <w:p w14:paraId="45FC39D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DUBLIN, TOWN OF</w:t>
            </w:r>
          </w:p>
        </w:tc>
        <w:tc>
          <w:tcPr>
            <w:tcW w:w="5180" w:type="dxa"/>
            <w:tcBorders>
              <w:top w:val="nil"/>
              <w:left w:val="nil"/>
              <w:bottom w:val="single" w:sz="4" w:space="0" w:color="auto"/>
              <w:right w:val="single" w:sz="4" w:space="0" w:color="auto"/>
            </w:tcBorders>
            <w:shd w:val="clear" w:color="auto" w:fill="auto"/>
            <w:noWrap/>
            <w:vAlign w:val="bottom"/>
            <w:hideMark/>
          </w:tcPr>
          <w:p w14:paraId="784454A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PULASKI COUNTY</w:t>
            </w:r>
          </w:p>
        </w:tc>
      </w:tr>
      <w:tr w:rsidR="00BF2D17" w:rsidRPr="00BF2D17" w14:paraId="61A3CD37"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79A9A3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510240</w:t>
            </w:r>
          </w:p>
        </w:tc>
        <w:tc>
          <w:tcPr>
            <w:tcW w:w="2780" w:type="dxa"/>
            <w:tcBorders>
              <w:top w:val="nil"/>
              <w:left w:val="nil"/>
              <w:bottom w:val="single" w:sz="4" w:space="0" w:color="auto"/>
              <w:right w:val="single" w:sz="4" w:space="0" w:color="auto"/>
            </w:tcBorders>
            <w:shd w:val="clear" w:color="auto" w:fill="auto"/>
            <w:noWrap/>
            <w:vAlign w:val="bottom"/>
            <w:hideMark/>
          </w:tcPr>
          <w:p w14:paraId="511A7DB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DUFFIELD, TOWN OF</w:t>
            </w:r>
          </w:p>
        </w:tc>
        <w:tc>
          <w:tcPr>
            <w:tcW w:w="5180" w:type="dxa"/>
            <w:tcBorders>
              <w:top w:val="nil"/>
              <w:left w:val="nil"/>
              <w:bottom w:val="single" w:sz="4" w:space="0" w:color="auto"/>
              <w:right w:val="single" w:sz="4" w:space="0" w:color="auto"/>
            </w:tcBorders>
            <w:shd w:val="clear" w:color="auto" w:fill="auto"/>
            <w:noWrap/>
            <w:vAlign w:val="bottom"/>
            <w:hideMark/>
          </w:tcPr>
          <w:p w14:paraId="005540C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SCOTT COUNTY</w:t>
            </w:r>
          </w:p>
        </w:tc>
      </w:tr>
      <w:tr w:rsidR="00BF2D17" w:rsidRPr="00BF2D17" w14:paraId="24C767EE"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404A187"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510120</w:t>
            </w:r>
          </w:p>
        </w:tc>
        <w:tc>
          <w:tcPr>
            <w:tcW w:w="2780" w:type="dxa"/>
            <w:tcBorders>
              <w:top w:val="nil"/>
              <w:left w:val="nil"/>
              <w:bottom w:val="single" w:sz="4" w:space="0" w:color="auto"/>
              <w:right w:val="single" w:sz="4" w:space="0" w:color="auto"/>
            </w:tcBorders>
            <w:shd w:val="clear" w:color="auto" w:fill="auto"/>
            <w:noWrap/>
            <w:vAlign w:val="bottom"/>
            <w:hideMark/>
          </w:tcPr>
          <w:p w14:paraId="20B5AB8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DUMFRIES, TOWN OF</w:t>
            </w:r>
          </w:p>
        </w:tc>
        <w:tc>
          <w:tcPr>
            <w:tcW w:w="5180" w:type="dxa"/>
            <w:tcBorders>
              <w:top w:val="nil"/>
              <w:left w:val="nil"/>
              <w:bottom w:val="single" w:sz="4" w:space="0" w:color="auto"/>
              <w:right w:val="single" w:sz="4" w:space="0" w:color="auto"/>
            </w:tcBorders>
            <w:shd w:val="clear" w:color="auto" w:fill="auto"/>
            <w:noWrap/>
            <w:vAlign w:val="bottom"/>
            <w:hideMark/>
          </w:tcPr>
          <w:p w14:paraId="7481708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PRINCE WILLIAM COUNTY</w:t>
            </w:r>
          </w:p>
        </w:tc>
      </w:tr>
      <w:tr w:rsidR="00BF2D17" w:rsidRPr="00BF2D17" w14:paraId="3784EC58"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0EACA70"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510144</w:t>
            </w:r>
          </w:p>
        </w:tc>
        <w:tc>
          <w:tcPr>
            <w:tcW w:w="2780" w:type="dxa"/>
            <w:tcBorders>
              <w:top w:val="nil"/>
              <w:left w:val="nil"/>
              <w:bottom w:val="single" w:sz="4" w:space="0" w:color="auto"/>
              <w:right w:val="single" w:sz="4" w:space="0" w:color="auto"/>
            </w:tcBorders>
            <w:shd w:val="clear" w:color="auto" w:fill="auto"/>
            <w:noWrap/>
            <w:vAlign w:val="bottom"/>
            <w:hideMark/>
          </w:tcPr>
          <w:p w14:paraId="1A64EE4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DUNGANNON, TOWN OF</w:t>
            </w:r>
          </w:p>
        </w:tc>
        <w:tc>
          <w:tcPr>
            <w:tcW w:w="5180" w:type="dxa"/>
            <w:tcBorders>
              <w:top w:val="nil"/>
              <w:left w:val="nil"/>
              <w:bottom w:val="single" w:sz="4" w:space="0" w:color="auto"/>
              <w:right w:val="single" w:sz="4" w:space="0" w:color="auto"/>
            </w:tcBorders>
            <w:shd w:val="clear" w:color="auto" w:fill="auto"/>
            <w:noWrap/>
            <w:vAlign w:val="bottom"/>
            <w:hideMark/>
          </w:tcPr>
          <w:p w14:paraId="2D15C72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SCOTT COUNTY</w:t>
            </w:r>
          </w:p>
        </w:tc>
      </w:tr>
      <w:tr w:rsidR="00BF2D17" w:rsidRPr="00BF2D17" w14:paraId="766E470E"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16BBE0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510132</w:t>
            </w:r>
          </w:p>
        </w:tc>
        <w:tc>
          <w:tcPr>
            <w:tcW w:w="2780" w:type="dxa"/>
            <w:tcBorders>
              <w:top w:val="nil"/>
              <w:left w:val="nil"/>
              <w:bottom w:val="single" w:sz="4" w:space="0" w:color="auto"/>
              <w:right w:val="single" w:sz="4" w:space="0" w:color="auto"/>
            </w:tcBorders>
            <w:shd w:val="clear" w:color="auto" w:fill="auto"/>
            <w:noWrap/>
            <w:vAlign w:val="bottom"/>
            <w:hideMark/>
          </w:tcPr>
          <w:p w14:paraId="1D65755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EASTVILLE, TOWN OF</w:t>
            </w:r>
          </w:p>
        </w:tc>
        <w:tc>
          <w:tcPr>
            <w:tcW w:w="5180" w:type="dxa"/>
            <w:tcBorders>
              <w:top w:val="nil"/>
              <w:left w:val="nil"/>
              <w:bottom w:val="single" w:sz="4" w:space="0" w:color="auto"/>
              <w:right w:val="single" w:sz="4" w:space="0" w:color="auto"/>
            </w:tcBorders>
            <w:shd w:val="clear" w:color="auto" w:fill="auto"/>
            <w:noWrap/>
            <w:vAlign w:val="bottom"/>
            <w:hideMark/>
          </w:tcPr>
          <w:p w14:paraId="5852AAC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NORTHAMPTON COUNTY</w:t>
            </w:r>
          </w:p>
        </w:tc>
      </w:tr>
      <w:tr w:rsidR="00BF2D17" w:rsidRPr="00BF2D17" w14:paraId="5E4EB713"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FA8D36D"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510213</w:t>
            </w:r>
          </w:p>
        </w:tc>
        <w:tc>
          <w:tcPr>
            <w:tcW w:w="2780" w:type="dxa"/>
            <w:tcBorders>
              <w:top w:val="nil"/>
              <w:left w:val="nil"/>
              <w:bottom w:val="single" w:sz="4" w:space="0" w:color="auto"/>
              <w:right w:val="single" w:sz="4" w:space="0" w:color="auto"/>
            </w:tcBorders>
            <w:shd w:val="clear" w:color="auto" w:fill="auto"/>
            <w:noWrap/>
            <w:vAlign w:val="bottom"/>
            <w:hideMark/>
          </w:tcPr>
          <w:p w14:paraId="0AC3F9C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EDINBURG, TOWN OF</w:t>
            </w:r>
          </w:p>
        </w:tc>
        <w:tc>
          <w:tcPr>
            <w:tcW w:w="5180" w:type="dxa"/>
            <w:tcBorders>
              <w:top w:val="nil"/>
              <w:left w:val="nil"/>
              <w:bottom w:val="single" w:sz="4" w:space="0" w:color="auto"/>
              <w:right w:val="single" w:sz="4" w:space="0" w:color="auto"/>
            </w:tcBorders>
            <w:shd w:val="clear" w:color="auto" w:fill="auto"/>
            <w:noWrap/>
            <w:vAlign w:val="bottom"/>
            <w:hideMark/>
          </w:tcPr>
          <w:p w14:paraId="1B531B6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SHENANDOAH COUNTY</w:t>
            </w:r>
          </w:p>
        </w:tc>
      </w:tr>
      <w:tr w:rsidR="00BF2D17" w:rsidRPr="00BF2D17" w14:paraId="36068512"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CD23563"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510137</w:t>
            </w:r>
          </w:p>
        </w:tc>
        <w:tc>
          <w:tcPr>
            <w:tcW w:w="2780" w:type="dxa"/>
            <w:tcBorders>
              <w:top w:val="nil"/>
              <w:left w:val="nil"/>
              <w:bottom w:val="single" w:sz="4" w:space="0" w:color="auto"/>
              <w:right w:val="single" w:sz="4" w:space="0" w:color="auto"/>
            </w:tcBorders>
            <w:shd w:val="clear" w:color="auto" w:fill="auto"/>
            <w:noWrap/>
            <w:vAlign w:val="bottom"/>
            <w:hideMark/>
          </w:tcPr>
          <w:p w14:paraId="7756D68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ELKTON, TOWN OF</w:t>
            </w:r>
          </w:p>
        </w:tc>
        <w:tc>
          <w:tcPr>
            <w:tcW w:w="5180" w:type="dxa"/>
            <w:tcBorders>
              <w:top w:val="nil"/>
              <w:left w:val="nil"/>
              <w:bottom w:val="single" w:sz="4" w:space="0" w:color="auto"/>
              <w:right w:val="single" w:sz="4" w:space="0" w:color="auto"/>
            </w:tcBorders>
            <w:shd w:val="clear" w:color="auto" w:fill="auto"/>
            <w:noWrap/>
            <w:vAlign w:val="bottom"/>
            <w:hideMark/>
          </w:tcPr>
          <w:p w14:paraId="596FEDE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ROCKINGHAM COUNTY</w:t>
            </w:r>
          </w:p>
        </w:tc>
      </w:tr>
      <w:tr w:rsidR="00BF2D17" w:rsidRPr="00BF2D17" w14:paraId="7F2B4D8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32BC853"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510047</w:t>
            </w:r>
          </w:p>
        </w:tc>
        <w:tc>
          <w:tcPr>
            <w:tcW w:w="2780" w:type="dxa"/>
            <w:tcBorders>
              <w:top w:val="nil"/>
              <w:left w:val="nil"/>
              <w:bottom w:val="single" w:sz="4" w:space="0" w:color="auto"/>
              <w:right w:val="single" w:sz="4" w:space="0" w:color="auto"/>
            </w:tcBorders>
            <w:shd w:val="clear" w:color="auto" w:fill="auto"/>
            <w:noWrap/>
            <w:vAlign w:val="bottom"/>
            <w:hideMark/>
          </w:tcPr>
          <w:p w14:paraId="31B0E84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EMPORIA, CITY OF</w:t>
            </w:r>
          </w:p>
        </w:tc>
        <w:tc>
          <w:tcPr>
            <w:tcW w:w="5180" w:type="dxa"/>
            <w:tcBorders>
              <w:top w:val="nil"/>
              <w:left w:val="nil"/>
              <w:bottom w:val="single" w:sz="4" w:space="0" w:color="auto"/>
              <w:right w:val="single" w:sz="4" w:space="0" w:color="auto"/>
            </w:tcBorders>
            <w:shd w:val="clear" w:color="auto" w:fill="auto"/>
            <w:noWrap/>
            <w:vAlign w:val="bottom"/>
            <w:hideMark/>
          </w:tcPr>
          <w:p w14:paraId="6ACABFC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GREENSVILLE COUNTY/EMPORIA CITY</w:t>
            </w:r>
          </w:p>
        </w:tc>
      </w:tr>
      <w:tr w:rsidR="00BF2D17" w:rsidRPr="00BF2D17" w14:paraId="5CB83010"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B49AB47"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510048</w:t>
            </w:r>
          </w:p>
        </w:tc>
        <w:tc>
          <w:tcPr>
            <w:tcW w:w="2780" w:type="dxa"/>
            <w:tcBorders>
              <w:top w:val="nil"/>
              <w:left w:val="nil"/>
              <w:bottom w:val="single" w:sz="4" w:space="0" w:color="auto"/>
              <w:right w:val="single" w:sz="4" w:space="0" w:color="auto"/>
            </w:tcBorders>
            <w:shd w:val="clear" w:color="auto" w:fill="auto"/>
            <w:noWrap/>
            <w:vAlign w:val="bottom"/>
            <w:hideMark/>
          </w:tcPr>
          <w:p w14:paraId="143C930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ESSEX COUNTY </w:t>
            </w:r>
          </w:p>
        </w:tc>
        <w:tc>
          <w:tcPr>
            <w:tcW w:w="5180" w:type="dxa"/>
            <w:tcBorders>
              <w:top w:val="nil"/>
              <w:left w:val="nil"/>
              <w:bottom w:val="single" w:sz="4" w:space="0" w:color="auto"/>
              <w:right w:val="single" w:sz="4" w:space="0" w:color="auto"/>
            </w:tcBorders>
            <w:shd w:val="clear" w:color="auto" w:fill="auto"/>
            <w:noWrap/>
            <w:vAlign w:val="bottom"/>
            <w:hideMark/>
          </w:tcPr>
          <w:p w14:paraId="72E1D51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ESSEX COUNTY</w:t>
            </w:r>
          </w:p>
        </w:tc>
      </w:tr>
      <w:tr w:rsidR="00BF2D17" w:rsidRPr="00BF2D17" w14:paraId="5618307F"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118C0E3"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510364</w:t>
            </w:r>
          </w:p>
        </w:tc>
        <w:tc>
          <w:tcPr>
            <w:tcW w:w="2780" w:type="dxa"/>
            <w:tcBorders>
              <w:top w:val="nil"/>
              <w:left w:val="nil"/>
              <w:bottom w:val="single" w:sz="4" w:space="0" w:color="auto"/>
              <w:right w:val="single" w:sz="4" w:space="0" w:color="auto"/>
            </w:tcBorders>
            <w:shd w:val="clear" w:color="auto" w:fill="auto"/>
            <w:noWrap/>
            <w:vAlign w:val="bottom"/>
            <w:hideMark/>
          </w:tcPr>
          <w:p w14:paraId="4DAC8D9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EXMORE, TOWN OF</w:t>
            </w:r>
          </w:p>
        </w:tc>
        <w:tc>
          <w:tcPr>
            <w:tcW w:w="5180" w:type="dxa"/>
            <w:tcBorders>
              <w:top w:val="nil"/>
              <w:left w:val="nil"/>
              <w:bottom w:val="single" w:sz="4" w:space="0" w:color="auto"/>
              <w:right w:val="single" w:sz="4" w:space="0" w:color="auto"/>
            </w:tcBorders>
            <w:shd w:val="clear" w:color="auto" w:fill="auto"/>
            <w:noWrap/>
            <w:vAlign w:val="bottom"/>
            <w:hideMark/>
          </w:tcPr>
          <w:p w14:paraId="6FC0E4D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NORTHAMPTON COUNTY</w:t>
            </w:r>
          </w:p>
        </w:tc>
      </w:tr>
      <w:tr w:rsidR="00BF2D17" w:rsidRPr="00BF2D17" w14:paraId="385EDBA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909660E"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515525</w:t>
            </w:r>
          </w:p>
        </w:tc>
        <w:tc>
          <w:tcPr>
            <w:tcW w:w="2780" w:type="dxa"/>
            <w:tcBorders>
              <w:top w:val="nil"/>
              <w:left w:val="nil"/>
              <w:bottom w:val="single" w:sz="4" w:space="0" w:color="auto"/>
              <w:right w:val="single" w:sz="4" w:space="0" w:color="auto"/>
            </w:tcBorders>
            <w:shd w:val="clear" w:color="auto" w:fill="auto"/>
            <w:noWrap/>
            <w:vAlign w:val="bottom"/>
            <w:hideMark/>
          </w:tcPr>
          <w:p w14:paraId="789D12D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FAIRFAX COUNTY </w:t>
            </w:r>
          </w:p>
        </w:tc>
        <w:tc>
          <w:tcPr>
            <w:tcW w:w="5180" w:type="dxa"/>
            <w:tcBorders>
              <w:top w:val="nil"/>
              <w:left w:val="nil"/>
              <w:bottom w:val="single" w:sz="4" w:space="0" w:color="auto"/>
              <w:right w:val="single" w:sz="4" w:space="0" w:color="auto"/>
            </w:tcBorders>
            <w:shd w:val="clear" w:color="auto" w:fill="auto"/>
            <w:noWrap/>
            <w:vAlign w:val="bottom"/>
            <w:hideMark/>
          </w:tcPr>
          <w:p w14:paraId="3CE8570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FAIRFAX COUNTY</w:t>
            </w:r>
          </w:p>
        </w:tc>
      </w:tr>
      <w:tr w:rsidR="00BF2D17" w:rsidRPr="00BF2D17" w14:paraId="5AD6717C"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A1CFC58"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515524</w:t>
            </w:r>
          </w:p>
        </w:tc>
        <w:tc>
          <w:tcPr>
            <w:tcW w:w="2780" w:type="dxa"/>
            <w:tcBorders>
              <w:top w:val="nil"/>
              <w:left w:val="nil"/>
              <w:bottom w:val="single" w:sz="4" w:space="0" w:color="auto"/>
              <w:right w:val="single" w:sz="4" w:space="0" w:color="auto"/>
            </w:tcBorders>
            <w:shd w:val="clear" w:color="auto" w:fill="auto"/>
            <w:noWrap/>
            <w:vAlign w:val="bottom"/>
            <w:hideMark/>
          </w:tcPr>
          <w:p w14:paraId="350986A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FAIRFAX, CITY OF</w:t>
            </w:r>
          </w:p>
        </w:tc>
        <w:tc>
          <w:tcPr>
            <w:tcW w:w="5180" w:type="dxa"/>
            <w:tcBorders>
              <w:top w:val="nil"/>
              <w:left w:val="nil"/>
              <w:bottom w:val="single" w:sz="4" w:space="0" w:color="auto"/>
              <w:right w:val="single" w:sz="4" w:space="0" w:color="auto"/>
            </w:tcBorders>
            <w:shd w:val="clear" w:color="auto" w:fill="auto"/>
            <w:noWrap/>
            <w:vAlign w:val="bottom"/>
            <w:hideMark/>
          </w:tcPr>
          <w:p w14:paraId="498051F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FAIRFAX CITY</w:t>
            </w:r>
          </w:p>
        </w:tc>
      </w:tr>
      <w:tr w:rsidR="00BF2D17" w:rsidRPr="00BF2D17" w14:paraId="4DA91A21"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FCC97AF"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510054</w:t>
            </w:r>
          </w:p>
        </w:tc>
        <w:tc>
          <w:tcPr>
            <w:tcW w:w="2780" w:type="dxa"/>
            <w:tcBorders>
              <w:top w:val="nil"/>
              <w:left w:val="nil"/>
              <w:bottom w:val="single" w:sz="4" w:space="0" w:color="auto"/>
              <w:right w:val="single" w:sz="4" w:space="0" w:color="auto"/>
            </w:tcBorders>
            <w:shd w:val="clear" w:color="auto" w:fill="auto"/>
            <w:noWrap/>
            <w:vAlign w:val="bottom"/>
            <w:hideMark/>
          </w:tcPr>
          <w:p w14:paraId="16E3F52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FALLS CHURCH, CITY OF</w:t>
            </w:r>
          </w:p>
        </w:tc>
        <w:tc>
          <w:tcPr>
            <w:tcW w:w="5180" w:type="dxa"/>
            <w:tcBorders>
              <w:top w:val="nil"/>
              <w:left w:val="nil"/>
              <w:bottom w:val="single" w:sz="4" w:space="0" w:color="auto"/>
              <w:right w:val="single" w:sz="4" w:space="0" w:color="auto"/>
            </w:tcBorders>
            <w:shd w:val="clear" w:color="auto" w:fill="auto"/>
            <w:noWrap/>
            <w:vAlign w:val="bottom"/>
            <w:hideMark/>
          </w:tcPr>
          <w:p w14:paraId="4240DE9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FALLS CHURCH CITY</w:t>
            </w:r>
          </w:p>
        </w:tc>
      </w:tr>
      <w:tr w:rsidR="00BF2D17" w:rsidRPr="00BF2D17" w14:paraId="7C950125"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B5C4FCF"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510118</w:t>
            </w:r>
          </w:p>
        </w:tc>
        <w:tc>
          <w:tcPr>
            <w:tcW w:w="2780" w:type="dxa"/>
            <w:tcBorders>
              <w:top w:val="nil"/>
              <w:left w:val="nil"/>
              <w:bottom w:val="single" w:sz="4" w:space="0" w:color="auto"/>
              <w:right w:val="single" w:sz="4" w:space="0" w:color="auto"/>
            </w:tcBorders>
            <w:shd w:val="clear" w:color="auto" w:fill="auto"/>
            <w:noWrap/>
            <w:vAlign w:val="bottom"/>
            <w:hideMark/>
          </w:tcPr>
          <w:p w14:paraId="4F6EA0A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FARMVILLE, TOWN OF</w:t>
            </w:r>
          </w:p>
        </w:tc>
        <w:tc>
          <w:tcPr>
            <w:tcW w:w="5180" w:type="dxa"/>
            <w:tcBorders>
              <w:top w:val="nil"/>
              <w:left w:val="nil"/>
              <w:bottom w:val="single" w:sz="4" w:space="0" w:color="auto"/>
              <w:right w:val="single" w:sz="4" w:space="0" w:color="auto"/>
            </w:tcBorders>
            <w:shd w:val="clear" w:color="auto" w:fill="auto"/>
            <w:noWrap/>
            <w:vAlign w:val="bottom"/>
            <w:hideMark/>
          </w:tcPr>
          <w:p w14:paraId="6215E23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PRINCE EDWARD COUNTY/CUMBERLAND COUNTY</w:t>
            </w:r>
          </w:p>
        </w:tc>
      </w:tr>
      <w:tr w:rsidR="00BF2D17" w:rsidRPr="00BF2D17" w14:paraId="5B5D98EA"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B59D11D"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510055</w:t>
            </w:r>
          </w:p>
        </w:tc>
        <w:tc>
          <w:tcPr>
            <w:tcW w:w="2780" w:type="dxa"/>
            <w:tcBorders>
              <w:top w:val="nil"/>
              <w:left w:val="nil"/>
              <w:bottom w:val="single" w:sz="4" w:space="0" w:color="auto"/>
              <w:right w:val="single" w:sz="4" w:space="0" w:color="auto"/>
            </w:tcBorders>
            <w:shd w:val="clear" w:color="auto" w:fill="auto"/>
            <w:noWrap/>
            <w:vAlign w:val="bottom"/>
            <w:hideMark/>
          </w:tcPr>
          <w:p w14:paraId="3FB83C4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FAUQUIER COUNTY </w:t>
            </w:r>
          </w:p>
        </w:tc>
        <w:tc>
          <w:tcPr>
            <w:tcW w:w="5180" w:type="dxa"/>
            <w:tcBorders>
              <w:top w:val="nil"/>
              <w:left w:val="nil"/>
              <w:bottom w:val="single" w:sz="4" w:space="0" w:color="auto"/>
              <w:right w:val="single" w:sz="4" w:space="0" w:color="auto"/>
            </w:tcBorders>
            <w:shd w:val="clear" w:color="auto" w:fill="auto"/>
            <w:noWrap/>
            <w:vAlign w:val="bottom"/>
            <w:hideMark/>
          </w:tcPr>
          <w:p w14:paraId="19EE05B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FAUQUIER COUNTY</w:t>
            </w:r>
          </w:p>
        </w:tc>
      </w:tr>
      <w:tr w:rsidR="00BF2D17" w:rsidRPr="00BF2D17" w14:paraId="28DC1726"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0C030A3"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510020</w:t>
            </w:r>
          </w:p>
        </w:tc>
        <w:tc>
          <w:tcPr>
            <w:tcW w:w="2780" w:type="dxa"/>
            <w:tcBorders>
              <w:top w:val="nil"/>
              <w:left w:val="nil"/>
              <w:bottom w:val="single" w:sz="4" w:space="0" w:color="auto"/>
              <w:right w:val="single" w:sz="4" w:space="0" w:color="auto"/>
            </w:tcBorders>
            <w:shd w:val="clear" w:color="auto" w:fill="auto"/>
            <w:noWrap/>
            <w:vAlign w:val="bottom"/>
            <w:hideMark/>
          </w:tcPr>
          <w:p w14:paraId="581698B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FINCASTLE, TOWN OF</w:t>
            </w:r>
          </w:p>
        </w:tc>
        <w:tc>
          <w:tcPr>
            <w:tcW w:w="5180" w:type="dxa"/>
            <w:tcBorders>
              <w:top w:val="nil"/>
              <w:left w:val="nil"/>
              <w:bottom w:val="single" w:sz="4" w:space="0" w:color="auto"/>
              <w:right w:val="single" w:sz="4" w:space="0" w:color="auto"/>
            </w:tcBorders>
            <w:shd w:val="clear" w:color="auto" w:fill="auto"/>
            <w:noWrap/>
            <w:vAlign w:val="bottom"/>
            <w:hideMark/>
          </w:tcPr>
          <w:p w14:paraId="75ED3A2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BOTETOURT COUNTY</w:t>
            </w:r>
          </w:p>
        </w:tc>
      </w:tr>
      <w:tr w:rsidR="00BF2D17" w:rsidRPr="00BF2D17" w14:paraId="45384A22"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E70DCC1"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510199</w:t>
            </w:r>
          </w:p>
        </w:tc>
        <w:tc>
          <w:tcPr>
            <w:tcW w:w="2780" w:type="dxa"/>
            <w:tcBorders>
              <w:top w:val="nil"/>
              <w:left w:val="nil"/>
              <w:bottom w:val="single" w:sz="4" w:space="0" w:color="auto"/>
              <w:right w:val="single" w:sz="4" w:space="0" w:color="auto"/>
            </w:tcBorders>
            <w:shd w:val="clear" w:color="auto" w:fill="auto"/>
            <w:noWrap/>
            <w:vAlign w:val="bottom"/>
            <w:hideMark/>
          </w:tcPr>
          <w:p w14:paraId="6AD1AAA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FLOYD COUNTY </w:t>
            </w:r>
          </w:p>
        </w:tc>
        <w:tc>
          <w:tcPr>
            <w:tcW w:w="5180" w:type="dxa"/>
            <w:tcBorders>
              <w:top w:val="nil"/>
              <w:left w:val="nil"/>
              <w:bottom w:val="single" w:sz="4" w:space="0" w:color="auto"/>
              <w:right w:val="single" w:sz="4" w:space="0" w:color="auto"/>
            </w:tcBorders>
            <w:shd w:val="clear" w:color="auto" w:fill="auto"/>
            <w:noWrap/>
            <w:vAlign w:val="bottom"/>
            <w:hideMark/>
          </w:tcPr>
          <w:p w14:paraId="088DDBD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FLOYD COUNTY</w:t>
            </w:r>
          </w:p>
        </w:tc>
      </w:tr>
      <w:tr w:rsidR="00BF2D17" w:rsidRPr="00BF2D17" w14:paraId="426BB176"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B80D192"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510058</w:t>
            </w:r>
          </w:p>
        </w:tc>
        <w:tc>
          <w:tcPr>
            <w:tcW w:w="2780" w:type="dxa"/>
            <w:tcBorders>
              <w:top w:val="nil"/>
              <w:left w:val="nil"/>
              <w:bottom w:val="single" w:sz="4" w:space="0" w:color="auto"/>
              <w:right w:val="single" w:sz="4" w:space="0" w:color="auto"/>
            </w:tcBorders>
            <w:shd w:val="clear" w:color="auto" w:fill="auto"/>
            <w:noWrap/>
            <w:vAlign w:val="bottom"/>
            <w:hideMark/>
          </w:tcPr>
          <w:p w14:paraId="37F4920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FLUVANNA COUNTY </w:t>
            </w:r>
          </w:p>
        </w:tc>
        <w:tc>
          <w:tcPr>
            <w:tcW w:w="5180" w:type="dxa"/>
            <w:tcBorders>
              <w:top w:val="nil"/>
              <w:left w:val="nil"/>
              <w:bottom w:val="single" w:sz="4" w:space="0" w:color="auto"/>
              <w:right w:val="single" w:sz="4" w:space="0" w:color="auto"/>
            </w:tcBorders>
            <w:shd w:val="clear" w:color="auto" w:fill="auto"/>
            <w:noWrap/>
            <w:vAlign w:val="bottom"/>
            <w:hideMark/>
          </w:tcPr>
          <w:p w14:paraId="3C91DA2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FLUVANNA COUNTY</w:t>
            </w:r>
          </w:p>
        </w:tc>
      </w:tr>
      <w:tr w:rsidR="00BF2D17" w:rsidRPr="00BF2D17" w14:paraId="0B58101F"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883CFCA"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510061</w:t>
            </w:r>
          </w:p>
        </w:tc>
        <w:tc>
          <w:tcPr>
            <w:tcW w:w="2780" w:type="dxa"/>
            <w:tcBorders>
              <w:top w:val="nil"/>
              <w:left w:val="nil"/>
              <w:bottom w:val="single" w:sz="4" w:space="0" w:color="auto"/>
              <w:right w:val="single" w:sz="4" w:space="0" w:color="auto"/>
            </w:tcBorders>
            <w:shd w:val="clear" w:color="auto" w:fill="auto"/>
            <w:noWrap/>
            <w:vAlign w:val="bottom"/>
            <w:hideMark/>
          </w:tcPr>
          <w:p w14:paraId="33C73CA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FRANKLIN COUNTY </w:t>
            </w:r>
          </w:p>
        </w:tc>
        <w:tc>
          <w:tcPr>
            <w:tcW w:w="5180" w:type="dxa"/>
            <w:tcBorders>
              <w:top w:val="nil"/>
              <w:left w:val="nil"/>
              <w:bottom w:val="single" w:sz="4" w:space="0" w:color="auto"/>
              <w:right w:val="single" w:sz="4" w:space="0" w:color="auto"/>
            </w:tcBorders>
            <w:shd w:val="clear" w:color="auto" w:fill="auto"/>
            <w:noWrap/>
            <w:vAlign w:val="bottom"/>
            <w:hideMark/>
          </w:tcPr>
          <w:p w14:paraId="7D6E4B9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FRANKLIN COUNTY</w:t>
            </w:r>
          </w:p>
        </w:tc>
      </w:tr>
      <w:tr w:rsidR="00BF2D17" w:rsidRPr="00BF2D17" w14:paraId="5CA98388"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C6F246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510060</w:t>
            </w:r>
          </w:p>
        </w:tc>
        <w:tc>
          <w:tcPr>
            <w:tcW w:w="2780" w:type="dxa"/>
            <w:tcBorders>
              <w:top w:val="nil"/>
              <w:left w:val="nil"/>
              <w:bottom w:val="single" w:sz="4" w:space="0" w:color="auto"/>
              <w:right w:val="single" w:sz="4" w:space="0" w:color="auto"/>
            </w:tcBorders>
            <w:shd w:val="clear" w:color="auto" w:fill="auto"/>
            <w:noWrap/>
            <w:vAlign w:val="bottom"/>
            <w:hideMark/>
          </w:tcPr>
          <w:p w14:paraId="5ED3F3D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FRANKLIN, CITY OF</w:t>
            </w:r>
          </w:p>
        </w:tc>
        <w:tc>
          <w:tcPr>
            <w:tcW w:w="5180" w:type="dxa"/>
            <w:tcBorders>
              <w:top w:val="nil"/>
              <w:left w:val="nil"/>
              <w:bottom w:val="single" w:sz="4" w:space="0" w:color="auto"/>
              <w:right w:val="single" w:sz="4" w:space="0" w:color="auto"/>
            </w:tcBorders>
            <w:shd w:val="clear" w:color="auto" w:fill="auto"/>
            <w:noWrap/>
            <w:vAlign w:val="bottom"/>
            <w:hideMark/>
          </w:tcPr>
          <w:p w14:paraId="043E149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FRANKLIN CITY</w:t>
            </w:r>
          </w:p>
        </w:tc>
      </w:tr>
      <w:tr w:rsidR="00BF2D17" w:rsidRPr="00BF2D17" w14:paraId="0E93AA60"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E27D098"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510063</w:t>
            </w:r>
          </w:p>
        </w:tc>
        <w:tc>
          <w:tcPr>
            <w:tcW w:w="2780" w:type="dxa"/>
            <w:tcBorders>
              <w:top w:val="nil"/>
              <w:left w:val="nil"/>
              <w:bottom w:val="single" w:sz="4" w:space="0" w:color="auto"/>
              <w:right w:val="single" w:sz="4" w:space="0" w:color="auto"/>
            </w:tcBorders>
            <w:shd w:val="clear" w:color="auto" w:fill="auto"/>
            <w:noWrap/>
            <w:vAlign w:val="bottom"/>
            <w:hideMark/>
          </w:tcPr>
          <w:p w14:paraId="087A4F6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FREDERICK COUNTY </w:t>
            </w:r>
          </w:p>
        </w:tc>
        <w:tc>
          <w:tcPr>
            <w:tcW w:w="5180" w:type="dxa"/>
            <w:tcBorders>
              <w:top w:val="nil"/>
              <w:left w:val="nil"/>
              <w:bottom w:val="single" w:sz="4" w:space="0" w:color="auto"/>
              <w:right w:val="single" w:sz="4" w:space="0" w:color="auto"/>
            </w:tcBorders>
            <w:shd w:val="clear" w:color="auto" w:fill="auto"/>
            <w:noWrap/>
            <w:vAlign w:val="bottom"/>
            <w:hideMark/>
          </w:tcPr>
          <w:p w14:paraId="574509B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FREDERICK COUNTY</w:t>
            </w:r>
          </w:p>
        </w:tc>
      </w:tr>
      <w:tr w:rsidR="00BF2D17" w:rsidRPr="00BF2D17" w14:paraId="703D0143"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1FBCB03"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510065</w:t>
            </w:r>
          </w:p>
        </w:tc>
        <w:tc>
          <w:tcPr>
            <w:tcW w:w="2780" w:type="dxa"/>
            <w:tcBorders>
              <w:top w:val="nil"/>
              <w:left w:val="nil"/>
              <w:bottom w:val="single" w:sz="4" w:space="0" w:color="auto"/>
              <w:right w:val="single" w:sz="4" w:space="0" w:color="auto"/>
            </w:tcBorders>
            <w:shd w:val="clear" w:color="auto" w:fill="auto"/>
            <w:noWrap/>
            <w:vAlign w:val="bottom"/>
            <w:hideMark/>
          </w:tcPr>
          <w:p w14:paraId="43A81D6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FREDERICKSBURG, CITY OF</w:t>
            </w:r>
          </w:p>
        </w:tc>
        <w:tc>
          <w:tcPr>
            <w:tcW w:w="5180" w:type="dxa"/>
            <w:tcBorders>
              <w:top w:val="nil"/>
              <w:left w:val="nil"/>
              <w:bottom w:val="single" w:sz="4" w:space="0" w:color="auto"/>
              <w:right w:val="single" w:sz="4" w:space="0" w:color="auto"/>
            </w:tcBorders>
            <w:shd w:val="clear" w:color="auto" w:fill="auto"/>
            <w:noWrap/>
            <w:vAlign w:val="bottom"/>
            <w:hideMark/>
          </w:tcPr>
          <w:p w14:paraId="237C3D0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FREDERICKSBURG CITY</w:t>
            </w:r>
          </w:p>
        </w:tc>
      </w:tr>
      <w:tr w:rsidR="00BF2D17" w:rsidRPr="00BF2D17" w14:paraId="1FBFC03D"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F66667E"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510215</w:t>
            </w:r>
          </w:p>
        </w:tc>
        <w:tc>
          <w:tcPr>
            <w:tcW w:w="2780" w:type="dxa"/>
            <w:tcBorders>
              <w:top w:val="nil"/>
              <w:left w:val="nil"/>
              <w:bottom w:val="single" w:sz="4" w:space="0" w:color="auto"/>
              <w:right w:val="single" w:sz="4" w:space="0" w:color="auto"/>
            </w:tcBorders>
            <w:shd w:val="clear" w:color="auto" w:fill="auto"/>
            <w:noWrap/>
            <w:vAlign w:val="bottom"/>
            <w:hideMark/>
          </w:tcPr>
          <w:p w14:paraId="4676D30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FRIES, TOWN OF</w:t>
            </w:r>
          </w:p>
        </w:tc>
        <w:tc>
          <w:tcPr>
            <w:tcW w:w="5180" w:type="dxa"/>
            <w:tcBorders>
              <w:top w:val="nil"/>
              <w:left w:val="nil"/>
              <w:bottom w:val="single" w:sz="4" w:space="0" w:color="auto"/>
              <w:right w:val="single" w:sz="4" w:space="0" w:color="auto"/>
            </w:tcBorders>
            <w:shd w:val="clear" w:color="auto" w:fill="auto"/>
            <w:noWrap/>
            <w:vAlign w:val="bottom"/>
            <w:hideMark/>
          </w:tcPr>
          <w:p w14:paraId="578B8D7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GRAYSON COUNTY</w:t>
            </w:r>
          </w:p>
        </w:tc>
      </w:tr>
      <w:tr w:rsidR="00BF2D17" w:rsidRPr="00BF2D17" w14:paraId="486A1F05"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A3EB71C"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510167</w:t>
            </w:r>
          </w:p>
        </w:tc>
        <w:tc>
          <w:tcPr>
            <w:tcW w:w="2780" w:type="dxa"/>
            <w:tcBorders>
              <w:top w:val="nil"/>
              <w:left w:val="nil"/>
              <w:bottom w:val="single" w:sz="4" w:space="0" w:color="auto"/>
              <w:right w:val="single" w:sz="4" w:space="0" w:color="auto"/>
            </w:tcBorders>
            <w:shd w:val="clear" w:color="auto" w:fill="auto"/>
            <w:noWrap/>
            <w:vAlign w:val="bottom"/>
            <w:hideMark/>
          </w:tcPr>
          <w:p w14:paraId="7303639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FRONT ROYAL, TOWN OF</w:t>
            </w:r>
          </w:p>
        </w:tc>
        <w:tc>
          <w:tcPr>
            <w:tcW w:w="5180" w:type="dxa"/>
            <w:tcBorders>
              <w:top w:val="nil"/>
              <w:left w:val="nil"/>
              <w:bottom w:val="single" w:sz="4" w:space="0" w:color="auto"/>
              <w:right w:val="single" w:sz="4" w:space="0" w:color="auto"/>
            </w:tcBorders>
            <w:shd w:val="clear" w:color="auto" w:fill="auto"/>
            <w:noWrap/>
            <w:vAlign w:val="bottom"/>
            <w:hideMark/>
          </w:tcPr>
          <w:p w14:paraId="640FACE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WARREN COUNTY</w:t>
            </w:r>
          </w:p>
        </w:tc>
      </w:tr>
      <w:tr w:rsidR="00BF2D17" w:rsidRPr="00BF2D17" w14:paraId="6AB675D9"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A34E69F"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510145</w:t>
            </w:r>
          </w:p>
        </w:tc>
        <w:tc>
          <w:tcPr>
            <w:tcW w:w="2780" w:type="dxa"/>
            <w:tcBorders>
              <w:top w:val="nil"/>
              <w:left w:val="nil"/>
              <w:bottom w:val="single" w:sz="4" w:space="0" w:color="auto"/>
              <w:right w:val="single" w:sz="4" w:space="0" w:color="auto"/>
            </w:tcBorders>
            <w:shd w:val="clear" w:color="auto" w:fill="auto"/>
            <w:noWrap/>
            <w:vAlign w:val="bottom"/>
            <w:hideMark/>
          </w:tcPr>
          <w:p w14:paraId="4A80398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GATE CITY, TOWN OF</w:t>
            </w:r>
          </w:p>
        </w:tc>
        <w:tc>
          <w:tcPr>
            <w:tcW w:w="5180" w:type="dxa"/>
            <w:tcBorders>
              <w:top w:val="nil"/>
              <w:left w:val="nil"/>
              <w:bottom w:val="single" w:sz="4" w:space="0" w:color="auto"/>
              <w:right w:val="single" w:sz="4" w:space="0" w:color="auto"/>
            </w:tcBorders>
            <w:shd w:val="clear" w:color="auto" w:fill="auto"/>
            <w:noWrap/>
            <w:vAlign w:val="bottom"/>
            <w:hideMark/>
          </w:tcPr>
          <w:p w14:paraId="342AD83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SCOTT COUNTY</w:t>
            </w:r>
          </w:p>
        </w:tc>
      </w:tr>
      <w:tr w:rsidR="00BF2D17" w:rsidRPr="00BF2D17" w14:paraId="5B85D5D5"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4D3EFED"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510067</w:t>
            </w:r>
          </w:p>
        </w:tc>
        <w:tc>
          <w:tcPr>
            <w:tcW w:w="2780" w:type="dxa"/>
            <w:tcBorders>
              <w:top w:val="nil"/>
              <w:left w:val="nil"/>
              <w:bottom w:val="single" w:sz="4" w:space="0" w:color="auto"/>
              <w:right w:val="single" w:sz="4" w:space="0" w:color="auto"/>
            </w:tcBorders>
            <w:shd w:val="clear" w:color="auto" w:fill="auto"/>
            <w:noWrap/>
            <w:vAlign w:val="bottom"/>
            <w:hideMark/>
          </w:tcPr>
          <w:p w14:paraId="01A85F1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GILES COUNTY </w:t>
            </w:r>
          </w:p>
        </w:tc>
        <w:tc>
          <w:tcPr>
            <w:tcW w:w="5180" w:type="dxa"/>
            <w:tcBorders>
              <w:top w:val="nil"/>
              <w:left w:val="nil"/>
              <w:bottom w:val="single" w:sz="4" w:space="0" w:color="auto"/>
              <w:right w:val="single" w:sz="4" w:space="0" w:color="auto"/>
            </w:tcBorders>
            <w:shd w:val="clear" w:color="auto" w:fill="auto"/>
            <w:noWrap/>
            <w:vAlign w:val="bottom"/>
            <w:hideMark/>
          </w:tcPr>
          <w:p w14:paraId="3354E94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GILES COUNTY</w:t>
            </w:r>
          </w:p>
        </w:tc>
      </w:tr>
      <w:tr w:rsidR="00BF2D17" w:rsidRPr="00BF2D17" w14:paraId="0D6CBDCF"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869229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510320</w:t>
            </w:r>
          </w:p>
        </w:tc>
        <w:tc>
          <w:tcPr>
            <w:tcW w:w="2780" w:type="dxa"/>
            <w:tcBorders>
              <w:top w:val="nil"/>
              <w:left w:val="nil"/>
              <w:bottom w:val="single" w:sz="4" w:space="0" w:color="auto"/>
              <w:right w:val="single" w:sz="4" w:space="0" w:color="auto"/>
            </w:tcBorders>
            <w:shd w:val="clear" w:color="auto" w:fill="auto"/>
            <w:noWrap/>
            <w:vAlign w:val="bottom"/>
            <w:hideMark/>
          </w:tcPr>
          <w:p w14:paraId="34609A5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GLADE SPRING, TOWN OF</w:t>
            </w:r>
          </w:p>
        </w:tc>
        <w:tc>
          <w:tcPr>
            <w:tcW w:w="5180" w:type="dxa"/>
            <w:tcBorders>
              <w:top w:val="nil"/>
              <w:left w:val="nil"/>
              <w:bottom w:val="single" w:sz="4" w:space="0" w:color="auto"/>
              <w:right w:val="single" w:sz="4" w:space="0" w:color="auto"/>
            </w:tcBorders>
            <w:shd w:val="clear" w:color="auto" w:fill="auto"/>
            <w:noWrap/>
            <w:vAlign w:val="bottom"/>
            <w:hideMark/>
          </w:tcPr>
          <w:p w14:paraId="790D471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WASHINGTON COUNTY</w:t>
            </w:r>
          </w:p>
        </w:tc>
      </w:tr>
      <w:tr w:rsidR="00BF2D17" w:rsidRPr="00BF2D17" w14:paraId="4D0655B6"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FBA654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515526</w:t>
            </w:r>
          </w:p>
        </w:tc>
        <w:tc>
          <w:tcPr>
            <w:tcW w:w="2780" w:type="dxa"/>
            <w:tcBorders>
              <w:top w:val="nil"/>
              <w:left w:val="nil"/>
              <w:bottom w:val="single" w:sz="4" w:space="0" w:color="auto"/>
              <w:right w:val="single" w:sz="4" w:space="0" w:color="auto"/>
            </w:tcBorders>
            <w:shd w:val="clear" w:color="auto" w:fill="auto"/>
            <w:noWrap/>
            <w:vAlign w:val="bottom"/>
            <w:hideMark/>
          </w:tcPr>
          <w:p w14:paraId="4CCBF55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GLASGOW, TOWN OF</w:t>
            </w:r>
          </w:p>
        </w:tc>
        <w:tc>
          <w:tcPr>
            <w:tcW w:w="5180" w:type="dxa"/>
            <w:tcBorders>
              <w:top w:val="nil"/>
              <w:left w:val="nil"/>
              <w:bottom w:val="single" w:sz="4" w:space="0" w:color="auto"/>
              <w:right w:val="single" w:sz="4" w:space="0" w:color="auto"/>
            </w:tcBorders>
            <w:shd w:val="clear" w:color="auto" w:fill="auto"/>
            <w:noWrap/>
            <w:vAlign w:val="bottom"/>
            <w:hideMark/>
          </w:tcPr>
          <w:p w14:paraId="478ED17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ROCKBRIDGE COUNTY</w:t>
            </w:r>
          </w:p>
        </w:tc>
      </w:tr>
      <w:tr w:rsidR="00BF2D17" w:rsidRPr="00BF2D17" w14:paraId="16CEFFE9"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71309A7"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510289</w:t>
            </w:r>
          </w:p>
        </w:tc>
        <w:tc>
          <w:tcPr>
            <w:tcW w:w="2780" w:type="dxa"/>
            <w:tcBorders>
              <w:top w:val="nil"/>
              <w:left w:val="nil"/>
              <w:bottom w:val="single" w:sz="4" w:space="0" w:color="auto"/>
              <w:right w:val="single" w:sz="4" w:space="0" w:color="auto"/>
            </w:tcBorders>
            <w:shd w:val="clear" w:color="auto" w:fill="auto"/>
            <w:noWrap/>
            <w:vAlign w:val="bottom"/>
            <w:hideMark/>
          </w:tcPr>
          <w:p w14:paraId="0065F9A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GLEN LYN, TOWN OF</w:t>
            </w:r>
          </w:p>
        </w:tc>
        <w:tc>
          <w:tcPr>
            <w:tcW w:w="5180" w:type="dxa"/>
            <w:tcBorders>
              <w:top w:val="nil"/>
              <w:left w:val="nil"/>
              <w:bottom w:val="single" w:sz="4" w:space="0" w:color="auto"/>
              <w:right w:val="single" w:sz="4" w:space="0" w:color="auto"/>
            </w:tcBorders>
            <w:shd w:val="clear" w:color="auto" w:fill="auto"/>
            <w:noWrap/>
            <w:vAlign w:val="bottom"/>
            <w:hideMark/>
          </w:tcPr>
          <w:p w14:paraId="6328298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GILES COUNTY</w:t>
            </w:r>
          </w:p>
        </w:tc>
      </w:tr>
      <w:tr w:rsidR="00BF2D17" w:rsidRPr="00BF2D17" w14:paraId="7FA15E83"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E3C4EE9"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510071</w:t>
            </w:r>
          </w:p>
        </w:tc>
        <w:tc>
          <w:tcPr>
            <w:tcW w:w="2780" w:type="dxa"/>
            <w:tcBorders>
              <w:top w:val="nil"/>
              <w:left w:val="nil"/>
              <w:bottom w:val="single" w:sz="4" w:space="0" w:color="auto"/>
              <w:right w:val="single" w:sz="4" w:space="0" w:color="auto"/>
            </w:tcBorders>
            <w:shd w:val="clear" w:color="auto" w:fill="auto"/>
            <w:noWrap/>
            <w:vAlign w:val="bottom"/>
            <w:hideMark/>
          </w:tcPr>
          <w:p w14:paraId="0AABFC2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GLOUCESTER COUNTY</w:t>
            </w:r>
          </w:p>
        </w:tc>
        <w:tc>
          <w:tcPr>
            <w:tcW w:w="5180" w:type="dxa"/>
            <w:tcBorders>
              <w:top w:val="nil"/>
              <w:left w:val="nil"/>
              <w:bottom w:val="single" w:sz="4" w:space="0" w:color="auto"/>
              <w:right w:val="single" w:sz="4" w:space="0" w:color="auto"/>
            </w:tcBorders>
            <w:shd w:val="clear" w:color="auto" w:fill="auto"/>
            <w:noWrap/>
            <w:vAlign w:val="bottom"/>
            <w:hideMark/>
          </w:tcPr>
          <w:p w14:paraId="02F4AD1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GLOUCESTER COUNTY</w:t>
            </w:r>
          </w:p>
        </w:tc>
      </w:tr>
      <w:tr w:rsidR="00BF2D17" w:rsidRPr="00BF2D17" w14:paraId="25323C1B"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CB3BDE7"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510072</w:t>
            </w:r>
          </w:p>
        </w:tc>
        <w:tc>
          <w:tcPr>
            <w:tcW w:w="2780" w:type="dxa"/>
            <w:tcBorders>
              <w:top w:val="nil"/>
              <w:left w:val="nil"/>
              <w:bottom w:val="single" w:sz="4" w:space="0" w:color="auto"/>
              <w:right w:val="single" w:sz="4" w:space="0" w:color="auto"/>
            </w:tcBorders>
            <w:shd w:val="clear" w:color="auto" w:fill="auto"/>
            <w:noWrap/>
            <w:vAlign w:val="bottom"/>
            <w:hideMark/>
          </w:tcPr>
          <w:p w14:paraId="4689307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GOOCHLAND COUNTY </w:t>
            </w:r>
          </w:p>
        </w:tc>
        <w:tc>
          <w:tcPr>
            <w:tcW w:w="5180" w:type="dxa"/>
            <w:tcBorders>
              <w:top w:val="nil"/>
              <w:left w:val="nil"/>
              <w:bottom w:val="single" w:sz="4" w:space="0" w:color="auto"/>
              <w:right w:val="single" w:sz="4" w:space="0" w:color="auto"/>
            </w:tcBorders>
            <w:shd w:val="clear" w:color="auto" w:fill="auto"/>
            <w:noWrap/>
            <w:vAlign w:val="bottom"/>
            <w:hideMark/>
          </w:tcPr>
          <w:p w14:paraId="1816291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GOOCHLAND COUNTY</w:t>
            </w:r>
          </w:p>
        </w:tc>
      </w:tr>
      <w:tr w:rsidR="00BF2D17" w:rsidRPr="00BF2D17" w14:paraId="560ABE9B"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338A3DD"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510217</w:t>
            </w:r>
          </w:p>
        </w:tc>
        <w:tc>
          <w:tcPr>
            <w:tcW w:w="2780" w:type="dxa"/>
            <w:tcBorders>
              <w:top w:val="nil"/>
              <w:left w:val="nil"/>
              <w:bottom w:val="single" w:sz="4" w:space="0" w:color="auto"/>
              <w:right w:val="single" w:sz="4" w:space="0" w:color="auto"/>
            </w:tcBorders>
            <w:shd w:val="clear" w:color="auto" w:fill="auto"/>
            <w:noWrap/>
            <w:vAlign w:val="bottom"/>
            <w:hideMark/>
          </w:tcPr>
          <w:p w14:paraId="7EF316C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GOSHEN, TOWN OF</w:t>
            </w:r>
          </w:p>
        </w:tc>
        <w:tc>
          <w:tcPr>
            <w:tcW w:w="5180" w:type="dxa"/>
            <w:tcBorders>
              <w:top w:val="nil"/>
              <w:left w:val="nil"/>
              <w:bottom w:val="single" w:sz="4" w:space="0" w:color="auto"/>
              <w:right w:val="single" w:sz="4" w:space="0" w:color="auto"/>
            </w:tcBorders>
            <w:shd w:val="clear" w:color="auto" w:fill="auto"/>
            <w:noWrap/>
            <w:vAlign w:val="bottom"/>
            <w:hideMark/>
          </w:tcPr>
          <w:p w14:paraId="4EBD7A5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ROCKBRIDGE COUNTY</w:t>
            </w:r>
          </w:p>
        </w:tc>
      </w:tr>
      <w:tr w:rsidR="00BF2D17" w:rsidRPr="00BF2D17" w14:paraId="68C86769"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53F3532"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lastRenderedPageBreak/>
              <w:t>510243</w:t>
            </w:r>
          </w:p>
        </w:tc>
        <w:tc>
          <w:tcPr>
            <w:tcW w:w="2780" w:type="dxa"/>
            <w:tcBorders>
              <w:top w:val="nil"/>
              <w:left w:val="nil"/>
              <w:bottom w:val="single" w:sz="4" w:space="0" w:color="auto"/>
              <w:right w:val="single" w:sz="4" w:space="0" w:color="auto"/>
            </w:tcBorders>
            <w:shd w:val="clear" w:color="auto" w:fill="auto"/>
            <w:noWrap/>
            <w:vAlign w:val="bottom"/>
            <w:hideMark/>
          </w:tcPr>
          <w:p w14:paraId="14E8A6C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GRAYSON COUNTY </w:t>
            </w:r>
          </w:p>
        </w:tc>
        <w:tc>
          <w:tcPr>
            <w:tcW w:w="5180" w:type="dxa"/>
            <w:tcBorders>
              <w:top w:val="nil"/>
              <w:left w:val="nil"/>
              <w:bottom w:val="single" w:sz="4" w:space="0" w:color="auto"/>
              <w:right w:val="single" w:sz="4" w:space="0" w:color="auto"/>
            </w:tcBorders>
            <w:shd w:val="clear" w:color="auto" w:fill="auto"/>
            <w:noWrap/>
            <w:vAlign w:val="bottom"/>
            <w:hideMark/>
          </w:tcPr>
          <w:p w14:paraId="3C53755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GRAYSON COUNTY</w:t>
            </w:r>
          </w:p>
        </w:tc>
      </w:tr>
      <w:tr w:rsidR="00BF2D17" w:rsidRPr="00BF2D17" w14:paraId="3BB028AC"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B340FD1"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510200</w:t>
            </w:r>
          </w:p>
        </w:tc>
        <w:tc>
          <w:tcPr>
            <w:tcW w:w="2780" w:type="dxa"/>
            <w:tcBorders>
              <w:top w:val="nil"/>
              <w:left w:val="nil"/>
              <w:bottom w:val="single" w:sz="4" w:space="0" w:color="auto"/>
              <w:right w:val="single" w:sz="4" w:space="0" w:color="auto"/>
            </w:tcBorders>
            <w:shd w:val="clear" w:color="auto" w:fill="auto"/>
            <w:noWrap/>
            <w:vAlign w:val="bottom"/>
            <w:hideMark/>
          </w:tcPr>
          <w:p w14:paraId="474FBB9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GREENE COUNTY </w:t>
            </w:r>
          </w:p>
        </w:tc>
        <w:tc>
          <w:tcPr>
            <w:tcW w:w="5180" w:type="dxa"/>
            <w:tcBorders>
              <w:top w:val="nil"/>
              <w:left w:val="nil"/>
              <w:bottom w:val="single" w:sz="4" w:space="0" w:color="auto"/>
              <w:right w:val="single" w:sz="4" w:space="0" w:color="auto"/>
            </w:tcBorders>
            <w:shd w:val="clear" w:color="auto" w:fill="auto"/>
            <w:noWrap/>
            <w:vAlign w:val="bottom"/>
            <w:hideMark/>
          </w:tcPr>
          <w:p w14:paraId="58DD451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GREENE COUNTY</w:t>
            </w:r>
          </w:p>
        </w:tc>
      </w:tr>
      <w:tr w:rsidR="00BF2D17" w:rsidRPr="00BF2D17" w14:paraId="19A1C4EE"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015137E"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510073</w:t>
            </w:r>
          </w:p>
        </w:tc>
        <w:tc>
          <w:tcPr>
            <w:tcW w:w="2780" w:type="dxa"/>
            <w:tcBorders>
              <w:top w:val="nil"/>
              <w:left w:val="nil"/>
              <w:bottom w:val="single" w:sz="4" w:space="0" w:color="auto"/>
              <w:right w:val="single" w:sz="4" w:space="0" w:color="auto"/>
            </w:tcBorders>
            <w:shd w:val="clear" w:color="auto" w:fill="auto"/>
            <w:noWrap/>
            <w:vAlign w:val="bottom"/>
            <w:hideMark/>
          </w:tcPr>
          <w:p w14:paraId="7399ADC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GREENSVILLE COUNTY </w:t>
            </w:r>
          </w:p>
        </w:tc>
        <w:tc>
          <w:tcPr>
            <w:tcW w:w="5180" w:type="dxa"/>
            <w:tcBorders>
              <w:top w:val="nil"/>
              <w:left w:val="nil"/>
              <w:bottom w:val="single" w:sz="4" w:space="0" w:color="auto"/>
              <w:right w:val="single" w:sz="4" w:space="0" w:color="auto"/>
            </w:tcBorders>
            <w:shd w:val="clear" w:color="auto" w:fill="auto"/>
            <w:noWrap/>
            <w:vAlign w:val="bottom"/>
            <w:hideMark/>
          </w:tcPr>
          <w:p w14:paraId="69AC7F6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GREENSVILLE COUNTY</w:t>
            </w:r>
          </w:p>
        </w:tc>
      </w:tr>
      <w:tr w:rsidR="00BF2D17" w:rsidRPr="00BF2D17" w14:paraId="0B3C07E9"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E0C9EBF"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510138</w:t>
            </w:r>
          </w:p>
        </w:tc>
        <w:tc>
          <w:tcPr>
            <w:tcW w:w="2780" w:type="dxa"/>
            <w:tcBorders>
              <w:top w:val="nil"/>
              <w:left w:val="nil"/>
              <w:bottom w:val="single" w:sz="4" w:space="0" w:color="auto"/>
              <w:right w:val="single" w:sz="4" w:space="0" w:color="auto"/>
            </w:tcBorders>
            <w:shd w:val="clear" w:color="auto" w:fill="auto"/>
            <w:noWrap/>
            <w:vAlign w:val="bottom"/>
            <w:hideMark/>
          </w:tcPr>
          <w:p w14:paraId="7532FFB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GROTTOES, TOWN OF</w:t>
            </w:r>
          </w:p>
        </w:tc>
        <w:tc>
          <w:tcPr>
            <w:tcW w:w="5180" w:type="dxa"/>
            <w:tcBorders>
              <w:top w:val="nil"/>
              <w:left w:val="nil"/>
              <w:bottom w:val="single" w:sz="4" w:space="0" w:color="auto"/>
              <w:right w:val="single" w:sz="4" w:space="0" w:color="auto"/>
            </w:tcBorders>
            <w:shd w:val="clear" w:color="auto" w:fill="auto"/>
            <w:noWrap/>
            <w:vAlign w:val="bottom"/>
            <w:hideMark/>
          </w:tcPr>
          <w:p w14:paraId="408A0DB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ROCKINGHAM COUNTY</w:t>
            </w:r>
          </w:p>
        </w:tc>
      </w:tr>
      <w:tr w:rsidR="00BF2D17" w:rsidRPr="00BF2D17" w14:paraId="1C80D239"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908297F"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510025</w:t>
            </w:r>
          </w:p>
        </w:tc>
        <w:tc>
          <w:tcPr>
            <w:tcW w:w="2780" w:type="dxa"/>
            <w:tcBorders>
              <w:top w:val="nil"/>
              <w:left w:val="nil"/>
              <w:bottom w:val="single" w:sz="4" w:space="0" w:color="auto"/>
              <w:right w:val="single" w:sz="4" w:space="0" w:color="auto"/>
            </w:tcBorders>
            <w:shd w:val="clear" w:color="auto" w:fill="auto"/>
            <w:noWrap/>
            <w:vAlign w:val="bottom"/>
            <w:hideMark/>
          </w:tcPr>
          <w:p w14:paraId="692CBB4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GRUNDY, TOWN OF</w:t>
            </w:r>
          </w:p>
        </w:tc>
        <w:tc>
          <w:tcPr>
            <w:tcW w:w="5180" w:type="dxa"/>
            <w:tcBorders>
              <w:top w:val="nil"/>
              <w:left w:val="nil"/>
              <w:bottom w:val="single" w:sz="4" w:space="0" w:color="auto"/>
              <w:right w:val="single" w:sz="4" w:space="0" w:color="auto"/>
            </w:tcBorders>
            <w:shd w:val="clear" w:color="auto" w:fill="auto"/>
            <w:noWrap/>
            <w:vAlign w:val="bottom"/>
            <w:hideMark/>
          </w:tcPr>
          <w:p w14:paraId="7419CAA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BUCHANAN COUNTY</w:t>
            </w:r>
          </w:p>
        </w:tc>
      </w:tr>
      <w:tr w:rsidR="00BF2D17" w:rsidRPr="00BF2D17" w14:paraId="6D66CEC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50D8EEE"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510188</w:t>
            </w:r>
          </w:p>
        </w:tc>
        <w:tc>
          <w:tcPr>
            <w:tcW w:w="2780" w:type="dxa"/>
            <w:tcBorders>
              <w:top w:val="nil"/>
              <w:left w:val="nil"/>
              <w:bottom w:val="single" w:sz="4" w:space="0" w:color="auto"/>
              <w:right w:val="single" w:sz="4" w:space="0" w:color="auto"/>
            </w:tcBorders>
            <w:shd w:val="clear" w:color="auto" w:fill="auto"/>
            <w:noWrap/>
            <w:vAlign w:val="bottom"/>
            <w:hideMark/>
          </w:tcPr>
          <w:p w14:paraId="4430F91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HALIFAX COUNTY </w:t>
            </w:r>
          </w:p>
        </w:tc>
        <w:tc>
          <w:tcPr>
            <w:tcW w:w="5180" w:type="dxa"/>
            <w:tcBorders>
              <w:top w:val="nil"/>
              <w:left w:val="nil"/>
              <w:bottom w:val="single" w:sz="4" w:space="0" w:color="auto"/>
              <w:right w:val="single" w:sz="4" w:space="0" w:color="auto"/>
            </w:tcBorders>
            <w:shd w:val="clear" w:color="auto" w:fill="auto"/>
            <w:noWrap/>
            <w:vAlign w:val="bottom"/>
            <w:hideMark/>
          </w:tcPr>
          <w:p w14:paraId="25D166F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HALIFAX COUNTY</w:t>
            </w:r>
          </w:p>
        </w:tc>
      </w:tr>
      <w:tr w:rsidR="00BF2D17" w:rsidRPr="00BF2D17" w14:paraId="315C0F3C"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C171D48"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510301</w:t>
            </w:r>
          </w:p>
        </w:tc>
        <w:tc>
          <w:tcPr>
            <w:tcW w:w="2780" w:type="dxa"/>
            <w:tcBorders>
              <w:top w:val="nil"/>
              <w:left w:val="nil"/>
              <w:bottom w:val="single" w:sz="4" w:space="0" w:color="auto"/>
              <w:right w:val="single" w:sz="4" w:space="0" w:color="auto"/>
            </w:tcBorders>
            <w:shd w:val="clear" w:color="auto" w:fill="auto"/>
            <w:noWrap/>
            <w:vAlign w:val="bottom"/>
            <w:hideMark/>
          </w:tcPr>
          <w:p w14:paraId="3DCB122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HALIFAX, TOWN OF</w:t>
            </w:r>
          </w:p>
        </w:tc>
        <w:tc>
          <w:tcPr>
            <w:tcW w:w="5180" w:type="dxa"/>
            <w:tcBorders>
              <w:top w:val="nil"/>
              <w:left w:val="nil"/>
              <w:bottom w:val="single" w:sz="4" w:space="0" w:color="auto"/>
              <w:right w:val="single" w:sz="4" w:space="0" w:color="auto"/>
            </w:tcBorders>
            <w:shd w:val="clear" w:color="auto" w:fill="auto"/>
            <w:noWrap/>
            <w:vAlign w:val="bottom"/>
            <w:hideMark/>
          </w:tcPr>
          <w:p w14:paraId="3284F29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HALIFAX COUNTY</w:t>
            </w:r>
          </w:p>
        </w:tc>
      </w:tr>
      <w:tr w:rsidR="00BF2D17" w:rsidRPr="00BF2D17" w14:paraId="3EAFE5DA"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3C12BFE"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510218</w:t>
            </w:r>
          </w:p>
        </w:tc>
        <w:tc>
          <w:tcPr>
            <w:tcW w:w="2780" w:type="dxa"/>
            <w:tcBorders>
              <w:top w:val="nil"/>
              <w:left w:val="nil"/>
              <w:bottom w:val="single" w:sz="4" w:space="0" w:color="auto"/>
              <w:right w:val="single" w:sz="4" w:space="0" w:color="auto"/>
            </w:tcBorders>
            <w:shd w:val="clear" w:color="auto" w:fill="auto"/>
            <w:noWrap/>
            <w:vAlign w:val="bottom"/>
            <w:hideMark/>
          </w:tcPr>
          <w:p w14:paraId="14C175C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HALLWOOD, TOWN OF</w:t>
            </w:r>
          </w:p>
        </w:tc>
        <w:tc>
          <w:tcPr>
            <w:tcW w:w="5180" w:type="dxa"/>
            <w:tcBorders>
              <w:top w:val="nil"/>
              <w:left w:val="nil"/>
              <w:bottom w:val="single" w:sz="4" w:space="0" w:color="auto"/>
              <w:right w:val="single" w:sz="4" w:space="0" w:color="auto"/>
            </w:tcBorders>
            <w:shd w:val="clear" w:color="auto" w:fill="auto"/>
            <w:noWrap/>
            <w:vAlign w:val="bottom"/>
            <w:hideMark/>
          </w:tcPr>
          <w:p w14:paraId="5CD0509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ACCOMACK COUNTY</w:t>
            </w:r>
          </w:p>
        </w:tc>
      </w:tr>
      <w:tr w:rsidR="00BF2D17" w:rsidRPr="00BF2D17" w14:paraId="3F4B3419"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D11BCD9"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510352</w:t>
            </w:r>
          </w:p>
        </w:tc>
        <w:tc>
          <w:tcPr>
            <w:tcW w:w="2780" w:type="dxa"/>
            <w:tcBorders>
              <w:top w:val="nil"/>
              <w:left w:val="nil"/>
              <w:bottom w:val="single" w:sz="4" w:space="0" w:color="auto"/>
              <w:right w:val="single" w:sz="4" w:space="0" w:color="auto"/>
            </w:tcBorders>
            <w:shd w:val="clear" w:color="auto" w:fill="auto"/>
            <w:noWrap/>
            <w:vAlign w:val="bottom"/>
            <w:hideMark/>
          </w:tcPr>
          <w:p w14:paraId="2C86DD2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HAMILTON, TOWN OF</w:t>
            </w:r>
          </w:p>
        </w:tc>
        <w:tc>
          <w:tcPr>
            <w:tcW w:w="5180" w:type="dxa"/>
            <w:tcBorders>
              <w:top w:val="nil"/>
              <w:left w:val="nil"/>
              <w:bottom w:val="single" w:sz="4" w:space="0" w:color="auto"/>
              <w:right w:val="single" w:sz="4" w:space="0" w:color="auto"/>
            </w:tcBorders>
            <w:shd w:val="clear" w:color="auto" w:fill="auto"/>
            <w:noWrap/>
            <w:vAlign w:val="bottom"/>
            <w:hideMark/>
          </w:tcPr>
          <w:p w14:paraId="4CDFC31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LOUDOUN COUNTY</w:t>
            </w:r>
          </w:p>
        </w:tc>
      </w:tr>
      <w:tr w:rsidR="00BF2D17" w:rsidRPr="00BF2D17" w14:paraId="00099E22"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31A838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515527</w:t>
            </w:r>
          </w:p>
        </w:tc>
        <w:tc>
          <w:tcPr>
            <w:tcW w:w="2780" w:type="dxa"/>
            <w:tcBorders>
              <w:top w:val="nil"/>
              <w:left w:val="nil"/>
              <w:bottom w:val="single" w:sz="4" w:space="0" w:color="auto"/>
              <w:right w:val="single" w:sz="4" w:space="0" w:color="auto"/>
            </w:tcBorders>
            <w:shd w:val="clear" w:color="auto" w:fill="auto"/>
            <w:noWrap/>
            <w:vAlign w:val="bottom"/>
            <w:hideMark/>
          </w:tcPr>
          <w:p w14:paraId="6B34300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HAMPTON, CITY OF</w:t>
            </w:r>
          </w:p>
        </w:tc>
        <w:tc>
          <w:tcPr>
            <w:tcW w:w="5180" w:type="dxa"/>
            <w:tcBorders>
              <w:top w:val="nil"/>
              <w:left w:val="nil"/>
              <w:bottom w:val="single" w:sz="4" w:space="0" w:color="auto"/>
              <w:right w:val="single" w:sz="4" w:space="0" w:color="auto"/>
            </w:tcBorders>
            <w:shd w:val="clear" w:color="auto" w:fill="auto"/>
            <w:noWrap/>
            <w:vAlign w:val="bottom"/>
            <w:hideMark/>
          </w:tcPr>
          <w:p w14:paraId="4C23448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HAMPTON CITY</w:t>
            </w:r>
          </w:p>
        </w:tc>
      </w:tr>
      <w:tr w:rsidR="00BF2D17" w:rsidRPr="00BF2D17" w14:paraId="1FB969CD"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C0427B7"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510237</w:t>
            </w:r>
          </w:p>
        </w:tc>
        <w:tc>
          <w:tcPr>
            <w:tcW w:w="2780" w:type="dxa"/>
            <w:tcBorders>
              <w:top w:val="nil"/>
              <w:left w:val="nil"/>
              <w:bottom w:val="single" w:sz="4" w:space="0" w:color="auto"/>
              <w:right w:val="single" w:sz="4" w:space="0" w:color="auto"/>
            </w:tcBorders>
            <w:shd w:val="clear" w:color="auto" w:fill="auto"/>
            <w:noWrap/>
            <w:vAlign w:val="bottom"/>
            <w:hideMark/>
          </w:tcPr>
          <w:p w14:paraId="1674552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HANOVER COUNTY </w:t>
            </w:r>
          </w:p>
        </w:tc>
        <w:tc>
          <w:tcPr>
            <w:tcW w:w="5180" w:type="dxa"/>
            <w:tcBorders>
              <w:top w:val="nil"/>
              <w:left w:val="nil"/>
              <w:bottom w:val="single" w:sz="4" w:space="0" w:color="auto"/>
              <w:right w:val="single" w:sz="4" w:space="0" w:color="auto"/>
            </w:tcBorders>
            <w:shd w:val="clear" w:color="auto" w:fill="auto"/>
            <w:noWrap/>
            <w:vAlign w:val="bottom"/>
            <w:hideMark/>
          </w:tcPr>
          <w:p w14:paraId="07F366B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HANOVER COUNTY</w:t>
            </w:r>
          </w:p>
        </w:tc>
      </w:tr>
      <w:tr w:rsidR="00BF2D17" w:rsidRPr="00BF2D17" w14:paraId="19A00668"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71C9889"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510076</w:t>
            </w:r>
          </w:p>
        </w:tc>
        <w:tc>
          <w:tcPr>
            <w:tcW w:w="2780" w:type="dxa"/>
            <w:tcBorders>
              <w:top w:val="nil"/>
              <w:left w:val="nil"/>
              <w:bottom w:val="single" w:sz="4" w:space="0" w:color="auto"/>
              <w:right w:val="single" w:sz="4" w:space="0" w:color="auto"/>
            </w:tcBorders>
            <w:shd w:val="clear" w:color="auto" w:fill="auto"/>
            <w:noWrap/>
            <w:vAlign w:val="bottom"/>
            <w:hideMark/>
          </w:tcPr>
          <w:p w14:paraId="0F1496D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HARRISONBURG, CITY OF</w:t>
            </w:r>
          </w:p>
        </w:tc>
        <w:tc>
          <w:tcPr>
            <w:tcW w:w="5180" w:type="dxa"/>
            <w:tcBorders>
              <w:top w:val="nil"/>
              <w:left w:val="nil"/>
              <w:bottom w:val="single" w:sz="4" w:space="0" w:color="auto"/>
              <w:right w:val="single" w:sz="4" w:space="0" w:color="auto"/>
            </w:tcBorders>
            <w:shd w:val="clear" w:color="auto" w:fill="auto"/>
            <w:noWrap/>
            <w:vAlign w:val="bottom"/>
            <w:hideMark/>
          </w:tcPr>
          <w:p w14:paraId="23EB6C2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HARRISONBURG CITY</w:t>
            </w:r>
          </w:p>
        </w:tc>
      </w:tr>
      <w:tr w:rsidR="00BF2D17" w:rsidRPr="00BF2D17" w14:paraId="35B102C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B22842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510121</w:t>
            </w:r>
          </w:p>
        </w:tc>
        <w:tc>
          <w:tcPr>
            <w:tcW w:w="2780" w:type="dxa"/>
            <w:tcBorders>
              <w:top w:val="nil"/>
              <w:left w:val="nil"/>
              <w:bottom w:val="single" w:sz="4" w:space="0" w:color="auto"/>
              <w:right w:val="single" w:sz="4" w:space="0" w:color="auto"/>
            </w:tcBorders>
            <w:shd w:val="clear" w:color="auto" w:fill="auto"/>
            <w:noWrap/>
            <w:vAlign w:val="bottom"/>
            <w:hideMark/>
          </w:tcPr>
          <w:p w14:paraId="66345A6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HAYMARKET, TOWN OF</w:t>
            </w:r>
          </w:p>
        </w:tc>
        <w:tc>
          <w:tcPr>
            <w:tcW w:w="5180" w:type="dxa"/>
            <w:tcBorders>
              <w:top w:val="nil"/>
              <w:left w:val="nil"/>
              <w:bottom w:val="single" w:sz="4" w:space="0" w:color="auto"/>
              <w:right w:val="single" w:sz="4" w:space="0" w:color="auto"/>
            </w:tcBorders>
            <w:shd w:val="clear" w:color="auto" w:fill="auto"/>
            <w:noWrap/>
            <w:vAlign w:val="bottom"/>
            <w:hideMark/>
          </w:tcPr>
          <w:p w14:paraId="017D0EE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PRINCE WILLIAM COUNTY</w:t>
            </w:r>
          </w:p>
        </w:tc>
      </w:tr>
      <w:tr w:rsidR="00BF2D17" w:rsidRPr="00BF2D17" w14:paraId="102ECBDE"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2C3ED0C"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510046</w:t>
            </w:r>
          </w:p>
        </w:tc>
        <w:tc>
          <w:tcPr>
            <w:tcW w:w="2780" w:type="dxa"/>
            <w:tcBorders>
              <w:top w:val="nil"/>
              <w:left w:val="nil"/>
              <w:bottom w:val="single" w:sz="4" w:space="0" w:color="auto"/>
              <w:right w:val="single" w:sz="4" w:space="0" w:color="auto"/>
            </w:tcBorders>
            <w:shd w:val="clear" w:color="auto" w:fill="auto"/>
            <w:noWrap/>
            <w:vAlign w:val="bottom"/>
            <w:hideMark/>
          </w:tcPr>
          <w:p w14:paraId="1169D47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HAYSI, TOWN OF</w:t>
            </w:r>
          </w:p>
        </w:tc>
        <w:tc>
          <w:tcPr>
            <w:tcW w:w="5180" w:type="dxa"/>
            <w:tcBorders>
              <w:top w:val="nil"/>
              <w:left w:val="nil"/>
              <w:bottom w:val="single" w:sz="4" w:space="0" w:color="auto"/>
              <w:right w:val="single" w:sz="4" w:space="0" w:color="auto"/>
            </w:tcBorders>
            <w:shd w:val="clear" w:color="auto" w:fill="auto"/>
            <w:noWrap/>
            <w:vAlign w:val="bottom"/>
            <w:hideMark/>
          </w:tcPr>
          <w:p w14:paraId="2409347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DICKENSON COUNTY</w:t>
            </w:r>
          </w:p>
        </w:tc>
      </w:tr>
      <w:tr w:rsidR="00BF2D17" w:rsidRPr="00BF2D17" w14:paraId="4F072FF6"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E4FC92E"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510077</w:t>
            </w:r>
          </w:p>
        </w:tc>
        <w:tc>
          <w:tcPr>
            <w:tcW w:w="2780" w:type="dxa"/>
            <w:tcBorders>
              <w:top w:val="nil"/>
              <w:left w:val="nil"/>
              <w:bottom w:val="single" w:sz="4" w:space="0" w:color="auto"/>
              <w:right w:val="single" w:sz="4" w:space="0" w:color="auto"/>
            </w:tcBorders>
            <w:shd w:val="clear" w:color="auto" w:fill="auto"/>
            <w:noWrap/>
            <w:vAlign w:val="bottom"/>
            <w:hideMark/>
          </w:tcPr>
          <w:p w14:paraId="05E5D92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HENRICO COUNTY </w:t>
            </w:r>
          </w:p>
        </w:tc>
        <w:tc>
          <w:tcPr>
            <w:tcW w:w="5180" w:type="dxa"/>
            <w:tcBorders>
              <w:top w:val="nil"/>
              <w:left w:val="nil"/>
              <w:bottom w:val="single" w:sz="4" w:space="0" w:color="auto"/>
              <w:right w:val="single" w:sz="4" w:space="0" w:color="auto"/>
            </w:tcBorders>
            <w:shd w:val="clear" w:color="auto" w:fill="auto"/>
            <w:noWrap/>
            <w:vAlign w:val="bottom"/>
            <w:hideMark/>
          </w:tcPr>
          <w:p w14:paraId="5DC7A4B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HENRICO COUNTY</w:t>
            </w:r>
          </w:p>
        </w:tc>
      </w:tr>
      <w:tr w:rsidR="00BF2D17" w:rsidRPr="00BF2D17" w14:paraId="22252068"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1C7D9A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510078</w:t>
            </w:r>
          </w:p>
        </w:tc>
        <w:tc>
          <w:tcPr>
            <w:tcW w:w="2780" w:type="dxa"/>
            <w:tcBorders>
              <w:top w:val="nil"/>
              <w:left w:val="nil"/>
              <w:bottom w:val="single" w:sz="4" w:space="0" w:color="auto"/>
              <w:right w:val="single" w:sz="4" w:space="0" w:color="auto"/>
            </w:tcBorders>
            <w:shd w:val="clear" w:color="auto" w:fill="auto"/>
            <w:noWrap/>
            <w:vAlign w:val="bottom"/>
            <w:hideMark/>
          </w:tcPr>
          <w:p w14:paraId="4AF54A4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HENRY COUNTY </w:t>
            </w:r>
          </w:p>
        </w:tc>
        <w:tc>
          <w:tcPr>
            <w:tcW w:w="5180" w:type="dxa"/>
            <w:tcBorders>
              <w:top w:val="nil"/>
              <w:left w:val="nil"/>
              <w:bottom w:val="single" w:sz="4" w:space="0" w:color="auto"/>
              <w:right w:val="single" w:sz="4" w:space="0" w:color="auto"/>
            </w:tcBorders>
            <w:shd w:val="clear" w:color="auto" w:fill="auto"/>
            <w:noWrap/>
            <w:vAlign w:val="bottom"/>
            <w:hideMark/>
          </w:tcPr>
          <w:p w14:paraId="3F2FA6F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HENRY COUNTY</w:t>
            </w:r>
          </w:p>
        </w:tc>
      </w:tr>
      <w:tr w:rsidR="00BF2D17" w:rsidRPr="00BF2D17" w14:paraId="04D744EB"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55904FC"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510052</w:t>
            </w:r>
          </w:p>
        </w:tc>
        <w:tc>
          <w:tcPr>
            <w:tcW w:w="2780" w:type="dxa"/>
            <w:tcBorders>
              <w:top w:val="nil"/>
              <w:left w:val="nil"/>
              <w:bottom w:val="single" w:sz="4" w:space="0" w:color="auto"/>
              <w:right w:val="single" w:sz="4" w:space="0" w:color="auto"/>
            </w:tcBorders>
            <w:shd w:val="clear" w:color="auto" w:fill="auto"/>
            <w:noWrap/>
            <w:vAlign w:val="bottom"/>
            <w:hideMark/>
          </w:tcPr>
          <w:p w14:paraId="4320EAC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HERNDON, TOWN OF</w:t>
            </w:r>
          </w:p>
        </w:tc>
        <w:tc>
          <w:tcPr>
            <w:tcW w:w="5180" w:type="dxa"/>
            <w:tcBorders>
              <w:top w:val="nil"/>
              <w:left w:val="nil"/>
              <w:bottom w:val="single" w:sz="4" w:space="0" w:color="auto"/>
              <w:right w:val="single" w:sz="4" w:space="0" w:color="auto"/>
            </w:tcBorders>
            <w:shd w:val="clear" w:color="auto" w:fill="auto"/>
            <w:noWrap/>
            <w:vAlign w:val="bottom"/>
            <w:hideMark/>
          </w:tcPr>
          <w:p w14:paraId="60DC773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FAIRFAX COUNTY</w:t>
            </w:r>
          </w:p>
        </w:tc>
      </w:tr>
      <w:tr w:rsidR="00BF2D17" w:rsidRPr="00BF2D17" w14:paraId="69DE9B5E"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17B921C"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510311</w:t>
            </w:r>
          </w:p>
        </w:tc>
        <w:tc>
          <w:tcPr>
            <w:tcW w:w="2780" w:type="dxa"/>
            <w:tcBorders>
              <w:top w:val="nil"/>
              <w:left w:val="nil"/>
              <w:bottom w:val="single" w:sz="4" w:space="0" w:color="auto"/>
              <w:right w:val="single" w:sz="4" w:space="0" w:color="auto"/>
            </w:tcBorders>
            <w:shd w:val="clear" w:color="auto" w:fill="auto"/>
            <w:noWrap/>
            <w:vAlign w:val="bottom"/>
            <w:hideMark/>
          </w:tcPr>
          <w:p w14:paraId="0CA1127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HIGHLAND COUNTY </w:t>
            </w:r>
          </w:p>
        </w:tc>
        <w:tc>
          <w:tcPr>
            <w:tcW w:w="5180" w:type="dxa"/>
            <w:tcBorders>
              <w:top w:val="nil"/>
              <w:left w:val="nil"/>
              <w:bottom w:val="single" w:sz="4" w:space="0" w:color="auto"/>
              <w:right w:val="single" w:sz="4" w:space="0" w:color="auto"/>
            </w:tcBorders>
            <w:shd w:val="clear" w:color="auto" w:fill="auto"/>
            <w:noWrap/>
            <w:vAlign w:val="bottom"/>
            <w:hideMark/>
          </w:tcPr>
          <w:p w14:paraId="1A4F28D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HIGHLAND COUNTY</w:t>
            </w:r>
          </w:p>
        </w:tc>
      </w:tr>
      <w:tr w:rsidR="00BF2D17" w:rsidRPr="00BF2D17" w14:paraId="04305748"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BFB4822"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510305</w:t>
            </w:r>
          </w:p>
        </w:tc>
        <w:tc>
          <w:tcPr>
            <w:tcW w:w="2780" w:type="dxa"/>
            <w:tcBorders>
              <w:top w:val="nil"/>
              <w:left w:val="nil"/>
              <w:bottom w:val="single" w:sz="4" w:space="0" w:color="auto"/>
              <w:right w:val="single" w:sz="4" w:space="0" w:color="auto"/>
            </w:tcBorders>
            <w:shd w:val="clear" w:color="auto" w:fill="auto"/>
            <w:noWrap/>
            <w:vAlign w:val="bottom"/>
            <w:hideMark/>
          </w:tcPr>
          <w:p w14:paraId="120AF1C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HILLSVILLE, TOWN OF</w:t>
            </w:r>
          </w:p>
        </w:tc>
        <w:tc>
          <w:tcPr>
            <w:tcW w:w="5180" w:type="dxa"/>
            <w:tcBorders>
              <w:top w:val="nil"/>
              <w:left w:val="nil"/>
              <w:bottom w:val="single" w:sz="4" w:space="0" w:color="auto"/>
              <w:right w:val="single" w:sz="4" w:space="0" w:color="auto"/>
            </w:tcBorders>
            <w:shd w:val="clear" w:color="auto" w:fill="auto"/>
            <w:noWrap/>
            <w:vAlign w:val="bottom"/>
            <w:hideMark/>
          </w:tcPr>
          <w:p w14:paraId="48EB412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CARROLL COUNTY</w:t>
            </w:r>
          </w:p>
        </w:tc>
      </w:tr>
      <w:tr w:rsidR="00BF2D17" w:rsidRPr="00BF2D17" w14:paraId="76F4D3C6"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D91294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510321</w:t>
            </w:r>
          </w:p>
        </w:tc>
        <w:tc>
          <w:tcPr>
            <w:tcW w:w="2780" w:type="dxa"/>
            <w:tcBorders>
              <w:top w:val="nil"/>
              <w:left w:val="nil"/>
              <w:bottom w:val="single" w:sz="4" w:space="0" w:color="auto"/>
              <w:right w:val="single" w:sz="4" w:space="0" w:color="auto"/>
            </w:tcBorders>
            <w:shd w:val="clear" w:color="auto" w:fill="auto"/>
            <w:noWrap/>
            <w:vAlign w:val="bottom"/>
            <w:hideMark/>
          </w:tcPr>
          <w:p w14:paraId="54E8F3D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HONAKER, TOWN OF</w:t>
            </w:r>
          </w:p>
        </w:tc>
        <w:tc>
          <w:tcPr>
            <w:tcW w:w="5180" w:type="dxa"/>
            <w:tcBorders>
              <w:top w:val="nil"/>
              <w:left w:val="nil"/>
              <w:bottom w:val="single" w:sz="4" w:space="0" w:color="auto"/>
              <w:right w:val="single" w:sz="4" w:space="0" w:color="auto"/>
            </w:tcBorders>
            <w:shd w:val="clear" w:color="auto" w:fill="auto"/>
            <w:noWrap/>
            <w:vAlign w:val="bottom"/>
            <w:hideMark/>
          </w:tcPr>
          <w:p w14:paraId="07DE51C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RUSSELL COUNTY</w:t>
            </w:r>
          </w:p>
        </w:tc>
      </w:tr>
      <w:tr w:rsidR="00BF2D17" w:rsidRPr="00BF2D17" w14:paraId="464F8F8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96D5CE0"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510080</w:t>
            </w:r>
          </w:p>
        </w:tc>
        <w:tc>
          <w:tcPr>
            <w:tcW w:w="2780" w:type="dxa"/>
            <w:tcBorders>
              <w:top w:val="nil"/>
              <w:left w:val="nil"/>
              <w:bottom w:val="single" w:sz="4" w:space="0" w:color="auto"/>
              <w:right w:val="single" w:sz="4" w:space="0" w:color="auto"/>
            </w:tcBorders>
            <w:shd w:val="clear" w:color="auto" w:fill="auto"/>
            <w:noWrap/>
            <w:vAlign w:val="bottom"/>
            <w:hideMark/>
          </w:tcPr>
          <w:p w14:paraId="6390C04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HOPEWELL, CITY OF</w:t>
            </w:r>
          </w:p>
        </w:tc>
        <w:tc>
          <w:tcPr>
            <w:tcW w:w="5180" w:type="dxa"/>
            <w:tcBorders>
              <w:top w:val="nil"/>
              <w:left w:val="nil"/>
              <w:bottom w:val="single" w:sz="4" w:space="0" w:color="auto"/>
              <w:right w:val="single" w:sz="4" w:space="0" w:color="auto"/>
            </w:tcBorders>
            <w:shd w:val="clear" w:color="auto" w:fill="auto"/>
            <w:noWrap/>
            <w:vAlign w:val="bottom"/>
            <w:hideMark/>
          </w:tcPr>
          <w:p w14:paraId="432D923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HOPEWELL CITY</w:t>
            </w:r>
          </w:p>
        </w:tc>
      </w:tr>
      <w:tr w:rsidR="00BF2D17" w:rsidRPr="00BF2D17" w14:paraId="189CED4D"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54189A0"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510219</w:t>
            </w:r>
          </w:p>
        </w:tc>
        <w:tc>
          <w:tcPr>
            <w:tcW w:w="2780" w:type="dxa"/>
            <w:tcBorders>
              <w:top w:val="nil"/>
              <w:left w:val="nil"/>
              <w:bottom w:val="single" w:sz="4" w:space="0" w:color="auto"/>
              <w:right w:val="single" w:sz="4" w:space="0" w:color="auto"/>
            </w:tcBorders>
            <w:shd w:val="clear" w:color="auto" w:fill="auto"/>
            <w:noWrap/>
            <w:vAlign w:val="bottom"/>
            <w:hideMark/>
          </w:tcPr>
          <w:p w14:paraId="6E49B4A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HURT, TOWN OF</w:t>
            </w:r>
          </w:p>
        </w:tc>
        <w:tc>
          <w:tcPr>
            <w:tcW w:w="5180" w:type="dxa"/>
            <w:tcBorders>
              <w:top w:val="nil"/>
              <w:left w:val="nil"/>
              <w:bottom w:val="single" w:sz="4" w:space="0" w:color="auto"/>
              <w:right w:val="single" w:sz="4" w:space="0" w:color="auto"/>
            </w:tcBorders>
            <w:shd w:val="clear" w:color="auto" w:fill="auto"/>
            <w:noWrap/>
            <w:vAlign w:val="bottom"/>
            <w:hideMark/>
          </w:tcPr>
          <w:p w14:paraId="1CA59DA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PITTSYLVANIA COUNTY</w:t>
            </w:r>
          </w:p>
        </w:tc>
      </w:tr>
      <w:tr w:rsidR="00BF2D17" w:rsidRPr="00BF2D17" w14:paraId="3CA37BCB"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748653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510238</w:t>
            </w:r>
          </w:p>
        </w:tc>
        <w:tc>
          <w:tcPr>
            <w:tcW w:w="2780" w:type="dxa"/>
            <w:tcBorders>
              <w:top w:val="nil"/>
              <w:left w:val="nil"/>
              <w:bottom w:val="single" w:sz="4" w:space="0" w:color="auto"/>
              <w:right w:val="single" w:sz="4" w:space="0" w:color="auto"/>
            </w:tcBorders>
            <w:shd w:val="clear" w:color="auto" w:fill="auto"/>
            <w:noWrap/>
            <w:vAlign w:val="bottom"/>
            <w:hideMark/>
          </w:tcPr>
          <w:p w14:paraId="0F5F91F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INDEPENDENCE, TOWN OF</w:t>
            </w:r>
          </w:p>
        </w:tc>
        <w:tc>
          <w:tcPr>
            <w:tcW w:w="5180" w:type="dxa"/>
            <w:tcBorders>
              <w:top w:val="nil"/>
              <w:left w:val="nil"/>
              <w:bottom w:val="single" w:sz="4" w:space="0" w:color="auto"/>
              <w:right w:val="single" w:sz="4" w:space="0" w:color="auto"/>
            </w:tcBorders>
            <w:shd w:val="clear" w:color="auto" w:fill="auto"/>
            <w:noWrap/>
            <w:vAlign w:val="bottom"/>
            <w:hideMark/>
          </w:tcPr>
          <w:p w14:paraId="606FD0A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GRAYSON COUNTY</w:t>
            </w:r>
          </w:p>
        </w:tc>
      </w:tr>
      <w:tr w:rsidR="00BF2D17" w:rsidRPr="00BF2D17" w14:paraId="3D1CD3D7"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6D0E34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510220</w:t>
            </w:r>
          </w:p>
        </w:tc>
        <w:tc>
          <w:tcPr>
            <w:tcW w:w="2780" w:type="dxa"/>
            <w:tcBorders>
              <w:top w:val="nil"/>
              <w:left w:val="nil"/>
              <w:bottom w:val="single" w:sz="4" w:space="0" w:color="auto"/>
              <w:right w:val="single" w:sz="4" w:space="0" w:color="auto"/>
            </w:tcBorders>
            <w:shd w:val="clear" w:color="auto" w:fill="auto"/>
            <w:noWrap/>
            <w:vAlign w:val="bottom"/>
            <w:hideMark/>
          </w:tcPr>
          <w:p w14:paraId="76ABEE0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IRON GATE, TOWN OF</w:t>
            </w:r>
          </w:p>
        </w:tc>
        <w:tc>
          <w:tcPr>
            <w:tcW w:w="5180" w:type="dxa"/>
            <w:tcBorders>
              <w:top w:val="nil"/>
              <w:left w:val="nil"/>
              <w:bottom w:val="single" w:sz="4" w:space="0" w:color="auto"/>
              <w:right w:val="single" w:sz="4" w:space="0" w:color="auto"/>
            </w:tcBorders>
            <w:shd w:val="clear" w:color="auto" w:fill="auto"/>
            <w:noWrap/>
            <w:vAlign w:val="bottom"/>
            <w:hideMark/>
          </w:tcPr>
          <w:p w14:paraId="3CD7C7E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ALLEGHANY COUNTY</w:t>
            </w:r>
          </w:p>
        </w:tc>
      </w:tr>
      <w:tr w:rsidR="00BF2D17" w:rsidRPr="00BF2D17" w14:paraId="67AB2D36"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5F7C0AA"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510221</w:t>
            </w:r>
          </w:p>
        </w:tc>
        <w:tc>
          <w:tcPr>
            <w:tcW w:w="2780" w:type="dxa"/>
            <w:tcBorders>
              <w:top w:val="nil"/>
              <w:left w:val="nil"/>
              <w:bottom w:val="single" w:sz="4" w:space="0" w:color="auto"/>
              <w:right w:val="single" w:sz="4" w:space="0" w:color="auto"/>
            </w:tcBorders>
            <w:shd w:val="clear" w:color="auto" w:fill="auto"/>
            <w:noWrap/>
            <w:vAlign w:val="bottom"/>
            <w:hideMark/>
          </w:tcPr>
          <w:p w14:paraId="5CA7004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IRVINGTON, TOWN OF</w:t>
            </w:r>
          </w:p>
        </w:tc>
        <w:tc>
          <w:tcPr>
            <w:tcW w:w="5180" w:type="dxa"/>
            <w:tcBorders>
              <w:top w:val="nil"/>
              <w:left w:val="nil"/>
              <w:bottom w:val="single" w:sz="4" w:space="0" w:color="auto"/>
              <w:right w:val="single" w:sz="4" w:space="0" w:color="auto"/>
            </w:tcBorders>
            <w:shd w:val="clear" w:color="auto" w:fill="auto"/>
            <w:noWrap/>
            <w:vAlign w:val="bottom"/>
            <w:hideMark/>
          </w:tcPr>
          <w:p w14:paraId="0DC207A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LANCASTER COUNTY</w:t>
            </w:r>
          </w:p>
        </w:tc>
      </w:tr>
      <w:tr w:rsidR="00BF2D17" w:rsidRPr="00BF2D17" w14:paraId="07A39A57"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CF25147"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510303</w:t>
            </w:r>
          </w:p>
        </w:tc>
        <w:tc>
          <w:tcPr>
            <w:tcW w:w="2780" w:type="dxa"/>
            <w:tcBorders>
              <w:top w:val="nil"/>
              <w:left w:val="nil"/>
              <w:bottom w:val="single" w:sz="4" w:space="0" w:color="auto"/>
              <w:right w:val="single" w:sz="4" w:space="0" w:color="auto"/>
            </w:tcBorders>
            <w:shd w:val="clear" w:color="auto" w:fill="auto"/>
            <w:noWrap/>
            <w:vAlign w:val="bottom"/>
            <w:hideMark/>
          </w:tcPr>
          <w:p w14:paraId="6724D06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ISLE OF WIGHT COUNTY </w:t>
            </w:r>
          </w:p>
        </w:tc>
        <w:tc>
          <w:tcPr>
            <w:tcW w:w="5180" w:type="dxa"/>
            <w:tcBorders>
              <w:top w:val="nil"/>
              <w:left w:val="nil"/>
              <w:bottom w:val="single" w:sz="4" w:space="0" w:color="auto"/>
              <w:right w:val="single" w:sz="4" w:space="0" w:color="auto"/>
            </w:tcBorders>
            <w:shd w:val="clear" w:color="auto" w:fill="auto"/>
            <w:noWrap/>
            <w:vAlign w:val="bottom"/>
            <w:hideMark/>
          </w:tcPr>
          <w:p w14:paraId="0A5C07C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ISLE OF WIGHT COUNTY</w:t>
            </w:r>
          </w:p>
        </w:tc>
      </w:tr>
      <w:tr w:rsidR="00BF2D17" w:rsidRPr="00BF2D17" w14:paraId="74DCDC01"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A64B9CC"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510380</w:t>
            </w:r>
          </w:p>
        </w:tc>
        <w:tc>
          <w:tcPr>
            <w:tcW w:w="2780" w:type="dxa"/>
            <w:tcBorders>
              <w:top w:val="nil"/>
              <w:left w:val="nil"/>
              <w:bottom w:val="single" w:sz="4" w:space="0" w:color="auto"/>
              <w:right w:val="single" w:sz="4" w:space="0" w:color="auto"/>
            </w:tcBorders>
            <w:shd w:val="clear" w:color="auto" w:fill="auto"/>
            <w:noWrap/>
            <w:vAlign w:val="bottom"/>
            <w:hideMark/>
          </w:tcPr>
          <w:p w14:paraId="753897C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IVOR, TOWN OF</w:t>
            </w:r>
          </w:p>
        </w:tc>
        <w:tc>
          <w:tcPr>
            <w:tcW w:w="5180" w:type="dxa"/>
            <w:tcBorders>
              <w:top w:val="nil"/>
              <w:left w:val="nil"/>
              <w:bottom w:val="single" w:sz="4" w:space="0" w:color="auto"/>
              <w:right w:val="single" w:sz="4" w:space="0" w:color="auto"/>
            </w:tcBorders>
            <w:shd w:val="clear" w:color="auto" w:fill="auto"/>
            <w:noWrap/>
            <w:vAlign w:val="bottom"/>
            <w:hideMark/>
          </w:tcPr>
          <w:p w14:paraId="1724ABB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SOUTHAMPTON COUNTY</w:t>
            </w:r>
          </w:p>
        </w:tc>
      </w:tr>
      <w:tr w:rsidR="00BF2D17" w:rsidRPr="00BF2D17" w14:paraId="180870EB"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7F0FF9C"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510201</w:t>
            </w:r>
          </w:p>
        </w:tc>
        <w:tc>
          <w:tcPr>
            <w:tcW w:w="2780" w:type="dxa"/>
            <w:tcBorders>
              <w:top w:val="nil"/>
              <w:left w:val="nil"/>
              <w:bottom w:val="single" w:sz="4" w:space="0" w:color="auto"/>
              <w:right w:val="single" w:sz="4" w:space="0" w:color="auto"/>
            </w:tcBorders>
            <w:shd w:val="clear" w:color="auto" w:fill="auto"/>
            <w:noWrap/>
            <w:vAlign w:val="bottom"/>
            <w:hideMark/>
          </w:tcPr>
          <w:p w14:paraId="538AD73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JAMES CITY COUNTY </w:t>
            </w:r>
          </w:p>
        </w:tc>
        <w:tc>
          <w:tcPr>
            <w:tcW w:w="5180" w:type="dxa"/>
            <w:tcBorders>
              <w:top w:val="nil"/>
              <w:left w:val="nil"/>
              <w:bottom w:val="single" w:sz="4" w:space="0" w:color="auto"/>
              <w:right w:val="single" w:sz="4" w:space="0" w:color="auto"/>
            </w:tcBorders>
            <w:shd w:val="clear" w:color="auto" w:fill="auto"/>
            <w:noWrap/>
            <w:vAlign w:val="bottom"/>
            <w:hideMark/>
          </w:tcPr>
          <w:p w14:paraId="106F472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JAMES CITY COUNTY</w:t>
            </w:r>
          </w:p>
        </w:tc>
      </w:tr>
      <w:tr w:rsidR="00BF2D17" w:rsidRPr="00BF2D17" w14:paraId="3E9D0D11"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6E09621"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510263</w:t>
            </w:r>
          </w:p>
        </w:tc>
        <w:tc>
          <w:tcPr>
            <w:tcW w:w="2780" w:type="dxa"/>
            <w:tcBorders>
              <w:top w:val="nil"/>
              <w:left w:val="nil"/>
              <w:bottom w:val="single" w:sz="4" w:space="0" w:color="auto"/>
              <w:right w:val="single" w:sz="4" w:space="0" w:color="auto"/>
            </w:tcBorders>
            <w:shd w:val="clear" w:color="auto" w:fill="auto"/>
            <w:noWrap/>
            <w:vAlign w:val="bottom"/>
            <w:hideMark/>
          </w:tcPr>
          <w:p w14:paraId="40EC30A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JARRATT, TOWN OF</w:t>
            </w:r>
          </w:p>
        </w:tc>
        <w:tc>
          <w:tcPr>
            <w:tcW w:w="5180" w:type="dxa"/>
            <w:tcBorders>
              <w:top w:val="nil"/>
              <w:left w:val="nil"/>
              <w:bottom w:val="single" w:sz="4" w:space="0" w:color="auto"/>
              <w:right w:val="single" w:sz="4" w:space="0" w:color="auto"/>
            </w:tcBorders>
            <w:shd w:val="clear" w:color="auto" w:fill="auto"/>
            <w:noWrap/>
            <w:vAlign w:val="bottom"/>
            <w:hideMark/>
          </w:tcPr>
          <w:p w14:paraId="4013472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GREENSVILLE COUNTY</w:t>
            </w:r>
          </w:p>
        </w:tc>
      </w:tr>
      <w:tr w:rsidR="00BF2D17" w:rsidRPr="00BF2D17" w14:paraId="3ECA4A0D"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A0B089D"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510086</w:t>
            </w:r>
          </w:p>
        </w:tc>
        <w:tc>
          <w:tcPr>
            <w:tcW w:w="2780" w:type="dxa"/>
            <w:tcBorders>
              <w:top w:val="nil"/>
              <w:left w:val="nil"/>
              <w:bottom w:val="single" w:sz="4" w:space="0" w:color="auto"/>
              <w:right w:val="single" w:sz="4" w:space="0" w:color="auto"/>
            </w:tcBorders>
            <w:shd w:val="clear" w:color="auto" w:fill="auto"/>
            <w:noWrap/>
            <w:vAlign w:val="bottom"/>
            <w:hideMark/>
          </w:tcPr>
          <w:p w14:paraId="045634C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JONESVILLE, TOWN OF</w:t>
            </w:r>
          </w:p>
        </w:tc>
        <w:tc>
          <w:tcPr>
            <w:tcW w:w="5180" w:type="dxa"/>
            <w:tcBorders>
              <w:top w:val="nil"/>
              <w:left w:val="nil"/>
              <w:bottom w:val="single" w:sz="4" w:space="0" w:color="auto"/>
              <w:right w:val="single" w:sz="4" w:space="0" w:color="auto"/>
            </w:tcBorders>
            <w:shd w:val="clear" w:color="auto" w:fill="auto"/>
            <w:noWrap/>
            <w:vAlign w:val="bottom"/>
            <w:hideMark/>
          </w:tcPr>
          <w:p w14:paraId="7A342DB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LEE COUNTY</w:t>
            </w:r>
          </w:p>
        </w:tc>
      </w:tr>
      <w:tr w:rsidR="00BF2D17" w:rsidRPr="00BF2D17" w14:paraId="39694D01"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187B1B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510280</w:t>
            </w:r>
          </w:p>
        </w:tc>
        <w:tc>
          <w:tcPr>
            <w:tcW w:w="2780" w:type="dxa"/>
            <w:tcBorders>
              <w:top w:val="nil"/>
              <w:left w:val="nil"/>
              <w:bottom w:val="single" w:sz="4" w:space="0" w:color="auto"/>
              <w:right w:val="single" w:sz="4" w:space="0" w:color="auto"/>
            </w:tcBorders>
            <w:shd w:val="clear" w:color="auto" w:fill="auto"/>
            <w:noWrap/>
            <w:vAlign w:val="bottom"/>
            <w:hideMark/>
          </w:tcPr>
          <w:p w14:paraId="7DB9568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KILMARNOCK, TOWN OF</w:t>
            </w:r>
          </w:p>
        </w:tc>
        <w:tc>
          <w:tcPr>
            <w:tcW w:w="5180" w:type="dxa"/>
            <w:tcBorders>
              <w:top w:val="nil"/>
              <w:left w:val="nil"/>
              <w:bottom w:val="single" w:sz="4" w:space="0" w:color="auto"/>
              <w:right w:val="single" w:sz="4" w:space="0" w:color="auto"/>
            </w:tcBorders>
            <w:shd w:val="clear" w:color="auto" w:fill="auto"/>
            <w:noWrap/>
            <w:vAlign w:val="bottom"/>
            <w:hideMark/>
          </w:tcPr>
          <w:p w14:paraId="4A3A4B5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LANCASTER COUNTY</w:t>
            </w:r>
          </w:p>
        </w:tc>
      </w:tr>
      <w:tr w:rsidR="00BF2D17" w:rsidRPr="00BF2D17" w14:paraId="3823255C"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7BBF7A2"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510082</w:t>
            </w:r>
          </w:p>
        </w:tc>
        <w:tc>
          <w:tcPr>
            <w:tcW w:w="2780" w:type="dxa"/>
            <w:tcBorders>
              <w:top w:val="nil"/>
              <w:left w:val="nil"/>
              <w:bottom w:val="single" w:sz="4" w:space="0" w:color="auto"/>
              <w:right w:val="single" w:sz="4" w:space="0" w:color="auto"/>
            </w:tcBorders>
            <w:shd w:val="clear" w:color="auto" w:fill="auto"/>
            <w:noWrap/>
            <w:vAlign w:val="bottom"/>
            <w:hideMark/>
          </w:tcPr>
          <w:p w14:paraId="2117B44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KING AND QUEEN COUNTY </w:t>
            </w:r>
          </w:p>
        </w:tc>
        <w:tc>
          <w:tcPr>
            <w:tcW w:w="5180" w:type="dxa"/>
            <w:tcBorders>
              <w:top w:val="nil"/>
              <w:left w:val="nil"/>
              <w:bottom w:val="single" w:sz="4" w:space="0" w:color="auto"/>
              <w:right w:val="single" w:sz="4" w:space="0" w:color="auto"/>
            </w:tcBorders>
            <w:shd w:val="clear" w:color="auto" w:fill="auto"/>
            <w:noWrap/>
            <w:vAlign w:val="bottom"/>
            <w:hideMark/>
          </w:tcPr>
          <w:p w14:paraId="256BEB0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KING AND QUEEN COUNTY</w:t>
            </w:r>
          </w:p>
        </w:tc>
      </w:tr>
      <w:tr w:rsidR="00BF2D17" w:rsidRPr="00BF2D17" w14:paraId="13F97B4A"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75D0367"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510312</w:t>
            </w:r>
          </w:p>
        </w:tc>
        <w:tc>
          <w:tcPr>
            <w:tcW w:w="2780" w:type="dxa"/>
            <w:tcBorders>
              <w:top w:val="nil"/>
              <w:left w:val="nil"/>
              <w:bottom w:val="single" w:sz="4" w:space="0" w:color="auto"/>
              <w:right w:val="single" w:sz="4" w:space="0" w:color="auto"/>
            </w:tcBorders>
            <w:shd w:val="clear" w:color="auto" w:fill="auto"/>
            <w:noWrap/>
            <w:vAlign w:val="bottom"/>
            <w:hideMark/>
          </w:tcPr>
          <w:p w14:paraId="06585D1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KING GEORGE COUNTY </w:t>
            </w:r>
          </w:p>
        </w:tc>
        <w:tc>
          <w:tcPr>
            <w:tcW w:w="5180" w:type="dxa"/>
            <w:tcBorders>
              <w:top w:val="nil"/>
              <w:left w:val="nil"/>
              <w:bottom w:val="single" w:sz="4" w:space="0" w:color="auto"/>
              <w:right w:val="single" w:sz="4" w:space="0" w:color="auto"/>
            </w:tcBorders>
            <w:shd w:val="clear" w:color="auto" w:fill="auto"/>
            <w:noWrap/>
            <w:vAlign w:val="bottom"/>
            <w:hideMark/>
          </w:tcPr>
          <w:p w14:paraId="06F8DB1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KING GEORGE COUNTY</w:t>
            </w:r>
          </w:p>
        </w:tc>
      </w:tr>
      <w:tr w:rsidR="00BF2D17" w:rsidRPr="00BF2D17" w14:paraId="018C8835"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4FB845F"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510304</w:t>
            </w:r>
          </w:p>
        </w:tc>
        <w:tc>
          <w:tcPr>
            <w:tcW w:w="2780" w:type="dxa"/>
            <w:tcBorders>
              <w:top w:val="nil"/>
              <w:left w:val="nil"/>
              <w:bottom w:val="single" w:sz="4" w:space="0" w:color="auto"/>
              <w:right w:val="single" w:sz="4" w:space="0" w:color="auto"/>
            </w:tcBorders>
            <w:shd w:val="clear" w:color="auto" w:fill="auto"/>
            <w:noWrap/>
            <w:vAlign w:val="bottom"/>
            <w:hideMark/>
          </w:tcPr>
          <w:p w14:paraId="20121D1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KING WILLIAM COUNTY </w:t>
            </w:r>
          </w:p>
        </w:tc>
        <w:tc>
          <w:tcPr>
            <w:tcW w:w="5180" w:type="dxa"/>
            <w:tcBorders>
              <w:top w:val="nil"/>
              <w:left w:val="nil"/>
              <w:bottom w:val="single" w:sz="4" w:space="0" w:color="auto"/>
              <w:right w:val="single" w:sz="4" w:space="0" w:color="auto"/>
            </w:tcBorders>
            <w:shd w:val="clear" w:color="auto" w:fill="auto"/>
            <w:noWrap/>
            <w:vAlign w:val="bottom"/>
            <w:hideMark/>
          </w:tcPr>
          <w:p w14:paraId="71F2900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KING WILLIAM COUNTY</w:t>
            </w:r>
          </w:p>
        </w:tc>
      </w:tr>
      <w:tr w:rsidR="00BF2D17" w:rsidRPr="00BF2D17" w14:paraId="460A5E1D"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7521221"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510084</w:t>
            </w:r>
          </w:p>
        </w:tc>
        <w:tc>
          <w:tcPr>
            <w:tcW w:w="2780" w:type="dxa"/>
            <w:tcBorders>
              <w:top w:val="nil"/>
              <w:left w:val="nil"/>
              <w:bottom w:val="single" w:sz="4" w:space="0" w:color="auto"/>
              <w:right w:val="single" w:sz="4" w:space="0" w:color="auto"/>
            </w:tcBorders>
            <w:shd w:val="clear" w:color="auto" w:fill="auto"/>
            <w:noWrap/>
            <w:vAlign w:val="bottom"/>
            <w:hideMark/>
          </w:tcPr>
          <w:p w14:paraId="728E2A4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LANCASTER COUNTY</w:t>
            </w:r>
          </w:p>
        </w:tc>
        <w:tc>
          <w:tcPr>
            <w:tcW w:w="5180" w:type="dxa"/>
            <w:tcBorders>
              <w:top w:val="nil"/>
              <w:left w:val="nil"/>
              <w:bottom w:val="single" w:sz="4" w:space="0" w:color="auto"/>
              <w:right w:val="single" w:sz="4" w:space="0" w:color="auto"/>
            </w:tcBorders>
            <w:shd w:val="clear" w:color="auto" w:fill="auto"/>
            <w:noWrap/>
            <w:vAlign w:val="bottom"/>
            <w:hideMark/>
          </w:tcPr>
          <w:p w14:paraId="52F96E5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LANCASTER COUNTY</w:t>
            </w:r>
          </w:p>
        </w:tc>
      </w:tr>
      <w:tr w:rsidR="00BF2D17" w:rsidRPr="00BF2D17" w14:paraId="25C3F167"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6C950F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510023</w:t>
            </w:r>
          </w:p>
        </w:tc>
        <w:tc>
          <w:tcPr>
            <w:tcW w:w="2780" w:type="dxa"/>
            <w:tcBorders>
              <w:top w:val="nil"/>
              <w:left w:val="nil"/>
              <w:bottom w:val="single" w:sz="4" w:space="0" w:color="auto"/>
              <w:right w:val="single" w:sz="4" w:space="0" w:color="auto"/>
            </w:tcBorders>
            <w:shd w:val="clear" w:color="auto" w:fill="auto"/>
            <w:noWrap/>
            <w:vAlign w:val="bottom"/>
            <w:hideMark/>
          </w:tcPr>
          <w:p w14:paraId="4433995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LAWRENCEVILLE, TOWN OF</w:t>
            </w:r>
          </w:p>
        </w:tc>
        <w:tc>
          <w:tcPr>
            <w:tcW w:w="5180" w:type="dxa"/>
            <w:tcBorders>
              <w:top w:val="nil"/>
              <w:left w:val="nil"/>
              <w:bottom w:val="single" w:sz="4" w:space="0" w:color="auto"/>
              <w:right w:val="single" w:sz="4" w:space="0" w:color="auto"/>
            </w:tcBorders>
            <w:shd w:val="clear" w:color="auto" w:fill="auto"/>
            <w:noWrap/>
            <w:vAlign w:val="bottom"/>
            <w:hideMark/>
          </w:tcPr>
          <w:p w14:paraId="0A8EDD1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BRUNSWICK COUNTY</w:t>
            </w:r>
          </w:p>
        </w:tc>
      </w:tr>
      <w:tr w:rsidR="00BF2D17" w:rsidRPr="00BF2D17" w14:paraId="63AA2DE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910CB8A"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510222</w:t>
            </w:r>
          </w:p>
        </w:tc>
        <w:tc>
          <w:tcPr>
            <w:tcW w:w="2780" w:type="dxa"/>
            <w:tcBorders>
              <w:top w:val="nil"/>
              <w:left w:val="nil"/>
              <w:bottom w:val="single" w:sz="4" w:space="0" w:color="auto"/>
              <w:right w:val="single" w:sz="4" w:space="0" w:color="auto"/>
            </w:tcBorders>
            <w:shd w:val="clear" w:color="auto" w:fill="auto"/>
            <w:noWrap/>
            <w:vAlign w:val="bottom"/>
            <w:hideMark/>
          </w:tcPr>
          <w:p w14:paraId="445D662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LEBANON, TOWN OF</w:t>
            </w:r>
          </w:p>
        </w:tc>
        <w:tc>
          <w:tcPr>
            <w:tcW w:w="5180" w:type="dxa"/>
            <w:tcBorders>
              <w:top w:val="nil"/>
              <w:left w:val="nil"/>
              <w:bottom w:val="single" w:sz="4" w:space="0" w:color="auto"/>
              <w:right w:val="single" w:sz="4" w:space="0" w:color="auto"/>
            </w:tcBorders>
            <w:shd w:val="clear" w:color="auto" w:fill="auto"/>
            <w:noWrap/>
            <w:vAlign w:val="bottom"/>
            <w:hideMark/>
          </w:tcPr>
          <w:p w14:paraId="4E245A5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RUSSELL COUNTY</w:t>
            </w:r>
          </w:p>
        </w:tc>
      </w:tr>
      <w:tr w:rsidR="00BF2D17" w:rsidRPr="00BF2D17" w14:paraId="6FAE86F7"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2AF7AD1"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510085</w:t>
            </w:r>
          </w:p>
        </w:tc>
        <w:tc>
          <w:tcPr>
            <w:tcW w:w="2780" w:type="dxa"/>
            <w:tcBorders>
              <w:top w:val="nil"/>
              <w:left w:val="nil"/>
              <w:bottom w:val="single" w:sz="4" w:space="0" w:color="auto"/>
              <w:right w:val="single" w:sz="4" w:space="0" w:color="auto"/>
            </w:tcBorders>
            <w:shd w:val="clear" w:color="auto" w:fill="auto"/>
            <w:noWrap/>
            <w:vAlign w:val="bottom"/>
            <w:hideMark/>
          </w:tcPr>
          <w:p w14:paraId="7107687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LEE COUNTY</w:t>
            </w:r>
          </w:p>
        </w:tc>
        <w:tc>
          <w:tcPr>
            <w:tcW w:w="5180" w:type="dxa"/>
            <w:tcBorders>
              <w:top w:val="nil"/>
              <w:left w:val="nil"/>
              <w:bottom w:val="single" w:sz="4" w:space="0" w:color="auto"/>
              <w:right w:val="single" w:sz="4" w:space="0" w:color="auto"/>
            </w:tcBorders>
            <w:shd w:val="clear" w:color="auto" w:fill="auto"/>
            <w:noWrap/>
            <w:vAlign w:val="bottom"/>
            <w:hideMark/>
          </w:tcPr>
          <w:p w14:paraId="44403E9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LEE COUNTY</w:t>
            </w:r>
          </w:p>
        </w:tc>
      </w:tr>
      <w:tr w:rsidR="00BF2D17" w:rsidRPr="00BF2D17" w14:paraId="315AE70A"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57C969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510091</w:t>
            </w:r>
          </w:p>
        </w:tc>
        <w:tc>
          <w:tcPr>
            <w:tcW w:w="2780" w:type="dxa"/>
            <w:tcBorders>
              <w:top w:val="nil"/>
              <w:left w:val="nil"/>
              <w:bottom w:val="single" w:sz="4" w:space="0" w:color="auto"/>
              <w:right w:val="single" w:sz="4" w:space="0" w:color="auto"/>
            </w:tcBorders>
            <w:shd w:val="clear" w:color="auto" w:fill="auto"/>
            <w:noWrap/>
            <w:vAlign w:val="bottom"/>
            <w:hideMark/>
          </w:tcPr>
          <w:p w14:paraId="67A9BED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LEESBURG, TOWN OF</w:t>
            </w:r>
          </w:p>
        </w:tc>
        <w:tc>
          <w:tcPr>
            <w:tcW w:w="5180" w:type="dxa"/>
            <w:tcBorders>
              <w:top w:val="nil"/>
              <w:left w:val="nil"/>
              <w:bottom w:val="single" w:sz="4" w:space="0" w:color="auto"/>
              <w:right w:val="single" w:sz="4" w:space="0" w:color="auto"/>
            </w:tcBorders>
            <w:shd w:val="clear" w:color="auto" w:fill="auto"/>
            <w:noWrap/>
            <w:vAlign w:val="bottom"/>
            <w:hideMark/>
          </w:tcPr>
          <w:p w14:paraId="760B7A2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LOUDOUN COUNTY</w:t>
            </w:r>
          </w:p>
        </w:tc>
      </w:tr>
      <w:tr w:rsidR="00BF2D17" w:rsidRPr="00BF2D17" w14:paraId="4AAFCA97"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75E4A9F"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510089</w:t>
            </w:r>
          </w:p>
        </w:tc>
        <w:tc>
          <w:tcPr>
            <w:tcW w:w="2780" w:type="dxa"/>
            <w:tcBorders>
              <w:top w:val="nil"/>
              <w:left w:val="nil"/>
              <w:bottom w:val="single" w:sz="4" w:space="0" w:color="auto"/>
              <w:right w:val="single" w:sz="4" w:space="0" w:color="auto"/>
            </w:tcBorders>
            <w:shd w:val="clear" w:color="auto" w:fill="auto"/>
            <w:noWrap/>
            <w:vAlign w:val="bottom"/>
            <w:hideMark/>
          </w:tcPr>
          <w:p w14:paraId="47615D0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LEXINGTON, CITY OF</w:t>
            </w:r>
          </w:p>
        </w:tc>
        <w:tc>
          <w:tcPr>
            <w:tcW w:w="5180" w:type="dxa"/>
            <w:tcBorders>
              <w:top w:val="nil"/>
              <w:left w:val="nil"/>
              <w:bottom w:val="single" w:sz="4" w:space="0" w:color="auto"/>
              <w:right w:val="single" w:sz="4" w:space="0" w:color="auto"/>
            </w:tcBorders>
            <w:shd w:val="clear" w:color="auto" w:fill="auto"/>
            <w:noWrap/>
            <w:vAlign w:val="bottom"/>
            <w:hideMark/>
          </w:tcPr>
          <w:p w14:paraId="7D3A8FE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LEXINGTON CITY</w:t>
            </w:r>
          </w:p>
        </w:tc>
      </w:tr>
      <w:tr w:rsidR="00BF2D17" w:rsidRPr="00BF2D17" w14:paraId="3AEB266F"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4FBE0E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510090</w:t>
            </w:r>
          </w:p>
        </w:tc>
        <w:tc>
          <w:tcPr>
            <w:tcW w:w="2780" w:type="dxa"/>
            <w:tcBorders>
              <w:top w:val="nil"/>
              <w:left w:val="nil"/>
              <w:bottom w:val="single" w:sz="4" w:space="0" w:color="auto"/>
              <w:right w:val="single" w:sz="4" w:space="0" w:color="auto"/>
            </w:tcBorders>
            <w:shd w:val="clear" w:color="auto" w:fill="auto"/>
            <w:noWrap/>
            <w:vAlign w:val="bottom"/>
            <w:hideMark/>
          </w:tcPr>
          <w:p w14:paraId="5DEF631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LOUDOUN COUNTY </w:t>
            </w:r>
          </w:p>
        </w:tc>
        <w:tc>
          <w:tcPr>
            <w:tcW w:w="5180" w:type="dxa"/>
            <w:tcBorders>
              <w:top w:val="nil"/>
              <w:left w:val="nil"/>
              <w:bottom w:val="single" w:sz="4" w:space="0" w:color="auto"/>
              <w:right w:val="single" w:sz="4" w:space="0" w:color="auto"/>
            </w:tcBorders>
            <w:shd w:val="clear" w:color="auto" w:fill="auto"/>
            <w:noWrap/>
            <w:vAlign w:val="bottom"/>
            <w:hideMark/>
          </w:tcPr>
          <w:p w14:paraId="43B9688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LOUDOUN COUNTY</w:t>
            </w:r>
          </w:p>
        </w:tc>
      </w:tr>
      <w:tr w:rsidR="00BF2D17" w:rsidRPr="00BF2D17" w14:paraId="522209B3"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A2E36AE"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510259</w:t>
            </w:r>
          </w:p>
        </w:tc>
        <w:tc>
          <w:tcPr>
            <w:tcW w:w="2780" w:type="dxa"/>
            <w:tcBorders>
              <w:top w:val="nil"/>
              <w:left w:val="nil"/>
              <w:bottom w:val="single" w:sz="4" w:space="0" w:color="auto"/>
              <w:right w:val="single" w:sz="4" w:space="0" w:color="auto"/>
            </w:tcBorders>
            <w:shd w:val="clear" w:color="auto" w:fill="auto"/>
            <w:noWrap/>
            <w:vAlign w:val="bottom"/>
            <w:hideMark/>
          </w:tcPr>
          <w:p w14:paraId="09F4A08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LOVETTSVILLE, TOWN OF</w:t>
            </w:r>
          </w:p>
        </w:tc>
        <w:tc>
          <w:tcPr>
            <w:tcW w:w="5180" w:type="dxa"/>
            <w:tcBorders>
              <w:top w:val="nil"/>
              <w:left w:val="nil"/>
              <w:bottom w:val="single" w:sz="4" w:space="0" w:color="auto"/>
              <w:right w:val="single" w:sz="4" w:space="0" w:color="auto"/>
            </w:tcBorders>
            <w:shd w:val="clear" w:color="auto" w:fill="auto"/>
            <w:noWrap/>
            <w:vAlign w:val="bottom"/>
            <w:hideMark/>
          </w:tcPr>
          <w:p w14:paraId="08C03E4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LOUDOUN COUNTY</w:t>
            </w:r>
          </w:p>
        </w:tc>
      </w:tr>
      <w:tr w:rsidR="00BF2D17" w:rsidRPr="00BF2D17" w14:paraId="6BB95895"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EDB050B"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510309</w:t>
            </w:r>
          </w:p>
        </w:tc>
        <w:tc>
          <w:tcPr>
            <w:tcW w:w="2780" w:type="dxa"/>
            <w:tcBorders>
              <w:top w:val="nil"/>
              <w:left w:val="nil"/>
              <w:bottom w:val="single" w:sz="4" w:space="0" w:color="auto"/>
              <w:right w:val="single" w:sz="4" w:space="0" w:color="auto"/>
            </w:tcBorders>
            <w:shd w:val="clear" w:color="auto" w:fill="auto"/>
            <w:noWrap/>
            <w:vAlign w:val="bottom"/>
            <w:hideMark/>
          </w:tcPr>
          <w:p w14:paraId="335D823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LUNENBURG COUNTY </w:t>
            </w:r>
          </w:p>
        </w:tc>
        <w:tc>
          <w:tcPr>
            <w:tcW w:w="5180" w:type="dxa"/>
            <w:tcBorders>
              <w:top w:val="nil"/>
              <w:left w:val="nil"/>
              <w:bottom w:val="single" w:sz="4" w:space="0" w:color="auto"/>
              <w:right w:val="single" w:sz="4" w:space="0" w:color="auto"/>
            </w:tcBorders>
            <w:shd w:val="clear" w:color="auto" w:fill="auto"/>
            <w:noWrap/>
            <w:vAlign w:val="bottom"/>
            <w:hideMark/>
          </w:tcPr>
          <w:p w14:paraId="25593E5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LUNENBURG COUNTY</w:t>
            </w:r>
          </w:p>
        </w:tc>
      </w:tr>
      <w:tr w:rsidR="00BF2D17" w:rsidRPr="00BF2D17" w14:paraId="5E4962A2"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088492F"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lastRenderedPageBreak/>
              <w:t>510110</w:t>
            </w:r>
          </w:p>
        </w:tc>
        <w:tc>
          <w:tcPr>
            <w:tcW w:w="2780" w:type="dxa"/>
            <w:tcBorders>
              <w:top w:val="nil"/>
              <w:left w:val="nil"/>
              <w:bottom w:val="single" w:sz="4" w:space="0" w:color="auto"/>
              <w:right w:val="single" w:sz="4" w:space="0" w:color="auto"/>
            </w:tcBorders>
            <w:shd w:val="clear" w:color="auto" w:fill="auto"/>
            <w:noWrap/>
            <w:vAlign w:val="bottom"/>
            <w:hideMark/>
          </w:tcPr>
          <w:p w14:paraId="476C700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LURAY, TOWN OF</w:t>
            </w:r>
          </w:p>
        </w:tc>
        <w:tc>
          <w:tcPr>
            <w:tcW w:w="5180" w:type="dxa"/>
            <w:tcBorders>
              <w:top w:val="nil"/>
              <w:left w:val="nil"/>
              <w:bottom w:val="single" w:sz="4" w:space="0" w:color="auto"/>
              <w:right w:val="single" w:sz="4" w:space="0" w:color="auto"/>
            </w:tcBorders>
            <w:shd w:val="clear" w:color="auto" w:fill="auto"/>
            <w:noWrap/>
            <w:vAlign w:val="bottom"/>
            <w:hideMark/>
          </w:tcPr>
          <w:p w14:paraId="2613BD1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PAGE COUNTY</w:t>
            </w:r>
          </w:p>
        </w:tc>
      </w:tr>
      <w:tr w:rsidR="00BF2D17" w:rsidRPr="00BF2D17" w14:paraId="26AF0CC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059CDCC"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510093</w:t>
            </w:r>
          </w:p>
        </w:tc>
        <w:tc>
          <w:tcPr>
            <w:tcW w:w="2780" w:type="dxa"/>
            <w:tcBorders>
              <w:top w:val="nil"/>
              <w:left w:val="nil"/>
              <w:bottom w:val="single" w:sz="4" w:space="0" w:color="auto"/>
              <w:right w:val="single" w:sz="4" w:space="0" w:color="auto"/>
            </w:tcBorders>
            <w:shd w:val="clear" w:color="auto" w:fill="auto"/>
            <w:noWrap/>
            <w:vAlign w:val="bottom"/>
            <w:hideMark/>
          </w:tcPr>
          <w:p w14:paraId="5038E8F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LYNCHBURG, CITY OF</w:t>
            </w:r>
          </w:p>
        </w:tc>
        <w:tc>
          <w:tcPr>
            <w:tcW w:w="5180" w:type="dxa"/>
            <w:tcBorders>
              <w:top w:val="nil"/>
              <w:left w:val="nil"/>
              <w:bottom w:val="single" w:sz="4" w:space="0" w:color="auto"/>
              <w:right w:val="single" w:sz="4" w:space="0" w:color="auto"/>
            </w:tcBorders>
            <w:shd w:val="clear" w:color="auto" w:fill="auto"/>
            <w:noWrap/>
            <w:vAlign w:val="bottom"/>
            <w:hideMark/>
          </w:tcPr>
          <w:p w14:paraId="324F48F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LYNCHBURG CITY</w:t>
            </w:r>
          </w:p>
        </w:tc>
      </w:tr>
      <w:tr w:rsidR="00BF2D17" w:rsidRPr="00BF2D17" w14:paraId="48065C51"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489774C"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510094</w:t>
            </w:r>
          </w:p>
        </w:tc>
        <w:tc>
          <w:tcPr>
            <w:tcW w:w="2780" w:type="dxa"/>
            <w:tcBorders>
              <w:top w:val="nil"/>
              <w:left w:val="nil"/>
              <w:bottom w:val="single" w:sz="4" w:space="0" w:color="auto"/>
              <w:right w:val="single" w:sz="4" w:space="0" w:color="auto"/>
            </w:tcBorders>
            <w:shd w:val="clear" w:color="auto" w:fill="auto"/>
            <w:noWrap/>
            <w:vAlign w:val="bottom"/>
            <w:hideMark/>
          </w:tcPr>
          <w:p w14:paraId="48B26C0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MADISON COUNTY </w:t>
            </w:r>
          </w:p>
        </w:tc>
        <w:tc>
          <w:tcPr>
            <w:tcW w:w="5180" w:type="dxa"/>
            <w:tcBorders>
              <w:top w:val="nil"/>
              <w:left w:val="nil"/>
              <w:bottom w:val="single" w:sz="4" w:space="0" w:color="auto"/>
              <w:right w:val="single" w:sz="4" w:space="0" w:color="auto"/>
            </w:tcBorders>
            <w:shd w:val="clear" w:color="auto" w:fill="auto"/>
            <w:noWrap/>
            <w:vAlign w:val="bottom"/>
            <w:hideMark/>
          </w:tcPr>
          <w:p w14:paraId="7FE67AE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MADISON COUNTY</w:t>
            </w:r>
          </w:p>
        </w:tc>
      </w:tr>
      <w:tr w:rsidR="00BF2D17" w:rsidRPr="00BF2D17" w14:paraId="32B4F20A"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7106C43"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510123</w:t>
            </w:r>
          </w:p>
        </w:tc>
        <w:tc>
          <w:tcPr>
            <w:tcW w:w="2780" w:type="dxa"/>
            <w:tcBorders>
              <w:top w:val="nil"/>
              <w:left w:val="nil"/>
              <w:bottom w:val="single" w:sz="4" w:space="0" w:color="auto"/>
              <w:right w:val="single" w:sz="4" w:space="0" w:color="auto"/>
            </w:tcBorders>
            <w:shd w:val="clear" w:color="auto" w:fill="auto"/>
            <w:noWrap/>
            <w:vAlign w:val="bottom"/>
            <w:hideMark/>
          </w:tcPr>
          <w:p w14:paraId="0C16223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MANASSAS PARK, CITY OF</w:t>
            </w:r>
          </w:p>
        </w:tc>
        <w:tc>
          <w:tcPr>
            <w:tcW w:w="5180" w:type="dxa"/>
            <w:tcBorders>
              <w:top w:val="nil"/>
              <w:left w:val="nil"/>
              <w:bottom w:val="single" w:sz="4" w:space="0" w:color="auto"/>
              <w:right w:val="single" w:sz="4" w:space="0" w:color="auto"/>
            </w:tcBorders>
            <w:shd w:val="clear" w:color="auto" w:fill="auto"/>
            <w:noWrap/>
            <w:vAlign w:val="bottom"/>
            <w:hideMark/>
          </w:tcPr>
          <w:p w14:paraId="482AF2E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MANASSAS PARK CITY</w:t>
            </w:r>
          </w:p>
        </w:tc>
      </w:tr>
      <w:tr w:rsidR="00BF2D17" w:rsidRPr="00BF2D17" w14:paraId="2F37D0E9"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2B641F9"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510122</w:t>
            </w:r>
          </w:p>
        </w:tc>
        <w:tc>
          <w:tcPr>
            <w:tcW w:w="2780" w:type="dxa"/>
            <w:tcBorders>
              <w:top w:val="nil"/>
              <w:left w:val="nil"/>
              <w:bottom w:val="single" w:sz="4" w:space="0" w:color="auto"/>
              <w:right w:val="single" w:sz="4" w:space="0" w:color="auto"/>
            </w:tcBorders>
            <w:shd w:val="clear" w:color="auto" w:fill="auto"/>
            <w:noWrap/>
            <w:vAlign w:val="bottom"/>
            <w:hideMark/>
          </w:tcPr>
          <w:p w14:paraId="050DCD3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MANASSAS, CITY OF</w:t>
            </w:r>
          </w:p>
        </w:tc>
        <w:tc>
          <w:tcPr>
            <w:tcW w:w="5180" w:type="dxa"/>
            <w:tcBorders>
              <w:top w:val="nil"/>
              <w:left w:val="nil"/>
              <w:bottom w:val="single" w:sz="4" w:space="0" w:color="auto"/>
              <w:right w:val="single" w:sz="4" w:space="0" w:color="auto"/>
            </w:tcBorders>
            <w:shd w:val="clear" w:color="auto" w:fill="auto"/>
            <w:noWrap/>
            <w:vAlign w:val="bottom"/>
            <w:hideMark/>
          </w:tcPr>
          <w:p w14:paraId="7D86961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MANASSAS CITY</w:t>
            </w:r>
          </w:p>
        </w:tc>
      </w:tr>
      <w:tr w:rsidR="00BF2D17" w:rsidRPr="00BF2D17" w14:paraId="71FC8ADE"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B56401B"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510223</w:t>
            </w:r>
          </w:p>
        </w:tc>
        <w:tc>
          <w:tcPr>
            <w:tcW w:w="2780" w:type="dxa"/>
            <w:tcBorders>
              <w:top w:val="nil"/>
              <w:left w:val="nil"/>
              <w:bottom w:val="single" w:sz="4" w:space="0" w:color="auto"/>
              <w:right w:val="single" w:sz="4" w:space="0" w:color="auto"/>
            </w:tcBorders>
            <w:shd w:val="clear" w:color="auto" w:fill="auto"/>
            <w:noWrap/>
            <w:vAlign w:val="bottom"/>
            <w:hideMark/>
          </w:tcPr>
          <w:p w14:paraId="06E60DE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MARION, TOWN OF</w:t>
            </w:r>
          </w:p>
        </w:tc>
        <w:tc>
          <w:tcPr>
            <w:tcW w:w="5180" w:type="dxa"/>
            <w:tcBorders>
              <w:top w:val="nil"/>
              <w:left w:val="nil"/>
              <w:bottom w:val="single" w:sz="4" w:space="0" w:color="auto"/>
              <w:right w:val="single" w:sz="4" w:space="0" w:color="auto"/>
            </w:tcBorders>
            <w:shd w:val="clear" w:color="auto" w:fill="auto"/>
            <w:noWrap/>
            <w:vAlign w:val="bottom"/>
            <w:hideMark/>
          </w:tcPr>
          <w:p w14:paraId="42AFEBF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SMYTH COUNTY</w:t>
            </w:r>
          </w:p>
        </w:tc>
      </w:tr>
      <w:tr w:rsidR="00BF2D17" w:rsidRPr="00BF2D17" w14:paraId="33B61CC6"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0685792"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510095</w:t>
            </w:r>
          </w:p>
        </w:tc>
        <w:tc>
          <w:tcPr>
            <w:tcW w:w="2780" w:type="dxa"/>
            <w:tcBorders>
              <w:top w:val="nil"/>
              <w:left w:val="nil"/>
              <w:bottom w:val="single" w:sz="4" w:space="0" w:color="auto"/>
              <w:right w:val="single" w:sz="4" w:space="0" w:color="auto"/>
            </w:tcBorders>
            <w:shd w:val="clear" w:color="auto" w:fill="auto"/>
            <w:noWrap/>
            <w:vAlign w:val="bottom"/>
            <w:hideMark/>
          </w:tcPr>
          <w:p w14:paraId="3DF4255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MARTINSVILLE, CITY OF</w:t>
            </w:r>
          </w:p>
        </w:tc>
        <w:tc>
          <w:tcPr>
            <w:tcW w:w="5180" w:type="dxa"/>
            <w:tcBorders>
              <w:top w:val="nil"/>
              <w:left w:val="nil"/>
              <w:bottom w:val="single" w:sz="4" w:space="0" w:color="auto"/>
              <w:right w:val="single" w:sz="4" w:space="0" w:color="auto"/>
            </w:tcBorders>
            <w:shd w:val="clear" w:color="auto" w:fill="auto"/>
            <w:noWrap/>
            <w:vAlign w:val="bottom"/>
            <w:hideMark/>
          </w:tcPr>
          <w:p w14:paraId="5A48BE3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HENRY COUNTY</w:t>
            </w:r>
          </w:p>
        </w:tc>
      </w:tr>
      <w:tr w:rsidR="00BF2D17" w:rsidRPr="00BF2D17" w14:paraId="14793DDA"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C7A94C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510096</w:t>
            </w:r>
          </w:p>
        </w:tc>
        <w:tc>
          <w:tcPr>
            <w:tcW w:w="2780" w:type="dxa"/>
            <w:tcBorders>
              <w:top w:val="nil"/>
              <w:left w:val="nil"/>
              <w:bottom w:val="single" w:sz="4" w:space="0" w:color="auto"/>
              <w:right w:val="single" w:sz="4" w:space="0" w:color="auto"/>
            </w:tcBorders>
            <w:shd w:val="clear" w:color="auto" w:fill="auto"/>
            <w:noWrap/>
            <w:vAlign w:val="bottom"/>
            <w:hideMark/>
          </w:tcPr>
          <w:p w14:paraId="35AA364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MATHEWS COUNTY</w:t>
            </w:r>
          </w:p>
        </w:tc>
        <w:tc>
          <w:tcPr>
            <w:tcW w:w="5180" w:type="dxa"/>
            <w:tcBorders>
              <w:top w:val="nil"/>
              <w:left w:val="nil"/>
              <w:bottom w:val="single" w:sz="4" w:space="0" w:color="auto"/>
              <w:right w:val="single" w:sz="4" w:space="0" w:color="auto"/>
            </w:tcBorders>
            <w:shd w:val="clear" w:color="auto" w:fill="auto"/>
            <w:noWrap/>
            <w:vAlign w:val="bottom"/>
            <w:hideMark/>
          </w:tcPr>
          <w:p w14:paraId="5DF17DF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MATHEWS COUNTY</w:t>
            </w:r>
          </w:p>
        </w:tc>
      </w:tr>
      <w:tr w:rsidR="00BF2D17" w:rsidRPr="00BF2D17" w14:paraId="5C10673B"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A46899F"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510206</w:t>
            </w:r>
          </w:p>
        </w:tc>
        <w:tc>
          <w:tcPr>
            <w:tcW w:w="2780" w:type="dxa"/>
            <w:tcBorders>
              <w:top w:val="nil"/>
              <w:left w:val="nil"/>
              <w:bottom w:val="single" w:sz="4" w:space="0" w:color="auto"/>
              <w:right w:val="single" w:sz="4" w:space="0" w:color="auto"/>
            </w:tcBorders>
            <w:shd w:val="clear" w:color="auto" w:fill="auto"/>
            <w:noWrap/>
            <w:vAlign w:val="bottom"/>
            <w:hideMark/>
          </w:tcPr>
          <w:p w14:paraId="4F1A5FC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MC KENNEY, TOWN OF</w:t>
            </w:r>
          </w:p>
        </w:tc>
        <w:tc>
          <w:tcPr>
            <w:tcW w:w="5180" w:type="dxa"/>
            <w:tcBorders>
              <w:top w:val="nil"/>
              <w:left w:val="nil"/>
              <w:bottom w:val="single" w:sz="4" w:space="0" w:color="auto"/>
              <w:right w:val="single" w:sz="4" w:space="0" w:color="auto"/>
            </w:tcBorders>
            <w:shd w:val="clear" w:color="auto" w:fill="auto"/>
            <w:noWrap/>
            <w:vAlign w:val="bottom"/>
            <w:hideMark/>
          </w:tcPr>
          <w:p w14:paraId="41D9D01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DINWIDDIE COUNTY</w:t>
            </w:r>
          </w:p>
        </w:tc>
      </w:tr>
      <w:tr w:rsidR="00BF2D17" w:rsidRPr="00BF2D17" w14:paraId="772EF283"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C5525B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510189</w:t>
            </w:r>
          </w:p>
        </w:tc>
        <w:tc>
          <w:tcPr>
            <w:tcW w:w="2780" w:type="dxa"/>
            <w:tcBorders>
              <w:top w:val="nil"/>
              <w:left w:val="nil"/>
              <w:bottom w:val="single" w:sz="4" w:space="0" w:color="auto"/>
              <w:right w:val="single" w:sz="4" w:space="0" w:color="auto"/>
            </w:tcBorders>
            <w:shd w:val="clear" w:color="auto" w:fill="auto"/>
            <w:noWrap/>
            <w:vAlign w:val="bottom"/>
            <w:hideMark/>
          </w:tcPr>
          <w:p w14:paraId="6994AAC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MECKLENBURG COUNTY </w:t>
            </w:r>
          </w:p>
        </w:tc>
        <w:tc>
          <w:tcPr>
            <w:tcW w:w="5180" w:type="dxa"/>
            <w:tcBorders>
              <w:top w:val="nil"/>
              <w:left w:val="nil"/>
              <w:bottom w:val="single" w:sz="4" w:space="0" w:color="auto"/>
              <w:right w:val="single" w:sz="4" w:space="0" w:color="auto"/>
            </w:tcBorders>
            <w:shd w:val="clear" w:color="auto" w:fill="auto"/>
            <w:noWrap/>
            <w:vAlign w:val="bottom"/>
            <w:hideMark/>
          </w:tcPr>
          <w:p w14:paraId="07698C1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MECKLENBURG COUNTY</w:t>
            </w:r>
          </w:p>
        </w:tc>
      </w:tr>
      <w:tr w:rsidR="00BF2D17" w:rsidRPr="00BF2D17" w14:paraId="09A29F5A"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F1A8E57"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510360</w:t>
            </w:r>
          </w:p>
        </w:tc>
        <w:tc>
          <w:tcPr>
            <w:tcW w:w="2780" w:type="dxa"/>
            <w:tcBorders>
              <w:top w:val="nil"/>
              <w:left w:val="nil"/>
              <w:bottom w:val="single" w:sz="4" w:space="0" w:color="auto"/>
              <w:right w:val="single" w:sz="4" w:space="0" w:color="auto"/>
            </w:tcBorders>
            <w:shd w:val="clear" w:color="auto" w:fill="auto"/>
            <w:noWrap/>
            <w:vAlign w:val="bottom"/>
            <w:hideMark/>
          </w:tcPr>
          <w:p w14:paraId="18D3781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MIDDLEBURG, TOWN OF</w:t>
            </w:r>
          </w:p>
        </w:tc>
        <w:tc>
          <w:tcPr>
            <w:tcW w:w="5180" w:type="dxa"/>
            <w:tcBorders>
              <w:top w:val="nil"/>
              <w:left w:val="nil"/>
              <w:bottom w:val="single" w:sz="4" w:space="0" w:color="auto"/>
              <w:right w:val="single" w:sz="4" w:space="0" w:color="auto"/>
            </w:tcBorders>
            <w:shd w:val="clear" w:color="auto" w:fill="auto"/>
            <w:noWrap/>
            <w:vAlign w:val="bottom"/>
            <w:hideMark/>
          </w:tcPr>
          <w:p w14:paraId="03B31E6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LOUDOUN COUNTY</w:t>
            </w:r>
          </w:p>
        </w:tc>
      </w:tr>
      <w:tr w:rsidR="00BF2D17" w:rsidRPr="00BF2D17" w14:paraId="33EB0199"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EC8072D"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510098</w:t>
            </w:r>
          </w:p>
        </w:tc>
        <w:tc>
          <w:tcPr>
            <w:tcW w:w="2780" w:type="dxa"/>
            <w:tcBorders>
              <w:top w:val="nil"/>
              <w:left w:val="nil"/>
              <w:bottom w:val="single" w:sz="4" w:space="0" w:color="auto"/>
              <w:right w:val="single" w:sz="4" w:space="0" w:color="auto"/>
            </w:tcBorders>
            <w:shd w:val="clear" w:color="auto" w:fill="auto"/>
            <w:noWrap/>
            <w:vAlign w:val="bottom"/>
            <w:hideMark/>
          </w:tcPr>
          <w:p w14:paraId="1AC82E2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MIDDLESEX COUNTY </w:t>
            </w:r>
          </w:p>
        </w:tc>
        <w:tc>
          <w:tcPr>
            <w:tcW w:w="5180" w:type="dxa"/>
            <w:tcBorders>
              <w:top w:val="nil"/>
              <w:left w:val="nil"/>
              <w:bottom w:val="single" w:sz="4" w:space="0" w:color="auto"/>
              <w:right w:val="single" w:sz="4" w:space="0" w:color="auto"/>
            </w:tcBorders>
            <w:shd w:val="clear" w:color="auto" w:fill="auto"/>
            <w:noWrap/>
            <w:vAlign w:val="bottom"/>
            <w:hideMark/>
          </w:tcPr>
          <w:p w14:paraId="0C9E673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MIDDLESEX COUNTY</w:t>
            </w:r>
          </w:p>
        </w:tc>
      </w:tr>
      <w:tr w:rsidR="00BF2D17" w:rsidRPr="00BF2D17" w14:paraId="1FBB0E7C"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9A9292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510274</w:t>
            </w:r>
          </w:p>
        </w:tc>
        <w:tc>
          <w:tcPr>
            <w:tcW w:w="2780" w:type="dxa"/>
            <w:tcBorders>
              <w:top w:val="nil"/>
              <w:left w:val="nil"/>
              <w:bottom w:val="single" w:sz="4" w:space="0" w:color="auto"/>
              <w:right w:val="single" w:sz="4" w:space="0" w:color="auto"/>
            </w:tcBorders>
            <w:shd w:val="clear" w:color="auto" w:fill="auto"/>
            <w:noWrap/>
            <w:vAlign w:val="bottom"/>
            <w:hideMark/>
          </w:tcPr>
          <w:p w14:paraId="499C2CC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MIDDLETOWN, TOWN OF</w:t>
            </w:r>
          </w:p>
        </w:tc>
        <w:tc>
          <w:tcPr>
            <w:tcW w:w="5180" w:type="dxa"/>
            <w:tcBorders>
              <w:top w:val="nil"/>
              <w:left w:val="nil"/>
              <w:bottom w:val="single" w:sz="4" w:space="0" w:color="auto"/>
              <w:right w:val="single" w:sz="4" w:space="0" w:color="auto"/>
            </w:tcBorders>
            <w:shd w:val="clear" w:color="auto" w:fill="auto"/>
            <w:noWrap/>
            <w:vAlign w:val="bottom"/>
            <w:hideMark/>
          </w:tcPr>
          <w:p w14:paraId="076DF0C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FREDERICK COUNTY</w:t>
            </w:r>
          </w:p>
        </w:tc>
      </w:tr>
      <w:tr w:rsidR="00BF2D17" w:rsidRPr="00BF2D17" w14:paraId="61E90C6B"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6277F1D"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510379</w:t>
            </w:r>
          </w:p>
        </w:tc>
        <w:tc>
          <w:tcPr>
            <w:tcW w:w="2780" w:type="dxa"/>
            <w:tcBorders>
              <w:top w:val="nil"/>
              <w:left w:val="nil"/>
              <w:bottom w:val="single" w:sz="4" w:space="0" w:color="auto"/>
              <w:right w:val="single" w:sz="4" w:space="0" w:color="auto"/>
            </w:tcBorders>
            <w:shd w:val="clear" w:color="auto" w:fill="auto"/>
            <w:noWrap/>
            <w:vAlign w:val="bottom"/>
            <w:hideMark/>
          </w:tcPr>
          <w:p w14:paraId="1444741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MONTEREY, TOWN OF</w:t>
            </w:r>
          </w:p>
        </w:tc>
        <w:tc>
          <w:tcPr>
            <w:tcW w:w="5180" w:type="dxa"/>
            <w:tcBorders>
              <w:top w:val="nil"/>
              <w:left w:val="nil"/>
              <w:bottom w:val="single" w:sz="4" w:space="0" w:color="auto"/>
              <w:right w:val="single" w:sz="4" w:space="0" w:color="auto"/>
            </w:tcBorders>
            <w:shd w:val="clear" w:color="auto" w:fill="auto"/>
            <w:noWrap/>
            <w:vAlign w:val="bottom"/>
            <w:hideMark/>
          </w:tcPr>
          <w:p w14:paraId="2126A08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HIGHLAND COUNTY</w:t>
            </w:r>
          </w:p>
        </w:tc>
      </w:tr>
      <w:tr w:rsidR="00BF2D17" w:rsidRPr="00BF2D17" w14:paraId="25F91DF3"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48E599C"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510099</w:t>
            </w:r>
          </w:p>
        </w:tc>
        <w:tc>
          <w:tcPr>
            <w:tcW w:w="2780" w:type="dxa"/>
            <w:tcBorders>
              <w:top w:val="nil"/>
              <w:left w:val="nil"/>
              <w:bottom w:val="single" w:sz="4" w:space="0" w:color="auto"/>
              <w:right w:val="single" w:sz="4" w:space="0" w:color="auto"/>
            </w:tcBorders>
            <w:shd w:val="clear" w:color="auto" w:fill="auto"/>
            <w:noWrap/>
            <w:vAlign w:val="bottom"/>
            <w:hideMark/>
          </w:tcPr>
          <w:p w14:paraId="24108F5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MONTGOMERY COUNTY </w:t>
            </w:r>
          </w:p>
        </w:tc>
        <w:tc>
          <w:tcPr>
            <w:tcW w:w="5180" w:type="dxa"/>
            <w:tcBorders>
              <w:top w:val="nil"/>
              <w:left w:val="nil"/>
              <w:bottom w:val="single" w:sz="4" w:space="0" w:color="auto"/>
              <w:right w:val="single" w:sz="4" w:space="0" w:color="auto"/>
            </w:tcBorders>
            <w:shd w:val="clear" w:color="auto" w:fill="auto"/>
            <w:noWrap/>
            <w:vAlign w:val="bottom"/>
            <w:hideMark/>
          </w:tcPr>
          <w:p w14:paraId="2A58A68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MONTGOMERY COUNTY</w:t>
            </w:r>
          </w:p>
        </w:tc>
      </w:tr>
      <w:tr w:rsidR="00BF2D17" w:rsidRPr="00BF2D17" w14:paraId="22F0FBBB"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0FEC0C0"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510148</w:t>
            </w:r>
          </w:p>
        </w:tc>
        <w:tc>
          <w:tcPr>
            <w:tcW w:w="2780" w:type="dxa"/>
            <w:tcBorders>
              <w:top w:val="nil"/>
              <w:left w:val="nil"/>
              <w:bottom w:val="single" w:sz="4" w:space="0" w:color="auto"/>
              <w:right w:val="single" w:sz="4" w:space="0" w:color="auto"/>
            </w:tcBorders>
            <w:shd w:val="clear" w:color="auto" w:fill="auto"/>
            <w:noWrap/>
            <w:vAlign w:val="bottom"/>
            <w:hideMark/>
          </w:tcPr>
          <w:p w14:paraId="28357EE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MOUNT JACKSON, TOWN OF</w:t>
            </w:r>
          </w:p>
        </w:tc>
        <w:tc>
          <w:tcPr>
            <w:tcW w:w="5180" w:type="dxa"/>
            <w:tcBorders>
              <w:top w:val="nil"/>
              <w:left w:val="nil"/>
              <w:bottom w:val="single" w:sz="4" w:space="0" w:color="auto"/>
              <w:right w:val="single" w:sz="4" w:space="0" w:color="auto"/>
            </w:tcBorders>
            <w:shd w:val="clear" w:color="auto" w:fill="auto"/>
            <w:noWrap/>
            <w:vAlign w:val="bottom"/>
            <w:hideMark/>
          </w:tcPr>
          <w:p w14:paraId="27527F7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SHENANDOAH COUNTY</w:t>
            </w:r>
          </w:p>
        </w:tc>
      </w:tr>
      <w:tr w:rsidR="00BF2D17" w:rsidRPr="00BF2D17" w14:paraId="6C08CE8D"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1F6064F"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510224</w:t>
            </w:r>
          </w:p>
        </w:tc>
        <w:tc>
          <w:tcPr>
            <w:tcW w:w="2780" w:type="dxa"/>
            <w:tcBorders>
              <w:top w:val="nil"/>
              <w:left w:val="nil"/>
              <w:bottom w:val="single" w:sz="4" w:space="0" w:color="auto"/>
              <w:right w:val="single" w:sz="4" w:space="0" w:color="auto"/>
            </w:tcBorders>
            <w:shd w:val="clear" w:color="auto" w:fill="auto"/>
            <w:noWrap/>
            <w:vAlign w:val="bottom"/>
            <w:hideMark/>
          </w:tcPr>
          <w:p w14:paraId="265CC23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MT. CRAWFORD, TOWN OF</w:t>
            </w:r>
          </w:p>
        </w:tc>
        <w:tc>
          <w:tcPr>
            <w:tcW w:w="5180" w:type="dxa"/>
            <w:tcBorders>
              <w:top w:val="nil"/>
              <w:left w:val="nil"/>
              <w:bottom w:val="single" w:sz="4" w:space="0" w:color="auto"/>
              <w:right w:val="single" w:sz="4" w:space="0" w:color="auto"/>
            </w:tcBorders>
            <w:shd w:val="clear" w:color="auto" w:fill="auto"/>
            <w:noWrap/>
            <w:vAlign w:val="bottom"/>
            <w:hideMark/>
          </w:tcPr>
          <w:p w14:paraId="4F9396B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ROCKINGHAM COUNTY</w:t>
            </w:r>
          </w:p>
        </w:tc>
      </w:tr>
      <w:tr w:rsidR="00BF2D17" w:rsidRPr="00BF2D17" w14:paraId="154FFD1F"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8E8F7A7"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510068</w:t>
            </w:r>
          </w:p>
        </w:tc>
        <w:tc>
          <w:tcPr>
            <w:tcW w:w="2780" w:type="dxa"/>
            <w:tcBorders>
              <w:top w:val="nil"/>
              <w:left w:val="nil"/>
              <w:bottom w:val="single" w:sz="4" w:space="0" w:color="auto"/>
              <w:right w:val="single" w:sz="4" w:space="0" w:color="auto"/>
            </w:tcBorders>
            <w:shd w:val="clear" w:color="auto" w:fill="auto"/>
            <w:noWrap/>
            <w:vAlign w:val="bottom"/>
            <w:hideMark/>
          </w:tcPr>
          <w:p w14:paraId="0C71820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NARROWS, TOWN OF</w:t>
            </w:r>
          </w:p>
        </w:tc>
        <w:tc>
          <w:tcPr>
            <w:tcW w:w="5180" w:type="dxa"/>
            <w:tcBorders>
              <w:top w:val="nil"/>
              <w:left w:val="nil"/>
              <w:bottom w:val="single" w:sz="4" w:space="0" w:color="auto"/>
              <w:right w:val="single" w:sz="4" w:space="0" w:color="auto"/>
            </w:tcBorders>
            <w:shd w:val="clear" w:color="auto" w:fill="auto"/>
            <w:noWrap/>
            <w:vAlign w:val="bottom"/>
            <w:hideMark/>
          </w:tcPr>
          <w:p w14:paraId="799647D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GILES COUNTY</w:t>
            </w:r>
          </w:p>
        </w:tc>
      </w:tr>
      <w:tr w:rsidR="00BF2D17" w:rsidRPr="00BF2D17" w14:paraId="1F8BF3A1"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8AE504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510225</w:t>
            </w:r>
          </w:p>
        </w:tc>
        <w:tc>
          <w:tcPr>
            <w:tcW w:w="2780" w:type="dxa"/>
            <w:tcBorders>
              <w:top w:val="nil"/>
              <w:left w:val="nil"/>
              <w:bottom w:val="single" w:sz="4" w:space="0" w:color="auto"/>
              <w:right w:val="single" w:sz="4" w:space="0" w:color="auto"/>
            </w:tcBorders>
            <w:shd w:val="clear" w:color="auto" w:fill="auto"/>
            <w:noWrap/>
            <w:vAlign w:val="bottom"/>
            <w:hideMark/>
          </w:tcPr>
          <w:p w14:paraId="124A683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NASSAWADOX, TOWN OF</w:t>
            </w:r>
          </w:p>
        </w:tc>
        <w:tc>
          <w:tcPr>
            <w:tcW w:w="5180" w:type="dxa"/>
            <w:tcBorders>
              <w:top w:val="nil"/>
              <w:left w:val="nil"/>
              <w:bottom w:val="single" w:sz="4" w:space="0" w:color="auto"/>
              <w:right w:val="single" w:sz="4" w:space="0" w:color="auto"/>
            </w:tcBorders>
            <w:shd w:val="clear" w:color="auto" w:fill="auto"/>
            <w:noWrap/>
            <w:vAlign w:val="bottom"/>
            <w:hideMark/>
          </w:tcPr>
          <w:p w14:paraId="4B8DF20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NORTHAMPTON COUNTY</w:t>
            </w:r>
          </w:p>
        </w:tc>
      </w:tr>
      <w:tr w:rsidR="00BF2D17" w:rsidRPr="00BF2D17" w14:paraId="4BE5EFFE"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70E3A9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510102</w:t>
            </w:r>
          </w:p>
        </w:tc>
        <w:tc>
          <w:tcPr>
            <w:tcW w:w="2780" w:type="dxa"/>
            <w:tcBorders>
              <w:top w:val="nil"/>
              <w:left w:val="nil"/>
              <w:bottom w:val="single" w:sz="4" w:space="0" w:color="auto"/>
              <w:right w:val="single" w:sz="4" w:space="0" w:color="auto"/>
            </w:tcBorders>
            <w:shd w:val="clear" w:color="auto" w:fill="auto"/>
            <w:noWrap/>
            <w:vAlign w:val="bottom"/>
            <w:hideMark/>
          </w:tcPr>
          <w:p w14:paraId="57EA50D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NELSON COUNTY </w:t>
            </w:r>
          </w:p>
        </w:tc>
        <w:tc>
          <w:tcPr>
            <w:tcW w:w="5180" w:type="dxa"/>
            <w:tcBorders>
              <w:top w:val="nil"/>
              <w:left w:val="nil"/>
              <w:bottom w:val="single" w:sz="4" w:space="0" w:color="auto"/>
              <w:right w:val="single" w:sz="4" w:space="0" w:color="auto"/>
            </w:tcBorders>
            <w:shd w:val="clear" w:color="auto" w:fill="auto"/>
            <w:noWrap/>
            <w:vAlign w:val="bottom"/>
            <w:hideMark/>
          </w:tcPr>
          <w:p w14:paraId="532BA1A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NELSON COUNTY</w:t>
            </w:r>
          </w:p>
        </w:tc>
      </w:tr>
      <w:tr w:rsidR="00BF2D17" w:rsidRPr="00BF2D17" w14:paraId="1EC1AA38"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F34B911"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510340</w:t>
            </w:r>
          </w:p>
        </w:tc>
        <w:tc>
          <w:tcPr>
            <w:tcW w:w="2780" w:type="dxa"/>
            <w:tcBorders>
              <w:top w:val="nil"/>
              <w:left w:val="nil"/>
              <w:bottom w:val="single" w:sz="4" w:space="0" w:color="auto"/>
              <w:right w:val="single" w:sz="4" w:space="0" w:color="auto"/>
            </w:tcBorders>
            <w:shd w:val="clear" w:color="auto" w:fill="auto"/>
            <w:noWrap/>
            <w:vAlign w:val="bottom"/>
            <w:hideMark/>
          </w:tcPr>
          <w:p w14:paraId="34AC9A3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NEW CASTLE, CITY OF</w:t>
            </w:r>
          </w:p>
        </w:tc>
        <w:tc>
          <w:tcPr>
            <w:tcW w:w="5180" w:type="dxa"/>
            <w:tcBorders>
              <w:top w:val="nil"/>
              <w:left w:val="nil"/>
              <w:bottom w:val="single" w:sz="4" w:space="0" w:color="auto"/>
              <w:right w:val="single" w:sz="4" w:space="0" w:color="auto"/>
            </w:tcBorders>
            <w:shd w:val="clear" w:color="auto" w:fill="auto"/>
            <w:noWrap/>
            <w:vAlign w:val="bottom"/>
            <w:hideMark/>
          </w:tcPr>
          <w:p w14:paraId="5CA41B8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CRAIG COUNTY</w:t>
            </w:r>
          </w:p>
        </w:tc>
      </w:tr>
      <w:tr w:rsidR="00BF2D17" w:rsidRPr="00BF2D17" w14:paraId="7DD129EF"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6ABF07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510306</w:t>
            </w:r>
          </w:p>
        </w:tc>
        <w:tc>
          <w:tcPr>
            <w:tcW w:w="2780" w:type="dxa"/>
            <w:tcBorders>
              <w:top w:val="nil"/>
              <w:left w:val="nil"/>
              <w:bottom w:val="single" w:sz="4" w:space="0" w:color="auto"/>
              <w:right w:val="single" w:sz="4" w:space="0" w:color="auto"/>
            </w:tcBorders>
            <w:shd w:val="clear" w:color="auto" w:fill="auto"/>
            <w:noWrap/>
            <w:vAlign w:val="bottom"/>
            <w:hideMark/>
          </w:tcPr>
          <w:p w14:paraId="0D3437E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NEW KENT COUNTY </w:t>
            </w:r>
          </w:p>
        </w:tc>
        <w:tc>
          <w:tcPr>
            <w:tcW w:w="5180" w:type="dxa"/>
            <w:tcBorders>
              <w:top w:val="nil"/>
              <w:left w:val="nil"/>
              <w:bottom w:val="single" w:sz="4" w:space="0" w:color="auto"/>
              <w:right w:val="single" w:sz="4" w:space="0" w:color="auto"/>
            </w:tcBorders>
            <w:shd w:val="clear" w:color="auto" w:fill="auto"/>
            <w:noWrap/>
            <w:vAlign w:val="bottom"/>
            <w:hideMark/>
          </w:tcPr>
          <w:p w14:paraId="275187B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NEW KENT COUNTY</w:t>
            </w:r>
          </w:p>
        </w:tc>
      </w:tr>
      <w:tr w:rsidR="00BF2D17" w:rsidRPr="00BF2D17" w14:paraId="7405424C"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C42B29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510227</w:t>
            </w:r>
          </w:p>
        </w:tc>
        <w:tc>
          <w:tcPr>
            <w:tcW w:w="2780" w:type="dxa"/>
            <w:tcBorders>
              <w:top w:val="nil"/>
              <w:left w:val="nil"/>
              <w:bottom w:val="single" w:sz="4" w:space="0" w:color="auto"/>
              <w:right w:val="single" w:sz="4" w:space="0" w:color="auto"/>
            </w:tcBorders>
            <w:shd w:val="clear" w:color="auto" w:fill="auto"/>
            <w:noWrap/>
            <w:vAlign w:val="bottom"/>
            <w:hideMark/>
          </w:tcPr>
          <w:p w14:paraId="05C9C23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NEW MARKET, TOWN OF</w:t>
            </w:r>
          </w:p>
        </w:tc>
        <w:tc>
          <w:tcPr>
            <w:tcW w:w="5180" w:type="dxa"/>
            <w:tcBorders>
              <w:top w:val="nil"/>
              <w:left w:val="nil"/>
              <w:bottom w:val="single" w:sz="4" w:space="0" w:color="auto"/>
              <w:right w:val="single" w:sz="4" w:space="0" w:color="auto"/>
            </w:tcBorders>
            <w:shd w:val="clear" w:color="auto" w:fill="auto"/>
            <w:noWrap/>
            <w:vAlign w:val="bottom"/>
            <w:hideMark/>
          </w:tcPr>
          <w:p w14:paraId="282D7C4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SHENANDOAH COUNTY</w:t>
            </w:r>
          </w:p>
        </w:tc>
      </w:tr>
      <w:tr w:rsidR="00BF2D17" w:rsidRPr="00BF2D17" w14:paraId="7EE5C673"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8CD58A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510103</w:t>
            </w:r>
          </w:p>
        </w:tc>
        <w:tc>
          <w:tcPr>
            <w:tcW w:w="2780" w:type="dxa"/>
            <w:tcBorders>
              <w:top w:val="nil"/>
              <w:left w:val="nil"/>
              <w:bottom w:val="single" w:sz="4" w:space="0" w:color="auto"/>
              <w:right w:val="single" w:sz="4" w:space="0" w:color="auto"/>
            </w:tcBorders>
            <w:shd w:val="clear" w:color="auto" w:fill="auto"/>
            <w:noWrap/>
            <w:vAlign w:val="bottom"/>
            <w:hideMark/>
          </w:tcPr>
          <w:p w14:paraId="48CE6F4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NEWPORT NEWS, CITY OF</w:t>
            </w:r>
          </w:p>
        </w:tc>
        <w:tc>
          <w:tcPr>
            <w:tcW w:w="5180" w:type="dxa"/>
            <w:tcBorders>
              <w:top w:val="nil"/>
              <w:left w:val="nil"/>
              <w:bottom w:val="single" w:sz="4" w:space="0" w:color="auto"/>
              <w:right w:val="single" w:sz="4" w:space="0" w:color="auto"/>
            </w:tcBorders>
            <w:shd w:val="clear" w:color="auto" w:fill="auto"/>
            <w:noWrap/>
            <w:vAlign w:val="bottom"/>
            <w:hideMark/>
          </w:tcPr>
          <w:p w14:paraId="3290FA7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NEWPORT NEWS CITY</w:t>
            </w:r>
          </w:p>
        </w:tc>
      </w:tr>
      <w:tr w:rsidR="00BF2D17" w:rsidRPr="00BF2D17" w14:paraId="65ABF43B"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FFB297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510104</w:t>
            </w:r>
          </w:p>
        </w:tc>
        <w:tc>
          <w:tcPr>
            <w:tcW w:w="2780" w:type="dxa"/>
            <w:tcBorders>
              <w:top w:val="nil"/>
              <w:left w:val="nil"/>
              <w:bottom w:val="single" w:sz="4" w:space="0" w:color="auto"/>
              <w:right w:val="single" w:sz="4" w:space="0" w:color="auto"/>
            </w:tcBorders>
            <w:shd w:val="clear" w:color="auto" w:fill="auto"/>
            <w:noWrap/>
            <w:vAlign w:val="bottom"/>
            <w:hideMark/>
          </w:tcPr>
          <w:p w14:paraId="717234C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NORFOLK, CITY OF</w:t>
            </w:r>
          </w:p>
        </w:tc>
        <w:tc>
          <w:tcPr>
            <w:tcW w:w="5180" w:type="dxa"/>
            <w:tcBorders>
              <w:top w:val="nil"/>
              <w:left w:val="nil"/>
              <w:bottom w:val="single" w:sz="4" w:space="0" w:color="auto"/>
              <w:right w:val="single" w:sz="4" w:space="0" w:color="auto"/>
            </w:tcBorders>
            <w:shd w:val="clear" w:color="auto" w:fill="auto"/>
            <w:noWrap/>
            <w:vAlign w:val="bottom"/>
            <w:hideMark/>
          </w:tcPr>
          <w:p w14:paraId="455EECB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NORFOLK CITY</w:t>
            </w:r>
          </w:p>
        </w:tc>
      </w:tr>
      <w:tr w:rsidR="00BF2D17" w:rsidRPr="00BF2D17" w14:paraId="1BD30847"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0C56DC7"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510105</w:t>
            </w:r>
          </w:p>
        </w:tc>
        <w:tc>
          <w:tcPr>
            <w:tcW w:w="2780" w:type="dxa"/>
            <w:tcBorders>
              <w:top w:val="nil"/>
              <w:left w:val="nil"/>
              <w:bottom w:val="single" w:sz="4" w:space="0" w:color="auto"/>
              <w:right w:val="single" w:sz="4" w:space="0" w:color="auto"/>
            </w:tcBorders>
            <w:shd w:val="clear" w:color="auto" w:fill="auto"/>
            <w:noWrap/>
            <w:vAlign w:val="bottom"/>
            <w:hideMark/>
          </w:tcPr>
          <w:p w14:paraId="011125D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NORTHAMPTON COUNTY </w:t>
            </w:r>
          </w:p>
        </w:tc>
        <w:tc>
          <w:tcPr>
            <w:tcW w:w="5180" w:type="dxa"/>
            <w:tcBorders>
              <w:top w:val="nil"/>
              <w:left w:val="nil"/>
              <w:bottom w:val="single" w:sz="4" w:space="0" w:color="auto"/>
              <w:right w:val="single" w:sz="4" w:space="0" w:color="auto"/>
            </w:tcBorders>
            <w:shd w:val="clear" w:color="auto" w:fill="auto"/>
            <w:noWrap/>
            <w:vAlign w:val="bottom"/>
            <w:hideMark/>
          </w:tcPr>
          <w:p w14:paraId="09E4711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NORTHAMPTON COUNTY</w:t>
            </w:r>
          </w:p>
        </w:tc>
      </w:tr>
      <w:tr w:rsidR="00BF2D17" w:rsidRPr="00BF2D17" w14:paraId="13B8BF21"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9F13C03"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510107</w:t>
            </w:r>
          </w:p>
        </w:tc>
        <w:tc>
          <w:tcPr>
            <w:tcW w:w="2780" w:type="dxa"/>
            <w:tcBorders>
              <w:top w:val="nil"/>
              <w:left w:val="nil"/>
              <w:bottom w:val="single" w:sz="4" w:space="0" w:color="auto"/>
              <w:right w:val="single" w:sz="4" w:space="0" w:color="auto"/>
            </w:tcBorders>
            <w:shd w:val="clear" w:color="auto" w:fill="auto"/>
            <w:noWrap/>
            <w:vAlign w:val="bottom"/>
            <w:hideMark/>
          </w:tcPr>
          <w:p w14:paraId="0698015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NORTHUMBERLAND COUNTY </w:t>
            </w:r>
          </w:p>
        </w:tc>
        <w:tc>
          <w:tcPr>
            <w:tcW w:w="5180" w:type="dxa"/>
            <w:tcBorders>
              <w:top w:val="nil"/>
              <w:left w:val="nil"/>
              <w:bottom w:val="single" w:sz="4" w:space="0" w:color="auto"/>
              <w:right w:val="single" w:sz="4" w:space="0" w:color="auto"/>
            </w:tcBorders>
            <w:shd w:val="clear" w:color="auto" w:fill="auto"/>
            <w:noWrap/>
            <w:vAlign w:val="bottom"/>
            <w:hideMark/>
          </w:tcPr>
          <w:p w14:paraId="10792CC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NORTHUMBERLAND COUNTY</w:t>
            </w:r>
          </w:p>
        </w:tc>
      </w:tr>
      <w:tr w:rsidR="00BF2D17" w:rsidRPr="00BF2D17" w14:paraId="4B96C6F3"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189207B"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510108</w:t>
            </w:r>
          </w:p>
        </w:tc>
        <w:tc>
          <w:tcPr>
            <w:tcW w:w="2780" w:type="dxa"/>
            <w:tcBorders>
              <w:top w:val="nil"/>
              <w:left w:val="nil"/>
              <w:bottom w:val="single" w:sz="4" w:space="0" w:color="auto"/>
              <w:right w:val="single" w:sz="4" w:space="0" w:color="auto"/>
            </w:tcBorders>
            <w:shd w:val="clear" w:color="auto" w:fill="auto"/>
            <w:noWrap/>
            <w:vAlign w:val="bottom"/>
            <w:hideMark/>
          </w:tcPr>
          <w:p w14:paraId="74AFD57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NORTON, CITY OF</w:t>
            </w:r>
          </w:p>
        </w:tc>
        <w:tc>
          <w:tcPr>
            <w:tcW w:w="5180" w:type="dxa"/>
            <w:tcBorders>
              <w:top w:val="nil"/>
              <w:left w:val="nil"/>
              <w:bottom w:val="single" w:sz="4" w:space="0" w:color="auto"/>
              <w:right w:val="single" w:sz="4" w:space="0" w:color="auto"/>
            </w:tcBorders>
            <w:shd w:val="clear" w:color="auto" w:fill="auto"/>
            <w:noWrap/>
            <w:vAlign w:val="bottom"/>
            <w:hideMark/>
          </w:tcPr>
          <w:p w14:paraId="189C9F4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NORTON CITY</w:t>
            </w:r>
          </w:p>
        </w:tc>
      </w:tr>
      <w:tr w:rsidR="00BF2D17" w:rsidRPr="00BF2D17" w14:paraId="3ABDE19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25B2A8C"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510307</w:t>
            </w:r>
          </w:p>
        </w:tc>
        <w:tc>
          <w:tcPr>
            <w:tcW w:w="2780" w:type="dxa"/>
            <w:tcBorders>
              <w:top w:val="nil"/>
              <w:left w:val="nil"/>
              <w:bottom w:val="single" w:sz="4" w:space="0" w:color="auto"/>
              <w:right w:val="single" w:sz="4" w:space="0" w:color="auto"/>
            </w:tcBorders>
            <w:shd w:val="clear" w:color="auto" w:fill="auto"/>
            <w:noWrap/>
            <w:vAlign w:val="bottom"/>
            <w:hideMark/>
          </w:tcPr>
          <w:p w14:paraId="2E7C27A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NOTTOWAY COUNTY</w:t>
            </w:r>
          </w:p>
        </w:tc>
        <w:tc>
          <w:tcPr>
            <w:tcW w:w="5180" w:type="dxa"/>
            <w:tcBorders>
              <w:top w:val="nil"/>
              <w:left w:val="nil"/>
              <w:bottom w:val="single" w:sz="4" w:space="0" w:color="auto"/>
              <w:right w:val="single" w:sz="4" w:space="0" w:color="auto"/>
            </w:tcBorders>
            <w:shd w:val="clear" w:color="auto" w:fill="auto"/>
            <w:noWrap/>
            <w:vAlign w:val="bottom"/>
            <w:hideMark/>
          </w:tcPr>
          <w:p w14:paraId="6C09458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NOTTOWAY COUNTY</w:t>
            </w:r>
          </w:p>
        </w:tc>
      </w:tr>
      <w:tr w:rsidR="00BF2D17" w:rsidRPr="00BF2D17" w14:paraId="6819958A"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183BCD0"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510124</w:t>
            </w:r>
          </w:p>
        </w:tc>
        <w:tc>
          <w:tcPr>
            <w:tcW w:w="2780" w:type="dxa"/>
            <w:tcBorders>
              <w:top w:val="nil"/>
              <w:left w:val="nil"/>
              <w:bottom w:val="single" w:sz="4" w:space="0" w:color="auto"/>
              <w:right w:val="single" w:sz="4" w:space="0" w:color="auto"/>
            </w:tcBorders>
            <w:shd w:val="clear" w:color="auto" w:fill="auto"/>
            <w:noWrap/>
            <w:vAlign w:val="bottom"/>
            <w:hideMark/>
          </w:tcPr>
          <w:p w14:paraId="55EF4D6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OCCOQUAN, TOWN OF</w:t>
            </w:r>
          </w:p>
        </w:tc>
        <w:tc>
          <w:tcPr>
            <w:tcW w:w="5180" w:type="dxa"/>
            <w:tcBorders>
              <w:top w:val="nil"/>
              <w:left w:val="nil"/>
              <w:bottom w:val="single" w:sz="4" w:space="0" w:color="auto"/>
              <w:right w:val="single" w:sz="4" w:space="0" w:color="auto"/>
            </w:tcBorders>
            <w:shd w:val="clear" w:color="auto" w:fill="auto"/>
            <w:noWrap/>
            <w:vAlign w:val="bottom"/>
            <w:hideMark/>
          </w:tcPr>
          <w:p w14:paraId="587A54F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PRINCE WILLIAM COUNTY</w:t>
            </w:r>
          </w:p>
        </w:tc>
      </w:tr>
      <w:tr w:rsidR="00BF2D17" w:rsidRPr="00BF2D17" w14:paraId="658CE31E"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88AAFDE"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510298</w:t>
            </w:r>
          </w:p>
        </w:tc>
        <w:tc>
          <w:tcPr>
            <w:tcW w:w="2780" w:type="dxa"/>
            <w:tcBorders>
              <w:top w:val="nil"/>
              <w:left w:val="nil"/>
              <w:bottom w:val="single" w:sz="4" w:space="0" w:color="auto"/>
              <w:right w:val="single" w:sz="4" w:space="0" w:color="auto"/>
            </w:tcBorders>
            <w:shd w:val="clear" w:color="auto" w:fill="auto"/>
            <w:noWrap/>
            <w:vAlign w:val="bottom"/>
            <w:hideMark/>
          </w:tcPr>
          <w:p w14:paraId="3B899E3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ONANCOCK, TOWN OF</w:t>
            </w:r>
          </w:p>
        </w:tc>
        <w:tc>
          <w:tcPr>
            <w:tcW w:w="5180" w:type="dxa"/>
            <w:tcBorders>
              <w:top w:val="nil"/>
              <w:left w:val="nil"/>
              <w:bottom w:val="single" w:sz="4" w:space="0" w:color="auto"/>
              <w:right w:val="single" w:sz="4" w:space="0" w:color="auto"/>
            </w:tcBorders>
            <w:shd w:val="clear" w:color="auto" w:fill="auto"/>
            <w:noWrap/>
            <w:vAlign w:val="bottom"/>
            <w:hideMark/>
          </w:tcPr>
          <w:p w14:paraId="29881B5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ACCOMACK COUNTY</w:t>
            </w:r>
          </w:p>
        </w:tc>
      </w:tr>
      <w:tr w:rsidR="00BF2D17" w:rsidRPr="00BF2D17" w14:paraId="1E9705C2"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8F1D6EE"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510261</w:t>
            </w:r>
          </w:p>
        </w:tc>
        <w:tc>
          <w:tcPr>
            <w:tcW w:w="2780" w:type="dxa"/>
            <w:tcBorders>
              <w:top w:val="nil"/>
              <w:left w:val="nil"/>
              <w:bottom w:val="single" w:sz="4" w:space="0" w:color="auto"/>
              <w:right w:val="single" w:sz="4" w:space="0" w:color="auto"/>
            </w:tcBorders>
            <w:shd w:val="clear" w:color="auto" w:fill="auto"/>
            <w:noWrap/>
            <w:vAlign w:val="bottom"/>
            <w:hideMark/>
          </w:tcPr>
          <w:p w14:paraId="20CF4AE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ONLEY, TOWN OF</w:t>
            </w:r>
          </w:p>
        </w:tc>
        <w:tc>
          <w:tcPr>
            <w:tcW w:w="5180" w:type="dxa"/>
            <w:tcBorders>
              <w:top w:val="nil"/>
              <w:left w:val="nil"/>
              <w:bottom w:val="single" w:sz="4" w:space="0" w:color="auto"/>
              <w:right w:val="single" w:sz="4" w:space="0" w:color="auto"/>
            </w:tcBorders>
            <w:shd w:val="clear" w:color="auto" w:fill="auto"/>
            <w:noWrap/>
            <w:vAlign w:val="bottom"/>
            <w:hideMark/>
          </w:tcPr>
          <w:p w14:paraId="4B79E6C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ACCOMACK COUNTY</w:t>
            </w:r>
          </w:p>
        </w:tc>
      </w:tr>
      <w:tr w:rsidR="00BF2D17" w:rsidRPr="00BF2D17" w14:paraId="5E42639A"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2C4B66D"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510203</w:t>
            </w:r>
          </w:p>
        </w:tc>
        <w:tc>
          <w:tcPr>
            <w:tcW w:w="2780" w:type="dxa"/>
            <w:tcBorders>
              <w:top w:val="nil"/>
              <w:left w:val="nil"/>
              <w:bottom w:val="single" w:sz="4" w:space="0" w:color="auto"/>
              <w:right w:val="single" w:sz="4" w:space="0" w:color="auto"/>
            </w:tcBorders>
            <w:shd w:val="clear" w:color="auto" w:fill="auto"/>
            <w:noWrap/>
            <w:vAlign w:val="bottom"/>
            <w:hideMark/>
          </w:tcPr>
          <w:p w14:paraId="6F9729F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ORANGE COUNTY </w:t>
            </w:r>
          </w:p>
        </w:tc>
        <w:tc>
          <w:tcPr>
            <w:tcW w:w="5180" w:type="dxa"/>
            <w:tcBorders>
              <w:top w:val="nil"/>
              <w:left w:val="nil"/>
              <w:bottom w:val="single" w:sz="4" w:space="0" w:color="auto"/>
              <w:right w:val="single" w:sz="4" w:space="0" w:color="auto"/>
            </w:tcBorders>
            <w:shd w:val="clear" w:color="auto" w:fill="auto"/>
            <w:noWrap/>
            <w:vAlign w:val="bottom"/>
            <w:hideMark/>
          </w:tcPr>
          <w:p w14:paraId="1532F08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ORANGE COUNTY</w:t>
            </w:r>
          </w:p>
        </w:tc>
      </w:tr>
      <w:tr w:rsidR="00BF2D17" w:rsidRPr="00BF2D17" w14:paraId="18FE667F"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3F3EEC0"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510366</w:t>
            </w:r>
          </w:p>
        </w:tc>
        <w:tc>
          <w:tcPr>
            <w:tcW w:w="2780" w:type="dxa"/>
            <w:tcBorders>
              <w:top w:val="nil"/>
              <w:left w:val="nil"/>
              <w:bottom w:val="single" w:sz="4" w:space="0" w:color="auto"/>
              <w:right w:val="single" w:sz="4" w:space="0" w:color="auto"/>
            </w:tcBorders>
            <w:shd w:val="clear" w:color="auto" w:fill="auto"/>
            <w:noWrap/>
            <w:vAlign w:val="bottom"/>
            <w:hideMark/>
          </w:tcPr>
          <w:p w14:paraId="301B137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ORANGE, TOWN OF</w:t>
            </w:r>
          </w:p>
        </w:tc>
        <w:tc>
          <w:tcPr>
            <w:tcW w:w="5180" w:type="dxa"/>
            <w:tcBorders>
              <w:top w:val="nil"/>
              <w:left w:val="nil"/>
              <w:bottom w:val="single" w:sz="4" w:space="0" w:color="auto"/>
              <w:right w:val="single" w:sz="4" w:space="0" w:color="auto"/>
            </w:tcBorders>
            <w:shd w:val="clear" w:color="auto" w:fill="auto"/>
            <w:noWrap/>
            <w:vAlign w:val="bottom"/>
            <w:hideMark/>
          </w:tcPr>
          <w:p w14:paraId="19C7972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ORANGE COUNTY</w:t>
            </w:r>
          </w:p>
        </w:tc>
      </w:tr>
      <w:tr w:rsidR="00BF2D17" w:rsidRPr="00BF2D17" w14:paraId="7533AF89"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2AED9DE"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510109</w:t>
            </w:r>
          </w:p>
        </w:tc>
        <w:tc>
          <w:tcPr>
            <w:tcW w:w="2780" w:type="dxa"/>
            <w:tcBorders>
              <w:top w:val="nil"/>
              <w:left w:val="nil"/>
              <w:bottom w:val="single" w:sz="4" w:space="0" w:color="auto"/>
              <w:right w:val="single" w:sz="4" w:space="0" w:color="auto"/>
            </w:tcBorders>
            <w:shd w:val="clear" w:color="auto" w:fill="auto"/>
            <w:noWrap/>
            <w:vAlign w:val="bottom"/>
            <w:hideMark/>
          </w:tcPr>
          <w:p w14:paraId="38E921A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PAGE COUNTY </w:t>
            </w:r>
          </w:p>
        </w:tc>
        <w:tc>
          <w:tcPr>
            <w:tcW w:w="5180" w:type="dxa"/>
            <w:tcBorders>
              <w:top w:val="nil"/>
              <w:left w:val="nil"/>
              <w:bottom w:val="single" w:sz="4" w:space="0" w:color="auto"/>
              <w:right w:val="single" w:sz="4" w:space="0" w:color="auto"/>
            </w:tcBorders>
            <w:shd w:val="clear" w:color="auto" w:fill="auto"/>
            <w:noWrap/>
            <w:vAlign w:val="bottom"/>
            <w:hideMark/>
          </w:tcPr>
          <w:p w14:paraId="62BC847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PAGE COUNTY</w:t>
            </w:r>
          </w:p>
        </w:tc>
      </w:tr>
      <w:tr w:rsidR="00BF2D17" w:rsidRPr="00BF2D17" w14:paraId="7CF46B6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AE20BD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510228</w:t>
            </w:r>
          </w:p>
        </w:tc>
        <w:tc>
          <w:tcPr>
            <w:tcW w:w="2780" w:type="dxa"/>
            <w:tcBorders>
              <w:top w:val="nil"/>
              <w:left w:val="nil"/>
              <w:bottom w:val="single" w:sz="4" w:space="0" w:color="auto"/>
              <w:right w:val="single" w:sz="4" w:space="0" w:color="auto"/>
            </w:tcBorders>
            <w:shd w:val="clear" w:color="auto" w:fill="auto"/>
            <w:noWrap/>
            <w:vAlign w:val="bottom"/>
            <w:hideMark/>
          </w:tcPr>
          <w:p w14:paraId="2CECEE5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PAMPLIN CITY, TOWN OF</w:t>
            </w:r>
          </w:p>
        </w:tc>
        <w:tc>
          <w:tcPr>
            <w:tcW w:w="5180" w:type="dxa"/>
            <w:tcBorders>
              <w:top w:val="nil"/>
              <w:left w:val="nil"/>
              <w:bottom w:val="single" w:sz="4" w:space="0" w:color="auto"/>
              <w:right w:val="single" w:sz="4" w:space="0" w:color="auto"/>
            </w:tcBorders>
            <w:shd w:val="clear" w:color="auto" w:fill="auto"/>
            <w:noWrap/>
            <w:vAlign w:val="bottom"/>
            <w:hideMark/>
          </w:tcPr>
          <w:p w14:paraId="187FE15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PRINCE EDWARD COUNTY/APPOMATTOX COUNTY</w:t>
            </w:r>
          </w:p>
        </w:tc>
      </w:tr>
      <w:tr w:rsidR="00BF2D17" w:rsidRPr="00BF2D17" w14:paraId="0F925C4E"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7C8E2A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510226</w:t>
            </w:r>
          </w:p>
        </w:tc>
        <w:tc>
          <w:tcPr>
            <w:tcW w:w="2780" w:type="dxa"/>
            <w:tcBorders>
              <w:top w:val="nil"/>
              <w:left w:val="nil"/>
              <w:bottom w:val="single" w:sz="4" w:space="0" w:color="auto"/>
              <w:right w:val="single" w:sz="4" w:space="0" w:color="auto"/>
            </w:tcBorders>
            <w:shd w:val="clear" w:color="auto" w:fill="auto"/>
            <w:noWrap/>
            <w:vAlign w:val="bottom"/>
            <w:hideMark/>
          </w:tcPr>
          <w:p w14:paraId="00ABD5F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PARKSLEY, TOWN OF</w:t>
            </w:r>
          </w:p>
        </w:tc>
        <w:tc>
          <w:tcPr>
            <w:tcW w:w="5180" w:type="dxa"/>
            <w:tcBorders>
              <w:top w:val="nil"/>
              <w:left w:val="nil"/>
              <w:bottom w:val="single" w:sz="4" w:space="0" w:color="auto"/>
              <w:right w:val="single" w:sz="4" w:space="0" w:color="auto"/>
            </w:tcBorders>
            <w:shd w:val="clear" w:color="auto" w:fill="auto"/>
            <w:noWrap/>
            <w:vAlign w:val="bottom"/>
            <w:hideMark/>
          </w:tcPr>
          <w:p w14:paraId="5B3B5E0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ACCOMACK COUNTY</w:t>
            </w:r>
          </w:p>
        </w:tc>
      </w:tr>
      <w:tr w:rsidR="00BF2D17" w:rsidRPr="00BF2D17" w14:paraId="0EBFC2AB"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CEBD8A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510252</w:t>
            </w:r>
          </w:p>
        </w:tc>
        <w:tc>
          <w:tcPr>
            <w:tcW w:w="2780" w:type="dxa"/>
            <w:tcBorders>
              <w:top w:val="nil"/>
              <w:left w:val="nil"/>
              <w:bottom w:val="single" w:sz="4" w:space="0" w:color="auto"/>
              <w:right w:val="single" w:sz="4" w:space="0" w:color="auto"/>
            </w:tcBorders>
            <w:shd w:val="clear" w:color="auto" w:fill="auto"/>
            <w:noWrap/>
            <w:vAlign w:val="bottom"/>
            <w:hideMark/>
          </w:tcPr>
          <w:p w14:paraId="7EE360F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PATRICK COUNTY </w:t>
            </w:r>
          </w:p>
        </w:tc>
        <w:tc>
          <w:tcPr>
            <w:tcW w:w="5180" w:type="dxa"/>
            <w:tcBorders>
              <w:top w:val="nil"/>
              <w:left w:val="nil"/>
              <w:bottom w:val="single" w:sz="4" w:space="0" w:color="auto"/>
              <w:right w:val="single" w:sz="4" w:space="0" w:color="auto"/>
            </w:tcBorders>
            <w:shd w:val="clear" w:color="auto" w:fill="auto"/>
            <w:noWrap/>
            <w:vAlign w:val="bottom"/>
            <w:hideMark/>
          </w:tcPr>
          <w:p w14:paraId="740C164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PATRICK COUNTY</w:t>
            </w:r>
          </w:p>
        </w:tc>
      </w:tr>
      <w:tr w:rsidR="00BF2D17" w:rsidRPr="00BF2D17" w14:paraId="399605B5"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D9BCCFF"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510229</w:t>
            </w:r>
          </w:p>
        </w:tc>
        <w:tc>
          <w:tcPr>
            <w:tcW w:w="2780" w:type="dxa"/>
            <w:tcBorders>
              <w:top w:val="nil"/>
              <w:left w:val="nil"/>
              <w:bottom w:val="single" w:sz="4" w:space="0" w:color="auto"/>
              <w:right w:val="single" w:sz="4" w:space="0" w:color="auto"/>
            </w:tcBorders>
            <w:shd w:val="clear" w:color="auto" w:fill="auto"/>
            <w:noWrap/>
            <w:vAlign w:val="bottom"/>
            <w:hideMark/>
          </w:tcPr>
          <w:p w14:paraId="0D14394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PEARISBURG, TOWN OF</w:t>
            </w:r>
          </w:p>
        </w:tc>
        <w:tc>
          <w:tcPr>
            <w:tcW w:w="5180" w:type="dxa"/>
            <w:tcBorders>
              <w:top w:val="nil"/>
              <w:left w:val="nil"/>
              <w:bottom w:val="single" w:sz="4" w:space="0" w:color="auto"/>
              <w:right w:val="single" w:sz="4" w:space="0" w:color="auto"/>
            </w:tcBorders>
            <w:shd w:val="clear" w:color="auto" w:fill="auto"/>
            <w:noWrap/>
            <w:vAlign w:val="bottom"/>
            <w:hideMark/>
          </w:tcPr>
          <w:p w14:paraId="5BE6A00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GILES COUNTY</w:t>
            </w:r>
          </w:p>
        </w:tc>
      </w:tr>
      <w:tr w:rsidR="00BF2D17" w:rsidRPr="00BF2D17" w14:paraId="71F96062"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B65D070"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510069</w:t>
            </w:r>
          </w:p>
        </w:tc>
        <w:tc>
          <w:tcPr>
            <w:tcW w:w="2780" w:type="dxa"/>
            <w:tcBorders>
              <w:top w:val="nil"/>
              <w:left w:val="nil"/>
              <w:bottom w:val="single" w:sz="4" w:space="0" w:color="auto"/>
              <w:right w:val="single" w:sz="4" w:space="0" w:color="auto"/>
            </w:tcBorders>
            <w:shd w:val="clear" w:color="auto" w:fill="auto"/>
            <w:noWrap/>
            <w:vAlign w:val="bottom"/>
            <w:hideMark/>
          </w:tcPr>
          <w:p w14:paraId="1BFA30C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PEMBROKE, TOWN OF</w:t>
            </w:r>
          </w:p>
        </w:tc>
        <w:tc>
          <w:tcPr>
            <w:tcW w:w="5180" w:type="dxa"/>
            <w:tcBorders>
              <w:top w:val="nil"/>
              <w:left w:val="nil"/>
              <w:bottom w:val="single" w:sz="4" w:space="0" w:color="auto"/>
              <w:right w:val="single" w:sz="4" w:space="0" w:color="auto"/>
            </w:tcBorders>
            <w:shd w:val="clear" w:color="auto" w:fill="auto"/>
            <w:noWrap/>
            <w:vAlign w:val="bottom"/>
            <w:hideMark/>
          </w:tcPr>
          <w:p w14:paraId="682F19B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GILES COUNTY</w:t>
            </w:r>
          </w:p>
        </w:tc>
      </w:tr>
      <w:tr w:rsidR="00BF2D17" w:rsidRPr="00BF2D17" w14:paraId="63DBCDC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6F37B9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lastRenderedPageBreak/>
              <w:t>510087</w:t>
            </w:r>
          </w:p>
        </w:tc>
        <w:tc>
          <w:tcPr>
            <w:tcW w:w="2780" w:type="dxa"/>
            <w:tcBorders>
              <w:top w:val="nil"/>
              <w:left w:val="nil"/>
              <w:bottom w:val="single" w:sz="4" w:space="0" w:color="auto"/>
              <w:right w:val="single" w:sz="4" w:space="0" w:color="auto"/>
            </w:tcBorders>
            <w:shd w:val="clear" w:color="auto" w:fill="auto"/>
            <w:noWrap/>
            <w:vAlign w:val="bottom"/>
            <w:hideMark/>
          </w:tcPr>
          <w:p w14:paraId="45D8868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PENNINGTON GAP, TOWN OF</w:t>
            </w:r>
          </w:p>
        </w:tc>
        <w:tc>
          <w:tcPr>
            <w:tcW w:w="5180" w:type="dxa"/>
            <w:tcBorders>
              <w:top w:val="nil"/>
              <w:left w:val="nil"/>
              <w:bottom w:val="single" w:sz="4" w:space="0" w:color="auto"/>
              <w:right w:val="single" w:sz="4" w:space="0" w:color="auto"/>
            </w:tcBorders>
            <w:shd w:val="clear" w:color="auto" w:fill="auto"/>
            <w:noWrap/>
            <w:vAlign w:val="bottom"/>
            <w:hideMark/>
          </w:tcPr>
          <w:p w14:paraId="1EACBD0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LEE COUNTY</w:t>
            </w:r>
          </w:p>
        </w:tc>
      </w:tr>
      <w:tr w:rsidR="00BF2D17" w:rsidRPr="00BF2D17" w14:paraId="4AD80139"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271C27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510112</w:t>
            </w:r>
          </w:p>
        </w:tc>
        <w:tc>
          <w:tcPr>
            <w:tcW w:w="2780" w:type="dxa"/>
            <w:tcBorders>
              <w:top w:val="nil"/>
              <w:left w:val="nil"/>
              <w:bottom w:val="single" w:sz="4" w:space="0" w:color="auto"/>
              <w:right w:val="single" w:sz="4" w:space="0" w:color="auto"/>
            </w:tcBorders>
            <w:shd w:val="clear" w:color="auto" w:fill="auto"/>
            <w:noWrap/>
            <w:vAlign w:val="bottom"/>
            <w:hideMark/>
          </w:tcPr>
          <w:p w14:paraId="613DA55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PETERSBURG, CITY OF</w:t>
            </w:r>
          </w:p>
        </w:tc>
        <w:tc>
          <w:tcPr>
            <w:tcW w:w="5180" w:type="dxa"/>
            <w:tcBorders>
              <w:top w:val="nil"/>
              <w:left w:val="nil"/>
              <w:bottom w:val="single" w:sz="4" w:space="0" w:color="auto"/>
              <w:right w:val="single" w:sz="4" w:space="0" w:color="auto"/>
            </w:tcBorders>
            <w:shd w:val="clear" w:color="auto" w:fill="auto"/>
            <w:noWrap/>
            <w:vAlign w:val="bottom"/>
            <w:hideMark/>
          </w:tcPr>
          <w:p w14:paraId="14FD0C9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PETERSBURG CITY</w:t>
            </w:r>
          </w:p>
        </w:tc>
      </w:tr>
      <w:tr w:rsidR="00BF2D17" w:rsidRPr="00BF2D17" w14:paraId="150061C1"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BB3CCC9"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510302</w:t>
            </w:r>
          </w:p>
        </w:tc>
        <w:tc>
          <w:tcPr>
            <w:tcW w:w="2780" w:type="dxa"/>
            <w:tcBorders>
              <w:top w:val="nil"/>
              <w:left w:val="nil"/>
              <w:bottom w:val="single" w:sz="4" w:space="0" w:color="auto"/>
              <w:right w:val="single" w:sz="4" w:space="0" w:color="auto"/>
            </w:tcBorders>
            <w:shd w:val="clear" w:color="auto" w:fill="auto"/>
            <w:noWrap/>
            <w:vAlign w:val="bottom"/>
            <w:hideMark/>
          </w:tcPr>
          <w:p w14:paraId="1BC4162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PHENIX, TOWN OF</w:t>
            </w:r>
          </w:p>
        </w:tc>
        <w:tc>
          <w:tcPr>
            <w:tcW w:w="5180" w:type="dxa"/>
            <w:tcBorders>
              <w:top w:val="nil"/>
              <w:left w:val="nil"/>
              <w:bottom w:val="single" w:sz="4" w:space="0" w:color="auto"/>
              <w:right w:val="single" w:sz="4" w:space="0" w:color="auto"/>
            </w:tcBorders>
            <w:shd w:val="clear" w:color="auto" w:fill="auto"/>
            <w:noWrap/>
            <w:vAlign w:val="bottom"/>
            <w:hideMark/>
          </w:tcPr>
          <w:p w14:paraId="4C91EB6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CHARLOTTE COUNTY</w:t>
            </w:r>
          </w:p>
        </w:tc>
      </w:tr>
      <w:tr w:rsidR="00BF2D17" w:rsidRPr="00BF2D17" w14:paraId="0598945C"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AB2D758"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510113</w:t>
            </w:r>
          </w:p>
        </w:tc>
        <w:tc>
          <w:tcPr>
            <w:tcW w:w="2780" w:type="dxa"/>
            <w:tcBorders>
              <w:top w:val="nil"/>
              <w:left w:val="nil"/>
              <w:bottom w:val="single" w:sz="4" w:space="0" w:color="auto"/>
              <w:right w:val="single" w:sz="4" w:space="0" w:color="auto"/>
            </w:tcBorders>
            <w:shd w:val="clear" w:color="auto" w:fill="auto"/>
            <w:noWrap/>
            <w:vAlign w:val="bottom"/>
            <w:hideMark/>
          </w:tcPr>
          <w:p w14:paraId="49FC279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PITTSYLVANIA COUNTY </w:t>
            </w:r>
          </w:p>
        </w:tc>
        <w:tc>
          <w:tcPr>
            <w:tcW w:w="5180" w:type="dxa"/>
            <w:tcBorders>
              <w:top w:val="nil"/>
              <w:left w:val="nil"/>
              <w:bottom w:val="single" w:sz="4" w:space="0" w:color="auto"/>
              <w:right w:val="single" w:sz="4" w:space="0" w:color="auto"/>
            </w:tcBorders>
            <w:shd w:val="clear" w:color="auto" w:fill="auto"/>
            <w:noWrap/>
            <w:vAlign w:val="bottom"/>
            <w:hideMark/>
          </w:tcPr>
          <w:p w14:paraId="6987461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PITTSYLVANIA COUNTY</w:t>
            </w:r>
          </w:p>
        </w:tc>
      </w:tr>
      <w:tr w:rsidR="00BF2D17" w:rsidRPr="00BF2D17" w14:paraId="20E5962D"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980432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510337</w:t>
            </w:r>
          </w:p>
        </w:tc>
        <w:tc>
          <w:tcPr>
            <w:tcW w:w="2780" w:type="dxa"/>
            <w:tcBorders>
              <w:top w:val="nil"/>
              <w:left w:val="nil"/>
              <w:bottom w:val="single" w:sz="4" w:space="0" w:color="auto"/>
              <w:right w:val="single" w:sz="4" w:space="0" w:color="auto"/>
            </w:tcBorders>
            <w:shd w:val="clear" w:color="auto" w:fill="auto"/>
            <w:noWrap/>
            <w:vAlign w:val="bottom"/>
            <w:hideMark/>
          </w:tcPr>
          <w:p w14:paraId="589CC55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POCAHONTAS, TOWN OF</w:t>
            </w:r>
          </w:p>
        </w:tc>
        <w:tc>
          <w:tcPr>
            <w:tcW w:w="5180" w:type="dxa"/>
            <w:tcBorders>
              <w:top w:val="nil"/>
              <w:left w:val="nil"/>
              <w:bottom w:val="single" w:sz="4" w:space="0" w:color="auto"/>
              <w:right w:val="single" w:sz="4" w:space="0" w:color="auto"/>
            </w:tcBorders>
            <w:shd w:val="clear" w:color="auto" w:fill="auto"/>
            <w:noWrap/>
            <w:vAlign w:val="bottom"/>
            <w:hideMark/>
          </w:tcPr>
          <w:p w14:paraId="114BB82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TAZEWELL COUNTY</w:t>
            </w:r>
          </w:p>
        </w:tc>
      </w:tr>
      <w:tr w:rsidR="00BF2D17" w:rsidRPr="00BF2D17" w14:paraId="0A52BDF8"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2BF118B"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510183</w:t>
            </w:r>
          </w:p>
        </w:tc>
        <w:tc>
          <w:tcPr>
            <w:tcW w:w="2780" w:type="dxa"/>
            <w:tcBorders>
              <w:top w:val="nil"/>
              <w:left w:val="nil"/>
              <w:bottom w:val="single" w:sz="4" w:space="0" w:color="auto"/>
              <w:right w:val="single" w:sz="4" w:space="0" w:color="auto"/>
            </w:tcBorders>
            <w:shd w:val="clear" w:color="auto" w:fill="auto"/>
            <w:noWrap/>
            <w:vAlign w:val="bottom"/>
            <w:hideMark/>
          </w:tcPr>
          <w:p w14:paraId="1710C92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POQUOSON, CITY OF</w:t>
            </w:r>
          </w:p>
        </w:tc>
        <w:tc>
          <w:tcPr>
            <w:tcW w:w="5180" w:type="dxa"/>
            <w:tcBorders>
              <w:top w:val="nil"/>
              <w:left w:val="nil"/>
              <w:bottom w:val="single" w:sz="4" w:space="0" w:color="auto"/>
              <w:right w:val="single" w:sz="4" w:space="0" w:color="auto"/>
            </w:tcBorders>
            <w:shd w:val="clear" w:color="auto" w:fill="auto"/>
            <w:noWrap/>
            <w:vAlign w:val="bottom"/>
            <w:hideMark/>
          </w:tcPr>
          <w:p w14:paraId="7A00C35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POQUOSON CITY</w:t>
            </w:r>
          </w:p>
        </w:tc>
      </w:tr>
      <w:tr w:rsidR="00BF2D17" w:rsidRPr="00BF2D17" w14:paraId="4C428E8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34E9329"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510332</w:t>
            </w:r>
          </w:p>
        </w:tc>
        <w:tc>
          <w:tcPr>
            <w:tcW w:w="2780" w:type="dxa"/>
            <w:tcBorders>
              <w:top w:val="nil"/>
              <w:left w:val="nil"/>
              <w:bottom w:val="single" w:sz="4" w:space="0" w:color="auto"/>
              <w:right w:val="single" w:sz="4" w:space="0" w:color="auto"/>
            </w:tcBorders>
            <w:shd w:val="clear" w:color="auto" w:fill="auto"/>
            <w:noWrap/>
            <w:vAlign w:val="bottom"/>
            <w:hideMark/>
          </w:tcPr>
          <w:p w14:paraId="18704AF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PORT ROYAL, TOWN OF</w:t>
            </w:r>
          </w:p>
        </w:tc>
        <w:tc>
          <w:tcPr>
            <w:tcW w:w="5180" w:type="dxa"/>
            <w:tcBorders>
              <w:top w:val="nil"/>
              <w:left w:val="nil"/>
              <w:bottom w:val="single" w:sz="4" w:space="0" w:color="auto"/>
              <w:right w:val="single" w:sz="4" w:space="0" w:color="auto"/>
            </w:tcBorders>
            <w:shd w:val="clear" w:color="auto" w:fill="auto"/>
            <w:noWrap/>
            <w:vAlign w:val="bottom"/>
            <w:hideMark/>
          </w:tcPr>
          <w:p w14:paraId="26F97D2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CAROLINE COUNTY</w:t>
            </w:r>
          </w:p>
        </w:tc>
      </w:tr>
      <w:tr w:rsidR="00BF2D17" w:rsidRPr="00BF2D17" w14:paraId="6831C076"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0623FE3"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515529</w:t>
            </w:r>
          </w:p>
        </w:tc>
        <w:tc>
          <w:tcPr>
            <w:tcW w:w="2780" w:type="dxa"/>
            <w:tcBorders>
              <w:top w:val="nil"/>
              <w:left w:val="nil"/>
              <w:bottom w:val="single" w:sz="4" w:space="0" w:color="auto"/>
              <w:right w:val="single" w:sz="4" w:space="0" w:color="auto"/>
            </w:tcBorders>
            <w:shd w:val="clear" w:color="auto" w:fill="auto"/>
            <w:noWrap/>
            <w:vAlign w:val="bottom"/>
            <w:hideMark/>
          </w:tcPr>
          <w:p w14:paraId="4439AA7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PORTSMOUTH, CITY OF</w:t>
            </w:r>
          </w:p>
        </w:tc>
        <w:tc>
          <w:tcPr>
            <w:tcW w:w="5180" w:type="dxa"/>
            <w:tcBorders>
              <w:top w:val="nil"/>
              <w:left w:val="nil"/>
              <w:bottom w:val="single" w:sz="4" w:space="0" w:color="auto"/>
              <w:right w:val="single" w:sz="4" w:space="0" w:color="auto"/>
            </w:tcBorders>
            <w:shd w:val="clear" w:color="auto" w:fill="auto"/>
            <w:noWrap/>
            <w:vAlign w:val="bottom"/>
            <w:hideMark/>
          </w:tcPr>
          <w:p w14:paraId="734CE67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PORTSMOUTH CITY</w:t>
            </w:r>
          </w:p>
        </w:tc>
      </w:tr>
      <w:tr w:rsidR="00BF2D17" w:rsidRPr="00BF2D17" w14:paraId="345359C1"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7B16447"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510177</w:t>
            </w:r>
          </w:p>
        </w:tc>
        <w:tc>
          <w:tcPr>
            <w:tcW w:w="2780" w:type="dxa"/>
            <w:tcBorders>
              <w:top w:val="nil"/>
              <w:left w:val="nil"/>
              <w:bottom w:val="single" w:sz="4" w:space="0" w:color="auto"/>
              <w:right w:val="single" w:sz="4" w:space="0" w:color="auto"/>
            </w:tcBorders>
            <w:shd w:val="clear" w:color="auto" w:fill="auto"/>
            <w:noWrap/>
            <w:vAlign w:val="bottom"/>
            <w:hideMark/>
          </w:tcPr>
          <w:p w14:paraId="4B60E9D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POUND, TOWN OF</w:t>
            </w:r>
          </w:p>
        </w:tc>
        <w:tc>
          <w:tcPr>
            <w:tcW w:w="5180" w:type="dxa"/>
            <w:tcBorders>
              <w:top w:val="nil"/>
              <w:left w:val="nil"/>
              <w:bottom w:val="single" w:sz="4" w:space="0" w:color="auto"/>
              <w:right w:val="single" w:sz="4" w:space="0" w:color="auto"/>
            </w:tcBorders>
            <w:shd w:val="clear" w:color="auto" w:fill="auto"/>
            <w:noWrap/>
            <w:vAlign w:val="bottom"/>
            <w:hideMark/>
          </w:tcPr>
          <w:p w14:paraId="5FF77BC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WISE COUNTY</w:t>
            </w:r>
          </w:p>
        </w:tc>
      </w:tr>
      <w:tr w:rsidR="00BF2D17" w:rsidRPr="00BF2D17" w14:paraId="7EF952B1"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CA71541"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510117</w:t>
            </w:r>
          </w:p>
        </w:tc>
        <w:tc>
          <w:tcPr>
            <w:tcW w:w="2780" w:type="dxa"/>
            <w:tcBorders>
              <w:top w:val="nil"/>
              <w:left w:val="nil"/>
              <w:bottom w:val="single" w:sz="4" w:space="0" w:color="auto"/>
              <w:right w:val="single" w:sz="4" w:space="0" w:color="auto"/>
            </w:tcBorders>
            <w:shd w:val="clear" w:color="auto" w:fill="auto"/>
            <w:noWrap/>
            <w:vAlign w:val="bottom"/>
            <w:hideMark/>
          </w:tcPr>
          <w:p w14:paraId="30E75E2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POWHATAN COUNTY </w:t>
            </w:r>
          </w:p>
        </w:tc>
        <w:tc>
          <w:tcPr>
            <w:tcW w:w="5180" w:type="dxa"/>
            <w:tcBorders>
              <w:top w:val="nil"/>
              <w:left w:val="nil"/>
              <w:bottom w:val="single" w:sz="4" w:space="0" w:color="auto"/>
              <w:right w:val="single" w:sz="4" w:space="0" w:color="auto"/>
            </w:tcBorders>
            <w:shd w:val="clear" w:color="auto" w:fill="auto"/>
            <w:noWrap/>
            <w:vAlign w:val="bottom"/>
            <w:hideMark/>
          </w:tcPr>
          <w:p w14:paraId="37136AE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POWHATAN COUNTY</w:t>
            </w:r>
          </w:p>
        </w:tc>
      </w:tr>
      <w:tr w:rsidR="00BF2D17" w:rsidRPr="00BF2D17" w14:paraId="696248F8"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DE65FA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510239</w:t>
            </w:r>
          </w:p>
        </w:tc>
        <w:tc>
          <w:tcPr>
            <w:tcW w:w="2780" w:type="dxa"/>
            <w:tcBorders>
              <w:top w:val="nil"/>
              <w:left w:val="nil"/>
              <w:bottom w:val="single" w:sz="4" w:space="0" w:color="auto"/>
              <w:right w:val="single" w:sz="4" w:space="0" w:color="auto"/>
            </w:tcBorders>
            <w:shd w:val="clear" w:color="auto" w:fill="auto"/>
            <w:noWrap/>
            <w:vAlign w:val="bottom"/>
            <w:hideMark/>
          </w:tcPr>
          <w:p w14:paraId="49EFDC7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PRINCE EDWARD COUNTY </w:t>
            </w:r>
          </w:p>
        </w:tc>
        <w:tc>
          <w:tcPr>
            <w:tcW w:w="5180" w:type="dxa"/>
            <w:tcBorders>
              <w:top w:val="nil"/>
              <w:left w:val="nil"/>
              <w:bottom w:val="single" w:sz="4" w:space="0" w:color="auto"/>
              <w:right w:val="single" w:sz="4" w:space="0" w:color="auto"/>
            </w:tcBorders>
            <w:shd w:val="clear" w:color="auto" w:fill="auto"/>
            <w:noWrap/>
            <w:vAlign w:val="bottom"/>
            <w:hideMark/>
          </w:tcPr>
          <w:p w14:paraId="11EA6CF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PRINCE EDWARD COUNTY</w:t>
            </w:r>
          </w:p>
        </w:tc>
      </w:tr>
      <w:tr w:rsidR="00BF2D17" w:rsidRPr="00BF2D17" w14:paraId="1FA2A98F"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A962FC0"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510204</w:t>
            </w:r>
          </w:p>
        </w:tc>
        <w:tc>
          <w:tcPr>
            <w:tcW w:w="2780" w:type="dxa"/>
            <w:tcBorders>
              <w:top w:val="nil"/>
              <w:left w:val="nil"/>
              <w:bottom w:val="single" w:sz="4" w:space="0" w:color="auto"/>
              <w:right w:val="single" w:sz="4" w:space="0" w:color="auto"/>
            </w:tcBorders>
            <w:shd w:val="clear" w:color="auto" w:fill="auto"/>
            <w:noWrap/>
            <w:vAlign w:val="bottom"/>
            <w:hideMark/>
          </w:tcPr>
          <w:p w14:paraId="6EB2DAE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PRINCE GEORGE COUNTY </w:t>
            </w:r>
          </w:p>
        </w:tc>
        <w:tc>
          <w:tcPr>
            <w:tcW w:w="5180" w:type="dxa"/>
            <w:tcBorders>
              <w:top w:val="nil"/>
              <w:left w:val="nil"/>
              <w:bottom w:val="single" w:sz="4" w:space="0" w:color="auto"/>
              <w:right w:val="single" w:sz="4" w:space="0" w:color="auto"/>
            </w:tcBorders>
            <w:shd w:val="clear" w:color="auto" w:fill="auto"/>
            <w:noWrap/>
            <w:vAlign w:val="bottom"/>
            <w:hideMark/>
          </w:tcPr>
          <w:p w14:paraId="5E84970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PRINCE GEORGE COUNTY</w:t>
            </w:r>
          </w:p>
        </w:tc>
      </w:tr>
      <w:tr w:rsidR="00BF2D17" w:rsidRPr="00BF2D17" w14:paraId="4177165E"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E4F876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510119</w:t>
            </w:r>
          </w:p>
        </w:tc>
        <w:tc>
          <w:tcPr>
            <w:tcW w:w="2780" w:type="dxa"/>
            <w:tcBorders>
              <w:top w:val="nil"/>
              <w:left w:val="nil"/>
              <w:bottom w:val="single" w:sz="4" w:space="0" w:color="auto"/>
              <w:right w:val="single" w:sz="4" w:space="0" w:color="auto"/>
            </w:tcBorders>
            <w:shd w:val="clear" w:color="auto" w:fill="auto"/>
            <w:noWrap/>
            <w:vAlign w:val="bottom"/>
            <w:hideMark/>
          </w:tcPr>
          <w:p w14:paraId="0C0A339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PRINCE WILLIAM COUNTY </w:t>
            </w:r>
          </w:p>
        </w:tc>
        <w:tc>
          <w:tcPr>
            <w:tcW w:w="5180" w:type="dxa"/>
            <w:tcBorders>
              <w:top w:val="nil"/>
              <w:left w:val="nil"/>
              <w:bottom w:val="single" w:sz="4" w:space="0" w:color="auto"/>
              <w:right w:val="single" w:sz="4" w:space="0" w:color="auto"/>
            </w:tcBorders>
            <w:shd w:val="clear" w:color="auto" w:fill="auto"/>
            <w:noWrap/>
            <w:vAlign w:val="bottom"/>
            <w:hideMark/>
          </w:tcPr>
          <w:p w14:paraId="7E69F20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PRINCE WILLIAM COUNTY</w:t>
            </w:r>
          </w:p>
        </w:tc>
      </w:tr>
      <w:tr w:rsidR="00BF2D17" w:rsidRPr="00BF2D17" w14:paraId="7F89EF8C"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0A1D890"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510125</w:t>
            </w:r>
          </w:p>
        </w:tc>
        <w:tc>
          <w:tcPr>
            <w:tcW w:w="2780" w:type="dxa"/>
            <w:tcBorders>
              <w:top w:val="nil"/>
              <w:left w:val="nil"/>
              <w:bottom w:val="single" w:sz="4" w:space="0" w:color="auto"/>
              <w:right w:val="single" w:sz="4" w:space="0" w:color="auto"/>
            </w:tcBorders>
            <w:shd w:val="clear" w:color="auto" w:fill="auto"/>
            <w:noWrap/>
            <w:vAlign w:val="bottom"/>
            <w:hideMark/>
          </w:tcPr>
          <w:p w14:paraId="2BFDB99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PULASKI COUNTY </w:t>
            </w:r>
          </w:p>
        </w:tc>
        <w:tc>
          <w:tcPr>
            <w:tcW w:w="5180" w:type="dxa"/>
            <w:tcBorders>
              <w:top w:val="nil"/>
              <w:left w:val="nil"/>
              <w:bottom w:val="single" w:sz="4" w:space="0" w:color="auto"/>
              <w:right w:val="single" w:sz="4" w:space="0" w:color="auto"/>
            </w:tcBorders>
            <w:shd w:val="clear" w:color="auto" w:fill="auto"/>
            <w:noWrap/>
            <w:vAlign w:val="bottom"/>
            <w:hideMark/>
          </w:tcPr>
          <w:p w14:paraId="3FC4E4C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PULASKI COUNTY</w:t>
            </w:r>
          </w:p>
        </w:tc>
      </w:tr>
      <w:tr w:rsidR="00BF2D17" w:rsidRPr="00BF2D17" w14:paraId="45ED000B"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9B7C9B7"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510126</w:t>
            </w:r>
          </w:p>
        </w:tc>
        <w:tc>
          <w:tcPr>
            <w:tcW w:w="2780" w:type="dxa"/>
            <w:tcBorders>
              <w:top w:val="nil"/>
              <w:left w:val="nil"/>
              <w:bottom w:val="single" w:sz="4" w:space="0" w:color="auto"/>
              <w:right w:val="single" w:sz="4" w:space="0" w:color="auto"/>
            </w:tcBorders>
            <w:shd w:val="clear" w:color="auto" w:fill="auto"/>
            <w:noWrap/>
            <w:vAlign w:val="bottom"/>
            <w:hideMark/>
          </w:tcPr>
          <w:p w14:paraId="4AC2550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PULASKI, TOWN OF</w:t>
            </w:r>
          </w:p>
        </w:tc>
        <w:tc>
          <w:tcPr>
            <w:tcW w:w="5180" w:type="dxa"/>
            <w:tcBorders>
              <w:top w:val="nil"/>
              <w:left w:val="nil"/>
              <w:bottom w:val="single" w:sz="4" w:space="0" w:color="auto"/>
              <w:right w:val="single" w:sz="4" w:space="0" w:color="auto"/>
            </w:tcBorders>
            <w:shd w:val="clear" w:color="auto" w:fill="auto"/>
            <w:noWrap/>
            <w:vAlign w:val="bottom"/>
            <w:hideMark/>
          </w:tcPr>
          <w:p w14:paraId="1C4609A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PULASKI COUNTY</w:t>
            </w:r>
          </w:p>
        </w:tc>
      </w:tr>
      <w:tr w:rsidR="00BF2D17" w:rsidRPr="00BF2D17" w14:paraId="50229755"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0277E90"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510231</w:t>
            </w:r>
          </w:p>
        </w:tc>
        <w:tc>
          <w:tcPr>
            <w:tcW w:w="2780" w:type="dxa"/>
            <w:tcBorders>
              <w:top w:val="nil"/>
              <w:left w:val="nil"/>
              <w:bottom w:val="single" w:sz="4" w:space="0" w:color="auto"/>
              <w:right w:val="single" w:sz="4" w:space="0" w:color="auto"/>
            </w:tcBorders>
            <w:shd w:val="clear" w:color="auto" w:fill="auto"/>
            <w:noWrap/>
            <w:vAlign w:val="bottom"/>
            <w:hideMark/>
          </w:tcPr>
          <w:p w14:paraId="762F289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PURCELLVILLE, TOWN OF</w:t>
            </w:r>
          </w:p>
        </w:tc>
        <w:tc>
          <w:tcPr>
            <w:tcW w:w="5180" w:type="dxa"/>
            <w:tcBorders>
              <w:top w:val="nil"/>
              <w:left w:val="nil"/>
              <w:bottom w:val="single" w:sz="4" w:space="0" w:color="auto"/>
              <w:right w:val="single" w:sz="4" w:space="0" w:color="auto"/>
            </w:tcBorders>
            <w:shd w:val="clear" w:color="auto" w:fill="auto"/>
            <w:noWrap/>
            <w:vAlign w:val="bottom"/>
            <w:hideMark/>
          </w:tcPr>
          <w:p w14:paraId="0A35E1C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LOUDOUN COUNTY</w:t>
            </w:r>
          </w:p>
        </w:tc>
      </w:tr>
      <w:tr w:rsidR="00BF2D17" w:rsidRPr="00BF2D17" w14:paraId="32963845"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A147922"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510232</w:t>
            </w:r>
          </w:p>
        </w:tc>
        <w:tc>
          <w:tcPr>
            <w:tcW w:w="2780" w:type="dxa"/>
            <w:tcBorders>
              <w:top w:val="nil"/>
              <w:left w:val="nil"/>
              <w:bottom w:val="single" w:sz="4" w:space="0" w:color="auto"/>
              <w:right w:val="single" w:sz="4" w:space="0" w:color="auto"/>
            </w:tcBorders>
            <w:shd w:val="clear" w:color="auto" w:fill="auto"/>
            <w:noWrap/>
            <w:vAlign w:val="bottom"/>
            <w:hideMark/>
          </w:tcPr>
          <w:p w14:paraId="5E7804B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QUANTICO, TOWN OF</w:t>
            </w:r>
          </w:p>
        </w:tc>
        <w:tc>
          <w:tcPr>
            <w:tcW w:w="5180" w:type="dxa"/>
            <w:tcBorders>
              <w:top w:val="nil"/>
              <w:left w:val="nil"/>
              <w:bottom w:val="single" w:sz="4" w:space="0" w:color="auto"/>
              <w:right w:val="single" w:sz="4" w:space="0" w:color="auto"/>
            </w:tcBorders>
            <w:shd w:val="clear" w:color="auto" w:fill="auto"/>
            <w:noWrap/>
            <w:vAlign w:val="bottom"/>
            <w:hideMark/>
          </w:tcPr>
          <w:p w14:paraId="3D59A18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PRINCE WILLIAM COUNTY</w:t>
            </w:r>
          </w:p>
        </w:tc>
      </w:tr>
      <w:tr w:rsidR="00BF2D17" w:rsidRPr="00BF2D17" w14:paraId="67C528E2"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7F97772"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510127</w:t>
            </w:r>
          </w:p>
        </w:tc>
        <w:tc>
          <w:tcPr>
            <w:tcW w:w="2780" w:type="dxa"/>
            <w:tcBorders>
              <w:top w:val="nil"/>
              <w:left w:val="nil"/>
              <w:bottom w:val="single" w:sz="4" w:space="0" w:color="auto"/>
              <w:right w:val="single" w:sz="4" w:space="0" w:color="auto"/>
            </w:tcBorders>
            <w:shd w:val="clear" w:color="auto" w:fill="auto"/>
            <w:noWrap/>
            <w:vAlign w:val="bottom"/>
            <w:hideMark/>
          </w:tcPr>
          <w:p w14:paraId="48683C1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RADFORD, CITY OF</w:t>
            </w:r>
          </w:p>
        </w:tc>
        <w:tc>
          <w:tcPr>
            <w:tcW w:w="5180" w:type="dxa"/>
            <w:tcBorders>
              <w:top w:val="nil"/>
              <w:left w:val="nil"/>
              <w:bottom w:val="single" w:sz="4" w:space="0" w:color="auto"/>
              <w:right w:val="single" w:sz="4" w:space="0" w:color="auto"/>
            </w:tcBorders>
            <w:shd w:val="clear" w:color="auto" w:fill="auto"/>
            <w:noWrap/>
            <w:vAlign w:val="bottom"/>
            <w:hideMark/>
          </w:tcPr>
          <w:p w14:paraId="61D5F28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RADFORD CITY</w:t>
            </w:r>
          </w:p>
        </w:tc>
      </w:tr>
      <w:tr w:rsidR="00BF2D17" w:rsidRPr="00BF2D17" w14:paraId="0D639D5C"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1BE6722"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510128</w:t>
            </w:r>
          </w:p>
        </w:tc>
        <w:tc>
          <w:tcPr>
            <w:tcW w:w="2780" w:type="dxa"/>
            <w:tcBorders>
              <w:top w:val="nil"/>
              <w:left w:val="nil"/>
              <w:bottom w:val="single" w:sz="4" w:space="0" w:color="auto"/>
              <w:right w:val="single" w:sz="4" w:space="0" w:color="auto"/>
            </w:tcBorders>
            <w:shd w:val="clear" w:color="auto" w:fill="auto"/>
            <w:noWrap/>
            <w:vAlign w:val="bottom"/>
            <w:hideMark/>
          </w:tcPr>
          <w:p w14:paraId="50872E9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RAPPAHANNOCK COUNTY </w:t>
            </w:r>
          </w:p>
        </w:tc>
        <w:tc>
          <w:tcPr>
            <w:tcW w:w="5180" w:type="dxa"/>
            <w:tcBorders>
              <w:top w:val="nil"/>
              <w:left w:val="nil"/>
              <w:bottom w:val="single" w:sz="4" w:space="0" w:color="auto"/>
              <w:right w:val="single" w:sz="4" w:space="0" w:color="auto"/>
            </w:tcBorders>
            <w:shd w:val="clear" w:color="auto" w:fill="auto"/>
            <w:noWrap/>
            <w:vAlign w:val="bottom"/>
            <w:hideMark/>
          </w:tcPr>
          <w:p w14:paraId="6D1302E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RAPPAHANNOCK COUNTY</w:t>
            </w:r>
          </w:p>
        </w:tc>
      </w:tr>
      <w:tr w:rsidR="00BF2D17" w:rsidRPr="00BF2D17" w14:paraId="72196229"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1987783"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510056</w:t>
            </w:r>
          </w:p>
        </w:tc>
        <w:tc>
          <w:tcPr>
            <w:tcW w:w="2780" w:type="dxa"/>
            <w:tcBorders>
              <w:top w:val="nil"/>
              <w:left w:val="nil"/>
              <w:bottom w:val="single" w:sz="4" w:space="0" w:color="auto"/>
              <w:right w:val="single" w:sz="4" w:space="0" w:color="auto"/>
            </w:tcBorders>
            <w:shd w:val="clear" w:color="auto" w:fill="auto"/>
            <w:noWrap/>
            <w:vAlign w:val="bottom"/>
            <w:hideMark/>
          </w:tcPr>
          <w:p w14:paraId="112DB30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REMINGTON, TOWN OF</w:t>
            </w:r>
          </w:p>
        </w:tc>
        <w:tc>
          <w:tcPr>
            <w:tcW w:w="5180" w:type="dxa"/>
            <w:tcBorders>
              <w:top w:val="nil"/>
              <w:left w:val="nil"/>
              <w:bottom w:val="single" w:sz="4" w:space="0" w:color="auto"/>
              <w:right w:val="single" w:sz="4" w:space="0" w:color="auto"/>
            </w:tcBorders>
            <w:shd w:val="clear" w:color="auto" w:fill="auto"/>
            <w:noWrap/>
            <w:vAlign w:val="bottom"/>
            <w:hideMark/>
          </w:tcPr>
          <w:p w14:paraId="213B117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FAUQUIER COUNTY</w:t>
            </w:r>
          </w:p>
        </w:tc>
      </w:tr>
      <w:tr w:rsidR="00BF2D17" w:rsidRPr="00BF2D17" w14:paraId="3849DBEE"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2D7A2A0"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510070</w:t>
            </w:r>
          </w:p>
        </w:tc>
        <w:tc>
          <w:tcPr>
            <w:tcW w:w="2780" w:type="dxa"/>
            <w:tcBorders>
              <w:top w:val="nil"/>
              <w:left w:val="nil"/>
              <w:bottom w:val="single" w:sz="4" w:space="0" w:color="auto"/>
              <w:right w:val="single" w:sz="4" w:space="0" w:color="auto"/>
            </w:tcBorders>
            <w:shd w:val="clear" w:color="auto" w:fill="auto"/>
            <w:noWrap/>
            <w:vAlign w:val="bottom"/>
            <w:hideMark/>
          </w:tcPr>
          <w:p w14:paraId="3586A4F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RICH CREEK, TOWN OF</w:t>
            </w:r>
          </w:p>
        </w:tc>
        <w:tc>
          <w:tcPr>
            <w:tcW w:w="5180" w:type="dxa"/>
            <w:tcBorders>
              <w:top w:val="nil"/>
              <w:left w:val="nil"/>
              <w:bottom w:val="single" w:sz="4" w:space="0" w:color="auto"/>
              <w:right w:val="single" w:sz="4" w:space="0" w:color="auto"/>
            </w:tcBorders>
            <w:shd w:val="clear" w:color="auto" w:fill="auto"/>
            <w:noWrap/>
            <w:vAlign w:val="bottom"/>
            <w:hideMark/>
          </w:tcPr>
          <w:p w14:paraId="0973BDE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GILES COUNTY</w:t>
            </w:r>
          </w:p>
        </w:tc>
      </w:tr>
      <w:tr w:rsidR="00BF2D17" w:rsidRPr="00BF2D17" w14:paraId="56EBA2D5"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4870119"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510163</w:t>
            </w:r>
          </w:p>
        </w:tc>
        <w:tc>
          <w:tcPr>
            <w:tcW w:w="2780" w:type="dxa"/>
            <w:tcBorders>
              <w:top w:val="nil"/>
              <w:left w:val="nil"/>
              <w:bottom w:val="single" w:sz="4" w:space="0" w:color="auto"/>
              <w:right w:val="single" w:sz="4" w:space="0" w:color="auto"/>
            </w:tcBorders>
            <w:shd w:val="clear" w:color="auto" w:fill="auto"/>
            <w:noWrap/>
            <w:vAlign w:val="bottom"/>
            <w:hideMark/>
          </w:tcPr>
          <w:p w14:paraId="4A41C21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RICHLANDS, TOWN OF</w:t>
            </w:r>
          </w:p>
        </w:tc>
        <w:tc>
          <w:tcPr>
            <w:tcW w:w="5180" w:type="dxa"/>
            <w:tcBorders>
              <w:top w:val="nil"/>
              <w:left w:val="nil"/>
              <w:bottom w:val="single" w:sz="4" w:space="0" w:color="auto"/>
              <w:right w:val="single" w:sz="4" w:space="0" w:color="auto"/>
            </w:tcBorders>
            <w:shd w:val="clear" w:color="auto" w:fill="auto"/>
            <w:noWrap/>
            <w:vAlign w:val="bottom"/>
            <w:hideMark/>
          </w:tcPr>
          <w:p w14:paraId="57BF09E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TAZEWELL COUNTY</w:t>
            </w:r>
          </w:p>
        </w:tc>
      </w:tr>
      <w:tr w:rsidR="00BF2D17" w:rsidRPr="00BF2D17" w14:paraId="23986169"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8D29CE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510310</w:t>
            </w:r>
          </w:p>
        </w:tc>
        <w:tc>
          <w:tcPr>
            <w:tcW w:w="2780" w:type="dxa"/>
            <w:tcBorders>
              <w:top w:val="nil"/>
              <w:left w:val="nil"/>
              <w:bottom w:val="single" w:sz="4" w:space="0" w:color="auto"/>
              <w:right w:val="single" w:sz="4" w:space="0" w:color="auto"/>
            </w:tcBorders>
            <w:shd w:val="clear" w:color="auto" w:fill="auto"/>
            <w:noWrap/>
            <w:vAlign w:val="bottom"/>
            <w:hideMark/>
          </w:tcPr>
          <w:p w14:paraId="32D9DD0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RICHMOND COUNTY </w:t>
            </w:r>
          </w:p>
        </w:tc>
        <w:tc>
          <w:tcPr>
            <w:tcW w:w="5180" w:type="dxa"/>
            <w:tcBorders>
              <w:top w:val="nil"/>
              <w:left w:val="nil"/>
              <w:bottom w:val="single" w:sz="4" w:space="0" w:color="auto"/>
              <w:right w:val="single" w:sz="4" w:space="0" w:color="auto"/>
            </w:tcBorders>
            <w:shd w:val="clear" w:color="auto" w:fill="auto"/>
            <w:noWrap/>
            <w:vAlign w:val="bottom"/>
            <w:hideMark/>
          </w:tcPr>
          <w:p w14:paraId="6B01153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RICHMOND COUNTY</w:t>
            </w:r>
          </w:p>
        </w:tc>
      </w:tr>
      <w:tr w:rsidR="00BF2D17" w:rsidRPr="00BF2D17" w14:paraId="32BFE497"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7DDBF0E"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510129</w:t>
            </w:r>
          </w:p>
        </w:tc>
        <w:tc>
          <w:tcPr>
            <w:tcW w:w="2780" w:type="dxa"/>
            <w:tcBorders>
              <w:top w:val="nil"/>
              <w:left w:val="nil"/>
              <w:bottom w:val="single" w:sz="4" w:space="0" w:color="auto"/>
              <w:right w:val="single" w:sz="4" w:space="0" w:color="auto"/>
            </w:tcBorders>
            <w:shd w:val="clear" w:color="auto" w:fill="auto"/>
            <w:noWrap/>
            <w:vAlign w:val="bottom"/>
            <w:hideMark/>
          </w:tcPr>
          <w:p w14:paraId="00F741A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RICHMOND, CITY OF</w:t>
            </w:r>
          </w:p>
        </w:tc>
        <w:tc>
          <w:tcPr>
            <w:tcW w:w="5180" w:type="dxa"/>
            <w:tcBorders>
              <w:top w:val="nil"/>
              <w:left w:val="nil"/>
              <w:bottom w:val="single" w:sz="4" w:space="0" w:color="auto"/>
              <w:right w:val="single" w:sz="4" w:space="0" w:color="auto"/>
            </w:tcBorders>
            <w:shd w:val="clear" w:color="auto" w:fill="auto"/>
            <w:noWrap/>
            <w:vAlign w:val="bottom"/>
            <w:hideMark/>
          </w:tcPr>
          <w:p w14:paraId="289D39D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RICHMOND CITY</w:t>
            </w:r>
          </w:p>
        </w:tc>
      </w:tr>
      <w:tr w:rsidR="00BF2D17" w:rsidRPr="00BF2D17" w14:paraId="2936A9B2"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6B135C9"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510079</w:t>
            </w:r>
          </w:p>
        </w:tc>
        <w:tc>
          <w:tcPr>
            <w:tcW w:w="2780" w:type="dxa"/>
            <w:tcBorders>
              <w:top w:val="nil"/>
              <w:left w:val="nil"/>
              <w:bottom w:val="single" w:sz="4" w:space="0" w:color="auto"/>
              <w:right w:val="single" w:sz="4" w:space="0" w:color="auto"/>
            </w:tcBorders>
            <w:shd w:val="clear" w:color="auto" w:fill="auto"/>
            <w:noWrap/>
            <w:vAlign w:val="bottom"/>
            <w:hideMark/>
          </w:tcPr>
          <w:p w14:paraId="57690F5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RIDGEWAY, TOWN OF</w:t>
            </w:r>
          </w:p>
        </w:tc>
        <w:tc>
          <w:tcPr>
            <w:tcW w:w="5180" w:type="dxa"/>
            <w:tcBorders>
              <w:top w:val="nil"/>
              <w:left w:val="nil"/>
              <w:bottom w:val="single" w:sz="4" w:space="0" w:color="auto"/>
              <w:right w:val="single" w:sz="4" w:space="0" w:color="auto"/>
            </w:tcBorders>
            <w:shd w:val="clear" w:color="auto" w:fill="auto"/>
            <w:noWrap/>
            <w:vAlign w:val="bottom"/>
            <w:hideMark/>
          </w:tcPr>
          <w:p w14:paraId="747E37F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HENRY COUNTY</w:t>
            </w:r>
          </w:p>
        </w:tc>
      </w:tr>
      <w:tr w:rsidR="00BF2D17" w:rsidRPr="00BF2D17" w14:paraId="44D1832A"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118E1EA"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510190</w:t>
            </w:r>
          </w:p>
        </w:tc>
        <w:tc>
          <w:tcPr>
            <w:tcW w:w="2780" w:type="dxa"/>
            <w:tcBorders>
              <w:top w:val="nil"/>
              <w:left w:val="nil"/>
              <w:bottom w:val="single" w:sz="4" w:space="0" w:color="auto"/>
              <w:right w:val="single" w:sz="4" w:space="0" w:color="auto"/>
            </w:tcBorders>
            <w:shd w:val="clear" w:color="auto" w:fill="auto"/>
            <w:noWrap/>
            <w:vAlign w:val="bottom"/>
            <w:hideMark/>
          </w:tcPr>
          <w:p w14:paraId="229F961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ROANOKE COUNTY </w:t>
            </w:r>
          </w:p>
        </w:tc>
        <w:tc>
          <w:tcPr>
            <w:tcW w:w="5180" w:type="dxa"/>
            <w:tcBorders>
              <w:top w:val="nil"/>
              <w:left w:val="nil"/>
              <w:bottom w:val="single" w:sz="4" w:space="0" w:color="auto"/>
              <w:right w:val="single" w:sz="4" w:space="0" w:color="auto"/>
            </w:tcBorders>
            <w:shd w:val="clear" w:color="auto" w:fill="auto"/>
            <w:noWrap/>
            <w:vAlign w:val="bottom"/>
            <w:hideMark/>
          </w:tcPr>
          <w:p w14:paraId="5F4DC02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ROANOKE COUNTY</w:t>
            </w:r>
          </w:p>
        </w:tc>
      </w:tr>
      <w:tr w:rsidR="00BF2D17" w:rsidRPr="00BF2D17" w14:paraId="7351D7D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4A1CAC9"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510130</w:t>
            </w:r>
          </w:p>
        </w:tc>
        <w:tc>
          <w:tcPr>
            <w:tcW w:w="2780" w:type="dxa"/>
            <w:tcBorders>
              <w:top w:val="nil"/>
              <w:left w:val="nil"/>
              <w:bottom w:val="single" w:sz="4" w:space="0" w:color="auto"/>
              <w:right w:val="single" w:sz="4" w:space="0" w:color="auto"/>
            </w:tcBorders>
            <w:shd w:val="clear" w:color="auto" w:fill="auto"/>
            <w:noWrap/>
            <w:vAlign w:val="bottom"/>
            <w:hideMark/>
          </w:tcPr>
          <w:p w14:paraId="3DED436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ROANOKE, CITY OF</w:t>
            </w:r>
          </w:p>
        </w:tc>
        <w:tc>
          <w:tcPr>
            <w:tcW w:w="5180" w:type="dxa"/>
            <w:tcBorders>
              <w:top w:val="nil"/>
              <w:left w:val="nil"/>
              <w:bottom w:val="single" w:sz="4" w:space="0" w:color="auto"/>
              <w:right w:val="single" w:sz="4" w:space="0" w:color="auto"/>
            </w:tcBorders>
            <w:shd w:val="clear" w:color="auto" w:fill="auto"/>
            <w:noWrap/>
            <w:vAlign w:val="bottom"/>
            <w:hideMark/>
          </w:tcPr>
          <w:p w14:paraId="523FC41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ROANOKE CITY</w:t>
            </w:r>
          </w:p>
        </w:tc>
      </w:tr>
      <w:tr w:rsidR="00BF2D17" w:rsidRPr="00BF2D17" w14:paraId="0807216E"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5D1D26F"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510205</w:t>
            </w:r>
          </w:p>
        </w:tc>
        <w:tc>
          <w:tcPr>
            <w:tcW w:w="2780" w:type="dxa"/>
            <w:tcBorders>
              <w:top w:val="nil"/>
              <w:left w:val="nil"/>
              <w:bottom w:val="single" w:sz="4" w:space="0" w:color="auto"/>
              <w:right w:val="single" w:sz="4" w:space="0" w:color="auto"/>
            </w:tcBorders>
            <w:shd w:val="clear" w:color="auto" w:fill="auto"/>
            <w:noWrap/>
            <w:vAlign w:val="bottom"/>
            <w:hideMark/>
          </w:tcPr>
          <w:p w14:paraId="7D82ADE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ROCKBRIDGE COUNTY </w:t>
            </w:r>
          </w:p>
        </w:tc>
        <w:tc>
          <w:tcPr>
            <w:tcW w:w="5180" w:type="dxa"/>
            <w:tcBorders>
              <w:top w:val="nil"/>
              <w:left w:val="nil"/>
              <w:bottom w:val="single" w:sz="4" w:space="0" w:color="auto"/>
              <w:right w:val="single" w:sz="4" w:space="0" w:color="auto"/>
            </w:tcBorders>
            <w:shd w:val="clear" w:color="auto" w:fill="auto"/>
            <w:noWrap/>
            <w:vAlign w:val="bottom"/>
            <w:hideMark/>
          </w:tcPr>
          <w:p w14:paraId="1955B4D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ROCKBRIDGE COUNTY</w:t>
            </w:r>
          </w:p>
        </w:tc>
      </w:tr>
      <w:tr w:rsidR="00BF2D17" w:rsidRPr="00BF2D17" w14:paraId="616AFF0A"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49A2878"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510133</w:t>
            </w:r>
          </w:p>
        </w:tc>
        <w:tc>
          <w:tcPr>
            <w:tcW w:w="2780" w:type="dxa"/>
            <w:tcBorders>
              <w:top w:val="nil"/>
              <w:left w:val="nil"/>
              <w:bottom w:val="single" w:sz="4" w:space="0" w:color="auto"/>
              <w:right w:val="single" w:sz="4" w:space="0" w:color="auto"/>
            </w:tcBorders>
            <w:shd w:val="clear" w:color="auto" w:fill="auto"/>
            <w:noWrap/>
            <w:vAlign w:val="bottom"/>
            <w:hideMark/>
          </w:tcPr>
          <w:p w14:paraId="790F3D3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ROCKINGHAM COUNTY</w:t>
            </w:r>
          </w:p>
        </w:tc>
        <w:tc>
          <w:tcPr>
            <w:tcW w:w="5180" w:type="dxa"/>
            <w:tcBorders>
              <w:top w:val="nil"/>
              <w:left w:val="nil"/>
              <w:bottom w:val="single" w:sz="4" w:space="0" w:color="auto"/>
              <w:right w:val="single" w:sz="4" w:space="0" w:color="auto"/>
            </w:tcBorders>
            <w:shd w:val="clear" w:color="auto" w:fill="auto"/>
            <w:noWrap/>
            <w:vAlign w:val="bottom"/>
            <w:hideMark/>
          </w:tcPr>
          <w:p w14:paraId="58AC349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ROCKINGHAM COUNTY</w:t>
            </w:r>
          </w:p>
        </w:tc>
      </w:tr>
      <w:tr w:rsidR="00BF2D17" w:rsidRPr="00BF2D17" w14:paraId="3C0D95AB"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0C70F9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510291</w:t>
            </w:r>
          </w:p>
        </w:tc>
        <w:tc>
          <w:tcPr>
            <w:tcW w:w="2780" w:type="dxa"/>
            <w:tcBorders>
              <w:top w:val="nil"/>
              <w:left w:val="nil"/>
              <w:bottom w:val="single" w:sz="4" w:space="0" w:color="auto"/>
              <w:right w:val="single" w:sz="4" w:space="0" w:color="auto"/>
            </w:tcBorders>
            <w:shd w:val="clear" w:color="auto" w:fill="auto"/>
            <w:noWrap/>
            <w:vAlign w:val="bottom"/>
            <w:hideMark/>
          </w:tcPr>
          <w:p w14:paraId="4FAD7EA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ROCKY MOUNT, TOWN OF</w:t>
            </w:r>
          </w:p>
        </w:tc>
        <w:tc>
          <w:tcPr>
            <w:tcW w:w="5180" w:type="dxa"/>
            <w:tcBorders>
              <w:top w:val="nil"/>
              <w:left w:val="nil"/>
              <w:bottom w:val="single" w:sz="4" w:space="0" w:color="auto"/>
              <w:right w:val="single" w:sz="4" w:space="0" w:color="auto"/>
            </w:tcBorders>
            <w:shd w:val="clear" w:color="auto" w:fill="auto"/>
            <w:noWrap/>
            <w:vAlign w:val="bottom"/>
            <w:hideMark/>
          </w:tcPr>
          <w:p w14:paraId="4DE096F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FRANKLIN COUNTY</w:t>
            </w:r>
          </w:p>
        </w:tc>
      </w:tr>
      <w:tr w:rsidR="00BF2D17" w:rsidRPr="00BF2D17" w14:paraId="144C5999"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033A393"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510279</w:t>
            </w:r>
          </w:p>
        </w:tc>
        <w:tc>
          <w:tcPr>
            <w:tcW w:w="2780" w:type="dxa"/>
            <w:tcBorders>
              <w:top w:val="nil"/>
              <w:left w:val="nil"/>
              <w:bottom w:val="single" w:sz="4" w:space="0" w:color="auto"/>
              <w:right w:val="single" w:sz="4" w:space="0" w:color="auto"/>
            </w:tcBorders>
            <w:shd w:val="clear" w:color="auto" w:fill="auto"/>
            <w:noWrap/>
            <w:vAlign w:val="bottom"/>
            <w:hideMark/>
          </w:tcPr>
          <w:p w14:paraId="0817322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ROUND HILL, TOWN OF</w:t>
            </w:r>
          </w:p>
        </w:tc>
        <w:tc>
          <w:tcPr>
            <w:tcW w:w="5180" w:type="dxa"/>
            <w:tcBorders>
              <w:top w:val="nil"/>
              <w:left w:val="nil"/>
              <w:bottom w:val="single" w:sz="4" w:space="0" w:color="auto"/>
              <w:right w:val="single" w:sz="4" w:space="0" w:color="auto"/>
            </w:tcBorders>
            <w:shd w:val="clear" w:color="auto" w:fill="auto"/>
            <w:noWrap/>
            <w:vAlign w:val="bottom"/>
            <w:hideMark/>
          </w:tcPr>
          <w:p w14:paraId="7CEC678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LOUDOUN COUNTY</w:t>
            </w:r>
          </w:p>
        </w:tc>
      </w:tr>
      <w:tr w:rsidR="00BF2D17" w:rsidRPr="00BF2D17" w14:paraId="5C6EBEB9"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015F4DC"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510212</w:t>
            </w:r>
          </w:p>
        </w:tc>
        <w:tc>
          <w:tcPr>
            <w:tcW w:w="2780" w:type="dxa"/>
            <w:tcBorders>
              <w:top w:val="nil"/>
              <w:left w:val="nil"/>
              <w:bottom w:val="single" w:sz="4" w:space="0" w:color="auto"/>
              <w:right w:val="single" w:sz="4" w:space="0" w:color="auto"/>
            </w:tcBorders>
            <w:shd w:val="clear" w:color="auto" w:fill="auto"/>
            <w:noWrap/>
            <w:vAlign w:val="bottom"/>
            <w:hideMark/>
          </w:tcPr>
          <w:p w14:paraId="755F713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RURAL RETREAT, TOWN OF</w:t>
            </w:r>
          </w:p>
        </w:tc>
        <w:tc>
          <w:tcPr>
            <w:tcW w:w="5180" w:type="dxa"/>
            <w:tcBorders>
              <w:top w:val="nil"/>
              <w:left w:val="nil"/>
              <w:bottom w:val="single" w:sz="4" w:space="0" w:color="auto"/>
              <w:right w:val="single" w:sz="4" w:space="0" w:color="auto"/>
            </w:tcBorders>
            <w:shd w:val="clear" w:color="auto" w:fill="auto"/>
            <w:noWrap/>
            <w:vAlign w:val="bottom"/>
            <w:hideMark/>
          </w:tcPr>
          <w:p w14:paraId="6986336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WYTHE COUNTY</w:t>
            </w:r>
          </w:p>
        </w:tc>
      </w:tr>
      <w:tr w:rsidR="00BF2D17" w:rsidRPr="00BF2D17" w14:paraId="76D2063C"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F97A3EA"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510317</w:t>
            </w:r>
          </w:p>
        </w:tc>
        <w:tc>
          <w:tcPr>
            <w:tcW w:w="2780" w:type="dxa"/>
            <w:tcBorders>
              <w:top w:val="nil"/>
              <w:left w:val="nil"/>
              <w:bottom w:val="single" w:sz="4" w:space="0" w:color="auto"/>
              <w:right w:val="single" w:sz="4" w:space="0" w:color="auto"/>
            </w:tcBorders>
            <w:shd w:val="clear" w:color="auto" w:fill="auto"/>
            <w:noWrap/>
            <w:vAlign w:val="bottom"/>
            <w:hideMark/>
          </w:tcPr>
          <w:p w14:paraId="1778004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RUSSELL COUNTY</w:t>
            </w:r>
          </w:p>
        </w:tc>
        <w:tc>
          <w:tcPr>
            <w:tcW w:w="5180" w:type="dxa"/>
            <w:tcBorders>
              <w:top w:val="nil"/>
              <w:left w:val="nil"/>
              <w:bottom w:val="single" w:sz="4" w:space="0" w:color="auto"/>
              <w:right w:val="single" w:sz="4" w:space="0" w:color="auto"/>
            </w:tcBorders>
            <w:shd w:val="clear" w:color="auto" w:fill="auto"/>
            <w:noWrap/>
            <w:vAlign w:val="bottom"/>
            <w:hideMark/>
          </w:tcPr>
          <w:p w14:paraId="71AF8D7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RUSSELL COUNTY</w:t>
            </w:r>
          </w:p>
        </w:tc>
      </w:tr>
      <w:tr w:rsidR="00BF2D17" w:rsidRPr="00BF2D17" w14:paraId="2110FB35"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2461212"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510141</w:t>
            </w:r>
          </w:p>
        </w:tc>
        <w:tc>
          <w:tcPr>
            <w:tcW w:w="2780" w:type="dxa"/>
            <w:tcBorders>
              <w:top w:val="nil"/>
              <w:left w:val="nil"/>
              <w:bottom w:val="single" w:sz="4" w:space="0" w:color="auto"/>
              <w:right w:val="single" w:sz="4" w:space="0" w:color="auto"/>
            </w:tcBorders>
            <w:shd w:val="clear" w:color="auto" w:fill="auto"/>
            <w:noWrap/>
            <w:vAlign w:val="bottom"/>
            <w:hideMark/>
          </w:tcPr>
          <w:p w14:paraId="05303A7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SALEM, CITY OF</w:t>
            </w:r>
          </w:p>
        </w:tc>
        <w:tc>
          <w:tcPr>
            <w:tcW w:w="5180" w:type="dxa"/>
            <w:tcBorders>
              <w:top w:val="nil"/>
              <w:left w:val="nil"/>
              <w:bottom w:val="single" w:sz="4" w:space="0" w:color="auto"/>
              <w:right w:val="single" w:sz="4" w:space="0" w:color="auto"/>
            </w:tcBorders>
            <w:shd w:val="clear" w:color="auto" w:fill="auto"/>
            <w:noWrap/>
            <w:vAlign w:val="bottom"/>
            <w:hideMark/>
          </w:tcPr>
          <w:p w14:paraId="2640DAA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SALEM CITY</w:t>
            </w:r>
          </w:p>
        </w:tc>
      </w:tr>
      <w:tr w:rsidR="00BF2D17" w:rsidRPr="00BF2D17" w14:paraId="31911513"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381DF1F"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510191</w:t>
            </w:r>
          </w:p>
        </w:tc>
        <w:tc>
          <w:tcPr>
            <w:tcW w:w="2780" w:type="dxa"/>
            <w:tcBorders>
              <w:top w:val="nil"/>
              <w:left w:val="nil"/>
              <w:bottom w:val="single" w:sz="4" w:space="0" w:color="auto"/>
              <w:right w:val="single" w:sz="4" w:space="0" w:color="auto"/>
            </w:tcBorders>
            <w:shd w:val="clear" w:color="auto" w:fill="auto"/>
            <w:noWrap/>
            <w:vAlign w:val="bottom"/>
            <w:hideMark/>
          </w:tcPr>
          <w:p w14:paraId="48596AF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SALTVILLE, TOWN OF</w:t>
            </w:r>
          </w:p>
        </w:tc>
        <w:tc>
          <w:tcPr>
            <w:tcW w:w="5180" w:type="dxa"/>
            <w:tcBorders>
              <w:top w:val="nil"/>
              <w:left w:val="nil"/>
              <w:bottom w:val="single" w:sz="4" w:space="0" w:color="auto"/>
              <w:right w:val="single" w:sz="4" w:space="0" w:color="auto"/>
            </w:tcBorders>
            <w:shd w:val="clear" w:color="auto" w:fill="auto"/>
            <w:noWrap/>
            <w:vAlign w:val="bottom"/>
            <w:hideMark/>
          </w:tcPr>
          <w:p w14:paraId="2968B91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WASHINGTON COUNTY/SMYTH COUNTY</w:t>
            </w:r>
          </w:p>
        </w:tc>
      </w:tr>
      <w:tr w:rsidR="00BF2D17" w:rsidRPr="00BF2D17" w14:paraId="35BBED22"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5E2477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510003</w:t>
            </w:r>
          </w:p>
        </w:tc>
        <w:tc>
          <w:tcPr>
            <w:tcW w:w="2780" w:type="dxa"/>
            <w:tcBorders>
              <w:top w:val="nil"/>
              <w:left w:val="nil"/>
              <w:bottom w:val="single" w:sz="4" w:space="0" w:color="auto"/>
              <w:right w:val="single" w:sz="4" w:space="0" w:color="auto"/>
            </w:tcBorders>
            <w:shd w:val="clear" w:color="auto" w:fill="auto"/>
            <w:noWrap/>
            <w:vAlign w:val="bottom"/>
            <w:hideMark/>
          </w:tcPr>
          <w:p w14:paraId="74DC06E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SAXIS, TOWN OF</w:t>
            </w:r>
          </w:p>
        </w:tc>
        <w:tc>
          <w:tcPr>
            <w:tcW w:w="5180" w:type="dxa"/>
            <w:tcBorders>
              <w:top w:val="nil"/>
              <w:left w:val="nil"/>
              <w:bottom w:val="single" w:sz="4" w:space="0" w:color="auto"/>
              <w:right w:val="single" w:sz="4" w:space="0" w:color="auto"/>
            </w:tcBorders>
            <w:shd w:val="clear" w:color="auto" w:fill="auto"/>
            <w:noWrap/>
            <w:vAlign w:val="bottom"/>
            <w:hideMark/>
          </w:tcPr>
          <w:p w14:paraId="3801BCF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ACCOMACK COUNTY</w:t>
            </w:r>
          </w:p>
        </w:tc>
      </w:tr>
      <w:tr w:rsidR="00BF2D17" w:rsidRPr="00BF2D17" w14:paraId="0AEEBDFA"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585062D"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510142</w:t>
            </w:r>
          </w:p>
        </w:tc>
        <w:tc>
          <w:tcPr>
            <w:tcW w:w="2780" w:type="dxa"/>
            <w:tcBorders>
              <w:top w:val="nil"/>
              <w:left w:val="nil"/>
              <w:bottom w:val="single" w:sz="4" w:space="0" w:color="auto"/>
              <w:right w:val="single" w:sz="4" w:space="0" w:color="auto"/>
            </w:tcBorders>
            <w:shd w:val="clear" w:color="auto" w:fill="auto"/>
            <w:noWrap/>
            <w:vAlign w:val="bottom"/>
            <w:hideMark/>
          </w:tcPr>
          <w:p w14:paraId="5B4A912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SCOTT COUNTY </w:t>
            </w:r>
          </w:p>
        </w:tc>
        <w:tc>
          <w:tcPr>
            <w:tcW w:w="5180" w:type="dxa"/>
            <w:tcBorders>
              <w:top w:val="nil"/>
              <w:left w:val="nil"/>
              <w:bottom w:val="single" w:sz="4" w:space="0" w:color="auto"/>
              <w:right w:val="single" w:sz="4" w:space="0" w:color="auto"/>
            </w:tcBorders>
            <w:shd w:val="clear" w:color="auto" w:fill="auto"/>
            <w:noWrap/>
            <w:vAlign w:val="bottom"/>
            <w:hideMark/>
          </w:tcPr>
          <w:p w14:paraId="56AECCA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SCOTT COUNTY</w:t>
            </w:r>
          </w:p>
        </w:tc>
      </w:tr>
      <w:tr w:rsidR="00BF2D17" w:rsidRPr="00BF2D17" w14:paraId="28B3F59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3FACAFC"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510007</w:t>
            </w:r>
          </w:p>
        </w:tc>
        <w:tc>
          <w:tcPr>
            <w:tcW w:w="2780" w:type="dxa"/>
            <w:tcBorders>
              <w:top w:val="nil"/>
              <w:left w:val="nil"/>
              <w:bottom w:val="single" w:sz="4" w:space="0" w:color="auto"/>
              <w:right w:val="single" w:sz="4" w:space="0" w:color="auto"/>
            </w:tcBorders>
            <w:shd w:val="clear" w:color="auto" w:fill="auto"/>
            <w:noWrap/>
            <w:vAlign w:val="bottom"/>
            <w:hideMark/>
          </w:tcPr>
          <w:p w14:paraId="4749CAA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SCOTTSVILLE, TOWN OF</w:t>
            </w:r>
          </w:p>
        </w:tc>
        <w:tc>
          <w:tcPr>
            <w:tcW w:w="5180" w:type="dxa"/>
            <w:tcBorders>
              <w:top w:val="nil"/>
              <w:left w:val="nil"/>
              <w:bottom w:val="single" w:sz="4" w:space="0" w:color="auto"/>
              <w:right w:val="single" w:sz="4" w:space="0" w:color="auto"/>
            </w:tcBorders>
            <w:shd w:val="clear" w:color="auto" w:fill="auto"/>
            <w:noWrap/>
            <w:vAlign w:val="bottom"/>
            <w:hideMark/>
          </w:tcPr>
          <w:p w14:paraId="74EFA5A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FLUVANNA COUNTY/ALBEMARLE COUNTY</w:t>
            </w:r>
          </w:p>
        </w:tc>
      </w:tr>
      <w:tr w:rsidR="00BF2D17" w:rsidRPr="00BF2D17" w14:paraId="5E384C61"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AE101DD"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510147</w:t>
            </w:r>
          </w:p>
        </w:tc>
        <w:tc>
          <w:tcPr>
            <w:tcW w:w="2780" w:type="dxa"/>
            <w:tcBorders>
              <w:top w:val="nil"/>
              <w:left w:val="nil"/>
              <w:bottom w:val="single" w:sz="4" w:space="0" w:color="auto"/>
              <w:right w:val="single" w:sz="4" w:space="0" w:color="auto"/>
            </w:tcBorders>
            <w:shd w:val="clear" w:color="auto" w:fill="auto"/>
            <w:noWrap/>
            <w:vAlign w:val="bottom"/>
            <w:hideMark/>
          </w:tcPr>
          <w:p w14:paraId="45113F9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SHENANDOAH COUNTY </w:t>
            </w:r>
          </w:p>
        </w:tc>
        <w:tc>
          <w:tcPr>
            <w:tcW w:w="5180" w:type="dxa"/>
            <w:tcBorders>
              <w:top w:val="nil"/>
              <w:left w:val="nil"/>
              <w:bottom w:val="single" w:sz="4" w:space="0" w:color="auto"/>
              <w:right w:val="single" w:sz="4" w:space="0" w:color="auto"/>
            </w:tcBorders>
            <w:shd w:val="clear" w:color="auto" w:fill="auto"/>
            <w:noWrap/>
            <w:vAlign w:val="bottom"/>
            <w:hideMark/>
          </w:tcPr>
          <w:p w14:paraId="41C2836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SHENANDOAH COUNTY</w:t>
            </w:r>
          </w:p>
        </w:tc>
      </w:tr>
      <w:tr w:rsidR="00BF2D17" w:rsidRPr="00BF2D17" w14:paraId="3D0AEC0B"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0D6FB08"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510248</w:t>
            </w:r>
          </w:p>
        </w:tc>
        <w:tc>
          <w:tcPr>
            <w:tcW w:w="2780" w:type="dxa"/>
            <w:tcBorders>
              <w:top w:val="nil"/>
              <w:left w:val="nil"/>
              <w:bottom w:val="single" w:sz="4" w:space="0" w:color="auto"/>
              <w:right w:val="single" w:sz="4" w:space="0" w:color="auto"/>
            </w:tcBorders>
            <w:shd w:val="clear" w:color="auto" w:fill="auto"/>
            <w:noWrap/>
            <w:vAlign w:val="bottom"/>
            <w:hideMark/>
          </w:tcPr>
          <w:p w14:paraId="42693AE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SHENANDOAH, TOWN OF</w:t>
            </w:r>
          </w:p>
        </w:tc>
        <w:tc>
          <w:tcPr>
            <w:tcW w:w="5180" w:type="dxa"/>
            <w:tcBorders>
              <w:top w:val="nil"/>
              <w:left w:val="nil"/>
              <w:bottom w:val="single" w:sz="4" w:space="0" w:color="auto"/>
              <w:right w:val="single" w:sz="4" w:space="0" w:color="auto"/>
            </w:tcBorders>
            <w:shd w:val="clear" w:color="auto" w:fill="auto"/>
            <w:noWrap/>
            <w:vAlign w:val="bottom"/>
            <w:hideMark/>
          </w:tcPr>
          <w:p w14:paraId="5A06417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PAGE COUNTY</w:t>
            </w:r>
          </w:p>
        </w:tc>
      </w:tr>
      <w:tr w:rsidR="00BF2D17" w:rsidRPr="00BF2D17" w14:paraId="1CFBCC3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70E2C19"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510081</w:t>
            </w:r>
          </w:p>
        </w:tc>
        <w:tc>
          <w:tcPr>
            <w:tcW w:w="2780" w:type="dxa"/>
            <w:tcBorders>
              <w:top w:val="nil"/>
              <w:left w:val="nil"/>
              <w:bottom w:val="single" w:sz="4" w:space="0" w:color="auto"/>
              <w:right w:val="single" w:sz="4" w:space="0" w:color="auto"/>
            </w:tcBorders>
            <w:shd w:val="clear" w:color="auto" w:fill="auto"/>
            <w:noWrap/>
            <w:vAlign w:val="bottom"/>
            <w:hideMark/>
          </w:tcPr>
          <w:p w14:paraId="25BEAD9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SMITHFIELD, TOWN OF</w:t>
            </w:r>
          </w:p>
        </w:tc>
        <w:tc>
          <w:tcPr>
            <w:tcW w:w="5180" w:type="dxa"/>
            <w:tcBorders>
              <w:top w:val="nil"/>
              <w:left w:val="nil"/>
              <w:bottom w:val="single" w:sz="4" w:space="0" w:color="auto"/>
              <w:right w:val="single" w:sz="4" w:space="0" w:color="auto"/>
            </w:tcBorders>
            <w:shd w:val="clear" w:color="auto" w:fill="auto"/>
            <w:noWrap/>
            <w:vAlign w:val="bottom"/>
            <w:hideMark/>
          </w:tcPr>
          <w:p w14:paraId="1F15A8D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ISLE OF WIGHT COUNTY</w:t>
            </w:r>
          </w:p>
        </w:tc>
      </w:tr>
      <w:tr w:rsidR="00BF2D17" w:rsidRPr="00BF2D17" w14:paraId="50B65D1C"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2D596EC"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510184</w:t>
            </w:r>
          </w:p>
        </w:tc>
        <w:tc>
          <w:tcPr>
            <w:tcW w:w="2780" w:type="dxa"/>
            <w:tcBorders>
              <w:top w:val="nil"/>
              <w:left w:val="nil"/>
              <w:bottom w:val="single" w:sz="4" w:space="0" w:color="auto"/>
              <w:right w:val="single" w:sz="4" w:space="0" w:color="auto"/>
            </w:tcBorders>
            <w:shd w:val="clear" w:color="auto" w:fill="auto"/>
            <w:noWrap/>
            <w:vAlign w:val="bottom"/>
            <w:hideMark/>
          </w:tcPr>
          <w:p w14:paraId="570B9FC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SMYTH COUNTY </w:t>
            </w:r>
          </w:p>
        </w:tc>
        <w:tc>
          <w:tcPr>
            <w:tcW w:w="5180" w:type="dxa"/>
            <w:tcBorders>
              <w:top w:val="nil"/>
              <w:left w:val="nil"/>
              <w:bottom w:val="single" w:sz="4" w:space="0" w:color="auto"/>
              <w:right w:val="single" w:sz="4" w:space="0" w:color="auto"/>
            </w:tcBorders>
            <w:shd w:val="clear" w:color="auto" w:fill="auto"/>
            <w:noWrap/>
            <w:vAlign w:val="bottom"/>
            <w:hideMark/>
          </w:tcPr>
          <w:p w14:paraId="73FD1FB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SMYTH COUNTY</w:t>
            </w:r>
          </w:p>
        </w:tc>
      </w:tr>
      <w:tr w:rsidR="00BF2D17" w:rsidRPr="00BF2D17" w14:paraId="36765D2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F1EECD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lastRenderedPageBreak/>
              <w:t>510153</w:t>
            </w:r>
          </w:p>
        </w:tc>
        <w:tc>
          <w:tcPr>
            <w:tcW w:w="2780" w:type="dxa"/>
            <w:tcBorders>
              <w:top w:val="nil"/>
              <w:left w:val="nil"/>
              <w:bottom w:val="single" w:sz="4" w:space="0" w:color="auto"/>
              <w:right w:val="single" w:sz="4" w:space="0" w:color="auto"/>
            </w:tcBorders>
            <w:shd w:val="clear" w:color="auto" w:fill="auto"/>
            <w:noWrap/>
            <w:vAlign w:val="bottom"/>
            <w:hideMark/>
          </w:tcPr>
          <w:p w14:paraId="6070BCA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SOUTH BOSTON, TOWN OF</w:t>
            </w:r>
          </w:p>
        </w:tc>
        <w:tc>
          <w:tcPr>
            <w:tcW w:w="5180" w:type="dxa"/>
            <w:tcBorders>
              <w:top w:val="nil"/>
              <w:left w:val="nil"/>
              <w:bottom w:val="single" w:sz="4" w:space="0" w:color="auto"/>
              <w:right w:val="single" w:sz="4" w:space="0" w:color="auto"/>
            </w:tcBorders>
            <w:shd w:val="clear" w:color="auto" w:fill="auto"/>
            <w:noWrap/>
            <w:vAlign w:val="bottom"/>
            <w:hideMark/>
          </w:tcPr>
          <w:p w14:paraId="60018C7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HALIFAX COUNTY</w:t>
            </w:r>
          </w:p>
        </w:tc>
      </w:tr>
      <w:tr w:rsidR="00BF2D17" w:rsidRPr="00BF2D17" w14:paraId="052C613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5DFF27C"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510315</w:t>
            </w:r>
          </w:p>
        </w:tc>
        <w:tc>
          <w:tcPr>
            <w:tcW w:w="2780" w:type="dxa"/>
            <w:tcBorders>
              <w:top w:val="nil"/>
              <w:left w:val="nil"/>
              <w:bottom w:val="single" w:sz="4" w:space="0" w:color="auto"/>
              <w:right w:val="single" w:sz="4" w:space="0" w:color="auto"/>
            </w:tcBorders>
            <w:shd w:val="clear" w:color="auto" w:fill="auto"/>
            <w:noWrap/>
            <w:vAlign w:val="bottom"/>
            <w:hideMark/>
          </w:tcPr>
          <w:p w14:paraId="2B66790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SOUTHAMPTON COUNTY </w:t>
            </w:r>
          </w:p>
        </w:tc>
        <w:tc>
          <w:tcPr>
            <w:tcW w:w="5180" w:type="dxa"/>
            <w:tcBorders>
              <w:top w:val="nil"/>
              <w:left w:val="nil"/>
              <w:bottom w:val="single" w:sz="4" w:space="0" w:color="auto"/>
              <w:right w:val="single" w:sz="4" w:space="0" w:color="auto"/>
            </w:tcBorders>
            <w:shd w:val="clear" w:color="auto" w:fill="auto"/>
            <w:noWrap/>
            <w:vAlign w:val="bottom"/>
            <w:hideMark/>
          </w:tcPr>
          <w:p w14:paraId="153DF6A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SOUTHAMPTON COUNTY</w:t>
            </w:r>
          </w:p>
        </w:tc>
      </w:tr>
      <w:tr w:rsidR="00BF2D17" w:rsidRPr="00BF2D17" w14:paraId="64BF28AC"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299B70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510308</w:t>
            </w:r>
          </w:p>
        </w:tc>
        <w:tc>
          <w:tcPr>
            <w:tcW w:w="2780" w:type="dxa"/>
            <w:tcBorders>
              <w:top w:val="nil"/>
              <w:left w:val="nil"/>
              <w:bottom w:val="single" w:sz="4" w:space="0" w:color="auto"/>
              <w:right w:val="single" w:sz="4" w:space="0" w:color="auto"/>
            </w:tcBorders>
            <w:shd w:val="clear" w:color="auto" w:fill="auto"/>
            <w:noWrap/>
            <w:vAlign w:val="bottom"/>
            <w:hideMark/>
          </w:tcPr>
          <w:p w14:paraId="2E0F1E5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SPOTSYLVANIA COUNTY</w:t>
            </w:r>
          </w:p>
        </w:tc>
        <w:tc>
          <w:tcPr>
            <w:tcW w:w="5180" w:type="dxa"/>
            <w:tcBorders>
              <w:top w:val="nil"/>
              <w:left w:val="nil"/>
              <w:bottom w:val="single" w:sz="4" w:space="0" w:color="auto"/>
              <w:right w:val="single" w:sz="4" w:space="0" w:color="auto"/>
            </w:tcBorders>
            <w:shd w:val="clear" w:color="auto" w:fill="auto"/>
            <w:noWrap/>
            <w:vAlign w:val="bottom"/>
            <w:hideMark/>
          </w:tcPr>
          <w:p w14:paraId="150B120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SPOTSYLVANIA COUNTY</w:t>
            </w:r>
          </w:p>
        </w:tc>
      </w:tr>
      <w:tr w:rsidR="00BF2D17" w:rsidRPr="00BF2D17" w14:paraId="0CD16095"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4884D0B"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510088</w:t>
            </w:r>
          </w:p>
        </w:tc>
        <w:tc>
          <w:tcPr>
            <w:tcW w:w="2780" w:type="dxa"/>
            <w:tcBorders>
              <w:top w:val="nil"/>
              <w:left w:val="nil"/>
              <w:bottom w:val="single" w:sz="4" w:space="0" w:color="auto"/>
              <w:right w:val="single" w:sz="4" w:space="0" w:color="auto"/>
            </w:tcBorders>
            <w:shd w:val="clear" w:color="auto" w:fill="auto"/>
            <w:noWrap/>
            <w:vAlign w:val="bottom"/>
            <w:hideMark/>
          </w:tcPr>
          <w:p w14:paraId="4C004A7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ST. CHARLES, TOWN OF</w:t>
            </w:r>
          </w:p>
        </w:tc>
        <w:tc>
          <w:tcPr>
            <w:tcW w:w="5180" w:type="dxa"/>
            <w:tcBorders>
              <w:top w:val="nil"/>
              <w:left w:val="nil"/>
              <w:bottom w:val="single" w:sz="4" w:space="0" w:color="auto"/>
              <w:right w:val="single" w:sz="4" w:space="0" w:color="auto"/>
            </w:tcBorders>
            <w:shd w:val="clear" w:color="auto" w:fill="auto"/>
            <w:noWrap/>
            <w:vAlign w:val="bottom"/>
            <w:hideMark/>
          </w:tcPr>
          <w:p w14:paraId="42352B7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LEE COUNTY</w:t>
            </w:r>
          </w:p>
        </w:tc>
      </w:tr>
      <w:tr w:rsidR="00BF2D17" w:rsidRPr="00BF2D17" w14:paraId="2E0E159D"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772DA4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515530</w:t>
            </w:r>
          </w:p>
        </w:tc>
        <w:tc>
          <w:tcPr>
            <w:tcW w:w="2780" w:type="dxa"/>
            <w:tcBorders>
              <w:top w:val="nil"/>
              <w:left w:val="nil"/>
              <w:bottom w:val="single" w:sz="4" w:space="0" w:color="auto"/>
              <w:right w:val="single" w:sz="4" w:space="0" w:color="auto"/>
            </w:tcBorders>
            <w:shd w:val="clear" w:color="auto" w:fill="auto"/>
            <w:noWrap/>
            <w:vAlign w:val="bottom"/>
            <w:hideMark/>
          </w:tcPr>
          <w:p w14:paraId="6C2C4E0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ST. PAUL, TOWN OF</w:t>
            </w:r>
          </w:p>
        </w:tc>
        <w:tc>
          <w:tcPr>
            <w:tcW w:w="5180" w:type="dxa"/>
            <w:tcBorders>
              <w:top w:val="nil"/>
              <w:left w:val="nil"/>
              <w:bottom w:val="single" w:sz="4" w:space="0" w:color="auto"/>
              <w:right w:val="single" w:sz="4" w:space="0" w:color="auto"/>
            </w:tcBorders>
            <w:shd w:val="clear" w:color="auto" w:fill="auto"/>
            <w:noWrap/>
            <w:vAlign w:val="bottom"/>
            <w:hideMark/>
          </w:tcPr>
          <w:p w14:paraId="7AB9340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RUSSELL COUNTY/WISE COUNTY</w:t>
            </w:r>
          </w:p>
        </w:tc>
      </w:tr>
      <w:tr w:rsidR="00BF2D17" w:rsidRPr="00BF2D17" w14:paraId="7562AD1E"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D5FE181"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510154</w:t>
            </w:r>
          </w:p>
        </w:tc>
        <w:tc>
          <w:tcPr>
            <w:tcW w:w="2780" w:type="dxa"/>
            <w:tcBorders>
              <w:top w:val="nil"/>
              <w:left w:val="nil"/>
              <w:bottom w:val="single" w:sz="4" w:space="0" w:color="auto"/>
              <w:right w:val="single" w:sz="4" w:space="0" w:color="auto"/>
            </w:tcBorders>
            <w:shd w:val="clear" w:color="auto" w:fill="auto"/>
            <w:noWrap/>
            <w:vAlign w:val="bottom"/>
            <w:hideMark/>
          </w:tcPr>
          <w:p w14:paraId="125AF7E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STAFFORD COUNTY </w:t>
            </w:r>
          </w:p>
        </w:tc>
        <w:tc>
          <w:tcPr>
            <w:tcW w:w="5180" w:type="dxa"/>
            <w:tcBorders>
              <w:top w:val="nil"/>
              <w:left w:val="nil"/>
              <w:bottom w:val="single" w:sz="4" w:space="0" w:color="auto"/>
              <w:right w:val="single" w:sz="4" w:space="0" w:color="auto"/>
            </w:tcBorders>
            <w:shd w:val="clear" w:color="auto" w:fill="auto"/>
            <w:noWrap/>
            <w:vAlign w:val="bottom"/>
            <w:hideMark/>
          </w:tcPr>
          <w:p w14:paraId="46E5B52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STAFFORD COUNTY</w:t>
            </w:r>
          </w:p>
        </w:tc>
      </w:tr>
      <w:tr w:rsidR="00BF2D17" w:rsidRPr="00BF2D17" w14:paraId="180395B5"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5985AF2"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510251</w:t>
            </w:r>
          </w:p>
        </w:tc>
        <w:tc>
          <w:tcPr>
            <w:tcW w:w="2780" w:type="dxa"/>
            <w:tcBorders>
              <w:top w:val="nil"/>
              <w:left w:val="nil"/>
              <w:bottom w:val="single" w:sz="4" w:space="0" w:color="auto"/>
              <w:right w:val="single" w:sz="4" w:space="0" w:color="auto"/>
            </w:tcBorders>
            <w:shd w:val="clear" w:color="auto" w:fill="auto"/>
            <w:noWrap/>
            <w:vAlign w:val="bottom"/>
            <w:hideMark/>
          </w:tcPr>
          <w:p w14:paraId="20E5EA4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STANARDSVILLE, TOWN OF</w:t>
            </w:r>
          </w:p>
        </w:tc>
        <w:tc>
          <w:tcPr>
            <w:tcW w:w="5180" w:type="dxa"/>
            <w:tcBorders>
              <w:top w:val="nil"/>
              <w:left w:val="nil"/>
              <w:bottom w:val="single" w:sz="4" w:space="0" w:color="auto"/>
              <w:right w:val="single" w:sz="4" w:space="0" w:color="auto"/>
            </w:tcBorders>
            <w:shd w:val="clear" w:color="auto" w:fill="auto"/>
            <w:noWrap/>
            <w:vAlign w:val="bottom"/>
            <w:hideMark/>
          </w:tcPr>
          <w:p w14:paraId="2F59830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GREENE COUNTY</w:t>
            </w:r>
          </w:p>
        </w:tc>
      </w:tr>
      <w:tr w:rsidR="00BF2D17" w:rsidRPr="00BF2D17" w14:paraId="0907D8C6"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C92FA2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510255</w:t>
            </w:r>
          </w:p>
        </w:tc>
        <w:tc>
          <w:tcPr>
            <w:tcW w:w="2780" w:type="dxa"/>
            <w:tcBorders>
              <w:top w:val="nil"/>
              <w:left w:val="nil"/>
              <w:bottom w:val="single" w:sz="4" w:space="0" w:color="auto"/>
              <w:right w:val="single" w:sz="4" w:space="0" w:color="auto"/>
            </w:tcBorders>
            <w:shd w:val="clear" w:color="auto" w:fill="auto"/>
            <w:noWrap/>
            <w:vAlign w:val="bottom"/>
            <w:hideMark/>
          </w:tcPr>
          <w:p w14:paraId="0D9362E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STANLEY, TOWN OF</w:t>
            </w:r>
          </w:p>
        </w:tc>
        <w:tc>
          <w:tcPr>
            <w:tcW w:w="5180" w:type="dxa"/>
            <w:tcBorders>
              <w:top w:val="nil"/>
              <w:left w:val="nil"/>
              <w:bottom w:val="single" w:sz="4" w:space="0" w:color="auto"/>
              <w:right w:val="single" w:sz="4" w:space="0" w:color="auto"/>
            </w:tcBorders>
            <w:shd w:val="clear" w:color="auto" w:fill="auto"/>
            <w:noWrap/>
            <w:vAlign w:val="bottom"/>
            <w:hideMark/>
          </w:tcPr>
          <w:p w14:paraId="6A458B8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PAGE COUNTY</w:t>
            </w:r>
          </w:p>
        </w:tc>
      </w:tr>
      <w:tr w:rsidR="00BF2D17" w:rsidRPr="00BF2D17" w14:paraId="05B2C82D"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D13E60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510155</w:t>
            </w:r>
          </w:p>
        </w:tc>
        <w:tc>
          <w:tcPr>
            <w:tcW w:w="2780" w:type="dxa"/>
            <w:tcBorders>
              <w:top w:val="nil"/>
              <w:left w:val="nil"/>
              <w:bottom w:val="single" w:sz="4" w:space="0" w:color="auto"/>
              <w:right w:val="single" w:sz="4" w:space="0" w:color="auto"/>
            </w:tcBorders>
            <w:shd w:val="clear" w:color="auto" w:fill="auto"/>
            <w:noWrap/>
            <w:vAlign w:val="bottom"/>
            <w:hideMark/>
          </w:tcPr>
          <w:p w14:paraId="4F6C093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STAUNTON, CITY OF</w:t>
            </w:r>
          </w:p>
        </w:tc>
        <w:tc>
          <w:tcPr>
            <w:tcW w:w="5180" w:type="dxa"/>
            <w:tcBorders>
              <w:top w:val="nil"/>
              <w:left w:val="nil"/>
              <w:bottom w:val="single" w:sz="4" w:space="0" w:color="auto"/>
              <w:right w:val="single" w:sz="4" w:space="0" w:color="auto"/>
            </w:tcBorders>
            <w:shd w:val="clear" w:color="auto" w:fill="auto"/>
            <w:noWrap/>
            <w:vAlign w:val="bottom"/>
            <w:hideMark/>
          </w:tcPr>
          <w:p w14:paraId="7EAB1E3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STAUNTON CITY</w:t>
            </w:r>
          </w:p>
        </w:tc>
      </w:tr>
      <w:tr w:rsidR="00BF2D17" w:rsidRPr="00BF2D17" w14:paraId="1846F926"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6B60FA2"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510064</w:t>
            </w:r>
          </w:p>
        </w:tc>
        <w:tc>
          <w:tcPr>
            <w:tcW w:w="2780" w:type="dxa"/>
            <w:tcBorders>
              <w:top w:val="nil"/>
              <w:left w:val="nil"/>
              <w:bottom w:val="single" w:sz="4" w:space="0" w:color="auto"/>
              <w:right w:val="single" w:sz="4" w:space="0" w:color="auto"/>
            </w:tcBorders>
            <w:shd w:val="clear" w:color="auto" w:fill="auto"/>
            <w:noWrap/>
            <w:vAlign w:val="bottom"/>
            <w:hideMark/>
          </w:tcPr>
          <w:p w14:paraId="018296E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STEPHENS CITY, TOWN OF</w:t>
            </w:r>
          </w:p>
        </w:tc>
        <w:tc>
          <w:tcPr>
            <w:tcW w:w="5180" w:type="dxa"/>
            <w:tcBorders>
              <w:top w:val="nil"/>
              <w:left w:val="nil"/>
              <w:bottom w:val="single" w:sz="4" w:space="0" w:color="auto"/>
              <w:right w:val="single" w:sz="4" w:space="0" w:color="auto"/>
            </w:tcBorders>
            <w:shd w:val="clear" w:color="auto" w:fill="auto"/>
            <w:noWrap/>
            <w:vAlign w:val="bottom"/>
            <w:hideMark/>
          </w:tcPr>
          <w:p w14:paraId="09E4596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FREDERICK COUNTY</w:t>
            </w:r>
          </w:p>
        </w:tc>
      </w:tr>
      <w:tr w:rsidR="00BF2D17" w:rsidRPr="00BF2D17" w14:paraId="1748123C"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5D0EA4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510159</w:t>
            </w:r>
          </w:p>
        </w:tc>
        <w:tc>
          <w:tcPr>
            <w:tcW w:w="2780" w:type="dxa"/>
            <w:tcBorders>
              <w:top w:val="nil"/>
              <w:left w:val="nil"/>
              <w:bottom w:val="single" w:sz="4" w:space="0" w:color="auto"/>
              <w:right w:val="single" w:sz="4" w:space="0" w:color="auto"/>
            </w:tcBorders>
            <w:shd w:val="clear" w:color="auto" w:fill="auto"/>
            <w:noWrap/>
            <w:vAlign w:val="bottom"/>
            <w:hideMark/>
          </w:tcPr>
          <w:p w14:paraId="6AB8823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STONY CREEK, TOWN OF</w:t>
            </w:r>
          </w:p>
        </w:tc>
        <w:tc>
          <w:tcPr>
            <w:tcW w:w="5180" w:type="dxa"/>
            <w:tcBorders>
              <w:top w:val="nil"/>
              <w:left w:val="nil"/>
              <w:bottom w:val="single" w:sz="4" w:space="0" w:color="auto"/>
              <w:right w:val="single" w:sz="4" w:space="0" w:color="auto"/>
            </w:tcBorders>
            <w:shd w:val="clear" w:color="auto" w:fill="auto"/>
            <w:noWrap/>
            <w:vAlign w:val="bottom"/>
            <w:hideMark/>
          </w:tcPr>
          <w:p w14:paraId="4368671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SUSSEX COUNTY</w:t>
            </w:r>
          </w:p>
        </w:tc>
      </w:tr>
      <w:tr w:rsidR="00BF2D17" w:rsidRPr="00BF2D17" w14:paraId="213425DA"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2F04DB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510149</w:t>
            </w:r>
          </w:p>
        </w:tc>
        <w:tc>
          <w:tcPr>
            <w:tcW w:w="2780" w:type="dxa"/>
            <w:tcBorders>
              <w:top w:val="nil"/>
              <w:left w:val="nil"/>
              <w:bottom w:val="single" w:sz="4" w:space="0" w:color="auto"/>
              <w:right w:val="single" w:sz="4" w:space="0" w:color="auto"/>
            </w:tcBorders>
            <w:shd w:val="clear" w:color="auto" w:fill="auto"/>
            <w:noWrap/>
            <w:vAlign w:val="bottom"/>
            <w:hideMark/>
          </w:tcPr>
          <w:p w14:paraId="17E1DE4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STRASBURG, TOWN OF</w:t>
            </w:r>
          </w:p>
        </w:tc>
        <w:tc>
          <w:tcPr>
            <w:tcW w:w="5180" w:type="dxa"/>
            <w:tcBorders>
              <w:top w:val="nil"/>
              <w:left w:val="nil"/>
              <w:bottom w:val="single" w:sz="4" w:space="0" w:color="auto"/>
              <w:right w:val="single" w:sz="4" w:space="0" w:color="auto"/>
            </w:tcBorders>
            <w:shd w:val="clear" w:color="auto" w:fill="auto"/>
            <w:noWrap/>
            <w:vAlign w:val="bottom"/>
            <w:hideMark/>
          </w:tcPr>
          <w:p w14:paraId="4F1985F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SHENANDOAH COUNTY</w:t>
            </w:r>
          </w:p>
        </w:tc>
      </w:tr>
      <w:tr w:rsidR="00BF2D17" w:rsidRPr="00BF2D17" w14:paraId="73FFCF3B"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89CD19E"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510111</w:t>
            </w:r>
          </w:p>
        </w:tc>
        <w:tc>
          <w:tcPr>
            <w:tcW w:w="2780" w:type="dxa"/>
            <w:tcBorders>
              <w:top w:val="nil"/>
              <w:left w:val="nil"/>
              <w:bottom w:val="single" w:sz="4" w:space="0" w:color="auto"/>
              <w:right w:val="single" w:sz="4" w:space="0" w:color="auto"/>
            </w:tcBorders>
            <w:shd w:val="clear" w:color="auto" w:fill="auto"/>
            <w:noWrap/>
            <w:vAlign w:val="bottom"/>
            <w:hideMark/>
          </w:tcPr>
          <w:p w14:paraId="632287C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STUART, TOWN OF</w:t>
            </w:r>
          </w:p>
        </w:tc>
        <w:tc>
          <w:tcPr>
            <w:tcW w:w="5180" w:type="dxa"/>
            <w:tcBorders>
              <w:top w:val="nil"/>
              <w:left w:val="nil"/>
              <w:bottom w:val="single" w:sz="4" w:space="0" w:color="auto"/>
              <w:right w:val="single" w:sz="4" w:space="0" w:color="auto"/>
            </w:tcBorders>
            <w:shd w:val="clear" w:color="auto" w:fill="auto"/>
            <w:noWrap/>
            <w:vAlign w:val="bottom"/>
            <w:hideMark/>
          </w:tcPr>
          <w:p w14:paraId="3EC0581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PATRICK COUNTY</w:t>
            </w:r>
          </w:p>
        </w:tc>
      </w:tr>
      <w:tr w:rsidR="00BF2D17" w:rsidRPr="00BF2D17" w14:paraId="42C14468"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7BDEDB7"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510156</w:t>
            </w:r>
          </w:p>
        </w:tc>
        <w:tc>
          <w:tcPr>
            <w:tcW w:w="2780" w:type="dxa"/>
            <w:tcBorders>
              <w:top w:val="nil"/>
              <w:left w:val="nil"/>
              <w:bottom w:val="single" w:sz="4" w:space="0" w:color="auto"/>
              <w:right w:val="single" w:sz="4" w:space="0" w:color="auto"/>
            </w:tcBorders>
            <w:shd w:val="clear" w:color="auto" w:fill="auto"/>
            <w:noWrap/>
            <w:vAlign w:val="bottom"/>
            <w:hideMark/>
          </w:tcPr>
          <w:p w14:paraId="0C5552E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SUFFOLK, CITY OF</w:t>
            </w:r>
          </w:p>
        </w:tc>
        <w:tc>
          <w:tcPr>
            <w:tcW w:w="5180" w:type="dxa"/>
            <w:tcBorders>
              <w:top w:val="nil"/>
              <w:left w:val="nil"/>
              <w:bottom w:val="single" w:sz="4" w:space="0" w:color="auto"/>
              <w:right w:val="single" w:sz="4" w:space="0" w:color="auto"/>
            </w:tcBorders>
            <w:shd w:val="clear" w:color="auto" w:fill="auto"/>
            <w:noWrap/>
            <w:vAlign w:val="bottom"/>
            <w:hideMark/>
          </w:tcPr>
          <w:p w14:paraId="405973E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SUFFOLK CITY</w:t>
            </w:r>
          </w:p>
        </w:tc>
      </w:tr>
      <w:tr w:rsidR="00BF2D17" w:rsidRPr="00BF2D17" w14:paraId="4BC15D9E"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B6A268C"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510157</w:t>
            </w:r>
          </w:p>
        </w:tc>
        <w:tc>
          <w:tcPr>
            <w:tcW w:w="2780" w:type="dxa"/>
            <w:tcBorders>
              <w:top w:val="nil"/>
              <w:left w:val="nil"/>
              <w:bottom w:val="single" w:sz="4" w:space="0" w:color="auto"/>
              <w:right w:val="single" w:sz="4" w:space="0" w:color="auto"/>
            </w:tcBorders>
            <w:shd w:val="clear" w:color="auto" w:fill="auto"/>
            <w:noWrap/>
            <w:vAlign w:val="bottom"/>
            <w:hideMark/>
          </w:tcPr>
          <w:p w14:paraId="0255776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SURRY COUNTY </w:t>
            </w:r>
          </w:p>
        </w:tc>
        <w:tc>
          <w:tcPr>
            <w:tcW w:w="5180" w:type="dxa"/>
            <w:tcBorders>
              <w:top w:val="nil"/>
              <w:left w:val="nil"/>
              <w:bottom w:val="single" w:sz="4" w:space="0" w:color="auto"/>
              <w:right w:val="single" w:sz="4" w:space="0" w:color="auto"/>
            </w:tcBorders>
            <w:shd w:val="clear" w:color="auto" w:fill="auto"/>
            <w:noWrap/>
            <w:vAlign w:val="bottom"/>
            <w:hideMark/>
          </w:tcPr>
          <w:p w14:paraId="23D2097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SURRY COUNTY</w:t>
            </w:r>
          </w:p>
        </w:tc>
      </w:tr>
      <w:tr w:rsidR="00BF2D17" w:rsidRPr="00BF2D17" w14:paraId="350AB0B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43142E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510192</w:t>
            </w:r>
          </w:p>
        </w:tc>
        <w:tc>
          <w:tcPr>
            <w:tcW w:w="2780" w:type="dxa"/>
            <w:tcBorders>
              <w:top w:val="nil"/>
              <w:left w:val="nil"/>
              <w:bottom w:val="single" w:sz="4" w:space="0" w:color="auto"/>
              <w:right w:val="single" w:sz="4" w:space="0" w:color="auto"/>
            </w:tcBorders>
            <w:shd w:val="clear" w:color="auto" w:fill="auto"/>
            <w:noWrap/>
            <w:vAlign w:val="bottom"/>
            <w:hideMark/>
          </w:tcPr>
          <w:p w14:paraId="00E05CD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SUSSEX COUNTY </w:t>
            </w:r>
          </w:p>
        </w:tc>
        <w:tc>
          <w:tcPr>
            <w:tcW w:w="5180" w:type="dxa"/>
            <w:tcBorders>
              <w:top w:val="nil"/>
              <w:left w:val="nil"/>
              <w:bottom w:val="single" w:sz="4" w:space="0" w:color="auto"/>
              <w:right w:val="single" w:sz="4" w:space="0" w:color="auto"/>
            </w:tcBorders>
            <w:shd w:val="clear" w:color="auto" w:fill="auto"/>
            <w:noWrap/>
            <w:vAlign w:val="bottom"/>
            <w:hideMark/>
          </w:tcPr>
          <w:p w14:paraId="3A56F53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SUSSEX COUNTY</w:t>
            </w:r>
          </w:p>
        </w:tc>
      </w:tr>
      <w:tr w:rsidR="00BF2D17" w:rsidRPr="00BF2D17" w14:paraId="24F727FE"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629A747"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510004</w:t>
            </w:r>
          </w:p>
        </w:tc>
        <w:tc>
          <w:tcPr>
            <w:tcW w:w="2780" w:type="dxa"/>
            <w:tcBorders>
              <w:top w:val="nil"/>
              <w:left w:val="nil"/>
              <w:bottom w:val="single" w:sz="4" w:space="0" w:color="auto"/>
              <w:right w:val="single" w:sz="4" w:space="0" w:color="auto"/>
            </w:tcBorders>
            <w:shd w:val="clear" w:color="auto" w:fill="auto"/>
            <w:noWrap/>
            <w:vAlign w:val="bottom"/>
            <w:hideMark/>
          </w:tcPr>
          <w:p w14:paraId="3703505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TANGIER, TOWN OF</w:t>
            </w:r>
          </w:p>
        </w:tc>
        <w:tc>
          <w:tcPr>
            <w:tcW w:w="5180" w:type="dxa"/>
            <w:tcBorders>
              <w:top w:val="nil"/>
              <w:left w:val="nil"/>
              <w:bottom w:val="single" w:sz="4" w:space="0" w:color="auto"/>
              <w:right w:val="single" w:sz="4" w:space="0" w:color="auto"/>
            </w:tcBorders>
            <w:shd w:val="clear" w:color="auto" w:fill="auto"/>
            <w:noWrap/>
            <w:vAlign w:val="bottom"/>
            <w:hideMark/>
          </w:tcPr>
          <w:p w14:paraId="152E1C0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ACCOMACK COUNTY</w:t>
            </w:r>
          </w:p>
        </w:tc>
      </w:tr>
      <w:tr w:rsidR="00BF2D17" w:rsidRPr="00BF2D17" w14:paraId="69ABB4D5"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8C60C1F"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510049</w:t>
            </w:r>
          </w:p>
        </w:tc>
        <w:tc>
          <w:tcPr>
            <w:tcW w:w="2780" w:type="dxa"/>
            <w:tcBorders>
              <w:top w:val="nil"/>
              <w:left w:val="nil"/>
              <w:bottom w:val="single" w:sz="4" w:space="0" w:color="auto"/>
              <w:right w:val="single" w:sz="4" w:space="0" w:color="auto"/>
            </w:tcBorders>
            <w:shd w:val="clear" w:color="auto" w:fill="auto"/>
            <w:noWrap/>
            <w:vAlign w:val="bottom"/>
            <w:hideMark/>
          </w:tcPr>
          <w:p w14:paraId="20CBDAB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TAPPAHANNOCK, TOWN OF</w:t>
            </w:r>
          </w:p>
        </w:tc>
        <w:tc>
          <w:tcPr>
            <w:tcW w:w="5180" w:type="dxa"/>
            <w:tcBorders>
              <w:top w:val="nil"/>
              <w:left w:val="nil"/>
              <w:bottom w:val="single" w:sz="4" w:space="0" w:color="auto"/>
              <w:right w:val="single" w:sz="4" w:space="0" w:color="auto"/>
            </w:tcBorders>
            <w:shd w:val="clear" w:color="auto" w:fill="auto"/>
            <w:noWrap/>
            <w:vAlign w:val="bottom"/>
            <w:hideMark/>
          </w:tcPr>
          <w:p w14:paraId="4792E6C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ESSEX COUNTY</w:t>
            </w:r>
          </w:p>
        </w:tc>
      </w:tr>
      <w:tr w:rsidR="00BF2D17" w:rsidRPr="00BF2D17" w14:paraId="26E08CC1"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B454217"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510160</w:t>
            </w:r>
          </w:p>
        </w:tc>
        <w:tc>
          <w:tcPr>
            <w:tcW w:w="2780" w:type="dxa"/>
            <w:tcBorders>
              <w:top w:val="nil"/>
              <w:left w:val="nil"/>
              <w:bottom w:val="single" w:sz="4" w:space="0" w:color="auto"/>
              <w:right w:val="single" w:sz="4" w:space="0" w:color="auto"/>
            </w:tcBorders>
            <w:shd w:val="clear" w:color="auto" w:fill="auto"/>
            <w:noWrap/>
            <w:vAlign w:val="bottom"/>
            <w:hideMark/>
          </w:tcPr>
          <w:p w14:paraId="2B05701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TAZEWELL COUNTY </w:t>
            </w:r>
          </w:p>
        </w:tc>
        <w:tc>
          <w:tcPr>
            <w:tcW w:w="5180" w:type="dxa"/>
            <w:tcBorders>
              <w:top w:val="nil"/>
              <w:left w:val="nil"/>
              <w:bottom w:val="single" w:sz="4" w:space="0" w:color="auto"/>
              <w:right w:val="single" w:sz="4" w:space="0" w:color="auto"/>
            </w:tcBorders>
            <w:shd w:val="clear" w:color="auto" w:fill="auto"/>
            <w:noWrap/>
            <w:vAlign w:val="bottom"/>
            <w:hideMark/>
          </w:tcPr>
          <w:p w14:paraId="0AA995B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TAZEWELL COUNTY</w:t>
            </w:r>
          </w:p>
        </w:tc>
      </w:tr>
      <w:tr w:rsidR="00BF2D17" w:rsidRPr="00BF2D17" w14:paraId="4B759F5B"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F849FB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510164</w:t>
            </w:r>
          </w:p>
        </w:tc>
        <w:tc>
          <w:tcPr>
            <w:tcW w:w="2780" w:type="dxa"/>
            <w:tcBorders>
              <w:top w:val="nil"/>
              <w:left w:val="nil"/>
              <w:bottom w:val="single" w:sz="4" w:space="0" w:color="auto"/>
              <w:right w:val="single" w:sz="4" w:space="0" w:color="auto"/>
            </w:tcBorders>
            <w:shd w:val="clear" w:color="auto" w:fill="auto"/>
            <w:noWrap/>
            <w:vAlign w:val="bottom"/>
            <w:hideMark/>
          </w:tcPr>
          <w:p w14:paraId="6DEFA33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TAZEWELL, TOWN OF</w:t>
            </w:r>
          </w:p>
        </w:tc>
        <w:tc>
          <w:tcPr>
            <w:tcW w:w="5180" w:type="dxa"/>
            <w:tcBorders>
              <w:top w:val="nil"/>
              <w:left w:val="nil"/>
              <w:bottom w:val="single" w:sz="4" w:space="0" w:color="auto"/>
              <w:right w:val="single" w:sz="4" w:space="0" w:color="auto"/>
            </w:tcBorders>
            <w:shd w:val="clear" w:color="auto" w:fill="auto"/>
            <w:noWrap/>
            <w:vAlign w:val="bottom"/>
            <w:hideMark/>
          </w:tcPr>
          <w:p w14:paraId="1D5470B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TAZEWELL COUNTY</w:t>
            </w:r>
          </w:p>
        </w:tc>
      </w:tr>
      <w:tr w:rsidR="00BF2D17" w:rsidRPr="00BF2D17" w14:paraId="569935F8"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A6F55B3"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510139</w:t>
            </w:r>
          </w:p>
        </w:tc>
        <w:tc>
          <w:tcPr>
            <w:tcW w:w="2780" w:type="dxa"/>
            <w:tcBorders>
              <w:top w:val="nil"/>
              <w:left w:val="nil"/>
              <w:bottom w:val="single" w:sz="4" w:space="0" w:color="auto"/>
              <w:right w:val="single" w:sz="4" w:space="0" w:color="auto"/>
            </w:tcBorders>
            <w:shd w:val="clear" w:color="auto" w:fill="auto"/>
            <w:noWrap/>
            <w:vAlign w:val="bottom"/>
            <w:hideMark/>
          </w:tcPr>
          <w:p w14:paraId="1C37A69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TIMBERVILLE, TOWN OF</w:t>
            </w:r>
          </w:p>
        </w:tc>
        <w:tc>
          <w:tcPr>
            <w:tcW w:w="5180" w:type="dxa"/>
            <w:tcBorders>
              <w:top w:val="nil"/>
              <w:left w:val="nil"/>
              <w:bottom w:val="single" w:sz="4" w:space="0" w:color="auto"/>
              <w:right w:val="single" w:sz="4" w:space="0" w:color="auto"/>
            </w:tcBorders>
            <w:shd w:val="clear" w:color="auto" w:fill="auto"/>
            <w:noWrap/>
            <w:vAlign w:val="bottom"/>
            <w:hideMark/>
          </w:tcPr>
          <w:p w14:paraId="1DFEE4B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ROCKINGHAM COUNTY</w:t>
            </w:r>
          </w:p>
        </w:tc>
      </w:tr>
      <w:tr w:rsidR="00BF2D17" w:rsidRPr="00BF2D17" w14:paraId="1E0038CE"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EB83DBD"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510233</w:t>
            </w:r>
          </w:p>
        </w:tc>
        <w:tc>
          <w:tcPr>
            <w:tcW w:w="2780" w:type="dxa"/>
            <w:tcBorders>
              <w:top w:val="nil"/>
              <w:left w:val="nil"/>
              <w:bottom w:val="single" w:sz="4" w:space="0" w:color="auto"/>
              <w:right w:val="single" w:sz="4" w:space="0" w:color="auto"/>
            </w:tcBorders>
            <w:shd w:val="clear" w:color="auto" w:fill="auto"/>
            <w:noWrap/>
            <w:vAlign w:val="bottom"/>
            <w:hideMark/>
          </w:tcPr>
          <w:p w14:paraId="0D2562E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TOMS BROOK, TOWN OF</w:t>
            </w:r>
          </w:p>
        </w:tc>
        <w:tc>
          <w:tcPr>
            <w:tcW w:w="5180" w:type="dxa"/>
            <w:tcBorders>
              <w:top w:val="nil"/>
              <w:left w:val="nil"/>
              <w:bottom w:val="single" w:sz="4" w:space="0" w:color="auto"/>
              <w:right w:val="single" w:sz="4" w:space="0" w:color="auto"/>
            </w:tcBorders>
            <w:shd w:val="clear" w:color="auto" w:fill="auto"/>
            <w:noWrap/>
            <w:vAlign w:val="bottom"/>
            <w:hideMark/>
          </w:tcPr>
          <w:p w14:paraId="6E506A0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SHENANDOAH COUNTY</w:t>
            </w:r>
          </w:p>
        </w:tc>
      </w:tr>
      <w:tr w:rsidR="00BF2D17" w:rsidRPr="00BF2D17" w14:paraId="44F2BD78"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98FFB6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510021</w:t>
            </w:r>
          </w:p>
        </w:tc>
        <w:tc>
          <w:tcPr>
            <w:tcW w:w="2780" w:type="dxa"/>
            <w:tcBorders>
              <w:top w:val="nil"/>
              <w:left w:val="nil"/>
              <w:bottom w:val="single" w:sz="4" w:space="0" w:color="auto"/>
              <w:right w:val="single" w:sz="4" w:space="0" w:color="auto"/>
            </w:tcBorders>
            <w:shd w:val="clear" w:color="auto" w:fill="auto"/>
            <w:noWrap/>
            <w:vAlign w:val="bottom"/>
            <w:hideMark/>
          </w:tcPr>
          <w:p w14:paraId="73AC333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TROUTVILLE, TOWN OF</w:t>
            </w:r>
          </w:p>
        </w:tc>
        <w:tc>
          <w:tcPr>
            <w:tcW w:w="5180" w:type="dxa"/>
            <w:tcBorders>
              <w:top w:val="nil"/>
              <w:left w:val="nil"/>
              <w:bottom w:val="single" w:sz="4" w:space="0" w:color="auto"/>
              <w:right w:val="single" w:sz="4" w:space="0" w:color="auto"/>
            </w:tcBorders>
            <w:shd w:val="clear" w:color="auto" w:fill="auto"/>
            <w:noWrap/>
            <w:vAlign w:val="bottom"/>
            <w:hideMark/>
          </w:tcPr>
          <w:p w14:paraId="3036E4C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BOTETOURT COUNTY</w:t>
            </w:r>
          </w:p>
        </w:tc>
      </w:tr>
      <w:tr w:rsidR="00BF2D17" w:rsidRPr="00BF2D17" w14:paraId="64A3EFCE"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F5B7A03"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510292</w:t>
            </w:r>
          </w:p>
        </w:tc>
        <w:tc>
          <w:tcPr>
            <w:tcW w:w="2780" w:type="dxa"/>
            <w:tcBorders>
              <w:top w:val="nil"/>
              <w:left w:val="nil"/>
              <w:bottom w:val="single" w:sz="4" w:space="0" w:color="auto"/>
              <w:right w:val="single" w:sz="4" w:space="0" w:color="auto"/>
            </w:tcBorders>
            <w:shd w:val="clear" w:color="auto" w:fill="auto"/>
            <w:noWrap/>
            <w:vAlign w:val="bottom"/>
            <w:hideMark/>
          </w:tcPr>
          <w:p w14:paraId="6364A1A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URBANNA, TOWN OF</w:t>
            </w:r>
          </w:p>
        </w:tc>
        <w:tc>
          <w:tcPr>
            <w:tcW w:w="5180" w:type="dxa"/>
            <w:tcBorders>
              <w:top w:val="nil"/>
              <w:left w:val="nil"/>
              <w:bottom w:val="single" w:sz="4" w:space="0" w:color="auto"/>
              <w:right w:val="single" w:sz="4" w:space="0" w:color="auto"/>
            </w:tcBorders>
            <w:shd w:val="clear" w:color="auto" w:fill="auto"/>
            <w:noWrap/>
            <w:vAlign w:val="bottom"/>
            <w:hideMark/>
          </w:tcPr>
          <w:p w14:paraId="26995D7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MIDDLESEX COUNTY</w:t>
            </w:r>
          </w:p>
        </w:tc>
      </w:tr>
      <w:tr w:rsidR="00BF2D17" w:rsidRPr="00BF2D17" w14:paraId="2A590170"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0338D8D"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510053</w:t>
            </w:r>
          </w:p>
        </w:tc>
        <w:tc>
          <w:tcPr>
            <w:tcW w:w="2780" w:type="dxa"/>
            <w:tcBorders>
              <w:top w:val="nil"/>
              <w:left w:val="nil"/>
              <w:bottom w:val="single" w:sz="4" w:space="0" w:color="auto"/>
              <w:right w:val="single" w:sz="4" w:space="0" w:color="auto"/>
            </w:tcBorders>
            <w:shd w:val="clear" w:color="auto" w:fill="auto"/>
            <w:noWrap/>
            <w:vAlign w:val="bottom"/>
            <w:hideMark/>
          </w:tcPr>
          <w:p w14:paraId="54CA1A4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VIENNA, TOWN OF</w:t>
            </w:r>
          </w:p>
        </w:tc>
        <w:tc>
          <w:tcPr>
            <w:tcW w:w="5180" w:type="dxa"/>
            <w:tcBorders>
              <w:top w:val="nil"/>
              <w:left w:val="nil"/>
              <w:bottom w:val="single" w:sz="4" w:space="0" w:color="auto"/>
              <w:right w:val="single" w:sz="4" w:space="0" w:color="auto"/>
            </w:tcBorders>
            <w:shd w:val="clear" w:color="auto" w:fill="auto"/>
            <w:noWrap/>
            <w:vAlign w:val="bottom"/>
            <w:hideMark/>
          </w:tcPr>
          <w:p w14:paraId="685F47F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FAIRFAX COUNTY</w:t>
            </w:r>
          </w:p>
        </w:tc>
      </w:tr>
      <w:tr w:rsidR="00BF2D17" w:rsidRPr="00BF2D17" w14:paraId="1EEE6F86"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398E15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510131</w:t>
            </w:r>
          </w:p>
        </w:tc>
        <w:tc>
          <w:tcPr>
            <w:tcW w:w="2780" w:type="dxa"/>
            <w:tcBorders>
              <w:top w:val="nil"/>
              <w:left w:val="nil"/>
              <w:bottom w:val="single" w:sz="4" w:space="0" w:color="auto"/>
              <w:right w:val="single" w:sz="4" w:space="0" w:color="auto"/>
            </w:tcBorders>
            <w:shd w:val="clear" w:color="auto" w:fill="auto"/>
            <w:noWrap/>
            <w:vAlign w:val="bottom"/>
            <w:hideMark/>
          </w:tcPr>
          <w:p w14:paraId="0B0943D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VINTON, TOWN OF</w:t>
            </w:r>
          </w:p>
        </w:tc>
        <w:tc>
          <w:tcPr>
            <w:tcW w:w="5180" w:type="dxa"/>
            <w:tcBorders>
              <w:top w:val="nil"/>
              <w:left w:val="nil"/>
              <w:bottom w:val="single" w:sz="4" w:space="0" w:color="auto"/>
              <w:right w:val="single" w:sz="4" w:space="0" w:color="auto"/>
            </w:tcBorders>
            <w:shd w:val="clear" w:color="auto" w:fill="auto"/>
            <w:noWrap/>
            <w:vAlign w:val="bottom"/>
            <w:hideMark/>
          </w:tcPr>
          <w:p w14:paraId="7D7C26E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ROANOKE COUNTY</w:t>
            </w:r>
          </w:p>
        </w:tc>
      </w:tr>
      <w:tr w:rsidR="00BF2D17" w:rsidRPr="00BF2D17" w14:paraId="0876E4C0"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C393348"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515531</w:t>
            </w:r>
          </w:p>
        </w:tc>
        <w:tc>
          <w:tcPr>
            <w:tcW w:w="2780" w:type="dxa"/>
            <w:tcBorders>
              <w:top w:val="nil"/>
              <w:left w:val="nil"/>
              <w:bottom w:val="single" w:sz="4" w:space="0" w:color="auto"/>
              <w:right w:val="single" w:sz="4" w:space="0" w:color="auto"/>
            </w:tcBorders>
            <w:shd w:val="clear" w:color="auto" w:fill="auto"/>
            <w:noWrap/>
            <w:vAlign w:val="bottom"/>
            <w:hideMark/>
          </w:tcPr>
          <w:p w14:paraId="7971358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VIRGINIA BEACH, CITY OF</w:t>
            </w:r>
          </w:p>
        </w:tc>
        <w:tc>
          <w:tcPr>
            <w:tcW w:w="5180" w:type="dxa"/>
            <w:tcBorders>
              <w:top w:val="nil"/>
              <w:left w:val="nil"/>
              <w:bottom w:val="single" w:sz="4" w:space="0" w:color="auto"/>
              <w:right w:val="single" w:sz="4" w:space="0" w:color="auto"/>
            </w:tcBorders>
            <w:shd w:val="clear" w:color="auto" w:fill="auto"/>
            <w:noWrap/>
            <w:vAlign w:val="bottom"/>
            <w:hideMark/>
          </w:tcPr>
          <w:p w14:paraId="07209814"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VIRGINIA BEACH CITY</w:t>
            </w:r>
          </w:p>
        </w:tc>
      </w:tr>
      <w:tr w:rsidR="00BF2D17" w:rsidRPr="00BF2D17" w14:paraId="5659184B"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432570A"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510005</w:t>
            </w:r>
          </w:p>
        </w:tc>
        <w:tc>
          <w:tcPr>
            <w:tcW w:w="2780" w:type="dxa"/>
            <w:tcBorders>
              <w:top w:val="nil"/>
              <w:left w:val="nil"/>
              <w:bottom w:val="single" w:sz="4" w:space="0" w:color="auto"/>
              <w:right w:val="single" w:sz="4" w:space="0" w:color="auto"/>
            </w:tcBorders>
            <w:shd w:val="clear" w:color="auto" w:fill="auto"/>
            <w:noWrap/>
            <w:vAlign w:val="bottom"/>
            <w:hideMark/>
          </w:tcPr>
          <w:p w14:paraId="2A420AC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WACHAPREAGUE, TOWN OF</w:t>
            </w:r>
          </w:p>
        </w:tc>
        <w:tc>
          <w:tcPr>
            <w:tcW w:w="5180" w:type="dxa"/>
            <w:tcBorders>
              <w:top w:val="nil"/>
              <w:left w:val="nil"/>
              <w:bottom w:val="single" w:sz="4" w:space="0" w:color="auto"/>
              <w:right w:val="single" w:sz="4" w:space="0" w:color="auto"/>
            </w:tcBorders>
            <w:shd w:val="clear" w:color="auto" w:fill="auto"/>
            <w:noWrap/>
            <w:vAlign w:val="bottom"/>
            <w:hideMark/>
          </w:tcPr>
          <w:p w14:paraId="42A5311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ACCOMACK COUNTY</w:t>
            </w:r>
          </w:p>
        </w:tc>
      </w:tr>
      <w:tr w:rsidR="00BF2D17" w:rsidRPr="00BF2D17" w14:paraId="17EAE618"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305E66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510284</w:t>
            </w:r>
          </w:p>
        </w:tc>
        <w:tc>
          <w:tcPr>
            <w:tcW w:w="2780" w:type="dxa"/>
            <w:tcBorders>
              <w:top w:val="nil"/>
              <w:left w:val="nil"/>
              <w:bottom w:val="single" w:sz="4" w:space="0" w:color="auto"/>
              <w:right w:val="single" w:sz="4" w:space="0" w:color="auto"/>
            </w:tcBorders>
            <w:shd w:val="clear" w:color="auto" w:fill="auto"/>
            <w:noWrap/>
            <w:vAlign w:val="bottom"/>
            <w:hideMark/>
          </w:tcPr>
          <w:p w14:paraId="0464487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WAKEFIELD, TOWN OF</w:t>
            </w:r>
          </w:p>
        </w:tc>
        <w:tc>
          <w:tcPr>
            <w:tcW w:w="5180" w:type="dxa"/>
            <w:tcBorders>
              <w:top w:val="nil"/>
              <w:left w:val="nil"/>
              <w:bottom w:val="single" w:sz="4" w:space="0" w:color="auto"/>
              <w:right w:val="single" w:sz="4" w:space="0" w:color="auto"/>
            </w:tcBorders>
            <w:shd w:val="clear" w:color="auto" w:fill="auto"/>
            <w:noWrap/>
            <w:vAlign w:val="bottom"/>
            <w:hideMark/>
          </w:tcPr>
          <w:p w14:paraId="163C072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SUSSEX COUNTY</w:t>
            </w:r>
          </w:p>
        </w:tc>
      </w:tr>
      <w:tr w:rsidR="00BF2D17" w:rsidRPr="00BF2D17" w14:paraId="155D074C"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989DD6B"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510166</w:t>
            </w:r>
          </w:p>
        </w:tc>
        <w:tc>
          <w:tcPr>
            <w:tcW w:w="2780" w:type="dxa"/>
            <w:tcBorders>
              <w:top w:val="nil"/>
              <w:left w:val="nil"/>
              <w:bottom w:val="single" w:sz="4" w:space="0" w:color="auto"/>
              <w:right w:val="single" w:sz="4" w:space="0" w:color="auto"/>
            </w:tcBorders>
            <w:shd w:val="clear" w:color="auto" w:fill="auto"/>
            <w:noWrap/>
            <w:vAlign w:val="bottom"/>
            <w:hideMark/>
          </w:tcPr>
          <w:p w14:paraId="29001C4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WARREN COUNTY </w:t>
            </w:r>
          </w:p>
        </w:tc>
        <w:tc>
          <w:tcPr>
            <w:tcW w:w="5180" w:type="dxa"/>
            <w:tcBorders>
              <w:top w:val="nil"/>
              <w:left w:val="nil"/>
              <w:bottom w:val="single" w:sz="4" w:space="0" w:color="auto"/>
              <w:right w:val="single" w:sz="4" w:space="0" w:color="auto"/>
            </w:tcBorders>
            <w:shd w:val="clear" w:color="auto" w:fill="auto"/>
            <w:noWrap/>
            <w:vAlign w:val="bottom"/>
            <w:hideMark/>
          </w:tcPr>
          <w:p w14:paraId="0449916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WARREN COUNTY</w:t>
            </w:r>
          </w:p>
        </w:tc>
      </w:tr>
      <w:tr w:rsidR="00BF2D17" w:rsidRPr="00BF2D17" w14:paraId="03368D3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CEDBC63"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510057</w:t>
            </w:r>
          </w:p>
        </w:tc>
        <w:tc>
          <w:tcPr>
            <w:tcW w:w="2780" w:type="dxa"/>
            <w:tcBorders>
              <w:top w:val="nil"/>
              <w:left w:val="nil"/>
              <w:bottom w:val="single" w:sz="4" w:space="0" w:color="auto"/>
              <w:right w:val="single" w:sz="4" w:space="0" w:color="auto"/>
            </w:tcBorders>
            <w:shd w:val="clear" w:color="auto" w:fill="auto"/>
            <w:noWrap/>
            <w:vAlign w:val="bottom"/>
            <w:hideMark/>
          </w:tcPr>
          <w:p w14:paraId="3760EA4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WARRENTON, TOWN OF</w:t>
            </w:r>
          </w:p>
        </w:tc>
        <w:tc>
          <w:tcPr>
            <w:tcW w:w="5180" w:type="dxa"/>
            <w:tcBorders>
              <w:top w:val="nil"/>
              <w:left w:val="nil"/>
              <w:bottom w:val="single" w:sz="4" w:space="0" w:color="auto"/>
              <w:right w:val="single" w:sz="4" w:space="0" w:color="auto"/>
            </w:tcBorders>
            <w:shd w:val="clear" w:color="auto" w:fill="auto"/>
            <w:noWrap/>
            <w:vAlign w:val="bottom"/>
            <w:hideMark/>
          </w:tcPr>
          <w:p w14:paraId="1C083DC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FAUQUIER COUNTY</w:t>
            </w:r>
          </w:p>
        </w:tc>
      </w:tr>
      <w:tr w:rsidR="00BF2D17" w:rsidRPr="00BF2D17" w14:paraId="5D63D397"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ED3C72D"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510168</w:t>
            </w:r>
          </w:p>
        </w:tc>
        <w:tc>
          <w:tcPr>
            <w:tcW w:w="2780" w:type="dxa"/>
            <w:tcBorders>
              <w:top w:val="nil"/>
              <w:left w:val="nil"/>
              <w:bottom w:val="single" w:sz="4" w:space="0" w:color="auto"/>
              <w:right w:val="single" w:sz="4" w:space="0" w:color="auto"/>
            </w:tcBorders>
            <w:shd w:val="clear" w:color="auto" w:fill="auto"/>
            <w:noWrap/>
            <w:vAlign w:val="bottom"/>
            <w:hideMark/>
          </w:tcPr>
          <w:p w14:paraId="7D8CE78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WASHINGTON COUNTY</w:t>
            </w:r>
          </w:p>
        </w:tc>
        <w:tc>
          <w:tcPr>
            <w:tcW w:w="5180" w:type="dxa"/>
            <w:tcBorders>
              <w:top w:val="nil"/>
              <w:left w:val="nil"/>
              <w:bottom w:val="single" w:sz="4" w:space="0" w:color="auto"/>
              <w:right w:val="single" w:sz="4" w:space="0" w:color="auto"/>
            </w:tcBorders>
            <w:shd w:val="clear" w:color="auto" w:fill="auto"/>
            <w:noWrap/>
            <w:vAlign w:val="bottom"/>
            <w:hideMark/>
          </w:tcPr>
          <w:p w14:paraId="219B499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WASHINGTON COUNTY</w:t>
            </w:r>
          </w:p>
        </w:tc>
      </w:tr>
      <w:tr w:rsidR="00BF2D17" w:rsidRPr="00BF2D17" w14:paraId="6B12D489"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9B9339A"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510288</w:t>
            </w:r>
          </w:p>
        </w:tc>
        <w:tc>
          <w:tcPr>
            <w:tcW w:w="2780" w:type="dxa"/>
            <w:tcBorders>
              <w:top w:val="nil"/>
              <w:left w:val="nil"/>
              <w:bottom w:val="single" w:sz="4" w:space="0" w:color="auto"/>
              <w:right w:val="single" w:sz="4" w:space="0" w:color="auto"/>
            </w:tcBorders>
            <w:shd w:val="clear" w:color="auto" w:fill="auto"/>
            <w:noWrap/>
            <w:vAlign w:val="bottom"/>
            <w:hideMark/>
          </w:tcPr>
          <w:p w14:paraId="30FD7C6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WASHINGTON, TOWN OF</w:t>
            </w:r>
          </w:p>
        </w:tc>
        <w:tc>
          <w:tcPr>
            <w:tcW w:w="5180" w:type="dxa"/>
            <w:tcBorders>
              <w:top w:val="nil"/>
              <w:left w:val="nil"/>
              <w:bottom w:val="single" w:sz="4" w:space="0" w:color="auto"/>
              <w:right w:val="single" w:sz="4" w:space="0" w:color="auto"/>
            </w:tcBorders>
            <w:shd w:val="clear" w:color="auto" w:fill="auto"/>
            <w:noWrap/>
            <w:vAlign w:val="bottom"/>
            <w:hideMark/>
          </w:tcPr>
          <w:p w14:paraId="079B478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RAPPAHANNOCK COUNTY</w:t>
            </w:r>
          </w:p>
        </w:tc>
      </w:tr>
      <w:tr w:rsidR="00BF2D17" w:rsidRPr="00BF2D17" w14:paraId="22B5236A"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C70803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515532</w:t>
            </w:r>
          </w:p>
        </w:tc>
        <w:tc>
          <w:tcPr>
            <w:tcW w:w="2780" w:type="dxa"/>
            <w:tcBorders>
              <w:top w:val="nil"/>
              <w:left w:val="nil"/>
              <w:bottom w:val="single" w:sz="4" w:space="0" w:color="auto"/>
              <w:right w:val="single" w:sz="4" w:space="0" w:color="auto"/>
            </w:tcBorders>
            <w:shd w:val="clear" w:color="auto" w:fill="auto"/>
            <w:noWrap/>
            <w:vAlign w:val="bottom"/>
            <w:hideMark/>
          </w:tcPr>
          <w:p w14:paraId="12F3559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WAYNESBORO, CITY OF</w:t>
            </w:r>
          </w:p>
        </w:tc>
        <w:tc>
          <w:tcPr>
            <w:tcW w:w="5180" w:type="dxa"/>
            <w:tcBorders>
              <w:top w:val="nil"/>
              <w:left w:val="nil"/>
              <w:bottom w:val="single" w:sz="4" w:space="0" w:color="auto"/>
              <w:right w:val="single" w:sz="4" w:space="0" w:color="auto"/>
            </w:tcBorders>
            <w:shd w:val="clear" w:color="auto" w:fill="auto"/>
            <w:noWrap/>
            <w:vAlign w:val="bottom"/>
            <w:hideMark/>
          </w:tcPr>
          <w:p w14:paraId="1C27174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WAYNESBORO CITY</w:t>
            </w:r>
          </w:p>
        </w:tc>
      </w:tr>
      <w:tr w:rsidR="00BF2D17" w:rsidRPr="00BF2D17" w14:paraId="2569F337"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A1C4F7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510146</w:t>
            </w:r>
          </w:p>
        </w:tc>
        <w:tc>
          <w:tcPr>
            <w:tcW w:w="2780" w:type="dxa"/>
            <w:tcBorders>
              <w:top w:val="nil"/>
              <w:left w:val="nil"/>
              <w:bottom w:val="single" w:sz="4" w:space="0" w:color="auto"/>
              <w:right w:val="single" w:sz="4" w:space="0" w:color="auto"/>
            </w:tcBorders>
            <w:shd w:val="clear" w:color="auto" w:fill="auto"/>
            <w:noWrap/>
            <w:vAlign w:val="bottom"/>
            <w:hideMark/>
          </w:tcPr>
          <w:p w14:paraId="4B210CF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WEBER CITY, TOWN OF</w:t>
            </w:r>
          </w:p>
        </w:tc>
        <w:tc>
          <w:tcPr>
            <w:tcW w:w="5180" w:type="dxa"/>
            <w:tcBorders>
              <w:top w:val="nil"/>
              <w:left w:val="nil"/>
              <w:bottom w:val="single" w:sz="4" w:space="0" w:color="auto"/>
              <w:right w:val="single" w:sz="4" w:space="0" w:color="auto"/>
            </w:tcBorders>
            <w:shd w:val="clear" w:color="auto" w:fill="auto"/>
            <w:noWrap/>
            <w:vAlign w:val="bottom"/>
            <w:hideMark/>
          </w:tcPr>
          <w:p w14:paraId="4DFAB12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SCOTT COUNTY</w:t>
            </w:r>
          </w:p>
        </w:tc>
      </w:tr>
      <w:tr w:rsidR="00BF2D17" w:rsidRPr="00BF2D17" w14:paraId="410C6C7C"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CA44F9B"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510083</w:t>
            </w:r>
          </w:p>
        </w:tc>
        <w:tc>
          <w:tcPr>
            <w:tcW w:w="2780" w:type="dxa"/>
            <w:tcBorders>
              <w:top w:val="nil"/>
              <w:left w:val="nil"/>
              <w:bottom w:val="single" w:sz="4" w:space="0" w:color="auto"/>
              <w:right w:val="single" w:sz="4" w:space="0" w:color="auto"/>
            </w:tcBorders>
            <w:shd w:val="clear" w:color="auto" w:fill="auto"/>
            <w:noWrap/>
            <w:vAlign w:val="bottom"/>
            <w:hideMark/>
          </w:tcPr>
          <w:p w14:paraId="768EEA3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WEST POINT, TOWN OF</w:t>
            </w:r>
          </w:p>
        </w:tc>
        <w:tc>
          <w:tcPr>
            <w:tcW w:w="5180" w:type="dxa"/>
            <w:tcBorders>
              <w:top w:val="nil"/>
              <w:left w:val="nil"/>
              <w:bottom w:val="single" w:sz="4" w:space="0" w:color="auto"/>
              <w:right w:val="single" w:sz="4" w:space="0" w:color="auto"/>
            </w:tcBorders>
            <w:shd w:val="clear" w:color="auto" w:fill="auto"/>
            <w:noWrap/>
            <w:vAlign w:val="bottom"/>
            <w:hideMark/>
          </w:tcPr>
          <w:p w14:paraId="63BC120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KING WILLIAM COUNTY</w:t>
            </w:r>
          </w:p>
        </w:tc>
      </w:tr>
      <w:tr w:rsidR="00BF2D17" w:rsidRPr="00BF2D17" w14:paraId="5147BD8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4AAB800"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510250</w:t>
            </w:r>
          </w:p>
        </w:tc>
        <w:tc>
          <w:tcPr>
            <w:tcW w:w="2780" w:type="dxa"/>
            <w:tcBorders>
              <w:top w:val="nil"/>
              <w:left w:val="nil"/>
              <w:bottom w:val="single" w:sz="4" w:space="0" w:color="auto"/>
              <w:right w:val="single" w:sz="4" w:space="0" w:color="auto"/>
            </w:tcBorders>
            <w:shd w:val="clear" w:color="auto" w:fill="auto"/>
            <w:noWrap/>
            <w:vAlign w:val="bottom"/>
            <w:hideMark/>
          </w:tcPr>
          <w:p w14:paraId="7461A18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WESTMORELAND COUNTY</w:t>
            </w:r>
          </w:p>
        </w:tc>
        <w:tc>
          <w:tcPr>
            <w:tcW w:w="5180" w:type="dxa"/>
            <w:tcBorders>
              <w:top w:val="nil"/>
              <w:left w:val="nil"/>
              <w:bottom w:val="single" w:sz="4" w:space="0" w:color="auto"/>
              <w:right w:val="single" w:sz="4" w:space="0" w:color="auto"/>
            </w:tcBorders>
            <w:shd w:val="clear" w:color="auto" w:fill="auto"/>
            <w:noWrap/>
            <w:vAlign w:val="bottom"/>
            <w:hideMark/>
          </w:tcPr>
          <w:p w14:paraId="607DB2F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WESTMORELAND COUNTY</w:t>
            </w:r>
          </w:p>
        </w:tc>
      </w:tr>
      <w:tr w:rsidR="00BF2D17" w:rsidRPr="00BF2D17" w14:paraId="52E37492"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83E6099"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510235</w:t>
            </w:r>
          </w:p>
        </w:tc>
        <w:tc>
          <w:tcPr>
            <w:tcW w:w="2780" w:type="dxa"/>
            <w:tcBorders>
              <w:top w:val="nil"/>
              <w:left w:val="nil"/>
              <w:bottom w:val="single" w:sz="4" w:space="0" w:color="auto"/>
              <w:right w:val="single" w:sz="4" w:space="0" w:color="auto"/>
            </w:tcBorders>
            <w:shd w:val="clear" w:color="auto" w:fill="auto"/>
            <w:noWrap/>
            <w:vAlign w:val="bottom"/>
            <w:hideMark/>
          </w:tcPr>
          <w:p w14:paraId="1C0C99C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WHITE STONE, TOWN OF</w:t>
            </w:r>
          </w:p>
        </w:tc>
        <w:tc>
          <w:tcPr>
            <w:tcW w:w="5180" w:type="dxa"/>
            <w:tcBorders>
              <w:top w:val="nil"/>
              <w:left w:val="nil"/>
              <w:bottom w:val="single" w:sz="4" w:space="0" w:color="auto"/>
              <w:right w:val="single" w:sz="4" w:space="0" w:color="auto"/>
            </w:tcBorders>
            <w:shd w:val="clear" w:color="auto" w:fill="auto"/>
            <w:noWrap/>
            <w:vAlign w:val="bottom"/>
            <w:hideMark/>
          </w:tcPr>
          <w:p w14:paraId="2A74837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LANCASTER COUNTY</w:t>
            </w:r>
          </w:p>
        </w:tc>
      </w:tr>
      <w:tr w:rsidR="00BF2D17" w:rsidRPr="00BF2D17" w14:paraId="3B75658D"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AFBDBCE"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510294</w:t>
            </w:r>
          </w:p>
        </w:tc>
        <w:tc>
          <w:tcPr>
            <w:tcW w:w="2780" w:type="dxa"/>
            <w:tcBorders>
              <w:top w:val="nil"/>
              <w:left w:val="nil"/>
              <w:bottom w:val="single" w:sz="4" w:space="0" w:color="auto"/>
              <w:right w:val="single" w:sz="4" w:space="0" w:color="auto"/>
            </w:tcBorders>
            <w:shd w:val="clear" w:color="auto" w:fill="auto"/>
            <w:noWrap/>
            <w:vAlign w:val="bottom"/>
            <w:hideMark/>
          </w:tcPr>
          <w:p w14:paraId="2B2C54B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WILLIAMSBURG, CITY OF</w:t>
            </w:r>
          </w:p>
        </w:tc>
        <w:tc>
          <w:tcPr>
            <w:tcW w:w="5180" w:type="dxa"/>
            <w:tcBorders>
              <w:top w:val="nil"/>
              <w:left w:val="nil"/>
              <w:bottom w:val="single" w:sz="4" w:space="0" w:color="auto"/>
              <w:right w:val="single" w:sz="4" w:space="0" w:color="auto"/>
            </w:tcBorders>
            <w:shd w:val="clear" w:color="auto" w:fill="auto"/>
            <w:noWrap/>
            <w:vAlign w:val="bottom"/>
            <w:hideMark/>
          </w:tcPr>
          <w:p w14:paraId="5EBAB31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WILLIAMSBURG CITY</w:t>
            </w:r>
          </w:p>
        </w:tc>
      </w:tr>
      <w:tr w:rsidR="00BF2D17" w:rsidRPr="00BF2D17" w14:paraId="66C475EC"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1C5B727"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510173</w:t>
            </w:r>
          </w:p>
        </w:tc>
        <w:tc>
          <w:tcPr>
            <w:tcW w:w="2780" w:type="dxa"/>
            <w:tcBorders>
              <w:top w:val="nil"/>
              <w:left w:val="nil"/>
              <w:bottom w:val="single" w:sz="4" w:space="0" w:color="auto"/>
              <w:right w:val="single" w:sz="4" w:space="0" w:color="auto"/>
            </w:tcBorders>
            <w:shd w:val="clear" w:color="auto" w:fill="auto"/>
            <w:noWrap/>
            <w:vAlign w:val="bottom"/>
            <w:hideMark/>
          </w:tcPr>
          <w:p w14:paraId="3910205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WINCHESTER, CITY OF</w:t>
            </w:r>
          </w:p>
        </w:tc>
        <w:tc>
          <w:tcPr>
            <w:tcW w:w="5180" w:type="dxa"/>
            <w:tcBorders>
              <w:top w:val="nil"/>
              <w:left w:val="nil"/>
              <w:bottom w:val="single" w:sz="4" w:space="0" w:color="auto"/>
              <w:right w:val="single" w:sz="4" w:space="0" w:color="auto"/>
            </w:tcBorders>
            <w:shd w:val="clear" w:color="auto" w:fill="auto"/>
            <w:noWrap/>
            <w:vAlign w:val="bottom"/>
            <w:hideMark/>
          </w:tcPr>
          <w:p w14:paraId="3AB5AD4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WINCHESTER CITY</w:t>
            </w:r>
          </w:p>
        </w:tc>
      </w:tr>
      <w:tr w:rsidR="00BF2D17" w:rsidRPr="00BF2D17" w14:paraId="1C503357"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9ECBA60"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510295</w:t>
            </w:r>
          </w:p>
        </w:tc>
        <w:tc>
          <w:tcPr>
            <w:tcW w:w="2780" w:type="dxa"/>
            <w:tcBorders>
              <w:top w:val="nil"/>
              <w:left w:val="nil"/>
              <w:bottom w:val="single" w:sz="4" w:space="0" w:color="auto"/>
              <w:right w:val="single" w:sz="4" w:space="0" w:color="auto"/>
            </w:tcBorders>
            <w:shd w:val="clear" w:color="auto" w:fill="auto"/>
            <w:noWrap/>
            <w:vAlign w:val="bottom"/>
            <w:hideMark/>
          </w:tcPr>
          <w:p w14:paraId="29B6ADF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WINDSOR, TOWN OF</w:t>
            </w:r>
          </w:p>
        </w:tc>
        <w:tc>
          <w:tcPr>
            <w:tcW w:w="5180" w:type="dxa"/>
            <w:tcBorders>
              <w:top w:val="nil"/>
              <w:left w:val="nil"/>
              <w:bottom w:val="single" w:sz="4" w:space="0" w:color="auto"/>
              <w:right w:val="single" w:sz="4" w:space="0" w:color="auto"/>
            </w:tcBorders>
            <w:shd w:val="clear" w:color="auto" w:fill="auto"/>
            <w:noWrap/>
            <w:vAlign w:val="bottom"/>
            <w:hideMark/>
          </w:tcPr>
          <w:p w14:paraId="603CECA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ISLE OF WIGHT COUNTY</w:t>
            </w:r>
          </w:p>
        </w:tc>
      </w:tr>
      <w:tr w:rsidR="00BF2D17" w:rsidRPr="00BF2D17" w14:paraId="6548E49E"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BCE5491"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510174</w:t>
            </w:r>
          </w:p>
        </w:tc>
        <w:tc>
          <w:tcPr>
            <w:tcW w:w="2780" w:type="dxa"/>
            <w:tcBorders>
              <w:top w:val="nil"/>
              <w:left w:val="nil"/>
              <w:bottom w:val="single" w:sz="4" w:space="0" w:color="auto"/>
              <w:right w:val="single" w:sz="4" w:space="0" w:color="auto"/>
            </w:tcBorders>
            <w:shd w:val="clear" w:color="auto" w:fill="auto"/>
            <w:noWrap/>
            <w:vAlign w:val="bottom"/>
            <w:hideMark/>
          </w:tcPr>
          <w:p w14:paraId="458F0ED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WISE COUNTY </w:t>
            </w:r>
          </w:p>
        </w:tc>
        <w:tc>
          <w:tcPr>
            <w:tcW w:w="5180" w:type="dxa"/>
            <w:tcBorders>
              <w:top w:val="nil"/>
              <w:left w:val="nil"/>
              <w:bottom w:val="single" w:sz="4" w:space="0" w:color="auto"/>
              <w:right w:val="single" w:sz="4" w:space="0" w:color="auto"/>
            </w:tcBorders>
            <w:shd w:val="clear" w:color="auto" w:fill="auto"/>
            <w:noWrap/>
            <w:vAlign w:val="bottom"/>
            <w:hideMark/>
          </w:tcPr>
          <w:p w14:paraId="1C39824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WISE COUNTY</w:t>
            </w:r>
          </w:p>
        </w:tc>
      </w:tr>
      <w:tr w:rsidR="00BF2D17" w:rsidRPr="00BF2D17" w14:paraId="21D6D937"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8776C0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510179</w:t>
            </w:r>
          </w:p>
        </w:tc>
        <w:tc>
          <w:tcPr>
            <w:tcW w:w="2780" w:type="dxa"/>
            <w:tcBorders>
              <w:top w:val="nil"/>
              <w:left w:val="nil"/>
              <w:bottom w:val="single" w:sz="4" w:space="0" w:color="auto"/>
              <w:right w:val="single" w:sz="4" w:space="0" w:color="auto"/>
            </w:tcBorders>
            <w:shd w:val="clear" w:color="auto" w:fill="auto"/>
            <w:noWrap/>
            <w:vAlign w:val="bottom"/>
            <w:hideMark/>
          </w:tcPr>
          <w:p w14:paraId="5877E7D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WISE, TOWN OF</w:t>
            </w:r>
          </w:p>
        </w:tc>
        <w:tc>
          <w:tcPr>
            <w:tcW w:w="5180" w:type="dxa"/>
            <w:tcBorders>
              <w:top w:val="nil"/>
              <w:left w:val="nil"/>
              <w:bottom w:val="single" w:sz="4" w:space="0" w:color="auto"/>
              <w:right w:val="single" w:sz="4" w:space="0" w:color="auto"/>
            </w:tcBorders>
            <w:shd w:val="clear" w:color="auto" w:fill="auto"/>
            <w:noWrap/>
            <w:vAlign w:val="bottom"/>
            <w:hideMark/>
          </w:tcPr>
          <w:p w14:paraId="0B06E04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WISE COUNTY</w:t>
            </w:r>
          </w:p>
        </w:tc>
      </w:tr>
      <w:tr w:rsidR="00BF2D17" w:rsidRPr="00BF2D17" w14:paraId="6219CB2F"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A57C927"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lastRenderedPageBreak/>
              <w:t>510150</w:t>
            </w:r>
          </w:p>
        </w:tc>
        <w:tc>
          <w:tcPr>
            <w:tcW w:w="2780" w:type="dxa"/>
            <w:tcBorders>
              <w:top w:val="nil"/>
              <w:left w:val="nil"/>
              <w:bottom w:val="single" w:sz="4" w:space="0" w:color="auto"/>
              <w:right w:val="single" w:sz="4" w:space="0" w:color="auto"/>
            </w:tcBorders>
            <w:shd w:val="clear" w:color="auto" w:fill="auto"/>
            <w:noWrap/>
            <w:vAlign w:val="bottom"/>
            <w:hideMark/>
          </w:tcPr>
          <w:p w14:paraId="24CCC38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WOODSTOCK, TOWN OF</w:t>
            </w:r>
          </w:p>
        </w:tc>
        <w:tc>
          <w:tcPr>
            <w:tcW w:w="5180" w:type="dxa"/>
            <w:tcBorders>
              <w:top w:val="nil"/>
              <w:left w:val="nil"/>
              <w:bottom w:val="single" w:sz="4" w:space="0" w:color="auto"/>
              <w:right w:val="single" w:sz="4" w:space="0" w:color="auto"/>
            </w:tcBorders>
            <w:shd w:val="clear" w:color="auto" w:fill="auto"/>
            <w:noWrap/>
            <w:vAlign w:val="bottom"/>
            <w:hideMark/>
          </w:tcPr>
          <w:p w14:paraId="5E75A3C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SHENANDOAH COUNTY</w:t>
            </w:r>
          </w:p>
        </w:tc>
      </w:tr>
      <w:tr w:rsidR="00BF2D17" w:rsidRPr="00BF2D17" w14:paraId="0F15E150"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294B081"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510180</w:t>
            </w:r>
          </w:p>
        </w:tc>
        <w:tc>
          <w:tcPr>
            <w:tcW w:w="2780" w:type="dxa"/>
            <w:tcBorders>
              <w:top w:val="nil"/>
              <w:left w:val="nil"/>
              <w:bottom w:val="single" w:sz="4" w:space="0" w:color="auto"/>
              <w:right w:val="single" w:sz="4" w:space="0" w:color="auto"/>
            </w:tcBorders>
            <w:shd w:val="clear" w:color="auto" w:fill="auto"/>
            <w:noWrap/>
            <w:vAlign w:val="bottom"/>
            <w:hideMark/>
          </w:tcPr>
          <w:p w14:paraId="6D4403F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WYTHE COUNTY </w:t>
            </w:r>
          </w:p>
        </w:tc>
        <w:tc>
          <w:tcPr>
            <w:tcW w:w="5180" w:type="dxa"/>
            <w:tcBorders>
              <w:top w:val="nil"/>
              <w:left w:val="nil"/>
              <w:bottom w:val="single" w:sz="4" w:space="0" w:color="auto"/>
              <w:right w:val="single" w:sz="4" w:space="0" w:color="auto"/>
            </w:tcBorders>
            <w:shd w:val="clear" w:color="auto" w:fill="auto"/>
            <w:noWrap/>
            <w:vAlign w:val="bottom"/>
            <w:hideMark/>
          </w:tcPr>
          <w:p w14:paraId="65587F3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WYTHE COUNTY</w:t>
            </w:r>
          </w:p>
        </w:tc>
      </w:tr>
      <w:tr w:rsidR="00BF2D17" w:rsidRPr="00BF2D17" w14:paraId="76A12833"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5717C99"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510181</w:t>
            </w:r>
          </w:p>
        </w:tc>
        <w:tc>
          <w:tcPr>
            <w:tcW w:w="2780" w:type="dxa"/>
            <w:tcBorders>
              <w:top w:val="nil"/>
              <w:left w:val="nil"/>
              <w:bottom w:val="single" w:sz="4" w:space="0" w:color="auto"/>
              <w:right w:val="single" w:sz="4" w:space="0" w:color="auto"/>
            </w:tcBorders>
            <w:shd w:val="clear" w:color="auto" w:fill="auto"/>
            <w:noWrap/>
            <w:vAlign w:val="bottom"/>
            <w:hideMark/>
          </w:tcPr>
          <w:p w14:paraId="7DC5DEC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WYTHEVILLE, TOWN OF</w:t>
            </w:r>
          </w:p>
        </w:tc>
        <w:tc>
          <w:tcPr>
            <w:tcW w:w="5180" w:type="dxa"/>
            <w:tcBorders>
              <w:top w:val="nil"/>
              <w:left w:val="nil"/>
              <w:bottom w:val="single" w:sz="4" w:space="0" w:color="auto"/>
              <w:right w:val="single" w:sz="4" w:space="0" w:color="auto"/>
            </w:tcBorders>
            <w:shd w:val="clear" w:color="auto" w:fill="auto"/>
            <w:noWrap/>
            <w:vAlign w:val="bottom"/>
            <w:hideMark/>
          </w:tcPr>
          <w:p w14:paraId="2B01944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WYTHE COUNTY</w:t>
            </w:r>
          </w:p>
        </w:tc>
      </w:tr>
      <w:tr w:rsidR="00BF2D17" w:rsidRPr="00BF2D17" w14:paraId="152907F1"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F901B4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510182</w:t>
            </w:r>
          </w:p>
        </w:tc>
        <w:tc>
          <w:tcPr>
            <w:tcW w:w="2780" w:type="dxa"/>
            <w:tcBorders>
              <w:top w:val="nil"/>
              <w:left w:val="nil"/>
              <w:bottom w:val="single" w:sz="4" w:space="0" w:color="auto"/>
              <w:right w:val="single" w:sz="4" w:space="0" w:color="auto"/>
            </w:tcBorders>
            <w:shd w:val="clear" w:color="auto" w:fill="auto"/>
            <w:noWrap/>
            <w:vAlign w:val="bottom"/>
            <w:hideMark/>
          </w:tcPr>
          <w:p w14:paraId="767311E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YORK COUNTY </w:t>
            </w:r>
          </w:p>
        </w:tc>
        <w:tc>
          <w:tcPr>
            <w:tcW w:w="5180" w:type="dxa"/>
            <w:tcBorders>
              <w:top w:val="nil"/>
              <w:left w:val="nil"/>
              <w:bottom w:val="single" w:sz="4" w:space="0" w:color="auto"/>
              <w:right w:val="single" w:sz="4" w:space="0" w:color="auto"/>
            </w:tcBorders>
            <w:shd w:val="clear" w:color="auto" w:fill="auto"/>
            <w:noWrap/>
            <w:vAlign w:val="bottom"/>
            <w:hideMark/>
          </w:tcPr>
          <w:p w14:paraId="378219E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YORK COUNTY</w:t>
            </w:r>
          </w:p>
        </w:tc>
      </w:tr>
    </w:tbl>
    <w:p w14:paraId="62226B89" w14:textId="77777777" w:rsidR="00BF2D17" w:rsidRPr="00BF2D17" w:rsidRDefault="00BF2D17" w:rsidP="00BF2D17">
      <w:pPr>
        <w:spacing w:after="120" w:line="264" w:lineRule="auto"/>
        <w:rPr>
          <w:rFonts w:asciiTheme="minorHAnsi" w:eastAsiaTheme="minorEastAsia" w:hAnsiTheme="minorHAnsi" w:cstheme="minorBidi"/>
          <w:sz w:val="20"/>
          <w:szCs w:val="20"/>
        </w:rPr>
      </w:pPr>
    </w:p>
    <w:p w14:paraId="5D844F71" w14:textId="77777777" w:rsidR="00BF2D17" w:rsidRPr="00BF2D17" w:rsidRDefault="00BF2D17" w:rsidP="00BF2D17">
      <w:pPr>
        <w:spacing w:after="120" w:line="264" w:lineRule="auto"/>
        <w:rPr>
          <w:rFonts w:asciiTheme="minorHAnsi" w:eastAsiaTheme="minorEastAsia" w:hAnsiTheme="minorHAnsi" w:cstheme="minorBidi"/>
          <w:sz w:val="20"/>
          <w:szCs w:val="20"/>
        </w:rPr>
      </w:pPr>
    </w:p>
    <w:tbl>
      <w:tblPr>
        <w:tblW w:w="9560" w:type="dxa"/>
        <w:tblInd w:w="-5" w:type="dxa"/>
        <w:tblLook w:val="04A0" w:firstRow="1" w:lastRow="0" w:firstColumn="1" w:lastColumn="0" w:noHBand="0" w:noVBand="1"/>
      </w:tblPr>
      <w:tblGrid>
        <w:gridCol w:w="1600"/>
        <w:gridCol w:w="2780"/>
        <w:gridCol w:w="5180"/>
      </w:tblGrid>
      <w:tr w:rsidR="00BF2D17" w:rsidRPr="00BF2D17" w14:paraId="51326544" w14:textId="77777777" w:rsidTr="00BF2D17">
        <w:trPr>
          <w:trHeight w:val="288"/>
        </w:trPr>
        <w:tc>
          <w:tcPr>
            <w:tcW w:w="95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898BD" w14:textId="77777777" w:rsidR="00BF2D17" w:rsidRPr="00BF2D17" w:rsidRDefault="00BF2D17" w:rsidP="00BF2D17">
            <w:pPr>
              <w:rPr>
                <w:rFonts w:ascii="Calibri" w:hAnsi="Calibri"/>
                <w:b/>
                <w:bCs/>
                <w:color w:val="000000"/>
                <w:sz w:val="22"/>
                <w:szCs w:val="22"/>
              </w:rPr>
            </w:pPr>
            <w:r w:rsidRPr="00BF2D17">
              <w:rPr>
                <w:rFonts w:ascii="Calibri" w:hAnsi="Calibri"/>
                <w:b/>
                <w:bCs/>
                <w:color w:val="000000"/>
                <w:sz w:val="22"/>
                <w:szCs w:val="22"/>
              </w:rPr>
              <w:t>Virginia Communities NOT in the National Flood Insurance Program</w:t>
            </w:r>
          </w:p>
          <w:p w14:paraId="713859B5"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w:t>
            </w:r>
          </w:p>
          <w:p w14:paraId="19D666C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w:t>
            </w:r>
          </w:p>
        </w:tc>
      </w:tr>
      <w:tr w:rsidR="00BF2D17" w:rsidRPr="00BF2D17" w14:paraId="1412713F"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563D4A5"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 </w:t>
            </w:r>
          </w:p>
        </w:tc>
        <w:tc>
          <w:tcPr>
            <w:tcW w:w="2780" w:type="dxa"/>
            <w:tcBorders>
              <w:top w:val="nil"/>
              <w:left w:val="nil"/>
              <w:bottom w:val="single" w:sz="4" w:space="0" w:color="auto"/>
              <w:right w:val="single" w:sz="4" w:space="0" w:color="auto"/>
            </w:tcBorders>
            <w:shd w:val="clear" w:color="auto" w:fill="auto"/>
            <w:noWrap/>
            <w:vAlign w:val="bottom"/>
            <w:hideMark/>
          </w:tcPr>
          <w:p w14:paraId="31E189D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w:t>
            </w:r>
          </w:p>
        </w:tc>
        <w:tc>
          <w:tcPr>
            <w:tcW w:w="5180" w:type="dxa"/>
            <w:tcBorders>
              <w:top w:val="nil"/>
              <w:left w:val="nil"/>
              <w:bottom w:val="single" w:sz="4" w:space="0" w:color="auto"/>
              <w:right w:val="single" w:sz="4" w:space="0" w:color="auto"/>
            </w:tcBorders>
            <w:shd w:val="clear" w:color="auto" w:fill="auto"/>
            <w:noWrap/>
            <w:vAlign w:val="bottom"/>
            <w:hideMark/>
          </w:tcPr>
          <w:p w14:paraId="3471FD6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w:t>
            </w:r>
          </w:p>
        </w:tc>
      </w:tr>
      <w:tr w:rsidR="00BF2D17" w:rsidRPr="00BF2D17" w14:paraId="2401BE0D"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28F2CCB"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DCR CID Assigned</w:t>
            </w:r>
          </w:p>
        </w:tc>
        <w:tc>
          <w:tcPr>
            <w:tcW w:w="2780" w:type="dxa"/>
            <w:tcBorders>
              <w:top w:val="nil"/>
              <w:left w:val="nil"/>
              <w:bottom w:val="single" w:sz="4" w:space="0" w:color="auto"/>
              <w:right w:val="single" w:sz="4" w:space="0" w:color="auto"/>
            </w:tcBorders>
            <w:shd w:val="clear" w:color="auto" w:fill="auto"/>
            <w:noWrap/>
            <w:vAlign w:val="bottom"/>
            <w:hideMark/>
          </w:tcPr>
          <w:p w14:paraId="69B6365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Community Name</w:t>
            </w:r>
          </w:p>
        </w:tc>
        <w:tc>
          <w:tcPr>
            <w:tcW w:w="5180" w:type="dxa"/>
            <w:tcBorders>
              <w:top w:val="nil"/>
              <w:left w:val="nil"/>
              <w:bottom w:val="single" w:sz="4" w:space="0" w:color="auto"/>
              <w:right w:val="single" w:sz="4" w:space="0" w:color="auto"/>
            </w:tcBorders>
            <w:shd w:val="clear" w:color="auto" w:fill="auto"/>
            <w:noWrap/>
            <w:vAlign w:val="bottom"/>
            <w:hideMark/>
          </w:tcPr>
          <w:p w14:paraId="0E4FBC9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County</w:t>
            </w:r>
          </w:p>
        </w:tc>
      </w:tr>
      <w:tr w:rsidR="00BF2D17" w:rsidRPr="00BF2D17" w14:paraId="10B198AD"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1E4B51D"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510051-DCR1</w:t>
            </w:r>
          </w:p>
        </w:tc>
        <w:tc>
          <w:tcPr>
            <w:tcW w:w="2780" w:type="dxa"/>
            <w:tcBorders>
              <w:top w:val="nil"/>
              <w:left w:val="nil"/>
              <w:bottom w:val="single" w:sz="4" w:space="0" w:color="auto"/>
              <w:right w:val="single" w:sz="4" w:space="0" w:color="auto"/>
            </w:tcBorders>
            <w:shd w:val="clear" w:color="auto" w:fill="auto"/>
            <w:noWrap/>
            <w:vAlign w:val="bottom"/>
            <w:hideMark/>
          </w:tcPr>
          <w:p w14:paraId="6E0502C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CLINTWOOD, TOWN OF</w:t>
            </w:r>
          </w:p>
        </w:tc>
        <w:tc>
          <w:tcPr>
            <w:tcW w:w="5180" w:type="dxa"/>
            <w:tcBorders>
              <w:top w:val="nil"/>
              <w:left w:val="nil"/>
              <w:bottom w:val="single" w:sz="4" w:space="0" w:color="auto"/>
              <w:right w:val="single" w:sz="4" w:space="0" w:color="auto"/>
            </w:tcBorders>
            <w:shd w:val="clear" w:color="auto" w:fill="auto"/>
            <w:noWrap/>
            <w:vAlign w:val="bottom"/>
            <w:hideMark/>
          </w:tcPr>
          <w:p w14:paraId="5149A0FB"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DICKENSON COUNTY</w:t>
            </w:r>
          </w:p>
        </w:tc>
      </w:tr>
      <w:tr w:rsidR="00BF2D17" w:rsidRPr="00BF2D17" w14:paraId="3AA686B7"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83AD003"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510181-DCR1</w:t>
            </w:r>
          </w:p>
        </w:tc>
        <w:tc>
          <w:tcPr>
            <w:tcW w:w="2780" w:type="dxa"/>
            <w:tcBorders>
              <w:top w:val="nil"/>
              <w:left w:val="nil"/>
              <w:bottom w:val="single" w:sz="4" w:space="0" w:color="auto"/>
              <w:right w:val="single" w:sz="4" w:space="0" w:color="auto"/>
            </w:tcBorders>
            <w:shd w:val="clear" w:color="auto" w:fill="auto"/>
            <w:noWrap/>
            <w:vAlign w:val="bottom"/>
            <w:hideMark/>
          </w:tcPr>
          <w:p w14:paraId="534AA82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DENDRON, TOWN OF</w:t>
            </w:r>
          </w:p>
        </w:tc>
        <w:tc>
          <w:tcPr>
            <w:tcW w:w="5180" w:type="dxa"/>
            <w:tcBorders>
              <w:top w:val="nil"/>
              <w:left w:val="nil"/>
              <w:bottom w:val="single" w:sz="4" w:space="0" w:color="auto"/>
              <w:right w:val="single" w:sz="4" w:space="0" w:color="auto"/>
            </w:tcBorders>
            <w:shd w:val="clear" w:color="auto" w:fill="auto"/>
            <w:noWrap/>
            <w:vAlign w:val="bottom"/>
            <w:hideMark/>
          </w:tcPr>
          <w:p w14:paraId="7222C32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SURRY COUNTY</w:t>
            </w:r>
          </w:p>
        </w:tc>
      </w:tr>
      <w:tr w:rsidR="00BF2D17" w:rsidRPr="00BF2D17" w14:paraId="1B85DEF5"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18AED9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510640-DCR1</w:t>
            </w:r>
          </w:p>
        </w:tc>
        <w:tc>
          <w:tcPr>
            <w:tcW w:w="2780" w:type="dxa"/>
            <w:tcBorders>
              <w:top w:val="nil"/>
              <w:left w:val="nil"/>
              <w:bottom w:val="single" w:sz="4" w:space="0" w:color="auto"/>
              <w:right w:val="single" w:sz="4" w:space="0" w:color="auto"/>
            </w:tcBorders>
            <w:shd w:val="clear" w:color="auto" w:fill="auto"/>
            <w:noWrap/>
            <w:vAlign w:val="bottom"/>
            <w:hideMark/>
          </w:tcPr>
          <w:p w14:paraId="69C90B1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GALAX, CITY OF</w:t>
            </w:r>
          </w:p>
        </w:tc>
        <w:tc>
          <w:tcPr>
            <w:tcW w:w="5180" w:type="dxa"/>
            <w:tcBorders>
              <w:top w:val="nil"/>
              <w:left w:val="nil"/>
              <w:bottom w:val="single" w:sz="4" w:space="0" w:color="auto"/>
              <w:right w:val="single" w:sz="4" w:space="0" w:color="auto"/>
            </w:tcBorders>
            <w:shd w:val="clear" w:color="auto" w:fill="auto"/>
            <w:noWrap/>
            <w:vAlign w:val="bottom"/>
            <w:hideMark/>
          </w:tcPr>
          <w:p w14:paraId="60BBB11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GALAX CITY</w:t>
            </w:r>
          </w:p>
        </w:tc>
      </w:tr>
      <w:tr w:rsidR="00BF2D17" w:rsidRPr="00BF2D17" w14:paraId="6338BB0D"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9C70C6E"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510137-DCR1</w:t>
            </w:r>
          </w:p>
        </w:tc>
        <w:tc>
          <w:tcPr>
            <w:tcW w:w="2780" w:type="dxa"/>
            <w:tcBorders>
              <w:top w:val="nil"/>
              <w:left w:val="nil"/>
              <w:bottom w:val="single" w:sz="4" w:space="0" w:color="auto"/>
              <w:right w:val="single" w:sz="4" w:space="0" w:color="auto"/>
            </w:tcBorders>
            <w:shd w:val="clear" w:color="auto" w:fill="auto"/>
            <w:noWrap/>
            <w:vAlign w:val="bottom"/>
            <w:hideMark/>
          </w:tcPr>
          <w:p w14:paraId="6434D756"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GORDONSVILLE, TOWN OF</w:t>
            </w:r>
          </w:p>
        </w:tc>
        <w:tc>
          <w:tcPr>
            <w:tcW w:w="5180" w:type="dxa"/>
            <w:tcBorders>
              <w:top w:val="nil"/>
              <w:left w:val="nil"/>
              <w:bottom w:val="single" w:sz="4" w:space="0" w:color="auto"/>
              <w:right w:val="single" w:sz="4" w:space="0" w:color="auto"/>
            </w:tcBorders>
            <w:shd w:val="clear" w:color="auto" w:fill="auto"/>
            <w:noWrap/>
            <w:vAlign w:val="bottom"/>
            <w:hideMark/>
          </w:tcPr>
          <w:p w14:paraId="5A35F65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ORANGE COUNTY</w:t>
            </w:r>
          </w:p>
        </w:tc>
      </w:tr>
      <w:tr w:rsidR="00BF2D17" w:rsidRPr="00BF2D17" w14:paraId="608C02B9"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26CD231"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510143-DCR1</w:t>
            </w:r>
          </w:p>
        </w:tc>
        <w:tc>
          <w:tcPr>
            <w:tcW w:w="2780" w:type="dxa"/>
            <w:tcBorders>
              <w:top w:val="nil"/>
              <w:left w:val="nil"/>
              <w:bottom w:val="single" w:sz="4" w:space="0" w:color="auto"/>
              <w:right w:val="single" w:sz="4" w:space="0" w:color="auto"/>
            </w:tcBorders>
            <w:shd w:val="clear" w:color="auto" w:fill="auto"/>
            <w:noWrap/>
            <w:vAlign w:val="bottom"/>
            <w:hideMark/>
          </w:tcPr>
          <w:p w14:paraId="73C86DE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GRETNA, TOWN OF</w:t>
            </w:r>
          </w:p>
        </w:tc>
        <w:tc>
          <w:tcPr>
            <w:tcW w:w="5180" w:type="dxa"/>
            <w:tcBorders>
              <w:top w:val="nil"/>
              <w:left w:val="nil"/>
              <w:bottom w:val="single" w:sz="4" w:space="0" w:color="auto"/>
              <w:right w:val="single" w:sz="4" w:space="0" w:color="auto"/>
            </w:tcBorders>
            <w:shd w:val="clear" w:color="auto" w:fill="auto"/>
            <w:noWrap/>
            <w:vAlign w:val="bottom"/>
            <w:hideMark/>
          </w:tcPr>
          <w:p w14:paraId="6B2E0BE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PITTSYLVANIA COUNTY</w:t>
            </w:r>
          </w:p>
        </w:tc>
      </w:tr>
      <w:tr w:rsidR="00BF2D17" w:rsidRPr="00BF2D17" w14:paraId="592DE64F"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65150A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510107-DCR1</w:t>
            </w:r>
          </w:p>
        </w:tc>
        <w:tc>
          <w:tcPr>
            <w:tcW w:w="2780" w:type="dxa"/>
            <w:tcBorders>
              <w:top w:val="nil"/>
              <w:left w:val="nil"/>
              <w:bottom w:val="single" w:sz="4" w:space="0" w:color="auto"/>
              <w:right w:val="single" w:sz="4" w:space="0" w:color="auto"/>
            </w:tcBorders>
            <w:shd w:val="clear" w:color="auto" w:fill="auto"/>
            <w:noWrap/>
            <w:vAlign w:val="bottom"/>
            <w:hideMark/>
          </w:tcPr>
          <w:p w14:paraId="288F90D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HILLSBORO, TOWN OF</w:t>
            </w:r>
          </w:p>
        </w:tc>
        <w:tc>
          <w:tcPr>
            <w:tcW w:w="5180" w:type="dxa"/>
            <w:tcBorders>
              <w:top w:val="nil"/>
              <w:left w:val="nil"/>
              <w:bottom w:val="single" w:sz="4" w:space="0" w:color="auto"/>
              <w:right w:val="single" w:sz="4" w:space="0" w:color="auto"/>
            </w:tcBorders>
            <w:shd w:val="clear" w:color="auto" w:fill="auto"/>
            <w:noWrap/>
            <w:vAlign w:val="bottom"/>
            <w:hideMark/>
          </w:tcPr>
          <w:p w14:paraId="26B3C23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LOUDOUN COUNTY</w:t>
            </w:r>
          </w:p>
        </w:tc>
      </w:tr>
      <w:tr w:rsidR="00BF2D17" w:rsidRPr="00BF2D17" w14:paraId="3B1F2583"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0E93EFD"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510001-DCR2</w:t>
            </w:r>
          </w:p>
        </w:tc>
        <w:tc>
          <w:tcPr>
            <w:tcW w:w="2780" w:type="dxa"/>
            <w:tcBorders>
              <w:top w:val="nil"/>
              <w:left w:val="nil"/>
              <w:bottom w:val="single" w:sz="4" w:space="0" w:color="auto"/>
              <w:right w:val="single" w:sz="4" w:space="0" w:color="auto"/>
            </w:tcBorders>
            <w:shd w:val="clear" w:color="auto" w:fill="auto"/>
            <w:noWrap/>
            <w:vAlign w:val="bottom"/>
            <w:hideMark/>
          </w:tcPr>
          <w:p w14:paraId="1F22450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KELLER, TOWN OF</w:t>
            </w:r>
          </w:p>
        </w:tc>
        <w:tc>
          <w:tcPr>
            <w:tcW w:w="5180" w:type="dxa"/>
            <w:tcBorders>
              <w:top w:val="nil"/>
              <w:left w:val="nil"/>
              <w:bottom w:val="single" w:sz="4" w:space="0" w:color="auto"/>
              <w:right w:val="single" w:sz="4" w:space="0" w:color="auto"/>
            </w:tcBorders>
            <w:shd w:val="clear" w:color="auto" w:fill="auto"/>
            <w:noWrap/>
            <w:vAlign w:val="bottom"/>
            <w:hideMark/>
          </w:tcPr>
          <w:p w14:paraId="00BF0493"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ACCOMACK COUNTY</w:t>
            </w:r>
          </w:p>
        </w:tc>
      </w:tr>
      <w:tr w:rsidR="00BF2D17" w:rsidRPr="00BF2D17" w14:paraId="00D23B8A"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4EEEF9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510117-DCR1</w:t>
            </w:r>
          </w:p>
        </w:tc>
        <w:tc>
          <w:tcPr>
            <w:tcW w:w="2780" w:type="dxa"/>
            <w:tcBorders>
              <w:top w:val="nil"/>
              <w:left w:val="nil"/>
              <w:bottom w:val="single" w:sz="4" w:space="0" w:color="auto"/>
              <w:right w:val="single" w:sz="4" w:space="0" w:color="auto"/>
            </w:tcBorders>
            <w:shd w:val="clear" w:color="auto" w:fill="auto"/>
            <w:noWrap/>
            <w:vAlign w:val="bottom"/>
            <w:hideMark/>
          </w:tcPr>
          <w:p w14:paraId="4D69CFA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LA CROSSE, TOWN OF</w:t>
            </w:r>
          </w:p>
        </w:tc>
        <w:tc>
          <w:tcPr>
            <w:tcW w:w="5180" w:type="dxa"/>
            <w:tcBorders>
              <w:top w:val="nil"/>
              <w:left w:val="nil"/>
              <w:bottom w:val="single" w:sz="4" w:space="0" w:color="auto"/>
              <w:right w:val="single" w:sz="4" w:space="0" w:color="auto"/>
            </w:tcBorders>
            <w:shd w:val="clear" w:color="auto" w:fill="auto"/>
            <w:noWrap/>
            <w:vAlign w:val="bottom"/>
            <w:hideMark/>
          </w:tcPr>
          <w:p w14:paraId="6F5090D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MECKLENBURG COUNTY</w:t>
            </w:r>
          </w:p>
        </w:tc>
      </w:tr>
      <w:tr w:rsidR="00BF2D17" w:rsidRPr="00BF2D17" w14:paraId="267E4739"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C42DB1A"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510109-DCR1</w:t>
            </w:r>
          </w:p>
        </w:tc>
        <w:tc>
          <w:tcPr>
            <w:tcW w:w="2780" w:type="dxa"/>
            <w:tcBorders>
              <w:top w:val="nil"/>
              <w:left w:val="nil"/>
              <w:bottom w:val="single" w:sz="4" w:space="0" w:color="auto"/>
              <w:right w:val="single" w:sz="4" w:space="0" w:color="auto"/>
            </w:tcBorders>
            <w:shd w:val="clear" w:color="auto" w:fill="auto"/>
            <w:noWrap/>
            <w:vAlign w:val="bottom"/>
            <w:hideMark/>
          </w:tcPr>
          <w:p w14:paraId="4BDC303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 xml:space="preserve">LOUISA COUNTY </w:t>
            </w:r>
          </w:p>
        </w:tc>
        <w:tc>
          <w:tcPr>
            <w:tcW w:w="5180" w:type="dxa"/>
            <w:tcBorders>
              <w:top w:val="nil"/>
              <w:left w:val="nil"/>
              <w:bottom w:val="single" w:sz="4" w:space="0" w:color="auto"/>
              <w:right w:val="single" w:sz="4" w:space="0" w:color="auto"/>
            </w:tcBorders>
            <w:shd w:val="clear" w:color="auto" w:fill="auto"/>
            <w:noWrap/>
            <w:vAlign w:val="bottom"/>
            <w:hideMark/>
          </w:tcPr>
          <w:p w14:paraId="5933778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LOUISA COUNTY</w:t>
            </w:r>
          </w:p>
        </w:tc>
      </w:tr>
      <w:tr w:rsidR="00BF2D17" w:rsidRPr="00BF2D17" w14:paraId="0CFF8944"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57F17DE"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510109-DCR2</w:t>
            </w:r>
          </w:p>
        </w:tc>
        <w:tc>
          <w:tcPr>
            <w:tcW w:w="2780" w:type="dxa"/>
            <w:tcBorders>
              <w:top w:val="nil"/>
              <w:left w:val="nil"/>
              <w:bottom w:val="single" w:sz="4" w:space="0" w:color="auto"/>
              <w:right w:val="single" w:sz="4" w:space="0" w:color="auto"/>
            </w:tcBorders>
            <w:shd w:val="clear" w:color="auto" w:fill="auto"/>
            <w:noWrap/>
            <w:vAlign w:val="bottom"/>
            <w:hideMark/>
          </w:tcPr>
          <w:p w14:paraId="07C38867"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LOUISA, TOWN OF</w:t>
            </w:r>
          </w:p>
        </w:tc>
        <w:tc>
          <w:tcPr>
            <w:tcW w:w="5180" w:type="dxa"/>
            <w:tcBorders>
              <w:top w:val="nil"/>
              <w:left w:val="nil"/>
              <w:bottom w:val="single" w:sz="4" w:space="0" w:color="auto"/>
              <w:right w:val="single" w:sz="4" w:space="0" w:color="auto"/>
            </w:tcBorders>
            <w:shd w:val="clear" w:color="auto" w:fill="auto"/>
            <w:noWrap/>
            <w:vAlign w:val="bottom"/>
            <w:hideMark/>
          </w:tcPr>
          <w:p w14:paraId="7354885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LOUISA COUNTY</w:t>
            </w:r>
          </w:p>
        </w:tc>
      </w:tr>
      <w:tr w:rsidR="00BF2D17" w:rsidRPr="00BF2D17" w14:paraId="27B1D431"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2419B64"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510001-DCR3</w:t>
            </w:r>
          </w:p>
        </w:tc>
        <w:tc>
          <w:tcPr>
            <w:tcW w:w="2780" w:type="dxa"/>
            <w:tcBorders>
              <w:top w:val="nil"/>
              <w:left w:val="nil"/>
              <w:bottom w:val="single" w:sz="4" w:space="0" w:color="auto"/>
              <w:right w:val="single" w:sz="4" w:space="0" w:color="auto"/>
            </w:tcBorders>
            <w:shd w:val="clear" w:color="auto" w:fill="auto"/>
            <w:noWrap/>
            <w:vAlign w:val="bottom"/>
            <w:hideMark/>
          </w:tcPr>
          <w:p w14:paraId="69F3332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MELFA, TOWN OF</w:t>
            </w:r>
          </w:p>
        </w:tc>
        <w:tc>
          <w:tcPr>
            <w:tcW w:w="5180" w:type="dxa"/>
            <w:tcBorders>
              <w:top w:val="nil"/>
              <w:left w:val="nil"/>
              <w:bottom w:val="single" w:sz="4" w:space="0" w:color="auto"/>
              <w:right w:val="single" w:sz="4" w:space="0" w:color="auto"/>
            </w:tcBorders>
            <w:shd w:val="clear" w:color="auto" w:fill="auto"/>
            <w:noWrap/>
            <w:vAlign w:val="bottom"/>
            <w:hideMark/>
          </w:tcPr>
          <w:p w14:paraId="31FF3C1C"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ACCOMACK COUNTY</w:t>
            </w:r>
          </w:p>
        </w:tc>
      </w:tr>
      <w:tr w:rsidR="00BF2D17" w:rsidRPr="00BF2D17" w14:paraId="0E49B613"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C26235B"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510109-DCR3</w:t>
            </w:r>
          </w:p>
        </w:tc>
        <w:tc>
          <w:tcPr>
            <w:tcW w:w="2780" w:type="dxa"/>
            <w:tcBorders>
              <w:top w:val="nil"/>
              <w:left w:val="nil"/>
              <w:bottom w:val="single" w:sz="4" w:space="0" w:color="auto"/>
              <w:right w:val="single" w:sz="4" w:space="0" w:color="auto"/>
            </w:tcBorders>
            <w:shd w:val="clear" w:color="auto" w:fill="auto"/>
            <w:noWrap/>
            <w:vAlign w:val="bottom"/>
            <w:hideMark/>
          </w:tcPr>
          <w:p w14:paraId="0E2745CF"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MINERAL, TOWN OF</w:t>
            </w:r>
          </w:p>
        </w:tc>
        <w:tc>
          <w:tcPr>
            <w:tcW w:w="5180" w:type="dxa"/>
            <w:tcBorders>
              <w:top w:val="nil"/>
              <w:left w:val="nil"/>
              <w:bottom w:val="single" w:sz="4" w:space="0" w:color="auto"/>
              <w:right w:val="single" w:sz="4" w:space="0" w:color="auto"/>
            </w:tcBorders>
            <w:shd w:val="clear" w:color="auto" w:fill="auto"/>
            <w:noWrap/>
            <w:vAlign w:val="bottom"/>
            <w:hideMark/>
          </w:tcPr>
          <w:p w14:paraId="13ADD178"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LOUISA COUNTY</w:t>
            </w:r>
          </w:p>
        </w:tc>
      </w:tr>
      <w:tr w:rsidR="00BF2D17" w:rsidRPr="00BF2D17" w14:paraId="1F7BE470"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CDAA356"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510193-DCR1</w:t>
            </w:r>
          </w:p>
        </w:tc>
        <w:tc>
          <w:tcPr>
            <w:tcW w:w="2780" w:type="dxa"/>
            <w:tcBorders>
              <w:top w:val="nil"/>
              <w:left w:val="nil"/>
              <w:bottom w:val="single" w:sz="4" w:space="0" w:color="auto"/>
              <w:right w:val="single" w:sz="4" w:space="0" w:color="auto"/>
            </w:tcBorders>
            <w:shd w:val="clear" w:color="auto" w:fill="auto"/>
            <w:noWrap/>
            <w:vAlign w:val="bottom"/>
            <w:hideMark/>
          </w:tcPr>
          <w:p w14:paraId="2AB8E91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MONTROSS, TOWN OF</w:t>
            </w:r>
          </w:p>
        </w:tc>
        <w:tc>
          <w:tcPr>
            <w:tcW w:w="5180" w:type="dxa"/>
            <w:tcBorders>
              <w:top w:val="nil"/>
              <w:left w:val="nil"/>
              <w:bottom w:val="single" w:sz="4" w:space="0" w:color="auto"/>
              <w:right w:val="single" w:sz="4" w:space="0" w:color="auto"/>
            </w:tcBorders>
            <w:shd w:val="clear" w:color="auto" w:fill="auto"/>
            <w:noWrap/>
            <w:vAlign w:val="bottom"/>
            <w:hideMark/>
          </w:tcPr>
          <w:p w14:paraId="12D20E5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WESTMORELAND COUNTY</w:t>
            </w:r>
          </w:p>
        </w:tc>
      </w:tr>
      <w:tr w:rsidR="00BF2D17" w:rsidRPr="00BF2D17" w14:paraId="7C329796"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EF75A33"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510175-DCR1</w:t>
            </w:r>
          </w:p>
        </w:tc>
        <w:tc>
          <w:tcPr>
            <w:tcW w:w="2780" w:type="dxa"/>
            <w:tcBorders>
              <w:top w:val="nil"/>
              <w:left w:val="nil"/>
              <w:bottom w:val="single" w:sz="4" w:space="0" w:color="auto"/>
              <w:right w:val="single" w:sz="4" w:space="0" w:color="auto"/>
            </w:tcBorders>
            <w:shd w:val="clear" w:color="auto" w:fill="auto"/>
            <w:noWrap/>
            <w:vAlign w:val="bottom"/>
            <w:hideMark/>
          </w:tcPr>
          <w:p w14:paraId="224C5B9A"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NEWSOMS, TOWN OF</w:t>
            </w:r>
          </w:p>
        </w:tc>
        <w:tc>
          <w:tcPr>
            <w:tcW w:w="5180" w:type="dxa"/>
            <w:tcBorders>
              <w:top w:val="nil"/>
              <w:left w:val="nil"/>
              <w:bottom w:val="single" w:sz="4" w:space="0" w:color="auto"/>
              <w:right w:val="single" w:sz="4" w:space="0" w:color="auto"/>
            </w:tcBorders>
            <w:shd w:val="clear" w:color="auto" w:fill="auto"/>
            <w:noWrap/>
            <w:vAlign w:val="bottom"/>
            <w:hideMark/>
          </w:tcPr>
          <w:p w14:paraId="6662ED32"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SOUTHAMPTON COUNTY</w:t>
            </w:r>
          </w:p>
        </w:tc>
      </w:tr>
      <w:tr w:rsidR="00BF2D17" w:rsidRPr="00BF2D17" w14:paraId="4D71A470"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BEE626F"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510001-DCR4</w:t>
            </w:r>
          </w:p>
        </w:tc>
        <w:tc>
          <w:tcPr>
            <w:tcW w:w="2780" w:type="dxa"/>
            <w:tcBorders>
              <w:top w:val="nil"/>
              <w:left w:val="nil"/>
              <w:bottom w:val="single" w:sz="4" w:space="0" w:color="auto"/>
              <w:right w:val="single" w:sz="4" w:space="0" w:color="auto"/>
            </w:tcBorders>
            <w:shd w:val="clear" w:color="auto" w:fill="auto"/>
            <w:noWrap/>
            <w:vAlign w:val="bottom"/>
            <w:hideMark/>
          </w:tcPr>
          <w:p w14:paraId="4343096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PAINTER, TOWN OF</w:t>
            </w:r>
          </w:p>
        </w:tc>
        <w:tc>
          <w:tcPr>
            <w:tcW w:w="5180" w:type="dxa"/>
            <w:tcBorders>
              <w:top w:val="nil"/>
              <w:left w:val="nil"/>
              <w:bottom w:val="single" w:sz="4" w:space="0" w:color="auto"/>
              <w:right w:val="single" w:sz="4" w:space="0" w:color="auto"/>
            </w:tcBorders>
            <w:shd w:val="clear" w:color="auto" w:fill="auto"/>
            <w:noWrap/>
            <w:vAlign w:val="bottom"/>
            <w:hideMark/>
          </w:tcPr>
          <w:p w14:paraId="7DCD70E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ACCOMACK COUNTY</w:t>
            </w:r>
          </w:p>
        </w:tc>
      </w:tr>
      <w:tr w:rsidR="00BF2D17" w:rsidRPr="00BF2D17" w14:paraId="02B9085F"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BBE3807"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510083-DCR1</w:t>
            </w:r>
          </w:p>
        </w:tc>
        <w:tc>
          <w:tcPr>
            <w:tcW w:w="2780" w:type="dxa"/>
            <w:tcBorders>
              <w:top w:val="nil"/>
              <w:left w:val="nil"/>
              <w:bottom w:val="single" w:sz="4" w:space="0" w:color="auto"/>
              <w:right w:val="single" w:sz="4" w:space="0" w:color="auto"/>
            </w:tcBorders>
            <w:shd w:val="clear" w:color="auto" w:fill="auto"/>
            <w:noWrap/>
            <w:vAlign w:val="bottom"/>
            <w:hideMark/>
          </w:tcPr>
          <w:p w14:paraId="6B78282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SCOTTSBURG, TOWN OF</w:t>
            </w:r>
          </w:p>
        </w:tc>
        <w:tc>
          <w:tcPr>
            <w:tcW w:w="5180" w:type="dxa"/>
            <w:tcBorders>
              <w:top w:val="nil"/>
              <w:left w:val="nil"/>
              <w:bottom w:val="single" w:sz="4" w:space="0" w:color="auto"/>
              <w:right w:val="single" w:sz="4" w:space="0" w:color="auto"/>
            </w:tcBorders>
            <w:shd w:val="clear" w:color="auto" w:fill="auto"/>
            <w:noWrap/>
            <w:vAlign w:val="bottom"/>
            <w:hideMark/>
          </w:tcPr>
          <w:p w14:paraId="7BA84DAE"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HALIFAX COUNTY</w:t>
            </w:r>
          </w:p>
        </w:tc>
      </w:tr>
      <w:tr w:rsidR="00BF2D17" w:rsidRPr="00BF2D17" w14:paraId="207771D0"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F82D73E"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510117-DCR2</w:t>
            </w:r>
          </w:p>
        </w:tc>
        <w:tc>
          <w:tcPr>
            <w:tcW w:w="2780" w:type="dxa"/>
            <w:tcBorders>
              <w:top w:val="nil"/>
              <w:left w:val="nil"/>
              <w:bottom w:val="single" w:sz="4" w:space="0" w:color="auto"/>
              <w:right w:val="single" w:sz="4" w:space="0" w:color="auto"/>
            </w:tcBorders>
            <w:shd w:val="clear" w:color="auto" w:fill="auto"/>
            <w:noWrap/>
            <w:vAlign w:val="bottom"/>
            <w:hideMark/>
          </w:tcPr>
          <w:p w14:paraId="298817E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SOUTH HILL, TOWN OF</w:t>
            </w:r>
          </w:p>
        </w:tc>
        <w:tc>
          <w:tcPr>
            <w:tcW w:w="5180" w:type="dxa"/>
            <w:tcBorders>
              <w:top w:val="nil"/>
              <w:left w:val="nil"/>
              <w:bottom w:val="single" w:sz="4" w:space="0" w:color="auto"/>
              <w:right w:val="single" w:sz="4" w:space="0" w:color="auto"/>
            </w:tcBorders>
            <w:shd w:val="clear" w:color="auto" w:fill="auto"/>
            <w:noWrap/>
            <w:vAlign w:val="bottom"/>
            <w:hideMark/>
          </w:tcPr>
          <w:p w14:paraId="6508DF9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MECKLENBURG COUNTY</w:t>
            </w:r>
          </w:p>
        </w:tc>
      </w:tr>
      <w:tr w:rsidR="00BF2D17" w:rsidRPr="00BF2D17" w14:paraId="67D8735B"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15601FF"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510061-DCR1</w:t>
            </w:r>
          </w:p>
        </w:tc>
        <w:tc>
          <w:tcPr>
            <w:tcW w:w="2780" w:type="dxa"/>
            <w:tcBorders>
              <w:top w:val="nil"/>
              <w:left w:val="nil"/>
              <w:bottom w:val="single" w:sz="4" w:space="0" w:color="auto"/>
              <w:right w:val="single" w:sz="4" w:space="0" w:color="auto"/>
            </w:tcBorders>
            <w:shd w:val="clear" w:color="auto" w:fill="auto"/>
            <w:noWrap/>
            <w:vAlign w:val="bottom"/>
            <w:hideMark/>
          </w:tcPr>
          <w:p w14:paraId="7B974769"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THE PLAINS, TOWN OF</w:t>
            </w:r>
          </w:p>
        </w:tc>
        <w:tc>
          <w:tcPr>
            <w:tcW w:w="5180" w:type="dxa"/>
            <w:tcBorders>
              <w:top w:val="nil"/>
              <w:left w:val="nil"/>
              <w:bottom w:val="single" w:sz="4" w:space="0" w:color="auto"/>
              <w:right w:val="single" w:sz="4" w:space="0" w:color="auto"/>
            </w:tcBorders>
            <w:shd w:val="clear" w:color="auto" w:fill="auto"/>
            <w:noWrap/>
            <w:vAlign w:val="bottom"/>
            <w:hideMark/>
          </w:tcPr>
          <w:p w14:paraId="759B74B0"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FAUQUIER COUNTY</w:t>
            </w:r>
          </w:p>
        </w:tc>
      </w:tr>
      <w:tr w:rsidR="00BF2D17" w:rsidRPr="00BF2D17" w14:paraId="32584961" w14:textId="77777777" w:rsidTr="00BF2D17">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5CE47CA" w14:textId="77777777" w:rsidR="00BF2D17" w:rsidRPr="00BF2D17" w:rsidRDefault="00BF2D17" w:rsidP="00BF2D17">
            <w:pPr>
              <w:jc w:val="center"/>
              <w:rPr>
                <w:rFonts w:ascii="Calibri" w:hAnsi="Calibri"/>
                <w:color w:val="000000"/>
                <w:sz w:val="22"/>
                <w:szCs w:val="22"/>
              </w:rPr>
            </w:pPr>
            <w:r w:rsidRPr="00BF2D17">
              <w:rPr>
                <w:rFonts w:ascii="Calibri" w:hAnsi="Calibri"/>
                <w:color w:val="000000"/>
                <w:sz w:val="22"/>
                <w:szCs w:val="22"/>
              </w:rPr>
              <w:t>510077-DCR1</w:t>
            </w:r>
          </w:p>
        </w:tc>
        <w:tc>
          <w:tcPr>
            <w:tcW w:w="2780" w:type="dxa"/>
            <w:tcBorders>
              <w:top w:val="nil"/>
              <w:left w:val="nil"/>
              <w:bottom w:val="single" w:sz="4" w:space="0" w:color="auto"/>
              <w:right w:val="single" w:sz="4" w:space="0" w:color="auto"/>
            </w:tcBorders>
            <w:shd w:val="clear" w:color="auto" w:fill="auto"/>
            <w:noWrap/>
            <w:vAlign w:val="bottom"/>
            <w:hideMark/>
          </w:tcPr>
          <w:p w14:paraId="05A51981"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TROUTDALE, TOWN OF</w:t>
            </w:r>
          </w:p>
        </w:tc>
        <w:tc>
          <w:tcPr>
            <w:tcW w:w="5180" w:type="dxa"/>
            <w:tcBorders>
              <w:top w:val="nil"/>
              <w:left w:val="nil"/>
              <w:bottom w:val="single" w:sz="4" w:space="0" w:color="auto"/>
              <w:right w:val="single" w:sz="4" w:space="0" w:color="auto"/>
            </w:tcBorders>
            <w:shd w:val="clear" w:color="auto" w:fill="auto"/>
            <w:noWrap/>
            <w:vAlign w:val="bottom"/>
            <w:hideMark/>
          </w:tcPr>
          <w:p w14:paraId="29D02CED" w14:textId="77777777" w:rsidR="00BF2D17" w:rsidRPr="00BF2D17" w:rsidRDefault="00BF2D17" w:rsidP="00BF2D17">
            <w:pPr>
              <w:rPr>
                <w:rFonts w:ascii="Calibri" w:hAnsi="Calibri"/>
                <w:color w:val="000000"/>
                <w:sz w:val="22"/>
                <w:szCs w:val="22"/>
              </w:rPr>
            </w:pPr>
            <w:r w:rsidRPr="00BF2D17">
              <w:rPr>
                <w:rFonts w:ascii="Calibri" w:hAnsi="Calibri"/>
                <w:color w:val="000000"/>
                <w:sz w:val="22"/>
                <w:szCs w:val="22"/>
              </w:rPr>
              <w:t>GRAYSON COUNTY</w:t>
            </w:r>
          </w:p>
        </w:tc>
      </w:tr>
    </w:tbl>
    <w:p w14:paraId="0003DA72" w14:textId="77777777" w:rsidR="00BF2D17" w:rsidRPr="00BF2D17" w:rsidRDefault="00BF2D17" w:rsidP="00BF2D17">
      <w:pPr>
        <w:spacing w:after="120" w:line="264" w:lineRule="auto"/>
        <w:rPr>
          <w:rFonts w:asciiTheme="minorHAnsi" w:eastAsiaTheme="minorEastAsia" w:hAnsiTheme="minorHAnsi" w:cstheme="minorBidi"/>
          <w:sz w:val="20"/>
          <w:szCs w:val="20"/>
        </w:rPr>
      </w:pPr>
    </w:p>
    <w:p w14:paraId="599633DA" w14:textId="62FDF921" w:rsidR="00CC6022" w:rsidRDefault="001518E9">
      <w:pPr>
        <w:rPr>
          <w:rFonts w:asciiTheme="majorHAnsi" w:eastAsia="Calibri" w:hAnsiTheme="majorHAnsi" w:cstheme="majorHAnsi"/>
        </w:rPr>
      </w:pPr>
      <w:r>
        <w:rPr>
          <w:rFonts w:asciiTheme="majorHAnsi" w:eastAsia="Calibri" w:hAnsiTheme="majorHAnsi" w:cstheme="majorHAnsi"/>
        </w:rPr>
        <w:br w:type="page"/>
      </w:r>
    </w:p>
    <w:p w14:paraId="46696007" w14:textId="77777777" w:rsidR="00CC6022" w:rsidRDefault="00CC6022">
      <w:pPr>
        <w:rPr>
          <w:rFonts w:asciiTheme="majorHAnsi" w:eastAsia="Calibri" w:hAnsiTheme="majorHAnsi" w:cstheme="majorHAnsi"/>
        </w:rPr>
        <w:sectPr w:rsidR="00CC6022">
          <w:headerReference w:type="default" r:id="rId52"/>
          <w:footerReference w:type="default" r:id="rId53"/>
          <w:pgSz w:w="12240" w:h="15840"/>
          <w:pgMar w:top="1440" w:right="1440" w:bottom="1440" w:left="1440" w:header="720" w:footer="720" w:gutter="0"/>
          <w:pgNumType w:start="1"/>
          <w:cols w:space="720"/>
        </w:sectPr>
      </w:pPr>
    </w:p>
    <w:p w14:paraId="25FDA528" w14:textId="2EDBF933" w:rsidR="00012C17" w:rsidRDefault="003A384F" w:rsidP="00BF2D17">
      <w:pPr>
        <w:pStyle w:val="Heading2"/>
        <w:rPr>
          <w:rFonts w:asciiTheme="majorHAnsi" w:eastAsia="Calibri" w:hAnsiTheme="majorHAnsi" w:cstheme="majorHAnsi"/>
        </w:rPr>
      </w:pPr>
      <w:bookmarkStart w:id="43" w:name="_Toc73603045"/>
      <w:r>
        <w:rPr>
          <w:rFonts w:asciiTheme="majorHAnsi" w:eastAsia="Calibri" w:hAnsiTheme="majorHAnsi" w:cstheme="majorHAnsi"/>
        </w:rPr>
        <w:lastRenderedPageBreak/>
        <w:t>Appendix G</w:t>
      </w:r>
      <w:r w:rsidR="006022AB">
        <w:rPr>
          <w:rFonts w:asciiTheme="majorHAnsi" w:eastAsia="Calibri" w:hAnsiTheme="majorHAnsi" w:cstheme="majorHAnsi"/>
        </w:rPr>
        <w:t>: Elements of Resilience Plans</w:t>
      </w:r>
      <w:bookmarkEnd w:id="43"/>
      <w:r w:rsidR="00254338">
        <w:rPr>
          <w:rFonts w:asciiTheme="majorHAnsi" w:eastAsia="Calibri" w:hAnsiTheme="majorHAnsi" w:cstheme="majorHAnsi"/>
        </w:rPr>
        <w:t xml:space="preserve"> </w:t>
      </w:r>
    </w:p>
    <w:p w14:paraId="101A33BE" w14:textId="53C12C9C" w:rsidR="003A384F" w:rsidRDefault="003A384F" w:rsidP="00B843F5">
      <w:pPr>
        <w:rPr>
          <w:rFonts w:eastAsia="Calibri"/>
        </w:rPr>
      </w:pPr>
    </w:p>
    <w:p w14:paraId="69CD2F7A" w14:textId="2CFD5429" w:rsidR="003A384F" w:rsidRPr="00B843F5" w:rsidRDefault="00814D4B" w:rsidP="00B843F5">
      <w:pPr>
        <w:rPr>
          <w:rFonts w:asciiTheme="majorHAnsi" w:eastAsia="Calibri" w:hAnsiTheme="majorHAnsi"/>
        </w:rPr>
      </w:pPr>
      <w:r w:rsidRPr="00B843F5">
        <w:rPr>
          <w:rFonts w:asciiTheme="majorHAnsi" w:eastAsia="Calibri" w:hAnsiTheme="majorHAnsi"/>
        </w:rPr>
        <w:t>As previously stated in this manual, t</w:t>
      </w:r>
      <w:r w:rsidR="003A384F" w:rsidRPr="00B843F5">
        <w:rPr>
          <w:rFonts w:asciiTheme="majorHAnsi" w:eastAsia="Calibri" w:hAnsiTheme="majorHAnsi"/>
        </w:rPr>
        <w:t xml:space="preserve">he contents of a resilience plan </w:t>
      </w:r>
      <w:r w:rsidRPr="00B843F5">
        <w:rPr>
          <w:rFonts w:asciiTheme="majorHAnsi" w:eastAsia="Calibri" w:hAnsiTheme="majorHAnsi"/>
        </w:rPr>
        <w:t xml:space="preserve">for the purpose of this grant round </w:t>
      </w:r>
      <w:r w:rsidR="003A384F" w:rsidRPr="00B843F5">
        <w:rPr>
          <w:rFonts w:asciiTheme="majorHAnsi" w:eastAsia="Calibri" w:hAnsiTheme="majorHAnsi"/>
        </w:rPr>
        <w:t xml:space="preserve">are meant to include the following elements.  </w:t>
      </w:r>
    </w:p>
    <w:p w14:paraId="11A3A61B" w14:textId="77777777" w:rsidR="003A384F" w:rsidRPr="00B843F5" w:rsidRDefault="003A384F" w:rsidP="00B843F5">
      <w:pPr>
        <w:rPr>
          <w:rFonts w:asciiTheme="majorHAnsi" w:eastAsia="Calibri" w:hAnsiTheme="majorHAnsi"/>
        </w:rPr>
      </w:pPr>
    </w:p>
    <w:p w14:paraId="0DE1B47E" w14:textId="77777777" w:rsidR="003A384F" w:rsidRPr="00B843F5" w:rsidRDefault="003A384F" w:rsidP="003A384F">
      <w:pPr>
        <w:rPr>
          <w:rFonts w:asciiTheme="majorHAnsi" w:eastAsia="Calibri" w:hAnsiTheme="majorHAnsi"/>
        </w:rPr>
      </w:pPr>
      <w:r w:rsidRPr="00B843F5">
        <w:rPr>
          <w:rFonts w:asciiTheme="majorHAnsi" w:eastAsia="Calibri" w:hAnsiTheme="majorHAnsi"/>
        </w:rPr>
        <w:t>1.</w:t>
      </w:r>
      <w:r w:rsidRPr="00B843F5">
        <w:rPr>
          <w:rFonts w:asciiTheme="majorHAnsi" w:eastAsia="Calibri" w:hAnsiTheme="majorHAnsi"/>
        </w:rPr>
        <w:tab/>
        <w:t>It is project-based with projects focused on flood control and resilience.</w:t>
      </w:r>
    </w:p>
    <w:p w14:paraId="26D5FD13" w14:textId="77777777" w:rsidR="003A384F" w:rsidRPr="00B843F5" w:rsidRDefault="003A384F" w:rsidP="003A384F">
      <w:pPr>
        <w:rPr>
          <w:rFonts w:asciiTheme="majorHAnsi" w:eastAsia="Calibri" w:hAnsiTheme="majorHAnsi"/>
        </w:rPr>
      </w:pPr>
      <w:r w:rsidRPr="00B843F5">
        <w:rPr>
          <w:rFonts w:asciiTheme="majorHAnsi" w:eastAsia="Calibri" w:hAnsiTheme="majorHAnsi"/>
        </w:rPr>
        <w:t>2.</w:t>
      </w:r>
      <w:r w:rsidRPr="00B843F5">
        <w:rPr>
          <w:rFonts w:asciiTheme="majorHAnsi" w:eastAsia="Calibri" w:hAnsiTheme="majorHAnsi"/>
        </w:rPr>
        <w:tab/>
        <w:t xml:space="preserve">It incorporates nature-based infrastructure to the maximum extent possible.  </w:t>
      </w:r>
    </w:p>
    <w:p w14:paraId="7A5A7753" w14:textId="77777777" w:rsidR="003A384F" w:rsidRPr="00B843F5" w:rsidRDefault="003A384F" w:rsidP="003A384F">
      <w:pPr>
        <w:rPr>
          <w:rFonts w:asciiTheme="majorHAnsi" w:eastAsia="Calibri" w:hAnsiTheme="majorHAnsi"/>
        </w:rPr>
      </w:pPr>
      <w:r w:rsidRPr="00B843F5">
        <w:rPr>
          <w:rFonts w:asciiTheme="majorHAnsi" w:eastAsia="Calibri" w:hAnsiTheme="majorHAnsi"/>
        </w:rPr>
        <w:t>3.</w:t>
      </w:r>
      <w:r w:rsidRPr="00B843F5">
        <w:rPr>
          <w:rFonts w:asciiTheme="majorHAnsi" w:eastAsia="Calibri" w:hAnsiTheme="majorHAnsi"/>
        </w:rPr>
        <w:tab/>
        <w:t>It includes considerations of all parts of a locality regardless of socioeconomics or race.</w:t>
      </w:r>
    </w:p>
    <w:p w14:paraId="7BA0988B" w14:textId="31EA2CE0" w:rsidR="003A384F" w:rsidRPr="00B843F5" w:rsidRDefault="003A384F" w:rsidP="003A384F">
      <w:pPr>
        <w:rPr>
          <w:rFonts w:asciiTheme="majorHAnsi" w:eastAsia="Calibri" w:hAnsiTheme="majorHAnsi"/>
        </w:rPr>
      </w:pPr>
      <w:r w:rsidRPr="00B843F5">
        <w:rPr>
          <w:rFonts w:asciiTheme="majorHAnsi" w:eastAsia="Calibri" w:hAnsiTheme="majorHAnsi"/>
        </w:rPr>
        <w:t>4.</w:t>
      </w:r>
      <w:r w:rsidRPr="00B843F5">
        <w:rPr>
          <w:rFonts w:asciiTheme="majorHAnsi" w:eastAsia="Calibri" w:hAnsiTheme="majorHAnsi"/>
        </w:rPr>
        <w:tab/>
        <w:t>It includes coordination with other local and inter-jurisdictional projects, plans, and activities and has a clearly articulated timeline or phasing for plan implementation</w:t>
      </w:r>
      <w:r w:rsidR="003B1758">
        <w:rPr>
          <w:rFonts w:asciiTheme="majorHAnsi" w:eastAsia="Calibri" w:hAnsiTheme="majorHAnsi"/>
        </w:rPr>
        <w:t>.</w:t>
      </w:r>
    </w:p>
    <w:p w14:paraId="45A5803A" w14:textId="0FF0231A" w:rsidR="003A384F" w:rsidRPr="00B843F5" w:rsidRDefault="003A384F" w:rsidP="00B843F5">
      <w:pPr>
        <w:rPr>
          <w:rFonts w:asciiTheme="majorHAnsi" w:eastAsia="Calibri" w:hAnsiTheme="majorHAnsi"/>
        </w:rPr>
      </w:pPr>
      <w:r w:rsidRPr="00B843F5">
        <w:rPr>
          <w:rFonts w:asciiTheme="majorHAnsi" w:eastAsia="Calibri" w:hAnsiTheme="majorHAnsi"/>
        </w:rPr>
        <w:t>5.</w:t>
      </w:r>
      <w:r w:rsidRPr="00B843F5">
        <w:rPr>
          <w:rFonts w:asciiTheme="majorHAnsi" w:eastAsia="Calibri" w:hAnsiTheme="majorHAnsi"/>
        </w:rPr>
        <w:tab/>
        <w:t>Is based on the best available science, and incorporates climate change, sea</w:t>
      </w:r>
      <w:r w:rsidR="00FE74AF">
        <w:rPr>
          <w:rFonts w:asciiTheme="majorHAnsi" w:eastAsia="Calibri" w:hAnsiTheme="majorHAnsi"/>
        </w:rPr>
        <w:t xml:space="preserve"> </w:t>
      </w:r>
      <w:r w:rsidRPr="00B843F5">
        <w:rPr>
          <w:rFonts w:asciiTheme="majorHAnsi" w:eastAsia="Calibri" w:hAnsiTheme="majorHAnsi"/>
        </w:rPr>
        <w:t>level rise, storm</w:t>
      </w:r>
      <w:r w:rsidR="00FE74AF">
        <w:rPr>
          <w:rFonts w:asciiTheme="majorHAnsi" w:eastAsia="Calibri" w:hAnsiTheme="majorHAnsi"/>
        </w:rPr>
        <w:t xml:space="preserve"> </w:t>
      </w:r>
      <w:r w:rsidRPr="00B843F5">
        <w:rPr>
          <w:rFonts w:asciiTheme="majorHAnsi" w:eastAsia="Calibri" w:hAnsiTheme="majorHAnsi"/>
        </w:rPr>
        <w:t>surge (where appropriate), and current flood maps.</w:t>
      </w:r>
    </w:p>
    <w:p w14:paraId="4ECDE33A" w14:textId="77777777" w:rsidR="003A384F" w:rsidRPr="00B843F5" w:rsidRDefault="003A384F" w:rsidP="00B843F5">
      <w:pPr>
        <w:rPr>
          <w:rFonts w:asciiTheme="majorHAnsi" w:eastAsia="Calibri" w:hAnsiTheme="majorHAnsi"/>
        </w:rPr>
      </w:pPr>
    </w:p>
    <w:p w14:paraId="469AC627" w14:textId="5E1C351E" w:rsidR="003A384F" w:rsidRPr="00B843F5" w:rsidRDefault="003A384F" w:rsidP="00B843F5">
      <w:pPr>
        <w:rPr>
          <w:rFonts w:asciiTheme="majorHAnsi" w:eastAsia="Calibri" w:hAnsiTheme="majorHAnsi"/>
        </w:rPr>
      </w:pPr>
      <w:r w:rsidRPr="00B843F5">
        <w:rPr>
          <w:rFonts w:asciiTheme="majorHAnsi" w:eastAsia="Calibri" w:hAnsiTheme="majorHAnsi"/>
        </w:rPr>
        <w:t xml:space="preserve">As described earlier, such plans may </w:t>
      </w:r>
      <w:r w:rsidR="00FE74AF">
        <w:rPr>
          <w:rFonts w:asciiTheme="majorHAnsi" w:eastAsia="Calibri" w:hAnsiTheme="majorHAnsi"/>
        </w:rPr>
        <w:t xml:space="preserve">refer </w:t>
      </w:r>
      <w:r w:rsidRPr="00B843F5">
        <w:rPr>
          <w:rFonts w:asciiTheme="majorHAnsi" w:eastAsia="Calibri" w:hAnsiTheme="majorHAnsi"/>
        </w:rPr>
        <w:t>to a previously adopted “stand alone” plan that meets the definition or references the elements of other plans or documents when compiled address the elements of the definition. Sources of element</w:t>
      </w:r>
      <w:r w:rsidR="00FE74AF">
        <w:rPr>
          <w:rFonts w:asciiTheme="majorHAnsi" w:eastAsia="Calibri" w:hAnsiTheme="majorHAnsi"/>
        </w:rPr>
        <w:t>s</w:t>
      </w:r>
      <w:r w:rsidRPr="00B843F5">
        <w:rPr>
          <w:rFonts w:asciiTheme="majorHAnsi" w:eastAsia="Calibri" w:hAnsiTheme="majorHAnsi"/>
        </w:rPr>
        <w:t xml:space="preserve"> of compiled plans may include sections from a local comprehensive plan</w:t>
      </w:r>
      <w:r w:rsidR="00814D4B" w:rsidRPr="00B843F5">
        <w:rPr>
          <w:rFonts w:asciiTheme="majorHAnsi" w:eastAsia="Calibri" w:hAnsiTheme="majorHAnsi"/>
        </w:rPr>
        <w:t xml:space="preserve"> or other land use plans or ordinances</w:t>
      </w:r>
      <w:r w:rsidRPr="00B843F5">
        <w:rPr>
          <w:rFonts w:asciiTheme="majorHAnsi" w:eastAsia="Calibri" w:hAnsiTheme="majorHAnsi"/>
        </w:rPr>
        <w:t>, a local hazard mitigation plan, a plan developed that addresses flooding and resilience but may include other elements</w:t>
      </w:r>
      <w:r w:rsidR="00814D4B" w:rsidRPr="00B843F5">
        <w:rPr>
          <w:rFonts w:asciiTheme="majorHAnsi" w:eastAsia="Calibri" w:hAnsiTheme="majorHAnsi"/>
        </w:rPr>
        <w:t xml:space="preserve">, </w:t>
      </w:r>
      <w:r w:rsidR="00FE74AF">
        <w:rPr>
          <w:rFonts w:asciiTheme="majorHAnsi" w:eastAsia="Calibri" w:hAnsiTheme="majorHAnsi"/>
        </w:rPr>
        <w:t xml:space="preserve">and </w:t>
      </w:r>
      <w:r w:rsidR="00814D4B" w:rsidRPr="00B843F5">
        <w:rPr>
          <w:rFonts w:asciiTheme="majorHAnsi" w:eastAsia="Calibri" w:hAnsiTheme="majorHAnsi"/>
        </w:rPr>
        <w:t xml:space="preserve">plans developed for the </w:t>
      </w:r>
      <w:r w:rsidR="007E2BB1">
        <w:rPr>
          <w:rFonts w:asciiTheme="majorHAnsi" w:eastAsia="Calibri" w:hAnsiTheme="majorHAnsi"/>
        </w:rPr>
        <w:t xml:space="preserve">local government </w:t>
      </w:r>
      <w:r w:rsidR="00814D4B" w:rsidRPr="00B843F5">
        <w:rPr>
          <w:rFonts w:asciiTheme="majorHAnsi" w:eastAsia="Calibri" w:hAnsiTheme="majorHAnsi"/>
        </w:rPr>
        <w:t>by a third party that addresses any of the elements described in 1 – 5 above</w:t>
      </w:r>
      <w:r w:rsidRPr="00B843F5">
        <w:rPr>
          <w:rFonts w:asciiTheme="majorHAnsi" w:eastAsia="Calibri" w:hAnsiTheme="majorHAnsi"/>
        </w:rPr>
        <w:t xml:space="preserve">. </w:t>
      </w:r>
      <w:r w:rsidR="00BD5DA0" w:rsidRPr="00B843F5">
        <w:rPr>
          <w:rFonts w:asciiTheme="majorHAnsi" w:eastAsia="Calibri" w:hAnsiTheme="majorHAnsi"/>
        </w:rPr>
        <w:t xml:space="preserve">These may also include regional strategies or plans in which a </w:t>
      </w:r>
      <w:r w:rsidR="00FE74AF">
        <w:rPr>
          <w:rFonts w:asciiTheme="majorHAnsi" w:eastAsia="Calibri" w:hAnsiTheme="majorHAnsi"/>
        </w:rPr>
        <w:t>local government</w:t>
      </w:r>
      <w:r w:rsidR="00FE74AF" w:rsidRPr="00B843F5">
        <w:rPr>
          <w:rFonts w:asciiTheme="majorHAnsi" w:eastAsia="Calibri" w:hAnsiTheme="majorHAnsi"/>
        </w:rPr>
        <w:t xml:space="preserve"> </w:t>
      </w:r>
      <w:r w:rsidR="00BD5DA0" w:rsidRPr="00B843F5">
        <w:rPr>
          <w:rFonts w:asciiTheme="majorHAnsi" w:eastAsia="Calibri" w:hAnsiTheme="majorHAnsi"/>
        </w:rPr>
        <w:t xml:space="preserve">is a party. </w:t>
      </w:r>
      <w:r w:rsidRPr="00B843F5">
        <w:rPr>
          <w:rFonts w:asciiTheme="majorHAnsi" w:eastAsia="Calibri" w:hAnsiTheme="majorHAnsi"/>
        </w:rPr>
        <w:t xml:space="preserve">In either case, </w:t>
      </w:r>
      <w:r w:rsidR="00814D4B" w:rsidRPr="00B843F5">
        <w:rPr>
          <w:rFonts w:asciiTheme="majorHAnsi" w:eastAsia="Calibri" w:hAnsiTheme="majorHAnsi"/>
        </w:rPr>
        <w:t>a stand-</w:t>
      </w:r>
      <w:r w:rsidR="00E407BD" w:rsidRPr="00B843F5">
        <w:rPr>
          <w:rFonts w:asciiTheme="majorHAnsi" w:eastAsia="Calibri" w:hAnsiTheme="majorHAnsi"/>
        </w:rPr>
        <w:t>alone</w:t>
      </w:r>
      <w:r w:rsidRPr="00B843F5">
        <w:rPr>
          <w:rFonts w:asciiTheme="majorHAnsi" w:eastAsia="Calibri" w:hAnsiTheme="majorHAnsi"/>
        </w:rPr>
        <w:t xml:space="preserve"> plan, or a document </w:t>
      </w:r>
      <w:r w:rsidR="00FE74AF">
        <w:rPr>
          <w:rFonts w:asciiTheme="majorHAnsi" w:eastAsia="Calibri" w:hAnsiTheme="majorHAnsi"/>
        </w:rPr>
        <w:t>that</w:t>
      </w:r>
      <w:r w:rsidR="00FE74AF" w:rsidRPr="00B843F5">
        <w:rPr>
          <w:rFonts w:asciiTheme="majorHAnsi" w:eastAsia="Calibri" w:hAnsiTheme="majorHAnsi"/>
        </w:rPr>
        <w:t xml:space="preserve"> </w:t>
      </w:r>
      <w:r w:rsidRPr="00B843F5">
        <w:rPr>
          <w:rFonts w:asciiTheme="majorHAnsi" w:eastAsia="Calibri" w:hAnsiTheme="majorHAnsi"/>
        </w:rPr>
        <w:t xml:space="preserve">includes the compiled elements </w:t>
      </w:r>
      <w:r w:rsidR="00E407BD" w:rsidRPr="00B843F5">
        <w:rPr>
          <w:rFonts w:asciiTheme="majorHAnsi" w:eastAsia="Calibri" w:hAnsiTheme="majorHAnsi"/>
        </w:rPr>
        <w:t xml:space="preserve">of </w:t>
      </w:r>
      <w:r w:rsidR="00814D4B" w:rsidRPr="00B843F5">
        <w:rPr>
          <w:rFonts w:asciiTheme="majorHAnsi" w:eastAsia="Calibri" w:hAnsiTheme="majorHAnsi"/>
        </w:rPr>
        <w:t>multiple</w:t>
      </w:r>
      <w:r w:rsidR="00E407BD" w:rsidRPr="00B843F5">
        <w:rPr>
          <w:rFonts w:asciiTheme="majorHAnsi" w:eastAsia="Calibri" w:hAnsiTheme="majorHAnsi"/>
        </w:rPr>
        <w:t xml:space="preserve"> plans or documents should be submitted and include </w:t>
      </w:r>
      <w:r w:rsidR="00814D4B" w:rsidRPr="00B843F5">
        <w:rPr>
          <w:rFonts w:asciiTheme="majorHAnsi" w:eastAsia="Calibri" w:hAnsiTheme="majorHAnsi"/>
        </w:rPr>
        <w:t>identification</w:t>
      </w:r>
      <w:r w:rsidR="00E407BD" w:rsidRPr="00B843F5">
        <w:rPr>
          <w:rFonts w:asciiTheme="majorHAnsi" w:eastAsia="Calibri" w:hAnsiTheme="majorHAnsi"/>
        </w:rPr>
        <w:t xml:space="preserve"> of the sources of the plans or elements submitted.   </w:t>
      </w:r>
    </w:p>
    <w:p w14:paraId="6F8D8E21" w14:textId="7C40A5EF" w:rsidR="003A384F" w:rsidRPr="00B843F5" w:rsidRDefault="003A384F" w:rsidP="00B843F5">
      <w:pPr>
        <w:rPr>
          <w:rFonts w:asciiTheme="majorHAnsi" w:eastAsia="Calibri" w:hAnsiTheme="majorHAnsi"/>
        </w:rPr>
      </w:pPr>
    </w:p>
    <w:p w14:paraId="6C628FE3" w14:textId="2F5A148E" w:rsidR="003A384F" w:rsidRPr="00B843F5" w:rsidRDefault="00E407BD" w:rsidP="00B843F5">
      <w:pPr>
        <w:rPr>
          <w:rFonts w:asciiTheme="majorHAnsi" w:eastAsia="Calibri" w:hAnsiTheme="majorHAnsi"/>
        </w:rPr>
      </w:pPr>
      <w:r w:rsidRPr="00B843F5">
        <w:rPr>
          <w:rFonts w:asciiTheme="majorHAnsi" w:eastAsia="Calibri" w:hAnsiTheme="majorHAnsi"/>
        </w:rPr>
        <w:t xml:space="preserve">The following </w:t>
      </w:r>
      <w:r w:rsidR="00814D4B" w:rsidRPr="00B843F5">
        <w:rPr>
          <w:rFonts w:asciiTheme="majorHAnsi" w:eastAsia="Calibri" w:hAnsiTheme="majorHAnsi"/>
        </w:rPr>
        <w:t xml:space="preserve">are </w:t>
      </w:r>
      <w:r w:rsidR="006C6445" w:rsidRPr="00B843F5">
        <w:rPr>
          <w:rFonts w:asciiTheme="majorHAnsi" w:eastAsia="Calibri" w:hAnsiTheme="majorHAnsi"/>
        </w:rPr>
        <w:t>examples of</w:t>
      </w:r>
      <w:r w:rsidR="00814D4B" w:rsidRPr="00B843F5">
        <w:rPr>
          <w:rFonts w:asciiTheme="majorHAnsi" w:eastAsia="Calibri" w:hAnsiTheme="majorHAnsi"/>
        </w:rPr>
        <w:t xml:space="preserve"> elements</w:t>
      </w:r>
      <w:r w:rsidR="00BD5DA0" w:rsidRPr="00B843F5">
        <w:rPr>
          <w:rFonts w:asciiTheme="majorHAnsi" w:eastAsia="Calibri" w:hAnsiTheme="majorHAnsi"/>
        </w:rPr>
        <w:t xml:space="preserve"> </w:t>
      </w:r>
      <w:r w:rsidR="00D95A64" w:rsidRPr="00B843F5">
        <w:rPr>
          <w:rFonts w:asciiTheme="majorHAnsi" w:eastAsia="Calibri" w:hAnsiTheme="majorHAnsi"/>
        </w:rPr>
        <w:t xml:space="preserve">of </w:t>
      </w:r>
      <w:r w:rsidR="00814D4B" w:rsidRPr="00B843F5">
        <w:rPr>
          <w:rFonts w:asciiTheme="majorHAnsi" w:eastAsia="Calibri" w:hAnsiTheme="majorHAnsi"/>
        </w:rPr>
        <w:t>plans</w:t>
      </w:r>
      <w:r w:rsidRPr="00B843F5">
        <w:rPr>
          <w:rFonts w:asciiTheme="majorHAnsi" w:eastAsia="Calibri" w:hAnsiTheme="majorHAnsi"/>
        </w:rPr>
        <w:t xml:space="preserve"> that local </w:t>
      </w:r>
      <w:r w:rsidR="00814D4B" w:rsidRPr="00B843F5">
        <w:rPr>
          <w:rFonts w:asciiTheme="majorHAnsi" w:eastAsia="Calibri" w:hAnsiTheme="majorHAnsi"/>
        </w:rPr>
        <w:t>governments may</w:t>
      </w:r>
      <w:r w:rsidRPr="00B843F5">
        <w:rPr>
          <w:rFonts w:asciiTheme="majorHAnsi" w:eastAsia="Calibri" w:hAnsiTheme="majorHAnsi"/>
        </w:rPr>
        <w:t xml:space="preserve"> possess that would be appropriate for inclusion</w:t>
      </w:r>
      <w:r w:rsidR="00814D4B" w:rsidRPr="00B843F5">
        <w:rPr>
          <w:rFonts w:asciiTheme="majorHAnsi" w:eastAsia="Calibri" w:hAnsiTheme="majorHAnsi"/>
        </w:rPr>
        <w:t xml:space="preserve"> in a submission</w:t>
      </w:r>
      <w:r w:rsidRPr="00B843F5">
        <w:rPr>
          <w:rFonts w:asciiTheme="majorHAnsi" w:eastAsia="Calibri" w:hAnsiTheme="majorHAnsi"/>
        </w:rPr>
        <w:t xml:space="preserve">. </w:t>
      </w:r>
    </w:p>
    <w:p w14:paraId="13587C26" w14:textId="77777777" w:rsidR="00814D4B" w:rsidRPr="00B843F5" w:rsidRDefault="00814D4B" w:rsidP="003A384F">
      <w:pPr>
        <w:rPr>
          <w:rFonts w:asciiTheme="majorHAnsi" w:eastAsia="Calibri" w:hAnsiTheme="majorHAnsi"/>
        </w:rPr>
      </w:pPr>
    </w:p>
    <w:p w14:paraId="4714F226" w14:textId="5502040A" w:rsidR="00703C40" w:rsidRPr="00B843F5" w:rsidRDefault="00E407BD" w:rsidP="00FE74AF">
      <w:pPr>
        <w:pStyle w:val="ListParagraph"/>
        <w:numPr>
          <w:ilvl w:val="0"/>
          <w:numId w:val="37"/>
        </w:numPr>
        <w:rPr>
          <w:rFonts w:asciiTheme="majorHAnsi" w:eastAsia="Calibri" w:hAnsiTheme="majorHAnsi"/>
        </w:rPr>
      </w:pPr>
      <w:r w:rsidRPr="00B843F5">
        <w:rPr>
          <w:rFonts w:asciiTheme="majorHAnsi" w:eastAsia="Calibri" w:hAnsiTheme="majorHAnsi"/>
        </w:rPr>
        <w:t>E</w:t>
      </w:r>
      <w:r w:rsidR="003A384F" w:rsidRPr="00B843F5">
        <w:rPr>
          <w:rFonts w:asciiTheme="majorHAnsi" w:eastAsia="Calibri" w:hAnsiTheme="majorHAnsi"/>
        </w:rPr>
        <w:t>quity based strategic polices</w:t>
      </w:r>
      <w:r w:rsidR="00814D4B" w:rsidRPr="00B843F5">
        <w:rPr>
          <w:rFonts w:asciiTheme="majorHAnsi" w:eastAsia="Calibri" w:hAnsiTheme="majorHAnsi"/>
        </w:rPr>
        <w:t xml:space="preserve"> for </w:t>
      </w:r>
      <w:r w:rsidR="007E2BB1">
        <w:rPr>
          <w:rFonts w:asciiTheme="majorHAnsi" w:eastAsia="Calibri" w:hAnsiTheme="majorHAnsi"/>
        </w:rPr>
        <w:t>local government</w:t>
      </w:r>
      <w:r w:rsidR="00703C40" w:rsidRPr="00B843F5">
        <w:rPr>
          <w:rFonts w:asciiTheme="majorHAnsi" w:eastAsia="Calibri" w:hAnsiTheme="majorHAnsi"/>
        </w:rPr>
        <w:t>-wide</w:t>
      </w:r>
      <w:r w:rsidR="00814D4B" w:rsidRPr="00B843F5">
        <w:rPr>
          <w:rFonts w:asciiTheme="majorHAnsi" w:eastAsia="Calibri" w:hAnsiTheme="majorHAnsi"/>
        </w:rPr>
        <w:t xml:space="preserve"> </w:t>
      </w:r>
      <w:r w:rsidR="00703C40" w:rsidRPr="00B843F5">
        <w:rPr>
          <w:rFonts w:asciiTheme="majorHAnsi" w:eastAsia="Calibri" w:hAnsiTheme="majorHAnsi"/>
        </w:rPr>
        <w:t xml:space="preserve">flood </w:t>
      </w:r>
      <w:r w:rsidR="00814D4B" w:rsidRPr="00B843F5">
        <w:rPr>
          <w:rFonts w:asciiTheme="majorHAnsi" w:eastAsia="Calibri" w:hAnsiTheme="majorHAnsi"/>
        </w:rPr>
        <w:t xml:space="preserve">protection </w:t>
      </w:r>
      <w:r w:rsidR="00703C40" w:rsidRPr="00B843F5">
        <w:rPr>
          <w:rFonts w:asciiTheme="majorHAnsi" w:eastAsia="Calibri" w:hAnsiTheme="majorHAnsi"/>
        </w:rPr>
        <w:t>and prevention</w:t>
      </w:r>
      <w:r w:rsidR="00FE74AF">
        <w:rPr>
          <w:rFonts w:asciiTheme="majorHAnsi" w:eastAsia="Calibri" w:hAnsiTheme="majorHAnsi"/>
        </w:rPr>
        <w:t>.</w:t>
      </w:r>
    </w:p>
    <w:p w14:paraId="0C7350CA" w14:textId="4961E2FA" w:rsidR="00814D4B" w:rsidRPr="00B843F5" w:rsidRDefault="00814D4B" w:rsidP="00D31AAF">
      <w:pPr>
        <w:pStyle w:val="ListParagraph"/>
        <w:numPr>
          <w:ilvl w:val="0"/>
          <w:numId w:val="37"/>
        </w:numPr>
        <w:rPr>
          <w:rFonts w:asciiTheme="majorHAnsi" w:eastAsia="Calibri" w:hAnsiTheme="majorHAnsi"/>
        </w:rPr>
      </w:pPr>
      <w:r w:rsidRPr="00B843F5">
        <w:rPr>
          <w:rFonts w:asciiTheme="majorHAnsi" w:eastAsia="Calibri" w:hAnsiTheme="majorHAnsi"/>
        </w:rPr>
        <w:t>P</w:t>
      </w:r>
      <w:r w:rsidR="00E407BD" w:rsidRPr="00B843F5">
        <w:rPr>
          <w:rFonts w:asciiTheme="majorHAnsi" w:eastAsia="Calibri" w:hAnsiTheme="majorHAnsi"/>
        </w:rPr>
        <w:t xml:space="preserve">roposed </w:t>
      </w:r>
      <w:r w:rsidR="003A384F" w:rsidRPr="00B843F5">
        <w:rPr>
          <w:rFonts w:asciiTheme="majorHAnsi" w:eastAsia="Calibri" w:hAnsiTheme="majorHAnsi"/>
        </w:rPr>
        <w:t>projects that enables communities to adapt</w:t>
      </w:r>
      <w:r w:rsidR="006C6445" w:rsidRPr="00B843F5">
        <w:rPr>
          <w:rFonts w:asciiTheme="majorHAnsi" w:eastAsia="Calibri" w:hAnsiTheme="majorHAnsi"/>
        </w:rPr>
        <w:t xml:space="preserve"> </w:t>
      </w:r>
      <w:r w:rsidRPr="00B843F5">
        <w:rPr>
          <w:rFonts w:asciiTheme="majorHAnsi" w:eastAsia="Calibri" w:hAnsiTheme="majorHAnsi"/>
        </w:rPr>
        <w:t>to</w:t>
      </w:r>
      <w:r w:rsidR="003A384F" w:rsidRPr="00B843F5">
        <w:rPr>
          <w:rFonts w:asciiTheme="majorHAnsi" w:eastAsia="Calibri" w:hAnsiTheme="majorHAnsi"/>
        </w:rPr>
        <w:t xml:space="preserve"> and thrive th</w:t>
      </w:r>
      <w:r w:rsidR="00E407BD" w:rsidRPr="00B843F5">
        <w:rPr>
          <w:rFonts w:asciiTheme="majorHAnsi" w:eastAsia="Calibri" w:hAnsiTheme="majorHAnsi"/>
        </w:rPr>
        <w:t xml:space="preserve">rough natural </w:t>
      </w:r>
      <w:r w:rsidR="00703C40" w:rsidRPr="00B843F5">
        <w:rPr>
          <w:rFonts w:asciiTheme="majorHAnsi" w:eastAsia="Calibri" w:hAnsiTheme="majorHAnsi"/>
        </w:rPr>
        <w:t>or</w:t>
      </w:r>
      <w:r w:rsidR="00E407BD" w:rsidRPr="00B843F5">
        <w:rPr>
          <w:rFonts w:asciiTheme="majorHAnsi" w:eastAsia="Calibri" w:hAnsiTheme="majorHAnsi"/>
        </w:rPr>
        <w:t xml:space="preserve"> human hazards</w:t>
      </w:r>
      <w:r w:rsidR="00FE74AF">
        <w:rPr>
          <w:rFonts w:asciiTheme="majorHAnsi" w:eastAsia="Calibri" w:hAnsiTheme="majorHAnsi"/>
        </w:rPr>
        <w:t>.</w:t>
      </w:r>
    </w:p>
    <w:p w14:paraId="5A6BA5BC" w14:textId="4B4D6783" w:rsidR="003A384F" w:rsidRPr="00B843F5" w:rsidRDefault="00E407BD" w:rsidP="00D31AAF">
      <w:pPr>
        <w:pStyle w:val="ListParagraph"/>
        <w:numPr>
          <w:ilvl w:val="0"/>
          <w:numId w:val="36"/>
        </w:numPr>
        <w:rPr>
          <w:rFonts w:asciiTheme="majorHAnsi" w:eastAsia="Calibri" w:hAnsiTheme="majorHAnsi"/>
        </w:rPr>
      </w:pPr>
      <w:r w:rsidRPr="00B843F5">
        <w:rPr>
          <w:rFonts w:asciiTheme="majorHAnsi" w:eastAsia="Calibri" w:hAnsiTheme="majorHAnsi"/>
        </w:rPr>
        <w:t xml:space="preserve">Documentation </w:t>
      </w:r>
      <w:r w:rsidR="00814D4B" w:rsidRPr="00B843F5">
        <w:rPr>
          <w:rFonts w:asciiTheme="majorHAnsi" w:eastAsia="Calibri" w:hAnsiTheme="majorHAnsi"/>
        </w:rPr>
        <w:t>of existing</w:t>
      </w:r>
      <w:r w:rsidR="003A384F" w:rsidRPr="00B843F5">
        <w:rPr>
          <w:rFonts w:asciiTheme="majorHAnsi" w:eastAsia="Calibri" w:hAnsiTheme="majorHAnsi"/>
        </w:rPr>
        <w:t xml:space="preserve"> </w:t>
      </w:r>
      <w:r w:rsidR="00BD5DA0" w:rsidRPr="00B843F5">
        <w:rPr>
          <w:rFonts w:asciiTheme="majorHAnsi" w:eastAsia="Calibri" w:hAnsiTheme="majorHAnsi"/>
        </w:rPr>
        <w:t>so</w:t>
      </w:r>
      <w:r w:rsidR="003A384F" w:rsidRPr="00B843F5">
        <w:rPr>
          <w:rFonts w:asciiTheme="majorHAnsi" w:eastAsia="Calibri" w:hAnsiTheme="majorHAnsi"/>
        </w:rPr>
        <w:t>c</w:t>
      </w:r>
      <w:r w:rsidR="00BD5DA0" w:rsidRPr="00B843F5">
        <w:rPr>
          <w:rFonts w:asciiTheme="majorHAnsi" w:eastAsia="Calibri" w:hAnsiTheme="majorHAnsi"/>
        </w:rPr>
        <w:t>ial, economic, natural, and other c</w:t>
      </w:r>
      <w:r w:rsidR="003A384F" w:rsidRPr="00B843F5">
        <w:rPr>
          <w:rFonts w:asciiTheme="majorHAnsi" w:eastAsia="Calibri" w:hAnsiTheme="majorHAnsi"/>
        </w:rPr>
        <w:t xml:space="preserve">onditions </w:t>
      </w:r>
      <w:r w:rsidR="00703C40" w:rsidRPr="00B843F5">
        <w:rPr>
          <w:rFonts w:asciiTheme="majorHAnsi" w:eastAsia="Calibri" w:hAnsiTheme="majorHAnsi"/>
        </w:rPr>
        <w:t xml:space="preserve">present </w:t>
      </w:r>
      <w:r w:rsidR="003A384F" w:rsidRPr="00B843F5">
        <w:rPr>
          <w:rFonts w:asciiTheme="majorHAnsi" w:eastAsia="Calibri" w:hAnsiTheme="majorHAnsi"/>
        </w:rPr>
        <w:t>in the</w:t>
      </w:r>
      <w:r w:rsidRPr="00B843F5">
        <w:rPr>
          <w:rFonts w:asciiTheme="majorHAnsi" w:eastAsia="Calibri" w:hAnsiTheme="majorHAnsi"/>
        </w:rPr>
        <w:t xml:space="preserve"> </w:t>
      </w:r>
      <w:r w:rsidR="00FE74AF">
        <w:rPr>
          <w:rFonts w:asciiTheme="majorHAnsi" w:eastAsia="Calibri" w:hAnsiTheme="majorHAnsi"/>
        </w:rPr>
        <w:t>local government</w:t>
      </w:r>
      <w:r w:rsidRPr="00B843F5">
        <w:rPr>
          <w:rFonts w:asciiTheme="majorHAnsi" w:eastAsia="Calibri" w:hAnsiTheme="majorHAnsi"/>
        </w:rPr>
        <w:t>.</w:t>
      </w:r>
    </w:p>
    <w:p w14:paraId="6EC1F6D5" w14:textId="7388EC7F" w:rsidR="003A384F" w:rsidRPr="00B843F5" w:rsidRDefault="003A384F" w:rsidP="00D31AAF">
      <w:pPr>
        <w:pStyle w:val="ListParagraph"/>
        <w:numPr>
          <w:ilvl w:val="0"/>
          <w:numId w:val="34"/>
        </w:numPr>
        <w:rPr>
          <w:rFonts w:asciiTheme="majorHAnsi" w:eastAsia="Calibri" w:hAnsiTheme="majorHAnsi"/>
        </w:rPr>
      </w:pPr>
      <w:r w:rsidRPr="00B843F5">
        <w:rPr>
          <w:rFonts w:asciiTheme="majorHAnsi" w:eastAsia="Calibri" w:hAnsiTheme="majorHAnsi"/>
        </w:rPr>
        <w:t>Review</w:t>
      </w:r>
      <w:r w:rsidR="00BD5DA0" w:rsidRPr="00B843F5">
        <w:rPr>
          <w:rFonts w:asciiTheme="majorHAnsi" w:eastAsia="Calibri" w:hAnsiTheme="majorHAnsi"/>
        </w:rPr>
        <w:t xml:space="preserve"> of</w:t>
      </w:r>
      <w:r w:rsidRPr="00B843F5">
        <w:rPr>
          <w:rFonts w:asciiTheme="majorHAnsi" w:eastAsia="Calibri" w:hAnsiTheme="majorHAnsi"/>
        </w:rPr>
        <w:t xml:space="preserve"> the vulnerabilities and stressors</w:t>
      </w:r>
      <w:r w:rsidR="00E407BD" w:rsidRPr="00B843F5">
        <w:rPr>
          <w:rFonts w:asciiTheme="majorHAnsi" w:eastAsia="Calibri" w:hAnsiTheme="majorHAnsi"/>
        </w:rPr>
        <w:t xml:space="preserve">, both natural and social in the </w:t>
      </w:r>
      <w:r w:rsidR="00FE74AF">
        <w:rPr>
          <w:rFonts w:asciiTheme="majorHAnsi" w:eastAsia="Calibri" w:hAnsiTheme="majorHAnsi"/>
        </w:rPr>
        <w:t>local government.</w:t>
      </w:r>
      <w:r w:rsidRPr="00B843F5">
        <w:rPr>
          <w:rFonts w:asciiTheme="majorHAnsi" w:eastAsia="Calibri" w:hAnsiTheme="majorHAnsi"/>
        </w:rPr>
        <w:t xml:space="preserve"> </w:t>
      </w:r>
    </w:p>
    <w:p w14:paraId="5897C6F1" w14:textId="26D0485E" w:rsidR="003A384F" w:rsidRPr="00B843F5" w:rsidRDefault="00BD5DA0" w:rsidP="00D31AAF">
      <w:pPr>
        <w:pStyle w:val="ListParagraph"/>
        <w:numPr>
          <w:ilvl w:val="0"/>
          <w:numId w:val="34"/>
        </w:numPr>
        <w:rPr>
          <w:rFonts w:asciiTheme="majorHAnsi" w:eastAsia="Calibri" w:hAnsiTheme="majorHAnsi"/>
        </w:rPr>
      </w:pPr>
      <w:r w:rsidRPr="00B843F5">
        <w:rPr>
          <w:rFonts w:asciiTheme="majorHAnsi" w:eastAsia="Calibri" w:hAnsiTheme="majorHAnsi"/>
        </w:rPr>
        <w:t>F</w:t>
      </w:r>
      <w:r w:rsidR="003A384F" w:rsidRPr="00B843F5">
        <w:rPr>
          <w:rFonts w:asciiTheme="majorHAnsi" w:eastAsia="Calibri" w:hAnsiTheme="majorHAnsi"/>
        </w:rPr>
        <w:t xml:space="preserve">orward-looking goals, actionable strategies, and priorities through </w:t>
      </w:r>
      <w:r w:rsidR="006C6445" w:rsidRPr="00B843F5">
        <w:rPr>
          <w:rFonts w:asciiTheme="majorHAnsi" w:eastAsia="Calibri" w:hAnsiTheme="majorHAnsi"/>
        </w:rPr>
        <w:t xml:space="preserve">as seen through </w:t>
      </w:r>
      <w:r w:rsidR="003A384F" w:rsidRPr="00B843F5">
        <w:rPr>
          <w:rFonts w:asciiTheme="majorHAnsi" w:eastAsia="Calibri" w:hAnsiTheme="majorHAnsi"/>
        </w:rPr>
        <w:t>an equity</w:t>
      </w:r>
      <w:r w:rsidR="006C6445" w:rsidRPr="00B843F5">
        <w:rPr>
          <w:rFonts w:asciiTheme="majorHAnsi" w:eastAsia="Calibri" w:hAnsiTheme="majorHAnsi"/>
        </w:rPr>
        <w:t>-</w:t>
      </w:r>
      <w:r w:rsidRPr="00B843F5">
        <w:rPr>
          <w:rFonts w:asciiTheme="majorHAnsi" w:eastAsia="Calibri" w:hAnsiTheme="majorHAnsi"/>
        </w:rPr>
        <w:t>based lens.</w:t>
      </w:r>
    </w:p>
    <w:p w14:paraId="51B7E637" w14:textId="4B474BAA" w:rsidR="003A384F" w:rsidRPr="00B843F5" w:rsidRDefault="00BD5DA0" w:rsidP="00D31AAF">
      <w:pPr>
        <w:pStyle w:val="ListParagraph"/>
        <w:numPr>
          <w:ilvl w:val="0"/>
          <w:numId w:val="31"/>
        </w:numPr>
        <w:rPr>
          <w:rFonts w:asciiTheme="majorHAnsi" w:eastAsia="Calibri" w:hAnsiTheme="majorHAnsi"/>
        </w:rPr>
      </w:pPr>
      <w:r w:rsidRPr="00B843F5">
        <w:rPr>
          <w:rFonts w:asciiTheme="majorHAnsi" w:eastAsia="Calibri" w:hAnsiTheme="majorHAnsi"/>
        </w:rPr>
        <w:t>Strategies that g</w:t>
      </w:r>
      <w:r w:rsidR="003A384F" w:rsidRPr="00B843F5">
        <w:rPr>
          <w:rFonts w:asciiTheme="majorHAnsi" w:eastAsia="Calibri" w:hAnsiTheme="majorHAnsi"/>
        </w:rPr>
        <w:t>uide</w:t>
      </w:r>
      <w:r w:rsidR="00254338" w:rsidRPr="00B843F5">
        <w:rPr>
          <w:rFonts w:asciiTheme="majorHAnsi" w:eastAsia="Calibri" w:hAnsiTheme="majorHAnsi"/>
        </w:rPr>
        <w:t>s</w:t>
      </w:r>
      <w:r w:rsidR="003A384F" w:rsidRPr="00B843F5">
        <w:rPr>
          <w:rFonts w:asciiTheme="majorHAnsi" w:eastAsia="Calibri" w:hAnsiTheme="majorHAnsi"/>
        </w:rPr>
        <w:t xml:space="preserve"> growth</w:t>
      </w:r>
      <w:r w:rsidR="00254338" w:rsidRPr="00B843F5">
        <w:rPr>
          <w:rFonts w:asciiTheme="majorHAnsi" w:eastAsia="Calibri" w:hAnsiTheme="majorHAnsi"/>
        </w:rPr>
        <w:t xml:space="preserve"> and development</w:t>
      </w:r>
      <w:r w:rsidR="003A384F" w:rsidRPr="00B843F5">
        <w:rPr>
          <w:rFonts w:asciiTheme="majorHAnsi" w:eastAsia="Calibri" w:hAnsiTheme="majorHAnsi"/>
        </w:rPr>
        <w:t xml:space="preserve"> away from high-risk locations</w:t>
      </w:r>
      <w:r w:rsidR="002855DC" w:rsidRPr="00B843F5">
        <w:rPr>
          <w:rFonts w:asciiTheme="majorHAnsi" w:eastAsia="Calibri" w:hAnsiTheme="majorHAnsi"/>
        </w:rPr>
        <w:t xml:space="preserve"> that may include strategies in </w:t>
      </w:r>
      <w:r w:rsidR="00814D4B" w:rsidRPr="00B843F5">
        <w:rPr>
          <w:rFonts w:asciiTheme="majorHAnsi" w:eastAsia="Calibri" w:hAnsiTheme="majorHAnsi"/>
        </w:rPr>
        <w:t>comprehensive</w:t>
      </w:r>
      <w:r w:rsidR="002855DC" w:rsidRPr="00B843F5">
        <w:rPr>
          <w:rFonts w:asciiTheme="majorHAnsi" w:eastAsia="Calibri" w:hAnsiTheme="majorHAnsi"/>
        </w:rPr>
        <w:t xml:space="preserve"> plans or oth</w:t>
      </w:r>
      <w:r w:rsidRPr="00B843F5">
        <w:rPr>
          <w:rFonts w:asciiTheme="majorHAnsi" w:eastAsia="Calibri" w:hAnsiTheme="majorHAnsi"/>
        </w:rPr>
        <w:t>er land use plans or ordinances or other studies, plans or strategies adopted by a local government.</w:t>
      </w:r>
    </w:p>
    <w:p w14:paraId="17079D95" w14:textId="7193CE05" w:rsidR="003A384F" w:rsidRPr="00B843F5" w:rsidRDefault="00254338" w:rsidP="00D31AAF">
      <w:pPr>
        <w:pStyle w:val="ListParagraph"/>
        <w:numPr>
          <w:ilvl w:val="0"/>
          <w:numId w:val="31"/>
        </w:numPr>
        <w:rPr>
          <w:rFonts w:asciiTheme="majorHAnsi" w:eastAsia="Calibri" w:hAnsiTheme="majorHAnsi"/>
        </w:rPr>
      </w:pPr>
      <w:r w:rsidRPr="00B843F5">
        <w:rPr>
          <w:rFonts w:asciiTheme="majorHAnsi" w:eastAsia="Calibri" w:hAnsiTheme="majorHAnsi"/>
        </w:rPr>
        <w:t xml:space="preserve">Proposed </w:t>
      </w:r>
      <w:r w:rsidR="003A384F" w:rsidRPr="00B843F5">
        <w:rPr>
          <w:rFonts w:asciiTheme="majorHAnsi" w:eastAsia="Calibri" w:hAnsiTheme="majorHAnsi"/>
        </w:rPr>
        <w:t>acquisition of land or conservation easements</w:t>
      </w:r>
      <w:r w:rsidRPr="00B843F5">
        <w:rPr>
          <w:rFonts w:asciiTheme="majorHAnsi" w:eastAsia="Calibri" w:hAnsiTheme="majorHAnsi"/>
        </w:rPr>
        <w:t xml:space="preserve"> or identification of areas suitable for conservation</w:t>
      </w:r>
      <w:r w:rsidR="00703C40" w:rsidRPr="00B843F5">
        <w:rPr>
          <w:rFonts w:asciiTheme="majorHAnsi" w:eastAsia="Calibri" w:hAnsiTheme="majorHAnsi"/>
        </w:rPr>
        <w:t xml:space="preserve"> particularly areas identified </w:t>
      </w:r>
      <w:r w:rsidR="00C930E3" w:rsidRPr="00B843F5">
        <w:rPr>
          <w:rFonts w:asciiTheme="majorHAnsi" w:eastAsia="Calibri" w:hAnsiTheme="majorHAnsi"/>
        </w:rPr>
        <w:t xml:space="preserve">as having high flood attenuation benefit by </w:t>
      </w:r>
      <w:r w:rsidR="00703C40" w:rsidRPr="00FE74AF">
        <w:rPr>
          <w:rFonts w:asciiTheme="majorHAnsi" w:eastAsia="Calibri" w:hAnsiTheme="majorHAnsi"/>
          <w:i/>
        </w:rPr>
        <w:t>ConserveVirginia</w:t>
      </w:r>
      <w:r w:rsidR="00C930E3" w:rsidRPr="00B843F5">
        <w:rPr>
          <w:rFonts w:asciiTheme="majorHAnsi" w:eastAsia="Calibri" w:hAnsiTheme="majorHAnsi"/>
        </w:rPr>
        <w:t xml:space="preserve"> or similar data driven tools</w:t>
      </w:r>
      <w:r w:rsidR="00FE74AF">
        <w:rPr>
          <w:rFonts w:asciiTheme="majorHAnsi" w:eastAsia="Calibri" w:hAnsiTheme="majorHAnsi"/>
        </w:rPr>
        <w:t>.</w:t>
      </w:r>
    </w:p>
    <w:p w14:paraId="1A350930" w14:textId="520B49EA" w:rsidR="003A384F" w:rsidRPr="00B843F5" w:rsidRDefault="00BD5DA0" w:rsidP="00D31AAF">
      <w:pPr>
        <w:pStyle w:val="ListParagraph"/>
        <w:numPr>
          <w:ilvl w:val="0"/>
          <w:numId w:val="31"/>
        </w:numPr>
        <w:rPr>
          <w:rFonts w:asciiTheme="majorHAnsi" w:eastAsia="Calibri" w:hAnsiTheme="majorHAnsi"/>
        </w:rPr>
      </w:pPr>
      <w:r w:rsidRPr="00B843F5">
        <w:rPr>
          <w:rFonts w:asciiTheme="majorHAnsi" w:eastAsia="Calibri" w:hAnsiTheme="majorHAnsi"/>
        </w:rPr>
        <w:lastRenderedPageBreak/>
        <w:t xml:space="preserve">Identification of </w:t>
      </w:r>
      <w:r w:rsidR="006C6445" w:rsidRPr="00B843F5">
        <w:rPr>
          <w:rFonts w:asciiTheme="majorHAnsi" w:eastAsia="Calibri" w:hAnsiTheme="majorHAnsi"/>
        </w:rPr>
        <w:t>areas</w:t>
      </w:r>
      <w:r w:rsidR="00254338" w:rsidRPr="00B843F5">
        <w:rPr>
          <w:rFonts w:asciiTheme="majorHAnsi" w:eastAsia="Calibri" w:hAnsiTheme="majorHAnsi"/>
        </w:rPr>
        <w:t xml:space="preserve"> suitable for p</w:t>
      </w:r>
      <w:r w:rsidR="003A384F" w:rsidRPr="00B843F5">
        <w:rPr>
          <w:rFonts w:asciiTheme="majorHAnsi" w:eastAsia="Calibri" w:hAnsiTheme="majorHAnsi"/>
        </w:rPr>
        <w:t>roperty buyouts in frequently flooded areas</w:t>
      </w:r>
      <w:r w:rsidR="00FE74AF">
        <w:rPr>
          <w:rFonts w:asciiTheme="majorHAnsi" w:eastAsia="Calibri" w:hAnsiTheme="majorHAnsi"/>
        </w:rPr>
        <w:t>.</w:t>
      </w:r>
    </w:p>
    <w:p w14:paraId="2EE1A44C" w14:textId="63B93F48" w:rsidR="00BD5DA0" w:rsidRPr="00B843F5" w:rsidRDefault="00BD5DA0" w:rsidP="00D31AAF">
      <w:pPr>
        <w:pStyle w:val="ListParagraph"/>
        <w:numPr>
          <w:ilvl w:val="0"/>
          <w:numId w:val="31"/>
        </w:numPr>
        <w:rPr>
          <w:rFonts w:asciiTheme="majorHAnsi" w:eastAsia="Calibri" w:hAnsiTheme="majorHAnsi"/>
        </w:rPr>
      </w:pPr>
      <w:r w:rsidRPr="00B843F5">
        <w:rPr>
          <w:rFonts w:asciiTheme="majorHAnsi" w:eastAsia="Calibri" w:hAnsiTheme="majorHAnsi"/>
        </w:rPr>
        <w:t>Identification of</w:t>
      </w:r>
      <w:r w:rsidR="003A384F" w:rsidRPr="00B843F5">
        <w:rPr>
          <w:rFonts w:asciiTheme="majorHAnsi" w:eastAsia="Calibri" w:hAnsiTheme="majorHAnsi"/>
        </w:rPr>
        <w:t xml:space="preserve"> critical facilities</w:t>
      </w:r>
      <w:r w:rsidR="00703C40" w:rsidRPr="00B843F5">
        <w:rPr>
          <w:rFonts w:asciiTheme="majorHAnsi" w:eastAsia="Calibri" w:hAnsiTheme="majorHAnsi"/>
        </w:rPr>
        <w:t xml:space="preserve"> and their vulnerability</w:t>
      </w:r>
      <w:r w:rsidR="003A384F" w:rsidRPr="00B843F5">
        <w:rPr>
          <w:rFonts w:asciiTheme="majorHAnsi" w:eastAsia="Calibri" w:hAnsiTheme="majorHAnsi"/>
        </w:rPr>
        <w:t xml:space="preserve"> </w:t>
      </w:r>
      <w:r w:rsidRPr="00B843F5">
        <w:rPr>
          <w:rFonts w:asciiTheme="majorHAnsi" w:eastAsia="Calibri" w:hAnsiTheme="majorHAnsi"/>
        </w:rPr>
        <w:t xml:space="preserve">throughout the </w:t>
      </w:r>
      <w:r w:rsidR="00FE74AF">
        <w:rPr>
          <w:rFonts w:asciiTheme="majorHAnsi" w:eastAsia="Calibri" w:hAnsiTheme="majorHAnsi"/>
        </w:rPr>
        <w:t xml:space="preserve">local </w:t>
      </w:r>
      <w:r w:rsidR="007032DF">
        <w:rPr>
          <w:rFonts w:asciiTheme="majorHAnsi" w:eastAsia="Calibri" w:hAnsiTheme="majorHAnsi"/>
        </w:rPr>
        <w:t>government</w:t>
      </w:r>
      <w:r w:rsidR="00FE74AF" w:rsidRPr="00B843F5">
        <w:rPr>
          <w:rFonts w:asciiTheme="majorHAnsi" w:eastAsia="Calibri" w:hAnsiTheme="majorHAnsi"/>
        </w:rPr>
        <w:t xml:space="preserve"> </w:t>
      </w:r>
      <w:r w:rsidR="006C6445" w:rsidRPr="00B843F5">
        <w:rPr>
          <w:rFonts w:asciiTheme="majorHAnsi" w:eastAsia="Calibri" w:hAnsiTheme="majorHAnsi"/>
        </w:rPr>
        <w:t xml:space="preserve">such as water and sewer or other </w:t>
      </w:r>
      <w:r w:rsidR="00703C40" w:rsidRPr="00B843F5">
        <w:rPr>
          <w:rFonts w:asciiTheme="majorHAnsi" w:eastAsia="Calibri" w:hAnsiTheme="majorHAnsi"/>
        </w:rPr>
        <w:t>types</w:t>
      </w:r>
      <w:r w:rsidR="006C6445" w:rsidRPr="00B843F5">
        <w:rPr>
          <w:rFonts w:asciiTheme="majorHAnsi" w:eastAsia="Calibri" w:hAnsiTheme="majorHAnsi"/>
        </w:rPr>
        <w:t xml:space="preserve"> identified as “lifelines” by FEMA</w:t>
      </w:r>
      <w:r w:rsidRPr="00B843F5">
        <w:rPr>
          <w:rFonts w:asciiTheme="majorHAnsi" w:eastAsia="Calibri" w:hAnsiTheme="majorHAnsi"/>
        </w:rPr>
        <w:t xml:space="preserve">.  </w:t>
      </w:r>
    </w:p>
    <w:p w14:paraId="5C2B1265" w14:textId="5696CB52" w:rsidR="003A384F" w:rsidRPr="00B843F5" w:rsidRDefault="00254338" w:rsidP="00D31AAF">
      <w:pPr>
        <w:pStyle w:val="ListParagraph"/>
        <w:numPr>
          <w:ilvl w:val="0"/>
          <w:numId w:val="31"/>
        </w:numPr>
        <w:rPr>
          <w:rFonts w:asciiTheme="majorHAnsi" w:eastAsia="Calibri" w:hAnsiTheme="majorHAnsi"/>
        </w:rPr>
      </w:pPr>
      <w:r w:rsidRPr="00B843F5">
        <w:rPr>
          <w:rFonts w:asciiTheme="majorHAnsi" w:eastAsia="Calibri" w:hAnsiTheme="majorHAnsi"/>
        </w:rPr>
        <w:t>Identifie</w:t>
      </w:r>
      <w:r w:rsidR="006C6445" w:rsidRPr="00B843F5">
        <w:rPr>
          <w:rFonts w:asciiTheme="majorHAnsi" w:eastAsia="Calibri" w:hAnsiTheme="majorHAnsi"/>
        </w:rPr>
        <w:t>d</w:t>
      </w:r>
      <w:r w:rsidRPr="00B843F5">
        <w:rPr>
          <w:rFonts w:asciiTheme="majorHAnsi" w:eastAsia="Calibri" w:hAnsiTheme="majorHAnsi"/>
        </w:rPr>
        <w:t xml:space="preserve"> </w:t>
      </w:r>
      <w:r w:rsidR="003A384F" w:rsidRPr="00B843F5">
        <w:rPr>
          <w:rFonts w:asciiTheme="majorHAnsi" w:eastAsia="Calibri" w:hAnsiTheme="majorHAnsi"/>
        </w:rPr>
        <w:t>ecosystems/wetlands/floodplains</w:t>
      </w:r>
      <w:r w:rsidRPr="00B843F5">
        <w:rPr>
          <w:rFonts w:asciiTheme="majorHAnsi" w:eastAsia="Calibri" w:hAnsiTheme="majorHAnsi"/>
        </w:rPr>
        <w:t xml:space="preserve"> suitable for </w:t>
      </w:r>
      <w:r w:rsidR="002855DC" w:rsidRPr="00B843F5">
        <w:rPr>
          <w:rFonts w:asciiTheme="majorHAnsi" w:eastAsia="Calibri" w:hAnsiTheme="majorHAnsi"/>
        </w:rPr>
        <w:t>permanent</w:t>
      </w:r>
      <w:r w:rsidRPr="00B843F5">
        <w:rPr>
          <w:rFonts w:asciiTheme="majorHAnsi" w:eastAsia="Calibri" w:hAnsiTheme="majorHAnsi"/>
        </w:rPr>
        <w:t xml:space="preserve"> protection</w:t>
      </w:r>
      <w:r w:rsidR="00FE74AF">
        <w:rPr>
          <w:rFonts w:asciiTheme="majorHAnsi" w:eastAsia="Calibri" w:hAnsiTheme="majorHAnsi"/>
        </w:rPr>
        <w:t>.</w:t>
      </w:r>
    </w:p>
    <w:p w14:paraId="7B6DA2B3" w14:textId="7FF17DD0" w:rsidR="003A384F" w:rsidRPr="00B843F5" w:rsidRDefault="00814D4B" w:rsidP="00D31AAF">
      <w:pPr>
        <w:pStyle w:val="ListParagraph"/>
        <w:numPr>
          <w:ilvl w:val="0"/>
          <w:numId w:val="31"/>
        </w:numPr>
        <w:rPr>
          <w:rFonts w:asciiTheme="majorHAnsi" w:eastAsia="Calibri" w:hAnsiTheme="majorHAnsi"/>
        </w:rPr>
      </w:pPr>
      <w:r w:rsidRPr="00B843F5">
        <w:rPr>
          <w:rFonts w:asciiTheme="majorHAnsi" w:eastAsia="Calibri" w:hAnsiTheme="majorHAnsi"/>
        </w:rPr>
        <w:t>Identifie</w:t>
      </w:r>
      <w:r w:rsidR="006C6445" w:rsidRPr="00B843F5">
        <w:rPr>
          <w:rFonts w:asciiTheme="majorHAnsi" w:eastAsia="Calibri" w:hAnsiTheme="majorHAnsi"/>
        </w:rPr>
        <w:t>d</w:t>
      </w:r>
      <w:r w:rsidR="002855DC" w:rsidRPr="00B843F5">
        <w:rPr>
          <w:rFonts w:asciiTheme="majorHAnsi" w:eastAsia="Calibri" w:hAnsiTheme="majorHAnsi"/>
        </w:rPr>
        <w:t xml:space="preserve"> </w:t>
      </w:r>
      <w:r w:rsidR="006C6445" w:rsidRPr="00B843F5">
        <w:rPr>
          <w:rFonts w:asciiTheme="majorHAnsi" w:eastAsia="Calibri" w:hAnsiTheme="majorHAnsi"/>
        </w:rPr>
        <w:t>i</w:t>
      </w:r>
      <w:r w:rsidR="003A384F" w:rsidRPr="00B843F5">
        <w:rPr>
          <w:rFonts w:asciiTheme="majorHAnsi" w:eastAsia="Calibri" w:hAnsiTheme="majorHAnsi"/>
        </w:rPr>
        <w:t>ncentives for restoring riparian and wetland vegetation</w:t>
      </w:r>
      <w:r w:rsidR="00FE74AF">
        <w:rPr>
          <w:rFonts w:asciiTheme="majorHAnsi" w:eastAsia="Calibri" w:hAnsiTheme="majorHAnsi"/>
        </w:rPr>
        <w:t>.</w:t>
      </w:r>
    </w:p>
    <w:p w14:paraId="50F754C0" w14:textId="54BD8C77" w:rsidR="00254338" w:rsidRPr="00B843F5" w:rsidRDefault="006C6445" w:rsidP="00D31AAF">
      <w:pPr>
        <w:pStyle w:val="ListParagraph"/>
        <w:numPr>
          <w:ilvl w:val="0"/>
          <w:numId w:val="33"/>
        </w:numPr>
        <w:rPr>
          <w:rFonts w:asciiTheme="majorHAnsi" w:eastAsia="Calibri" w:hAnsiTheme="majorHAnsi"/>
        </w:rPr>
      </w:pPr>
      <w:r w:rsidRPr="00B843F5">
        <w:rPr>
          <w:rFonts w:asciiTheme="majorHAnsi" w:eastAsia="Calibri" w:hAnsiTheme="majorHAnsi"/>
        </w:rPr>
        <w:t>A</w:t>
      </w:r>
      <w:r w:rsidR="003A384F" w:rsidRPr="00B843F5">
        <w:rPr>
          <w:rFonts w:asciiTheme="majorHAnsi" w:eastAsia="Calibri" w:hAnsiTheme="majorHAnsi"/>
        </w:rPr>
        <w:t xml:space="preserve"> framework for implementation, capacity building and community</w:t>
      </w:r>
      <w:r w:rsidR="00254338" w:rsidRPr="00B843F5">
        <w:rPr>
          <w:rFonts w:asciiTheme="majorHAnsi" w:eastAsia="Calibri" w:hAnsiTheme="majorHAnsi"/>
        </w:rPr>
        <w:t xml:space="preserve"> engagement</w:t>
      </w:r>
      <w:r w:rsidR="00FE74AF">
        <w:rPr>
          <w:rFonts w:asciiTheme="majorHAnsi" w:eastAsia="Calibri" w:hAnsiTheme="majorHAnsi"/>
        </w:rPr>
        <w:t>.</w:t>
      </w:r>
      <w:r w:rsidR="00FE74AF" w:rsidRPr="00B843F5">
        <w:rPr>
          <w:rFonts w:asciiTheme="majorHAnsi" w:eastAsia="Calibri" w:hAnsiTheme="majorHAnsi"/>
        </w:rPr>
        <w:t xml:space="preserve"> </w:t>
      </w:r>
    </w:p>
    <w:p w14:paraId="1A091CB2" w14:textId="5C43B742" w:rsidR="003A384F" w:rsidRPr="00B843F5" w:rsidRDefault="00D95A64" w:rsidP="00D31AAF">
      <w:pPr>
        <w:pStyle w:val="ListParagraph"/>
        <w:numPr>
          <w:ilvl w:val="0"/>
          <w:numId w:val="33"/>
        </w:numPr>
        <w:rPr>
          <w:rFonts w:asciiTheme="majorHAnsi" w:eastAsia="Calibri" w:hAnsiTheme="majorHAnsi"/>
        </w:rPr>
      </w:pPr>
      <w:r w:rsidRPr="00B843F5">
        <w:rPr>
          <w:rFonts w:asciiTheme="majorHAnsi" w:eastAsia="Calibri" w:hAnsiTheme="majorHAnsi"/>
        </w:rPr>
        <w:t>Strategies</w:t>
      </w:r>
      <w:r w:rsidR="002855DC" w:rsidRPr="00B843F5">
        <w:rPr>
          <w:rFonts w:asciiTheme="majorHAnsi" w:eastAsia="Calibri" w:hAnsiTheme="majorHAnsi"/>
        </w:rPr>
        <w:t xml:space="preserve"> for creating</w:t>
      </w:r>
      <w:r w:rsidR="003A384F" w:rsidRPr="00B843F5">
        <w:rPr>
          <w:rFonts w:asciiTheme="majorHAnsi" w:eastAsia="Calibri" w:hAnsiTheme="majorHAnsi"/>
        </w:rPr>
        <w:t xml:space="preserve"> knowledgeable, inclusive community leaders and networks</w:t>
      </w:r>
      <w:r w:rsidR="00FE74AF">
        <w:rPr>
          <w:rFonts w:asciiTheme="majorHAnsi" w:eastAsia="Calibri" w:hAnsiTheme="majorHAnsi"/>
        </w:rPr>
        <w:t>.</w:t>
      </w:r>
    </w:p>
    <w:p w14:paraId="4F379457" w14:textId="580054E7" w:rsidR="003A384F" w:rsidRPr="00B843F5" w:rsidRDefault="006C6445" w:rsidP="00D31AAF">
      <w:pPr>
        <w:pStyle w:val="ListParagraph"/>
        <w:numPr>
          <w:ilvl w:val="0"/>
          <w:numId w:val="33"/>
        </w:numPr>
        <w:rPr>
          <w:rFonts w:asciiTheme="majorHAnsi" w:eastAsia="Calibri" w:hAnsiTheme="majorHAnsi"/>
        </w:rPr>
      </w:pPr>
      <w:r w:rsidRPr="00B843F5">
        <w:rPr>
          <w:rFonts w:asciiTheme="majorHAnsi" w:eastAsia="Calibri" w:hAnsiTheme="majorHAnsi"/>
        </w:rPr>
        <w:t>A</w:t>
      </w:r>
      <w:r w:rsidR="003A384F" w:rsidRPr="00B843F5">
        <w:rPr>
          <w:rFonts w:asciiTheme="majorHAnsi" w:eastAsia="Calibri" w:hAnsiTheme="majorHAnsi"/>
        </w:rPr>
        <w:t xml:space="preserve"> community dam safety inventory and risk assessment</w:t>
      </w:r>
      <w:r w:rsidR="00703C40" w:rsidRPr="00B843F5">
        <w:rPr>
          <w:rFonts w:asciiTheme="majorHAnsi" w:eastAsia="Calibri" w:hAnsiTheme="majorHAnsi"/>
        </w:rPr>
        <w:t xml:space="preserve"> posed by the location and condition of dams.</w:t>
      </w:r>
    </w:p>
    <w:p w14:paraId="24FD4372" w14:textId="0AC755F9" w:rsidR="002855DC" w:rsidRPr="00FE74AF" w:rsidRDefault="006C6445" w:rsidP="00FE74AF">
      <w:pPr>
        <w:pStyle w:val="ListParagraph"/>
        <w:numPr>
          <w:ilvl w:val="0"/>
          <w:numId w:val="33"/>
        </w:numPr>
        <w:rPr>
          <w:rFonts w:asciiTheme="majorHAnsi" w:eastAsia="Calibri" w:hAnsiTheme="majorHAnsi"/>
        </w:rPr>
      </w:pPr>
      <w:r w:rsidRPr="00FE74AF">
        <w:rPr>
          <w:rFonts w:asciiTheme="majorHAnsi" w:eastAsia="Calibri" w:hAnsiTheme="majorHAnsi"/>
        </w:rPr>
        <w:t>A</w:t>
      </w:r>
      <w:r w:rsidR="003A384F" w:rsidRPr="00FE74AF">
        <w:rPr>
          <w:rFonts w:asciiTheme="majorHAnsi" w:eastAsia="Calibri" w:hAnsiTheme="majorHAnsi"/>
        </w:rPr>
        <w:t xml:space="preserve"> characterization of the community including population, economics,</w:t>
      </w:r>
      <w:r w:rsidR="002855DC" w:rsidRPr="00FE74AF">
        <w:rPr>
          <w:rFonts w:asciiTheme="majorHAnsi" w:eastAsia="Calibri" w:hAnsiTheme="majorHAnsi"/>
        </w:rPr>
        <w:t xml:space="preserve"> </w:t>
      </w:r>
      <w:r w:rsidR="003A384F" w:rsidRPr="00FE74AF">
        <w:rPr>
          <w:rFonts w:asciiTheme="majorHAnsi" w:eastAsia="Calibri" w:hAnsiTheme="majorHAnsi"/>
        </w:rPr>
        <w:t>cultural and historic resources, dependence on the built environment and infrastructure and the</w:t>
      </w:r>
      <w:r w:rsidR="0080079C">
        <w:rPr>
          <w:rFonts w:asciiTheme="majorHAnsi" w:eastAsia="Calibri" w:hAnsiTheme="majorHAnsi"/>
        </w:rPr>
        <w:t xml:space="preserve"> r</w:t>
      </w:r>
      <w:r w:rsidR="003A384F" w:rsidRPr="00FE74AF">
        <w:rPr>
          <w:rFonts w:asciiTheme="majorHAnsi" w:eastAsia="Calibri" w:hAnsiTheme="majorHAnsi"/>
        </w:rPr>
        <w:t>isk</w:t>
      </w:r>
      <w:r w:rsidR="0057012B" w:rsidRPr="00FE74AF">
        <w:rPr>
          <w:rFonts w:asciiTheme="majorHAnsi" w:eastAsia="Calibri" w:hAnsiTheme="majorHAnsi"/>
        </w:rPr>
        <w:t>s</w:t>
      </w:r>
      <w:r w:rsidR="003A384F" w:rsidRPr="00FE74AF">
        <w:rPr>
          <w:rFonts w:asciiTheme="majorHAnsi" w:eastAsia="Calibri" w:hAnsiTheme="majorHAnsi"/>
        </w:rPr>
        <w:t xml:space="preserve"> posed to such infrastructure</w:t>
      </w:r>
      <w:r w:rsidR="001F3FDD" w:rsidRPr="00FE74AF">
        <w:rPr>
          <w:rFonts w:asciiTheme="majorHAnsi" w:eastAsia="Calibri" w:hAnsiTheme="majorHAnsi"/>
        </w:rPr>
        <w:t xml:space="preserve"> and characteristics</w:t>
      </w:r>
      <w:r w:rsidR="003A384F" w:rsidRPr="00FE74AF">
        <w:rPr>
          <w:rFonts w:asciiTheme="majorHAnsi" w:eastAsia="Calibri" w:hAnsiTheme="majorHAnsi"/>
        </w:rPr>
        <w:t xml:space="preserve"> by flooding from </w:t>
      </w:r>
      <w:r w:rsidR="00D95A64" w:rsidRPr="00FE74AF">
        <w:rPr>
          <w:rFonts w:asciiTheme="majorHAnsi" w:eastAsia="Calibri" w:hAnsiTheme="majorHAnsi"/>
        </w:rPr>
        <w:t xml:space="preserve">climate change, sea level rise, </w:t>
      </w:r>
      <w:r w:rsidR="003A384F" w:rsidRPr="00FE74AF">
        <w:rPr>
          <w:rFonts w:asciiTheme="majorHAnsi" w:eastAsia="Calibri" w:hAnsiTheme="majorHAnsi"/>
        </w:rPr>
        <w:t>tidal</w:t>
      </w:r>
      <w:r w:rsidR="00D95A64" w:rsidRPr="00FE74AF">
        <w:rPr>
          <w:rFonts w:asciiTheme="majorHAnsi" w:eastAsia="Calibri" w:hAnsiTheme="majorHAnsi"/>
        </w:rPr>
        <w:t xml:space="preserve"> events or storm surges </w:t>
      </w:r>
      <w:r w:rsidR="003A384F" w:rsidRPr="00FE74AF">
        <w:rPr>
          <w:rFonts w:asciiTheme="majorHAnsi" w:eastAsia="Calibri" w:hAnsiTheme="majorHAnsi"/>
        </w:rPr>
        <w:t xml:space="preserve">or other weather. </w:t>
      </w:r>
    </w:p>
    <w:p w14:paraId="50271686" w14:textId="1AE24448" w:rsidR="003A384F" w:rsidRPr="00B843F5" w:rsidRDefault="006C6445" w:rsidP="00D31AAF">
      <w:pPr>
        <w:pStyle w:val="ListParagraph"/>
        <w:numPr>
          <w:ilvl w:val="0"/>
          <w:numId w:val="35"/>
        </w:numPr>
        <w:rPr>
          <w:rFonts w:asciiTheme="majorHAnsi" w:eastAsia="Calibri" w:hAnsiTheme="majorHAnsi"/>
        </w:rPr>
      </w:pPr>
      <w:r w:rsidRPr="00B843F5">
        <w:rPr>
          <w:rFonts w:asciiTheme="majorHAnsi" w:eastAsia="Calibri" w:hAnsiTheme="majorHAnsi"/>
        </w:rPr>
        <w:t>S</w:t>
      </w:r>
      <w:r w:rsidR="002855DC" w:rsidRPr="00B843F5">
        <w:rPr>
          <w:rFonts w:asciiTheme="majorHAnsi" w:eastAsia="Calibri" w:hAnsiTheme="majorHAnsi"/>
        </w:rPr>
        <w:t>trategies to addres</w:t>
      </w:r>
      <w:r w:rsidRPr="00B843F5">
        <w:rPr>
          <w:rFonts w:asciiTheme="majorHAnsi" w:eastAsia="Calibri" w:hAnsiTheme="majorHAnsi"/>
        </w:rPr>
        <w:t>s</w:t>
      </w:r>
      <w:r w:rsidR="002855DC" w:rsidRPr="00B843F5">
        <w:rPr>
          <w:rFonts w:asciiTheme="majorHAnsi" w:eastAsia="Calibri" w:hAnsiTheme="majorHAnsi"/>
        </w:rPr>
        <w:t xml:space="preserve"> other n</w:t>
      </w:r>
      <w:r w:rsidR="003A384F" w:rsidRPr="00B843F5">
        <w:rPr>
          <w:rFonts w:asciiTheme="majorHAnsi" w:eastAsia="Calibri" w:hAnsiTheme="majorHAnsi"/>
        </w:rPr>
        <w:t xml:space="preserve">atural hazards </w:t>
      </w:r>
      <w:r w:rsidR="002855DC" w:rsidRPr="00B843F5">
        <w:rPr>
          <w:rFonts w:asciiTheme="majorHAnsi" w:eastAsia="Calibri" w:hAnsiTheme="majorHAnsi"/>
        </w:rPr>
        <w:t>that would cause, affect or result from flooding events</w:t>
      </w:r>
      <w:r w:rsidRPr="00B843F5">
        <w:rPr>
          <w:rFonts w:asciiTheme="majorHAnsi" w:eastAsia="Calibri" w:hAnsiTheme="majorHAnsi"/>
        </w:rPr>
        <w:t xml:space="preserve"> including:</w:t>
      </w:r>
    </w:p>
    <w:p w14:paraId="0697E541" w14:textId="598953D0" w:rsidR="003A384F" w:rsidRPr="00B843F5" w:rsidRDefault="003A384F" w:rsidP="00D31AAF">
      <w:pPr>
        <w:pStyle w:val="ListParagraph"/>
        <w:numPr>
          <w:ilvl w:val="1"/>
          <w:numId w:val="35"/>
        </w:numPr>
        <w:rPr>
          <w:rFonts w:asciiTheme="majorHAnsi" w:eastAsia="Calibri" w:hAnsiTheme="majorHAnsi"/>
        </w:rPr>
      </w:pPr>
      <w:r w:rsidRPr="00B843F5">
        <w:rPr>
          <w:rFonts w:asciiTheme="majorHAnsi" w:eastAsia="Calibri" w:hAnsiTheme="majorHAnsi"/>
        </w:rPr>
        <w:t>Earthquake</w:t>
      </w:r>
      <w:r w:rsidR="002855DC" w:rsidRPr="00B843F5">
        <w:rPr>
          <w:rFonts w:asciiTheme="majorHAnsi" w:eastAsia="Calibri" w:hAnsiTheme="majorHAnsi"/>
        </w:rPr>
        <w:t>s</w:t>
      </w:r>
      <w:r w:rsidR="00FE74AF">
        <w:rPr>
          <w:rFonts w:asciiTheme="majorHAnsi" w:eastAsia="Calibri" w:hAnsiTheme="majorHAnsi"/>
        </w:rPr>
        <w:t>.</w:t>
      </w:r>
    </w:p>
    <w:p w14:paraId="15A15E88" w14:textId="2573271F" w:rsidR="003A384F" w:rsidRPr="00B843F5" w:rsidRDefault="002855DC" w:rsidP="00D31AAF">
      <w:pPr>
        <w:pStyle w:val="ListParagraph"/>
        <w:numPr>
          <w:ilvl w:val="1"/>
          <w:numId w:val="35"/>
        </w:numPr>
        <w:rPr>
          <w:rFonts w:asciiTheme="majorHAnsi" w:eastAsia="Calibri" w:hAnsiTheme="majorHAnsi"/>
        </w:rPr>
      </w:pPr>
      <w:r w:rsidRPr="00B843F5">
        <w:rPr>
          <w:rFonts w:asciiTheme="majorHAnsi" w:eastAsia="Calibri" w:hAnsiTheme="majorHAnsi"/>
        </w:rPr>
        <w:t xml:space="preserve">Storage of </w:t>
      </w:r>
      <w:r w:rsidR="00FE74AF">
        <w:rPr>
          <w:rFonts w:asciiTheme="majorHAnsi" w:eastAsia="Calibri" w:hAnsiTheme="majorHAnsi"/>
        </w:rPr>
        <w:t>h</w:t>
      </w:r>
      <w:r w:rsidR="00FE74AF" w:rsidRPr="00B843F5">
        <w:rPr>
          <w:rFonts w:asciiTheme="majorHAnsi" w:eastAsia="Calibri" w:hAnsiTheme="majorHAnsi"/>
        </w:rPr>
        <w:t xml:space="preserve">azardous </w:t>
      </w:r>
      <w:r w:rsidR="00FE74AF">
        <w:rPr>
          <w:rFonts w:asciiTheme="majorHAnsi" w:eastAsia="Calibri" w:hAnsiTheme="majorHAnsi"/>
        </w:rPr>
        <w:t>m</w:t>
      </w:r>
      <w:r w:rsidR="00FE74AF" w:rsidRPr="00B843F5">
        <w:rPr>
          <w:rFonts w:asciiTheme="majorHAnsi" w:eastAsia="Calibri" w:hAnsiTheme="majorHAnsi"/>
        </w:rPr>
        <w:t>aterials</w:t>
      </w:r>
    </w:p>
    <w:p w14:paraId="6AB44F8F" w14:textId="3500705E" w:rsidR="003A384F" w:rsidRPr="00B843F5" w:rsidRDefault="003A384F" w:rsidP="00D31AAF">
      <w:pPr>
        <w:pStyle w:val="ListParagraph"/>
        <w:numPr>
          <w:ilvl w:val="1"/>
          <w:numId w:val="35"/>
        </w:numPr>
        <w:rPr>
          <w:rFonts w:asciiTheme="majorHAnsi" w:eastAsia="Calibri" w:hAnsiTheme="majorHAnsi"/>
        </w:rPr>
      </w:pPr>
      <w:r w:rsidRPr="00B843F5">
        <w:rPr>
          <w:rFonts w:asciiTheme="majorHAnsi" w:eastAsia="Calibri" w:hAnsiTheme="majorHAnsi"/>
        </w:rPr>
        <w:t>Landslides/</w:t>
      </w:r>
      <w:r w:rsidR="00FE74AF">
        <w:rPr>
          <w:rFonts w:asciiTheme="majorHAnsi" w:eastAsia="Calibri" w:hAnsiTheme="majorHAnsi"/>
        </w:rPr>
        <w:t>m</w:t>
      </w:r>
      <w:r w:rsidR="00FE74AF" w:rsidRPr="00B843F5">
        <w:rPr>
          <w:rFonts w:asciiTheme="majorHAnsi" w:eastAsia="Calibri" w:hAnsiTheme="majorHAnsi"/>
        </w:rPr>
        <w:t>ud</w:t>
      </w:r>
      <w:r w:rsidRPr="00B843F5">
        <w:rPr>
          <w:rFonts w:asciiTheme="majorHAnsi" w:eastAsia="Calibri" w:hAnsiTheme="majorHAnsi"/>
        </w:rPr>
        <w:t>/</w:t>
      </w:r>
      <w:r w:rsidR="00FE74AF">
        <w:rPr>
          <w:rFonts w:asciiTheme="majorHAnsi" w:eastAsia="Calibri" w:hAnsiTheme="majorHAnsi"/>
        </w:rPr>
        <w:t>d</w:t>
      </w:r>
      <w:r w:rsidR="00FE74AF" w:rsidRPr="00B843F5">
        <w:rPr>
          <w:rFonts w:asciiTheme="majorHAnsi" w:eastAsia="Calibri" w:hAnsiTheme="majorHAnsi"/>
        </w:rPr>
        <w:t xml:space="preserve">ebris </w:t>
      </w:r>
      <w:r w:rsidR="00FE74AF">
        <w:rPr>
          <w:rFonts w:asciiTheme="majorHAnsi" w:eastAsia="Calibri" w:hAnsiTheme="majorHAnsi"/>
        </w:rPr>
        <w:t>f</w:t>
      </w:r>
      <w:r w:rsidR="00FE74AF" w:rsidRPr="00B843F5">
        <w:rPr>
          <w:rFonts w:asciiTheme="majorHAnsi" w:eastAsia="Calibri" w:hAnsiTheme="majorHAnsi"/>
        </w:rPr>
        <w:t>low</w:t>
      </w:r>
      <w:r w:rsidRPr="00B843F5">
        <w:rPr>
          <w:rFonts w:asciiTheme="majorHAnsi" w:eastAsia="Calibri" w:hAnsiTheme="majorHAnsi"/>
        </w:rPr>
        <w:t>/</w:t>
      </w:r>
      <w:r w:rsidR="00FE74AF">
        <w:rPr>
          <w:rFonts w:asciiTheme="majorHAnsi" w:eastAsia="Calibri" w:hAnsiTheme="majorHAnsi"/>
        </w:rPr>
        <w:t>r</w:t>
      </w:r>
      <w:r w:rsidR="00FE74AF" w:rsidRPr="00B843F5">
        <w:rPr>
          <w:rFonts w:asciiTheme="majorHAnsi" w:eastAsia="Calibri" w:hAnsiTheme="majorHAnsi"/>
        </w:rPr>
        <w:t xml:space="preserve">ock </w:t>
      </w:r>
      <w:r w:rsidR="00FE74AF">
        <w:rPr>
          <w:rFonts w:asciiTheme="majorHAnsi" w:eastAsia="Calibri" w:hAnsiTheme="majorHAnsi"/>
        </w:rPr>
        <w:t>f</w:t>
      </w:r>
      <w:r w:rsidR="00FE74AF" w:rsidRPr="00B843F5">
        <w:rPr>
          <w:rFonts w:asciiTheme="majorHAnsi" w:eastAsia="Calibri" w:hAnsiTheme="majorHAnsi"/>
        </w:rPr>
        <w:t>alls</w:t>
      </w:r>
      <w:r w:rsidR="00FE74AF">
        <w:rPr>
          <w:rFonts w:asciiTheme="majorHAnsi" w:eastAsia="Calibri" w:hAnsiTheme="majorHAnsi"/>
        </w:rPr>
        <w:t>.</w:t>
      </w:r>
    </w:p>
    <w:p w14:paraId="225D1E15" w14:textId="6FEE4793" w:rsidR="003A384F" w:rsidRPr="00B843F5" w:rsidRDefault="00814D4B" w:rsidP="00D31AAF">
      <w:pPr>
        <w:pStyle w:val="ListParagraph"/>
        <w:numPr>
          <w:ilvl w:val="1"/>
          <w:numId w:val="35"/>
        </w:numPr>
        <w:rPr>
          <w:rFonts w:asciiTheme="majorHAnsi" w:eastAsia="Calibri" w:hAnsiTheme="majorHAnsi"/>
        </w:rPr>
      </w:pPr>
      <w:r w:rsidRPr="00B843F5">
        <w:rPr>
          <w:rFonts w:asciiTheme="majorHAnsi" w:eastAsia="Calibri" w:hAnsiTheme="majorHAnsi"/>
        </w:rPr>
        <w:t xml:space="preserve">Prevention of </w:t>
      </w:r>
      <w:r w:rsidR="00FE74AF">
        <w:rPr>
          <w:rFonts w:asciiTheme="majorHAnsi" w:eastAsia="Calibri" w:hAnsiTheme="majorHAnsi"/>
        </w:rPr>
        <w:t>w</w:t>
      </w:r>
      <w:r w:rsidR="00FE74AF" w:rsidRPr="00B843F5">
        <w:rPr>
          <w:rFonts w:asciiTheme="majorHAnsi" w:eastAsia="Calibri" w:hAnsiTheme="majorHAnsi"/>
        </w:rPr>
        <w:t xml:space="preserve">ildfires </w:t>
      </w:r>
      <w:r w:rsidR="002855DC" w:rsidRPr="00B843F5">
        <w:rPr>
          <w:rFonts w:asciiTheme="majorHAnsi" w:eastAsia="Calibri" w:hAnsiTheme="majorHAnsi"/>
        </w:rPr>
        <w:t>that would result in denuded lands</w:t>
      </w:r>
      <w:r w:rsidRPr="00B843F5">
        <w:rPr>
          <w:rFonts w:asciiTheme="majorHAnsi" w:eastAsia="Calibri" w:hAnsiTheme="majorHAnsi"/>
        </w:rPr>
        <w:t xml:space="preserve"> making flooding, mudslides or similar event</w:t>
      </w:r>
      <w:r w:rsidR="00D95A64" w:rsidRPr="00B843F5">
        <w:rPr>
          <w:rFonts w:asciiTheme="majorHAnsi" w:eastAsia="Calibri" w:hAnsiTheme="majorHAnsi"/>
        </w:rPr>
        <w:t>s</w:t>
      </w:r>
      <w:r w:rsidRPr="00B843F5">
        <w:rPr>
          <w:rFonts w:asciiTheme="majorHAnsi" w:eastAsia="Calibri" w:hAnsiTheme="majorHAnsi"/>
        </w:rPr>
        <w:t xml:space="preserve"> more likely.</w:t>
      </w:r>
      <w:r w:rsidR="002855DC" w:rsidRPr="00B843F5">
        <w:rPr>
          <w:rFonts w:asciiTheme="majorHAnsi" w:eastAsia="Calibri" w:hAnsiTheme="majorHAnsi"/>
        </w:rPr>
        <w:t xml:space="preserve"> </w:t>
      </w:r>
    </w:p>
    <w:p w14:paraId="683F69FA" w14:textId="233CD441" w:rsidR="003A384F" w:rsidRPr="00B843F5" w:rsidRDefault="002855DC" w:rsidP="00D31AAF">
      <w:pPr>
        <w:pStyle w:val="ListParagraph"/>
        <w:numPr>
          <w:ilvl w:val="1"/>
          <w:numId w:val="35"/>
        </w:numPr>
        <w:rPr>
          <w:rFonts w:asciiTheme="majorHAnsi" w:eastAsia="Calibri" w:hAnsiTheme="majorHAnsi"/>
        </w:rPr>
      </w:pPr>
      <w:r w:rsidRPr="00B843F5">
        <w:rPr>
          <w:rFonts w:asciiTheme="majorHAnsi" w:eastAsia="Calibri" w:hAnsiTheme="majorHAnsi"/>
        </w:rPr>
        <w:t>Preparations f</w:t>
      </w:r>
      <w:r w:rsidR="00D95A64" w:rsidRPr="00B843F5">
        <w:rPr>
          <w:rFonts w:asciiTheme="majorHAnsi" w:eastAsia="Calibri" w:hAnsiTheme="majorHAnsi"/>
        </w:rPr>
        <w:t>or severe weather events including</w:t>
      </w:r>
      <w:r w:rsidRPr="00B843F5">
        <w:rPr>
          <w:rFonts w:asciiTheme="majorHAnsi" w:eastAsia="Calibri" w:hAnsiTheme="majorHAnsi"/>
        </w:rPr>
        <w:t xml:space="preserve"> tropical storms or</w:t>
      </w:r>
      <w:r w:rsidR="00D95A64" w:rsidRPr="00B843F5">
        <w:rPr>
          <w:rFonts w:asciiTheme="majorHAnsi" w:eastAsia="Calibri" w:hAnsiTheme="majorHAnsi"/>
        </w:rPr>
        <w:t xml:space="preserve"> other</w:t>
      </w:r>
      <w:r w:rsidRPr="00B843F5">
        <w:rPr>
          <w:rFonts w:asciiTheme="majorHAnsi" w:eastAsia="Calibri" w:hAnsiTheme="majorHAnsi"/>
        </w:rPr>
        <w:t xml:space="preserve"> severe </w:t>
      </w:r>
      <w:r w:rsidR="00D95A64" w:rsidRPr="00B843F5">
        <w:rPr>
          <w:rFonts w:asciiTheme="majorHAnsi" w:eastAsia="Calibri" w:hAnsiTheme="majorHAnsi"/>
        </w:rPr>
        <w:t>s</w:t>
      </w:r>
      <w:r w:rsidR="003A384F" w:rsidRPr="00B843F5">
        <w:rPr>
          <w:rFonts w:asciiTheme="majorHAnsi" w:eastAsia="Calibri" w:hAnsiTheme="majorHAnsi"/>
        </w:rPr>
        <w:t>torms</w:t>
      </w:r>
      <w:r w:rsidR="00703C40" w:rsidRPr="00B843F5">
        <w:rPr>
          <w:rFonts w:asciiTheme="majorHAnsi" w:eastAsia="Calibri" w:hAnsiTheme="majorHAnsi"/>
        </w:rPr>
        <w:t>, including winter storms.</w:t>
      </w:r>
    </w:p>
    <w:p w14:paraId="31EAA6D3" w14:textId="066BA308" w:rsidR="003A384F" w:rsidRPr="0057012B" w:rsidRDefault="003A384F" w:rsidP="00B843F5">
      <w:pPr>
        <w:rPr>
          <w:rFonts w:asciiTheme="majorHAnsi" w:eastAsia="Calibri" w:hAnsiTheme="majorHAnsi"/>
        </w:rPr>
      </w:pPr>
    </w:p>
    <w:sectPr w:rsidR="003A384F" w:rsidRPr="0057012B">
      <w:footerReference w:type="default" r:id="rId54"/>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046FA" w16cex:dateUtc="2021-06-01T09:41:00Z"/>
  <w16cex:commentExtensible w16cex:durableId="2460473B" w16cex:dateUtc="2021-06-01T09:42:00Z"/>
  <w16cex:commentExtensible w16cex:durableId="24604C08" w16cex:dateUtc="2021-06-01T10:02:00Z"/>
  <w16cex:commentExtensible w16cex:durableId="24604D94" w16cex:dateUtc="2021-06-01T10:09:00Z"/>
  <w16cex:commentExtensible w16cex:durableId="24604E58" w16cex:dateUtc="2021-06-01T10:12:00Z"/>
  <w16cex:commentExtensible w16cex:durableId="24604FB1" w16cex:dateUtc="2021-06-01T1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3E44A0" w16cid:durableId="246046FA"/>
  <w16cid:commentId w16cid:paraId="31230E5F" w16cid:durableId="2460473B"/>
  <w16cid:commentId w16cid:paraId="6B40F99B" w16cid:durableId="24604C08"/>
  <w16cid:commentId w16cid:paraId="34139F33" w16cid:durableId="24604D94"/>
  <w16cid:commentId w16cid:paraId="73D2E588" w16cid:durableId="24604E58"/>
  <w16cid:commentId w16cid:paraId="3CDCF452" w16cid:durableId="24604FB1"/>
  <w16cid:commentId w16cid:paraId="5FD17F5C" w16cid:durableId="245B910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751CF" w14:textId="77777777" w:rsidR="00417930" w:rsidRDefault="00417930">
      <w:r>
        <w:separator/>
      </w:r>
    </w:p>
  </w:endnote>
  <w:endnote w:type="continuationSeparator" w:id="0">
    <w:p w14:paraId="4FCA149E" w14:textId="77777777" w:rsidR="00417930" w:rsidRDefault="0041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ntium Basic">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A108" w14:textId="2D55874D" w:rsidR="00462F78" w:rsidRDefault="00462F78">
    <w:pPr>
      <w:pBdr>
        <w:top w:val="nil"/>
        <w:left w:val="nil"/>
        <w:bottom w:val="nil"/>
        <w:right w:val="nil"/>
        <w:between w:val="nil"/>
      </w:pBdr>
      <w:tabs>
        <w:tab w:val="center" w:pos="4320"/>
        <w:tab w:val="right" w:pos="8640"/>
        <w:tab w:val="right" w:pos="9360"/>
      </w:tabs>
      <w:rPr>
        <w:color w:val="000000"/>
      </w:rPr>
    </w:pPr>
    <w:r>
      <w:rPr>
        <w:color w:val="000000"/>
      </w:rPr>
      <w:tab/>
    </w:r>
    <w:r>
      <w:rPr>
        <w:color w:val="000000"/>
      </w:rPr>
      <w:tab/>
      <w:t xml:space="preserve">| </w:t>
    </w:r>
    <w:r>
      <w:rPr>
        <w:color w:val="000000"/>
      </w:rPr>
      <w:fldChar w:fldCharType="begin"/>
    </w:r>
    <w:r>
      <w:rPr>
        <w:color w:val="000000"/>
      </w:rPr>
      <w:instrText>PAGE</w:instrText>
    </w:r>
    <w:r>
      <w:rPr>
        <w:color w:val="000000"/>
      </w:rPr>
      <w:fldChar w:fldCharType="separate"/>
    </w:r>
    <w:r w:rsidR="00FB424F">
      <w:rPr>
        <w:noProof/>
        <w:color w:val="000000"/>
      </w:rPr>
      <w:t>25</w:t>
    </w:r>
    <w:r>
      <w:rPr>
        <w:color w:val="000000"/>
      </w:rPr>
      <w:fldChar w:fldCharType="end"/>
    </w:r>
  </w:p>
  <w:p w14:paraId="00DAA373" w14:textId="77777777" w:rsidR="00462F78" w:rsidRDefault="00462F78">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DBF2A" w14:textId="71798B61" w:rsidR="00462F78" w:rsidRDefault="00462F78">
    <w:pPr>
      <w:pBdr>
        <w:top w:val="nil"/>
        <w:left w:val="nil"/>
        <w:bottom w:val="nil"/>
        <w:right w:val="nil"/>
        <w:between w:val="nil"/>
      </w:pBdr>
      <w:tabs>
        <w:tab w:val="center" w:pos="4320"/>
        <w:tab w:val="right" w:pos="8640"/>
        <w:tab w:val="right" w:pos="9360"/>
      </w:tabs>
      <w:rPr>
        <w:color w:val="000000"/>
      </w:rPr>
    </w:pPr>
    <w:r>
      <w:rPr>
        <w:color w:val="000000"/>
      </w:rPr>
      <w:tab/>
    </w:r>
    <w:r>
      <w:rPr>
        <w:color w:val="000000"/>
      </w:rPr>
      <w:tab/>
      <w:t xml:space="preserve">Application Form CFPF| </w:t>
    </w:r>
    <w:r>
      <w:rPr>
        <w:color w:val="000000"/>
      </w:rPr>
      <w:fldChar w:fldCharType="begin"/>
    </w:r>
    <w:r>
      <w:rPr>
        <w:color w:val="000000"/>
      </w:rPr>
      <w:instrText>PAGE</w:instrText>
    </w:r>
    <w:r>
      <w:rPr>
        <w:color w:val="000000"/>
      </w:rPr>
      <w:fldChar w:fldCharType="separate"/>
    </w:r>
    <w:r w:rsidR="00FB424F">
      <w:rPr>
        <w:noProof/>
        <w:color w:val="000000"/>
      </w:rPr>
      <w:t>4</w:t>
    </w:r>
    <w:r>
      <w:rPr>
        <w:color w:val="000000"/>
      </w:rPr>
      <w:fldChar w:fldCharType="end"/>
    </w:r>
    <w:r>
      <w:rPr>
        <w:color w:val="000000"/>
      </w:rPr>
      <w:t>-A</w:t>
    </w:r>
  </w:p>
  <w:p w14:paraId="3D9B84E0" w14:textId="77777777" w:rsidR="00462F78" w:rsidRDefault="00462F78">
    <w:pPr>
      <w:widowControl w:val="0"/>
      <w:pBdr>
        <w:top w:val="nil"/>
        <w:left w:val="nil"/>
        <w:bottom w:val="nil"/>
        <w:right w:val="nil"/>
        <w:between w:val="nil"/>
      </w:pBdr>
      <w:spacing w:line="276"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811DA" w14:textId="03DC3210" w:rsidR="00462F78" w:rsidRDefault="00462F78">
    <w:pPr>
      <w:pBdr>
        <w:top w:val="nil"/>
        <w:left w:val="nil"/>
        <w:bottom w:val="nil"/>
        <w:right w:val="nil"/>
        <w:between w:val="nil"/>
      </w:pBdr>
      <w:tabs>
        <w:tab w:val="center" w:pos="4320"/>
        <w:tab w:val="right" w:pos="8640"/>
        <w:tab w:val="right" w:pos="9360"/>
      </w:tabs>
      <w:rPr>
        <w:color w:val="000000"/>
      </w:rPr>
    </w:pPr>
    <w:r>
      <w:rPr>
        <w:color w:val="000000"/>
      </w:rPr>
      <w:tab/>
    </w:r>
    <w:r>
      <w:rPr>
        <w:color w:val="000000"/>
      </w:rPr>
      <w:tab/>
      <w:t xml:space="preserve">Scoring Criteria Projects </w:t>
    </w:r>
    <w:r>
      <w:rPr>
        <w:color w:val="000000"/>
      </w:rPr>
      <w:fldChar w:fldCharType="begin"/>
    </w:r>
    <w:r>
      <w:rPr>
        <w:color w:val="000000"/>
      </w:rPr>
      <w:instrText>PAGE</w:instrText>
    </w:r>
    <w:r>
      <w:rPr>
        <w:color w:val="000000"/>
      </w:rPr>
      <w:fldChar w:fldCharType="separate"/>
    </w:r>
    <w:r w:rsidR="00FB424F">
      <w:rPr>
        <w:noProof/>
        <w:color w:val="000000"/>
      </w:rPr>
      <w:t>3</w:t>
    </w:r>
    <w:r>
      <w:rPr>
        <w:color w:val="000000"/>
      </w:rPr>
      <w:fldChar w:fldCharType="end"/>
    </w:r>
    <w:r>
      <w:rPr>
        <w:color w:val="000000"/>
      </w:rPr>
      <w:t>-B</w:t>
    </w:r>
  </w:p>
  <w:p w14:paraId="46919749" w14:textId="77777777" w:rsidR="00462F78" w:rsidRDefault="00462F78">
    <w:pPr>
      <w:widowControl w:val="0"/>
      <w:pBdr>
        <w:top w:val="nil"/>
        <w:left w:val="nil"/>
        <w:bottom w:val="nil"/>
        <w:right w:val="nil"/>
        <w:between w:val="nil"/>
      </w:pBdr>
      <w:spacing w:line="276"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0AF89" w14:textId="11120259" w:rsidR="00462F78" w:rsidRDefault="00462F78">
    <w:pPr>
      <w:pBdr>
        <w:top w:val="nil"/>
        <w:left w:val="nil"/>
        <w:bottom w:val="nil"/>
        <w:right w:val="nil"/>
        <w:between w:val="nil"/>
      </w:pBdr>
      <w:tabs>
        <w:tab w:val="center" w:pos="4320"/>
        <w:tab w:val="right" w:pos="8640"/>
        <w:tab w:val="right" w:pos="9360"/>
      </w:tabs>
      <w:rPr>
        <w:color w:val="000000"/>
      </w:rPr>
    </w:pPr>
    <w:r>
      <w:rPr>
        <w:color w:val="000000"/>
      </w:rPr>
      <w:tab/>
    </w:r>
    <w:r>
      <w:rPr>
        <w:color w:val="000000"/>
      </w:rPr>
      <w:tab/>
      <w:t xml:space="preserve">Scoring Criteria Studies </w:t>
    </w:r>
    <w:r>
      <w:rPr>
        <w:color w:val="000000"/>
      </w:rPr>
      <w:fldChar w:fldCharType="begin"/>
    </w:r>
    <w:r>
      <w:rPr>
        <w:color w:val="000000"/>
      </w:rPr>
      <w:instrText>PAGE</w:instrText>
    </w:r>
    <w:r>
      <w:rPr>
        <w:color w:val="000000"/>
      </w:rPr>
      <w:fldChar w:fldCharType="separate"/>
    </w:r>
    <w:r w:rsidR="00FB424F">
      <w:rPr>
        <w:noProof/>
        <w:color w:val="000000"/>
      </w:rPr>
      <w:t>1</w:t>
    </w:r>
    <w:r>
      <w:rPr>
        <w:color w:val="000000"/>
      </w:rPr>
      <w:fldChar w:fldCharType="end"/>
    </w:r>
    <w:r>
      <w:rPr>
        <w:color w:val="000000"/>
      </w:rPr>
      <w:t>-C</w:t>
    </w:r>
  </w:p>
  <w:p w14:paraId="427AED7E" w14:textId="77777777" w:rsidR="00462F78" w:rsidRDefault="00462F78">
    <w:pPr>
      <w:widowControl w:val="0"/>
      <w:pBdr>
        <w:top w:val="nil"/>
        <w:left w:val="nil"/>
        <w:bottom w:val="nil"/>
        <w:right w:val="nil"/>
        <w:between w:val="nil"/>
      </w:pBdr>
      <w:spacing w:line="276"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0A53D" w14:textId="6FA79335" w:rsidR="00462F78" w:rsidRDefault="00462F78">
    <w:pPr>
      <w:pBdr>
        <w:top w:val="nil"/>
        <w:left w:val="nil"/>
        <w:bottom w:val="nil"/>
        <w:right w:val="nil"/>
        <w:between w:val="nil"/>
      </w:pBdr>
      <w:tabs>
        <w:tab w:val="center" w:pos="4320"/>
        <w:tab w:val="right" w:pos="8640"/>
      </w:tabs>
      <w:rPr>
        <w:color w:val="000000"/>
      </w:rPr>
    </w:pPr>
    <w:r>
      <w:rPr>
        <w:color w:val="000000"/>
      </w:rPr>
      <w:tab/>
    </w:r>
    <w:r>
      <w:rPr>
        <w:color w:val="000000"/>
      </w:rPr>
      <w:tab/>
      <w:t>Checklist All Categories | 3-D</w:t>
    </w:r>
  </w:p>
  <w:p w14:paraId="66FFF6CA" w14:textId="77777777" w:rsidR="00462F78" w:rsidRDefault="00462F78">
    <w:pPr>
      <w:widowControl w:val="0"/>
      <w:pBdr>
        <w:top w:val="nil"/>
        <w:left w:val="nil"/>
        <w:bottom w:val="nil"/>
        <w:right w:val="nil"/>
        <w:between w:val="nil"/>
      </w:pBdr>
      <w:spacing w:line="276"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8FEF1" w14:textId="7B0186B1" w:rsidR="00462F78" w:rsidRDefault="00462F78">
    <w:pPr>
      <w:pBdr>
        <w:top w:val="nil"/>
        <w:left w:val="nil"/>
        <w:bottom w:val="nil"/>
        <w:right w:val="nil"/>
        <w:between w:val="nil"/>
      </w:pBdr>
      <w:tabs>
        <w:tab w:val="center" w:pos="4320"/>
        <w:tab w:val="right" w:pos="8640"/>
      </w:tabs>
      <w:rPr>
        <w:color w:val="000000"/>
      </w:rPr>
    </w:pPr>
    <w:r>
      <w:rPr>
        <w:color w:val="000000"/>
      </w:rPr>
      <w:tab/>
    </w:r>
    <w:r>
      <w:rPr>
        <w:color w:val="000000"/>
      </w:rPr>
      <w:tab/>
      <w:t xml:space="preserve">Extension Request Form | </w:t>
    </w:r>
    <w:r>
      <w:rPr>
        <w:color w:val="000000"/>
      </w:rPr>
      <w:fldChar w:fldCharType="begin"/>
    </w:r>
    <w:r>
      <w:rPr>
        <w:color w:val="000000"/>
      </w:rPr>
      <w:instrText>PAGE</w:instrText>
    </w:r>
    <w:r>
      <w:rPr>
        <w:color w:val="000000"/>
      </w:rPr>
      <w:fldChar w:fldCharType="separate"/>
    </w:r>
    <w:r w:rsidR="00FB424F">
      <w:rPr>
        <w:noProof/>
        <w:color w:val="000000"/>
      </w:rPr>
      <w:t>3</w:t>
    </w:r>
    <w:r>
      <w:rPr>
        <w:color w:val="000000"/>
      </w:rPr>
      <w:fldChar w:fldCharType="end"/>
    </w:r>
    <w:r>
      <w:rPr>
        <w:color w:val="000000"/>
      </w:rPr>
      <w:t>-E</w:t>
    </w:r>
  </w:p>
  <w:p w14:paraId="6C69403C" w14:textId="77777777" w:rsidR="00462F78" w:rsidRDefault="00462F78">
    <w:pPr>
      <w:widowControl w:val="0"/>
      <w:pBdr>
        <w:top w:val="nil"/>
        <w:left w:val="nil"/>
        <w:bottom w:val="nil"/>
        <w:right w:val="nil"/>
        <w:between w:val="nil"/>
      </w:pBdr>
      <w:spacing w:line="276"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DBD08" w14:textId="416D8D46" w:rsidR="00462F78" w:rsidRDefault="00462F78" w:rsidP="00B843F5">
    <w:pPr>
      <w:pBdr>
        <w:top w:val="nil"/>
        <w:left w:val="nil"/>
        <w:bottom w:val="nil"/>
        <w:right w:val="nil"/>
        <w:between w:val="nil"/>
      </w:pBdr>
      <w:tabs>
        <w:tab w:val="center" w:pos="4320"/>
        <w:tab w:val="right" w:pos="8640"/>
      </w:tabs>
      <w:ind w:left="1440"/>
      <w:rPr>
        <w:color w:val="000000"/>
      </w:rPr>
    </w:pPr>
    <w:r>
      <w:rPr>
        <w:color w:val="000000"/>
      </w:rPr>
      <w:tab/>
      <w:t xml:space="preserve">| </w:t>
    </w:r>
    <w:r>
      <w:rPr>
        <w:color w:val="000000"/>
      </w:rPr>
      <w:fldChar w:fldCharType="begin"/>
    </w:r>
    <w:r>
      <w:rPr>
        <w:color w:val="000000"/>
      </w:rPr>
      <w:instrText>PAGE</w:instrText>
    </w:r>
    <w:r>
      <w:rPr>
        <w:color w:val="000000"/>
      </w:rPr>
      <w:fldChar w:fldCharType="separate"/>
    </w:r>
    <w:r w:rsidR="00FB424F">
      <w:rPr>
        <w:noProof/>
        <w:color w:val="000000"/>
      </w:rPr>
      <w:t>1</w:t>
    </w:r>
    <w:r>
      <w:rPr>
        <w:color w:val="000000"/>
      </w:rPr>
      <w:fldChar w:fldCharType="end"/>
    </w:r>
    <w:r>
      <w:rPr>
        <w:color w:val="000000"/>
      </w:rPr>
      <w:t>-F</w:t>
    </w:r>
  </w:p>
  <w:p w14:paraId="0509AF88" w14:textId="77777777" w:rsidR="00462F78" w:rsidRDefault="00462F78">
    <w:pPr>
      <w:widowControl w:val="0"/>
      <w:pBdr>
        <w:top w:val="nil"/>
        <w:left w:val="nil"/>
        <w:bottom w:val="nil"/>
        <w:right w:val="nil"/>
        <w:between w:val="nil"/>
      </w:pBdr>
      <w:spacing w:line="276"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6FAE2" w14:textId="6CABBAF5" w:rsidR="00462F78" w:rsidRDefault="00462F78" w:rsidP="00B843F5">
    <w:pPr>
      <w:pBdr>
        <w:top w:val="nil"/>
        <w:left w:val="nil"/>
        <w:bottom w:val="nil"/>
        <w:right w:val="nil"/>
        <w:between w:val="nil"/>
      </w:pBdr>
      <w:tabs>
        <w:tab w:val="center" w:pos="4320"/>
        <w:tab w:val="right" w:pos="8640"/>
      </w:tabs>
      <w:ind w:left="1440"/>
      <w:rPr>
        <w:color w:val="000000"/>
      </w:rPr>
    </w:pPr>
    <w:r>
      <w:rPr>
        <w:color w:val="000000"/>
      </w:rPr>
      <w:tab/>
      <w:t xml:space="preserve">| </w:t>
    </w:r>
    <w:r>
      <w:rPr>
        <w:color w:val="000000"/>
      </w:rPr>
      <w:fldChar w:fldCharType="begin"/>
    </w:r>
    <w:r>
      <w:rPr>
        <w:color w:val="000000"/>
      </w:rPr>
      <w:instrText>PAGE</w:instrText>
    </w:r>
    <w:r>
      <w:rPr>
        <w:color w:val="000000"/>
      </w:rPr>
      <w:fldChar w:fldCharType="separate"/>
    </w:r>
    <w:r w:rsidR="00FB424F">
      <w:rPr>
        <w:noProof/>
        <w:color w:val="000000"/>
      </w:rPr>
      <w:t>2</w:t>
    </w:r>
    <w:r>
      <w:rPr>
        <w:color w:val="000000"/>
      </w:rPr>
      <w:fldChar w:fldCharType="end"/>
    </w:r>
    <w:r>
      <w:rPr>
        <w:color w:val="000000"/>
      </w:rPr>
      <w:t>-G</w:t>
    </w:r>
  </w:p>
  <w:p w14:paraId="20735EA2" w14:textId="77777777" w:rsidR="00462F78" w:rsidRDefault="00462F78">
    <w:pPr>
      <w:widowControl w:val="0"/>
      <w:pBdr>
        <w:top w:val="nil"/>
        <w:left w:val="nil"/>
        <w:bottom w:val="nil"/>
        <w:right w:val="nil"/>
        <w:between w:val="nil"/>
      </w:pBdr>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E72EFE" w14:textId="77777777" w:rsidR="00417930" w:rsidRDefault="00417930">
      <w:r>
        <w:separator/>
      </w:r>
    </w:p>
  </w:footnote>
  <w:footnote w:type="continuationSeparator" w:id="0">
    <w:p w14:paraId="5C701325" w14:textId="77777777" w:rsidR="00417930" w:rsidRDefault="00417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F12FF" w14:textId="6D5F009C" w:rsidR="00462F78" w:rsidRDefault="00462F78">
    <w:pPr>
      <w:pBdr>
        <w:top w:val="nil"/>
        <w:left w:val="nil"/>
        <w:bottom w:val="nil"/>
        <w:right w:val="nil"/>
        <w:between w:val="nil"/>
      </w:pBdr>
      <w:tabs>
        <w:tab w:val="center" w:pos="4320"/>
        <w:tab w:val="right" w:pos="8640"/>
      </w:tabs>
      <w:rPr>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6D343" w14:textId="14632864" w:rsidR="00462F78" w:rsidRDefault="00462F78">
    <w:pPr>
      <w:pBdr>
        <w:top w:val="nil"/>
        <w:left w:val="nil"/>
        <w:bottom w:val="nil"/>
        <w:right w:val="nil"/>
        <w:between w:val="nil"/>
      </w:pBdr>
      <w:tabs>
        <w:tab w:val="center" w:pos="4320"/>
        <w:tab w:val="right" w:pos="8640"/>
      </w:tabs>
      <w:rPr>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E99BE" w14:textId="39B8CDE5" w:rsidR="00462F78" w:rsidRDefault="00462F78">
    <w:pPr>
      <w:pBdr>
        <w:top w:val="nil"/>
        <w:left w:val="nil"/>
        <w:bottom w:val="nil"/>
        <w:right w:val="nil"/>
        <w:between w:val="nil"/>
      </w:pBdr>
      <w:tabs>
        <w:tab w:val="center" w:pos="4320"/>
        <w:tab w:val="right" w:pos="8640"/>
      </w:tabs>
      <w:rPr>
        <w:color w:val="000000"/>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75E94" w14:textId="01BFA635" w:rsidR="00462F78" w:rsidRDefault="00462F78">
    <w:pPr>
      <w:pBdr>
        <w:top w:val="nil"/>
        <w:left w:val="nil"/>
        <w:bottom w:val="nil"/>
        <w:right w:val="nil"/>
        <w:between w:val="nil"/>
      </w:pBdr>
      <w:tabs>
        <w:tab w:val="center" w:pos="4320"/>
        <w:tab w:val="right" w:pos="8640"/>
      </w:tabs>
      <w:rPr>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81860" w14:textId="4B2A8839" w:rsidR="00462F78" w:rsidRDefault="00462F78">
    <w:pPr>
      <w:pBdr>
        <w:top w:val="nil"/>
        <w:left w:val="nil"/>
        <w:bottom w:val="nil"/>
        <w:right w:val="nil"/>
        <w:between w:val="nil"/>
      </w:pBdr>
      <w:tabs>
        <w:tab w:val="center" w:pos="4320"/>
        <w:tab w:val="right" w:pos="8640"/>
      </w:tabs>
      <w:rPr>
        <w:color w:val="000000"/>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886F6" w14:textId="77777777" w:rsidR="00462F78" w:rsidRDefault="00417930">
    <w:pPr>
      <w:pBdr>
        <w:top w:val="nil"/>
        <w:left w:val="nil"/>
        <w:bottom w:val="nil"/>
        <w:right w:val="nil"/>
        <w:between w:val="nil"/>
      </w:pBdr>
      <w:tabs>
        <w:tab w:val="center" w:pos="4320"/>
        <w:tab w:val="right" w:pos="8640"/>
      </w:tabs>
      <w:rPr>
        <w:color w:val="000000"/>
      </w:rPr>
    </w:pPr>
    <w:r>
      <w:rPr>
        <w:noProof/>
      </w:rPr>
      <w:pict w14:anchorId="7D0993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475.85pt;height:190.3pt;rotation:315;z-index:-251658752;mso-wrap-edited:f;mso-width-percent:0;mso-height-percent:0;mso-position-horizontal:center;mso-position-horizontal-relative:margin;mso-position-vertical:center;mso-position-vertical-relative:margin;mso-width-percent:0;mso-height-percent:0" o:allowincell="f" filled="f" fillcolor="#d8d8d8 [2732]" stroked="f">
          <v:fill opacity=".5"/>
          <v:textpath style="font-family:&quot;Times New Roman&quot;;font-size:1pt" string="Draft"/>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9F4C" w14:textId="3B114092" w:rsidR="00462F78" w:rsidRDefault="00462F7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F96EA" w14:textId="70A7588E" w:rsidR="00462F78" w:rsidRDefault="00462F78">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59757" w14:textId="33CA27A0" w:rsidR="00462F78" w:rsidRDefault="00462F78">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2F86A" w14:textId="325D12F6" w:rsidR="00462F78" w:rsidRDefault="00462F78">
    <w:pPr>
      <w:pBdr>
        <w:top w:val="nil"/>
        <w:left w:val="nil"/>
        <w:bottom w:val="nil"/>
        <w:right w:val="nil"/>
        <w:between w:val="nil"/>
      </w:pBdr>
      <w:tabs>
        <w:tab w:val="center" w:pos="4320"/>
        <w:tab w:val="right" w:pos="8640"/>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CEFC5" w14:textId="37AD3957" w:rsidR="00462F78" w:rsidRDefault="00462F78">
    <w:pPr>
      <w:pBdr>
        <w:top w:val="nil"/>
        <w:left w:val="nil"/>
        <w:bottom w:val="nil"/>
        <w:right w:val="nil"/>
        <w:between w:val="nil"/>
      </w:pBdr>
      <w:tabs>
        <w:tab w:val="center" w:pos="4320"/>
        <w:tab w:val="right" w:pos="8640"/>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01435" w14:textId="5EFD3167" w:rsidR="00462F78" w:rsidRDefault="00462F78">
    <w:pPr>
      <w:pBdr>
        <w:top w:val="nil"/>
        <w:left w:val="nil"/>
        <w:bottom w:val="nil"/>
        <w:right w:val="nil"/>
        <w:between w:val="nil"/>
      </w:pBdr>
      <w:tabs>
        <w:tab w:val="center" w:pos="4320"/>
        <w:tab w:val="right" w:pos="8640"/>
      </w:tabs>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C4D3E" w14:textId="6AAA71F7" w:rsidR="00462F78" w:rsidRDefault="00462F78">
    <w:pPr>
      <w:pBdr>
        <w:top w:val="nil"/>
        <w:left w:val="nil"/>
        <w:bottom w:val="nil"/>
        <w:right w:val="nil"/>
        <w:between w:val="nil"/>
      </w:pBdr>
      <w:tabs>
        <w:tab w:val="center" w:pos="4320"/>
        <w:tab w:val="right" w:pos="8640"/>
      </w:tabs>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85C0D" w14:textId="27E30459" w:rsidR="00462F78" w:rsidRDefault="00462F78">
    <w:pPr>
      <w:pBdr>
        <w:top w:val="nil"/>
        <w:left w:val="nil"/>
        <w:bottom w:val="nil"/>
        <w:right w:val="nil"/>
        <w:between w:val="nil"/>
      </w:pBdr>
      <w:tabs>
        <w:tab w:val="center" w:pos="4320"/>
        <w:tab w:val="right" w:pos="8640"/>
      </w:tabs>
      <w:rPr>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85D1F" w14:textId="0B7D8D82" w:rsidR="00462F78" w:rsidRDefault="00462F7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1D19"/>
    <w:multiLevelType w:val="multilevel"/>
    <w:tmpl w:val="08864652"/>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654F1C"/>
    <w:multiLevelType w:val="multilevel"/>
    <w:tmpl w:val="F91C5266"/>
    <w:lvl w:ilvl="0">
      <w:start w:val="1"/>
      <w:numFmt w:val="lowerLetter"/>
      <w:lvlText w:val="%1."/>
      <w:lvlJc w:val="left"/>
      <w:pPr>
        <w:ind w:left="1080" w:hanging="360"/>
      </w:pPr>
      <w:rPr>
        <w:b w:val="0"/>
        <w:bCs/>
      </w:rPr>
    </w:lvl>
    <w:lvl w:ilvl="1">
      <w:start w:val="1"/>
      <w:numFmt w:val="bullet"/>
      <w:lvlText w:val="●"/>
      <w:lvlJc w:val="left"/>
      <w:pPr>
        <w:ind w:left="1253" w:hanging="360"/>
      </w:pPr>
      <w:rPr>
        <w:rFonts w:ascii="Noto Sans Symbols" w:eastAsia="Noto Sans Symbols" w:hAnsi="Noto Sans Symbols" w:cs="Noto Sans Symbols"/>
      </w:rPr>
    </w:lvl>
    <w:lvl w:ilvl="2">
      <w:start w:val="1"/>
      <w:numFmt w:val="bullet"/>
      <w:lvlText w:val="▪"/>
      <w:lvlJc w:val="left"/>
      <w:pPr>
        <w:ind w:left="1973" w:hanging="360"/>
      </w:pPr>
      <w:rPr>
        <w:rFonts w:ascii="Noto Sans Symbols" w:eastAsia="Noto Sans Symbols" w:hAnsi="Noto Sans Symbols" w:cs="Noto Sans Symbols"/>
      </w:rPr>
    </w:lvl>
    <w:lvl w:ilvl="3">
      <w:start w:val="1"/>
      <w:numFmt w:val="bullet"/>
      <w:lvlText w:val="●"/>
      <w:lvlJc w:val="left"/>
      <w:pPr>
        <w:ind w:left="2693" w:hanging="360"/>
      </w:pPr>
      <w:rPr>
        <w:rFonts w:ascii="Noto Sans Symbols" w:eastAsia="Noto Sans Symbols" w:hAnsi="Noto Sans Symbols" w:cs="Noto Sans Symbols"/>
      </w:rPr>
    </w:lvl>
    <w:lvl w:ilvl="4">
      <w:start w:val="1"/>
      <w:numFmt w:val="bullet"/>
      <w:lvlText w:val="o"/>
      <w:lvlJc w:val="left"/>
      <w:pPr>
        <w:ind w:left="3413" w:hanging="360"/>
      </w:pPr>
      <w:rPr>
        <w:rFonts w:ascii="Courier New" w:eastAsia="Courier New" w:hAnsi="Courier New" w:cs="Courier New"/>
      </w:rPr>
    </w:lvl>
    <w:lvl w:ilvl="5">
      <w:start w:val="1"/>
      <w:numFmt w:val="bullet"/>
      <w:lvlText w:val="▪"/>
      <w:lvlJc w:val="left"/>
      <w:pPr>
        <w:ind w:left="4133" w:hanging="360"/>
      </w:pPr>
      <w:rPr>
        <w:rFonts w:ascii="Noto Sans Symbols" w:eastAsia="Noto Sans Symbols" w:hAnsi="Noto Sans Symbols" w:cs="Noto Sans Symbols"/>
      </w:rPr>
    </w:lvl>
    <w:lvl w:ilvl="6">
      <w:start w:val="1"/>
      <w:numFmt w:val="bullet"/>
      <w:lvlText w:val="●"/>
      <w:lvlJc w:val="left"/>
      <w:pPr>
        <w:ind w:left="4853" w:hanging="360"/>
      </w:pPr>
      <w:rPr>
        <w:rFonts w:ascii="Noto Sans Symbols" w:eastAsia="Noto Sans Symbols" w:hAnsi="Noto Sans Symbols" w:cs="Noto Sans Symbols"/>
      </w:rPr>
    </w:lvl>
    <w:lvl w:ilvl="7">
      <w:start w:val="1"/>
      <w:numFmt w:val="bullet"/>
      <w:lvlText w:val="o"/>
      <w:lvlJc w:val="left"/>
      <w:pPr>
        <w:ind w:left="5573" w:hanging="360"/>
      </w:pPr>
      <w:rPr>
        <w:rFonts w:ascii="Courier New" w:eastAsia="Courier New" w:hAnsi="Courier New" w:cs="Courier New"/>
      </w:rPr>
    </w:lvl>
    <w:lvl w:ilvl="8">
      <w:start w:val="1"/>
      <w:numFmt w:val="bullet"/>
      <w:lvlText w:val="▪"/>
      <w:lvlJc w:val="left"/>
      <w:pPr>
        <w:ind w:left="6293" w:hanging="360"/>
      </w:pPr>
      <w:rPr>
        <w:rFonts w:ascii="Noto Sans Symbols" w:eastAsia="Noto Sans Symbols" w:hAnsi="Noto Sans Symbols" w:cs="Noto Sans Symbols"/>
      </w:rPr>
    </w:lvl>
  </w:abstractNum>
  <w:abstractNum w:abstractNumId="2" w15:restartNumberingAfterBreak="0">
    <w:nsid w:val="075A337F"/>
    <w:multiLevelType w:val="multilevel"/>
    <w:tmpl w:val="BA3293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9C5784D"/>
    <w:multiLevelType w:val="multilevel"/>
    <w:tmpl w:val="CAE8D7C0"/>
    <w:lvl w:ilvl="0">
      <w:start w:val="2"/>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A5351CD"/>
    <w:multiLevelType w:val="multilevel"/>
    <w:tmpl w:val="FD58A8B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A621526"/>
    <w:multiLevelType w:val="multilevel"/>
    <w:tmpl w:val="1E60C9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A7269A8"/>
    <w:multiLevelType w:val="hybridMultilevel"/>
    <w:tmpl w:val="4E2EABCA"/>
    <w:lvl w:ilvl="0" w:tplc="BBBA7F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172E8E"/>
    <w:multiLevelType w:val="multilevel"/>
    <w:tmpl w:val="7DFCD4A6"/>
    <w:lvl w:ilvl="0">
      <w:start w:val="2"/>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00F365D"/>
    <w:multiLevelType w:val="multilevel"/>
    <w:tmpl w:val="6CF6B5B2"/>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1A3565A"/>
    <w:multiLevelType w:val="multilevel"/>
    <w:tmpl w:val="342CC3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25335D1"/>
    <w:multiLevelType w:val="multilevel"/>
    <w:tmpl w:val="E114643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18C15746"/>
    <w:multiLevelType w:val="multilevel"/>
    <w:tmpl w:val="9B3E0242"/>
    <w:lvl w:ilvl="0">
      <w:start w:val="1"/>
      <w:numFmt w:val="decimal"/>
      <w:lvlText w:val="%1."/>
      <w:lvlJc w:val="left"/>
      <w:pPr>
        <w:ind w:left="360" w:hanging="360"/>
      </w:pPr>
      <w:rPr>
        <w:b/>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211D7A88"/>
    <w:multiLevelType w:val="hybridMultilevel"/>
    <w:tmpl w:val="A1C8EBE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ECE83EF8">
      <w:start w:val="50"/>
      <w:numFmt w:val="decimal"/>
      <w:lvlText w:val="%7"/>
      <w:lvlJc w:val="left"/>
      <w:pPr>
        <w:ind w:left="6120" w:hanging="360"/>
      </w:pPr>
      <w:rPr>
        <w:rFonts w:hint="default"/>
      </w:r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17F313F"/>
    <w:multiLevelType w:val="hybridMultilevel"/>
    <w:tmpl w:val="26969A1E"/>
    <w:lvl w:ilvl="0" w:tplc="BBBA7F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A14A79"/>
    <w:multiLevelType w:val="multilevel"/>
    <w:tmpl w:val="B14411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4E632A7"/>
    <w:multiLevelType w:val="multilevel"/>
    <w:tmpl w:val="E356FEBC"/>
    <w:lvl w:ilvl="0">
      <w:start w:val="7"/>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28EE5B21"/>
    <w:multiLevelType w:val="hybridMultilevel"/>
    <w:tmpl w:val="B47A41EA"/>
    <w:lvl w:ilvl="0" w:tplc="BBBA7F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20F22"/>
    <w:multiLevelType w:val="multilevel"/>
    <w:tmpl w:val="6CF6B5B2"/>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29B5390E"/>
    <w:multiLevelType w:val="hybridMultilevel"/>
    <w:tmpl w:val="0A5827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A6C35BC"/>
    <w:multiLevelType w:val="multilevel"/>
    <w:tmpl w:val="6B46FA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C0F013C"/>
    <w:multiLevelType w:val="multilevel"/>
    <w:tmpl w:val="984E6C6C"/>
    <w:lvl w:ilvl="0">
      <w:start w:val="1"/>
      <w:numFmt w:val="bullet"/>
      <w:lvlText w:val="●"/>
      <w:lvlJc w:val="left"/>
      <w:pPr>
        <w:ind w:left="360" w:hanging="360"/>
      </w:pPr>
      <w:rPr>
        <w:rFonts w:ascii="Noto Sans Symbols" w:eastAsia="Noto Sans Symbols" w:hAnsi="Noto Sans Symbols" w:cs="Noto Sans Symbols"/>
      </w:rPr>
    </w:lvl>
    <w:lvl w:ilvl="1">
      <w:start w:val="1"/>
      <w:numFmt w:val="decimal"/>
      <w:pStyle w:val="Style3"/>
      <w:lvlText w:val="%2."/>
      <w:lvlJc w:val="left"/>
      <w:pPr>
        <w:ind w:left="9450" w:hanging="360"/>
      </w:p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1" w15:restartNumberingAfterBreak="0">
    <w:nsid w:val="2CB7191B"/>
    <w:multiLevelType w:val="hybridMultilevel"/>
    <w:tmpl w:val="4D28903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CE75EB6"/>
    <w:multiLevelType w:val="hybridMultilevel"/>
    <w:tmpl w:val="041E575A"/>
    <w:lvl w:ilvl="0" w:tplc="BBBA7F8E">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D92315"/>
    <w:multiLevelType w:val="hybridMultilevel"/>
    <w:tmpl w:val="518E4B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2C09E1"/>
    <w:multiLevelType w:val="multilevel"/>
    <w:tmpl w:val="F91C5266"/>
    <w:lvl w:ilvl="0">
      <w:start w:val="1"/>
      <w:numFmt w:val="lowerLetter"/>
      <w:lvlText w:val="%1."/>
      <w:lvlJc w:val="left"/>
      <w:pPr>
        <w:ind w:left="1080" w:hanging="360"/>
      </w:pPr>
      <w:rPr>
        <w:b w:val="0"/>
        <w:bCs/>
      </w:rPr>
    </w:lvl>
    <w:lvl w:ilvl="1">
      <w:start w:val="1"/>
      <w:numFmt w:val="bullet"/>
      <w:lvlText w:val="●"/>
      <w:lvlJc w:val="left"/>
      <w:pPr>
        <w:ind w:left="1253" w:hanging="360"/>
      </w:pPr>
      <w:rPr>
        <w:rFonts w:ascii="Noto Sans Symbols" w:eastAsia="Noto Sans Symbols" w:hAnsi="Noto Sans Symbols" w:cs="Noto Sans Symbols"/>
      </w:rPr>
    </w:lvl>
    <w:lvl w:ilvl="2">
      <w:start w:val="1"/>
      <w:numFmt w:val="bullet"/>
      <w:lvlText w:val="▪"/>
      <w:lvlJc w:val="left"/>
      <w:pPr>
        <w:ind w:left="1973" w:hanging="360"/>
      </w:pPr>
      <w:rPr>
        <w:rFonts w:ascii="Noto Sans Symbols" w:eastAsia="Noto Sans Symbols" w:hAnsi="Noto Sans Symbols" w:cs="Noto Sans Symbols"/>
      </w:rPr>
    </w:lvl>
    <w:lvl w:ilvl="3">
      <w:start w:val="1"/>
      <w:numFmt w:val="bullet"/>
      <w:lvlText w:val="●"/>
      <w:lvlJc w:val="left"/>
      <w:pPr>
        <w:ind w:left="2693" w:hanging="360"/>
      </w:pPr>
      <w:rPr>
        <w:rFonts w:ascii="Noto Sans Symbols" w:eastAsia="Noto Sans Symbols" w:hAnsi="Noto Sans Symbols" w:cs="Noto Sans Symbols"/>
      </w:rPr>
    </w:lvl>
    <w:lvl w:ilvl="4">
      <w:start w:val="1"/>
      <w:numFmt w:val="bullet"/>
      <w:lvlText w:val="o"/>
      <w:lvlJc w:val="left"/>
      <w:pPr>
        <w:ind w:left="3413" w:hanging="360"/>
      </w:pPr>
      <w:rPr>
        <w:rFonts w:ascii="Courier New" w:eastAsia="Courier New" w:hAnsi="Courier New" w:cs="Courier New"/>
      </w:rPr>
    </w:lvl>
    <w:lvl w:ilvl="5">
      <w:start w:val="1"/>
      <w:numFmt w:val="bullet"/>
      <w:lvlText w:val="▪"/>
      <w:lvlJc w:val="left"/>
      <w:pPr>
        <w:ind w:left="4133" w:hanging="360"/>
      </w:pPr>
      <w:rPr>
        <w:rFonts w:ascii="Noto Sans Symbols" w:eastAsia="Noto Sans Symbols" w:hAnsi="Noto Sans Symbols" w:cs="Noto Sans Symbols"/>
      </w:rPr>
    </w:lvl>
    <w:lvl w:ilvl="6">
      <w:start w:val="1"/>
      <w:numFmt w:val="bullet"/>
      <w:lvlText w:val="●"/>
      <w:lvlJc w:val="left"/>
      <w:pPr>
        <w:ind w:left="4853" w:hanging="360"/>
      </w:pPr>
      <w:rPr>
        <w:rFonts w:ascii="Noto Sans Symbols" w:eastAsia="Noto Sans Symbols" w:hAnsi="Noto Sans Symbols" w:cs="Noto Sans Symbols"/>
      </w:rPr>
    </w:lvl>
    <w:lvl w:ilvl="7">
      <w:start w:val="1"/>
      <w:numFmt w:val="bullet"/>
      <w:lvlText w:val="o"/>
      <w:lvlJc w:val="left"/>
      <w:pPr>
        <w:ind w:left="5573" w:hanging="360"/>
      </w:pPr>
      <w:rPr>
        <w:rFonts w:ascii="Courier New" w:eastAsia="Courier New" w:hAnsi="Courier New" w:cs="Courier New"/>
      </w:rPr>
    </w:lvl>
    <w:lvl w:ilvl="8">
      <w:start w:val="1"/>
      <w:numFmt w:val="bullet"/>
      <w:lvlText w:val="▪"/>
      <w:lvlJc w:val="left"/>
      <w:pPr>
        <w:ind w:left="6293" w:hanging="360"/>
      </w:pPr>
      <w:rPr>
        <w:rFonts w:ascii="Noto Sans Symbols" w:eastAsia="Noto Sans Symbols" w:hAnsi="Noto Sans Symbols" w:cs="Noto Sans Symbols"/>
      </w:rPr>
    </w:lvl>
  </w:abstractNum>
  <w:abstractNum w:abstractNumId="25" w15:restartNumberingAfterBreak="0">
    <w:nsid w:val="370F762C"/>
    <w:multiLevelType w:val="multilevel"/>
    <w:tmpl w:val="A1944BD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3A187904"/>
    <w:multiLevelType w:val="hybridMultilevel"/>
    <w:tmpl w:val="C3EE0384"/>
    <w:lvl w:ilvl="0" w:tplc="BBBA7F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D06E20"/>
    <w:multiLevelType w:val="multilevel"/>
    <w:tmpl w:val="0F5449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3D0940B2"/>
    <w:multiLevelType w:val="hybridMultilevel"/>
    <w:tmpl w:val="8D98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A3625B"/>
    <w:multiLevelType w:val="hybridMultilevel"/>
    <w:tmpl w:val="6E2638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D55DBD"/>
    <w:multiLevelType w:val="multilevel"/>
    <w:tmpl w:val="ECD2C770"/>
    <w:lvl w:ilvl="0">
      <w:start w:val="7"/>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3E5D258B"/>
    <w:multiLevelType w:val="hybridMultilevel"/>
    <w:tmpl w:val="EA1CD046"/>
    <w:lvl w:ilvl="0" w:tplc="BBBA7F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974CE0"/>
    <w:multiLevelType w:val="multilevel"/>
    <w:tmpl w:val="26247D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460D2AC7"/>
    <w:multiLevelType w:val="hybridMultilevel"/>
    <w:tmpl w:val="096A73EA"/>
    <w:lvl w:ilvl="0" w:tplc="2E606858">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463703"/>
    <w:multiLevelType w:val="hybridMultilevel"/>
    <w:tmpl w:val="6C022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EA85B98"/>
    <w:multiLevelType w:val="multilevel"/>
    <w:tmpl w:val="446C5F5A"/>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 w15:restartNumberingAfterBreak="0">
    <w:nsid w:val="58410836"/>
    <w:multiLevelType w:val="multilevel"/>
    <w:tmpl w:val="804EBE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5892160D"/>
    <w:multiLevelType w:val="multilevel"/>
    <w:tmpl w:val="342CC3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59136FA9"/>
    <w:multiLevelType w:val="multilevel"/>
    <w:tmpl w:val="AE96653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9C05F19"/>
    <w:multiLevelType w:val="hybridMultilevel"/>
    <w:tmpl w:val="E4706318"/>
    <w:lvl w:ilvl="0" w:tplc="BBBA7F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403600"/>
    <w:multiLevelType w:val="multilevel"/>
    <w:tmpl w:val="A8266BD4"/>
    <w:lvl w:ilvl="0">
      <w:start w:val="1"/>
      <w:numFmt w:val="decimal"/>
      <w:lvlText w:val="%1."/>
      <w:lvlJc w:val="left"/>
      <w:pPr>
        <w:ind w:left="1440" w:hanging="360"/>
      </w:pPr>
    </w:lvl>
    <w:lvl w:ilvl="1">
      <w:start w:val="1"/>
      <w:numFmt w:val="lowerLetter"/>
      <w:lvlText w:val="%2."/>
      <w:lvlJc w:val="left"/>
      <w:pPr>
        <w:ind w:left="2160" w:hanging="360"/>
      </w:pPr>
      <w:rPr>
        <w:i w:val="0"/>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1" w15:restartNumberingAfterBreak="0">
    <w:nsid w:val="5E7D3451"/>
    <w:multiLevelType w:val="multilevel"/>
    <w:tmpl w:val="7B1200D2"/>
    <w:lvl w:ilvl="0">
      <w:start w:val="1"/>
      <w:numFmt w:val="upperLetter"/>
      <w:lvlText w:val="%1."/>
      <w:lvlJc w:val="left"/>
      <w:pPr>
        <w:ind w:left="360" w:hanging="360"/>
      </w:pPr>
      <w:rPr>
        <w:b/>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60AF591E"/>
    <w:multiLevelType w:val="multilevel"/>
    <w:tmpl w:val="6CF6B5B2"/>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645B3E38"/>
    <w:multiLevelType w:val="hybridMultilevel"/>
    <w:tmpl w:val="3264AE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B67C5B"/>
    <w:multiLevelType w:val="hybridMultilevel"/>
    <w:tmpl w:val="A0A2D36E"/>
    <w:lvl w:ilvl="0" w:tplc="BBBA7F8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11"/>
  </w:num>
  <w:num w:numId="3">
    <w:abstractNumId w:val="27"/>
  </w:num>
  <w:num w:numId="4">
    <w:abstractNumId w:val="35"/>
  </w:num>
  <w:num w:numId="5">
    <w:abstractNumId w:val="17"/>
  </w:num>
  <w:num w:numId="6">
    <w:abstractNumId w:val="7"/>
  </w:num>
  <w:num w:numId="7">
    <w:abstractNumId w:val="19"/>
  </w:num>
  <w:num w:numId="8">
    <w:abstractNumId w:val="2"/>
  </w:num>
  <w:num w:numId="9">
    <w:abstractNumId w:val="0"/>
  </w:num>
  <w:num w:numId="10">
    <w:abstractNumId w:val="24"/>
  </w:num>
  <w:num w:numId="11">
    <w:abstractNumId w:val="37"/>
  </w:num>
  <w:num w:numId="12">
    <w:abstractNumId w:val="10"/>
  </w:num>
  <w:num w:numId="13">
    <w:abstractNumId w:val="3"/>
  </w:num>
  <w:num w:numId="14">
    <w:abstractNumId w:val="30"/>
  </w:num>
  <w:num w:numId="15">
    <w:abstractNumId w:val="36"/>
  </w:num>
  <w:num w:numId="16">
    <w:abstractNumId w:val="25"/>
  </w:num>
  <w:num w:numId="17">
    <w:abstractNumId w:val="32"/>
  </w:num>
  <w:num w:numId="18">
    <w:abstractNumId w:val="40"/>
  </w:num>
  <w:num w:numId="19">
    <w:abstractNumId w:val="5"/>
  </w:num>
  <w:num w:numId="20">
    <w:abstractNumId w:val="23"/>
  </w:num>
  <w:num w:numId="21">
    <w:abstractNumId w:val="43"/>
  </w:num>
  <w:num w:numId="22">
    <w:abstractNumId w:val="33"/>
  </w:num>
  <w:num w:numId="23">
    <w:abstractNumId w:val="21"/>
  </w:num>
  <w:num w:numId="24">
    <w:abstractNumId w:val="4"/>
  </w:num>
  <w:num w:numId="25">
    <w:abstractNumId w:val="44"/>
  </w:num>
  <w:num w:numId="26">
    <w:abstractNumId w:val="12"/>
  </w:num>
  <w:num w:numId="27">
    <w:abstractNumId w:val="34"/>
  </w:num>
  <w:num w:numId="28">
    <w:abstractNumId w:val="41"/>
  </w:num>
  <w:num w:numId="29">
    <w:abstractNumId w:val="18"/>
  </w:num>
  <w:num w:numId="30">
    <w:abstractNumId w:val="29"/>
  </w:num>
  <w:num w:numId="31">
    <w:abstractNumId w:val="22"/>
  </w:num>
  <w:num w:numId="32">
    <w:abstractNumId w:val="9"/>
  </w:num>
  <w:num w:numId="33">
    <w:abstractNumId w:val="39"/>
  </w:num>
  <w:num w:numId="34">
    <w:abstractNumId w:val="31"/>
  </w:num>
  <w:num w:numId="35">
    <w:abstractNumId w:val="13"/>
  </w:num>
  <w:num w:numId="36">
    <w:abstractNumId w:val="26"/>
  </w:num>
  <w:num w:numId="37">
    <w:abstractNumId w:val="6"/>
  </w:num>
  <w:num w:numId="38">
    <w:abstractNumId w:val="38"/>
  </w:num>
  <w:num w:numId="39">
    <w:abstractNumId w:val="16"/>
  </w:num>
  <w:num w:numId="40">
    <w:abstractNumId w:val="14"/>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8"/>
  </w:num>
  <w:num w:numId="55">
    <w:abstractNumId w:val="8"/>
  </w:num>
  <w:num w:numId="56">
    <w:abstractNumId w:val="42"/>
  </w:num>
  <w:num w:numId="57">
    <w:abstractNumId w:val="15"/>
  </w:num>
  <w:num w:numId="58">
    <w:abstractNumId w:val="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C17"/>
    <w:rsid w:val="00006E2B"/>
    <w:rsid w:val="00012C17"/>
    <w:rsid w:val="000177E8"/>
    <w:rsid w:val="00022175"/>
    <w:rsid w:val="000224E5"/>
    <w:rsid w:val="00035D3D"/>
    <w:rsid w:val="00041883"/>
    <w:rsid w:val="000469C9"/>
    <w:rsid w:val="00047F64"/>
    <w:rsid w:val="00050026"/>
    <w:rsid w:val="00050071"/>
    <w:rsid w:val="0006293D"/>
    <w:rsid w:val="000818B8"/>
    <w:rsid w:val="00083339"/>
    <w:rsid w:val="00086365"/>
    <w:rsid w:val="00087D0E"/>
    <w:rsid w:val="00091E3C"/>
    <w:rsid w:val="000B50DF"/>
    <w:rsid w:val="000C6287"/>
    <w:rsid w:val="000E6D7A"/>
    <w:rsid w:val="001068BD"/>
    <w:rsid w:val="00116DCC"/>
    <w:rsid w:val="00130CC8"/>
    <w:rsid w:val="00142358"/>
    <w:rsid w:val="001518E9"/>
    <w:rsid w:val="00157A56"/>
    <w:rsid w:val="00160EFD"/>
    <w:rsid w:val="00161732"/>
    <w:rsid w:val="001656E6"/>
    <w:rsid w:val="00174E67"/>
    <w:rsid w:val="00176F12"/>
    <w:rsid w:val="00195240"/>
    <w:rsid w:val="001B2D36"/>
    <w:rsid w:val="001B4158"/>
    <w:rsid w:val="001B7BAC"/>
    <w:rsid w:val="001E1246"/>
    <w:rsid w:val="001E445E"/>
    <w:rsid w:val="001E61DE"/>
    <w:rsid w:val="001F3016"/>
    <w:rsid w:val="001F3FDD"/>
    <w:rsid w:val="001F7365"/>
    <w:rsid w:val="001F7536"/>
    <w:rsid w:val="00206E52"/>
    <w:rsid w:val="002253AF"/>
    <w:rsid w:val="00245435"/>
    <w:rsid w:val="00246E8F"/>
    <w:rsid w:val="00254338"/>
    <w:rsid w:val="00260548"/>
    <w:rsid w:val="00265232"/>
    <w:rsid w:val="002714A0"/>
    <w:rsid w:val="00274F63"/>
    <w:rsid w:val="00276E6F"/>
    <w:rsid w:val="00280685"/>
    <w:rsid w:val="002851A5"/>
    <w:rsid w:val="002855DC"/>
    <w:rsid w:val="00286436"/>
    <w:rsid w:val="0028751D"/>
    <w:rsid w:val="002B7C8D"/>
    <w:rsid w:val="002E150B"/>
    <w:rsid w:val="002F17A6"/>
    <w:rsid w:val="002F7B28"/>
    <w:rsid w:val="00305680"/>
    <w:rsid w:val="00330358"/>
    <w:rsid w:val="00333E75"/>
    <w:rsid w:val="00334398"/>
    <w:rsid w:val="003349AA"/>
    <w:rsid w:val="00334DD7"/>
    <w:rsid w:val="003556A1"/>
    <w:rsid w:val="0036396D"/>
    <w:rsid w:val="0037244C"/>
    <w:rsid w:val="00387CA2"/>
    <w:rsid w:val="003A384F"/>
    <w:rsid w:val="003B1758"/>
    <w:rsid w:val="003C052B"/>
    <w:rsid w:val="003C7478"/>
    <w:rsid w:val="003C7F29"/>
    <w:rsid w:val="003D5C7B"/>
    <w:rsid w:val="003E075B"/>
    <w:rsid w:val="003E77B0"/>
    <w:rsid w:val="003F79FB"/>
    <w:rsid w:val="0041062B"/>
    <w:rsid w:val="00416EB8"/>
    <w:rsid w:val="00417930"/>
    <w:rsid w:val="00425A5E"/>
    <w:rsid w:val="00433873"/>
    <w:rsid w:val="00434314"/>
    <w:rsid w:val="004401BA"/>
    <w:rsid w:val="00444548"/>
    <w:rsid w:val="00451580"/>
    <w:rsid w:val="00457913"/>
    <w:rsid w:val="00462B66"/>
    <w:rsid w:val="00462F78"/>
    <w:rsid w:val="004853D5"/>
    <w:rsid w:val="00494B8E"/>
    <w:rsid w:val="004A1322"/>
    <w:rsid w:val="004C0711"/>
    <w:rsid w:val="004E0826"/>
    <w:rsid w:val="00527AD0"/>
    <w:rsid w:val="0055311F"/>
    <w:rsid w:val="0057012B"/>
    <w:rsid w:val="0057252B"/>
    <w:rsid w:val="005771DF"/>
    <w:rsid w:val="0059163E"/>
    <w:rsid w:val="00594A8B"/>
    <w:rsid w:val="00594E0B"/>
    <w:rsid w:val="0059678D"/>
    <w:rsid w:val="005A572F"/>
    <w:rsid w:val="005B17DA"/>
    <w:rsid w:val="005B2BB2"/>
    <w:rsid w:val="005B7077"/>
    <w:rsid w:val="005C1E0F"/>
    <w:rsid w:val="005D0C2A"/>
    <w:rsid w:val="005E08D8"/>
    <w:rsid w:val="005E5881"/>
    <w:rsid w:val="006022AB"/>
    <w:rsid w:val="00611C22"/>
    <w:rsid w:val="006146DD"/>
    <w:rsid w:val="006340A2"/>
    <w:rsid w:val="006345D5"/>
    <w:rsid w:val="00636118"/>
    <w:rsid w:val="00665643"/>
    <w:rsid w:val="006A143D"/>
    <w:rsid w:val="006A5603"/>
    <w:rsid w:val="006B7F2A"/>
    <w:rsid w:val="006C6445"/>
    <w:rsid w:val="006D793D"/>
    <w:rsid w:val="006E0E52"/>
    <w:rsid w:val="006E2B2A"/>
    <w:rsid w:val="006F24F5"/>
    <w:rsid w:val="007032DF"/>
    <w:rsid w:val="00703C40"/>
    <w:rsid w:val="00715A52"/>
    <w:rsid w:val="00724BDF"/>
    <w:rsid w:val="00734710"/>
    <w:rsid w:val="00755ADA"/>
    <w:rsid w:val="00757C5E"/>
    <w:rsid w:val="00760D72"/>
    <w:rsid w:val="00763FF2"/>
    <w:rsid w:val="00764548"/>
    <w:rsid w:val="007734DF"/>
    <w:rsid w:val="007A3C09"/>
    <w:rsid w:val="007B6A81"/>
    <w:rsid w:val="007D5ED7"/>
    <w:rsid w:val="007D687D"/>
    <w:rsid w:val="007E27C3"/>
    <w:rsid w:val="007E2BB1"/>
    <w:rsid w:val="007E7A70"/>
    <w:rsid w:val="007F0816"/>
    <w:rsid w:val="007F610C"/>
    <w:rsid w:val="0080079C"/>
    <w:rsid w:val="00805AC7"/>
    <w:rsid w:val="00814D4B"/>
    <w:rsid w:val="00817424"/>
    <w:rsid w:val="00820041"/>
    <w:rsid w:val="00827D76"/>
    <w:rsid w:val="00831165"/>
    <w:rsid w:val="00856D9E"/>
    <w:rsid w:val="0085712A"/>
    <w:rsid w:val="008572AB"/>
    <w:rsid w:val="008A272C"/>
    <w:rsid w:val="008A7977"/>
    <w:rsid w:val="008C0AD0"/>
    <w:rsid w:val="008C7526"/>
    <w:rsid w:val="008D1745"/>
    <w:rsid w:val="008E0B07"/>
    <w:rsid w:val="008E254F"/>
    <w:rsid w:val="008E7460"/>
    <w:rsid w:val="008F2529"/>
    <w:rsid w:val="008F49AC"/>
    <w:rsid w:val="008F4DD8"/>
    <w:rsid w:val="00916902"/>
    <w:rsid w:val="00921669"/>
    <w:rsid w:val="00921BE9"/>
    <w:rsid w:val="009253E2"/>
    <w:rsid w:val="00945753"/>
    <w:rsid w:val="00947FF8"/>
    <w:rsid w:val="00951719"/>
    <w:rsid w:val="009A5A31"/>
    <w:rsid w:val="009B488C"/>
    <w:rsid w:val="009C5832"/>
    <w:rsid w:val="009D1D3F"/>
    <w:rsid w:val="009D339A"/>
    <w:rsid w:val="009D5BAF"/>
    <w:rsid w:val="009D7BAE"/>
    <w:rsid w:val="009E1CB4"/>
    <w:rsid w:val="009F5E4D"/>
    <w:rsid w:val="00A125A4"/>
    <w:rsid w:val="00A146F2"/>
    <w:rsid w:val="00A327BD"/>
    <w:rsid w:val="00A40591"/>
    <w:rsid w:val="00A41817"/>
    <w:rsid w:val="00A56383"/>
    <w:rsid w:val="00A57141"/>
    <w:rsid w:val="00A629F0"/>
    <w:rsid w:val="00A87BAC"/>
    <w:rsid w:val="00A90A76"/>
    <w:rsid w:val="00A912D3"/>
    <w:rsid w:val="00A91953"/>
    <w:rsid w:val="00A96A2D"/>
    <w:rsid w:val="00AA5A4E"/>
    <w:rsid w:val="00AA5BBC"/>
    <w:rsid w:val="00AB21C7"/>
    <w:rsid w:val="00AD3E20"/>
    <w:rsid w:val="00AE28A0"/>
    <w:rsid w:val="00AE66B2"/>
    <w:rsid w:val="00B04E1B"/>
    <w:rsid w:val="00B05DC0"/>
    <w:rsid w:val="00B112EA"/>
    <w:rsid w:val="00B23DF1"/>
    <w:rsid w:val="00B311BE"/>
    <w:rsid w:val="00B326C7"/>
    <w:rsid w:val="00B764B6"/>
    <w:rsid w:val="00B76D73"/>
    <w:rsid w:val="00B843F5"/>
    <w:rsid w:val="00B9671F"/>
    <w:rsid w:val="00BA211A"/>
    <w:rsid w:val="00BA21AE"/>
    <w:rsid w:val="00BB53B5"/>
    <w:rsid w:val="00BB67C2"/>
    <w:rsid w:val="00BB7930"/>
    <w:rsid w:val="00BC0EFB"/>
    <w:rsid w:val="00BC1959"/>
    <w:rsid w:val="00BD3814"/>
    <w:rsid w:val="00BD5DA0"/>
    <w:rsid w:val="00BF2D17"/>
    <w:rsid w:val="00BF3BD6"/>
    <w:rsid w:val="00BF409D"/>
    <w:rsid w:val="00C01436"/>
    <w:rsid w:val="00C03E17"/>
    <w:rsid w:val="00C13636"/>
    <w:rsid w:val="00C22F5C"/>
    <w:rsid w:val="00C318A8"/>
    <w:rsid w:val="00C62BA1"/>
    <w:rsid w:val="00C92D89"/>
    <w:rsid w:val="00C930E3"/>
    <w:rsid w:val="00C95FB9"/>
    <w:rsid w:val="00CB383B"/>
    <w:rsid w:val="00CC2644"/>
    <w:rsid w:val="00CC6022"/>
    <w:rsid w:val="00CD56A7"/>
    <w:rsid w:val="00CD642F"/>
    <w:rsid w:val="00CF1E31"/>
    <w:rsid w:val="00D11DBF"/>
    <w:rsid w:val="00D16A07"/>
    <w:rsid w:val="00D16EAE"/>
    <w:rsid w:val="00D22BEB"/>
    <w:rsid w:val="00D31AAF"/>
    <w:rsid w:val="00D40588"/>
    <w:rsid w:val="00D43E05"/>
    <w:rsid w:val="00D4729D"/>
    <w:rsid w:val="00D47FE8"/>
    <w:rsid w:val="00D52CBC"/>
    <w:rsid w:val="00D6777A"/>
    <w:rsid w:val="00D83E38"/>
    <w:rsid w:val="00D91F7D"/>
    <w:rsid w:val="00D9294E"/>
    <w:rsid w:val="00D95A64"/>
    <w:rsid w:val="00DA7F6D"/>
    <w:rsid w:val="00DB1609"/>
    <w:rsid w:val="00DB1D8A"/>
    <w:rsid w:val="00DB55C8"/>
    <w:rsid w:val="00DB7AEB"/>
    <w:rsid w:val="00DC216D"/>
    <w:rsid w:val="00DC5D21"/>
    <w:rsid w:val="00DF31D1"/>
    <w:rsid w:val="00E23C2A"/>
    <w:rsid w:val="00E30433"/>
    <w:rsid w:val="00E33E3A"/>
    <w:rsid w:val="00E3520D"/>
    <w:rsid w:val="00E407BD"/>
    <w:rsid w:val="00E6574A"/>
    <w:rsid w:val="00E72062"/>
    <w:rsid w:val="00E85BDE"/>
    <w:rsid w:val="00E91412"/>
    <w:rsid w:val="00EA3792"/>
    <w:rsid w:val="00ED1302"/>
    <w:rsid w:val="00ED508D"/>
    <w:rsid w:val="00EE4D73"/>
    <w:rsid w:val="00EE6372"/>
    <w:rsid w:val="00EF4D4D"/>
    <w:rsid w:val="00F2345C"/>
    <w:rsid w:val="00F34760"/>
    <w:rsid w:val="00F406E5"/>
    <w:rsid w:val="00F562B4"/>
    <w:rsid w:val="00F7292A"/>
    <w:rsid w:val="00F95A5D"/>
    <w:rsid w:val="00FB424F"/>
    <w:rsid w:val="00FB53AB"/>
    <w:rsid w:val="00FD2648"/>
    <w:rsid w:val="00FE07C6"/>
    <w:rsid w:val="00FE104C"/>
    <w:rsid w:val="00FE74AF"/>
    <w:rsid w:val="00FF47BB"/>
    <w:rsid w:val="00FF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0D5B238"/>
  <w15:docId w15:val="{E67BDD15-4940-40B8-AF7A-4B0D9B857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6574A"/>
  </w:style>
  <w:style w:type="paragraph" w:styleId="Heading1">
    <w:name w:val="heading 1"/>
    <w:basedOn w:val="Normal"/>
    <w:next w:val="Normal"/>
    <w:link w:val="Heading1Char"/>
    <w:uiPriority w:val="9"/>
    <w:qFormat/>
    <w:pPr>
      <w:keepNext/>
      <w:jc w:val="center"/>
      <w:outlineLvl w:val="0"/>
    </w:pPr>
    <w:rPr>
      <w:rFonts w:ascii="Gentium Basic" w:eastAsia="Gentium Basic" w:hAnsi="Gentium Basic" w:cs="Gentium Basic"/>
      <w:b/>
      <w:sz w:val="96"/>
      <w:szCs w:val="96"/>
    </w:rPr>
  </w:style>
  <w:style w:type="paragraph" w:styleId="Heading2">
    <w:name w:val="heading 2"/>
    <w:basedOn w:val="Normal"/>
    <w:next w:val="Normal"/>
    <w:link w:val="Heading2Char"/>
    <w:uiPriority w:val="9"/>
    <w:qFormat/>
    <w:pPr>
      <w:keepNext/>
      <w:jc w:val="both"/>
      <w:outlineLvl w:val="1"/>
    </w:pPr>
    <w:rPr>
      <w:b/>
      <w:sz w:val="36"/>
      <w:szCs w:val="36"/>
    </w:rPr>
  </w:style>
  <w:style w:type="paragraph" w:styleId="Heading3">
    <w:name w:val="heading 3"/>
    <w:basedOn w:val="Normal"/>
    <w:next w:val="Normal"/>
    <w:link w:val="Heading3Char"/>
    <w:uiPriority w:val="9"/>
    <w:qFormat/>
    <w:pPr>
      <w:keepNext/>
      <w:jc w:val="both"/>
      <w:outlineLvl w:val="2"/>
    </w:pPr>
    <w:rPr>
      <w:b/>
      <w:color w:val="000000"/>
      <w:sz w:val="32"/>
      <w:szCs w:val="32"/>
    </w:rPr>
  </w:style>
  <w:style w:type="paragraph" w:styleId="Heading4">
    <w:name w:val="heading 4"/>
    <w:basedOn w:val="Normal"/>
    <w:next w:val="Normal"/>
    <w:link w:val="Heading4Char"/>
    <w:uiPriority w:val="9"/>
    <w:qFormat/>
    <w:pPr>
      <w:keepNext/>
      <w:outlineLvl w:val="3"/>
    </w:pPr>
    <w:rPr>
      <w:b/>
      <w:sz w:val="28"/>
      <w:szCs w:val="28"/>
    </w:rPr>
  </w:style>
  <w:style w:type="paragraph" w:styleId="Heading5">
    <w:name w:val="heading 5"/>
    <w:basedOn w:val="Normal"/>
    <w:next w:val="Normal"/>
    <w:link w:val="Heading5Char"/>
    <w:uiPriority w:val="9"/>
    <w:qFormat/>
    <w:pPr>
      <w:keepNext/>
      <w:outlineLvl w:val="4"/>
    </w:pPr>
    <w:rPr>
      <w:b/>
      <w:i/>
    </w:rPr>
  </w:style>
  <w:style w:type="paragraph" w:styleId="Heading6">
    <w:name w:val="heading 6"/>
    <w:basedOn w:val="Normal"/>
    <w:next w:val="Normal"/>
    <w:link w:val="Heading6Char"/>
    <w:uiPriority w:val="9"/>
    <w:qFormat/>
    <w:pPr>
      <w:keepNext/>
      <w:outlineLvl w:val="5"/>
    </w:pPr>
    <w:rPr>
      <w:b/>
    </w:rPr>
  </w:style>
  <w:style w:type="paragraph" w:styleId="Heading7">
    <w:name w:val="heading 7"/>
    <w:basedOn w:val="Normal"/>
    <w:next w:val="Normal"/>
    <w:link w:val="Heading7Char"/>
    <w:uiPriority w:val="9"/>
    <w:semiHidden/>
    <w:unhideWhenUsed/>
    <w:qFormat/>
    <w:rsid w:val="00BF2D17"/>
    <w:pPr>
      <w:keepNext/>
      <w:keepLines/>
      <w:spacing w:before="40" w:line="264" w:lineRule="auto"/>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BF2D17"/>
    <w:pPr>
      <w:keepNext/>
      <w:keepLines/>
      <w:spacing w:before="40" w:line="264" w:lineRule="auto"/>
      <w:outlineLvl w:val="7"/>
    </w:pPr>
    <w:rPr>
      <w:rFonts w:asciiTheme="majorHAnsi" w:eastAsiaTheme="majorEastAsia" w:hAnsiTheme="majorHAnsi" w:cstheme="majorBidi"/>
      <w:b/>
      <w:bCs/>
      <w:color w:val="1F497D" w:themeColor="text2"/>
      <w:sz w:val="20"/>
      <w:szCs w:val="20"/>
    </w:rPr>
  </w:style>
  <w:style w:type="paragraph" w:styleId="Heading9">
    <w:name w:val="heading 9"/>
    <w:basedOn w:val="Normal"/>
    <w:next w:val="Normal"/>
    <w:link w:val="Heading9Char"/>
    <w:uiPriority w:val="9"/>
    <w:semiHidden/>
    <w:unhideWhenUsed/>
    <w:qFormat/>
    <w:rsid w:val="00BF2D17"/>
    <w:pPr>
      <w:keepNext/>
      <w:keepLines/>
      <w:spacing w:before="40" w:line="264" w:lineRule="auto"/>
      <w:outlineLvl w:val="8"/>
    </w:pPr>
    <w:rPr>
      <w:rFonts w:asciiTheme="majorHAnsi" w:eastAsiaTheme="majorEastAsia" w:hAnsiTheme="majorHAnsi" w:cstheme="majorBidi"/>
      <w:b/>
      <w:bCs/>
      <w:i/>
      <w:iCs/>
      <w:color w:val="1F497D"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jc w:val="center"/>
    </w:pPr>
    <w:rPr>
      <w:b/>
      <w:sz w:val="22"/>
      <w:szCs w:val="22"/>
      <w:u w:val="single"/>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29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93D"/>
    <w:rPr>
      <w:rFonts w:ascii="Segoe UI" w:hAnsi="Segoe UI" w:cs="Segoe UI"/>
      <w:sz w:val="18"/>
      <w:szCs w:val="18"/>
    </w:rPr>
  </w:style>
  <w:style w:type="paragraph" w:styleId="Footer">
    <w:name w:val="footer"/>
    <w:basedOn w:val="Normal"/>
    <w:link w:val="FooterChar"/>
    <w:uiPriority w:val="99"/>
    <w:unhideWhenUsed/>
    <w:rsid w:val="00E33E3A"/>
    <w:pPr>
      <w:tabs>
        <w:tab w:val="center" w:pos="4680"/>
        <w:tab w:val="right" w:pos="9360"/>
      </w:tabs>
    </w:pPr>
  </w:style>
  <w:style w:type="character" w:customStyle="1" w:styleId="FooterChar">
    <w:name w:val="Footer Char"/>
    <w:basedOn w:val="DefaultParagraphFont"/>
    <w:link w:val="Footer"/>
    <w:uiPriority w:val="99"/>
    <w:rsid w:val="00E33E3A"/>
  </w:style>
  <w:style w:type="paragraph" w:customStyle="1" w:styleId="Style1">
    <w:name w:val="Style1"/>
    <w:basedOn w:val="Heading2"/>
    <w:link w:val="Style1Char"/>
    <w:qFormat/>
    <w:rsid w:val="00B23DF1"/>
    <w:pPr>
      <w:pBdr>
        <w:bottom w:val="single" w:sz="4" w:space="1" w:color="auto"/>
      </w:pBdr>
      <w:spacing w:after="240"/>
    </w:pPr>
    <w:rPr>
      <w:rFonts w:ascii="Calibri" w:eastAsia="Calibri" w:hAnsi="Calibri" w:cs="Calibri"/>
    </w:rPr>
  </w:style>
  <w:style w:type="paragraph" w:customStyle="1" w:styleId="Style2">
    <w:name w:val="Style2"/>
    <w:basedOn w:val="Heading3"/>
    <w:link w:val="Style2Char"/>
    <w:qFormat/>
    <w:rsid w:val="00B23DF1"/>
    <w:pPr>
      <w:spacing w:after="120"/>
    </w:pPr>
    <w:rPr>
      <w:rFonts w:ascii="Calibri" w:eastAsia="Calibri" w:hAnsi="Calibri" w:cs="Calibri"/>
    </w:rPr>
  </w:style>
  <w:style w:type="character" w:customStyle="1" w:styleId="Heading2Char">
    <w:name w:val="Heading 2 Char"/>
    <w:basedOn w:val="DefaultParagraphFont"/>
    <w:link w:val="Heading2"/>
    <w:uiPriority w:val="9"/>
    <w:rsid w:val="00B23DF1"/>
    <w:rPr>
      <w:b/>
      <w:sz w:val="36"/>
      <w:szCs w:val="36"/>
    </w:rPr>
  </w:style>
  <w:style w:type="character" w:customStyle="1" w:styleId="Style1Char">
    <w:name w:val="Style1 Char"/>
    <w:basedOn w:val="Heading2Char"/>
    <w:link w:val="Style1"/>
    <w:rsid w:val="00B23DF1"/>
    <w:rPr>
      <w:rFonts w:ascii="Calibri" w:eastAsia="Calibri" w:hAnsi="Calibri" w:cs="Calibri"/>
      <w:b/>
      <w:sz w:val="36"/>
      <w:szCs w:val="36"/>
    </w:rPr>
  </w:style>
  <w:style w:type="paragraph" w:customStyle="1" w:styleId="Style3">
    <w:name w:val="Style3"/>
    <w:basedOn w:val="Heading4"/>
    <w:link w:val="Style3Char"/>
    <w:qFormat/>
    <w:rsid w:val="004A1322"/>
    <w:pPr>
      <w:numPr>
        <w:ilvl w:val="1"/>
        <w:numId w:val="1"/>
      </w:numPr>
      <w:ind w:left="360"/>
      <w:jc w:val="both"/>
    </w:pPr>
    <w:rPr>
      <w:rFonts w:ascii="Calibri" w:eastAsia="Calibri" w:hAnsi="Calibri" w:cs="Calibri"/>
    </w:rPr>
  </w:style>
  <w:style w:type="character" w:customStyle="1" w:styleId="Heading3Char">
    <w:name w:val="Heading 3 Char"/>
    <w:basedOn w:val="DefaultParagraphFont"/>
    <w:link w:val="Heading3"/>
    <w:uiPriority w:val="9"/>
    <w:rsid w:val="00B23DF1"/>
    <w:rPr>
      <w:b/>
      <w:color w:val="000000"/>
      <w:sz w:val="32"/>
      <w:szCs w:val="32"/>
    </w:rPr>
  </w:style>
  <w:style w:type="character" w:customStyle="1" w:styleId="Style2Char">
    <w:name w:val="Style2 Char"/>
    <w:basedOn w:val="Heading3Char"/>
    <w:link w:val="Style2"/>
    <w:rsid w:val="00B23DF1"/>
    <w:rPr>
      <w:rFonts w:ascii="Calibri" w:eastAsia="Calibri" w:hAnsi="Calibri" w:cs="Calibri"/>
      <w:b/>
      <w:color w:val="000000"/>
      <w:sz w:val="32"/>
      <w:szCs w:val="32"/>
    </w:rPr>
  </w:style>
  <w:style w:type="paragraph" w:styleId="TOC2">
    <w:name w:val="toc 2"/>
    <w:basedOn w:val="Normal"/>
    <w:next w:val="Normal"/>
    <w:autoRedefine/>
    <w:uiPriority w:val="39"/>
    <w:unhideWhenUsed/>
    <w:rsid w:val="00DF31D1"/>
    <w:pPr>
      <w:tabs>
        <w:tab w:val="right" w:pos="9360"/>
      </w:tabs>
      <w:spacing w:after="100"/>
      <w:ind w:left="240"/>
    </w:pPr>
    <w:rPr>
      <w:rFonts w:asciiTheme="majorHAnsi" w:hAnsiTheme="majorHAnsi" w:cstheme="majorHAnsi"/>
      <w:b/>
      <w:bCs/>
      <w:noProof/>
      <w:sz w:val="23"/>
      <w:szCs w:val="23"/>
    </w:rPr>
  </w:style>
  <w:style w:type="character" w:customStyle="1" w:styleId="Heading4Char">
    <w:name w:val="Heading 4 Char"/>
    <w:basedOn w:val="DefaultParagraphFont"/>
    <w:link w:val="Heading4"/>
    <w:uiPriority w:val="9"/>
    <w:rsid w:val="004A1322"/>
    <w:rPr>
      <w:b/>
      <w:sz w:val="28"/>
      <w:szCs w:val="28"/>
    </w:rPr>
  </w:style>
  <w:style w:type="character" w:customStyle="1" w:styleId="Style3Char">
    <w:name w:val="Style3 Char"/>
    <w:basedOn w:val="Heading4Char"/>
    <w:link w:val="Style3"/>
    <w:rsid w:val="004A1322"/>
    <w:rPr>
      <w:rFonts w:ascii="Calibri" w:eastAsia="Calibri" w:hAnsi="Calibri" w:cs="Calibri"/>
      <w:b/>
      <w:sz w:val="28"/>
      <w:szCs w:val="28"/>
    </w:rPr>
  </w:style>
  <w:style w:type="paragraph" w:styleId="TOC3">
    <w:name w:val="toc 3"/>
    <w:basedOn w:val="Normal"/>
    <w:next w:val="Normal"/>
    <w:autoRedefine/>
    <w:uiPriority w:val="39"/>
    <w:unhideWhenUsed/>
    <w:rsid w:val="004A1322"/>
    <w:pPr>
      <w:spacing w:after="100"/>
      <w:ind w:left="480"/>
    </w:pPr>
  </w:style>
  <w:style w:type="paragraph" w:styleId="TOC4">
    <w:name w:val="toc 4"/>
    <w:basedOn w:val="Normal"/>
    <w:next w:val="Normal"/>
    <w:autoRedefine/>
    <w:uiPriority w:val="39"/>
    <w:unhideWhenUsed/>
    <w:rsid w:val="004A1322"/>
    <w:pPr>
      <w:spacing w:after="100"/>
      <w:ind w:left="720"/>
    </w:pPr>
  </w:style>
  <w:style w:type="paragraph" w:styleId="TOC5">
    <w:name w:val="toc 5"/>
    <w:basedOn w:val="Normal"/>
    <w:next w:val="Normal"/>
    <w:autoRedefine/>
    <w:uiPriority w:val="39"/>
    <w:unhideWhenUsed/>
    <w:rsid w:val="004A1322"/>
    <w:pPr>
      <w:spacing w:after="100"/>
      <w:ind w:left="960"/>
    </w:pPr>
  </w:style>
  <w:style w:type="character" w:styleId="Hyperlink">
    <w:name w:val="Hyperlink"/>
    <w:basedOn w:val="DefaultParagraphFont"/>
    <w:uiPriority w:val="99"/>
    <w:unhideWhenUsed/>
    <w:rsid w:val="004A1322"/>
    <w:rPr>
      <w:color w:val="0000FF" w:themeColor="hyperlink"/>
      <w:u w:val="single"/>
    </w:rPr>
  </w:style>
  <w:style w:type="paragraph" w:styleId="ListParagraph">
    <w:name w:val="List Paragraph"/>
    <w:basedOn w:val="Normal"/>
    <w:uiPriority w:val="34"/>
    <w:qFormat/>
    <w:rsid w:val="00945753"/>
    <w:pPr>
      <w:ind w:left="720"/>
      <w:contextualSpacing/>
    </w:pPr>
  </w:style>
  <w:style w:type="paragraph" w:customStyle="1" w:styleId="Style4">
    <w:name w:val="Style4"/>
    <w:basedOn w:val="Heading5"/>
    <w:link w:val="Style4Char"/>
    <w:qFormat/>
    <w:rsid w:val="00130CC8"/>
    <w:pPr>
      <w:jc w:val="both"/>
    </w:pPr>
    <w:rPr>
      <w:rFonts w:asciiTheme="majorHAnsi" w:eastAsia="Calibri" w:hAnsiTheme="majorHAnsi" w:cstheme="majorHAnsi"/>
    </w:rPr>
  </w:style>
  <w:style w:type="character" w:customStyle="1" w:styleId="Heading5Char">
    <w:name w:val="Heading 5 Char"/>
    <w:basedOn w:val="DefaultParagraphFont"/>
    <w:link w:val="Heading5"/>
    <w:uiPriority w:val="9"/>
    <w:rsid w:val="00130CC8"/>
    <w:rPr>
      <w:b/>
      <w:i/>
    </w:rPr>
  </w:style>
  <w:style w:type="character" w:customStyle="1" w:styleId="Style4Char">
    <w:name w:val="Style4 Char"/>
    <w:basedOn w:val="Heading5Char"/>
    <w:link w:val="Style4"/>
    <w:rsid w:val="00130CC8"/>
    <w:rPr>
      <w:rFonts w:asciiTheme="majorHAnsi" w:eastAsia="Calibri" w:hAnsiTheme="majorHAnsi" w:cstheme="majorHAnsi"/>
      <w:b/>
      <w:i/>
    </w:rPr>
  </w:style>
  <w:style w:type="paragraph" w:styleId="CommentSubject">
    <w:name w:val="annotation subject"/>
    <w:basedOn w:val="CommentText"/>
    <w:next w:val="CommentText"/>
    <w:link w:val="CommentSubjectChar"/>
    <w:uiPriority w:val="99"/>
    <w:semiHidden/>
    <w:unhideWhenUsed/>
    <w:rsid w:val="0059163E"/>
    <w:rPr>
      <w:b/>
      <w:bCs/>
    </w:rPr>
  </w:style>
  <w:style w:type="character" w:customStyle="1" w:styleId="CommentSubjectChar">
    <w:name w:val="Comment Subject Char"/>
    <w:basedOn w:val="CommentTextChar"/>
    <w:link w:val="CommentSubject"/>
    <w:uiPriority w:val="99"/>
    <w:semiHidden/>
    <w:rsid w:val="0059163E"/>
    <w:rPr>
      <w:b/>
      <w:bCs/>
      <w:sz w:val="20"/>
      <w:szCs w:val="20"/>
    </w:rPr>
  </w:style>
  <w:style w:type="character" w:customStyle="1" w:styleId="Heading7Char">
    <w:name w:val="Heading 7 Char"/>
    <w:basedOn w:val="DefaultParagraphFont"/>
    <w:link w:val="Heading7"/>
    <w:uiPriority w:val="9"/>
    <w:semiHidden/>
    <w:rsid w:val="00BF2D17"/>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BF2D17"/>
    <w:rPr>
      <w:rFonts w:asciiTheme="majorHAnsi" w:eastAsiaTheme="majorEastAsia" w:hAnsiTheme="majorHAnsi" w:cstheme="majorBidi"/>
      <w:b/>
      <w:bCs/>
      <w:color w:val="1F497D" w:themeColor="text2"/>
      <w:sz w:val="20"/>
      <w:szCs w:val="20"/>
    </w:rPr>
  </w:style>
  <w:style w:type="character" w:customStyle="1" w:styleId="Heading9Char">
    <w:name w:val="Heading 9 Char"/>
    <w:basedOn w:val="DefaultParagraphFont"/>
    <w:link w:val="Heading9"/>
    <w:uiPriority w:val="9"/>
    <w:semiHidden/>
    <w:rsid w:val="00BF2D17"/>
    <w:rPr>
      <w:rFonts w:asciiTheme="majorHAnsi" w:eastAsiaTheme="majorEastAsia" w:hAnsiTheme="majorHAnsi" w:cstheme="majorBidi"/>
      <w:b/>
      <w:bCs/>
      <w:i/>
      <w:iCs/>
      <w:color w:val="1F497D" w:themeColor="text2"/>
      <w:sz w:val="20"/>
      <w:szCs w:val="20"/>
    </w:rPr>
  </w:style>
  <w:style w:type="numbering" w:customStyle="1" w:styleId="NoList1">
    <w:name w:val="No List1"/>
    <w:next w:val="NoList"/>
    <w:uiPriority w:val="99"/>
    <w:semiHidden/>
    <w:unhideWhenUsed/>
    <w:rsid w:val="00BF2D17"/>
  </w:style>
  <w:style w:type="character" w:customStyle="1" w:styleId="Heading1Char">
    <w:name w:val="Heading 1 Char"/>
    <w:basedOn w:val="DefaultParagraphFont"/>
    <w:link w:val="Heading1"/>
    <w:uiPriority w:val="9"/>
    <w:rsid w:val="00BF2D17"/>
    <w:rPr>
      <w:rFonts w:ascii="Gentium Basic" w:eastAsia="Gentium Basic" w:hAnsi="Gentium Basic" w:cs="Gentium Basic"/>
      <w:b/>
      <w:sz w:val="96"/>
      <w:szCs w:val="96"/>
    </w:rPr>
  </w:style>
  <w:style w:type="character" w:customStyle="1" w:styleId="Heading6Char">
    <w:name w:val="Heading 6 Char"/>
    <w:basedOn w:val="DefaultParagraphFont"/>
    <w:link w:val="Heading6"/>
    <w:uiPriority w:val="9"/>
    <w:rsid w:val="00BF2D17"/>
    <w:rPr>
      <w:b/>
    </w:rPr>
  </w:style>
  <w:style w:type="character" w:customStyle="1" w:styleId="TitleChar">
    <w:name w:val="Title Char"/>
    <w:basedOn w:val="DefaultParagraphFont"/>
    <w:link w:val="Title"/>
    <w:uiPriority w:val="10"/>
    <w:rsid w:val="00BF2D17"/>
    <w:rPr>
      <w:b/>
      <w:sz w:val="22"/>
      <w:szCs w:val="22"/>
      <w:u w:val="single"/>
    </w:rPr>
  </w:style>
  <w:style w:type="character" w:customStyle="1" w:styleId="SubtitleChar">
    <w:name w:val="Subtitle Char"/>
    <w:basedOn w:val="DefaultParagraphFont"/>
    <w:link w:val="Subtitle"/>
    <w:uiPriority w:val="11"/>
    <w:rsid w:val="00BF2D17"/>
    <w:rPr>
      <w:rFonts w:ascii="Georgia" w:eastAsia="Georgia" w:hAnsi="Georgia" w:cs="Georgia"/>
      <w:i/>
      <w:color w:val="666666"/>
      <w:sz w:val="48"/>
      <w:szCs w:val="48"/>
    </w:rPr>
  </w:style>
  <w:style w:type="paragraph" w:styleId="Revision">
    <w:name w:val="Revision"/>
    <w:hidden/>
    <w:uiPriority w:val="99"/>
    <w:semiHidden/>
    <w:rsid w:val="00BF2D17"/>
    <w:pPr>
      <w:spacing w:after="120" w:line="264" w:lineRule="auto"/>
    </w:pPr>
    <w:rPr>
      <w:rFonts w:asciiTheme="minorHAnsi" w:eastAsiaTheme="minorEastAsia" w:hAnsiTheme="minorHAnsi" w:cstheme="minorBidi"/>
      <w:sz w:val="20"/>
      <w:szCs w:val="20"/>
    </w:rPr>
  </w:style>
  <w:style w:type="paragraph" w:styleId="Caption">
    <w:name w:val="caption"/>
    <w:basedOn w:val="Normal"/>
    <w:next w:val="Normal"/>
    <w:uiPriority w:val="35"/>
    <w:semiHidden/>
    <w:unhideWhenUsed/>
    <w:qFormat/>
    <w:rsid w:val="00BF2D17"/>
    <w:pPr>
      <w:spacing w:after="120"/>
    </w:pPr>
    <w:rPr>
      <w:rFonts w:asciiTheme="minorHAnsi" w:eastAsiaTheme="minorEastAsia" w:hAnsiTheme="minorHAnsi" w:cstheme="minorBidi"/>
      <w:b/>
      <w:bCs/>
      <w:smallCaps/>
      <w:color w:val="595959" w:themeColor="text1" w:themeTint="A6"/>
      <w:spacing w:val="6"/>
      <w:sz w:val="20"/>
      <w:szCs w:val="20"/>
    </w:rPr>
  </w:style>
  <w:style w:type="character" w:styleId="Strong">
    <w:name w:val="Strong"/>
    <w:basedOn w:val="DefaultParagraphFont"/>
    <w:uiPriority w:val="22"/>
    <w:qFormat/>
    <w:rsid w:val="00BF2D17"/>
    <w:rPr>
      <w:b/>
      <w:bCs/>
    </w:rPr>
  </w:style>
  <w:style w:type="character" w:styleId="Emphasis">
    <w:name w:val="Emphasis"/>
    <w:basedOn w:val="DefaultParagraphFont"/>
    <w:uiPriority w:val="20"/>
    <w:qFormat/>
    <w:rsid w:val="00BF2D17"/>
    <w:rPr>
      <w:i/>
      <w:iCs/>
    </w:rPr>
  </w:style>
  <w:style w:type="paragraph" w:styleId="NoSpacing">
    <w:name w:val="No Spacing"/>
    <w:uiPriority w:val="1"/>
    <w:qFormat/>
    <w:rsid w:val="00BF2D17"/>
    <w:rPr>
      <w:rFonts w:asciiTheme="minorHAnsi" w:eastAsiaTheme="minorEastAsia" w:hAnsiTheme="minorHAnsi" w:cstheme="minorBidi"/>
      <w:sz w:val="20"/>
      <w:szCs w:val="20"/>
    </w:rPr>
  </w:style>
  <w:style w:type="paragraph" w:styleId="Quote">
    <w:name w:val="Quote"/>
    <w:basedOn w:val="Normal"/>
    <w:next w:val="Normal"/>
    <w:link w:val="QuoteChar"/>
    <w:uiPriority w:val="29"/>
    <w:qFormat/>
    <w:rsid w:val="00BF2D17"/>
    <w:pPr>
      <w:spacing w:before="160" w:after="120" w:line="264" w:lineRule="auto"/>
      <w:ind w:left="720" w:right="720"/>
    </w:pPr>
    <w:rPr>
      <w:rFonts w:asciiTheme="minorHAnsi" w:eastAsiaTheme="minorEastAsia" w:hAnsiTheme="minorHAnsi" w:cstheme="minorBidi"/>
      <w:i/>
      <w:iCs/>
      <w:color w:val="404040" w:themeColor="text1" w:themeTint="BF"/>
      <w:sz w:val="20"/>
      <w:szCs w:val="20"/>
    </w:rPr>
  </w:style>
  <w:style w:type="character" w:customStyle="1" w:styleId="QuoteChar">
    <w:name w:val="Quote Char"/>
    <w:basedOn w:val="DefaultParagraphFont"/>
    <w:link w:val="Quote"/>
    <w:uiPriority w:val="29"/>
    <w:rsid w:val="00BF2D17"/>
    <w:rPr>
      <w:rFonts w:asciiTheme="minorHAnsi" w:eastAsiaTheme="minorEastAsia" w:hAnsiTheme="minorHAnsi" w:cstheme="minorBidi"/>
      <w:i/>
      <w:iCs/>
      <w:color w:val="404040" w:themeColor="text1" w:themeTint="BF"/>
      <w:sz w:val="20"/>
      <w:szCs w:val="20"/>
    </w:rPr>
  </w:style>
  <w:style w:type="paragraph" w:styleId="IntenseQuote">
    <w:name w:val="Intense Quote"/>
    <w:basedOn w:val="Normal"/>
    <w:next w:val="Normal"/>
    <w:link w:val="IntenseQuoteChar"/>
    <w:uiPriority w:val="30"/>
    <w:qFormat/>
    <w:rsid w:val="00BF2D17"/>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BF2D17"/>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BF2D17"/>
    <w:rPr>
      <w:i/>
      <w:iCs/>
      <w:color w:val="404040" w:themeColor="text1" w:themeTint="BF"/>
    </w:rPr>
  </w:style>
  <w:style w:type="character" w:styleId="IntenseEmphasis">
    <w:name w:val="Intense Emphasis"/>
    <w:basedOn w:val="DefaultParagraphFont"/>
    <w:uiPriority w:val="21"/>
    <w:qFormat/>
    <w:rsid w:val="00BF2D17"/>
    <w:rPr>
      <w:b/>
      <w:bCs/>
      <w:i/>
      <w:iCs/>
    </w:rPr>
  </w:style>
  <w:style w:type="character" w:styleId="SubtleReference">
    <w:name w:val="Subtle Reference"/>
    <w:basedOn w:val="DefaultParagraphFont"/>
    <w:uiPriority w:val="31"/>
    <w:qFormat/>
    <w:rsid w:val="00BF2D1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2D17"/>
    <w:rPr>
      <w:b/>
      <w:bCs/>
      <w:smallCaps/>
      <w:spacing w:val="5"/>
      <w:u w:val="single"/>
    </w:rPr>
  </w:style>
  <w:style w:type="character" w:styleId="BookTitle">
    <w:name w:val="Book Title"/>
    <w:basedOn w:val="DefaultParagraphFont"/>
    <w:uiPriority w:val="33"/>
    <w:qFormat/>
    <w:rsid w:val="00BF2D17"/>
    <w:rPr>
      <w:b/>
      <w:bCs/>
      <w:smallCaps/>
    </w:rPr>
  </w:style>
  <w:style w:type="paragraph" w:styleId="TOCHeading">
    <w:name w:val="TOC Heading"/>
    <w:basedOn w:val="Heading1"/>
    <w:next w:val="Normal"/>
    <w:uiPriority w:val="39"/>
    <w:unhideWhenUsed/>
    <w:qFormat/>
    <w:rsid w:val="00BF2D17"/>
    <w:pPr>
      <w:keepLines/>
      <w:spacing w:before="320"/>
      <w:jc w:val="left"/>
      <w:outlineLvl w:val="9"/>
    </w:pPr>
    <w:rPr>
      <w:rFonts w:asciiTheme="majorHAnsi" w:eastAsiaTheme="majorEastAsia" w:hAnsiTheme="majorHAnsi" w:cstheme="majorBidi"/>
      <w:b w:val="0"/>
      <w:color w:val="365F91" w:themeColor="accent1" w:themeShade="BF"/>
      <w:sz w:val="32"/>
      <w:szCs w:val="32"/>
    </w:rPr>
  </w:style>
  <w:style w:type="paragraph" w:styleId="Header">
    <w:name w:val="header"/>
    <w:basedOn w:val="Normal"/>
    <w:link w:val="HeaderChar"/>
    <w:uiPriority w:val="99"/>
    <w:unhideWhenUsed/>
    <w:rsid w:val="00BF2D17"/>
    <w:pPr>
      <w:tabs>
        <w:tab w:val="center" w:pos="4680"/>
        <w:tab w:val="right" w:pos="9360"/>
      </w:tabs>
    </w:pPr>
    <w:rPr>
      <w:rFonts w:asciiTheme="minorHAnsi" w:eastAsiaTheme="minorEastAsia" w:hAnsiTheme="minorHAnsi" w:cstheme="minorBidi"/>
      <w:sz w:val="20"/>
      <w:szCs w:val="20"/>
    </w:rPr>
  </w:style>
  <w:style w:type="character" w:customStyle="1" w:styleId="HeaderChar">
    <w:name w:val="Header Char"/>
    <w:basedOn w:val="DefaultParagraphFont"/>
    <w:link w:val="Header"/>
    <w:uiPriority w:val="99"/>
    <w:rsid w:val="00BF2D17"/>
    <w:rPr>
      <w:rFonts w:asciiTheme="minorHAnsi" w:eastAsiaTheme="minorEastAsia" w:hAnsiTheme="minorHAnsi" w:cstheme="minorBidi"/>
      <w:sz w:val="20"/>
      <w:szCs w:val="20"/>
    </w:rPr>
  </w:style>
  <w:style w:type="paragraph" w:styleId="NormalWeb">
    <w:name w:val="Normal (Web)"/>
    <w:basedOn w:val="Normal"/>
    <w:uiPriority w:val="99"/>
    <w:semiHidden/>
    <w:unhideWhenUsed/>
    <w:rsid w:val="00BF409D"/>
    <w:pPr>
      <w:spacing w:before="100" w:beforeAutospacing="1" w:after="100" w:afterAutospacing="1"/>
    </w:pPr>
    <w:rPr>
      <w:rFonts w:eastAsiaTheme="minorEastAsia"/>
    </w:rPr>
  </w:style>
  <w:style w:type="paragraph" w:styleId="TOC1">
    <w:name w:val="toc 1"/>
    <w:basedOn w:val="Normal"/>
    <w:next w:val="Normal"/>
    <w:autoRedefine/>
    <w:uiPriority w:val="39"/>
    <w:unhideWhenUsed/>
    <w:rsid w:val="00161732"/>
    <w:pPr>
      <w:spacing w:after="100" w:line="259" w:lineRule="auto"/>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floods.org/certification-program-cfm/" TargetMode="External"/><Relationship Id="rId18" Type="http://schemas.openxmlformats.org/officeDocument/2006/relationships/hyperlink" Target="mailto:cfpf@dcr.virginia.gov" TargetMode="External"/><Relationship Id="rId26" Type="http://schemas.openxmlformats.org/officeDocument/2006/relationships/hyperlink" Target="http://adaptva.org/docs/SocialVulnerabilityfactsheet.pdf" TargetMode="External"/><Relationship Id="rId39" Type="http://schemas.openxmlformats.org/officeDocument/2006/relationships/header" Target="header9.xml"/><Relationship Id="rId21" Type="http://schemas.openxmlformats.org/officeDocument/2006/relationships/hyperlink" Target="mailto:cfpf@dcr.virginia.gov" TargetMode="External"/><Relationship Id="rId34" Type="http://schemas.openxmlformats.org/officeDocument/2006/relationships/header" Target="header6.xml"/><Relationship Id="rId42" Type="http://schemas.openxmlformats.org/officeDocument/2006/relationships/footer" Target="footer4.xml"/><Relationship Id="rId47" Type="http://schemas.openxmlformats.org/officeDocument/2006/relationships/footer" Target="footer5.xml"/><Relationship Id="rId50" Type="http://schemas.openxmlformats.org/officeDocument/2006/relationships/header" Target="header14.xml"/><Relationship Id="rId55" Type="http://schemas.openxmlformats.org/officeDocument/2006/relationships/fontTable" Target="fontTable.xml"/><Relationship Id="rId63" Type="http://schemas.microsoft.com/office/2018/08/relationships/commentsExtensible" Target="commentsExtensi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cfpf@dcr.virginia.gov" TargetMode="External"/><Relationship Id="rId29" Type="http://schemas.openxmlformats.org/officeDocument/2006/relationships/footer" Target="footer1.xml"/><Relationship Id="rId11" Type="http://schemas.openxmlformats.org/officeDocument/2006/relationships/hyperlink" Target="https://law.lis.virginia.gov/vacodefull/title10.1/chapter6/article1.2/" TargetMode="External"/><Relationship Id="rId24" Type="http://schemas.openxmlformats.org/officeDocument/2006/relationships/hyperlink" Target="http://cmap2.vims.edu/SocialVulnerability/SocioVul_SS.html" TargetMode="External"/><Relationship Id="rId32" Type="http://schemas.openxmlformats.org/officeDocument/2006/relationships/header" Target="header5.xml"/><Relationship Id="rId37" Type="http://schemas.openxmlformats.org/officeDocument/2006/relationships/header" Target="header8.xml"/><Relationship Id="rId40" Type="http://schemas.openxmlformats.org/officeDocument/2006/relationships/hyperlink" Target="http://cmap2.vims.edu/SocialVulnerability/SocioVul_SS.html" TargetMode="External"/><Relationship Id="rId45" Type="http://schemas.openxmlformats.org/officeDocument/2006/relationships/header" Target="header11.xml"/><Relationship Id="rId53" Type="http://schemas.openxmlformats.org/officeDocument/2006/relationships/footer" Target="footer7.xml"/><Relationship Id="rId5" Type="http://schemas.openxmlformats.org/officeDocument/2006/relationships/webSettings" Target="webSettings.xml"/><Relationship Id="rId19" Type="http://schemas.openxmlformats.org/officeDocument/2006/relationships/hyperlink" Target="https://www.dcr.virginia.gov/form/dcr-vswcb-038.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cr.virginia.gov/crmp/plan" TargetMode="External"/><Relationship Id="rId22" Type="http://schemas.openxmlformats.org/officeDocument/2006/relationships/hyperlink" Target="mailto:cfpf@dcr.virginia.gov" TargetMode="External"/><Relationship Id="rId27" Type="http://schemas.openxmlformats.org/officeDocument/2006/relationships/header" Target="header1.xml"/><Relationship Id="rId30" Type="http://schemas.openxmlformats.org/officeDocument/2006/relationships/header" Target="header3.xml"/><Relationship Id="rId35" Type="http://schemas.openxmlformats.org/officeDocument/2006/relationships/hyperlink" Target="http://cmap2.vims.edu/SocialVulnerability/SocioVul_SS.html" TargetMode="External"/><Relationship Id="rId43" Type="http://schemas.openxmlformats.org/officeDocument/2006/relationships/hyperlink" Target="http://cmap2.vims.edu/SocialVulnerability/SocioVul_SS.html" TargetMode="External"/><Relationship Id="rId48" Type="http://schemas.openxmlformats.org/officeDocument/2006/relationships/header" Target="header13.xml"/><Relationship Id="rId56" Type="http://schemas.openxmlformats.org/officeDocument/2006/relationships/theme" Target="theme/theme1.xml"/><Relationship Id="rId64" Type="http://schemas.microsoft.com/office/2016/09/relationships/commentsIds" Target="commentsIds.xml"/><Relationship Id="rId8" Type="http://schemas.openxmlformats.org/officeDocument/2006/relationships/image" Target="media/image1.jpg"/><Relationship Id="rId51" Type="http://schemas.openxmlformats.org/officeDocument/2006/relationships/footer" Target="footer6.xml"/><Relationship Id="rId3" Type="http://schemas.openxmlformats.org/officeDocument/2006/relationships/styles" Target="styles.xml"/><Relationship Id="rId12" Type="http://schemas.openxmlformats.org/officeDocument/2006/relationships/hyperlink" Target="https://law.lis.virginia.gov/vacode/10.1-1330/" TargetMode="External"/><Relationship Id="rId17" Type="http://schemas.openxmlformats.org/officeDocument/2006/relationships/hyperlink" Target="mailto:cfpf@dcr.virginia.gov" TargetMode="External"/><Relationship Id="rId25" Type="http://schemas.openxmlformats.org/officeDocument/2006/relationships/hyperlink" Target="http://adaptva.org/docs/SocialVulnerabilityfactsheet.pdf" TargetMode="External"/><Relationship Id="rId33" Type="http://schemas.openxmlformats.org/officeDocument/2006/relationships/footer" Target="footer2.xml"/><Relationship Id="rId38" Type="http://schemas.openxmlformats.org/officeDocument/2006/relationships/footer" Target="footer3.xml"/><Relationship Id="rId46" Type="http://schemas.openxmlformats.org/officeDocument/2006/relationships/header" Target="header12.xml"/><Relationship Id="rId20" Type="http://schemas.openxmlformats.org/officeDocument/2006/relationships/hyperlink" Target="https://www.dcr.virginia.gov/dam-safety-and-floodplains/" TargetMode="External"/><Relationship Id="rId41" Type="http://schemas.openxmlformats.org/officeDocument/2006/relationships/header" Target="header10.xml"/><Relationship Id="rId54"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cfpf@dcr.virginia.gov" TargetMode="External"/><Relationship Id="rId23" Type="http://schemas.openxmlformats.org/officeDocument/2006/relationships/hyperlink" Target="mailto:cfpf@dcr.virginia.gov" TargetMode="External"/><Relationship Id="rId28" Type="http://schemas.openxmlformats.org/officeDocument/2006/relationships/header" Target="header2.xml"/><Relationship Id="rId36" Type="http://schemas.openxmlformats.org/officeDocument/2006/relationships/header" Target="header7.xml"/><Relationship Id="rId49" Type="http://schemas.openxmlformats.org/officeDocument/2006/relationships/hyperlink" Target="mailto:cfpf@dcr.virginia.gov" TargetMode="External"/><Relationship Id="rId10" Type="http://schemas.openxmlformats.org/officeDocument/2006/relationships/hyperlink" Target="https://law.lis.virginia.gov/vacode/title10.1/chapter6/section10.1-603.25/" TargetMode="External"/><Relationship Id="rId31" Type="http://schemas.openxmlformats.org/officeDocument/2006/relationships/header" Target="header4.xml"/><Relationship Id="rId44" Type="http://schemas.openxmlformats.org/officeDocument/2006/relationships/hyperlink" Target="http://cmap2.vims.edu/SocialVulnerability/SocioVul_SS.html" TargetMode="External"/><Relationship Id="rId52"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0371D-C202-4556-96FF-67BC128BF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14506</Words>
  <Characters>82690</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97002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Watlington, Christine (DCR)</dc:creator>
  <cp:lastModifiedBy>Bishop, Mary (DCR)</cp:lastModifiedBy>
  <cp:revision>2</cp:revision>
  <cp:lastPrinted>2022-01-04T14:53:00Z</cp:lastPrinted>
  <dcterms:created xsi:type="dcterms:W3CDTF">2022-01-04T14:56:00Z</dcterms:created>
  <dcterms:modified xsi:type="dcterms:W3CDTF">2022-01-04T14:56:00Z</dcterms:modified>
</cp:coreProperties>
</file>