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BA1AE" w14:textId="77777777" w:rsidR="00CC499A" w:rsidRDefault="00CC499A" w:rsidP="00CC499A">
      <w:pPr>
        <w:pStyle w:val="Header"/>
        <w:jc w:val="center"/>
        <w:rPr>
          <w:rFonts w:ascii="Arial" w:hAnsi="Arial" w:cs="Arial"/>
          <w:noProof/>
          <w:sz w:val="32"/>
          <w:szCs w:val="32"/>
        </w:rPr>
      </w:pPr>
      <w:bookmarkStart w:id="0" w:name="_GoBack"/>
      <w:bookmarkEnd w:id="0"/>
      <w:r>
        <w:rPr>
          <w:rFonts w:ascii="Arial" w:hAnsi="Arial" w:cs="Arial"/>
          <w:noProof/>
          <w:sz w:val="32"/>
          <w:szCs w:val="32"/>
        </w:rPr>
        <w:drawing>
          <wp:inline distT="0" distB="0" distL="0" distR="0" wp14:anchorId="4E25DAE7" wp14:editId="1D4BADF5">
            <wp:extent cx="1943100" cy="722690"/>
            <wp:effectExtent l="0" t="0" r="0" b="1270"/>
            <wp:docPr id="1" name="Picture 1" descr="Logo of the Virginia Department of Conservation and Re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r-tag-transparent-colo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2181" cy="726067"/>
                    </a:xfrm>
                    <a:prstGeom prst="rect">
                      <a:avLst/>
                    </a:prstGeom>
                  </pic:spPr>
                </pic:pic>
              </a:graphicData>
            </a:graphic>
          </wp:inline>
        </w:drawing>
      </w:r>
      <w:r>
        <w:rPr>
          <w:rFonts w:ascii="Arial" w:hAnsi="Arial" w:cs="Arial"/>
          <w:noProof/>
          <w:sz w:val="32"/>
          <w:szCs w:val="32"/>
        </w:rPr>
        <w:t xml:space="preserve"> </w:t>
      </w:r>
    </w:p>
    <w:p w14:paraId="2FD65E96" w14:textId="77777777" w:rsidR="00CC499A" w:rsidRDefault="00CC499A" w:rsidP="00CC499A">
      <w:pPr>
        <w:pStyle w:val="Header"/>
        <w:spacing w:before="240"/>
        <w:jc w:val="center"/>
        <w:rPr>
          <w:rFonts w:ascii="Arial" w:hAnsi="Arial" w:cs="Arial"/>
          <w:noProof/>
          <w:sz w:val="32"/>
          <w:szCs w:val="32"/>
        </w:rPr>
      </w:pPr>
      <w:r>
        <w:rPr>
          <w:rFonts w:ascii="Arial" w:hAnsi="Arial" w:cs="Arial"/>
          <w:noProof/>
          <w:sz w:val="32"/>
          <w:szCs w:val="32"/>
        </w:rPr>
        <w:t>LWCF Checklist for New Projects</w:t>
      </w:r>
    </w:p>
    <w:p w14:paraId="4DF77A2E" w14:textId="77777777" w:rsidR="00CC499A" w:rsidRDefault="00CC499A" w:rsidP="00CC499A">
      <w:pPr>
        <w:pStyle w:val="Default"/>
      </w:pPr>
    </w:p>
    <w:p w14:paraId="2A1720D0" w14:textId="547B4492" w:rsidR="00CC499A" w:rsidRDefault="00CC499A" w:rsidP="00CC499A">
      <w:pPr>
        <w:jc w:val="left"/>
        <w:rPr>
          <w:rFonts w:ascii="Arial" w:hAnsi="Arial" w:cs="Arial"/>
        </w:rPr>
      </w:pPr>
      <w:r w:rsidRPr="00CC499A">
        <w:rPr>
          <w:rFonts w:ascii="Arial" w:hAnsi="Arial" w:cs="Arial"/>
        </w:rPr>
        <w:t>ALL of these items must be completed prior to DCR submitting the</w:t>
      </w:r>
      <w:r w:rsidR="00D55659">
        <w:rPr>
          <w:rFonts w:ascii="Arial" w:hAnsi="Arial" w:cs="Arial"/>
        </w:rPr>
        <w:t xml:space="preserve"> selected</w:t>
      </w:r>
      <w:r w:rsidRPr="00CC499A">
        <w:rPr>
          <w:rFonts w:ascii="Arial" w:hAnsi="Arial" w:cs="Arial"/>
        </w:rPr>
        <w:t xml:space="preserve"> project to the National Park Service via Grants.gov. There are specific times throughout the year that Grants.gov is open. DCR will notify you of these submission windows when they are announced by NPS. The applicant </w:t>
      </w:r>
      <w:r w:rsidR="00856F49">
        <w:rPr>
          <w:rFonts w:ascii="Arial" w:hAnsi="Arial" w:cs="Arial"/>
        </w:rPr>
        <w:t>should</w:t>
      </w:r>
      <w:r w:rsidRPr="00CC499A">
        <w:rPr>
          <w:rFonts w:ascii="Arial" w:hAnsi="Arial" w:cs="Arial"/>
        </w:rPr>
        <w:t xml:space="preserve"> continue to send DCR items as they are completed. DCR will confirm project information prior to Grants.gov submittal.</w:t>
      </w:r>
    </w:p>
    <w:p w14:paraId="545286D4" w14:textId="77777777" w:rsidR="00D55659" w:rsidRPr="00D55659" w:rsidRDefault="00D55659" w:rsidP="00CC499A">
      <w:pPr>
        <w:jc w:val="left"/>
        <w:rPr>
          <w:rFonts w:ascii="Arial" w:hAnsi="Arial" w:cs="Arial"/>
          <w:b/>
          <w:noProof/>
          <w:sz w:val="32"/>
          <w:szCs w:val="32"/>
        </w:rPr>
      </w:pPr>
      <w:r>
        <w:rPr>
          <w:rFonts w:ascii="Arial" w:hAnsi="Arial" w:cs="Arial"/>
          <w:b/>
        </w:rPr>
        <w:t>Documents required for all submissions</w:t>
      </w:r>
      <w:r w:rsidRPr="00D55659">
        <w:rPr>
          <w:rFonts w:ascii="Arial" w:hAnsi="Arial" w:cs="Arial"/>
          <w:b/>
        </w:rPr>
        <w:t xml:space="preserve">: </w:t>
      </w:r>
    </w:p>
    <w:tbl>
      <w:tblPr>
        <w:tblStyle w:val="TableGrid"/>
        <w:tblW w:w="9360" w:type="dxa"/>
        <w:tblInd w:w="-5" w:type="dxa"/>
        <w:tblLook w:val="04A0" w:firstRow="1" w:lastRow="0" w:firstColumn="1" w:lastColumn="0" w:noHBand="0" w:noVBand="1"/>
        <w:tblDescription w:val="Required documents checklist."/>
      </w:tblPr>
      <w:tblGrid>
        <w:gridCol w:w="900"/>
        <w:gridCol w:w="8460"/>
      </w:tblGrid>
      <w:tr w:rsidR="00CC499A" w:rsidRPr="00D84DF3" w14:paraId="73481BF5" w14:textId="77777777" w:rsidTr="00CC499A">
        <w:trPr>
          <w:trHeight w:hRule="exact" w:val="433"/>
          <w:tblHeader/>
        </w:trPr>
        <w:tc>
          <w:tcPr>
            <w:tcW w:w="900" w:type="dxa"/>
            <w:shd w:val="clear" w:color="auto" w:fill="E7E6E6" w:themeFill="background2"/>
            <w:vAlign w:val="center"/>
          </w:tcPr>
          <w:p w14:paraId="7D0B66DA" w14:textId="77777777" w:rsidR="00CC499A" w:rsidRPr="00D84DF3" w:rsidRDefault="00CC499A" w:rsidP="004B78A5">
            <w:pPr>
              <w:spacing w:after="0"/>
              <w:jc w:val="left"/>
              <w:rPr>
                <w:rFonts w:ascii="Arial" w:hAnsi="Arial" w:cs="Arial"/>
                <w:b/>
              </w:rPr>
            </w:pPr>
            <w:r w:rsidRPr="00D84DF3">
              <w:rPr>
                <w:rFonts w:ascii="Arial" w:hAnsi="Arial" w:cs="Arial"/>
                <w:b/>
              </w:rPr>
              <w:t>Check</w:t>
            </w:r>
          </w:p>
        </w:tc>
        <w:tc>
          <w:tcPr>
            <w:tcW w:w="8460" w:type="dxa"/>
            <w:shd w:val="clear" w:color="auto" w:fill="E7E6E6" w:themeFill="background2"/>
            <w:vAlign w:val="center"/>
          </w:tcPr>
          <w:p w14:paraId="3975B25B" w14:textId="77777777" w:rsidR="00CC499A" w:rsidRPr="00D84DF3" w:rsidRDefault="00CC499A" w:rsidP="004B78A5">
            <w:pPr>
              <w:spacing w:after="0"/>
              <w:jc w:val="left"/>
              <w:rPr>
                <w:rFonts w:ascii="Arial" w:hAnsi="Arial" w:cs="Arial"/>
                <w:b/>
              </w:rPr>
            </w:pPr>
            <w:r>
              <w:rPr>
                <w:rFonts w:ascii="Arial" w:hAnsi="Arial" w:cs="Arial"/>
                <w:b/>
              </w:rPr>
              <w:t>Item</w:t>
            </w:r>
          </w:p>
        </w:tc>
      </w:tr>
      <w:tr w:rsidR="00CC499A" w:rsidRPr="00D84DF3" w14:paraId="6B05F07C" w14:textId="77777777" w:rsidTr="00993ED6">
        <w:trPr>
          <w:trHeight w:hRule="exact" w:val="901"/>
        </w:trPr>
        <w:tc>
          <w:tcPr>
            <w:tcW w:w="900" w:type="dxa"/>
            <w:vAlign w:val="center"/>
          </w:tcPr>
          <w:p w14:paraId="30656A1C" w14:textId="77777777" w:rsidR="00CC499A" w:rsidRPr="00D84DF3" w:rsidRDefault="00143682" w:rsidP="004B78A5">
            <w:pPr>
              <w:spacing w:after="0"/>
              <w:jc w:val="center"/>
              <w:rPr>
                <w:rFonts w:ascii="Arial" w:hAnsi="Arial" w:cs="Arial"/>
              </w:rPr>
            </w:pPr>
            <w:sdt>
              <w:sdtPr>
                <w:rPr>
                  <w:rFonts w:ascii="Arial" w:hAnsi="Arial" w:cs="Arial"/>
                </w:rPr>
                <w:alias w:val="Check box"/>
                <w:tag w:val="Check box"/>
                <w:id w:val="-121536923"/>
                <w14:checkbox>
                  <w14:checked w14:val="0"/>
                  <w14:checkedState w14:val="2612" w14:font="MS Gothic"/>
                  <w14:uncheckedState w14:val="2610" w14:font="MS Gothic"/>
                </w14:checkbox>
              </w:sdtPr>
              <w:sdtEndPr/>
              <w:sdtContent>
                <w:r w:rsidR="00CC499A">
                  <w:rPr>
                    <w:rFonts w:ascii="MS Gothic" w:eastAsia="MS Gothic" w:hAnsi="MS Gothic" w:cs="Arial" w:hint="eastAsia"/>
                  </w:rPr>
                  <w:t>☐</w:t>
                </w:r>
              </w:sdtContent>
            </w:sdt>
          </w:p>
        </w:tc>
        <w:tc>
          <w:tcPr>
            <w:tcW w:w="8460" w:type="dxa"/>
            <w:vAlign w:val="center"/>
          </w:tcPr>
          <w:p w14:paraId="3DA4816C" w14:textId="77777777" w:rsidR="00CC499A" w:rsidRPr="00B61187" w:rsidRDefault="00856F49" w:rsidP="00993ED6">
            <w:pPr>
              <w:spacing w:after="0"/>
              <w:jc w:val="left"/>
              <w:rPr>
                <w:rFonts w:ascii="Arial" w:hAnsi="Arial" w:cs="Arial"/>
                <w:sz w:val="20"/>
                <w:szCs w:val="20"/>
              </w:rPr>
            </w:pPr>
            <w:r>
              <w:rPr>
                <w:rFonts w:ascii="Arial" w:eastAsiaTheme="minorHAnsi" w:hAnsi="Arial" w:cs="Arial"/>
                <w:color w:val="000000"/>
                <w:sz w:val="20"/>
                <w:szCs w:val="20"/>
              </w:rPr>
              <w:t xml:space="preserve">Acquisition projects: </w:t>
            </w:r>
            <w:r w:rsidR="00482A9B" w:rsidRPr="00482A9B">
              <w:rPr>
                <w:rFonts w:ascii="Arial" w:eastAsiaTheme="minorHAnsi" w:hAnsi="Arial" w:cs="Arial"/>
                <w:color w:val="000000"/>
                <w:sz w:val="20"/>
                <w:szCs w:val="20"/>
              </w:rPr>
              <w:t>Appraisal performed in accordance with the Uniform Appraisal Standards for Fe</w:t>
            </w:r>
            <w:r>
              <w:rPr>
                <w:rFonts w:ascii="Arial" w:eastAsiaTheme="minorHAnsi" w:hAnsi="Arial" w:cs="Arial"/>
                <w:color w:val="000000"/>
                <w:sz w:val="20"/>
                <w:szCs w:val="20"/>
              </w:rPr>
              <w:t>deral Land Acquisition (UASFLA) AND i</w:t>
            </w:r>
            <w:r w:rsidR="00482A9B" w:rsidRPr="00482A9B">
              <w:rPr>
                <w:rFonts w:ascii="Arial" w:eastAsiaTheme="minorHAnsi" w:hAnsi="Arial" w:cs="Arial"/>
                <w:color w:val="000000"/>
                <w:sz w:val="20"/>
                <w:szCs w:val="20"/>
              </w:rPr>
              <w:t>ndependent reviewer certification of appraisal. Must be done at least within one year of time of NPS submission.</w:t>
            </w:r>
          </w:p>
        </w:tc>
      </w:tr>
      <w:tr w:rsidR="00CC499A" w:rsidRPr="00D84DF3" w14:paraId="7B322363" w14:textId="77777777" w:rsidTr="00D55659">
        <w:trPr>
          <w:trHeight w:hRule="exact" w:val="1450"/>
        </w:trPr>
        <w:tc>
          <w:tcPr>
            <w:tcW w:w="900" w:type="dxa"/>
          </w:tcPr>
          <w:p w14:paraId="5DE7C699" w14:textId="77777777" w:rsidR="00CC499A" w:rsidRPr="00D84DF3" w:rsidRDefault="00143682" w:rsidP="00D55659">
            <w:pPr>
              <w:spacing w:after="0"/>
              <w:jc w:val="center"/>
              <w:rPr>
                <w:rFonts w:ascii="Arial" w:hAnsi="Arial" w:cs="Arial"/>
              </w:rPr>
            </w:pPr>
            <w:sdt>
              <w:sdtPr>
                <w:rPr>
                  <w:rFonts w:ascii="Arial" w:hAnsi="Arial" w:cs="Arial"/>
                </w:rPr>
                <w:alias w:val="Check box"/>
                <w:tag w:val="Check box"/>
                <w:id w:val="-1353264990"/>
                <w14:checkbox>
                  <w14:checked w14:val="0"/>
                  <w14:checkedState w14:val="2612" w14:font="MS Gothic"/>
                  <w14:uncheckedState w14:val="2610" w14:font="MS Gothic"/>
                </w14:checkbox>
              </w:sdtPr>
              <w:sdtEndPr/>
              <w:sdtContent>
                <w:r w:rsidR="00D55659">
                  <w:rPr>
                    <w:rFonts w:ascii="MS Gothic" w:eastAsia="MS Gothic" w:hAnsi="MS Gothic" w:cs="Arial" w:hint="eastAsia"/>
                  </w:rPr>
                  <w:t>☐</w:t>
                </w:r>
              </w:sdtContent>
            </w:sdt>
          </w:p>
        </w:tc>
        <w:tc>
          <w:tcPr>
            <w:tcW w:w="8460" w:type="dxa"/>
            <w:vAlign w:val="center"/>
          </w:tcPr>
          <w:p w14:paraId="1FBAB7AC" w14:textId="77777777" w:rsidR="00856F49" w:rsidRPr="00651B20" w:rsidRDefault="00482A9B" w:rsidP="00993ED6">
            <w:pPr>
              <w:spacing w:after="0"/>
              <w:jc w:val="left"/>
              <w:rPr>
                <w:rFonts w:ascii="Arial" w:eastAsiaTheme="minorHAnsi" w:hAnsi="Arial" w:cs="Arial"/>
                <w:color w:val="000000"/>
                <w:sz w:val="20"/>
                <w:szCs w:val="20"/>
              </w:rPr>
            </w:pPr>
            <w:r w:rsidRPr="00482A9B">
              <w:rPr>
                <w:rFonts w:ascii="Arial" w:eastAsiaTheme="minorHAnsi" w:hAnsi="Arial" w:cs="Arial"/>
                <w:bCs/>
                <w:color w:val="000000"/>
                <w:sz w:val="20"/>
                <w:szCs w:val="20"/>
              </w:rPr>
              <w:t xml:space="preserve">Compiled summary and documentation of all agency correspondence for NEPA/NHPA </w:t>
            </w:r>
            <w:r w:rsidRPr="00482A9B">
              <w:rPr>
                <w:rFonts w:ascii="Arial" w:eastAsiaTheme="minorHAnsi" w:hAnsi="Arial" w:cs="Arial"/>
                <w:color w:val="000000"/>
                <w:sz w:val="20"/>
                <w:szCs w:val="20"/>
              </w:rPr>
              <w:t xml:space="preserve">including items listed below. </w:t>
            </w:r>
          </w:p>
          <w:p w14:paraId="5924FE06" w14:textId="700E8429" w:rsidR="00CC499A" w:rsidRPr="00B61187" w:rsidRDefault="00482A9B" w:rsidP="00D00306">
            <w:pPr>
              <w:spacing w:before="120" w:after="0"/>
              <w:ind w:left="720"/>
              <w:jc w:val="left"/>
              <w:rPr>
                <w:rFonts w:ascii="Arial" w:hAnsi="Arial" w:cs="Arial"/>
                <w:sz w:val="20"/>
                <w:szCs w:val="20"/>
              </w:rPr>
            </w:pPr>
            <w:r w:rsidRPr="00482A9B">
              <w:rPr>
                <w:rFonts w:ascii="Arial" w:eastAsiaTheme="minorHAnsi" w:hAnsi="Arial" w:cs="Arial"/>
                <w:i/>
                <w:iCs/>
                <w:color w:val="000000"/>
                <w:sz w:val="20"/>
                <w:szCs w:val="20"/>
              </w:rPr>
              <w:t>P</w:t>
            </w:r>
            <w:r w:rsidR="00856F49">
              <w:rPr>
                <w:rFonts w:ascii="Arial" w:eastAsiaTheme="minorHAnsi" w:hAnsi="Arial" w:cs="Arial"/>
                <w:i/>
                <w:iCs/>
                <w:color w:val="000000"/>
                <w:sz w:val="20"/>
                <w:szCs w:val="20"/>
              </w:rPr>
              <w:t xml:space="preserve">lease </w:t>
            </w:r>
            <w:r w:rsidR="00D00306">
              <w:rPr>
                <w:rFonts w:ascii="Arial" w:eastAsiaTheme="minorHAnsi" w:hAnsi="Arial" w:cs="Arial"/>
                <w:i/>
                <w:iCs/>
                <w:color w:val="000000"/>
                <w:sz w:val="20"/>
                <w:szCs w:val="20"/>
              </w:rPr>
              <w:t>be sure the</w:t>
            </w:r>
            <w:r w:rsidR="00856F49">
              <w:rPr>
                <w:rFonts w:ascii="Arial" w:eastAsiaTheme="minorHAnsi" w:hAnsi="Arial" w:cs="Arial"/>
                <w:i/>
                <w:iCs/>
                <w:color w:val="000000"/>
                <w:sz w:val="20"/>
                <w:szCs w:val="20"/>
              </w:rPr>
              <w:t xml:space="preserve"> s</w:t>
            </w:r>
            <w:r w:rsidRPr="00482A9B">
              <w:rPr>
                <w:rFonts w:ascii="Arial" w:eastAsiaTheme="minorHAnsi" w:hAnsi="Arial" w:cs="Arial"/>
                <w:i/>
                <w:iCs/>
                <w:color w:val="000000"/>
                <w:sz w:val="20"/>
                <w:szCs w:val="20"/>
              </w:rPr>
              <w:t>cope submitted to agencies</w:t>
            </w:r>
            <w:r w:rsidR="00D00306">
              <w:rPr>
                <w:rFonts w:ascii="Arial" w:eastAsiaTheme="minorHAnsi" w:hAnsi="Arial" w:cs="Arial"/>
                <w:i/>
                <w:iCs/>
                <w:color w:val="000000"/>
                <w:sz w:val="20"/>
                <w:szCs w:val="20"/>
              </w:rPr>
              <w:t xml:space="preserve"> comprehensively</w:t>
            </w:r>
            <w:r w:rsidRPr="00482A9B">
              <w:rPr>
                <w:rFonts w:ascii="Arial" w:eastAsiaTheme="minorHAnsi" w:hAnsi="Arial" w:cs="Arial"/>
                <w:i/>
                <w:iCs/>
                <w:color w:val="000000"/>
                <w:sz w:val="20"/>
                <w:szCs w:val="20"/>
              </w:rPr>
              <w:t xml:space="preserve"> covers acquisition and all reasonable development plans for the next three years that allows for public </w:t>
            </w:r>
            <w:r w:rsidR="00D00306">
              <w:rPr>
                <w:rFonts w:ascii="Arial" w:eastAsiaTheme="minorHAnsi" w:hAnsi="Arial" w:cs="Arial"/>
                <w:i/>
                <w:iCs/>
                <w:color w:val="000000"/>
                <w:sz w:val="20"/>
                <w:szCs w:val="20"/>
              </w:rPr>
              <w:t>use and describes all potential ground disturbing activities.</w:t>
            </w:r>
          </w:p>
        </w:tc>
      </w:tr>
      <w:tr w:rsidR="00CC499A" w:rsidRPr="00D84DF3" w14:paraId="128DD85C" w14:textId="77777777" w:rsidTr="00856F49">
        <w:trPr>
          <w:trHeight w:hRule="exact" w:val="1081"/>
        </w:trPr>
        <w:tc>
          <w:tcPr>
            <w:tcW w:w="900" w:type="dxa"/>
            <w:vAlign w:val="center"/>
          </w:tcPr>
          <w:p w14:paraId="4D848CCB" w14:textId="77777777" w:rsidR="00CC499A" w:rsidRPr="00D84DF3" w:rsidRDefault="00CC499A" w:rsidP="004B78A5">
            <w:pPr>
              <w:spacing w:after="0"/>
              <w:jc w:val="center"/>
              <w:rPr>
                <w:rFonts w:ascii="Arial" w:hAnsi="Arial" w:cs="Arial"/>
              </w:rPr>
            </w:pPr>
          </w:p>
        </w:tc>
        <w:tc>
          <w:tcPr>
            <w:tcW w:w="8460" w:type="dxa"/>
            <w:vAlign w:val="center"/>
          </w:tcPr>
          <w:p w14:paraId="711A1D16" w14:textId="6D542EF2" w:rsidR="00482A9B" w:rsidRPr="00482A9B" w:rsidRDefault="00143682" w:rsidP="00856F49">
            <w:pPr>
              <w:autoSpaceDE w:val="0"/>
              <w:autoSpaceDN w:val="0"/>
              <w:adjustRightInd w:val="0"/>
              <w:spacing w:after="0" w:line="240" w:lineRule="auto"/>
              <w:ind w:left="288" w:hanging="288"/>
              <w:jc w:val="left"/>
              <w:rPr>
                <w:rFonts w:ascii="Arial" w:eastAsiaTheme="minorHAnsi" w:hAnsi="Arial" w:cs="Arial"/>
                <w:color w:val="000000"/>
                <w:sz w:val="20"/>
                <w:szCs w:val="20"/>
              </w:rPr>
            </w:pPr>
            <w:sdt>
              <w:sdtPr>
                <w:rPr>
                  <w:rFonts w:ascii="Arial" w:hAnsi="Arial" w:cs="Arial"/>
                </w:rPr>
                <w:alias w:val="Check box"/>
                <w:tag w:val="Check box"/>
                <w:id w:val="567157656"/>
                <w14:checkbox>
                  <w14:checked w14:val="0"/>
                  <w14:checkedState w14:val="2612" w14:font="MS Gothic"/>
                  <w14:uncheckedState w14:val="2610" w14:font="MS Gothic"/>
                </w14:checkbox>
              </w:sdtPr>
              <w:sdtEndPr/>
              <w:sdtContent>
                <w:r w:rsidR="00856F49">
                  <w:rPr>
                    <w:rFonts w:ascii="MS Gothic" w:eastAsia="MS Gothic" w:hAnsi="MS Gothic" w:cs="Arial" w:hint="eastAsia"/>
                  </w:rPr>
                  <w:t>☐</w:t>
                </w:r>
              </w:sdtContent>
            </w:sdt>
            <w:r w:rsidR="00856F49" w:rsidRPr="00482A9B">
              <w:rPr>
                <w:rFonts w:ascii="Arial" w:eastAsiaTheme="minorHAnsi" w:hAnsi="Arial" w:cs="Arial"/>
                <w:color w:val="000000"/>
                <w:sz w:val="20"/>
                <w:szCs w:val="20"/>
              </w:rPr>
              <w:t xml:space="preserve"> </w:t>
            </w:r>
            <w:r w:rsidR="00482A9B" w:rsidRPr="00482A9B">
              <w:rPr>
                <w:rFonts w:ascii="Arial" w:eastAsiaTheme="minorHAnsi" w:hAnsi="Arial" w:cs="Arial"/>
                <w:color w:val="000000"/>
                <w:sz w:val="20"/>
                <w:szCs w:val="20"/>
              </w:rPr>
              <w:t xml:space="preserve">Section 106, Historic Preservation Act SHPO determination from </w:t>
            </w:r>
            <w:r w:rsidR="00856F49">
              <w:rPr>
                <w:rFonts w:ascii="Arial" w:eastAsiaTheme="minorHAnsi" w:hAnsi="Arial" w:cs="Arial"/>
                <w:color w:val="000000"/>
                <w:sz w:val="20"/>
                <w:szCs w:val="20"/>
              </w:rPr>
              <w:t xml:space="preserve">the Dept. of Historic Resources. </w:t>
            </w:r>
            <w:r w:rsidR="00482A9B" w:rsidRPr="00482A9B">
              <w:rPr>
                <w:rFonts w:ascii="Arial" w:eastAsiaTheme="minorHAnsi" w:hAnsi="Arial" w:cs="Arial"/>
                <w:color w:val="000000"/>
                <w:sz w:val="20"/>
                <w:szCs w:val="20"/>
              </w:rPr>
              <w:t xml:space="preserve">Be sure to complete both archival review and project review steps. </w:t>
            </w:r>
            <w:r w:rsidR="00856F49">
              <w:rPr>
                <w:rFonts w:ascii="Arial" w:eastAsiaTheme="minorHAnsi" w:hAnsi="Arial" w:cs="Arial"/>
                <w:color w:val="000000"/>
                <w:sz w:val="20"/>
                <w:szCs w:val="20"/>
              </w:rPr>
              <w:br/>
            </w:r>
            <w:r w:rsidR="00D00306">
              <w:rPr>
                <w:rFonts w:ascii="Arial" w:eastAsiaTheme="minorHAnsi" w:hAnsi="Arial" w:cs="Arial"/>
                <w:color w:val="000000"/>
                <w:sz w:val="20"/>
                <w:szCs w:val="20"/>
              </w:rPr>
              <w:t xml:space="preserve">Federal </w:t>
            </w:r>
            <w:r w:rsidR="00D55659">
              <w:rPr>
                <w:rFonts w:ascii="Arial" w:eastAsiaTheme="minorHAnsi" w:hAnsi="Arial" w:cs="Arial"/>
                <w:color w:val="000000"/>
                <w:sz w:val="20"/>
                <w:szCs w:val="20"/>
              </w:rPr>
              <w:t>Tribal c</w:t>
            </w:r>
            <w:r w:rsidR="00482A9B" w:rsidRPr="00482A9B">
              <w:rPr>
                <w:rFonts w:ascii="Arial" w:eastAsiaTheme="minorHAnsi" w:hAnsi="Arial" w:cs="Arial"/>
                <w:color w:val="000000"/>
                <w:sz w:val="20"/>
                <w:szCs w:val="20"/>
              </w:rPr>
              <w:t xml:space="preserve">onsult will be coordinated by NPS with applicant staying informed of any final correspondence. </w:t>
            </w:r>
          </w:p>
          <w:p w14:paraId="11DAD0ED" w14:textId="77777777" w:rsidR="00CC499A" w:rsidRPr="00B61187" w:rsidRDefault="00CC499A" w:rsidP="00993ED6">
            <w:pPr>
              <w:spacing w:after="0"/>
              <w:jc w:val="left"/>
              <w:rPr>
                <w:rFonts w:ascii="Arial" w:hAnsi="Arial" w:cs="Arial"/>
                <w:sz w:val="20"/>
                <w:szCs w:val="20"/>
              </w:rPr>
            </w:pPr>
          </w:p>
        </w:tc>
      </w:tr>
      <w:tr w:rsidR="00CC499A" w:rsidRPr="00D84DF3" w14:paraId="7B923722" w14:textId="77777777" w:rsidTr="00856F49">
        <w:trPr>
          <w:trHeight w:hRule="exact" w:val="1081"/>
        </w:trPr>
        <w:tc>
          <w:tcPr>
            <w:tcW w:w="900" w:type="dxa"/>
            <w:vAlign w:val="center"/>
          </w:tcPr>
          <w:p w14:paraId="66B2071A" w14:textId="77777777" w:rsidR="00CC499A" w:rsidRPr="00D84DF3" w:rsidRDefault="00CC499A" w:rsidP="00CC499A">
            <w:pPr>
              <w:spacing w:after="0"/>
              <w:jc w:val="center"/>
              <w:rPr>
                <w:rFonts w:ascii="Arial" w:hAnsi="Arial" w:cs="Arial"/>
              </w:rPr>
            </w:pPr>
          </w:p>
        </w:tc>
        <w:tc>
          <w:tcPr>
            <w:tcW w:w="8460" w:type="dxa"/>
            <w:vAlign w:val="center"/>
          </w:tcPr>
          <w:p w14:paraId="56C76DCD" w14:textId="77777777" w:rsidR="00D55659" w:rsidRDefault="00143682" w:rsidP="00856F49">
            <w:pPr>
              <w:autoSpaceDE w:val="0"/>
              <w:autoSpaceDN w:val="0"/>
              <w:adjustRightInd w:val="0"/>
              <w:spacing w:after="0" w:line="240" w:lineRule="auto"/>
              <w:ind w:left="288" w:hanging="288"/>
              <w:jc w:val="left"/>
              <w:rPr>
                <w:rFonts w:ascii="Arial" w:eastAsiaTheme="minorHAnsi" w:hAnsi="Arial" w:cs="Arial"/>
                <w:color w:val="000000"/>
                <w:sz w:val="20"/>
                <w:szCs w:val="20"/>
              </w:rPr>
            </w:pPr>
            <w:sdt>
              <w:sdtPr>
                <w:rPr>
                  <w:rFonts w:ascii="Arial" w:hAnsi="Arial" w:cs="Arial"/>
                </w:rPr>
                <w:alias w:val="Check box"/>
                <w:tag w:val="Check box"/>
                <w:id w:val="-1502189987"/>
                <w14:checkbox>
                  <w14:checked w14:val="0"/>
                  <w14:checkedState w14:val="2612" w14:font="MS Gothic"/>
                  <w14:uncheckedState w14:val="2610" w14:font="MS Gothic"/>
                </w14:checkbox>
              </w:sdtPr>
              <w:sdtEndPr/>
              <w:sdtContent>
                <w:r w:rsidR="00856F49">
                  <w:rPr>
                    <w:rFonts w:ascii="MS Gothic" w:eastAsia="MS Gothic" w:hAnsi="MS Gothic" w:cs="Arial" w:hint="eastAsia"/>
                  </w:rPr>
                  <w:t>☐</w:t>
                </w:r>
              </w:sdtContent>
            </w:sdt>
            <w:r w:rsidR="00856F49" w:rsidRPr="00482A9B">
              <w:rPr>
                <w:rFonts w:ascii="Arial" w:eastAsiaTheme="minorHAnsi" w:hAnsi="Arial" w:cs="Arial"/>
                <w:color w:val="000000"/>
                <w:sz w:val="20"/>
                <w:szCs w:val="20"/>
              </w:rPr>
              <w:t xml:space="preserve"> </w:t>
            </w:r>
            <w:r w:rsidR="00482A9B" w:rsidRPr="00482A9B">
              <w:rPr>
                <w:rFonts w:ascii="Arial" w:eastAsiaTheme="minorHAnsi" w:hAnsi="Arial" w:cs="Arial"/>
                <w:color w:val="000000"/>
                <w:sz w:val="20"/>
                <w:szCs w:val="20"/>
              </w:rPr>
              <w:t xml:space="preserve">Section 7, Endangered Species Act Determination utilizing USFWS Project Review 8-step online review process, IPac. </w:t>
            </w:r>
          </w:p>
          <w:p w14:paraId="3BCC26E4" w14:textId="77777777" w:rsidR="00482A9B" w:rsidRPr="00D55659" w:rsidRDefault="00482A9B" w:rsidP="00D55659">
            <w:pPr>
              <w:pStyle w:val="ListParagraph"/>
              <w:numPr>
                <w:ilvl w:val="0"/>
                <w:numId w:val="4"/>
              </w:numPr>
              <w:autoSpaceDE w:val="0"/>
              <w:autoSpaceDN w:val="0"/>
              <w:adjustRightInd w:val="0"/>
              <w:spacing w:after="0" w:line="240" w:lineRule="auto"/>
              <w:jc w:val="left"/>
              <w:rPr>
                <w:rFonts w:ascii="Arial" w:eastAsiaTheme="minorHAnsi" w:hAnsi="Arial" w:cs="Arial"/>
                <w:color w:val="000000"/>
                <w:sz w:val="20"/>
                <w:szCs w:val="20"/>
              </w:rPr>
            </w:pPr>
            <w:r w:rsidRPr="00D55659">
              <w:rPr>
                <w:rFonts w:ascii="Arial" w:eastAsiaTheme="minorHAnsi" w:hAnsi="Arial" w:cs="Arial"/>
                <w:color w:val="000000"/>
                <w:sz w:val="20"/>
                <w:szCs w:val="20"/>
              </w:rPr>
              <w:t xml:space="preserve">Be sure to obtain comments from DCR’s Division of Natural Heritage </w:t>
            </w:r>
            <w:r w:rsidRPr="00D55659">
              <w:rPr>
                <w:rFonts w:ascii="Arial" w:eastAsiaTheme="minorHAnsi" w:hAnsi="Arial" w:cs="Arial"/>
                <w:b/>
                <w:bCs/>
                <w:color w:val="000000"/>
                <w:sz w:val="20"/>
                <w:szCs w:val="20"/>
              </w:rPr>
              <w:t xml:space="preserve">and </w:t>
            </w:r>
            <w:r w:rsidRPr="00D55659">
              <w:rPr>
                <w:rFonts w:ascii="Arial" w:eastAsiaTheme="minorHAnsi" w:hAnsi="Arial" w:cs="Arial"/>
                <w:color w:val="000000"/>
                <w:sz w:val="20"/>
                <w:szCs w:val="20"/>
              </w:rPr>
              <w:t xml:space="preserve">the Virginia Department of Wildlife Resources to validate the USFWS review. </w:t>
            </w:r>
          </w:p>
          <w:p w14:paraId="21FCD55E" w14:textId="77777777" w:rsidR="00CC499A" w:rsidRPr="00B61187" w:rsidRDefault="00CC499A" w:rsidP="00993ED6">
            <w:pPr>
              <w:spacing w:after="0" w:line="240" w:lineRule="auto"/>
              <w:jc w:val="left"/>
              <w:rPr>
                <w:rFonts w:ascii="Arial" w:hAnsi="Arial" w:cs="Arial"/>
                <w:sz w:val="20"/>
                <w:szCs w:val="20"/>
              </w:rPr>
            </w:pPr>
          </w:p>
        </w:tc>
      </w:tr>
      <w:tr w:rsidR="00CC499A" w:rsidRPr="00D84DF3" w14:paraId="3A004275" w14:textId="77777777" w:rsidTr="00993ED6">
        <w:trPr>
          <w:trHeight w:hRule="exact" w:val="451"/>
        </w:trPr>
        <w:tc>
          <w:tcPr>
            <w:tcW w:w="900" w:type="dxa"/>
            <w:vAlign w:val="center"/>
          </w:tcPr>
          <w:p w14:paraId="335A1833" w14:textId="77777777" w:rsidR="00CC499A" w:rsidRPr="00D84DF3" w:rsidRDefault="00CC499A" w:rsidP="00CC499A">
            <w:pPr>
              <w:spacing w:after="0"/>
              <w:jc w:val="center"/>
              <w:rPr>
                <w:rFonts w:ascii="Arial" w:hAnsi="Arial" w:cs="Arial"/>
              </w:rPr>
            </w:pPr>
          </w:p>
        </w:tc>
        <w:tc>
          <w:tcPr>
            <w:tcW w:w="8460" w:type="dxa"/>
            <w:vAlign w:val="center"/>
          </w:tcPr>
          <w:p w14:paraId="225F3851" w14:textId="16C3DB25" w:rsidR="00CC499A" w:rsidRPr="00B61187" w:rsidRDefault="00143682" w:rsidP="00993ED6">
            <w:pPr>
              <w:spacing w:after="0" w:line="240" w:lineRule="auto"/>
              <w:jc w:val="left"/>
              <w:rPr>
                <w:rFonts w:ascii="Arial" w:hAnsi="Arial" w:cs="Arial"/>
                <w:sz w:val="20"/>
                <w:szCs w:val="20"/>
              </w:rPr>
            </w:pPr>
            <w:sdt>
              <w:sdtPr>
                <w:rPr>
                  <w:rFonts w:ascii="Arial" w:hAnsi="Arial" w:cs="Arial"/>
                </w:rPr>
                <w:alias w:val="Check box"/>
                <w:tag w:val="Check box"/>
                <w:id w:val="-1228153336"/>
                <w14:checkbox>
                  <w14:checked w14:val="0"/>
                  <w14:checkedState w14:val="2612" w14:font="MS Gothic"/>
                  <w14:uncheckedState w14:val="2610" w14:font="MS Gothic"/>
                </w14:checkbox>
              </w:sdtPr>
              <w:sdtEndPr/>
              <w:sdtContent>
                <w:r w:rsidR="00856F49">
                  <w:rPr>
                    <w:rFonts w:ascii="MS Gothic" w:eastAsia="MS Gothic" w:hAnsi="MS Gothic" w:cs="Arial" w:hint="eastAsia"/>
                  </w:rPr>
                  <w:t>☐</w:t>
                </w:r>
              </w:sdtContent>
            </w:sdt>
            <w:r w:rsidR="00856F49" w:rsidRPr="00B61187">
              <w:rPr>
                <w:rFonts w:ascii="Arial" w:hAnsi="Arial" w:cs="Arial"/>
                <w:sz w:val="20"/>
                <w:szCs w:val="20"/>
              </w:rPr>
              <w:t xml:space="preserve"> </w:t>
            </w:r>
            <w:r w:rsidR="00482A9B" w:rsidRPr="00B61187">
              <w:rPr>
                <w:rFonts w:ascii="Arial" w:hAnsi="Arial" w:cs="Arial"/>
                <w:sz w:val="20"/>
                <w:szCs w:val="20"/>
              </w:rPr>
              <w:t>Floodplain Management and Wetlands Protection Coordination comments</w:t>
            </w:r>
            <w:r w:rsidR="00D00306">
              <w:rPr>
                <w:rFonts w:ascii="Arial" w:hAnsi="Arial" w:cs="Arial"/>
                <w:sz w:val="20"/>
                <w:szCs w:val="20"/>
              </w:rPr>
              <w:t>, if applicable</w:t>
            </w:r>
          </w:p>
        </w:tc>
      </w:tr>
      <w:tr w:rsidR="00CC499A" w:rsidRPr="00D84DF3" w14:paraId="76056308" w14:textId="77777777" w:rsidTr="00993ED6">
        <w:trPr>
          <w:trHeight w:hRule="exact" w:val="460"/>
        </w:trPr>
        <w:tc>
          <w:tcPr>
            <w:tcW w:w="900" w:type="dxa"/>
            <w:vAlign w:val="center"/>
          </w:tcPr>
          <w:p w14:paraId="370263D6" w14:textId="77777777" w:rsidR="00CC499A" w:rsidRPr="00D84DF3" w:rsidRDefault="00CC499A" w:rsidP="00CC499A">
            <w:pPr>
              <w:spacing w:after="0"/>
              <w:jc w:val="center"/>
              <w:rPr>
                <w:rFonts w:ascii="Arial" w:hAnsi="Arial" w:cs="Arial"/>
              </w:rPr>
            </w:pPr>
          </w:p>
        </w:tc>
        <w:tc>
          <w:tcPr>
            <w:tcW w:w="8460" w:type="dxa"/>
            <w:vAlign w:val="center"/>
          </w:tcPr>
          <w:p w14:paraId="71BCE0B5" w14:textId="5CE8F4AF" w:rsidR="00CC499A" w:rsidRPr="00B61187" w:rsidRDefault="00143682" w:rsidP="00993ED6">
            <w:pPr>
              <w:spacing w:after="0" w:line="240" w:lineRule="auto"/>
              <w:jc w:val="left"/>
              <w:rPr>
                <w:rFonts w:ascii="Arial" w:hAnsi="Arial" w:cs="Arial"/>
                <w:sz w:val="20"/>
                <w:szCs w:val="20"/>
              </w:rPr>
            </w:pPr>
            <w:sdt>
              <w:sdtPr>
                <w:rPr>
                  <w:rFonts w:ascii="Arial" w:hAnsi="Arial" w:cs="Arial"/>
                </w:rPr>
                <w:alias w:val="Check box"/>
                <w:tag w:val="Check box"/>
                <w:id w:val="-161243208"/>
                <w14:checkbox>
                  <w14:checked w14:val="0"/>
                  <w14:checkedState w14:val="2612" w14:font="MS Gothic"/>
                  <w14:uncheckedState w14:val="2610" w14:font="MS Gothic"/>
                </w14:checkbox>
              </w:sdtPr>
              <w:sdtEndPr/>
              <w:sdtContent>
                <w:r w:rsidR="00856F49">
                  <w:rPr>
                    <w:rFonts w:ascii="MS Gothic" w:eastAsia="MS Gothic" w:hAnsi="MS Gothic" w:cs="Arial" w:hint="eastAsia"/>
                  </w:rPr>
                  <w:t>☐</w:t>
                </w:r>
              </w:sdtContent>
            </w:sdt>
            <w:r w:rsidR="00856F49" w:rsidRPr="00B61187">
              <w:rPr>
                <w:rFonts w:ascii="Arial" w:hAnsi="Arial" w:cs="Arial"/>
                <w:sz w:val="20"/>
                <w:szCs w:val="20"/>
              </w:rPr>
              <w:t xml:space="preserve"> </w:t>
            </w:r>
            <w:r w:rsidR="00482A9B" w:rsidRPr="00B61187">
              <w:rPr>
                <w:rFonts w:ascii="Arial" w:hAnsi="Arial" w:cs="Arial"/>
                <w:sz w:val="20"/>
                <w:szCs w:val="20"/>
              </w:rPr>
              <w:t>Coastal Zone Management Act Federal Consistency Determination</w:t>
            </w:r>
            <w:r w:rsidR="00D00306">
              <w:rPr>
                <w:rFonts w:ascii="Arial" w:hAnsi="Arial" w:cs="Arial"/>
                <w:sz w:val="20"/>
                <w:szCs w:val="20"/>
              </w:rPr>
              <w:t>, if applicable</w:t>
            </w:r>
          </w:p>
        </w:tc>
      </w:tr>
      <w:tr w:rsidR="00CC499A" w:rsidRPr="00D84DF3" w14:paraId="58677EE1" w14:textId="77777777" w:rsidTr="00993ED6">
        <w:trPr>
          <w:trHeight w:hRule="exact" w:val="442"/>
        </w:trPr>
        <w:tc>
          <w:tcPr>
            <w:tcW w:w="900" w:type="dxa"/>
            <w:vAlign w:val="center"/>
          </w:tcPr>
          <w:p w14:paraId="47B51DAC" w14:textId="77777777" w:rsidR="00CC499A" w:rsidRPr="00D84DF3" w:rsidRDefault="00CC499A" w:rsidP="00CC499A">
            <w:pPr>
              <w:spacing w:after="0"/>
              <w:jc w:val="center"/>
              <w:rPr>
                <w:rFonts w:ascii="Arial" w:hAnsi="Arial" w:cs="Arial"/>
              </w:rPr>
            </w:pPr>
          </w:p>
        </w:tc>
        <w:tc>
          <w:tcPr>
            <w:tcW w:w="8460" w:type="dxa"/>
            <w:vAlign w:val="center"/>
          </w:tcPr>
          <w:p w14:paraId="0A401B64" w14:textId="77777777" w:rsidR="00CC499A" w:rsidRPr="00B61187" w:rsidRDefault="00143682" w:rsidP="00993ED6">
            <w:pPr>
              <w:spacing w:after="0" w:line="240" w:lineRule="auto"/>
              <w:jc w:val="left"/>
              <w:rPr>
                <w:rFonts w:ascii="Arial" w:hAnsi="Arial" w:cs="Arial"/>
                <w:sz w:val="20"/>
                <w:szCs w:val="20"/>
              </w:rPr>
            </w:pPr>
            <w:sdt>
              <w:sdtPr>
                <w:rPr>
                  <w:rFonts w:ascii="Arial" w:hAnsi="Arial" w:cs="Arial"/>
                </w:rPr>
                <w:alias w:val="Check box"/>
                <w:tag w:val="Check box"/>
                <w:id w:val="-1804844476"/>
                <w14:checkbox>
                  <w14:checked w14:val="0"/>
                  <w14:checkedState w14:val="2612" w14:font="MS Gothic"/>
                  <w14:uncheckedState w14:val="2610" w14:font="MS Gothic"/>
                </w14:checkbox>
              </w:sdtPr>
              <w:sdtEndPr/>
              <w:sdtContent>
                <w:r w:rsidR="00856F49">
                  <w:rPr>
                    <w:rFonts w:ascii="MS Gothic" w:eastAsia="MS Gothic" w:hAnsi="MS Gothic" w:cs="Arial" w:hint="eastAsia"/>
                  </w:rPr>
                  <w:t>☐</w:t>
                </w:r>
              </w:sdtContent>
            </w:sdt>
            <w:r w:rsidR="00856F49" w:rsidRPr="00B61187">
              <w:rPr>
                <w:rFonts w:ascii="Arial" w:hAnsi="Arial" w:cs="Arial"/>
                <w:sz w:val="20"/>
                <w:szCs w:val="20"/>
              </w:rPr>
              <w:t xml:space="preserve"> </w:t>
            </w:r>
            <w:r w:rsidR="00482A9B" w:rsidRPr="00B61187">
              <w:rPr>
                <w:rFonts w:ascii="Arial" w:hAnsi="Arial" w:cs="Arial"/>
                <w:sz w:val="20"/>
                <w:szCs w:val="20"/>
              </w:rPr>
              <w:t>Environmental Justice in Minority and Low Income Populations statement</w:t>
            </w:r>
          </w:p>
        </w:tc>
      </w:tr>
      <w:tr w:rsidR="00CC499A" w:rsidRPr="00D84DF3" w14:paraId="1A59F5D4" w14:textId="77777777" w:rsidTr="00993ED6">
        <w:trPr>
          <w:trHeight w:hRule="exact" w:val="613"/>
        </w:trPr>
        <w:tc>
          <w:tcPr>
            <w:tcW w:w="900" w:type="dxa"/>
            <w:vAlign w:val="center"/>
          </w:tcPr>
          <w:p w14:paraId="157B5662" w14:textId="77777777" w:rsidR="00CC499A" w:rsidRPr="00D84DF3" w:rsidRDefault="00CC499A" w:rsidP="00CC499A">
            <w:pPr>
              <w:spacing w:after="0"/>
              <w:jc w:val="center"/>
              <w:rPr>
                <w:rFonts w:ascii="Arial" w:hAnsi="Arial" w:cs="Arial"/>
              </w:rPr>
            </w:pPr>
          </w:p>
        </w:tc>
        <w:tc>
          <w:tcPr>
            <w:tcW w:w="8460" w:type="dxa"/>
            <w:vAlign w:val="center"/>
          </w:tcPr>
          <w:p w14:paraId="37AD9C82" w14:textId="77777777" w:rsidR="00CC499A" w:rsidRPr="00B61187" w:rsidRDefault="00143682" w:rsidP="00856F49">
            <w:pPr>
              <w:spacing w:after="0"/>
              <w:ind w:left="288" w:hanging="288"/>
              <w:jc w:val="left"/>
              <w:rPr>
                <w:rFonts w:ascii="Arial" w:hAnsi="Arial" w:cs="Arial"/>
                <w:sz w:val="20"/>
                <w:szCs w:val="20"/>
              </w:rPr>
            </w:pPr>
            <w:sdt>
              <w:sdtPr>
                <w:rPr>
                  <w:rFonts w:ascii="Arial" w:hAnsi="Arial" w:cs="Arial"/>
                </w:rPr>
                <w:alias w:val="Check box"/>
                <w:tag w:val="Check box"/>
                <w:id w:val="620580258"/>
                <w14:checkbox>
                  <w14:checked w14:val="0"/>
                  <w14:checkedState w14:val="2612" w14:font="MS Gothic"/>
                  <w14:uncheckedState w14:val="2610" w14:font="MS Gothic"/>
                </w14:checkbox>
              </w:sdtPr>
              <w:sdtEndPr/>
              <w:sdtContent>
                <w:r w:rsidR="00856F49">
                  <w:rPr>
                    <w:rFonts w:ascii="MS Gothic" w:eastAsia="MS Gothic" w:hAnsi="MS Gothic" w:cs="Arial" w:hint="eastAsia"/>
                  </w:rPr>
                  <w:t>☐</w:t>
                </w:r>
              </w:sdtContent>
            </w:sdt>
            <w:r w:rsidR="00856F49" w:rsidRPr="00B61187">
              <w:rPr>
                <w:rFonts w:ascii="Arial" w:hAnsi="Arial" w:cs="Arial"/>
                <w:sz w:val="20"/>
                <w:szCs w:val="20"/>
              </w:rPr>
              <w:t xml:space="preserve"> </w:t>
            </w:r>
            <w:r w:rsidR="00482A9B" w:rsidRPr="00B61187">
              <w:rPr>
                <w:rFonts w:ascii="Arial" w:hAnsi="Arial" w:cs="Arial"/>
                <w:sz w:val="20"/>
                <w:szCs w:val="20"/>
              </w:rPr>
              <w:t xml:space="preserve">Public Comment Certification – 30 </w:t>
            </w:r>
            <w:r w:rsidR="00856F49">
              <w:rPr>
                <w:rFonts w:ascii="Arial" w:hAnsi="Arial" w:cs="Arial"/>
                <w:sz w:val="20"/>
                <w:szCs w:val="20"/>
              </w:rPr>
              <w:t xml:space="preserve">days </w:t>
            </w:r>
            <w:r w:rsidR="00482A9B" w:rsidRPr="00B61187">
              <w:rPr>
                <w:rFonts w:ascii="Arial" w:hAnsi="Arial" w:cs="Arial"/>
                <w:sz w:val="20"/>
                <w:szCs w:val="20"/>
              </w:rPr>
              <w:t>minimum (tare sheet, certification of publication and summarized comments)</w:t>
            </w:r>
          </w:p>
        </w:tc>
      </w:tr>
      <w:tr w:rsidR="00CC499A" w:rsidRPr="00D84DF3" w14:paraId="7A1FF984" w14:textId="77777777" w:rsidTr="00D55659">
        <w:trPr>
          <w:trHeight w:hRule="exact" w:val="1108"/>
        </w:trPr>
        <w:tc>
          <w:tcPr>
            <w:tcW w:w="900" w:type="dxa"/>
            <w:vAlign w:val="center"/>
          </w:tcPr>
          <w:p w14:paraId="08388E40" w14:textId="77777777" w:rsidR="00CC499A" w:rsidRPr="00D84DF3" w:rsidRDefault="00143682" w:rsidP="00CC499A">
            <w:pPr>
              <w:spacing w:after="0"/>
              <w:jc w:val="center"/>
              <w:rPr>
                <w:rFonts w:ascii="Arial" w:hAnsi="Arial" w:cs="Arial"/>
              </w:rPr>
            </w:pPr>
            <w:sdt>
              <w:sdtPr>
                <w:rPr>
                  <w:rFonts w:ascii="Arial" w:hAnsi="Arial" w:cs="Arial"/>
                </w:rPr>
                <w:alias w:val="Check box"/>
                <w:tag w:val="Check box"/>
                <w:id w:val="-616370666"/>
                <w14:checkbox>
                  <w14:checked w14:val="0"/>
                  <w14:checkedState w14:val="2612" w14:font="MS Gothic"/>
                  <w14:uncheckedState w14:val="2610" w14:font="MS Gothic"/>
                </w14:checkbox>
              </w:sdtPr>
              <w:sdtEndPr/>
              <w:sdtContent>
                <w:r w:rsidR="00CC499A">
                  <w:rPr>
                    <w:rFonts w:ascii="MS Gothic" w:eastAsia="MS Gothic" w:hAnsi="MS Gothic" w:cs="Arial" w:hint="eastAsia"/>
                  </w:rPr>
                  <w:t>☐</w:t>
                </w:r>
              </w:sdtContent>
            </w:sdt>
          </w:p>
        </w:tc>
        <w:tc>
          <w:tcPr>
            <w:tcW w:w="8460" w:type="dxa"/>
            <w:vAlign w:val="center"/>
          </w:tcPr>
          <w:p w14:paraId="7CB5E49E" w14:textId="7AEE86C4" w:rsidR="00482A9B" w:rsidRPr="00482A9B" w:rsidRDefault="00482A9B" w:rsidP="00D55659">
            <w:pPr>
              <w:autoSpaceDE w:val="0"/>
              <w:autoSpaceDN w:val="0"/>
              <w:adjustRightInd w:val="0"/>
              <w:spacing w:after="0" w:line="240" w:lineRule="auto"/>
              <w:contextualSpacing/>
              <w:jc w:val="left"/>
              <w:rPr>
                <w:rFonts w:ascii="Arial" w:eastAsiaTheme="minorHAnsi" w:hAnsi="Arial" w:cs="Arial"/>
                <w:color w:val="000000"/>
                <w:sz w:val="20"/>
                <w:szCs w:val="20"/>
              </w:rPr>
            </w:pPr>
            <w:r w:rsidRPr="00482A9B">
              <w:rPr>
                <w:rFonts w:ascii="Arial" w:eastAsiaTheme="minorHAnsi" w:hAnsi="Arial" w:cs="Arial"/>
                <w:color w:val="000000"/>
                <w:sz w:val="20"/>
                <w:szCs w:val="20"/>
              </w:rPr>
              <w:t xml:space="preserve">Section 6(f)(3) boundary map – One copy signed by locality with date of signature. </w:t>
            </w:r>
          </w:p>
          <w:p w14:paraId="69108A84" w14:textId="77777777" w:rsidR="00482A9B" w:rsidRPr="00856F49" w:rsidRDefault="00482A9B" w:rsidP="00D55659">
            <w:pPr>
              <w:pStyle w:val="ListParagraph"/>
              <w:numPr>
                <w:ilvl w:val="0"/>
                <w:numId w:val="3"/>
              </w:numPr>
              <w:autoSpaceDE w:val="0"/>
              <w:autoSpaceDN w:val="0"/>
              <w:adjustRightInd w:val="0"/>
              <w:spacing w:after="0" w:line="240" w:lineRule="auto"/>
              <w:jc w:val="left"/>
              <w:rPr>
                <w:rFonts w:ascii="Arial" w:eastAsiaTheme="minorHAnsi" w:hAnsi="Arial" w:cs="Arial"/>
                <w:color w:val="000000"/>
                <w:sz w:val="20"/>
                <w:szCs w:val="20"/>
              </w:rPr>
            </w:pPr>
            <w:r w:rsidRPr="00856F49">
              <w:rPr>
                <w:rFonts w:ascii="Arial" w:eastAsiaTheme="minorHAnsi" w:hAnsi="Arial" w:cs="Arial"/>
                <w:color w:val="000000"/>
                <w:sz w:val="20"/>
                <w:szCs w:val="20"/>
              </w:rPr>
              <w:t xml:space="preserve">Map must be legible with metes and bounds for 6(f) area clearly defined and discernible from other markings on map. If 11” x 17” does not provide legibility, provide a larger size. </w:t>
            </w:r>
          </w:p>
          <w:p w14:paraId="3A9ED361" w14:textId="77777777" w:rsidR="00CC499A" w:rsidRPr="00904853" w:rsidRDefault="00482A9B" w:rsidP="00D55659">
            <w:pPr>
              <w:pStyle w:val="ListParagraph"/>
              <w:numPr>
                <w:ilvl w:val="0"/>
                <w:numId w:val="3"/>
              </w:numPr>
              <w:autoSpaceDE w:val="0"/>
              <w:autoSpaceDN w:val="0"/>
              <w:adjustRightInd w:val="0"/>
              <w:spacing w:after="0" w:line="240" w:lineRule="auto"/>
              <w:jc w:val="left"/>
              <w:rPr>
                <w:rFonts w:ascii="Arial" w:eastAsiaTheme="minorHAnsi" w:hAnsi="Arial" w:cs="Arial"/>
                <w:color w:val="000000"/>
                <w:sz w:val="20"/>
                <w:szCs w:val="20"/>
              </w:rPr>
            </w:pPr>
            <w:r w:rsidRPr="00856F49">
              <w:rPr>
                <w:rFonts w:ascii="Arial" w:eastAsiaTheme="minorHAnsi" w:hAnsi="Arial" w:cs="Arial"/>
                <w:color w:val="000000"/>
                <w:sz w:val="20"/>
                <w:szCs w:val="20"/>
              </w:rPr>
              <w:t xml:space="preserve">Applicant must sign 6(f) map. </w:t>
            </w:r>
          </w:p>
        </w:tc>
      </w:tr>
      <w:tr w:rsidR="00CC499A" w:rsidRPr="00D84DF3" w14:paraId="264AB10D" w14:textId="77777777" w:rsidTr="00993ED6">
        <w:trPr>
          <w:trHeight w:hRule="exact" w:val="478"/>
        </w:trPr>
        <w:tc>
          <w:tcPr>
            <w:tcW w:w="900" w:type="dxa"/>
            <w:vAlign w:val="center"/>
          </w:tcPr>
          <w:p w14:paraId="37B42F85" w14:textId="77777777" w:rsidR="00CC499A" w:rsidRDefault="00143682" w:rsidP="00CC499A">
            <w:pPr>
              <w:spacing w:after="0"/>
              <w:jc w:val="center"/>
              <w:rPr>
                <w:rFonts w:ascii="Arial" w:hAnsi="Arial" w:cs="Arial"/>
              </w:rPr>
            </w:pPr>
            <w:sdt>
              <w:sdtPr>
                <w:rPr>
                  <w:rFonts w:ascii="Arial" w:hAnsi="Arial" w:cs="Arial"/>
                </w:rPr>
                <w:alias w:val="Check box"/>
                <w:tag w:val="Check box"/>
                <w:id w:val="-730546052"/>
                <w14:checkbox>
                  <w14:checked w14:val="0"/>
                  <w14:checkedState w14:val="2612" w14:font="MS Gothic"/>
                  <w14:uncheckedState w14:val="2610" w14:font="MS Gothic"/>
                </w14:checkbox>
              </w:sdtPr>
              <w:sdtEndPr/>
              <w:sdtContent>
                <w:r w:rsidR="00482A9B">
                  <w:rPr>
                    <w:rFonts w:ascii="MS Gothic" w:eastAsia="MS Gothic" w:hAnsi="MS Gothic" w:cs="Arial" w:hint="eastAsia"/>
                  </w:rPr>
                  <w:t>☐</w:t>
                </w:r>
              </w:sdtContent>
            </w:sdt>
          </w:p>
        </w:tc>
        <w:tc>
          <w:tcPr>
            <w:tcW w:w="8460" w:type="dxa"/>
            <w:vAlign w:val="center"/>
          </w:tcPr>
          <w:p w14:paraId="168FD0D1" w14:textId="77777777" w:rsidR="00CC499A" w:rsidRPr="00B61187" w:rsidRDefault="00482A9B" w:rsidP="00993ED6">
            <w:pPr>
              <w:spacing w:after="0"/>
              <w:jc w:val="left"/>
              <w:rPr>
                <w:rFonts w:ascii="Arial" w:hAnsi="Arial" w:cs="Arial"/>
                <w:sz w:val="20"/>
                <w:szCs w:val="20"/>
              </w:rPr>
            </w:pPr>
            <w:r w:rsidRPr="00B61187">
              <w:rPr>
                <w:rFonts w:ascii="Arial" w:hAnsi="Arial" w:cs="Arial"/>
                <w:sz w:val="20"/>
                <w:szCs w:val="20"/>
              </w:rPr>
              <w:t>Virginia Substitute Taxpayer Identification Form W-9</w:t>
            </w:r>
          </w:p>
        </w:tc>
      </w:tr>
      <w:tr w:rsidR="00482A9B" w:rsidRPr="00D84DF3" w14:paraId="133F3970" w14:textId="77777777" w:rsidTr="00993ED6">
        <w:trPr>
          <w:trHeight w:hRule="exact" w:val="613"/>
        </w:trPr>
        <w:tc>
          <w:tcPr>
            <w:tcW w:w="900" w:type="dxa"/>
            <w:vAlign w:val="center"/>
          </w:tcPr>
          <w:p w14:paraId="1A77125F" w14:textId="77777777" w:rsidR="00482A9B" w:rsidRDefault="00143682" w:rsidP="00CC499A">
            <w:pPr>
              <w:spacing w:after="0"/>
              <w:jc w:val="center"/>
              <w:rPr>
                <w:rFonts w:ascii="Arial" w:hAnsi="Arial" w:cs="Arial"/>
              </w:rPr>
            </w:pPr>
            <w:sdt>
              <w:sdtPr>
                <w:rPr>
                  <w:rFonts w:ascii="Arial" w:hAnsi="Arial" w:cs="Arial"/>
                </w:rPr>
                <w:alias w:val="Check box"/>
                <w:tag w:val="Check box"/>
                <w:id w:val="-2013990763"/>
                <w14:checkbox>
                  <w14:checked w14:val="0"/>
                  <w14:checkedState w14:val="2612" w14:font="MS Gothic"/>
                  <w14:uncheckedState w14:val="2610" w14:font="MS Gothic"/>
                </w14:checkbox>
              </w:sdtPr>
              <w:sdtEndPr/>
              <w:sdtContent>
                <w:r w:rsidR="00482A9B">
                  <w:rPr>
                    <w:rFonts w:ascii="MS Gothic" w:eastAsia="MS Gothic" w:hAnsi="MS Gothic" w:cs="Arial" w:hint="eastAsia"/>
                  </w:rPr>
                  <w:t>☐</w:t>
                </w:r>
              </w:sdtContent>
            </w:sdt>
          </w:p>
        </w:tc>
        <w:tc>
          <w:tcPr>
            <w:tcW w:w="8460" w:type="dxa"/>
            <w:vAlign w:val="center"/>
          </w:tcPr>
          <w:p w14:paraId="65088766" w14:textId="77777777" w:rsidR="00482A9B" w:rsidRPr="00B61187" w:rsidRDefault="00482A9B" w:rsidP="00993ED6">
            <w:pPr>
              <w:spacing w:after="0"/>
              <w:jc w:val="left"/>
              <w:rPr>
                <w:rFonts w:ascii="Arial" w:hAnsi="Arial" w:cs="Arial"/>
                <w:sz w:val="20"/>
                <w:szCs w:val="20"/>
              </w:rPr>
            </w:pPr>
            <w:r w:rsidRPr="00B61187">
              <w:rPr>
                <w:rFonts w:ascii="Arial" w:hAnsi="Arial" w:cs="Arial"/>
                <w:sz w:val="20"/>
                <w:szCs w:val="20"/>
              </w:rPr>
              <w:t>10-903 Description and Notification Form, SF424, SF424A, SF424C, SF424D</w:t>
            </w:r>
            <w:r w:rsidR="00D55659">
              <w:rPr>
                <w:rFonts w:ascii="Arial" w:hAnsi="Arial" w:cs="Arial"/>
                <w:sz w:val="20"/>
                <w:szCs w:val="20"/>
              </w:rPr>
              <w:t>,10-904 A&amp;R Form</w:t>
            </w:r>
            <w:r w:rsidRPr="00B61187">
              <w:rPr>
                <w:rFonts w:ascii="Arial" w:hAnsi="Arial" w:cs="Arial"/>
                <w:sz w:val="20"/>
                <w:szCs w:val="20"/>
              </w:rPr>
              <w:t xml:space="preserve"> – </w:t>
            </w:r>
            <w:r w:rsidRPr="00993ED6">
              <w:rPr>
                <w:rFonts w:ascii="Arial" w:hAnsi="Arial" w:cs="Arial"/>
                <w:color w:val="FF0000"/>
                <w:sz w:val="20"/>
                <w:szCs w:val="20"/>
              </w:rPr>
              <w:t>Forms to be completed by DCR with information provided by the applicant</w:t>
            </w:r>
          </w:p>
        </w:tc>
      </w:tr>
    </w:tbl>
    <w:p w14:paraId="7B8B27F2" w14:textId="083A2F75" w:rsidR="00D00306" w:rsidRDefault="00D00306">
      <w:pPr>
        <w:rPr>
          <w:rFonts w:ascii="Calibri" w:eastAsiaTheme="minorHAnsi" w:hAnsi="Calibri" w:cs="Calibri"/>
          <w:color w:val="FF0000"/>
        </w:rPr>
      </w:pPr>
    </w:p>
    <w:p w14:paraId="3B3B538D" w14:textId="77777777" w:rsidR="00D00306" w:rsidRDefault="00D00306">
      <w:pPr>
        <w:spacing w:line="259" w:lineRule="auto"/>
        <w:jc w:val="left"/>
        <w:rPr>
          <w:rFonts w:ascii="Calibri" w:eastAsiaTheme="minorHAnsi" w:hAnsi="Calibri" w:cs="Calibri"/>
          <w:color w:val="FF0000"/>
        </w:rPr>
      </w:pPr>
      <w:r>
        <w:rPr>
          <w:rFonts w:ascii="Calibri" w:eastAsiaTheme="minorHAnsi" w:hAnsi="Calibri" w:cs="Calibri"/>
          <w:color w:val="FF0000"/>
        </w:rPr>
        <w:br w:type="page"/>
      </w:r>
    </w:p>
    <w:p w14:paraId="1F2276F4" w14:textId="77777777" w:rsidR="00856F49" w:rsidRDefault="00856F49">
      <w:pPr>
        <w:rPr>
          <w:rFonts w:ascii="Calibri" w:eastAsiaTheme="minorHAnsi" w:hAnsi="Calibri" w:cs="Calibri"/>
          <w:color w:val="FF0000"/>
        </w:rPr>
      </w:pPr>
    </w:p>
    <w:p w14:paraId="248859D7" w14:textId="61AD7C5E" w:rsidR="00856F49" w:rsidRPr="00D55659" w:rsidRDefault="00856F49" w:rsidP="00D55659">
      <w:pPr>
        <w:jc w:val="left"/>
        <w:rPr>
          <w:rFonts w:ascii="Arial" w:eastAsiaTheme="minorHAnsi" w:hAnsi="Arial" w:cs="Arial"/>
          <w:b/>
        </w:rPr>
      </w:pPr>
      <w:r w:rsidRPr="00D55659">
        <w:rPr>
          <w:rFonts w:ascii="Arial" w:eastAsiaTheme="minorHAnsi" w:hAnsi="Arial" w:cs="Arial"/>
          <w:b/>
        </w:rPr>
        <w:t xml:space="preserve">The following </w:t>
      </w:r>
      <w:r w:rsidR="00D55659" w:rsidRPr="00D55659">
        <w:rPr>
          <w:rFonts w:ascii="Arial" w:eastAsiaTheme="minorHAnsi" w:hAnsi="Arial" w:cs="Arial"/>
          <w:b/>
        </w:rPr>
        <w:t xml:space="preserve">documents should have been </w:t>
      </w:r>
      <w:r w:rsidRPr="00D55659">
        <w:rPr>
          <w:rFonts w:ascii="Arial" w:eastAsiaTheme="minorHAnsi" w:hAnsi="Arial" w:cs="Arial"/>
          <w:b/>
        </w:rPr>
        <w:t xml:space="preserve">submitted to DCR </w:t>
      </w:r>
      <w:r w:rsidR="00D55659" w:rsidRPr="00D55659">
        <w:rPr>
          <w:rFonts w:ascii="Arial" w:eastAsiaTheme="minorHAnsi" w:hAnsi="Arial" w:cs="Arial"/>
          <w:b/>
        </w:rPr>
        <w:t xml:space="preserve">with the 2022 VA LWCF Application </w:t>
      </w:r>
      <w:r w:rsidRPr="00D55659">
        <w:rPr>
          <w:rFonts w:ascii="Arial" w:eastAsiaTheme="minorHAnsi" w:hAnsi="Arial" w:cs="Arial"/>
          <w:b/>
        </w:rPr>
        <w:t xml:space="preserve">but may need updated </w:t>
      </w:r>
      <w:r w:rsidR="00D00306">
        <w:rPr>
          <w:rFonts w:ascii="Arial" w:eastAsiaTheme="minorHAnsi" w:hAnsi="Arial" w:cs="Arial"/>
          <w:b/>
        </w:rPr>
        <w:t>before official</w:t>
      </w:r>
      <w:r w:rsidRPr="00D55659">
        <w:rPr>
          <w:rFonts w:ascii="Arial" w:eastAsiaTheme="minorHAnsi" w:hAnsi="Arial" w:cs="Arial"/>
          <w:b/>
        </w:rPr>
        <w:t xml:space="preserve"> submission to NPS</w:t>
      </w:r>
      <w:r w:rsidR="00D00306">
        <w:rPr>
          <w:rFonts w:ascii="Arial" w:eastAsiaTheme="minorHAnsi" w:hAnsi="Arial" w:cs="Arial"/>
          <w:b/>
        </w:rPr>
        <w:t>, DCR will correspond with project sponsor related to any updates needed</w:t>
      </w:r>
      <w:r w:rsidRPr="00D55659">
        <w:rPr>
          <w:rFonts w:ascii="Arial" w:eastAsiaTheme="minorHAnsi" w:hAnsi="Arial" w:cs="Arial"/>
          <w:b/>
        </w:rPr>
        <w:t>:</w:t>
      </w:r>
    </w:p>
    <w:tbl>
      <w:tblPr>
        <w:tblStyle w:val="TableGrid"/>
        <w:tblW w:w="9360" w:type="dxa"/>
        <w:tblInd w:w="-5" w:type="dxa"/>
        <w:tblLook w:val="04A0" w:firstRow="1" w:lastRow="0" w:firstColumn="1" w:lastColumn="0" w:noHBand="0" w:noVBand="1"/>
        <w:tblDescription w:val="Required documents checklist."/>
      </w:tblPr>
      <w:tblGrid>
        <w:gridCol w:w="900"/>
        <w:gridCol w:w="8460"/>
      </w:tblGrid>
      <w:tr w:rsidR="00856F49" w:rsidRPr="00D84DF3" w14:paraId="66FE477D" w14:textId="77777777" w:rsidTr="004B78A5">
        <w:trPr>
          <w:trHeight w:hRule="exact" w:val="433"/>
          <w:tblHeader/>
        </w:trPr>
        <w:tc>
          <w:tcPr>
            <w:tcW w:w="900" w:type="dxa"/>
            <w:shd w:val="clear" w:color="auto" w:fill="E7E6E6" w:themeFill="background2"/>
            <w:vAlign w:val="center"/>
          </w:tcPr>
          <w:p w14:paraId="1DEB4860" w14:textId="77777777" w:rsidR="00856F49" w:rsidRPr="00D84DF3" w:rsidRDefault="00856F49" w:rsidP="004B78A5">
            <w:pPr>
              <w:spacing w:after="0"/>
              <w:jc w:val="left"/>
              <w:rPr>
                <w:rFonts w:ascii="Arial" w:hAnsi="Arial" w:cs="Arial"/>
                <w:b/>
              </w:rPr>
            </w:pPr>
            <w:r w:rsidRPr="00D84DF3">
              <w:rPr>
                <w:rFonts w:ascii="Arial" w:hAnsi="Arial" w:cs="Arial"/>
                <w:b/>
              </w:rPr>
              <w:t>Check</w:t>
            </w:r>
          </w:p>
        </w:tc>
        <w:tc>
          <w:tcPr>
            <w:tcW w:w="8460" w:type="dxa"/>
            <w:shd w:val="clear" w:color="auto" w:fill="E7E6E6" w:themeFill="background2"/>
            <w:vAlign w:val="center"/>
          </w:tcPr>
          <w:p w14:paraId="66445859" w14:textId="77777777" w:rsidR="00856F49" w:rsidRPr="00D84DF3" w:rsidRDefault="00856F49" w:rsidP="004B78A5">
            <w:pPr>
              <w:spacing w:after="0"/>
              <w:jc w:val="left"/>
              <w:rPr>
                <w:rFonts w:ascii="Arial" w:hAnsi="Arial" w:cs="Arial"/>
                <w:b/>
              </w:rPr>
            </w:pPr>
            <w:r>
              <w:rPr>
                <w:rFonts w:ascii="Arial" w:hAnsi="Arial" w:cs="Arial"/>
                <w:b/>
              </w:rPr>
              <w:t>Item</w:t>
            </w:r>
          </w:p>
        </w:tc>
      </w:tr>
      <w:tr w:rsidR="00856F49" w:rsidRPr="00D84DF3" w14:paraId="77655936" w14:textId="77777777" w:rsidTr="00904853">
        <w:trPr>
          <w:trHeight w:hRule="exact" w:val="478"/>
        </w:trPr>
        <w:tc>
          <w:tcPr>
            <w:tcW w:w="900" w:type="dxa"/>
            <w:vAlign w:val="center"/>
          </w:tcPr>
          <w:p w14:paraId="44097B99" w14:textId="77777777" w:rsidR="00856F49" w:rsidRPr="00D84DF3" w:rsidRDefault="00143682" w:rsidP="004B78A5">
            <w:pPr>
              <w:spacing w:after="0"/>
              <w:jc w:val="center"/>
              <w:rPr>
                <w:rFonts w:ascii="Arial" w:hAnsi="Arial" w:cs="Arial"/>
              </w:rPr>
            </w:pPr>
            <w:sdt>
              <w:sdtPr>
                <w:rPr>
                  <w:rFonts w:ascii="Arial" w:hAnsi="Arial" w:cs="Arial"/>
                </w:rPr>
                <w:alias w:val="Check box"/>
                <w:tag w:val="Check box"/>
                <w:id w:val="868417984"/>
                <w14:checkbox>
                  <w14:checked w14:val="0"/>
                  <w14:checkedState w14:val="2612" w14:font="MS Gothic"/>
                  <w14:uncheckedState w14:val="2610" w14:font="MS Gothic"/>
                </w14:checkbox>
              </w:sdtPr>
              <w:sdtEndPr/>
              <w:sdtContent>
                <w:r w:rsidR="00856F49">
                  <w:rPr>
                    <w:rFonts w:ascii="MS Gothic" w:eastAsia="MS Gothic" w:hAnsi="MS Gothic" w:cs="Arial" w:hint="eastAsia"/>
                  </w:rPr>
                  <w:t>☐</w:t>
                </w:r>
              </w:sdtContent>
            </w:sdt>
          </w:p>
        </w:tc>
        <w:tc>
          <w:tcPr>
            <w:tcW w:w="8460" w:type="dxa"/>
            <w:vAlign w:val="center"/>
          </w:tcPr>
          <w:p w14:paraId="3AD779B8" w14:textId="4B8F8FCA" w:rsidR="00856F49" w:rsidRPr="00993ED6" w:rsidRDefault="00856F49" w:rsidP="00D55659">
            <w:pPr>
              <w:autoSpaceDE w:val="0"/>
              <w:autoSpaceDN w:val="0"/>
              <w:adjustRightInd w:val="0"/>
              <w:spacing w:after="0" w:line="240" w:lineRule="auto"/>
              <w:jc w:val="left"/>
              <w:rPr>
                <w:rFonts w:ascii="Arial" w:eastAsiaTheme="minorHAnsi" w:hAnsi="Arial" w:cs="Arial"/>
                <w:color w:val="000000"/>
                <w:sz w:val="20"/>
                <w:szCs w:val="20"/>
              </w:rPr>
            </w:pPr>
            <w:r w:rsidRPr="00B61187">
              <w:rPr>
                <w:rFonts w:ascii="Arial" w:eastAsiaTheme="minorHAnsi" w:hAnsi="Arial" w:cs="Arial"/>
                <w:color w:val="000000"/>
                <w:sz w:val="20"/>
                <w:szCs w:val="20"/>
              </w:rPr>
              <w:t>Updated Environmental Screening Tables 1 and 2 on A&amp;R Form</w:t>
            </w:r>
          </w:p>
        </w:tc>
      </w:tr>
      <w:tr w:rsidR="00904853" w:rsidRPr="00D84DF3" w14:paraId="220954FA" w14:textId="77777777" w:rsidTr="00904853">
        <w:trPr>
          <w:trHeight w:hRule="exact" w:val="631"/>
        </w:trPr>
        <w:tc>
          <w:tcPr>
            <w:tcW w:w="900" w:type="dxa"/>
            <w:vAlign w:val="center"/>
          </w:tcPr>
          <w:p w14:paraId="061C76DD" w14:textId="77777777" w:rsidR="00904853" w:rsidRDefault="00143682" w:rsidP="004B78A5">
            <w:pPr>
              <w:spacing w:after="0"/>
              <w:jc w:val="center"/>
              <w:rPr>
                <w:rFonts w:ascii="Arial" w:hAnsi="Arial" w:cs="Arial"/>
              </w:rPr>
            </w:pPr>
            <w:sdt>
              <w:sdtPr>
                <w:rPr>
                  <w:rFonts w:ascii="Arial" w:hAnsi="Arial" w:cs="Arial"/>
                </w:rPr>
                <w:alias w:val="Check box"/>
                <w:tag w:val="Check box"/>
                <w:id w:val="1558209829"/>
                <w14:checkbox>
                  <w14:checked w14:val="0"/>
                  <w14:checkedState w14:val="2612" w14:font="MS Gothic"/>
                  <w14:uncheckedState w14:val="2610" w14:font="MS Gothic"/>
                </w14:checkbox>
              </w:sdtPr>
              <w:sdtEndPr/>
              <w:sdtContent>
                <w:r w:rsidR="00904853">
                  <w:rPr>
                    <w:rFonts w:ascii="MS Gothic" w:eastAsia="MS Gothic" w:hAnsi="MS Gothic" w:cs="Arial" w:hint="eastAsia"/>
                  </w:rPr>
                  <w:t>☐</w:t>
                </w:r>
              </w:sdtContent>
            </w:sdt>
          </w:p>
        </w:tc>
        <w:tc>
          <w:tcPr>
            <w:tcW w:w="8460" w:type="dxa"/>
            <w:vAlign w:val="center"/>
          </w:tcPr>
          <w:p w14:paraId="0D08B4B6" w14:textId="6DF0BCDF" w:rsidR="00904853" w:rsidRPr="00B61187" w:rsidRDefault="00904853" w:rsidP="00904853">
            <w:pPr>
              <w:autoSpaceDE w:val="0"/>
              <w:autoSpaceDN w:val="0"/>
              <w:adjustRightInd w:val="0"/>
              <w:spacing w:after="0" w:line="240" w:lineRule="auto"/>
              <w:jc w:val="left"/>
              <w:rPr>
                <w:rFonts w:ascii="Arial" w:eastAsiaTheme="minorHAnsi" w:hAnsi="Arial" w:cs="Arial"/>
                <w:color w:val="000000"/>
                <w:sz w:val="20"/>
                <w:szCs w:val="20"/>
              </w:rPr>
            </w:pPr>
            <w:r w:rsidRPr="00482A9B">
              <w:rPr>
                <w:rFonts w:ascii="Arial" w:eastAsiaTheme="minorHAnsi" w:hAnsi="Arial" w:cs="Arial"/>
                <w:color w:val="000000"/>
                <w:sz w:val="20"/>
                <w:szCs w:val="20"/>
              </w:rPr>
              <w:t xml:space="preserve">Completed A&amp;R Form – </w:t>
            </w:r>
            <w:r w:rsidRPr="00482A9B">
              <w:rPr>
                <w:rFonts w:ascii="Arial" w:eastAsiaTheme="minorHAnsi" w:hAnsi="Arial" w:cs="Arial"/>
                <w:i/>
                <w:iCs/>
                <w:color w:val="000000"/>
                <w:sz w:val="20"/>
                <w:szCs w:val="20"/>
              </w:rPr>
              <w:t>this is a form for NPS that will be comple</w:t>
            </w:r>
            <w:r w:rsidR="00D00306">
              <w:rPr>
                <w:rFonts w:ascii="Arial" w:eastAsiaTheme="minorHAnsi" w:hAnsi="Arial" w:cs="Arial"/>
                <w:i/>
                <w:iCs/>
                <w:color w:val="000000"/>
                <w:sz w:val="20"/>
                <w:szCs w:val="20"/>
              </w:rPr>
              <w:t>ted with the assistance of DCR; the application A&amp;R Form will be used and updated for clarity if needed.</w:t>
            </w:r>
          </w:p>
        </w:tc>
      </w:tr>
      <w:tr w:rsidR="00856F49" w:rsidRPr="00D84DF3" w14:paraId="1A7AC841" w14:textId="77777777" w:rsidTr="004B78A5">
        <w:trPr>
          <w:trHeight w:hRule="exact" w:val="721"/>
        </w:trPr>
        <w:tc>
          <w:tcPr>
            <w:tcW w:w="900" w:type="dxa"/>
            <w:vAlign w:val="center"/>
          </w:tcPr>
          <w:p w14:paraId="5B0DD0C3" w14:textId="77777777" w:rsidR="00856F49" w:rsidRPr="00D84DF3" w:rsidRDefault="00143682" w:rsidP="004B78A5">
            <w:pPr>
              <w:spacing w:after="0"/>
              <w:jc w:val="center"/>
              <w:rPr>
                <w:rFonts w:ascii="Arial" w:hAnsi="Arial" w:cs="Arial"/>
              </w:rPr>
            </w:pPr>
            <w:sdt>
              <w:sdtPr>
                <w:rPr>
                  <w:rFonts w:ascii="Arial" w:hAnsi="Arial" w:cs="Arial"/>
                </w:rPr>
                <w:alias w:val="Check box"/>
                <w:tag w:val="Check box"/>
                <w:id w:val="1852063335"/>
                <w14:checkbox>
                  <w14:checked w14:val="0"/>
                  <w14:checkedState w14:val="2612" w14:font="MS Gothic"/>
                  <w14:uncheckedState w14:val="2610" w14:font="MS Gothic"/>
                </w14:checkbox>
              </w:sdtPr>
              <w:sdtEndPr/>
              <w:sdtContent>
                <w:r w:rsidR="00856F49">
                  <w:rPr>
                    <w:rFonts w:ascii="MS Gothic" w:eastAsia="MS Gothic" w:hAnsi="MS Gothic" w:cs="Arial" w:hint="eastAsia"/>
                  </w:rPr>
                  <w:t>☐</w:t>
                </w:r>
              </w:sdtContent>
            </w:sdt>
          </w:p>
        </w:tc>
        <w:tc>
          <w:tcPr>
            <w:tcW w:w="8460" w:type="dxa"/>
            <w:vAlign w:val="center"/>
          </w:tcPr>
          <w:p w14:paraId="3C0EAFCB" w14:textId="77777777" w:rsidR="00856F49" w:rsidRPr="00B61187" w:rsidRDefault="00856F49" w:rsidP="004B78A5">
            <w:pPr>
              <w:spacing w:after="0" w:line="240" w:lineRule="auto"/>
              <w:jc w:val="left"/>
              <w:rPr>
                <w:rFonts w:ascii="Arial" w:hAnsi="Arial" w:cs="Arial"/>
                <w:sz w:val="20"/>
                <w:szCs w:val="20"/>
              </w:rPr>
            </w:pPr>
            <w:r w:rsidRPr="00B61187">
              <w:rPr>
                <w:rFonts w:ascii="Arial" w:hAnsi="Arial" w:cs="Arial"/>
                <w:sz w:val="20"/>
                <w:szCs w:val="20"/>
              </w:rPr>
              <w:t xml:space="preserve">Detailed Budget Narrative with itemized cost estimates. Do not include indirect or administrative costs. Due diligence costs are not eligible for reimbursement or match. </w:t>
            </w:r>
          </w:p>
        </w:tc>
      </w:tr>
      <w:tr w:rsidR="00856F49" w:rsidRPr="00D84DF3" w14:paraId="106E5A68" w14:textId="77777777" w:rsidTr="004B78A5">
        <w:trPr>
          <w:trHeight w:hRule="exact" w:val="721"/>
        </w:trPr>
        <w:tc>
          <w:tcPr>
            <w:tcW w:w="900" w:type="dxa"/>
            <w:vAlign w:val="center"/>
          </w:tcPr>
          <w:p w14:paraId="7361205B" w14:textId="77777777" w:rsidR="00856F49" w:rsidRPr="00D84DF3" w:rsidRDefault="00143682" w:rsidP="004B78A5">
            <w:pPr>
              <w:spacing w:after="0"/>
              <w:jc w:val="center"/>
              <w:rPr>
                <w:rFonts w:ascii="Arial" w:hAnsi="Arial" w:cs="Arial"/>
              </w:rPr>
            </w:pPr>
            <w:sdt>
              <w:sdtPr>
                <w:rPr>
                  <w:rFonts w:ascii="Arial" w:hAnsi="Arial" w:cs="Arial"/>
                </w:rPr>
                <w:alias w:val="Check box"/>
                <w:tag w:val="Check box"/>
                <w:id w:val="954754343"/>
                <w14:checkbox>
                  <w14:checked w14:val="0"/>
                  <w14:checkedState w14:val="2612" w14:font="MS Gothic"/>
                  <w14:uncheckedState w14:val="2610" w14:font="MS Gothic"/>
                </w14:checkbox>
              </w:sdtPr>
              <w:sdtEndPr/>
              <w:sdtContent>
                <w:r w:rsidR="00856F49">
                  <w:rPr>
                    <w:rFonts w:ascii="MS Gothic" w:eastAsia="MS Gothic" w:hAnsi="MS Gothic" w:cs="Arial" w:hint="eastAsia"/>
                  </w:rPr>
                  <w:t>☐</w:t>
                </w:r>
              </w:sdtContent>
            </w:sdt>
          </w:p>
        </w:tc>
        <w:tc>
          <w:tcPr>
            <w:tcW w:w="8460" w:type="dxa"/>
            <w:vAlign w:val="center"/>
          </w:tcPr>
          <w:p w14:paraId="70232C7B" w14:textId="77777777" w:rsidR="00856F49" w:rsidRPr="00B61187" w:rsidRDefault="00856F49" w:rsidP="004B78A5">
            <w:pPr>
              <w:spacing w:after="0" w:line="240" w:lineRule="auto"/>
              <w:jc w:val="left"/>
              <w:rPr>
                <w:rFonts w:ascii="Arial" w:hAnsi="Arial" w:cs="Arial"/>
                <w:sz w:val="20"/>
                <w:szCs w:val="20"/>
              </w:rPr>
            </w:pPr>
            <w:r w:rsidRPr="00B61187">
              <w:rPr>
                <w:rFonts w:ascii="Arial" w:hAnsi="Arial" w:cs="Arial"/>
                <w:sz w:val="20"/>
                <w:szCs w:val="20"/>
              </w:rPr>
              <w:t>Detailed Project Narrative and timeline – please indicate when the property will be open to the public and approximate timing of any public meetings if planned</w:t>
            </w:r>
          </w:p>
        </w:tc>
      </w:tr>
      <w:tr w:rsidR="00856F49" w:rsidRPr="00D84DF3" w14:paraId="1EA9C8E5" w14:textId="77777777" w:rsidTr="004B78A5">
        <w:trPr>
          <w:trHeight w:hRule="exact" w:val="1171"/>
        </w:trPr>
        <w:tc>
          <w:tcPr>
            <w:tcW w:w="900" w:type="dxa"/>
            <w:vAlign w:val="center"/>
          </w:tcPr>
          <w:p w14:paraId="748EF4A9" w14:textId="77777777" w:rsidR="00856F49" w:rsidRPr="00D84DF3" w:rsidRDefault="00143682" w:rsidP="004B78A5">
            <w:pPr>
              <w:spacing w:after="0"/>
              <w:jc w:val="center"/>
              <w:rPr>
                <w:rFonts w:ascii="Arial" w:hAnsi="Arial" w:cs="Arial"/>
              </w:rPr>
            </w:pPr>
            <w:sdt>
              <w:sdtPr>
                <w:rPr>
                  <w:rFonts w:ascii="Arial" w:hAnsi="Arial" w:cs="Arial"/>
                </w:rPr>
                <w:alias w:val="Check box"/>
                <w:tag w:val="Check box"/>
                <w:id w:val="-260386037"/>
                <w14:checkbox>
                  <w14:checked w14:val="0"/>
                  <w14:checkedState w14:val="2612" w14:font="MS Gothic"/>
                  <w14:uncheckedState w14:val="2610" w14:font="MS Gothic"/>
                </w14:checkbox>
              </w:sdtPr>
              <w:sdtEndPr/>
              <w:sdtContent>
                <w:r w:rsidR="00856F49">
                  <w:rPr>
                    <w:rFonts w:ascii="MS Gothic" w:eastAsia="MS Gothic" w:hAnsi="MS Gothic" w:cs="Arial" w:hint="eastAsia"/>
                  </w:rPr>
                  <w:t>☐</w:t>
                </w:r>
              </w:sdtContent>
            </w:sdt>
          </w:p>
        </w:tc>
        <w:tc>
          <w:tcPr>
            <w:tcW w:w="8460" w:type="dxa"/>
            <w:vAlign w:val="center"/>
          </w:tcPr>
          <w:p w14:paraId="2B4CF008" w14:textId="77777777" w:rsidR="00856F49" w:rsidRPr="00B61187" w:rsidRDefault="00856F49" w:rsidP="004B78A5">
            <w:pPr>
              <w:spacing w:after="0" w:line="240" w:lineRule="auto"/>
              <w:jc w:val="left"/>
              <w:rPr>
                <w:rFonts w:ascii="Arial" w:hAnsi="Arial" w:cs="Arial"/>
                <w:sz w:val="20"/>
                <w:szCs w:val="20"/>
              </w:rPr>
            </w:pPr>
            <w:r w:rsidRPr="00B61187">
              <w:rPr>
                <w:rFonts w:ascii="Arial" w:hAnsi="Arial" w:cs="Arial"/>
                <w:sz w:val="20"/>
                <w:szCs w:val="20"/>
              </w:rPr>
              <w:t>Detailed identification of funding sources for project</w:t>
            </w:r>
          </w:p>
          <w:p w14:paraId="41A12777" w14:textId="77777777" w:rsidR="00856F49" w:rsidRPr="00B61187" w:rsidRDefault="00856F49" w:rsidP="004B78A5">
            <w:pPr>
              <w:pStyle w:val="ListParagraph"/>
              <w:numPr>
                <w:ilvl w:val="0"/>
                <w:numId w:val="1"/>
              </w:numPr>
              <w:spacing w:after="0" w:line="240" w:lineRule="auto"/>
              <w:jc w:val="left"/>
              <w:rPr>
                <w:rFonts w:ascii="Arial" w:hAnsi="Arial" w:cs="Arial"/>
                <w:sz w:val="20"/>
                <w:szCs w:val="20"/>
              </w:rPr>
            </w:pPr>
            <w:r w:rsidRPr="00B61187">
              <w:rPr>
                <w:rFonts w:ascii="Arial" w:hAnsi="Arial" w:cs="Arial"/>
                <w:sz w:val="20"/>
                <w:szCs w:val="20"/>
              </w:rPr>
              <w:t>Be sure to indicate dollar amount and percentages of cash contributions, in-kind contributions, volunteer contributions, and donated contributions on project.</w:t>
            </w:r>
          </w:p>
          <w:p w14:paraId="5E73E1C9" w14:textId="77777777" w:rsidR="00856F49" w:rsidRPr="00B61187" w:rsidRDefault="00856F49" w:rsidP="004B78A5">
            <w:pPr>
              <w:pStyle w:val="ListParagraph"/>
              <w:numPr>
                <w:ilvl w:val="0"/>
                <w:numId w:val="1"/>
              </w:numPr>
              <w:spacing w:after="0" w:line="240" w:lineRule="auto"/>
              <w:jc w:val="left"/>
              <w:rPr>
                <w:rFonts w:ascii="Arial" w:hAnsi="Arial" w:cs="Arial"/>
                <w:sz w:val="20"/>
                <w:szCs w:val="20"/>
              </w:rPr>
            </w:pPr>
            <w:r>
              <w:rPr>
                <w:rFonts w:ascii="Arial" w:hAnsi="Arial" w:cs="Arial"/>
                <w:sz w:val="20"/>
                <w:szCs w:val="20"/>
              </w:rPr>
              <w:t xml:space="preserve">Provide agreement/s </w:t>
            </w:r>
            <w:r w:rsidRPr="00B61187">
              <w:rPr>
                <w:rFonts w:ascii="Arial" w:hAnsi="Arial" w:cs="Arial"/>
                <w:sz w:val="20"/>
                <w:szCs w:val="20"/>
              </w:rPr>
              <w:t xml:space="preserve">if using any other grant funding sources. </w:t>
            </w:r>
          </w:p>
        </w:tc>
      </w:tr>
    </w:tbl>
    <w:p w14:paraId="728CA9BE" w14:textId="56E50E17" w:rsidR="00856F49" w:rsidRDefault="00856F49">
      <w:pPr>
        <w:rPr>
          <w:rFonts w:ascii="Calibri" w:eastAsiaTheme="minorHAnsi" w:hAnsi="Calibri" w:cs="Calibri"/>
          <w:color w:val="FF0000"/>
        </w:rPr>
      </w:pPr>
    </w:p>
    <w:p w14:paraId="2C5A5DED" w14:textId="668E2E33" w:rsidR="006749C9" w:rsidRDefault="006749C9">
      <w:pPr>
        <w:rPr>
          <w:rFonts w:ascii="Calibri" w:eastAsiaTheme="minorHAnsi" w:hAnsi="Calibri" w:cs="Calibri"/>
          <w:color w:val="FF0000"/>
        </w:rPr>
      </w:pPr>
    </w:p>
    <w:p w14:paraId="778F3C28" w14:textId="77777777" w:rsidR="006749C9" w:rsidRDefault="006749C9">
      <w:pPr>
        <w:rPr>
          <w:rFonts w:ascii="Calibri" w:eastAsiaTheme="minorHAnsi" w:hAnsi="Calibri" w:cs="Calibri"/>
          <w:color w:val="FF0000"/>
        </w:rPr>
      </w:pPr>
    </w:p>
    <w:p w14:paraId="1958D2D7" w14:textId="7706FCED" w:rsidR="00F37F2F" w:rsidRPr="00904853" w:rsidRDefault="006749C9">
      <w:pPr>
        <w:rPr>
          <w:rFonts w:ascii="Arial" w:hAnsi="Arial" w:cs="Arial"/>
          <w:b/>
        </w:rPr>
      </w:pPr>
      <w:r>
        <w:rPr>
          <w:rFonts w:ascii="Arial" w:eastAsiaTheme="minorHAnsi" w:hAnsi="Arial" w:cs="Arial"/>
          <w:b/>
        </w:rPr>
        <w:t>For 2022 grant round, s</w:t>
      </w:r>
      <w:r w:rsidR="00482A9B" w:rsidRPr="00482A9B">
        <w:rPr>
          <w:rFonts w:ascii="Arial" w:eastAsiaTheme="minorHAnsi" w:hAnsi="Arial" w:cs="Arial"/>
          <w:b/>
        </w:rPr>
        <w:t>ubmit all</w:t>
      </w:r>
      <w:r w:rsidR="00D00306">
        <w:rPr>
          <w:rFonts w:ascii="Arial" w:eastAsiaTheme="minorHAnsi" w:hAnsi="Arial" w:cs="Arial"/>
          <w:b/>
        </w:rPr>
        <w:t xml:space="preserve"> final</w:t>
      </w:r>
      <w:r w:rsidR="00482A9B" w:rsidRPr="00482A9B">
        <w:rPr>
          <w:rFonts w:ascii="Arial" w:eastAsiaTheme="minorHAnsi" w:hAnsi="Arial" w:cs="Arial"/>
          <w:b/>
        </w:rPr>
        <w:t xml:space="preserve"> documentation to DCR no later than </w:t>
      </w:r>
      <w:r w:rsidR="00482A9B" w:rsidRPr="00904853">
        <w:rPr>
          <w:rFonts w:ascii="Arial" w:eastAsiaTheme="minorHAnsi" w:hAnsi="Arial" w:cs="Arial"/>
          <w:b/>
        </w:rPr>
        <w:t xml:space="preserve">June </w:t>
      </w:r>
      <w:r>
        <w:rPr>
          <w:rFonts w:ascii="Arial" w:eastAsiaTheme="minorHAnsi" w:hAnsi="Arial" w:cs="Arial"/>
          <w:b/>
        </w:rPr>
        <w:t>15</w:t>
      </w:r>
      <w:r w:rsidR="00482A9B" w:rsidRPr="00904853">
        <w:rPr>
          <w:rFonts w:ascii="Arial" w:eastAsiaTheme="minorHAnsi" w:hAnsi="Arial" w:cs="Arial"/>
          <w:b/>
        </w:rPr>
        <w:t>, 2022</w:t>
      </w:r>
      <w:r w:rsidR="00482A9B" w:rsidRPr="00482A9B">
        <w:rPr>
          <w:rFonts w:ascii="Arial" w:eastAsiaTheme="minorHAnsi" w:hAnsi="Arial" w:cs="Arial"/>
          <w:b/>
        </w:rPr>
        <w:t xml:space="preserve">; earlier if possible. Failure to submit documentation or provide updates by </w:t>
      </w:r>
      <w:r w:rsidR="00482A9B" w:rsidRPr="00904853">
        <w:rPr>
          <w:rFonts w:ascii="Arial" w:eastAsiaTheme="minorHAnsi" w:hAnsi="Arial" w:cs="Arial"/>
          <w:b/>
        </w:rPr>
        <w:t xml:space="preserve">June </w:t>
      </w:r>
      <w:r>
        <w:rPr>
          <w:rFonts w:ascii="Arial" w:eastAsiaTheme="minorHAnsi" w:hAnsi="Arial" w:cs="Arial"/>
          <w:b/>
        </w:rPr>
        <w:t>15</w:t>
      </w:r>
      <w:r w:rsidR="00482A9B" w:rsidRPr="00904853">
        <w:rPr>
          <w:rFonts w:ascii="Arial" w:eastAsiaTheme="minorHAnsi" w:hAnsi="Arial" w:cs="Arial"/>
          <w:b/>
        </w:rPr>
        <w:t>, 2022</w:t>
      </w:r>
      <w:r w:rsidR="00482A9B" w:rsidRPr="00482A9B">
        <w:rPr>
          <w:rFonts w:ascii="Arial" w:eastAsiaTheme="minorHAnsi" w:hAnsi="Arial" w:cs="Arial"/>
          <w:b/>
        </w:rPr>
        <w:t xml:space="preserve"> may </w:t>
      </w:r>
      <w:r w:rsidR="00D00306">
        <w:rPr>
          <w:rFonts w:ascii="Arial" w:eastAsiaTheme="minorHAnsi" w:hAnsi="Arial" w:cs="Arial"/>
          <w:b/>
        </w:rPr>
        <w:t xml:space="preserve">delay or </w:t>
      </w:r>
      <w:r w:rsidR="00482A9B" w:rsidRPr="00482A9B">
        <w:rPr>
          <w:rFonts w:ascii="Arial" w:eastAsiaTheme="minorHAnsi" w:hAnsi="Arial" w:cs="Arial"/>
          <w:b/>
        </w:rPr>
        <w:t xml:space="preserve">remove the project from consideration for funding </w:t>
      </w:r>
      <w:r w:rsidR="00D00306">
        <w:rPr>
          <w:rFonts w:ascii="Arial" w:eastAsiaTheme="minorHAnsi" w:hAnsi="Arial" w:cs="Arial"/>
          <w:b/>
        </w:rPr>
        <w:t>in</w:t>
      </w:r>
      <w:r w:rsidR="00482A9B" w:rsidRPr="00482A9B">
        <w:rPr>
          <w:rFonts w:ascii="Arial" w:eastAsiaTheme="minorHAnsi" w:hAnsi="Arial" w:cs="Arial"/>
          <w:b/>
        </w:rPr>
        <w:t xml:space="preserve"> this grant cycle.</w:t>
      </w:r>
    </w:p>
    <w:p w14:paraId="7F9D3C79" w14:textId="77777777" w:rsidR="00482A9B" w:rsidRPr="00482A9B" w:rsidRDefault="00482A9B" w:rsidP="00482A9B">
      <w:pPr>
        <w:autoSpaceDE w:val="0"/>
        <w:autoSpaceDN w:val="0"/>
        <w:adjustRightInd w:val="0"/>
        <w:spacing w:after="0" w:line="240" w:lineRule="auto"/>
        <w:jc w:val="left"/>
        <w:rPr>
          <w:rFonts w:ascii="Calibri" w:eastAsiaTheme="minorHAnsi" w:hAnsi="Calibri" w:cs="Calibri"/>
          <w:color w:val="000000"/>
          <w:sz w:val="24"/>
          <w:szCs w:val="24"/>
        </w:rPr>
      </w:pPr>
    </w:p>
    <w:sectPr w:rsidR="00482A9B" w:rsidRPr="00482A9B" w:rsidSect="00B61187">
      <w:footerReference w:type="default" r:id="rId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67E3F" w14:textId="77777777" w:rsidR="00143682" w:rsidRDefault="00143682" w:rsidP="006749C9">
      <w:pPr>
        <w:spacing w:after="0" w:line="240" w:lineRule="auto"/>
      </w:pPr>
      <w:r>
        <w:separator/>
      </w:r>
    </w:p>
  </w:endnote>
  <w:endnote w:type="continuationSeparator" w:id="0">
    <w:p w14:paraId="2DC75496" w14:textId="77777777" w:rsidR="00143682" w:rsidRDefault="00143682" w:rsidP="00674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1493377885"/>
      <w:docPartObj>
        <w:docPartGallery w:val="Page Numbers (Bottom of Page)"/>
        <w:docPartUnique/>
      </w:docPartObj>
    </w:sdtPr>
    <w:sdtEndPr/>
    <w:sdtContent>
      <w:sdt>
        <w:sdtPr>
          <w:rPr>
            <w:rFonts w:ascii="Arial" w:hAnsi="Arial" w:cs="Arial"/>
          </w:rPr>
          <w:id w:val="-1769616900"/>
          <w:docPartObj>
            <w:docPartGallery w:val="Page Numbers (Top of Page)"/>
            <w:docPartUnique/>
          </w:docPartObj>
        </w:sdtPr>
        <w:sdtEndPr/>
        <w:sdtContent>
          <w:p w14:paraId="0778E976" w14:textId="6E7E64A4" w:rsidR="006749C9" w:rsidRPr="006749C9" w:rsidRDefault="006749C9" w:rsidP="006749C9">
            <w:pPr>
              <w:pStyle w:val="Footer"/>
              <w:jc w:val="right"/>
              <w:rPr>
                <w:rFonts w:ascii="Arial" w:hAnsi="Arial" w:cs="Arial"/>
              </w:rPr>
            </w:pPr>
            <w:r w:rsidRPr="006749C9">
              <w:rPr>
                <w:rFonts w:ascii="Arial" w:hAnsi="Arial" w:cs="Arial"/>
              </w:rPr>
              <w:t xml:space="preserve">Page </w:t>
            </w:r>
            <w:r w:rsidRPr="006749C9">
              <w:rPr>
                <w:rFonts w:ascii="Arial" w:hAnsi="Arial" w:cs="Arial"/>
                <w:b/>
                <w:bCs/>
                <w:sz w:val="24"/>
                <w:szCs w:val="24"/>
              </w:rPr>
              <w:fldChar w:fldCharType="begin"/>
            </w:r>
            <w:r w:rsidRPr="006749C9">
              <w:rPr>
                <w:rFonts w:ascii="Arial" w:hAnsi="Arial" w:cs="Arial"/>
                <w:b/>
                <w:bCs/>
              </w:rPr>
              <w:instrText xml:space="preserve"> PAGE </w:instrText>
            </w:r>
            <w:r w:rsidRPr="006749C9">
              <w:rPr>
                <w:rFonts w:ascii="Arial" w:hAnsi="Arial" w:cs="Arial"/>
                <w:b/>
                <w:bCs/>
                <w:sz w:val="24"/>
                <w:szCs w:val="24"/>
              </w:rPr>
              <w:fldChar w:fldCharType="separate"/>
            </w:r>
            <w:r w:rsidR="002E2C25">
              <w:rPr>
                <w:rFonts w:ascii="Arial" w:hAnsi="Arial" w:cs="Arial"/>
                <w:b/>
                <w:bCs/>
                <w:noProof/>
              </w:rPr>
              <w:t>2</w:t>
            </w:r>
            <w:r w:rsidRPr="006749C9">
              <w:rPr>
                <w:rFonts w:ascii="Arial" w:hAnsi="Arial" w:cs="Arial"/>
                <w:b/>
                <w:bCs/>
                <w:sz w:val="24"/>
                <w:szCs w:val="24"/>
              </w:rPr>
              <w:fldChar w:fldCharType="end"/>
            </w:r>
            <w:r w:rsidRPr="006749C9">
              <w:rPr>
                <w:rFonts w:ascii="Arial" w:hAnsi="Arial" w:cs="Arial"/>
              </w:rPr>
              <w:t xml:space="preserve"> of </w:t>
            </w:r>
            <w:r w:rsidRPr="006749C9">
              <w:rPr>
                <w:rFonts w:ascii="Arial" w:hAnsi="Arial" w:cs="Arial"/>
                <w:b/>
                <w:bCs/>
                <w:sz w:val="24"/>
                <w:szCs w:val="24"/>
              </w:rPr>
              <w:fldChar w:fldCharType="begin"/>
            </w:r>
            <w:r w:rsidRPr="006749C9">
              <w:rPr>
                <w:rFonts w:ascii="Arial" w:hAnsi="Arial" w:cs="Arial"/>
                <w:b/>
                <w:bCs/>
              </w:rPr>
              <w:instrText xml:space="preserve"> NUMPAGES  </w:instrText>
            </w:r>
            <w:r w:rsidRPr="006749C9">
              <w:rPr>
                <w:rFonts w:ascii="Arial" w:hAnsi="Arial" w:cs="Arial"/>
                <w:b/>
                <w:bCs/>
                <w:sz w:val="24"/>
                <w:szCs w:val="24"/>
              </w:rPr>
              <w:fldChar w:fldCharType="separate"/>
            </w:r>
            <w:r w:rsidR="002E2C25">
              <w:rPr>
                <w:rFonts w:ascii="Arial" w:hAnsi="Arial" w:cs="Arial"/>
                <w:b/>
                <w:bCs/>
                <w:noProof/>
              </w:rPr>
              <w:t>2</w:t>
            </w:r>
            <w:r w:rsidRPr="006749C9">
              <w:rPr>
                <w:rFonts w:ascii="Arial" w:hAnsi="Arial" w:cs="Arial"/>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F062D" w14:textId="77777777" w:rsidR="00143682" w:rsidRDefault="00143682" w:rsidP="006749C9">
      <w:pPr>
        <w:spacing w:after="0" w:line="240" w:lineRule="auto"/>
      </w:pPr>
      <w:r>
        <w:separator/>
      </w:r>
    </w:p>
  </w:footnote>
  <w:footnote w:type="continuationSeparator" w:id="0">
    <w:p w14:paraId="1388F022" w14:textId="77777777" w:rsidR="00143682" w:rsidRDefault="00143682" w:rsidP="00674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80975"/>
    <w:multiLevelType w:val="hybridMultilevel"/>
    <w:tmpl w:val="F2C2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21F08"/>
    <w:multiLevelType w:val="hybridMultilevel"/>
    <w:tmpl w:val="6E5E7084"/>
    <w:lvl w:ilvl="0" w:tplc="5E74239E">
      <w:numFmt w:val="bullet"/>
      <w:lvlText w:val="•"/>
      <w:lvlJc w:val="left"/>
      <w:pPr>
        <w:ind w:left="648" w:hanging="360"/>
      </w:pPr>
      <w:rPr>
        <w:rFonts w:ascii="Arial" w:eastAsiaTheme="minorHAnsi" w:hAnsi="Arial" w:cs="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48326F4E"/>
    <w:multiLevelType w:val="hybridMultilevel"/>
    <w:tmpl w:val="ED3CABC0"/>
    <w:lvl w:ilvl="0" w:tplc="5E74239E">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0E730AB"/>
    <w:multiLevelType w:val="hybridMultilevel"/>
    <w:tmpl w:val="A034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99A"/>
    <w:rsid w:val="00143682"/>
    <w:rsid w:val="002E2C25"/>
    <w:rsid w:val="00482A9B"/>
    <w:rsid w:val="00651B20"/>
    <w:rsid w:val="006572E8"/>
    <w:rsid w:val="006749C9"/>
    <w:rsid w:val="00856F49"/>
    <w:rsid w:val="00904853"/>
    <w:rsid w:val="009344E0"/>
    <w:rsid w:val="00993ED6"/>
    <w:rsid w:val="00B61187"/>
    <w:rsid w:val="00B611A9"/>
    <w:rsid w:val="00B652F7"/>
    <w:rsid w:val="00CC499A"/>
    <w:rsid w:val="00D00306"/>
    <w:rsid w:val="00D55659"/>
    <w:rsid w:val="00F37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54E23"/>
  <w15:chartTrackingRefBased/>
  <w15:docId w15:val="{C6670B6E-0651-4C7F-9019-E8F4D5F8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99A"/>
    <w:pPr>
      <w:spacing w:line="252" w:lineRule="auto"/>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499A"/>
    <w:pPr>
      <w:spacing w:line="252" w:lineRule="auto"/>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499A"/>
    <w:pPr>
      <w:tabs>
        <w:tab w:val="center" w:pos="4680"/>
        <w:tab w:val="right" w:pos="9360"/>
      </w:tabs>
      <w:spacing w:after="0" w:line="240" w:lineRule="auto"/>
      <w:jc w:val="left"/>
    </w:pPr>
    <w:rPr>
      <w:rFonts w:eastAsiaTheme="minorHAnsi"/>
    </w:rPr>
  </w:style>
  <w:style w:type="character" w:customStyle="1" w:styleId="HeaderChar">
    <w:name w:val="Header Char"/>
    <w:basedOn w:val="DefaultParagraphFont"/>
    <w:link w:val="Header"/>
    <w:uiPriority w:val="99"/>
    <w:rsid w:val="00CC499A"/>
  </w:style>
  <w:style w:type="paragraph" w:customStyle="1" w:styleId="Default">
    <w:name w:val="Default"/>
    <w:rsid w:val="00CC499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82A9B"/>
    <w:pPr>
      <w:ind w:left="720"/>
      <w:contextualSpacing/>
    </w:pPr>
  </w:style>
  <w:style w:type="character" w:styleId="CommentReference">
    <w:name w:val="annotation reference"/>
    <w:basedOn w:val="DefaultParagraphFont"/>
    <w:uiPriority w:val="99"/>
    <w:semiHidden/>
    <w:unhideWhenUsed/>
    <w:rsid w:val="00856F49"/>
    <w:rPr>
      <w:sz w:val="16"/>
      <w:szCs w:val="16"/>
    </w:rPr>
  </w:style>
  <w:style w:type="paragraph" w:styleId="CommentText">
    <w:name w:val="annotation text"/>
    <w:basedOn w:val="Normal"/>
    <w:link w:val="CommentTextChar"/>
    <w:uiPriority w:val="99"/>
    <w:semiHidden/>
    <w:unhideWhenUsed/>
    <w:rsid w:val="00856F49"/>
    <w:pPr>
      <w:spacing w:line="240" w:lineRule="auto"/>
    </w:pPr>
    <w:rPr>
      <w:sz w:val="20"/>
      <w:szCs w:val="20"/>
    </w:rPr>
  </w:style>
  <w:style w:type="character" w:customStyle="1" w:styleId="CommentTextChar">
    <w:name w:val="Comment Text Char"/>
    <w:basedOn w:val="DefaultParagraphFont"/>
    <w:link w:val="CommentText"/>
    <w:uiPriority w:val="99"/>
    <w:semiHidden/>
    <w:rsid w:val="00856F4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56F49"/>
    <w:rPr>
      <w:b/>
      <w:bCs/>
    </w:rPr>
  </w:style>
  <w:style w:type="character" w:customStyle="1" w:styleId="CommentSubjectChar">
    <w:name w:val="Comment Subject Char"/>
    <w:basedOn w:val="CommentTextChar"/>
    <w:link w:val="CommentSubject"/>
    <w:uiPriority w:val="99"/>
    <w:semiHidden/>
    <w:rsid w:val="00856F49"/>
    <w:rPr>
      <w:rFonts w:eastAsiaTheme="minorEastAsia"/>
      <w:b/>
      <w:bCs/>
      <w:sz w:val="20"/>
      <w:szCs w:val="20"/>
    </w:rPr>
  </w:style>
  <w:style w:type="paragraph" w:styleId="BalloonText">
    <w:name w:val="Balloon Text"/>
    <w:basedOn w:val="Normal"/>
    <w:link w:val="BalloonTextChar"/>
    <w:uiPriority w:val="99"/>
    <w:semiHidden/>
    <w:unhideWhenUsed/>
    <w:rsid w:val="00856F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F49"/>
    <w:rPr>
      <w:rFonts w:ascii="Segoe UI" w:eastAsiaTheme="minorEastAsia" w:hAnsi="Segoe UI" w:cs="Segoe UI"/>
      <w:sz w:val="18"/>
      <w:szCs w:val="18"/>
    </w:rPr>
  </w:style>
  <w:style w:type="paragraph" w:styleId="Footer">
    <w:name w:val="footer"/>
    <w:basedOn w:val="Normal"/>
    <w:link w:val="FooterChar"/>
    <w:uiPriority w:val="99"/>
    <w:unhideWhenUsed/>
    <w:rsid w:val="00674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9C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Virginia Information Technologies Agency</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Seaton, Kellie (DCR)</dc:creator>
  <cp:keywords/>
  <dc:description/>
  <cp:lastModifiedBy>Seaton, Kellie (DCR)</cp:lastModifiedBy>
  <cp:revision>2</cp:revision>
  <dcterms:created xsi:type="dcterms:W3CDTF">2022-01-28T17:10:00Z</dcterms:created>
  <dcterms:modified xsi:type="dcterms:W3CDTF">2022-01-28T17:10:00Z</dcterms:modified>
</cp:coreProperties>
</file>