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F812" w14:textId="6BC1F6D3" w:rsidR="00C36196" w:rsidRPr="00C36196" w:rsidRDefault="00C36196" w:rsidP="00C36196">
      <w:pPr>
        <w:jc w:val="center"/>
        <w:rPr>
          <w:b/>
          <w:bCs/>
          <w:color w:val="000000" w:themeColor="text1"/>
          <w:sz w:val="28"/>
          <w:szCs w:val="28"/>
        </w:rPr>
      </w:pPr>
      <w:r w:rsidRPr="00C36196">
        <w:rPr>
          <w:b/>
          <w:bCs/>
          <w:color w:val="000000" w:themeColor="text1"/>
          <w:sz w:val="28"/>
          <w:szCs w:val="28"/>
        </w:rPr>
        <w:t xml:space="preserve">Sample </w:t>
      </w:r>
      <w:r w:rsidR="00543FB3">
        <w:rPr>
          <w:b/>
          <w:bCs/>
          <w:color w:val="000000" w:themeColor="text1"/>
          <w:sz w:val="28"/>
          <w:szCs w:val="28"/>
        </w:rPr>
        <w:t>VACS s</w:t>
      </w:r>
      <w:r w:rsidRPr="00C36196">
        <w:rPr>
          <w:b/>
          <w:bCs/>
          <w:color w:val="000000" w:themeColor="text1"/>
          <w:sz w:val="28"/>
          <w:szCs w:val="28"/>
        </w:rPr>
        <w:t xml:space="preserve">ocial </w:t>
      </w:r>
      <w:r w:rsidR="00543FB3">
        <w:rPr>
          <w:b/>
          <w:bCs/>
          <w:color w:val="000000" w:themeColor="text1"/>
          <w:sz w:val="28"/>
          <w:szCs w:val="28"/>
        </w:rPr>
        <w:t>m</w:t>
      </w:r>
      <w:r w:rsidRPr="00C36196">
        <w:rPr>
          <w:b/>
          <w:bCs/>
          <w:color w:val="000000" w:themeColor="text1"/>
          <w:sz w:val="28"/>
          <w:szCs w:val="28"/>
        </w:rPr>
        <w:t xml:space="preserve">edia </w:t>
      </w:r>
      <w:r w:rsidR="00543FB3">
        <w:rPr>
          <w:b/>
          <w:bCs/>
          <w:color w:val="000000" w:themeColor="text1"/>
          <w:sz w:val="28"/>
          <w:szCs w:val="28"/>
        </w:rPr>
        <w:t>copy</w:t>
      </w:r>
    </w:p>
    <w:p w14:paraId="0CD085F3" w14:textId="1F567B54" w:rsidR="00331741" w:rsidRPr="00D71DA8" w:rsidRDefault="00D456A1" w:rsidP="00912B34">
      <w:pPr>
        <w:rPr>
          <w:i/>
          <w:iCs/>
        </w:rPr>
      </w:pPr>
      <w:r>
        <w:rPr>
          <w:i/>
          <w:iCs/>
        </w:rPr>
        <w:t>Add a visual to your post to improve engagement! Conservation farming g</w:t>
      </w:r>
      <w:r w:rsidR="00331741" w:rsidRPr="00D71DA8">
        <w:rPr>
          <w:i/>
          <w:iCs/>
        </w:rPr>
        <w:t>raphics</w:t>
      </w:r>
      <w:r w:rsidR="00D71DA8" w:rsidRPr="00D71DA8">
        <w:rPr>
          <w:i/>
          <w:iCs/>
        </w:rPr>
        <w:t xml:space="preserve"> and video</w:t>
      </w:r>
      <w:r w:rsidR="00331741" w:rsidRPr="00D71DA8">
        <w:rPr>
          <w:i/>
          <w:iCs/>
        </w:rPr>
        <w:t xml:space="preserve"> files </w:t>
      </w:r>
      <w:r>
        <w:rPr>
          <w:i/>
          <w:iCs/>
        </w:rPr>
        <w:t>are available for download</w:t>
      </w:r>
      <w:r w:rsidR="00331741" w:rsidRPr="00D71DA8">
        <w:rPr>
          <w:i/>
          <w:iCs/>
        </w:rPr>
        <w:t xml:space="preserve"> in DCR’s </w:t>
      </w:r>
      <w:hyperlink r:id="rId4" w:history="1">
        <w:r w:rsidR="00140F34" w:rsidRPr="008E7CEE">
          <w:rPr>
            <w:rStyle w:val="Hyperlink"/>
            <w:i/>
            <w:iCs/>
          </w:rPr>
          <w:t xml:space="preserve">Agricultural </w:t>
        </w:r>
        <w:r w:rsidR="00331741" w:rsidRPr="008E7CEE">
          <w:rPr>
            <w:rStyle w:val="Hyperlink"/>
            <w:i/>
            <w:iCs/>
          </w:rPr>
          <w:t>Cost-Share Marketing Toolkit</w:t>
        </w:r>
      </w:hyperlink>
      <w:r w:rsidR="00D71DA8">
        <w:rPr>
          <w:i/>
          <w:iCs/>
        </w:rPr>
        <w:t>.</w:t>
      </w:r>
    </w:p>
    <w:p w14:paraId="62703104" w14:textId="1F567B54" w:rsidR="00CC4D4E" w:rsidRDefault="00CC4D4E" w:rsidP="00D16366">
      <w:pPr>
        <w:rPr>
          <w:b/>
          <w:bCs/>
        </w:rPr>
      </w:pPr>
    </w:p>
    <w:p w14:paraId="61EB7CEF" w14:textId="77777777" w:rsidR="00A34A3C" w:rsidRPr="002D43FD" w:rsidRDefault="00A34A3C" w:rsidP="00A34A3C">
      <w:pPr>
        <w:rPr>
          <w:b/>
          <w:bCs/>
        </w:rPr>
      </w:pPr>
      <w:r w:rsidRPr="002D43FD">
        <w:rPr>
          <w:b/>
          <w:bCs/>
        </w:rPr>
        <w:t>[POST 1]</w:t>
      </w:r>
      <w:r>
        <w:rPr>
          <w:b/>
          <w:bCs/>
        </w:rPr>
        <w:t xml:space="preserve"> Economic benefits. </w:t>
      </w:r>
    </w:p>
    <w:p w14:paraId="2224BDDC" w14:textId="6EDFEF67" w:rsidR="00A34A3C" w:rsidRDefault="00A34A3C" w:rsidP="00A34A3C">
      <w:r>
        <w:t xml:space="preserve">Attention farmers! Up to $300,000 is available to Virginia farmers </w:t>
      </w:r>
      <w:r w:rsidRPr="00073984">
        <w:t>for implementing over 60 best management practices</w:t>
      </w:r>
      <w:r>
        <w:t xml:space="preserve"> including cover crops, </w:t>
      </w:r>
      <w:r w:rsidR="00465AF3">
        <w:t xml:space="preserve">nutrient management, </w:t>
      </w:r>
      <w:r>
        <w:t>fencing, rotational grazing and more</w:t>
      </w:r>
      <w:r w:rsidRPr="00073984">
        <w:t xml:space="preserve"> through the Virginia Agricultural Cost-Share (VACS) program.</w:t>
      </w:r>
    </w:p>
    <w:p w14:paraId="76945D03" w14:textId="77777777" w:rsidR="00A34A3C" w:rsidRDefault="00A34A3C" w:rsidP="00A34A3C">
      <w:r w:rsidRPr="00073984">
        <w:t>These voluntary practices protect water quality and provide a long-term boost to an operation’s bottom line through increased productivity and reduced labor and input costs</w:t>
      </w:r>
      <w:r>
        <w:t>. Contact [</w:t>
      </w:r>
      <w:r w:rsidRPr="00376AEF">
        <w:rPr>
          <w:highlight w:val="yellow"/>
        </w:rPr>
        <w:t>DISTRICT</w:t>
      </w:r>
      <w:r>
        <w:t>] to learn more. [</w:t>
      </w:r>
      <w:r w:rsidRPr="00376AEF">
        <w:rPr>
          <w:highlight w:val="yellow"/>
        </w:rPr>
        <w:t>LINK</w:t>
      </w:r>
      <w:r>
        <w:t>]</w:t>
      </w:r>
    </w:p>
    <w:p w14:paraId="10EBE94E" w14:textId="77777777" w:rsidR="00A34A3C" w:rsidRDefault="00A34A3C" w:rsidP="00A34A3C">
      <w:pPr>
        <w:rPr>
          <w:b/>
          <w:bCs/>
        </w:rPr>
      </w:pPr>
    </w:p>
    <w:p w14:paraId="34C12FDB" w14:textId="57E54098" w:rsidR="00A34A3C" w:rsidRPr="002D43FD" w:rsidRDefault="00A34A3C" w:rsidP="00A34A3C">
      <w:pPr>
        <w:rPr>
          <w:b/>
          <w:bCs/>
        </w:rPr>
      </w:pPr>
      <w:r w:rsidRPr="002D43FD">
        <w:rPr>
          <w:b/>
          <w:bCs/>
        </w:rPr>
        <w:t>[POST 2]</w:t>
      </w:r>
      <w:r>
        <w:rPr>
          <w:b/>
          <w:bCs/>
        </w:rPr>
        <w:t xml:space="preserve"> Environmental benefits. </w:t>
      </w:r>
    </w:p>
    <w:p w14:paraId="7255B075" w14:textId="77777777" w:rsidR="00A34A3C" w:rsidRDefault="00A34A3C" w:rsidP="00A34A3C">
      <w:r>
        <w:t xml:space="preserve">Improve your soil, protect your waterways and strengthen your operation. The VACS program offers cost-share assistance for cover crops, nutrient management, fencing and much more. </w:t>
      </w:r>
    </w:p>
    <w:p w14:paraId="5C5F78C8" w14:textId="77777777" w:rsidR="00A34A3C" w:rsidRDefault="00A34A3C" w:rsidP="00A34A3C">
      <w:r>
        <w:t>Let’s work together for a more sustainable future. Contact [</w:t>
      </w:r>
      <w:r w:rsidRPr="00073984">
        <w:rPr>
          <w:highlight w:val="yellow"/>
        </w:rPr>
        <w:t>DISTRICT</w:t>
      </w:r>
      <w:r>
        <w:t>] to get started! [</w:t>
      </w:r>
      <w:r w:rsidRPr="00A73E5F">
        <w:rPr>
          <w:highlight w:val="yellow"/>
        </w:rPr>
        <w:t>LINK</w:t>
      </w:r>
      <w:r>
        <w:t>]</w:t>
      </w:r>
    </w:p>
    <w:p w14:paraId="03511026" w14:textId="77777777" w:rsidR="00A34A3C" w:rsidRDefault="00A34A3C" w:rsidP="00A34A3C">
      <w:pPr>
        <w:rPr>
          <w:b/>
          <w:bCs/>
        </w:rPr>
      </w:pPr>
    </w:p>
    <w:p w14:paraId="55A9694C" w14:textId="6750015C" w:rsidR="00A34A3C" w:rsidRPr="002D43FD" w:rsidRDefault="00A34A3C" w:rsidP="00A34A3C">
      <w:pPr>
        <w:rPr>
          <w:b/>
          <w:bCs/>
        </w:rPr>
      </w:pPr>
      <w:r w:rsidRPr="002D43FD">
        <w:rPr>
          <w:b/>
          <w:bCs/>
        </w:rPr>
        <w:t>[POST 3]</w:t>
      </w:r>
      <w:r>
        <w:rPr>
          <w:b/>
          <w:bCs/>
        </w:rPr>
        <w:t xml:space="preserve"> Contact us with questions. </w:t>
      </w:r>
    </w:p>
    <w:p w14:paraId="5F395DE0" w14:textId="77777777" w:rsidR="00A34A3C" w:rsidRDefault="00A34A3C" w:rsidP="00A34A3C">
      <w:r>
        <w:t>Got questions about cost-share funding? We’ve got answers. The VACS program helps Virginia farmers fund practices that protect natural resources and can improve your farm’s efficiency. [</w:t>
      </w:r>
      <w:r w:rsidRPr="00A73E5F">
        <w:rPr>
          <w:highlight w:val="yellow"/>
        </w:rPr>
        <w:t>LINK</w:t>
      </w:r>
      <w:r>
        <w:t>]</w:t>
      </w:r>
    </w:p>
    <w:p w14:paraId="3C92D05B" w14:textId="77777777" w:rsidR="00A34A3C" w:rsidRDefault="00A34A3C" w:rsidP="00A34A3C">
      <w:pPr>
        <w:rPr>
          <w:b/>
          <w:bCs/>
        </w:rPr>
      </w:pPr>
    </w:p>
    <w:p w14:paraId="36D34F57" w14:textId="02A98653" w:rsidR="00A34A3C" w:rsidRPr="002D43FD" w:rsidRDefault="00A34A3C" w:rsidP="00A34A3C">
      <w:pPr>
        <w:rPr>
          <w:b/>
          <w:bCs/>
        </w:rPr>
      </w:pPr>
      <w:r w:rsidRPr="002D43FD">
        <w:rPr>
          <w:b/>
          <w:bCs/>
        </w:rPr>
        <w:t>[POST 4]</w:t>
      </w:r>
      <w:r>
        <w:rPr>
          <w:b/>
          <w:bCs/>
        </w:rPr>
        <w:t xml:space="preserve"> Reminder about deadline.</w:t>
      </w:r>
    </w:p>
    <w:p w14:paraId="639784D6" w14:textId="77777777" w:rsidR="00A34A3C" w:rsidRDefault="00A34A3C" w:rsidP="00A34A3C">
      <w:r>
        <w:t>Time is running out! The deadline to apply for VACS cost-share funding for the 2026 program year is [</w:t>
      </w:r>
      <w:r w:rsidRPr="00073305">
        <w:rPr>
          <w:highlight w:val="yellow"/>
        </w:rPr>
        <w:t>DEADLINE</w:t>
      </w:r>
      <w:r>
        <w:t>]. Don’t miss your chance to access support for conservation practices that benefit your farm and the environment. Contact [</w:t>
      </w:r>
      <w:r w:rsidRPr="003C5A82">
        <w:rPr>
          <w:highlight w:val="yellow"/>
        </w:rPr>
        <w:t>DISTRICT</w:t>
      </w:r>
      <w:r>
        <w:t>] to schedule an appointment: [</w:t>
      </w:r>
      <w:r w:rsidRPr="00033F89">
        <w:rPr>
          <w:highlight w:val="yellow"/>
        </w:rPr>
        <w:t>LINK TO CONTACT PAGE</w:t>
      </w:r>
      <w:r>
        <w:t xml:space="preserve">] </w:t>
      </w:r>
    </w:p>
    <w:p w14:paraId="0604D69A" w14:textId="77777777" w:rsidR="00A34A3C" w:rsidRDefault="00A34A3C" w:rsidP="00A34A3C">
      <w:pPr>
        <w:rPr>
          <w:b/>
          <w:bCs/>
        </w:rPr>
      </w:pPr>
    </w:p>
    <w:p w14:paraId="46CFE37A" w14:textId="5EFF25F5" w:rsidR="00A34A3C" w:rsidRPr="002D43FD" w:rsidRDefault="00A34A3C" w:rsidP="00A34A3C">
      <w:pPr>
        <w:rPr>
          <w:b/>
          <w:bCs/>
        </w:rPr>
      </w:pPr>
      <w:r w:rsidRPr="002D43FD">
        <w:rPr>
          <w:b/>
          <w:bCs/>
        </w:rPr>
        <w:t>[POST 5]</w:t>
      </w:r>
      <w:r>
        <w:rPr>
          <w:b/>
          <w:bCs/>
        </w:rPr>
        <w:t xml:space="preserve"> Add one of DCR’s cost-share videos </w:t>
      </w:r>
      <w:r w:rsidR="008921BB">
        <w:rPr>
          <w:b/>
          <w:bCs/>
        </w:rPr>
        <w:t>featuring farmers from around the state</w:t>
      </w:r>
      <w:r w:rsidR="00C029B4">
        <w:rPr>
          <w:b/>
          <w:bCs/>
        </w:rPr>
        <w:t xml:space="preserve"> to this post</w:t>
      </w:r>
      <w:r>
        <w:rPr>
          <w:b/>
          <w:bCs/>
        </w:rPr>
        <w:t xml:space="preserve">. </w:t>
      </w:r>
    </w:p>
    <w:p w14:paraId="3056A214" w14:textId="77777777" w:rsidR="00A34A3C" w:rsidRDefault="00A34A3C" w:rsidP="00A34A3C">
      <w:r>
        <w:t>Farmer [</w:t>
      </w:r>
      <w:r w:rsidRPr="003B75E3">
        <w:rPr>
          <w:highlight w:val="yellow"/>
        </w:rPr>
        <w:t>INSERT NAME</w:t>
      </w:r>
      <w:r>
        <w:t>] in [</w:t>
      </w:r>
      <w:r w:rsidRPr="003B75E3">
        <w:rPr>
          <w:highlight w:val="yellow"/>
        </w:rPr>
        <w:t>COUNTY</w:t>
      </w:r>
      <w:r>
        <w:t>] implemented [</w:t>
      </w:r>
      <w:r w:rsidRPr="003B75E3">
        <w:rPr>
          <w:highlight w:val="yellow"/>
        </w:rPr>
        <w:t>CONSERVATION PRACTICE</w:t>
      </w:r>
      <w:r>
        <w:t xml:space="preserve">] with help from the VACS program – and the results speak for themselves. </w:t>
      </w:r>
    </w:p>
    <w:p w14:paraId="06949C2E" w14:textId="77777777" w:rsidR="00A34A3C" w:rsidRDefault="00A34A3C" w:rsidP="00A34A3C">
      <w:r>
        <w:t>You could be next! [</w:t>
      </w:r>
      <w:r w:rsidRPr="00061022">
        <w:rPr>
          <w:highlight w:val="yellow"/>
        </w:rPr>
        <w:t>DISTRICT</w:t>
      </w:r>
      <w:r>
        <w:t>] can help you apply for VACS funding and identify other opportunities for assistance. Contact [</w:t>
      </w:r>
      <w:r w:rsidRPr="00061022">
        <w:rPr>
          <w:highlight w:val="yellow"/>
        </w:rPr>
        <w:t>DISTRICT</w:t>
      </w:r>
      <w:r>
        <w:t>]: [</w:t>
      </w:r>
      <w:r w:rsidRPr="00061022">
        <w:rPr>
          <w:highlight w:val="yellow"/>
        </w:rPr>
        <w:t>LINK</w:t>
      </w:r>
      <w:r>
        <w:t>]</w:t>
      </w:r>
    </w:p>
    <w:p w14:paraId="04CBF18A" w14:textId="77777777" w:rsidR="00C4759D" w:rsidRDefault="00C4759D" w:rsidP="00741707">
      <w:pPr>
        <w:spacing w:after="0"/>
        <w:jc w:val="center"/>
        <w:rPr>
          <w:sz w:val="24"/>
          <w:szCs w:val="24"/>
        </w:rPr>
      </w:pPr>
    </w:p>
    <w:p w14:paraId="7CAA8F52" w14:textId="49EF84F1" w:rsidR="00741707" w:rsidRPr="005F6B9A" w:rsidRDefault="00741707" w:rsidP="00741707">
      <w:pPr>
        <w:spacing w:after="0"/>
        <w:jc w:val="center"/>
        <w:rPr>
          <w:sz w:val="24"/>
          <w:szCs w:val="24"/>
        </w:rPr>
      </w:pPr>
      <w:r w:rsidRPr="005F6B9A">
        <w:rPr>
          <w:sz w:val="24"/>
          <w:szCs w:val="24"/>
        </w:rPr>
        <w:t>---</w:t>
      </w:r>
    </w:p>
    <w:p w14:paraId="1F442166" w14:textId="2C1E8E15" w:rsidR="00CC4D4E" w:rsidRPr="008921BB" w:rsidRDefault="00741707" w:rsidP="008921BB">
      <w:pPr>
        <w:pStyle w:val="Footer"/>
        <w:rPr>
          <w:i/>
          <w:iCs/>
          <w:sz w:val="24"/>
          <w:szCs w:val="24"/>
        </w:rPr>
      </w:pPr>
      <w:r w:rsidRPr="005F6B9A">
        <w:rPr>
          <w:i/>
          <w:iCs/>
          <w:sz w:val="24"/>
          <w:szCs w:val="24"/>
        </w:rPr>
        <w:t xml:space="preserve">Head to </w:t>
      </w:r>
      <w:hyperlink r:id="rId5" w:history="1">
        <w:r w:rsidRPr="005F6B9A">
          <w:rPr>
            <w:rStyle w:val="Hyperlink"/>
            <w:b/>
            <w:bCs/>
            <w:i/>
            <w:iCs/>
            <w:sz w:val="24"/>
            <w:szCs w:val="24"/>
          </w:rPr>
          <w:t>DCR’s Agricultural Cost-Share Marketing Toolkit</w:t>
        </w:r>
      </w:hyperlink>
      <w:r w:rsidRPr="005F6B9A">
        <w:rPr>
          <w:i/>
          <w:iCs/>
          <w:sz w:val="24"/>
          <w:szCs w:val="24"/>
        </w:rPr>
        <w:t xml:space="preserve"> for customizable logos, flyers, photos and other assets designed to help districts market VACS. Questions or requests? Email </w:t>
      </w:r>
      <w:hyperlink r:id="rId6" w:history="1">
        <w:r w:rsidRPr="005F6B9A">
          <w:rPr>
            <w:rStyle w:val="Hyperlink"/>
            <w:i/>
            <w:iCs/>
            <w:sz w:val="24"/>
            <w:szCs w:val="24"/>
          </w:rPr>
          <w:t>pcmo@dcr.virginia.gov</w:t>
        </w:r>
      </w:hyperlink>
      <w:r w:rsidRPr="005F6B9A">
        <w:rPr>
          <w:i/>
          <w:iCs/>
          <w:sz w:val="24"/>
          <w:szCs w:val="24"/>
        </w:rPr>
        <w:t>.</w:t>
      </w:r>
    </w:p>
    <w:sectPr w:rsidR="00CC4D4E" w:rsidRPr="008921BB" w:rsidSect="0074170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96"/>
    <w:rsid w:val="00033F89"/>
    <w:rsid w:val="00073305"/>
    <w:rsid w:val="000D40D5"/>
    <w:rsid w:val="000F0259"/>
    <w:rsid w:val="00140F34"/>
    <w:rsid w:val="00260051"/>
    <w:rsid w:val="002C37FF"/>
    <w:rsid w:val="00331741"/>
    <w:rsid w:val="00350D37"/>
    <w:rsid w:val="0038453B"/>
    <w:rsid w:val="003B75E3"/>
    <w:rsid w:val="003C5A82"/>
    <w:rsid w:val="003D08D9"/>
    <w:rsid w:val="00465AF3"/>
    <w:rsid w:val="00543FB3"/>
    <w:rsid w:val="0058213B"/>
    <w:rsid w:val="00591725"/>
    <w:rsid w:val="005972B1"/>
    <w:rsid w:val="00682E05"/>
    <w:rsid w:val="00741707"/>
    <w:rsid w:val="007E09D0"/>
    <w:rsid w:val="00826705"/>
    <w:rsid w:val="008921BB"/>
    <w:rsid w:val="008E7CEE"/>
    <w:rsid w:val="00903022"/>
    <w:rsid w:val="00912B34"/>
    <w:rsid w:val="00946001"/>
    <w:rsid w:val="00965569"/>
    <w:rsid w:val="00973EE2"/>
    <w:rsid w:val="00997B26"/>
    <w:rsid w:val="00A31635"/>
    <w:rsid w:val="00A34A3C"/>
    <w:rsid w:val="00B0712F"/>
    <w:rsid w:val="00B444FF"/>
    <w:rsid w:val="00C029B4"/>
    <w:rsid w:val="00C36196"/>
    <w:rsid w:val="00C4759D"/>
    <w:rsid w:val="00C551C8"/>
    <w:rsid w:val="00CC2D88"/>
    <w:rsid w:val="00CC4D4E"/>
    <w:rsid w:val="00D16366"/>
    <w:rsid w:val="00D456A1"/>
    <w:rsid w:val="00D71DA8"/>
    <w:rsid w:val="00D80F47"/>
    <w:rsid w:val="00E2545F"/>
    <w:rsid w:val="00F2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589A"/>
  <w15:chartTrackingRefBased/>
  <w15:docId w15:val="{AE8D1EDB-4E9F-4D0C-8A1E-624EB851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96"/>
  </w:style>
  <w:style w:type="paragraph" w:styleId="Heading1">
    <w:name w:val="heading 1"/>
    <w:basedOn w:val="Normal"/>
    <w:next w:val="Normal"/>
    <w:link w:val="Heading1Char"/>
    <w:uiPriority w:val="9"/>
    <w:qFormat/>
    <w:rsid w:val="00C3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CE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41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cmo@dcr.virginia.gov" TargetMode="External"/><Relationship Id="rId5" Type="http://schemas.openxmlformats.org/officeDocument/2006/relationships/hyperlink" Target="https://www.dcr.virginia.gov/soil-and-water/cmwarehouse" TargetMode="External"/><Relationship Id="rId4" Type="http://schemas.openxmlformats.org/officeDocument/2006/relationships/hyperlink" Target="https://www.dcr.virginia.gov/soil-and-water/cmware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2006</Characters>
  <Application>Microsoft Office Word</Application>
  <DocSecurity>0</DocSecurity>
  <Lines>16</Lines>
  <Paragraphs>4</Paragraphs>
  <ScaleCrop>false</ScaleCrop>
  <Company>VITA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Sabas, Matthew (DCR)</dc:creator>
  <cp:keywords/>
  <dc:description/>
  <cp:lastModifiedBy>Bishop, Mary (DCR)</cp:lastModifiedBy>
  <cp:revision>2</cp:revision>
  <dcterms:created xsi:type="dcterms:W3CDTF">2025-04-23T18:52:00Z</dcterms:created>
  <dcterms:modified xsi:type="dcterms:W3CDTF">2025-04-23T18:52:00Z</dcterms:modified>
</cp:coreProperties>
</file>