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imes New Roman"/>
          <w:color w:val="auto"/>
          <w:sz w:val="22"/>
          <w:szCs w:val="22"/>
        </w:rPr>
        <w:id w:val="2082081118"/>
        <w:docPartObj>
          <w:docPartGallery w:val="Table of Contents"/>
          <w:docPartUnique/>
        </w:docPartObj>
      </w:sdtPr>
      <w:sdtEndPr/>
      <w:sdtContent>
        <w:p w14:paraId="0FF4EDCD" w14:textId="39DD91DC" w:rsidR="00F16C6E" w:rsidRDefault="00F16C6E">
          <w:pPr>
            <w:pStyle w:val="TOCHeading"/>
          </w:pPr>
          <w:r>
            <w:t>Contents</w:t>
          </w:r>
        </w:p>
        <w:p w14:paraId="7AF0004F" w14:textId="3FD9BF70" w:rsidR="00F16C6E" w:rsidRDefault="3ED8D5B1" w:rsidP="2261C522">
          <w:pPr>
            <w:pStyle w:val="TOC1"/>
            <w:tabs>
              <w:tab w:val="right" w:leader="dot" w:pos="9360"/>
            </w:tabs>
            <w:rPr>
              <w:rFonts w:ascii="Calibri" w:hAnsi="Calibri"/>
              <w:noProof/>
            </w:rPr>
          </w:pPr>
          <w:r>
            <w:fldChar w:fldCharType="begin"/>
          </w:r>
          <w:r w:rsidR="00F16C6E">
            <w:instrText>TOC \o "1-3" \h \z \u</w:instrText>
          </w:r>
          <w:r>
            <w:fldChar w:fldCharType="separate"/>
          </w:r>
          <w:hyperlink w:anchor="_Toc379385262">
            <w:r w:rsidR="2261C522" w:rsidRPr="2261C522">
              <w:rPr>
                <w:rStyle w:val="Hyperlink"/>
              </w:rPr>
              <w:t>MVP Blog Search Feature</w:t>
            </w:r>
            <w:r w:rsidR="00F16C6E">
              <w:tab/>
            </w:r>
            <w:r w:rsidR="00F16C6E">
              <w:fldChar w:fldCharType="begin"/>
            </w:r>
            <w:r w:rsidR="00F16C6E">
              <w:instrText>PAGEREF _Toc379385262 \h</w:instrText>
            </w:r>
            <w:r w:rsidR="00F16C6E">
              <w:fldChar w:fldCharType="separate"/>
            </w:r>
            <w:r w:rsidR="2261C522" w:rsidRPr="2261C522">
              <w:rPr>
                <w:rStyle w:val="Hyperlink"/>
              </w:rPr>
              <w:t>1</w:t>
            </w:r>
            <w:r w:rsidR="00F16C6E">
              <w:fldChar w:fldCharType="end"/>
            </w:r>
          </w:hyperlink>
        </w:p>
        <w:p w14:paraId="71A01BEE" w14:textId="47C33CD8" w:rsidR="3ED8D5B1" w:rsidRDefault="001E1BED" w:rsidP="3ED8D5B1">
          <w:pPr>
            <w:pStyle w:val="TOC2"/>
            <w:tabs>
              <w:tab w:val="right" w:leader="dot" w:pos="9360"/>
            </w:tabs>
            <w:rPr>
              <w:rFonts w:ascii="Calibri" w:hAnsi="Calibri"/>
            </w:rPr>
          </w:pPr>
          <w:hyperlink w:anchor="_Toc12121524">
            <w:r w:rsidR="2261C522" w:rsidRPr="2261C522">
              <w:rPr>
                <w:rStyle w:val="Hyperlink"/>
              </w:rPr>
              <w:t>User Stories</w:t>
            </w:r>
            <w:r w:rsidR="3ED8D5B1">
              <w:tab/>
            </w:r>
            <w:r w:rsidR="3ED8D5B1">
              <w:fldChar w:fldCharType="begin"/>
            </w:r>
            <w:r w:rsidR="3ED8D5B1">
              <w:instrText>PAGEREF _Toc12121524 \h</w:instrText>
            </w:r>
            <w:r w:rsidR="3ED8D5B1">
              <w:fldChar w:fldCharType="separate"/>
            </w:r>
            <w:r w:rsidR="2261C522" w:rsidRPr="2261C522">
              <w:rPr>
                <w:rStyle w:val="Hyperlink"/>
              </w:rPr>
              <w:t>2</w:t>
            </w:r>
            <w:r w:rsidR="3ED8D5B1">
              <w:fldChar w:fldCharType="end"/>
            </w:r>
          </w:hyperlink>
        </w:p>
        <w:p w14:paraId="0DF65C8A" w14:textId="0E77FF49" w:rsidR="3ED8D5B1" w:rsidRDefault="001E1BED" w:rsidP="3ED8D5B1">
          <w:pPr>
            <w:pStyle w:val="TOC1"/>
            <w:tabs>
              <w:tab w:val="right" w:leader="dot" w:pos="9360"/>
            </w:tabs>
            <w:rPr>
              <w:rFonts w:ascii="Calibri" w:hAnsi="Calibri"/>
            </w:rPr>
          </w:pPr>
          <w:hyperlink w:anchor="_Toc1335446366">
            <w:r w:rsidR="2261C522" w:rsidRPr="2261C522">
              <w:rPr>
                <w:rStyle w:val="Hyperlink"/>
              </w:rPr>
              <w:t>User Guide</w:t>
            </w:r>
            <w:r w:rsidR="3ED8D5B1">
              <w:tab/>
            </w:r>
            <w:r w:rsidR="3ED8D5B1">
              <w:fldChar w:fldCharType="begin"/>
            </w:r>
            <w:r w:rsidR="3ED8D5B1">
              <w:instrText>PAGEREF _Toc1335446366 \h</w:instrText>
            </w:r>
            <w:r w:rsidR="3ED8D5B1">
              <w:fldChar w:fldCharType="separate"/>
            </w:r>
            <w:r w:rsidR="2261C522" w:rsidRPr="2261C522">
              <w:rPr>
                <w:rStyle w:val="Hyperlink"/>
              </w:rPr>
              <w:t>2</w:t>
            </w:r>
            <w:r w:rsidR="3ED8D5B1">
              <w:fldChar w:fldCharType="end"/>
            </w:r>
          </w:hyperlink>
        </w:p>
        <w:p w14:paraId="123AAD83" w14:textId="0CC7AEE7" w:rsidR="3ED8D5B1" w:rsidRDefault="001E1BED" w:rsidP="3ED8D5B1">
          <w:pPr>
            <w:pStyle w:val="TOC2"/>
            <w:tabs>
              <w:tab w:val="right" w:leader="dot" w:pos="9360"/>
            </w:tabs>
            <w:rPr>
              <w:rFonts w:ascii="Calibri" w:hAnsi="Calibri"/>
            </w:rPr>
          </w:pPr>
          <w:hyperlink w:anchor="_Toc279255529">
            <w:r w:rsidR="2261C522" w:rsidRPr="2261C522">
              <w:rPr>
                <w:rStyle w:val="Hyperlink"/>
              </w:rPr>
              <w:t>Adding Publication Urls</w:t>
            </w:r>
            <w:r w:rsidR="3ED8D5B1">
              <w:tab/>
            </w:r>
            <w:r w:rsidR="3ED8D5B1">
              <w:fldChar w:fldCharType="begin"/>
            </w:r>
            <w:r w:rsidR="3ED8D5B1">
              <w:instrText>PAGEREF _Toc279255529 \h</w:instrText>
            </w:r>
            <w:r w:rsidR="3ED8D5B1">
              <w:fldChar w:fldCharType="separate"/>
            </w:r>
            <w:r w:rsidR="2261C522" w:rsidRPr="2261C522">
              <w:rPr>
                <w:rStyle w:val="Hyperlink"/>
              </w:rPr>
              <w:t>2</w:t>
            </w:r>
            <w:r w:rsidR="3ED8D5B1">
              <w:fldChar w:fldCharType="end"/>
            </w:r>
          </w:hyperlink>
        </w:p>
        <w:p w14:paraId="732FA7B6" w14:textId="48027D71" w:rsidR="3ED8D5B1" w:rsidRDefault="001E1BED" w:rsidP="3ED8D5B1">
          <w:pPr>
            <w:pStyle w:val="TOC2"/>
            <w:tabs>
              <w:tab w:val="right" w:leader="dot" w:pos="9360"/>
              <w:tab w:val="left" w:pos="660"/>
            </w:tabs>
            <w:rPr>
              <w:rFonts w:ascii="Calibri" w:hAnsi="Calibri"/>
            </w:rPr>
          </w:pPr>
          <w:hyperlink w:anchor="_Toc462967235">
            <w:r w:rsidR="2261C522" w:rsidRPr="2261C522">
              <w:rPr>
                <w:rStyle w:val="Hyperlink"/>
                <w:rFonts w:ascii="Symbol" w:eastAsia="Symbol" w:hAnsi="Symbol" w:cs="Symbol"/>
              </w:rPr>
              <w:t></w:t>
            </w:r>
            <w:r w:rsidR="3ED8D5B1">
              <w:tab/>
            </w:r>
            <w:r w:rsidR="2261C522" w:rsidRPr="2261C522">
              <w:rPr>
                <w:rStyle w:val="Hyperlink"/>
              </w:rPr>
              <w:t>Indexing publications</w:t>
            </w:r>
            <w:r w:rsidR="3ED8D5B1">
              <w:tab/>
            </w:r>
            <w:r w:rsidR="3ED8D5B1">
              <w:fldChar w:fldCharType="begin"/>
            </w:r>
            <w:r w:rsidR="3ED8D5B1">
              <w:instrText>PAGEREF _Toc462967235 \h</w:instrText>
            </w:r>
            <w:r w:rsidR="3ED8D5B1">
              <w:fldChar w:fldCharType="separate"/>
            </w:r>
            <w:r w:rsidR="2261C522" w:rsidRPr="2261C522">
              <w:rPr>
                <w:rStyle w:val="Hyperlink"/>
              </w:rPr>
              <w:t>2</w:t>
            </w:r>
            <w:r w:rsidR="3ED8D5B1">
              <w:fldChar w:fldCharType="end"/>
            </w:r>
          </w:hyperlink>
        </w:p>
        <w:p w14:paraId="3DC23E44" w14:textId="0D9A0057" w:rsidR="3ED8D5B1" w:rsidRDefault="001E1BED" w:rsidP="3ED8D5B1">
          <w:pPr>
            <w:pStyle w:val="TOC2"/>
            <w:tabs>
              <w:tab w:val="right" w:leader="dot" w:pos="9360"/>
            </w:tabs>
            <w:rPr>
              <w:rFonts w:ascii="Calibri" w:hAnsi="Calibri"/>
            </w:rPr>
          </w:pPr>
          <w:hyperlink w:anchor="_Toc1355579068">
            <w:r w:rsidR="2261C522" w:rsidRPr="2261C522">
              <w:rPr>
                <w:rStyle w:val="Hyperlink"/>
              </w:rPr>
              <w:t>Searching publications</w:t>
            </w:r>
            <w:r w:rsidR="3ED8D5B1">
              <w:tab/>
            </w:r>
            <w:r w:rsidR="3ED8D5B1">
              <w:fldChar w:fldCharType="begin"/>
            </w:r>
            <w:r w:rsidR="3ED8D5B1">
              <w:instrText>PAGEREF _Toc1355579068 \h</w:instrText>
            </w:r>
            <w:r w:rsidR="3ED8D5B1">
              <w:fldChar w:fldCharType="separate"/>
            </w:r>
            <w:r w:rsidR="2261C522" w:rsidRPr="2261C522">
              <w:rPr>
                <w:rStyle w:val="Hyperlink"/>
              </w:rPr>
              <w:t>3</w:t>
            </w:r>
            <w:r w:rsidR="3ED8D5B1">
              <w:fldChar w:fldCharType="end"/>
            </w:r>
          </w:hyperlink>
        </w:p>
        <w:p w14:paraId="36FEDBF1" w14:textId="5FA124F3" w:rsidR="3ED8D5B1" w:rsidRDefault="001E1BED" w:rsidP="3ED8D5B1">
          <w:pPr>
            <w:pStyle w:val="TOC1"/>
            <w:tabs>
              <w:tab w:val="right" w:leader="dot" w:pos="9360"/>
            </w:tabs>
            <w:rPr>
              <w:rFonts w:ascii="Calibri" w:hAnsi="Calibri"/>
            </w:rPr>
          </w:pPr>
          <w:hyperlink w:anchor="_Toc830406356">
            <w:r w:rsidR="2261C522" w:rsidRPr="2261C522">
              <w:rPr>
                <w:rStyle w:val="Hyperlink"/>
              </w:rPr>
              <w:t>Design &amp; Implementation</w:t>
            </w:r>
            <w:r w:rsidR="3ED8D5B1">
              <w:tab/>
            </w:r>
            <w:r w:rsidR="3ED8D5B1">
              <w:fldChar w:fldCharType="begin"/>
            </w:r>
            <w:r w:rsidR="3ED8D5B1">
              <w:instrText>PAGEREF _Toc830406356 \h</w:instrText>
            </w:r>
            <w:r w:rsidR="3ED8D5B1">
              <w:fldChar w:fldCharType="separate"/>
            </w:r>
            <w:r w:rsidR="2261C522" w:rsidRPr="2261C522">
              <w:rPr>
                <w:rStyle w:val="Hyperlink"/>
              </w:rPr>
              <w:t>3</w:t>
            </w:r>
            <w:r w:rsidR="3ED8D5B1">
              <w:fldChar w:fldCharType="end"/>
            </w:r>
          </w:hyperlink>
        </w:p>
        <w:p w14:paraId="6567C218" w14:textId="7ED702FC" w:rsidR="3ED8D5B1" w:rsidRDefault="001E1BED" w:rsidP="3ED8D5B1">
          <w:pPr>
            <w:pStyle w:val="TOC2"/>
            <w:tabs>
              <w:tab w:val="right" w:leader="dot" w:pos="9360"/>
            </w:tabs>
            <w:rPr>
              <w:rFonts w:ascii="Calibri" w:hAnsi="Calibri"/>
            </w:rPr>
          </w:pPr>
          <w:hyperlink w:anchor="_Toc1580846696">
            <w:r w:rsidR="2261C522" w:rsidRPr="2261C522">
              <w:rPr>
                <w:rStyle w:val="Hyperlink"/>
              </w:rPr>
              <w:t>Search Service Implementation</w:t>
            </w:r>
            <w:r w:rsidR="3ED8D5B1">
              <w:tab/>
            </w:r>
            <w:r w:rsidR="3ED8D5B1">
              <w:fldChar w:fldCharType="begin"/>
            </w:r>
            <w:r w:rsidR="3ED8D5B1">
              <w:instrText>PAGEREF _Toc1580846696 \h</w:instrText>
            </w:r>
            <w:r w:rsidR="3ED8D5B1">
              <w:fldChar w:fldCharType="separate"/>
            </w:r>
            <w:r w:rsidR="2261C522" w:rsidRPr="2261C522">
              <w:rPr>
                <w:rStyle w:val="Hyperlink"/>
              </w:rPr>
              <w:t>4</w:t>
            </w:r>
            <w:r w:rsidR="3ED8D5B1">
              <w:fldChar w:fldCharType="end"/>
            </w:r>
          </w:hyperlink>
        </w:p>
        <w:p w14:paraId="007BF8AB" w14:textId="39DC6C69" w:rsidR="3ED8D5B1" w:rsidRDefault="001E1BED" w:rsidP="3ED8D5B1">
          <w:pPr>
            <w:pStyle w:val="TOC2"/>
            <w:tabs>
              <w:tab w:val="right" w:leader="dot" w:pos="9360"/>
            </w:tabs>
            <w:rPr>
              <w:rFonts w:ascii="Calibri" w:hAnsi="Calibri"/>
            </w:rPr>
          </w:pPr>
          <w:hyperlink w:anchor="_Toc627494108">
            <w:r w:rsidR="2261C522" w:rsidRPr="2261C522">
              <w:rPr>
                <w:rStyle w:val="Hyperlink"/>
              </w:rPr>
              <w:t>Component Design</w:t>
            </w:r>
            <w:r w:rsidR="3ED8D5B1">
              <w:tab/>
            </w:r>
            <w:r w:rsidR="3ED8D5B1">
              <w:fldChar w:fldCharType="begin"/>
            </w:r>
            <w:r w:rsidR="3ED8D5B1">
              <w:instrText>PAGEREF _Toc627494108 \h</w:instrText>
            </w:r>
            <w:r w:rsidR="3ED8D5B1">
              <w:fldChar w:fldCharType="separate"/>
            </w:r>
            <w:r w:rsidR="2261C522" w:rsidRPr="2261C522">
              <w:rPr>
                <w:rStyle w:val="Hyperlink"/>
              </w:rPr>
              <w:t>7</w:t>
            </w:r>
            <w:r w:rsidR="3ED8D5B1">
              <w:fldChar w:fldCharType="end"/>
            </w:r>
          </w:hyperlink>
        </w:p>
        <w:p w14:paraId="436160BE" w14:textId="755AFFF5" w:rsidR="3ED8D5B1" w:rsidRDefault="001E1BED" w:rsidP="3ED8D5B1">
          <w:pPr>
            <w:pStyle w:val="TOC1"/>
            <w:tabs>
              <w:tab w:val="right" w:leader="dot" w:pos="9360"/>
            </w:tabs>
            <w:rPr>
              <w:rFonts w:ascii="Calibri" w:hAnsi="Calibri"/>
            </w:rPr>
          </w:pPr>
          <w:hyperlink w:anchor="_Toc1626049653">
            <w:r w:rsidR="2261C522" w:rsidRPr="2261C522">
              <w:rPr>
                <w:rStyle w:val="Hyperlink"/>
              </w:rPr>
              <w:t>Setting up solution locally</w:t>
            </w:r>
            <w:r w:rsidR="3ED8D5B1">
              <w:tab/>
            </w:r>
            <w:r w:rsidR="3ED8D5B1">
              <w:fldChar w:fldCharType="begin"/>
            </w:r>
            <w:r w:rsidR="3ED8D5B1">
              <w:instrText>PAGEREF _Toc1626049653 \h</w:instrText>
            </w:r>
            <w:r w:rsidR="3ED8D5B1">
              <w:fldChar w:fldCharType="separate"/>
            </w:r>
            <w:r w:rsidR="2261C522" w:rsidRPr="2261C522">
              <w:rPr>
                <w:rStyle w:val="Hyperlink"/>
              </w:rPr>
              <w:t>8</w:t>
            </w:r>
            <w:r w:rsidR="3ED8D5B1">
              <w:fldChar w:fldCharType="end"/>
            </w:r>
          </w:hyperlink>
          <w:r w:rsidR="3ED8D5B1">
            <w:fldChar w:fldCharType="end"/>
          </w:r>
        </w:p>
      </w:sdtContent>
    </w:sdt>
    <w:p w14:paraId="4253815A" w14:textId="4E8405C1" w:rsidR="00F16C6E" w:rsidRDefault="00F16C6E"/>
    <w:p w14:paraId="03FDFE7B" w14:textId="77777777" w:rsidR="00A81688" w:rsidRDefault="00A81688">
      <w:pPr>
        <w:rPr>
          <w:rFonts w:asciiTheme="majorHAnsi" w:eastAsiaTheme="majorEastAsia" w:hAnsiTheme="majorHAnsi" w:cstheme="majorBidi"/>
          <w:color w:val="2F5496" w:themeColor="accent1" w:themeShade="BF"/>
          <w:sz w:val="32"/>
          <w:szCs w:val="32"/>
        </w:rPr>
      </w:pPr>
      <w:r>
        <w:br w:type="page"/>
      </w:r>
    </w:p>
    <w:p w14:paraId="65AF080D" w14:textId="5EA1E5E9" w:rsidR="00BC5A6C" w:rsidRDefault="00D472FE" w:rsidP="00D472FE">
      <w:pPr>
        <w:pStyle w:val="Heading1"/>
      </w:pPr>
      <w:bookmarkStart w:id="0" w:name="_Toc379385262"/>
      <w:r>
        <w:lastRenderedPageBreak/>
        <w:t>MVP Blog Search</w:t>
      </w:r>
      <w:r w:rsidR="008E63DA">
        <w:t xml:space="preserve"> Feature</w:t>
      </w:r>
      <w:bookmarkEnd w:id="0"/>
    </w:p>
    <w:p w14:paraId="34A4DCCE" w14:textId="156A44C3" w:rsidR="00D472FE" w:rsidRDefault="00D472FE">
      <w:r>
        <w:t>As many users referring to the MVP site could be interested to search and browse the publications of Sitecore MVPs, we decided to extend the MVP site by adding a search feature so that users can search and read through publications easily</w:t>
      </w:r>
    </w:p>
    <w:p w14:paraId="28DCA82F" w14:textId="01107D6E" w:rsidR="00D472FE" w:rsidRDefault="00D472FE" w:rsidP="008E63DA">
      <w:pPr>
        <w:pStyle w:val="Heading2"/>
      </w:pPr>
      <w:bookmarkStart w:id="1" w:name="_Toc12121524"/>
      <w:r>
        <w:t>User Stories</w:t>
      </w:r>
      <w:bookmarkEnd w:id="1"/>
    </w:p>
    <w:p w14:paraId="70A88BEC" w14:textId="3ABD7107" w:rsidR="00D472FE" w:rsidRPr="00A81688" w:rsidRDefault="00D472FE" w:rsidP="00A81688">
      <w:pPr>
        <w:pStyle w:val="ListParagraph"/>
        <w:numPr>
          <w:ilvl w:val="0"/>
          <w:numId w:val="2"/>
        </w:numPr>
        <w:rPr>
          <w:i/>
          <w:iCs/>
        </w:rPr>
      </w:pPr>
      <w:r w:rsidRPr="00A81688">
        <w:rPr>
          <w:i/>
          <w:iCs/>
        </w:rPr>
        <w:t xml:space="preserve">As a user I like to have a search box on the MVP site so that I can search the publications of MVP holders </w:t>
      </w:r>
      <w:r w:rsidR="008E63DA" w:rsidRPr="00A81688">
        <w:rPr>
          <w:i/>
          <w:iCs/>
        </w:rPr>
        <w:t>based on the contents</w:t>
      </w:r>
    </w:p>
    <w:p w14:paraId="2FD0FB6C" w14:textId="5F26C681" w:rsidR="001E1BED" w:rsidRPr="001E1BED" w:rsidRDefault="008E63DA" w:rsidP="001E1BED">
      <w:pPr>
        <w:pStyle w:val="ListParagraph"/>
        <w:numPr>
          <w:ilvl w:val="0"/>
          <w:numId w:val="2"/>
        </w:numPr>
        <w:rPr>
          <w:i/>
          <w:iCs/>
        </w:rPr>
      </w:pPr>
      <w:r w:rsidRPr="00A81688">
        <w:rPr>
          <w:i/>
          <w:iCs/>
        </w:rPr>
        <w:t>As a user I like to search and find all publications of MVP holders by entering their name in the search box</w:t>
      </w:r>
    </w:p>
    <w:p w14:paraId="5BF23A48" w14:textId="77777777" w:rsidR="001E1BED" w:rsidRDefault="001E1BED" w:rsidP="001E1BED">
      <w:pPr>
        <w:pStyle w:val="ListParagraph"/>
        <w:numPr>
          <w:ilvl w:val="0"/>
          <w:numId w:val="2"/>
        </w:numPr>
        <w:spacing w:line="256" w:lineRule="auto"/>
        <w:rPr>
          <w:i/>
          <w:iCs/>
        </w:rPr>
      </w:pPr>
      <w:r>
        <w:rPr>
          <w:i/>
          <w:iCs/>
        </w:rPr>
        <w:t>As a user I want to search for information related to Sitecore from a list of reliable posts.</w:t>
      </w:r>
    </w:p>
    <w:p w14:paraId="29CABB2F" w14:textId="52DE495C" w:rsidR="008E63DA" w:rsidRDefault="008E63DA" w:rsidP="00A81688">
      <w:pPr>
        <w:pStyle w:val="ListParagraph"/>
        <w:numPr>
          <w:ilvl w:val="0"/>
          <w:numId w:val="2"/>
        </w:numPr>
        <w:rPr>
          <w:i/>
          <w:iCs/>
        </w:rPr>
      </w:pPr>
      <w:r w:rsidRPr="00A81688">
        <w:rPr>
          <w:i/>
          <w:iCs/>
        </w:rPr>
        <w:t>As a content editor</w:t>
      </w:r>
      <w:r w:rsidR="00A81688" w:rsidRPr="00A81688">
        <w:rPr>
          <w:i/>
          <w:iCs/>
        </w:rPr>
        <w:t>, I like to add the urls of the publications in MVP data items in the content tree so that the publications at these urls can be searched</w:t>
      </w:r>
    </w:p>
    <w:p w14:paraId="34B137C6" w14:textId="58A82EB1" w:rsidR="00A81688" w:rsidRDefault="00A81688" w:rsidP="00A81688">
      <w:pPr>
        <w:pStyle w:val="Heading1"/>
      </w:pPr>
      <w:bookmarkStart w:id="2" w:name="_Toc1335446366"/>
      <w:r>
        <w:t>User Guide</w:t>
      </w:r>
      <w:bookmarkEnd w:id="2"/>
    </w:p>
    <w:p w14:paraId="47141AEF" w14:textId="52166EEB" w:rsidR="00A81688" w:rsidRDefault="009D1B58" w:rsidP="009D1B58">
      <w:pPr>
        <w:pStyle w:val="Heading2"/>
      </w:pPr>
      <w:bookmarkStart w:id="3" w:name="_Toc279255529"/>
      <w:r>
        <w:t>Adding Publication Urls</w:t>
      </w:r>
      <w:bookmarkEnd w:id="3"/>
    </w:p>
    <w:p w14:paraId="41AA1991" w14:textId="775E4C64" w:rsidR="009D1B58" w:rsidRDefault="009D1B58" w:rsidP="009D1B58">
      <w:r>
        <w:t>A list of publication urls can be added to the People items in the content editor. To add the urls, navigate to the right MVP data item and populate BlogPost field with the urls of publications.</w:t>
      </w:r>
    </w:p>
    <w:p w14:paraId="2F854CD2" w14:textId="5BB560E9" w:rsidR="009D1B58" w:rsidRPr="009D1B58" w:rsidRDefault="009D1B58" w:rsidP="009D1B58">
      <w:r>
        <w:rPr>
          <w:noProof/>
        </w:rPr>
        <w:drawing>
          <wp:inline distT="0" distB="0" distL="0" distR="0" wp14:anchorId="12148AAF" wp14:editId="5277ADBD">
            <wp:extent cx="1760899" cy="1850013"/>
            <wp:effectExtent l="0" t="0" r="0" b="0"/>
            <wp:docPr id="1" name="Picture 1" descr="Graphical user interface, applica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with medium confidence"/>
                    <pic:cNvPicPr/>
                  </pic:nvPicPr>
                  <pic:blipFill>
                    <a:blip r:embed="rId6"/>
                    <a:stretch>
                      <a:fillRect/>
                    </a:stretch>
                  </pic:blipFill>
                  <pic:spPr>
                    <a:xfrm>
                      <a:off x="0" y="0"/>
                      <a:ext cx="1771202" cy="1860838"/>
                    </a:xfrm>
                    <a:prstGeom prst="rect">
                      <a:avLst/>
                    </a:prstGeom>
                  </pic:spPr>
                </pic:pic>
              </a:graphicData>
            </a:graphic>
          </wp:inline>
        </w:drawing>
      </w:r>
      <w:r>
        <w:rPr>
          <w:noProof/>
        </w:rPr>
        <w:drawing>
          <wp:inline distT="0" distB="0" distL="0" distR="0" wp14:anchorId="5853BF9B" wp14:editId="6FFAD75C">
            <wp:extent cx="4440725" cy="2289630"/>
            <wp:effectExtent l="0" t="0" r="0" b="0"/>
            <wp:docPr id="2" name="Picture 2" descr="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with medium confidence"/>
                    <pic:cNvPicPr/>
                  </pic:nvPicPr>
                  <pic:blipFill>
                    <a:blip r:embed="rId7"/>
                    <a:stretch>
                      <a:fillRect/>
                    </a:stretch>
                  </pic:blipFill>
                  <pic:spPr>
                    <a:xfrm>
                      <a:off x="0" y="0"/>
                      <a:ext cx="4448999" cy="2293896"/>
                    </a:xfrm>
                    <a:prstGeom prst="rect">
                      <a:avLst/>
                    </a:prstGeom>
                  </pic:spPr>
                </pic:pic>
              </a:graphicData>
            </a:graphic>
          </wp:inline>
        </w:drawing>
      </w:r>
    </w:p>
    <w:p w14:paraId="204D78C5" w14:textId="12C84B13" w:rsidR="00B963F2" w:rsidRDefault="00B963F2">
      <w:r>
        <w:br w:type="page"/>
      </w:r>
    </w:p>
    <w:p w14:paraId="28F4D5F2" w14:textId="30573651" w:rsidR="00A81688" w:rsidRDefault="00C87F4F" w:rsidP="00503E71">
      <w:pPr>
        <w:pStyle w:val="Heading2"/>
        <w:numPr>
          <w:ilvl w:val="0"/>
          <w:numId w:val="3"/>
        </w:numPr>
      </w:pPr>
      <w:bookmarkStart w:id="4" w:name="_Toc462967235"/>
      <w:r>
        <w:lastRenderedPageBreak/>
        <w:t>Indexing publications</w:t>
      </w:r>
      <w:bookmarkEnd w:id="4"/>
    </w:p>
    <w:p w14:paraId="23F067A0" w14:textId="3022D59F" w:rsidR="00C87F4F" w:rsidRDefault="00C87F4F" w:rsidP="00D472FE">
      <w:r w:rsidRPr="00C87F4F">
        <w:rPr>
          <w:i/>
          <w:iCs/>
        </w:rPr>
        <w:t>MVPBlogsReader</w:t>
      </w:r>
      <w:r>
        <w:t xml:space="preserve"> scheduled task runs periodically to read the People items and extract the urls from BlogPost field. Reads the contents of the blog article and uploads </w:t>
      </w:r>
      <w:r w:rsidR="00503E71">
        <w:t>them as html documents</w:t>
      </w:r>
      <w:r>
        <w:t xml:space="preserve"> to a storage account to be indexed and searched</w:t>
      </w:r>
    </w:p>
    <w:p w14:paraId="4A9A4B2B" w14:textId="18F0ABFA" w:rsidR="00C87F4F" w:rsidRDefault="00C87F4F" w:rsidP="00D472FE">
      <w:r>
        <w:rPr>
          <w:noProof/>
        </w:rPr>
        <w:drawing>
          <wp:inline distT="0" distB="0" distL="0" distR="0" wp14:anchorId="166C06D8" wp14:editId="4A68B48C">
            <wp:extent cx="3412859" cy="1634150"/>
            <wp:effectExtent l="0" t="0" r="0" b="4445"/>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a:blip r:embed="rId8"/>
                    <a:stretch>
                      <a:fillRect/>
                    </a:stretch>
                  </pic:blipFill>
                  <pic:spPr>
                    <a:xfrm>
                      <a:off x="0" y="0"/>
                      <a:ext cx="3429294" cy="1642019"/>
                    </a:xfrm>
                    <a:prstGeom prst="rect">
                      <a:avLst/>
                    </a:prstGeom>
                  </pic:spPr>
                </pic:pic>
              </a:graphicData>
            </a:graphic>
          </wp:inline>
        </w:drawing>
      </w:r>
    </w:p>
    <w:p w14:paraId="640256C8" w14:textId="48C82301" w:rsidR="00500FAA" w:rsidRDefault="00500FAA" w:rsidP="00D472FE"/>
    <w:p w14:paraId="40F3A9DE" w14:textId="081D800E" w:rsidR="0016669B" w:rsidRDefault="00500FAA" w:rsidP="0016669B">
      <w:pPr>
        <w:pStyle w:val="Heading2"/>
      </w:pPr>
      <w:bookmarkStart w:id="5" w:name="_Toc1355579068"/>
      <w:r>
        <w:t xml:space="preserve">Searching </w:t>
      </w:r>
      <w:r w:rsidR="0016669B">
        <w:t>publications</w:t>
      </w:r>
      <w:bookmarkEnd w:id="5"/>
    </w:p>
    <w:p w14:paraId="322A8589" w14:textId="7333C863" w:rsidR="3ED8D5B1" w:rsidRDefault="3ED8D5B1" w:rsidP="3ED8D5B1">
      <w:r>
        <w:t>Navigate to “MVP Blogs” and type the keywords in the search box to see the MVP publication results.</w:t>
      </w:r>
    </w:p>
    <w:p w14:paraId="28AE8CE6" w14:textId="20385C1C" w:rsidR="3ED8D5B1" w:rsidRDefault="3ED8D5B1" w:rsidP="3ED8D5B1">
      <w:r>
        <w:t>Click on each result item to navigate to the article page</w:t>
      </w:r>
    </w:p>
    <w:p w14:paraId="6BA02F35" w14:textId="02FA0310" w:rsidR="3ED8D5B1" w:rsidRDefault="3ED8D5B1" w:rsidP="3ED8D5B1">
      <w:r>
        <w:rPr>
          <w:noProof/>
        </w:rPr>
        <w:drawing>
          <wp:inline distT="0" distB="0" distL="0" distR="0" wp14:anchorId="389C5370" wp14:editId="5DCABC5C">
            <wp:extent cx="4572000" cy="3362325"/>
            <wp:effectExtent l="0" t="0" r="0" b="0"/>
            <wp:docPr id="2142120628" name="Picture 21421206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4572000" cy="3362325"/>
                    </a:xfrm>
                    <a:prstGeom prst="rect">
                      <a:avLst/>
                    </a:prstGeom>
                  </pic:spPr>
                </pic:pic>
              </a:graphicData>
            </a:graphic>
          </wp:inline>
        </w:drawing>
      </w:r>
    </w:p>
    <w:p w14:paraId="6EC65CE5" w14:textId="77777777" w:rsidR="0016669B" w:rsidRDefault="0016669B">
      <w:pPr>
        <w:rPr>
          <w:rFonts w:asciiTheme="majorHAnsi" w:eastAsiaTheme="majorEastAsia" w:hAnsiTheme="majorHAnsi" w:cstheme="majorBidi"/>
          <w:color w:val="2F5496" w:themeColor="accent1" w:themeShade="BF"/>
          <w:sz w:val="26"/>
          <w:szCs w:val="26"/>
        </w:rPr>
      </w:pPr>
      <w:r>
        <w:br w:type="page"/>
      </w:r>
    </w:p>
    <w:p w14:paraId="427470F0" w14:textId="62818811" w:rsidR="00500FAA" w:rsidRDefault="0016669B" w:rsidP="0016669B">
      <w:pPr>
        <w:pStyle w:val="Heading1"/>
      </w:pPr>
      <w:bookmarkStart w:id="6" w:name="_Toc830406356"/>
      <w:r>
        <w:lastRenderedPageBreak/>
        <w:t>Design &amp; Implementation</w:t>
      </w:r>
      <w:bookmarkEnd w:id="6"/>
    </w:p>
    <w:p w14:paraId="1E4DD56F" w14:textId="6568AEB8" w:rsidR="0016669B" w:rsidRDefault="0016669B" w:rsidP="0016669B">
      <w:pPr>
        <w:pStyle w:val="Heading2"/>
      </w:pPr>
      <w:bookmarkStart w:id="7" w:name="_Toc1580846696"/>
      <w:r>
        <w:t>Search Service</w:t>
      </w:r>
      <w:r w:rsidR="00503E71">
        <w:t xml:space="preserve"> Implementation</w:t>
      </w:r>
      <w:bookmarkEnd w:id="7"/>
    </w:p>
    <w:p w14:paraId="2FE0F577" w14:textId="6E7BF4C5" w:rsidR="0016669B" w:rsidRDefault="00503E71" w:rsidP="0016669B">
      <w:r>
        <w:t>To search among the contents of the publications of the MVPs, Azure Cognitive Search was used which enables deeper analysis of the contents and extracting information using AI enrichment.</w:t>
      </w:r>
    </w:p>
    <w:p w14:paraId="09CED736" w14:textId="3A72EFF8" w:rsidR="007A353C" w:rsidRDefault="007A353C" w:rsidP="2E01B7C6">
      <w:r>
        <w:rPr>
          <w:noProof/>
        </w:rPr>
        <w:drawing>
          <wp:inline distT="0" distB="0" distL="0" distR="0" wp14:anchorId="0585AD32" wp14:editId="2202B65B">
            <wp:extent cx="5943600" cy="4592204"/>
            <wp:effectExtent l="0" t="0" r="0" b="0"/>
            <wp:docPr id="1313448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5943600" cy="4592204"/>
                    </a:xfrm>
                    <a:prstGeom prst="rect">
                      <a:avLst/>
                    </a:prstGeom>
                    <a:noFill/>
                    <a:ln>
                      <a:noFill/>
                    </a:ln>
                  </pic:spPr>
                </pic:pic>
              </a:graphicData>
            </a:graphic>
          </wp:inline>
        </w:drawing>
      </w:r>
    </w:p>
    <w:p w14:paraId="246A2A85" w14:textId="477BB6B7" w:rsidR="00503E71" w:rsidRDefault="00503E71" w:rsidP="0016669B">
      <w:r>
        <w:t>The Search Service implementation includes:</w:t>
      </w:r>
    </w:p>
    <w:p w14:paraId="701D5C3A" w14:textId="06EAC9EB" w:rsidR="00503E71" w:rsidRDefault="000402FF" w:rsidP="000402FF">
      <w:pPr>
        <w:pStyle w:val="ListParagraph"/>
        <w:numPr>
          <w:ilvl w:val="0"/>
          <w:numId w:val="3"/>
        </w:numPr>
      </w:pPr>
      <w:r w:rsidRPr="00227041">
        <w:rPr>
          <w:b/>
          <w:bCs/>
        </w:rPr>
        <w:t>S</w:t>
      </w:r>
      <w:r w:rsidR="00503E71" w:rsidRPr="00227041">
        <w:rPr>
          <w:b/>
          <w:bCs/>
        </w:rPr>
        <w:t xml:space="preserve">torage </w:t>
      </w:r>
      <w:proofErr w:type="gramStart"/>
      <w:r w:rsidR="00227041" w:rsidRPr="00227041">
        <w:rPr>
          <w:b/>
          <w:bCs/>
        </w:rPr>
        <w:t>A</w:t>
      </w:r>
      <w:r w:rsidR="00503E71" w:rsidRPr="00227041">
        <w:rPr>
          <w:b/>
          <w:bCs/>
        </w:rPr>
        <w:t>ccount</w:t>
      </w:r>
      <w:r w:rsidR="00503E71">
        <w:t xml:space="preserve"> :</w:t>
      </w:r>
      <w:proofErr w:type="gramEnd"/>
      <w:r w:rsidR="00503E71">
        <w:t xml:space="preserve"> This storage will store all the html documents that will be used by indexer to extract Json documents which will be added to the index</w:t>
      </w:r>
    </w:p>
    <w:p w14:paraId="52771522" w14:textId="7850ED12" w:rsidR="00503E71" w:rsidRDefault="00503E71" w:rsidP="000402FF">
      <w:pPr>
        <w:pStyle w:val="ListParagraph"/>
        <w:numPr>
          <w:ilvl w:val="0"/>
          <w:numId w:val="3"/>
        </w:numPr>
      </w:pPr>
      <w:r w:rsidRPr="00227041">
        <w:rPr>
          <w:b/>
          <w:bCs/>
        </w:rPr>
        <w:t xml:space="preserve">Search </w:t>
      </w:r>
      <w:proofErr w:type="gramStart"/>
      <w:r w:rsidRPr="00227041">
        <w:rPr>
          <w:b/>
          <w:bCs/>
        </w:rPr>
        <w:t>Service</w:t>
      </w:r>
      <w:r>
        <w:t xml:space="preserve"> :</w:t>
      </w:r>
      <w:proofErr w:type="gramEnd"/>
      <w:r>
        <w:t xml:space="preserve"> Azure Search service which searches the documents indexed from the storage account</w:t>
      </w:r>
    </w:p>
    <w:p w14:paraId="53A3CE4A" w14:textId="49EF3183" w:rsidR="00227041" w:rsidRDefault="00227041" w:rsidP="000402FF">
      <w:pPr>
        <w:pStyle w:val="ListParagraph"/>
        <w:numPr>
          <w:ilvl w:val="0"/>
          <w:numId w:val="3"/>
        </w:numPr>
      </w:pPr>
      <w:r w:rsidRPr="2E01B7C6">
        <w:rPr>
          <w:b/>
          <w:bCs/>
        </w:rPr>
        <w:t xml:space="preserve">Cognitive </w:t>
      </w:r>
      <w:proofErr w:type="gramStart"/>
      <w:r w:rsidRPr="2E01B7C6">
        <w:rPr>
          <w:b/>
          <w:bCs/>
        </w:rPr>
        <w:t xml:space="preserve">Services </w:t>
      </w:r>
      <w:r>
        <w:t>:</w:t>
      </w:r>
      <w:proofErr w:type="gramEnd"/>
      <w:r>
        <w:t xml:space="preserve"> cognitive services use AI to extract the content out of uploaded html blobs and prepares them for indexing</w:t>
      </w:r>
    </w:p>
    <w:p w14:paraId="71D2641D" w14:textId="1C331C7D" w:rsidR="00503E71" w:rsidRDefault="00503E71" w:rsidP="2E01B7C6"/>
    <w:p w14:paraId="473F3CDF" w14:textId="3B349D68" w:rsidR="00503E71" w:rsidRDefault="00503E71" w:rsidP="2E01B7C6"/>
    <w:p w14:paraId="3ED063F5" w14:textId="7054C4F1" w:rsidR="00503E71" w:rsidRDefault="00503E71" w:rsidP="2E01B7C6"/>
    <w:p w14:paraId="5C43F354" w14:textId="07A3B783" w:rsidR="00503E71" w:rsidRDefault="2E01B7C6" w:rsidP="2E01B7C6">
      <w:r>
        <w:rPr>
          <w:noProof/>
        </w:rPr>
        <w:lastRenderedPageBreak/>
        <w:drawing>
          <wp:inline distT="0" distB="0" distL="0" distR="0" wp14:anchorId="7A7113D6" wp14:editId="6B475E66">
            <wp:extent cx="5943600" cy="767715"/>
            <wp:effectExtent l="0" t="0" r="0" b="0"/>
            <wp:docPr id="519072680" name="Picture 5190726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767715"/>
                    </a:xfrm>
                    <a:prstGeom prst="rect">
                      <a:avLst/>
                    </a:prstGeom>
                  </pic:spPr>
                </pic:pic>
              </a:graphicData>
            </a:graphic>
          </wp:inline>
        </w:drawing>
      </w:r>
      <w:r>
        <w:t xml:space="preserve">Each html document at the storage account corrsponds to </w:t>
      </w:r>
      <w:proofErr w:type="gramStart"/>
      <w:r>
        <w:t>a</w:t>
      </w:r>
      <w:proofErr w:type="gramEnd"/>
      <w:r>
        <w:t xml:space="preserve"> Index document. AI enrichment services enabled by Cognitive Services, analyzes the contents of the html files (containing the MVP article) and extracts keywords, text content, </w:t>
      </w:r>
      <w:proofErr w:type="gramStart"/>
      <w:r>
        <w:t>people</w:t>
      </w:r>
      <w:proofErr w:type="gramEnd"/>
      <w:r>
        <w:t xml:space="preserve"> and locations to create json index documents.</w:t>
      </w:r>
    </w:p>
    <w:p w14:paraId="20A3DA26" w14:textId="518EB644" w:rsidR="2E01B7C6" w:rsidRDefault="2E01B7C6" w:rsidP="2E01B7C6">
      <w:r>
        <w:rPr>
          <w:noProof/>
        </w:rPr>
        <w:drawing>
          <wp:inline distT="0" distB="0" distL="0" distR="0" wp14:anchorId="3E3EF5FB" wp14:editId="439A2778">
            <wp:extent cx="5829300" cy="2635329"/>
            <wp:effectExtent l="0" t="0" r="0" b="0"/>
            <wp:docPr id="845294882" name="Picture 8452948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829300" cy="2635329"/>
                    </a:xfrm>
                    <a:prstGeom prst="rect">
                      <a:avLst/>
                    </a:prstGeom>
                  </pic:spPr>
                </pic:pic>
              </a:graphicData>
            </a:graphic>
          </wp:inline>
        </w:drawing>
      </w:r>
    </w:p>
    <w:p w14:paraId="21E05BC1" w14:textId="7F942F81" w:rsidR="2E01B7C6" w:rsidRDefault="2E01B7C6" w:rsidP="2E01B7C6"/>
    <w:p w14:paraId="7A7AFC89" w14:textId="4CBA56F2" w:rsidR="2E01B7C6" w:rsidRDefault="2E01B7C6" w:rsidP="2E01B7C6"/>
    <w:p w14:paraId="3CD8260E" w14:textId="6830C144" w:rsidR="2E01B7C6" w:rsidRDefault="2E01B7C6" w:rsidP="2E01B7C6"/>
    <w:p w14:paraId="59F1E509" w14:textId="0B0E5139" w:rsidR="2E01B7C6" w:rsidRDefault="2E01B7C6" w:rsidP="2E01B7C6">
      <w:r>
        <w:t xml:space="preserve">After analysis </w:t>
      </w:r>
      <w:proofErr w:type="gramStart"/>
      <w:r>
        <w:t>The</w:t>
      </w:r>
      <w:proofErr w:type="gramEnd"/>
      <w:r>
        <w:t xml:space="preserve"> search index on Azure Search Service is updated by indexer. Index fields are automatically poulated by the enrichment AI services selected when setting up the index</w:t>
      </w:r>
    </w:p>
    <w:p w14:paraId="21848E74" w14:textId="3050F3DA" w:rsidR="2E01B7C6" w:rsidRDefault="2E01B7C6" w:rsidP="2E01B7C6">
      <w:r>
        <w:rPr>
          <w:noProof/>
        </w:rPr>
        <w:lastRenderedPageBreak/>
        <w:drawing>
          <wp:inline distT="0" distB="0" distL="0" distR="0" wp14:anchorId="49AD0A1C" wp14:editId="3B136ECB">
            <wp:extent cx="4814854" cy="4343400"/>
            <wp:effectExtent l="0" t="0" r="0" b="0"/>
            <wp:docPr id="1104478931" name="Picture 1104478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4814854" cy="4343400"/>
                    </a:xfrm>
                    <a:prstGeom prst="rect">
                      <a:avLst/>
                    </a:prstGeom>
                  </pic:spPr>
                </pic:pic>
              </a:graphicData>
            </a:graphic>
          </wp:inline>
        </w:drawing>
      </w:r>
    </w:p>
    <w:p w14:paraId="08575638" w14:textId="37BCE1BF" w:rsidR="2E01B7C6" w:rsidRDefault="2E01B7C6" w:rsidP="2E01B7C6">
      <w:r>
        <w:rPr>
          <w:noProof/>
        </w:rPr>
        <w:lastRenderedPageBreak/>
        <w:drawing>
          <wp:inline distT="0" distB="0" distL="0" distR="0" wp14:anchorId="7D07C9C2" wp14:editId="74C1E533">
            <wp:extent cx="4572000" cy="4191000"/>
            <wp:effectExtent l="0" t="0" r="0" b="0"/>
            <wp:docPr id="779465000" name="Picture 7794650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572000" cy="4191000"/>
                    </a:xfrm>
                    <a:prstGeom prst="rect">
                      <a:avLst/>
                    </a:prstGeom>
                  </pic:spPr>
                </pic:pic>
              </a:graphicData>
            </a:graphic>
          </wp:inline>
        </w:drawing>
      </w:r>
    </w:p>
    <w:p w14:paraId="77AB5A2E" w14:textId="5A73748D" w:rsidR="2E01B7C6" w:rsidRDefault="2E01B7C6" w:rsidP="2E01B7C6"/>
    <w:p w14:paraId="7D0BBA9B" w14:textId="2DF8C26A" w:rsidR="00227041" w:rsidRDefault="00227041" w:rsidP="0016669B"/>
    <w:p w14:paraId="036DB4B3" w14:textId="77777777" w:rsidR="00227041" w:rsidRDefault="00227041">
      <w:r>
        <w:br w:type="page"/>
      </w:r>
    </w:p>
    <w:p w14:paraId="2AD8ABB8" w14:textId="245BD6DE" w:rsidR="00F26FC3" w:rsidRDefault="00F26FC3" w:rsidP="00F26FC3">
      <w:pPr>
        <w:pStyle w:val="Heading2"/>
      </w:pPr>
      <w:bookmarkStart w:id="8" w:name="_Toc246892214"/>
      <w:bookmarkStart w:id="9" w:name="_Toc627494108"/>
      <w:r>
        <w:lastRenderedPageBreak/>
        <w:t>Component Design</w:t>
      </w:r>
      <w:bookmarkEnd w:id="8"/>
      <w:bookmarkEnd w:id="9"/>
    </w:p>
    <w:p w14:paraId="70FDA8DB" w14:textId="6963A83D" w:rsidR="721123DB" w:rsidRDefault="721123DB" w:rsidP="2E01B7C6">
      <w:r>
        <w:t xml:space="preserve">The Blog Search component is designed using headless approach </w:t>
      </w:r>
      <w:r w:rsidR="2E01B7C6">
        <w:t>using Rendering Host.</w:t>
      </w:r>
    </w:p>
    <w:tbl>
      <w:tblPr>
        <w:tblStyle w:val="TableGrid"/>
        <w:tblW w:w="0" w:type="auto"/>
        <w:tblLayout w:type="fixed"/>
        <w:tblLook w:val="06A0" w:firstRow="1" w:lastRow="0" w:firstColumn="1" w:lastColumn="0" w:noHBand="1" w:noVBand="1"/>
      </w:tblPr>
      <w:tblGrid>
        <w:gridCol w:w="2040"/>
        <w:gridCol w:w="7320"/>
      </w:tblGrid>
      <w:tr w:rsidR="2E01B7C6" w14:paraId="4F9D0C98" w14:textId="77777777" w:rsidTr="2E01B7C6">
        <w:trPr>
          <w:trHeight w:val="375"/>
        </w:trPr>
        <w:tc>
          <w:tcPr>
            <w:tcW w:w="2040" w:type="dxa"/>
          </w:tcPr>
          <w:p w14:paraId="5B3EAA6B" w14:textId="3C665D55" w:rsidR="2E01B7C6" w:rsidRDefault="2E01B7C6" w:rsidP="2E01B7C6">
            <w:pPr>
              <w:rPr>
                <w:b/>
                <w:bCs/>
              </w:rPr>
            </w:pPr>
            <w:r w:rsidRPr="2E01B7C6">
              <w:rPr>
                <w:b/>
                <w:bCs/>
              </w:rPr>
              <w:t>Rendering Type</w:t>
            </w:r>
          </w:p>
        </w:tc>
        <w:tc>
          <w:tcPr>
            <w:tcW w:w="7320" w:type="dxa"/>
          </w:tcPr>
          <w:p w14:paraId="4CD4B1FE" w14:textId="36CF03FF" w:rsidR="2E01B7C6" w:rsidRDefault="2E01B7C6" w:rsidP="2E01B7C6">
            <w:r>
              <w:t>Json Rendering</w:t>
            </w:r>
          </w:p>
        </w:tc>
      </w:tr>
      <w:tr w:rsidR="2E01B7C6" w14:paraId="212C9705" w14:textId="77777777" w:rsidTr="2E01B7C6">
        <w:tc>
          <w:tcPr>
            <w:tcW w:w="2040" w:type="dxa"/>
          </w:tcPr>
          <w:p w14:paraId="662FE966" w14:textId="0A6D5795" w:rsidR="2E01B7C6" w:rsidRDefault="2E01B7C6" w:rsidP="2E01B7C6">
            <w:pPr>
              <w:rPr>
                <w:b/>
                <w:bCs/>
              </w:rPr>
            </w:pPr>
            <w:r w:rsidRPr="2E01B7C6">
              <w:rPr>
                <w:b/>
                <w:bCs/>
              </w:rPr>
              <w:t>Rendering Path</w:t>
            </w:r>
          </w:p>
        </w:tc>
        <w:tc>
          <w:tcPr>
            <w:tcW w:w="7320" w:type="dxa"/>
          </w:tcPr>
          <w:p w14:paraId="56C85FF0" w14:textId="6AC07854" w:rsidR="2E01B7C6" w:rsidRDefault="2E01B7C6" w:rsidP="2E01B7C6">
            <w:r>
              <w:t>/sitecore/layout/Renderings/Feature/Blogs/Blogs List</w:t>
            </w:r>
          </w:p>
        </w:tc>
      </w:tr>
    </w:tbl>
    <w:p w14:paraId="5B46F4E8" w14:textId="1EA73D23" w:rsidR="3ED8D5B1" w:rsidRDefault="3ED8D5B1" w:rsidP="3ED8D5B1"/>
    <w:p w14:paraId="466BC064" w14:textId="14D37073" w:rsidR="2E01B7C6" w:rsidRDefault="2E01B7C6" w:rsidP="2E01B7C6">
      <w:pPr>
        <w:rPr>
          <w:i/>
          <w:iCs/>
        </w:rPr>
      </w:pPr>
      <w:proofErr w:type="gramStart"/>
      <w:r w:rsidRPr="2E01B7C6">
        <w:rPr>
          <w:i/>
          <w:iCs/>
        </w:rPr>
        <w:t>Mvp.Feature.Blog.Components</w:t>
      </w:r>
      <w:proofErr w:type="gramEnd"/>
      <w:r w:rsidRPr="2E01B7C6">
        <w:rPr>
          <w:i/>
          <w:iCs/>
        </w:rPr>
        <w:t xml:space="preserve">.SearchBlogsListViewComponent </w:t>
      </w:r>
      <w:r w:rsidRPr="2E01B7C6">
        <w:t>invokes the search service query and binds the view with the returned results.</w:t>
      </w:r>
    </w:p>
    <w:p w14:paraId="6DD2E5B9" w14:textId="642C417E" w:rsidR="2E01B7C6" w:rsidRDefault="2E01B7C6" w:rsidP="2E01B7C6">
      <w:r w:rsidRPr="2E01B7C6">
        <w:t xml:space="preserve">The </w:t>
      </w:r>
      <w:r w:rsidRPr="2E01B7C6">
        <w:rPr>
          <w:i/>
          <w:iCs/>
        </w:rPr>
        <w:t xml:space="preserve">SearchService </w:t>
      </w:r>
      <w:r w:rsidRPr="2E01B7C6">
        <w:t xml:space="preserve">class exposes </w:t>
      </w:r>
      <w:r w:rsidRPr="2E01B7C6">
        <w:rPr>
          <w:i/>
          <w:iCs/>
        </w:rPr>
        <w:t xml:space="preserve">SearchAsync </w:t>
      </w:r>
      <w:r w:rsidRPr="2E01B7C6">
        <w:t>method that allows a paginated search in the publications index</w:t>
      </w:r>
    </w:p>
    <w:p w14:paraId="72B8C2AF" w14:textId="703CA111" w:rsidR="00F26FC3" w:rsidRDefault="00F26FC3" w:rsidP="2261C522">
      <w:pPr>
        <w:rPr>
          <w:rFonts w:asciiTheme="majorHAnsi" w:eastAsiaTheme="majorEastAsia" w:hAnsiTheme="majorHAnsi" w:cstheme="majorBidi"/>
          <w:color w:val="2F5496" w:themeColor="accent1" w:themeShade="BF"/>
          <w:sz w:val="32"/>
          <w:szCs w:val="32"/>
        </w:rPr>
      </w:pPr>
      <w:r>
        <w:br w:type="page"/>
      </w:r>
    </w:p>
    <w:p w14:paraId="7C198DCC" w14:textId="3205AFA6" w:rsidR="00F26FC3" w:rsidRPr="00F26FC3" w:rsidRDefault="00F26FC3" w:rsidP="00F26FC3">
      <w:pPr>
        <w:pStyle w:val="Heading1"/>
      </w:pPr>
      <w:bookmarkStart w:id="10" w:name="_Toc1612631820"/>
      <w:bookmarkStart w:id="11" w:name="_Toc1626049653"/>
      <w:r>
        <w:lastRenderedPageBreak/>
        <w:t>Setting up solution locally</w:t>
      </w:r>
      <w:bookmarkEnd w:id="10"/>
      <w:bookmarkEnd w:id="11"/>
    </w:p>
    <w:p w14:paraId="6F2A8249" w14:textId="4397A25D" w:rsidR="3ED8D5B1" w:rsidRDefault="3ED8D5B1" w:rsidP="3ED8D5B1"/>
    <w:p w14:paraId="1919AD80" w14:textId="7B9E088E" w:rsidR="3ED8D5B1" w:rsidRDefault="3ED8D5B1" w:rsidP="3ED8D5B1">
      <w:pPr>
        <w:pStyle w:val="ListParagraph"/>
        <w:numPr>
          <w:ilvl w:val="0"/>
          <w:numId w:val="1"/>
        </w:numPr>
        <w:rPr>
          <w:rFonts w:eastAsiaTheme="minorEastAsia"/>
          <w:color w:val="24292F"/>
          <w:sz w:val="24"/>
          <w:szCs w:val="24"/>
        </w:rPr>
      </w:pPr>
      <w:r w:rsidRPr="3ED8D5B1">
        <w:rPr>
          <w:rFonts w:ascii="Calibri" w:eastAsia="Calibri" w:hAnsi="Calibri" w:cs="Calibri"/>
          <w:color w:val="24292F"/>
          <w:sz w:val="24"/>
          <w:szCs w:val="24"/>
        </w:rPr>
        <w:t>Before you can run the solution, you will need to prepare the following for the Sitecore container environment:</w:t>
      </w:r>
    </w:p>
    <w:p w14:paraId="39DAC0D7" w14:textId="4ECEE2A9" w:rsidR="3ED8D5B1" w:rsidRDefault="3ED8D5B1" w:rsidP="3ED8D5B1">
      <w:pPr>
        <w:pStyle w:val="ListParagraph"/>
        <w:numPr>
          <w:ilvl w:val="1"/>
          <w:numId w:val="2"/>
        </w:numPr>
        <w:rPr>
          <w:rFonts w:eastAsiaTheme="minorEastAsia"/>
          <w:color w:val="24292F"/>
          <w:sz w:val="20"/>
          <w:szCs w:val="20"/>
        </w:rPr>
      </w:pPr>
      <w:r w:rsidRPr="3ED8D5B1">
        <w:rPr>
          <w:rFonts w:ascii="Calibri" w:eastAsia="Calibri" w:hAnsi="Calibri" w:cs="Calibri"/>
          <w:color w:val="24292F"/>
          <w:sz w:val="24"/>
          <w:szCs w:val="24"/>
        </w:rPr>
        <w:t xml:space="preserve">A valid/trusted wildcard certificate for </w:t>
      </w:r>
      <w:r w:rsidRPr="3ED8D5B1">
        <w:rPr>
          <w:rFonts w:ascii="Consolas" w:eastAsia="Consolas" w:hAnsi="Consolas" w:cs="Consolas"/>
          <w:color w:val="24292F"/>
          <w:sz w:val="20"/>
          <w:szCs w:val="20"/>
        </w:rPr>
        <w:t>*.sc.localhost</w:t>
      </w:r>
    </w:p>
    <w:p w14:paraId="6ADEF72F" w14:textId="5831FB05" w:rsidR="3ED8D5B1" w:rsidRDefault="3ED8D5B1" w:rsidP="3ED8D5B1">
      <w:pPr>
        <w:pStyle w:val="ListParagraph"/>
        <w:numPr>
          <w:ilvl w:val="1"/>
          <w:numId w:val="2"/>
        </w:numPr>
        <w:rPr>
          <w:rFonts w:eastAsiaTheme="minorEastAsia"/>
          <w:color w:val="24292F"/>
          <w:sz w:val="24"/>
          <w:szCs w:val="24"/>
        </w:rPr>
      </w:pPr>
      <w:r w:rsidRPr="3ED8D5B1">
        <w:rPr>
          <w:rFonts w:ascii="Calibri" w:eastAsia="Calibri" w:hAnsi="Calibri" w:cs="Calibri"/>
          <w:color w:val="24292F"/>
          <w:sz w:val="24"/>
          <w:szCs w:val="24"/>
        </w:rPr>
        <w:t>Hosts file entries for</w:t>
      </w:r>
    </w:p>
    <w:p w14:paraId="0E4F012A" w14:textId="1F896B76" w:rsidR="3ED8D5B1" w:rsidRDefault="3ED8D5B1" w:rsidP="3ED8D5B1">
      <w:pPr>
        <w:pStyle w:val="ListParagraph"/>
        <w:numPr>
          <w:ilvl w:val="2"/>
          <w:numId w:val="2"/>
        </w:numPr>
        <w:rPr>
          <w:rFonts w:eastAsiaTheme="minorEastAsia"/>
          <w:color w:val="24292F"/>
          <w:sz w:val="24"/>
          <w:szCs w:val="24"/>
        </w:rPr>
      </w:pPr>
      <w:r w:rsidRPr="3ED8D5B1">
        <w:rPr>
          <w:rFonts w:ascii="Calibri" w:eastAsia="Calibri" w:hAnsi="Calibri" w:cs="Calibri"/>
          <w:color w:val="24292F"/>
          <w:sz w:val="24"/>
          <w:szCs w:val="24"/>
        </w:rPr>
        <w:t>mvp-cd.sc.localhost</w:t>
      </w:r>
    </w:p>
    <w:p w14:paraId="0AA39BAC" w14:textId="20978210" w:rsidR="3ED8D5B1" w:rsidRDefault="3ED8D5B1" w:rsidP="3ED8D5B1">
      <w:pPr>
        <w:pStyle w:val="ListParagraph"/>
        <w:numPr>
          <w:ilvl w:val="2"/>
          <w:numId w:val="2"/>
        </w:numPr>
        <w:rPr>
          <w:rFonts w:eastAsiaTheme="minorEastAsia"/>
          <w:color w:val="24292F"/>
          <w:sz w:val="24"/>
          <w:szCs w:val="24"/>
        </w:rPr>
      </w:pPr>
      <w:r w:rsidRPr="3ED8D5B1">
        <w:rPr>
          <w:rFonts w:ascii="Calibri" w:eastAsia="Calibri" w:hAnsi="Calibri" w:cs="Calibri"/>
          <w:color w:val="24292F"/>
          <w:sz w:val="24"/>
          <w:szCs w:val="24"/>
        </w:rPr>
        <w:t>mvp-cm.sc.localhost</w:t>
      </w:r>
    </w:p>
    <w:p w14:paraId="44E1BC33" w14:textId="62672E63" w:rsidR="3ED8D5B1" w:rsidRDefault="3ED8D5B1" w:rsidP="3ED8D5B1">
      <w:pPr>
        <w:pStyle w:val="ListParagraph"/>
        <w:numPr>
          <w:ilvl w:val="2"/>
          <w:numId w:val="2"/>
        </w:numPr>
        <w:rPr>
          <w:rFonts w:eastAsiaTheme="minorEastAsia"/>
          <w:color w:val="24292F"/>
          <w:sz w:val="24"/>
          <w:szCs w:val="24"/>
        </w:rPr>
      </w:pPr>
      <w:r w:rsidRPr="3ED8D5B1">
        <w:rPr>
          <w:rFonts w:ascii="Calibri" w:eastAsia="Calibri" w:hAnsi="Calibri" w:cs="Calibri"/>
          <w:color w:val="24292F"/>
          <w:sz w:val="24"/>
          <w:szCs w:val="24"/>
        </w:rPr>
        <w:t>mvp-id.sc.localhost</w:t>
      </w:r>
    </w:p>
    <w:p w14:paraId="38F5ED46" w14:textId="2A1E6EEB" w:rsidR="3ED8D5B1" w:rsidRDefault="3ED8D5B1" w:rsidP="3ED8D5B1">
      <w:pPr>
        <w:pStyle w:val="ListParagraph"/>
        <w:numPr>
          <w:ilvl w:val="2"/>
          <w:numId w:val="2"/>
        </w:numPr>
        <w:rPr>
          <w:rFonts w:eastAsiaTheme="minorEastAsia"/>
          <w:color w:val="24292F"/>
          <w:sz w:val="24"/>
          <w:szCs w:val="24"/>
        </w:rPr>
      </w:pPr>
      <w:r w:rsidRPr="3ED8D5B1">
        <w:rPr>
          <w:rFonts w:ascii="Calibri" w:eastAsia="Calibri" w:hAnsi="Calibri" w:cs="Calibri"/>
          <w:color w:val="24292F"/>
          <w:sz w:val="24"/>
          <w:szCs w:val="24"/>
        </w:rPr>
        <w:t>mvp.sc.localhost</w:t>
      </w:r>
    </w:p>
    <w:p w14:paraId="1FA2ACEF" w14:textId="168963F7" w:rsidR="3ED8D5B1" w:rsidRDefault="3ED8D5B1" w:rsidP="3ED8D5B1">
      <w:pPr>
        <w:pStyle w:val="ListParagraph"/>
        <w:numPr>
          <w:ilvl w:val="1"/>
          <w:numId w:val="2"/>
        </w:numPr>
        <w:rPr>
          <w:rFonts w:eastAsiaTheme="minorEastAsia"/>
          <w:color w:val="24292F"/>
          <w:sz w:val="24"/>
          <w:szCs w:val="24"/>
        </w:rPr>
      </w:pPr>
      <w:r w:rsidRPr="3ED8D5B1">
        <w:rPr>
          <w:rFonts w:ascii="Calibri" w:eastAsia="Calibri" w:hAnsi="Calibri" w:cs="Calibri"/>
          <w:color w:val="24292F"/>
          <w:sz w:val="24"/>
          <w:szCs w:val="24"/>
        </w:rPr>
        <w:t xml:space="preserve">Required environment variable values </w:t>
      </w:r>
      <w:proofErr w:type="gramStart"/>
      <w:r w:rsidRPr="3ED8D5B1">
        <w:rPr>
          <w:rFonts w:ascii="Calibri" w:eastAsia="Calibri" w:hAnsi="Calibri" w:cs="Calibri"/>
          <w:color w:val="24292F"/>
          <w:sz w:val="24"/>
          <w:szCs w:val="24"/>
        </w:rPr>
        <w:t xml:space="preserve">in </w:t>
      </w:r>
      <w:r w:rsidRPr="3ED8D5B1">
        <w:rPr>
          <w:rFonts w:ascii="Consolas" w:eastAsia="Consolas" w:hAnsi="Consolas" w:cs="Consolas"/>
          <w:color w:val="24292F"/>
          <w:sz w:val="20"/>
          <w:szCs w:val="20"/>
        </w:rPr>
        <w:t>.env</w:t>
      </w:r>
      <w:proofErr w:type="gramEnd"/>
      <w:r w:rsidRPr="3ED8D5B1">
        <w:rPr>
          <w:rFonts w:ascii="Calibri" w:eastAsia="Calibri" w:hAnsi="Calibri" w:cs="Calibri"/>
          <w:color w:val="24292F"/>
          <w:sz w:val="24"/>
          <w:szCs w:val="24"/>
        </w:rPr>
        <w:t xml:space="preserve"> for the Sitecore instance</w:t>
      </w:r>
    </w:p>
    <w:p w14:paraId="16C49F71" w14:textId="39864D30" w:rsidR="3ED8D5B1" w:rsidRDefault="3ED8D5B1" w:rsidP="3ED8D5B1">
      <w:pPr>
        <w:pStyle w:val="ListParagraph"/>
        <w:numPr>
          <w:ilvl w:val="2"/>
          <w:numId w:val="2"/>
        </w:numPr>
        <w:rPr>
          <w:rFonts w:eastAsiaTheme="minorEastAsia"/>
          <w:color w:val="24292F"/>
          <w:sz w:val="24"/>
          <w:szCs w:val="24"/>
        </w:rPr>
      </w:pPr>
      <w:r w:rsidRPr="3ED8D5B1">
        <w:rPr>
          <w:rFonts w:ascii="Calibri" w:eastAsia="Calibri" w:hAnsi="Calibri" w:cs="Calibri"/>
          <w:color w:val="24292F"/>
          <w:sz w:val="24"/>
          <w:szCs w:val="24"/>
        </w:rPr>
        <w:t>(Can be done once, then checked into source control.)</w:t>
      </w:r>
    </w:p>
    <w:p w14:paraId="36563F8B" w14:textId="5E9739A1" w:rsidR="3ED8D5B1" w:rsidRDefault="3ED8D5B1" w:rsidP="3ED8D5B1">
      <w:pPr>
        <w:numPr>
          <w:ilvl w:val="0"/>
          <w:numId w:val="2"/>
        </w:numPr>
        <w:rPr>
          <w:color w:val="24292F"/>
          <w:sz w:val="24"/>
          <w:szCs w:val="24"/>
        </w:rPr>
      </w:pPr>
      <w:r w:rsidRPr="3ED8D5B1">
        <w:rPr>
          <w:rFonts w:ascii="Calibri" w:eastAsia="Calibri" w:hAnsi="Calibri" w:cs="Calibri"/>
          <w:color w:val="24292F"/>
          <w:sz w:val="24"/>
          <w:szCs w:val="24"/>
        </w:rPr>
        <w:t xml:space="preserve">See Sitecore Containers documentation for more information on these preparation steps. The provided </w:t>
      </w:r>
      <w:r w:rsidRPr="3ED8D5B1">
        <w:rPr>
          <w:rFonts w:ascii="Consolas" w:eastAsia="Consolas" w:hAnsi="Consolas" w:cs="Consolas"/>
          <w:color w:val="24292F"/>
          <w:sz w:val="20"/>
          <w:szCs w:val="20"/>
        </w:rPr>
        <w:t>init.ps1</w:t>
      </w:r>
      <w:r w:rsidRPr="3ED8D5B1">
        <w:rPr>
          <w:rFonts w:ascii="Calibri" w:eastAsia="Calibri" w:hAnsi="Calibri" w:cs="Calibri"/>
          <w:color w:val="24292F"/>
          <w:sz w:val="24"/>
          <w:szCs w:val="24"/>
        </w:rPr>
        <w:t xml:space="preserve"> will take care of them, but </w:t>
      </w:r>
      <w:r w:rsidRPr="3ED8D5B1">
        <w:rPr>
          <w:rFonts w:ascii="Calibri" w:eastAsia="Calibri" w:hAnsi="Calibri" w:cs="Calibri"/>
          <w:b/>
          <w:bCs/>
          <w:color w:val="24292F"/>
          <w:sz w:val="24"/>
          <w:szCs w:val="24"/>
        </w:rPr>
        <w:t>you should review its contents before running.</w:t>
      </w:r>
    </w:p>
    <w:p w14:paraId="07D751FC" w14:textId="53B46A11" w:rsidR="3ED8D5B1" w:rsidRDefault="3ED8D5B1" w:rsidP="3ED8D5B1">
      <w:pPr>
        <w:numPr>
          <w:ilvl w:val="0"/>
          <w:numId w:val="2"/>
        </w:numPr>
        <w:rPr>
          <w:color w:val="24292F"/>
          <w:sz w:val="24"/>
          <w:szCs w:val="24"/>
        </w:rPr>
      </w:pPr>
      <w:r w:rsidRPr="3ED8D5B1">
        <w:rPr>
          <w:rFonts w:ascii="Calibri" w:eastAsia="Calibri" w:hAnsi="Calibri" w:cs="Calibri"/>
          <w:color w:val="24292F"/>
          <w:sz w:val="24"/>
          <w:szCs w:val="24"/>
        </w:rPr>
        <w:t>You must use an elevated/Administrator Windows PowerShell 5.1 prompt for this command, PowerShell 7 is not supported at this time.</w:t>
      </w:r>
    </w:p>
    <w:p w14:paraId="6095EABE" w14:textId="6716E0AA" w:rsidR="3ED8D5B1" w:rsidRDefault="3ED8D5B1" w:rsidP="3ED8D5B1">
      <w:pPr>
        <w:numPr>
          <w:ilvl w:val="0"/>
          <w:numId w:val="2"/>
        </w:numPr>
        <w:rPr>
          <w:color w:val="24292F"/>
          <w:sz w:val="24"/>
          <w:szCs w:val="24"/>
        </w:rPr>
      </w:pPr>
      <w:r w:rsidRPr="3ED8D5B1">
        <w:rPr>
          <w:rFonts w:ascii="Consolas" w:eastAsia="Consolas" w:hAnsi="Consolas" w:cs="Consolas"/>
          <w:color w:val="24292F"/>
          <w:sz w:val="20"/>
          <w:szCs w:val="20"/>
        </w:rPr>
        <w:t>.\init.ps1 -InitEnv -LicenseXmlPath "C:\path\to\license.xml" -AdminPassword "DesiredAdminPassword"</w:t>
      </w:r>
    </w:p>
    <w:p w14:paraId="40C9BD51" w14:textId="5953C849" w:rsidR="3ED8D5B1" w:rsidRDefault="3ED8D5B1" w:rsidP="3ED8D5B1">
      <w:pPr>
        <w:pStyle w:val="ListParagraph"/>
        <w:numPr>
          <w:ilvl w:val="0"/>
          <w:numId w:val="1"/>
        </w:numPr>
        <w:rPr>
          <w:rFonts w:eastAsiaTheme="minorEastAsia"/>
          <w:color w:val="24292F"/>
          <w:sz w:val="24"/>
          <w:szCs w:val="24"/>
        </w:rPr>
      </w:pPr>
      <w:r w:rsidRPr="3ED8D5B1">
        <w:rPr>
          <w:rFonts w:ascii="Calibri" w:eastAsia="Calibri" w:hAnsi="Calibri" w:cs="Calibri"/>
          <w:color w:val="24292F"/>
          <w:sz w:val="24"/>
          <w:szCs w:val="24"/>
        </w:rPr>
        <w:t xml:space="preserve">At the bottom of the </w:t>
      </w:r>
      <w:r w:rsidRPr="3ED8D5B1">
        <w:rPr>
          <w:rFonts w:ascii="Consolas" w:eastAsia="Consolas" w:hAnsi="Consolas" w:cs="Consolas"/>
          <w:color w:val="24292F"/>
          <w:sz w:val="20"/>
          <w:szCs w:val="20"/>
        </w:rPr>
        <w:t>.env</w:t>
      </w:r>
      <w:r w:rsidRPr="3ED8D5B1">
        <w:rPr>
          <w:rFonts w:ascii="Calibri" w:eastAsia="Calibri" w:hAnsi="Calibri" w:cs="Calibri"/>
          <w:color w:val="24292F"/>
          <w:sz w:val="24"/>
          <w:szCs w:val="24"/>
        </w:rPr>
        <w:t xml:space="preserve"> file you'll find the section for your Okta developer account details. You will need to populate the following values:</w:t>
      </w:r>
    </w:p>
    <w:p w14:paraId="73211B36" w14:textId="4C4192B9" w:rsidR="3ED8D5B1" w:rsidRDefault="3ED8D5B1" w:rsidP="3ED8D5B1">
      <w:pPr>
        <w:pStyle w:val="ListParagraph"/>
        <w:numPr>
          <w:ilvl w:val="1"/>
          <w:numId w:val="2"/>
        </w:numPr>
        <w:rPr>
          <w:rFonts w:eastAsiaTheme="minorEastAsia"/>
          <w:color w:val="24292F"/>
          <w:sz w:val="24"/>
          <w:szCs w:val="24"/>
        </w:rPr>
      </w:pPr>
      <w:r w:rsidRPr="3ED8D5B1">
        <w:rPr>
          <w:rFonts w:ascii="Calibri" w:eastAsia="Calibri" w:hAnsi="Calibri" w:cs="Calibri"/>
          <w:color w:val="24292F"/>
          <w:sz w:val="24"/>
          <w:szCs w:val="24"/>
        </w:rPr>
        <w:t>OKTA_DOMAIN (</w:t>
      </w:r>
      <w:r w:rsidRPr="3ED8D5B1">
        <w:rPr>
          <w:rFonts w:ascii="Calibri" w:eastAsia="Calibri" w:hAnsi="Calibri" w:cs="Calibri"/>
          <w:i/>
          <w:iCs/>
          <w:color w:val="24292F"/>
          <w:sz w:val="24"/>
          <w:szCs w:val="24"/>
        </w:rPr>
        <w:t>must</w:t>
      </w:r>
      <w:r w:rsidRPr="3ED8D5B1">
        <w:rPr>
          <w:rFonts w:ascii="Calibri" w:eastAsia="Calibri" w:hAnsi="Calibri" w:cs="Calibri"/>
          <w:color w:val="24292F"/>
          <w:sz w:val="24"/>
          <w:szCs w:val="24"/>
        </w:rPr>
        <w:t xml:space="preserve"> include protocol, </w:t>
      </w:r>
      <w:proofErr w:type="gramStart"/>
      <w:r w:rsidRPr="3ED8D5B1">
        <w:rPr>
          <w:rFonts w:ascii="Calibri" w:eastAsia="Calibri" w:hAnsi="Calibri" w:cs="Calibri"/>
          <w:color w:val="24292F"/>
          <w:sz w:val="24"/>
          <w:szCs w:val="24"/>
        </w:rPr>
        <w:t>e.g.</w:t>
      </w:r>
      <w:proofErr w:type="gramEnd"/>
      <w:r w:rsidRPr="3ED8D5B1">
        <w:rPr>
          <w:rFonts w:ascii="Calibri" w:eastAsia="Calibri" w:hAnsi="Calibri" w:cs="Calibri"/>
          <w:color w:val="24292F"/>
          <w:sz w:val="24"/>
          <w:szCs w:val="24"/>
        </w:rPr>
        <w:t xml:space="preserve"> </w:t>
      </w:r>
      <w:r w:rsidRPr="3ED8D5B1">
        <w:rPr>
          <w:rFonts w:ascii="Consolas" w:eastAsia="Consolas" w:hAnsi="Consolas" w:cs="Consolas"/>
          <w:color w:val="24292F"/>
          <w:sz w:val="20"/>
          <w:szCs w:val="20"/>
        </w:rPr>
        <w:t>OKTA_DOMAIN=https://dev-your-id.okta.com</w:t>
      </w:r>
      <w:r w:rsidRPr="3ED8D5B1">
        <w:rPr>
          <w:rFonts w:ascii="Calibri" w:eastAsia="Calibri" w:hAnsi="Calibri" w:cs="Calibri"/>
          <w:color w:val="24292F"/>
          <w:sz w:val="24"/>
          <w:szCs w:val="24"/>
        </w:rPr>
        <w:t>)</w:t>
      </w:r>
    </w:p>
    <w:p w14:paraId="193B11A4" w14:textId="6B4DB478" w:rsidR="3ED8D5B1" w:rsidRDefault="3ED8D5B1" w:rsidP="3ED8D5B1">
      <w:pPr>
        <w:pStyle w:val="ListParagraph"/>
        <w:numPr>
          <w:ilvl w:val="1"/>
          <w:numId w:val="2"/>
        </w:numPr>
        <w:rPr>
          <w:rFonts w:eastAsiaTheme="minorEastAsia"/>
          <w:color w:val="24292F"/>
          <w:sz w:val="24"/>
          <w:szCs w:val="24"/>
        </w:rPr>
      </w:pPr>
      <w:r w:rsidRPr="3ED8D5B1">
        <w:rPr>
          <w:rFonts w:ascii="Calibri" w:eastAsia="Calibri" w:hAnsi="Calibri" w:cs="Calibri"/>
          <w:color w:val="24292F"/>
          <w:sz w:val="24"/>
          <w:szCs w:val="24"/>
        </w:rPr>
        <w:t>OKTA_CLIENT_ID</w:t>
      </w:r>
    </w:p>
    <w:p w14:paraId="4B157D92" w14:textId="24EE87A2" w:rsidR="3ED8D5B1" w:rsidRDefault="3ED8D5B1" w:rsidP="3ED8D5B1">
      <w:pPr>
        <w:pStyle w:val="ListParagraph"/>
        <w:numPr>
          <w:ilvl w:val="1"/>
          <w:numId w:val="2"/>
        </w:numPr>
        <w:rPr>
          <w:rFonts w:eastAsiaTheme="minorEastAsia"/>
          <w:color w:val="24292F"/>
          <w:sz w:val="24"/>
          <w:szCs w:val="24"/>
        </w:rPr>
      </w:pPr>
      <w:r w:rsidRPr="3ED8D5B1">
        <w:rPr>
          <w:rFonts w:ascii="Calibri" w:eastAsia="Calibri" w:hAnsi="Calibri" w:cs="Calibri"/>
          <w:color w:val="24292F"/>
          <w:sz w:val="24"/>
          <w:szCs w:val="24"/>
        </w:rPr>
        <w:t>OKTA_CLIENT_SECRET</w:t>
      </w:r>
    </w:p>
    <w:p w14:paraId="68AB8897" w14:textId="008C2659" w:rsidR="3ED8D5B1" w:rsidRDefault="3ED8D5B1">
      <w:r w:rsidRPr="3ED8D5B1">
        <w:rPr>
          <w:rFonts w:ascii="Calibri" w:eastAsia="Calibri" w:hAnsi="Calibri" w:cs="Calibri"/>
          <w:color w:val="24292F"/>
          <w:sz w:val="24"/>
          <w:szCs w:val="24"/>
        </w:rPr>
        <w:t xml:space="preserve">Note that DOCKER_RESTART defaults to no but can point to always or other values as per this page - </w:t>
      </w:r>
      <w:hyperlink r:id="rId15">
        <w:r w:rsidRPr="3ED8D5B1">
          <w:rPr>
            <w:rStyle w:val="Hyperlink"/>
            <w:rFonts w:ascii="Calibri" w:eastAsia="Calibri" w:hAnsi="Calibri" w:cs="Calibri"/>
            <w:sz w:val="24"/>
            <w:szCs w:val="24"/>
          </w:rPr>
          <w:t>https://docs.docker.com/config/containers/start-containers-automatically/</w:t>
        </w:r>
      </w:hyperlink>
    </w:p>
    <w:p w14:paraId="38561CD3" w14:textId="2E14114C" w:rsidR="3ED8D5B1" w:rsidRDefault="3ED8D5B1" w:rsidP="3ED8D5B1">
      <w:pPr>
        <w:pStyle w:val="ListParagraph"/>
        <w:numPr>
          <w:ilvl w:val="0"/>
          <w:numId w:val="1"/>
        </w:numPr>
        <w:rPr>
          <w:rFonts w:eastAsiaTheme="minorEastAsia"/>
          <w:color w:val="24292F"/>
          <w:sz w:val="24"/>
          <w:szCs w:val="24"/>
        </w:rPr>
      </w:pPr>
      <w:r w:rsidRPr="3ED8D5B1">
        <w:rPr>
          <w:rFonts w:ascii="Calibri" w:eastAsia="Calibri" w:hAnsi="Calibri" w:cs="Calibri"/>
          <w:color w:val="24292F"/>
          <w:sz w:val="24"/>
          <w:szCs w:val="24"/>
        </w:rPr>
        <w:t xml:space="preserve">After completing this environment preparation, run the startup script from the solution root: </w:t>
      </w:r>
      <w:r w:rsidRPr="3ED8D5B1">
        <w:rPr>
          <w:rFonts w:ascii="Consolas" w:eastAsia="Consolas" w:hAnsi="Consolas" w:cs="Consolas"/>
          <w:color w:val="24292F"/>
          <w:sz w:val="20"/>
          <w:szCs w:val="20"/>
        </w:rPr>
        <w:t xml:space="preserve">ps1 .\up.ps1 </w:t>
      </w:r>
      <w:r w:rsidRPr="3ED8D5B1">
        <w:rPr>
          <w:rFonts w:ascii="Calibri" w:eastAsia="Calibri" w:hAnsi="Calibri" w:cs="Calibri"/>
          <w:color w:val="24292F"/>
          <w:sz w:val="24"/>
          <w:szCs w:val="24"/>
        </w:rPr>
        <w:t>Note that the up.ps1 script now automatically detects:</w:t>
      </w:r>
    </w:p>
    <w:p w14:paraId="531B1896" w14:textId="0EB55CEB" w:rsidR="3ED8D5B1" w:rsidRDefault="3ED8D5B1" w:rsidP="3ED8D5B1">
      <w:pPr>
        <w:pStyle w:val="ListParagraph"/>
        <w:numPr>
          <w:ilvl w:val="0"/>
          <w:numId w:val="2"/>
        </w:numPr>
        <w:rPr>
          <w:rFonts w:eastAsiaTheme="minorEastAsia"/>
          <w:color w:val="24292F"/>
          <w:sz w:val="24"/>
          <w:szCs w:val="24"/>
        </w:rPr>
      </w:pPr>
      <w:r w:rsidRPr="3ED8D5B1">
        <w:rPr>
          <w:rFonts w:ascii="Calibri" w:eastAsia="Calibri" w:hAnsi="Calibri" w:cs="Calibri"/>
          <w:color w:val="24292F"/>
          <w:sz w:val="24"/>
          <w:szCs w:val="24"/>
        </w:rPr>
        <w:t>if running Docker linux daemon and switches to Windows</w:t>
      </w:r>
    </w:p>
    <w:p w14:paraId="791DD688" w14:textId="5B48B0ED" w:rsidR="3ED8D5B1" w:rsidRDefault="3ED8D5B1" w:rsidP="3ED8D5B1">
      <w:pPr>
        <w:pStyle w:val="ListParagraph"/>
        <w:numPr>
          <w:ilvl w:val="0"/>
          <w:numId w:val="2"/>
        </w:numPr>
        <w:rPr>
          <w:rFonts w:eastAsiaTheme="minorEastAsia"/>
          <w:color w:val="24292F"/>
          <w:sz w:val="24"/>
          <w:szCs w:val="24"/>
        </w:rPr>
      </w:pPr>
      <w:r w:rsidRPr="3ED8D5B1">
        <w:rPr>
          <w:rFonts w:ascii="Calibri" w:eastAsia="Calibri" w:hAnsi="Calibri" w:cs="Calibri"/>
          <w:color w:val="24292F"/>
          <w:sz w:val="24"/>
          <w:szCs w:val="24"/>
        </w:rPr>
        <w:t>and stops IIS if it is running in the machine</w:t>
      </w:r>
    </w:p>
    <w:p w14:paraId="43DB8E1A" w14:textId="22FD8505" w:rsidR="3ED8D5B1" w:rsidRDefault="3ED8D5B1" w:rsidP="3ED8D5B1">
      <w:pPr>
        <w:pStyle w:val="ListParagraph"/>
        <w:numPr>
          <w:ilvl w:val="0"/>
          <w:numId w:val="1"/>
        </w:numPr>
        <w:rPr>
          <w:rFonts w:eastAsiaTheme="minorEastAsia"/>
          <w:color w:val="24292F"/>
          <w:sz w:val="24"/>
          <w:szCs w:val="24"/>
        </w:rPr>
      </w:pPr>
      <w:r w:rsidRPr="3ED8D5B1">
        <w:rPr>
          <w:rFonts w:ascii="Calibri" w:eastAsia="Calibri" w:hAnsi="Calibri" w:cs="Calibri"/>
          <w:color w:val="24292F"/>
          <w:sz w:val="24"/>
          <w:szCs w:val="24"/>
        </w:rPr>
        <w:t>When prompted, log into Sitecore via your browser, and accept the device authorization.</w:t>
      </w:r>
    </w:p>
    <w:p w14:paraId="16997E7F" w14:textId="44B1311E" w:rsidR="3ED8D5B1" w:rsidRDefault="3ED8D5B1" w:rsidP="3ED8D5B1">
      <w:pPr>
        <w:pStyle w:val="ListParagraph"/>
        <w:numPr>
          <w:ilvl w:val="0"/>
          <w:numId w:val="1"/>
        </w:numPr>
        <w:rPr>
          <w:rFonts w:eastAsiaTheme="minorEastAsia"/>
          <w:color w:val="24292F"/>
          <w:sz w:val="24"/>
          <w:szCs w:val="24"/>
        </w:rPr>
      </w:pPr>
      <w:r w:rsidRPr="3ED8D5B1">
        <w:rPr>
          <w:rFonts w:ascii="Calibri" w:eastAsia="Calibri" w:hAnsi="Calibri" w:cs="Calibri"/>
          <w:color w:val="24292F"/>
          <w:sz w:val="24"/>
          <w:szCs w:val="24"/>
        </w:rPr>
        <w:t>Wait for the startup script to open browser tabs for the rendered site and Sitecore Launchpad.</w:t>
      </w:r>
    </w:p>
    <w:p w14:paraId="6C2CB38A" w14:textId="38142154" w:rsidR="3ED8D5B1" w:rsidRDefault="3ED8D5B1" w:rsidP="3ED8D5B1"/>
    <w:sectPr w:rsidR="3ED8D5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274D0"/>
    <w:multiLevelType w:val="hybridMultilevel"/>
    <w:tmpl w:val="810C2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1E5798"/>
    <w:multiLevelType w:val="hybridMultilevel"/>
    <w:tmpl w:val="59F47A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E4D32C8"/>
    <w:multiLevelType w:val="hybridMultilevel"/>
    <w:tmpl w:val="B120CB12"/>
    <w:lvl w:ilvl="0" w:tplc="E8AEE468">
      <w:start w:val="1"/>
      <w:numFmt w:val="decimal"/>
      <w:lvlText w:val="%1."/>
      <w:lvlJc w:val="left"/>
      <w:pPr>
        <w:ind w:left="720" w:hanging="360"/>
      </w:pPr>
    </w:lvl>
    <w:lvl w:ilvl="1" w:tplc="2C784B96">
      <w:start w:val="1"/>
      <w:numFmt w:val="lowerLetter"/>
      <w:lvlText w:val="%2."/>
      <w:lvlJc w:val="left"/>
      <w:pPr>
        <w:ind w:left="1440" w:hanging="360"/>
      </w:pPr>
    </w:lvl>
    <w:lvl w:ilvl="2" w:tplc="48322608">
      <w:start w:val="1"/>
      <w:numFmt w:val="lowerRoman"/>
      <w:lvlText w:val="%3."/>
      <w:lvlJc w:val="right"/>
      <w:pPr>
        <w:ind w:left="2160" w:hanging="180"/>
      </w:pPr>
    </w:lvl>
    <w:lvl w:ilvl="3" w:tplc="88C097BA">
      <w:start w:val="1"/>
      <w:numFmt w:val="decimal"/>
      <w:lvlText w:val="%4."/>
      <w:lvlJc w:val="left"/>
      <w:pPr>
        <w:ind w:left="2880" w:hanging="360"/>
      </w:pPr>
    </w:lvl>
    <w:lvl w:ilvl="4" w:tplc="28D248DE">
      <w:start w:val="1"/>
      <w:numFmt w:val="lowerLetter"/>
      <w:lvlText w:val="%5."/>
      <w:lvlJc w:val="left"/>
      <w:pPr>
        <w:ind w:left="3600" w:hanging="360"/>
      </w:pPr>
    </w:lvl>
    <w:lvl w:ilvl="5" w:tplc="D04EB858">
      <w:start w:val="1"/>
      <w:numFmt w:val="lowerRoman"/>
      <w:lvlText w:val="%6."/>
      <w:lvlJc w:val="right"/>
      <w:pPr>
        <w:ind w:left="4320" w:hanging="180"/>
      </w:pPr>
    </w:lvl>
    <w:lvl w:ilvl="6" w:tplc="75CED81A">
      <w:start w:val="1"/>
      <w:numFmt w:val="decimal"/>
      <w:lvlText w:val="%7."/>
      <w:lvlJc w:val="left"/>
      <w:pPr>
        <w:ind w:left="5040" w:hanging="360"/>
      </w:pPr>
    </w:lvl>
    <w:lvl w:ilvl="7" w:tplc="0688DE32">
      <w:start w:val="1"/>
      <w:numFmt w:val="lowerLetter"/>
      <w:lvlText w:val="%8."/>
      <w:lvlJc w:val="left"/>
      <w:pPr>
        <w:ind w:left="5760" w:hanging="360"/>
      </w:pPr>
    </w:lvl>
    <w:lvl w:ilvl="8" w:tplc="B8E22C94">
      <w:start w:val="1"/>
      <w:numFmt w:val="lowerRoman"/>
      <w:lvlText w:val="%9."/>
      <w:lvlJc w:val="right"/>
      <w:pPr>
        <w:ind w:left="6480" w:hanging="180"/>
      </w:pPr>
    </w:lvl>
  </w:abstractNum>
  <w:num w:numId="1">
    <w:abstractNumId w:val="2"/>
  </w:num>
  <w:num w:numId="2">
    <w:abstractNumId w:val="1"/>
  </w:num>
  <w:num w:numId="3">
    <w:abstractNumId w:val="0"/>
  </w:num>
  <w:num w:numId="4">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472FE"/>
    <w:rsid w:val="000402FF"/>
    <w:rsid w:val="0016669B"/>
    <w:rsid w:val="001E1BED"/>
    <w:rsid w:val="00227041"/>
    <w:rsid w:val="003326BC"/>
    <w:rsid w:val="00500FAA"/>
    <w:rsid w:val="00503E71"/>
    <w:rsid w:val="007A353C"/>
    <w:rsid w:val="008E63DA"/>
    <w:rsid w:val="009D1B58"/>
    <w:rsid w:val="00A81688"/>
    <w:rsid w:val="00B963F2"/>
    <w:rsid w:val="00BB7EC1"/>
    <w:rsid w:val="00BC5A6C"/>
    <w:rsid w:val="00C87F4F"/>
    <w:rsid w:val="00D472FE"/>
    <w:rsid w:val="00E17F09"/>
    <w:rsid w:val="00F16C6E"/>
    <w:rsid w:val="00F26FC3"/>
    <w:rsid w:val="04B3839C"/>
    <w:rsid w:val="060831FF"/>
    <w:rsid w:val="07A40260"/>
    <w:rsid w:val="0ADBA322"/>
    <w:rsid w:val="161E55C9"/>
    <w:rsid w:val="1B34AC0B"/>
    <w:rsid w:val="1D6831E3"/>
    <w:rsid w:val="1F1D2AA1"/>
    <w:rsid w:val="1F4B2442"/>
    <w:rsid w:val="223BA306"/>
    <w:rsid w:val="2261C522"/>
    <w:rsid w:val="267BF13E"/>
    <w:rsid w:val="270F1429"/>
    <w:rsid w:val="273D0DCA"/>
    <w:rsid w:val="2D7E55AD"/>
    <w:rsid w:val="2E01B7C6"/>
    <w:rsid w:val="3900CB6B"/>
    <w:rsid w:val="3E6F140D"/>
    <w:rsid w:val="3ED8D5B1"/>
    <w:rsid w:val="40EC3061"/>
    <w:rsid w:val="4B3C5C3E"/>
    <w:rsid w:val="52B09B8C"/>
    <w:rsid w:val="530D8BE8"/>
    <w:rsid w:val="56983742"/>
    <w:rsid w:val="5BF84EF6"/>
    <w:rsid w:val="6236DA8A"/>
    <w:rsid w:val="62B5847F"/>
    <w:rsid w:val="639760B7"/>
    <w:rsid w:val="6838F096"/>
    <w:rsid w:val="721123DB"/>
    <w:rsid w:val="773209B8"/>
    <w:rsid w:val="779B1484"/>
    <w:rsid w:val="79ACAB6D"/>
    <w:rsid w:val="7B487BC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7F79F"/>
  <w15:docId w15:val="{B7E0CB38-5559-4094-9F56-DE56A1FE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72F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E63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72FE"/>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E63D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81688"/>
    <w:pPr>
      <w:ind w:left="720"/>
      <w:contextualSpacing/>
    </w:pPr>
  </w:style>
  <w:style w:type="paragraph" w:styleId="TOCHeading">
    <w:name w:val="TOC Heading"/>
    <w:basedOn w:val="Heading1"/>
    <w:next w:val="Normal"/>
    <w:uiPriority w:val="39"/>
    <w:unhideWhenUsed/>
    <w:qFormat/>
    <w:rsid w:val="00F16C6E"/>
    <w:pPr>
      <w:outlineLvl w:val="9"/>
    </w:pPr>
  </w:style>
  <w:style w:type="paragraph" w:styleId="TOC2">
    <w:name w:val="toc 2"/>
    <w:basedOn w:val="Normal"/>
    <w:next w:val="Normal"/>
    <w:autoRedefine/>
    <w:uiPriority w:val="39"/>
    <w:unhideWhenUsed/>
    <w:rsid w:val="00F16C6E"/>
    <w:pPr>
      <w:spacing w:after="100"/>
      <w:ind w:left="220"/>
    </w:pPr>
    <w:rPr>
      <w:rFonts w:eastAsiaTheme="minorEastAsia" w:cs="Times New Roman"/>
    </w:rPr>
  </w:style>
  <w:style w:type="paragraph" w:styleId="TOC1">
    <w:name w:val="toc 1"/>
    <w:basedOn w:val="Normal"/>
    <w:next w:val="Normal"/>
    <w:autoRedefine/>
    <w:uiPriority w:val="39"/>
    <w:unhideWhenUsed/>
    <w:rsid w:val="00F16C6E"/>
    <w:pPr>
      <w:spacing w:after="100"/>
    </w:pPr>
    <w:rPr>
      <w:rFonts w:eastAsiaTheme="minorEastAsia" w:cs="Times New Roman"/>
    </w:rPr>
  </w:style>
  <w:style w:type="paragraph" w:styleId="TOC3">
    <w:name w:val="toc 3"/>
    <w:basedOn w:val="Normal"/>
    <w:next w:val="Normal"/>
    <w:autoRedefine/>
    <w:uiPriority w:val="39"/>
    <w:unhideWhenUsed/>
    <w:rsid w:val="00F16C6E"/>
    <w:pPr>
      <w:spacing w:after="100"/>
      <w:ind w:left="440"/>
    </w:pPr>
    <w:rPr>
      <w:rFonts w:eastAsiaTheme="minorEastAsia" w:cs="Times New Roman"/>
    </w:rPr>
  </w:style>
  <w:style w:type="character" w:styleId="Hyperlink">
    <w:name w:val="Hyperlink"/>
    <w:basedOn w:val="DefaultParagraphFont"/>
    <w:uiPriority w:val="99"/>
    <w:unhideWhenUsed/>
    <w:rsid w:val="00F16C6E"/>
    <w:rPr>
      <w:color w:val="0563C1" w:themeColor="hyperlink"/>
      <w:u w:val="single"/>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40859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docs.docker.com/config/containers/start-containers-automatically/" TargetMode="Externa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7EFFEE-23BD-4EB4-9985-E498583C6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863</Words>
  <Characters>4921</Characters>
  <Application>Microsoft Office Word</Application>
  <DocSecurity>0</DocSecurity>
  <Lines>41</Lines>
  <Paragraphs>11</Paragraphs>
  <ScaleCrop>false</ScaleCrop>
  <Company/>
  <LinksUpToDate>false</LinksUpToDate>
  <CharactersWithSpaces>5773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Ehsan Aslani</dc:creator>
  <cp:keywords/>
  <dc:description/>
  <cp:lastModifiedBy>Masoud Ahmadi</cp:lastModifiedBy>
  <cp:revision>12</cp:revision>
  <dcterms:created xsi:type="dcterms:W3CDTF">2022-03-05T21:11:00Z</dcterms:created>
  <dcterms:modified xsi:type="dcterms:W3CDTF">2022-03-06T00:11:00Z</dcterms:modified>
</cp:coreProperties>
</file>