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D8B9C" w14:textId="77777777" w:rsidR="00626AB9" w:rsidRPr="003B7F81" w:rsidRDefault="00626AB9" w:rsidP="00626AB9">
      <w:pPr>
        <w:pStyle w:val="Ttulo"/>
        <w:spacing w:before="120"/>
        <w:jc w:val="right"/>
        <w:rPr>
          <w:rFonts w:asciiTheme="minorHAnsi" w:hAnsiTheme="minorHAnsi" w:cstheme="minorHAnsi"/>
          <w:color w:val="000000" w:themeColor="text1"/>
        </w:rPr>
      </w:pPr>
    </w:p>
    <w:p w14:paraId="61D1A56E" w14:textId="77777777" w:rsidR="00626AB9" w:rsidRPr="003B7F81" w:rsidRDefault="0070527F" w:rsidP="0070527F">
      <w:pPr>
        <w:pStyle w:val="Ttulo"/>
        <w:tabs>
          <w:tab w:val="left" w:pos="2625"/>
        </w:tabs>
        <w:spacing w:before="120"/>
        <w:jc w:val="both"/>
        <w:rPr>
          <w:rFonts w:asciiTheme="minorHAnsi" w:hAnsiTheme="minorHAnsi" w:cstheme="minorHAnsi"/>
          <w:color w:val="000000" w:themeColor="text1"/>
        </w:rPr>
      </w:pPr>
      <w:r w:rsidRPr="003B7F81">
        <w:rPr>
          <w:rFonts w:asciiTheme="minorHAnsi" w:hAnsiTheme="minorHAnsi" w:cstheme="minorHAnsi"/>
          <w:color w:val="000000" w:themeColor="text1"/>
        </w:rPr>
        <w:tab/>
      </w:r>
    </w:p>
    <w:p w14:paraId="42C44AEC" w14:textId="77777777" w:rsidR="00626AB9" w:rsidRPr="003B7F81"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7F7B1107" w14:textId="77777777" w:rsidR="006E0A93" w:rsidRPr="003B7F81"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3B7F81">
        <w:rPr>
          <w:rFonts w:asciiTheme="minorHAnsi" w:eastAsia="Arial Unicode MS" w:hAnsiTheme="minorHAnsi" w:cstheme="minorHAnsi"/>
          <w:b/>
          <w:bCs/>
          <w:color w:val="000000" w:themeColor="text1"/>
          <w:sz w:val="36"/>
          <w:szCs w:val="36"/>
          <w:lang w:val="es-MX"/>
        </w:rPr>
        <w:t>DIRECCIÓN GENERAL ADJUNTA DE ESTRATEGIA TECNOL</w:t>
      </w:r>
      <w:r w:rsidR="000656AA" w:rsidRPr="003B7F81">
        <w:rPr>
          <w:rFonts w:asciiTheme="minorHAnsi" w:eastAsia="Arial Unicode MS" w:hAnsiTheme="minorHAnsi" w:cstheme="minorHAnsi"/>
          <w:b/>
          <w:bCs/>
          <w:color w:val="000000" w:themeColor="text1"/>
          <w:sz w:val="36"/>
          <w:szCs w:val="36"/>
          <w:lang w:val="es-MX"/>
        </w:rPr>
        <w:t>Ó</w:t>
      </w:r>
      <w:r w:rsidR="006775DC" w:rsidRPr="003B7F81">
        <w:rPr>
          <w:rFonts w:asciiTheme="minorHAnsi" w:eastAsia="Arial Unicode MS" w:hAnsiTheme="minorHAnsi" w:cstheme="minorHAnsi"/>
          <w:b/>
          <w:bCs/>
          <w:color w:val="000000" w:themeColor="text1"/>
          <w:sz w:val="36"/>
          <w:szCs w:val="36"/>
          <w:lang w:val="es-MX"/>
        </w:rPr>
        <w:t>GICA</w:t>
      </w:r>
      <w:r w:rsidRPr="003B7F81">
        <w:rPr>
          <w:rFonts w:asciiTheme="minorHAnsi" w:eastAsia="Arial Unicode MS" w:hAnsiTheme="minorHAnsi" w:cstheme="minorHAnsi"/>
          <w:b/>
          <w:bCs/>
          <w:color w:val="000000" w:themeColor="text1"/>
          <w:sz w:val="36"/>
          <w:szCs w:val="36"/>
          <w:lang w:val="es-MX"/>
        </w:rPr>
        <w:t xml:space="preserve"> (DGAET)</w:t>
      </w:r>
    </w:p>
    <w:p w14:paraId="2F493CD2" w14:textId="77777777" w:rsidR="00AE6FD6" w:rsidRPr="003B7F81" w:rsidRDefault="00AE6FD6" w:rsidP="00AE6FD6">
      <w:pPr>
        <w:pStyle w:val="Ttulo"/>
        <w:tabs>
          <w:tab w:val="left" w:pos="1909"/>
        </w:tabs>
        <w:spacing w:before="120"/>
        <w:jc w:val="both"/>
        <w:rPr>
          <w:rFonts w:asciiTheme="minorHAnsi" w:hAnsiTheme="minorHAnsi" w:cstheme="minorHAnsi"/>
          <w:color w:val="000000" w:themeColor="text1"/>
        </w:rPr>
      </w:pPr>
      <w:r w:rsidRPr="003B7F81">
        <w:rPr>
          <w:rFonts w:asciiTheme="minorHAnsi" w:hAnsiTheme="minorHAnsi" w:cstheme="minorHAnsi"/>
          <w:color w:val="000000" w:themeColor="text1"/>
        </w:rPr>
        <w:tab/>
      </w:r>
    </w:p>
    <w:p w14:paraId="7FBCDC5A" w14:textId="5A5932DE" w:rsidR="006A5C61" w:rsidRPr="00ED490A" w:rsidRDefault="008D05F7" w:rsidP="00ED490A">
      <w:pPr>
        <w:pStyle w:val="Ttulo"/>
        <w:spacing w:before="120"/>
        <w:jc w:val="right"/>
        <w:rPr>
          <w:rFonts w:asciiTheme="minorHAnsi" w:hAnsiTheme="minorHAnsi" w:cstheme="minorHAnsi"/>
          <w:b w:val="0"/>
          <w:color w:val="000000" w:themeColor="text1"/>
        </w:rPr>
      </w:pPr>
      <w:r w:rsidRPr="003B7F81">
        <w:rPr>
          <w:rFonts w:asciiTheme="minorHAnsi" w:hAnsiTheme="minorHAnsi" w:cstheme="minorHAnsi"/>
          <w:color w:val="000000" w:themeColor="text1"/>
        </w:rPr>
        <w:t>Control Electr</w:t>
      </w:r>
      <w:r w:rsidR="006A5C61" w:rsidRPr="003B7F81">
        <w:rPr>
          <w:rFonts w:asciiTheme="minorHAnsi" w:hAnsiTheme="minorHAnsi" w:cstheme="minorHAnsi"/>
          <w:color w:val="000000" w:themeColor="text1"/>
        </w:rPr>
        <w:t xml:space="preserve">ónico de Contraprestaciones / </w:t>
      </w:r>
      <w:r w:rsidRPr="003B7F81">
        <w:rPr>
          <w:rFonts w:asciiTheme="minorHAnsi" w:hAnsiTheme="minorHAnsi" w:cstheme="minorHAnsi"/>
          <w:color w:val="000000" w:themeColor="text1"/>
        </w:rPr>
        <w:t>CONEC II</w:t>
      </w:r>
    </w:p>
    <w:p w14:paraId="0B5E6CA6" w14:textId="77777777" w:rsidR="006A5C61" w:rsidRPr="003B7F81" w:rsidRDefault="00045FD0" w:rsidP="00AE6FD6">
      <w:pPr>
        <w:pStyle w:val="Ttulo"/>
        <w:jc w:val="right"/>
        <w:rPr>
          <w:rFonts w:asciiTheme="minorHAnsi" w:hAnsiTheme="minorHAnsi" w:cstheme="minorHAnsi"/>
          <w:color w:val="000000" w:themeColor="text1"/>
          <w:sz w:val="28"/>
          <w:szCs w:val="28"/>
        </w:rPr>
      </w:pPr>
      <w:r w:rsidRPr="003B7F81">
        <w:rPr>
          <w:rFonts w:asciiTheme="minorHAnsi" w:hAnsiTheme="minorHAnsi" w:cstheme="minorHAnsi"/>
          <w:color w:val="000000" w:themeColor="text1"/>
          <w:sz w:val="28"/>
          <w:szCs w:val="28"/>
        </w:rPr>
        <w:t xml:space="preserve">Especificación </w:t>
      </w:r>
      <w:r w:rsidR="0081016C" w:rsidRPr="003B7F81">
        <w:rPr>
          <w:rFonts w:asciiTheme="minorHAnsi" w:hAnsiTheme="minorHAnsi" w:cstheme="minorHAnsi"/>
          <w:color w:val="000000" w:themeColor="text1"/>
          <w:sz w:val="28"/>
          <w:szCs w:val="28"/>
        </w:rPr>
        <w:t xml:space="preserve">de </w:t>
      </w:r>
      <w:r w:rsidR="00EA2941" w:rsidRPr="003B7F81">
        <w:rPr>
          <w:rFonts w:asciiTheme="minorHAnsi" w:hAnsiTheme="minorHAnsi" w:cstheme="minorHAnsi"/>
          <w:color w:val="000000" w:themeColor="text1"/>
          <w:sz w:val="28"/>
          <w:szCs w:val="28"/>
        </w:rPr>
        <w:t>Caso de Uso</w:t>
      </w:r>
    </w:p>
    <w:p w14:paraId="407ACAD6" w14:textId="7E7E3E5A" w:rsidR="008C26F4" w:rsidRPr="003B7F81" w:rsidRDefault="00576DCF" w:rsidP="008C26F4">
      <w:pPr>
        <w:pStyle w:val="Ttulo"/>
        <w:spacing w:before="120"/>
        <w:jc w:val="right"/>
        <w:rPr>
          <w:rFonts w:asciiTheme="minorHAnsi" w:hAnsiTheme="minorHAnsi" w:cstheme="minorHAnsi"/>
          <w:color w:val="000000" w:themeColor="text1"/>
          <w:sz w:val="28"/>
          <w:szCs w:val="28"/>
        </w:rPr>
      </w:pPr>
      <w:r w:rsidRPr="003B7F81">
        <w:rPr>
          <w:rFonts w:asciiTheme="minorHAnsi" w:hAnsiTheme="minorHAnsi" w:cstheme="minorHAnsi"/>
          <w:color w:val="000000" w:themeColor="text1"/>
          <w:sz w:val="28"/>
          <w:szCs w:val="28"/>
        </w:rPr>
        <w:t>3002</w:t>
      </w:r>
      <w:r w:rsidR="009171E2" w:rsidRPr="003B7F81">
        <w:rPr>
          <w:rFonts w:asciiTheme="minorHAnsi" w:hAnsiTheme="minorHAnsi" w:cstheme="minorHAnsi"/>
          <w:color w:val="000000" w:themeColor="text1"/>
          <w:sz w:val="28"/>
          <w:szCs w:val="28"/>
        </w:rPr>
        <w:t xml:space="preserve"> - Modificar Configuración Servicio</w:t>
      </w:r>
    </w:p>
    <w:p w14:paraId="41C445DD" w14:textId="77777777" w:rsidR="008C26F4" w:rsidRPr="003B7F81" w:rsidRDefault="008C26F4" w:rsidP="00AE6FD6">
      <w:pPr>
        <w:pStyle w:val="Ttulo"/>
        <w:jc w:val="right"/>
        <w:rPr>
          <w:rFonts w:asciiTheme="minorHAnsi" w:hAnsiTheme="minorHAnsi" w:cstheme="minorHAnsi"/>
          <w:color w:val="000000" w:themeColor="text1"/>
          <w:sz w:val="24"/>
          <w:szCs w:val="32"/>
        </w:rPr>
      </w:pPr>
    </w:p>
    <w:p w14:paraId="21B90C20" w14:textId="56B9B326" w:rsidR="00AE6FD6" w:rsidRPr="003B7F81" w:rsidRDefault="00AE6FD6" w:rsidP="00AE6FD6">
      <w:pPr>
        <w:pStyle w:val="Ttulo"/>
        <w:spacing w:before="120"/>
        <w:jc w:val="right"/>
        <w:rPr>
          <w:rFonts w:asciiTheme="minorHAnsi" w:hAnsiTheme="minorHAnsi" w:cstheme="minorHAnsi"/>
          <w:color w:val="000000" w:themeColor="text1"/>
          <w:sz w:val="24"/>
          <w:szCs w:val="24"/>
        </w:rPr>
      </w:pPr>
      <w:r w:rsidRPr="003B7F81">
        <w:rPr>
          <w:rFonts w:asciiTheme="minorHAnsi" w:hAnsiTheme="minorHAnsi" w:cstheme="minorHAnsi"/>
          <w:color w:val="000000" w:themeColor="text1"/>
          <w:sz w:val="24"/>
          <w:szCs w:val="24"/>
        </w:rPr>
        <w:t xml:space="preserve">Versión </w:t>
      </w:r>
      <w:r w:rsidR="00DB44C8" w:rsidRPr="003B7F81">
        <w:rPr>
          <w:rFonts w:asciiTheme="minorHAnsi" w:hAnsiTheme="minorHAnsi" w:cstheme="minorHAnsi"/>
          <w:color w:val="000000" w:themeColor="text1"/>
          <w:sz w:val="24"/>
          <w:szCs w:val="24"/>
        </w:rPr>
        <w:t>1.0</w:t>
      </w:r>
    </w:p>
    <w:p w14:paraId="5312DD1F" w14:textId="77777777" w:rsidR="00AE6FD6" w:rsidRPr="003B7F81" w:rsidRDefault="00AE6FD6" w:rsidP="00AE6FD6">
      <w:pPr>
        <w:pStyle w:val="Ttulo"/>
        <w:spacing w:before="120"/>
        <w:jc w:val="right"/>
        <w:rPr>
          <w:rFonts w:asciiTheme="minorHAnsi" w:hAnsiTheme="minorHAnsi" w:cstheme="minorHAnsi"/>
          <w:color w:val="000000" w:themeColor="text1"/>
          <w:sz w:val="22"/>
          <w:szCs w:val="22"/>
        </w:rPr>
      </w:pPr>
    </w:p>
    <w:p w14:paraId="15B9E2A1" w14:textId="17471EBE" w:rsidR="00AE6FD6" w:rsidRPr="003B7F81" w:rsidRDefault="00AE6FD6" w:rsidP="00AE6FD6">
      <w:pPr>
        <w:pStyle w:val="Ttulo"/>
        <w:spacing w:before="120"/>
        <w:jc w:val="right"/>
        <w:rPr>
          <w:rFonts w:asciiTheme="minorHAnsi" w:hAnsiTheme="minorHAnsi" w:cstheme="minorHAnsi"/>
          <w:color w:val="000000" w:themeColor="text1"/>
          <w:sz w:val="22"/>
          <w:szCs w:val="22"/>
        </w:rPr>
      </w:pPr>
      <w:r w:rsidRPr="003B7F81">
        <w:rPr>
          <w:rFonts w:asciiTheme="minorHAnsi" w:hAnsiTheme="minorHAnsi" w:cstheme="minorHAnsi"/>
          <w:color w:val="000000" w:themeColor="text1"/>
          <w:sz w:val="22"/>
          <w:szCs w:val="22"/>
        </w:rPr>
        <w:t>Fecha:</w:t>
      </w:r>
      <w:r w:rsidR="006474AC" w:rsidRPr="003B7F81">
        <w:rPr>
          <w:rFonts w:asciiTheme="minorHAnsi" w:hAnsiTheme="minorHAnsi" w:cstheme="minorHAnsi"/>
          <w:color w:val="000000" w:themeColor="text1"/>
          <w:sz w:val="22"/>
          <w:szCs w:val="22"/>
        </w:rPr>
        <w:t xml:space="preserve"> </w:t>
      </w:r>
      <w:r w:rsidR="009E37A7" w:rsidRPr="009E37A7">
        <w:rPr>
          <w:rFonts w:asciiTheme="minorHAnsi" w:hAnsiTheme="minorHAnsi" w:cstheme="minorHAnsi"/>
          <w:color w:val="000000" w:themeColor="text1"/>
          <w:sz w:val="22"/>
          <w:szCs w:val="22"/>
        </w:rPr>
        <w:t>22/11/2016</w:t>
      </w:r>
    </w:p>
    <w:p w14:paraId="1737F157" w14:textId="77777777" w:rsidR="00AE6FD6" w:rsidRPr="003B7F81" w:rsidRDefault="00AE6FD6" w:rsidP="00AE6FD6">
      <w:pPr>
        <w:rPr>
          <w:rFonts w:asciiTheme="minorHAnsi" w:hAnsiTheme="minorHAnsi" w:cstheme="minorHAnsi"/>
          <w:color w:val="000000" w:themeColor="text1"/>
          <w:szCs w:val="20"/>
          <w:lang w:val="es-MX"/>
        </w:rPr>
      </w:pPr>
    </w:p>
    <w:p w14:paraId="58324895" w14:textId="77777777" w:rsidR="00626AB9" w:rsidRPr="003B7F81" w:rsidRDefault="00626AB9" w:rsidP="00626AB9">
      <w:pPr>
        <w:pStyle w:val="Ttulo"/>
        <w:spacing w:before="120"/>
        <w:jc w:val="right"/>
        <w:rPr>
          <w:rFonts w:asciiTheme="minorHAnsi" w:hAnsiTheme="minorHAnsi" w:cstheme="minorHAnsi"/>
          <w:color w:val="000000" w:themeColor="text1"/>
          <w:sz w:val="22"/>
          <w:szCs w:val="22"/>
        </w:rPr>
      </w:pPr>
    </w:p>
    <w:p w14:paraId="1C175BE4" w14:textId="77777777" w:rsidR="007E79AD" w:rsidRPr="003B7F81"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3B7F81">
        <w:rPr>
          <w:rFonts w:asciiTheme="minorHAnsi" w:hAnsiTheme="minorHAnsi" w:cstheme="minorHAnsi"/>
          <w:color w:val="000000" w:themeColor="text1"/>
          <w:sz w:val="28"/>
          <w:szCs w:val="28"/>
        </w:rPr>
        <w:br w:type="page"/>
      </w:r>
    </w:p>
    <w:p w14:paraId="472CF28C" w14:textId="77777777" w:rsidR="00E94919" w:rsidRPr="003B7F81" w:rsidRDefault="00E94919" w:rsidP="00E94919">
      <w:pPr>
        <w:pStyle w:val="Ttulo"/>
        <w:rPr>
          <w:rFonts w:asciiTheme="minorHAnsi" w:hAnsiTheme="minorHAnsi" w:cstheme="minorHAnsi"/>
          <w:color w:val="000000" w:themeColor="text1"/>
          <w:sz w:val="20"/>
          <w:szCs w:val="20"/>
        </w:rPr>
      </w:pPr>
      <w:r w:rsidRPr="003B7F81">
        <w:rPr>
          <w:rFonts w:asciiTheme="minorHAnsi" w:hAnsiTheme="minorHAnsi" w:cstheme="minorHAnsi"/>
          <w:color w:val="000000" w:themeColor="text1"/>
          <w:sz w:val="20"/>
          <w:szCs w:val="20"/>
        </w:rPr>
        <w:lastRenderedPageBreak/>
        <w:t>Contenido</w:t>
      </w:r>
    </w:p>
    <w:p w14:paraId="36B7F81C" w14:textId="77777777" w:rsidR="00CD5442" w:rsidRPr="00CD5442" w:rsidRDefault="00B40DB0">
      <w:pPr>
        <w:pStyle w:val="TDC1"/>
        <w:tabs>
          <w:tab w:val="left" w:pos="567"/>
          <w:tab w:val="right" w:leader="dot" w:pos="9964"/>
        </w:tabs>
        <w:rPr>
          <w:rFonts w:asciiTheme="minorHAnsi" w:eastAsiaTheme="minorEastAsia" w:hAnsiTheme="minorHAnsi" w:cstheme="minorHAnsi"/>
          <w:b w:val="0"/>
          <w:bCs w:val="0"/>
          <w:noProof/>
          <w:lang w:val="es-MX" w:eastAsia="es-MX"/>
        </w:rPr>
      </w:pPr>
      <w:r w:rsidRPr="003B7F81">
        <w:rPr>
          <w:rFonts w:asciiTheme="minorHAnsi" w:hAnsiTheme="minorHAnsi" w:cstheme="minorHAnsi"/>
          <w:color w:val="000000" w:themeColor="text1"/>
          <w:lang w:val="es-MX"/>
        </w:rPr>
        <w:fldChar w:fldCharType="begin"/>
      </w:r>
      <w:r w:rsidR="00E94919" w:rsidRPr="003B7F81">
        <w:rPr>
          <w:rFonts w:asciiTheme="minorHAnsi" w:hAnsiTheme="minorHAnsi" w:cstheme="minorHAnsi"/>
          <w:color w:val="000000" w:themeColor="text1"/>
          <w:lang w:val="es-MX"/>
        </w:rPr>
        <w:instrText xml:space="preserve"> TOC \o "1-4" \h \z \u </w:instrText>
      </w:r>
      <w:r w:rsidRPr="003B7F81">
        <w:rPr>
          <w:rFonts w:asciiTheme="minorHAnsi" w:hAnsiTheme="minorHAnsi" w:cstheme="minorHAnsi"/>
          <w:color w:val="000000" w:themeColor="text1"/>
          <w:lang w:val="es-MX"/>
        </w:rPr>
        <w:fldChar w:fldCharType="separate"/>
      </w:r>
      <w:hyperlink w:anchor="_Toc488172797" w:history="1">
        <w:r w:rsidR="00CD5442" w:rsidRPr="00CD5442">
          <w:rPr>
            <w:rStyle w:val="Hipervnculo"/>
            <w:rFonts w:asciiTheme="minorHAnsi" w:hAnsiTheme="minorHAnsi" w:cstheme="minorHAnsi"/>
            <w:noProof/>
          </w:rPr>
          <w:t>1.</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Histórico de Cambios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_Toc488172797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4</w:t>
        </w:r>
        <w:r w:rsidR="00CD5442" w:rsidRPr="00CD5442">
          <w:rPr>
            <w:rFonts w:asciiTheme="minorHAnsi" w:hAnsiTheme="minorHAnsi" w:cstheme="minorHAnsi"/>
            <w:noProof/>
            <w:webHidden/>
          </w:rPr>
          <w:fldChar w:fldCharType="end"/>
        </w:r>
      </w:hyperlink>
    </w:p>
    <w:p w14:paraId="4AB62D27"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798" w:history="1">
        <w:r w:rsidR="00CD5442" w:rsidRPr="00CD5442">
          <w:rPr>
            <w:rStyle w:val="Hipervnculo"/>
            <w:rFonts w:asciiTheme="minorHAnsi" w:hAnsiTheme="minorHAnsi" w:cstheme="minorHAnsi"/>
            <w:noProof/>
          </w:rPr>
          <w:t>2.</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Introducción: Modificar Configuración Servicio.</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_Toc488172798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5</w:t>
        </w:r>
        <w:r w:rsidR="00CD5442" w:rsidRPr="00CD5442">
          <w:rPr>
            <w:rFonts w:asciiTheme="minorHAnsi" w:hAnsiTheme="minorHAnsi" w:cstheme="minorHAnsi"/>
            <w:noProof/>
            <w:webHidden/>
          </w:rPr>
          <w:fldChar w:fldCharType="end"/>
        </w:r>
      </w:hyperlink>
    </w:p>
    <w:p w14:paraId="49EF08FC"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799" w:history="1">
        <w:r w:rsidR="00CD5442" w:rsidRPr="00CD5442">
          <w:rPr>
            <w:rStyle w:val="Hipervnculo"/>
            <w:rFonts w:asciiTheme="minorHAnsi" w:hAnsiTheme="minorHAnsi" w:cstheme="minorHAnsi"/>
            <w:noProof/>
          </w:rPr>
          <w:t>3.</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Funcionalidad del Sistema: Modificar Configuración Servicio.</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_Toc488172799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5</w:t>
        </w:r>
        <w:r w:rsidR="00CD5442" w:rsidRPr="00CD5442">
          <w:rPr>
            <w:rFonts w:asciiTheme="minorHAnsi" w:hAnsiTheme="minorHAnsi" w:cstheme="minorHAnsi"/>
            <w:noProof/>
            <w:webHidden/>
          </w:rPr>
          <w:fldChar w:fldCharType="end"/>
        </w:r>
      </w:hyperlink>
    </w:p>
    <w:p w14:paraId="723880E3"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00" w:history="1">
        <w:r w:rsidR="00CD5442" w:rsidRPr="00CD5442">
          <w:rPr>
            <w:rStyle w:val="Hipervnculo"/>
            <w:rFonts w:asciiTheme="minorHAnsi" w:hAnsiTheme="minorHAnsi" w:cstheme="minorHAnsi"/>
            <w:noProof/>
          </w:rPr>
          <w:t>3.1.</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Breve Descripción.</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_Toc488172800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5</w:t>
        </w:r>
        <w:r w:rsidR="00CD5442" w:rsidRPr="00CD5442">
          <w:rPr>
            <w:rFonts w:asciiTheme="minorHAnsi" w:hAnsiTheme="minorHAnsi" w:cstheme="minorHAnsi"/>
            <w:noProof/>
            <w:webHidden/>
          </w:rPr>
          <w:fldChar w:fldCharType="end"/>
        </w:r>
      </w:hyperlink>
    </w:p>
    <w:p w14:paraId="7CB58065"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01" w:history="1">
        <w:r w:rsidR="00CD5442" w:rsidRPr="00CD5442">
          <w:rPr>
            <w:rStyle w:val="Hipervnculo"/>
            <w:rFonts w:asciiTheme="minorHAnsi" w:hAnsiTheme="minorHAnsi" w:cstheme="minorHAnsi"/>
            <w:noProof/>
          </w:rPr>
          <w:t>3.2.</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Contribución a los Requerimientos.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_Toc488172801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5</w:t>
        </w:r>
        <w:r w:rsidR="00CD5442" w:rsidRPr="00CD5442">
          <w:rPr>
            <w:rFonts w:asciiTheme="minorHAnsi" w:hAnsiTheme="minorHAnsi" w:cstheme="minorHAnsi"/>
            <w:noProof/>
            <w:webHidden/>
          </w:rPr>
          <w:fldChar w:fldCharType="end"/>
        </w:r>
      </w:hyperlink>
    </w:p>
    <w:p w14:paraId="5A0B8D50"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02" w:history="1">
        <w:r w:rsidR="00CD5442" w:rsidRPr="00CD5442">
          <w:rPr>
            <w:rStyle w:val="Hipervnculo"/>
            <w:rFonts w:asciiTheme="minorHAnsi" w:hAnsiTheme="minorHAnsi" w:cstheme="minorHAnsi"/>
            <w:noProof/>
          </w:rPr>
          <w:t>4.</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Diagrama de la Funcionalidad del Sistema</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_Toc488172802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5</w:t>
        </w:r>
        <w:r w:rsidR="00CD5442" w:rsidRPr="00CD5442">
          <w:rPr>
            <w:rFonts w:asciiTheme="minorHAnsi" w:hAnsiTheme="minorHAnsi" w:cstheme="minorHAnsi"/>
            <w:noProof/>
            <w:webHidden/>
          </w:rPr>
          <w:fldChar w:fldCharType="end"/>
        </w:r>
      </w:hyperlink>
    </w:p>
    <w:p w14:paraId="08392230"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03" w:history="1">
        <w:r w:rsidR="00CD5442" w:rsidRPr="00CD5442">
          <w:rPr>
            <w:rStyle w:val="Hipervnculo"/>
            <w:rFonts w:asciiTheme="minorHAnsi" w:hAnsiTheme="minorHAnsi" w:cstheme="minorHAnsi"/>
            <w:noProof/>
          </w:rPr>
          <w:t>5.</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Actores Involucrados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_Toc488172803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5</w:t>
        </w:r>
        <w:r w:rsidR="00CD5442" w:rsidRPr="00CD5442">
          <w:rPr>
            <w:rFonts w:asciiTheme="minorHAnsi" w:hAnsiTheme="minorHAnsi" w:cstheme="minorHAnsi"/>
            <w:noProof/>
            <w:webHidden/>
          </w:rPr>
          <w:fldChar w:fldCharType="end"/>
        </w:r>
      </w:hyperlink>
    </w:p>
    <w:p w14:paraId="12E1430A"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04" w:history="1">
        <w:r w:rsidR="00CD5442" w:rsidRPr="00CD5442">
          <w:rPr>
            <w:rStyle w:val="Hipervnculo"/>
            <w:rFonts w:asciiTheme="minorHAnsi" w:hAnsiTheme="minorHAnsi" w:cstheme="minorHAnsi"/>
            <w:noProof/>
          </w:rPr>
          <w:t>6.</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Diagrama de Actividades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_Toc488172804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6</w:t>
        </w:r>
        <w:r w:rsidR="00CD5442" w:rsidRPr="00CD5442">
          <w:rPr>
            <w:rFonts w:asciiTheme="minorHAnsi" w:hAnsiTheme="minorHAnsi" w:cstheme="minorHAnsi"/>
            <w:noProof/>
            <w:webHidden/>
          </w:rPr>
          <w:fldChar w:fldCharType="end"/>
        </w:r>
      </w:hyperlink>
    </w:p>
    <w:p w14:paraId="66D58191"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05" w:history="1">
        <w:r w:rsidR="00CD5442" w:rsidRPr="00CD5442">
          <w:rPr>
            <w:rStyle w:val="Hipervnculo"/>
            <w:rFonts w:asciiTheme="minorHAnsi" w:hAnsiTheme="minorHAnsi" w:cstheme="minorHAnsi"/>
            <w:noProof/>
          </w:rPr>
          <w:t>7.</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Precondiciones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_Toc488172805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7</w:t>
        </w:r>
        <w:r w:rsidR="00CD5442" w:rsidRPr="00CD5442">
          <w:rPr>
            <w:rFonts w:asciiTheme="minorHAnsi" w:hAnsiTheme="minorHAnsi" w:cstheme="minorHAnsi"/>
            <w:noProof/>
            <w:webHidden/>
          </w:rPr>
          <w:fldChar w:fldCharType="end"/>
        </w:r>
      </w:hyperlink>
    </w:p>
    <w:p w14:paraId="27D87497"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06" w:history="1">
        <w:r w:rsidR="00CD5442" w:rsidRPr="00CD5442">
          <w:rPr>
            <w:rStyle w:val="Hipervnculo"/>
            <w:rFonts w:asciiTheme="minorHAnsi" w:hAnsiTheme="minorHAnsi" w:cstheme="minorHAnsi"/>
            <w:noProof/>
          </w:rPr>
          <w:t>7.1.</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&lt;Precondición 1&gt; Nombre de usuario y contraseña válidos.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_Toc488172806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7</w:t>
        </w:r>
        <w:r w:rsidR="00CD5442" w:rsidRPr="00CD5442">
          <w:rPr>
            <w:rFonts w:asciiTheme="minorHAnsi" w:hAnsiTheme="minorHAnsi" w:cstheme="minorHAnsi"/>
            <w:noProof/>
            <w:webHidden/>
          </w:rPr>
          <w:fldChar w:fldCharType="end"/>
        </w:r>
      </w:hyperlink>
    </w:p>
    <w:p w14:paraId="35FD8153"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07" w:history="1">
        <w:r w:rsidR="00CD5442" w:rsidRPr="00CD5442">
          <w:rPr>
            <w:rStyle w:val="Hipervnculo"/>
            <w:rFonts w:asciiTheme="minorHAnsi" w:hAnsiTheme="minorHAnsi" w:cstheme="minorHAnsi"/>
            <w:noProof/>
          </w:rPr>
          <w:t>7.2.</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&lt;Precondición 2&gt; Permisos.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_Toc488172807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7</w:t>
        </w:r>
        <w:r w:rsidR="00CD5442" w:rsidRPr="00CD5442">
          <w:rPr>
            <w:rFonts w:asciiTheme="minorHAnsi" w:hAnsiTheme="minorHAnsi" w:cstheme="minorHAnsi"/>
            <w:noProof/>
            <w:webHidden/>
          </w:rPr>
          <w:fldChar w:fldCharType="end"/>
        </w:r>
      </w:hyperlink>
    </w:p>
    <w:p w14:paraId="59571708"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08" w:history="1">
        <w:r w:rsidR="00CD5442" w:rsidRPr="00CD5442">
          <w:rPr>
            <w:rStyle w:val="Hipervnculo"/>
            <w:rFonts w:asciiTheme="minorHAnsi" w:hAnsiTheme="minorHAnsi" w:cstheme="minorHAnsi"/>
            <w:noProof/>
          </w:rPr>
          <w:t>7.3.</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&lt;Precondición 3&gt; Autenticación.</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_Toc488172808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7</w:t>
        </w:r>
        <w:r w:rsidR="00CD5442" w:rsidRPr="00CD5442">
          <w:rPr>
            <w:rFonts w:asciiTheme="minorHAnsi" w:hAnsiTheme="minorHAnsi" w:cstheme="minorHAnsi"/>
            <w:noProof/>
            <w:webHidden/>
          </w:rPr>
          <w:fldChar w:fldCharType="end"/>
        </w:r>
      </w:hyperlink>
    </w:p>
    <w:p w14:paraId="7D1B6B7D"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09" w:history="1">
        <w:r w:rsidR="00CD5442" w:rsidRPr="00CD5442">
          <w:rPr>
            <w:rStyle w:val="Hipervnculo"/>
            <w:rFonts w:asciiTheme="minorHAnsi" w:hAnsiTheme="minorHAnsi" w:cstheme="minorHAnsi"/>
            <w:noProof/>
          </w:rPr>
          <w:t>7.4.</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&lt;Precondición 4&gt; Configuración previa.</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_Toc488172809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7</w:t>
        </w:r>
        <w:r w:rsidR="00CD5442" w:rsidRPr="00CD5442">
          <w:rPr>
            <w:rFonts w:asciiTheme="minorHAnsi" w:hAnsiTheme="minorHAnsi" w:cstheme="minorHAnsi"/>
            <w:noProof/>
            <w:webHidden/>
          </w:rPr>
          <w:fldChar w:fldCharType="end"/>
        </w:r>
      </w:hyperlink>
    </w:p>
    <w:p w14:paraId="1FF79598"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10" w:history="1">
        <w:r w:rsidR="00CD5442" w:rsidRPr="00CD5442">
          <w:rPr>
            <w:rStyle w:val="Hipervnculo"/>
            <w:rFonts w:asciiTheme="minorHAnsi" w:hAnsiTheme="minorHAnsi" w:cstheme="minorHAnsi"/>
            <w:noProof/>
          </w:rPr>
          <w:t>7.5.</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&lt;Precondición 5&gt; Tipos de servicio previos.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_Toc488172810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7</w:t>
        </w:r>
        <w:r w:rsidR="00CD5442" w:rsidRPr="00CD5442">
          <w:rPr>
            <w:rFonts w:asciiTheme="minorHAnsi" w:hAnsiTheme="minorHAnsi" w:cstheme="minorHAnsi"/>
            <w:noProof/>
            <w:webHidden/>
          </w:rPr>
          <w:fldChar w:fldCharType="end"/>
        </w:r>
      </w:hyperlink>
    </w:p>
    <w:p w14:paraId="7832B35E"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11" w:history="1">
        <w:r w:rsidR="00CD5442" w:rsidRPr="00CD5442">
          <w:rPr>
            <w:rStyle w:val="Hipervnculo"/>
            <w:rFonts w:asciiTheme="minorHAnsi" w:hAnsiTheme="minorHAnsi" w:cstheme="minorHAnsi"/>
            <w:noProof/>
          </w:rPr>
          <w:t>7.6.</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&lt;Precondición 6&gt; Actividades previas.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_Toc488172811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7</w:t>
        </w:r>
        <w:r w:rsidR="00CD5442" w:rsidRPr="00CD5442">
          <w:rPr>
            <w:rFonts w:asciiTheme="minorHAnsi" w:hAnsiTheme="minorHAnsi" w:cstheme="minorHAnsi"/>
            <w:noProof/>
            <w:webHidden/>
          </w:rPr>
          <w:fldChar w:fldCharType="end"/>
        </w:r>
      </w:hyperlink>
    </w:p>
    <w:p w14:paraId="4C182478"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12" w:history="1">
        <w:r w:rsidR="00CD5442" w:rsidRPr="00CD5442">
          <w:rPr>
            <w:rStyle w:val="Hipervnculo"/>
            <w:rFonts w:asciiTheme="minorHAnsi" w:hAnsiTheme="minorHAnsi" w:cstheme="minorHAnsi"/>
            <w:noProof/>
          </w:rPr>
          <w:t>7.7.</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&lt;Precondición 7&gt; Tipos de pago previos.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_Toc488172812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7</w:t>
        </w:r>
        <w:r w:rsidR="00CD5442" w:rsidRPr="00CD5442">
          <w:rPr>
            <w:rFonts w:asciiTheme="minorHAnsi" w:hAnsiTheme="minorHAnsi" w:cstheme="minorHAnsi"/>
            <w:noProof/>
            <w:webHidden/>
          </w:rPr>
          <w:fldChar w:fldCharType="end"/>
        </w:r>
      </w:hyperlink>
    </w:p>
    <w:p w14:paraId="553BEB3B"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13" w:history="1">
        <w:r w:rsidR="00CD5442" w:rsidRPr="00CD5442">
          <w:rPr>
            <w:rStyle w:val="Hipervnculo"/>
            <w:rFonts w:asciiTheme="minorHAnsi" w:hAnsiTheme="minorHAnsi" w:cstheme="minorHAnsi"/>
            <w:noProof/>
          </w:rPr>
          <w:t>7.8.</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&lt;Precondición 8&gt; Tipos de documentos previos.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_Toc488172813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7</w:t>
        </w:r>
        <w:r w:rsidR="00CD5442" w:rsidRPr="00CD5442">
          <w:rPr>
            <w:rFonts w:asciiTheme="minorHAnsi" w:hAnsiTheme="minorHAnsi" w:cstheme="minorHAnsi"/>
            <w:noProof/>
            <w:webHidden/>
          </w:rPr>
          <w:fldChar w:fldCharType="end"/>
        </w:r>
      </w:hyperlink>
    </w:p>
    <w:p w14:paraId="76BC15E4"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14" w:history="1">
        <w:r w:rsidR="00CD5442" w:rsidRPr="00CD5442">
          <w:rPr>
            <w:rStyle w:val="Hipervnculo"/>
            <w:rFonts w:asciiTheme="minorHAnsi" w:hAnsiTheme="minorHAnsi" w:cstheme="minorHAnsi"/>
            <w:noProof/>
          </w:rPr>
          <w:t>7.9.</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&lt;Precondición 9&gt; Tipos de régimen.</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_Toc488172814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7</w:t>
        </w:r>
        <w:r w:rsidR="00CD5442" w:rsidRPr="00CD5442">
          <w:rPr>
            <w:rFonts w:asciiTheme="minorHAnsi" w:hAnsiTheme="minorHAnsi" w:cstheme="minorHAnsi"/>
            <w:noProof/>
            <w:webHidden/>
          </w:rPr>
          <w:fldChar w:fldCharType="end"/>
        </w:r>
      </w:hyperlink>
    </w:p>
    <w:p w14:paraId="28A0B567" w14:textId="77777777" w:rsidR="00CD5442" w:rsidRPr="00CD5442" w:rsidRDefault="00586E3E">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2815" w:history="1">
        <w:r w:rsidR="00CD5442" w:rsidRPr="00CD5442">
          <w:rPr>
            <w:rStyle w:val="Hipervnculo"/>
            <w:rFonts w:asciiTheme="minorHAnsi" w:hAnsiTheme="minorHAnsi" w:cstheme="minorHAnsi"/>
            <w:noProof/>
          </w:rPr>
          <w:t>7.10.</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&lt;Precondición 10&gt; Conexión sistema REP.</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_Toc488172815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7</w:t>
        </w:r>
        <w:r w:rsidR="00CD5442" w:rsidRPr="00CD5442">
          <w:rPr>
            <w:rFonts w:asciiTheme="minorHAnsi" w:hAnsiTheme="minorHAnsi" w:cstheme="minorHAnsi"/>
            <w:noProof/>
            <w:webHidden/>
          </w:rPr>
          <w:fldChar w:fldCharType="end"/>
        </w:r>
      </w:hyperlink>
    </w:p>
    <w:p w14:paraId="385C07B6"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16" w:history="1">
        <w:r w:rsidR="00CD5442" w:rsidRPr="00CD5442">
          <w:rPr>
            <w:rStyle w:val="Hipervnculo"/>
            <w:rFonts w:asciiTheme="minorHAnsi" w:hAnsiTheme="minorHAnsi" w:cstheme="minorHAnsi"/>
            <w:noProof/>
          </w:rPr>
          <w:t>8.</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Flujo de Eventos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_Toc488172816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8</w:t>
        </w:r>
        <w:r w:rsidR="00CD5442" w:rsidRPr="00CD5442">
          <w:rPr>
            <w:rFonts w:asciiTheme="minorHAnsi" w:hAnsiTheme="minorHAnsi" w:cstheme="minorHAnsi"/>
            <w:noProof/>
            <w:webHidden/>
          </w:rPr>
          <w:fldChar w:fldCharType="end"/>
        </w:r>
      </w:hyperlink>
    </w:p>
    <w:p w14:paraId="3DA09C0C"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17" w:history="1">
        <w:r w:rsidR="00CD5442" w:rsidRPr="00CD5442">
          <w:rPr>
            <w:rStyle w:val="Hipervnculo"/>
            <w:rFonts w:asciiTheme="minorHAnsi" w:hAnsiTheme="minorHAnsi" w:cstheme="minorHAnsi"/>
            <w:noProof/>
          </w:rPr>
          <w:t>8.1.</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Flujo Básico</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_Toc488172817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8</w:t>
        </w:r>
        <w:r w:rsidR="00CD5442" w:rsidRPr="00CD5442">
          <w:rPr>
            <w:rFonts w:asciiTheme="minorHAnsi" w:hAnsiTheme="minorHAnsi" w:cstheme="minorHAnsi"/>
            <w:noProof/>
            <w:webHidden/>
          </w:rPr>
          <w:fldChar w:fldCharType="end"/>
        </w:r>
      </w:hyperlink>
    </w:p>
    <w:p w14:paraId="558F4469"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18" w:history="1">
        <w:r w:rsidR="00CD5442" w:rsidRPr="00CD5442">
          <w:rPr>
            <w:rStyle w:val="Hipervnculo"/>
            <w:rFonts w:asciiTheme="minorHAnsi" w:hAnsiTheme="minorHAnsi" w:cstheme="minorHAnsi"/>
            <w:noProof/>
          </w:rPr>
          <w:t>8.2.</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Flujos Alternos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_Toc488172818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15</w:t>
        </w:r>
        <w:r w:rsidR="00CD5442" w:rsidRPr="00CD5442">
          <w:rPr>
            <w:rFonts w:asciiTheme="minorHAnsi" w:hAnsiTheme="minorHAnsi" w:cstheme="minorHAnsi"/>
            <w:noProof/>
            <w:webHidden/>
          </w:rPr>
          <w:fldChar w:fldCharType="end"/>
        </w:r>
      </w:hyperlink>
    </w:p>
    <w:p w14:paraId="744057FE" w14:textId="77777777" w:rsidR="00CD5442" w:rsidRPr="00CD5442" w:rsidRDefault="00586E3E">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2819" w:history="1">
        <w:r w:rsidR="00CD5442" w:rsidRPr="00CD5442">
          <w:rPr>
            <w:rStyle w:val="Hipervnculo"/>
            <w:rFonts w:asciiTheme="minorHAnsi" w:hAnsiTheme="minorHAnsi" w:cstheme="minorHAnsi"/>
            <w:noProof/>
          </w:rPr>
          <w:t>8.2.1.</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Opcionales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_Toc488172819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15</w:t>
        </w:r>
        <w:r w:rsidR="00CD5442" w:rsidRPr="00CD5442">
          <w:rPr>
            <w:rFonts w:asciiTheme="minorHAnsi" w:hAnsiTheme="minorHAnsi" w:cstheme="minorHAnsi"/>
            <w:noProof/>
            <w:webHidden/>
          </w:rPr>
          <w:fldChar w:fldCharType="end"/>
        </w:r>
      </w:hyperlink>
    </w:p>
    <w:p w14:paraId="637CA208" w14:textId="77777777" w:rsidR="00CD5442" w:rsidRPr="00CD5442" w:rsidRDefault="00586E3E">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2820" w:history="1">
        <w:r w:rsidR="00CD5442" w:rsidRPr="00CD5442">
          <w:rPr>
            <w:rStyle w:val="Hipervnculo"/>
            <w:rFonts w:asciiTheme="minorHAnsi" w:hAnsiTheme="minorHAnsi" w:cstheme="minorHAnsi"/>
            <w:noProof/>
          </w:rPr>
          <w:t>8.2.2.</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Generales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_Toc488172820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15</w:t>
        </w:r>
        <w:r w:rsidR="00CD5442" w:rsidRPr="00CD5442">
          <w:rPr>
            <w:rFonts w:asciiTheme="minorHAnsi" w:hAnsiTheme="minorHAnsi" w:cstheme="minorHAnsi"/>
            <w:noProof/>
            <w:webHidden/>
          </w:rPr>
          <w:fldChar w:fldCharType="end"/>
        </w:r>
      </w:hyperlink>
    </w:p>
    <w:p w14:paraId="3F61095D" w14:textId="77777777" w:rsidR="00CD5442" w:rsidRPr="00CD5442" w:rsidRDefault="00586E3E">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172821" w:history="1">
        <w:r w:rsidR="00CD5442" w:rsidRPr="00CD5442">
          <w:rPr>
            <w:rStyle w:val="Hipervnculo"/>
            <w:rFonts w:asciiTheme="minorHAnsi" w:hAnsiTheme="minorHAnsi" w:cstheme="minorHAnsi"/>
            <w:noProof/>
          </w:rPr>
          <w:t>8.2.2.1.</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AG01 Cancelar.</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_Toc488172821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15</w:t>
        </w:r>
        <w:r w:rsidR="00CD5442" w:rsidRPr="00CD5442">
          <w:rPr>
            <w:rFonts w:asciiTheme="minorHAnsi" w:hAnsiTheme="minorHAnsi" w:cstheme="minorHAnsi"/>
            <w:noProof/>
            <w:webHidden/>
          </w:rPr>
          <w:fldChar w:fldCharType="end"/>
        </w:r>
      </w:hyperlink>
    </w:p>
    <w:p w14:paraId="08B10350" w14:textId="77777777" w:rsidR="00CD5442" w:rsidRPr="00CD5442" w:rsidRDefault="00586E3E">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172822" w:history="1">
        <w:r w:rsidR="00CD5442" w:rsidRPr="00CD5442">
          <w:rPr>
            <w:rStyle w:val="Hipervnculo"/>
            <w:rFonts w:asciiTheme="minorHAnsi" w:hAnsiTheme="minorHAnsi" w:cstheme="minorHAnsi"/>
            <w:noProof/>
          </w:rPr>
          <w:t>8.2.2.2.</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AG02 Cerrar sesión</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_Toc488172822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15</w:t>
        </w:r>
        <w:r w:rsidR="00CD5442" w:rsidRPr="00CD5442">
          <w:rPr>
            <w:rFonts w:asciiTheme="minorHAnsi" w:hAnsiTheme="minorHAnsi" w:cstheme="minorHAnsi"/>
            <w:noProof/>
            <w:webHidden/>
          </w:rPr>
          <w:fldChar w:fldCharType="end"/>
        </w:r>
      </w:hyperlink>
    </w:p>
    <w:p w14:paraId="09D8D554" w14:textId="77777777" w:rsidR="00CD5442" w:rsidRPr="00CD5442" w:rsidRDefault="00586E3E">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2823" w:history="1">
        <w:r w:rsidR="00CD5442" w:rsidRPr="00CD5442">
          <w:rPr>
            <w:rStyle w:val="Hipervnculo"/>
            <w:rFonts w:asciiTheme="minorHAnsi" w:hAnsiTheme="minorHAnsi" w:cstheme="minorHAnsi"/>
            <w:noProof/>
          </w:rPr>
          <w:t>8.2.3.</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Extraordinarios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_Toc488172823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15</w:t>
        </w:r>
        <w:r w:rsidR="00CD5442" w:rsidRPr="00CD5442">
          <w:rPr>
            <w:rFonts w:asciiTheme="minorHAnsi" w:hAnsiTheme="minorHAnsi" w:cstheme="minorHAnsi"/>
            <w:noProof/>
            <w:webHidden/>
          </w:rPr>
          <w:fldChar w:fldCharType="end"/>
        </w:r>
      </w:hyperlink>
    </w:p>
    <w:p w14:paraId="5E7CB302" w14:textId="77777777" w:rsidR="00CD5442" w:rsidRPr="00CD5442" w:rsidRDefault="00586E3E">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2824" w:history="1">
        <w:r w:rsidR="00CD5442" w:rsidRPr="00CD5442">
          <w:rPr>
            <w:rStyle w:val="Hipervnculo"/>
            <w:rFonts w:asciiTheme="minorHAnsi" w:hAnsiTheme="minorHAnsi" w:cstheme="minorHAnsi"/>
            <w:noProof/>
          </w:rPr>
          <w:t>8.2.4.</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De excepción</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_Toc488172824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16</w:t>
        </w:r>
        <w:r w:rsidR="00CD5442" w:rsidRPr="00CD5442">
          <w:rPr>
            <w:rFonts w:asciiTheme="minorHAnsi" w:hAnsiTheme="minorHAnsi" w:cstheme="minorHAnsi"/>
            <w:noProof/>
            <w:webHidden/>
          </w:rPr>
          <w:fldChar w:fldCharType="end"/>
        </w:r>
      </w:hyperlink>
    </w:p>
    <w:p w14:paraId="70EC361B" w14:textId="77777777" w:rsidR="00CD5442" w:rsidRPr="00CD5442" w:rsidRDefault="00586E3E">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172825" w:history="1">
        <w:r w:rsidR="00CD5442" w:rsidRPr="00CD5442">
          <w:rPr>
            <w:rStyle w:val="Hipervnculo"/>
            <w:rFonts w:asciiTheme="minorHAnsi" w:hAnsiTheme="minorHAnsi" w:cstheme="minorHAnsi"/>
            <w:noProof/>
          </w:rPr>
          <w:t>8.2.4.1.</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AE01 Error al guardar.</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_Toc488172825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16</w:t>
        </w:r>
        <w:r w:rsidR="00CD5442" w:rsidRPr="00CD5442">
          <w:rPr>
            <w:rFonts w:asciiTheme="minorHAnsi" w:hAnsiTheme="minorHAnsi" w:cstheme="minorHAnsi"/>
            <w:noProof/>
            <w:webHidden/>
          </w:rPr>
          <w:fldChar w:fldCharType="end"/>
        </w:r>
      </w:hyperlink>
    </w:p>
    <w:p w14:paraId="30E4969B"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26" w:history="1">
        <w:r w:rsidR="00CD5442" w:rsidRPr="00CD5442">
          <w:rPr>
            <w:rStyle w:val="Hipervnculo"/>
            <w:rFonts w:asciiTheme="minorHAnsi" w:hAnsiTheme="minorHAnsi" w:cstheme="minorHAnsi"/>
            <w:noProof/>
          </w:rPr>
          <w:t>8.3.</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Puntos de Extensión</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_Toc488172826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16</w:t>
        </w:r>
        <w:r w:rsidR="00CD5442" w:rsidRPr="00CD5442">
          <w:rPr>
            <w:rFonts w:asciiTheme="minorHAnsi" w:hAnsiTheme="minorHAnsi" w:cstheme="minorHAnsi"/>
            <w:noProof/>
            <w:webHidden/>
          </w:rPr>
          <w:fldChar w:fldCharType="end"/>
        </w:r>
      </w:hyperlink>
    </w:p>
    <w:p w14:paraId="4C728842"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27" w:history="1">
        <w:r w:rsidR="00CD5442" w:rsidRPr="00CD5442">
          <w:rPr>
            <w:rStyle w:val="Hipervnculo"/>
            <w:rFonts w:asciiTheme="minorHAnsi" w:hAnsiTheme="minorHAnsi" w:cstheme="minorHAnsi"/>
            <w:noProof/>
          </w:rPr>
          <w:t>8.4.</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Requerimientos Especiales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_Toc488172827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16</w:t>
        </w:r>
        <w:r w:rsidR="00CD5442" w:rsidRPr="00CD5442">
          <w:rPr>
            <w:rFonts w:asciiTheme="minorHAnsi" w:hAnsiTheme="minorHAnsi" w:cstheme="minorHAnsi"/>
            <w:noProof/>
            <w:webHidden/>
          </w:rPr>
          <w:fldChar w:fldCharType="end"/>
        </w:r>
      </w:hyperlink>
    </w:p>
    <w:p w14:paraId="60E21E8C"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28" w:history="1">
        <w:r w:rsidR="00CD5442" w:rsidRPr="00CD5442">
          <w:rPr>
            <w:rStyle w:val="Hipervnculo"/>
            <w:rFonts w:asciiTheme="minorHAnsi" w:hAnsiTheme="minorHAnsi" w:cstheme="minorHAnsi"/>
            <w:noProof/>
          </w:rPr>
          <w:t>8.5.</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Pos Condiciones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_Toc488172828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16</w:t>
        </w:r>
        <w:r w:rsidR="00CD5442" w:rsidRPr="00CD5442">
          <w:rPr>
            <w:rFonts w:asciiTheme="minorHAnsi" w:hAnsiTheme="minorHAnsi" w:cstheme="minorHAnsi"/>
            <w:noProof/>
            <w:webHidden/>
          </w:rPr>
          <w:fldChar w:fldCharType="end"/>
        </w:r>
      </w:hyperlink>
    </w:p>
    <w:p w14:paraId="5DBAC124" w14:textId="77777777" w:rsidR="00CD5442" w:rsidRPr="00CD5442" w:rsidRDefault="00586E3E">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2829" w:history="1">
        <w:r w:rsidR="00CD5442" w:rsidRPr="00CD5442">
          <w:rPr>
            <w:rStyle w:val="Hipervnculo"/>
            <w:rFonts w:asciiTheme="minorHAnsi" w:hAnsiTheme="minorHAnsi" w:cstheme="minorHAnsi"/>
            <w:noProof/>
          </w:rPr>
          <w:t>8.5.1.</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&lt;Pos condición 1&gt; Datos actualizados.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_Toc488172829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16</w:t>
        </w:r>
        <w:r w:rsidR="00CD5442" w:rsidRPr="00CD5442">
          <w:rPr>
            <w:rFonts w:asciiTheme="minorHAnsi" w:hAnsiTheme="minorHAnsi" w:cstheme="minorHAnsi"/>
            <w:noProof/>
            <w:webHidden/>
          </w:rPr>
          <w:fldChar w:fldCharType="end"/>
        </w:r>
      </w:hyperlink>
    </w:p>
    <w:p w14:paraId="60906B93" w14:textId="77777777" w:rsidR="00CD5442" w:rsidRPr="00CD5442" w:rsidRDefault="00586E3E">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2830" w:history="1">
        <w:r w:rsidR="00CD5442" w:rsidRPr="00CD5442">
          <w:rPr>
            <w:rStyle w:val="Hipervnculo"/>
            <w:rFonts w:asciiTheme="minorHAnsi" w:hAnsiTheme="minorHAnsi" w:cstheme="minorHAnsi"/>
            <w:noProof/>
          </w:rPr>
          <w:t>8.5.2.</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&lt;Pos condición 2&gt; Registros en Bitácora.</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_Toc488172830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16</w:t>
        </w:r>
        <w:r w:rsidR="00CD5442" w:rsidRPr="00CD5442">
          <w:rPr>
            <w:rFonts w:asciiTheme="minorHAnsi" w:hAnsiTheme="minorHAnsi" w:cstheme="minorHAnsi"/>
            <w:noProof/>
            <w:webHidden/>
          </w:rPr>
          <w:fldChar w:fldCharType="end"/>
        </w:r>
      </w:hyperlink>
    </w:p>
    <w:p w14:paraId="1F7BDD04"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31" w:history="1">
        <w:r w:rsidR="00CD5442" w:rsidRPr="00CD5442">
          <w:rPr>
            <w:rStyle w:val="Hipervnculo"/>
            <w:rFonts w:asciiTheme="minorHAnsi" w:hAnsiTheme="minorHAnsi" w:cstheme="minorHAnsi"/>
            <w:noProof/>
          </w:rPr>
          <w:t>9.</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Reglas de Negocio</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_Toc488172831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16</w:t>
        </w:r>
        <w:r w:rsidR="00CD5442" w:rsidRPr="00CD5442">
          <w:rPr>
            <w:rFonts w:asciiTheme="minorHAnsi" w:hAnsiTheme="minorHAnsi" w:cstheme="minorHAnsi"/>
            <w:noProof/>
            <w:webHidden/>
          </w:rPr>
          <w:fldChar w:fldCharType="end"/>
        </w:r>
      </w:hyperlink>
    </w:p>
    <w:p w14:paraId="6DDAAA88"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32" w:history="1">
        <w:r w:rsidR="00CD5442" w:rsidRPr="00CD5442">
          <w:rPr>
            <w:rStyle w:val="Hipervnculo"/>
            <w:rFonts w:asciiTheme="minorHAnsi" w:hAnsiTheme="minorHAnsi" w:cstheme="minorHAnsi"/>
            <w:noProof/>
          </w:rPr>
          <w:t>10.</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Validaciones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_Toc488172832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18</w:t>
        </w:r>
        <w:r w:rsidR="00CD5442" w:rsidRPr="00CD5442">
          <w:rPr>
            <w:rFonts w:asciiTheme="minorHAnsi" w:hAnsiTheme="minorHAnsi" w:cstheme="minorHAnsi"/>
            <w:noProof/>
            <w:webHidden/>
          </w:rPr>
          <w:fldChar w:fldCharType="end"/>
        </w:r>
      </w:hyperlink>
    </w:p>
    <w:p w14:paraId="78CD1991" w14:textId="77777777" w:rsidR="00CD5442" w:rsidRPr="00CD5442" w:rsidRDefault="00586E3E">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2833" w:history="1">
        <w:r w:rsidR="00CD5442" w:rsidRPr="00CD5442">
          <w:rPr>
            <w:rStyle w:val="Hipervnculo"/>
            <w:rFonts w:asciiTheme="minorHAnsi" w:hAnsiTheme="minorHAnsi" w:cstheme="minorHAnsi"/>
            <w:noProof/>
          </w:rPr>
          <w:t>10.1.</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V01 Validar campos obligatorios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_Toc488172833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18</w:t>
        </w:r>
        <w:r w:rsidR="00CD5442" w:rsidRPr="00CD5442">
          <w:rPr>
            <w:rFonts w:asciiTheme="minorHAnsi" w:hAnsiTheme="minorHAnsi" w:cstheme="minorHAnsi"/>
            <w:noProof/>
            <w:webHidden/>
          </w:rPr>
          <w:fldChar w:fldCharType="end"/>
        </w:r>
      </w:hyperlink>
    </w:p>
    <w:p w14:paraId="6F5ABABF" w14:textId="77777777" w:rsidR="00CD5442" w:rsidRPr="00CD5442" w:rsidRDefault="00586E3E">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2834" w:history="1">
        <w:r w:rsidR="00CD5442" w:rsidRPr="00CD5442">
          <w:rPr>
            <w:rStyle w:val="Hipervnculo"/>
            <w:rFonts w:asciiTheme="minorHAnsi" w:hAnsiTheme="minorHAnsi" w:cstheme="minorHAnsi"/>
            <w:noProof/>
          </w:rPr>
          <w:t>10.2.</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V02 Validar tipos de datos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_Toc488172834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18</w:t>
        </w:r>
        <w:r w:rsidR="00CD5442" w:rsidRPr="00CD5442">
          <w:rPr>
            <w:rFonts w:asciiTheme="minorHAnsi" w:hAnsiTheme="minorHAnsi" w:cstheme="minorHAnsi"/>
            <w:noProof/>
            <w:webHidden/>
          </w:rPr>
          <w:fldChar w:fldCharType="end"/>
        </w:r>
      </w:hyperlink>
    </w:p>
    <w:p w14:paraId="06BB20F5" w14:textId="77777777" w:rsidR="00CD5442" w:rsidRPr="00CD5442" w:rsidRDefault="00586E3E">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2835" w:history="1">
        <w:r w:rsidR="00CD5442" w:rsidRPr="00CD5442">
          <w:rPr>
            <w:rStyle w:val="Hipervnculo"/>
            <w:rFonts w:asciiTheme="minorHAnsi" w:hAnsiTheme="minorHAnsi" w:cstheme="minorHAnsi"/>
            <w:noProof/>
          </w:rPr>
          <w:t>10.3.</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V03 Validar datos únicos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_Toc488172835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19</w:t>
        </w:r>
        <w:r w:rsidR="00CD5442" w:rsidRPr="00CD5442">
          <w:rPr>
            <w:rFonts w:asciiTheme="minorHAnsi" w:hAnsiTheme="minorHAnsi" w:cstheme="minorHAnsi"/>
            <w:noProof/>
            <w:webHidden/>
          </w:rPr>
          <w:fldChar w:fldCharType="end"/>
        </w:r>
      </w:hyperlink>
    </w:p>
    <w:p w14:paraId="53EC1C50"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36" w:history="1">
        <w:r w:rsidR="00CD5442" w:rsidRPr="00CD5442">
          <w:rPr>
            <w:rStyle w:val="Hipervnculo"/>
            <w:rFonts w:asciiTheme="minorHAnsi" w:hAnsiTheme="minorHAnsi" w:cstheme="minorHAnsi"/>
            <w:noProof/>
          </w:rPr>
          <w:t>11.</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Criterios de Aceptación</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_Toc488172836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19</w:t>
        </w:r>
        <w:r w:rsidR="00CD5442" w:rsidRPr="00CD5442">
          <w:rPr>
            <w:rFonts w:asciiTheme="minorHAnsi" w:hAnsiTheme="minorHAnsi" w:cstheme="minorHAnsi"/>
            <w:noProof/>
            <w:webHidden/>
          </w:rPr>
          <w:fldChar w:fldCharType="end"/>
        </w:r>
      </w:hyperlink>
    </w:p>
    <w:p w14:paraId="24070394" w14:textId="77777777" w:rsidR="00CD5442" w:rsidRPr="00CD5442" w:rsidRDefault="00586E3E">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2837" w:history="1">
        <w:r w:rsidR="00CD5442" w:rsidRPr="00CD5442">
          <w:rPr>
            <w:rStyle w:val="Hipervnculo"/>
            <w:rFonts w:asciiTheme="minorHAnsi" w:hAnsiTheme="minorHAnsi" w:cstheme="minorHAnsi"/>
            <w:noProof/>
          </w:rPr>
          <w:t>12.</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Referencias</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_Toc488172837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19</w:t>
        </w:r>
        <w:r w:rsidR="00CD5442" w:rsidRPr="00CD5442">
          <w:rPr>
            <w:rFonts w:asciiTheme="minorHAnsi" w:hAnsiTheme="minorHAnsi" w:cstheme="minorHAnsi"/>
            <w:noProof/>
            <w:webHidden/>
          </w:rPr>
          <w:fldChar w:fldCharType="end"/>
        </w:r>
      </w:hyperlink>
    </w:p>
    <w:p w14:paraId="3C21086D" w14:textId="77777777" w:rsidR="00CD5442" w:rsidRDefault="00586E3E">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172838" w:history="1">
        <w:r w:rsidR="00CD5442" w:rsidRPr="00CD5442">
          <w:rPr>
            <w:rStyle w:val="Hipervnculo"/>
            <w:rFonts w:asciiTheme="minorHAnsi" w:hAnsiTheme="minorHAnsi" w:cstheme="minorHAnsi"/>
            <w:noProof/>
          </w:rPr>
          <w:t>13.</w:t>
        </w:r>
        <w:r w:rsidR="00CD5442" w:rsidRPr="00CD5442">
          <w:rPr>
            <w:rFonts w:asciiTheme="minorHAnsi" w:eastAsiaTheme="minorEastAsia" w:hAnsiTheme="minorHAnsi" w:cstheme="minorHAnsi"/>
            <w:b w:val="0"/>
            <w:bCs w:val="0"/>
            <w:noProof/>
            <w:lang w:val="es-MX" w:eastAsia="es-MX"/>
          </w:rPr>
          <w:tab/>
        </w:r>
        <w:r w:rsidR="00CD5442" w:rsidRPr="00CD5442">
          <w:rPr>
            <w:rStyle w:val="Hipervnculo"/>
            <w:rFonts w:asciiTheme="minorHAnsi" w:hAnsiTheme="minorHAnsi" w:cstheme="minorHAnsi"/>
            <w:noProof/>
          </w:rPr>
          <w:t>Firmas de Aprobación</w:t>
        </w:r>
        <w:r w:rsidR="00CD5442" w:rsidRPr="00CD5442">
          <w:rPr>
            <w:rFonts w:asciiTheme="minorHAnsi" w:hAnsiTheme="minorHAnsi" w:cstheme="minorHAnsi"/>
            <w:noProof/>
            <w:webHidden/>
          </w:rPr>
          <w:tab/>
        </w:r>
        <w:r w:rsidR="00CD5442" w:rsidRPr="00CD5442">
          <w:rPr>
            <w:rFonts w:asciiTheme="minorHAnsi" w:hAnsiTheme="minorHAnsi" w:cstheme="minorHAnsi"/>
            <w:noProof/>
            <w:webHidden/>
          </w:rPr>
          <w:fldChar w:fldCharType="begin"/>
        </w:r>
        <w:r w:rsidR="00CD5442" w:rsidRPr="00CD5442">
          <w:rPr>
            <w:rFonts w:asciiTheme="minorHAnsi" w:hAnsiTheme="minorHAnsi" w:cstheme="minorHAnsi"/>
            <w:noProof/>
            <w:webHidden/>
          </w:rPr>
          <w:instrText xml:space="preserve"> PAGEREF _Toc488172838 \h </w:instrText>
        </w:r>
        <w:r w:rsidR="00CD5442" w:rsidRPr="00CD5442">
          <w:rPr>
            <w:rFonts w:asciiTheme="minorHAnsi" w:hAnsiTheme="minorHAnsi" w:cstheme="minorHAnsi"/>
            <w:noProof/>
            <w:webHidden/>
          </w:rPr>
        </w:r>
        <w:r w:rsidR="00CD5442" w:rsidRPr="00CD5442">
          <w:rPr>
            <w:rFonts w:asciiTheme="minorHAnsi" w:hAnsiTheme="minorHAnsi" w:cstheme="minorHAnsi"/>
            <w:noProof/>
            <w:webHidden/>
          </w:rPr>
          <w:fldChar w:fldCharType="separate"/>
        </w:r>
        <w:r w:rsidR="00242CFD">
          <w:rPr>
            <w:rFonts w:asciiTheme="minorHAnsi" w:hAnsiTheme="minorHAnsi" w:cstheme="minorHAnsi"/>
            <w:noProof/>
            <w:webHidden/>
          </w:rPr>
          <w:t>20</w:t>
        </w:r>
        <w:r w:rsidR="00CD5442" w:rsidRPr="00CD5442">
          <w:rPr>
            <w:rFonts w:asciiTheme="minorHAnsi" w:hAnsiTheme="minorHAnsi" w:cstheme="minorHAnsi"/>
            <w:noProof/>
            <w:webHidden/>
          </w:rPr>
          <w:fldChar w:fldCharType="end"/>
        </w:r>
      </w:hyperlink>
    </w:p>
    <w:p w14:paraId="486EE30C" w14:textId="2BEFDB4A" w:rsidR="007E79AD" w:rsidRPr="003B7F81" w:rsidRDefault="00B40DB0" w:rsidP="00E94919">
      <w:pPr>
        <w:rPr>
          <w:rFonts w:asciiTheme="minorHAnsi" w:hAnsiTheme="minorHAnsi" w:cstheme="minorHAnsi"/>
          <w:color w:val="000000" w:themeColor="text1"/>
          <w:szCs w:val="20"/>
          <w:lang w:val="es-MX"/>
        </w:rPr>
      </w:pPr>
      <w:r w:rsidRPr="003B7F81">
        <w:rPr>
          <w:rFonts w:asciiTheme="minorHAnsi" w:hAnsiTheme="minorHAnsi" w:cstheme="minorHAnsi"/>
          <w:color w:val="000000" w:themeColor="text1"/>
          <w:szCs w:val="20"/>
          <w:lang w:val="es-MX"/>
        </w:rPr>
        <w:fldChar w:fldCharType="end"/>
      </w:r>
    </w:p>
    <w:p w14:paraId="610922D1" w14:textId="77777777" w:rsidR="006323D2" w:rsidRPr="003B7F81" w:rsidRDefault="006323D2">
      <w:pPr>
        <w:spacing w:before="0" w:after="0" w:line="240" w:lineRule="auto"/>
        <w:jc w:val="left"/>
        <w:rPr>
          <w:rFonts w:asciiTheme="minorHAnsi" w:hAnsiTheme="minorHAnsi" w:cstheme="minorHAnsi"/>
          <w:color w:val="000000" w:themeColor="text1"/>
          <w:szCs w:val="20"/>
          <w:lang w:val="es-MX"/>
        </w:rPr>
      </w:pPr>
      <w:r w:rsidRPr="003B7F81">
        <w:rPr>
          <w:rFonts w:asciiTheme="minorHAnsi" w:hAnsiTheme="minorHAnsi" w:cstheme="minorHAnsi"/>
          <w:color w:val="000000" w:themeColor="text1"/>
          <w:szCs w:val="20"/>
          <w:lang w:val="es-MX"/>
        </w:rPr>
        <w:br w:type="page"/>
      </w:r>
    </w:p>
    <w:p w14:paraId="36899580" w14:textId="77777777" w:rsidR="007E79AD" w:rsidRPr="003B7F81"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0" w:name="_Toc320607853"/>
      <w:bookmarkStart w:id="1" w:name="_Toc327442077"/>
      <w:bookmarkStart w:id="2" w:name="_Toc327875845"/>
      <w:bookmarkStart w:id="3" w:name="_Toc330896134"/>
      <w:bookmarkStart w:id="4" w:name="_Toc488172797"/>
      <w:r w:rsidRPr="003B7F81">
        <w:rPr>
          <w:rFonts w:asciiTheme="minorHAnsi" w:hAnsiTheme="minorHAnsi" w:cstheme="minorHAnsi"/>
          <w:color w:val="000000" w:themeColor="text1"/>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480"/>
        <w:gridCol w:w="1985"/>
        <w:gridCol w:w="1695"/>
      </w:tblGrid>
      <w:tr w:rsidR="00DB44C8" w:rsidRPr="003B7F81" w14:paraId="2696A3D4" w14:textId="77777777" w:rsidTr="00336DD6">
        <w:trPr>
          <w:trHeight w:val="540"/>
          <w:jc w:val="center"/>
        </w:trPr>
        <w:tc>
          <w:tcPr>
            <w:tcW w:w="945" w:type="dxa"/>
            <w:shd w:val="clear" w:color="auto" w:fill="BFBFBF"/>
            <w:hideMark/>
          </w:tcPr>
          <w:p w14:paraId="22141F74" w14:textId="77777777" w:rsidR="00DB44C8" w:rsidRPr="003B7F81" w:rsidRDefault="00DB44C8" w:rsidP="00336DD6">
            <w:pPr>
              <w:jc w:val="center"/>
              <w:rPr>
                <w:rFonts w:asciiTheme="minorHAnsi" w:hAnsiTheme="minorHAnsi" w:cstheme="minorHAnsi"/>
                <w:b/>
                <w:bCs/>
                <w:szCs w:val="20"/>
                <w:lang w:val="es-MX" w:eastAsia="es-MX"/>
              </w:rPr>
            </w:pPr>
            <w:r w:rsidRPr="003B7F81">
              <w:rPr>
                <w:rFonts w:asciiTheme="minorHAnsi" w:hAnsiTheme="minorHAnsi" w:cstheme="minorHAnsi"/>
                <w:b/>
                <w:bCs/>
                <w:szCs w:val="20"/>
                <w:lang w:val="es-MX" w:eastAsia="es-MX"/>
              </w:rPr>
              <w:t>Versión</w:t>
            </w:r>
          </w:p>
        </w:tc>
        <w:tc>
          <w:tcPr>
            <w:tcW w:w="2755" w:type="dxa"/>
            <w:shd w:val="clear" w:color="auto" w:fill="BFBFBF"/>
            <w:hideMark/>
          </w:tcPr>
          <w:p w14:paraId="79075D55" w14:textId="77777777" w:rsidR="00DB44C8" w:rsidRPr="003B7F81" w:rsidRDefault="00DB44C8" w:rsidP="00336DD6">
            <w:pPr>
              <w:jc w:val="center"/>
              <w:rPr>
                <w:rFonts w:asciiTheme="minorHAnsi" w:hAnsiTheme="minorHAnsi" w:cstheme="minorHAnsi"/>
                <w:b/>
                <w:bCs/>
                <w:szCs w:val="20"/>
                <w:lang w:val="es-MX" w:eastAsia="es-MX"/>
              </w:rPr>
            </w:pPr>
            <w:r w:rsidRPr="003B7F81">
              <w:rPr>
                <w:rFonts w:asciiTheme="minorHAnsi" w:hAnsiTheme="minorHAnsi" w:cstheme="minorHAnsi"/>
                <w:b/>
                <w:bCs/>
                <w:szCs w:val="20"/>
                <w:lang w:val="es-MX" w:eastAsia="es-MX"/>
              </w:rPr>
              <w:t>Comentario / Descripción</w:t>
            </w:r>
          </w:p>
        </w:tc>
        <w:tc>
          <w:tcPr>
            <w:tcW w:w="2480" w:type="dxa"/>
            <w:shd w:val="clear" w:color="auto" w:fill="BFBFBF"/>
            <w:hideMark/>
          </w:tcPr>
          <w:p w14:paraId="2A948EED" w14:textId="77777777" w:rsidR="00DB44C8" w:rsidRPr="003B7F81" w:rsidRDefault="00DB44C8" w:rsidP="00336DD6">
            <w:pPr>
              <w:jc w:val="center"/>
              <w:rPr>
                <w:rFonts w:asciiTheme="minorHAnsi" w:hAnsiTheme="minorHAnsi" w:cstheme="minorHAnsi"/>
                <w:b/>
                <w:bCs/>
                <w:szCs w:val="20"/>
                <w:lang w:val="es-MX" w:eastAsia="es-MX"/>
              </w:rPr>
            </w:pPr>
            <w:r w:rsidRPr="003B7F81">
              <w:rPr>
                <w:rFonts w:asciiTheme="minorHAnsi" w:hAnsiTheme="minorHAnsi" w:cstheme="minorHAnsi"/>
                <w:b/>
                <w:bCs/>
                <w:szCs w:val="20"/>
                <w:lang w:val="es-MX" w:eastAsia="es-MX"/>
              </w:rPr>
              <w:t>Responsable de Actualización</w:t>
            </w:r>
          </w:p>
        </w:tc>
        <w:tc>
          <w:tcPr>
            <w:tcW w:w="1985" w:type="dxa"/>
            <w:shd w:val="clear" w:color="auto" w:fill="BFBFBF"/>
            <w:hideMark/>
          </w:tcPr>
          <w:p w14:paraId="203BD61E" w14:textId="77777777" w:rsidR="00DB44C8" w:rsidRPr="003B7F81" w:rsidRDefault="00DB44C8" w:rsidP="00336DD6">
            <w:pPr>
              <w:jc w:val="center"/>
              <w:rPr>
                <w:rFonts w:asciiTheme="minorHAnsi" w:hAnsiTheme="minorHAnsi" w:cstheme="minorHAnsi"/>
                <w:b/>
                <w:bCs/>
                <w:szCs w:val="20"/>
                <w:lang w:val="es-MX" w:eastAsia="es-MX"/>
              </w:rPr>
            </w:pPr>
            <w:r w:rsidRPr="003B7F81">
              <w:rPr>
                <w:rFonts w:asciiTheme="minorHAnsi" w:hAnsiTheme="minorHAnsi" w:cstheme="minorHAnsi"/>
                <w:b/>
                <w:bCs/>
                <w:szCs w:val="20"/>
                <w:lang w:val="es-MX" w:eastAsia="es-MX"/>
              </w:rPr>
              <w:t xml:space="preserve">Fecha de Actualización </w:t>
            </w:r>
          </w:p>
        </w:tc>
        <w:tc>
          <w:tcPr>
            <w:tcW w:w="1695" w:type="dxa"/>
            <w:shd w:val="clear" w:color="auto" w:fill="BFBFBF"/>
          </w:tcPr>
          <w:p w14:paraId="32920355" w14:textId="77777777" w:rsidR="00DB44C8" w:rsidRPr="003B7F81" w:rsidRDefault="00DB44C8" w:rsidP="00336DD6">
            <w:pPr>
              <w:jc w:val="center"/>
              <w:rPr>
                <w:rFonts w:asciiTheme="minorHAnsi" w:hAnsiTheme="minorHAnsi" w:cstheme="minorHAnsi"/>
                <w:b/>
                <w:bCs/>
                <w:szCs w:val="20"/>
                <w:lang w:val="es-MX" w:eastAsia="es-MX"/>
              </w:rPr>
            </w:pPr>
            <w:r w:rsidRPr="003B7F81">
              <w:rPr>
                <w:rFonts w:asciiTheme="minorHAnsi" w:hAnsiTheme="minorHAnsi" w:cstheme="minorHAnsi"/>
                <w:b/>
                <w:bCs/>
                <w:szCs w:val="20"/>
                <w:lang w:val="es-MX" w:eastAsia="es-MX"/>
              </w:rPr>
              <w:t>Estado del Documento</w:t>
            </w:r>
          </w:p>
        </w:tc>
      </w:tr>
      <w:tr w:rsidR="00DB44C8" w:rsidRPr="003B7F81" w14:paraId="4AE0BB07" w14:textId="77777777" w:rsidTr="00336DD6">
        <w:trPr>
          <w:trHeight w:val="285"/>
          <w:jc w:val="center"/>
        </w:trPr>
        <w:tc>
          <w:tcPr>
            <w:tcW w:w="945" w:type="dxa"/>
            <w:shd w:val="clear" w:color="auto" w:fill="D9D9D9"/>
            <w:vAlign w:val="center"/>
            <w:hideMark/>
          </w:tcPr>
          <w:p w14:paraId="7C17CE95" w14:textId="77777777" w:rsidR="00DB44C8" w:rsidRPr="003B7F81" w:rsidRDefault="00DB44C8" w:rsidP="00336DD6">
            <w:pPr>
              <w:jc w:val="center"/>
              <w:rPr>
                <w:rFonts w:asciiTheme="minorHAnsi" w:hAnsiTheme="minorHAnsi" w:cstheme="minorHAnsi"/>
                <w:szCs w:val="20"/>
                <w:lang w:val="es-MX" w:eastAsia="es-MX"/>
              </w:rPr>
            </w:pPr>
            <w:r w:rsidRPr="003B7F81">
              <w:rPr>
                <w:rFonts w:asciiTheme="minorHAnsi" w:hAnsiTheme="minorHAnsi" w:cstheme="minorHAnsi"/>
                <w:szCs w:val="20"/>
                <w:lang w:val="es-MX" w:eastAsia="es-MX"/>
              </w:rPr>
              <w:t>0.1</w:t>
            </w:r>
          </w:p>
        </w:tc>
        <w:tc>
          <w:tcPr>
            <w:tcW w:w="2755" w:type="dxa"/>
            <w:shd w:val="clear" w:color="auto" w:fill="D9D9D9"/>
            <w:vAlign w:val="center"/>
            <w:hideMark/>
          </w:tcPr>
          <w:p w14:paraId="385D30C7" w14:textId="77777777" w:rsidR="00DB44C8" w:rsidRPr="003B7F81" w:rsidRDefault="00DB44C8" w:rsidP="00336DD6">
            <w:pPr>
              <w:rPr>
                <w:rFonts w:asciiTheme="minorHAnsi" w:hAnsiTheme="minorHAnsi" w:cstheme="minorHAnsi"/>
                <w:szCs w:val="20"/>
                <w:lang w:val="es-MX" w:eastAsia="es-MX"/>
              </w:rPr>
            </w:pPr>
            <w:r w:rsidRPr="003B7F81">
              <w:rPr>
                <w:rFonts w:asciiTheme="minorHAnsi" w:hAnsiTheme="minorHAnsi" w:cstheme="minorHAnsi"/>
                <w:szCs w:val="20"/>
                <w:lang w:val="es-MX" w:eastAsia="es-MX"/>
              </w:rPr>
              <w:t> Elaboración del documento</w:t>
            </w:r>
          </w:p>
        </w:tc>
        <w:tc>
          <w:tcPr>
            <w:tcW w:w="2480" w:type="dxa"/>
            <w:shd w:val="clear" w:color="auto" w:fill="D9D9D9"/>
            <w:vAlign w:val="center"/>
          </w:tcPr>
          <w:p w14:paraId="6A250580" w14:textId="7C00107A" w:rsidR="00DB44C8" w:rsidRPr="003B7F81" w:rsidRDefault="009E37A7" w:rsidP="00336DD6">
            <w:pPr>
              <w:jc w:val="center"/>
              <w:rPr>
                <w:rFonts w:asciiTheme="minorHAnsi" w:eastAsia="Arial Unicode MS" w:hAnsiTheme="minorHAnsi" w:cstheme="minorHAnsi"/>
                <w:bCs/>
                <w:szCs w:val="20"/>
              </w:rPr>
            </w:pPr>
            <w:r w:rsidRPr="009E37A7">
              <w:rPr>
                <w:rFonts w:asciiTheme="minorHAnsi" w:eastAsia="Arial Unicode MS" w:hAnsiTheme="minorHAnsi" w:cstheme="minorHAnsi"/>
                <w:bCs/>
                <w:szCs w:val="20"/>
              </w:rPr>
              <w:t>Abimael Alcántara Chávez</w:t>
            </w:r>
          </w:p>
        </w:tc>
        <w:tc>
          <w:tcPr>
            <w:tcW w:w="1985" w:type="dxa"/>
            <w:shd w:val="clear" w:color="auto" w:fill="D9D9D9"/>
            <w:vAlign w:val="center"/>
          </w:tcPr>
          <w:p w14:paraId="2950FD15" w14:textId="7C243D26" w:rsidR="00DB44C8" w:rsidRPr="003B7F81" w:rsidRDefault="009E37A7" w:rsidP="00336DD6">
            <w:pPr>
              <w:jc w:val="center"/>
              <w:rPr>
                <w:rFonts w:asciiTheme="minorHAnsi" w:hAnsiTheme="minorHAnsi" w:cstheme="minorHAnsi"/>
                <w:szCs w:val="20"/>
                <w:lang w:val="es-MX" w:eastAsia="es-MX"/>
              </w:rPr>
            </w:pPr>
            <w:r>
              <w:rPr>
                <w:rFonts w:asciiTheme="minorHAnsi" w:hAnsiTheme="minorHAnsi" w:cstheme="minorHAnsi"/>
                <w:szCs w:val="20"/>
                <w:lang w:val="es-MX" w:eastAsia="es-MX"/>
              </w:rPr>
              <w:t>11/11/2016</w:t>
            </w:r>
          </w:p>
        </w:tc>
        <w:tc>
          <w:tcPr>
            <w:tcW w:w="1695" w:type="dxa"/>
            <w:shd w:val="clear" w:color="auto" w:fill="D9D9D9"/>
          </w:tcPr>
          <w:p w14:paraId="2309D297" w14:textId="77777777" w:rsidR="00DB44C8" w:rsidRPr="003B7F81" w:rsidRDefault="00DB44C8" w:rsidP="00336DD6">
            <w:pPr>
              <w:jc w:val="center"/>
              <w:rPr>
                <w:rFonts w:asciiTheme="minorHAnsi" w:hAnsiTheme="minorHAnsi" w:cstheme="minorHAnsi"/>
                <w:szCs w:val="20"/>
                <w:lang w:val="es-MX" w:eastAsia="es-MX"/>
              </w:rPr>
            </w:pPr>
            <w:r w:rsidRPr="003B7F81">
              <w:rPr>
                <w:rFonts w:asciiTheme="minorHAnsi" w:hAnsiTheme="minorHAnsi" w:cstheme="minorHAnsi"/>
                <w:szCs w:val="20"/>
                <w:lang w:val="es-MX" w:eastAsia="es-MX"/>
              </w:rPr>
              <w:t>Elaborado</w:t>
            </w:r>
          </w:p>
        </w:tc>
      </w:tr>
      <w:tr w:rsidR="009E37A7" w:rsidRPr="003B7F81" w14:paraId="1E9C09C8" w14:textId="77777777" w:rsidTr="00336DD6">
        <w:trPr>
          <w:trHeight w:val="285"/>
          <w:jc w:val="center"/>
        </w:trPr>
        <w:tc>
          <w:tcPr>
            <w:tcW w:w="945" w:type="dxa"/>
            <w:shd w:val="clear" w:color="auto" w:fill="auto"/>
            <w:vAlign w:val="center"/>
            <w:hideMark/>
          </w:tcPr>
          <w:p w14:paraId="2A73E305" w14:textId="77777777" w:rsidR="009E37A7" w:rsidRPr="003B7F81" w:rsidRDefault="009E37A7" w:rsidP="009E37A7">
            <w:pPr>
              <w:jc w:val="center"/>
              <w:rPr>
                <w:rFonts w:asciiTheme="minorHAnsi" w:hAnsiTheme="minorHAnsi" w:cstheme="minorHAnsi"/>
                <w:szCs w:val="20"/>
                <w:lang w:val="es-MX" w:eastAsia="es-MX"/>
              </w:rPr>
            </w:pPr>
            <w:r w:rsidRPr="003B7F81">
              <w:rPr>
                <w:rFonts w:asciiTheme="minorHAnsi" w:hAnsiTheme="minorHAnsi" w:cstheme="minorHAnsi"/>
                <w:szCs w:val="20"/>
                <w:lang w:val="es-MX" w:eastAsia="es-MX"/>
              </w:rPr>
              <w:t>0.1</w:t>
            </w:r>
          </w:p>
        </w:tc>
        <w:tc>
          <w:tcPr>
            <w:tcW w:w="2755" w:type="dxa"/>
            <w:shd w:val="clear" w:color="auto" w:fill="auto"/>
            <w:vAlign w:val="center"/>
            <w:hideMark/>
          </w:tcPr>
          <w:p w14:paraId="3AD90ABD" w14:textId="77777777" w:rsidR="009E37A7" w:rsidRPr="003B7F81" w:rsidRDefault="009E37A7" w:rsidP="009E37A7">
            <w:pPr>
              <w:rPr>
                <w:rFonts w:asciiTheme="minorHAnsi" w:hAnsiTheme="minorHAnsi" w:cstheme="minorHAnsi"/>
                <w:szCs w:val="20"/>
                <w:lang w:val="es-MX" w:eastAsia="es-MX"/>
              </w:rPr>
            </w:pPr>
            <w:r w:rsidRPr="003B7F81">
              <w:rPr>
                <w:rFonts w:asciiTheme="minorHAnsi" w:hAnsiTheme="minorHAnsi" w:cstheme="minorHAnsi"/>
                <w:szCs w:val="20"/>
                <w:lang w:val="es-MX" w:eastAsia="es-MX"/>
              </w:rPr>
              <w:t>Entrega del documento</w:t>
            </w:r>
          </w:p>
        </w:tc>
        <w:tc>
          <w:tcPr>
            <w:tcW w:w="2480" w:type="dxa"/>
            <w:shd w:val="clear" w:color="auto" w:fill="auto"/>
            <w:vAlign w:val="center"/>
          </w:tcPr>
          <w:p w14:paraId="337DB8EC" w14:textId="36C0E38F" w:rsidR="009E37A7" w:rsidRPr="003B7F81" w:rsidRDefault="009E37A7" w:rsidP="009E37A7">
            <w:pPr>
              <w:jc w:val="center"/>
              <w:rPr>
                <w:rFonts w:asciiTheme="minorHAnsi" w:hAnsiTheme="minorHAnsi" w:cstheme="minorHAnsi"/>
                <w:szCs w:val="20"/>
                <w:lang w:val="es-MX" w:eastAsia="es-MX"/>
              </w:rPr>
            </w:pPr>
            <w:r w:rsidRPr="009E37A7">
              <w:rPr>
                <w:rFonts w:asciiTheme="minorHAnsi" w:eastAsia="Arial Unicode MS" w:hAnsiTheme="minorHAnsi" w:cstheme="minorHAnsi"/>
                <w:bCs/>
                <w:szCs w:val="20"/>
              </w:rPr>
              <w:t>Abimael Alcántara Chávez</w:t>
            </w:r>
          </w:p>
        </w:tc>
        <w:tc>
          <w:tcPr>
            <w:tcW w:w="1985" w:type="dxa"/>
            <w:shd w:val="clear" w:color="auto" w:fill="auto"/>
            <w:vAlign w:val="center"/>
          </w:tcPr>
          <w:p w14:paraId="792BFB6A" w14:textId="003876FA" w:rsidR="009E37A7" w:rsidRPr="003B7F81" w:rsidRDefault="009E37A7" w:rsidP="009E37A7">
            <w:pPr>
              <w:jc w:val="center"/>
              <w:rPr>
                <w:rFonts w:asciiTheme="minorHAnsi" w:hAnsiTheme="minorHAnsi" w:cstheme="minorHAnsi"/>
                <w:szCs w:val="20"/>
                <w:lang w:val="es-MX" w:eastAsia="es-MX"/>
              </w:rPr>
            </w:pPr>
            <w:r>
              <w:rPr>
                <w:rFonts w:asciiTheme="minorHAnsi" w:hAnsiTheme="minorHAnsi" w:cstheme="minorHAnsi"/>
                <w:szCs w:val="20"/>
                <w:lang w:val="es-MX" w:eastAsia="es-MX"/>
              </w:rPr>
              <w:t>16/11/2016</w:t>
            </w:r>
          </w:p>
        </w:tc>
        <w:tc>
          <w:tcPr>
            <w:tcW w:w="1695" w:type="dxa"/>
          </w:tcPr>
          <w:p w14:paraId="27590EDD" w14:textId="77777777" w:rsidR="009E37A7" w:rsidRPr="003B7F81" w:rsidRDefault="009E37A7" w:rsidP="009E37A7">
            <w:pPr>
              <w:jc w:val="center"/>
              <w:rPr>
                <w:rFonts w:asciiTheme="minorHAnsi" w:hAnsiTheme="minorHAnsi" w:cstheme="minorHAnsi"/>
                <w:szCs w:val="20"/>
                <w:lang w:val="es-MX" w:eastAsia="es-MX"/>
              </w:rPr>
            </w:pPr>
            <w:r w:rsidRPr="003B7F81">
              <w:rPr>
                <w:rFonts w:asciiTheme="minorHAnsi" w:hAnsiTheme="minorHAnsi" w:cstheme="minorHAnsi"/>
                <w:szCs w:val="20"/>
                <w:lang w:val="es-MX" w:eastAsia="es-MX"/>
              </w:rPr>
              <w:t>Entregado</w:t>
            </w:r>
          </w:p>
        </w:tc>
      </w:tr>
      <w:tr w:rsidR="009E37A7" w:rsidRPr="003B7F81" w14:paraId="6876E069" w14:textId="77777777" w:rsidTr="00336DD6">
        <w:trPr>
          <w:trHeight w:val="285"/>
          <w:jc w:val="center"/>
        </w:trPr>
        <w:tc>
          <w:tcPr>
            <w:tcW w:w="945" w:type="dxa"/>
            <w:shd w:val="clear" w:color="auto" w:fill="D9D9D9"/>
            <w:vAlign w:val="center"/>
            <w:hideMark/>
          </w:tcPr>
          <w:p w14:paraId="632FFACC" w14:textId="77777777" w:rsidR="009E37A7" w:rsidRPr="003B7F81" w:rsidRDefault="009E37A7" w:rsidP="009E37A7">
            <w:pPr>
              <w:jc w:val="center"/>
              <w:rPr>
                <w:rFonts w:asciiTheme="minorHAnsi" w:hAnsiTheme="minorHAnsi" w:cstheme="minorHAnsi"/>
                <w:szCs w:val="20"/>
                <w:lang w:val="es-MX" w:eastAsia="es-MX"/>
              </w:rPr>
            </w:pPr>
            <w:r w:rsidRPr="003B7F81">
              <w:rPr>
                <w:rFonts w:asciiTheme="minorHAnsi" w:hAnsiTheme="minorHAnsi" w:cstheme="minorHAnsi"/>
                <w:szCs w:val="20"/>
                <w:lang w:val="es-MX" w:eastAsia="es-MX"/>
              </w:rPr>
              <w:t>0.2</w:t>
            </w:r>
          </w:p>
        </w:tc>
        <w:tc>
          <w:tcPr>
            <w:tcW w:w="2755" w:type="dxa"/>
            <w:shd w:val="clear" w:color="auto" w:fill="D9D9D9"/>
            <w:vAlign w:val="center"/>
            <w:hideMark/>
          </w:tcPr>
          <w:p w14:paraId="42B54657" w14:textId="77777777" w:rsidR="009E37A7" w:rsidRPr="003B7F81" w:rsidRDefault="009E37A7" w:rsidP="009E37A7">
            <w:pPr>
              <w:rPr>
                <w:rFonts w:asciiTheme="minorHAnsi" w:hAnsiTheme="minorHAnsi" w:cstheme="minorHAnsi"/>
                <w:szCs w:val="20"/>
                <w:lang w:val="es-MX" w:eastAsia="es-MX"/>
              </w:rPr>
            </w:pPr>
            <w:r w:rsidRPr="003B7F81">
              <w:rPr>
                <w:rFonts w:asciiTheme="minorHAnsi" w:hAnsiTheme="minorHAnsi" w:cstheme="minorHAnsi"/>
                <w:szCs w:val="20"/>
                <w:lang w:val="es-MX" w:eastAsia="es-MX"/>
              </w:rPr>
              <w:t>Actualización de calidad</w:t>
            </w:r>
          </w:p>
        </w:tc>
        <w:tc>
          <w:tcPr>
            <w:tcW w:w="2480" w:type="dxa"/>
            <w:shd w:val="clear" w:color="auto" w:fill="D9D9D9"/>
            <w:vAlign w:val="center"/>
          </w:tcPr>
          <w:p w14:paraId="3F585677" w14:textId="7C9CC157" w:rsidR="009E37A7" w:rsidRPr="003B7F81" w:rsidRDefault="009E37A7" w:rsidP="009E37A7">
            <w:pPr>
              <w:jc w:val="center"/>
              <w:rPr>
                <w:rFonts w:asciiTheme="minorHAnsi" w:hAnsiTheme="minorHAnsi" w:cstheme="minorHAnsi"/>
                <w:szCs w:val="20"/>
                <w:lang w:val="es-MX" w:eastAsia="es-MX"/>
              </w:rPr>
            </w:pPr>
            <w:r w:rsidRPr="009E37A7">
              <w:rPr>
                <w:rFonts w:asciiTheme="minorHAnsi" w:eastAsia="Arial Unicode MS" w:hAnsiTheme="minorHAnsi" w:cstheme="minorHAnsi"/>
                <w:bCs/>
                <w:szCs w:val="20"/>
              </w:rPr>
              <w:t>Abimael Alcántara Chávez</w:t>
            </w:r>
          </w:p>
        </w:tc>
        <w:tc>
          <w:tcPr>
            <w:tcW w:w="1985" w:type="dxa"/>
            <w:shd w:val="clear" w:color="auto" w:fill="D9D9D9"/>
            <w:vAlign w:val="center"/>
          </w:tcPr>
          <w:p w14:paraId="3AF9EB6C" w14:textId="63DC6D92" w:rsidR="009E37A7" w:rsidRPr="003B7F81" w:rsidRDefault="009E37A7" w:rsidP="009E37A7">
            <w:pPr>
              <w:jc w:val="center"/>
              <w:rPr>
                <w:rFonts w:asciiTheme="minorHAnsi" w:hAnsiTheme="minorHAnsi" w:cstheme="minorHAnsi"/>
                <w:szCs w:val="20"/>
                <w:lang w:val="es-MX" w:eastAsia="es-MX"/>
              </w:rPr>
            </w:pPr>
            <w:r>
              <w:rPr>
                <w:rFonts w:asciiTheme="minorHAnsi" w:hAnsiTheme="minorHAnsi" w:cstheme="minorHAnsi"/>
                <w:szCs w:val="20"/>
                <w:lang w:val="es-MX" w:eastAsia="es-MX"/>
              </w:rPr>
              <w:t>18/11/2016</w:t>
            </w:r>
          </w:p>
        </w:tc>
        <w:tc>
          <w:tcPr>
            <w:tcW w:w="1695" w:type="dxa"/>
            <w:shd w:val="clear" w:color="auto" w:fill="D9D9D9"/>
          </w:tcPr>
          <w:p w14:paraId="20C9600F" w14:textId="77777777" w:rsidR="009E37A7" w:rsidRPr="003B7F81" w:rsidRDefault="009E37A7" w:rsidP="009E37A7">
            <w:pPr>
              <w:jc w:val="center"/>
              <w:rPr>
                <w:rFonts w:asciiTheme="minorHAnsi" w:hAnsiTheme="minorHAnsi" w:cstheme="minorHAnsi"/>
                <w:szCs w:val="20"/>
                <w:lang w:val="es-MX" w:eastAsia="es-MX"/>
              </w:rPr>
            </w:pPr>
            <w:r w:rsidRPr="003B7F81">
              <w:rPr>
                <w:rFonts w:asciiTheme="minorHAnsi" w:hAnsiTheme="minorHAnsi" w:cstheme="minorHAnsi"/>
                <w:szCs w:val="20"/>
                <w:lang w:val="es-MX" w:eastAsia="es-MX"/>
              </w:rPr>
              <w:t>Actualizado</w:t>
            </w:r>
          </w:p>
        </w:tc>
      </w:tr>
      <w:tr w:rsidR="009E37A7" w:rsidRPr="003B7F81" w14:paraId="66892D23" w14:textId="77777777" w:rsidTr="00336DD6">
        <w:trPr>
          <w:trHeight w:val="285"/>
          <w:jc w:val="center"/>
        </w:trPr>
        <w:tc>
          <w:tcPr>
            <w:tcW w:w="945" w:type="dxa"/>
            <w:shd w:val="clear" w:color="auto" w:fill="auto"/>
            <w:vAlign w:val="center"/>
          </w:tcPr>
          <w:p w14:paraId="338C087E" w14:textId="77777777" w:rsidR="009E37A7" w:rsidRPr="003B7F81" w:rsidRDefault="009E37A7" w:rsidP="009E37A7">
            <w:pPr>
              <w:jc w:val="center"/>
              <w:rPr>
                <w:rFonts w:asciiTheme="minorHAnsi" w:hAnsiTheme="minorHAnsi" w:cstheme="minorHAnsi"/>
                <w:szCs w:val="20"/>
                <w:lang w:val="es-MX" w:eastAsia="es-MX"/>
              </w:rPr>
            </w:pPr>
            <w:r w:rsidRPr="003B7F81">
              <w:rPr>
                <w:rFonts w:asciiTheme="minorHAnsi" w:hAnsiTheme="minorHAnsi" w:cstheme="minorHAnsi"/>
                <w:szCs w:val="20"/>
                <w:lang w:val="es-MX" w:eastAsia="es-MX"/>
              </w:rPr>
              <w:t>1.0</w:t>
            </w:r>
          </w:p>
        </w:tc>
        <w:tc>
          <w:tcPr>
            <w:tcW w:w="2755" w:type="dxa"/>
            <w:shd w:val="clear" w:color="auto" w:fill="auto"/>
            <w:vAlign w:val="center"/>
          </w:tcPr>
          <w:p w14:paraId="1E2E9647" w14:textId="77777777" w:rsidR="009E37A7" w:rsidRPr="003B7F81" w:rsidRDefault="009E37A7" w:rsidP="009E37A7">
            <w:pPr>
              <w:rPr>
                <w:rFonts w:asciiTheme="minorHAnsi" w:hAnsiTheme="minorHAnsi" w:cstheme="minorHAnsi"/>
                <w:szCs w:val="20"/>
                <w:lang w:val="es-MX" w:eastAsia="es-MX"/>
              </w:rPr>
            </w:pPr>
            <w:r w:rsidRPr="003B7F81">
              <w:rPr>
                <w:rFonts w:asciiTheme="minorHAnsi" w:hAnsiTheme="minorHAnsi" w:cstheme="minorHAnsi"/>
                <w:szCs w:val="20"/>
                <w:lang w:val="es-MX" w:eastAsia="es-MX"/>
              </w:rPr>
              <w:t>Cierre del documento</w:t>
            </w:r>
          </w:p>
        </w:tc>
        <w:tc>
          <w:tcPr>
            <w:tcW w:w="2480" w:type="dxa"/>
            <w:shd w:val="clear" w:color="auto" w:fill="auto"/>
            <w:vAlign w:val="center"/>
          </w:tcPr>
          <w:p w14:paraId="7C47E6B9" w14:textId="292A4AFF" w:rsidR="009E37A7" w:rsidRPr="003B7F81" w:rsidRDefault="009E37A7" w:rsidP="009E37A7">
            <w:pPr>
              <w:jc w:val="center"/>
              <w:rPr>
                <w:rFonts w:asciiTheme="minorHAnsi" w:eastAsia="Arial Unicode MS" w:hAnsiTheme="minorHAnsi" w:cstheme="minorHAnsi"/>
                <w:bCs/>
                <w:szCs w:val="20"/>
              </w:rPr>
            </w:pPr>
            <w:r w:rsidRPr="009E37A7">
              <w:rPr>
                <w:rFonts w:asciiTheme="minorHAnsi" w:eastAsia="Arial Unicode MS" w:hAnsiTheme="minorHAnsi" w:cstheme="minorHAnsi"/>
                <w:bCs/>
                <w:szCs w:val="20"/>
              </w:rPr>
              <w:t>Abimael Alcántara Chávez</w:t>
            </w:r>
          </w:p>
        </w:tc>
        <w:tc>
          <w:tcPr>
            <w:tcW w:w="1985" w:type="dxa"/>
            <w:shd w:val="clear" w:color="auto" w:fill="auto"/>
            <w:vAlign w:val="center"/>
          </w:tcPr>
          <w:p w14:paraId="6D6B4B9A" w14:textId="3256D171" w:rsidR="009E37A7" w:rsidRPr="003B7F81" w:rsidRDefault="009E37A7" w:rsidP="009E37A7">
            <w:pPr>
              <w:jc w:val="center"/>
              <w:rPr>
                <w:rFonts w:asciiTheme="minorHAnsi" w:hAnsiTheme="minorHAnsi" w:cstheme="minorHAnsi"/>
                <w:szCs w:val="20"/>
                <w:lang w:val="es-MX" w:eastAsia="es-MX"/>
              </w:rPr>
            </w:pPr>
            <w:r>
              <w:rPr>
                <w:rFonts w:asciiTheme="minorHAnsi" w:hAnsiTheme="minorHAnsi" w:cstheme="minorHAnsi"/>
                <w:szCs w:val="20"/>
                <w:lang w:val="es-MX" w:eastAsia="es-MX"/>
              </w:rPr>
              <w:t>22/11/2016</w:t>
            </w:r>
          </w:p>
        </w:tc>
        <w:tc>
          <w:tcPr>
            <w:tcW w:w="1695" w:type="dxa"/>
            <w:shd w:val="clear" w:color="auto" w:fill="auto"/>
          </w:tcPr>
          <w:p w14:paraId="484051A6" w14:textId="77777777" w:rsidR="009E37A7" w:rsidRPr="003B7F81" w:rsidRDefault="009E37A7" w:rsidP="009E37A7">
            <w:pPr>
              <w:jc w:val="center"/>
              <w:rPr>
                <w:rFonts w:asciiTheme="minorHAnsi" w:hAnsiTheme="minorHAnsi" w:cstheme="minorHAnsi"/>
                <w:szCs w:val="20"/>
                <w:lang w:val="es-MX" w:eastAsia="es-MX"/>
              </w:rPr>
            </w:pPr>
            <w:r w:rsidRPr="003B7F81">
              <w:rPr>
                <w:rFonts w:asciiTheme="minorHAnsi" w:hAnsiTheme="minorHAnsi" w:cstheme="minorHAnsi"/>
                <w:szCs w:val="20"/>
                <w:lang w:val="es-MX" w:eastAsia="es-MX"/>
              </w:rPr>
              <w:t>Cerrado</w:t>
            </w:r>
          </w:p>
        </w:tc>
      </w:tr>
    </w:tbl>
    <w:p w14:paraId="1E0100CA" w14:textId="77777777" w:rsidR="007E79AD" w:rsidRPr="003B7F81" w:rsidRDefault="007E79AD" w:rsidP="007E79AD">
      <w:pPr>
        <w:tabs>
          <w:tab w:val="left" w:pos="5797"/>
        </w:tabs>
        <w:rPr>
          <w:rFonts w:asciiTheme="minorHAnsi" w:hAnsiTheme="minorHAnsi" w:cstheme="minorHAnsi"/>
          <w:color w:val="000000" w:themeColor="text1"/>
          <w:szCs w:val="20"/>
          <w:lang w:val="es-MX"/>
        </w:rPr>
      </w:pPr>
      <w:r w:rsidRPr="003B7F81">
        <w:rPr>
          <w:rFonts w:asciiTheme="minorHAnsi" w:hAnsiTheme="minorHAnsi" w:cstheme="minorHAnsi"/>
          <w:color w:val="000000" w:themeColor="text1"/>
          <w:szCs w:val="20"/>
          <w:lang w:val="es-MX"/>
        </w:rPr>
        <w:tab/>
      </w:r>
    </w:p>
    <w:p w14:paraId="2788017A" w14:textId="77777777" w:rsidR="007E79AD" w:rsidRPr="003B7F81" w:rsidRDefault="007E79AD" w:rsidP="007E79AD">
      <w:pPr>
        <w:rPr>
          <w:rFonts w:asciiTheme="minorHAnsi" w:hAnsiTheme="minorHAnsi" w:cstheme="minorHAnsi"/>
          <w:color w:val="000000" w:themeColor="text1"/>
          <w:szCs w:val="20"/>
          <w:lang w:val="es-MX"/>
        </w:rPr>
      </w:pPr>
    </w:p>
    <w:p w14:paraId="27AD72B9" w14:textId="77777777" w:rsidR="007E79AD" w:rsidRPr="003B7F81" w:rsidRDefault="007E79AD" w:rsidP="007E79AD">
      <w:pPr>
        <w:rPr>
          <w:rFonts w:asciiTheme="minorHAnsi" w:hAnsiTheme="minorHAnsi" w:cstheme="minorHAnsi"/>
          <w:color w:val="000000" w:themeColor="text1"/>
          <w:szCs w:val="20"/>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D2EE5" w:rsidRPr="003B7F81" w14:paraId="3F37BDBE" w14:textId="77777777" w:rsidTr="0034632A">
        <w:trPr>
          <w:trHeight w:val="427"/>
          <w:jc w:val="center"/>
        </w:trPr>
        <w:tc>
          <w:tcPr>
            <w:tcW w:w="4669" w:type="dxa"/>
            <w:shd w:val="clear" w:color="auto" w:fill="BFBFBF"/>
            <w:hideMark/>
          </w:tcPr>
          <w:p w14:paraId="4416EF09" w14:textId="77777777" w:rsidR="007E79AD" w:rsidRPr="003B7F81" w:rsidRDefault="007E79AD" w:rsidP="007E79AD">
            <w:pPr>
              <w:rPr>
                <w:rFonts w:asciiTheme="minorHAnsi" w:hAnsiTheme="minorHAnsi" w:cstheme="minorHAnsi"/>
                <w:b/>
                <w:color w:val="000000" w:themeColor="text1"/>
                <w:szCs w:val="20"/>
              </w:rPr>
            </w:pPr>
            <w:r w:rsidRPr="003B7F81">
              <w:rPr>
                <w:rFonts w:asciiTheme="minorHAnsi" w:hAnsiTheme="minorHAnsi" w:cstheme="minorHAnsi"/>
                <w:b/>
                <w:color w:val="000000" w:themeColor="text1"/>
                <w:szCs w:val="20"/>
              </w:rPr>
              <w:t>Firma del responsable de última actualización</w:t>
            </w:r>
          </w:p>
        </w:tc>
        <w:tc>
          <w:tcPr>
            <w:tcW w:w="2546" w:type="dxa"/>
            <w:shd w:val="clear" w:color="auto" w:fill="BFBFBF"/>
            <w:hideMark/>
          </w:tcPr>
          <w:p w14:paraId="3EDCFF37" w14:textId="77777777" w:rsidR="007E79AD" w:rsidRPr="003B7F81" w:rsidRDefault="007E79AD" w:rsidP="007E79AD">
            <w:pPr>
              <w:rPr>
                <w:rFonts w:asciiTheme="minorHAnsi" w:hAnsiTheme="minorHAnsi" w:cstheme="minorHAnsi"/>
                <w:b/>
                <w:color w:val="000000" w:themeColor="text1"/>
                <w:szCs w:val="20"/>
              </w:rPr>
            </w:pPr>
            <w:r w:rsidRPr="003B7F81">
              <w:rPr>
                <w:rFonts w:asciiTheme="minorHAnsi" w:hAnsiTheme="minorHAnsi" w:cstheme="minorHAnsi"/>
                <w:b/>
                <w:color w:val="000000" w:themeColor="text1"/>
                <w:szCs w:val="20"/>
              </w:rPr>
              <w:t xml:space="preserve">Rúbrica </w:t>
            </w:r>
          </w:p>
        </w:tc>
      </w:tr>
      <w:tr w:rsidR="007D2EE5" w:rsidRPr="003B7F81" w14:paraId="4757EC85" w14:textId="77777777" w:rsidTr="007E79AD">
        <w:trPr>
          <w:trHeight w:val="285"/>
          <w:jc w:val="center"/>
        </w:trPr>
        <w:tc>
          <w:tcPr>
            <w:tcW w:w="4669" w:type="dxa"/>
            <w:shd w:val="clear" w:color="auto" w:fill="FFFFFF"/>
            <w:vAlign w:val="center"/>
          </w:tcPr>
          <w:p w14:paraId="5876F6EB" w14:textId="77777777" w:rsidR="007E79AD" w:rsidRPr="003B7F81" w:rsidRDefault="007E79AD" w:rsidP="007E79AD">
            <w:pPr>
              <w:rPr>
                <w:rFonts w:asciiTheme="minorHAnsi" w:hAnsiTheme="minorHAnsi" w:cstheme="minorHAnsi"/>
                <w:color w:val="000000" w:themeColor="text1"/>
                <w:szCs w:val="20"/>
              </w:rPr>
            </w:pPr>
          </w:p>
          <w:p w14:paraId="66EB677E" w14:textId="77777777" w:rsidR="00E36313" w:rsidRPr="003B7F81" w:rsidRDefault="00E36313" w:rsidP="007E79AD">
            <w:pPr>
              <w:rPr>
                <w:rFonts w:asciiTheme="minorHAnsi" w:hAnsiTheme="minorHAnsi" w:cstheme="minorHAnsi"/>
                <w:color w:val="000000" w:themeColor="text1"/>
                <w:szCs w:val="20"/>
              </w:rPr>
            </w:pPr>
          </w:p>
          <w:p w14:paraId="6FEE299B" w14:textId="77777777" w:rsidR="00E36313" w:rsidRPr="003B7F81" w:rsidRDefault="00E36313" w:rsidP="007E79AD">
            <w:pPr>
              <w:rPr>
                <w:rFonts w:asciiTheme="minorHAnsi" w:hAnsiTheme="minorHAnsi" w:cstheme="minorHAnsi"/>
                <w:color w:val="000000" w:themeColor="text1"/>
                <w:szCs w:val="20"/>
              </w:rPr>
            </w:pPr>
          </w:p>
          <w:p w14:paraId="1EBF2189" w14:textId="77777777" w:rsidR="00E36313" w:rsidRPr="003B7F81" w:rsidRDefault="00E36313" w:rsidP="007E79AD">
            <w:pPr>
              <w:rPr>
                <w:rFonts w:asciiTheme="minorHAnsi" w:hAnsiTheme="minorHAnsi" w:cstheme="minorHAnsi"/>
                <w:color w:val="000000" w:themeColor="text1"/>
                <w:szCs w:val="20"/>
              </w:rPr>
            </w:pPr>
          </w:p>
        </w:tc>
        <w:tc>
          <w:tcPr>
            <w:tcW w:w="2546" w:type="dxa"/>
            <w:shd w:val="clear" w:color="auto" w:fill="FFFFFF"/>
            <w:vAlign w:val="center"/>
          </w:tcPr>
          <w:p w14:paraId="257652EC" w14:textId="77777777" w:rsidR="007E79AD" w:rsidRPr="003B7F81" w:rsidRDefault="007E79AD" w:rsidP="007E79AD">
            <w:pPr>
              <w:rPr>
                <w:rFonts w:asciiTheme="minorHAnsi" w:hAnsiTheme="minorHAnsi" w:cstheme="minorHAnsi"/>
                <w:color w:val="000000" w:themeColor="text1"/>
                <w:szCs w:val="20"/>
              </w:rPr>
            </w:pPr>
          </w:p>
        </w:tc>
      </w:tr>
    </w:tbl>
    <w:p w14:paraId="13197A6B" w14:textId="77777777" w:rsidR="007E79AD" w:rsidRPr="003B7F81" w:rsidRDefault="007E79AD" w:rsidP="007E79AD">
      <w:pPr>
        <w:rPr>
          <w:rFonts w:asciiTheme="minorHAnsi" w:hAnsiTheme="minorHAnsi" w:cstheme="minorHAnsi"/>
          <w:color w:val="000000" w:themeColor="text1"/>
          <w:szCs w:val="20"/>
        </w:rPr>
      </w:pPr>
    </w:p>
    <w:p w14:paraId="537A1504" w14:textId="77777777" w:rsidR="007E79AD" w:rsidRPr="003B7F81" w:rsidRDefault="007E79AD" w:rsidP="007E79AD">
      <w:pPr>
        <w:rPr>
          <w:rFonts w:asciiTheme="minorHAnsi" w:hAnsiTheme="minorHAnsi" w:cstheme="minorHAnsi"/>
          <w:color w:val="000000" w:themeColor="text1"/>
          <w:szCs w:val="20"/>
        </w:rPr>
      </w:pPr>
    </w:p>
    <w:p w14:paraId="0D85127F" w14:textId="44135C7E" w:rsidR="002144A1" w:rsidRPr="003B7F81" w:rsidRDefault="002144A1" w:rsidP="002144A1">
      <w:pPr>
        <w:pStyle w:val="ndice2"/>
        <w:tabs>
          <w:tab w:val="left" w:pos="3788"/>
        </w:tabs>
      </w:pPr>
      <w:r w:rsidRPr="003B7F81">
        <w:tab/>
      </w:r>
    </w:p>
    <w:p w14:paraId="255B58DE" w14:textId="7BDDF3E0" w:rsidR="0081016C" w:rsidRPr="003B7F81" w:rsidRDefault="00A027A6" w:rsidP="002144A1">
      <w:pPr>
        <w:pStyle w:val="ndice2"/>
        <w:tabs>
          <w:tab w:val="left" w:pos="3788"/>
        </w:tabs>
      </w:pPr>
      <w:r w:rsidRPr="003B7F81">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45235606" w14:textId="76A5491C" w:rsidR="00D16B4F" w:rsidRPr="003B7F81" w:rsidRDefault="00D16B4F" w:rsidP="009171E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 w:name="_Toc294257054"/>
      <w:bookmarkStart w:id="14" w:name="_Toc371934662"/>
      <w:bookmarkStart w:id="15" w:name="_Toc488172798"/>
      <w:r w:rsidRPr="003B7F81">
        <w:rPr>
          <w:rFonts w:asciiTheme="minorHAnsi" w:hAnsiTheme="minorHAnsi" w:cstheme="minorHAnsi"/>
          <w:color w:val="000000" w:themeColor="text1"/>
          <w:sz w:val="20"/>
        </w:rPr>
        <w:lastRenderedPageBreak/>
        <w:t>Introducción</w:t>
      </w:r>
      <w:bookmarkEnd w:id="13"/>
      <w:bookmarkEnd w:id="14"/>
      <w:r w:rsidR="00375E59" w:rsidRPr="003B7F81">
        <w:rPr>
          <w:rFonts w:asciiTheme="minorHAnsi" w:hAnsiTheme="minorHAnsi" w:cstheme="minorHAnsi"/>
          <w:color w:val="000000" w:themeColor="text1"/>
          <w:sz w:val="20"/>
        </w:rPr>
        <w:t xml:space="preserve">: </w:t>
      </w:r>
      <w:r w:rsidR="009171E2" w:rsidRPr="003B7F81">
        <w:rPr>
          <w:rFonts w:asciiTheme="minorHAnsi" w:hAnsiTheme="minorHAnsi" w:cstheme="minorHAnsi"/>
          <w:color w:val="000000" w:themeColor="text1"/>
          <w:sz w:val="20"/>
        </w:rPr>
        <w:t>Modificar Configuración Servicio.</w:t>
      </w:r>
      <w:bookmarkEnd w:id="15"/>
    </w:p>
    <w:p w14:paraId="77A7ED62" w14:textId="77777777" w:rsidR="008D05F7" w:rsidRPr="003B7F81" w:rsidRDefault="008D05F7" w:rsidP="006E485C">
      <w:pPr>
        <w:pStyle w:val="Prrafodelista"/>
        <w:ind w:left="360"/>
        <w:rPr>
          <w:rFonts w:asciiTheme="minorHAnsi" w:hAnsiTheme="minorHAnsi" w:cstheme="minorHAnsi"/>
          <w:color w:val="000000" w:themeColor="text1"/>
          <w:szCs w:val="20"/>
        </w:rPr>
      </w:pPr>
      <w:bookmarkStart w:id="16" w:name="_Toc371934663"/>
      <w:r w:rsidRPr="003B7F81">
        <w:rPr>
          <w:rFonts w:asciiTheme="minorHAnsi" w:hAnsiTheme="minorHAnsi" w:cstheme="minorHAnsi"/>
          <w:color w:val="000000" w:themeColor="text1"/>
          <w:szCs w:val="20"/>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004AB434" w14:textId="2CF1EAD2" w:rsidR="00D16B4F" w:rsidRPr="003B7F81" w:rsidRDefault="00D16B4F" w:rsidP="009171E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7" w:name="_Toc488172799"/>
      <w:r w:rsidRPr="003B7F81">
        <w:rPr>
          <w:rFonts w:asciiTheme="minorHAnsi" w:hAnsiTheme="minorHAnsi" w:cstheme="minorHAnsi"/>
          <w:color w:val="000000" w:themeColor="text1"/>
          <w:sz w:val="20"/>
        </w:rPr>
        <w:t>Funcionalidad del Sistema</w:t>
      </w:r>
      <w:bookmarkEnd w:id="16"/>
      <w:r w:rsidR="009E4CA7" w:rsidRPr="003B7F81">
        <w:rPr>
          <w:rFonts w:asciiTheme="minorHAnsi" w:hAnsiTheme="minorHAnsi" w:cstheme="minorHAnsi"/>
          <w:color w:val="000000" w:themeColor="text1"/>
          <w:sz w:val="20"/>
        </w:rPr>
        <w:t>:</w:t>
      </w:r>
      <w:r w:rsidR="00375E59" w:rsidRPr="003B7F81">
        <w:rPr>
          <w:rFonts w:asciiTheme="minorHAnsi" w:hAnsiTheme="minorHAnsi" w:cstheme="minorHAnsi"/>
          <w:color w:val="000000" w:themeColor="text1"/>
          <w:sz w:val="20"/>
        </w:rPr>
        <w:t xml:space="preserve"> </w:t>
      </w:r>
      <w:r w:rsidR="009171E2" w:rsidRPr="003B7F81">
        <w:rPr>
          <w:rFonts w:asciiTheme="minorHAnsi" w:hAnsiTheme="minorHAnsi" w:cstheme="minorHAnsi"/>
          <w:color w:val="000000" w:themeColor="text1"/>
          <w:sz w:val="20"/>
        </w:rPr>
        <w:t>Modificar Configuración Servicio.</w:t>
      </w:r>
      <w:bookmarkEnd w:id="17"/>
    </w:p>
    <w:p w14:paraId="4CEFDC12" w14:textId="77777777" w:rsidR="00D16B4F" w:rsidRPr="003B7F81"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8" w:name="_Toc371934664"/>
      <w:bookmarkStart w:id="19" w:name="_Toc289774372"/>
      <w:bookmarkStart w:id="20" w:name="_Toc126991045"/>
      <w:bookmarkStart w:id="21" w:name="_Toc488172800"/>
      <w:r w:rsidRPr="003B7F81">
        <w:rPr>
          <w:rFonts w:asciiTheme="minorHAnsi" w:hAnsiTheme="minorHAnsi" w:cstheme="minorHAnsi"/>
          <w:color w:val="000000" w:themeColor="text1"/>
          <w:sz w:val="20"/>
        </w:rPr>
        <w:t>Breve Descripción</w:t>
      </w:r>
      <w:bookmarkEnd w:id="18"/>
      <w:bookmarkEnd w:id="19"/>
      <w:bookmarkEnd w:id="20"/>
      <w:r w:rsidR="00EF0432" w:rsidRPr="003B7F81">
        <w:rPr>
          <w:rFonts w:asciiTheme="minorHAnsi" w:hAnsiTheme="minorHAnsi" w:cstheme="minorHAnsi"/>
          <w:color w:val="000000" w:themeColor="text1"/>
          <w:sz w:val="20"/>
        </w:rPr>
        <w:t>.</w:t>
      </w:r>
      <w:bookmarkEnd w:id="21"/>
    </w:p>
    <w:p w14:paraId="28DA8CB0" w14:textId="287E6CD7" w:rsidR="00D16B4F" w:rsidRPr="003B7F81" w:rsidRDefault="00375E59" w:rsidP="00810BB8">
      <w:pPr>
        <w:pStyle w:val="ndice2"/>
      </w:pPr>
      <w:r w:rsidRPr="003B7F81">
        <w:t>Permitir a</w:t>
      </w:r>
      <w:r w:rsidR="00E23D1C" w:rsidRPr="003B7F81">
        <w:t>l usuario de la D</w:t>
      </w:r>
      <w:r w:rsidR="00413B71" w:rsidRPr="003B7F81">
        <w:t xml:space="preserve">irección </w:t>
      </w:r>
      <w:r w:rsidR="00E23D1C" w:rsidRPr="003B7F81">
        <w:t>G</w:t>
      </w:r>
      <w:r w:rsidR="00413B71" w:rsidRPr="003B7F81">
        <w:t xml:space="preserve">eneral de </w:t>
      </w:r>
      <w:r w:rsidR="00E23D1C" w:rsidRPr="003B7F81">
        <w:t>A</w:t>
      </w:r>
      <w:r w:rsidR="00413B71" w:rsidRPr="003B7F81">
        <w:t xml:space="preserve">suntos </w:t>
      </w:r>
      <w:r w:rsidR="00E23D1C" w:rsidRPr="003B7F81">
        <w:t>J</w:t>
      </w:r>
      <w:r w:rsidR="00413B71" w:rsidRPr="003B7F81">
        <w:t>urídicos</w:t>
      </w:r>
      <w:r w:rsidR="00E23D1C" w:rsidRPr="003B7F81">
        <w:t xml:space="preserve"> </w:t>
      </w:r>
      <w:r w:rsidR="00577603" w:rsidRPr="003B7F81">
        <w:t xml:space="preserve">modificar la configuración de los </w:t>
      </w:r>
      <w:r w:rsidRPr="003B7F81">
        <w:t>servicios que brinde el SPF, para ello</w:t>
      </w:r>
      <w:r w:rsidR="007B0192" w:rsidRPr="003B7F81">
        <w:t>,</w:t>
      </w:r>
      <w:r w:rsidRPr="003B7F81">
        <w:t xml:space="preserve"> seleccionará las opciones que sean requeridas para cada uno de los servicios</w:t>
      </w:r>
      <w:r w:rsidR="00EF0432" w:rsidRPr="003B7F81">
        <w:t>.</w:t>
      </w:r>
    </w:p>
    <w:p w14:paraId="6353FE3F" w14:textId="77777777" w:rsidR="00D16B4F" w:rsidRPr="003B7F81"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2" w:name="_Toc371934665"/>
      <w:bookmarkStart w:id="23" w:name="_Toc289774373"/>
      <w:bookmarkStart w:id="24" w:name="_Toc126991046"/>
      <w:bookmarkStart w:id="25" w:name="_Toc488172801"/>
      <w:r w:rsidRPr="003B7F81">
        <w:rPr>
          <w:rFonts w:asciiTheme="minorHAnsi" w:hAnsiTheme="minorHAnsi" w:cstheme="minorHAnsi"/>
          <w:color w:val="000000" w:themeColor="text1"/>
          <w:sz w:val="20"/>
        </w:rPr>
        <w:t>Contribución a los Requerimientos</w:t>
      </w:r>
      <w:bookmarkEnd w:id="22"/>
      <w:bookmarkEnd w:id="23"/>
      <w:bookmarkEnd w:id="24"/>
      <w:r w:rsidR="00EF0432" w:rsidRPr="003B7F81">
        <w:rPr>
          <w:rFonts w:asciiTheme="minorHAnsi" w:hAnsiTheme="minorHAnsi" w:cstheme="minorHAnsi"/>
          <w:color w:val="000000" w:themeColor="text1"/>
          <w:sz w:val="20"/>
        </w:rPr>
        <w:t>.</w:t>
      </w:r>
      <w:bookmarkEnd w:id="25"/>
    </w:p>
    <w:tbl>
      <w:tblPr>
        <w:tblStyle w:val="Tablaconcuadrcula"/>
        <w:tblW w:w="0" w:type="auto"/>
        <w:jc w:val="center"/>
        <w:tblLook w:val="04A0" w:firstRow="1" w:lastRow="0" w:firstColumn="1" w:lastColumn="0" w:noHBand="0" w:noVBand="1"/>
      </w:tblPr>
      <w:tblGrid>
        <w:gridCol w:w="1137"/>
        <w:gridCol w:w="3029"/>
        <w:gridCol w:w="3543"/>
        <w:gridCol w:w="1806"/>
      </w:tblGrid>
      <w:tr w:rsidR="007D2EE5" w:rsidRPr="003B7F81" w14:paraId="1906319E" w14:textId="77777777" w:rsidTr="00B52C5F">
        <w:trPr>
          <w:jc w:val="center"/>
        </w:trPr>
        <w:tc>
          <w:tcPr>
            <w:tcW w:w="113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84DAD93" w14:textId="77777777" w:rsidR="00D16B4F" w:rsidRPr="003B7F81" w:rsidRDefault="00D16B4F">
            <w:pPr>
              <w:jc w:val="center"/>
              <w:rPr>
                <w:rFonts w:asciiTheme="minorHAnsi" w:hAnsiTheme="minorHAnsi" w:cstheme="minorHAnsi"/>
                <w:b/>
                <w:bCs/>
                <w:color w:val="000000" w:themeColor="text1"/>
                <w:szCs w:val="20"/>
                <w:lang w:val="es-MX" w:eastAsia="es-MX"/>
              </w:rPr>
            </w:pPr>
            <w:r w:rsidRPr="003B7F81">
              <w:rPr>
                <w:rFonts w:asciiTheme="minorHAnsi" w:hAnsiTheme="minorHAnsi" w:cstheme="minorHAnsi"/>
                <w:b/>
                <w:bCs/>
                <w:color w:val="000000" w:themeColor="text1"/>
                <w:szCs w:val="20"/>
                <w:lang w:val="es-MX" w:eastAsia="es-MX"/>
              </w:rPr>
              <w:t>No.</w:t>
            </w:r>
          </w:p>
        </w:tc>
        <w:tc>
          <w:tcPr>
            <w:tcW w:w="302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708AF74" w14:textId="77777777" w:rsidR="00D16B4F" w:rsidRPr="003B7F81" w:rsidRDefault="00D16B4F">
            <w:pPr>
              <w:jc w:val="center"/>
              <w:rPr>
                <w:rFonts w:asciiTheme="minorHAnsi" w:hAnsiTheme="minorHAnsi" w:cstheme="minorHAnsi"/>
                <w:b/>
                <w:bCs/>
                <w:color w:val="000000" w:themeColor="text1"/>
                <w:szCs w:val="20"/>
                <w:lang w:val="es-MX" w:eastAsia="es-MX"/>
              </w:rPr>
            </w:pPr>
            <w:r w:rsidRPr="003B7F81">
              <w:rPr>
                <w:rFonts w:asciiTheme="minorHAnsi" w:hAnsiTheme="minorHAnsi" w:cstheme="minorHAnsi"/>
                <w:b/>
                <w:bCs/>
                <w:color w:val="000000" w:themeColor="text1"/>
                <w:szCs w:val="20"/>
                <w:lang w:val="es-MX" w:eastAsia="es-MX"/>
              </w:rPr>
              <w:t>Necesidad del Usuario</w:t>
            </w:r>
          </w:p>
        </w:tc>
        <w:tc>
          <w:tcPr>
            <w:tcW w:w="35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33FC0D2" w14:textId="77777777" w:rsidR="00D16B4F" w:rsidRPr="003B7F81" w:rsidRDefault="00D16B4F">
            <w:pPr>
              <w:jc w:val="center"/>
              <w:rPr>
                <w:rFonts w:asciiTheme="minorHAnsi" w:hAnsiTheme="minorHAnsi" w:cstheme="minorHAnsi"/>
                <w:b/>
                <w:bCs/>
                <w:color w:val="000000" w:themeColor="text1"/>
                <w:szCs w:val="20"/>
                <w:lang w:val="es-MX" w:eastAsia="es-MX"/>
              </w:rPr>
            </w:pPr>
            <w:r w:rsidRPr="003B7F81">
              <w:rPr>
                <w:rFonts w:asciiTheme="minorHAnsi" w:hAnsiTheme="minorHAnsi" w:cstheme="minorHAnsi"/>
                <w:b/>
                <w:bCs/>
                <w:color w:val="000000" w:themeColor="text1"/>
                <w:szCs w:val="20"/>
                <w:lang w:val="es-MX" w:eastAsia="es-MX"/>
              </w:rPr>
              <w:t>Característica del Producto</w:t>
            </w:r>
          </w:p>
        </w:tc>
        <w:tc>
          <w:tcPr>
            <w:tcW w:w="180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FD4FD4D" w14:textId="77777777" w:rsidR="00D16B4F" w:rsidRPr="003B7F81" w:rsidRDefault="00D16B4F">
            <w:pPr>
              <w:jc w:val="center"/>
              <w:rPr>
                <w:rFonts w:asciiTheme="minorHAnsi" w:hAnsiTheme="minorHAnsi" w:cstheme="minorHAnsi"/>
                <w:b/>
                <w:bCs/>
                <w:color w:val="000000" w:themeColor="text1"/>
                <w:szCs w:val="20"/>
                <w:lang w:val="es-MX" w:eastAsia="es-MX"/>
              </w:rPr>
            </w:pPr>
            <w:r w:rsidRPr="003B7F81">
              <w:rPr>
                <w:rFonts w:asciiTheme="minorHAnsi" w:hAnsiTheme="minorHAnsi" w:cstheme="minorHAnsi"/>
                <w:b/>
                <w:bCs/>
                <w:color w:val="000000" w:themeColor="text1"/>
                <w:szCs w:val="20"/>
                <w:lang w:val="es-MX" w:eastAsia="es-MX"/>
              </w:rPr>
              <w:t>Funcionalidad del sistema</w:t>
            </w:r>
          </w:p>
        </w:tc>
      </w:tr>
      <w:tr w:rsidR="0098521B" w:rsidRPr="003B7F81" w14:paraId="04F8F288" w14:textId="77777777" w:rsidTr="00B52C5F">
        <w:trPr>
          <w:jc w:val="center"/>
        </w:trPr>
        <w:tc>
          <w:tcPr>
            <w:tcW w:w="1137" w:type="dxa"/>
            <w:tcBorders>
              <w:top w:val="single" w:sz="4" w:space="0" w:color="auto"/>
              <w:left w:val="single" w:sz="4" w:space="0" w:color="auto"/>
              <w:bottom w:val="single" w:sz="4" w:space="0" w:color="auto"/>
              <w:right w:val="single" w:sz="4" w:space="0" w:color="auto"/>
            </w:tcBorders>
            <w:vAlign w:val="center"/>
          </w:tcPr>
          <w:p w14:paraId="1DAA282F" w14:textId="1010A66A" w:rsidR="0098521B" w:rsidRPr="003B7F81" w:rsidRDefault="0098521B" w:rsidP="0098521B">
            <w:pPr>
              <w:spacing w:before="0" w:after="0" w:line="240" w:lineRule="auto"/>
              <w:rPr>
                <w:rFonts w:asciiTheme="minorHAnsi" w:hAnsiTheme="minorHAnsi" w:cstheme="minorHAnsi"/>
                <w:color w:val="000000"/>
                <w:szCs w:val="20"/>
                <w:highlight w:val="yellow"/>
              </w:rPr>
            </w:pPr>
            <w:r w:rsidRPr="003B7F81">
              <w:rPr>
                <w:rFonts w:asciiTheme="minorHAnsi" w:hAnsiTheme="minorHAnsi" w:cstheme="minorHAnsi"/>
                <w:szCs w:val="20"/>
              </w:rPr>
              <w:t>FUNC-CONF-011</w:t>
            </w:r>
          </w:p>
        </w:tc>
        <w:tc>
          <w:tcPr>
            <w:tcW w:w="3029" w:type="dxa"/>
            <w:tcBorders>
              <w:top w:val="single" w:sz="4" w:space="0" w:color="auto"/>
              <w:left w:val="single" w:sz="4" w:space="0" w:color="auto"/>
              <w:bottom w:val="single" w:sz="4" w:space="0" w:color="auto"/>
              <w:right w:val="single" w:sz="4" w:space="0" w:color="auto"/>
            </w:tcBorders>
            <w:vAlign w:val="center"/>
          </w:tcPr>
          <w:p w14:paraId="23D445E1" w14:textId="73C6328E" w:rsidR="0098521B" w:rsidRPr="003B7F81" w:rsidRDefault="0098521B" w:rsidP="0098521B">
            <w:pPr>
              <w:spacing w:before="0" w:after="0" w:line="240" w:lineRule="exact"/>
              <w:rPr>
                <w:rFonts w:asciiTheme="minorHAnsi" w:hAnsiTheme="minorHAnsi" w:cstheme="minorHAnsi"/>
                <w:color w:val="000000" w:themeColor="text1"/>
                <w:szCs w:val="20"/>
                <w:highlight w:val="yellow"/>
              </w:rPr>
            </w:pPr>
            <w:r w:rsidRPr="003B7F81">
              <w:rPr>
                <w:rFonts w:asciiTheme="minorHAnsi" w:hAnsiTheme="minorHAnsi" w:cstheme="minorHAnsi"/>
                <w:szCs w:val="20"/>
                <w:lang w:eastAsia="es-MX"/>
              </w:rPr>
              <w:t>Modificar la configuración de los servicios registrados en el sistema CONEC II.</w:t>
            </w:r>
          </w:p>
        </w:tc>
        <w:tc>
          <w:tcPr>
            <w:tcW w:w="3543" w:type="dxa"/>
            <w:tcBorders>
              <w:top w:val="single" w:sz="4" w:space="0" w:color="auto"/>
              <w:left w:val="single" w:sz="4" w:space="0" w:color="auto"/>
              <w:bottom w:val="single" w:sz="4" w:space="0" w:color="auto"/>
              <w:right w:val="single" w:sz="4" w:space="0" w:color="auto"/>
            </w:tcBorders>
            <w:vAlign w:val="center"/>
          </w:tcPr>
          <w:p w14:paraId="21898210" w14:textId="10633597" w:rsidR="0098521B" w:rsidRPr="003B7F81" w:rsidRDefault="0098521B" w:rsidP="0098521B">
            <w:pPr>
              <w:spacing w:before="0" w:after="0" w:line="240" w:lineRule="auto"/>
              <w:rPr>
                <w:rFonts w:asciiTheme="minorHAnsi" w:hAnsiTheme="minorHAnsi" w:cstheme="minorHAnsi"/>
                <w:color w:val="000000"/>
                <w:szCs w:val="20"/>
                <w:highlight w:val="yellow"/>
              </w:rPr>
            </w:pPr>
            <w:r w:rsidRPr="003B7F81">
              <w:rPr>
                <w:rFonts w:asciiTheme="minorHAnsi" w:hAnsiTheme="minorHAnsi" w:cstheme="minorHAnsi"/>
                <w:szCs w:val="20"/>
                <w:lang w:eastAsia="es-MX"/>
              </w:rPr>
              <w:t>El sistema permitirá al usuario modificar la configuración de los servicios.</w:t>
            </w:r>
          </w:p>
        </w:tc>
        <w:tc>
          <w:tcPr>
            <w:tcW w:w="1806" w:type="dxa"/>
            <w:tcBorders>
              <w:top w:val="single" w:sz="4" w:space="0" w:color="auto"/>
              <w:left w:val="single" w:sz="4" w:space="0" w:color="auto"/>
              <w:bottom w:val="single" w:sz="4" w:space="0" w:color="auto"/>
              <w:right w:val="single" w:sz="4" w:space="0" w:color="auto"/>
            </w:tcBorders>
            <w:vAlign w:val="center"/>
          </w:tcPr>
          <w:p w14:paraId="334F5191" w14:textId="7E779176" w:rsidR="0098521B" w:rsidRPr="003B7F81" w:rsidRDefault="0098521B" w:rsidP="0098521B">
            <w:pPr>
              <w:pStyle w:val="ndice2"/>
              <w:rPr>
                <w:highlight w:val="yellow"/>
              </w:rPr>
            </w:pPr>
            <w:r w:rsidRPr="003B7F81">
              <w:t xml:space="preserve">3002 - </w:t>
            </w:r>
            <w:r w:rsidR="009171E2" w:rsidRPr="003B7F81">
              <w:t>Modificar Configuración Servicio</w:t>
            </w:r>
          </w:p>
        </w:tc>
      </w:tr>
    </w:tbl>
    <w:p w14:paraId="5D7D107D" w14:textId="77777777" w:rsidR="00D16B4F" w:rsidRPr="003B7F81"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6" w:name="_Toc371934666"/>
      <w:bookmarkStart w:id="27" w:name="_Toc289774376"/>
      <w:bookmarkStart w:id="28" w:name="_Toc126991049"/>
      <w:bookmarkStart w:id="29" w:name="_Toc488172802"/>
      <w:bookmarkStart w:id="30" w:name="_Toc289774377"/>
      <w:r w:rsidRPr="003B7F81">
        <w:rPr>
          <w:rFonts w:asciiTheme="minorHAnsi" w:hAnsiTheme="minorHAnsi" w:cstheme="minorHAnsi"/>
          <w:color w:val="000000" w:themeColor="text1"/>
          <w:sz w:val="20"/>
        </w:rPr>
        <w:t>Diagrama de la Funcionalidad del Sistema</w:t>
      </w:r>
      <w:bookmarkEnd w:id="26"/>
      <w:bookmarkEnd w:id="27"/>
      <w:bookmarkEnd w:id="28"/>
      <w:bookmarkEnd w:id="29"/>
    </w:p>
    <w:p w14:paraId="21EE7762" w14:textId="3FD4C39F" w:rsidR="00D16B4F" w:rsidRPr="003B7F81" w:rsidRDefault="00D1380D" w:rsidP="008F61A4">
      <w:pPr>
        <w:pStyle w:val="ndice2"/>
        <w:jc w:val="center"/>
      </w:pPr>
      <w:r w:rsidRPr="003B7F81">
        <w:rPr>
          <w:noProof/>
          <w:lang w:val="es-MX" w:eastAsia="es-MX"/>
        </w:rPr>
        <w:drawing>
          <wp:inline distT="0" distB="0" distL="0" distR="0" wp14:anchorId="60619456" wp14:editId="5665234E">
            <wp:extent cx="5793475" cy="1803954"/>
            <wp:effectExtent l="0" t="0" r="0" b="0"/>
            <wp:docPr id="4" name="Imagen 4" descr="C:\Users\Antonia Lira\Desktop\CONEC II\3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a Lira\Desktop\CONEC II\3002.jpg"/>
                    <pic:cNvPicPr>
                      <a:picLocks noChangeAspect="1" noChangeArrowheads="1"/>
                    </pic:cNvPicPr>
                  </pic:nvPicPr>
                  <pic:blipFill rotWithShape="1">
                    <a:blip r:embed="rId9">
                      <a:extLst>
                        <a:ext uri="{28A0092B-C50C-407E-A947-70E740481C1C}">
                          <a14:useLocalDpi xmlns:a14="http://schemas.microsoft.com/office/drawing/2010/main" val="0"/>
                        </a:ext>
                      </a:extLst>
                    </a:blip>
                    <a:srcRect b="11216"/>
                    <a:stretch/>
                  </pic:blipFill>
                  <pic:spPr bwMode="auto">
                    <a:xfrm>
                      <a:off x="0" y="0"/>
                      <a:ext cx="5800549" cy="1806157"/>
                    </a:xfrm>
                    <a:prstGeom prst="rect">
                      <a:avLst/>
                    </a:prstGeom>
                    <a:noFill/>
                    <a:ln>
                      <a:noFill/>
                    </a:ln>
                    <a:extLst>
                      <a:ext uri="{53640926-AAD7-44D8-BBD7-CCE9431645EC}">
                        <a14:shadowObscured xmlns:a14="http://schemas.microsoft.com/office/drawing/2010/main"/>
                      </a:ext>
                    </a:extLst>
                  </pic:spPr>
                </pic:pic>
              </a:graphicData>
            </a:graphic>
          </wp:inline>
        </w:drawing>
      </w:r>
    </w:p>
    <w:p w14:paraId="5466BAA0" w14:textId="77777777" w:rsidR="00D16B4F" w:rsidRPr="003B7F81"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1" w:name="_Toc371934667"/>
      <w:bookmarkStart w:id="32" w:name="_Toc488172803"/>
      <w:r w:rsidRPr="003B7F81">
        <w:rPr>
          <w:rFonts w:asciiTheme="minorHAnsi" w:hAnsiTheme="minorHAnsi" w:cstheme="minorHAnsi"/>
          <w:color w:val="000000" w:themeColor="text1"/>
          <w:sz w:val="20"/>
        </w:rPr>
        <w:t>Actores Involucrados</w:t>
      </w:r>
      <w:bookmarkEnd w:id="31"/>
      <w:bookmarkEnd w:id="32"/>
    </w:p>
    <w:tbl>
      <w:tblPr>
        <w:tblStyle w:val="Tablaconcuadrcula"/>
        <w:tblW w:w="0" w:type="auto"/>
        <w:jc w:val="center"/>
        <w:tblLook w:val="04A0" w:firstRow="1" w:lastRow="0" w:firstColumn="1" w:lastColumn="0" w:noHBand="0" w:noVBand="1"/>
      </w:tblPr>
      <w:tblGrid>
        <w:gridCol w:w="1394"/>
        <w:gridCol w:w="2182"/>
        <w:gridCol w:w="6254"/>
      </w:tblGrid>
      <w:tr w:rsidR="007D2EE5" w:rsidRPr="003B7F81" w14:paraId="5B95F09D" w14:textId="77777777" w:rsidTr="009171E2">
        <w:trPr>
          <w:trHeight w:val="212"/>
          <w:tblHeader/>
          <w:jc w:val="cent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41265AB" w14:textId="77777777" w:rsidR="00D16B4F" w:rsidRPr="003B7F81" w:rsidRDefault="00D16B4F" w:rsidP="005516D1">
            <w:pPr>
              <w:spacing w:before="0" w:after="0" w:line="240" w:lineRule="auto"/>
              <w:jc w:val="center"/>
              <w:rPr>
                <w:rFonts w:asciiTheme="minorHAnsi" w:hAnsiTheme="minorHAnsi" w:cstheme="minorHAnsi"/>
                <w:b/>
                <w:bCs/>
                <w:color w:val="000000" w:themeColor="text1"/>
                <w:szCs w:val="20"/>
                <w:lang w:val="es-MX" w:eastAsia="es-MX"/>
              </w:rPr>
            </w:pPr>
            <w:r w:rsidRPr="003B7F81">
              <w:rPr>
                <w:rFonts w:asciiTheme="minorHAnsi" w:hAnsiTheme="minorHAnsi" w:cstheme="minorHAnsi"/>
                <w:b/>
                <w:bCs/>
                <w:color w:val="000000" w:themeColor="text1"/>
                <w:szCs w:val="20"/>
                <w:lang w:val="es-MX" w:eastAsia="es-MX"/>
              </w:rPr>
              <w:t>No.</w:t>
            </w:r>
          </w:p>
        </w:tc>
        <w:tc>
          <w:tcPr>
            <w:tcW w:w="218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0D306EB" w14:textId="77777777" w:rsidR="00D16B4F" w:rsidRPr="003B7F81" w:rsidRDefault="00D16B4F" w:rsidP="005516D1">
            <w:pPr>
              <w:spacing w:before="0" w:after="0" w:line="240" w:lineRule="auto"/>
              <w:jc w:val="center"/>
              <w:rPr>
                <w:rFonts w:asciiTheme="minorHAnsi" w:hAnsiTheme="minorHAnsi" w:cstheme="minorHAnsi"/>
                <w:b/>
                <w:bCs/>
                <w:color w:val="000000" w:themeColor="text1"/>
                <w:szCs w:val="20"/>
                <w:lang w:val="es-MX" w:eastAsia="es-MX"/>
              </w:rPr>
            </w:pPr>
            <w:r w:rsidRPr="003B7F81">
              <w:rPr>
                <w:rFonts w:asciiTheme="minorHAnsi" w:hAnsiTheme="minorHAnsi" w:cstheme="minorHAnsi"/>
                <w:b/>
                <w:bCs/>
                <w:color w:val="000000" w:themeColor="text1"/>
                <w:szCs w:val="20"/>
                <w:lang w:val="es-MX" w:eastAsia="es-MX"/>
              </w:rPr>
              <w:t xml:space="preserve">Nombre </w:t>
            </w:r>
          </w:p>
        </w:tc>
        <w:tc>
          <w:tcPr>
            <w:tcW w:w="6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ABD4F3F" w14:textId="77777777" w:rsidR="00D16B4F" w:rsidRPr="003B7F81" w:rsidRDefault="00D16B4F" w:rsidP="005516D1">
            <w:pPr>
              <w:spacing w:before="0" w:after="0" w:line="240" w:lineRule="auto"/>
              <w:jc w:val="center"/>
              <w:rPr>
                <w:rFonts w:asciiTheme="minorHAnsi" w:hAnsiTheme="minorHAnsi" w:cstheme="minorHAnsi"/>
                <w:b/>
                <w:bCs/>
                <w:color w:val="000000" w:themeColor="text1"/>
                <w:szCs w:val="20"/>
                <w:lang w:val="es-MX" w:eastAsia="es-MX"/>
              </w:rPr>
            </w:pPr>
            <w:r w:rsidRPr="003B7F81">
              <w:rPr>
                <w:rFonts w:asciiTheme="minorHAnsi" w:hAnsiTheme="minorHAnsi" w:cstheme="minorHAnsi"/>
                <w:b/>
                <w:bCs/>
                <w:color w:val="000000" w:themeColor="text1"/>
                <w:szCs w:val="20"/>
                <w:lang w:val="es-MX" w:eastAsia="es-MX"/>
              </w:rPr>
              <w:t>Descripción</w:t>
            </w:r>
          </w:p>
        </w:tc>
      </w:tr>
      <w:tr w:rsidR="007D2EE5" w:rsidRPr="003B7F81" w14:paraId="7E10B592" w14:textId="77777777" w:rsidTr="009171E2">
        <w:trPr>
          <w:trHeight w:val="747"/>
          <w:tblHeader/>
          <w:jc w:val="center"/>
        </w:trPr>
        <w:tc>
          <w:tcPr>
            <w:tcW w:w="1394" w:type="dxa"/>
            <w:tcBorders>
              <w:top w:val="single" w:sz="4" w:space="0" w:color="auto"/>
              <w:left w:val="single" w:sz="4" w:space="0" w:color="auto"/>
              <w:bottom w:val="single" w:sz="4" w:space="0" w:color="auto"/>
              <w:right w:val="single" w:sz="4" w:space="0" w:color="auto"/>
            </w:tcBorders>
            <w:vAlign w:val="center"/>
            <w:hideMark/>
          </w:tcPr>
          <w:p w14:paraId="223C90E0" w14:textId="77777777" w:rsidR="00FE2192" w:rsidRPr="003B7F81" w:rsidRDefault="00FE2192" w:rsidP="005516D1">
            <w:pPr>
              <w:spacing w:before="0" w:after="0" w:line="240" w:lineRule="auto"/>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1</w:t>
            </w:r>
          </w:p>
        </w:tc>
        <w:tc>
          <w:tcPr>
            <w:tcW w:w="2182" w:type="dxa"/>
            <w:tcBorders>
              <w:top w:val="single" w:sz="4" w:space="0" w:color="auto"/>
              <w:left w:val="single" w:sz="4" w:space="0" w:color="auto"/>
              <w:bottom w:val="single" w:sz="4" w:space="0" w:color="auto"/>
              <w:right w:val="single" w:sz="4" w:space="0" w:color="auto"/>
            </w:tcBorders>
            <w:vAlign w:val="center"/>
            <w:hideMark/>
          </w:tcPr>
          <w:p w14:paraId="088EB30D" w14:textId="77777777" w:rsidR="00FE2192" w:rsidRPr="003B7F81" w:rsidRDefault="00813E7C" w:rsidP="005516D1">
            <w:pPr>
              <w:spacing w:before="0" w:after="0" w:line="240" w:lineRule="auto"/>
              <w:jc w:val="left"/>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Usuario de</w:t>
            </w:r>
            <w:r w:rsidR="007B0192" w:rsidRPr="003B7F81">
              <w:rPr>
                <w:rFonts w:asciiTheme="minorHAnsi" w:hAnsiTheme="minorHAnsi" w:cstheme="minorHAnsi"/>
                <w:color w:val="000000" w:themeColor="text1"/>
                <w:szCs w:val="20"/>
              </w:rPr>
              <w:t xml:space="preserve"> la DGAJ</w:t>
            </w:r>
            <w:r w:rsidR="004866C6" w:rsidRPr="003B7F81">
              <w:rPr>
                <w:rFonts w:asciiTheme="minorHAnsi" w:hAnsiTheme="minorHAnsi" w:cstheme="minorHAnsi"/>
                <w:color w:val="000000" w:themeColor="text1"/>
                <w:szCs w:val="20"/>
              </w:rPr>
              <w:t>.</w:t>
            </w:r>
          </w:p>
        </w:tc>
        <w:tc>
          <w:tcPr>
            <w:tcW w:w="6254" w:type="dxa"/>
            <w:tcBorders>
              <w:top w:val="single" w:sz="4" w:space="0" w:color="auto"/>
              <w:left w:val="single" w:sz="4" w:space="0" w:color="auto"/>
              <w:bottom w:val="single" w:sz="4" w:space="0" w:color="auto"/>
              <w:right w:val="single" w:sz="4" w:space="0" w:color="auto"/>
            </w:tcBorders>
            <w:vAlign w:val="center"/>
            <w:hideMark/>
          </w:tcPr>
          <w:p w14:paraId="746C548D" w14:textId="77777777" w:rsidR="00D1380D" w:rsidRPr="003B7F81" w:rsidRDefault="00D1380D" w:rsidP="00D1380D">
            <w:pPr>
              <w:rPr>
                <w:rFonts w:asciiTheme="minorHAnsi" w:hAnsiTheme="minorHAnsi" w:cstheme="minorHAnsi"/>
              </w:rPr>
            </w:pPr>
            <w:r w:rsidRPr="003B7F81">
              <w:rPr>
                <w:rFonts w:asciiTheme="minorHAnsi" w:hAnsiTheme="minorHAnsi" w:cstheme="minorHAnsi"/>
              </w:rPr>
              <w:t xml:space="preserve">Actor que se encarga de modificar la configuración de los diversos servicios ofrecidos por el SPF. </w:t>
            </w:r>
          </w:p>
          <w:p w14:paraId="3B2B0FFA" w14:textId="7AF4941D" w:rsidR="00FE2192" w:rsidRPr="003B7F81" w:rsidRDefault="00D1380D" w:rsidP="00D1380D">
            <w:pPr>
              <w:pStyle w:val="ndice2"/>
              <w:spacing w:before="0" w:after="0"/>
            </w:pPr>
            <w:r w:rsidRPr="003B7F81">
              <w:t>Nota: Los roles de los usuarios de la DGAJ se encuentran descritos en el documento del diagrama conceptual de solución tecnológica.</w:t>
            </w:r>
          </w:p>
        </w:tc>
      </w:tr>
    </w:tbl>
    <w:p w14:paraId="62129461" w14:textId="77777777" w:rsidR="00D16B4F" w:rsidRPr="003B7F81"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3" w:name="_Toc371934668"/>
      <w:bookmarkStart w:id="34" w:name="_Toc488172804"/>
      <w:r w:rsidRPr="003B7F81">
        <w:rPr>
          <w:rFonts w:asciiTheme="minorHAnsi" w:hAnsiTheme="minorHAnsi" w:cstheme="minorHAnsi"/>
          <w:color w:val="000000" w:themeColor="text1"/>
          <w:sz w:val="20"/>
        </w:rPr>
        <w:lastRenderedPageBreak/>
        <w:t>Diagrama de Actividades</w:t>
      </w:r>
      <w:bookmarkEnd w:id="30"/>
      <w:bookmarkEnd w:id="33"/>
      <w:bookmarkEnd w:id="34"/>
    </w:p>
    <w:p w14:paraId="7DD32E44" w14:textId="60C3B029" w:rsidR="00D16B4F" w:rsidRPr="003B7F81" w:rsidRDefault="00B7169B" w:rsidP="009C5F40">
      <w:pPr>
        <w:pStyle w:val="ndice2"/>
        <w:jc w:val="center"/>
      </w:pPr>
      <w:bookmarkStart w:id="35" w:name="_Toc228339738"/>
      <w:bookmarkStart w:id="36" w:name="_Toc182735726"/>
      <w:r w:rsidRPr="003B7F81">
        <w:rPr>
          <w:rFonts w:cs="Times New Roman"/>
          <w:snapToGrid w:val="0"/>
          <w:color w:val="000000"/>
          <w:w w:val="0"/>
          <w:sz w:val="0"/>
          <w:szCs w:val="0"/>
          <w:u w:color="000000"/>
          <w:bdr w:val="none" w:sz="0" w:space="0" w:color="000000"/>
          <w:shd w:val="clear" w:color="000000" w:fill="000000"/>
          <w:lang w:val="x-none" w:eastAsia="x-none" w:bidi="x-none"/>
        </w:rPr>
        <w:t xml:space="preserve"> </w:t>
      </w:r>
      <w:r w:rsidRPr="003B7F81">
        <w:rPr>
          <w:noProof/>
          <w:lang w:val="es-MX" w:eastAsia="es-MX"/>
        </w:rPr>
        <w:drawing>
          <wp:inline distT="0" distB="0" distL="0" distR="0" wp14:anchorId="1384255D" wp14:editId="36180D34">
            <wp:extent cx="5140045" cy="6210300"/>
            <wp:effectExtent l="0" t="0" r="0" b="0"/>
            <wp:docPr id="6" name="Imagen 6" descr="C:\Users\Antonia Lira\Desktop\todo conec\DA_ConfSer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a Lira\Desktop\todo conec\DA_ConfServ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6427" cy="6218011"/>
                    </a:xfrm>
                    <a:prstGeom prst="rect">
                      <a:avLst/>
                    </a:prstGeom>
                    <a:noFill/>
                    <a:ln>
                      <a:noFill/>
                    </a:ln>
                  </pic:spPr>
                </pic:pic>
              </a:graphicData>
            </a:graphic>
          </wp:inline>
        </w:drawing>
      </w:r>
    </w:p>
    <w:p w14:paraId="415CB00C" w14:textId="77777777" w:rsidR="009171E2" w:rsidRPr="003B7F81" w:rsidRDefault="009171E2">
      <w:pPr>
        <w:spacing w:before="0" w:after="0" w:line="240" w:lineRule="auto"/>
        <w:jc w:val="left"/>
        <w:rPr>
          <w:rFonts w:asciiTheme="minorHAnsi" w:hAnsiTheme="minorHAnsi" w:cstheme="minorHAnsi"/>
          <w:b/>
          <w:bCs/>
          <w:color w:val="000000" w:themeColor="text1"/>
          <w:kern w:val="32"/>
          <w:szCs w:val="20"/>
        </w:rPr>
      </w:pPr>
      <w:bookmarkStart w:id="37" w:name="_Toc371934669"/>
      <w:r w:rsidRPr="003B7F81">
        <w:rPr>
          <w:rFonts w:asciiTheme="minorHAnsi" w:hAnsiTheme="minorHAnsi" w:cstheme="minorHAnsi"/>
          <w:color w:val="000000" w:themeColor="text1"/>
        </w:rPr>
        <w:br w:type="page"/>
      </w:r>
    </w:p>
    <w:p w14:paraId="29A2EF86" w14:textId="4C1449B6" w:rsidR="00D16B4F" w:rsidRPr="003B7F81"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8" w:name="_Toc488172805"/>
      <w:r w:rsidRPr="003B7F81">
        <w:rPr>
          <w:rFonts w:asciiTheme="minorHAnsi" w:hAnsiTheme="minorHAnsi" w:cstheme="minorHAnsi"/>
          <w:color w:val="000000" w:themeColor="text1"/>
          <w:sz w:val="20"/>
        </w:rPr>
        <w:lastRenderedPageBreak/>
        <w:t>Precondiciones</w:t>
      </w:r>
      <w:bookmarkEnd w:id="35"/>
      <w:bookmarkEnd w:id="36"/>
      <w:bookmarkEnd w:id="37"/>
      <w:r w:rsidR="00106D7D" w:rsidRPr="003B7F81">
        <w:rPr>
          <w:rFonts w:asciiTheme="minorHAnsi" w:hAnsiTheme="minorHAnsi" w:cstheme="minorHAnsi"/>
          <w:color w:val="000000" w:themeColor="text1"/>
          <w:sz w:val="20"/>
        </w:rPr>
        <w:softHyphen/>
      </w:r>
      <w:r w:rsidR="00106D7D" w:rsidRPr="003B7F81">
        <w:rPr>
          <w:rFonts w:asciiTheme="minorHAnsi" w:hAnsiTheme="minorHAnsi" w:cstheme="minorHAnsi"/>
          <w:color w:val="000000" w:themeColor="text1"/>
          <w:sz w:val="20"/>
        </w:rPr>
        <w:softHyphen/>
      </w:r>
      <w:r w:rsidR="00106D7D" w:rsidRPr="003B7F81">
        <w:rPr>
          <w:rFonts w:asciiTheme="minorHAnsi" w:hAnsiTheme="minorHAnsi" w:cstheme="minorHAnsi"/>
          <w:color w:val="000000" w:themeColor="text1"/>
          <w:sz w:val="20"/>
        </w:rPr>
        <w:softHyphen/>
      </w:r>
      <w:r w:rsidR="00106D7D" w:rsidRPr="003B7F81">
        <w:rPr>
          <w:rFonts w:asciiTheme="minorHAnsi" w:hAnsiTheme="minorHAnsi" w:cstheme="minorHAnsi"/>
          <w:color w:val="000000" w:themeColor="text1"/>
          <w:sz w:val="20"/>
        </w:rPr>
        <w:softHyphen/>
      </w:r>
      <w:r w:rsidR="00106D7D" w:rsidRPr="003B7F81">
        <w:rPr>
          <w:rFonts w:asciiTheme="minorHAnsi" w:hAnsiTheme="minorHAnsi" w:cstheme="minorHAnsi"/>
          <w:color w:val="000000" w:themeColor="text1"/>
          <w:sz w:val="20"/>
        </w:rPr>
        <w:softHyphen/>
      </w:r>
      <w:bookmarkEnd w:id="38"/>
    </w:p>
    <w:p w14:paraId="6ACBB53A" w14:textId="77777777" w:rsidR="00455180" w:rsidRPr="003B7F81" w:rsidRDefault="00455180" w:rsidP="00455180">
      <w:pPr>
        <w:rPr>
          <w:rFonts w:asciiTheme="minorHAnsi" w:hAnsiTheme="minorHAnsi" w:cstheme="minorHAnsi"/>
          <w:color w:val="000000" w:themeColor="text1"/>
          <w:szCs w:val="20"/>
        </w:rPr>
      </w:pPr>
      <w:bookmarkStart w:id="39" w:name="_Toc427934378"/>
      <w:bookmarkStart w:id="40" w:name="_Toc427941333"/>
      <w:bookmarkStart w:id="41" w:name="_Toc428182528"/>
      <w:bookmarkStart w:id="42" w:name="_Toc429062442"/>
      <w:bookmarkStart w:id="43" w:name="_Toc371934672"/>
      <w:bookmarkStart w:id="44" w:name="_Toc289774375"/>
      <w:bookmarkStart w:id="45" w:name="_Toc126991048"/>
      <w:r w:rsidRPr="003B7F81">
        <w:rPr>
          <w:rFonts w:asciiTheme="minorHAnsi" w:hAnsiTheme="minorHAnsi" w:cstheme="minorHAnsi"/>
          <w:color w:val="000000" w:themeColor="text1"/>
          <w:szCs w:val="20"/>
        </w:rPr>
        <w:t>Las precondiciones que deben existir para que esta funcionalidad se ejecute son las siguientes:</w:t>
      </w:r>
      <w:bookmarkEnd w:id="39"/>
      <w:bookmarkEnd w:id="40"/>
      <w:bookmarkEnd w:id="41"/>
      <w:bookmarkEnd w:id="42"/>
    </w:p>
    <w:p w14:paraId="23F47233" w14:textId="77777777" w:rsidR="00455180" w:rsidRPr="003B7F81" w:rsidRDefault="00455180" w:rsidP="009D008D">
      <w:pPr>
        <w:pStyle w:val="EstiloTtulo1Antes6ptoDespus3ptoInterlineadoMn"/>
        <w:numPr>
          <w:ilvl w:val="1"/>
          <w:numId w:val="2"/>
        </w:numPr>
        <w:jc w:val="left"/>
        <w:rPr>
          <w:rFonts w:asciiTheme="minorHAnsi" w:hAnsiTheme="minorHAnsi" w:cstheme="minorHAnsi"/>
          <w:color w:val="000000" w:themeColor="text1"/>
          <w:sz w:val="20"/>
        </w:rPr>
      </w:pPr>
      <w:bookmarkStart w:id="46" w:name="_Toc228339739"/>
      <w:bookmarkStart w:id="47" w:name="_Toc432760413"/>
      <w:bookmarkStart w:id="48" w:name="_Toc435197750"/>
      <w:bookmarkStart w:id="49" w:name="_Toc461701833"/>
      <w:bookmarkStart w:id="50" w:name="_Toc488172806"/>
      <w:r w:rsidRPr="003B7F81">
        <w:rPr>
          <w:rFonts w:asciiTheme="minorHAnsi" w:hAnsiTheme="minorHAnsi" w:cstheme="minorHAnsi"/>
          <w:color w:val="000000" w:themeColor="text1"/>
          <w:sz w:val="20"/>
        </w:rPr>
        <w:t>&lt;Precondición 1&gt;</w:t>
      </w:r>
      <w:bookmarkEnd w:id="46"/>
      <w:bookmarkEnd w:id="47"/>
      <w:bookmarkEnd w:id="48"/>
      <w:bookmarkEnd w:id="49"/>
      <w:r w:rsidR="009D008D" w:rsidRPr="003B7F81">
        <w:rPr>
          <w:rFonts w:asciiTheme="minorHAnsi" w:hAnsiTheme="minorHAnsi" w:cstheme="minorHAnsi"/>
          <w:color w:val="000000" w:themeColor="text1"/>
          <w:sz w:val="20"/>
        </w:rPr>
        <w:t xml:space="preserve"> Nombre de usuario y contraseña válidos.</w:t>
      </w:r>
      <w:bookmarkEnd w:id="50"/>
    </w:p>
    <w:p w14:paraId="73CDD961" w14:textId="77777777" w:rsidR="00455180" w:rsidRPr="003B7F81" w:rsidRDefault="00455180" w:rsidP="00647D5F">
      <w:pPr>
        <w:pStyle w:val="ndice2"/>
        <w:ind w:firstLine="360"/>
      </w:pPr>
      <w:r w:rsidRPr="003B7F81">
        <w:t xml:space="preserve">El </w:t>
      </w:r>
      <w:r w:rsidR="00417DDD" w:rsidRPr="003B7F81">
        <w:t>usuario de la DGAJ</w:t>
      </w:r>
      <w:r w:rsidR="002B2586" w:rsidRPr="003B7F81">
        <w:t xml:space="preserve"> </w:t>
      </w:r>
      <w:r w:rsidR="00CF6856" w:rsidRPr="003B7F81">
        <w:t>debe</w:t>
      </w:r>
      <w:r w:rsidRPr="003B7F81">
        <w:t xml:space="preserve"> contar con un </w:t>
      </w:r>
      <w:r w:rsidR="00CF6856" w:rsidRPr="003B7F81">
        <w:t xml:space="preserve">nombre de </w:t>
      </w:r>
      <w:r w:rsidRPr="003B7F81">
        <w:t xml:space="preserve">usuario y contraseña </w:t>
      </w:r>
      <w:r w:rsidR="00CF6856" w:rsidRPr="003B7F81">
        <w:t>válido</w:t>
      </w:r>
      <w:r w:rsidR="006A5C61" w:rsidRPr="003B7F81">
        <w:t>s</w:t>
      </w:r>
      <w:r w:rsidR="00CF6856" w:rsidRPr="003B7F81">
        <w:t>.</w:t>
      </w:r>
    </w:p>
    <w:p w14:paraId="3B1949B0" w14:textId="77777777" w:rsidR="00455180" w:rsidRPr="003B7F81"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51" w:name="_Toc461701834"/>
      <w:bookmarkStart w:id="52" w:name="_Toc488172807"/>
      <w:r w:rsidRPr="003B7F81">
        <w:rPr>
          <w:rFonts w:asciiTheme="minorHAnsi" w:hAnsiTheme="minorHAnsi" w:cstheme="minorHAnsi"/>
          <w:color w:val="000000" w:themeColor="text1"/>
          <w:sz w:val="20"/>
        </w:rPr>
        <w:t>&lt;Precondición 2&gt;</w:t>
      </w:r>
      <w:bookmarkEnd w:id="51"/>
      <w:r w:rsidR="009D008D" w:rsidRPr="003B7F81">
        <w:rPr>
          <w:rFonts w:asciiTheme="minorHAnsi" w:hAnsiTheme="minorHAnsi" w:cstheme="minorHAnsi"/>
          <w:color w:val="000000" w:themeColor="text1"/>
          <w:sz w:val="20"/>
        </w:rPr>
        <w:t xml:space="preserve"> Permisos.</w:t>
      </w:r>
      <w:bookmarkEnd w:id="52"/>
    </w:p>
    <w:p w14:paraId="542CAAB2" w14:textId="5CDCDFE6" w:rsidR="00CF6856" w:rsidRPr="003B7F81" w:rsidRDefault="00CF6856" w:rsidP="00CF6856">
      <w:pPr>
        <w:ind w:left="360"/>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 xml:space="preserve">El </w:t>
      </w:r>
      <w:r w:rsidR="002B2586" w:rsidRPr="003B7F81">
        <w:rPr>
          <w:rFonts w:asciiTheme="minorHAnsi" w:hAnsiTheme="minorHAnsi" w:cstheme="minorHAnsi"/>
          <w:color w:val="000000" w:themeColor="text1"/>
          <w:szCs w:val="20"/>
        </w:rPr>
        <w:t xml:space="preserve">usuario de la </w:t>
      </w:r>
      <w:r w:rsidR="00417DDD" w:rsidRPr="003B7F81">
        <w:rPr>
          <w:rFonts w:asciiTheme="minorHAnsi" w:hAnsiTheme="minorHAnsi" w:cstheme="minorHAnsi"/>
          <w:color w:val="000000" w:themeColor="text1"/>
          <w:szCs w:val="20"/>
        </w:rPr>
        <w:t>DGAJ</w:t>
      </w:r>
      <w:r w:rsidRPr="003B7F81">
        <w:rPr>
          <w:rFonts w:asciiTheme="minorHAnsi" w:hAnsiTheme="minorHAnsi" w:cstheme="minorHAnsi"/>
          <w:color w:val="000000" w:themeColor="text1"/>
          <w:szCs w:val="20"/>
        </w:rPr>
        <w:t xml:space="preserve"> de</w:t>
      </w:r>
      <w:r w:rsidR="00C51660" w:rsidRPr="003B7F81">
        <w:rPr>
          <w:rFonts w:asciiTheme="minorHAnsi" w:hAnsiTheme="minorHAnsi" w:cstheme="minorHAnsi"/>
          <w:color w:val="000000" w:themeColor="text1"/>
          <w:szCs w:val="20"/>
        </w:rPr>
        <w:t>be contar</w:t>
      </w:r>
      <w:r w:rsidR="00576DCF" w:rsidRPr="003B7F81">
        <w:rPr>
          <w:rFonts w:asciiTheme="minorHAnsi" w:hAnsiTheme="minorHAnsi" w:cstheme="minorHAnsi"/>
          <w:color w:val="000000" w:themeColor="text1"/>
          <w:szCs w:val="20"/>
        </w:rPr>
        <w:t xml:space="preserve"> con los permisos para modificar</w:t>
      </w:r>
      <w:r w:rsidR="00C51660" w:rsidRPr="003B7F81">
        <w:rPr>
          <w:rFonts w:asciiTheme="minorHAnsi" w:hAnsiTheme="minorHAnsi" w:cstheme="minorHAnsi"/>
          <w:color w:val="000000" w:themeColor="text1"/>
          <w:szCs w:val="20"/>
        </w:rPr>
        <w:t xml:space="preserve"> la configuración</w:t>
      </w:r>
      <w:r w:rsidR="00815CE9" w:rsidRPr="003B7F81">
        <w:rPr>
          <w:rFonts w:asciiTheme="minorHAnsi" w:hAnsiTheme="minorHAnsi" w:cstheme="minorHAnsi"/>
          <w:color w:val="000000" w:themeColor="text1"/>
          <w:szCs w:val="20"/>
        </w:rPr>
        <w:t xml:space="preserve"> los diversos servicios proporcionados por el SPF</w:t>
      </w:r>
      <w:r w:rsidR="00C51660" w:rsidRPr="003B7F81">
        <w:rPr>
          <w:rFonts w:asciiTheme="minorHAnsi" w:hAnsiTheme="minorHAnsi" w:cstheme="minorHAnsi"/>
          <w:color w:val="000000" w:themeColor="text1"/>
          <w:szCs w:val="20"/>
        </w:rPr>
        <w:t>, dependiendo del rol</w:t>
      </w:r>
      <w:r w:rsidRPr="003B7F81">
        <w:rPr>
          <w:rFonts w:asciiTheme="minorHAnsi" w:hAnsiTheme="minorHAnsi" w:cstheme="minorHAnsi"/>
          <w:color w:val="000000" w:themeColor="text1"/>
          <w:szCs w:val="20"/>
        </w:rPr>
        <w:t>.</w:t>
      </w:r>
    </w:p>
    <w:p w14:paraId="509D4CA0" w14:textId="77777777" w:rsidR="00CF6856" w:rsidRPr="003B7F81" w:rsidRDefault="0033216F" w:rsidP="009D008D">
      <w:pPr>
        <w:pStyle w:val="EstiloTtulo1Antes6ptoDespus3ptoInterlineadoMn"/>
        <w:numPr>
          <w:ilvl w:val="1"/>
          <w:numId w:val="2"/>
        </w:numPr>
        <w:jc w:val="left"/>
        <w:rPr>
          <w:rFonts w:asciiTheme="minorHAnsi" w:hAnsiTheme="minorHAnsi" w:cstheme="minorHAnsi"/>
          <w:color w:val="000000" w:themeColor="text1"/>
          <w:sz w:val="20"/>
        </w:rPr>
      </w:pPr>
      <w:bookmarkStart w:id="53" w:name="_Toc488172808"/>
      <w:r w:rsidRPr="003B7F81">
        <w:rPr>
          <w:rFonts w:asciiTheme="minorHAnsi" w:hAnsiTheme="minorHAnsi" w:cstheme="minorHAnsi"/>
          <w:color w:val="000000" w:themeColor="text1"/>
          <w:sz w:val="20"/>
        </w:rPr>
        <w:t>&lt;Precondición 3&gt;</w:t>
      </w:r>
      <w:r w:rsidR="009D008D" w:rsidRPr="003B7F81">
        <w:rPr>
          <w:rFonts w:asciiTheme="minorHAnsi" w:hAnsiTheme="minorHAnsi" w:cstheme="minorHAnsi"/>
          <w:color w:val="000000" w:themeColor="text1"/>
          <w:sz w:val="20"/>
        </w:rPr>
        <w:t xml:space="preserve"> Autenticación.</w:t>
      </w:r>
      <w:bookmarkEnd w:id="53"/>
    </w:p>
    <w:p w14:paraId="3D91676C" w14:textId="77777777" w:rsidR="00455180" w:rsidRPr="003B7F81" w:rsidRDefault="00455180" w:rsidP="00455180">
      <w:pPr>
        <w:ind w:firstLine="360"/>
        <w:rPr>
          <w:rFonts w:asciiTheme="minorHAnsi" w:hAnsiTheme="minorHAnsi" w:cstheme="minorHAnsi"/>
          <w:color w:val="000000" w:themeColor="text1"/>
          <w:szCs w:val="20"/>
          <w:lang w:val="es-MX" w:eastAsia="en-US"/>
        </w:rPr>
      </w:pPr>
      <w:r w:rsidRPr="003B7F81">
        <w:rPr>
          <w:rFonts w:asciiTheme="minorHAnsi" w:hAnsiTheme="minorHAnsi" w:cstheme="minorHAnsi"/>
          <w:color w:val="000000" w:themeColor="text1"/>
          <w:szCs w:val="20"/>
          <w:lang w:val="es-MX" w:eastAsia="en-US"/>
        </w:rPr>
        <w:t>E</w:t>
      </w:r>
      <w:r w:rsidR="00CF6856" w:rsidRPr="003B7F81">
        <w:rPr>
          <w:rFonts w:asciiTheme="minorHAnsi" w:hAnsiTheme="minorHAnsi" w:cstheme="minorHAnsi"/>
          <w:color w:val="000000" w:themeColor="text1"/>
          <w:szCs w:val="20"/>
          <w:lang w:val="es-MX" w:eastAsia="en-US"/>
        </w:rPr>
        <w:t xml:space="preserve">l </w:t>
      </w:r>
      <w:r w:rsidR="002B2586" w:rsidRPr="003B7F81">
        <w:rPr>
          <w:rFonts w:asciiTheme="minorHAnsi" w:hAnsiTheme="minorHAnsi" w:cstheme="minorHAnsi"/>
          <w:color w:val="000000" w:themeColor="text1"/>
          <w:szCs w:val="20"/>
        </w:rPr>
        <w:t xml:space="preserve">usuario de la </w:t>
      </w:r>
      <w:r w:rsidR="00417DDD" w:rsidRPr="003B7F81">
        <w:rPr>
          <w:rFonts w:asciiTheme="minorHAnsi" w:hAnsiTheme="minorHAnsi" w:cstheme="minorHAnsi"/>
          <w:color w:val="000000" w:themeColor="text1"/>
          <w:szCs w:val="20"/>
        </w:rPr>
        <w:t>DGAJ</w:t>
      </w:r>
      <w:r w:rsidR="002B2586" w:rsidRPr="003B7F81">
        <w:rPr>
          <w:rFonts w:asciiTheme="minorHAnsi" w:hAnsiTheme="minorHAnsi" w:cstheme="minorHAnsi"/>
          <w:color w:val="000000" w:themeColor="text1"/>
          <w:szCs w:val="20"/>
          <w:lang w:val="es-MX" w:eastAsia="en-US"/>
        </w:rPr>
        <w:t xml:space="preserve"> </w:t>
      </w:r>
      <w:r w:rsidR="00CF6856" w:rsidRPr="003B7F81">
        <w:rPr>
          <w:rFonts w:asciiTheme="minorHAnsi" w:hAnsiTheme="minorHAnsi" w:cstheme="minorHAnsi"/>
          <w:color w:val="000000" w:themeColor="text1"/>
          <w:szCs w:val="20"/>
          <w:lang w:val="es-MX" w:eastAsia="en-US"/>
        </w:rPr>
        <w:t xml:space="preserve">debe </w:t>
      </w:r>
      <w:r w:rsidRPr="003B7F81">
        <w:rPr>
          <w:rFonts w:asciiTheme="minorHAnsi" w:hAnsiTheme="minorHAnsi" w:cstheme="minorHAnsi"/>
          <w:color w:val="000000" w:themeColor="text1"/>
          <w:szCs w:val="20"/>
          <w:lang w:val="es-MX" w:eastAsia="en-US"/>
        </w:rPr>
        <w:t>estar autenticado dentro del sistema.</w:t>
      </w:r>
    </w:p>
    <w:p w14:paraId="0E397726" w14:textId="520B1C7C" w:rsidR="00165228" w:rsidRPr="003B7F81" w:rsidRDefault="00165228" w:rsidP="00165228">
      <w:pPr>
        <w:pStyle w:val="EstiloTtulo1Antes6ptoDespus3ptoInterlineadoMn"/>
        <w:numPr>
          <w:ilvl w:val="1"/>
          <w:numId w:val="2"/>
        </w:numPr>
        <w:jc w:val="left"/>
        <w:rPr>
          <w:rFonts w:asciiTheme="minorHAnsi" w:hAnsiTheme="minorHAnsi" w:cstheme="minorHAnsi"/>
          <w:color w:val="000000" w:themeColor="text1"/>
          <w:sz w:val="20"/>
        </w:rPr>
      </w:pPr>
      <w:bookmarkStart w:id="54" w:name="_Toc488172809"/>
      <w:r w:rsidRPr="003B7F81">
        <w:rPr>
          <w:rFonts w:asciiTheme="minorHAnsi" w:hAnsiTheme="minorHAnsi" w:cstheme="minorHAnsi"/>
          <w:color w:val="000000" w:themeColor="text1"/>
          <w:sz w:val="20"/>
        </w:rPr>
        <w:t>&lt;P</w:t>
      </w:r>
      <w:r w:rsidR="009E36F8" w:rsidRPr="003B7F81">
        <w:rPr>
          <w:rFonts w:asciiTheme="minorHAnsi" w:hAnsiTheme="minorHAnsi" w:cstheme="minorHAnsi"/>
          <w:color w:val="000000" w:themeColor="text1"/>
          <w:sz w:val="20"/>
        </w:rPr>
        <w:t>recondición 4&gt; Configuración previa</w:t>
      </w:r>
      <w:r w:rsidRPr="003B7F81">
        <w:rPr>
          <w:rFonts w:asciiTheme="minorHAnsi" w:hAnsiTheme="minorHAnsi" w:cstheme="minorHAnsi"/>
          <w:color w:val="000000" w:themeColor="text1"/>
          <w:sz w:val="20"/>
        </w:rPr>
        <w:t>.</w:t>
      </w:r>
      <w:bookmarkEnd w:id="54"/>
    </w:p>
    <w:p w14:paraId="4D9CA945" w14:textId="7C1004AF" w:rsidR="00165228" w:rsidRPr="003B7F81" w:rsidRDefault="009E36F8" w:rsidP="00165228">
      <w:pPr>
        <w:ind w:firstLine="360"/>
        <w:rPr>
          <w:rFonts w:asciiTheme="minorHAnsi" w:hAnsiTheme="minorHAnsi" w:cstheme="minorHAnsi"/>
          <w:color w:val="000000" w:themeColor="text1"/>
          <w:szCs w:val="20"/>
          <w:lang w:val="es-MX" w:eastAsia="en-US"/>
        </w:rPr>
      </w:pPr>
      <w:r w:rsidRPr="003B7F81">
        <w:rPr>
          <w:rFonts w:asciiTheme="minorHAnsi" w:hAnsiTheme="minorHAnsi" w:cstheme="minorHAnsi"/>
          <w:color w:val="000000" w:themeColor="text1"/>
          <w:szCs w:val="20"/>
          <w:lang w:val="es-MX" w:eastAsia="en-US"/>
        </w:rPr>
        <w:t xml:space="preserve">Deben existir al menos una configuración de servicio previa </w:t>
      </w:r>
      <w:r w:rsidR="00F279CA" w:rsidRPr="003B7F81">
        <w:rPr>
          <w:rFonts w:asciiTheme="minorHAnsi" w:hAnsiTheme="minorHAnsi" w:cstheme="minorHAnsi"/>
          <w:color w:val="000000" w:themeColor="text1"/>
          <w:szCs w:val="20"/>
          <w:lang w:val="es-MX" w:eastAsia="en-US"/>
        </w:rPr>
        <w:t>para</w:t>
      </w:r>
      <w:r w:rsidR="00165228" w:rsidRPr="003B7F81">
        <w:rPr>
          <w:rFonts w:asciiTheme="minorHAnsi" w:hAnsiTheme="minorHAnsi" w:cstheme="minorHAnsi"/>
          <w:color w:val="000000" w:themeColor="text1"/>
          <w:szCs w:val="20"/>
          <w:lang w:val="es-MX" w:eastAsia="en-US"/>
        </w:rPr>
        <w:t xml:space="preserve"> </w:t>
      </w:r>
      <w:r w:rsidR="00F279CA" w:rsidRPr="003B7F81">
        <w:rPr>
          <w:rFonts w:asciiTheme="minorHAnsi" w:hAnsiTheme="minorHAnsi" w:cstheme="minorHAnsi"/>
          <w:color w:val="000000" w:themeColor="text1"/>
          <w:szCs w:val="20"/>
          <w:lang w:val="es-MX" w:eastAsia="en-US"/>
        </w:rPr>
        <w:t xml:space="preserve">poder </w:t>
      </w:r>
      <w:r w:rsidR="00165228" w:rsidRPr="003B7F81">
        <w:rPr>
          <w:rFonts w:asciiTheme="minorHAnsi" w:hAnsiTheme="minorHAnsi" w:cstheme="minorHAnsi"/>
          <w:color w:val="000000" w:themeColor="text1"/>
          <w:szCs w:val="20"/>
          <w:lang w:val="es-MX" w:eastAsia="en-US"/>
        </w:rPr>
        <w:t xml:space="preserve">ser </w:t>
      </w:r>
      <w:r w:rsidRPr="003B7F81">
        <w:rPr>
          <w:rFonts w:asciiTheme="minorHAnsi" w:hAnsiTheme="minorHAnsi" w:cstheme="minorHAnsi"/>
          <w:color w:val="000000" w:themeColor="text1"/>
          <w:szCs w:val="20"/>
          <w:lang w:val="es-MX" w:eastAsia="en-US"/>
        </w:rPr>
        <w:t>modificada</w:t>
      </w:r>
      <w:r w:rsidR="00165228" w:rsidRPr="003B7F81">
        <w:rPr>
          <w:rFonts w:asciiTheme="minorHAnsi" w:hAnsiTheme="minorHAnsi" w:cstheme="minorHAnsi"/>
          <w:color w:val="000000" w:themeColor="text1"/>
          <w:szCs w:val="20"/>
          <w:lang w:val="es-MX" w:eastAsia="en-US"/>
        </w:rPr>
        <w:t>.</w:t>
      </w:r>
    </w:p>
    <w:p w14:paraId="755C2A33" w14:textId="5C5BE58D" w:rsidR="00682E68" w:rsidRPr="003B7F81" w:rsidRDefault="00682E68" w:rsidP="00682E68">
      <w:pPr>
        <w:pStyle w:val="EstiloTtulo1Antes6ptoDespus3ptoInterlineadoMn"/>
        <w:numPr>
          <w:ilvl w:val="1"/>
          <w:numId w:val="2"/>
        </w:numPr>
        <w:jc w:val="left"/>
        <w:rPr>
          <w:rFonts w:asciiTheme="minorHAnsi" w:hAnsiTheme="minorHAnsi" w:cstheme="minorHAnsi"/>
          <w:color w:val="000000" w:themeColor="text1"/>
          <w:sz w:val="20"/>
        </w:rPr>
      </w:pPr>
      <w:bookmarkStart w:id="55" w:name="_Toc488172810"/>
      <w:r w:rsidRPr="003B7F81">
        <w:rPr>
          <w:rFonts w:asciiTheme="minorHAnsi" w:hAnsiTheme="minorHAnsi" w:cstheme="minorHAnsi"/>
          <w:color w:val="000000" w:themeColor="text1"/>
          <w:sz w:val="20"/>
        </w:rPr>
        <w:t>&lt;Precondición 5&gt; Tipos de servicio previos.</w:t>
      </w:r>
      <w:bookmarkEnd w:id="55"/>
    </w:p>
    <w:p w14:paraId="0D90BA5E" w14:textId="34C2AEC4" w:rsidR="009E36F8" w:rsidRPr="003B7F81" w:rsidRDefault="00682E68" w:rsidP="00682E68">
      <w:pPr>
        <w:ind w:firstLine="360"/>
        <w:rPr>
          <w:rFonts w:asciiTheme="minorHAnsi" w:hAnsiTheme="minorHAnsi" w:cstheme="minorHAnsi"/>
          <w:color w:val="000000" w:themeColor="text1"/>
          <w:szCs w:val="20"/>
          <w:lang w:val="es-MX" w:eastAsia="en-US"/>
        </w:rPr>
      </w:pPr>
      <w:r w:rsidRPr="003B7F81">
        <w:rPr>
          <w:rFonts w:asciiTheme="minorHAnsi" w:hAnsiTheme="minorHAnsi" w:cstheme="minorHAnsi"/>
          <w:color w:val="000000" w:themeColor="text1"/>
          <w:szCs w:val="20"/>
          <w:lang w:val="es-MX" w:eastAsia="en-US"/>
        </w:rPr>
        <w:t>Deben existir tipos de servicio previos para poder ser modificada la configuración.</w:t>
      </w:r>
    </w:p>
    <w:p w14:paraId="0E16AC50" w14:textId="2E654AF5" w:rsidR="00165228" w:rsidRPr="003B7F81" w:rsidRDefault="00682E68" w:rsidP="00165228">
      <w:pPr>
        <w:pStyle w:val="EstiloTtulo1Antes6ptoDespus3ptoInterlineadoMn"/>
        <w:numPr>
          <w:ilvl w:val="1"/>
          <w:numId w:val="2"/>
        </w:numPr>
        <w:jc w:val="left"/>
        <w:rPr>
          <w:rFonts w:asciiTheme="minorHAnsi" w:hAnsiTheme="minorHAnsi" w:cstheme="minorHAnsi"/>
          <w:color w:val="000000" w:themeColor="text1"/>
          <w:sz w:val="20"/>
        </w:rPr>
      </w:pPr>
      <w:bookmarkStart w:id="56" w:name="_Toc488172811"/>
      <w:r w:rsidRPr="003B7F81">
        <w:rPr>
          <w:rFonts w:asciiTheme="minorHAnsi" w:hAnsiTheme="minorHAnsi" w:cstheme="minorHAnsi"/>
          <w:color w:val="000000" w:themeColor="text1"/>
          <w:sz w:val="20"/>
        </w:rPr>
        <w:t>&lt;Precondición 6</w:t>
      </w:r>
      <w:r w:rsidR="00165228" w:rsidRPr="003B7F81">
        <w:rPr>
          <w:rFonts w:asciiTheme="minorHAnsi" w:hAnsiTheme="minorHAnsi" w:cstheme="minorHAnsi"/>
          <w:color w:val="000000" w:themeColor="text1"/>
          <w:sz w:val="20"/>
        </w:rPr>
        <w:t>&gt;</w:t>
      </w:r>
      <w:r w:rsidR="00F279CA" w:rsidRPr="003B7F81">
        <w:rPr>
          <w:rFonts w:asciiTheme="minorHAnsi" w:hAnsiTheme="minorHAnsi" w:cstheme="minorHAnsi"/>
          <w:color w:val="000000" w:themeColor="text1"/>
          <w:sz w:val="20"/>
        </w:rPr>
        <w:t xml:space="preserve"> Actividades previas</w:t>
      </w:r>
      <w:r w:rsidR="00165228" w:rsidRPr="003B7F81">
        <w:rPr>
          <w:rFonts w:asciiTheme="minorHAnsi" w:hAnsiTheme="minorHAnsi" w:cstheme="minorHAnsi"/>
          <w:color w:val="000000" w:themeColor="text1"/>
          <w:sz w:val="20"/>
        </w:rPr>
        <w:t>.</w:t>
      </w:r>
      <w:bookmarkEnd w:id="56"/>
    </w:p>
    <w:p w14:paraId="16DD304A" w14:textId="43AC7705" w:rsidR="00165228" w:rsidRPr="003B7F81" w:rsidRDefault="00A275C9" w:rsidP="00165228">
      <w:pPr>
        <w:ind w:firstLine="360"/>
        <w:rPr>
          <w:rFonts w:asciiTheme="minorHAnsi" w:hAnsiTheme="minorHAnsi" w:cstheme="minorHAnsi"/>
          <w:color w:val="000000" w:themeColor="text1"/>
          <w:szCs w:val="20"/>
          <w:lang w:val="es-MX" w:eastAsia="en-US"/>
        </w:rPr>
      </w:pPr>
      <w:r w:rsidRPr="003B7F81">
        <w:rPr>
          <w:rFonts w:asciiTheme="minorHAnsi" w:hAnsiTheme="minorHAnsi" w:cstheme="minorHAnsi"/>
          <w:color w:val="000000" w:themeColor="text1"/>
          <w:szCs w:val="20"/>
          <w:lang w:val="es-MX" w:eastAsia="en-US"/>
        </w:rPr>
        <w:t>Debe</w:t>
      </w:r>
      <w:r w:rsidR="00F279CA" w:rsidRPr="003B7F81">
        <w:rPr>
          <w:rFonts w:asciiTheme="minorHAnsi" w:hAnsiTheme="minorHAnsi" w:cstheme="minorHAnsi"/>
          <w:color w:val="000000" w:themeColor="text1"/>
          <w:szCs w:val="20"/>
          <w:lang w:val="es-MX" w:eastAsia="en-US"/>
        </w:rPr>
        <w:t xml:space="preserve"> existir la lista de actividades que se pretendan añadir</w:t>
      </w:r>
      <w:r w:rsidR="00682E68" w:rsidRPr="003B7F81">
        <w:rPr>
          <w:rFonts w:asciiTheme="minorHAnsi" w:hAnsiTheme="minorHAnsi" w:cstheme="minorHAnsi"/>
          <w:color w:val="000000" w:themeColor="text1"/>
          <w:szCs w:val="20"/>
          <w:lang w:val="es-MX" w:eastAsia="en-US"/>
        </w:rPr>
        <w:t xml:space="preserve"> o quitar</w:t>
      </w:r>
      <w:r w:rsidR="00F279CA" w:rsidRPr="003B7F81">
        <w:rPr>
          <w:rFonts w:asciiTheme="minorHAnsi" w:hAnsiTheme="minorHAnsi" w:cstheme="minorHAnsi"/>
          <w:color w:val="000000" w:themeColor="text1"/>
          <w:szCs w:val="20"/>
          <w:lang w:val="es-MX" w:eastAsia="en-US"/>
        </w:rPr>
        <w:t xml:space="preserve"> al servicio para ser configurado</w:t>
      </w:r>
      <w:r w:rsidR="00165228" w:rsidRPr="003B7F81">
        <w:rPr>
          <w:rFonts w:asciiTheme="minorHAnsi" w:hAnsiTheme="minorHAnsi" w:cstheme="minorHAnsi"/>
          <w:color w:val="000000" w:themeColor="text1"/>
          <w:szCs w:val="20"/>
          <w:lang w:val="es-MX" w:eastAsia="en-US"/>
        </w:rPr>
        <w:t>.</w:t>
      </w:r>
    </w:p>
    <w:p w14:paraId="65F0946F" w14:textId="3B9D06C8" w:rsidR="00FA6B90" w:rsidRPr="003B7F81" w:rsidRDefault="00682E68" w:rsidP="00FA6B90">
      <w:pPr>
        <w:pStyle w:val="EstiloTtulo1Antes6ptoDespus3ptoInterlineadoMn"/>
        <w:numPr>
          <w:ilvl w:val="1"/>
          <w:numId w:val="2"/>
        </w:numPr>
        <w:jc w:val="left"/>
        <w:rPr>
          <w:rFonts w:asciiTheme="minorHAnsi" w:hAnsiTheme="minorHAnsi" w:cstheme="minorHAnsi"/>
          <w:color w:val="000000" w:themeColor="text1"/>
          <w:sz w:val="20"/>
        </w:rPr>
      </w:pPr>
      <w:bookmarkStart w:id="57" w:name="_Toc488172812"/>
      <w:r w:rsidRPr="003B7F81">
        <w:rPr>
          <w:rFonts w:asciiTheme="minorHAnsi" w:hAnsiTheme="minorHAnsi" w:cstheme="minorHAnsi"/>
          <w:color w:val="000000" w:themeColor="text1"/>
          <w:sz w:val="20"/>
        </w:rPr>
        <w:t>&lt;Precondición 7</w:t>
      </w:r>
      <w:r w:rsidR="00FA6B90" w:rsidRPr="003B7F81">
        <w:rPr>
          <w:rFonts w:asciiTheme="minorHAnsi" w:hAnsiTheme="minorHAnsi" w:cstheme="minorHAnsi"/>
          <w:color w:val="000000" w:themeColor="text1"/>
          <w:sz w:val="20"/>
        </w:rPr>
        <w:t>&gt; Tipos de pago previos.</w:t>
      </w:r>
      <w:bookmarkEnd w:id="57"/>
    </w:p>
    <w:p w14:paraId="597B41CF" w14:textId="37858133" w:rsidR="00FA6B90" w:rsidRPr="003B7F81" w:rsidRDefault="00FA6B90" w:rsidP="00FA6B90">
      <w:pPr>
        <w:ind w:firstLine="360"/>
        <w:rPr>
          <w:rFonts w:asciiTheme="minorHAnsi" w:hAnsiTheme="minorHAnsi" w:cstheme="minorHAnsi"/>
          <w:color w:val="000000" w:themeColor="text1"/>
          <w:szCs w:val="20"/>
          <w:lang w:val="es-MX" w:eastAsia="en-US"/>
        </w:rPr>
      </w:pPr>
      <w:r w:rsidRPr="003B7F81">
        <w:rPr>
          <w:rFonts w:asciiTheme="minorHAnsi" w:hAnsiTheme="minorHAnsi" w:cstheme="minorHAnsi"/>
          <w:color w:val="000000" w:themeColor="text1"/>
          <w:szCs w:val="20"/>
          <w:lang w:val="es-MX" w:eastAsia="en-US"/>
        </w:rPr>
        <w:t>Debe existir la lista de tipos de pago que se pretendan añadir al servicio para ser configurado.</w:t>
      </w:r>
    </w:p>
    <w:p w14:paraId="68989A15" w14:textId="7D3D7AA6" w:rsidR="00FA6B90" w:rsidRPr="003B7F81" w:rsidRDefault="00682E68" w:rsidP="00FA6B90">
      <w:pPr>
        <w:pStyle w:val="EstiloTtulo1Antes6ptoDespus3ptoInterlineadoMn"/>
        <w:numPr>
          <w:ilvl w:val="1"/>
          <w:numId w:val="2"/>
        </w:numPr>
        <w:jc w:val="left"/>
        <w:rPr>
          <w:rFonts w:asciiTheme="minorHAnsi" w:hAnsiTheme="minorHAnsi" w:cstheme="minorHAnsi"/>
          <w:color w:val="000000" w:themeColor="text1"/>
          <w:sz w:val="20"/>
        </w:rPr>
      </w:pPr>
      <w:bookmarkStart w:id="58" w:name="_Toc488172813"/>
      <w:r w:rsidRPr="003B7F81">
        <w:rPr>
          <w:rFonts w:asciiTheme="minorHAnsi" w:hAnsiTheme="minorHAnsi" w:cstheme="minorHAnsi"/>
          <w:color w:val="000000" w:themeColor="text1"/>
          <w:sz w:val="20"/>
        </w:rPr>
        <w:t>&lt;Precondición 8</w:t>
      </w:r>
      <w:r w:rsidR="00FA6B90" w:rsidRPr="003B7F81">
        <w:rPr>
          <w:rFonts w:asciiTheme="minorHAnsi" w:hAnsiTheme="minorHAnsi" w:cstheme="minorHAnsi"/>
          <w:color w:val="000000" w:themeColor="text1"/>
          <w:sz w:val="20"/>
        </w:rPr>
        <w:t>&gt; Tipos de documentos previos.</w:t>
      </w:r>
      <w:bookmarkEnd w:id="58"/>
    </w:p>
    <w:p w14:paraId="415C0972" w14:textId="77777777" w:rsidR="00FA6B90" w:rsidRPr="003B7F81" w:rsidRDefault="00FA6B90" w:rsidP="00FA6B90">
      <w:pPr>
        <w:ind w:firstLine="360"/>
        <w:rPr>
          <w:rFonts w:asciiTheme="minorHAnsi" w:hAnsiTheme="minorHAnsi" w:cstheme="minorHAnsi"/>
          <w:color w:val="000000" w:themeColor="text1"/>
          <w:szCs w:val="20"/>
          <w:lang w:val="es-MX" w:eastAsia="en-US"/>
        </w:rPr>
      </w:pPr>
      <w:r w:rsidRPr="003B7F81">
        <w:rPr>
          <w:rFonts w:asciiTheme="minorHAnsi" w:hAnsiTheme="minorHAnsi" w:cstheme="minorHAnsi"/>
          <w:color w:val="000000" w:themeColor="text1"/>
          <w:szCs w:val="20"/>
          <w:lang w:val="es-MX" w:eastAsia="en-US"/>
        </w:rPr>
        <w:t>Deben existir los tipos de documentos que se pretendan añadir al servicio para ser configurado.</w:t>
      </w:r>
    </w:p>
    <w:p w14:paraId="5E1CEF41" w14:textId="4F5030D3" w:rsidR="00B00362" w:rsidRPr="003B7F81" w:rsidRDefault="00F909B2" w:rsidP="00B00362">
      <w:pPr>
        <w:pStyle w:val="EstiloTtulo1Antes6ptoDespus3ptoInterlineadoMn"/>
        <w:numPr>
          <w:ilvl w:val="1"/>
          <w:numId w:val="2"/>
        </w:numPr>
        <w:jc w:val="left"/>
        <w:rPr>
          <w:rFonts w:asciiTheme="minorHAnsi" w:hAnsiTheme="minorHAnsi" w:cstheme="minorHAnsi"/>
          <w:color w:val="000000" w:themeColor="text1"/>
          <w:sz w:val="20"/>
        </w:rPr>
      </w:pPr>
      <w:bookmarkStart w:id="59" w:name="_Toc488172814"/>
      <w:r w:rsidRPr="003B7F81">
        <w:rPr>
          <w:rFonts w:asciiTheme="minorHAnsi" w:hAnsiTheme="minorHAnsi" w:cstheme="minorHAnsi"/>
          <w:color w:val="000000" w:themeColor="text1"/>
          <w:sz w:val="20"/>
        </w:rPr>
        <w:t>&lt;Precond</w:t>
      </w:r>
      <w:r w:rsidR="00682E68" w:rsidRPr="003B7F81">
        <w:rPr>
          <w:rFonts w:asciiTheme="minorHAnsi" w:hAnsiTheme="minorHAnsi" w:cstheme="minorHAnsi"/>
          <w:color w:val="000000" w:themeColor="text1"/>
          <w:sz w:val="20"/>
        </w:rPr>
        <w:t>ición 9</w:t>
      </w:r>
      <w:r w:rsidRPr="003B7F81">
        <w:rPr>
          <w:rFonts w:asciiTheme="minorHAnsi" w:hAnsiTheme="minorHAnsi" w:cstheme="minorHAnsi"/>
          <w:color w:val="000000" w:themeColor="text1"/>
          <w:sz w:val="20"/>
        </w:rPr>
        <w:t>&gt; Tipos de régimen</w:t>
      </w:r>
      <w:r w:rsidR="00B00362" w:rsidRPr="003B7F81">
        <w:rPr>
          <w:rFonts w:asciiTheme="minorHAnsi" w:hAnsiTheme="minorHAnsi" w:cstheme="minorHAnsi"/>
          <w:color w:val="000000" w:themeColor="text1"/>
          <w:sz w:val="20"/>
        </w:rPr>
        <w:t>.</w:t>
      </w:r>
      <w:bookmarkEnd w:id="59"/>
    </w:p>
    <w:p w14:paraId="17137AA4" w14:textId="1CC6D8D9" w:rsidR="00B00362" w:rsidRPr="003B7F81" w:rsidRDefault="00B00362" w:rsidP="00B00362">
      <w:pPr>
        <w:ind w:firstLine="360"/>
        <w:rPr>
          <w:rFonts w:asciiTheme="minorHAnsi" w:hAnsiTheme="minorHAnsi" w:cstheme="minorHAnsi"/>
          <w:color w:val="000000" w:themeColor="text1"/>
          <w:szCs w:val="20"/>
          <w:lang w:val="es-MX" w:eastAsia="en-US"/>
        </w:rPr>
      </w:pPr>
      <w:r w:rsidRPr="003B7F81">
        <w:rPr>
          <w:rFonts w:asciiTheme="minorHAnsi" w:hAnsiTheme="minorHAnsi" w:cstheme="minorHAnsi"/>
          <w:color w:val="000000" w:themeColor="text1"/>
          <w:szCs w:val="20"/>
          <w:lang w:val="es-MX" w:eastAsia="en-US"/>
        </w:rPr>
        <w:t>Debe</w:t>
      </w:r>
      <w:r w:rsidR="00F909B2" w:rsidRPr="003B7F81">
        <w:rPr>
          <w:rFonts w:asciiTheme="minorHAnsi" w:hAnsiTheme="minorHAnsi" w:cstheme="minorHAnsi"/>
          <w:color w:val="000000" w:themeColor="text1"/>
          <w:szCs w:val="20"/>
          <w:lang w:val="es-MX" w:eastAsia="en-US"/>
        </w:rPr>
        <w:t>n existir los tipos de régimen que se pretendan añadir al servicio para ser configurado</w:t>
      </w:r>
      <w:r w:rsidRPr="003B7F81">
        <w:rPr>
          <w:rFonts w:asciiTheme="minorHAnsi" w:hAnsiTheme="minorHAnsi" w:cstheme="minorHAnsi"/>
          <w:color w:val="000000" w:themeColor="text1"/>
          <w:szCs w:val="20"/>
          <w:lang w:val="es-MX" w:eastAsia="en-US"/>
        </w:rPr>
        <w:t>.</w:t>
      </w:r>
    </w:p>
    <w:p w14:paraId="69CFAB6C" w14:textId="5247A624" w:rsidR="00B00362" w:rsidRPr="003B7F81" w:rsidRDefault="00DA7A13" w:rsidP="00B00362">
      <w:pPr>
        <w:pStyle w:val="EstiloTtulo1Antes6ptoDespus3ptoInterlineadoMn"/>
        <w:numPr>
          <w:ilvl w:val="1"/>
          <w:numId w:val="2"/>
        </w:numPr>
        <w:jc w:val="left"/>
        <w:rPr>
          <w:rFonts w:asciiTheme="minorHAnsi" w:hAnsiTheme="minorHAnsi" w:cstheme="minorHAnsi"/>
          <w:color w:val="000000" w:themeColor="text1"/>
          <w:sz w:val="20"/>
        </w:rPr>
      </w:pPr>
      <w:bookmarkStart w:id="60" w:name="_Toc485394008"/>
      <w:r w:rsidRPr="003B7F81">
        <w:rPr>
          <w:rFonts w:asciiTheme="minorHAnsi" w:hAnsiTheme="minorHAnsi" w:cstheme="minorHAnsi"/>
          <w:color w:val="000000" w:themeColor="text1"/>
          <w:sz w:val="20"/>
        </w:rPr>
        <w:t xml:space="preserve"> </w:t>
      </w:r>
      <w:bookmarkStart w:id="61" w:name="_Toc488172815"/>
      <w:r w:rsidR="00682E68" w:rsidRPr="003B7F81">
        <w:rPr>
          <w:rFonts w:asciiTheme="minorHAnsi" w:hAnsiTheme="minorHAnsi" w:cstheme="minorHAnsi"/>
          <w:color w:val="000000" w:themeColor="text1"/>
          <w:sz w:val="20"/>
        </w:rPr>
        <w:t>&lt;Precondición 10</w:t>
      </w:r>
      <w:r w:rsidR="00B00362" w:rsidRPr="003B7F81">
        <w:rPr>
          <w:rFonts w:asciiTheme="minorHAnsi" w:hAnsiTheme="minorHAnsi" w:cstheme="minorHAnsi"/>
          <w:color w:val="000000" w:themeColor="text1"/>
          <w:sz w:val="20"/>
        </w:rPr>
        <w:t>&gt; Conexión sistema REP.</w:t>
      </w:r>
      <w:bookmarkEnd w:id="60"/>
      <w:bookmarkEnd w:id="61"/>
    </w:p>
    <w:p w14:paraId="3C9E1CA0" w14:textId="1B059D2F" w:rsidR="00B00362" w:rsidRPr="003B7F81" w:rsidRDefault="00B00362" w:rsidP="00B00362">
      <w:pPr>
        <w:ind w:left="360"/>
        <w:rPr>
          <w:rFonts w:asciiTheme="minorHAnsi" w:hAnsiTheme="minorHAnsi" w:cstheme="minorHAnsi"/>
          <w:color w:val="000000" w:themeColor="text1"/>
          <w:szCs w:val="20"/>
          <w:lang w:val="es-MX" w:eastAsia="en-US"/>
        </w:rPr>
      </w:pPr>
      <w:r w:rsidRPr="003B7F81">
        <w:rPr>
          <w:rFonts w:asciiTheme="minorHAnsi" w:hAnsiTheme="minorHAnsi" w:cstheme="minorHAnsi"/>
          <w:color w:val="000000" w:themeColor="text1"/>
          <w:szCs w:val="20"/>
          <w:lang w:val="es-MX" w:eastAsia="en-US"/>
        </w:rPr>
        <w:t xml:space="preserve">El sistema debe contar con conexión al sistema REP para obtener las áreas del SPF. Ver </w:t>
      </w:r>
      <w:r w:rsidR="005644F8">
        <w:rPr>
          <w:rFonts w:asciiTheme="minorHAnsi" w:hAnsiTheme="minorHAnsi" w:cstheme="minorHAnsi"/>
          <w:color w:val="000000" w:themeColor="text1"/>
          <w:szCs w:val="20"/>
          <w:lang w:val="es-MX" w:eastAsia="en-US"/>
        </w:rPr>
        <w:t xml:space="preserve">caso de uso </w:t>
      </w:r>
      <w:r w:rsidR="00C31D53" w:rsidRPr="003B7F81">
        <w:rPr>
          <w:rFonts w:asciiTheme="minorHAnsi" w:hAnsiTheme="minorHAnsi" w:cstheme="minorHAnsi"/>
          <w:b/>
          <w:color w:val="000000" w:themeColor="text1"/>
          <w:szCs w:val="20"/>
          <w:lang w:val="es-MX" w:eastAsia="en-US"/>
        </w:rPr>
        <w:t xml:space="preserve">3005 - </w:t>
      </w:r>
      <w:r w:rsidRPr="003B7F81">
        <w:rPr>
          <w:rFonts w:asciiTheme="minorHAnsi" w:hAnsiTheme="minorHAnsi" w:cstheme="minorHAnsi"/>
          <w:b/>
          <w:color w:val="000000" w:themeColor="text1"/>
          <w:szCs w:val="20"/>
          <w:lang w:val="es-MX" w:eastAsia="en-US"/>
        </w:rPr>
        <w:t>Obtener Áreas REP</w:t>
      </w:r>
      <w:r w:rsidR="00A0185E" w:rsidRPr="003B7F81">
        <w:rPr>
          <w:rFonts w:asciiTheme="minorHAnsi" w:hAnsiTheme="minorHAnsi" w:cstheme="minorHAnsi"/>
          <w:b/>
          <w:color w:val="000000" w:themeColor="text1"/>
          <w:szCs w:val="20"/>
          <w:lang w:val="es-MX" w:eastAsia="en-US"/>
        </w:rPr>
        <w:t>.</w:t>
      </w:r>
    </w:p>
    <w:p w14:paraId="36EAF3D5" w14:textId="77777777" w:rsidR="00D16B4F" w:rsidRPr="003B7F81"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62" w:name="_Toc488172816"/>
      <w:r w:rsidRPr="003B7F81">
        <w:rPr>
          <w:rFonts w:asciiTheme="minorHAnsi" w:hAnsiTheme="minorHAnsi" w:cstheme="minorHAnsi"/>
          <w:color w:val="000000" w:themeColor="text1"/>
          <w:sz w:val="20"/>
        </w:rPr>
        <w:lastRenderedPageBreak/>
        <w:t>Flujo de Eventos</w:t>
      </w:r>
      <w:bookmarkEnd w:id="43"/>
      <w:bookmarkEnd w:id="44"/>
      <w:bookmarkEnd w:id="45"/>
      <w:bookmarkEnd w:id="62"/>
    </w:p>
    <w:p w14:paraId="6E9906BF" w14:textId="77777777" w:rsidR="00D16B4F" w:rsidRPr="003B7F81"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3" w:name="_Toc371934673"/>
      <w:bookmarkStart w:id="64" w:name="_Toc289774378"/>
      <w:bookmarkStart w:id="65" w:name="_Toc126991050"/>
      <w:bookmarkStart w:id="66" w:name="_Toc488172817"/>
      <w:r w:rsidRPr="003B7F81">
        <w:rPr>
          <w:rFonts w:asciiTheme="minorHAnsi" w:hAnsiTheme="minorHAnsi" w:cstheme="minorHAnsi"/>
          <w:color w:val="000000" w:themeColor="text1"/>
          <w:sz w:val="20"/>
        </w:rPr>
        <w:t>Flujo Básico</w:t>
      </w:r>
      <w:bookmarkEnd w:id="63"/>
      <w:bookmarkEnd w:id="64"/>
      <w:bookmarkEnd w:id="65"/>
      <w:bookmarkEnd w:id="66"/>
    </w:p>
    <w:tbl>
      <w:tblPr>
        <w:tblStyle w:val="Tablaconcuadrcula"/>
        <w:tblW w:w="0" w:type="auto"/>
        <w:jc w:val="center"/>
        <w:tblLook w:val="04A0" w:firstRow="1" w:lastRow="0" w:firstColumn="1" w:lastColumn="0" w:noHBand="0" w:noVBand="1"/>
      </w:tblPr>
      <w:tblGrid>
        <w:gridCol w:w="719"/>
        <w:gridCol w:w="1941"/>
        <w:gridCol w:w="7229"/>
      </w:tblGrid>
      <w:tr w:rsidR="007D2EE5" w:rsidRPr="003B7F81" w14:paraId="6C9DB050" w14:textId="77777777" w:rsidTr="00CF5D30">
        <w:trPr>
          <w:tblHeader/>
          <w:jc w:val="center"/>
        </w:trPr>
        <w:tc>
          <w:tcPr>
            <w:tcW w:w="7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FA4BB74" w14:textId="77777777" w:rsidR="00455180" w:rsidRPr="003B7F81" w:rsidRDefault="00455180" w:rsidP="00AF3B17">
            <w:pPr>
              <w:jc w:val="center"/>
              <w:rPr>
                <w:rFonts w:asciiTheme="minorHAnsi" w:hAnsiTheme="minorHAnsi" w:cstheme="minorHAnsi"/>
                <w:b/>
                <w:bCs/>
                <w:color w:val="000000" w:themeColor="text1"/>
                <w:szCs w:val="20"/>
                <w:lang w:val="es-MX" w:eastAsia="es-MX"/>
              </w:rPr>
            </w:pPr>
            <w:r w:rsidRPr="003B7F81">
              <w:rPr>
                <w:rFonts w:asciiTheme="minorHAnsi" w:hAnsiTheme="minorHAnsi" w:cstheme="minorHAnsi"/>
                <w:b/>
                <w:bCs/>
                <w:color w:val="000000" w:themeColor="text1"/>
                <w:szCs w:val="20"/>
                <w:lang w:val="es-MX" w:eastAsia="es-MX"/>
              </w:rPr>
              <w:t>No.</w:t>
            </w:r>
          </w:p>
        </w:tc>
        <w:tc>
          <w:tcPr>
            <w:tcW w:w="194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DB84AE6" w14:textId="77777777" w:rsidR="00455180" w:rsidRPr="003B7F81" w:rsidRDefault="00455180" w:rsidP="001A4479">
            <w:pPr>
              <w:jc w:val="center"/>
              <w:rPr>
                <w:rFonts w:asciiTheme="minorHAnsi" w:hAnsiTheme="minorHAnsi" w:cstheme="minorHAnsi"/>
                <w:b/>
                <w:bCs/>
                <w:color w:val="000000" w:themeColor="text1"/>
                <w:szCs w:val="20"/>
                <w:lang w:val="es-MX" w:eastAsia="es-MX"/>
              </w:rPr>
            </w:pPr>
            <w:r w:rsidRPr="003B7F81">
              <w:rPr>
                <w:rFonts w:asciiTheme="minorHAnsi" w:hAnsiTheme="minorHAnsi" w:cstheme="minorHAnsi"/>
                <w:b/>
                <w:bCs/>
                <w:color w:val="000000" w:themeColor="text1"/>
                <w:szCs w:val="20"/>
                <w:lang w:val="es-MX" w:eastAsia="es-MX"/>
              </w:rPr>
              <w:t>Actor</w:t>
            </w:r>
          </w:p>
        </w:tc>
        <w:tc>
          <w:tcPr>
            <w:tcW w:w="722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21E39D6" w14:textId="77777777" w:rsidR="00455180" w:rsidRPr="003B7F81" w:rsidRDefault="00455180" w:rsidP="001A4479">
            <w:pPr>
              <w:jc w:val="center"/>
              <w:rPr>
                <w:rFonts w:asciiTheme="minorHAnsi" w:hAnsiTheme="minorHAnsi" w:cstheme="minorHAnsi"/>
                <w:b/>
                <w:bCs/>
                <w:color w:val="000000" w:themeColor="text1"/>
                <w:szCs w:val="20"/>
                <w:lang w:val="es-MX" w:eastAsia="es-MX"/>
              </w:rPr>
            </w:pPr>
            <w:r w:rsidRPr="003B7F81">
              <w:rPr>
                <w:rFonts w:asciiTheme="minorHAnsi" w:hAnsiTheme="minorHAnsi" w:cstheme="minorHAnsi"/>
                <w:b/>
                <w:bCs/>
                <w:color w:val="000000" w:themeColor="text1"/>
                <w:szCs w:val="20"/>
                <w:lang w:val="es-MX" w:eastAsia="es-MX"/>
              </w:rPr>
              <w:t>Descripción de la acción</w:t>
            </w:r>
          </w:p>
        </w:tc>
      </w:tr>
      <w:tr w:rsidR="007D2EE5" w:rsidRPr="003B7F81" w14:paraId="7DB3E6B3"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hideMark/>
          </w:tcPr>
          <w:p w14:paraId="7881EAA4" w14:textId="77777777" w:rsidR="009F4550" w:rsidRPr="003B7F81" w:rsidRDefault="006A5C61" w:rsidP="00AF3B17">
            <w:pPr>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1</w:t>
            </w:r>
          </w:p>
        </w:tc>
        <w:tc>
          <w:tcPr>
            <w:tcW w:w="1941" w:type="dxa"/>
            <w:tcBorders>
              <w:top w:val="single" w:sz="4" w:space="0" w:color="auto"/>
              <w:left w:val="single" w:sz="4" w:space="0" w:color="auto"/>
              <w:bottom w:val="single" w:sz="4" w:space="0" w:color="auto"/>
              <w:right w:val="single" w:sz="4" w:space="0" w:color="auto"/>
            </w:tcBorders>
            <w:vAlign w:val="center"/>
          </w:tcPr>
          <w:p w14:paraId="2B137FE7" w14:textId="77777777" w:rsidR="009F4550" w:rsidRPr="003B7F81" w:rsidRDefault="005148D7" w:rsidP="001A4479">
            <w:pPr>
              <w:jc w:val="left"/>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Usuario</w:t>
            </w:r>
            <w:r w:rsidR="00255FFF" w:rsidRPr="003B7F81">
              <w:rPr>
                <w:rFonts w:asciiTheme="minorHAnsi" w:hAnsiTheme="minorHAnsi" w:cstheme="minorHAnsi"/>
                <w:color w:val="000000" w:themeColor="text1"/>
                <w:szCs w:val="20"/>
              </w:rPr>
              <w:t xml:space="preserve"> de la </w:t>
            </w:r>
            <w:r w:rsidR="00417DDD" w:rsidRPr="003B7F81">
              <w:rPr>
                <w:rFonts w:asciiTheme="minorHAnsi" w:hAnsiTheme="minorHAnsi" w:cstheme="minorHAnsi"/>
                <w:color w:val="000000" w:themeColor="text1"/>
                <w:szCs w:val="20"/>
              </w:rPr>
              <w:t>DGAJ</w:t>
            </w:r>
            <w:r w:rsidR="00792286" w:rsidRPr="003B7F81">
              <w:rPr>
                <w:rFonts w:asciiTheme="minorHAnsi" w:hAnsiTheme="minorHAnsi" w:cstheme="minorHAnsi"/>
                <w:color w:val="000000" w:themeColor="text1"/>
                <w:szCs w:val="20"/>
              </w:rPr>
              <w:t>.</w:t>
            </w:r>
          </w:p>
        </w:tc>
        <w:tc>
          <w:tcPr>
            <w:tcW w:w="7229" w:type="dxa"/>
            <w:tcBorders>
              <w:top w:val="single" w:sz="4" w:space="0" w:color="auto"/>
              <w:left w:val="single" w:sz="4" w:space="0" w:color="auto"/>
              <w:bottom w:val="single" w:sz="4" w:space="0" w:color="auto"/>
              <w:right w:val="single" w:sz="4" w:space="0" w:color="auto"/>
            </w:tcBorders>
            <w:vAlign w:val="center"/>
          </w:tcPr>
          <w:p w14:paraId="261E912B" w14:textId="61CA77D3" w:rsidR="009F4550" w:rsidRPr="003B7F81" w:rsidRDefault="00815CE9" w:rsidP="001A4479">
            <w:pP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S</w:t>
            </w:r>
            <w:r w:rsidR="009F4550" w:rsidRPr="003B7F81">
              <w:rPr>
                <w:rFonts w:asciiTheme="minorHAnsi" w:hAnsiTheme="minorHAnsi" w:cstheme="minorHAnsi"/>
                <w:bCs/>
                <w:color w:val="000000" w:themeColor="text1"/>
                <w:szCs w:val="20"/>
              </w:rPr>
              <w:t>elecciona la opción “</w:t>
            </w:r>
            <w:r w:rsidR="00682E68" w:rsidRPr="003B7F81">
              <w:rPr>
                <w:rFonts w:asciiTheme="minorHAnsi" w:hAnsiTheme="minorHAnsi" w:cstheme="minorHAnsi"/>
                <w:bCs/>
                <w:color w:val="000000" w:themeColor="text1"/>
                <w:szCs w:val="20"/>
              </w:rPr>
              <w:t>Modificar</w:t>
            </w:r>
            <w:r w:rsidR="006B22D9" w:rsidRPr="003B7F81">
              <w:rPr>
                <w:rFonts w:asciiTheme="minorHAnsi" w:hAnsiTheme="minorHAnsi" w:cstheme="minorHAnsi"/>
                <w:bCs/>
                <w:color w:val="000000" w:themeColor="text1"/>
                <w:szCs w:val="20"/>
              </w:rPr>
              <w:t xml:space="preserve"> configuración de servicio</w:t>
            </w:r>
            <w:r w:rsidR="009F4550" w:rsidRPr="003B7F81">
              <w:rPr>
                <w:rFonts w:asciiTheme="minorHAnsi" w:hAnsiTheme="minorHAnsi" w:cstheme="minorHAnsi"/>
                <w:bCs/>
                <w:color w:val="000000" w:themeColor="text1"/>
                <w:szCs w:val="20"/>
              </w:rPr>
              <w:t>”.</w:t>
            </w:r>
          </w:p>
        </w:tc>
      </w:tr>
      <w:tr w:rsidR="007D2EE5" w:rsidRPr="003B7F81" w14:paraId="3CFEB2FB"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79A65730" w14:textId="77777777" w:rsidR="00455180" w:rsidRPr="003B7F81" w:rsidRDefault="006A5C61" w:rsidP="00AF3B17">
            <w:pPr>
              <w:jc w:val="center"/>
              <w:rPr>
                <w:rFonts w:asciiTheme="minorHAnsi" w:hAnsiTheme="minorHAnsi" w:cstheme="minorHAnsi"/>
                <w:bCs/>
                <w:color w:val="000000" w:themeColor="text1"/>
                <w:szCs w:val="20"/>
                <w:lang w:val="es-MX"/>
              </w:rPr>
            </w:pPr>
            <w:r w:rsidRPr="003B7F81">
              <w:rPr>
                <w:rFonts w:asciiTheme="minorHAnsi" w:hAnsiTheme="minorHAnsi" w:cstheme="minorHAnsi"/>
                <w:bCs/>
                <w:color w:val="000000" w:themeColor="text1"/>
                <w:szCs w:val="20"/>
                <w:lang w:val="es-MX"/>
              </w:rPr>
              <w:t>2</w:t>
            </w:r>
          </w:p>
        </w:tc>
        <w:tc>
          <w:tcPr>
            <w:tcW w:w="1941" w:type="dxa"/>
            <w:tcBorders>
              <w:top w:val="single" w:sz="4" w:space="0" w:color="auto"/>
              <w:left w:val="single" w:sz="4" w:space="0" w:color="auto"/>
              <w:bottom w:val="single" w:sz="4" w:space="0" w:color="auto"/>
              <w:right w:val="single" w:sz="4" w:space="0" w:color="auto"/>
            </w:tcBorders>
            <w:vAlign w:val="center"/>
          </w:tcPr>
          <w:p w14:paraId="7D6BB782" w14:textId="77777777" w:rsidR="00455180" w:rsidRPr="003B7F81" w:rsidRDefault="00CF6856" w:rsidP="001A4479">
            <w:pP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CONEC II</w:t>
            </w:r>
            <w:r w:rsidR="00455180" w:rsidRPr="003B7F81">
              <w:rPr>
                <w:rFonts w:asciiTheme="minorHAnsi" w:hAnsiTheme="minorHAnsi" w:cstheme="minorHAnsi"/>
                <w:bCs/>
                <w:color w:val="000000" w:themeColor="text1"/>
                <w:szCs w:val="20"/>
              </w:rPr>
              <w:t>.</w:t>
            </w:r>
          </w:p>
        </w:tc>
        <w:tc>
          <w:tcPr>
            <w:tcW w:w="7229" w:type="dxa"/>
            <w:tcBorders>
              <w:top w:val="single" w:sz="4" w:space="0" w:color="auto"/>
              <w:left w:val="single" w:sz="4" w:space="0" w:color="auto"/>
              <w:bottom w:val="single" w:sz="4" w:space="0" w:color="auto"/>
              <w:right w:val="single" w:sz="4" w:space="0" w:color="auto"/>
            </w:tcBorders>
            <w:vAlign w:val="center"/>
          </w:tcPr>
          <w:p w14:paraId="286BE5CC" w14:textId="742B0101" w:rsidR="00455180" w:rsidRPr="003B7F81" w:rsidRDefault="00787C1B" w:rsidP="001A4479">
            <w:pPr>
              <w:pStyle w:val="ndice2"/>
            </w:pPr>
            <w:r w:rsidRPr="003B7F81">
              <w:t>Muestra los siguientes campos</w:t>
            </w:r>
            <w:r w:rsidR="006B22D9" w:rsidRPr="003B7F81">
              <w:t>:</w:t>
            </w:r>
          </w:p>
          <w:p w14:paraId="27A930EA" w14:textId="525507DE" w:rsidR="00787C1B" w:rsidRPr="003B7F81" w:rsidRDefault="00455180" w:rsidP="001A4479">
            <w:pPr>
              <w:pStyle w:val="ndice2"/>
              <w:numPr>
                <w:ilvl w:val="0"/>
                <w:numId w:val="20"/>
              </w:numPr>
            </w:pPr>
            <w:r w:rsidRPr="003B7F81">
              <w:t>“</w:t>
            </w:r>
            <w:r w:rsidR="006B22D9" w:rsidRPr="003B7F81">
              <w:t>Tipo de servicio</w:t>
            </w:r>
            <w:r w:rsidRPr="003B7F81">
              <w:t>”</w:t>
            </w:r>
            <w:r w:rsidR="006B22D9" w:rsidRPr="003B7F81">
              <w:t xml:space="preserve"> (lista desplegable</w:t>
            </w:r>
            <w:r w:rsidR="00007EFA" w:rsidRPr="003B7F81">
              <w:t xml:space="preserve"> con los Tipos de servicio</w:t>
            </w:r>
            <w:r w:rsidR="00120CC6" w:rsidRPr="003B7F81">
              <w:t xml:space="preserve"> configurados</w:t>
            </w:r>
            <w:r w:rsidR="0020216A" w:rsidRPr="003B7F81">
              <w:t>)</w:t>
            </w:r>
            <w:r w:rsidR="00552FE7" w:rsidRPr="003B7F81">
              <w:t>.</w:t>
            </w:r>
          </w:p>
          <w:p w14:paraId="1F21BF02" w14:textId="71E27890" w:rsidR="00552FE7" w:rsidRPr="003B7F81" w:rsidRDefault="00DD65E7" w:rsidP="001A4479">
            <w:pPr>
              <w:pStyle w:val="Prrafodelista"/>
              <w:numPr>
                <w:ilvl w:val="0"/>
                <w:numId w:val="20"/>
              </w:numPr>
              <w:rPr>
                <w:rFonts w:asciiTheme="minorHAnsi" w:hAnsiTheme="minorHAnsi" w:cstheme="minorHAnsi"/>
                <w:szCs w:val="20"/>
              </w:rPr>
            </w:pPr>
            <w:r w:rsidRPr="003B7F81">
              <w:rPr>
                <w:rFonts w:asciiTheme="minorHAnsi" w:hAnsiTheme="minorHAnsi" w:cstheme="minorHAnsi"/>
                <w:szCs w:val="20"/>
              </w:rPr>
              <w:t>“Área prestadora</w:t>
            </w:r>
            <w:r w:rsidR="002C01B8" w:rsidRPr="003B7F81">
              <w:rPr>
                <w:rFonts w:asciiTheme="minorHAnsi" w:hAnsiTheme="minorHAnsi" w:cstheme="minorHAnsi"/>
                <w:szCs w:val="20"/>
              </w:rPr>
              <w:t xml:space="preserve">, </w:t>
            </w:r>
            <w:r w:rsidRPr="003B7F81">
              <w:rPr>
                <w:rFonts w:asciiTheme="minorHAnsi" w:hAnsiTheme="minorHAnsi" w:cstheme="minorHAnsi"/>
                <w:szCs w:val="20"/>
              </w:rPr>
              <w:t xml:space="preserve">precargado, </w:t>
            </w:r>
            <w:r w:rsidR="00EF3AAE" w:rsidRPr="003B7F81">
              <w:rPr>
                <w:rFonts w:asciiTheme="minorHAnsi" w:hAnsiTheme="minorHAnsi" w:cstheme="minorHAnsi"/>
                <w:szCs w:val="20"/>
              </w:rPr>
              <w:t>no modificable</w:t>
            </w:r>
            <w:r w:rsidR="00552FE7" w:rsidRPr="003B7F81">
              <w:rPr>
                <w:rFonts w:asciiTheme="minorHAnsi" w:hAnsiTheme="minorHAnsi" w:cstheme="minorHAnsi"/>
                <w:szCs w:val="20"/>
              </w:rPr>
              <w:t>”</w:t>
            </w:r>
            <w:r w:rsidR="0020216A" w:rsidRPr="003B7F81">
              <w:rPr>
                <w:rFonts w:asciiTheme="minorHAnsi" w:hAnsiTheme="minorHAnsi" w:cstheme="minorHAnsi"/>
                <w:szCs w:val="20"/>
              </w:rPr>
              <w:t xml:space="preserve"> (</w:t>
            </w:r>
            <w:r w:rsidR="00435121" w:rsidRPr="003B7F81">
              <w:rPr>
                <w:rFonts w:asciiTheme="minorHAnsi" w:hAnsiTheme="minorHAnsi" w:cstheme="minorHAnsi"/>
                <w:szCs w:val="20"/>
              </w:rPr>
              <w:t>se mostrará el área prestadora</w:t>
            </w:r>
            <w:r w:rsidR="0020216A" w:rsidRPr="003B7F81">
              <w:rPr>
                <w:rFonts w:asciiTheme="minorHAnsi" w:hAnsiTheme="minorHAnsi" w:cstheme="minorHAnsi"/>
                <w:szCs w:val="20"/>
              </w:rPr>
              <w:t xml:space="preserve"> </w:t>
            </w:r>
            <w:r w:rsidR="00435121" w:rsidRPr="003B7F81">
              <w:rPr>
                <w:rFonts w:asciiTheme="minorHAnsi" w:hAnsiTheme="minorHAnsi" w:cstheme="minorHAnsi"/>
                <w:szCs w:val="20"/>
              </w:rPr>
              <w:t>registrada</w:t>
            </w:r>
            <w:r w:rsidR="00BF5E2B" w:rsidRPr="003B7F81">
              <w:rPr>
                <w:rFonts w:asciiTheme="minorHAnsi" w:hAnsiTheme="minorHAnsi" w:cstheme="minorHAnsi"/>
                <w:szCs w:val="20"/>
              </w:rPr>
              <w:t xml:space="preserve"> en la configuración del servicio</w:t>
            </w:r>
            <w:r w:rsidR="00435121" w:rsidRPr="003B7F81">
              <w:rPr>
                <w:rFonts w:asciiTheme="minorHAnsi" w:hAnsiTheme="minorHAnsi" w:cstheme="minorHAnsi"/>
                <w:szCs w:val="20"/>
              </w:rPr>
              <w:t xml:space="preserve"> de acuerdo al tipo de servicio seleccionado</w:t>
            </w:r>
            <w:r w:rsidR="0020216A" w:rsidRPr="003B7F81">
              <w:rPr>
                <w:rFonts w:asciiTheme="minorHAnsi" w:hAnsiTheme="minorHAnsi" w:cstheme="minorHAnsi"/>
                <w:szCs w:val="20"/>
              </w:rPr>
              <w:t>).</w:t>
            </w:r>
          </w:p>
          <w:p w14:paraId="288D4B63" w14:textId="77777777" w:rsidR="00455180" w:rsidRPr="003B7F81" w:rsidRDefault="00605526" w:rsidP="001A4479">
            <w:pPr>
              <w:pStyle w:val="ndice2"/>
            </w:pPr>
            <w:r w:rsidRPr="003B7F81">
              <w:t>Así como las opciones</w:t>
            </w:r>
            <w:r w:rsidR="00455180" w:rsidRPr="003B7F81">
              <w:t>:</w:t>
            </w:r>
          </w:p>
          <w:p w14:paraId="4F91D8A0" w14:textId="77777777" w:rsidR="00455180" w:rsidRPr="003B7F81" w:rsidRDefault="00455180" w:rsidP="001A4479">
            <w:pPr>
              <w:pStyle w:val="Prrafodelista"/>
              <w:numPr>
                <w:ilvl w:val="0"/>
                <w:numId w:val="7"/>
              </w:numPr>
              <w:rPr>
                <w:rFonts w:asciiTheme="minorHAnsi" w:hAnsiTheme="minorHAnsi" w:cstheme="minorHAnsi"/>
                <w:color w:val="000000" w:themeColor="text1"/>
                <w:szCs w:val="20"/>
                <w:lang w:val="es-MX" w:eastAsia="en-US"/>
              </w:rPr>
            </w:pPr>
            <w:r w:rsidRPr="003B7F81">
              <w:rPr>
                <w:rFonts w:asciiTheme="minorHAnsi" w:hAnsiTheme="minorHAnsi" w:cstheme="minorHAnsi"/>
                <w:color w:val="000000" w:themeColor="text1"/>
                <w:szCs w:val="20"/>
                <w:lang w:val="es-MX" w:eastAsia="en-US"/>
              </w:rPr>
              <w:t>“</w:t>
            </w:r>
            <w:r w:rsidR="006B22D9" w:rsidRPr="003B7F81">
              <w:rPr>
                <w:rFonts w:asciiTheme="minorHAnsi" w:hAnsiTheme="minorHAnsi" w:cstheme="minorHAnsi"/>
                <w:color w:val="000000" w:themeColor="text1"/>
                <w:szCs w:val="20"/>
                <w:lang w:val="es-MX" w:eastAsia="en-US"/>
              </w:rPr>
              <w:t>Siguiente</w:t>
            </w:r>
            <w:r w:rsidR="005148D7" w:rsidRPr="003B7F81">
              <w:rPr>
                <w:rFonts w:asciiTheme="minorHAnsi" w:hAnsiTheme="minorHAnsi" w:cstheme="minorHAnsi"/>
                <w:color w:val="000000" w:themeColor="text1"/>
                <w:szCs w:val="20"/>
                <w:lang w:val="es-MX" w:eastAsia="en-US"/>
              </w:rPr>
              <w:t>”</w:t>
            </w:r>
            <w:r w:rsidR="00926110" w:rsidRPr="003B7F81">
              <w:rPr>
                <w:rFonts w:asciiTheme="minorHAnsi" w:hAnsiTheme="minorHAnsi" w:cstheme="minorHAnsi"/>
                <w:color w:val="000000" w:themeColor="text1"/>
                <w:szCs w:val="20"/>
                <w:lang w:val="es-MX" w:eastAsia="en-US"/>
              </w:rPr>
              <w:t xml:space="preserve"> y</w:t>
            </w:r>
          </w:p>
          <w:p w14:paraId="1FEFC876" w14:textId="77777777" w:rsidR="00455180" w:rsidRPr="003B7F81" w:rsidRDefault="00455180" w:rsidP="001A4479">
            <w:pPr>
              <w:pStyle w:val="Prrafodelista"/>
              <w:numPr>
                <w:ilvl w:val="0"/>
                <w:numId w:val="7"/>
              </w:numPr>
              <w:rPr>
                <w:rFonts w:asciiTheme="minorHAnsi" w:hAnsiTheme="minorHAnsi" w:cstheme="minorHAnsi"/>
                <w:color w:val="000000" w:themeColor="text1"/>
                <w:szCs w:val="20"/>
                <w:lang w:val="es-MX" w:eastAsia="en-US"/>
              </w:rPr>
            </w:pPr>
            <w:r w:rsidRPr="003B7F81">
              <w:rPr>
                <w:rFonts w:asciiTheme="minorHAnsi" w:hAnsiTheme="minorHAnsi" w:cstheme="minorHAnsi"/>
                <w:color w:val="000000" w:themeColor="text1"/>
                <w:szCs w:val="20"/>
                <w:lang w:val="es-MX" w:eastAsia="en-US"/>
              </w:rPr>
              <w:t>“</w:t>
            </w:r>
            <w:r w:rsidR="00926110" w:rsidRPr="003B7F81">
              <w:rPr>
                <w:rFonts w:asciiTheme="minorHAnsi" w:hAnsiTheme="minorHAnsi" w:cstheme="minorHAnsi"/>
                <w:color w:val="000000" w:themeColor="text1"/>
                <w:szCs w:val="20"/>
                <w:lang w:val="es-MX" w:eastAsia="en-US"/>
              </w:rPr>
              <w:t>Cancelar</w:t>
            </w:r>
            <w:r w:rsidRPr="003B7F81">
              <w:rPr>
                <w:rFonts w:asciiTheme="minorHAnsi" w:hAnsiTheme="minorHAnsi" w:cstheme="minorHAnsi"/>
                <w:color w:val="000000" w:themeColor="text1"/>
                <w:szCs w:val="20"/>
                <w:lang w:val="es-MX" w:eastAsia="en-US"/>
              </w:rPr>
              <w:t>”.</w:t>
            </w:r>
          </w:p>
          <w:p w14:paraId="3C4D6864" w14:textId="7EBBEA96" w:rsidR="008E185B" w:rsidRPr="003B7F81" w:rsidRDefault="008E185B" w:rsidP="001A4479">
            <w:pPr>
              <w:rPr>
                <w:rFonts w:asciiTheme="minorHAnsi" w:hAnsiTheme="minorHAnsi" w:cstheme="minorHAnsi"/>
                <w:b/>
                <w:color w:val="000000" w:themeColor="text1"/>
                <w:szCs w:val="20"/>
              </w:rPr>
            </w:pPr>
            <w:r w:rsidRPr="003B7F81">
              <w:rPr>
                <w:rFonts w:asciiTheme="minorHAnsi" w:hAnsiTheme="minorHAnsi" w:cstheme="minorHAnsi"/>
                <w:color w:val="000000" w:themeColor="text1"/>
                <w:szCs w:val="20"/>
                <w:lang w:val="es-MX" w:eastAsia="en-US"/>
              </w:rPr>
              <w:t xml:space="preserve">Nota: </w:t>
            </w:r>
            <w:r w:rsidR="002C01B8" w:rsidRPr="003B7F81">
              <w:rPr>
                <w:rFonts w:asciiTheme="minorHAnsi" w:hAnsiTheme="minorHAnsi" w:cstheme="minorHAnsi"/>
                <w:color w:val="000000" w:themeColor="text1"/>
                <w:szCs w:val="20"/>
                <w:lang w:val="es-MX" w:eastAsia="en-US"/>
              </w:rPr>
              <w:t>A</w:t>
            </w:r>
            <w:r w:rsidR="00A275C9" w:rsidRPr="003B7F81">
              <w:rPr>
                <w:rFonts w:asciiTheme="minorHAnsi" w:hAnsiTheme="minorHAnsi" w:cstheme="minorHAnsi"/>
                <w:color w:val="000000" w:themeColor="text1"/>
                <w:szCs w:val="20"/>
                <w:lang w:val="es-MX" w:eastAsia="en-US"/>
              </w:rPr>
              <w:t>demás s</w:t>
            </w:r>
            <w:r w:rsidRPr="003B7F81">
              <w:rPr>
                <w:rFonts w:asciiTheme="minorHAnsi" w:hAnsiTheme="minorHAnsi" w:cstheme="minorHAnsi"/>
                <w:color w:val="000000" w:themeColor="text1"/>
                <w:szCs w:val="20"/>
                <w:lang w:val="es-MX" w:eastAsia="en-US"/>
              </w:rPr>
              <w:t>ólo considera la</w:t>
            </w:r>
            <w:r w:rsidR="00195734" w:rsidRPr="003B7F81">
              <w:rPr>
                <w:rFonts w:asciiTheme="minorHAnsi" w:hAnsiTheme="minorHAnsi" w:cstheme="minorHAnsi"/>
                <w:color w:val="000000" w:themeColor="text1"/>
                <w:szCs w:val="20"/>
                <w:lang w:val="es-MX" w:eastAsia="en-US"/>
              </w:rPr>
              <w:t>s</w:t>
            </w:r>
            <w:r w:rsidRPr="003B7F81">
              <w:rPr>
                <w:rFonts w:asciiTheme="minorHAnsi" w:hAnsiTheme="minorHAnsi" w:cstheme="minorHAnsi"/>
                <w:color w:val="000000" w:themeColor="text1"/>
                <w:szCs w:val="20"/>
                <w:lang w:val="es-MX" w:eastAsia="en-US"/>
              </w:rPr>
              <w:t xml:space="preserve"> opciones activas en el sistema</w:t>
            </w:r>
            <w:r w:rsidR="00551F1F" w:rsidRPr="003B7F81">
              <w:rPr>
                <w:rFonts w:asciiTheme="minorHAnsi" w:hAnsiTheme="minorHAnsi" w:cstheme="minorHAnsi"/>
                <w:color w:val="000000" w:themeColor="text1"/>
                <w:szCs w:val="20"/>
                <w:lang w:val="es-MX" w:eastAsia="en-US"/>
              </w:rPr>
              <w:t xml:space="preserve"> </w:t>
            </w:r>
            <w:r w:rsidR="00551F1F" w:rsidRPr="003B7F81">
              <w:rPr>
                <w:rFonts w:asciiTheme="minorHAnsi" w:hAnsiTheme="minorHAnsi" w:cstheme="minorHAnsi"/>
                <w:color w:val="000000" w:themeColor="text1"/>
                <w:szCs w:val="20"/>
              </w:rPr>
              <w:t xml:space="preserve">conforme al </w:t>
            </w:r>
            <w:r w:rsidR="005644F8">
              <w:rPr>
                <w:rFonts w:asciiTheme="minorHAnsi" w:hAnsiTheme="minorHAnsi" w:cstheme="minorHAnsi"/>
                <w:color w:val="000000" w:themeColor="text1"/>
                <w:szCs w:val="20"/>
              </w:rPr>
              <w:t>caso de uso</w:t>
            </w:r>
            <w:r w:rsidR="005644F8">
              <w:rPr>
                <w:rFonts w:asciiTheme="minorHAnsi" w:hAnsiTheme="minorHAnsi" w:cstheme="minorHAnsi"/>
                <w:b/>
                <w:color w:val="000000" w:themeColor="text1"/>
                <w:szCs w:val="20"/>
              </w:rPr>
              <w:t xml:space="preserve"> </w:t>
            </w:r>
            <w:r w:rsidR="00551F1F" w:rsidRPr="003B7F81">
              <w:rPr>
                <w:rFonts w:asciiTheme="minorHAnsi" w:hAnsiTheme="minorHAnsi" w:cstheme="minorHAnsi"/>
                <w:b/>
                <w:color w:val="000000" w:themeColor="text1"/>
                <w:szCs w:val="20"/>
              </w:rPr>
              <w:t>2011 - Administrar Tipo Servicios.</w:t>
            </w:r>
          </w:p>
          <w:p w14:paraId="29304CCA" w14:textId="0A23762E" w:rsidR="00552FE7" w:rsidRPr="003B7F81" w:rsidRDefault="002C01B8" w:rsidP="001A4479">
            <w:pPr>
              <w:rPr>
                <w:rFonts w:asciiTheme="minorHAnsi" w:hAnsiTheme="minorHAnsi" w:cstheme="minorHAnsi"/>
                <w:color w:val="000000" w:themeColor="text1"/>
                <w:szCs w:val="20"/>
                <w:lang w:val="es-MX" w:eastAsia="en-US"/>
              </w:rPr>
            </w:pPr>
            <w:r w:rsidRPr="003B7F81">
              <w:rPr>
                <w:rFonts w:asciiTheme="minorHAnsi" w:hAnsiTheme="minorHAnsi" w:cstheme="minorHAnsi"/>
                <w:color w:val="000000" w:themeColor="text1"/>
                <w:szCs w:val="20"/>
              </w:rPr>
              <w:t xml:space="preserve">Se mostrará la información del área prestadora </w:t>
            </w:r>
            <w:r w:rsidR="00552FE7" w:rsidRPr="003B7F81">
              <w:rPr>
                <w:rFonts w:asciiTheme="minorHAnsi" w:hAnsiTheme="minorHAnsi" w:cstheme="minorHAnsi"/>
                <w:color w:val="000000" w:themeColor="text1"/>
                <w:szCs w:val="20"/>
              </w:rPr>
              <w:t xml:space="preserve">conforme a la consulta del CU </w:t>
            </w:r>
            <w:r w:rsidR="00552FE7" w:rsidRPr="003B7F81">
              <w:rPr>
                <w:rFonts w:asciiTheme="minorHAnsi" w:hAnsiTheme="minorHAnsi" w:cstheme="minorHAnsi"/>
                <w:b/>
                <w:color w:val="000000" w:themeColor="text1"/>
                <w:szCs w:val="20"/>
                <w:lang w:val="es-MX" w:eastAsia="en-US"/>
              </w:rPr>
              <w:t>3005 – Obtener Áreas REP</w:t>
            </w:r>
            <w:r w:rsidR="005644F8">
              <w:rPr>
                <w:rFonts w:asciiTheme="minorHAnsi" w:hAnsiTheme="minorHAnsi" w:cstheme="minorHAnsi"/>
                <w:b/>
                <w:color w:val="000000" w:themeColor="text1"/>
                <w:szCs w:val="20"/>
                <w:lang w:val="es-MX" w:eastAsia="en-US"/>
              </w:rPr>
              <w:t>.</w:t>
            </w:r>
          </w:p>
        </w:tc>
      </w:tr>
      <w:tr w:rsidR="00210C52" w:rsidRPr="003B7F81" w14:paraId="66840FD2"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1225199C" w14:textId="77777777" w:rsidR="00210C52" w:rsidRPr="003B7F81" w:rsidRDefault="00210C52" w:rsidP="00AF3B17">
            <w:pPr>
              <w:keepLines/>
              <w:spacing w:after="0"/>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3</w:t>
            </w:r>
          </w:p>
        </w:tc>
        <w:tc>
          <w:tcPr>
            <w:tcW w:w="1941" w:type="dxa"/>
            <w:tcBorders>
              <w:top w:val="single" w:sz="4" w:space="0" w:color="auto"/>
              <w:left w:val="single" w:sz="4" w:space="0" w:color="auto"/>
              <w:bottom w:val="single" w:sz="4" w:space="0" w:color="auto"/>
              <w:right w:val="single" w:sz="4" w:space="0" w:color="auto"/>
            </w:tcBorders>
            <w:vAlign w:val="center"/>
          </w:tcPr>
          <w:p w14:paraId="345421A8" w14:textId="77777777" w:rsidR="00210C52" w:rsidRPr="003B7F81" w:rsidRDefault="00210C52" w:rsidP="001A4479">
            <w:pP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Usuario de la DGAJ.</w:t>
            </w:r>
          </w:p>
        </w:tc>
        <w:tc>
          <w:tcPr>
            <w:tcW w:w="7229" w:type="dxa"/>
            <w:tcBorders>
              <w:top w:val="single" w:sz="4" w:space="0" w:color="auto"/>
              <w:left w:val="single" w:sz="4" w:space="0" w:color="auto"/>
              <w:bottom w:val="single" w:sz="4" w:space="0" w:color="auto"/>
              <w:right w:val="single" w:sz="4" w:space="0" w:color="auto"/>
            </w:tcBorders>
            <w:vAlign w:val="center"/>
          </w:tcPr>
          <w:p w14:paraId="1A9BF569" w14:textId="77777777" w:rsidR="00210C52" w:rsidRPr="003B7F81" w:rsidRDefault="00210C52"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De acuerdo a la opción seleccionada, continúa como sigue:</w:t>
            </w:r>
          </w:p>
          <w:p w14:paraId="6C228CA4" w14:textId="42607D88" w:rsidR="00210C52" w:rsidRPr="003B7F81" w:rsidRDefault="0020216A" w:rsidP="001A4479">
            <w:pPr>
              <w:pStyle w:val="Prrafodelista"/>
              <w:keepLines/>
              <w:numPr>
                <w:ilvl w:val="0"/>
                <w:numId w:val="5"/>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S</w:t>
            </w:r>
            <w:r w:rsidR="00552FE7" w:rsidRPr="003B7F81">
              <w:rPr>
                <w:rFonts w:asciiTheme="minorHAnsi" w:hAnsiTheme="minorHAnsi" w:cstheme="minorHAnsi"/>
                <w:bCs/>
                <w:color w:val="000000" w:themeColor="text1"/>
                <w:szCs w:val="20"/>
              </w:rPr>
              <w:t>elecciona un tipo de</w:t>
            </w:r>
            <w:r w:rsidR="00120CC6" w:rsidRPr="003B7F81">
              <w:rPr>
                <w:rFonts w:asciiTheme="minorHAnsi" w:hAnsiTheme="minorHAnsi" w:cstheme="minorHAnsi"/>
                <w:bCs/>
                <w:color w:val="000000" w:themeColor="text1"/>
                <w:szCs w:val="20"/>
              </w:rPr>
              <w:t xml:space="preserve"> servicio </w:t>
            </w:r>
            <w:r w:rsidR="00BF5E2B" w:rsidRPr="003B7F81">
              <w:rPr>
                <w:rFonts w:asciiTheme="minorHAnsi" w:hAnsiTheme="minorHAnsi" w:cstheme="minorHAnsi"/>
                <w:bCs/>
                <w:color w:val="000000" w:themeColor="text1"/>
                <w:szCs w:val="20"/>
              </w:rPr>
              <w:t>y</w:t>
            </w:r>
            <w:r w:rsidR="00210C52" w:rsidRPr="003B7F81">
              <w:rPr>
                <w:rFonts w:asciiTheme="minorHAnsi" w:hAnsiTheme="minorHAnsi" w:cstheme="minorHAnsi"/>
                <w:bCs/>
                <w:color w:val="000000" w:themeColor="text1"/>
                <w:szCs w:val="20"/>
              </w:rPr>
              <w:t xml:space="preserve"> la opción “Siguiente”, continúa con el flujo</w:t>
            </w:r>
            <w:r w:rsidR="00210C52" w:rsidRPr="003B7F81">
              <w:rPr>
                <w:rFonts w:asciiTheme="minorHAnsi" w:hAnsiTheme="minorHAnsi" w:cstheme="minorHAnsi"/>
                <w:color w:val="000000" w:themeColor="text1"/>
                <w:szCs w:val="20"/>
                <w:lang w:val="es-MX" w:eastAsia="en-US"/>
              </w:rPr>
              <w:t>.</w:t>
            </w:r>
          </w:p>
          <w:p w14:paraId="047A6512" w14:textId="321536A2" w:rsidR="00EF3AAE" w:rsidRPr="003B7F81" w:rsidRDefault="00210C52" w:rsidP="00EF3AAE">
            <w:pPr>
              <w:pStyle w:val="Prrafodelista"/>
              <w:keepLines/>
              <w:numPr>
                <w:ilvl w:val="0"/>
                <w:numId w:val="5"/>
              </w:numPr>
              <w:spacing w:after="0"/>
              <w:jc w:val="left"/>
              <w:rPr>
                <w:rFonts w:asciiTheme="minorHAnsi" w:hAnsiTheme="minorHAnsi" w:cstheme="minorHAnsi"/>
                <w:color w:val="000000" w:themeColor="text1"/>
                <w:szCs w:val="20"/>
                <w:lang w:val="es-MX" w:eastAsia="en-US"/>
              </w:rPr>
            </w:pPr>
            <w:r w:rsidRPr="003B7F81">
              <w:rPr>
                <w:rFonts w:asciiTheme="minorHAnsi" w:hAnsiTheme="minorHAnsi" w:cstheme="minorHAnsi"/>
                <w:bCs/>
                <w:color w:val="000000" w:themeColor="text1"/>
                <w:szCs w:val="20"/>
              </w:rPr>
              <w:t>Si selecciona la opción “</w:t>
            </w:r>
            <w:r w:rsidRPr="003B7F81">
              <w:rPr>
                <w:rFonts w:asciiTheme="minorHAnsi" w:hAnsiTheme="minorHAnsi" w:cstheme="minorHAnsi"/>
                <w:color w:val="000000" w:themeColor="text1"/>
                <w:szCs w:val="20"/>
                <w:lang w:val="es-MX" w:eastAsia="en-US"/>
              </w:rPr>
              <w:t>Cancelar</w:t>
            </w:r>
            <w:r w:rsidRPr="003B7F81">
              <w:rPr>
                <w:rFonts w:asciiTheme="minorHAnsi" w:hAnsiTheme="minorHAnsi" w:cstheme="minorHAnsi"/>
                <w:bCs/>
                <w:color w:val="000000" w:themeColor="text1"/>
                <w:szCs w:val="20"/>
              </w:rPr>
              <w:t xml:space="preserve">”, continúa en el </w:t>
            </w:r>
            <w:r w:rsidRPr="003B7F81">
              <w:rPr>
                <w:rFonts w:asciiTheme="minorHAnsi" w:hAnsiTheme="minorHAnsi" w:cstheme="minorHAnsi"/>
                <w:b/>
                <w:bCs/>
                <w:color w:val="000000" w:themeColor="text1"/>
                <w:szCs w:val="20"/>
              </w:rPr>
              <w:t>AG01 Cancelar</w:t>
            </w:r>
            <w:r w:rsidRPr="003B7F81">
              <w:rPr>
                <w:rFonts w:asciiTheme="minorHAnsi" w:hAnsiTheme="minorHAnsi" w:cstheme="minorHAnsi"/>
                <w:color w:val="000000" w:themeColor="text1"/>
                <w:szCs w:val="20"/>
                <w:lang w:val="es-MX" w:eastAsia="en-US"/>
              </w:rPr>
              <w:t>.</w:t>
            </w:r>
          </w:p>
        </w:tc>
      </w:tr>
      <w:tr w:rsidR="00210C52" w:rsidRPr="003B7F81" w14:paraId="37318695"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735FD28A" w14:textId="77777777" w:rsidR="00210C52" w:rsidRPr="003B7F81" w:rsidRDefault="00210C52" w:rsidP="00AF3B17">
            <w:pPr>
              <w:keepLines/>
              <w:spacing w:after="0"/>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4</w:t>
            </w:r>
          </w:p>
        </w:tc>
        <w:tc>
          <w:tcPr>
            <w:tcW w:w="1941" w:type="dxa"/>
            <w:tcBorders>
              <w:top w:val="single" w:sz="4" w:space="0" w:color="auto"/>
              <w:left w:val="single" w:sz="4" w:space="0" w:color="auto"/>
              <w:bottom w:val="single" w:sz="4" w:space="0" w:color="auto"/>
              <w:right w:val="single" w:sz="4" w:space="0" w:color="auto"/>
            </w:tcBorders>
            <w:vAlign w:val="center"/>
          </w:tcPr>
          <w:p w14:paraId="3E1CDD83" w14:textId="77777777" w:rsidR="00210C52" w:rsidRPr="003B7F81" w:rsidRDefault="00210C52" w:rsidP="001A4479">
            <w:pP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746ABB49" w14:textId="75954FAA" w:rsidR="00210C52" w:rsidRPr="003B7F81" w:rsidRDefault="003271B3" w:rsidP="001A4479">
            <w:pPr>
              <w:keepLines/>
              <w:spacing w:after="0"/>
              <w:jc w:val="left"/>
              <w:rPr>
                <w:rFonts w:asciiTheme="minorHAnsi" w:hAnsiTheme="minorHAnsi" w:cstheme="minorHAnsi"/>
                <w:b/>
                <w:bCs/>
                <w:color w:val="000000" w:themeColor="text1"/>
                <w:szCs w:val="20"/>
              </w:rPr>
            </w:pPr>
            <w:r w:rsidRPr="003B7F81">
              <w:rPr>
                <w:rFonts w:asciiTheme="minorHAnsi" w:hAnsiTheme="minorHAnsi" w:cstheme="minorHAnsi"/>
                <w:bCs/>
                <w:color w:val="000000" w:themeColor="text1"/>
                <w:szCs w:val="20"/>
              </w:rPr>
              <w:t xml:space="preserve">Efectúa validaciones </w:t>
            </w:r>
            <w:r w:rsidR="00210C52" w:rsidRPr="003B7F81">
              <w:rPr>
                <w:rFonts w:asciiTheme="minorHAnsi" w:hAnsiTheme="minorHAnsi" w:cstheme="minorHAnsi"/>
                <w:b/>
                <w:bCs/>
                <w:color w:val="000000" w:themeColor="text1"/>
                <w:szCs w:val="20"/>
              </w:rPr>
              <w:t>V01</w:t>
            </w:r>
            <w:r w:rsidRPr="003B7F81">
              <w:rPr>
                <w:rFonts w:asciiTheme="minorHAnsi" w:hAnsiTheme="minorHAnsi" w:cstheme="minorHAnsi"/>
                <w:b/>
                <w:bCs/>
                <w:color w:val="000000" w:themeColor="text1"/>
                <w:szCs w:val="20"/>
              </w:rPr>
              <w:t xml:space="preserve"> </w:t>
            </w:r>
            <w:r w:rsidRPr="003B7F81">
              <w:rPr>
                <w:rFonts w:asciiTheme="minorHAnsi" w:hAnsiTheme="minorHAnsi" w:cstheme="minorHAnsi"/>
                <w:bCs/>
                <w:color w:val="000000" w:themeColor="text1"/>
                <w:szCs w:val="20"/>
              </w:rPr>
              <w:t xml:space="preserve">y </w:t>
            </w:r>
            <w:r w:rsidRPr="003B7F81">
              <w:rPr>
                <w:rFonts w:asciiTheme="minorHAnsi" w:hAnsiTheme="minorHAnsi" w:cstheme="minorHAnsi"/>
                <w:b/>
                <w:bCs/>
                <w:color w:val="000000" w:themeColor="text1"/>
                <w:szCs w:val="20"/>
              </w:rPr>
              <w:t>V02</w:t>
            </w:r>
            <w:r w:rsidR="00210C52" w:rsidRPr="003B7F81">
              <w:rPr>
                <w:rFonts w:asciiTheme="minorHAnsi" w:hAnsiTheme="minorHAnsi" w:cstheme="minorHAnsi"/>
                <w:b/>
                <w:bCs/>
                <w:color w:val="000000" w:themeColor="text1"/>
                <w:szCs w:val="20"/>
              </w:rPr>
              <w:t>.</w:t>
            </w:r>
          </w:p>
          <w:p w14:paraId="3D9FD169" w14:textId="1D1637C0" w:rsidR="00210C52" w:rsidRPr="003B7F81" w:rsidRDefault="00FF5355" w:rsidP="001A4479">
            <w:pPr>
              <w:pStyle w:val="Prrafodelista"/>
              <w:keepLines/>
              <w:numPr>
                <w:ilvl w:val="0"/>
                <w:numId w:val="38"/>
              </w:numPr>
              <w:spacing w:after="0"/>
              <w:jc w:val="left"/>
              <w:rPr>
                <w:rFonts w:asciiTheme="minorHAnsi" w:hAnsiTheme="minorHAnsi" w:cstheme="minorHAnsi"/>
                <w:bCs/>
                <w:color w:val="000000" w:themeColor="text1"/>
                <w:szCs w:val="20"/>
              </w:rPr>
            </w:pPr>
            <w:r w:rsidRPr="003B7F81">
              <w:rPr>
                <w:rFonts w:asciiTheme="minorHAnsi" w:hAnsiTheme="minorHAnsi" w:cstheme="minorHAnsi"/>
                <w:color w:val="000000" w:themeColor="text1"/>
                <w:szCs w:val="20"/>
              </w:rPr>
              <w:t>Si no cumple alguna</w:t>
            </w:r>
            <w:r w:rsidR="00A275C9" w:rsidRPr="003B7F81">
              <w:rPr>
                <w:rFonts w:asciiTheme="minorHAnsi" w:hAnsiTheme="minorHAnsi" w:cstheme="minorHAnsi"/>
                <w:color w:val="000000" w:themeColor="text1"/>
                <w:szCs w:val="20"/>
              </w:rPr>
              <w:t xml:space="preserve"> validación, muestra el campo que no cumple con la validación en color rojo y muestra mensaje de acuerdo a la validación. Continúa en el paso 3 del presente flujo.</w:t>
            </w:r>
          </w:p>
        </w:tc>
      </w:tr>
      <w:tr w:rsidR="00931B40" w:rsidRPr="003B7F81" w14:paraId="3344D2C0"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342A0805" w14:textId="4B92CB05" w:rsidR="00931B40" w:rsidRPr="003B7F81" w:rsidRDefault="008A2576" w:rsidP="00AF3B17">
            <w:pPr>
              <w:keepLines/>
              <w:spacing w:after="0"/>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5</w:t>
            </w:r>
          </w:p>
        </w:tc>
        <w:tc>
          <w:tcPr>
            <w:tcW w:w="1941" w:type="dxa"/>
            <w:tcBorders>
              <w:top w:val="single" w:sz="4" w:space="0" w:color="auto"/>
              <w:left w:val="single" w:sz="4" w:space="0" w:color="auto"/>
              <w:bottom w:val="single" w:sz="4" w:space="0" w:color="auto"/>
              <w:right w:val="single" w:sz="4" w:space="0" w:color="auto"/>
            </w:tcBorders>
            <w:vAlign w:val="center"/>
          </w:tcPr>
          <w:p w14:paraId="4B826435" w14:textId="483B9AE7" w:rsidR="00931B40" w:rsidRPr="003B7F81" w:rsidRDefault="00931B40" w:rsidP="001A4479">
            <w:pP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31B27440" w14:textId="531874BA" w:rsidR="00931B40" w:rsidRPr="003B7F81" w:rsidRDefault="00776207"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Muestra los</w:t>
            </w:r>
            <w:r w:rsidR="0020216A" w:rsidRPr="003B7F81">
              <w:rPr>
                <w:rFonts w:asciiTheme="minorHAnsi" w:hAnsiTheme="minorHAnsi" w:cstheme="minorHAnsi"/>
                <w:bCs/>
                <w:color w:val="000000" w:themeColor="text1"/>
                <w:szCs w:val="20"/>
              </w:rPr>
              <w:t xml:space="preserve"> tipo</w:t>
            </w:r>
            <w:r w:rsidRPr="003B7F81">
              <w:rPr>
                <w:rFonts w:asciiTheme="minorHAnsi" w:hAnsiTheme="minorHAnsi" w:cstheme="minorHAnsi"/>
                <w:bCs/>
                <w:color w:val="000000" w:themeColor="text1"/>
                <w:szCs w:val="20"/>
              </w:rPr>
              <w:t>s</w:t>
            </w:r>
            <w:r w:rsidR="0020216A" w:rsidRPr="003B7F81">
              <w:rPr>
                <w:rFonts w:asciiTheme="minorHAnsi" w:hAnsiTheme="minorHAnsi" w:cstheme="minorHAnsi"/>
                <w:bCs/>
                <w:color w:val="000000" w:themeColor="text1"/>
                <w:szCs w:val="20"/>
              </w:rPr>
              <w:t xml:space="preserve"> de régimen </w:t>
            </w:r>
            <w:r w:rsidRPr="003B7F81">
              <w:rPr>
                <w:rFonts w:asciiTheme="minorHAnsi" w:hAnsiTheme="minorHAnsi" w:cstheme="minorHAnsi"/>
                <w:bCs/>
                <w:color w:val="000000" w:themeColor="text1"/>
                <w:szCs w:val="20"/>
              </w:rPr>
              <w:t>registrados</w:t>
            </w:r>
            <w:r w:rsidR="0020216A" w:rsidRPr="003B7F81">
              <w:rPr>
                <w:rFonts w:asciiTheme="minorHAnsi" w:hAnsiTheme="minorHAnsi" w:cstheme="minorHAnsi"/>
                <w:bCs/>
                <w:color w:val="000000" w:themeColor="text1"/>
                <w:szCs w:val="20"/>
              </w:rPr>
              <w:t xml:space="preserve"> en la configuración del servicio</w:t>
            </w:r>
            <w:r w:rsidR="00931B40" w:rsidRPr="003B7F81">
              <w:rPr>
                <w:rFonts w:asciiTheme="minorHAnsi" w:hAnsiTheme="minorHAnsi" w:cstheme="minorHAnsi"/>
                <w:bCs/>
                <w:color w:val="000000" w:themeColor="text1"/>
                <w:szCs w:val="20"/>
              </w:rPr>
              <w:t>:</w:t>
            </w:r>
          </w:p>
          <w:p w14:paraId="2622770B" w14:textId="21CD343A" w:rsidR="00931B40" w:rsidRPr="003B7F81" w:rsidRDefault="00E711FE"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“F</w:t>
            </w:r>
            <w:r w:rsidR="008A2576" w:rsidRPr="003B7F81">
              <w:rPr>
                <w:rFonts w:asciiTheme="minorHAnsi" w:hAnsiTheme="minorHAnsi" w:cstheme="minorHAnsi"/>
                <w:bCs/>
                <w:color w:val="000000" w:themeColor="text1"/>
                <w:szCs w:val="20"/>
              </w:rPr>
              <w:t>ísico</w:t>
            </w:r>
            <w:r w:rsidR="00931B40" w:rsidRPr="003B7F81">
              <w:rPr>
                <w:rFonts w:asciiTheme="minorHAnsi" w:hAnsiTheme="minorHAnsi" w:cstheme="minorHAnsi"/>
                <w:bCs/>
                <w:color w:val="000000" w:themeColor="text1"/>
                <w:szCs w:val="20"/>
              </w:rPr>
              <w:t>”,</w:t>
            </w:r>
          </w:p>
          <w:p w14:paraId="133DB8E4" w14:textId="48E93F14" w:rsidR="00931B40" w:rsidRPr="003B7F81" w:rsidRDefault="00E711FE"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“Moral</w:t>
            </w:r>
            <w:r w:rsidR="00931B40" w:rsidRPr="003B7F81">
              <w:rPr>
                <w:rFonts w:asciiTheme="minorHAnsi" w:hAnsiTheme="minorHAnsi" w:cstheme="minorHAnsi"/>
                <w:bCs/>
                <w:color w:val="000000" w:themeColor="text1"/>
                <w:szCs w:val="20"/>
              </w:rPr>
              <w:t>”,</w:t>
            </w:r>
          </w:p>
          <w:p w14:paraId="64BF7BBD" w14:textId="37A01F98" w:rsidR="00931B40" w:rsidRPr="003B7F81" w:rsidRDefault="00931B40"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Así como las opciones:</w:t>
            </w:r>
          </w:p>
          <w:p w14:paraId="20FAEC83" w14:textId="77777777" w:rsidR="00931B40" w:rsidRPr="003B7F81" w:rsidRDefault="00931B40" w:rsidP="001A4479">
            <w:pPr>
              <w:pStyle w:val="Prrafodelista"/>
              <w:keepLines/>
              <w:numPr>
                <w:ilvl w:val="0"/>
                <w:numId w:val="24"/>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“Siguiente”,</w:t>
            </w:r>
          </w:p>
          <w:p w14:paraId="644B2E87" w14:textId="667227D1" w:rsidR="00931B40" w:rsidRPr="003B7F81" w:rsidRDefault="00931B40" w:rsidP="001A4479">
            <w:pPr>
              <w:pStyle w:val="Prrafodelista"/>
              <w:keepLines/>
              <w:numPr>
                <w:ilvl w:val="0"/>
                <w:numId w:val="24"/>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“Cancelar”.</w:t>
            </w:r>
          </w:p>
        </w:tc>
      </w:tr>
      <w:tr w:rsidR="00931B40" w:rsidRPr="003B7F81" w14:paraId="7AAB5617"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3DAA0DC3" w14:textId="3EF19E61" w:rsidR="00931B40" w:rsidRPr="003B7F81" w:rsidRDefault="008A2576" w:rsidP="00AF3B17">
            <w:pPr>
              <w:keepLines/>
              <w:spacing w:after="0"/>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6</w:t>
            </w:r>
          </w:p>
        </w:tc>
        <w:tc>
          <w:tcPr>
            <w:tcW w:w="1941" w:type="dxa"/>
            <w:tcBorders>
              <w:top w:val="single" w:sz="4" w:space="0" w:color="auto"/>
              <w:left w:val="single" w:sz="4" w:space="0" w:color="auto"/>
              <w:bottom w:val="single" w:sz="4" w:space="0" w:color="auto"/>
              <w:right w:val="single" w:sz="4" w:space="0" w:color="auto"/>
            </w:tcBorders>
            <w:vAlign w:val="center"/>
          </w:tcPr>
          <w:p w14:paraId="3FDEBF9E" w14:textId="4EAFAB91" w:rsidR="00931B40" w:rsidRPr="003B7F81" w:rsidRDefault="00931B40" w:rsidP="001A4479">
            <w:pP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Usuario de la DGAJ.</w:t>
            </w:r>
          </w:p>
        </w:tc>
        <w:tc>
          <w:tcPr>
            <w:tcW w:w="7229" w:type="dxa"/>
            <w:tcBorders>
              <w:top w:val="single" w:sz="4" w:space="0" w:color="auto"/>
              <w:left w:val="single" w:sz="4" w:space="0" w:color="auto"/>
              <w:bottom w:val="single" w:sz="4" w:space="0" w:color="auto"/>
              <w:right w:val="single" w:sz="4" w:space="0" w:color="auto"/>
            </w:tcBorders>
            <w:vAlign w:val="center"/>
          </w:tcPr>
          <w:p w14:paraId="4455C965" w14:textId="77777777" w:rsidR="00931B40" w:rsidRPr="003B7F81" w:rsidRDefault="00931B40"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De acuerdo a la opción seleccionada, continúa como sigue:</w:t>
            </w:r>
          </w:p>
          <w:p w14:paraId="4A7649BD" w14:textId="2AE6AD21" w:rsidR="00776207" w:rsidRPr="003B7F81" w:rsidRDefault="00776207" w:rsidP="00776207">
            <w:pPr>
              <w:pStyle w:val="Prrafodelista"/>
              <w:keepLines/>
              <w:numPr>
                <w:ilvl w:val="0"/>
                <w:numId w:val="5"/>
              </w:numPr>
              <w:spacing w:after="0"/>
              <w:jc w:val="left"/>
              <w:rPr>
                <w:rFonts w:asciiTheme="minorHAnsi" w:hAnsiTheme="minorHAnsi" w:cstheme="minorHAnsi"/>
                <w:color w:val="000000" w:themeColor="text1"/>
                <w:szCs w:val="20"/>
                <w:lang w:val="es-MX" w:eastAsia="en-US"/>
              </w:rPr>
            </w:pPr>
            <w:r w:rsidRPr="003B7F81">
              <w:rPr>
                <w:rFonts w:asciiTheme="minorHAnsi" w:hAnsiTheme="minorHAnsi" w:cstheme="minorHAnsi"/>
                <w:bCs/>
                <w:color w:val="000000" w:themeColor="text1"/>
                <w:szCs w:val="20"/>
              </w:rPr>
              <w:t xml:space="preserve">Si </w:t>
            </w:r>
            <w:r w:rsidR="00D655AD" w:rsidRPr="003B7F81">
              <w:rPr>
                <w:rFonts w:asciiTheme="minorHAnsi" w:hAnsiTheme="minorHAnsi" w:cstheme="minorHAnsi"/>
                <w:bCs/>
                <w:color w:val="000000" w:themeColor="text1"/>
                <w:szCs w:val="20"/>
              </w:rPr>
              <w:t>m</w:t>
            </w:r>
            <w:r w:rsidR="00177854" w:rsidRPr="003B7F81">
              <w:rPr>
                <w:rFonts w:asciiTheme="minorHAnsi" w:hAnsiTheme="minorHAnsi" w:cstheme="minorHAnsi"/>
                <w:bCs/>
                <w:color w:val="000000" w:themeColor="text1"/>
                <w:szCs w:val="20"/>
              </w:rPr>
              <w:t>odifica</w:t>
            </w:r>
            <w:r w:rsidRPr="003B7F81">
              <w:rPr>
                <w:rFonts w:asciiTheme="minorHAnsi" w:hAnsiTheme="minorHAnsi" w:cstheme="minorHAnsi"/>
                <w:bCs/>
                <w:color w:val="000000" w:themeColor="text1"/>
                <w:szCs w:val="20"/>
              </w:rPr>
              <w:t xml:space="preserve"> o no</w:t>
            </w:r>
            <w:r w:rsidR="00177854" w:rsidRPr="003B7F81">
              <w:rPr>
                <w:rFonts w:asciiTheme="minorHAnsi" w:hAnsiTheme="minorHAnsi" w:cstheme="minorHAnsi"/>
                <w:bCs/>
                <w:color w:val="000000" w:themeColor="text1"/>
                <w:szCs w:val="20"/>
              </w:rPr>
              <w:t xml:space="preserve"> los tipos de régimen </w:t>
            </w:r>
            <w:r w:rsidR="008A2576" w:rsidRPr="003B7F81">
              <w:rPr>
                <w:rFonts w:asciiTheme="minorHAnsi" w:hAnsiTheme="minorHAnsi" w:cstheme="minorHAnsi"/>
                <w:bCs/>
                <w:color w:val="000000" w:themeColor="text1"/>
                <w:szCs w:val="20"/>
              </w:rPr>
              <w:t>fiscal</w:t>
            </w:r>
            <w:r w:rsidR="00177854" w:rsidRPr="003B7F81">
              <w:rPr>
                <w:rFonts w:asciiTheme="minorHAnsi" w:hAnsiTheme="minorHAnsi" w:cstheme="minorHAnsi"/>
                <w:bCs/>
                <w:color w:val="000000" w:themeColor="text1"/>
                <w:szCs w:val="20"/>
              </w:rPr>
              <w:t xml:space="preserve"> </w:t>
            </w:r>
            <w:r w:rsidR="00D655AD" w:rsidRPr="003B7F81">
              <w:rPr>
                <w:rFonts w:asciiTheme="minorHAnsi" w:hAnsiTheme="minorHAnsi" w:cstheme="minorHAnsi"/>
                <w:bCs/>
                <w:color w:val="000000" w:themeColor="text1"/>
                <w:szCs w:val="20"/>
              </w:rPr>
              <w:t>aplicables</w:t>
            </w:r>
            <w:r w:rsidR="00AF3B17">
              <w:rPr>
                <w:rFonts w:asciiTheme="minorHAnsi" w:hAnsiTheme="minorHAnsi" w:cstheme="minorHAnsi"/>
                <w:bCs/>
                <w:color w:val="000000" w:themeColor="text1"/>
                <w:szCs w:val="20"/>
              </w:rPr>
              <w:t xml:space="preserve"> </w:t>
            </w:r>
            <w:r w:rsidR="008A2576" w:rsidRPr="003B7F81">
              <w:rPr>
                <w:rFonts w:asciiTheme="minorHAnsi" w:hAnsiTheme="minorHAnsi" w:cstheme="minorHAnsi"/>
                <w:bCs/>
                <w:color w:val="000000" w:themeColor="text1"/>
                <w:szCs w:val="20"/>
              </w:rPr>
              <w:t>(Sí/No)</w:t>
            </w:r>
            <w:r w:rsidRPr="003B7F81">
              <w:rPr>
                <w:rFonts w:asciiTheme="minorHAnsi" w:hAnsiTheme="minorHAnsi" w:cstheme="minorHAnsi"/>
                <w:bCs/>
                <w:color w:val="000000" w:themeColor="text1"/>
                <w:szCs w:val="20"/>
              </w:rPr>
              <w:t>,</w:t>
            </w:r>
            <w:r w:rsidR="00931B40" w:rsidRPr="003B7F81">
              <w:rPr>
                <w:rFonts w:asciiTheme="minorHAnsi" w:hAnsiTheme="minorHAnsi" w:cstheme="minorHAnsi"/>
                <w:bCs/>
                <w:color w:val="000000" w:themeColor="text1"/>
                <w:szCs w:val="20"/>
              </w:rPr>
              <w:t xml:space="preserve"> y la opción “Siguiente”, continúa con el flujo</w:t>
            </w:r>
            <w:r w:rsidR="00931B40" w:rsidRPr="003B7F81">
              <w:rPr>
                <w:rFonts w:asciiTheme="minorHAnsi" w:hAnsiTheme="minorHAnsi" w:cstheme="minorHAnsi"/>
                <w:color w:val="000000" w:themeColor="text1"/>
                <w:szCs w:val="20"/>
                <w:lang w:val="es-MX" w:eastAsia="en-US"/>
              </w:rPr>
              <w:t>.</w:t>
            </w:r>
          </w:p>
          <w:p w14:paraId="4162E803" w14:textId="77777777" w:rsidR="00931B40" w:rsidRPr="003B7F81" w:rsidRDefault="00931B40" w:rsidP="001A4479">
            <w:pPr>
              <w:keepLines/>
              <w:spacing w:after="0"/>
              <w:jc w:val="left"/>
              <w:rPr>
                <w:rFonts w:asciiTheme="minorHAnsi" w:hAnsiTheme="minorHAnsi" w:cstheme="minorHAnsi"/>
                <w:color w:val="000000" w:themeColor="text1"/>
                <w:szCs w:val="20"/>
                <w:lang w:val="es-MX" w:eastAsia="en-US"/>
              </w:rPr>
            </w:pPr>
            <w:r w:rsidRPr="003B7F81">
              <w:rPr>
                <w:rFonts w:asciiTheme="minorHAnsi" w:hAnsiTheme="minorHAnsi" w:cstheme="minorHAnsi"/>
                <w:bCs/>
                <w:color w:val="000000" w:themeColor="text1"/>
                <w:szCs w:val="20"/>
              </w:rPr>
              <w:lastRenderedPageBreak/>
              <w:t>Si selecciona la opción “</w:t>
            </w:r>
            <w:r w:rsidRPr="003B7F81">
              <w:rPr>
                <w:rFonts w:asciiTheme="minorHAnsi" w:hAnsiTheme="minorHAnsi" w:cstheme="minorHAnsi"/>
                <w:color w:val="000000" w:themeColor="text1"/>
                <w:szCs w:val="20"/>
                <w:lang w:val="es-MX" w:eastAsia="en-US"/>
              </w:rPr>
              <w:t>Cancelar</w:t>
            </w:r>
            <w:r w:rsidRPr="003B7F81">
              <w:rPr>
                <w:rFonts w:asciiTheme="minorHAnsi" w:hAnsiTheme="minorHAnsi" w:cstheme="minorHAnsi"/>
                <w:bCs/>
                <w:color w:val="000000" w:themeColor="text1"/>
                <w:szCs w:val="20"/>
              </w:rPr>
              <w:t xml:space="preserve">”, continúa en el </w:t>
            </w:r>
            <w:r w:rsidRPr="003B7F81">
              <w:rPr>
                <w:rFonts w:asciiTheme="minorHAnsi" w:hAnsiTheme="minorHAnsi" w:cstheme="minorHAnsi"/>
                <w:b/>
                <w:bCs/>
                <w:color w:val="000000" w:themeColor="text1"/>
                <w:szCs w:val="20"/>
              </w:rPr>
              <w:t>AG01 Cancelar</w:t>
            </w:r>
            <w:r w:rsidRPr="003B7F81">
              <w:rPr>
                <w:rFonts w:asciiTheme="minorHAnsi" w:hAnsiTheme="minorHAnsi" w:cstheme="minorHAnsi"/>
                <w:color w:val="000000" w:themeColor="text1"/>
                <w:szCs w:val="20"/>
                <w:lang w:val="es-MX" w:eastAsia="en-US"/>
              </w:rPr>
              <w:t>.</w:t>
            </w:r>
          </w:p>
          <w:p w14:paraId="5F69D8B4" w14:textId="01DC24D4" w:rsidR="00776207" w:rsidRPr="003B7F81" w:rsidRDefault="00776207"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
                <w:color w:val="000000" w:themeColor="text1"/>
                <w:szCs w:val="20"/>
                <w:lang w:val="es-MX" w:eastAsia="en-US"/>
              </w:rPr>
              <w:t>Nota</w:t>
            </w:r>
            <w:r w:rsidRPr="003B7F81">
              <w:rPr>
                <w:rFonts w:asciiTheme="minorHAnsi" w:hAnsiTheme="minorHAnsi" w:cstheme="minorHAnsi"/>
                <w:color w:val="000000" w:themeColor="text1"/>
                <w:szCs w:val="20"/>
                <w:lang w:val="es-MX" w:eastAsia="en-US"/>
              </w:rPr>
              <w:t xml:space="preserve">: Si se realizó alguna modificación se deberá considerar </w:t>
            </w:r>
            <w:r w:rsidR="0074713D" w:rsidRPr="003B7F81">
              <w:rPr>
                <w:rFonts w:asciiTheme="minorHAnsi" w:hAnsiTheme="minorHAnsi" w:cstheme="minorHAnsi"/>
                <w:color w:val="000000" w:themeColor="text1"/>
                <w:szCs w:val="20"/>
                <w:lang w:val="es-MX" w:eastAsia="en-US"/>
              </w:rPr>
              <w:t xml:space="preserve">dicho cambio en lo posterior, </w:t>
            </w:r>
            <w:r w:rsidR="0059148D" w:rsidRPr="003B7F81">
              <w:rPr>
                <w:rFonts w:asciiTheme="minorHAnsi" w:hAnsiTheme="minorHAnsi" w:cstheme="minorHAnsi"/>
                <w:color w:val="000000" w:themeColor="text1"/>
                <w:szCs w:val="20"/>
                <w:lang w:val="es-MX" w:eastAsia="en-US"/>
              </w:rPr>
              <w:t>en caso contrario considerar la configuración original</w:t>
            </w:r>
            <w:r w:rsidR="0009170C" w:rsidRPr="003B7F81">
              <w:rPr>
                <w:rFonts w:asciiTheme="minorHAnsi" w:hAnsiTheme="minorHAnsi" w:cstheme="minorHAnsi"/>
                <w:color w:val="000000" w:themeColor="text1"/>
                <w:szCs w:val="20"/>
                <w:lang w:val="es-MX" w:eastAsia="en-US"/>
              </w:rPr>
              <w:t xml:space="preserve"> del servicio</w:t>
            </w:r>
            <w:r w:rsidR="0059148D" w:rsidRPr="003B7F81">
              <w:rPr>
                <w:rFonts w:asciiTheme="minorHAnsi" w:hAnsiTheme="minorHAnsi" w:cstheme="minorHAnsi"/>
                <w:color w:val="000000" w:themeColor="text1"/>
                <w:szCs w:val="20"/>
                <w:lang w:val="es-MX" w:eastAsia="en-US"/>
              </w:rPr>
              <w:t>.</w:t>
            </w:r>
          </w:p>
        </w:tc>
      </w:tr>
      <w:tr w:rsidR="00931B40" w:rsidRPr="003B7F81" w14:paraId="33CD0034"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35258886" w14:textId="44EA630E" w:rsidR="00931B40" w:rsidRPr="003B7F81" w:rsidRDefault="008A2576" w:rsidP="00AF3B17">
            <w:pPr>
              <w:keepLines/>
              <w:spacing w:after="0"/>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lastRenderedPageBreak/>
              <w:t>7</w:t>
            </w:r>
          </w:p>
        </w:tc>
        <w:tc>
          <w:tcPr>
            <w:tcW w:w="1941" w:type="dxa"/>
            <w:tcBorders>
              <w:top w:val="single" w:sz="4" w:space="0" w:color="auto"/>
              <w:left w:val="single" w:sz="4" w:space="0" w:color="auto"/>
              <w:bottom w:val="single" w:sz="4" w:space="0" w:color="auto"/>
              <w:right w:val="single" w:sz="4" w:space="0" w:color="auto"/>
            </w:tcBorders>
            <w:vAlign w:val="center"/>
          </w:tcPr>
          <w:p w14:paraId="7BF35EE8" w14:textId="077BA137" w:rsidR="00931B40" w:rsidRPr="003B7F81" w:rsidRDefault="00931B40" w:rsidP="001A4479">
            <w:pP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2CE466E4" w14:textId="77777777" w:rsidR="00931B40" w:rsidRPr="003B7F81" w:rsidRDefault="00931B40" w:rsidP="001A4479">
            <w:pPr>
              <w:keepLines/>
              <w:spacing w:after="0"/>
              <w:jc w:val="left"/>
              <w:rPr>
                <w:rFonts w:asciiTheme="minorHAnsi" w:hAnsiTheme="minorHAnsi" w:cstheme="minorHAnsi"/>
                <w:b/>
                <w:bCs/>
                <w:color w:val="000000" w:themeColor="text1"/>
                <w:szCs w:val="20"/>
              </w:rPr>
            </w:pPr>
            <w:r w:rsidRPr="003B7F81">
              <w:rPr>
                <w:rFonts w:asciiTheme="minorHAnsi" w:hAnsiTheme="minorHAnsi" w:cstheme="minorHAnsi"/>
                <w:bCs/>
                <w:color w:val="000000" w:themeColor="text1"/>
                <w:szCs w:val="20"/>
              </w:rPr>
              <w:t xml:space="preserve">Efectúa validaciones </w:t>
            </w:r>
            <w:r w:rsidRPr="003B7F81">
              <w:rPr>
                <w:rFonts w:asciiTheme="minorHAnsi" w:hAnsiTheme="minorHAnsi" w:cstheme="minorHAnsi"/>
                <w:b/>
                <w:bCs/>
                <w:color w:val="000000" w:themeColor="text1"/>
                <w:szCs w:val="20"/>
              </w:rPr>
              <w:t xml:space="preserve">V01 </w:t>
            </w:r>
            <w:r w:rsidRPr="003B7F81">
              <w:rPr>
                <w:rFonts w:asciiTheme="minorHAnsi" w:hAnsiTheme="minorHAnsi" w:cstheme="minorHAnsi"/>
                <w:bCs/>
                <w:color w:val="000000" w:themeColor="text1"/>
                <w:szCs w:val="20"/>
              </w:rPr>
              <w:t xml:space="preserve">y </w:t>
            </w:r>
            <w:r w:rsidRPr="003B7F81">
              <w:rPr>
                <w:rFonts w:asciiTheme="minorHAnsi" w:hAnsiTheme="minorHAnsi" w:cstheme="minorHAnsi"/>
                <w:b/>
                <w:bCs/>
                <w:color w:val="000000" w:themeColor="text1"/>
                <w:szCs w:val="20"/>
              </w:rPr>
              <w:t>V02.</w:t>
            </w:r>
          </w:p>
          <w:p w14:paraId="428CEF81" w14:textId="514BFD3D" w:rsidR="00931B40" w:rsidRPr="003B7F81" w:rsidRDefault="00931B40" w:rsidP="001A4479">
            <w:pPr>
              <w:pStyle w:val="Prrafodelista"/>
              <w:keepLines/>
              <w:numPr>
                <w:ilvl w:val="0"/>
                <w:numId w:val="38"/>
              </w:numPr>
              <w:spacing w:after="0"/>
              <w:jc w:val="left"/>
              <w:rPr>
                <w:rFonts w:asciiTheme="minorHAnsi" w:hAnsiTheme="minorHAnsi" w:cstheme="minorHAnsi"/>
                <w:bCs/>
                <w:color w:val="000000" w:themeColor="text1"/>
                <w:szCs w:val="20"/>
              </w:rPr>
            </w:pPr>
            <w:r w:rsidRPr="003B7F81">
              <w:rPr>
                <w:rFonts w:asciiTheme="minorHAnsi" w:hAnsiTheme="minorHAnsi" w:cstheme="minorHAnsi"/>
                <w:color w:val="000000" w:themeColor="text1"/>
                <w:szCs w:val="20"/>
              </w:rPr>
              <w:t>Si no cumple alguna validación, muestra el campo que no cumple con la validación en color rojo y muestra mensaje de acuerdo a la validación. Continúa en el paso 3 del presente flujo.</w:t>
            </w:r>
          </w:p>
        </w:tc>
      </w:tr>
      <w:tr w:rsidR="00931B40" w:rsidRPr="003B7F81" w14:paraId="203E9B7A"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4A24D73" w14:textId="08C0C953" w:rsidR="00931B40" w:rsidRPr="003B7F81" w:rsidRDefault="008A2576" w:rsidP="00AF3B17">
            <w:pPr>
              <w:keepLines/>
              <w:spacing w:after="0"/>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8</w:t>
            </w:r>
          </w:p>
        </w:tc>
        <w:tc>
          <w:tcPr>
            <w:tcW w:w="1941" w:type="dxa"/>
            <w:tcBorders>
              <w:top w:val="single" w:sz="4" w:space="0" w:color="auto"/>
              <w:left w:val="single" w:sz="4" w:space="0" w:color="auto"/>
              <w:bottom w:val="single" w:sz="4" w:space="0" w:color="auto"/>
              <w:right w:val="single" w:sz="4" w:space="0" w:color="auto"/>
            </w:tcBorders>
            <w:vAlign w:val="center"/>
          </w:tcPr>
          <w:p w14:paraId="41820E3E" w14:textId="6D5A2CC6" w:rsidR="00931B40" w:rsidRPr="003B7F81" w:rsidRDefault="00931B40" w:rsidP="001A4479">
            <w:pP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3774A164" w14:textId="642DC370" w:rsidR="00931B40" w:rsidRPr="003B7F81" w:rsidRDefault="00D655AD"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Muestra los tipos</w:t>
            </w:r>
            <w:r w:rsidR="00931B40" w:rsidRPr="003B7F81">
              <w:rPr>
                <w:rFonts w:asciiTheme="minorHAnsi" w:hAnsiTheme="minorHAnsi" w:cstheme="minorHAnsi"/>
                <w:bCs/>
                <w:color w:val="000000" w:themeColor="text1"/>
                <w:szCs w:val="20"/>
              </w:rPr>
              <w:t xml:space="preserve"> de pago </w:t>
            </w:r>
            <w:r w:rsidR="00C50399" w:rsidRPr="003B7F81">
              <w:rPr>
                <w:rFonts w:asciiTheme="minorHAnsi" w:hAnsiTheme="minorHAnsi" w:cstheme="minorHAnsi"/>
                <w:bCs/>
                <w:color w:val="000000" w:themeColor="text1"/>
                <w:szCs w:val="20"/>
              </w:rPr>
              <w:t>registrados</w:t>
            </w:r>
            <w:r w:rsidR="00177854" w:rsidRPr="003B7F81">
              <w:rPr>
                <w:rFonts w:asciiTheme="minorHAnsi" w:hAnsiTheme="minorHAnsi" w:cstheme="minorHAnsi"/>
                <w:bCs/>
                <w:color w:val="000000" w:themeColor="text1"/>
                <w:szCs w:val="20"/>
              </w:rPr>
              <w:t xml:space="preserve"> en la </w:t>
            </w:r>
            <w:r w:rsidR="00CF301E" w:rsidRPr="003B7F81">
              <w:rPr>
                <w:rFonts w:asciiTheme="minorHAnsi" w:hAnsiTheme="minorHAnsi" w:cstheme="minorHAnsi"/>
                <w:bCs/>
                <w:color w:val="000000" w:themeColor="text1"/>
                <w:szCs w:val="20"/>
              </w:rPr>
              <w:t>configuración del servicio</w:t>
            </w:r>
            <w:r w:rsidR="00931B40" w:rsidRPr="003B7F81">
              <w:rPr>
                <w:rFonts w:asciiTheme="minorHAnsi" w:hAnsiTheme="minorHAnsi" w:cstheme="minorHAnsi"/>
                <w:bCs/>
                <w:color w:val="000000" w:themeColor="text1"/>
                <w:szCs w:val="20"/>
              </w:rPr>
              <w:t>:</w:t>
            </w:r>
          </w:p>
          <w:p w14:paraId="10603DBE" w14:textId="77777777" w:rsidR="00931B40" w:rsidRPr="003B7F81" w:rsidRDefault="00931B40"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“Devengado”,</w:t>
            </w:r>
          </w:p>
          <w:p w14:paraId="572D4F47" w14:textId="77777777" w:rsidR="00931B40" w:rsidRPr="003B7F81" w:rsidRDefault="00931B40"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“Anticipado”,</w:t>
            </w:r>
          </w:p>
          <w:p w14:paraId="00474BE9" w14:textId="77777777" w:rsidR="00931B40" w:rsidRPr="003B7F81" w:rsidRDefault="00931B40"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“No cobrado”.</w:t>
            </w:r>
          </w:p>
          <w:p w14:paraId="4A37D973" w14:textId="77777777" w:rsidR="00931B40" w:rsidRPr="003B7F81" w:rsidRDefault="00931B40"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Así como las opciones:</w:t>
            </w:r>
          </w:p>
          <w:p w14:paraId="5B9DE645" w14:textId="77777777" w:rsidR="00931B40" w:rsidRPr="003B7F81" w:rsidRDefault="00931B40" w:rsidP="001A4479">
            <w:pPr>
              <w:pStyle w:val="Prrafodelista"/>
              <w:keepLines/>
              <w:numPr>
                <w:ilvl w:val="0"/>
                <w:numId w:val="24"/>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“Siguiente”,</w:t>
            </w:r>
          </w:p>
          <w:p w14:paraId="5397D6F5" w14:textId="77777777" w:rsidR="00931B40" w:rsidRPr="003B7F81" w:rsidRDefault="00931B40" w:rsidP="001A4479">
            <w:pPr>
              <w:pStyle w:val="Prrafodelista"/>
              <w:keepLines/>
              <w:numPr>
                <w:ilvl w:val="0"/>
                <w:numId w:val="24"/>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“Cancelar”.</w:t>
            </w:r>
          </w:p>
          <w:p w14:paraId="3AE6E868" w14:textId="77777777" w:rsidR="00931B40" w:rsidRPr="003B7F81" w:rsidRDefault="00931B40" w:rsidP="001A4479">
            <w:pPr>
              <w:keepLines/>
              <w:spacing w:after="0"/>
              <w:jc w:val="left"/>
              <w:rPr>
                <w:rFonts w:asciiTheme="minorHAnsi" w:hAnsiTheme="minorHAnsi" w:cstheme="minorHAnsi"/>
                <w:color w:val="000000" w:themeColor="text1"/>
                <w:szCs w:val="20"/>
                <w:lang w:val="es-MX" w:eastAsia="en-US"/>
              </w:rPr>
            </w:pPr>
            <w:r w:rsidRPr="003B7F81">
              <w:rPr>
                <w:rFonts w:asciiTheme="minorHAnsi" w:hAnsiTheme="minorHAnsi" w:cstheme="minorHAnsi"/>
                <w:color w:val="000000" w:themeColor="text1"/>
                <w:szCs w:val="20"/>
                <w:lang w:val="es-MX" w:eastAsia="en-US"/>
              </w:rPr>
              <w:t>Nota: Es un catálogo fijo de la base de datos de CONEC II.</w:t>
            </w:r>
          </w:p>
          <w:p w14:paraId="7642CF0C" w14:textId="77777777" w:rsidR="008A2576" w:rsidRPr="003B7F81" w:rsidRDefault="008A2576" w:rsidP="001A4479">
            <w:pPr>
              <w:keepLines/>
              <w:spacing w:after="0"/>
              <w:jc w:val="left"/>
              <w:rPr>
                <w:rFonts w:asciiTheme="minorHAnsi" w:hAnsiTheme="minorHAnsi" w:cstheme="minorHAnsi"/>
                <w:color w:val="000000" w:themeColor="text1"/>
                <w:szCs w:val="20"/>
                <w:lang w:val="es-MX" w:eastAsia="en-US"/>
              </w:rPr>
            </w:pPr>
            <w:r w:rsidRPr="003B7F81">
              <w:rPr>
                <w:rFonts w:asciiTheme="minorHAnsi" w:hAnsiTheme="minorHAnsi" w:cstheme="minorHAnsi"/>
                <w:color w:val="000000" w:themeColor="text1"/>
                <w:szCs w:val="20"/>
                <w:lang w:val="es-MX" w:eastAsia="en-US"/>
              </w:rPr>
              <w:t>El sistema mostrará una columna Sí/No</w:t>
            </w:r>
            <w:r w:rsidR="00130F4D" w:rsidRPr="003B7F81">
              <w:rPr>
                <w:rFonts w:asciiTheme="minorHAnsi" w:hAnsiTheme="minorHAnsi" w:cstheme="minorHAnsi"/>
                <w:color w:val="000000" w:themeColor="text1"/>
                <w:szCs w:val="20"/>
                <w:lang w:val="es-MX" w:eastAsia="en-US"/>
              </w:rPr>
              <w:t xml:space="preserve"> para los elementos de este apartado</w:t>
            </w:r>
            <w:r w:rsidRPr="003B7F81">
              <w:rPr>
                <w:rFonts w:asciiTheme="minorHAnsi" w:hAnsiTheme="minorHAnsi" w:cstheme="minorHAnsi"/>
                <w:color w:val="000000" w:themeColor="text1"/>
                <w:szCs w:val="20"/>
                <w:lang w:val="es-MX" w:eastAsia="en-US"/>
              </w:rPr>
              <w:t xml:space="preserve"> por cada uno de los tipos de régimen fiscal seleccionados en el paso 5</w:t>
            </w:r>
            <w:r w:rsidR="00130F4D" w:rsidRPr="003B7F81">
              <w:rPr>
                <w:rFonts w:asciiTheme="minorHAnsi" w:hAnsiTheme="minorHAnsi" w:cstheme="minorHAnsi"/>
                <w:color w:val="000000" w:themeColor="text1"/>
                <w:szCs w:val="20"/>
                <w:lang w:val="es-MX" w:eastAsia="en-US"/>
              </w:rPr>
              <w:t>, c</w:t>
            </w:r>
            <w:r w:rsidRPr="003B7F81">
              <w:rPr>
                <w:rFonts w:asciiTheme="minorHAnsi" w:hAnsiTheme="minorHAnsi" w:cstheme="minorHAnsi"/>
                <w:color w:val="000000" w:themeColor="text1"/>
                <w:szCs w:val="20"/>
                <w:lang w:val="es-MX" w:eastAsia="en-US"/>
              </w:rPr>
              <w:t>on la respectiva leyenda del régimen al</w:t>
            </w:r>
            <w:r w:rsidR="00130F4D" w:rsidRPr="003B7F81">
              <w:rPr>
                <w:rFonts w:asciiTheme="minorHAnsi" w:hAnsiTheme="minorHAnsi" w:cstheme="minorHAnsi"/>
                <w:color w:val="000000" w:themeColor="text1"/>
                <w:szCs w:val="20"/>
                <w:lang w:val="es-MX" w:eastAsia="en-US"/>
              </w:rPr>
              <w:t xml:space="preserve"> </w:t>
            </w:r>
            <w:r w:rsidRPr="003B7F81">
              <w:rPr>
                <w:rFonts w:asciiTheme="minorHAnsi" w:hAnsiTheme="minorHAnsi" w:cstheme="minorHAnsi"/>
                <w:color w:val="000000" w:themeColor="text1"/>
                <w:szCs w:val="20"/>
                <w:lang w:val="es-MX" w:eastAsia="en-US"/>
              </w:rPr>
              <w:t>que pertenece (Físico/Moral).</w:t>
            </w:r>
          </w:p>
          <w:p w14:paraId="356935B8" w14:textId="7EF87244" w:rsidR="00A04819" w:rsidRPr="003B7F81" w:rsidRDefault="008B23DB" w:rsidP="001A4479">
            <w:pPr>
              <w:keepLines/>
              <w:spacing w:after="0"/>
              <w:jc w:val="left"/>
              <w:rPr>
                <w:rFonts w:asciiTheme="minorHAnsi" w:hAnsiTheme="minorHAnsi" w:cstheme="minorHAnsi"/>
                <w:bCs/>
                <w:color w:val="000000" w:themeColor="text1"/>
                <w:szCs w:val="20"/>
              </w:rPr>
            </w:pPr>
            <w:r w:rsidRPr="0062342E">
              <w:rPr>
                <w:rFonts w:asciiTheme="minorHAnsi" w:hAnsiTheme="minorHAnsi" w:cstheme="minorHAnsi"/>
                <w:color w:val="000000" w:themeColor="text1"/>
                <w:szCs w:val="20"/>
                <w:lang w:val="es-MX" w:eastAsia="en-US"/>
              </w:rPr>
              <w:t xml:space="preserve">Ver </w:t>
            </w:r>
            <w:r>
              <w:rPr>
                <w:rFonts w:asciiTheme="minorHAnsi" w:hAnsiTheme="minorHAnsi" w:cstheme="minorHAnsi"/>
                <w:color w:val="000000" w:themeColor="text1"/>
                <w:szCs w:val="20"/>
                <w:lang w:val="es-MX" w:eastAsia="en-US"/>
              </w:rPr>
              <w:t xml:space="preserve">reglas de negocio </w:t>
            </w:r>
            <w:r w:rsidR="006E4CDB">
              <w:rPr>
                <w:rFonts w:asciiTheme="minorHAnsi" w:hAnsiTheme="minorHAnsi" w:cstheme="minorHAnsi"/>
                <w:b/>
              </w:rPr>
              <w:t>RN037</w:t>
            </w:r>
            <w:r>
              <w:rPr>
                <w:rFonts w:asciiTheme="minorHAnsi" w:hAnsiTheme="minorHAnsi" w:cstheme="minorHAnsi"/>
                <w:b/>
              </w:rPr>
              <w:t xml:space="preserve"> - </w:t>
            </w:r>
            <w:r w:rsidR="006E4CDB">
              <w:rPr>
                <w:rFonts w:asciiTheme="minorHAnsi" w:hAnsiTheme="minorHAnsi" w:cstheme="minorHAnsi"/>
                <w:b/>
              </w:rPr>
              <w:t>Tipo de pago “No Cobrado”, RN038</w:t>
            </w:r>
            <w:r>
              <w:rPr>
                <w:rFonts w:asciiTheme="minorHAnsi" w:hAnsiTheme="minorHAnsi" w:cstheme="minorHAnsi"/>
                <w:b/>
              </w:rPr>
              <w:t xml:space="preserve"> - Tipo de pago “Anticipado” y “Devengado”</w:t>
            </w:r>
            <w:r w:rsidRPr="00B57FDB">
              <w:rPr>
                <w:rFonts w:asciiTheme="minorHAnsi" w:hAnsiTheme="minorHAnsi" w:cstheme="minorHAnsi"/>
                <w:color w:val="000000" w:themeColor="text1"/>
                <w:szCs w:val="20"/>
                <w:lang w:val="es-MX" w:eastAsia="en-US"/>
              </w:rPr>
              <w:t>.</w:t>
            </w:r>
          </w:p>
        </w:tc>
      </w:tr>
      <w:tr w:rsidR="00931B40" w:rsidRPr="003B7F81" w14:paraId="273E5139"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20EF157F" w14:textId="07041865" w:rsidR="00931B40" w:rsidRPr="003B7F81" w:rsidRDefault="008B2C59" w:rsidP="00AF3B17">
            <w:pPr>
              <w:keepLines/>
              <w:spacing w:after="0"/>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9</w:t>
            </w:r>
          </w:p>
        </w:tc>
        <w:tc>
          <w:tcPr>
            <w:tcW w:w="1941" w:type="dxa"/>
            <w:tcBorders>
              <w:top w:val="single" w:sz="4" w:space="0" w:color="auto"/>
              <w:left w:val="single" w:sz="4" w:space="0" w:color="auto"/>
              <w:bottom w:val="single" w:sz="4" w:space="0" w:color="auto"/>
              <w:right w:val="single" w:sz="4" w:space="0" w:color="auto"/>
            </w:tcBorders>
            <w:vAlign w:val="center"/>
          </w:tcPr>
          <w:p w14:paraId="0F185B31" w14:textId="3D4D7FEF" w:rsidR="00931B40" w:rsidRPr="003B7F81" w:rsidRDefault="00931B40" w:rsidP="001A4479">
            <w:pP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Usuario de la DGAJ.</w:t>
            </w:r>
          </w:p>
        </w:tc>
        <w:tc>
          <w:tcPr>
            <w:tcW w:w="7229" w:type="dxa"/>
            <w:tcBorders>
              <w:top w:val="single" w:sz="4" w:space="0" w:color="auto"/>
              <w:left w:val="single" w:sz="4" w:space="0" w:color="auto"/>
              <w:bottom w:val="single" w:sz="4" w:space="0" w:color="auto"/>
              <w:right w:val="single" w:sz="4" w:space="0" w:color="auto"/>
            </w:tcBorders>
            <w:vAlign w:val="center"/>
          </w:tcPr>
          <w:p w14:paraId="6131C738" w14:textId="77777777" w:rsidR="00931B40" w:rsidRPr="003B7F81" w:rsidRDefault="00931B40"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De acuerdo a la opción seleccionada, continúa como sigue:</w:t>
            </w:r>
          </w:p>
          <w:p w14:paraId="4DB4A68E" w14:textId="294F5CE7" w:rsidR="00931B40" w:rsidRPr="003B7F81" w:rsidRDefault="00D655AD" w:rsidP="001A4479">
            <w:pPr>
              <w:pStyle w:val="Prrafodelista"/>
              <w:keepLines/>
              <w:numPr>
                <w:ilvl w:val="0"/>
                <w:numId w:val="5"/>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Si modifica</w:t>
            </w:r>
            <w:r w:rsidR="00931B40" w:rsidRPr="003B7F81">
              <w:rPr>
                <w:rFonts w:asciiTheme="minorHAnsi" w:hAnsiTheme="minorHAnsi" w:cstheme="minorHAnsi"/>
                <w:bCs/>
                <w:color w:val="000000" w:themeColor="text1"/>
                <w:szCs w:val="20"/>
              </w:rPr>
              <w:t xml:space="preserve"> los tipos de pago aplicables (Sí/No) y la opción “Siguiente”, continúa con el flujo</w:t>
            </w:r>
            <w:r w:rsidR="00931B40" w:rsidRPr="003B7F81">
              <w:rPr>
                <w:rFonts w:asciiTheme="minorHAnsi" w:hAnsiTheme="minorHAnsi" w:cstheme="minorHAnsi"/>
                <w:color w:val="000000" w:themeColor="text1"/>
                <w:szCs w:val="20"/>
                <w:lang w:val="es-MX" w:eastAsia="en-US"/>
              </w:rPr>
              <w:t>.</w:t>
            </w:r>
          </w:p>
          <w:p w14:paraId="158B0AF3" w14:textId="77777777" w:rsidR="00931B40" w:rsidRPr="003B7F81" w:rsidRDefault="00931B40" w:rsidP="001A4479">
            <w:pPr>
              <w:keepLines/>
              <w:spacing w:after="0"/>
              <w:jc w:val="left"/>
              <w:rPr>
                <w:rFonts w:asciiTheme="minorHAnsi" w:hAnsiTheme="minorHAnsi" w:cstheme="minorHAnsi"/>
                <w:color w:val="000000" w:themeColor="text1"/>
                <w:szCs w:val="20"/>
                <w:lang w:val="es-MX" w:eastAsia="en-US"/>
              </w:rPr>
            </w:pPr>
            <w:r w:rsidRPr="003B7F81">
              <w:rPr>
                <w:rFonts w:asciiTheme="minorHAnsi" w:hAnsiTheme="minorHAnsi" w:cstheme="minorHAnsi"/>
                <w:bCs/>
                <w:color w:val="000000" w:themeColor="text1"/>
                <w:szCs w:val="20"/>
              </w:rPr>
              <w:t>Si selecciona la opción “</w:t>
            </w:r>
            <w:r w:rsidRPr="003B7F81">
              <w:rPr>
                <w:rFonts w:asciiTheme="minorHAnsi" w:hAnsiTheme="minorHAnsi" w:cstheme="minorHAnsi"/>
                <w:color w:val="000000" w:themeColor="text1"/>
                <w:szCs w:val="20"/>
                <w:lang w:val="es-MX" w:eastAsia="en-US"/>
              </w:rPr>
              <w:t>Cancelar</w:t>
            </w:r>
            <w:r w:rsidRPr="003B7F81">
              <w:rPr>
                <w:rFonts w:asciiTheme="minorHAnsi" w:hAnsiTheme="minorHAnsi" w:cstheme="minorHAnsi"/>
                <w:bCs/>
                <w:color w:val="000000" w:themeColor="text1"/>
                <w:szCs w:val="20"/>
              </w:rPr>
              <w:t xml:space="preserve">”, continúa en el </w:t>
            </w:r>
            <w:r w:rsidRPr="003B7F81">
              <w:rPr>
                <w:rFonts w:asciiTheme="minorHAnsi" w:hAnsiTheme="minorHAnsi" w:cstheme="minorHAnsi"/>
                <w:b/>
                <w:bCs/>
                <w:color w:val="000000" w:themeColor="text1"/>
                <w:szCs w:val="20"/>
              </w:rPr>
              <w:t>AG01 Cancelar</w:t>
            </w:r>
            <w:r w:rsidRPr="003B7F81">
              <w:rPr>
                <w:rFonts w:asciiTheme="minorHAnsi" w:hAnsiTheme="minorHAnsi" w:cstheme="minorHAnsi"/>
                <w:color w:val="000000" w:themeColor="text1"/>
                <w:szCs w:val="20"/>
                <w:lang w:val="es-MX" w:eastAsia="en-US"/>
              </w:rPr>
              <w:t>.</w:t>
            </w:r>
          </w:p>
          <w:p w14:paraId="346F272A" w14:textId="3AAABA33" w:rsidR="00832CDF" w:rsidRPr="003B7F81" w:rsidRDefault="00832CDF"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
                <w:color w:val="000000" w:themeColor="text1"/>
                <w:szCs w:val="20"/>
                <w:lang w:val="es-MX" w:eastAsia="en-US"/>
              </w:rPr>
              <w:t>Nota</w:t>
            </w:r>
            <w:r w:rsidRPr="003B7F81">
              <w:rPr>
                <w:rFonts w:asciiTheme="minorHAnsi" w:hAnsiTheme="minorHAnsi" w:cstheme="minorHAnsi"/>
                <w:color w:val="000000" w:themeColor="text1"/>
                <w:szCs w:val="20"/>
                <w:lang w:val="es-MX" w:eastAsia="en-US"/>
              </w:rPr>
              <w:t>: Si se realizó alguna modificación se deberá considerar dicho cambio en lo posterior, en caso contrario considerar la configuración original del servicio.</w:t>
            </w:r>
          </w:p>
        </w:tc>
      </w:tr>
      <w:tr w:rsidR="00931B40" w:rsidRPr="003B7F81" w14:paraId="42A7DE57"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404BF798" w14:textId="5FBBF4CD" w:rsidR="00931B40" w:rsidRPr="003B7F81" w:rsidRDefault="008B2C59" w:rsidP="00AF3B17">
            <w:pPr>
              <w:keepLines/>
              <w:spacing w:after="0"/>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10</w:t>
            </w:r>
          </w:p>
        </w:tc>
        <w:tc>
          <w:tcPr>
            <w:tcW w:w="1941" w:type="dxa"/>
            <w:tcBorders>
              <w:top w:val="single" w:sz="4" w:space="0" w:color="auto"/>
              <w:left w:val="single" w:sz="4" w:space="0" w:color="auto"/>
              <w:bottom w:val="single" w:sz="4" w:space="0" w:color="auto"/>
              <w:right w:val="single" w:sz="4" w:space="0" w:color="auto"/>
            </w:tcBorders>
            <w:vAlign w:val="center"/>
          </w:tcPr>
          <w:p w14:paraId="3D665CF5" w14:textId="42BF1AEB" w:rsidR="00931B40" w:rsidRPr="003B7F81" w:rsidRDefault="00931B40" w:rsidP="001A4479">
            <w:pP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38787101" w14:textId="77777777" w:rsidR="00931B40" w:rsidRPr="003B7F81" w:rsidRDefault="00931B40" w:rsidP="001A4479">
            <w:pPr>
              <w:keepLines/>
              <w:spacing w:after="0"/>
              <w:jc w:val="left"/>
              <w:rPr>
                <w:rFonts w:asciiTheme="minorHAnsi" w:hAnsiTheme="minorHAnsi" w:cstheme="minorHAnsi"/>
                <w:b/>
                <w:bCs/>
                <w:color w:val="000000" w:themeColor="text1"/>
                <w:szCs w:val="20"/>
              </w:rPr>
            </w:pPr>
            <w:r w:rsidRPr="003B7F81">
              <w:rPr>
                <w:rFonts w:asciiTheme="minorHAnsi" w:hAnsiTheme="minorHAnsi" w:cstheme="minorHAnsi"/>
                <w:bCs/>
                <w:color w:val="000000" w:themeColor="text1"/>
                <w:szCs w:val="20"/>
              </w:rPr>
              <w:t xml:space="preserve">Efectúa validaciones </w:t>
            </w:r>
            <w:r w:rsidRPr="003B7F81">
              <w:rPr>
                <w:rFonts w:asciiTheme="minorHAnsi" w:hAnsiTheme="minorHAnsi" w:cstheme="minorHAnsi"/>
                <w:b/>
                <w:bCs/>
                <w:color w:val="000000" w:themeColor="text1"/>
                <w:szCs w:val="20"/>
              </w:rPr>
              <w:t xml:space="preserve">V01 </w:t>
            </w:r>
            <w:r w:rsidRPr="003B7F81">
              <w:rPr>
                <w:rFonts w:asciiTheme="minorHAnsi" w:hAnsiTheme="minorHAnsi" w:cstheme="minorHAnsi"/>
                <w:bCs/>
                <w:color w:val="000000" w:themeColor="text1"/>
                <w:szCs w:val="20"/>
              </w:rPr>
              <w:t xml:space="preserve">y </w:t>
            </w:r>
            <w:r w:rsidRPr="003B7F81">
              <w:rPr>
                <w:rFonts w:asciiTheme="minorHAnsi" w:hAnsiTheme="minorHAnsi" w:cstheme="minorHAnsi"/>
                <w:b/>
                <w:bCs/>
                <w:color w:val="000000" w:themeColor="text1"/>
                <w:szCs w:val="20"/>
              </w:rPr>
              <w:t>V02.</w:t>
            </w:r>
          </w:p>
          <w:p w14:paraId="1B08FB92" w14:textId="1A337EC5" w:rsidR="00931B40" w:rsidRPr="003B7F81" w:rsidRDefault="00931B40"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color w:val="000000" w:themeColor="text1"/>
                <w:szCs w:val="20"/>
              </w:rPr>
              <w:t>Si no cumple con alguna validación, muestra el campo que no cumple con la validación en color rojo y muestra mensaje de acuerdo a la validación. Continúa en el paso 6 del presente flujo.</w:t>
            </w:r>
          </w:p>
        </w:tc>
      </w:tr>
      <w:tr w:rsidR="00931B40" w:rsidRPr="003B7F81" w14:paraId="26319B77"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0204C904" w14:textId="5CD928AB" w:rsidR="00931B40" w:rsidRPr="003B7F81" w:rsidRDefault="008B2C59" w:rsidP="00AF3B17">
            <w:pPr>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11</w:t>
            </w:r>
          </w:p>
        </w:tc>
        <w:tc>
          <w:tcPr>
            <w:tcW w:w="1941" w:type="dxa"/>
            <w:tcBorders>
              <w:top w:val="single" w:sz="4" w:space="0" w:color="auto"/>
              <w:left w:val="single" w:sz="4" w:space="0" w:color="auto"/>
              <w:bottom w:val="single" w:sz="4" w:space="0" w:color="auto"/>
              <w:right w:val="single" w:sz="4" w:space="0" w:color="auto"/>
            </w:tcBorders>
            <w:vAlign w:val="center"/>
          </w:tcPr>
          <w:p w14:paraId="0CA04B7D" w14:textId="77777777" w:rsidR="00931B40" w:rsidRPr="003B7F81" w:rsidRDefault="00931B40" w:rsidP="001A4479">
            <w:pP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36E032EE" w14:textId="24A6A6B8" w:rsidR="00BC3299" w:rsidRPr="003B7F81" w:rsidRDefault="00931B40"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Muestra las actividades</w:t>
            </w:r>
            <w:r w:rsidR="00B8364D" w:rsidRPr="003B7F81">
              <w:rPr>
                <w:rFonts w:asciiTheme="minorHAnsi" w:hAnsiTheme="minorHAnsi" w:cstheme="minorHAnsi"/>
                <w:bCs/>
                <w:color w:val="000000" w:themeColor="text1"/>
                <w:szCs w:val="20"/>
              </w:rPr>
              <w:t xml:space="preserve"> </w:t>
            </w:r>
            <w:r w:rsidR="00C50399" w:rsidRPr="003B7F81">
              <w:rPr>
                <w:rFonts w:asciiTheme="minorHAnsi" w:hAnsiTheme="minorHAnsi" w:cstheme="minorHAnsi"/>
                <w:bCs/>
                <w:color w:val="000000" w:themeColor="text1"/>
                <w:szCs w:val="20"/>
              </w:rPr>
              <w:t>registradas</w:t>
            </w:r>
            <w:r w:rsidR="00E15E28" w:rsidRPr="003B7F81">
              <w:rPr>
                <w:rFonts w:asciiTheme="minorHAnsi" w:hAnsiTheme="minorHAnsi" w:cstheme="minorHAnsi"/>
                <w:bCs/>
                <w:color w:val="000000" w:themeColor="text1"/>
                <w:szCs w:val="20"/>
              </w:rPr>
              <w:t xml:space="preserve"> en la configuración del servicio </w:t>
            </w:r>
            <w:r w:rsidR="002C01B8" w:rsidRPr="003B7F81">
              <w:rPr>
                <w:rFonts w:asciiTheme="minorHAnsi" w:hAnsiTheme="minorHAnsi" w:cstheme="minorHAnsi"/>
                <w:bCs/>
                <w:color w:val="000000" w:themeColor="text1"/>
                <w:szCs w:val="20"/>
              </w:rPr>
              <w:t xml:space="preserve">y </w:t>
            </w:r>
            <w:r w:rsidR="00B8364D" w:rsidRPr="003B7F81">
              <w:rPr>
                <w:rFonts w:asciiTheme="minorHAnsi" w:hAnsiTheme="minorHAnsi" w:cstheme="minorHAnsi"/>
                <w:bCs/>
                <w:color w:val="000000" w:themeColor="text1"/>
                <w:szCs w:val="20"/>
              </w:rPr>
              <w:t>que forman parte del ciclo CONEC II.</w:t>
            </w:r>
          </w:p>
          <w:p w14:paraId="7C7CB441" w14:textId="26661FD7" w:rsidR="00931B40" w:rsidRPr="003B7F81" w:rsidRDefault="00931B40"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lastRenderedPageBreak/>
              <w:t>(este apartado sólo aplica para los tipos de pago “Devengado” y “No cobrado”:</w:t>
            </w:r>
          </w:p>
          <w:p w14:paraId="608F679F" w14:textId="3E0A4572" w:rsidR="00931B40" w:rsidRPr="003B7F81" w:rsidRDefault="00931B40" w:rsidP="001A4479">
            <w:pPr>
              <w:pStyle w:val="Prrafodelista"/>
              <w:numPr>
                <w:ilvl w:val="0"/>
                <w:numId w:val="5"/>
              </w:numPr>
              <w:spacing w:before="0" w:after="0"/>
              <w:rPr>
                <w:rFonts w:asciiTheme="minorHAnsi" w:hAnsiTheme="minorHAnsi" w:cstheme="minorHAnsi"/>
                <w:szCs w:val="20"/>
                <w:lang w:val="es-MX"/>
              </w:rPr>
            </w:pPr>
            <w:r w:rsidRPr="003B7F81">
              <w:rPr>
                <w:rFonts w:asciiTheme="minorHAnsi" w:hAnsiTheme="minorHAnsi" w:cstheme="minorHAnsi"/>
                <w:szCs w:val="20"/>
                <w:lang w:val="es-MX"/>
              </w:rPr>
              <w:t>“Análisis de riesgo”</w:t>
            </w:r>
            <w:r w:rsidR="00EE08EF" w:rsidRPr="003B7F81">
              <w:rPr>
                <w:rFonts w:asciiTheme="minorHAnsi" w:hAnsiTheme="minorHAnsi" w:cstheme="minorHAnsi"/>
                <w:szCs w:val="20"/>
                <w:lang w:val="es-MX"/>
              </w:rPr>
              <w:t xml:space="preserve"> (Modificable)</w:t>
            </w:r>
            <w:r w:rsidRPr="003B7F81">
              <w:rPr>
                <w:rFonts w:asciiTheme="minorHAnsi" w:hAnsiTheme="minorHAnsi" w:cstheme="minorHAnsi"/>
                <w:szCs w:val="20"/>
                <w:lang w:val="es-MX"/>
              </w:rPr>
              <w:t>,</w:t>
            </w:r>
          </w:p>
          <w:p w14:paraId="78873658" w14:textId="1BDA898A" w:rsidR="00931B40" w:rsidRPr="003B7F81" w:rsidRDefault="00931B40" w:rsidP="001A4479">
            <w:pPr>
              <w:pStyle w:val="Prrafodelista"/>
              <w:numPr>
                <w:ilvl w:val="0"/>
                <w:numId w:val="5"/>
              </w:numPr>
              <w:spacing w:before="0" w:after="0"/>
              <w:rPr>
                <w:rFonts w:asciiTheme="minorHAnsi" w:hAnsiTheme="minorHAnsi" w:cstheme="minorHAnsi"/>
                <w:szCs w:val="20"/>
                <w:lang w:val="es-MX"/>
              </w:rPr>
            </w:pPr>
            <w:r w:rsidRPr="003B7F81">
              <w:rPr>
                <w:rFonts w:asciiTheme="minorHAnsi" w:hAnsiTheme="minorHAnsi" w:cstheme="minorHAnsi"/>
                <w:szCs w:val="20"/>
                <w:lang w:val="es-MX"/>
              </w:rPr>
              <w:t>“P</w:t>
            </w:r>
            <w:r w:rsidR="00EE08EF" w:rsidRPr="003B7F81">
              <w:rPr>
                <w:rFonts w:asciiTheme="minorHAnsi" w:hAnsiTheme="minorHAnsi" w:cstheme="minorHAnsi"/>
                <w:szCs w:val="20"/>
                <w:lang w:val="es-MX"/>
              </w:rPr>
              <w:t>re</w:t>
            </w:r>
            <w:r w:rsidR="009171E2" w:rsidRPr="003B7F81">
              <w:rPr>
                <w:rFonts w:asciiTheme="minorHAnsi" w:hAnsiTheme="minorHAnsi" w:cstheme="minorHAnsi"/>
                <w:szCs w:val="20"/>
                <w:lang w:val="es-MX"/>
              </w:rPr>
              <w:t xml:space="preserve"> </w:t>
            </w:r>
            <w:r w:rsidR="00EE08EF" w:rsidRPr="003B7F81">
              <w:rPr>
                <w:rFonts w:asciiTheme="minorHAnsi" w:hAnsiTheme="minorHAnsi" w:cstheme="minorHAnsi"/>
                <w:szCs w:val="20"/>
                <w:lang w:val="es-MX"/>
              </w:rPr>
              <w:t>análisis” (Modificable),</w:t>
            </w:r>
          </w:p>
          <w:p w14:paraId="763CCA46" w14:textId="7EDB9994" w:rsidR="00931B40" w:rsidRPr="003B7F81" w:rsidRDefault="00931B40" w:rsidP="001A4479">
            <w:pPr>
              <w:pStyle w:val="Prrafodelista"/>
              <w:numPr>
                <w:ilvl w:val="0"/>
                <w:numId w:val="5"/>
              </w:numPr>
              <w:spacing w:before="0" w:after="0"/>
              <w:rPr>
                <w:rFonts w:asciiTheme="minorHAnsi" w:hAnsiTheme="minorHAnsi" w:cstheme="minorHAnsi"/>
                <w:szCs w:val="20"/>
                <w:lang w:val="es-MX"/>
              </w:rPr>
            </w:pPr>
            <w:r w:rsidRPr="003B7F81">
              <w:rPr>
                <w:rFonts w:asciiTheme="minorHAnsi" w:hAnsiTheme="minorHAnsi" w:cstheme="minorHAnsi"/>
                <w:szCs w:val="20"/>
                <w:lang w:val="es-MX"/>
              </w:rPr>
              <w:t>“D</w:t>
            </w:r>
            <w:r w:rsidR="00EE08EF" w:rsidRPr="003B7F81">
              <w:rPr>
                <w:rFonts w:asciiTheme="minorHAnsi" w:hAnsiTheme="minorHAnsi" w:cstheme="minorHAnsi"/>
                <w:szCs w:val="20"/>
                <w:lang w:val="es-MX"/>
              </w:rPr>
              <w:t>isponibilidad” (Modificable),</w:t>
            </w:r>
          </w:p>
          <w:p w14:paraId="1528C676" w14:textId="1EF79638" w:rsidR="00931B40" w:rsidRPr="003B7F81" w:rsidRDefault="00931B40" w:rsidP="001A4479">
            <w:pPr>
              <w:pStyle w:val="Prrafodelista"/>
              <w:numPr>
                <w:ilvl w:val="0"/>
                <w:numId w:val="5"/>
              </w:numPr>
              <w:spacing w:before="0" w:after="0"/>
              <w:rPr>
                <w:rFonts w:asciiTheme="minorHAnsi" w:hAnsiTheme="minorHAnsi" w:cstheme="minorHAnsi"/>
                <w:szCs w:val="20"/>
                <w:lang w:val="es-MX"/>
              </w:rPr>
            </w:pPr>
            <w:r w:rsidRPr="003B7F81">
              <w:rPr>
                <w:rFonts w:asciiTheme="minorHAnsi" w:hAnsiTheme="minorHAnsi" w:cstheme="minorHAnsi"/>
                <w:szCs w:val="20"/>
                <w:lang w:val="es-MX"/>
              </w:rPr>
              <w:t>“C</w:t>
            </w:r>
            <w:r w:rsidR="00EE08EF" w:rsidRPr="003B7F81">
              <w:rPr>
                <w:rFonts w:asciiTheme="minorHAnsi" w:hAnsiTheme="minorHAnsi" w:cstheme="minorHAnsi"/>
                <w:szCs w:val="20"/>
                <w:lang w:val="es-MX"/>
              </w:rPr>
              <w:t>omité” (Modificable),</w:t>
            </w:r>
          </w:p>
          <w:p w14:paraId="5852470D" w14:textId="7222705D" w:rsidR="00931B40" w:rsidRPr="003B7F81" w:rsidRDefault="00931B40" w:rsidP="001A4479">
            <w:pPr>
              <w:pStyle w:val="Prrafodelista"/>
              <w:numPr>
                <w:ilvl w:val="0"/>
                <w:numId w:val="5"/>
              </w:numPr>
              <w:spacing w:before="0" w:after="0"/>
              <w:rPr>
                <w:rFonts w:asciiTheme="minorHAnsi" w:hAnsiTheme="minorHAnsi" w:cstheme="minorHAnsi"/>
                <w:szCs w:val="20"/>
                <w:lang w:val="es-MX"/>
              </w:rPr>
            </w:pPr>
            <w:r w:rsidRPr="003B7F81">
              <w:rPr>
                <w:rFonts w:asciiTheme="minorHAnsi" w:hAnsiTheme="minorHAnsi" w:cstheme="minorHAnsi"/>
                <w:szCs w:val="20"/>
                <w:lang w:val="es-MX"/>
              </w:rPr>
              <w:t>“D</w:t>
            </w:r>
            <w:r w:rsidR="00EE08EF" w:rsidRPr="003B7F81">
              <w:rPr>
                <w:rFonts w:asciiTheme="minorHAnsi" w:hAnsiTheme="minorHAnsi" w:cstheme="minorHAnsi"/>
                <w:szCs w:val="20"/>
                <w:lang w:val="es-MX"/>
              </w:rPr>
              <w:t>ocumentación previa” (Modificable),</w:t>
            </w:r>
          </w:p>
          <w:p w14:paraId="677CA1AD" w14:textId="7D3BFE13" w:rsidR="00931B40" w:rsidRPr="003B7F81" w:rsidRDefault="00931B40" w:rsidP="001A4479">
            <w:pPr>
              <w:pStyle w:val="Prrafodelista"/>
              <w:numPr>
                <w:ilvl w:val="0"/>
                <w:numId w:val="5"/>
              </w:numPr>
              <w:spacing w:before="0" w:after="0"/>
              <w:rPr>
                <w:rFonts w:asciiTheme="minorHAnsi" w:hAnsiTheme="minorHAnsi" w:cstheme="minorHAnsi"/>
                <w:szCs w:val="20"/>
                <w:lang w:val="es-MX"/>
              </w:rPr>
            </w:pPr>
            <w:r w:rsidRPr="003B7F81">
              <w:rPr>
                <w:rFonts w:asciiTheme="minorHAnsi" w:hAnsiTheme="minorHAnsi" w:cstheme="minorHAnsi"/>
                <w:szCs w:val="20"/>
                <w:lang w:val="es-MX"/>
              </w:rPr>
              <w:t>“C</w:t>
            </w:r>
            <w:r w:rsidR="00EE08EF" w:rsidRPr="003B7F81">
              <w:rPr>
                <w:rFonts w:asciiTheme="minorHAnsi" w:hAnsiTheme="minorHAnsi" w:cstheme="minorHAnsi"/>
                <w:szCs w:val="20"/>
                <w:lang w:val="es-MX"/>
              </w:rPr>
              <w:t>otización” (Modificable),</w:t>
            </w:r>
          </w:p>
          <w:p w14:paraId="1E1EB42E" w14:textId="7A51F0EC" w:rsidR="00931B40" w:rsidRPr="003B7F81" w:rsidRDefault="00931B40" w:rsidP="001A4479">
            <w:pPr>
              <w:pStyle w:val="Prrafodelista"/>
              <w:numPr>
                <w:ilvl w:val="0"/>
                <w:numId w:val="5"/>
              </w:numPr>
              <w:spacing w:before="0" w:after="0"/>
              <w:rPr>
                <w:rFonts w:asciiTheme="minorHAnsi" w:hAnsiTheme="minorHAnsi" w:cstheme="minorHAnsi"/>
                <w:szCs w:val="20"/>
                <w:lang w:val="es-MX"/>
              </w:rPr>
            </w:pPr>
            <w:r w:rsidRPr="003B7F81">
              <w:rPr>
                <w:rFonts w:asciiTheme="minorHAnsi" w:hAnsiTheme="minorHAnsi" w:cstheme="minorHAnsi"/>
                <w:szCs w:val="20"/>
                <w:lang w:val="es-MX"/>
              </w:rPr>
              <w:t>“</w:t>
            </w:r>
            <w:r w:rsidR="00BB7424" w:rsidRPr="003B7F81">
              <w:rPr>
                <w:rFonts w:asciiTheme="minorHAnsi" w:hAnsiTheme="minorHAnsi" w:cstheme="minorHAnsi"/>
                <w:szCs w:val="20"/>
                <w:lang w:val="es-MX"/>
              </w:rPr>
              <w:t xml:space="preserve">Paquete de </w:t>
            </w:r>
            <w:r w:rsidRPr="003B7F81">
              <w:rPr>
                <w:rFonts w:asciiTheme="minorHAnsi" w:hAnsiTheme="minorHAnsi" w:cstheme="minorHAnsi"/>
                <w:szCs w:val="20"/>
                <w:lang w:val="es-MX"/>
              </w:rPr>
              <w:t>I</w:t>
            </w:r>
            <w:r w:rsidR="00BB7424" w:rsidRPr="003B7F81">
              <w:rPr>
                <w:rFonts w:asciiTheme="minorHAnsi" w:hAnsiTheme="minorHAnsi" w:cstheme="minorHAnsi"/>
                <w:szCs w:val="20"/>
                <w:lang w:val="es-MX"/>
              </w:rPr>
              <w:t>nstrumentos jurídicos</w:t>
            </w:r>
            <w:r w:rsidR="00EE08EF" w:rsidRPr="003B7F81">
              <w:rPr>
                <w:rFonts w:asciiTheme="minorHAnsi" w:hAnsiTheme="minorHAnsi" w:cstheme="minorHAnsi"/>
                <w:szCs w:val="20"/>
                <w:lang w:val="es-MX"/>
              </w:rPr>
              <w:t>” (Modificable),</w:t>
            </w:r>
          </w:p>
          <w:p w14:paraId="0B9E0E75" w14:textId="5B5562DA" w:rsidR="00931B40" w:rsidRPr="003B7F81" w:rsidRDefault="007A4991" w:rsidP="001A4479">
            <w:pPr>
              <w:pStyle w:val="Prrafodelista"/>
              <w:numPr>
                <w:ilvl w:val="0"/>
                <w:numId w:val="5"/>
              </w:numPr>
              <w:spacing w:before="0" w:after="0"/>
              <w:rPr>
                <w:rFonts w:asciiTheme="minorHAnsi" w:hAnsiTheme="minorHAnsi" w:cstheme="minorHAnsi"/>
                <w:szCs w:val="20"/>
                <w:lang w:val="es-MX"/>
              </w:rPr>
            </w:pPr>
            <w:r w:rsidRPr="003B7F81">
              <w:rPr>
                <w:rFonts w:asciiTheme="minorHAnsi" w:hAnsiTheme="minorHAnsi" w:cstheme="minorHAnsi"/>
                <w:szCs w:val="20"/>
                <w:lang w:val="es-MX"/>
              </w:rPr>
              <w:t>“D</w:t>
            </w:r>
            <w:r w:rsidR="00EE08EF" w:rsidRPr="003B7F81">
              <w:rPr>
                <w:rFonts w:asciiTheme="minorHAnsi" w:hAnsiTheme="minorHAnsi" w:cstheme="minorHAnsi"/>
                <w:szCs w:val="20"/>
                <w:lang w:val="es-MX"/>
              </w:rPr>
              <w:t>ocumentos de arranque” (Modificable),</w:t>
            </w:r>
          </w:p>
          <w:p w14:paraId="361C3C4D" w14:textId="7AD329C4" w:rsidR="00931B40" w:rsidRPr="003B7F81" w:rsidRDefault="00931B40" w:rsidP="001A4479">
            <w:pPr>
              <w:pStyle w:val="Prrafodelista"/>
              <w:numPr>
                <w:ilvl w:val="0"/>
                <w:numId w:val="5"/>
              </w:numPr>
              <w:spacing w:before="0" w:after="0"/>
              <w:rPr>
                <w:rFonts w:asciiTheme="minorHAnsi" w:hAnsiTheme="minorHAnsi" w:cstheme="minorHAnsi"/>
                <w:szCs w:val="20"/>
                <w:lang w:val="es-MX"/>
              </w:rPr>
            </w:pPr>
            <w:r w:rsidRPr="003B7F81">
              <w:rPr>
                <w:rFonts w:asciiTheme="minorHAnsi" w:hAnsiTheme="minorHAnsi" w:cstheme="minorHAnsi"/>
                <w:szCs w:val="20"/>
                <w:lang w:val="es-MX"/>
              </w:rPr>
              <w:t>“Vali</w:t>
            </w:r>
            <w:r w:rsidR="00EE08EF" w:rsidRPr="003B7F81">
              <w:rPr>
                <w:rFonts w:asciiTheme="minorHAnsi" w:hAnsiTheme="minorHAnsi" w:cstheme="minorHAnsi"/>
                <w:szCs w:val="20"/>
                <w:lang w:val="es-MX"/>
              </w:rPr>
              <w:t>dar reporte de servicio (área)” (Modificable),</w:t>
            </w:r>
          </w:p>
          <w:p w14:paraId="3B747B50" w14:textId="1F03D2E8" w:rsidR="00DC42C4" w:rsidRPr="003B7F81" w:rsidRDefault="00DC42C4" w:rsidP="001A4479">
            <w:pPr>
              <w:pStyle w:val="Prrafodelista"/>
              <w:numPr>
                <w:ilvl w:val="0"/>
                <w:numId w:val="5"/>
              </w:numPr>
              <w:spacing w:before="0" w:after="0"/>
              <w:rPr>
                <w:rFonts w:asciiTheme="minorHAnsi" w:hAnsiTheme="minorHAnsi" w:cstheme="minorHAnsi"/>
                <w:szCs w:val="20"/>
                <w:lang w:val="es-MX"/>
              </w:rPr>
            </w:pPr>
            <w:r w:rsidRPr="003B7F81">
              <w:rPr>
                <w:rFonts w:asciiTheme="minorHAnsi" w:hAnsiTheme="minorHAnsi" w:cstheme="minorHAnsi"/>
                <w:szCs w:val="20"/>
                <w:lang w:val="es-MX"/>
              </w:rPr>
              <w:t xml:space="preserve"> </w:t>
            </w:r>
            <w:r w:rsidR="00931A00" w:rsidRPr="003B7F81">
              <w:rPr>
                <w:rFonts w:asciiTheme="minorHAnsi" w:hAnsiTheme="minorHAnsi" w:cstheme="minorHAnsi"/>
                <w:szCs w:val="20"/>
                <w:lang w:val="es-MX"/>
              </w:rPr>
              <w:t>“Validar reporte de servicio (cliente</w:t>
            </w:r>
            <w:r w:rsidR="00EE08EF" w:rsidRPr="003B7F81">
              <w:rPr>
                <w:rFonts w:asciiTheme="minorHAnsi" w:hAnsiTheme="minorHAnsi" w:cstheme="minorHAnsi"/>
                <w:szCs w:val="20"/>
                <w:lang w:val="es-MX"/>
              </w:rPr>
              <w:t>)” (Modificable),</w:t>
            </w:r>
          </w:p>
          <w:p w14:paraId="3EAB526F" w14:textId="404DFE89" w:rsidR="00931B40" w:rsidRPr="003B7F81" w:rsidRDefault="004A78D6" w:rsidP="001A4479">
            <w:pPr>
              <w:pStyle w:val="Prrafodelista"/>
              <w:numPr>
                <w:ilvl w:val="0"/>
                <w:numId w:val="5"/>
              </w:numPr>
              <w:spacing w:before="0" w:after="0"/>
              <w:rPr>
                <w:rFonts w:asciiTheme="minorHAnsi" w:hAnsiTheme="minorHAnsi" w:cstheme="minorHAnsi"/>
                <w:szCs w:val="20"/>
                <w:lang w:val="es-MX"/>
              </w:rPr>
            </w:pPr>
            <w:r w:rsidRPr="003B7F81">
              <w:rPr>
                <w:rFonts w:asciiTheme="minorHAnsi" w:hAnsiTheme="minorHAnsi" w:cstheme="minorHAnsi"/>
                <w:szCs w:val="20"/>
                <w:lang w:val="es-MX"/>
              </w:rPr>
              <w:t>“</w:t>
            </w:r>
            <w:r w:rsidR="00931B40" w:rsidRPr="003B7F81">
              <w:rPr>
                <w:rFonts w:asciiTheme="minorHAnsi" w:hAnsiTheme="minorHAnsi" w:cstheme="minorHAnsi"/>
                <w:szCs w:val="20"/>
                <w:lang w:val="es-MX"/>
              </w:rPr>
              <w:t>Gastos inherentes</w:t>
            </w:r>
            <w:r w:rsidRPr="003B7F81">
              <w:rPr>
                <w:rFonts w:asciiTheme="minorHAnsi" w:hAnsiTheme="minorHAnsi" w:cstheme="minorHAnsi"/>
                <w:szCs w:val="20"/>
                <w:lang w:val="es-MX"/>
              </w:rPr>
              <w:t>”</w:t>
            </w:r>
            <w:r w:rsidR="00EE08EF" w:rsidRPr="003B7F81">
              <w:rPr>
                <w:rFonts w:asciiTheme="minorHAnsi" w:hAnsiTheme="minorHAnsi" w:cstheme="minorHAnsi"/>
                <w:szCs w:val="20"/>
                <w:lang w:val="es-MX"/>
              </w:rPr>
              <w:t xml:space="preserve"> (Modificable).</w:t>
            </w:r>
          </w:p>
          <w:p w14:paraId="2D490685" w14:textId="21C5AA2A" w:rsidR="00931B40" w:rsidRPr="003B7F81" w:rsidRDefault="00931B40" w:rsidP="001A4479">
            <w:pPr>
              <w:pStyle w:val="ndice2"/>
            </w:pPr>
            <w:r w:rsidRPr="003B7F81">
              <w:t>Así como las opciones:</w:t>
            </w:r>
          </w:p>
          <w:p w14:paraId="658BEFDC" w14:textId="77777777" w:rsidR="00931B40" w:rsidRPr="003B7F81" w:rsidRDefault="00931B40" w:rsidP="001A4479">
            <w:pPr>
              <w:pStyle w:val="Prrafodelista"/>
              <w:numPr>
                <w:ilvl w:val="0"/>
                <w:numId w:val="7"/>
              </w:numPr>
              <w:rPr>
                <w:rFonts w:asciiTheme="minorHAnsi" w:hAnsiTheme="minorHAnsi" w:cstheme="minorHAnsi"/>
                <w:color w:val="000000" w:themeColor="text1"/>
                <w:szCs w:val="20"/>
                <w:lang w:val="es-MX" w:eastAsia="en-US"/>
              </w:rPr>
            </w:pPr>
            <w:r w:rsidRPr="003B7F81">
              <w:rPr>
                <w:rFonts w:asciiTheme="minorHAnsi" w:hAnsiTheme="minorHAnsi" w:cstheme="minorHAnsi"/>
                <w:color w:val="000000" w:themeColor="text1"/>
                <w:szCs w:val="20"/>
                <w:lang w:val="es-MX" w:eastAsia="en-US"/>
              </w:rPr>
              <w:t>“Siguiente”,</w:t>
            </w:r>
          </w:p>
          <w:p w14:paraId="25C9528A" w14:textId="77777777" w:rsidR="00931B40" w:rsidRPr="003B7F81" w:rsidRDefault="00931B40" w:rsidP="001A4479">
            <w:pPr>
              <w:pStyle w:val="Prrafodelista"/>
              <w:numPr>
                <w:ilvl w:val="0"/>
                <w:numId w:val="7"/>
              </w:numPr>
              <w:rPr>
                <w:rFonts w:asciiTheme="minorHAnsi" w:hAnsiTheme="minorHAnsi" w:cstheme="minorHAnsi"/>
                <w:color w:val="000000" w:themeColor="text1"/>
                <w:szCs w:val="20"/>
                <w:lang w:val="es-MX" w:eastAsia="en-US"/>
              </w:rPr>
            </w:pPr>
            <w:r w:rsidRPr="003B7F81">
              <w:rPr>
                <w:rFonts w:asciiTheme="minorHAnsi" w:hAnsiTheme="minorHAnsi" w:cstheme="minorHAnsi"/>
                <w:color w:val="000000" w:themeColor="text1"/>
                <w:szCs w:val="20"/>
                <w:lang w:val="es-MX" w:eastAsia="en-US"/>
              </w:rPr>
              <w:t>“Cancelar”.</w:t>
            </w:r>
          </w:p>
          <w:p w14:paraId="7744274C" w14:textId="77777777" w:rsidR="00931B40" w:rsidRPr="003B7F81" w:rsidRDefault="00931B40" w:rsidP="001A4479">
            <w:pPr>
              <w:rPr>
                <w:rFonts w:asciiTheme="minorHAnsi" w:hAnsiTheme="minorHAnsi" w:cstheme="minorHAnsi"/>
                <w:color w:val="000000" w:themeColor="text1"/>
                <w:szCs w:val="20"/>
                <w:lang w:val="es-MX" w:eastAsia="en-US"/>
              </w:rPr>
            </w:pPr>
            <w:r w:rsidRPr="003B7F81">
              <w:rPr>
                <w:rFonts w:asciiTheme="minorHAnsi" w:hAnsiTheme="minorHAnsi" w:cstheme="minorHAnsi"/>
                <w:b/>
                <w:color w:val="000000" w:themeColor="text1"/>
                <w:szCs w:val="20"/>
                <w:lang w:val="es-MX" w:eastAsia="en-US"/>
              </w:rPr>
              <w:t>Nota</w:t>
            </w:r>
            <w:r w:rsidRPr="003B7F81">
              <w:rPr>
                <w:rFonts w:asciiTheme="minorHAnsi" w:hAnsiTheme="minorHAnsi" w:cstheme="minorHAnsi"/>
                <w:color w:val="000000" w:themeColor="text1"/>
                <w:szCs w:val="20"/>
                <w:lang w:val="es-MX" w:eastAsia="en-US"/>
              </w:rPr>
              <w:t>: Este es un catálogo fijo de la base de datos de CONEC II.</w:t>
            </w:r>
          </w:p>
          <w:p w14:paraId="3EE6FBC5" w14:textId="3F4AAC79" w:rsidR="00931B40" w:rsidRPr="003B7F81" w:rsidRDefault="00931B40" w:rsidP="001A4479">
            <w:pPr>
              <w:rPr>
                <w:rFonts w:asciiTheme="minorHAnsi" w:hAnsiTheme="minorHAnsi" w:cstheme="minorHAnsi"/>
                <w:b/>
                <w:color w:val="000000" w:themeColor="text1"/>
                <w:szCs w:val="20"/>
                <w:lang w:val="es-MX" w:eastAsia="en-US"/>
              </w:rPr>
            </w:pPr>
            <w:r w:rsidRPr="003B7F81">
              <w:rPr>
                <w:rFonts w:asciiTheme="minorHAnsi" w:hAnsiTheme="minorHAnsi" w:cstheme="minorHAnsi"/>
                <w:color w:val="000000" w:themeColor="text1"/>
                <w:szCs w:val="20"/>
                <w:lang w:val="es-MX" w:eastAsia="en-US"/>
              </w:rPr>
              <w:t>Para la definición de cada</w:t>
            </w:r>
            <w:r w:rsidR="00336DD6" w:rsidRPr="003B7F81">
              <w:rPr>
                <w:rFonts w:asciiTheme="minorHAnsi" w:hAnsiTheme="minorHAnsi" w:cstheme="minorHAnsi"/>
                <w:color w:val="000000" w:themeColor="text1"/>
                <w:szCs w:val="20"/>
                <w:lang w:val="es-MX" w:eastAsia="en-US"/>
              </w:rPr>
              <w:t xml:space="preserve"> una de las actividades, Ver</w:t>
            </w:r>
            <w:r w:rsidRPr="003B7F81">
              <w:rPr>
                <w:rFonts w:asciiTheme="minorHAnsi" w:hAnsiTheme="minorHAnsi" w:cstheme="minorHAnsi"/>
                <w:color w:val="000000" w:themeColor="text1"/>
                <w:szCs w:val="20"/>
                <w:lang w:val="es-MX" w:eastAsia="en-US"/>
              </w:rPr>
              <w:t xml:space="preserve"> </w:t>
            </w:r>
            <w:r w:rsidR="008B23DB">
              <w:rPr>
                <w:rFonts w:asciiTheme="minorHAnsi" w:hAnsiTheme="minorHAnsi" w:cstheme="minorHAnsi"/>
                <w:color w:val="000000" w:themeColor="text1"/>
                <w:szCs w:val="20"/>
                <w:lang w:val="es-MX" w:eastAsia="en-US"/>
              </w:rPr>
              <w:t xml:space="preserve">regla de negocio </w:t>
            </w:r>
            <w:r w:rsidR="006E4CDB">
              <w:rPr>
                <w:rFonts w:asciiTheme="minorHAnsi" w:hAnsiTheme="minorHAnsi" w:cstheme="minorHAnsi"/>
                <w:b/>
                <w:color w:val="000000" w:themeColor="text1"/>
                <w:szCs w:val="20"/>
                <w:lang w:val="es-MX" w:eastAsia="en-US"/>
              </w:rPr>
              <w:t>RN036</w:t>
            </w:r>
            <w:r w:rsidR="00AF3B17">
              <w:rPr>
                <w:rFonts w:asciiTheme="minorHAnsi" w:hAnsiTheme="minorHAnsi" w:cstheme="minorHAnsi"/>
                <w:b/>
                <w:color w:val="000000" w:themeColor="text1"/>
                <w:szCs w:val="20"/>
                <w:lang w:val="es-MX" w:eastAsia="en-US"/>
              </w:rPr>
              <w:t xml:space="preserve"> - </w:t>
            </w:r>
            <w:r w:rsidR="00336DD6" w:rsidRPr="003B7F81">
              <w:rPr>
                <w:rFonts w:asciiTheme="minorHAnsi" w:hAnsiTheme="minorHAnsi" w:cstheme="minorHAnsi"/>
                <w:b/>
                <w:color w:val="000000" w:themeColor="text1"/>
                <w:szCs w:val="20"/>
                <w:lang w:val="es-MX" w:eastAsia="en-US"/>
              </w:rPr>
              <w:t>Definición de Actividades</w:t>
            </w:r>
            <w:r w:rsidRPr="003B7F81">
              <w:rPr>
                <w:rFonts w:asciiTheme="minorHAnsi" w:hAnsiTheme="minorHAnsi" w:cstheme="minorHAnsi"/>
                <w:b/>
                <w:color w:val="000000" w:themeColor="text1"/>
                <w:szCs w:val="20"/>
                <w:lang w:val="es-MX" w:eastAsia="en-US"/>
              </w:rPr>
              <w:t>.</w:t>
            </w:r>
          </w:p>
          <w:p w14:paraId="447DB911" w14:textId="7DCA81AF" w:rsidR="00832CDF" w:rsidRPr="003B7F81" w:rsidRDefault="00130F4D" w:rsidP="001A4479">
            <w:pPr>
              <w:rPr>
                <w:rFonts w:asciiTheme="minorHAnsi" w:hAnsiTheme="minorHAnsi" w:cstheme="minorHAnsi"/>
                <w:color w:val="000000" w:themeColor="text1"/>
                <w:szCs w:val="20"/>
                <w:lang w:val="es-MX" w:eastAsia="en-US"/>
              </w:rPr>
            </w:pPr>
            <w:r w:rsidRPr="003B7F81">
              <w:rPr>
                <w:rFonts w:asciiTheme="minorHAnsi" w:hAnsiTheme="minorHAnsi" w:cstheme="minorHAnsi"/>
                <w:color w:val="000000" w:themeColor="text1"/>
                <w:szCs w:val="20"/>
                <w:lang w:val="es-MX" w:eastAsia="en-US"/>
              </w:rPr>
              <w:t>El sistema mostrará una columna Sí/No para los elementos de este apartado por cada uno de los tipos de régimen fiscal seleccionados en el paso 5, con la respectiva leyenda del régimen al que pertenece (Físico/Moral).</w:t>
            </w:r>
          </w:p>
        </w:tc>
      </w:tr>
      <w:tr w:rsidR="00931B40" w:rsidRPr="003B7F81" w14:paraId="502EEC90"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825F959" w14:textId="5F43FC5A" w:rsidR="00931B40" w:rsidRPr="003B7F81" w:rsidRDefault="008B2C59" w:rsidP="00AF3B17">
            <w:pPr>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lastRenderedPageBreak/>
              <w:t>12</w:t>
            </w:r>
          </w:p>
        </w:tc>
        <w:tc>
          <w:tcPr>
            <w:tcW w:w="1941" w:type="dxa"/>
            <w:tcBorders>
              <w:top w:val="single" w:sz="4" w:space="0" w:color="auto"/>
              <w:left w:val="single" w:sz="4" w:space="0" w:color="auto"/>
              <w:bottom w:val="single" w:sz="4" w:space="0" w:color="auto"/>
              <w:right w:val="single" w:sz="4" w:space="0" w:color="auto"/>
            </w:tcBorders>
            <w:vAlign w:val="center"/>
          </w:tcPr>
          <w:p w14:paraId="43DBB25C" w14:textId="77777777" w:rsidR="00931B40" w:rsidRPr="003B7F81" w:rsidRDefault="00931B40" w:rsidP="001A4479">
            <w:pP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Usuario de la DGAJ.</w:t>
            </w:r>
          </w:p>
        </w:tc>
        <w:tc>
          <w:tcPr>
            <w:tcW w:w="7229" w:type="dxa"/>
            <w:tcBorders>
              <w:top w:val="single" w:sz="4" w:space="0" w:color="auto"/>
              <w:left w:val="single" w:sz="4" w:space="0" w:color="auto"/>
              <w:bottom w:val="single" w:sz="4" w:space="0" w:color="auto"/>
              <w:right w:val="single" w:sz="4" w:space="0" w:color="auto"/>
            </w:tcBorders>
            <w:vAlign w:val="center"/>
          </w:tcPr>
          <w:p w14:paraId="5E5643E5" w14:textId="77777777" w:rsidR="00931B40" w:rsidRPr="003B7F81" w:rsidRDefault="00931B40"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De acuerdo a la opción seleccionada, continúa como sigue:</w:t>
            </w:r>
          </w:p>
          <w:p w14:paraId="2E77852E" w14:textId="0DFDD370" w:rsidR="00931B40" w:rsidRPr="003B7F81" w:rsidRDefault="00BC3299" w:rsidP="001A4479">
            <w:pPr>
              <w:pStyle w:val="Prrafodelista"/>
              <w:keepLines/>
              <w:numPr>
                <w:ilvl w:val="0"/>
                <w:numId w:val="5"/>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Si modifica</w:t>
            </w:r>
            <w:r w:rsidR="00931B40" w:rsidRPr="003B7F81">
              <w:rPr>
                <w:rFonts w:asciiTheme="minorHAnsi" w:hAnsiTheme="minorHAnsi" w:cstheme="minorHAnsi"/>
                <w:bCs/>
                <w:color w:val="000000" w:themeColor="text1"/>
                <w:szCs w:val="20"/>
              </w:rPr>
              <w:t xml:space="preserve"> la(s) actividad(es) aplicable(s) (Sí/No) y la opción “Siguiente”, continúa con el flujo</w:t>
            </w:r>
            <w:r w:rsidR="00931B40" w:rsidRPr="003B7F81">
              <w:rPr>
                <w:rFonts w:asciiTheme="minorHAnsi" w:hAnsiTheme="minorHAnsi" w:cstheme="minorHAnsi"/>
                <w:color w:val="000000" w:themeColor="text1"/>
                <w:szCs w:val="20"/>
                <w:lang w:val="es-MX" w:eastAsia="en-US"/>
              </w:rPr>
              <w:t>.</w:t>
            </w:r>
          </w:p>
          <w:p w14:paraId="0BEA07B0" w14:textId="77777777" w:rsidR="00931B40" w:rsidRPr="003B7F81" w:rsidRDefault="00931B40" w:rsidP="001A4479">
            <w:pPr>
              <w:pStyle w:val="Prrafodelista"/>
              <w:keepLines/>
              <w:numPr>
                <w:ilvl w:val="0"/>
                <w:numId w:val="5"/>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Si selecciona la opción “</w:t>
            </w:r>
            <w:r w:rsidRPr="003B7F81">
              <w:rPr>
                <w:rFonts w:asciiTheme="minorHAnsi" w:hAnsiTheme="minorHAnsi" w:cstheme="minorHAnsi"/>
                <w:color w:val="000000" w:themeColor="text1"/>
                <w:szCs w:val="20"/>
                <w:lang w:val="es-MX" w:eastAsia="en-US"/>
              </w:rPr>
              <w:t>Cancelar</w:t>
            </w:r>
            <w:r w:rsidRPr="003B7F81">
              <w:rPr>
                <w:rFonts w:asciiTheme="minorHAnsi" w:hAnsiTheme="minorHAnsi" w:cstheme="minorHAnsi"/>
                <w:bCs/>
                <w:color w:val="000000" w:themeColor="text1"/>
                <w:szCs w:val="20"/>
              </w:rPr>
              <w:t xml:space="preserve">”, continúa en el </w:t>
            </w:r>
            <w:r w:rsidRPr="003B7F81">
              <w:rPr>
                <w:rFonts w:asciiTheme="minorHAnsi" w:hAnsiTheme="minorHAnsi" w:cstheme="minorHAnsi"/>
                <w:b/>
                <w:bCs/>
                <w:color w:val="000000" w:themeColor="text1"/>
                <w:szCs w:val="20"/>
              </w:rPr>
              <w:t>AG01 Cancelar</w:t>
            </w:r>
            <w:r w:rsidRPr="003B7F81">
              <w:rPr>
                <w:rFonts w:asciiTheme="minorHAnsi" w:hAnsiTheme="minorHAnsi" w:cstheme="minorHAnsi"/>
                <w:color w:val="000000" w:themeColor="text1"/>
                <w:szCs w:val="20"/>
                <w:lang w:val="es-MX" w:eastAsia="en-US"/>
              </w:rPr>
              <w:t>.</w:t>
            </w:r>
          </w:p>
          <w:p w14:paraId="3A3CF926" w14:textId="0B5C89C7" w:rsidR="005F7602" w:rsidRPr="003B7F81" w:rsidRDefault="005F7602" w:rsidP="005F7602">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
                <w:color w:val="000000" w:themeColor="text1"/>
                <w:szCs w:val="20"/>
                <w:lang w:val="es-MX" w:eastAsia="en-US"/>
              </w:rPr>
              <w:t>Nota</w:t>
            </w:r>
            <w:r w:rsidRPr="003B7F81">
              <w:rPr>
                <w:rFonts w:asciiTheme="minorHAnsi" w:hAnsiTheme="minorHAnsi" w:cstheme="minorHAnsi"/>
                <w:color w:val="000000" w:themeColor="text1"/>
                <w:szCs w:val="20"/>
                <w:lang w:val="es-MX" w:eastAsia="en-US"/>
              </w:rPr>
              <w:t>: Si se realizó alguna modificación se deberá considerar dicho cambio en lo posterior, en caso contrario considerar la configuración original del servicio.</w:t>
            </w:r>
          </w:p>
        </w:tc>
      </w:tr>
      <w:tr w:rsidR="00931B40" w:rsidRPr="003B7F81" w14:paraId="5975BD46"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4ED05FF7" w14:textId="547851B6" w:rsidR="00931B40" w:rsidRPr="003B7F81" w:rsidRDefault="008B2C59" w:rsidP="00AF3B17">
            <w:pPr>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13</w:t>
            </w:r>
          </w:p>
        </w:tc>
        <w:tc>
          <w:tcPr>
            <w:tcW w:w="1941" w:type="dxa"/>
            <w:tcBorders>
              <w:top w:val="single" w:sz="4" w:space="0" w:color="auto"/>
              <w:left w:val="single" w:sz="4" w:space="0" w:color="auto"/>
              <w:bottom w:val="single" w:sz="4" w:space="0" w:color="auto"/>
              <w:right w:val="single" w:sz="4" w:space="0" w:color="auto"/>
            </w:tcBorders>
            <w:vAlign w:val="center"/>
          </w:tcPr>
          <w:p w14:paraId="2AFE64D8" w14:textId="09B66288" w:rsidR="00931B40" w:rsidRPr="003B7F81" w:rsidRDefault="00931B40" w:rsidP="001A4479">
            <w:pP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7E70EB1F" w14:textId="1EFDCCEF" w:rsidR="00931B40" w:rsidRPr="003B7F81" w:rsidRDefault="00931B40" w:rsidP="001A4479">
            <w:pPr>
              <w:keepLines/>
              <w:spacing w:after="0"/>
              <w:jc w:val="left"/>
              <w:rPr>
                <w:rFonts w:asciiTheme="minorHAnsi" w:hAnsiTheme="minorHAnsi" w:cstheme="minorHAnsi"/>
                <w:b/>
                <w:bCs/>
                <w:color w:val="000000" w:themeColor="text1"/>
                <w:szCs w:val="20"/>
              </w:rPr>
            </w:pPr>
            <w:r w:rsidRPr="003B7F81">
              <w:rPr>
                <w:rFonts w:asciiTheme="minorHAnsi" w:hAnsiTheme="minorHAnsi" w:cstheme="minorHAnsi"/>
                <w:bCs/>
                <w:color w:val="000000" w:themeColor="text1"/>
                <w:szCs w:val="20"/>
              </w:rPr>
              <w:t xml:space="preserve">Efectúa validaciones </w:t>
            </w:r>
            <w:r w:rsidRPr="003B7F81">
              <w:rPr>
                <w:rFonts w:asciiTheme="minorHAnsi" w:hAnsiTheme="minorHAnsi" w:cstheme="minorHAnsi"/>
                <w:b/>
                <w:bCs/>
                <w:color w:val="000000" w:themeColor="text1"/>
                <w:szCs w:val="20"/>
              </w:rPr>
              <w:t xml:space="preserve">V01 </w:t>
            </w:r>
            <w:r w:rsidRPr="003B7F81">
              <w:rPr>
                <w:rFonts w:asciiTheme="minorHAnsi" w:hAnsiTheme="minorHAnsi" w:cstheme="minorHAnsi"/>
                <w:bCs/>
                <w:color w:val="000000" w:themeColor="text1"/>
                <w:szCs w:val="20"/>
              </w:rPr>
              <w:t xml:space="preserve">y </w:t>
            </w:r>
            <w:r w:rsidRPr="003B7F81">
              <w:rPr>
                <w:rFonts w:asciiTheme="minorHAnsi" w:hAnsiTheme="minorHAnsi" w:cstheme="minorHAnsi"/>
                <w:b/>
                <w:bCs/>
                <w:color w:val="000000" w:themeColor="text1"/>
                <w:szCs w:val="20"/>
              </w:rPr>
              <w:t>V02.</w:t>
            </w:r>
          </w:p>
          <w:p w14:paraId="7C6F6B56" w14:textId="35B19986" w:rsidR="00931B40" w:rsidRPr="003B7F81" w:rsidRDefault="00931B40" w:rsidP="001A4479">
            <w:pPr>
              <w:pStyle w:val="Prrafodelista"/>
              <w:keepLines/>
              <w:numPr>
                <w:ilvl w:val="0"/>
                <w:numId w:val="38"/>
              </w:numPr>
              <w:spacing w:after="0"/>
              <w:jc w:val="left"/>
              <w:rPr>
                <w:rFonts w:asciiTheme="minorHAnsi" w:hAnsiTheme="minorHAnsi" w:cstheme="minorHAnsi"/>
                <w:bCs/>
                <w:color w:val="000000" w:themeColor="text1"/>
                <w:szCs w:val="20"/>
              </w:rPr>
            </w:pPr>
            <w:r w:rsidRPr="003B7F81">
              <w:rPr>
                <w:rFonts w:asciiTheme="minorHAnsi" w:hAnsiTheme="minorHAnsi" w:cstheme="minorHAnsi"/>
                <w:color w:val="000000" w:themeColor="text1"/>
                <w:szCs w:val="20"/>
              </w:rPr>
              <w:t>Si no cumple con alguna validación, muestra el campo que no cumple con la validación en color rojo y muestra mensaje de acuerdo a la validación. Continúa en el paso 9 del presente flujo.</w:t>
            </w:r>
          </w:p>
        </w:tc>
      </w:tr>
      <w:tr w:rsidR="00DC42C4" w:rsidRPr="003B7F81" w14:paraId="59E9A9AC"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133D64B1" w14:textId="688AEDF1" w:rsidR="00DC42C4" w:rsidRPr="003B7F81" w:rsidRDefault="008B2C59" w:rsidP="00AF3B17">
            <w:pPr>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14</w:t>
            </w:r>
          </w:p>
        </w:tc>
        <w:tc>
          <w:tcPr>
            <w:tcW w:w="1941" w:type="dxa"/>
            <w:tcBorders>
              <w:top w:val="single" w:sz="4" w:space="0" w:color="auto"/>
              <w:left w:val="single" w:sz="4" w:space="0" w:color="auto"/>
              <w:bottom w:val="single" w:sz="4" w:space="0" w:color="auto"/>
              <w:right w:val="single" w:sz="4" w:space="0" w:color="auto"/>
            </w:tcBorders>
            <w:vAlign w:val="center"/>
          </w:tcPr>
          <w:p w14:paraId="354C96FE" w14:textId="0D2979A5" w:rsidR="00DC42C4" w:rsidRPr="003B7F81" w:rsidRDefault="00DC42C4" w:rsidP="001A4479">
            <w:pP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59802754" w14:textId="196DA764" w:rsidR="004B0C96" w:rsidRPr="003B7F81" w:rsidRDefault="00DC42C4"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Muestra las actividades</w:t>
            </w:r>
            <w:r w:rsidR="004B0C96" w:rsidRPr="003B7F81">
              <w:rPr>
                <w:rFonts w:asciiTheme="minorHAnsi" w:hAnsiTheme="minorHAnsi" w:cstheme="minorHAnsi"/>
                <w:bCs/>
                <w:color w:val="000000" w:themeColor="text1"/>
                <w:szCs w:val="20"/>
              </w:rPr>
              <w:t xml:space="preserve"> con el plazo de </w:t>
            </w:r>
            <w:r w:rsidR="00046574" w:rsidRPr="003B7F81">
              <w:rPr>
                <w:rFonts w:asciiTheme="minorHAnsi" w:hAnsiTheme="minorHAnsi" w:cstheme="minorHAnsi"/>
                <w:bCs/>
                <w:color w:val="000000" w:themeColor="text1"/>
                <w:szCs w:val="20"/>
              </w:rPr>
              <w:t xml:space="preserve">tiempo </w:t>
            </w:r>
            <w:r w:rsidR="002761E8" w:rsidRPr="003B7F81">
              <w:rPr>
                <w:rFonts w:asciiTheme="minorHAnsi" w:hAnsiTheme="minorHAnsi" w:cstheme="minorHAnsi"/>
                <w:bCs/>
                <w:color w:val="000000" w:themeColor="text1"/>
                <w:szCs w:val="20"/>
              </w:rPr>
              <w:t>registrado</w:t>
            </w:r>
            <w:r w:rsidR="006111E1" w:rsidRPr="003B7F81">
              <w:rPr>
                <w:rFonts w:asciiTheme="minorHAnsi" w:hAnsiTheme="minorHAnsi" w:cstheme="minorHAnsi"/>
                <w:bCs/>
                <w:color w:val="000000" w:themeColor="text1"/>
                <w:szCs w:val="20"/>
              </w:rPr>
              <w:t xml:space="preserve"> en la configuración </w:t>
            </w:r>
            <w:r w:rsidR="00233681" w:rsidRPr="003B7F81">
              <w:rPr>
                <w:rFonts w:asciiTheme="minorHAnsi" w:hAnsiTheme="minorHAnsi" w:cstheme="minorHAnsi"/>
                <w:bCs/>
                <w:color w:val="000000" w:themeColor="text1"/>
                <w:szCs w:val="20"/>
              </w:rPr>
              <w:t>de acuerdo al tipo de servicio.</w:t>
            </w:r>
          </w:p>
          <w:p w14:paraId="0F26D07D" w14:textId="32360C36" w:rsidR="00A32E3F" w:rsidRPr="003B7F81" w:rsidRDefault="00A32E3F"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lastRenderedPageBreak/>
              <w:t>“</w:t>
            </w:r>
            <w:r w:rsidR="00B14511" w:rsidRPr="003B7F81">
              <w:rPr>
                <w:rFonts w:asciiTheme="minorHAnsi" w:hAnsiTheme="minorHAnsi" w:cstheme="minorHAnsi"/>
                <w:bCs/>
                <w:color w:val="000000" w:themeColor="text1"/>
                <w:szCs w:val="20"/>
              </w:rPr>
              <w:t>Complementar solicitud</w:t>
            </w:r>
            <w:r w:rsidRPr="003B7F81">
              <w:rPr>
                <w:rFonts w:asciiTheme="minorHAnsi" w:hAnsiTheme="minorHAnsi" w:cstheme="minorHAnsi"/>
                <w:bCs/>
                <w:color w:val="000000" w:themeColor="text1"/>
                <w:szCs w:val="20"/>
              </w:rPr>
              <w:t>”</w:t>
            </w:r>
            <w:r w:rsidR="00B14511" w:rsidRPr="003B7F81">
              <w:rPr>
                <w:rFonts w:asciiTheme="minorHAnsi" w:hAnsiTheme="minorHAnsi" w:cstheme="minorHAnsi"/>
                <w:bCs/>
                <w:color w:val="000000" w:themeColor="text1"/>
                <w:szCs w:val="20"/>
              </w:rPr>
              <w:t xml:space="preserve"> (Campo de texto</w:t>
            </w:r>
            <w:r w:rsidR="00046574" w:rsidRPr="003B7F81">
              <w:rPr>
                <w:rFonts w:asciiTheme="minorHAnsi" w:hAnsiTheme="minorHAnsi" w:cstheme="minorHAnsi"/>
                <w:bCs/>
                <w:color w:val="000000" w:themeColor="text1"/>
                <w:szCs w:val="20"/>
              </w:rPr>
              <w:t xml:space="preserve">, </w:t>
            </w:r>
            <w:r w:rsidR="00065B34" w:rsidRPr="003B7F81">
              <w:rPr>
                <w:rFonts w:asciiTheme="minorHAnsi" w:hAnsiTheme="minorHAnsi" w:cstheme="minorHAnsi"/>
                <w:bCs/>
                <w:color w:val="000000" w:themeColor="text1"/>
                <w:szCs w:val="20"/>
              </w:rPr>
              <w:t>m</w:t>
            </w:r>
            <w:r w:rsidR="00046574" w:rsidRPr="003B7F81">
              <w:rPr>
                <w:rFonts w:asciiTheme="minorHAnsi" w:hAnsiTheme="minorHAnsi" w:cstheme="minorHAnsi"/>
                <w:bCs/>
                <w:color w:val="000000" w:themeColor="text1"/>
                <w:szCs w:val="20"/>
              </w:rPr>
              <w:t>odificable)</w:t>
            </w:r>
          </w:p>
          <w:p w14:paraId="56979BCC" w14:textId="5A5EF73C" w:rsidR="00B14511" w:rsidRPr="003B7F81"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“Pre</w:t>
            </w:r>
            <w:r w:rsidR="009171E2" w:rsidRPr="003B7F81">
              <w:rPr>
                <w:rFonts w:asciiTheme="minorHAnsi" w:hAnsiTheme="minorHAnsi" w:cstheme="minorHAnsi"/>
                <w:bCs/>
                <w:color w:val="000000" w:themeColor="text1"/>
                <w:szCs w:val="20"/>
              </w:rPr>
              <w:t xml:space="preserve"> </w:t>
            </w:r>
            <w:r w:rsidRPr="003B7F81">
              <w:rPr>
                <w:rFonts w:asciiTheme="minorHAnsi" w:hAnsiTheme="minorHAnsi" w:cstheme="minorHAnsi"/>
                <w:bCs/>
                <w:color w:val="000000" w:themeColor="text1"/>
                <w:szCs w:val="20"/>
              </w:rPr>
              <w:t>análisis” (</w:t>
            </w:r>
            <w:r w:rsidR="00FC4767" w:rsidRPr="003B7F81">
              <w:rPr>
                <w:rFonts w:asciiTheme="minorHAnsi" w:hAnsiTheme="minorHAnsi" w:cstheme="minorHAnsi"/>
                <w:bCs/>
                <w:color w:val="000000" w:themeColor="text1"/>
                <w:szCs w:val="20"/>
              </w:rPr>
              <w:t>Campo de texto habilitado sólo si se selecciona la opción “Pre</w:t>
            </w:r>
            <w:r w:rsidR="009171E2" w:rsidRPr="003B7F81">
              <w:rPr>
                <w:rFonts w:asciiTheme="minorHAnsi" w:hAnsiTheme="minorHAnsi" w:cstheme="minorHAnsi"/>
                <w:bCs/>
                <w:color w:val="000000" w:themeColor="text1"/>
                <w:szCs w:val="20"/>
              </w:rPr>
              <w:t xml:space="preserve"> </w:t>
            </w:r>
            <w:r w:rsidR="00FC4767" w:rsidRPr="003B7F81">
              <w:rPr>
                <w:rFonts w:asciiTheme="minorHAnsi" w:hAnsiTheme="minorHAnsi" w:cstheme="minorHAnsi"/>
                <w:bCs/>
                <w:color w:val="000000" w:themeColor="text1"/>
                <w:szCs w:val="20"/>
              </w:rPr>
              <w:t>análisis”</w:t>
            </w:r>
            <w:r w:rsidR="00065B34" w:rsidRPr="003B7F81">
              <w:rPr>
                <w:rFonts w:asciiTheme="minorHAnsi" w:hAnsiTheme="minorHAnsi" w:cstheme="minorHAnsi"/>
                <w:bCs/>
                <w:color w:val="000000" w:themeColor="text1"/>
                <w:szCs w:val="20"/>
              </w:rPr>
              <w:t>, m</w:t>
            </w:r>
            <w:r w:rsidR="00046574" w:rsidRPr="003B7F81">
              <w:rPr>
                <w:rFonts w:asciiTheme="minorHAnsi" w:hAnsiTheme="minorHAnsi" w:cstheme="minorHAnsi"/>
                <w:bCs/>
                <w:color w:val="000000" w:themeColor="text1"/>
                <w:szCs w:val="20"/>
              </w:rPr>
              <w:t>odificable</w:t>
            </w:r>
            <w:r w:rsidRPr="003B7F81">
              <w:rPr>
                <w:rFonts w:asciiTheme="minorHAnsi" w:hAnsiTheme="minorHAnsi" w:cstheme="minorHAnsi"/>
                <w:bCs/>
                <w:color w:val="000000" w:themeColor="text1"/>
                <w:szCs w:val="20"/>
              </w:rPr>
              <w:t>)</w:t>
            </w:r>
            <w:r w:rsidR="00046574" w:rsidRPr="003B7F81">
              <w:rPr>
                <w:rFonts w:asciiTheme="minorHAnsi" w:hAnsiTheme="minorHAnsi" w:cstheme="minorHAnsi"/>
                <w:bCs/>
                <w:color w:val="000000" w:themeColor="text1"/>
                <w:szCs w:val="20"/>
              </w:rPr>
              <w:t>.</w:t>
            </w:r>
          </w:p>
          <w:p w14:paraId="69ED5F74" w14:textId="6C290178" w:rsidR="00B14511" w:rsidRPr="003B7F81"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“Disponibilidad” (</w:t>
            </w:r>
            <w:r w:rsidR="00FC4767" w:rsidRPr="003B7F81">
              <w:rPr>
                <w:rFonts w:asciiTheme="minorHAnsi" w:hAnsiTheme="minorHAnsi" w:cstheme="minorHAnsi"/>
                <w:bCs/>
                <w:color w:val="000000" w:themeColor="text1"/>
                <w:szCs w:val="20"/>
              </w:rPr>
              <w:t>Campo de texto habilitado sólo si se selecciona la opción “Disponibilidad”</w:t>
            </w:r>
            <w:r w:rsidR="00065B34" w:rsidRPr="003B7F81">
              <w:rPr>
                <w:rFonts w:asciiTheme="minorHAnsi" w:hAnsiTheme="minorHAnsi" w:cstheme="minorHAnsi"/>
                <w:bCs/>
                <w:color w:val="000000" w:themeColor="text1"/>
                <w:szCs w:val="20"/>
              </w:rPr>
              <w:t>, m</w:t>
            </w:r>
            <w:r w:rsidR="00046574" w:rsidRPr="003B7F81">
              <w:rPr>
                <w:rFonts w:asciiTheme="minorHAnsi" w:hAnsiTheme="minorHAnsi" w:cstheme="minorHAnsi"/>
                <w:bCs/>
                <w:color w:val="000000" w:themeColor="text1"/>
                <w:szCs w:val="20"/>
              </w:rPr>
              <w:t>odificable).</w:t>
            </w:r>
          </w:p>
          <w:p w14:paraId="54D39617" w14:textId="4EF28C54" w:rsidR="00B14511" w:rsidRPr="003B7F81"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“Comité” (</w:t>
            </w:r>
            <w:r w:rsidR="00FC4767" w:rsidRPr="003B7F81">
              <w:rPr>
                <w:rFonts w:asciiTheme="minorHAnsi" w:hAnsiTheme="minorHAnsi" w:cstheme="minorHAnsi"/>
                <w:bCs/>
                <w:color w:val="000000" w:themeColor="text1"/>
                <w:szCs w:val="20"/>
              </w:rPr>
              <w:t>Campo de texto habilitado sólo si se selecciona la opción “</w:t>
            </w:r>
            <w:r w:rsidR="00D3529C" w:rsidRPr="003B7F81">
              <w:rPr>
                <w:rFonts w:asciiTheme="minorHAnsi" w:hAnsiTheme="minorHAnsi" w:cstheme="minorHAnsi"/>
                <w:bCs/>
                <w:color w:val="000000" w:themeColor="text1"/>
                <w:szCs w:val="20"/>
              </w:rPr>
              <w:t>Comité”</w:t>
            </w:r>
            <w:r w:rsidR="00065B34" w:rsidRPr="003B7F81">
              <w:rPr>
                <w:rFonts w:asciiTheme="minorHAnsi" w:hAnsiTheme="minorHAnsi" w:cstheme="minorHAnsi"/>
                <w:bCs/>
                <w:color w:val="000000" w:themeColor="text1"/>
                <w:szCs w:val="20"/>
              </w:rPr>
              <w:t>, m</w:t>
            </w:r>
            <w:r w:rsidR="00D3529C" w:rsidRPr="003B7F81">
              <w:rPr>
                <w:rFonts w:asciiTheme="minorHAnsi" w:hAnsiTheme="minorHAnsi" w:cstheme="minorHAnsi"/>
                <w:bCs/>
                <w:color w:val="000000" w:themeColor="text1"/>
                <w:szCs w:val="20"/>
              </w:rPr>
              <w:t>odificable).</w:t>
            </w:r>
          </w:p>
          <w:p w14:paraId="1724526F" w14:textId="027E8C44" w:rsidR="00B14511" w:rsidRPr="003B7F81"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“Oficio de rechazo” (Campo de texto</w:t>
            </w:r>
            <w:r w:rsidR="00065B34" w:rsidRPr="003B7F81">
              <w:rPr>
                <w:rFonts w:asciiTheme="minorHAnsi" w:hAnsiTheme="minorHAnsi" w:cstheme="minorHAnsi"/>
                <w:bCs/>
                <w:color w:val="000000" w:themeColor="text1"/>
                <w:szCs w:val="20"/>
              </w:rPr>
              <w:t>, m</w:t>
            </w:r>
            <w:r w:rsidR="00D3529C" w:rsidRPr="003B7F81">
              <w:rPr>
                <w:rFonts w:asciiTheme="minorHAnsi" w:hAnsiTheme="minorHAnsi" w:cstheme="minorHAnsi"/>
                <w:bCs/>
                <w:color w:val="000000" w:themeColor="text1"/>
                <w:szCs w:val="20"/>
              </w:rPr>
              <w:t>odificable).</w:t>
            </w:r>
          </w:p>
          <w:p w14:paraId="2A8DCE13" w14:textId="77D3D610" w:rsidR="00B14511" w:rsidRPr="003B7F81"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“Documentación previa” (</w:t>
            </w:r>
            <w:r w:rsidR="00FC4767" w:rsidRPr="003B7F81">
              <w:rPr>
                <w:rFonts w:asciiTheme="minorHAnsi" w:hAnsiTheme="minorHAnsi" w:cstheme="minorHAnsi"/>
                <w:bCs/>
                <w:color w:val="000000" w:themeColor="text1"/>
                <w:szCs w:val="20"/>
              </w:rPr>
              <w:t>Campo de texto habilitado sólo si se selecciona la opción “Documentación previa”</w:t>
            </w:r>
            <w:r w:rsidR="00065B34" w:rsidRPr="003B7F81">
              <w:rPr>
                <w:rFonts w:asciiTheme="minorHAnsi" w:hAnsiTheme="minorHAnsi" w:cstheme="minorHAnsi"/>
                <w:bCs/>
                <w:color w:val="000000" w:themeColor="text1"/>
                <w:szCs w:val="20"/>
              </w:rPr>
              <w:t>, m</w:t>
            </w:r>
            <w:r w:rsidR="00D3529C" w:rsidRPr="003B7F81">
              <w:rPr>
                <w:rFonts w:asciiTheme="minorHAnsi" w:hAnsiTheme="minorHAnsi" w:cstheme="minorHAnsi"/>
                <w:bCs/>
                <w:color w:val="000000" w:themeColor="text1"/>
                <w:szCs w:val="20"/>
              </w:rPr>
              <w:t>odificable).</w:t>
            </w:r>
          </w:p>
          <w:p w14:paraId="06FFF886" w14:textId="1B7AD12F" w:rsidR="00B14511" w:rsidRPr="003B7F81"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“Cotización” (</w:t>
            </w:r>
            <w:r w:rsidR="00FC4767" w:rsidRPr="003B7F81">
              <w:rPr>
                <w:rFonts w:asciiTheme="minorHAnsi" w:hAnsiTheme="minorHAnsi" w:cstheme="minorHAnsi"/>
                <w:bCs/>
                <w:color w:val="000000" w:themeColor="text1"/>
                <w:szCs w:val="20"/>
              </w:rPr>
              <w:t>Campo de texto habilitado sólo si se selecciona la opción “Cotización”</w:t>
            </w:r>
            <w:r w:rsidR="00065B34" w:rsidRPr="003B7F81">
              <w:rPr>
                <w:rFonts w:asciiTheme="minorHAnsi" w:hAnsiTheme="minorHAnsi" w:cstheme="minorHAnsi"/>
                <w:bCs/>
                <w:color w:val="000000" w:themeColor="text1"/>
                <w:szCs w:val="20"/>
              </w:rPr>
              <w:t>, m</w:t>
            </w:r>
            <w:r w:rsidR="00D3529C" w:rsidRPr="003B7F81">
              <w:rPr>
                <w:rFonts w:asciiTheme="minorHAnsi" w:hAnsiTheme="minorHAnsi" w:cstheme="minorHAnsi"/>
                <w:bCs/>
                <w:color w:val="000000" w:themeColor="text1"/>
                <w:szCs w:val="20"/>
              </w:rPr>
              <w:t>odificable).</w:t>
            </w:r>
          </w:p>
          <w:p w14:paraId="123F0A25" w14:textId="4661A139" w:rsidR="00D3529C" w:rsidRPr="003B7F81" w:rsidRDefault="00B14511" w:rsidP="00D3529C">
            <w:pPr>
              <w:pStyle w:val="Prrafodelista"/>
              <w:keepLines/>
              <w:numPr>
                <w:ilvl w:val="0"/>
                <w:numId w:val="42"/>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“Validar cotización” (</w:t>
            </w:r>
            <w:r w:rsidR="00FC4767" w:rsidRPr="003B7F81">
              <w:rPr>
                <w:rFonts w:asciiTheme="minorHAnsi" w:hAnsiTheme="minorHAnsi" w:cstheme="minorHAnsi"/>
                <w:bCs/>
                <w:color w:val="000000" w:themeColor="text1"/>
                <w:szCs w:val="20"/>
              </w:rPr>
              <w:t>Campo de texto habilitado sólo si se selecciona la opción “Cotización”</w:t>
            </w:r>
            <w:r w:rsidR="00D3529C" w:rsidRPr="003B7F81">
              <w:rPr>
                <w:rFonts w:asciiTheme="minorHAnsi" w:hAnsiTheme="minorHAnsi" w:cstheme="minorHAnsi"/>
                <w:bCs/>
                <w:color w:val="000000" w:themeColor="text1"/>
                <w:szCs w:val="20"/>
              </w:rPr>
              <w:t xml:space="preserve">, </w:t>
            </w:r>
            <w:r w:rsidR="00065B34" w:rsidRPr="003B7F81">
              <w:rPr>
                <w:rFonts w:asciiTheme="minorHAnsi" w:hAnsiTheme="minorHAnsi" w:cstheme="minorHAnsi"/>
                <w:bCs/>
                <w:color w:val="000000" w:themeColor="text1"/>
                <w:szCs w:val="20"/>
              </w:rPr>
              <w:t>m</w:t>
            </w:r>
            <w:r w:rsidR="00D3529C" w:rsidRPr="003B7F81">
              <w:rPr>
                <w:rFonts w:asciiTheme="minorHAnsi" w:hAnsiTheme="minorHAnsi" w:cstheme="minorHAnsi"/>
                <w:bCs/>
                <w:color w:val="000000" w:themeColor="text1"/>
                <w:szCs w:val="20"/>
              </w:rPr>
              <w:t>odificable).</w:t>
            </w:r>
          </w:p>
          <w:p w14:paraId="40A43A78" w14:textId="64A759FD" w:rsidR="00B14511" w:rsidRPr="003B7F81"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“Paquete de instrumentos jurídicos preliminar” (</w:t>
            </w:r>
            <w:r w:rsidR="00FC4767" w:rsidRPr="003B7F81">
              <w:rPr>
                <w:rFonts w:asciiTheme="minorHAnsi" w:hAnsiTheme="minorHAnsi" w:cstheme="minorHAnsi"/>
                <w:bCs/>
                <w:color w:val="000000" w:themeColor="text1"/>
                <w:szCs w:val="20"/>
              </w:rPr>
              <w:t>Campo de texto habilitado sólo si se selecciona la opción “Instrumentos jurídicos”</w:t>
            </w:r>
            <w:r w:rsidR="00065B34" w:rsidRPr="003B7F81">
              <w:rPr>
                <w:rFonts w:asciiTheme="minorHAnsi" w:hAnsiTheme="minorHAnsi" w:cstheme="minorHAnsi"/>
                <w:bCs/>
                <w:color w:val="000000" w:themeColor="text1"/>
                <w:szCs w:val="20"/>
              </w:rPr>
              <w:t>, m</w:t>
            </w:r>
            <w:r w:rsidR="00D3529C" w:rsidRPr="003B7F81">
              <w:rPr>
                <w:rFonts w:asciiTheme="minorHAnsi" w:hAnsiTheme="minorHAnsi" w:cstheme="minorHAnsi"/>
                <w:bCs/>
                <w:color w:val="000000" w:themeColor="text1"/>
                <w:szCs w:val="20"/>
              </w:rPr>
              <w:t>odificable).</w:t>
            </w:r>
          </w:p>
          <w:p w14:paraId="5D672072" w14:textId="62AD197B" w:rsidR="00B14511" w:rsidRPr="003B7F81"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“Validar paquete de instrumentos jurídicos” (</w:t>
            </w:r>
            <w:r w:rsidR="00FC4767" w:rsidRPr="003B7F81">
              <w:rPr>
                <w:rFonts w:asciiTheme="minorHAnsi" w:hAnsiTheme="minorHAnsi" w:cstheme="minorHAnsi"/>
                <w:bCs/>
                <w:color w:val="000000" w:themeColor="text1"/>
                <w:szCs w:val="20"/>
              </w:rPr>
              <w:t>Campo de texto habilitado sólo si se selecciona la opción “</w:t>
            </w:r>
            <w:r w:rsidR="00D3529C" w:rsidRPr="003B7F81">
              <w:rPr>
                <w:rFonts w:asciiTheme="minorHAnsi" w:hAnsiTheme="minorHAnsi" w:cstheme="minorHAnsi"/>
                <w:bCs/>
                <w:color w:val="000000" w:themeColor="text1"/>
                <w:szCs w:val="20"/>
              </w:rPr>
              <w:t>Instrumentos jurídicos”</w:t>
            </w:r>
            <w:r w:rsidR="00065B34" w:rsidRPr="003B7F81">
              <w:rPr>
                <w:rFonts w:asciiTheme="minorHAnsi" w:hAnsiTheme="minorHAnsi" w:cstheme="minorHAnsi"/>
                <w:bCs/>
                <w:color w:val="000000" w:themeColor="text1"/>
                <w:szCs w:val="20"/>
              </w:rPr>
              <w:t>, m</w:t>
            </w:r>
            <w:r w:rsidR="00D3529C" w:rsidRPr="003B7F81">
              <w:rPr>
                <w:rFonts w:asciiTheme="minorHAnsi" w:hAnsiTheme="minorHAnsi" w:cstheme="minorHAnsi"/>
                <w:bCs/>
                <w:color w:val="000000" w:themeColor="text1"/>
                <w:szCs w:val="20"/>
              </w:rPr>
              <w:t>odificable).</w:t>
            </w:r>
          </w:p>
          <w:p w14:paraId="657A4C92" w14:textId="155A6292" w:rsidR="00B14511" w:rsidRPr="003B7F81"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“Paquete de instrumentos jurídicos final” (</w:t>
            </w:r>
            <w:r w:rsidR="00FC4767" w:rsidRPr="003B7F81">
              <w:rPr>
                <w:rFonts w:asciiTheme="minorHAnsi" w:hAnsiTheme="minorHAnsi" w:cstheme="minorHAnsi"/>
                <w:bCs/>
                <w:color w:val="000000" w:themeColor="text1"/>
                <w:szCs w:val="20"/>
              </w:rPr>
              <w:t>Campo de texto habilitado sólo si se selecciona la opción “</w:t>
            </w:r>
            <w:r w:rsidR="00D3529C" w:rsidRPr="003B7F81">
              <w:rPr>
                <w:rFonts w:asciiTheme="minorHAnsi" w:hAnsiTheme="minorHAnsi" w:cstheme="minorHAnsi"/>
                <w:bCs/>
                <w:color w:val="000000" w:themeColor="text1"/>
                <w:szCs w:val="20"/>
              </w:rPr>
              <w:t>Instrumentos jurídicos”</w:t>
            </w:r>
            <w:r w:rsidR="00065B34" w:rsidRPr="003B7F81">
              <w:rPr>
                <w:rFonts w:asciiTheme="minorHAnsi" w:hAnsiTheme="minorHAnsi" w:cstheme="minorHAnsi"/>
                <w:bCs/>
                <w:color w:val="000000" w:themeColor="text1"/>
                <w:szCs w:val="20"/>
              </w:rPr>
              <w:t>, m</w:t>
            </w:r>
            <w:r w:rsidR="00D3529C" w:rsidRPr="003B7F81">
              <w:rPr>
                <w:rFonts w:asciiTheme="minorHAnsi" w:hAnsiTheme="minorHAnsi" w:cstheme="minorHAnsi"/>
                <w:bCs/>
                <w:color w:val="000000" w:themeColor="text1"/>
                <w:szCs w:val="20"/>
              </w:rPr>
              <w:t>odificable).</w:t>
            </w:r>
          </w:p>
          <w:p w14:paraId="11612F71" w14:textId="135B53D2" w:rsidR="00B14511" w:rsidRPr="003B7F81"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“Firmar paquete de instrumentos jurídicos final” (</w:t>
            </w:r>
            <w:r w:rsidR="00FC4767" w:rsidRPr="003B7F81">
              <w:rPr>
                <w:rFonts w:asciiTheme="minorHAnsi" w:hAnsiTheme="minorHAnsi" w:cstheme="minorHAnsi"/>
                <w:bCs/>
                <w:color w:val="000000" w:themeColor="text1"/>
                <w:szCs w:val="20"/>
              </w:rPr>
              <w:t>Campo de texto habilitado sólo si se selecciona la opción “</w:t>
            </w:r>
            <w:r w:rsidR="00D3529C" w:rsidRPr="003B7F81">
              <w:rPr>
                <w:rFonts w:asciiTheme="minorHAnsi" w:hAnsiTheme="minorHAnsi" w:cstheme="minorHAnsi"/>
                <w:bCs/>
                <w:color w:val="000000" w:themeColor="text1"/>
                <w:szCs w:val="20"/>
              </w:rPr>
              <w:t>Instrumentos jurídicos”</w:t>
            </w:r>
            <w:r w:rsidR="00065B34" w:rsidRPr="003B7F81">
              <w:rPr>
                <w:rFonts w:asciiTheme="minorHAnsi" w:hAnsiTheme="minorHAnsi" w:cstheme="minorHAnsi"/>
                <w:bCs/>
                <w:color w:val="000000" w:themeColor="text1"/>
                <w:szCs w:val="20"/>
              </w:rPr>
              <w:t>, m</w:t>
            </w:r>
            <w:r w:rsidR="00D3529C" w:rsidRPr="003B7F81">
              <w:rPr>
                <w:rFonts w:asciiTheme="minorHAnsi" w:hAnsiTheme="minorHAnsi" w:cstheme="minorHAnsi"/>
                <w:bCs/>
                <w:color w:val="000000" w:themeColor="text1"/>
                <w:szCs w:val="20"/>
              </w:rPr>
              <w:t>odificable).</w:t>
            </w:r>
          </w:p>
          <w:p w14:paraId="6DAD022B" w14:textId="00AE5CF2" w:rsidR="00B14511" w:rsidRPr="003B7F81"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“Generar expediente jurídico” (</w:t>
            </w:r>
            <w:r w:rsidR="004B3720" w:rsidRPr="003B7F81">
              <w:rPr>
                <w:rFonts w:asciiTheme="minorHAnsi" w:hAnsiTheme="minorHAnsi" w:cstheme="minorHAnsi"/>
                <w:bCs/>
                <w:color w:val="000000" w:themeColor="text1"/>
                <w:szCs w:val="20"/>
              </w:rPr>
              <w:t>Campo de texto habilitado sólo si se selecciona la opción “</w:t>
            </w:r>
            <w:r w:rsidR="00D3529C" w:rsidRPr="003B7F81">
              <w:rPr>
                <w:rFonts w:asciiTheme="minorHAnsi" w:hAnsiTheme="minorHAnsi" w:cstheme="minorHAnsi"/>
                <w:bCs/>
                <w:color w:val="000000" w:themeColor="text1"/>
                <w:szCs w:val="20"/>
              </w:rPr>
              <w:t>Instrumentos jurídicos”</w:t>
            </w:r>
            <w:r w:rsidR="00065B34" w:rsidRPr="003B7F81">
              <w:rPr>
                <w:rFonts w:asciiTheme="minorHAnsi" w:hAnsiTheme="minorHAnsi" w:cstheme="minorHAnsi"/>
                <w:bCs/>
                <w:color w:val="000000" w:themeColor="text1"/>
                <w:szCs w:val="20"/>
              </w:rPr>
              <w:t>, m</w:t>
            </w:r>
            <w:r w:rsidR="00D3529C" w:rsidRPr="003B7F81">
              <w:rPr>
                <w:rFonts w:asciiTheme="minorHAnsi" w:hAnsiTheme="minorHAnsi" w:cstheme="minorHAnsi"/>
                <w:bCs/>
                <w:color w:val="000000" w:themeColor="text1"/>
                <w:szCs w:val="20"/>
              </w:rPr>
              <w:t>odificable).</w:t>
            </w:r>
          </w:p>
          <w:p w14:paraId="2CFE6654" w14:textId="5A85EE1D" w:rsidR="00B14511" w:rsidRPr="003B7F81" w:rsidRDefault="00B14511"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“Documentos de arranque” (</w:t>
            </w:r>
            <w:r w:rsidR="004B3720" w:rsidRPr="003B7F81">
              <w:rPr>
                <w:rFonts w:asciiTheme="minorHAnsi" w:hAnsiTheme="minorHAnsi" w:cstheme="minorHAnsi"/>
                <w:bCs/>
                <w:color w:val="000000" w:themeColor="text1"/>
                <w:szCs w:val="20"/>
              </w:rPr>
              <w:t>Campo de texto habilitado sólo si se selecciona la opción “Documentos de arranque”</w:t>
            </w:r>
            <w:r w:rsidR="00065B34" w:rsidRPr="003B7F81">
              <w:rPr>
                <w:rFonts w:asciiTheme="minorHAnsi" w:hAnsiTheme="minorHAnsi" w:cstheme="minorHAnsi"/>
                <w:bCs/>
                <w:color w:val="000000" w:themeColor="text1"/>
                <w:szCs w:val="20"/>
              </w:rPr>
              <w:t>, modificable).</w:t>
            </w:r>
          </w:p>
          <w:p w14:paraId="6001A92C" w14:textId="7608D215" w:rsidR="00B14511" w:rsidRPr="003B7F81" w:rsidRDefault="00FC4767"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“Reporte de servicio” (Campo de texto</w:t>
            </w:r>
            <w:r w:rsidR="00065B34" w:rsidRPr="003B7F81">
              <w:rPr>
                <w:rFonts w:asciiTheme="minorHAnsi" w:hAnsiTheme="minorHAnsi" w:cstheme="minorHAnsi"/>
                <w:bCs/>
                <w:color w:val="000000" w:themeColor="text1"/>
                <w:szCs w:val="20"/>
              </w:rPr>
              <w:t>, modificable).</w:t>
            </w:r>
          </w:p>
          <w:p w14:paraId="11D8D4AA" w14:textId="75871971" w:rsidR="00DC42C4" w:rsidRPr="003B7F81" w:rsidRDefault="00FC4767"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 xml:space="preserve"> </w:t>
            </w:r>
            <w:r w:rsidR="00DC42C4" w:rsidRPr="003B7F81">
              <w:rPr>
                <w:rFonts w:asciiTheme="minorHAnsi" w:hAnsiTheme="minorHAnsi" w:cstheme="minorHAnsi"/>
                <w:bCs/>
                <w:color w:val="000000" w:themeColor="text1"/>
                <w:szCs w:val="20"/>
              </w:rPr>
              <w:t>“</w:t>
            </w:r>
            <w:r w:rsidRPr="003B7F81">
              <w:rPr>
                <w:rFonts w:asciiTheme="minorHAnsi" w:hAnsiTheme="minorHAnsi" w:cstheme="minorHAnsi"/>
                <w:bCs/>
                <w:color w:val="000000" w:themeColor="text1"/>
                <w:szCs w:val="20"/>
              </w:rPr>
              <w:t>Validar</w:t>
            </w:r>
            <w:r w:rsidR="009F776A" w:rsidRPr="003B7F81">
              <w:rPr>
                <w:rFonts w:asciiTheme="minorHAnsi" w:hAnsiTheme="minorHAnsi" w:cstheme="minorHAnsi"/>
                <w:bCs/>
                <w:color w:val="000000" w:themeColor="text1"/>
                <w:szCs w:val="20"/>
              </w:rPr>
              <w:t xml:space="preserve"> reporte por área</w:t>
            </w:r>
            <w:r w:rsidR="00DC42C4" w:rsidRPr="003B7F81">
              <w:rPr>
                <w:rFonts w:asciiTheme="minorHAnsi" w:hAnsiTheme="minorHAnsi" w:cstheme="minorHAnsi"/>
                <w:bCs/>
                <w:color w:val="000000" w:themeColor="text1"/>
                <w:szCs w:val="20"/>
              </w:rPr>
              <w:t>” (</w:t>
            </w:r>
            <w:r w:rsidR="009F776A" w:rsidRPr="003B7F81">
              <w:rPr>
                <w:rFonts w:asciiTheme="minorHAnsi" w:hAnsiTheme="minorHAnsi" w:cstheme="minorHAnsi"/>
                <w:bCs/>
                <w:color w:val="000000" w:themeColor="text1"/>
                <w:szCs w:val="20"/>
              </w:rPr>
              <w:t xml:space="preserve">Campo de texto habilitado sólo si se selecciona la opción </w:t>
            </w:r>
            <w:r w:rsidR="00DC42C4" w:rsidRPr="003B7F81">
              <w:rPr>
                <w:rFonts w:asciiTheme="minorHAnsi" w:hAnsiTheme="minorHAnsi" w:cstheme="minorHAnsi"/>
                <w:bCs/>
                <w:color w:val="000000" w:themeColor="text1"/>
                <w:szCs w:val="20"/>
              </w:rPr>
              <w:t>“Validar reporte de servicio (cl</w:t>
            </w:r>
            <w:r w:rsidR="009F776A" w:rsidRPr="003B7F81">
              <w:rPr>
                <w:rFonts w:asciiTheme="minorHAnsi" w:hAnsiTheme="minorHAnsi" w:cstheme="minorHAnsi"/>
                <w:bCs/>
                <w:color w:val="000000" w:themeColor="text1"/>
                <w:szCs w:val="20"/>
              </w:rPr>
              <w:t>iente)”</w:t>
            </w:r>
            <w:r w:rsidR="00065B34" w:rsidRPr="003B7F81">
              <w:rPr>
                <w:rFonts w:asciiTheme="minorHAnsi" w:hAnsiTheme="minorHAnsi" w:cstheme="minorHAnsi"/>
                <w:bCs/>
                <w:color w:val="000000" w:themeColor="text1"/>
                <w:szCs w:val="20"/>
              </w:rPr>
              <w:t>, modificable).</w:t>
            </w:r>
          </w:p>
          <w:p w14:paraId="466348D6" w14:textId="2AF78251" w:rsidR="00DC42C4" w:rsidRPr="003B7F81" w:rsidRDefault="004B3720"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“V</w:t>
            </w:r>
            <w:r w:rsidR="00DC42C4" w:rsidRPr="003B7F81">
              <w:rPr>
                <w:rFonts w:asciiTheme="minorHAnsi" w:hAnsiTheme="minorHAnsi" w:cstheme="minorHAnsi"/>
                <w:bCs/>
                <w:color w:val="000000" w:themeColor="text1"/>
                <w:szCs w:val="20"/>
              </w:rPr>
              <w:t>alidar reporte por cliente” (</w:t>
            </w:r>
            <w:r w:rsidR="009F776A" w:rsidRPr="003B7F81">
              <w:rPr>
                <w:rFonts w:asciiTheme="minorHAnsi" w:hAnsiTheme="minorHAnsi" w:cstheme="minorHAnsi"/>
                <w:bCs/>
                <w:color w:val="000000" w:themeColor="text1"/>
                <w:szCs w:val="20"/>
              </w:rPr>
              <w:t>Campo de texto h</w:t>
            </w:r>
            <w:r w:rsidR="00DC42C4" w:rsidRPr="003B7F81">
              <w:rPr>
                <w:rFonts w:asciiTheme="minorHAnsi" w:hAnsiTheme="minorHAnsi" w:cstheme="minorHAnsi"/>
                <w:bCs/>
                <w:color w:val="000000" w:themeColor="text1"/>
                <w:szCs w:val="20"/>
              </w:rPr>
              <w:t>abilitado sólo si se selecciona la opción “Valid</w:t>
            </w:r>
            <w:r w:rsidR="009F776A" w:rsidRPr="003B7F81">
              <w:rPr>
                <w:rFonts w:asciiTheme="minorHAnsi" w:hAnsiTheme="minorHAnsi" w:cstheme="minorHAnsi"/>
                <w:bCs/>
                <w:color w:val="000000" w:themeColor="text1"/>
                <w:szCs w:val="20"/>
              </w:rPr>
              <w:t>ar reporte de servicio (área)</w:t>
            </w:r>
            <w:r w:rsidR="008B2C59" w:rsidRPr="003B7F81">
              <w:rPr>
                <w:rFonts w:asciiTheme="minorHAnsi" w:hAnsiTheme="minorHAnsi" w:cstheme="minorHAnsi"/>
                <w:bCs/>
                <w:color w:val="000000" w:themeColor="text1"/>
                <w:szCs w:val="20"/>
              </w:rPr>
              <w:t>”</w:t>
            </w:r>
            <w:r w:rsidR="00065B34" w:rsidRPr="003B7F81">
              <w:rPr>
                <w:rFonts w:asciiTheme="minorHAnsi" w:hAnsiTheme="minorHAnsi" w:cstheme="minorHAnsi"/>
                <w:bCs/>
                <w:color w:val="000000" w:themeColor="text1"/>
                <w:szCs w:val="20"/>
              </w:rPr>
              <w:t>, modificable</w:t>
            </w:r>
            <w:r w:rsidR="009F776A" w:rsidRPr="003B7F81">
              <w:rPr>
                <w:rFonts w:asciiTheme="minorHAnsi" w:hAnsiTheme="minorHAnsi" w:cstheme="minorHAnsi"/>
                <w:bCs/>
                <w:color w:val="000000" w:themeColor="text1"/>
                <w:szCs w:val="20"/>
              </w:rPr>
              <w:t>)</w:t>
            </w:r>
            <w:r w:rsidR="00065B34" w:rsidRPr="003B7F81">
              <w:rPr>
                <w:rFonts w:asciiTheme="minorHAnsi" w:hAnsiTheme="minorHAnsi" w:cstheme="minorHAnsi"/>
                <w:bCs/>
                <w:color w:val="000000" w:themeColor="text1"/>
                <w:szCs w:val="20"/>
              </w:rPr>
              <w:t>.</w:t>
            </w:r>
          </w:p>
          <w:p w14:paraId="5E959156" w14:textId="0B49DBBC" w:rsidR="00FC4767" w:rsidRPr="003B7F81" w:rsidRDefault="00065B34"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“Recibo” (Campo de texto, modificable).</w:t>
            </w:r>
          </w:p>
          <w:p w14:paraId="74C20368" w14:textId="47838092" w:rsidR="00FC4767" w:rsidRPr="003B7F81" w:rsidRDefault="00FC4767"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“Pago de servicio” (Campo de texto</w:t>
            </w:r>
            <w:r w:rsidR="00065B34" w:rsidRPr="003B7F81">
              <w:rPr>
                <w:rFonts w:asciiTheme="minorHAnsi" w:hAnsiTheme="minorHAnsi" w:cstheme="minorHAnsi"/>
                <w:bCs/>
                <w:color w:val="000000" w:themeColor="text1"/>
                <w:szCs w:val="20"/>
              </w:rPr>
              <w:t>, modificable).</w:t>
            </w:r>
          </w:p>
          <w:p w14:paraId="2318BB07" w14:textId="636C70E8" w:rsidR="00FC4767" w:rsidRPr="003B7F81" w:rsidRDefault="00FC4767"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“Compro</w:t>
            </w:r>
            <w:r w:rsidR="00065B34" w:rsidRPr="003B7F81">
              <w:rPr>
                <w:rFonts w:asciiTheme="minorHAnsi" w:hAnsiTheme="minorHAnsi" w:cstheme="minorHAnsi"/>
                <w:bCs/>
                <w:color w:val="000000" w:themeColor="text1"/>
                <w:szCs w:val="20"/>
              </w:rPr>
              <w:t>bante de pago” (Campo de texto, modificable).</w:t>
            </w:r>
          </w:p>
          <w:p w14:paraId="5760D827" w14:textId="77D4B465" w:rsidR="00DC42C4" w:rsidRPr="003B7F81" w:rsidRDefault="00FC4767" w:rsidP="001A4479">
            <w:pPr>
              <w:pStyle w:val="Prrafodelista"/>
              <w:keepLines/>
              <w:numPr>
                <w:ilvl w:val="0"/>
                <w:numId w:val="42"/>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“Conciliación enteros TESOFE” (Campo de texto</w:t>
            </w:r>
            <w:r w:rsidR="00065B34" w:rsidRPr="003B7F81">
              <w:rPr>
                <w:rFonts w:asciiTheme="minorHAnsi" w:hAnsiTheme="minorHAnsi" w:cstheme="minorHAnsi"/>
                <w:bCs/>
                <w:color w:val="000000" w:themeColor="text1"/>
                <w:szCs w:val="20"/>
              </w:rPr>
              <w:t>, modificable</w:t>
            </w:r>
            <w:r w:rsidRPr="003B7F81">
              <w:rPr>
                <w:rFonts w:asciiTheme="minorHAnsi" w:hAnsiTheme="minorHAnsi" w:cstheme="minorHAnsi"/>
                <w:bCs/>
                <w:color w:val="000000" w:themeColor="text1"/>
                <w:szCs w:val="20"/>
              </w:rPr>
              <w:t>).</w:t>
            </w:r>
          </w:p>
          <w:p w14:paraId="7D9B8733" w14:textId="4A69E55F" w:rsidR="00DC42C4" w:rsidRPr="003B7F81" w:rsidRDefault="00DC42C4" w:rsidP="001A4479">
            <w:pPr>
              <w:pStyle w:val="ndice2"/>
            </w:pPr>
            <w:r w:rsidRPr="003B7F81">
              <w:lastRenderedPageBreak/>
              <w:t>Así como las opciones:</w:t>
            </w:r>
          </w:p>
          <w:p w14:paraId="529EA8FC" w14:textId="77777777" w:rsidR="00DC42C4" w:rsidRPr="003B7F81" w:rsidRDefault="00DC42C4" w:rsidP="001A4479">
            <w:pPr>
              <w:pStyle w:val="Prrafodelista"/>
              <w:numPr>
                <w:ilvl w:val="0"/>
                <w:numId w:val="7"/>
              </w:numPr>
              <w:rPr>
                <w:rFonts w:asciiTheme="minorHAnsi" w:hAnsiTheme="minorHAnsi" w:cstheme="minorHAnsi"/>
                <w:color w:val="000000" w:themeColor="text1"/>
                <w:szCs w:val="20"/>
                <w:lang w:val="es-MX" w:eastAsia="en-US"/>
              </w:rPr>
            </w:pPr>
            <w:r w:rsidRPr="003B7F81">
              <w:rPr>
                <w:rFonts w:asciiTheme="minorHAnsi" w:hAnsiTheme="minorHAnsi" w:cstheme="minorHAnsi"/>
                <w:color w:val="000000" w:themeColor="text1"/>
                <w:szCs w:val="20"/>
                <w:lang w:val="es-MX" w:eastAsia="en-US"/>
              </w:rPr>
              <w:t>“Siguiente”,</w:t>
            </w:r>
          </w:p>
          <w:p w14:paraId="2BC5B652" w14:textId="77777777" w:rsidR="00DC42C4" w:rsidRPr="003B7F81" w:rsidRDefault="00DC42C4" w:rsidP="001A4479">
            <w:pPr>
              <w:pStyle w:val="Prrafodelista"/>
              <w:numPr>
                <w:ilvl w:val="0"/>
                <w:numId w:val="7"/>
              </w:numPr>
              <w:rPr>
                <w:rFonts w:asciiTheme="minorHAnsi" w:hAnsiTheme="minorHAnsi" w:cstheme="minorHAnsi"/>
                <w:color w:val="000000" w:themeColor="text1"/>
                <w:szCs w:val="20"/>
                <w:lang w:val="es-MX" w:eastAsia="en-US"/>
              </w:rPr>
            </w:pPr>
            <w:r w:rsidRPr="003B7F81">
              <w:rPr>
                <w:rFonts w:asciiTheme="minorHAnsi" w:hAnsiTheme="minorHAnsi" w:cstheme="minorHAnsi"/>
                <w:color w:val="000000" w:themeColor="text1"/>
                <w:szCs w:val="20"/>
                <w:lang w:val="es-MX" w:eastAsia="en-US"/>
              </w:rPr>
              <w:t>“Cancelar”.</w:t>
            </w:r>
          </w:p>
          <w:p w14:paraId="56496D0F" w14:textId="4FE4059D" w:rsidR="00832CDF" w:rsidRPr="003B7F81" w:rsidRDefault="00DC42C4" w:rsidP="001A4479">
            <w:pPr>
              <w:rPr>
                <w:rFonts w:asciiTheme="minorHAnsi" w:hAnsiTheme="minorHAnsi" w:cstheme="minorHAnsi"/>
                <w:color w:val="000000" w:themeColor="text1"/>
                <w:szCs w:val="20"/>
                <w:lang w:val="es-MX" w:eastAsia="en-US"/>
              </w:rPr>
            </w:pPr>
            <w:r w:rsidRPr="003B7F81">
              <w:rPr>
                <w:rFonts w:asciiTheme="minorHAnsi" w:hAnsiTheme="minorHAnsi" w:cstheme="minorHAnsi"/>
                <w:color w:val="000000" w:themeColor="text1"/>
                <w:szCs w:val="20"/>
                <w:lang w:val="es-MX" w:eastAsia="en-US"/>
              </w:rPr>
              <w:t>Nota: Este es un catálogo fijo de la base de datos de CONEC II.</w:t>
            </w:r>
          </w:p>
        </w:tc>
      </w:tr>
      <w:tr w:rsidR="00DC42C4" w:rsidRPr="003B7F81" w14:paraId="4502864E"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19261FCC" w14:textId="56129640" w:rsidR="00DC42C4" w:rsidRPr="003B7F81" w:rsidRDefault="008B2C59" w:rsidP="00AF3B17">
            <w:pPr>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lastRenderedPageBreak/>
              <w:t>15</w:t>
            </w:r>
          </w:p>
        </w:tc>
        <w:tc>
          <w:tcPr>
            <w:tcW w:w="1941" w:type="dxa"/>
            <w:tcBorders>
              <w:top w:val="single" w:sz="4" w:space="0" w:color="auto"/>
              <w:left w:val="single" w:sz="4" w:space="0" w:color="auto"/>
              <w:bottom w:val="single" w:sz="4" w:space="0" w:color="auto"/>
              <w:right w:val="single" w:sz="4" w:space="0" w:color="auto"/>
            </w:tcBorders>
            <w:vAlign w:val="center"/>
          </w:tcPr>
          <w:p w14:paraId="669E8CEE" w14:textId="014421B2" w:rsidR="00DC42C4" w:rsidRPr="003B7F81" w:rsidRDefault="00DC42C4" w:rsidP="001A4479">
            <w:pP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Usuario de la DGAJ.</w:t>
            </w:r>
          </w:p>
        </w:tc>
        <w:tc>
          <w:tcPr>
            <w:tcW w:w="7229" w:type="dxa"/>
            <w:tcBorders>
              <w:top w:val="single" w:sz="4" w:space="0" w:color="auto"/>
              <w:left w:val="single" w:sz="4" w:space="0" w:color="auto"/>
              <w:bottom w:val="single" w:sz="4" w:space="0" w:color="auto"/>
              <w:right w:val="single" w:sz="4" w:space="0" w:color="auto"/>
            </w:tcBorders>
            <w:vAlign w:val="center"/>
          </w:tcPr>
          <w:p w14:paraId="2DCD5E0A" w14:textId="77777777" w:rsidR="00DC42C4" w:rsidRPr="003B7F81" w:rsidRDefault="00DC42C4"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De acuerdo a la opción seleccionada, continúa como sigue:</w:t>
            </w:r>
          </w:p>
          <w:p w14:paraId="3A9D7E33" w14:textId="191D4221" w:rsidR="00DC42C4" w:rsidRPr="003B7F81" w:rsidRDefault="00020C01" w:rsidP="001A4479">
            <w:pPr>
              <w:pStyle w:val="Prrafodelista"/>
              <w:keepLines/>
              <w:numPr>
                <w:ilvl w:val="0"/>
                <w:numId w:val="5"/>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Si modifica</w:t>
            </w:r>
            <w:r w:rsidR="00950C57" w:rsidRPr="003B7F81">
              <w:rPr>
                <w:rFonts w:asciiTheme="minorHAnsi" w:hAnsiTheme="minorHAnsi" w:cstheme="minorHAnsi"/>
                <w:bCs/>
                <w:color w:val="000000" w:themeColor="text1"/>
                <w:szCs w:val="20"/>
              </w:rPr>
              <w:t xml:space="preserve"> </w:t>
            </w:r>
            <w:r w:rsidR="00A2768F" w:rsidRPr="003B7F81">
              <w:rPr>
                <w:rFonts w:asciiTheme="minorHAnsi" w:hAnsiTheme="minorHAnsi" w:cstheme="minorHAnsi"/>
                <w:bCs/>
                <w:color w:val="000000" w:themeColor="text1"/>
                <w:szCs w:val="20"/>
              </w:rPr>
              <w:t xml:space="preserve">el plazo de </w:t>
            </w:r>
            <w:r w:rsidRPr="003B7F81">
              <w:rPr>
                <w:rFonts w:asciiTheme="minorHAnsi" w:hAnsiTheme="minorHAnsi" w:cstheme="minorHAnsi"/>
                <w:bCs/>
                <w:color w:val="000000" w:themeColor="text1"/>
                <w:szCs w:val="20"/>
              </w:rPr>
              <w:t>tiempo de las actividades</w:t>
            </w:r>
            <w:r w:rsidR="00CF5D30" w:rsidRPr="003B7F81">
              <w:rPr>
                <w:rFonts w:asciiTheme="minorHAnsi" w:hAnsiTheme="minorHAnsi" w:cstheme="minorHAnsi"/>
                <w:bCs/>
                <w:color w:val="000000" w:themeColor="text1"/>
                <w:szCs w:val="20"/>
              </w:rPr>
              <w:t>,</w:t>
            </w:r>
            <w:r w:rsidR="00DC42C4" w:rsidRPr="003B7F81">
              <w:rPr>
                <w:rFonts w:asciiTheme="minorHAnsi" w:hAnsiTheme="minorHAnsi" w:cstheme="minorHAnsi"/>
                <w:bCs/>
                <w:color w:val="000000" w:themeColor="text1"/>
                <w:szCs w:val="20"/>
              </w:rPr>
              <w:t xml:space="preserve"> y</w:t>
            </w:r>
            <w:r w:rsidR="00CF5D30" w:rsidRPr="003B7F81">
              <w:rPr>
                <w:rFonts w:asciiTheme="minorHAnsi" w:hAnsiTheme="minorHAnsi" w:cstheme="minorHAnsi"/>
                <w:bCs/>
                <w:color w:val="000000" w:themeColor="text1"/>
                <w:szCs w:val="20"/>
              </w:rPr>
              <w:t xml:space="preserve"> selecciona</w:t>
            </w:r>
            <w:r w:rsidR="00DC42C4" w:rsidRPr="003B7F81">
              <w:rPr>
                <w:rFonts w:asciiTheme="minorHAnsi" w:hAnsiTheme="minorHAnsi" w:cstheme="minorHAnsi"/>
                <w:bCs/>
                <w:color w:val="000000" w:themeColor="text1"/>
                <w:szCs w:val="20"/>
              </w:rPr>
              <w:t xml:space="preserve"> la opción “Siguiente”, continúa con el flujo</w:t>
            </w:r>
            <w:r w:rsidR="00DC42C4" w:rsidRPr="003B7F81">
              <w:rPr>
                <w:rFonts w:asciiTheme="minorHAnsi" w:hAnsiTheme="minorHAnsi" w:cstheme="minorHAnsi"/>
                <w:color w:val="000000" w:themeColor="text1"/>
                <w:szCs w:val="20"/>
                <w:lang w:val="es-MX" w:eastAsia="en-US"/>
              </w:rPr>
              <w:t>.</w:t>
            </w:r>
          </w:p>
          <w:p w14:paraId="196C9DFB" w14:textId="77777777" w:rsidR="00DC42C4" w:rsidRPr="003B7F81" w:rsidRDefault="00DC42C4" w:rsidP="001A4479">
            <w:pPr>
              <w:keepLines/>
              <w:spacing w:after="0"/>
              <w:jc w:val="left"/>
              <w:rPr>
                <w:rFonts w:asciiTheme="minorHAnsi" w:hAnsiTheme="minorHAnsi" w:cstheme="minorHAnsi"/>
                <w:color w:val="000000" w:themeColor="text1"/>
                <w:szCs w:val="20"/>
                <w:lang w:val="es-MX" w:eastAsia="en-US"/>
              </w:rPr>
            </w:pPr>
            <w:r w:rsidRPr="003B7F81">
              <w:rPr>
                <w:rFonts w:asciiTheme="minorHAnsi" w:hAnsiTheme="minorHAnsi" w:cstheme="minorHAnsi"/>
                <w:bCs/>
                <w:color w:val="000000" w:themeColor="text1"/>
                <w:szCs w:val="20"/>
              </w:rPr>
              <w:t>Si selecciona la opción “</w:t>
            </w:r>
            <w:r w:rsidRPr="003B7F81">
              <w:rPr>
                <w:rFonts w:asciiTheme="minorHAnsi" w:hAnsiTheme="minorHAnsi" w:cstheme="minorHAnsi"/>
                <w:color w:val="000000" w:themeColor="text1"/>
                <w:szCs w:val="20"/>
                <w:lang w:val="es-MX" w:eastAsia="en-US"/>
              </w:rPr>
              <w:t>Cancelar</w:t>
            </w:r>
            <w:r w:rsidRPr="003B7F81">
              <w:rPr>
                <w:rFonts w:asciiTheme="minorHAnsi" w:hAnsiTheme="minorHAnsi" w:cstheme="minorHAnsi"/>
                <w:bCs/>
                <w:color w:val="000000" w:themeColor="text1"/>
                <w:szCs w:val="20"/>
              </w:rPr>
              <w:t xml:space="preserve">”, continúa en el </w:t>
            </w:r>
            <w:r w:rsidRPr="003B7F81">
              <w:rPr>
                <w:rFonts w:asciiTheme="minorHAnsi" w:hAnsiTheme="minorHAnsi" w:cstheme="minorHAnsi"/>
                <w:b/>
                <w:bCs/>
                <w:color w:val="000000" w:themeColor="text1"/>
                <w:szCs w:val="20"/>
              </w:rPr>
              <w:t>AG01 Cancelar</w:t>
            </w:r>
            <w:r w:rsidRPr="003B7F81">
              <w:rPr>
                <w:rFonts w:asciiTheme="minorHAnsi" w:hAnsiTheme="minorHAnsi" w:cstheme="minorHAnsi"/>
                <w:color w:val="000000" w:themeColor="text1"/>
                <w:szCs w:val="20"/>
                <w:lang w:val="es-MX" w:eastAsia="en-US"/>
              </w:rPr>
              <w:t>.</w:t>
            </w:r>
          </w:p>
          <w:p w14:paraId="6B916CA9" w14:textId="5D68FA9A" w:rsidR="00832CDF" w:rsidRPr="003B7F81" w:rsidRDefault="00832CDF"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
                <w:color w:val="000000" w:themeColor="text1"/>
                <w:szCs w:val="20"/>
                <w:lang w:val="es-MX" w:eastAsia="en-US"/>
              </w:rPr>
              <w:t>Nota</w:t>
            </w:r>
            <w:r w:rsidRPr="003B7F81">
              <w:rPr>
                <w:rFonts w:asciiTheme="minorHAnsi" w:hAnsiTheme="minorHAnsi" w:cstheme="minorHAnsi"/>
                <w:color w:val="000000" w:themeColor="text1"/>
                <w:szCs w:val="20"/>
                <w:lang w:val="es-MX" w:eastAsia="en-US"/>
              </w:rPr>
              <w:t>: Si se realizó alguna modificación se deberá considerar dicho cambio en lo posterior, en caso contrario considerar la configuración original del servicio.</w:t>
            </w:r>
          </w:p>
        </w:tc>
      </w:tr>
      <w:tr w:rsidR="00DC42C4" w:rsidRPr="003B7F81" w14:paraId="0B28B1ED"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BA3D218" w14:textId="49297038" w:rsidR="00DC42C4" w:rsidRPr="003B7F81" w:rsidRDefault="00DC42C4" w:rsidP="00AF3B17">
            <w:pPr>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1</w:t>
            </w:r>
            <w:r w:rsidR="008B2C59" w:rsidRPr="003B7F81">
              <w:rPr>
                <w:rFonts w:asciiTheme="minorHAnsi" w:hAnsiTheme="minorHAnsi" w:cstheme="minorHAnsi"/>
                <w:bCs/>
                <w:color w:val="000000" w:themeColor="text1"/>
                <w:szCs w:val="20"/>
              </w:rPr>
              <w:t>6</w:t>
            </w:r>
          </w:p>
        </w:tc>
        <w:tc>
          <w:tcPr>
            <w:tcW w:w="1941" w:type="dxa"/>
            <w:tcBorders>
              <w:top w:val="single" w:sz="4" w:space="0" w:color="auto"/>
              <w:left w:val="single" w:sz="4" w:space="0" w:color="auto"/>
              <w:bottom w:val="single" w:sz="4" w:space="0" w:color="auto"/>
              <w:right w:val="single" w:sz="4" w:space="0" w:color="auto"/>
            </w:tcBorders>
            <w:vAlign w:val="center"/>
          </w:tcPr>
          <w:p w14:paraId="36BFCA6C" w14:textId="2ABADBAC" w:rsidR="00DC42C4" w:rsidRPr="003B7F81" w:rsidRDefault="00DC42C4" w:rsidP="001A4479">
            <w:pP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5D8A0E47" w14:textId="77777777" w:rsidR="00DC42C4" w:rsidRPr="003B7F81" w:rsidRDefault="00DC42C4" w:rsidP="001A4479">
            <w:pPr>
              <w:keepLines/>
              <w:spacing w:after="0"/>
              <w:jc w:val="left"/>
              <w:rPr>
                <w:rFonts w:asciiTheme="minorHAnsi" w:hAnsiTheme="minorHAnsi" w:cstheme="minorHAnsi"/>
                <w:b/>
                <w:bCs/>
                <w:color w:val="000000" w:themeColor="text1"/>
                <w:szCs w:val="20"/>
              </w:rPr>
            </w:pPr>
            <w:r w:rsidRPr="003B7F81">
              <w:rPr>
                <w:rFonts w:asciiTheme="minorHAnsi" w:hAnsiTheme="minorHAnsi" w:cstheme="minorHAnsi"/>
                <w:bCs/>
                <w:color w:val="000000" w:themeColor="text1"/>
                <w:szCs w:val="20"/>
              </w:rPr>
              <w:t xml:space="preserve">Efectúa validaciones </w:t>
            </w:r>
            <w:r w:rsidRPr="003B7F81">
              <w:rPr>
                <w:rFonts w:asciiTheme="minorHAnsi" w:hAnsiTheme="minorHAnsi" w:cstheme="minorHAnsi"/>
                <w:b/>
                <w:bCs/>
                <w:color w:val="000000" w:themeColor="text1"/>
                <w:szCs w:val="20"/>
              </w:rPr>
              <w:t xml:space="preserve">V01 </w:t>
            </w:r>
            <w:r w:rsidRPr="003B7F81">
              <w:rPr>
                <w:rFonts w:asciiTheme="minorHAnsi" w:hAnsiTheme="minorHAnsi" w:cstheme="minorHAnsi"/>
                <w:bCs/>
                <w:color w:val="000000" w:themeColor="text1"/>
                <w:szCs w:val="20"/>
              </w:rPr>
              <w:t xml:space="preserve">y </w:t>
            </w:r>
            <w:r w:rsidRPr="003B7F81">
              <w:rPr>
                <w:rFonts w:asciiTheme="minorHAnsi" w:hAnsiTheme="minorHAnsi" w:cstheme="minorHAnsi"/>
                <w:b/>
                <w:bCs/>
                <w:color w:val="000000" w:themeColor="text1"/>
                <w:szCs w:val="20"/>
              </w:rPr>
              <w:t>V02.</w:t>
            </w:r>
          </w:p>
          <w:p w14:paraId="76C553B1" w14:textId="1452ADDC" w:rsidR="00DC42C4" w:rsidRPr="003B7F81" w:rsidRDefault="00DC42C4"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color w:val="000000" w:themeColor="text1"/>
                <w:szCs w:val="20"/>
              </w:rPr>
              <w:t>Si no cumple con alguna validación, muestra el campo que no cumple con la validación en color rojo y muestra mensaje de acuerdo a la validación. Continúa en el paso 9 del presente flujo.</w:t>
            </w:r>
          </w:p>
        </w:tc>
      </w:tr>
      <w:tr w:rsidR="00DC42C4" w:rsidRPr="003B7F81" w14:paraId="3BE981CE"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18D83DA6" w14:textId="70AF14CB" w:rsidR="00DC42C4" w:rsidRPr="003B7F81" w:rsidRDefault="008B2C59" w:rsidP="00AF3B17">
            <w:pPr>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17</w:t>
            </w:r>
          </w:p>
        </w:tc>
        <w:tc>
          <w:tcPr>
            <w:tcW w:w="1941" w:type="dxa"/>
            <w:tcBorders>
              <w:top w:val="single" w:sz="4" w:space="0" w:color="auto"/>
              <w:left w:val="single" w:sz="4" w:space="0" w:color="auto"/>
              <w:bottom w:val="single" w:sz="4" w:space="0" w:color="auto"/>
              <w:right w:val="single" w:sz="4" w:space="0" w:color="auto"/>
            </w:tcBorders>
            <w:vAlign w:val="center"/>
          </w:tcPr>
          <w:p w14:paraId="3AC1DA27" w14:textId="77777777" w:rsidR="00DC42C4" w:rsidRPr="003B7F81" w:rsidRDefault="00DC42C4" w:rsidP="001A4479">
            <w:pP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3A0EC503" w14:textId="0CAF6048" w:rsidR="00DC42C4" w:rsidRPr="003B7F81" w:rsidRDefault="00DC42C4"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Muestra los tipos de documento correspondiente</w:t>
            </w:r>
            <w:r w:rsidR="002761E8" w:rsidRPr="003B7F81">
              <w:rPr>
                <w:rFonts w:asciiTheme="minorHAnsi" w:hAnsiTheme="minorHAnsi" w:cstheme="minorHAnsi"/>
                <w:bCs/>
                <w:color w:val="000000" w:themeColor="text1"/>
                <w:szCs w:val="20"/>
              </w:rPr>
              <w:t>s a las actividades registradas en la configuración del servicio</w:t>
            </w:r>
            <w:r w:rsidRPr="003B7F81">
              <w:rPr>
                <w:rFonts w:asciiTheme="minorHAnsi" w:hAnsiTheme="minorHAnsi" w:cstheme="minorHAnsi"/>
                <w:bCs/>
                <w:color w:val="000000" w:themeColor="text1"/>
                <w:szCs w:val="20"/>
              </w:rPr>
              <w:t xml:space="preserve">, </w:t>
            </w:r>
            <w:r w:rsidR="009C6AA4" w:rsidRPr="003B7F81">
              <w:rPr>
                <w:rFonts w:asciiTheme="minorHAnsi" w:hAnsiTheme="minorHAnsi" w:cstheme="minorHAnsi"/>
                <w:bCs/>
                <w:color w:val="000000" w:themeColor="text1"/>
                <w:szCs w:val="20"/>
              </w:rPr>
              <w:t xml:space="preserve">así como los tipos de documento de las actividades no configurables del ciclo CONEC </w:t>
            </w:r>
            <w:r w:rsidRPr="003B7F81">
              <w:rPr>
                <w:rFonts w:asciiTheme="minorHAnsi" w:hAnsiTheme="minorHAnsi" w:cstheme="minorHAnsi"/>
                <w:bCs/>
                <w:color w:val="000000" w:themeColor="text1"/>
                <w:szCs w:val="20"/>
              </w:rPr>
              <w:t>de acuerdo a la siguiente estructura:</w:t>
            </w:r>
          </w:p>
          <w:p w14:paraId="63E891FA" w14:textId="10B44096" w:rsidR="00DC42C4" w:rsidRPr="003B7F81" w:rsidRDefault="00DC42C4" w:rsidP="001A4479">
            <w:pPr>
              <w:pStyle w:val="Prrafodelista"/>
              <w:keepLines/>
              <w:numPr>
                <w:ilvl w:val="0"/>
                <w:numId w:val="39"/>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“Tipo de documento”,</w:t>
            </w:r>
          </w:p>
          <w:p w14:paraId="6E1E62CD" w14:textId="16F28B51" w:rsidR="00B661DF" w:rsidRPr="003B7F81" w:rsidRDefault="00B661DF" w:rsidP="001A4479">
            <w:pPr>
              <w:pStyle w:val="Prrafodelista"/>
              <w:keepLines/>
              <w:numPr>
                <w:ilvl w:val="0"/>
                <w:numId w:val="39"/>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“Actividad a la que pertenece el documento”</w:t>
            </w:r>
          </w:p>
          <w:p w14:paraId="579C8DEE" w14:textId="78C7CCD2" w:rsidR="00DC42C4" w:rsidRPr="003B7F81" w:rsidRDefault="00DC42C4" w:rsidP="001A4479">
            <w:pPr>
              <w:pStyle w:val="Prrafodelista"/>
              <w:keepLines/>
              <w:numPr>
                <w:ilvl w:val="0"/>
                <w:numId w:val="39"/>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 xml:space="preserve"> “Obligatoriedad” (por cada uno de los tipos de documento)</w:t>
            </w:r>
          </w:p>
          <w:p w14:paraId="39DAE3A2" w14:textId="5E2481D1" w:rsidR="00DC42C4" w:rsidRPr="003B7F81" w:rsidRDefault="00DC42C4"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 xml:space="preserve"> Entre los tipos de documentos seleccionables se encuentran:</w:t>
            </w:r>
          </w:p>
          <w:p w14:paraId="1D5B930C" w14:textId="77777777" w:rsidR="00DC42C4" w:rsidRPr="003B7F81" w:rsidRDefault="00DC42C4" w:rsidP="001A4479">
            <w:pPr>
              <w:pStyle w:val="Prrafodelista"/>
              <w:numPr>
                <w:ilvl w:val="0"/>
                <w:numId w:val="37"/>
              </w:numPr>
              <w:spacing w:before="0" w:after="200" w:line="276" w:lineRule="auto"/>
              <w:jc w:val="left"/>
              <w:rPr>
                <w:rFonts w:asciiTheme="minorHAnsi" w:hAnsiTheme="minorHAnsi" w:cstheme="minorHAnsi"/>
                <w:szCs w:val="20"/>
              </w:rPr>
            </w:pPr>
            <w:r w:rsidRPr="003B7F81">
              <w:rPr>
                <w:rFonts w:asciiTheme="minorHAnsi" w:hAnsiTheme="minorHAnsi" w:cstheme="minorHAnsi"/>
                <w:szCs w:val="20"/>
              </w:rPr>
              <w:t>“Carta Intención”,</w:t>
            </w:r>
          </w:p>
          <w:p w14:paraId="5D24FAFD" w14:textId="77777777" w:rsidR="00DC42C4" w:rsidRPr="003B7F81" w:rsidRDefault="00DC42C4" w:rsidP="001A4479">
            <w:pPr>
              <w:pStyle w:val="Prrafodelista"/>
              <w:numPr>
                <w:ilvl w:val="0"/>
                <w:numId w:val="37"/>
              </w:numPr>
              <w:spacing w:before="0" w:after="200" w:line="276" w:lineRule="auto"/>
              <w:jc w:val="left"/>
              <w:rPr>
                <w:rFonts w:asciiTheme="minorHAnsi" w:hAnsiTheme="minorHAnsi" w:cstheme="minorHAnsi"/>
                <w:szCs w:val="20"/>
              </w:rPr>
            </w:pPr>
            <w:r w:rsidRPr="003B7F81">
              <w:rPr>
                <w:rFonts w:asciiTheme="minorHAnsi" w:hAnsiTheme="minorHAnsi" w:cstheme="minorHAnsi"/>
                <w:szCs w:val="20"/>
              </w:rPr>
              <w:t>“Oficio Distribución”,</w:t>
            </w:r>
          </w:p>
          <w:p w14:paraId="6EBDAE9F" w14:textId="77777777" w:rsidR="00DC42C4" w:rsidRPr="003B7F81" w:rsidRDefault="00DC42C4" w:rsidP="001A4479">
            <w:pPr>
              <w:pStyle w:val="Prrafodelista"/>
              <w:numPr>
                <w:ilvl w:val="0"/>
                <w:numId w:val="37"/>
              </w:numPr>
              <w:spacing w:before="0" w:after="200" w:line="276" w:lineRule="auto"/>
              <w:jc w:val="left"/>
              <w:rPr>
                <w:rFonts w:asciiTheme="minorHAnsi" w:hAnsiTheme="minorHAnsi" w:cstheme="minorHAnsi"/>
                <w:szCs w:val="20"/>
              </w:rPr>
            </w:pPr>
            <w:r w:rsidRPr="003B7F81">
              <w:rPr>
                <w:rFonts w:asciiTheme="minorHAnsi" w:hAnsiTheme="minorHAnsi" w:cstheme="minorHAnsi"/>
                <w:szCs w:val="20"/>
              </w:rPr>
              <w:t>“Oficio de Respuesta”,</w:t>
            </w:r>
          </w:p>
          <w:p w14:paraId="7DE10D7B" w14:textId="77777777" w:rsidR="00DC42C4" w:rsidRPr="003B7F81" w:rsidRDefault="00DC42C4" w:rsidP="001A4479">
            <w:pPr>
              <w:pStyle w:val="Prrafodelista"/>
              <w:numPr>
                <w:ilvl w:val="0"/>
                <w:numId w:val="37"/>
              </w:numPr>
              <w:spacing w:before="0" w:after="200" w:line="276" w:lineRule="auto"/>
              <w:jc w:val="left"/>
              <w:rPr>
                <w:rFonts w:asciiTheme="minorHAnsi" w:hAnsiTheme="minorHAnsi" w:cstheme="minorHAnsi"/>
                <w:szCs w:val="20"/>
              </w:rPr>
            </w:pPr>
            <w:r w:rsidRPr="003B7F81">
              <w:rPr>
                <w:rFonts w:asciiTheme="minorHAnsi" w:hAnsiTheme="minorHAnsi" w:cstheme="minorHAnsi"/>
                <w:szCs w:val="20"/>
              </w:rPr>
              <w:t>“Oficio de Comisión”,</w:t>
            </w:r>
          </w:p>
          <w:p w14:paraId="3DCF3479" w14:textId="77777777" w:rsidR="00DC42C4" w:rsidRPr="003B7F81" w:rsidRDefault="00DC42C4" w:rsidP="001A4479">
            <w:pPr>
              <w:pStyle w:val="Prrafodelista"/>
              <w:numPr>
                <w:ilvl w:val="0"/>
                <w:numId w:val="37"/>
              </w:numPr>
              <w:spacing w:before="0" w:after="200" w:line="276" w:lineRule="auto"/>
              <w:jc w:val="left"/>
              <w:rPr>
                <w:rFonts w:asciiTheme="minorHAnsi" w:hAnsiTheme="minorHAnsi" w:cstheme="minorHAnsi"/>
                <w:szCs w:val="20"/>
              </w:rPr>
            </w:pPr>
            <w:r w:rsidRPr="003B7F81">
              <w:rPr>
                <w:rFonts w:asciiTheme="minorHAnsi" w:hAnsiTheme="minorHAnsi" w:cstheme="minorHAnsi"/>
                <w:szCs w:val="20"/>
              </w:rPr>
              <w:t>“Oficio de Instrucción”,</w:t>
            </w:r>
          </w:p>
          <w:p w14:paraId="511CEB7C" w14:textId="77777777" w:rsidR="00DC42C4" w:rsidRPr="003B7F81" w:rsidRDefault="00DC42C4" w:rsidP="001A4479">
            <w:pPr>
              <w:pStyle w:val="Prrafodelista"/>
              <w:numPr>
                <w:ilvl w:val="0"/>
                <w:numId w:val="37"/>
              </w:numPr>
              <w:spacing w:before="0" w:after="200" w:line="276" w:lineRule="auto"/>
              <w:jc w:val="left"/>
              <w:rPr>
                <w:rFonts w:asciiTheme="minorHAnsi" w:hAnsiTheme="minorHAnsi" w:cstheme="minorHAnsi"/>
                <w:szCs w:val="20"/>
              </w:rPr>
            </w:pPr>
            <w:r w:rsidRPr="003B7F81">
              <w:rPr>
                <w:rFonts w:asciiTheme="minorHAnsi" w:hAnsiTheme="minorHAnsi" w:cstheme="minorHAnsi"/>
                <w:szCs w:val="20"/>
              </w:rPr>
              <w:t>“Oficio de Asignación”,</w:t>
            </w:r>
          </w:p>
          <w:p w14:paraId="5D82D29B" w14:textId="77777777" w:rsidR="00DC42C4" w:rsidRPr="003B7F81" w:rsidRDefault="00DC42C4" w:rsidP="001A4479">
            <w:pPr>
              <w:pStyle w:val="Prrafodelista"/>
              <w:numPr>
                <w:ilvl w:val="0"/>
                <w:numId w:val="37"/>
              </w:numPr>
              <w:spacing w:before="0" w:after="200" w:line="276" w:lineRule="auto"/>
              <w:jc w:val="left"/>
              <w:rPr>
                <w:rFonts w:asciiTheme="minorHAnsi" w:hAnsiTheme="minorHAnsi" w:cstheme="minorHAnsi"/>
                <w:szCs w:val="20"/>
              </w:rPr>
            </w:pPr>
            <w:r w:rsidRPr="003B7F81">
              <w:rPr>
                <w:rFonts w:asciiTheme="minorHAnsi" w:hAnsiTheme="minorHAnsi" w:cstheme="minorHAnsi"/>
                <w:szCs w:val="20"/>
              </w:rPr>
              <w:t>“Acta Constitutiva”,</w:t>
            </w:r>
          </w:p>
          <w:p w14:paraId="7ED666FC" w14:textId="77777777" w:rsidR="00DC42C4" w:rsidRPr="003B7F81" w:rsidRDefault="00DC42C4" w:rsidP="001A4479">
            <w:pPr>
              <w:pStyle w:val="Prrafodelista"/>
              <w:numPr>
                <w:ilvl w:val="0"/>
                <w:numId w:val="37"/>
              </w:numPr>
              <w:spacing w:before="0" w:after="200" w:line="276" w:lineRule="auto"/>
              <w:jc w:val="left"/>
              <w:rPr>
                <w:rFonts w:asciiTheme="minorHAnsi" w:hAnsiTheme="minorHAnsi" w:cstheme="minorHAnsi"/>
                <w:szCs w:val="20"/>
              </w:rPr>
            </w:pPr>
            <w:r w:rsidRPr="003B7F81">
              <w:rPr>
                <w:rFonts w:asciiTheme="minorHAnsi" w:hAnsiTheme="minorHAnsi" w:cstheme="minorHAnsi"/>
                <w:szCs w:val="20"/>
              </w:rPr>
              <w:t>“Acta de Apertura”,</w:t>
            </w:r>
          </w:p>
          <w:p w14:paraId="0239DA38" w14:textId="77777777" w:rsidR="00DC42C4" w:rsidRPr="003B7F81" w:rsidRDefault="00DC42C4" w:rsidP="001A4479">
            <w:pPr>
              <w:pStyle w:val="Prrafodelista"/>
              <w:numPr>
                <w:ilvl w:val="0"/>
                <w:numId w:val="37"/>
              </w:numPr>
              <w:spacing w:before="0" w:after="200" w:line="276" w:lineRule="auto"/>
              <w:jc w:val="left"/>
              <w:rPr>
                <w:rFonts w:asciiTheme="minorHAnsi" w:hAnsiTheme="minorHAnsi" w:cstheme="minorHAnsi"/>
                <w:szCs w:val="20"/>
              </w:rPr>
            </w:pPr>
            <w:r w:rsidRPr="003B7F81">
              <w:rPr>
                <w:rFonts w:asciiTheme="minorHAnsi" w:hAnsiTheme="minorHAnsi" w:cstheme="minorHAnsi"/>
                <w:szCs w:val="20"/>
              </w:rPr>
              <w:t>“Oficio de Resguardo de Vehículo”,</w:t>
            </w:r>
          </w:p>
          <w:p w14:paraId="007555D0" w14:textId="77777777" w:rsidR="00DC42C4" w:rsidRPr="003B7F81" w:rsidRDefault="00DC42C4" w:rsidP="001A4479">
            <w:pPr>
              <w:pStyle w:val="Prrafodelista"/>
              <w:numPr>
                <w:ilvl w:val="0"/>
                <w:numId w:val="37"/>
              </w:numPr>
              <w:spacing w:before="0" w:after="200" w:line="276" w:lineRule="auto"/>
              <w:jc w:val="left"/>
              <w:rPr>
                <w:rFonts w:asciiTheme="minorHAnsi" w:hAnsiTheme="minorHAnsi" w:cstheme="minorHAnsi"/>
                <w:szCs w:val="20"/>
              </w:rPr>
            </w:pPr>
            <w:r w:rsidRPr="003B7F81">
              <w:rPr>
                <w:rFonts w:asciiTheme="minorHAnsi" w:hAnsiTheme="minorHAnsi" w:cstheme="minorHAnsi"/>
                <w:szCs w:val="20"/>
              </w:rPr>
              <w:t>“Oficio de resguardo de armamento”,</w:t>
            </w:r>
          </w:p>
          <w:p w14:paraId="3069BA46" w14:textId="77777777" w:rsidR="00DC42C4" w:rsidRPr="003B7F81" w:rsidRDefault="00DC42C4" w:rsidP="001A4479">
            <w:pPr>
              <w:pStyle w:val="Prrafodelista"/>
              <w:numPr>
                <w:ilvl w:val="0"/>
                <w:numId w:val="37"/>
              </w:numPr>
              <w:spacing w:before="0" w:after="200" w:line="276" w:lineRule="auto"/>
              <w:jc w:val="left"/>
              <w:rPr>
                <w:rFonts w:asciiTheme="minorHAnsi" w:hAnsiTheme="minorHAnsi" w:cstheme="minorHAnsi"/>
                <w:szCs w:val="20"/>
              </w:rPr>
            </w:pPr>
            <w:r w:rsidRPr="003B7F81">
              <w:rPr>
                <w:rFonts w:asciiTheme="minorHAnsi" w:hAnsiTheme="minorHAnsi" w:cstheme="minorHAnsi"/>
                <w:szCs w:val="20"/>
              </w:rPr>
              <w:t>“Oficio de Solicitud de Servicio”,</w:t>
            </w:r>
          </w:p>
          <w:p w14:paraId="631BD242" w14:textId="77777777" w:rsidR="00DC42C4" w:rsidRPr="003B7F81" w:rsidRDefault="00DC42C4" w:rsidP="001A4479">
            <w:pPr>
              <w:pStyle w:val="Prrafodelista"/>
              <w:keepLines/>
              <w:numPr>
                <w:ilvl w:val="0"/>
                <w:numId w:val="37"/>
              </w:numPr>
              <w:spacing w:before="0" w:after="0" w:line="276" w:lineRule="auto"/>
              <w:jc w:val="left"/>
              <w:rPr>
                <w:rFonts w:asciiTheme="minorHAnsi" w:hAnsiTheme="minorHAnsi" w:cstheme="minorHAnsi"/>
                <w:bCs/>
                <w:color w:val="000000" w:themeColor="text1"/>
                <w:szCs w:val="20"/>
              </w:rPr>
            </w:pPr>
            <w:r w:rsidRPr="003B7F81">
              <w:rPr>
                <w:rFonts w:asciiTheme="minorHAnsi" w:hAnsiTheme="minorHAnsi" w:cstheme="minorHAnsi"/>
                <w:szCs w:val="20"/>
              </w:rPr>
              <w:t>“Oficio de Continuidad”.</w:t>
            </w:r>
          </w:p>
          <w:p w14:paraId="3D5E1BEF" w14:textId="77777777" w:rsidR="00DC42C4" w:rsidRPr="003B7F81" w:rsidRDefault="00DC42C4" w:rsidP="001A4479">
            <w:pPr>
              <w:keepLines/>
              <w:spacing w:before="0" w:after="0" w:line="276" w:lineRule="auto"/>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Así como las opciones:</w:t>
            </w:r>
          </w:p>
          <w:p w14:paraId="5E627BD6" w14:textId="77777777" w:rsidR="00DC42C4" w:rsidRPr="003B7F81" w:rsidRDefault="00DC42C4" w:rsidP="001A4479">
            <w:pPr>
              <w:pStyle w:val="Prrafodelista"/>
              <w:keepLines/>
              <w:numPr>
                <w:ilvl w:val="0"/>
                <w:numId w:val="24"/>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lastRenderedPageBreak/>
              <w:t>“Siguiente”,</w:t>
            </w:r>
          </w:p>
          <w:p w14:paraId="03359CAF" w14:textId="77777777" w:rsidR="00DC42C4" w:rsidRPr="003B7F81" w:rsidRDefault="00DC42C4" w:rsidP="001A4479">
            <w:pPr>
              <w:pStyle w:val="Prrafodelista"/>
              <w:keepLines/>
              <w:numPr>
                <w:ilvl w:val="0"/>
                <w:numId w:val="24"/>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“Cancelar”.</w:t>
            </w:r>
          </w:p>
          <w:p w14:paraId="32095275" w14:textId="0D0F88EB" w:rsidR="00DC42C4" w:rsidRPr="003B7F81" w:rsidRDefault="00A2768F"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Nota: L</w:t>
            </w:r>
            <w:r w:rsidR="00DC42C4" w:rsidRPr="003B7F81">
              <w:rPr>
                <w:rFonts w:asciiTheme="minorHAnsi" w:hAnsiTheme="minorHAnsi" w:cstheme="minorHAnsi"/>
                <w:bCs/>
                <w:color w:val="000000" w:themeColor="text1"/>
                <w:szCs w:val="20"/>
              </w:rPr>
              <w:t xml:space="preserve">os tipos de documento aquí descritos son los existentes hasta este momento, sin embargo, se deben contemplar aquellos que sean registrados en lo posterior y que tengan estatus activo conforme al </w:t>
            </w:r>
            <w:r w:rsidR="005644F8" w:rsidRPr="005644F8">
              <w:rPr>
                <w:rFonts w:asciiTheme="minorHAnsi" w:hAnsiTheme="minorHAnsi" w:cstheme="minorHAnsi"/>
                <w:bCs/>
                <w:color w:val="000000" w:themeColor="text1"/>
                <w:szCs w:val="20"/>
              </w:rPr>
              <w:t xml:space="preserve">caso de uso </w:t>
            </w:r>
            <w:r w:rsidR="00DC42C4" w:rsidRPr="003B7F81">
              <w:rPr>
                <w:rFonts w:asciiTheme="minorHAnsi" w:hAnsiTheme="minorHAnsi" w:cstheme="minorHAnsi"/>
                <w:b/>
                <w:bCs/>
                <w:color w:val="000000" w:themeColor="text1"/>
                <w:szCs w:val="20"/>
              </w:rPr>
              <w:t>2012 - Administrar Tipo Documentos</w:t>
            </w:r>
            <w:r w:rsidR="00DC42C4" w:rsidRPr="003B7F81">
              <w:rPr>
                <w:rFonts w:asciiTheme="minorHAnsi" w:hAnsiTheme="minorHAnsi" w:cstheme="minorHAnsi"/>
                <w:bCs/>
                <w:color w:val="000000" w:themeColor="text1"/>
                <w:szCs w:val="20"/>
              </w:rPr>
              <w:t>, por otra parte, el catálogo de actividades es fijo y se deberá seleccionar de la lista desplegable.</w:t>
            </w:r>
          </w:p>
          <w:p w14:paraId="3AC8942E" w14:textId="1A426BCB" w:rsidR="00DC42C4" w:rsidRPr="003B7F81" w:rsidRDefault="00DC42C4"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color w:val="000000" w:themeColor="text1"/>
                <w:szCs w:val="20"/>
                <w:lang w:val="es-MX" w:eastAsia="en-US"/>
              </w:rPr>
              <w:t>El sistema mostrará una columna Sí/No para los elementos de este apartado por cada uno de los tipos de régimen fiscal seleccionados en el paso 5, con la respectiva leyenda del régimen al que pertenece (Físico/Moral).</w:t>
            </w:r>
          </w:p>
        </w:tc>
      </w:tr>
      <w:tr w:rsidR="00DC42C4" w:rsidRPr="003B7F81" w14:paraId="72C712D2"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08258532" w14:textId="25F13F14" w:rsidR="00DC42C4" w:rsidRPr="003B7F81" w:rsidRDefault="008B2C59" w:rsidP="00AF3B17">
            <w:pPr>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lastRenderedPageBreak/>
              <w:t>18</w:t>
            </w:r>
          </w:p>
        </w:tc>
        <w:tc>
          <w:tcPr>
            <w:tcW w:w="1941" w:type="dxa"/>
            <w:tcBorders>
              <w:top w:val="single" w:sz="4" w:space="0" w:color="auto"/>
              <w:left w:val="single" w:sz="4" w:space="0" w:color="auto"/>
              <w:bottom w:val="single" w:sz="4" w:space="0" w:color="auto"/>
              <w:right w:val="single" w:sz="4" w:space="0" w:color="auto"/>
            </w:tcBorders>
            <w:vAlign w:val="center"/>
          </w:tcPr>
          <w:p w14:paraId="22737BF9" w14:textId="77777777" w:rsidR="00DC42C4" w:rsidRPr="003B7F81" w:rsidRDefault="00DC42C4" w:rsidP="001A4479">
            <w:pP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Usuario de la DGAJ.</w:t>
            </w:r>
          </w:p>
        </w:tc>
        <w:tc>
          <w:tcPr>
            <w:tcW w:w="7229" w:type="dxa"/>
            <w:tcBorders>
              <w:top w:val="single" w:sz="4" w:space="0" w:color="auto"/>
              <w:left w:val="single" w:sz="4" w:space="0" w:color="auto"/>
              <w:bottom w:val="single" w:sz="4" w:space="0" w:color="auto"/>
              <w:right w:val="single" w:sz="4" w:space="0" w:color="auto"/>
            </w:tcBorders>
            <w:vAlign w:val="center"/>
          </w:tcPr>
          <w:p w14:paraId="4367CAC3" w14:textId="77777777" w:rsidR="00DC42C4" w:rsidRPr="003B7F81" w:rsidRDefault="00DC42C4"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De acuerdo a la opción seleccionada, continúa como sigue:</w:t>
            </w:r>
          </w:p>
          <w:p w14:paraId="7FDA635E" w14:textId="58ED73E1" w:rsidR="00DC42C4" w:rsidRPr="003B7F81" w:rsidRDefault="00DF750C" w:rsidP="001A4479">
            <w:pPr>
              <w:pStyle w:val="Prrafodelista"/>
              <w:keepLines/>
              <w:numPr>
                <w:ilvl w:val="0"/>
                <w:numId w:val="24"/>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Si modifica</w:t>
            </w:r>
            <w:r w:rsidR="00DC42C4" w:rsidRPr="003B7F81">
              <w:rPr>
                <w:rFonts w:asciiTheme="minorHAnsi" w:hAnsiTheme="minorHAnsi" w:cstheme="minorHAnsi"/>
                <w:bCs/>
                <w:color w:val="000000" w:themeColor="text1"/>
                <w:szCs w:val="20"/>
              </w:rPr>
              <w:t xml:space="preserve"> los documentos aplicables (Sí/No), así como su obligatoriedad (Sí/No) y la opción “Siguiente”, continúa con el flujo</w:t>
            </w:r>
            <w:r w:rsidR="00DC42C4" w:rsidRPr="003B7F81">
              <w:rPr>
                <w:rFonts w:asciiTheme="minorHAnsi" w:hAnsiTheme="minorHAnsi" w:cstheme="minorHAnsi"/>
                <w:color w:val="000000" w:themeColor="text1"/>
                <w:szCs w:val="20"/>
                <w:lang w:val="es-MX" w:eastAsia="en-US"/>
              </w:rPr>
              <w:t>.</w:t>
            </w:r>
          </w:p>
          <w:p w14:paraId="0579E1AA" w14:textId="77777777" w:rsidR="00DC42C4" w:rsidRPr="003B7F81" w:rsidRDefault="00DC42C4" w:rsidP="001A4479">
            <w:pPr>
              <w:pStyle w:val="Prrafodelista"/>
              <w:keepLines/>
              <w:numPr>
                <w:ilvl w:val="0"/>
                <w:numId w:val="24"/>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Si selecciona la opción “</w:t>
            </w:r>
            <w:r w:rsidRPr="003B7F81">
              <w:rPr>
                <w:rFonts w:asciiTheme="minorHAnsi" w:hAnsiTheme="minorHAnsi" w:cstheme="minorHAnsi"/>
                <w:color w:val="000000" w:themeColor="text1"/>
                <w:szCs w:val="20"/>
                <w:lang w:val="es-MX" w:eastAsia="en-US"/>
              </w:rPr>
              <w:t>Cancelar</w:t>
            </w:r>
            <w:r w:rsidRPr="003B7F81">
              <w:rPr>
                <w:rFonts w:asciiTheme="minorHAnsi" w:hAnsiTheme="minorHAnsi" w:cstheme="minorHAnsi"/>
                <w:bCs/>
                <w:color w:val="000000" w:themeColor="text1"/>
                <w:szCs w:val="20"/>
              </w:rPr>
              <w:t xml:space="preserve">”, continúa en el </w:t>
            </w:r>
            <w:r w:rsidRPr="003B7F81">
              <w:rPr>
                <w:rFonts w:asciiTheme="minorHAnsi" w:hAnsiTheme="minorHAnsi" w:cstheme="minorHAnsi"/>
                <w:b/>
                <w:bCs/>
                <w:color w:val="000000" w:themeColor="text1"/>
                <w:szCs w:val="20"/>
              </w:rPr>
              <w:t>AG01 Cancelar</w:t>
            </w:r>
            <w:r w:rsidRPr="003B7F81">
              <w:rPr>
                <w:rFonts w:asciiTheme="minorHAnsi" w:hAnsiTheme="minorHAnsi" w:cstheme="minorHAnsi"/>
                <w:color w:val="000000" w:themeColor="text1"/>
                <w:szCs w:val="20"/>
                <w:lang w:val="es-MX" w:eastAsia="en-US"/>
              </w:rPr>
              <w:t>.</w:t>
            </w:r>
          </w:p>
          <w:p w14:paraId="782306C1" w14:textId="2319C41E" w:rsidR="00832CDF" w:rsidRPr="003B7F81" w:rsidRDefault="00832CDF" w:rsidP="00832CDF">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
                <w:color w:val="000000" w:themeColor="text1"/>
                <w:szCs w:val="20"/>
                <w:lang w:val="es-MX" w:eastAsia="en-US"/>
              </w:rPr>
              <w:t>Nota</w:t>
            </w:r>
            <w:r w:rsidRPr="003B7F81">
              <w:rPr>
                <w:rFonts w:asciiTheme="minorHAnsi" w:hAnsiTheme="minorHAnsi" w:cstheme="minorHAnsi"/>
                <w:color w:val="000000" w:themeColor="text1"/>
                <w:szCs w:val="20"/>
                <w:lang w:val="es-MX" w:eastAsia="en-US"/>
              </w:rPr>
              <w:t>: Si se realizó alguna modificación se deberá considerar dicho cambio en lo posterior, en caso contrario considerar la configuración original del servicio.</w:t>
            </w:r>
          </w:p>
        </w:tc>
      </w:tr>
      <w:tr w:rsidR="00DC42C4" w:rsidRPr="003B7F81" w14:paraId="30C26AAD"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28779B3" w14:textId="52F31D8E" w:rsidR="00DC42C4" w:rsidRPr="003B7F81" w:rsidRDefault="008B2C59" w:rsidP="00AF3B17">
            <w:pPr>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19</w:t>
            </w:r>
          </w:p>
        </w:tc>
        <w:tc>
          <w:tcPr>
            <w:tcW w:w="1941" w:type="dxa"/>
            <w:tcBorders>
              <w:top w:val="single" w:sz="4" w:space="0" w:color="auto"/>
              <w:left w:val="single" w:sz="4" w:space="0" w:color="auto"/>
              <w:bottom w:val="single" w:sz="4" w:space="0" w:color="auto"/>
              <w:right w:val="single" w:sz="4" w:space="0" w:color="auto"/>
            </w:tcBorders>
            <w:vAlign w:val="center"/>
          </w:tcPr>
          <w:p w14:paraId="3254BB91" w14:textId="0BDEC7C7" w:rsidR="00DC42C4" w:rsidRPr="003B7F81" w:rsidRDefault="00DC42C4" w:rsidP="001A4479">
            <w:pP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0D9FDF2B" w14:textId="0C27E0E9" w:rsidR="00DC42C4" w:rsidRPr="003B7F81" w:rsidRDefault="00DC42C4" w:rsidP="001A4479">
            <w:pPr>
              <w:keepLines/>
              <w:spacing w:after="0"/>
              <w:jc w:val="left"/>
              <w:rPr>
                <w:rFonts w:asciiTheme="minorHAnsi" w:hAnsiTheme="minorHAnsi" w:cstheme="minorHAnsi"/>
                <w:b/>
                <w:bCs/>
                <w:color w:val="000000" w:themeColor="text1"/>
                <w:szCs w:val="20"/>
              </w:rPr>
            </w:pPr>
            <w:r w:rsidRPr="003B7F81">
              <w:rPr>
                <w:rFonts w:asciiTheme="minorHAnsi" w:hAnsiTheme="minorHAnsi" w:cstheme="minorHAnsi"/>
                <w:bCs/>
                <w:color w:val="000000" w:themeColor="text1"/>
                <w:szCs w:val="20"/>
              </w:rPr>
              <w:t xml:space="preserve">Efectúa validaciones </w:t>
            </w:r>
            <w:r w:rsidRPr="003B7F81">
              <w:rPr>
                <w:rFonts w:asciiTheme="minorHAnsi" w:hAnsiTheme="minorHAnsi" w:cstheme="minorHAnsi"/>
                <w:b/>
                <w:bCs/>
                <w:color w:val="000000" w:themeColor="text1"/>
                <w:szCs w:val="20"/>
              </w:rPr>
              <w:t xml:space="preserve">V01 </w:t>
            </w:r>
            <w:r w:rsidRPr="003B7F81">
              <w:rPr>
                <w:rFonts w:asciiTheme="minorHAnsi" w:hAnsiTheme="minorHAnsi" w:cstheme="minorHAnsi"/>
                <w:bCs/>
                <w:color w:val="000000" w:themeColor="text1"/>
                <w:szCs w:val="20"/>
              </w:rPr>
              <w:t xml:space="preserve">y </w:t>
            </w:r>
            <w:r w:rsidRPr="003B7F81">
              <w:rPr>
                <w:rFonts w:asciiTheme="minorHAnsi" w:hAnsiTheme="minorHAnsi" w:cstheme="minorHAnsi"/>
                <w:b/>
                <w:bCs/>
                <w:color w:val="000000" w:themeColor="text1"/>
                <w:szCs w:val="20"/>
              </w:rPr>
              <w:t>V02.</w:t>
            </w:r>
          </w:p>
          <w:p w14:paraId="77AC86F5" w14:textId="20216501" w:rsidR="00DC42C4" w:rsidRPr="003B7F81" w:rsidRDefault="00DC42C4" w:rsidP="001A4479">
            <w:pPr>
              <w:pStyle w:val="Prrafodelista"/>
              <w:keepLines/>
              <w:numPr>
                <w:ilvl w:val="0"/>
                <w:numId w:val="40"/>
              </w:numPr>
              <w:spacing w:after="0"/>
              <w:jc w:val="left"/>
              <w:rPr>
                <w:rFonts w:asciiTheme="minorHAnsi" w:hAnsiTheme="minorHAnsi" w:cstheme="minorHAnsi"/>
                <w:bCs/>
                <w:color w:val="000000" w:themeColor="text1"/>
                <w:szCs w:val="20"/>
              </w:rPr>
            </w:pPr>
            <w:r w:rsidRPr="003B7F81">
              <w:rPr>
                <w:rFonts w:asciiTheme="minorHAnsi" w:hAnsiTheme="minorHAnsi" w:cstheme="minorHAnsi"/>
                <w:color w:val="000000" w:themeColor="text1"/>
                <w:szCs w:val="20"/>
              </w:rPr>
              <w:t>Si no cumple con alguna validación, muestra el campo que no cumple con la validación en color rojo y muestra mensaje de acuerdo a la validación. Continúa en el paso 12 del presente flujo.</w:t>
            </w:r>
          </w:p>
        </w:tc>
      </w:tr>
      <w:tr w:rsidR="00DC42C4" w:rsidRPr="003B7F81" w14:paraId="2C12CF27"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6593ACE" w14:textId="032AF363" w:rsidR="00DC42C4" w:rsidRPr="003B7F81" w:rsidRDefault="008B2C59" w:rsidP="00AF3B17">
            <w:pPr>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20</w:t>
            </w:r>
          </w:p>
        </w:tc>
        <w:tc>
          <w:tcPr>
            <w:tcW w:w="1941" w:type="dxa"/>
            <w:tcBorders>
              <w:top w:val="single" w:sz="4" w:space="0" w:color="auto"/>
              <w:left w:val="single" w:sz="4" w:space="0" w:color="auto"/>
              <w:bottom w:val="single" w:sz="4" w:space="0" w:color="auto"/>
              <w:right w:val="single" w:sz="4" w:space="0" w:color="auto"/>
            </w:tcBorders>
            <w:vAlign w:val="center"/>
          </w:tcPr>
          <w:p w14:paraId="0831E8F3" w14:textId="77777777" w:rsidR="00DC42C4" w:rsidRPr="003B7F81" w:rsidRDefault="00DC42C4" w:rsidP="001A4479">
            <w:pP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7DC26C45" w14:textId="591FD3E2" w:rsidR="00DC42C4" w:rsidRPr="003B7F81" w:rsidRDefault="009A04A9"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 xml:space="preserve">Muestra los datos con la obligatoriedad determinada en la configuración de acuerdo al tipo </w:t>
            </w:r>
            <w:r w:rsidR="007848D7" w:rsidRPr="003B7F81">
              <w:rPr>
                <w:rFonts w:asciiTheme="minorHAnsi" w:hAnsiTheme="minorHAnsi" w:cstheme="minorHAnsi"/>
                <w:bCs/>
                <w:color w:val="000000" w:themeColor="text1"/>
                <w:szCs w:val="20"/>
              </w:rPr>
              <w:t>de servicio seleccionado.</w:t>
            </w:r>
          </w:p>
          <w:p w14:paraId="49B20E2F" w14:textId="0477B7A2" w:rsidR="00DC42C4" w:rsidRPr="003B7F81" w:rsidRDefault="007848D7"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“Instalaciones”</w:t>
            </w:r>
            <w:r w:rsidR="00DF750C" w:rsidRPr="003B7F81">
              <w:rPr>
                <w:rFonts w:asciiTheme="minorHAnsi" w:hAnsiTheme="minorHAnsi" w:cstheme="minorHAnsi"/>
                <w:bCs/>
                <w:color w:val="000000" w:themeColor="text1"/>
                <w:szCs w:val="20"/>
              </w:rPr>
              <w:t>.</w:t>
            </w:r>
          </w:p>
          <w:p w14:paraId="4282EAF9" w14:textId="354A870E" w:rsidR="00DC42C4" w:rsidRPr="003B7F81"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“Período (Fecha de inicio y Fecha de tér</w:t>
            </w:r>
            <w:r w:rsidR="007848D7" w:rsidRPr="003B7F81">
              <w:rPr>
                <w:rFonts w:asciiTheme="minorHAnsi" w:hAnsiTheme="minorHAnsi" w:cstheme="minorHAnsi"/>
                <w:bCs/>
                <w:color w:val="000000" w:themeColor="text1"/>
                <w:szCs w:val="20"/>
              </w:rPr>
              <w:t>mino (Prestación del servicio)”</w:t>
            </w:r>
            <w:r w:rsidR="00DF750C" w:rsidRPr="003B7F81">
              <w:rPr>
                <w:rFonts w:asciiTheme="minorHAnsi" w:hAnsiTheme="minorHAnsi" w:cstheme="minorHAnsi"/>
                <w:bCs/>
                <w:color w:val="000000" w:themeColor="text1"/>
                <w:szCs w:val="20"/>
              </w:rPr>
              <w:t>.</w:t>
            </w:r>
          </w:p>
          <w:p w14:paraId="337D21E2" w14:textId="610FEE5D" w:rsidR="00DC42C4" w:rsidRPr="003B7F81" w:rsidRDefault="007848D7" w:rsidP="007848D7">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“Número de Instalaciones”</w:t>
            </w:r>
            <w:r w:rsidR="00DF750C" w:rsidRPr="003B7F81">
              <w:rPr>
                <w:rFonts w:asciiTheme="minorHAnsi" w:hAnsiTheme="minorHAnsi" w:cstheme="minorHAnsi"/>
                <w:bCs/>
                <w:color w:val="000000" w:themeColor="text1"/>
                <w:szCs w:val="20"/>
              </w:rPr>
              <w:t>.</w:t>
            </w:r>
          </w:p>
          <w:p w14:paraId="6289A341" w14:textId="1C83AB88" w:rsidR="00DC42C4" w:rsidRPr="003B7F81" w:rsidRDefault="007848D7"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“Número de personas”</w:t>
            </w:r>
            <w:r w:rsidR="00DF750C" w:rsidRPr="003B7F81">
              <w:rPr>
                <w:rFonts w:asciiTheme="minorHAnsi" w:hAnsiTheme="minorHAnsi" w:cstheme="minorHAnsi"/>
                <w:bCs/>
                <w:color w:val="000000" w:themeColor="text1"/>
                <w:szCs w:val="20"/>
              </w:rPr>
              <w:t>.</w:t>
            </w:r>
          </w:p>
          <w:p w14:paraId="5548F1BE" w14:textId="5340FB5F" w:rsidR="00DC42C4" w:rsidRPr="003B7F81" w:rsidRDefault="007848D7"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“Tipo de bien a custodiar”.</w:t>
            </w:r>
          </w:p>
          <w:p w14:paraId="6A6EECE6" w14:textId="06000B83" w:rsidR="00DC42C4" w:rsidRPr="003B7F81"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w:t>
            </w:r>
            <w:r w:rsidR="007848D7" w:rsidRPr="003B7F81">
              <w:rPr>
                <w:rFonts w:asciiTheme="minorHAnsi" w:hAnsiTheme="minorHAnsi" w:cstheme="minorHAnsi"/>
                <w:bCs/>
                <w:color w:val="000000" w:themeColor="text1"/>
                <w:szCs w:val="20"/>
              </w:rPr>
              <w:t>Nombre del curso que solicitan”</w:t>
            </w:r>
            <w:r w:rsidR="00DF750C" w:rsidRPr="003B7F81">
              <w:rPr>
                <w:rFonts w:asciiTheme="minorHAnsi" w:hAnsiTheme="minorHAnsi" w:cstheme="minorHAnsi"/>
                <w:bCs/>
                <w:color w:val="000000" w:themeColor="text1"/>
                <w:szCs w:val="20"/>
              </w:rPr>
              <w:t>.</w:t>
            </w:r>
          </w:p>
          <w:p w14:paraId="3C831C74" w14:textId="509E1376" w:rsidR="00DC42C4" w:rsidRPr="003B7F81" w:rsidRDefault="007848D7"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“Horas / Duración del curso”</w:t>
            </w:r>
            <w:r w:rsidR="00DF750C" w:rsidRPr="003B7F81">
              <w:rPr>
                <w:rFonts w:asciiTheme="minorHAnsi" w:hAnsiTheme="minorHAnsi" w:cstheme="minorHAnsi"/>
                <w:bCs/>
                <w:color w:val="000000" w:themeColor="text1"/>
                <w:szCs w:val="20"/>
              </w:rPr>
              <w:t>.</w:t>
            </w:r>
          </w:p>
          <w:p w14:paraId="0CE7735F" w14:textId="13D4A8E4" w:rsidR="00DC42C4" w:rsidRPr="003B7F81"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 xml:space="preserve">“Instalaciones </w:t>
            </w:r>
            <w:r w:rsidR="007848D7" w:rsidRPr="003B7F81">
              <w:rPr>
                <w:rFonts w:asciiTheme="minorHAnsi" w:hAnsiTheme="minorHAnsi" w:cstheme="minorHAnsi"/>
                <w:bCs/>
                <w:color w:val="000000" w:themeColor="text1"/>
                <w:szCs w:val="20"/>
              </w:rPr>
              <w:t>para llevar a cabo el servicio”</w:t>
            </w:r>
            <w:r w:rsidR="00DF750C" w:rsidRPr="003B7F81">
              <w:rPr>
                <w:rFonts w:asciiTheme="minorHAnsi" w:hAnsiTheme="minorHAnsi" w:cstheme="minorHAnsi"/>
                <w:bCs/>
                <w:color w:val="000000" w:themeColor="text1"/>
                <w:szCs w:val="20"/>
              </w:rPr>
              <w:t>.</w:t>
            </w:r>
          </w:p>
          <w:p w14:paraId="2641C633" w14:textId="6B52BD02" w:rsidR="00DC42C4" w:rsidRPr="003B7F81" w:rsidRDefault="007848D7"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“Estándar de competencia”</w:t>
            </w:r>
            <w:r w:rsidR="00DF750C" w:rsidRPr="003B7F81">
              <w:rPr>
                <w:rFonts w:asciiTheme="minorHAnsi" w:hAnsiTheme="minorHAnsi" w:cstheme="minorHAnsi"/>
                <w:bCs/>
                <w:color w:val="000000" w:themeColor="text1"/>
                <w:szCs w:val="20"/>
              </w:rPr>
              <w:t>.</w:t>
            </w:r>
          </w:p>
          <w:p w14:paraId="0B7390D9" w14:textId="33480129" w:rsidR="00DC42C4" w:rsidRPr="003B7F81"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“Concepto del servicio”.</w:t>
            </w:r>
          </w:p>
          <w:p w14:paraId="445D5F54" w14:textId="77777777" w:rsidR="00DC42C4" w:rsidRPr="003B7F81" w:rsidRDefault="00DC42C4"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Así como las opciones:</w:t>
            </w:r>
          </w:p>
          <w:p w14:paraId="4D1EFA53" w14:textId="77777777" w:rsidR="00DC42C4" w:rsidRPr="003B7F81" w:rsidRDefault="00DC42C4" w:rsidP="001A4479">
            <w:pPr>
              <w:pStyle w:val="Prrafodelista"/>
              <w:keepLines/>
              <w:numPr>
                <w:ilvl w:val="0"/>
                <w:numId w:val="24"/>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lastRenderedPageBreak/>
              <w:t>“Guardar”,</w:t>
            </w:r>
          </w:p>
          <w:p w14:paraId="38760FB4" w14:textId="77777777" w:rsidR="00DC42C4" w:rsidRPr="003B7F81" w:rsidRDefault="00DC42C4" w:rsidP="001A4479">
            <w:pPr>
              <w:pStyle w:val="Prrafodelista"/>
              <w:keepLines/>
              <w:numPr>
                <w:ilvl w:val="0"/>
                <w:numId w:val="24"/>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“Cancelar”.</w:t>
            </w:r>
          </w:p>
          <w:p w14:paraId="6A74D640" w14:textId="608A2909" w:rsidR="0091602B" w:rsidRPr="003B7F81" w:rsidRDefault="00DC42C4"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Nota:</w:t>
            </w:r>
            <w:r w:rsidR="0091602B" w:rsidRPr="003B7F81">
              <w:rPr>
                <w:rFonts w:asciiTheme="minorHAnsi" w:hAnsiTheme="minorHAnsi" w:cstheme="minorHAnsi"/>
                <w:bCs/>
                <w:color w:val="000000" w:themeColor="text1"/>
                <w:szCs w:val="20"/>
              </w:rPr>
              <w:t xml:space="preserve"> </w:t>
            </w:r>
            <w:r w:rsidR="0091602B" w:rsidRPr="003B7F81">
              <w:rPr>
                <w:rFonts w:asciiTheme="minorHAnsi" w:hAnsiTheme="minorHAnsi" w:cstheme="minorHAnsi"/>
                <w:color w:val="000000" w:themeColor="text1"/>
                <w:szCs w:val="20"/>
                <w:lang w:val="es-MX" w:eastAsia="en-US"/>
              </w:rPr>
              <w:t xml:space="preserve"> El sistema mostrará una columna Sí/No para los elementos de este apartado por cada uno de los tipos de régimen fiscal seleccionados en el paso 5, con la respectiva leyenda del régimen al que pertenece (Físico/Moral).</w:t>
            </w:r>
            <w:r w:rsidRPr="003B7F81">
              <w:rPr>
                <w:rFonts w:asciiTheme="minorHAnsi" w:hAnsiTheme="minorHAnsi" w:cstheme="minorHAnsi"/>
                <w:bCs/>
                <w:color w:val="000000" w:themeColor="text1"/>
                <w:szCs w:val="20"/>
              </w:rPr>
              <w:t xml:space="preserve">  </w:t>
            </w:r>
          </w:p>
          <w:p w14:paraId="24454628" w14:textId="672751AA" w:rsidR="00DC42C4" w:rsidRPr="003B7F81" w:rsidRDefault="00DC42C4"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Los siguientes campos siempre aplicarán para cualquier tipo de solicitud de servicio:</w:t>
            </w:r>
          </w:p>
          <w:p w14:paraId="37055D09" w14:textId="4EC20C18" w:rsidR="00DC42C4" w:rsidRPr="003B7F81"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“Razón Social”,</w:t>
            </w:r>
          </w:p>
          <w:p w14:paraId="640B11A1" w14:textId="29D423D1" w:rsidR="00DC42C4" w:rsidRPr="003B7F81"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“Nombre corto”,</w:t>
            </w:r>
          </w:p>
          <w:p w14:paraId="520990A0" w14:textId="1A0A0368" w:rsidR="00DC42C4" w:rsidRPr="003B7F81"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“RFC”,</w:t>
            </w:r>
          </w:p>
          <w:p w14:paraId="13D0D64F" w14:textId="5E2A1AFB" w:rsidR="00DC42C4" w:rsidRPr="003B7F81"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“Nombre del solicitante”</w:t>
            </w:r>
            <w:r w:rsidRPr="003B7F81">
              <w:rPr>
                <w:rFonts w:asciiTheme="minorHAnsi" w:hAnsiTheme="minorHAnsi" w:cstheme="minorHAnsi"/>
                <w:color w:val="000000"/>
                <w:szCs w:val="20"/>
                <w:shd w:val="clear" w:color="auto" w:fill="FFFFFF"/>
              </w:rPr>
              <w:t xml:space="preserve"> (“Apellido Paterno” “Apellido Materno” “Nombre”)</w:t>
            </w:r>
            <w:r w:rsidRPr="003B7F81">
              <w:rPr>
                <w:rFonts w:asciiTheme="minorHAnsi" w:hAnsiTheme="minorHAnsi" w:cstheme="minorHAnsi"/>
                <w:bCs/>
                <w:color w:val="000000" w:themeColor="text1"/>
                <w:szCs w:val="20"/>
              </w:rPr>
              <w:t>,</w:t>
            </w:r>
          </w:p>
          <w:p w14:paraId="4DBA628D" w14:textId="55906B14" w:rsidR="00DC42C4" w:rsidRPr="003B7F81"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“Cargo del solicitante”,</w:t>
            </w:r>
          </w:p>
          <w:p w14:paraId="2068BCAD" w14:textId="77851F74" w:rsidR="00DC42C4" w:rsidRPr="003B7F81"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“Teléfono solicitante”</w:t>
            </w:r>
          </w:p>
          <w:p w14:paraId="02638A80" w14:textId="6B858816" w:rsidR="00DC42C4" w:rsidRPr="003B7F81"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“Nombre del Contacto”</w:t>
            </w:r>
            <w:r w:rsidRPr="003B7F81">
              <w:rPr>
                <w:rFonts w:asciiTheme="minorHAnsi" w:hAnsiTheme="minorHAnsi" w:cstheme="minorHAnsi"/>
                <w:color w:val="000000"/>
                <w:szCs w:val="20"/>
                <w:shd w:val="clear" w:color="auto" w:fill="FFFFFF"/>
              </w:rPr>
              <w:t xml:space="preserve"> (“Apellido Paterno” “Apellido Materno” “Nombre”)</w:t>
            </w:r>
            <w:r w:rsidRPr="003B7F81">
              <w:rPr>
                <w:rFonts w:asciiTheme="minorHAnsi" w:hAnsiTheme="minorHAnsi" w:cstheme="minorHAnsi"/>
                <w:bCs/>
                <w:color w:val="000000" w:themeColor="text1"/>
                <w:szCs w:val="20"/>
              </w:rPr>
              <w:t>,</w:t>
            </w:r>
          </w:p>
          <w:p w14:paraId="3FC50AB8" w14:textId="77777777" w:rsidR="00DC42C4" w:rsidRPr="003B7F81"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“Cargo del contacto”,</w:t>
            </w:r>
          </w:p>
          <w:p w14:paraId="3892C246" w14:textId="6BED2DDE" w:rsidR="00DC42C4" w:rsidRPr="003B7F81"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“Correo del contacto”,</w:t>
            </w:r>
          </w:p>
          <w:p w14:paraId="0E0C0153" w14:textId="77777777" w:rsidR="00DC42C4" w:rsidRPr="003B7F81"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“Teléfono del contacto”,</w:t>
            </w:r>
          </w:p>
          <w:p w14:paraId="1788093D" w14:textId="02E1CB2C" w:rsidR="00DC42C4" w:rsidRPr="003B7F81"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“Código Postal”</w:t>
            </w:r>
          </w:p>
          <w:p w14:paraId="2B764A08" w14:textId="441178C0" w:rsidR="00DC42C4" w:rsidRPr="003B7F81"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“Entidad Federativa”,</w:t>
            </w:r>
          </w:p>
          <w:p w14:paraId="6E0611ED" w14:textId="2215001E" w:rsidR="00DC42C4" w:rsidRPr="003B7F81"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“Municipio”,</w:t>
            </w:r>
          </w:p>
          <w:p w14:paraId="7402D784" w14:textId="2B6E4870" w:rsidR="005D0A7E" w:rsidRPr="003B7F81" w:rsidRDefault="00DC42C4" w:rsidP="001A4479">
            <w:pPr>
              <w:pStyle w:val="Prrafodelista"/>
              <w:keepLines/>
              <w:numPr>
                <w:ilvl w:val="0"/>
                <w:numId w:val="23"/>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 xml:space="preserve"> “Observaciones”.</w:t>
            </w:r>
          </w:p>
        </w:tc>
      </w:tr>
      <w:tr w:rsidR="00DC42C4" w:rsidRPr="003B7F81" w14:paraId="575F4DE9"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8A1C9BB" w14:textId="7F7CFFF8" w:rsidR="00DC42C4" w:rsidRPr="003B7F81" w:rsidRDefault="008B2C59" w:rsidP="00AF3B17">
            <w:pPr>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lastRenderedPageBreak/>
              <w:t>21</w:t>
            </w:r>
          </w:p>
        </w:tc>
        <w:tc>
          <w:tcPr>
            <w:tcW w:w="1941" w:type="dxa"/>
            <w:tcBorders>
              <w:top w:val="single" w:sz="4" w:space="0" w:color="auto"/>
              <w:left w:val="single" w:sz="4" w:space="0" w:color="auto"/>
              <w:bottom w:val="single" w:sz="4" w:space="0" w:color="auto"/>
              <w:right w:val="single" w:sz="4" w:space="0" w:color="auto"/>
            </w:tcBorders>
            <w:vAlign w:val="center"/>
          </w:tcPr>
          <w:p w14:paraId="21C4FE7A" w14:textId="77777777" w:rsidR="00DC42C4" w:rsidRPr="003B7F81" w:rsidRDefault="00DC42C4" w:rsidP="001A4479">
            <w:pPr>
              <w:rPr>
                <w:rFonts w:asciiTheme="minorHAnsi" w:hAnsiTheme="minorHAnsi" w:cstheme="minorHAnsi"/>
                <w:bCs/>
                <w:color w:val="000000" w:themeColor="text1"/>
                <w:szCs w:val="20"/>
              </w:rPr>
            </w:pPr>
            <w:r w:rsidRPr="003B7F81">
              <w:rPr>
                <w:rFonts w:asciiTheme="minorHAnsi" w:hAnsiTheme="minorHAnsi" w:cstheme="minorHAnsi"/>
                <w:color w:val="000000" w:themeColor="text1"/>
                <w:szCs w:val="20"/>
              </w:rPr>
              <w:t>Usuario de la DGAJ.</w:t>
            </w:r>
          </w:p>
        </w:tc>
        <w:tc>
          <w:tcPr>
            <w:tcW w:w="7229" w:type="dxa"/>
            <w:tcBorders>
              <w:top w:val="single" w:sz="4" w:space="0" w:color="auto"/>
              <w:left w:val="single" w:sz="4" w:space="0" w:color="auto"/>
              <w:bottom w:val="single" w:sz="4" w:space="0" w:color="auto"/>
              <w:right w:val="single" w:sz="4" w:space="0" w:color="auto"/>
            </w:tcBorders>
            <w:vAlign w:val="center"/>
          </w:tcPr>
          <w:p w14:paraId="1D63453F" w14:textId="77777777" w:rsidR="00DC42C4" w:rsidRPr="003B7F81" w:rsidRDefault="00DC42C4"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De acuerdo a la opción seleccionada, continúa como sigue:</w:t>
            </w:r>
          </w:p>
          <w:p w14:paraId="04643AD6" w14:textId="08DC8E34" w:rsidR="00DC42C4" w:rsidRPr="003B7F81" w:rsidRDefault="007848D7" w:rsidP="001A4479">
            <w:pPr>
              <w:pStyle w:val="Prrafodelista"/>
              <w:keepLines/>
              <w:numPr>
                <w:ilvl w:val="0"/>
                <w:numId w:val="5"/>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Si modifica</w:t>
            </w:r>
            <w:r w:rsidR="00DC42C4" w:rsidRPr="003B7F81">
              <w:rPr>
                <w:rFonts w:asciiTheme="minorHAnsi" w:hAnsiTheme="minorHAnsi" w:cstheme="minorHAnsi"/>
                <w:bCs/>
                <w:color w:val="000000" w:themeColor="text1"/>
                <w:szCs w:val="20"/>
              </w:rPr>
              <w:t xml:space="preserve"> los d</w:t>
            </w:r>
            <w:r w:rsidRPr="003B7F81">
              <w:rPr>
                <w:rFonts w:asciiTheme="minorHAnsi" w:hAnsiTheme="minorHAnsi" w:cstheme="minorHAnsi"/>
                <w:bCs/>
                <w:color w:val="000000" w:themeColor="text1"/>
                <w:szCs w:val="20"/>
              </w:rPr>
              <w:t>atos aplicables (Sí/No</w:t>
            </w:r>
            <w:proofErr w:type="gramStart"/>
            <w:r w:rsidRPr="003B7F81">
              <w:rPr>
                <w:rFonts w:asciiTheme="minorHAnsi" w:hAnsiTheme="minorHAnsi" w:cstheme="minorHAnsi"/>
                <w:bCs/>
                <w:color w:val="000000" w:themeColor="text1"/>
                <w:szCs w:val="20"/>
              </w:rPr>
              <w:t xml:space="preserve">) </w:t>
            </w:r>
            <w:r w:rsidR="00DC42C4" w:rsidRPr="003B7F81">
              <w:rPr>
                <w:rFonts w:asciiTheme="minorHAnsi" w:hAnsiTheme="minorHAnsi" w:cstheme="minorHAnsi"/>
                <w:bCs/>
                <w:color w:val="000000" w:themeColor="text1"/>
                <w:szCs w:val="20"/>
              </w:rPr>
              <w:t>,</w:t>
            </w:r>
            <w:proofErr w:type="gramEnd"/>
            <w:r w:rsidR="00DC42C4" w:rsidRPr="003B7F81">
              <w:rPr>
                <w:rFonts w:asciiTheme="minorHAnsi" w:hAnsiTheme="minorHAnsi" w:cstheme="minorHAnsi"/>
                <w:bCs/>
                <w:color w:val="000000" w:themeColor="text1"/>
                <w:szCs w:val="20"/>
              </w:rPr>
              <w:t xml:space="preserve"> así como su obligatoriedad (Sí/No) y selecciona </w:t>
            </w:r>
            <w:r w:rsidR="00DC42C4" w:rsidRPr="003B7F81">
              <w:rPr>
                <w:rFonts w:asciiTheme="minorHAnsi" w:hAnsiTheme="minorHAnsi" w:cstheme="minorHAnsi"/>
                <w:color w:val="000000" w:themeColor="text1"/>
                <w:szCs w:val="20"/>
                <w:lang w:val="es-MX" w:eastAsia="en-US"/>
              </w:rPr>
              <w:t>la opción</w:t>
            </w:r>
            <w:r w:rsidR="00DC42C4" w:rsidRPr="003B7F81">
              <w:rPr>
                <w:rFonts w:asciiTheme="minorHAnsi" w:hAnsiTheme="minorHAnsi" w:cstheme="minorHAnsi"/>
                <w:bCs/>
                <w:color w:val="000000" w:themeColor="text1"/>
                <w:szCs w:val="20"/>
              </w:rPr>
              <w:t xml:space="preserve"> “Guardar”, continúa con el flujo</w:t>
            </w:r>
            <w:r w:rsidR="00DC42C4" w:rsidRPr="003B7F81">
              <w:rPr>
                <w:rFonts w:asciiTheme="minorHAnsi" w:hAnsiTheme="minorHAnsi" w:cstheme="minorHAnsi"/>
                <w:color w:val="000000" w:themeColor="text1"/>
                <w:szCs w:val="20"/>
                <w:lang w:val="es-MX" w:eastAsia="en-US"/>
              </w:rPr>
              <w:t>.</w:t>
            </w:r>
          </w:p>
          <w:p w14:paraId="23C80C94" w14:textId="77777777" w:rsidR="00DC42C4" w:rsidRPr="003B7F81" w:rsidRDefault="00DC42C4" w:rsidP="001A4479">
            <w:pPr>
              <w:pStyle w:val="Prrafodelista"/>
              <w:keepLines/>
              <w:numPr>
                <w:ilvl w:val="0"/>
                <w:numId w:val="5"/>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 xml:space="preserve">Si selecciona la opción “Cancelar”, continúa en el </w:t>
            </w:r>
            <w:r w:rsidRPr="003B7F81">
              <w:rPr>
                <w:rFonts w:asciiTheme="minorHAnsi" w:hAnsiTheme="minorHAnsi" w:cstheme="minorHAnsi"/>
                <w:b/>
                <w:bCs/>
                <w:color w:val="000000" w:themeColor="text1"/>
                <w:szCs w:val="20"/>
              </w:rPr>
              <w:t>AG01 Cancelar.</w:t>
            </w:r>
          </w:p>
          <w:p w14:paraId="1431D905" w14:textId="5A99B337" w:rsidR="005F7602" w:rsidRPr="003B7F81" w:rsidRDefault="005F7602" w:rsidP="005F7602">
            <w:pPr>
              <w:keepLines/>
              <w:spacing w:after="0"/>
              <w:rPr>
                <w:rFonts w:asciiTheme="minorHAnsi" w:hAnsiTheme="minorHAnsi" w:cstheme="minorHAnsi"/>
                <w:bCs/>
                <w:color w:val="000000" w:themeColor="text1"/>
                <w:szCs w:val="20"/>
              </w:rPr>
            </w:pPr>
            <w:r w:rsidRPr="003B7F81">
              <w:rPr>
                <w:rFonts w:asciiTheme="minorHAnsi" w:hAnsiTheme="minorHAnsi" w:cstheme="minorHAnsi"/>
                <w:b/>
                <w:color w:val="000000" w:themeColor="text1"/>
                <w:szCs w:val="20"/>
                <w:lang w:val="es-MX" w:eastAsia="en-US"/>
              </w:rPr>
              <w:t>Nota</w:t>
            </w:r>
            <w:r w:rsidRPr="003B7F81">
              <w:rPr>
                <w:rFonts w:asciiTheme="minorHAnsi" w:hAnsiTheme="minorHAnsi" w:cstheme="minorHAnsi"/>
                <w:color w:val="000000" w:themeColor="text1"/>
                <w:szCs w:val="20"/>
                <w:lang w:val="es-MX" w:eastAsia="en-US"/>
              </w:rPr>
              <w:t>: Si se realizó alguna modificación se deberá considerar dicho cambio en lo posterior, en caso contrario considerar la configuración original del servicio.</w:t>
            </w:r>
          </w:p>
        </w:tc>
      </w:tr>
      <w:tr w:rsidR="00DC42C4" w:rsidRPr="003B7F81" w14:paraId="30608F92"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7B73DCBD" w14:textId="303AAEF2" w:rsidR="00DC42C4" w:rsidRPr="003B7F81" w:rsidRDefault="008B2C59" w:rsidP="00AF3B17">
            <w:pPr>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22</w:t>
            </w:r>
          </w:p>
        </w:tc>
        <w:tc>
          <w:tcPr>
            <w:tcW w:w="1941" w:type="dxa"/>
            <w:tcBorders>
              <w:top w:val="single" w:sz="4" w:space="0" w:color="auto"/>
              <w:left w:val="single" w:sz="4" w:space="0" w:color="auto"/>
              <w:bottom w:val="single" w:sz="4" w:space="0" w:color="auto"/>
              <w:right w:val="single" w:sz="4" w:space="0" w:color="auto"/>
            </w:tcBorders>
            <w:vAlign w:val="center"/>
          </w:tcPr>
          <w:p w14:paraId="26E82F94" w14:textId="56F22585" w:rsidR="00DC42C4" w:rsidRPr="003B7F81" w:rsidRDefault="00DC42C4" w:rsidP="001A4479">
            <w:pP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3AB43940" w14:textId="4D7392A2" w:rsidR="00DC42C4" w:rsidRPr="003B7F81" w:rsidRDefault="00DC42C4" w:rsidP="001A4479">
            <w:pPr>
              <w:keepLines/>
              <w:spacing w:after="0"/>
              <w:jc w:val="left"/>
              <w:rPr>
                <w:rFonts w:asciiTheme="minorHAnsi" w:hAnsiTheme="minorHAnsi" w:cstheme="minorHAnsi"/>
                <w:b/>
                <w:bCs/>
                <w:color w:val="000000" w:themeColor="text1"/>
                <w:szCs w:val="20"/>
              </w:rPr>
            </w:pPr>
            <w:r w:rsidRPr="003B7F81">
              <w:rPr>
                <w:rFonts w:asciiTheme="minorHAnsi" w:hAnsiTheme="minorHAnsi" w:cstheme="minorHAnsi"/>
                <w:bCs/>
                <w:color w:val="000000" w:themeColor="text1"/>
                <w:szCs w:val="20"/>
              </w:rPr>
              <w:t xml:space="preserve">Efectúa validaciones </w:t>
            </w:r>
            <w:r w:rsidRPr="003B7F81">
              <w:rPr>
                <w:rFonts w:asciiTheme="minorHAnsi" w:hAnsiTheme="minorHAnsi" w:cstheme="minorHAnsi"/>
                <w:b/>
                <w:bCs/>
                <w:color w:val="000000" w:themeColor="text1"/>
                <w:szCs w:val="20"/>
              </w:rPr>
              <w:t>V01</w:t>
            </w:r>
            <w:r w:rsidR="00D1380D" w:rsidRPr="003B7F81">
              <w:rPr>
                <w:rFonts w:asciiTheme="minorHAnsi" w:hAnsiTheme="minorHAnsi" w:cstheme="minorHAnsi"/>
                <w:b/>
                <w:bCs/>
                <w:color w:val="000000" w:themeColor="text1"/>
                <w:szCs w:val="20"/>
              </w:rPr>
              <w:t>,</w:t>
            </w:r>
            <w:r w:rsidRPr="003B7F81">
              <w:rPr>
                <w:rFonts w:asciiTheme="minorHAnsi" w:hAnsiTheme="minorHAnsi" w:cstheme="minorHAnsi"/>
                <w:bCs/>
                <w:color w:val="000000" w:themeColor="text1"/>
                <w:szCs w:val="20"/>
              </w:rPr>
              <w:t xml:space="preserve"> </w:t>
            </w:r>
            <w:r w:rsidRPr="003B7F81">
              <w:rPr>
                <w:rFonts w:asciiTheme="minorHAnsi" w:hAnsiTheme="minorHAnsi" w:cstheme="minorHAnsi"/>
                <w:b/>
                <w:bCs/>
                <w:color w:val="000000" w:themeColor="text1"/>
                <w:szCs w:val="20"/>
              </w:rPr>
              <w:t>V02</w:t>
            </w:r>
            <w:r w:rsidR="00D1380D" w:rsidRPr="003B7F81">
              <w:rPr>
                <w:rFonts w:asciiTheme="minorHAnsi" w:hAnsiTheme="minorHAnsi" w:cstheme="minorHAnsi"/>
                <w:b/>
                <w:bCs/>
                <w:color w:val="000000" w:themeColor="text1"/>
                <w:szCs w:val="20"/>
              </w:rPr>
              <w:t xml:space="preserve"> y V03</w:t>
            </w:r>
            <w:r w:rsidRPr="003B7F81">
              <w:rPr>
                <w:rFonts w:asciiTheme="minorHAnsi" w:hAnsiTheme="minorHAnsi" w:cstheme="minorHAnsi"/>
                <w:b/>
                <w:bCs/>
                <w:color w:val="000000" w:themeColor="text1"/>
                <w:szCs w:val="20"/>
              </w:rPr>
              <w:t>.</w:t>
            </w:r>
          </w:p>
          <w:p w14:paraId="3476106A" w14:textId="7634EA21" w:rsidR="00DC42C4" w:rsidRPr="003B7F81" w:rsidRDefault="00DC42C4" w:rsidP="001A4479">
            <w:pPr>
              <w:pStyle w:val="Prrafodelista"/>
              <w:keepLines/>
              <w:numPr>
                <w:ilvl w:val="0"/>
                <w:numId w:val="40"/>
              </w:numPr>
              <w:spacing w:after="0"/>
              <w:jc w:val="left"/>
              <w:rPr>
                <w:rFonts w:asciiTheme="minorHAnsi" w:hAnsiTheme="minorHAnsi" w:cstheme="minorHAnsi"/>
                <w:bCs/>
                <w:color w:val="000000" w:themeColor="text1"/>
                <w:szCs w:val="20"/>
              </w:rPr>
            </w:pPr>
            <w:r w:rsidRPr="003B7F81">
              <w:rPr>
                <w:rFonts w:asciiTheme="minorHAnsi" w:hAnsiTheme="minorHAnsi" w:cstheme="minorHAnsi"/>
                <w:color w:val="000000" w:themeColor="text1"/>
                <w:szCs w:val="20"/>
              </w:rPr>
              <w:t>Si no cumple con alguna validación, muestra el campo que no cumple con la validación en color rojo y muestra mensaje de acuerdo a la validación. Continúa en el paso 18 del presente flujo.</w:t>
            </w:r>
          </w:p>
        </w:tc>
      </w:tr>
      <w:tr w:rsidR="00DC42C4" w:rsidRPr="003B7F81" w14:paraId="1D9B704B"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7E3CCD37" w14:textId="0159DE81" w:rsidR="00DC42C4" w:rsidRPr="003B7F81" w:rsidRDefault="008B2C59" w:rsidP="00AF3B17">
            <w:pPr>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23</w:t>
            </w:r>
          </w:p>
        </w:tc>
        <w:tc>
          <w:tcPr>
            <w:tcW w:w="1941" w:type="dxa"/>
            <w:tcBorders>
              <w:top w:val="single" w:sz="4" w:space="0" w:color="auto"/>
              <w:left w:val="single" w:sz="4" w:space="0" w:color="auto"/>
              <w:bottom w:val="single" w:sz="4" w:space="0" w:color="auto"/>
              <w:right w:val="single" w:sz="4" w:space="0" w:color="auto"/>
            </w:tcBorders>
            <w:vAlign w:val="center"/>
          </w:tcPr>
          <w:p w14:paraId="7D99B48F" w14:textId="77777777" w:rsidR="00DC42C4" w:rsidRPr="003B7F81" w:rsidRDefault="00DC42C4" w:rsidP="001A4479">
            <w:pP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0CB0BC47" w14:textId="51A8F4F8" w:rsidR="00DC42C4" w:rsidRPr="003B7F81" w:rsidRDefault="00D463BB"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 xml:space="preserve">Guarda </w:t>
            </w:r>
            <w:r w:rsidR="005F7602" w:rsidRPr="003B7F81">
              <w:rPr>
                <w:rFonts w:asciiTheme="minorHAnsi" w:hAnsiTheme="minorHAnsi" w:cstheme="minorHAnsi"/>
                <w:bCs/>
                <w:color w:val="000000" w:themeColor="text1"/>
                <w:szCs w:val="20"/>
              </w:rPr>
              <w:t xml:space="preserve">los datos actualizados </w:t>
            </w:r>
            <w:r w:rsidR="00492801" w:rsidRPr="003B7F81">
              <w:rPr>
                <w:rFonts w:asciiTheme="minorHAnsi" w:hAnsiTheme="minorHAnsi" w:cstheme="minorHAnsi"/>
                <w:bCs/>
                <w:color w:val="000000" w:themeColor="text1"/>
                <w:szCs w:val="20"/>
              </w:rPr>
              <w:t xml:space="preserve">de </w:t>
            </w:r>
            <w:r w:rsidR="00711136" w:rsidRPr="003B7F81">
              <w:rPr>
                <w:rFonts w:asciiTheme="minorHAnsi" w:hAnsiTheme="minorHAnsi" w:cstheme="minorHAnsi"/>
                <w:bCs/>
                <w:color w:val="000000" w:themeColor="text1"/>
                <w:szCs w:val="20"/>
              </w:rPr>
              <w:t xml:space="preserve">la </w:t>
            </w:r>
            <w:r w:rsidR="00DC42C4" w:rsidRPr="003B7F81">
              <w:rPr>
                <w:rFonts w:asciiTheme="minorHAnsi" w:hAnsiTheme="minorHAnsi" w:cstheme="minorHAnsi"/>
                <w:bCs/>
                <w:color w:val="000000" w:themeColor="text1"/>
                <w:szCs w:val="20"/>
              </w:rPr>
              <w:t>configu</w:t>
            </w:r>
            <w:r w:rsidR="005F7602" w:rsidRPr="003B7F81">
              <w:rPr>
                <w:rFonts w:asciiTheme="minorHAnsi" w:hAnsiTheme="minorHAnsi" w:cstheme="minorHAnsi"/>
                <w:bCs/>
                <w:color w:val="000000" w:themeColor="text1"/>
                <w:szCs w:val="20"/>
              </w:rPr>
              <w:t>ración del servicio</w:t>
            </w:r>
            <w:r w:rsidR="00DC42C4" w:rsidRPr="003B7F81">
              <w:rPr>
                <w:rFonts w:asciiTheme="minorHAnsi" w:hAnsiTheme="minorHAnsi" w:cstheme="minorHAnsi"/>
                <w:bCs/>
                <w:color w:val="000000" w:themeColor="text1"/>
                <w:szCs w:val="20"/>
              </w:rPr>
              <w:t xml:space="preserve"> y muestra mensaje “</w:t>
            </w:r>
            <w:r w:rsidRPr="003B7F81">
              <w:rPr>
                <w:rFonts w:asciiTheme="minorHAnsi" w:hAnsiTheme="minorHAnsi" w:cstheme="minorHAnsi"/>
                <w:bCs/>
                <w:color w:val="000000" w:themeColor="text1"/>
                <w:szCs w:val="20"/>
              </w:rPr>
              <w:t>Configuración del servicio modificada</w:t>
            </w:r>
            <w:r w:rsidR="00492801" w:rsidRPr="003B7F81">
              <w:rPr>
                <w:rFonts w:asciiTheme="minorHAnsi" w:hAnsiTheme="minorHAnsi" w:cstheme="minorHAnsi"/>
                <w:bCs/>
                <w:color w:val="000000" w:themeColor="text1"/>
                <w:szCs w:val="20"/>
              </w:rPr>
              <w:t xml:space="preserve"> correctamente</w:t>
            </w:r>
            <w:r w:rsidR="00DC42C4" w:rsidRPr="003B7F81">
              <w:rPr>
                <w:rFonts w:asciiTheme="minorHAnsi" w:hAnsiTheme="minorHAnsi" w:cstheme="minorHAnsi"/>
                <w:bCs/>
                <w:color w:val="000000" w:themeColor="text1"/>
                <w:szCs w:val="20"/>
              </w:rPr>
              <w:t>.”</w:t>
            </w:r>
          </w:p>
          <w:p w14:paraId="79714E98" w14:textId="77777777" w:rsidR="00DC42C4" w:rsidRPr="003B7F81" w:rsidRDefault="00DC42C4" w:rsidP="001A4479">
            <w:pPr>
              <w:pStyle w:val="Prrafodelista"/>
              <w:keepLines/>
              <w:numPr>
                <w:ilvl w:val="0"/>
                <w:numId w:val="30"/>
              </w:numPr>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 xml:space="preserve">De lo contrario, continúa en el </w:t>
            </w:r>
            <w:r w:rsidRPr="003B7F81">
              <w:rPr>
                <w:rFonts w:asciiTheme="minorHAnsi" w:hAnsiTheme="minorHAnsi" w:cstheme="minorHAnsi"/>
                <w:b/>
                <w:bCs/>
                <w:color w:val="000000" w:themeColor="text1"/>
                <w:szCs w:val="20"/>
              </w:rPr>
              <w:t>AE01 Error al guardar</w:t>
            </w:r>
            <w:r w:rsidRPr="003B7F81">
              <w:rPr>
                <w:rFonts w:asciiTheme="minorHAnsi" w:hAnsiTheme="minorHAnsi" w:cstheme="minorHAnsi"/>
                <w:bCs/>
                <w:color w:val="000000" w:themeColor="text1"/>
                <w:szCs w:val="20"/>
              </w:rPr>
              <w:t>.</w:t>
            </w:r>
          </w:p>
          <w:p w14:paraId="733399AD" w14:textId="0DD25539" w:rsidR="005E562A" w:rsidRPr="003B7F81" w:rsidRDefault="005E562A" w:rsidP="006E4CDB">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color w:val="000000" w:themeColor="text1"/>
                <w:szCs w:val="20"/>
                <w:lang w:val="es-MX" w:eastAsia="en-US"/>
              </w:rPr>
              <w:lastRenderedPageBreak/>
              <w:t>Ver</w:t>
            </w:r>
            <w:r w:rsidR="008B23DB">
              <w:rPr>
                <w:rFonts w:asciiTheme="minorHAnsi" w:hAnsiTheme="minorHAnsi" w:cstheme="minorHAnsi"/>
                <w:color w:val="000000" w:themeColor="text1"/>
                <w:szCs w:val="20"/>
                <w:lang w:val="es-MX" w:eastAsia="en-US"/>
              </w:rPr>
              <w:t xml:space="preserve"> regla de negocio </w:t>
            </w:r>
            <w:r w:rsidR="008B23DB">
              <w:rPr>
                <w:rFonts w:asciiTheme="minorHAnsi" w:hAnsiTheme="minorHAnsi" w:cstheme="minorHAnsi"/>
                <w:b/>
                <w:color w:val="000000" w:themeColor="text1"/>
                <w:szCs w:val="20"/>
                <w:lang w:val="es-MX" w:eastAsia="en-US"/>
              </w:rPr>
              <w:t>RN03</w:t>
            </w:r>
            <w:r w:rsidR="006E4CDB">
              <w:rPr>
                <w:rFonts w:asciiTheme="minorHAnsi" w:hAnsiTheme="minorHAnsi" w:cstheme="minorHAnsi"/>
                <w:b/>
                <w:color w:val="000000" w:themeColor="text1"/>
                <w:szCs w:val="20"/>
                <w:lang w:val="es-MX" w:eastAsia="en-US"/>
              </w:rPr>
              <w:t>9</w:t>
            </w:r>
            <w:r w:rsidR="008B23DB">
              <w:rPr>
                <w:rFonts w:asciiTheme="minorHAnsi" w:hAnsiTheme="minorHAnsi" w:cstheme="minorHAnsi"/>
                <w:b/>
                <w:color w:val="000000" w:themeColor="text1"/>
                <w:szCs w:val="20"/>
                <w:lang w:val="es-MX" w:eastAsia="en-US"/>
              </w:rPr>
              <w:t xml:space="preserve"> - </w:t>
            </w:r>
            <w:r w:rsidR="00FE2110" w:rsidRPr="003B7F81">
              <w:rPr>
                <w:rFonts w:asciiTheme="minorHAnsi" w:hAnsiTheme="minorHAnsi" w:cstheme="minorHAnsi"/>
                <w:b/>
                <w:color w:val="000000" w:themeColor="text1"/>
                <w:szCs w:val="20"/>
                <w:lang w:val="es-MX" w:eastAsia="en-US"/>
              </w:rPr>
              <w:t>Modificación de Configuración.</w:t>
            </w:r>
          </w:p>
        </w:tc>
      </w:tr>
      <w:tr w:rsidR="00DC42C4" w:rsidRPr="003B7F81" w14:paraId="4173B402"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F2FBD31" w14:textId="784AE7A0" w:rsidR="00DC42C4" w:rsidRPr="003B7F81" w:rsidRDefault="008B2C59" w:rsidP="00AF3B17">
            <w:pPr>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lastRenderedPageBreak/>
              <w:t>24</w:t>
            </w:r>
          </w:p>
        </w:tc>
        <w:tc>
          <w:tcPr>
            <w:tcW w:w="1941" w:type="dxa"/>
            <w:tcBorders>
              <w:top w:val="single" w:sz="4" w:space="0" w:color="auto"/>
              <w:left w:val="single" w:sz="4" w:space="0" w:color="auto"/>
              <w:bottom w:val="single" w:sz="4" w:space="0" w:color="auto"/>
              <w:right w:val="single" w:sz="4" w:space="0" w:color="auto"/>
            </w:tcBorders>
            <w:vAlign w:val="center"/>
          </w:tcPr>
          <w:p w14:paraId="1579F9BD" w14:textId="77777777" w:rsidR="00DC42C4" w:rsidRPr="003B7F81" w:rsidRDefault="00DC42C4" w:rsidP="001A4479">
            <w:pPr>
              <w:jc w:val="left"/>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Usuario de la DGAJ.</w:t>
            </w:r>
          </w:p>
        </w:tc>
        <w:tc>
          <w:tcPr>
            <w:tcW w:w="7229" w:type="dxa"/>
            <w:tcBorders>
              <w:top w:val="single" w:sz="4" w:space="0" w:color="auto"/>
              <w:left w:val="single" w:sz="4" w:space="0" w:color="auto"/>
              <w:bottom w:val="single" w:sz="4" w:space="0" w:color="auto"/>
              <w:right w:val="single" w:sz="4" w:space="0" w:color="auto"/>
            </w:tcBorders>
            <w:vAlign w:val="center"/>
          </w:tcPr>
          <w:p w14:paraId="036E81BC" w14:textId="77777777" w:rsidR="00DC42C4" w:rsidRPr="003B7F81" w:rsidRDefault="00DC42C4" w:rsidP="001A4479">
            <w:pPr>
              <w:rPr>
                <w:rFonts w:asciiTheme="minorHAnsi" w:hAnsiTheme="minorHAnsi" w:cstheme="minorHAnsi"/>
                <w:color w:val="000000" w:themeColor="text1"/>
                <w:szCs w:val="20"/>
                <w:lang w:val="es-MX"/>
              </w:rPr>
            </w:pPr>
            <w:r w:rsidRPr="003B7F81">
              <w:rPr>
                <w:rFonts w:asciiTheme="minorHAnsi" w:hAnsiTheme="minorHAnsi" w:cstheme="minorHAnsi"/>
                <w:color w:val="000000" w:themeColor="text1"/>
                <w:szCs w:val="20"/>
                <w:lang w:val="es-MX"/>
              </w:rPr>
              <w:t xml:space="preserve">Si el usuario cierra sesión en cualquier paso del flujo básico o alterno, continúa con el flujo </w:t>
            </w:r>
            <w:r w:rsidRPr="003B7F81">
              <w:rPr>
                <w:rFonts w:asciiTheme="minorHAnsi" w:hAnsiTheme="minorHAnsi" w:cstheme="minorHAnsi"/>
                <w:b/>
                <w:color w:val="000000" w:themeColor="text1"/>
                <w:szCs w:val="20"/>
                <w:lang w:val="es-MX"/>
              </w:rPr>
              <w:t>AG02 Cerrar sesión</w:t>
            </w:r>
            <w:r w:rsidRPr="003B7F81">
              <w:rPr>
                <w:rFonts w:asciiTheme="minorHAnsi" w:hAnsiTheme="minorHAnsi" w:cstheme="minorHAnsi"/>
                <w:color w:val="000000" w:themeColor="text1"/>
                <w:szCs w:val="20"/>
                <w:lang w:val="es-MX"/>
              </w:rPr>
              <w:t>.</w:t>
            </w:r>
          </w:p>
        </w:tc>
      </w:tr>
      <w:tr w:rsidR="00DC42C4" w:rsidRPr="003B7F81" w14:paraId="2502A840" w14:textId="77777777" w:rsidTr="00CF5D30">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0ECD78BC" w14:textId="6F515BF6" w:rsidR="00DC42C4" w:rsidRPr="003B7F81" w:rsidRDefault="008B2C59" w:rsidP="00AF3B17">
            <w:pPr>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25</w:t>
            </w:r>
          </w:p>
        </w:tc>
        <w:tc>
          <w:tcPr>
            <w:tcW w:w="1941" w:type="dxa"/>
            <w:tcBorders>
              <w:top w:val="single" w:sz="4" w:space="0" w:color="auto"/>
              <w:left w:val="single" w:sz="4" w:space="0" w:color="auto"/>
              <w:bottom w:val="single" w:sz="4" w:space="0" w:color="auto"/>
              <w:right w:val="single" w:sz="4" w:space="0" w:color="auto"/>
            </w:tcBorders>
            <w:vAlign w:val="center"/>
          </w:tcPr>
          <w:p w14:paraId="7B9D8D20" w14:textId="77777777" w:rsidR="00DC42C4" w:rsidRPr="003B7F81" w:rsidRDefault="00DC42C4" w:rsidP="001A4479">
            <w:pPr>
              <w:keepLines/>
              <w:spacing w:after="0"/>
              <w:jc w:val="left"/>
              <w:rPr>
                <w:rFonts w:asciiTheme="minorHAnsi" w:hAnsiTheme="minorHAnsi" w:cstheme="minorHAnsi"/>
                <w:bCs/>
                <w:color w:val="000000" w:themeColor="text1"/>
                <w:szCs w:val="20"/>
              </w:rPr>
            </w:pPr>
          </w:p>
        </w:tc>
        <w:tc>
          <w:tcPr>
            <w:tcW w:w="7229" w:type="dxa"/>
            <w:tcBorders>
              <w:top w:val="single" w:sz="4" w:space="0" w:color="auto"/>
              <w:left w:val="single" w:sz="4" w:space="0" w:color="auto"/>
              <w:bottom w:val="single" w:sz="4" w:space="0" w:color="auto"/>
              <w:right w:val="single" w:sz="4" w:space="0" w:color="auto"/>
            </w:tcBorders>
            <w:vAlign w:val="center"/>
          </w:tcPr>
          <w:p w14:paraId="663BF3BE" w14:textId="77777777" w:rsidR="00DC42C4" w:rsidRPr="003B7F81" w:rsidRDefault="00DC42C4" w:rsidP="001A4479">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Fin del flujo básico.</w:t>
            </w:r>
          </w:p>
        </w:tc>
      </w:tr>
    </w:tbl>
    <w:p w14:paraId="71FD6C20" w14:textId="77777777" w:rsidR="007E449B" w:rsidRPr="003B7F81" w:rsidRDefault="00D16B4F" w:rsidP="007E449B">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7" w:name="_Toc371934674"/>
      <w:bookmarkStart w:id="68" w:name="_Toc228339743"/>
      <w:bookmarkStart w:id="69" w:name="_Toc488172818"/>
      <w:r w:rsidRPr="003B7F81">
        <w:rPr>
          <w:rFonts w:asciiTheme="minorHAnsi" w:hAnsiTheme="minorHAnsi" w:cstheme="minorHAnsi"/>
          <w:color w:val="000000" w:themeColor="text1"/>
          <w:sz w:val="20"/>
        </w:rPr>
        <w:t>Flujos Alternos</w:t>
      </w:r>
      <w:bookmarkEnd w:id="67"/>
      <w:bookmarkEnd w:id="68"/>
      <w:bookmarkEnd w:id="69"/>
    </w:p>
    <w:p w14:paraId="2229EF67" w14:textId="77777777" w:rsidR="00455180" w:rsidRPr="003B7F81" w:rsidRDefault="00455180" w:rsidP="00455180">
      <w:pPr>
        <w:pStyle w:val="EstiloTtulo1Antes6ptoDespus3ptoInterlineadoMn"/>
        <w:numPr>
          <w:ilvl w:val="2"/>
          <w:numId w:val="2"/>
        </w:numPr>
        <w:jc w:val="left"/>
        <w:rPr>
          <w:rFonts w:asciiTheme="minorHAnsi" w:hAnsiTheme="minorHAnsi" w:cstheme="minorHAnsi"/>
          <w:color w:val="000000" w:themeColor="text1"/>
          <w:sz w:val="20"/>
        </w:rPr>
      </w:pPr>
      <w:bookmarkStart w:id="70" w:name="_Toc52616587"/>
      <w:bookmarkStart w:id="71" w:name="_Toc182735731"/>
      <w:bookmarkStart w:id="72" w:name="_Toc228339744"/>
      <w:bookmarkStart w:id="73" w:name="_Toc461701838"/>
      <w:bookmarkStart w:id="74" w:name="_Toc488172819"/>
      <w:r w:rsidRPr="003B7F81">
        <w:rPr>
          <w:rFonts w:asciiTheme="minorHAnsi" w:hAnsiTheme="minorHAnsi" w:cstheme="minorHAnsi"/>
          <w:color w:val="000000" w:themeColor="text1"/>
          <w:sz w:val="20"/>
        </w:rPr>
        <w:t>Opcionales</w:t>
      </w:r>
      <w:bookmarkEnd w:id="70"/>
      <w:bookmarkEnd w:id="71"/>
      <w:bookmarkEnd w:id="72"/>
      <w:bookmarkEnd w:id="73"/>
      <w:bookmarkEnd w:id="74"/>
    </w:p>
    <w:p w14:paraId="3DD20BEC" w14:textId="77777777" w:rsidR="00F84B41" w:rsidRPr="003B7F81" w:rsidRDefault="003663F8" w:rsidP="003663F8">
      <w:pPr>
        <w:ind w:left="153" w:firstLine="567"/>
        <w:rPr>
          <w:rFonts w:asciiTheme="minorHAnsi" w:hAnsiTheme="minorHAnsi" w:cstheme="minorHAnsi"/>
          <w:szCs w:val="20"/>
        </w:rPr>
      </w:pPr>
      <w:r w:rsidRPr="003B7F81">
        <w:rPr>
          <w:rFonts w:asciiTheme="minorHAnsi" w:hAnsiTheme="minorHAnsi" w:cstheme="minorHAnsi"/>
          <w:szCs w:val="20"/>
        </w:rPr>
        <w:t>No aplica para esta funcionalidad del sistema.</w:t>
      </w:r>
    </w:p>
    <w:p w14:paraId="3E203DD8" w14:textId="77777777" w:rsidR="00D16B4F" w:rsidRPr="003B7F81" w:rsidRDefault="00D16B4F" w:rsidP="00D16B4F">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75" w:name="_Toc371934678"/>
      <w:bookmarkStart w:id="76" w:name="_Toc228339745"/>
      <w:bookmarkStart w:id="77" w:name="_Toc182735732"/>
      <w:bookmarkStart w:id="78" w:name="_Toc52616588"/>
      <w:bookmarkStart w:id="79" w:name="_Toc488172820"/>
      <w:r w:rsidRPr="003B7F81">
        <w:rPr>
          <w:rFonts w:asciiTheme="minorHAnsi" w:hAnsiTheme="minorHAnsi" w:cstheme="minorHAnsi"/>
          <w:color w:val="000000" w:themeColor="text1"/>
          <w:sz w:val="20"/>
        </w:rPr>
        <w:t>Generales</w:t>
      </w:r>
      <w:bookmarkEnd w:id="75"/>
      <w:bookmarkEnd w:id="76"/>
      <w:bookmarkEnd w:id="77"/>
      <w:bookmarkEnd w:id="78"/>
      <w:bookmarkEnd w:id="79"/>
    </w:p>
    <w:p w14:paraId="75F14A87" w14:textId="77777777" w:rsidR="00630864" w:rsidRPr="003B7F81" w:rsidRDefault="00630864" w:rsidP="00630864">
      <w:pPr>
        <w:pStyle w:val="EstiloTtulo1Antes6ptoDespus3ptoInterlineadoMn"/>
        <w:numPr>
          <w:ilvl w:val="3"/>
          <w:numId w:val="2"/>
        </w:numPr>
        <w:jc w:val="left"/>
        <w:rPr>
          <w:rFonts w:asciiTheme="minorHAnsi" w:hAnsiTheme="minorHAnsi" w:cstheme="minorHAnsi"/>
          <w:color w:val="000000" w:themeColor="text1"/>
          <w:sz w:val="20"/>
        </w:rPr>
      </w:pPr>
      <w:bookmarkStart w:id="80" w:name="_Toc363727164"/>
      <w:bookmarkStart w:id="81" w:name="_Toc461701843"/>
      <w:bookmarkStart w:id="82" w:name="_Toc488172821"/>
      <w:r w:rsidRPr="003B7F81">
        <w:rPr>
          <w:rFonts w:asciiTheme="minorHAnsi" w:hAnsiTheme="minorHAnsi" w:cstheme="minorHAnsi"/>
          <w:color w:val="000000" w:themeColor="text1"/>
          <w:sz w:val="20"/>
        </w:rPr>
        <w:t>AG01 Cancelar</w:t>
      </w:r>
      <w:bookmarkEnd w:id="80"/>
      <w:r w:rsidRPr="003B7F81">
        <w:rPr>
          <w:rFonts w:asciiTheme="minorHAnsi" w:hAnsiTheme="minorHAnsi" w:cstheme="minorHAnsi"/>
          <w:color w:val="000000" w:themeColor="text1"/>
          <w:sz w:val="20"/>
        </w:rPr>
        <w:t>.</w:t>
      </w:r>
      <w:bookmarkEnd w:id="81"/>
      <w:bookmarkEnd w:id="82"/>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7D2EE5" w:rsidRPr="003B7F81" w14:paraId="3F789CCD" w14:textId="77777777" w:rsidTr="00820C43">
        <w:trPr>
          <w:trHeight w:val="280"/>
          <w:tblHeader/>
        </w:trPr>
        <w:tc>
          <w:tcPr>
            <w:tcW w:w="1101" w:type="dxa"/>
            <w:shd w:val="clear" w:color="auto" w:fill="BFBFBF"/>
            <w:vAlign w:val="center"/>
          </w:tcPr>
          <w:p w14:paraId="44C50CB0" w14:textId="77777777" w:rsidR="00630864" w:rsidRPr="003B7F81" w:rsidRDefault="00630864" w:rsidP="00B6449A">
            <w:pPr>
              <w:keepLines/>
              <w:spacing w:after="0"/>
              <w:jc w:val="center"/>
              <w:rPr>
                <w:rFonts w:asciiTheme="minorHAnsi" w:hAnsiTheme="minorHAnsi" w:cstheme="minorHAnsi"/>
                <w:b/>
                <w:bCs/>
                <w:color w:val="000000" w:themeColor="text1"/>
                <w:szCs w:val="20"/>
              </w:rPr>
            </w:pPr>
            <w:r w:rsidRPr="003B7F81">
              <w:rPr>
                <w:rFonts w:asciiTheme="minorHAnsi" w:hAnsiTheme="minorHAnsi" w:cstheme="minorHAnsi"/>
                <w:b/>
                <w:bCs/>
                <w:color w:val="000000" w:themeColor="text1"/>
                <w:szCs w:val="20"/>
              </w:rPr>
              <w:t>No. Paso</w:t>
            </w:r>
          </w:p>
        </w:tc>
        <w:tc>
          <w:tcPr>
            <w:tcW w:w="1559" w:type="dxa"/>
            <w:shd w:val="clear" w:color="auto" w:fill="BFBFBF"/>
            <w:vAlign w:val="center"/>
          </w:tcPr>
          <w:p w14:paraId="5684884A" w14:textId="77777777" w:rsidR="00630864" w:rsidRPr="003B7F81" w:rsidRDefault="00630864" w:rsidP="00B6449A">
            <w:pPr>
              <w:keepLines/>
              <w:spacing w:after="0"/>
              <w:jc w:val="center"/>
              <w:rPr>
                <w:rFonts w:asciiTheme="minorHAnsi" w:hAnsiTheme="minorHAnsi" w:cstheme="minorHAnsi"/>
                <w:b/>
                <w:bCs/>
                <w:color w:val="000000" w:themeColor="text1"/>
                <w:szCs w:val="20"/>
              </w:rPr>
            </w:pPr>
            <w:r w:rsidRPr="003B7F81">
              <w:rPr>
                <w:rFonts w:asciiTheme="minorHAnsi" w:hAnsiTheme="minorHAnsi" w:cstheme="minorHAnsi"/>
                <w:b/>
                <w:bCs/>
                <w:color w:val="000000" w:themeColor="text1"/>
                <w:szCs w:val="20"/>
              </w:rPr>
              <w:t>Actor</w:t>
            </w:r>
          </w:p>
        </w:tc>
        <w:tc>
          <w:tcPr>
            <w:tcW w:w="7367" w:type="dxa"/>
            <w:shd w:val="clear" w:color="auto" w:fill="BFBFBF"/>
            <w:vAlign w:val="center"/>
          </w:tcPr>
          <w:p w14:paraId="356D5C3F" w14:textId="77777777" w:rsidR="00630864" w:rsidRPr="003B7F81" w:rsidRDefault="00630864" w:rsidP="00B6449A">
            <w:pPr>
              <w:keepLines/>
              <w:spacing w:after="0"/>
              <w:jc w:val="center"/>
              <w:rPr>
                <w:rFonts w:asciiTheme="minorHAnsi" w:hAnsiTheme="minorHAnsi" w:cstheme="minorHAnsi"/>
                <w:b/>
                <w:bCs/>
                <w:color w:val="000000" w:themeColor="text1"/>
                <w:szCs w:val="20"/>
              </w:rPr>
            </w:pPr>
            <w:r w:rsidRPr="003B7F81">
              <w:rPr>
                <w:rFonts w:asciiTheme="minorHAnsi" w:hAnsiTheme="minorHAnsi" w:cstheme="minorHAnsi"/>
                <w:b/>
                <w:bCs/>
                <w:color w:val="000000" w:themeColor="text1"/>
                <w:szCs w:val="20"/>
              </w:rPr>
              <w:t xml:space="preserve">Descripción de la acción </w:t>
            </w:r>
          </w:p>
        </w:tc>
      </w:tr>
      <w:tr w:rsidR="007D2EE5" w:rsidRPr="003B7F81" w14:paraId="32433CE1" w14:textId="77777777" w:rsidTr="006A5C61">
        <w:trPr>
          <w:trHeight w:val="298"/>
          <w:tblHeader/>
        </w:trPr>
        <w:tc>
          <w:tcPr>
            <w:tcW w:w="1101" w:type="dxa"/>
            <w:shd w:val="clear" w:color="auto" w:fill="auto"/>
          </w:tcPr>
          <w:p w14:paraId="11243BFE" w14:textId="77777777" w:rsidR="009F4550" w:rsidRPr="003B7F81" w:rsidRDefault="009F4550" w:rsidP="00A40FD4">
            <w:pPr>
              <w:keepLines/>
              <w:spacing w:after="0"/>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1</w:t>
            </w:r>
          </w:p>
        </w:tc>
        <w:tc>
          <w:tcPr>
            <w:tcW w:w="1559" w:type="dxa"/>
            <w:shd w:val="clear" w:color="auto" w:fill="auto"/>
          </w:tcPr>
          <w:p w14:paraId="361E38BF" w14:textId="77777777" w:rsidR="009F4550" w:rsidRPr="003B7F81" w:rsidRDefault="009F4550" w:rsidP="009F4550">
            <w:pPr>
              <w:jc w:val="left"/>
              <w:rPr>
                <w:rFonts w:asciiTheme="minorHAnsi" w:hAnsiTheme="minorHAnsi" w:cstheme="minorHAnsi"/>
                <w:color w:val="000000" w:themeColor="text1"/>
                <w:szCs w:val="20"/>
              </w:rPr>
            </w:pPr>
            <w:r w:rsidRPr="003B7F81">
              <w:rPr>
                <w:rFonts w:asciiTheme="minorHAnsi" w:hAnsiTheme="minorHAnsi" w:cstheme="minorHAnsi"/>
                <w:bCs/>
                <w:color w:val="000000" w:themeColor="text1"/>
                <w:szCs w:val="20"/>
              </w:rPr>
              <w:t>CONEC II.</w:t>
            </w:r>
          </w:p>
        </w:tc>
        <w:tc>
          <w:tcPr>
            <w:tcW w:w="7367" w:type="dxa"/>
            <w:shd w:val="clear" w:color="auto" w:fill="auto"/>
          </w:tcPr>
          <w:p w14:paraId="4073B713" w14:textId="77777777" w:rsidR="009F4550" w:rsidRPr="003B7F81" w:rsidRDefault="009F4550" w:rsidP="009F4550">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No ejecuta ninguna acción y regresa al flujo básico.</w:t>
            </w:r>
          </w:p>
        </w:tc>
      </w:tr>
      <w:tr w:rsidR="007D2EE5" w:rsidRPr="003B7F81" w14:paraId="523E095A" w14:textId="77777777" w:rsidTr="00B6449A">
        <w:trPr>
          <w:trHeight w:val="369"/>
          <w:tblHeader/>
        </w:trPr>
        <w:tc>
          <w:tcPr>
            <w:tcW w:w="1101" w:type="dxa"/>
            <w:shd w:val="clear" w:color="auto" w:fill="auto"/>
          </w:tcPr>
          <w:p w14:paraId="58834992" w14:textId="77777777" w:rsidR="009F4550" w:rsidRPr="003B7F81" w:rsidRDefault="009F4550" w:rsidP="00A40FD4">
            <w:pPr>
              <w:keepLines/>
              <w:spacing w:after="0"/>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2</w:t>
            </w:r>
          </w:p>
        </w:tc>
        <w:tc>
          <w:tcPr>
            <w:tcW w:w="1559" w:type="dxa"/>
            <w:shd w:val="clear" w:color="auto" w:fill="auto"/>
          </w:tcPr>
          <w:p w14:paraId="3FAA4AF8" w14:textId="77777777" w:rsidR="009F4550" w:rsidRPr="003B7F81" w:rsidRDefault="009F4550" w:rsidP="009F4550">
            <w:pPr>
              <w:jc w:val="left"/>
              <w:rPr>
                <w:rFonts w:asciiTheme="minorHAnsi" w:hAnsiTheme="minorHAnsi" w:cstheme="minorHAnsi"/>
                <w:color w:val="000000" w:themeColor="text1"/>
                <w:szCs w:val="20"/>
              </w:rPr>
            </w:pPr>
          </w:p>
        </w:tc>
        <w:tc>
          <w:tcPr>
            <w:tcW w:w="7367" w:type="dxa"/>
            <w:shd w:val="clear" w:color="auto" w:fill="auto"/>
          </w:tcPr>
          <w:p w14:paraId="030AD946" w14:textId="77777777" w:rsidR="009F4550" w:rsidRPr="003B7F81" w:rsidRDefault="009F4550" w:rsidP="009F4550">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Fin del flujo general.</w:t>
            </w:r>
          </w:p>
        </w:tc>
      </w:tr>
    </w:tbl>
    <w:p w14:paraId="30F9A102" w14:textId="77777777" w:rsidR="00630864" w:rsidRPr="003B7F81" w:rsidRDefault="00630864" w:rsidP="00630864">
      <w:pPr>
        <w:pStyle w:val="EstiloTtulo1Antes6ptoDespus3ptoInterlineadoMn"/>
        <w:numPr>
          <w:ilvl w:val="3"/>
          <w:numId w:val="2"/>
        </w:numPr>
        <w:jc w:val="left"/>
        <w:rPr>
          <w:rFonts w:asciiTheme="minorHAnsi" w:hAnsiTheme="minorHAnsi" w:cstheme="minorHAnsi"/>
          <w:color w:val="000000" w:themeColor="text1"/>
          <w:sz w:val="20"/>
        </w:rPr>
      </w:pPr>
      <w:bookmarkStart w:id="83" w:name="_Toc461701844"/>
      <w:bookmarkStart w:id="84" w:name="_Toc488172822"/>
      <w:r w:rsidRPr="003B7F81">
        <w:rPr>
          <w:rFonts w:asciiTheme="minorHAnsi" w:hAnsiTheme="minorHAnsi" w:cstheme="minorHAnsi"/>
          <w:color w:val="000000" w:themeColor="text1"/>
          <w:sz w:val="20"/>
        </w:rPr>
        <w:t>AG02 Cerrar sesión</w:t>
      </w:r>
      <w:bookmarkEnd w:id="83"/>
      <w:bookmarkEnd w:id="84"/>
    </w:p>
    <w:tbl>
      <w:tblPr>
        <w:tblW w:w="49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1753"/>
        <w:gridCol w:w="7229"/>
      </w:tblGrid>
      <w:tr w:rsidR="007D2EE5" w:rsidRPr="003B7F81" w14:paraId="6FB4E099" w14:textId="77777777" w:rsidTr="00AF3B17">
        <w:trPr>
          <w:trHeight w:val="132"/>
          <w:tblHeader/>
          <w:jc w:val="center"/>
        </w:trPr>
        <w:tc>
          <w:tcPr>
            <w:tcW w:w="506" w:type="pct"/>
            <w:tcBorders>
              <w:bottom w:val="single" w:sz="4" w:space="0" w:color="auto"/>
            </w:tcBorders>
            <w:shd w:val="clear" w:color="000000" w:fill="BFBFBF"/>
            <w:vAlign w:val="center"/>
            <w:hideMark/>
          </w:tcPr>
          <w:p w14:paraId="73A29600" w14:textId="77777777" w:rsidR="00630864" w:rsidRPr="003B7F81" w:rsidRDefault="00630864" w:rsidP="00AF3B17">
            <w:pPr>
              <w:jc w:val="center"/>
              <w:rPr>
                <w:rFonts w:asciiTheme="minorHAnsi" w:hAnsiTheme="minorHAnsi" w:cstheme="minorHAnsi"/>
                <w:b/>
                <w:bCs/>
                <w:color w:val="000000" w:themeColor="text1"/>
                <w:szCs w:val="20"/>
                <w:lang w:val="es-MX" w:eastAsia="es-MX"/>
              </w:rPr>
            </w:pPr>
            <w:r w:rsidRPr="003B7F81">
              <w:rPr>
                <w:rFonts w:asciiTheme="minorHAnsi" w:hAnsiTheme="minorHAnsi" w:cstheme="minorHAnsi"/>
                <w:b/>
                <w:bCs/>
                <w:color w:val="000000" w:themeColor="text1"/>
                <w:szCs w:val="20"/>
                <w:lang w:eastAsia="es-MX"/>
              </w:rPr>
              <w:t>No. Paso</w:t>
            </w:r>
          </w:p>
        </w:tc>
        <w:tc>
          <w:tcPr>
            <w:tcW w:w="877" w:type="pct"/>
            <w:tcBorders>
              <w:bottom w:val="single" w:sz="4" w:space="0" w:color="auto"/>
            </w:tcBorders>
            <w:shd w:val="clear" w:color="000000" w:fill="BFBFBF"/>
            <w:vAlign w:val="center"/>
            <w:hideMark/>
          </w:tcPr>
          <w:p w14:paraId="3F617AC2" w14:textId="77777777" w:rsidR="00630864" w:rsidRPr="003B7F81" w:rsidRDefault="00630864" w:rsidP="00AF3B17">
            <w:pPr>
              <w:jc w:val="center"/>
              <w:rPr>
                <w:rFonts w:asciiTheme="minorHAnsi" w:hAnsiTheme="minorHAnsi" w:cstheme="minorHAnsi"/>
                <w:b/>
                <w:bCs/>
                <w:color w:val="000000" w:themeColor="text1"/>
                <w:szCs w:val="20"/>
                <w:lang w:val="es-MX" w:eastAsia="es-MX"/>
              </w:rPr>
            </w:pPr>
            <w:r w:rsidRPr="003B7F81">
              <w:rPr>
                <w:rFonts w:asciiTheme="minorHAnsi" w:hAnsiTheme="minorHAnsi" w:cstheme="minorHAnsi"/>
                <w:b/>
                <w:bCs/>
                <w:color w:val="000000" w:themeColor="text1"/>
                <w:szCs w:val="20"/>
                <w:lang w:eastAsia="es-MX"/>
              </w:rPr>
              <w:t>Actor</w:t>
            </w:r>
          </w:p>
        </w:tc>
        <w:tc>
          <w:tcPr>
            <w:tcW w:w="3617" w:type="pct"/>
            <w:tcBorders>
              <w:bottom w:val="single" w:sz="4" w:space="0" w:color="auto"/>
            </w:tcBorders>
            <w:shd w:val="clear" w:color="000000" w:fill="BFBFBF"/>
            <w:vAlign w:val="center"/>
            <w:hideMark/>
          </w:tcPr>
          <w:p w14:paraId="19AF2897" w14:textId="77777777" w:rsidR="00630864" w:rsidRPr="003B7F81" w:rsidRDefault="00630864" w:rsidP="00AF3B17">
            <w:pPr>
              <w:jc w:val="center"/>
              <w:rPr>
                <w:rFonts w:asciiTheme="minorHAnsi" w:hAnsiTheme="minorHAnsi" w:cstheme="minorHAnsi"/>
                <w:b/>
                <w:bCs/>
                <w:color w:val="000000" w:themeColor="text1"/>
                <w:szCs w:val="20"/>
                <w:lang w:val="es-MX" w:eastAsia="es-MX"/>
              </w:rPr>
            </w:pPr>
            <w:r w:rsidRPr="003B7F81">
              <w:rPr>
                <w:rFonts w:asciiTheme="minorHAnsi" w:hAnsiTheme="minorHAnsi" w:cstheme="minorHAnsi"/>
                <w:b/>
                <w:bCs/>
                <w:color w:val="000000" w:themeColor="text1"/>
                <w:szCs w:val="20"/>
                <w:lang w:eastAsia="es-MX"/>
              </w:rPr>
              <w:t>Descripción de la acción</w:t>
            </w:r>
          </w:p>
        </w:tc>
      </w:tr>
      <w:tr w:rsidR="009522F1" w:rsidRPr="003B7F81" w14:paraId="29EA3CB9" w14:textId="77777777" w:rsidTr="00AF3B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0919532F" w14:textId="77777777" w:rsidR="009522F1" w:rsidRPr="003B7F81" w:rsidRDefault="009522F1" w:rsidP="00AF3B17">
            <w:pPr>
              <w:spacing w:before="0" w:after="0"/>
              <w:jc w:val="center"/>
              <w:rPr>
                <w:rFonts w:asciiTheme="minorHAnsi" w:hAnsiTheme="minorHAnsi" w:cstheme="minorHAnsi"/>
                <w:color w:val="000000" w:themeColor="text1"/>
                <w:szCs w:val="20"/>
                <w:lang w:val="es-MX" w:eastAsia="es-MX"/>
              </w:rPr>
            </w:pPr>
            <w:r w:rsidRPr="003B7F81">
              <w:rPr>
                <w:rFonts w:asciiTheme="minorHAnsi" w:hAnsiTheme="minorHAnsi" w:cstheme="minorHAnsi"/>
                <w:color w:val="000000"/>
                <w:szCs w:val="20"/>
                <w:lang w:val="es-MX" w:eastAsia="es-MX"/>
              </w:rPr>
              <w:t>1.</w:t>
            </w:r>
          </w:p>
        </w:tc>
        <w:tc>
          <w:tcPr>
            <w:tcW w:w="877" w:type="pct"/>
            <w:tcBorders>
              <w:top w:val="single" w:sz="4" w:space="0" w:color="auto"/>
              <w:left w:val="nil"/>
              <w:bottom w:val="single" w:sz="4" w:space="0" w:color="auto"/>
              <w:right w:val="single" w:sz="4" w:space="0" w:color="auto"/>
            </w:tcBorders>
            <w:shd w:val="clear" w:color="auto" w:fill="auto"/>
            <w:vAlign w:val="center"/>
          </w:tcPr>
          <w:p w14:paraId="2B98E075" w14:textId="286A2D43" w:rsidR="009522F1" w:rsidRPr="003B7F81" w:rsidRDefault="0027780B" w:rsidP="00AF3B17">
            <w:pPr>
              <w:spacing w:before="0" w:after="0"/>
              <w:jc w:val="left"/>
              <w:rPr>
                <w:rFonts w:asciiTheme="minorHAnsi" w:hAnsiTheme="minorHAnsi" w:cstheme="minorHAnsi"/>
                <w:color w:val="000000" w:themeColor="text1"/>
                <w:szCs w:val="20"/>
              </w:rPr>
            </w:pPr>
            <w:r w:rsidRPr="003B7F81">
              <w:rPr>
                <w:rFonts w:asciiTheme="minorHAnsi" w:hAnsiTheme="minorHAnsi" w:cstheme="minorHAnsi"/>
                <w:szCs w:val="20"/>
                <w:lang w:val="es-MX" w:eastAsia="es-MX"/>
              </w:rPr>
              <w:t>CON</w:t>
            </w:r>
            <w:r w:rsidR="009522F1" w:rsidRPr="003B7F81">
              <w:rPr>
                <w:rFonts w:asciiTheme="minorHAnsi" w:hAnsiTheme="minorHAnsi" w:cstheme="minorHAnsi"/>
                <w:szCs w:val="20"/>
                <w:lang w:val="es-MX" w:eastAsia="es-MX"/>
              </w:rPr>
              <w:t>EC II</w:t>
            </w:r>
            <w:r w:rsidR="00AF3B17">
              <w:rPr>
                <w:rFonts w:asciiTheme="minorHAnsi" w:hAnsiTheme="minorHAnsi" w:cstheme="minorHAnsi"/>
                <w:szCs w:val="20"/>
                <w:lang w:val="es-MX" w:eastAsia="es-MX"/>
              </w:rPr>
              <w:t>.</w:t>
            </w:r>
          </w:p>
        </w:tc>
        <w:tc>
          <w:tcPr>
            <w:tcW w:w="3617" w:type="pct"/>
            <w:tcBorders>
              <w:top w:val="single" w:sz="4" w:space="0" w:color="auto"/>
              <w:left w:val="nil"/>
              <w:bottom w:val="single" w:sz="4" w:space="0" w:color="auto"/>
              <w:right w:val="single" w:sz="4" w:space="0" w:color="auto"/>
            </w:tcBorders>
            <w:shd w:val="clear" w:color="auto" w:fill="auto"/>
            <w:vAlign w:val="center"/>
          </w:tcPr>
          <w:p w14:paraId="22E7ACB1" w14:textId="77777777" w:rsidR="009522F1" w:rsidRPr="003B7F81" w:rsidRDefault="009522F1" w:rsidP="00AF3B17">
            <w:pPr>
              <w:pStyle w:val="ndice2"/>
              <w:rPr>
                <w:lang w:val="es-MX" w:eastAsia="es-MX"/>
              </w:rPr>
            </w:pPr>
            <w:r w:rsidRPr="003B7F81">
              <w:rPr>
                <w:lang w:val="es-MX" w:eastAsia="es-MX"/>
              </w:rPr>
              <w:t xml:space="preserve">Muestra </w:t>
            </w:r>
            <w:r w:rsidR="00102590" w:rsidRPr="003B7F81">
              <w:rPr>
                <w:lang w:val="es-MX" w:eastAsia="es-MX"/>
              </w:rPr>
              <w:t>mensaje “¿Está</w:t>
            </w:r>
            <w:r w:rsidRPr="003B7F81">
              <w:rPr>
                <w:lang w:val="es-MX" w:eastAsia="es-MX"/>
              </w:rPr>
              <w:t xml:space="preserve"> seguro que desea cerrar de sesión?” y las opciones</w:t>
            </w:r>
          </w:p>
          <w:p w14:paraId="2CD8C104" w14:textId="77777777" w:rsidR="009522F1" w:rsidRPr="003B7F81" w:rsidRDefault="009522F1" w:rsidP="00AF3B17">
            <w:pPr>
              <w:pStyle w:val="Prrafodelista"/>
              <w:numPr>
                <w:ilvl w:val="0"/>
                <w:numId w:val="33"/>
              </w:numPr>
              <w:spacing w:before="0" w:after="0"/>
              <w:rPr>
                <w:rFonts w:asciiTheme="minorHAnsi" w:hAnsiTheme="minorHAnsi" w:cstheme="minorHAnsi"/>
                <w:color w:val="000000" w:themeColor="text1"/>
                <w:szCs w:val="20"/>
              </w:rPr>
            </w:pPr>
            <w:r w:rsidRPr="003B7F81">
              <w:rPr>
                <w:rFonts w:asciiTheme="minorHAnsi" w:hAnsiTheme="minorHAnsi" w:cstheme="minorHAnsi"/>
                <w:szCs w:val="20"/>
                <w:lang w:val="es-MX" w:eastAsia="es-MX"/>
              </w:rPr>
              <w:t>Sí</w:t>
            </w:r>
          </w:p>
          <w:p w14:paraId="12719192" w14:textId="77777777" w:rsidR="009522F1" w:rsidRPr="003B7F81" w:rsidRDefault="009522F1" w:rsidP="00AF3B17">
            <w:pPr>
              <w:pStyle w:val="Prrafodelista"/>
              <w:numPr>
                <w:ilvl w:val="0"/>
                <w:numId w:val="33"/>
              </w:numPr>
              <w:spacing w:before="0" w:after="0"/>
              <w:rPr>
                <w:rFonts w:asciiTheme="minorHAnsi" w:hAnsiTheme="minorHAnsi" w:cstheme="minorHAnsi"/>
                <w:color w:val="000000" w:themeColor="text1"/>
                <w:szCs w:val="20"/>
              </w:rPr>
            </w:pPr>
            <w:r w:rsidRPr="003B7F81">
              <w:rPr>
                <w:rFonts w:asciiTheme="minorHAnsi" w:hAnsiTheme="minorHAnsi" w:cstheme="minorHAnsi"/>
                <w:szCs w:val="20"/>
                <w:lang w:val="es-MX" w:eastAsia="es-MX"/>
              </w:rPr>
              <w:t>No</w:t>
            </w:r>
          </w:p>
        </w:tc>
      </w:tr>
      <w:tr w:rsidR="009522F1" w:rsidRPr="003B7F81" w14:paraId="0D52A441" w14:textId="77777777" w:rsidTr="00AF3B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1A283EE8" w14:textId="77777777" w:rsidR="009522F1" w:rsidRPr="003B7F81" w:rsidRDefault="009522F1" w:rsidP="00AF3B17">
            <w:pPr>
              <w:spacing w:before="0" w:after="0"/>
              <w:jc w:val="center"/>
              <w:rPr>
                <w:rFonts w:asciiTheme="minorHAnsi" w:hAnsiTheme="minorHAnsi" w:cstheme="minorHAnsi"/>
                <w:color w:val="000000" w:themeColor="text1"/>
                <w:szCs w:val="20"/>
                <w:lang w:val="es-MX" w:eastAsia="es-MX"/>
              </w:rPr>
            </w:pPr>
            <w:r w:rsidRPr="003B7F81">
              <w:rPr>
                <w:rFonts w:asciiTheme="minorHAnsi" w:hAnsiTheme="minorHAnsi" w:cstheme="minorHAnsi"/>
                <w:color w:val="000000"/>
                <w:szCs w:val="20"/>
                <w:lang w:val="es-MX" w:eastAsia="es-MX"/>
              </w:rPr>
              <w:t>2</w:t>
            </w:r>
          </w:p>
        </w:tc>
        <w:tc>
          <w:tcPr>
            <w:tcW w:w="877" w:type="pct"/>
            <w:tcBorders>
              <w:top w:val="single" w:sz="4" w:space="0" w:color="auto"/>
              <w:left w:val="nil"/>
              <w:bottom w:val="single" w:sz="4" w:space="0" w:color="auto"/>
              <w:right w:val="single" w:sz="4" w:space="0" w:color="auto"/>
            </w:tcBorders>
            <w:shd w:val="clear" w:color="auto" w:fill="auto"/>
            <w:vAlign w:val="center"/>
          </w:tcPr>
          <w:p w14:paraId="1501F884" w14:textId="543F3741" w:rsidR="009522F1" w:rsidRPr="003B7F81" w:rsidRDefault="009522F1" w:rsidP="00AF3B17">
            <w:pPr>
              <w:spacing w:before="0" w:after="0"/>
              <w:jc w:val="left"/>
              <w:rPr>
                <w:rFonts w:asciiTheme="minorHAnsi" w:hAnsiTheme="minorHAnsi" w:cstheme="minorHAnsi"/>
                <w:bCs/>
                <w:color w:val="000000" w:themeColor="text1"/>
                <w:szCs w:val="20"/>
              </w:rPr>
            </w:pPr>
            <w:r w:rsidRPr="003B7F81">
              <w:rPr>
                <w:rFonts w:asciiTheme="minorHAnsi" w:hAnsiTheme="minorHAnsi" w:cstheme="minorHAnsi"/>
                <w:szCs w:val="20"/>
                <w:lang w:val="es-MX" w:eastAsia="es-MX"/>
              </w:rPr>
              <w:t>Usuario DGAPF</w:t>
            </w:r>
            <w:r w:rsidR="00AF3B17">
              <w:rPr>
                <w:rFonts w:asciiTheme="minorHAnsi" w:hAnsiTheme="minorHAnsi" w:cstheme="minorHAnsi"/>
                <w:szCs w:val="20"/>
                <w:lang w:val="es-MX" w:eastAsia="es-MX"/>
              </w:rPr>
              <w:t>.</w:t>
            </w:r>
          </w:p>
        </w:tc>
        <w:tc>
          <w:tcPr>
            <w:tcW w:w="3617" w:type="pct"/>
            <w:tcBorders>
              <w:top w:val="single" w:sz="4" w:space="0" w:color="auto"/>
              <w:left w:val="nil"/>
              <w:bottom w:val="single" w:sz="4" w:space="0" w:color="auto"/>
              <w:right w:val="single" w:sz="4" w:space="0" w:color="auto"/>
            </w:tcBorders>
            <w:shd w:val="clear" w:color="auto" w:fill="auto"/>
            <w:vAlign w:val="center"/>
          </w:tcPr>
          <w:p w14:paraId="07A79634" w14:textId="77777777" w:rsidR="009522F1" w:rsidRPr="003B7F81" w:rsidRDefault="009522F1" w:rsidP="00AF3B17">
            <w:pPr>
              <w:keepLines/>
              <w:spacing w:before="0" w:after="0"/>
              <w:jc w:val="left"/>
              <w:rPr>
                <w:rFonts w:asciiTheme="minorHAnsi" w:hAnsiTheme="minorHAnsi" w:cstheme="minorHAnsi"/>
                <w:bCs/>
                <w:szCs w:val="20"/>
                <w:lang w:val="es-MX" w:eastAsia="es-MX"/>
              </w:rPr>
            </w:pPr>
            <w:r w:rsidRPr="003B7F81">
              <w:rPr>
                <w:rFonts w:asciiTheme="minorHAnsi" w:hAnsiTheme="minorHAnsi" w:cstheme="minorHAnsi"/>
                <w:bCs/>
                <w:szCs w:val="20"/>
                <w:lang w:val="es-MX" w:eastAsia="es-MX"/>
              </w:rPr>
              <w:t xml:space="preserve">De acuerdo a la opción seleccionada: </w:t>
            </w:r>
          </w:p>
          <w:p w14:paraId="433A0FD9" w14:textId="77777777" w:rsidR="009522F1" w:rsidRPr="003B7F81" w:rsidRDefault="0075792A" w:rsidP="00AF3B17">
            <w:pPr>
              <w:pStyle w:val="Prrafodelista"/>
              <w:keepLines/>
              <w:numPr>
                <w:ilvl w:val="0"/>
                <w:numId w:val="34"/>
              </w:numPr>
              <w:spacing w:before="0" w:after="0"/>
              <w:jc w:val="left"/>
              <w:rPr>
                <w:rFonts w:asciiTheme="minorHAnsi" w:hAnsiTheme="minorHAnsi" w:cstheme="minorHAnsi"/>
                <w:bCs/>
                <w:szCs w:val="20"/>
                <w:lang w:val="es-MX" w:eastAsia="es-MX"/>
              </w:rPr>
            </w:pPr>
            <w:r w:rsidRPr="003B7F81">
              <w:rPr>
                <w:rFonts w:asciiTheme="minorHAnsi" w:hAnsiTheme="minorHAnsi" w:cstheme="minorHAnsi"/>
                <w:bCs/>
                <w:szCs w:val="20"/>
                <w:lang w:val="es-MX" w:eastAsia="es-MX"/>
              </w:rPr>
              <w:t>Da clic en Sí, continú</w:t>
            </w:r>
            <w:r w:rsidR="009522F1" w:rsidRPr="003B7F81">
              <w:rPr>
                <w:rFonts w:asciiTheme="minorHAnsi" w:hAnsiTheme="minorHAnsi" w:cstheme="minorHAnsi"/>
                <w:bCs/>
                <w:szCs w:val="20"/>
                <w:lang w:val="es-MX" w:eastAsia="es-MX"/>
              </w:rPr>
              <w:t>a con el flujo</w:t>
            </w:r>
          </w:p>
          <w:p w14:paraId="257ED233" w14:textId="77777777" w:rsidR="009522F1" w:rsidRPr="003B7F81" w:rsidRDefault="009522F1" w:rsidP="00AF3B17">
            <w:pPr>
              <w:pStyle w:val="Prrafodelista"/>
              <w:keepLines/>
              <w:numPr>
                <w:ilvl w:val="0"/>
                <w:numId w:val="34"/>
              </w:numPr>
              <w:spacing w:before="0" w:after="0"/>
              <w:jc w:val="left"/>
              <w:rPr>
                <w:rFonts w:asciiTheme="minorHAnsi" w:hAnsiTheme="minorHAnsi" w:cstheme="minorHAnsi"/>
                <w:bCs/>
                <w:szCs w:val="20"/>
                <w:lang w:val="es-MX" w:eastAsia="es-MX"/>
              </w:rPr>
            </w:pPr>
            <w:r w:rsidRPr="003B7F81">
              <w:rPr>
                <w:rFonts w:asciiTheme="minorHAnsi" w:hAnsiTheme="minorHAnsi" w:cstheme="minorHAnsi"/>
                <w:bCs/>
                <w:szCs w:val="20"/>
                <w:lang w:val="es-MX" w:eastAsia="es-MX"/>
              </w:rPr>
              <w:t>Da clic en No, contin</w:t>
            </w:r>
            <w:r w:rsidR="0075792A" w:rsidRPr="003B7F81">
              <w:rPr>
                <w:rFonts w:asciiTheme="minorHAnsi" w:hAnsiTheme="minorHAnsi" w:cstheme="minorHAnsi"/>
                <w:bCs/>
                <w:szCs w:val="20"/>
                <w:lang w:val="es-MX" w:eastAsia="es-MX"/>
              </w:rPr>
              <w:t>ú</w:t>
            </w:r>
            <w:r w:rsidRPr="003B7F81">
              <w:rPr>
                <w:rFonts w:asciiTheme="minorHAnsi" w:hAnsiTheme="minorHAnsi" w:cstheme="minorHAnsi"/>
                <w:bCs/>
                <w:szCs w:val="20"/>
                <w:lang w:val="es-MX" w:eastAsia="es-MX"/>
              </w:rPr>
              <w:t>a con la sesión activa.</w:t>
            </w:r>
          </w:p>
        </w:tc>
      </w:tr>
      <w:tr w:rsidR="009522F1" w:rsidRPr="003B7F81" w14:paraId="5F723595" w14:textId="77777777" w:rsidTr="00AF3B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36740E28" w14:textId="77777777" w:rsidR="009522F1" w:rsidRPr="003B7F81" w:rsidRDefault="009522F1" w:rsidP="00AF3B17">
            <w:pPr>
              <w:spacing w:before="0" w:after="0"/>
              <w:jc w:val="center"/>
              <w:rPr>
                <w:rFonts w:asciiTheme="minorHAnsi" w:hAnsiTheme="minorHAnsi" w:cstheme="minorHAnsi"/>
                <w:color w:val="000000" w:themeColor="text1"/>
                <w:szCs w:val="20"/>
                <w:lang w:val="es-MX" w:eastAsia="es-MX"/>
              </w:rPr>
            </w:pPr>
            <w:r w:rsidRPr="003B7F81">
              <w:rPr>
                <w:rFonts w:asciiTheme="minorHAnsi" w:hAnsiTheme="minorHAnsi" w:cstheme="minorHAnsi"/>
                <w:color w:val="000000"/>
                <w:szCs w:val="20"/>
                <w:lang w:val="es-MX" w:eastAsia="es-MX"/>
              </w:rPr>
              <w:t>3</w:t>
            </w:r>
          </w:p>
        </w:tc>
        <w:tc>
          <w:tcPr>
            <w:tcW w:w="877" w:type="pct"/>
            <w:tcBorders>
              <w:top w:val="single" w:sz="4" w:space="0" w:color="auto"/>
              <w:left w:val="nil"/>
              <w:bottom w:val="single" w:sz="4" w:space="0" w:color="auto"/>
              <w:right w:val="single" w:sz="4" w:space="0" w:color="auto"/>
            </w:tcBorders>
            <w:shd w:val="clear" w:color="auto" w:fill="auto"/>
            <w:vAlign w:val="center"/>
          </w:tcPr>
          <w:p w14:paraId="1D4FE562" w14:textId="18379C0C" w:rsidR="009522F1" w:rsidRPr="003B7F81" w:rsidRDefault="009522F1" w:rsidP="00AF3B17">
            <w:p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szCs w:val="20"/>
                <w:lang w:val="es-MX" w:eastAsia="es-MX"/>
              </w:rPr>
              <w:t>CONEC II</w:t>
            </w:r>
            <w:r w:rsidR="00AF3B17">
              <w:rPr>
                <w:rFonts w:asciiTheme="minorHAnsi" w:hAnsiTheme="minorHAnsi" w:cstheme="minorHAnsi"/>
                <w:bCs/>
                <w:szCs w:val="20"/>
                <w:lang w:val="es-MX" w:eastAsia="es-MX"/>
              </w:rPr>
              <w:t>.</w:t>
            </w:r>
          </w:p>
        </w:tc>
        <w:tc>
          <w:tcPr>
            <w:tcW w:w="3617" w:type="pct"/>
            <w:tcBorders>
              <w:top w:val="single" w:sz="4" w:space="0" w:color="auto"/>
              <w:left w:val="nil"/>
              <w:bottom w:val="single" w:sz="4" w:space="0" w:color="auto"/>
              <w:right w:val="single" w:sz="4" w:space="0" w:color="auto"/>
            </w:tcBorders>
            <w:shd w:val="clear" w:color="auto" w:fill="auto"/>
            <w:vAlign w:val="center"/>
          </w:tcPr>
          <w:p w14:paraId="1D1F93B5" w14:textId="77777777" w:rsidR="009522F1" w:rsidRPr="003B7F81" w:rsidRDefault="009522F1" w:rsidP="00AF3B17">
            <w:pPr>
              <w:pStyle w:val="ndice2"/>
            </w:pPr>
            <w:r w:rsidRPr="003B7F81">
              <w:rPr>
                <w:lang w:val="es-MX" w:eastAsia="es-MX"/>
              </w:rPr>
              <w:t>Cierra sesión y muestra mensaje “Sesión Finalizada” y regresa a pantalla de acceso.</w:t>
            </w:r>
          </w:p>
        </w:tc>
      </w:tr>
      <w:tr w:rsidR="009522F1" w:rsidRPr="003B7F81" w14:paraId="53EF6D23" w14:textId="77777777" w:rsidTr="00AF3B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3B7E8320" w14:textId="77777777" w:rsidR="009522F1" w:rsidRPr="003B7F81" w:rsidRDefault="009522F1" w:rsidP="00AF3B17">
            <w:pPr>
              <w:spacing w:before="0" w:after="0"/>
              <w:jc w:val="center"/>
              <w:rPr>
                <w:rFonts w:asciiTheme="minorHAnsi" w:hAnsiTheme="minorHAnsi" w:cstheme="minorHAnsi"/>
                <w:color w:val="000000" w:themeColor="text1"/>
                <w:szCs w:val="20"/>
                <w:lang w:eastAsia="es-MX"/>
              </w:rPr>
            </w:pPr>
            <w:r w:rsidRPr="003B7F81">
              <w:rPr>
                <w:rFonts w:asciiTheme="minorHAnsi" w:hAnsiTheme="minorHAnsi" w:cstheme="minorHAnsi"/>
                <w:color w:val="000000"/>
                <w:szCs w:val="20"/>
                <w:lang w:val="es-MX" w:eastAsia="es-MX"/>
              </w:rPr>
              <w:t>4</w:t>
            </w:r>
          </w:p>
        </w:tc>
        <w:tc>
          <w:tcPr>
            <w:tcW w:w="877" w:type="pct"/>
            <w:tcBorders>
              <w:top w:val="single" w:sz="4" w:space="0" w:color="auto"/>
              <w:left w:val="nil"/>
              <w:bottom w:val="single" w:sz="4" w:space="0" w:color="auto"/>
              <w:right w:val="single" w:sz="4" w:space="0" w:color="auto"/>
            </w:tcBorders>
            <w:shd w:val="clear" w:color="auto" w:fill="auto"/>
            <w:vAlign w:val="center"/>
          </w:tcPr>
          <w:p w14:paraId="7F792EF9" w14:textId="77777777" w:rsidR="009522F1" w:rsidRPr="003B7F81" w:rsidRDefault="009522F1" w:rsidP="00AF3B17">
            <w:pPr>
              <w:spacing w:before="0" w:after="0"/>
              <w:jc w:val="left"/>
              <w:rPr>
                <w:rFonts w:asciiTheme="minorHAnsi" w:hAnsiTheme="minorHAnsi" w:cstheme="minorHAnsi"/>
                <w:color w:val="000000" w:themeColor="text1"/>
                <w:szCs w:val="20"/>
              </w:rPr>
            </w:pPr>
          </w:p>
        </w:tc>
        <w:tc>
          <w:tcPr>
            <w:tcW w:w="3617" w:type="pct"/>
            <w:tcBorders>
              <w:top w:val="single" w:sz="4" w:space="0" w:color="auto"/>
              <w:left w:val="nil"/>
              <w:bottom w:val="single" w:sz="4" w:space="0" w:color="auto"/>
              <w:right w:val="single" w:sz="4" w:space="0" w:color="auto"/>
            </w:tcBorders>
            <w:shd w:val="clear" w:color="auto" w:fill="auto"/>
            <w:vAlign w:val="center"/>
          </w:tcPr>
          <w:p w14:paraId="670C0A2E" w14:textId="77777777" w:rsidR="009522F1" w:rsidRPr="003B7F81" w:rsidRDefault="009522F1" w:rsidP="00AF3B17">
            <w:pPr>
              <w:pStyle w:val="ndice2"/>
            </w:pPr>
            <w:r w:rsidRPr="003B7F81">
              <w:rPr>
                <w:lang w:val="es-MX" w:eastAsia="es-MX"/>
              </w:rPr>
              <w:t>Fin de flujo general</w:t>
            </w:r>
          </w:p>
        </w:tc>
      </w:tr>
    </w:tbl>
    <w:p w14:paraId="233ABD2B" w14:textId="77777777" w:rsidR="00D16B4F" w:rsidRPr="003B7F81" w:rsidRDefault="00D16B4F" w:rsidP="0063086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85" w:name="_Toc371934681"/>
      <w:bookmarkStart w:id="86" w:name="_Toc228339746"/>
      <w:bookmarkStart w:id="87" w:name="_Toc182735733"/>
      <w:bookmarkStart w:id="88" w:name="_Toc52616589"/>
      <w:bookmarkStart w:id="89" w:name="_Toc488172823"/>
      <w:r w:rsidRPr="003B7F81">
        <w:rPr>
          <w:rFonts w:asciiTheme="minorHAnsi" w:hAnsiTheme="minorHAnsi" w:cstheme="minorHAnsi"/>
          <w:color w:val="000000" w:themeColor="text1"/>
          <w:sz w:val="20"/>
        </w:rPr>
        <w:t>Extraordinarios</w:t>
      </w:r>
      <w:bookmarkEnd w:id="85"/>
      <w:bookmarkEnd w:id="86"/>
      <w:bookmarkEnd w:id="87"/>
      <w:bookmarkEnd w:id="88"/>
      <w:bookmarkEnd w:id="89"/>
      <w:r w:rsidRPr="003B7F81">
        <w:rPr>
          <w:rFonts w:asciiTheme="minorHAnsi" w:hAnsiTheme="minorHAnsi" w:cstheme="minorHAnsi"/>
          <w:color w:val="000000" w:themeColor="text1"/>
          <w:sz w:val="20"/>
        </w:rPr>
        <w:tab/>
      </w:r>
    </w:p>
    <w:p w14:paraId="1F77F237" w14:textId="77777777" w:rsidR="00554004" w:rsidRPr="003B7F81" w:rsidRDefault="009F4550" w:rsidP="00810BB8">
      <w:pPr>
        <w:pStyle w:val="ndice2"/>
      </w:pPr>
      <w:bookmarkStart w:id="90" w:name="_Hlk482972054"/>
      <w:r w:rsidRPr="003B7F81">
        <w:t>No aplica para esta funcionalidad del sistema</w:t>
      </w:r>
      <w:r w:rsidR="00554004" w:rsidRPr="003B7F81">
        <w:t>.</w:t>
      </w:r>
    </w:p>
    <w:p w14:paraId="0906331B" w14:textId="77777777" w:rsidR="009171E2" w:rsidRPr="003B7F81" w:rsidRDefault="009171E2">
      <w:pPr>
        <w:spacing w:before="0" w:after="0" w:line="240" w:lineRule="auto"/>
        <w:jc w:val="left"/>
        <w:rPr>
          <w:rFonts w:asciiTheme="minorHAnsi" w:hAnsiTheme="minorHAnsi" w:cstheme="minorHAnsi"/>
          <w:b/>
          <w:bCs/>
          <w:color w:val="000000" w:themeColor="text1"/>
          <w:kern w:val="32"/>
          <w:szCs w:val="20"/>
        </w:rPr>
      </w:pPr>
      <w:bookmarkStart w:id="91" w:name="_Toc371934684"/>
      <w:bookmarkStart w:id="92" w:name="_Toc228339747"/>
      <w:bookmarkStart w:id="93" w:name="_Toc182735734"/>
      <w:bookmarkStart w:id="94" w:name="_Toc52616590"/>
      <w:bookmarkEnd w:id="90"/>
      <w:r w:rsidRPr="003B7F81">
        <w:rPr>
          <w:rFonts w:asciiTheme="minorHAnsi" w:hAnsiTheme="minorHAnsi" w:cstheme="minorHAnsi"/>
          <w:color w:val="000000" w:themeColor="text1"/>
        </w:rPr>
        <w:br w:type="page"/>
      </w:r>
    </w:p>
    <w:p w14:paraId="5793E86B" w14:textId="083F8CB8" w:rsidR="00D16B4F" w:rsidRPr="003B7F81" w:rsidRDefault="00D16B4F" w:rsidP="0063086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95" w:name="_Toc488172824"/>
      <w:r w:rsidRPr="003B7F81">
        <w:rPr>
          <w:rFonts w:asciiTheme="minorHAnsi" w:hAnsiTheme="minorHAnsi" w:cstheme="minorHAnsi"/>
          <w:color w:val="000000" w:themeColor="text1"/>
          <w:sz w:val="20"/>
        </w:rPr>
        <w:lastRenderedPageBreak/>
        <w:t>De excepción</w:t>
      </w:r>
      <w:bookmarkEnd w:id="91"/>
      <w:bookmarkEnd w:id="92"/>
      <w:bookmarkEnd w:id="93"/>
      <w:bookmarkEnd w:id="94"/>
      <w:bookmarkEnd w:id="95"/>
    </w:p>
    <w:p w14:paraId="604832CD" w14:textId="77777777" w:rsidR="00554004" w:rsidRPr="003B7F81" w:rsidRDefault="00554004" w:rsidP="00554004">
      <w:pPr>
        <w:pStyle w:val="EstiloTtulo1Antes6ptoDespus3ptoInterlineadoMn"/>
        <w:numPr>
          <w:ilvl w:val="3"/>
          <w:numId w:val="2"/>
        </w:numPr>
        <w:jc w:val="left"/>
        <w:rPr>
          <w:rFonts w:asciiTheme="minorHAnsi" w:hAnsiTheme="minorHAnsi" w:cstheme="minorHAnsi"/>
          <w:color w:val="000000" w:themeColor="text1"/>
          <w:sz w:val="20"/>
        </w:rPr>
      </w:pPr>
      <w:bookmarkStart w:id="96" w:name="_Toc363727167"/>
      <w:bookmarkStart w:id="97" w:name="_Toc461701847"/>
      <w:bookmarkStart w:id="98" w:name="_Toc488172825"/>
      <w:r w:rsidRPr="003B7F81">
        <w:rPr>
          <w:rFonts w:asciiTheme="minorHAnsi" w:hAnsiTheme="minorHAnsi" w:cstheme="minorHAnsi"/>
          <w:color w:val="000000" w:themeColor="text1"/>
          <w:sz w:val="20"/>
        </w:rPr>
        <w:t xml:space="preserve">AE01 </w:t>
      </w:r>
      <w:bookmarkEnd w:id="96"/>
      <w:r w:rsidR="00B34BB2" w:rsidRPr="003B7F81">
        <w:rPr>
          <w:rFonts w:asciiTheme="minorHAnsi" w:hAnsiTheme="minorHAnsi" w:cstheme="minorHAnsi"/>
          <w:color w:val="000000" w:themeColor="text1"/>
          <w:sz w:val="20"/>
        </w:rPr>
        <w:t>Error al guardar</w:t>
      </w:r>
      <w:r w:rsidRPr="003B7F81">
        <w:rPr>
          <w:rFonts w:asciiTheme="minorHAnsi" w:hAnsiTheme="minorHAnsi" w:cstheme="minorHAnsi"/>
          <w:color w:val="000000" w:themeColor="text1"/>
          <w:sz w:val="20"/>
        </w:rPr>
        <w:t>.</w:t>
      </w:r>
      <w:bookmarkEnd w:id="97"/>
      <w:bookmarkEnd w:id="98"/>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7D2EE5" w:rsidRPr="003B7F81" w14:paraId="52094322" w14:textId="77777777" w:rsidTr="00B60FF1">
        <w:trPr>
          <w:trHeight w:val="461"/>
          <w:tblHeader/>
        </w:trPr>
        <w:tc>
          <w:tcPr>
            <w:tcW w:w="1101" w:type="dxa"/>
            <w:shd w:val="clear" w:color="auto" w:fill="BFBFBF"/>
            <w:vAlign w:val="center"/>
          </w:tcPr>
          <w:p w14:paraId="4CD1CBD2" w14:textId="77777777" w:rsidR="00554004" w:rsidRPr="003B7F81" w:rsidRDefault="00554004" w:rsidP="00B6449A">
            <w:pPr>
              <w:keepLines/>
              <w:spacing w:after="0"/>
              <w:jc w:val="center"/>
              <w:rPr>
                <w:rFonts w:asciiTheme="minorHAnsi" w:hAnsiTheme="minorHAnsi" w:cstheme="minorHAnsi"/>
                <w:b/>
                <w:bCs/>
                <w:color w:val="000000" w:themeColor="text1"/>
                <w:szCs w:val="20"/>
              </w:rPr>
            </w:pPr>
            <w:r w:rsidRPr="003B7F81">
              <w:rPr>
                <w:rFonts w:asciiTheme="minorHAnsi" w:hAnsiTheme="minorHAnsi" w:cstheme="minorHAnsi"/>
                <w:b/>
                <w:bCs/>
                <w:color w:val="000000" w:themeColor="text1"/>
                <w:szCs w:val="20"/>
              </w:rPr>
              <w:t>No. Paso</w:t>
            </w:r>
          </w:p>
        </w:tc>
        <w:tc>
          <w:tcPr>
            <w:tcW w:w="1559" w:type="dxa"/>
            <w:shd w:val="clear" w:color="auto" w:fill="BFBFBF"/>
            <w:vAlign w:val="center"/>
          </w:tcPr>
          <w:p w14:paraId="27851FF7" w14:textId="77777777" w:rsidR="00554004" w:rsidRPr="003B7F81" w:rsidRDefault="00554004" w:rsidP="00B6449A">
            <w:pPr>
              <w:keepLines/>
              <w:spacing w:after="0"/>
              <w:jc w:val="center"/>
              <w:rPr>
                <w:rFonts w:asciiTheme="minorHAnsi" w:hAnsiTheme="minorHAnsi" w:cstheme="minorHAnsi"/>
                <w:b/>
                <w:bCs/>
                <w:color w:val="000000" w:themeColor="text1"/>
                <w:szCs w:val="20"/>
              </w:rPr>
            </w:pPr>
            <w:r w:rsidRPr="003B7F81">
              <w:rPr>
                <w:rFonts w:asciiTheme="minorHAnsi" w:hAnsiTheme="minorHAnsi" w:cstheme="minorHAnsi"/>
                <w:b/>
                <w:bCs/>
                <w:color w:val="000000" w:themeColor="text1"/>
                <w:szCs w:val="20"/>
              </w:rPr>
              <w:t>Actor</w:t>
            </w:r>
          </w:p>
        </w:tc>
        <w:tc>
          <w:tcPr>
            <w:tcW w:w="7367" w:type="dxa"/>
            <w:shd w:val="clear" w:color="auto" w:fill="BFBFBF"/>
            <w:vAlign w:val="center"/>
          </w:tcPr>
          <w:p w14:paraId="3928170E" w14:textId="77777777" w:rsidR="00554004" w:rsidRPr="003B7F81" w:rsidRDefault="00554004" w:rsidP="00B6449A">
            <w:pPr>
              <w:keepLines/>
              <w:spacing w:after="0"/>
              <w:jc w:val="center"/>
              <w:rPr>
                <w:rFonts w:asciiTheme="minorHAnsi" w:hAnsiTheme="minorHAnsi" w:cstheme="minorHAnsi"/>
                <w:b/>
                <w:bCs/>
                <w:color w:val="000000" w:themeColor="text1"/>
                <w:szCs w:val="20"/>
              </w:rPr>
            </w:pPr>
            <w:r w:rsidRPr="003B7F81">
              <w:rPr>
                <w:rFonts w:asciiTheme="minorHAnsi" w:hAnsiTheme="minorHAnsi" w:cstheme="minorHAnsi"/>
                <w:b/>
                <w:bCs/>
                <w:color w:val="000000" w:themeColor="text1"/>
                <w:szCs w:val="20"/>
              </w:rPr>
              <w:t xml:space="preserve">Descripción de la acción </w:t>
            </w:r>
          </w:p>
        </w:tc>
      </w:tr>
      <w:tr w:rsidR="007D2EE5" w:rsidRPr="003B7F81" w14:paraId="09EE230E" w14:textId="77777777" w:rsidTr="00B60FF1">
        <w:trPr>
          <w:trHeight w:val="413"/>
          <w:tblHeader/>
        </w:trPr>
        <w:tc>
          <w:tcPr>
            <w:tcW w:w="1101" w:type="dxa"/>
            <w:shd w:val="clear" w:color="auto" w:fill="auto"/>
          </w:tcPr>
          <w:p w14:paraId="48616164" w14:textId="77777777" w:rsidR="00554004" w:rsidRPr="003B7F81" w:rsidRDefault="00554004" w:rsidP="00B6449A">
            <w:pPr>
              <w:keepLines/>
              <w:spacing w:after="0"/>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1</w:t>
            </w:r>
          </w:p>
        </w:tc>
        <w:tc>
          <w:tcPr>
            <w:tcW w:w="1559" w:type="dxa"/>
            <w:shd w:val="clear" w:color="auto" w:fill="auto"/>
          </w:tcPr>
          <w:p w14:paraId="5AE224B3" w14:textId="77777777" w:rsidR="00554004" w:rsidRPr="003B7F81" w:rsidRDefault="00B60FF1" w:rsidP="00B6449A">
            <w:pPr>
              <w:jc w:val="left"/>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CONEC II</w:t>
            </w:r>
            <w:r w:rsidR="00554004" w:rsidRPr="003B7F81">
              <w:rPr>
                <w:rFonts w:asciiTheme="minorHAnsi" w:hAnsiTheme="minorHAnsi" w:cstheme="minorHAnsi"/>
                <w:color w:val="000000" w:themeColor="text1"/>
                <w:szCs w:val="20"/>
              </w:rPr>
              <w:t>.</w:t>
            </w:r>
          </w:p>
        </w:tc>
        <w:tc>
          <w:tcPr>
            <w:tcW w:w="7367" w:type="dxa"/>
            <w:shd w:val="clear" w:color="auto" w:fill="auto"/>
          </w:tcPr>
          <w:p w14:paraId="30A6CC08" w14:textId="77777777" w:rsidR="00554004" w:rsidRPr="003B7F81" w:rsidRDefault="00554004" w:rsidP="00B34BB2">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Desplie</w:t>
            </w:r>
            <w:r w:rsidR="00B60FF1" w:rsidRPr="003B7F81">
              <w:rPr>
                <w:rFonts w:asciiTheme="minorHAnsi" w:hAnsiTheme="minorHAnsi" w:cstheme="minorHAnsi"/>
                <w:bCs/>
                <w:color w:val="000000" w:themeColor="text1"/>
                <w:szCs w:val="20"/>
              </w:rPr>
              <w:t>ga el mensaje “</w:t>
            </w:r>
            <w:r w:rsidR="00B34BB2" w:rsidRPr="003B7F81">
              <w:rPr>
                <w:rFonts w:asciiTheme="minorHAnsi" w:hAnsiTheme="minorHAnsi" w:cstheme="minorHAnsi"/>
                <w:bCs/>
                <w:color w:val="000000" w:themeColor="text1"/>
                <w:szCs w:val="20"/>
              </w:rPr>
              <w:t>Error al guardar</w:t>
            </w:r>
            <w:r w:rsidRPr="003B7F81">
              <w:rPr>
                <w:rFonts w:asciiTheme="minorHAnsi" w:hAnsiTheme="minorHAnsi" w:cstheme="minorHAnsi"/>
                <w:bCs/>
                <w:color w:val="000000" w:themeColor="text1"/>
                <w:szCs w:val="20"/>
              </w:rPr>
              <w:t>” y regresa al flujo básico.</w:t>
            </w:r>
          </w:p>
        </w:tc>
      </w:tr>
      <w:tr w:rsidR="007D2EE5" w:rsidRPr="003B7F81" w14:paraId="75C87B96" w14:textId="77777777" w:rsidTr="00B60FF1">
        <w:trPr>
          <w:trHeight w:val="413"/>
          <w:tblHeader/>
        </w:trPr>
        <w:tc>
          <w:tcPr>
            <w:tcW w:w="1101" w:type="dxa"/>
            <w:shd w:val="clear" w:color="auto" w:fill="auto"/>
          </w:tcPr>
          <w:p w14:paraId="0FC382E4" w14:textId="77777777" w:rsidR="00B60FF1" w:rsidRPr="003B7F81" w:rsidRDefault="00B60FF1" w:rsidP="00B6449A">
            <w:pPr>
              <w:keepLines/>
              <w:spacing w:after="0"/>
              <w:jc w:val="center"/>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2</w:t>
            </w:r>
          </w:p>
        </w:tc>
        <w:tc>
          <w:tcPr>
            <w:tcW w:w="1559" w:type="dxa"/>
            <w:shd w:val="clear" w:color="auto" w:fill="auto"/>
          </w:tcPr>
          <w:p w14:paraId="5A811E26" w14:textId="77777777" w:rsidR="00B60FF1" w:rsidRPr="003B7F81" w:rsidRDefault="00B60FF1" w:rsidP="00B6449A">
            <w:pPr>
              <w:jc w:val="left"/>
              <w:rPr>
                <w:rFonts w:asciiTheme="minorHAnsi" w:hAnsiTheme="minorHAnsi" w:cstheme="minorHAnsi"/>
                <w:color w:val="000000" w:themeColor="text1"/>
                <w:szCs w:val="20"/>
              </w:rPr>
            </w:pPr>
          </w:p>
        </w:tc>
        <w:tc>
          <w:tcPr>
            <w:tcW w:w="7367" w:type="dxa"/>
            <w:shd w:val="clear" w:color="auto" w:fill="auto"/>
          </w:tcPr>
          <w:p w14:paraId="266E6FEC" w14:textId="77777777" w:rsidR="00B60FF1" w:rsidRPr="003B7F81" w:rsidRDefault="00F84B92" w:rsidP="00B6449A">
            <w:pPr>
              <w:keepLines/>
              <w:spacing w:after="0"/>
              <w:jc w:val="left"/>
              <w:rPr>
                <w:rFonts w:asciiTheme="minorHAnsi" w:hAnsiTheme="minorHAnsi" w:cstheme="minorHAnsi"/>
                <w:bCs/>
                <w:color w:val="000000" w:themeColor="text1"/>
                <w:szCs w:val="20"/>
              </w:rPr>
            </w:pPr>
            <w:r w:rsidRPr="003B7F81">
              <w:rPr>
                <w:rFonts w:asciiTheme="minorHAnsi" w:hAnsiTheme="minorHAnsi" w:cstheme="minorHAnsi"/>
                <w:color w:val="000000" w:themeColor="text1"/>
                <w:szCs w:val="20"/>
              </w:rPr>
              <w:t>Fin del flujo de excepción</w:t>
            </w:r>
            <w:r w:rsidR="00B60FF1" w:rsidRPr="003B7F81">
              <w:rPr>
                <w:rFonts w:asciiTheme="minorHAnsi" w:hAnsiTheme="minorHAnsi" w:cstheme="minorHAnsi"/>
                <w:color w:val="000000" w:themeColor="text1"/>
                <w:szCs w:val="20"/>
              </w:rPr>
              <w:t>.</w:t>
            </w:r>
          </w:p>
        </w:tc>
      </w:tr>
    </w:tbl>
    <w:p w14:paraId="273A14F1" w14:textId="77777777" w:rsidR="00D16B4F" w:rsidRPr="003B7F81"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99" w:name="FAE02"/>
      <w:bookmarkStart w:id="100" w:name="_Toc371934687"/>
      <w:bookmarkStart w:id="101" w:name="_Toc228339748"/>
      <w:bookmarkStart w:id="102" w:name="_Toc488172826"/>
      <w:bookmarkStart w:id="103" w:name="_Toc182735735"/>
      <w:bookmarkStart w:id="104" w:name="_Toc52616591"/>
      <w:bookmarkEnd w:id="99"/>
      <w:r w:rsidRPr="003B7F81">
        <w:rPr>
          <w:rFonts w:asciiTheme="minorHAnsi" w:hAnsiTheme="minorHAnsi" w:cstheme="minorHAnsi"/>
          <w:color w:val="000000" w:themeColor="text1"/>
          <w:sz w:val="20"/>
        </w:rPr>
        <w:t>Puntos de Extensión</w:t>
      </w:r>
      <w:bookmarkEnd w:id="100"/>
      <w:bookmarkEnd w:id="101"/>
      <w:bookmarkEnd w:id="102"/>
    </w:p>
    <w:p w14:paraId="7A42274E" w14:textId="77777777" w:rsidR="00B60FF1" w:rsidRPr="003B7F81" w:rsidRDefault="00312218" w:rsidP="00810BB8">
      <w:pPr>
        <w:pStyle w:val="ndice2"/>
      </w:pPr>
      <w:bookmarkStart w:id="105" w:name="_Toc371934688"/>
      <w:bookmarkStart w:id="106" w:name="_Toc228339749"/>
      <w:r w:rsidRPr="003B7F81">
        <w:t>Esta funcionalidad contiene un extend</w:t>
      </w:r>
      <w:r w:rsidR="005516D1" w:rsidRPr="003B7F81">
        <w:t xml:space="preserve"> con el CU </w:t>
      </w:r>
      <w:r w:rsidR="005516D1" w:rsidRPr="003B7F81">
        <w:rPr>
          <w:b/>
        </w:rPr>
        <w:t>2022 – Registrar Movimientos Bitácora</w:t>
      </w:r>
      <w:r w:rsidRPr="003B7F81">
        <w:t>.</w:t>
      </w:r>
    </w:p>
    <w:p w14:paraId="56EADFA9" w14:textId="77777777" w:rsidR="00D16B4F" w:rsidRPr="003B7F81"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07" w:name="_Toc488172827"/>
      <w:r w:rsidRPr="003B7F81">
        <w:rPr>
          <w:rFonts w:asciiTheme="minorHAnsi" w:hAnsiTheme="minorHAnsi" w:cstheme="minorHAnsi"/>
          <w:color w:val="000000" w:themeColor="text1"/>
          <w:sz w:val="20"/>
        </w:rPr>
        <w:t>Requerimientos Especiales</w:t>
      </w:r>
      <w:bookmarkEnd w:id="103"/>
      <w:bookmarkEnd w:id="104"/>
      <w:bookmarkEnd w:id="105"/>
      <w:bookmarkEnd w:id="106"/>
      <w:bookmarkEnd w:id="107"/>
    </w:p>
    <w:p w14:paraId="0B9327D8" w14:textId="77777777" w:rsidR="00B60FF1" w:rsidRPr="003B7F81" w:rsidRDefault="00B60FF1" w:rsidP="00810BB8">
      <w:pPr>
        <w:pStyle w:val="ndice2"/>
      </w:pPr>
      <w:bookmarkStart w:id="108" w:name="_Toc371934689"/>
      <w:r w:rsidRPr="003B7F81">
        <w:t>No aplica para esta funcionalidad del sistema.</w:t>
      </w:r>
    </w:p>
    <w:p w14:paraId="276C4DF4" w14:textId="77777777" w:rsidR="00D16B4F" w:rsidRPr="003B7F81"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09" w:name="_Toc488172828"/>
      <w:proofErr w:type="spellStart"/>
      <w:r w:rsidRPr="003B7F81">
        <w:rPr>
          <w:rFonts w:asciiTheme="minorHAnsi" w:hAnsiTheme="minorHAnsi" w:cstheme="minorHAnsi"/>
          <w:color w:val="000000" w:themeColor="text1"/>
          <w:sz w:val="20"/>
        </w:rPr>
        <w:t>Pos</w:t>
      </w:r>
      <w:proofErr w:type="spellEnd"/>
      <w:r w:rsidRPr="003B7F81">
        <w:rPr>
          <w:rFonts w:asciiTheme="minorHAnsi" w:hAnsiTheme="minorHAnsi" w:cstheme="minorHAnsi"/>
          <w:color w:val="000000" w:themeColor="text1"/>
          <w:sz w:val="20"/>
        </w:rPr>
        <w:t xml:space="preserve"> Condiciones</w:t>
      </w:r>
      <w:bookmarkEnd w:id="108"/>
      <w:bookmarkEnd w:id="109"/>
    </w:p>
    <w:p w14:paraId="00F7643C" w14:textId="31798015" w:rsidR="00554004" w:rsidRPr="003B7F81" w:rsidRDefault="00554004" w:rsidP="00554004">
      <w:pPr>
        <w:pStyle w:val="EstiloTtulo1Antes6ptoDespus3ptoInterlineadoMn"/>
        <w:numPr>
          <w:ilvl w:val="2"/>
          <w:numId w:val="2"/>
        </w:numPr>
        <w:jc w:val="left"/>
        <w:rPr>
          <w:rFonts w:asciiTheme="minorHAnsi" w:hAnsiTheme="minorHAnsi" w:cstheme="minorHAnsi"/>
          <w:color w:val="000000" w:themeColor="text1"/>
          <w:sz w:val="20"/>
        </w:rPr>
      </w:pPr>
      <w:bookmarkStart w:id="110" w:name="_Toc461701853"/>
      <w:bookmarkStart w:id="111" w:name="_Toc488172829"/>
      <w:bookmarkStart w:id="112" w:name="_Toc228339751"/>
      <w:r w:rsidRPr="003B7F81">
        <w:rPr>
          <w:rFonts w:asciiTheme="minorHAnsi" w:hAnsiTheme="minorHAnsi" w:cstheme="minorHAnsi"/>
          <w:color w:val="000000" w:themeColor="text1"/>
          <w:sz w:val="20"/>
        </w:rPr>
        <w:t>&lt;</w:t>
      </w:r>
      <w:r w:rsidR="00EB4221" w:rsidRPr="003B7F81">
        <w:rPr>
          <w:rFonts w:asciiTheme="minorHAnsi" w:hAnsiTheme="minorHAnsi" w:cstheme="minorHAnsi"/>
          <w:color w:val="000000" w:themeColor="text1"/>
          <w:sz w:val="20"/>
        </w:rPr>
        <w:t>Pos condición 1&gt; Datos actualizados</w:t>
      </w:r>
      <w:r w:rsidRPr="003B7F81">
        <w:rPr>
          <w:rFonts w:asciiTheme="minorHAnsi" w:hAnsiTheme="minorHAnsi" w:cstheme="minorHAnsi"/>
          <w:color w:val="000000" w:themeColor="text1"/>
          <w:sz w:val="20"/>
        </w:rPr>
        <w:t>.</w:t>
      </w:r>
      <w:bookmarkEnd w:id="110"/>
      <w:bookmarkEnd w:id="111"/>
    </w:p>
    <w:p w14:paraId="2DCCF610" w14:textId="2BFDDF6C" w:rsidR="00554004" w:rsidRPr="003B7F81" w:rsidRDefault="00871D77" w:rsidP="005C03AE">
      <w:pPr>
        <w:ind w:left="567" w:firstLine="153"/>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La</w:t>
      </w:r>
      <w:r w:rsidR="00EB4221" w:rsidRPr="003B7F81">
        <w:rPr>
          <w:rFonts w:asciiTheme="minorHAnsi" w:hAnsiTheme="minorHAnsi" w:cstheme="minorHAnsi"/>
          <w:color w:val="000000" w:themeColor="text1"/>
          <w:szCs w:val="20"/>
        </w:rPr>
        <w:t xml:space="preserve"> </w:t>
      </w:r>
      <w:r w:rsidRPr="003B7F81">
        <w:rPr>
          <w:rFonts w:asciiTheme="minorHAnsi" w:hAnsiTheme="minorHAnsi" w:cstheme="minorHAnsi"/>
          <w:color w:val="000000" w:themeColor="text1"/>
          <w:szCs w:val="20"/>
        </w:rPr>
        <w:t>config</w:t>
      </w:r>
      <w:r w:rsidR="00EB4221" w:rsidRPr="003B7F81">
        <w:rPr>
          <w:rFonts w:asciiTheme="minorHAnsi" w:hAnsiTheme="minorHAnsi" w:cstheme="minorHAnsi"/>
          <w:color w:val="000000" w:themeColor="text1"/>
          <w:szCs w:val="20"/>
        </w:rPr>
        <w:t>uración del servicio es actualizada</w:t>
      </w:r>
      <w:r w:rsidR="00851BF9" w:rsidRPr="003B7F81">
        <w:rPr>
          <w:rFonts w:asciiTheme="minorHAnsi" w:hAnsiTheme="minorHAnsi" w:cstheme="minorHAnsi"/>
          <w:color w:val="000000" w:themeColor="text1"/>
          <w:szCs w:val="20"/>
        </w:rPr>
        <w:t xml:space="preserve"> en la </w:t>
      </w:r>
      <w:r w:rsidR="00554004" w:rsidRPr="003B7F81">
        <w:rPr>
          <w:rFonts w:asciiTheme="minorHAnsi" w:hAnsiTheme="minorHAnsi" w:cstheme="minorHAnsi"/>
          <w:color w:val="000000" w:themeColor="text1"/>
          <w:szCs w:val="20"/>
        </w:rPr>
        <w:t xml:space="preserve">base de datos de </w:t>
      </w:r>
      <w:r w:rsidR="00B60FF1" w:rsidRPr="003B7F81">
        <w:rPr>
          <w:rFonts w:asciiTheme="minorHAnsi" w:hAnsiTheme="minorHAnsi" w:cstheme="minorHAnsi"/>
          <w:color w:val="000000" w:themeColor="text1"/>
          <w:szCs w:val="20"/>
        </w:rPr>
        <w:t>CONEC II</w:t>
      </w:r>
      <w:r w:rsidR="00554004" w:rsidRPr="003B7F81">
        <w:rPr>
          <w:rFonts w:asciiTheme="minorHAnsi" w:hAnsiTheme="minorHAnsi" w:cstheme="minorHAnsi"/>
          <w:color w:val="000000" w:themeColor="text1"/>
          <w:szCs w:val="20"/>
        </w:rPr>
        <w:t>.</w:t>
      </w:r>
    </w:p>
    <w:p w14:paraId="2B089A5C" w14:textId="77777777" w:rsidR="00871D77" w:rsidRPr="003B7F81" w:rsidRDefault="00871D77" w:rsidP="00871D77">
      <w:pPr>
        <w:pStyle w:val="EstiloTtulo1Antes6ptoDespus3ptoInterlineadoMn"/>
        <w:numPr>
          <w:ilvl w:val="2"/>
          <w:numId w:val="2"/>
        </w:numPr>
        <w:tabs>
          <w:tab w:val="left" w:pos="708"/>
        </w:tabs>
        <w:jc w:val="left"/>
        <w:rPr>
          <w:rFonts w:asciiTheme="minorHAnsi" w:hAnsiTheme="minorHAnsi" w:cstheme="minorHAnsi"/>
          <w:sz w:val="20"/>
        </w:rPr>
      </w:pPr>
      <w:bookmarkStart w:id="113" w:name="_Toc485112744"/>
      <w:bookmarkStart w:id="114" w:name="_Toc488172830"/>
      <w:r w:rsidRPr="003B7F81">
        <w:rPr>
          <w:rFonts w:asciiTheme="minorHAnsi" w:hAnsiTheme="minorHAnsi" w:cstheme="minorHAnsi"/>
          <w:sz w:val="20"/>
        </w:rPr>
        <w:t>&lt;Pos condición 2&gt; Registros en Bitácora.</w:t>
      </w:r>
      <w:bookmarkEnd w:id="113"/>
      <w:bookmarkEnd w:id="114"/>
    </w:p>
    <w:p w14:paraId="04167289" w14:textId="25717D26" w:rsidR="00871D77" w:rsidRPr="003B7F81" w:rsidRDefault="0021056B" w:rsidP="005C03AE">
      <w:pPr>
        <w:ind w:left="720"/>
        <w:rPr>
          <w:rFonts w:asciiTheme="minorHAnsi" w:hAnsiTheme="minorHAnsi" w:cstheme="minorHAnsi"/>
          <w:b/>
          <w:szCs w:val="20"/>
        </w:rPr>
      </w:pPr>
      <w:r w:rsidRPr="003B7F81">
        <w:rPr>
          <w:rFonts w:asciiTheme="minorHAnsi" w:hAnsiTheme="minorHAnsi" w:cstheme="minorHAnsi"/>
          <w:szCs w:val="20"/>
        </w:rPr>
        <w:t>El movimiento realizado por el usuario de la DGAJ para la modificación de la configuración del servicio es registrado</w:t>
      </w:r>
      <w:r w:rsidR="00871D77" w:rsidRPr="003B7F81">
        <w:rPr>
          <w:rFonts w:asciiTheme="minorHAnsi" w:hAnsiTheme="minorHAnsi" w:cstheme="minorHAnsi"/>
          <w:szCs w:val="20"/>
        </w:rPr>
        <w:t xml:space="preserve"> en la bitácora. </w:t>
      </w:r>
    </w:p>
    <w:p w14:paraId="6C34A8F4" w14:textId="77777777" w:rsidR="00D16B4F" w:rsidRPr="003B7F81" w:rsidRDefault="00D16B4F" w:rsidP="00871D77">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15" w:name="_Toc371934692"/>
      <w:bookmarkStart w:id="116" w:name="_Toc289774390"/>
      <w:bookmarkStart w:id="117" w:name="_Toc488172831"/>
      <w:bookmarkEnd w:id="112"/>
      <w:r w:rsidRPr="003B7F81">
        <w:rPr>
          <w:rFonts w:asciiTheme="minorHAnsi" w:hAnsiTheme="minorHAnsi" w:cstheme="minorHAnsi"/>
          <w:color w:val="000000" w:themeColor="text1"/>
          <w:sz w:val="20"/>
        </w:rPr>
        <w:t>Reglas de Negocio</w:t>
      </w:r>
      <w:bookmarkEnd w:id="115"/>
      <w:bookmarkEnd w:id="116"/>
      <w:bookmarkEnd w:id="117"/>
    </w:p>
    <w:p w14:paraId="2413C976" w14:textId="406E9F78" w:rsidR="00DB44C8" w:rsidRPr="003B7F81" w:rsidRDefault="006D045E" w:rsidP="00810BB8">
      <w:pPr>
        <w:pStyle w:val="ndice2"/>
        <w:rPr>
          <w:b/>
        </w:rPr>
      </w:pPr>
      <w:r w:rsidRPr="003B7F81">
        <w:rPr>
          <w:b/>
        </w:rPr>
        <w:t>RN</w:t>
      </w:r>
      <w:r w:rsidR="00E64971">
        <w:rPr>
          <w:b/>
        </w:rPr>
        <w:t>036</w:t>
      </w:r>
      <w:r w:rsidR="00C82EA6" w:rsidRPr="003B7F81">
        <w:rPr>
          <w:b/>
        </w:rPr>
        <w:t xml:space="preserve"> </w:t>
      </w:r>
      <w:r w:rsidR="00AF3B17">
        <w:rPr>
          <w:b/>
        </w:rPr>
        <w:t xml:space="preserve">- </w:t>
      </w:r>
      <w:r w:rsidR="00C82EA6" w:rsidRPr="003B7F81">
        <w:rPr>
          <w:b/>
        </w:rPr>
        <w:t>Definición de Actividades.</w:t>
      </w:r>
    </w:p>
    <w:p w14:paraId="3884CF8E" w14:textId="6AB09492" w:rsidR="00585CDD" w:rsidRPr="003B7F81" w:rsidRDefault="00F35590" w:rsidP="00AF3B17">
      <w:pPr>
        <w:pStyle w:val="ndice2"/>
        <w:rPr>
          <w:b/>
        </w:rPr>
      </w:pPr>
      <w:r w:rsidRPr="003B7F81">
        <w:t xml:space="preserve">La definición de </w:t>
      </w:r>
      <w:r w:rsidR="002276E2" w:rsidRPr="003B7F81">
        <w:t>cada una</w:t>
      </w:r>
      <w:r w:rsidRPr="003B7F81">
        <w:t xml:space="preserve"> de las actividades es conforme a la siguiente tabla</w:t>
      </w:r>
      <w:r w:rsidR="00AF3B17">
        <w:t>.</w:t>
      </w:r>
      <w:bookmarkStart w:id="118" w:name="_Toc371934693"/>
    </w:p>
    <w:tbl>
      <w:tblPr>
        <w:tblStyle w:val="Tablaconcuadrcula"/>
        <w:tblW w:w="0" w:type="auto"/>
        <w:jc w:val="center"/>
        <w:tblLook w:val="04A0" w:firstRow="1" w:lastRow="0" w:firstColumn="1" w:lastColumn="0" w:noHBand="0" w:noVBand="1"/>
      </w:tblPr>
      <w:tblGrid>
        <w:gridCol w:w="3145"/>
        <w:gridCol w:w="6975"/>
      </w:tblGrid>
      <w:tr w:rsidR="00585CDD" w:rsidRPr="003B7F81" w14:paraId="592F7BD6" w14:textId="77777777" w:rsidTr="00AF3B17">
        <w:trPr>
          <w:tblHeader/>
          <w:jc w:val="center"/>
        </w:trPr>
        <w:tc>
          <w:tcPr>
            <w:tcW w:w="3145" w:type="dxa"/>
            <w:shd w:val="clear" w:color="auto" w:fill="D9D9D9" w:themeFill="background1" w:themeFillShade="D9"/>
            <w:vAlign w:val="center"/>
          </w:tcPr>
          <w:p w14:paraId="5A15E4C8" w14:textId="77777777" w:rsidR="00585CDD" w:rsidRPr="003B7F81" w:rsidRDefault="00585CDD" w:rsidP="00AF3B17">
            <w:pPr>
              <w:spacing w:before="0" w:after="0" w:line="240" w:lineRule="auto"/>
              <w:jc w:val="center"/>
              <w:rPr>
                <w:rFonts w:asciiTheme="minorHAnsi" w:hAnsiTheme="minorHAnsi" w:cstheme="minorHAnsi"/>
                <w:b/>
                <w:color w:val="000000" w:themeColor="text1"/>
                <w:szCs w:val="20"/>
              </w:rPr>
            </w:pPr>
            <w:r w:rsidRPr="003B7F81">
              <w:rPr>
                <w:rFonts w:asciiTheme="minorHAnsi" w:hAnsiTheme="minorHAnsi" w:cstheme="minorHAnsi"/>
                <w:b/>
                <w:color w:val="000000" w:themeColor="text1"/>
                <w:szCs w:val="20"/>
              </w:rPr>
              <w:t>Actividad</w:t>
            </w:r>
          </w:p>
        </w:tc>
        <w:tc>
          <w:tcPr>
            <w:tcW w:w="6975" w:type="dxa"/>
            <w:shd w:val="clear" w:color="auto" w:fill="D9D9D9" w:themeFill="background1" w:themeFillShade="D9"/>
            <w:vAlign w:val="center"/>
          </w:tcPr>
          <w:p w14:paraId="14F6BFF9" w14:textId="77777777" w:rsidR="00585CDD" w:rsidRPr="003B7F81" w:rsidRDefault="00585CDD" w:rsidP="00AF3B17">
            <w:pPr>
              <w:spacing w:after="0" w:line="240" w:lineRule="auto"/>
              <w:jc w:val="center"/>
              <w:rPr>
                <w:rFonts w:asciiTheme="minorHAnsi" w:hAnsiTheme="minorHAnsi" w:cstheme="minorHAnsi"/>
                <w:b/>
                <w:szCs w:val="20"/>
                <w:lang w:val="es-MX"/>
              </w:rPr>
            </w:pPr>
            <w:r w:rsidRPr="003B7F81">
              <w:rPr>
                <w:rFonts w:asciiTheme="minorHAnsi" w:hAnsiTheme="minorHAnsi" w:cstheme="minorHAnsi"/>
                <w:b/>
                <w:szCs w:val="20"/>
                <w:lang w:val="es-MX"/>
              </w:rPr>
              <w:t>Descripción</w:t>
            </w:r>
          </w:p>
        </w:tc>
      </w:tr>
      <w:tr w:rsidR="00585CDD" w:rsidRPr="003B7F81" w14:paraId="3FAD5ED7" w14:textId="77777777" w:rsidTr="00AF3B17">
        <w:trPr>
          <w:jc w:val="center"/>
        </w:trPr>
        <w:tc>
          <w:tcPr>
            <w:tcW w:w="3145" w:type="dxa"/>
            <w:vAlign w:val="center"/>
          </w:tcPr>
          <w:p w14:paraId="0DAEAC6B" w14:textId="77777777" w:rsidR="00585CDD" w:rsidRPr="003B7F81" w:rsidRDefault="00585CDD" w:rsidP="009171E2">
            <w:pPr>
              <w:spacing w:after="0" w:line="240" w:lineRule="auto"/>
              <w:rPr>
                <w:rFonts w:asciiTheme="minorHAnsi" w:hAnsiTheme="minorHAnsi" w:cstheme="minorHAnsi"/>
                <w:szCs w:val="20"/>
              </w:rPr>
            </w:pPr>
            <w:r w:rsidRPr="003B7F81">
              <w:rPr>
                <w:rFonts w:asciiTheme="minorHAnsi" w:hAnsiTheme="minorHAnsi" w:cstheme="minorHAnsi"/>
                <w:szCs w:val="20"/>
              </w:rPr>
              <w:t>Análisis de riesgo</w:t>
            </w:r>
          </w:p>
        </w:tc>
        <w:tc>
          <w:tcPr>
            <w:tcW w:w="6975" w:type="dxa"/>
            <w:vAlign w:val="center"/>
          </w:tcPr>
          <w:p w14:paraId="01193906" w14:textId="77777777" w:rsidR="00585CDD" w:rsidRPr="003B7F81" w:rsidRDefault="00585CDD" w:rsidP="00336DD6">
            <w:pPr>
              <w:spacing w:after="0" w:line="240" w:lineRule="auto"/>
              <w:rPr>
                <w:rFonts w:asciiTheme="minorHAnsi" w:hAnsiTheme="minorHAnsi" w:cstheme="minorHAnsi"/>
                <w:szCs w:val="20"/>
                <w:lang w:val="es-MX"/>
              </w:rPr>
            </w:pPr>
            <w:r w:rsidRPr="003B7F81">
              <w:rPr>
                <w:rFonts w:asciiTheme="minorHAnsi" w:hAnsiTheme="minorHAnsi" w:cstheme="minorHAnsi"/>
                <w:szCs w:val="20"/>
                <w:lang w:val="es-MX"/>
              </w:rPr>
              <w:t>Actividad en la que se consulta el análisis de riesgos previamente elaborado y registrado en el reporte del servicio por la Dirección de Análisis de Riesgos.</w:t>
            </w:r>
          </w:p>
        </w:tc>
      </w:tr>
      <w:tr w:rsidR="00585CDD" w:rsidRPr="003B7F81" w14:paraId="78967D0A" w14:textId="77777777" w:rsidTr="00AF3B17">
        <w:trPr>
          <w:jc w:val="center"/>
        </w:trPr>
        <w:tc>
          <w:tcPr>
            <w:tcW w:w="3145" w:type="dxa"/>
            <w:vAlign w:val="center"/>
          </w:tcPr>
          <w:p w14:paraId="791C38C4" w14:textId="77777777" w:rsidR="00585CDD" w:rsidRPr="003B7F81" w:rsidRDefault="00585CDD" w:rsidP="009171E2">
            <w:pPr>
              <w:spacing w:before="0" w:after="0" w:line="240" w:lineRule="auto"/>
              <w:rPr>
                <w:rFonts w:asciiTheme="minorHAnsi" w:hAnsiTheme="minorHAnsi" w:cstheme="minorHAnsi"/>
                <w:color w:val="000000" w:themeColor="text1"/>
                <w:szCs w:val="20"/>
              </w:rPr>
            </w:pPr>
            <w:r w:rsidRPr="003B7F81">
              <w:rPr>
                <w:rFonts w:asciiTheme="minorHAnsi" w:hAnsiTheme="minorHAnsi" w:cstheme="minorHAnsi"/>
                <w:szCs w:val="20"/>
              </w:rPr>
              <w:t>Pre análisis</w:t>
            </w:r>
          </w:p>
        </w:tc>
        <w:tc>
          <w:tcPr>
            <w:tcW w:w="6975" w:type="dxa"/>
            <w:vAlign w:val="center"/>
          </w:tcPr>
          <w:p w14:paraId="4ABABAA1" w14:textId="77777777" w:rsidR="00585CDD" w:rsidRPr="003B7F81" w:rsidRDefault="00585CDD" w:rsidP="00336DD6">
            <w:pPr>
              <w:spacing w:after="0" w:line="240" w:lineRule="auto"/>
              <w:rPr>
                <w:rFonts w:asciiTheme="minorHAnsi" w:hAnsiTheme="minorHAnsi" w:cstheme="minorHAnsi"/>
                <w:szCs w:val="20"/>
                <w:lang w:val="es-MX"/>
              </w:rPr>
            </w:pPr>
            <w:r w:rsidRPr="003B7F81">
              <w:rPr>
                <w:rFonts w:asciiTheme="minorHAnsi" w:hAnsiTheme="minorHAnsi" w:cstheme="minorHAnsi"/>
                <w:szCs w:val="20"/>
                <w:lang w:val="es-MX"/>
              </w:rPr>
              <w:t>Actividad  en la que se carga un documento con una evaluación previa al servicio.</w:t>
            </w:r>
          </w:p>
        </w:tc>
      </w:tr>
      <w:tr w:rsidR="00585CDD" w:rsidRPr="003B7F81" w14:paraId="47316F9E" w14:textId="77777777" w:rsidTr="00AF3B17">
        <w:trPr>
          <w:jc w:val="center"/>
        </w:trPr>
        <w:tc>
          <w:tcPr>
            <w:tcW w:w="3145" w:type="dxa"/>
            <w:vAlign w:val="center"/>
          </w:tcPr>
          <w:p w14:paraId="4047DE92" w14:textId="77777777" w:rsidR="00585CDD" w:rsidRPr="003B7F81" w:rsidRDefault="00585CDD" w:rsidP="009171E2">
            <w:pPr>
              <w:spacing w:before="0" w:after="0" w:line="240" w:lineRule="auto"/>
              <w:rPr>
                <w:rFonts w:asciiTheme="minorHAnsi" w:hAnsiTheme="minorHAnsi" w:cstheme="minorHAnsi"/>
                <w:color w:val="000000" w:themeColor="text1"/>
                <w:szCs w:val="20"/>
              </w:rPr>
            </w:pPr>
            <w:r w:rsidRPr="003B7F81">
              <w:rPr>
                <w:rFonts w:asciiTheme="minorHAnsi" w:hAnsiTheme="minorHAnsi" w:cstheme="minorHAnsi"/>
                <w:szCs w:val="20"/>
              </w:rPr>
              <w:t>Disponibilidad</w:t>
            </w:r>
          </w:p>
        </w:tc>
        <w:tc>
          <w:tcPr>
            <w:tcW w:w="6975" w:type="dxa"/>
            <w:vAlign w:val="center"/>
          </w:tcPr>
          <w:p w14:paraId="20325D49" w14:textId="77777777" w:rsidR="00585CDD" w:rsidRPr="003B7F81" w:rsidRDefault="00585CDD" w:rsidP="00336DD6">
            <w:pPr>
              <w:spacing w:after="0" w:line="240" w:lineRule="auto"/>
              <w:rPr>
                <w:rFonts w:asciiTheme="minorHAnsi" w:hAnsiTheme="minorHAnsi" w:cstheme="minorHAnsi"/>
                <w:szCs w:val="20"/>
                <w:lang w:val="es-MX"/>
              </w:rPr>
            </w:pPr>
            <w:r w:rsidRPr="003B7F81">
              <w:rPr>
                <w:rFonts w:asciiTheme="minorHAnsi" w:hAnsiTheme="minorHAnsi" w:cstheme="minorHAnsi"/>
                <w:szCs w:val="20"/>
                <w:lang w:val="es-MX"/>
              </w:rPr>
              <w:t>Actividad en la que se cargan los documentos referentes a la disponibilidad de los recursos humanos y materiales según el tipo de servicio.</w:t>
            </w:r>
          </w:p>
        </w:tc>
      </w:tr>
      <w:tr w:rsidR="00585CDD" w:rsidRPr="003B7F81" w14:paraId="14E78BAE" w14:textId="77777777" w:rsidTr="00AF3B17">
        <w:trPr>
          <w:jc w:val="center"/>
        </w:trPr>
        <w:tc>
          <w:tcPr>
            <w:tcW w:w="3145" w:type="dxa"/>
            <w:vAlign w:val="center"/>
          </w:tcPr>
          <w:p w14:paraId="4E93DFC8" w14:textId="77777777" w:rsidR="00585CDD" w:rsidRPr="003B7F81" w:rsidRDefault="00585CDD" w:rsidP="009171E2">
            <w:pPr>
              <w:spacing w:before="0" w:after="0" w:line="240" w:lineRule="auto"/>
              <w:rPr>
                <w:rFonts w:asciiTheme="minorHAnsi" w:hAnsiTheme="minorHAnsi" w:cstheme="minorHAnsi"/>
                <w:color w:val="000000" w:themeColor="text1"/>
                <w:szCs w:val="20"/>
              </w:rPr>
            </w:pPr>
            <w:r w:rsidRPr="003B7F81">
              <w:rPr>
                <w:rFonts w:asciiTheme="minorHAnsi" w:hAnsiTheme="minorHAnsi" w:cstheme="minorHAnsi"/>
                <w:szCs w:val="20"/>
              </w:rPr>
              <w:t>Comité</w:t>
            </w:r>
          </w:p>
        </w:tc>
        <w:tc>
          <w:tcPr>
            <w:tcW w:w="6975" w:type="dxa"/>
            <w:vAlign w:val="center"/>
          </w:tcPr>
          <w:p w14:paraId="19FCDE44" w14:textId="77777777" w:rsidR="00585CDD" w:rsidRPr="003B7F81" w:rsidRDefault="00585CDD" w:rsidP="00336DD6">
            <w:pPr>
              <w:spacing w:after="0" w:line="240" w:lineRule="auto"/>
              <w:rPr>
                <w:rFonts w:asciiTheme="minorHAnsi" w:hAnsiTheme="minorHAnsi" w:cstheme="minorHAnsi"/>
                <w:szCs w:val="20"/>
                <w:lang w:val="es-MX"/>
              </w:rPr>
            </w:pPr>
            <w:r w:rsidRPr="003B7F81">
              <w:rPr>
                <w:rFonts w:asciiTheme="minorHAnsi" w:hAnsiTheme="minorHAnsi" w:cstheme="minorHAnsi"/>
                <w:szCs w:val="20"/>
                <w:lang w:val="es-MX"/>
              </w:rPr>
              <w:t>Actividad en la que se solicita la intervención del comité interdisciplinario para evaluar la factibilidad de la prestación de un servicio. Misma que emite una resolución para una o varias solicitudes (dictamen).</w:t>
            </w:r>
          </w:p>
        </w:tc>
      </w:tr>
      <w:tr w:rsidR="00585CDD" w:rsidRPr="003B7F81" w14:paraId="7087228D" w14:textId="77777777" w:rsidTr="00AF3B17">
        <w:trPr>
          <w:jc w:val="center"/>
        </w:trPr>
        <w:tc>
          <w:tcPr>
            <w:tcW w:w="3145" w:type="dxa"/>
            <w:vAlign w:val="center"/>
          </w:tcPr>
          <w:p w14:paraId="11E655CD" w14:textId="77777777" w:rsidR="00585CDD" w:rsidRPr="003B7F81" w:rsidRDefault="00585CDD" w:rsidP="009171E2">
            <w:pPr>
              <w:spacing w:before="0" w:after="0" w:line="240" w:lineRule="auto"/>
              <w:rPr>
                <w:rFonts w:asciiTheme="minorHAnsi" w:hAnsiTheme="minorHAnsi" w:cstheme="minorHAnsi"/>
                <w:color w:val="000000" w:themeColor="text1"/>
                <w:szCs w:val="20"/>
              </w:rPr>
            </w:pPr>
            <w:r w:rsidRPr="003B7F81">
              <w:rPr>
                <w:rFonts w:asciiTheme="minorHAnsi" w:hAnsiTheme="minorHAnsi" w:cstheme="minorHAnsi"/>
                <w:szCs w:val="20"/>
              </w:rPr>
              <w:t>Documentación previa</w:t>
            </w:r>
          </w:p>
        </w:tc>
        <w:tc>
          <w:tcPr>
            <w:tcW w:w="6975" w:type="dxa"/>
            <w:vAlign w:val="center"/>
          </w:tcPr>
          <w:p w14:paraId="4C7646CE" w14:textId="77777777" w:rsidR="00585CDD" w:rsidRPr="003B7F81" w:rsidRDefault="00585CDD" w:rsidP="00336DD6">
            <w:pPr>
              <w:spacing w:after="0" w:line="240" w:lineRule="auto"/>
              <w:rPr>
                <w:rFonts w:asciiTheme="minorHAnsi" w:hAnsiTheme="minorHAnsi" w:cstheme="minorHAnsi"/>
                <w:szCs w:val="20"/>
                <w:lang w:val="es-MX"/>
              </w:rPr>
            </w:pPr>
            <w:r w:rsidRPr="003B7F81">
              <w:rPr>
                <w:rFonts w:asciiTheme="minorHAnsi" w:hAnsiTheme="minorHAnsi" w:cstheme="minorHAnsi"/>
                <w:szCs w:val="20"/>
                <w:lang w:val="es-MX"/>
              </w:rPr>
              <w:t xml:space="preserve">Actividad en donde las áreas prestadoras de servicio se encargan de sustentar mediante la carga de documentos la forma de realizar el servicio, estos </w:t>
            </w:r>
            <w:r w:rsidRPr="003B7F81">
              <w:rPr>
                <w:rFonts w:asciiTheme="minorHAnsi" w:hAnsiTheme="minorHAnsi" w:cstheme="minorHAnsi"/>
                <w:szCs w:val="20"/>
                <w:lang w:val="es-MX"/>
              </w:rPr>
              <w:lastRenderedPageBreak/>
              <w:t>documentos son anexo técnico, la propuesta del servicio, así como aquellos documentos que sean registrados en lo posterior.</w:t>
            </w:r>
          </w:p>
        </w:tc>
      </w:tr>
      <w:tr w:rsidR="00585CDD" w:rsidRPr="003B7F81" w14:paraId="663CC9B2" w14:textId="77777777" w:rsidTr="00AF3B17">
        <w:trPr>
          <w:jc w:val="center"/>
        </w:trPr>
        <w:tc>
          <w:tcPr>
            <w:tcW w:w="3145" w:type="dxa"/>
            <w:vAlign w:val="center"/>
          </w:tcPr>
          <w:p w14:paraId="0B4573A3" w14:textId="77777777" w:rsidR="00585CDD" w:rsidRPr="003B7F81" w:rsidRDefault="00585CDD" w:rsidP="009171E2">
            <w:pPr>
              <w:spacing w:before="0" w:after="0" w:line="240" w:lineRule="auto"/>
              <w:rPr>
                <w:rFonts w:asciiTheme="minorHAnsi" w:hAnsiTheme="minorHAnsi" w:cstheme="minorHAnsi"/>
                <w:color w:val="000000" w:themeColor="text1"/>
                <w:szCs w:val="20"/>
              </w:rPr>
            </w:pPr>
            <w:r w:rsidRPr="003B7F81">
              <w:rPr>
                <w:rFonts w:asciiTheme="minorHAnsi" w:hAnsiTheme="minorHAnsi" w:cstheme="minorHAnsi"/>
                <w:szCs w:val="20"/>
              </w:rPr>
              <w:lastRenderedPageBreak/>
              <w:t>Cotización</w:t>
            </w:r>
          </w:p>
        </w:tc>
        <w:tc>
          <w:tcPr>
            <w:tcW w:w="6975" w:type="dxa"/>
            <w:vAlign w:val="center"/>
          </w:tcPr>
          <w:p w14:paraId="0271E3CC" w14:textId="77777777" w:rsidR="00585CDD" w:rsidRPr="003B7F81" w:rsidRDefault="00585CDD" w:rsidP="00336DD6">
            <w:pPr>
              <w:spacing w:after="0" w:line="240" w:lineRule="auto"/>
              <w:rPr>
                <w:rFonts w:asciiTheme="minorHAnsi" w:hAnsiTheme="minorHAnsi" w:cstheme="minorHAnsi"/>
                <w:szCs w:val="20"/>
                <w:lang w:val="es-MX"/>
              </w:rPr>
            </w:pPr>
            <w:r w:rsidRPr="003B7F81">
              <w:rPr>
                <w:rFonts w:asciiTheme="minorHAnsi" w:hAnsiTheme="minorHAnsi" w:cstheme="minorHAnsi"/>
                <w:szCs w:val="20"/>
                <w:lang w:val="es-MX"/>
              </w:rPr>
              <w:t>Actividad en la que el área prestadora de servicio genera una cotización del servicio, se valida la cotización generada por el área prestadora de servicio y llegado el momento es firmada por la Dirección General de Administración.</w:t>
            </w:r>
          </w:p>
        </w:tc>
      </w:tr>
      <w:tr w:rsidR="00585CDD" w:rsidRPr="003B7F81" w14:paraId="04F16651" w14:textId="77777777" w:rsidTr="00AF3B17">
        <w:trPr>
          <w:jc w:val="center"/>
        </w:trPr>
        <w:tc>
          <w:tcPr>
            <w:tcW w:w="3145" w:type="dxa"/>
            <w:vAlign w:val="center"/>
          </w:tcPr>
          <w:p w14:paraId="4512A189" w14:textId="77777777" w:rsidR="00585CDD" w:rsidRPr="003B7F81" w:rsidRDefault="00585CDD" w:rsidP="009171E2">
            <w:pPr>
              <w:spacing w:before="0" w:after="0" w:line="240" w:lineRule="auto"/>
              <w:rPr>
                <w:rFonts w:asciiTheme="minorHAnsi" w:hAnsiTheme="minorHAnsi" w:cstheme="minorHAnsi"/>
                <w:color w:val="000000" w:themeColor="text1"/>
                <w:szCs w:val="20"/>
              </w:rPr>
            </w:pPr>
            <w:r w:rsidRPr="003B7F81">
              <w:rPr>
                <w:rFonts w:asciiTheme="minorHAnsi" w:hAnsiTheme="minorHAnsi" w:cstheme="minorHAnsi"/>
                <w:szCs w:val="20"/>
              </w:rPr>
              <w:t>Paquete de Instrumentos jurídicos</w:t>
            </w:r>
          </w:p>
        </w:tc>
        <w:tc>
          <w:tcPr>
            <w:tcW w:w="6975" w:type="dxa"/>
            <w:vAlign w:val="center"/>
          </w:tcPr>
          <w:p w14:paraId="76CBD683" w14:textId="77777777" w:rsidR="00585CDD" w:rsidRPr="003B7F81" w:rsidRDefault="00585CDD" w:rsidP="00336DD6">
            <w:pPr>
              <w:spacing w:after="0" w:line="240" w:lineRule="auto"/>
              <w:rPr>
                <w:rFonts w:asciiTheme="minorHAnsi" w:hAnsiTheme="minorHAnsi" w:cstheme="minorHAnsi"/>
                <w:szCs w:val="20"/>
                <w:lang w:val="es-MX"/>
              </w:rPr>
            </w:pPr>
            <w:r w:rsidRPr="003B7F81">
              <w:rPr>
                <w:rFonts w:asciiTheme="minorHAnsi" w:hAnsiTheme="minorHAnsi" w:cstheme="minorHAnsi"/>
                <w:szCs w:val="20"/>
                <w:lang w:val="es-MX"/>
              </w:rPr>
              <w:t>Actividad en la que se conforma el paquete de instrumentos jurídicos preliminares para su envío al solicitante, quien lo acepta, se conforma el paquete de Instrumentos Jurídicos finales para enviar al solicitante. Y finalmente es firmado.</w:t>
            </w:r>
          </w:p>
        </w:tc>
      </w:tr>
      <w:tr w:rsidR="00585CDD" w:rsidRPr="003B7F81" w14:paraId="7587C7FC" w14:textId="77777777" w:rsidTr="00AF3B17">
        <w:trPr>
          <w:jc w:val="center"/>
        </w:trPr>
        <w:tc>
          <w:tcPr>
            <w:tcW w:w="3145" w:type="dxa"/>
            <w:vAlign w:val="center"/>
          </w:tcPr>
          <w:p w14:paraId="3BEED551" w14:textId="77777777" w:rsidR="00585CDD" w:rsidRPr="003B7F81" w:rsidRDefault="00585CDD" w:rsidP="009171E2">
            <w:pPr>
              <w:spacing w:before="0" w:after="0" w:line="240" w:lineRule="auto"/>
              <w:rPr>
                <w:rFonts w:asciiTheme="minorHAnsi" w:hAnsiTheme="minorHAnsi" w:cstheme="minorHAnsi"/>
                <w:color w:val="000000" w:themeColor="text1"/>
                <w:szCs w:val="20"/>
              </w:rPr>
            </w:pPr>
            <w:r w:rsidRPr="003B7F81">
              <w:rPr>
                <w:rFonts w:asciiTheme="minorHAnsi" w:hAnsiTheme="minorHAnsi" w:cstheme="minorHAnsi"/>
                <w:szCs w:val="20"/>
              </w:rPr>
              <w:t>Documentos de arranque</w:t>
            </w:r>
          </w:p>
        </w:tc>
        <w:tc>
          <w:tcPr>
            <w:tcW w:w="6975" w:type="dxa"/>
            <w:vAlign w:val="center"/>
          </w:tcPr>
          <w:p w14:paraId="547A5E7D" w14:textId="77777777" w:rsidR="00585CDD" w:rsidRPr="003B7F81" w:rsidRDefault="00585CDD" w:rsidP="00336DD6">
            <w:pPr>
              <w:spacing w:after="0" w:line="240" w:lineRule="auto"/>
              <w:rPr>
                <w:rFonts w:asciiTheme="minorHAnsi" w:hAnsiTheme="minorHAnsi" w:cstheme="minorHAnsi"/>
                <w:szCs w:val="20"/>
                <w:lang w:val="es-MX"/>
              </w:rPr>
            </w:pPr>
            <w:r w:rsidRPr="003B7F81">
              <w:rPr>
                <w:rFonts w:asciiTheme="minorHAnsi" w:hAnsiTheme="minorHAnsi" w:cstheme="minorHAnsi"/>
                <w:szCs w:val="20"/>
                <w:lang w:val="es-MX"/>
              </w:rPr>
              <w:t>Actividad en donde las áreas prestadoras de servicio se encargan de elaborar y cargar los documentos previos para la ejecución del servicio, los cuales están conformados por el acta constitutiva del proyecto, cronograma de actividades, oficio de asignación, etc.</w:t>
            </w:r>
          </w:p>
        </w:tc>
      </w:tr>
      <w:tr w:rsidR="00585CDD" w:rsidRPr="003B7F81" w14:paraId="328B2666" w14:textId="77777777" w:rsidTr="00AF3B17">
        <w:trPr>
          <w:jc w:val="center"/>
        </w:trPr>
        <w:tc>
          <w:tcPr>
            <w:tcW w:w="3145" w:type="dxa"/>
            <w:vAlign w:val="center"/>
          </w:tcPr>
          <w:p w14:paraId="751001EF" w14:textId="77777777" w:rsidR="00585CDD" w:rsidRPr="003B7F81" w:rsidRDefault="00585CDD" w:rsidP="009171E2">
            <w:pPr>
              <w:spacing w:before="0" w:after="0" w:line="240" w:lineRule="auto"/>
              <w:rPr>
                <w:rFonts w:asciiTheme="minorHAnsi" w:hAnsiTheme="minorHAnsi" w:cstheme="minorHAnsi"/>
                <w:color w:val="000000" w:themeColor="text1"/>
                <w:szCs w:val="20"/>
              </w:rPr>
            </w:pPr>
            <w:r w:rsidRPr="003B7F81">
              <w:rPr>
                <w:rFonts w:asciiTheme="minorHAnsi" w:hAnsiTheme="minorHAnsi" w:cstheme="minorHAnsi"/>
                <w:szCs w:val="20"/>
              </w:rPr>
              <w:t>Validar reporte de servicio (área)</w:t>
            </w:r>
          </w:p>
        </w:tc>
        <w:tc>
          <w:tcPr>
            <w:tcW w:w="6975" w:type="dxa"/>
            <w:vAlign w:val="center"/>
          </w:tcPr>
          <w:p w14:paraId="0227238A" w14:textId="77777777" w:rsidR="00585CDD" w:rsidRPr="003B7F81" w:rsidRDefault="00585CDD" w:rsidP="00336DD6">
            <w:pPr>
              <w:spacing w:after="0" w:line="240" w:lineRule="auto"/>
              <w:rPr>
                <w:rFonts w:asciiTheme="minorHAnsi" w:hAnsiTheme="minorHAnsi" w:cstheme="minorHAnsi"/>
                <w:szCs w:val="20"/>
                <w:lang w:val="es-MX"/>
              </w:rPr>
            </w:pPr>
            <w:r w:rsidRPr="003B7F81">
              <w:rPr>
                <w:rFonts w:asciiTheme="minorHAnsi" w:hAnsiTheme="minorHAnsi" w:cstheme="minorHAnsi"/>
                <w:szCs w:val="20"/>
                <w:lang w:val="es-MX"/>
              </w:rPr>
              <w:t>Actividad en la que el área prestadora valida el reporte de servicio previamente cargado.</w:t>
            </w:r>
          </w:p>
        </w:tc>
      </w:tr>
      <w:tr w:rsidR="00585CDD" w:rsidRPr="003B7F81" w14:paraId="78FEB440" w14:textId="77777777" w:rsidTr="00AF3B17">
        <w:trPr>
          <w:jc w:val="center"/>
        </w:trPr>
        <w:tc>
          <w:tcPr>
            <w:tcW w:w="3145" w:type="dxa"/>
            <w:vAlign w:val="center"/>
          </w:tcPr>
          <w:p w14:paraId="1F4CD28D" w14:textId="77777777" w:rsidR="00585CDD" w:rsidRPr="003B7F81" w:rsidRDefault="00585CDD" w:rsidP="009171E2">
            <w:pPr>
              <w:spacing w:before="0" w:after="0" w:line="240" w:lineRule="auto"/>
              <w:rPr>
                <w:rFonts w:asciiTheme="minorHAnsi" w:hAnsiTheme="minorHAnsi" w:cstheme="minorHAnsi"/>
                <w:color w:val="000000" w:themeColor="text1"/>
                <w:szCs w:val="20"/>
              </w:rPr>
            </w:pPr>
            <w:r w:rsidRPr="003B7F81">
              <w:rPr>
                <w:rFonts w:asciiTheme="minorHAnsi" w:hAnsiTheme="minorHAnsi" w:cstheme="minorHAnsi"/>
                <w:szCs w:val="20"/>
              </w:rPr>
              <w:t>Validar reporte de servicio (cliente)</w:t>
            </w:r>
          </w:p>
        </w:tc>
        <w:tc>
          <w:tcPr>
            <w:tcW w:w="6975" w:type="dxa"/>
            <w:vAlign w:val="center"/>
          </w:tcPr>
          <w:p w14:paraId="61363E3E" w14:textId="77777777" w:rsidR="00585CDD" w:rsidRPr="003B7F81" w:rsidRDefault="00585CDD" w:rsidP="00336DD6">
            <w:pPr>
              <w:spacing w:after="0" w:line="240" w:lineRule="auto"/>
              <w:rPr>
                <w:rFonts w:asciiTheme="minorHAnsi" w:hAnsiTheme="minorHAnsi" w:cstheme="minorHAnsi"/>
                <w:szCs w:val="20"/>
                <w:lang w:val="es-MX"/>
              </w:rPr>
            </w:pPr>
            <w:r w:rsidRPr="003B7F81">
              <w:rPr>
                <w:rFonts w:asciiTheme="minorHAnsi" w:hAnsiTheme="minorHAnsi" w:cstheme="minorHAnsi"/>
                <w:szCs w:val="20"/>
                <w:lang w:val="es-MX"/>
              </w:rPr>
              <w:t>Actividad en la que el cliente valida el reporte de servicio previamente cargado.</w:t>
            </w:r>
          </w:p>
        </w:tc>
      </w:tr>
      <w:tr w:rsidR="00585CDD" w:rsidRPr="003B7F81" w14:paraId="224551ED" w14:textId="77777777" w:rsidTr="00AF3B17">
        <w:trPr>
          <w:jc w:val="center"/>
        </w:trPr>
        <w:tc>
          <w:tcPr>
            <w:tcW w:w="3145" w:type="dxa"/>
            <w:vAlign w:val="center"/>
          </w:tcPr>
          <w:p w14:paraId="5E55F262" w14:textId="77777777" w:rsidR="00585CDD" w:rsidRPr="003B7F81" w:rsidRDefault="00585CDD" w:rsidP="009171E2">
            <w:pPr>
              <w:spacing w:before="0" w:after="0" w:line="240" w:lineRule="auto"/>
              <w:rPr>
                <w:rFonts w:asciiTheme="minorHAnsi" w:hAnsiTheme="minorHAnsi" w:cstheme="minorHAnsi"/>
                <w:szCs w:val="20"/>
              </w:rPr>
            </w:pPr>
            <w:r w:rsidRPr="003B7F81">
              <w:rPr>
                <w:rFonts w:asciiTheme="minorHAnsi" w:hAnsiTheme="minorHAnsi" w:cstheme="minorHAnsi"/>
                <w:szCs w:val="20"/>
              </w:rPr>
              <w:t>Gastos Inherentes</w:t>
            </w:r>
          </w:p>
        </w:tc>
        <w:tc>
          <w:tcPr>
            <w:tcW w:w="6975" w:type="dxa"/>
            <w:vAlign w:val="center"/>
          </w:tcPr>
          <w:p w14:paraId="2240929D" w14:textId="77777777" w:rsidR="00585CDD" w:rsidRPr="003B7F81" w:rsidRDefault="00585CDD" w:rsidP="00336DD6">
            <w:pPr>
              <w:spacing w:after="0" w:line="240" w:lineRule="auto"/>
              <w:rPr>
                <w:rFonts w:asciiTheme="minorHAnsi" w:hAnsiTheme="minorHAnsi" w:cstheme="minorHAnsi"/>
                <w:szCs w:val="20"/>
                <w:lang w:val="es-MX"/>
              </w:rPr>
            </w:pPr>
            <w:r w:rsidRPr="003B7F81">
              <w:rPr>
                <w:rFonts w:asciiTheme="minorHAnsi" w:hAnsiTheme="minorHAnsi" w:cstheme="minorHAnsi"/>
                <w:szCs w:val="20"/>
                <w:lang w:val="es-MX"/>
              </w:rPr>
              <w:t>Actividad que realizan las áreas prestadoras del servicio para registrar los montos de gastos inherentes que se hayan realizado durante el periodo de un servicio prestado.</w:t>
            </w:r>
          </w:p>
        </w:tc>
      </w:tr>
    </w:tbl>
    <w:p w14:paraId="01AD07C3" w14:textId="77777777" w:rsidR="00AF3B17" w:rsidRDefault="00AF3B17" w:rsidP="004A78D6">
      <w:pPr>
        <w:rPr>
          <w:rFonts w:asciiTheme="minorHAnsi" w:hAnsiTheme="minorHAnsi"/>
          <w:b/>
        </w:rPr>
      </w:pPr>
      <w:bookmarkStart w:id="119" w:name="_Hlk487561165"/>
    </w:p>
    <w:p w14:paraId="70C8D54A" w14:textId="2DEB053F" w:rsidR="00DB44C8" w:rsidRPr="003B7F81" w:rsidRDefault="00E64971" w:rsidP="004A78D6">
      <w:pPr>
        <w:rPr>
          <w:rFonts w:asciiTheme="minorHAnsi" w:hAnsiTheme="minorHAnsi"/>
          <w:b/>
        </w:rPr>
      </w:pPr>
      <w:r>
        <w:rPr>
          <w:rFonts w:asciiTheme="minorHAnsi" w:hAnsiTheme="minorHAnsi"/>
          <w:b/>
        </w:rPr>
        <w:t>RN037</w:t>
      </w:r>
      <w:r w:rsidR="00AF3B17">
        <w:rPr>
          <w:rFonts w:asciiTheme="minorHAnsi" w:hAnsiTheme="minorHAnsi"/>
          <w:b/>
        </w:rPr>
        <w:t xml:space="preserve"> - </w:t>
      </w:r>
      <w:r w:rsidR="00C82EA6" w:rsidRPr="003B7F81">
        <w:rPr>
          <w:rFonts w:asciiTheme="minorHAnsi" w:hAnsiTheme="minorHAnsi"/>
          <w:b/>
        </w:rPr>
        <w:t>Tipo de pago “No Cobrado”.</w:t>
      </w:r>
    </w:p>
    <w:bookmarkEnd w:id="119"/>
    <w:p w14:paraId="000FFD9B" w14:textId="574442F0" w:rsidR="004A78D6" w:rsidRPr="003B7F81" w:rsidRDefault="004A78D6" w:rsidP="004A78D6">
      <w:pPr>
        <w:rPr>
          <w:rFonts w:asciiTheme="minorHAnsi" w:hAnsiTheme="minorHAnsi"/>
        </w:rPr>
      </w:pPr>
      <w:r w:rsidRPr="003B7F81">
        <w:rPr>
          <w:rFonts w:asciiTheme="minorHAnsi" w:hAnsiTheme="minorHAnsi"/>
        </w:rPr>
        <w:t xml:space="preserve">Para el tipo de pago “No cobrado” no se </w:t>
      </w:r>
      <w:r w:rsidR="009171E2" w:rsidRPr="003B7F81">
        <w:rPr>
          <w:rFonts w:asciiTheme="minorHAnsi" w:hAnsiTheme="minorHAnsi"/>
        </w:rPr>
        <w:t>lleva</w:t>
      </w:r>
      <w:r w:rsidRPr="003B7F81">
        <w:rPr>
          <w:rFonts w:asciiTheme="minorHAnsi" w:hAnsiTheme="minorHAnsi"/>
        </w:rPr>
        <w:t xml:space="preserve"> a cabo las actividades correspondientes a la contraprestación del ciclo CONEC.</w:t>
      </w:r>
    </w:p>
    <w:p w14:paraId="3C1DE344" w14:textId="77777777" w:rsidR="0059148D" w:rsidRPr="003B7F81" w:rsidRDefault="0059148D" w:rsidP="0059148D">
      <w:pPr>
        <w:pStyle w:val="Prrafodelista"/>
        <w:keepLines/>
        <w:numPr>
          <w:ilvl w:val="0"/>
          <w:numId w:val="45"/>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Recibo,</w:t>
      </w:r>
    </w:p>
    <w:p w14:paraId="61A47A92" w14:textId="77777777" w:rsidR="0059148D" w:rsidRPr="003B7F81" w:rsidRDefault="0059148D" w:rsidP="0059148D">
      <w:pPr>
        <w:pStyle w:val="Prrafodelista"/>
        <w:keepLines/>
        <w:numPr>
          <w:ilvl w:val="0"/>
          <w:numId w:val="45"/>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Pago de servicio,</w:t>
      </w:r>
    </w:p>
    <w:p w14:paraId="7DFF2F31" w14:textId="77777777" w:rsidR="0059148D" w:rsidRPr="003B7F81" w:rsidRDefault="0059148D" w:rsidP="0059148D">
      <w:pPr>
        <w:pStyle w:val="Prrafodelista"/>
        <w:keepLines/>
        <w:numPr>
          <w:ilvl w:val="0"/>
          <w:numId w:val="45"/>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Comprobante de pago,</w:t>
      </w:r>
    </w:p>
    <w:p w14:paraId="3220D2DF" w14:textId="4EFE7232" w:rsidR="0059148D" w:rsidRPr="003B7F81" w:rsidRDefault="0059148D" w:rsidP="004A78D6">
      <w:pPr>
        <w:pStyle w:val="Prrafodelista"/>
        <w:keepLines/>
        <w:numPr>
          <w:ilvl w:val="0"/>
          <w:numId w:val="45"/>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Conciliación enteros TESOFE.</w:t>
      </w:r>
    </w:p>
    <w:p w14:paraId="6D2A10BB" w14:textId="7B767EB7" w:rsidR="00DB44C8" w:rsidRPr="003B7F81" w:rsidRDefault="00E64971" w:rsidP="004A78D6">
      <w:pPr>
        <w:rPr>
          <w:rFonts w:asciiTheme="minorHAnsi" w:hAnsiTheme="minorHAnsi"/>
          <w:b/>
        </w:rPr>
      </w:pPr>
      <w:bookmarkStart w:id="120" w:name="_Hlk487561177"/>
      <w:r>
        <w:rPr>
          <w:rFonts w:asciiTheme="minorHAnsi" w:hAnsiTheme="minorHAnsi"/>
          <w:b/>
        </w:rPr>
        <w:t>RN038</w:t>
      </w:r>
      <w:r w:rsidR="00AF3B17">
        <w:rPr>
          <w:rFonts w:asciiTheme="minorHAnsi" w:hAnsiTheme="minorHAnsi"/>
          <w:b/>
        </w:rPr>
        <w:t xml:space="preserve"> -</w:t>
      </w:r>
      <w:r w:rsidR="004A78D6" w:rsidRPr="003B7F81">
        <w:rPr>
          <w:rFonts w:asciiTheme="minorHAnsi" w:hAnsiTheme="minorHAnsi"/>
          <w:b/>
        </w:rPr>
        <w:t xml:space="preserve"> </w:t>
      </w:r>
      <w:r w:rsidR="00C82EA6" w:rsidRPr="003B7F81">
        <w:rPr>
          <w:rFonts w:asciiTheme="minorHAnsi" w:hAnsiTheme="minorHAnsi"/>
          <w:b/>
        </w:rPr>
        <w:t>Tipos de pago “Anticipado” y “Devengado”</w:t>
      </w:r>
      <w:r w:rsidR="00AF3B17">
        <w:rPr>
          <w:rFonts w:asciiTheme="minorHAnsi" w:hAnsiTheme="minorHAnsi"/>
          <w:b/>
        </w:rPr>
        <w:t>.</w:t>
      </w:r>
    </w:p>
    <w:bookmarkEnd w:id="120"/>
    <w:p w14:paraId="5A00D9AF" w14:textId="37D478C6" w:rsidR="004A78D6" w:rsidRPr="003B7F81" w:rsidRDefault="004A78D6" w:rsidP="004A78D6">
      <w:pPr>
        <w:rPr>
          <w:rFonts w:asciiTheme="minorHAnsi" w:hAnsiTheme="minorHAnsi"/>
        </w:rPr>
      </w:pPr>
      <w:r w:rsidRPr="003B7F81">
        <w:rPr>
          <w:rFonts w:asciiTheme="minorHAnsi" w:hAnsiTheme="minorHAnsi"/>
        </w:rPr>
        <w:t>Para los tipos de pago “Anticipado” y “Devengado” se llevan a cabo las actividades correspondientes a la contraprestación del ciclo CONEC por defecto.</w:t>
      </w:r>
    </w:p>
    <w:p w14:paraId="3AC7E6FC" w14:textId="77777777" w:rsidR="0059148D" w:rsidRPr="003B7F81" w:rsidRDefault="0059148D" w:rsidP="0059148D">
      <w:pPr>
        <w:pStyle w:val="Prrafodelista"/>
        <w:keepLines/>
        <w:numPr>
          <w:ilvl w:val="0"/>
          <w:numId w:val="45"/>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Recibo,</w:t>
      </w:r>
    </w:p>
    <w:p w14:paraId="21F52E3C" w14:textId="77777777" w:rsidR="0059148D" w:rsidRPr="003B7F81" w:rsidRDefault="0059148D" w:rsidP="0059148D">
      <w:pPr>
        <w:pStyle w:val="Prrafodelista"/>
        <w:keepLines/>
        <w:numPr>
          <w:ilvl w:val="0"/>
          <w:numId w:val="45"/>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Pago de servicio,</w:t>
      </w:r>
    </w:p>
    <w:p w14:paraId="55FB81B9" w14:textId="77777777" w:rsidR="0059148D" w:rsidRPr="003B7F81" w:rsidRDefault="0059148D" w:rsidP="0059148D">
      <w:pPr>
        <w:pStyle w:val="Prrafodelista"/>
        <w:keepLines/>
        <w:numPr>
          <w:ilvl w:val="0"/>
          <w:numId w:val="45"/>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Comprobante de pago,</w:t>
      </w:r>
    </w:p>
    <w:p w14:paraId="2389A90E" w14:textId="66B36000" w:rsidR="0059148D" w:rsidRPr="003B7F81" w:rsidRDefault="0059148D" w:rsidP="004A78D6">
      <w:pPr>
        <w:pStyle w:val="Prrafodelista"/>
        <w:keepLines/>
        <w:numPr>
          <w:ilvl w:val="0"/>
          <w:numId w:val="45"/>
        </w:numPr>
        <w:spacing w:before="0" w:after="0"/>
        <w:jc w:val="left"/>
        <w:rPr>
          <w:rFonts w:asciiTheme="minorHAnsi" w:hAnsiTheme="minorHAnsi" w:cstheme="minorHAnsi"/>
          <w:bCs/>
          <w:color w:val="000000" w:themeColor="text1"/>
          <w:szCs w:val="20"/>
        </w:rPr>
      </w:pPr>
      <w:r w:rsidRPr="003B7F81">
        <w:rPr>
          <w:rFonts w:asciiTheme="minorHAnsi" w:hAnsiTheme="minorHAnsi" w:cstheme="minorHAnsi"/>
          <w:bCs/>
          <w:color w:val="000000" w:themeColor="text1"/>
          <w:szCs w:val="20"/>
        </w:rPr>
        <w:t>Conciliación enteros TESOFE.</w:t>
      </w:r>
    </w:p>
    <w:p w14:paraId="7507964C" w14:textId="5D33A4A5" w:rsidR="00DB44C8" w:rsidRPr="003B7F81" w:rsidRDefault="00C82EA6" w:rsidP="00EF2395">
      <w:pPr>
        <w:keepLines/>
        <w:spacing w:before="0" w:after="0"/>
        <w:jc w:val="left"/>
        <w:rPr>
          <w:rFonts w:asciiTheme="minorHAnsi" w:hAnsiTheme="minorHAnsi" w:cstheme="minorHAnsi"/>
          <w:b/>
          <w:bCs/>
          <w:color w:val="000000" w:themeColor="text1"/>
          <w:szCs w:val="20"/>
        </w:rPr>
      </w:pPr>
      <w:r w:rsidRPr="003B7F81">
        <w:rPr>
          <w:rFonts w:asciiTheme="minorHAnsi" w:hAnsiTheme="minorHAnsi" w:cstheme="minorHAnsi"/>
          <w:b/>
          <w:bCs/>
          <w:color w:val="000000" w:themeColor="text1"/>
          <w:szCs w:val="20"/>
        </w:rPr>
        <w:t>RN0</w:t>
      </w:r>
      <w:r w:rsidR="00E64971">
        <w:rPr>
          <w:rFonts w:asciiTheme="minorHAnsi" w:hAnsiTheme="minorHAnsi" w:cstheme="minorHAnsi"/>
          <w:b/>
          <w:bCs/>
          <w:color w:val="000000" w:themeColor="text1"/>
          <w:szCs w:val="20"/>
        </w:rPr>
        <w:t>39</w:t>
      </w:r>
      <w:r w:rsidR="00AF3B17">
        <w:rPr>
          <w:rFonts w:asciiTheme="minorHAnsi" w:hAnsiTheme="minorHAnsi" w:cstheme="minorHAnsi"/>
          <w:b/>
          <w:bCs/>
          <w:color w:val="000000" w:themeColor="text1"/>
          <w:szCs w:val="20"/>
        </w:rPr>
        <w:t xml:space="preserve"> - </w:t>
      </w:r>
      <w:r w:rsidR="00F20F77" w:rsidRPr="003B7F81">
        <w:rPr>
          <w:rFonts w:asciiTheme="minorHAnsi" w:hAnsiTheme="minorHAnsi" w:cstheme="minorHAnsi"/>
          <w:b/>
          <w:bCs/>
          <w:color w:val="000000" w:themeColor="text1"/>
          <w:szCs w:val="20"/>
        </w:rPr>
        <w:t>Modificación de configuración.</w:t>
      </w:r>
    </w:p>
    <w:p w14:paraId="0A76D677" w14:textId="2CB34916" w:rsidR="00EF2395" w:rsidRPr="003B7F81" w:rsidRDefault="00EF2395" w:rsidP="00EF2395">
      <w:pPr>
        <w:keepLines/>
        <w:spacing w:before="0" w:after="0"/>
        <w:jc w:val="left"/>
        <w:rPr>
          <w:rFonts w:asciiTheme="minorHAnsi" w:hAnsiTheme="minorHAnsi" w:cstheme="minorHAnsi"/>
          <w:b/>
          <w:bCs/>
          <w:color w:val="000000" w:themeColor="text1"/>
          <w:szCs w:val="20"/>
        </w:rPr>
      </w:pPr>
      <w:r w:rsidRPr="003B7F81">
        <w:rPr>
          <w:rFonts w:asciiTheme="minorHAnsi" w:hAnsiTheme="minorHAnsi" w:cstheme="minorHAnsi"/>
          <w:bCs/>
          <w:color w:val="000000" w:themeColor="text1"/>
          <w:szCs w:val="20"/>
        </w:rPr>
        <w:t xml:space="preserve">Se deberá considerar la modificación de la configuración para los posteriores registros de servicio, la configuración original y todas las configuraciones </w:t>
      </w:r>
      <w:r w:rsidR="009171E2" w:rsidRPr="003B7F81">
        <w:rPr>
          <w:rFonts w:asciiTheme="minorHAnsi" w:hAnsiTheme="minorHAnsi" w:cstheme="minorHAnsi"/>
          <w:bCs/>
          <w:color w:val="000000" w:themeColor="text1"/>
          <w:szCs w:val="20"/>
        </w:rPr>
        <w:t>quedarán</w:t>
      </w:r>
      <w:r w:rsidRPr="003B7F81">
        <w:rPr>
          <w:rFonts w:asciiTheme="minorHAnsi" w:hAnsiTheme="minorHAnsi" w:cstheme="minorHAnsi"/>
          <w:bCs/>
          <w:color w:val="000000" w:themeColor="text1"/>
          <w:szCs w:val="20"/>
        </w:rPr>
        <w:t xml:space="preserve"> </w:t>
      </w:r>
      <w:r w:rsidR="009171E2" w:rsidRPr="003B7F81">
        <w:rPr>
          <w:rFonts w:asciiTheme="minorHAnsi" w:hAnsiTheme="minorHAnsi" w:cstheme="minorHAnsi"/>
          <w:bCs/>
          <w:color w:val="000000" w:themeColor="text1"/>
          <w:szCs w:val="20"/>
        </w:rPr>
        <w:t>registradas</w:t>
      </w:r>
      <w:r w:rsidRPr="003B7F81">
        <w:rPr>
          <w:rFonts w:asciiTheme="minorHAnsi" w:hAnsiTheme="minorHAnsi" w:cstheme="minorHAnsi"/>
          <w:bCs/>
          <w:color w:val="000000" w:themeColor="text1"/>
          <w:szCs w:val="20"/>
        </w:rPr>
        <w:t xml:space="preserve"> en bitácora para consulta. </w:t>
      </w:r>
    </w:p>
    <w:p w14:paraId="00C847F8" w14:textId="2461010A" w:rsidR="00D16B4F" w:rsidRPr="003B7F81" w:rsidRDefault="00D16B4F" w:rsidP="00871D77">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21" w:name="_Toc488172832"/>
      <w:r w:rsidRPr="003B7F81">
        <w:rPr>
          <w:rFonts w:asciiTheme="minorHAnsi" w:hAnsiTheme="minorHAnsi" w:cstheme="minorHAnsi"/>
          <w:color w:val="000000" w:themeColor="text1"/>
          <w:sz w:val="20"/>
        </w:rPr>
        <w:lastRenderedPageBreak/>
        <w:t>Validaciones</w:t>
      </w:r>
      <w:bookmarkEnd w:id="118"/>
      <w:bookmarkEnd w:id="121"/>
    </w:p>
    <w:p w14:paraId="1E7D9FCE" w14:textId="19F67626" w:rsidR="00210C52" w:rsidRPr="003B7F81" w:rsidRDefault="00210C52" w:rsidP="00210C52">
      <w:pPr>
        <w:pStyle w:val="EstiloTtulo1Antes6ptoDespus3ptoInterlineadoMn"/>
        <w:numPr>
          <w:ilvl w:val="1"/>
          <w:numId w:val="2"/>
        </w:numPr>
        <w:jc w:val="left"/>
        <w:rPr>
          <w:rFonts w:asciiTheme="minorHAnsi" w:hAnsiTheme="minorHAnsi" w:cstheme="minorHAnsi"/>
          <w:color w:val="000000" w:themeColor="text1"/>
          <w:sz w:val="20"/>
        </w:rPr>
      </w:pPr>
      <w:bookmarkStart w:id="122" w:name="_Toc461701857"/>
      <w:bookmarkStart w:id="123" w:name="_Toc488172833"/>
      <w:bookmarkStart w:id="124" w:name="_Toc371934694"/>
      <w:r w:rsidRPr="003B7F81">
        <w:rPr>
          <w:rFonts w:asciiTheme="minorHAnsi" w:hAnsiTheme="minorHAnsi" w:cstheme="minorHAnsi"/>
          <w:color w:val="000000" w:themeColor="text1"/>
          <w:sz w:val="20"/>
        </w:rPr>
        <w:t xml:space="preserve">V01 Validar </w:t>
      </w:r>
      <w:bookmarkEnd w:id="122"/>
      <w:r w:rsidR="00DE1861" w:rsidRPr="003B7F81">
        <w:rPr>
          <w:rFonts w:asciiTheme="minorHAnsi" w:hAnsiTheme="minorHAnsi" w:cstheme="minorHAnsi"/>
          <w:color w:val="000000" w:themeColor="text1"/>
          <w:sz w:val="20"/>
        </w:rPr>
        <w:t>campos obligatorios</w:t>
      </w:r>
      <w:bookmarkEnd w:id="123"/>
    </w:p>
    <w:p w14:paraId="4770A949" w14:textId="6BA02559" w:rsidR="00222D40" w:rsidRPr="003B7F81" w:rsidRDefault="00222D40" w:rsidP="00222D40">
      <w:pPr>
        <w:ind w:left="360"/>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 xml:space="preserve">Validar que los campos obligatorios del apartado validado </w:t>
      </w:r>
      <w:r w:rsidR="00DF1CCA" w:rsidRPr="003B7F81">
        <w:rPr>
          <w:rFonts w:asciiTheme="minorHAnsi" w:hAnsiTheme="minorHAnsi" w:cstheme="minorHAnsi"/>
          <w:color w:val="000000" w:themeColor="text1"/>
          <w:szCs w:val="20"/>
        </w:rPr>
        <w:t>hayan sido seleccio</w:t>
      </w:r>
      <w:r w:rsidRPr="003B7F81">
        <w:rPr>
          <w:rFonts w:asciiTheme="minorHAnsi" w:hAnsiTheme="minorHAnsi" w:cstheme="minorHAnsi"/>
          <w:color w:val="000000" w:themeColor="text1"/>
          <w:szCs w:val="20"/>
        </w:rPr>
        <w:t>nados de acuerdo a los campos correspondientes de la siguiente tabla:</w:t>
      </w:r>
    </w:p>
    <w:tbl>
      <w:tblPr>
        <w:tblStyle w:val="Tablaconcuadrcula"/>
        <w:tblW w:w="8612" w:type="dxa"/>
        <w:jc w:val="center"/>
        <w:tblLayout w:type="fixed"/>
        <w:tblLook w:val="0000" w:firstRow="0" w:lastRow="0" w:firstColumn="0" w:lastColumn="0" w:noHBand="0" w:noVBand="0"/>
      </w:tblPr>
      <w:tblGrid>
        <w:gridCol w:w="595"/>
        <w:gridCol w:w="5205"/>
        <w:gridCol w:w="1406"/>
        <w:gridCol w:w="1406"/>
      </w:tblGrid>
      <w:tr w:rsidR="00222D40" w:rsidRPr="003B7F81" w14:paraId="2A2400DF" w14:textId="77777777" w:rsidTr="0036276A">
        <w:trPr>
          <w:trHeight w:val="204"/>
          <w:jc w:val="center"/>
        </w:trPr>
        <w:tc>
          <w:tcPr>
            <w:tcW w:w="595" w:type="dxa"/>
            <w:shd w:val="clear" w:color="auto" w:fill="BFBFBF" w:themeFill="background1" w:themeFillShade="BF"/>
            <w:noWrap/>
            <w:vAlign w:val="center"/>
          </w:tcPr>
          <w:p w14:paraId="481B2DEF" w14:textId="77777777" w:rsidR="00222D40" w:rsidRPr="003B7F81" w:rsidRDefault="00222D40" w:rsidP="009F2B6F">
            <w:pPr>
              <w:spacing w:before="0" w:after="0" w:line="240" w:lineRule="atLeast"/>
              <w:jc w:val="center"/>
              <w:rPr>
                <w:rFonts w:asciiTheme="minorHAnsi" w:hAnsiTheme="minorHAnsi" w:cstheme="minorHAnsi"/>
                <w:b/>
                <w:color w:val="000000" w:themeColor="text1"/>
                <w:szCs w:val="20"/>
              </w:rPr>
            </w:pPr>
            <w:r w:rsidRPr="003B7F81">
              <w:rPr>
                <w:rFonts w:asciiTheme="minorHAnsi" w:hAnsiTheme="minorHAnsi" w:cstheme="minorHAnsi"/>
                <w:b/>
                <w:color w:val="000000" w:themeColor="text1"/>
                <w:szCs w:val="20"/>
              </w:rPr>
              <w:t>No.</w:t>
            </w:r>
          </w:p>
        </w:tc>
        <w:tc>
          <w:tcPr>
            <w:tcW w:w="5205" w:type="dxa"/>
            <w:shd w:val="clear" w:color="auto" w:fill="BFBFBF" w:themeFill="background1" w:themeFillShade="BF"/>
            <w:vAlign w:val="center"/>
          </w:tcPr>
          <w:p w14:paraId="55BE108D" w14:textId="77777777" w:rsidR="00222D40" w:rsidRPr="003B7F81" w:rsidRDefault="00222D40" w:rsidP="009F2B6F">
            <w:pPr>
              <w:spacing w:before="0" w:after="0" w:line="240" w:lineRule="atLeast"/>
              <w:jc w:val="center"/>
              <w:rPr>
                <w:rFonts w:asciiTheme="minorHAnsi" w:hAnsiTheme="minorHAnsi" w:cstheme="minorHAnsi"/>
                <w:b/>
                <w:color w:val="000000" w:themeColor="text1"/>
                <w:szCs w:val="20"/>
              </w:rPr>
            </w:pPr>
            <w:r w:rsidRPr="003B7F81">
              <w:rPr>
                <w:rFonts w:asciiTheme="minorHAnsi" w:hAnsiTheme="minorHAnsi" w:cstheme="minorHAnsi"/>
                <w:b/>
                <w:color w:val="000000" w:themeColor="text1"/>
                <w:szCs w:val="20"/>
              </w:rPr>
              <w:t>Campo</w:t>
            </w:r>
          </w:p>
        </w:tc>
        <w:tc>
          <w:tcPr>
            <w:tcW w:w="1406" w:type="dxa"/>
            <w:shd w:val="clear" w:color="auto" w:fill="BFBFBF" w:themeFill="background1" w:themeFillShade="BF"/>
            <w:noWrap/>
            <w:vAlign w:val="center"/>
          </w:tcPr>
          <w:p w14:paraId="778DCC2F" w14:textId="77777777" w:rsidR="00222D40" w:rsidRPr="003B7F81" w:rsidRDefault="00222D40" w:rsidP="009F2B6F">
            <w:pPr>
              <w:spacing w:before="0" w:after="0" w:line="240" w:lineRule="atLeast"/>
              <w:jc w:val="center"/>
              <w:rPr>
                <w:rFonts w:asciiTheme="minorHAnsi" w:hAnsiTheme="minorHAnsi" w:cstheme="minorHAnsi"/>
                <w:b/>
                <w:color w:val="000000" w:themeColor="text1"/>
                <w:szCs w:val="20"/>
              </w:rPr>
            </w:pPr>
            <w:r w:rsidRPr="003B7F81">
              <w:rPr>
                <w:rFonts w:asciiTheme="minorHAnsi" w:hAnsiTheme="minorHAnsi" w:cstheme="minorHAnsi"/>
                <w:b/>
                <w:color w:val="000000" w:themeColor="text1"/>
                <w:szCs w:val="20"/>
              </w:rPr>
              <w:t>Obligatorio</w:t>
            </w:r>
          </w:p>
        </w:tc>
        <w:tc>
          <w:tcPr>
            <w:tcW w:w="1406" w:type="dxa"/>
            <w:shd w:val="clear" w:color="auto" w:fill="BFBFBF" w:themeFill="background1" w:themeFillShade="BF"/>
          </w:tcPr>
          <w:p w14:paraId="15DF148C" w14:textId="77777777" w:rsidR="00222D40" w:rsidRPr="003B7F81" w:rsidRDefault="00222D40" w:rsidP="009F2B6F">
            <w:pPr>
              <w:spacing w:before="0" w:after="0" w:line="240" w:lineRule="atLeast"/>
              <w:jc w:val="center"/>
              <w:rPr>
                <w:rFonts w:asciiTheme="minorHAnsi" w:hAnsiTheme="minorHAnsi" w:cstheme="minorHAnsi"/>
                <w:b/>
                <w:color w:val="000000" w:themeColor="text1"/>
                <w:szCs w:val="20"/>
              </w:rPr>
            </w:pPr>
            <w:r w:rsidRPr="003B7F81">
              <w:rPr>
                <w:rFonts w:asciiTheme="minorHAnsi" w:hAnsiTheme="minorHAnsi" w:cstheme="minorHAnsi"/>
                <w:b/>
                <w:color w:val="000000" w:themeColor="text1"/>
                <w:szCs w:val="20"/>
              </w:rPr>
              <w:t>Modificable</w:t>
            </w:r>
          </w:p>
        </w:tc>
      </w:tr>
      <w:tr w:rsidR="00CF5D30" w:rsidRPr="003B7F81" w14:paraId="308D2A7A" w14:textId="77777777" w:rsidTr="000C78A9">
        <w:trPr>
          <w:trHeight w:val="136"/>
          <w:jc w:val="center"/>
        </w:trPr>
        <w:tc>
          <w:tcPr>
            <w:tcW w:w="595" w:type="dxa"/>
            <w:noWrap/>
            <w:vAlign w:val="bottom"/>
          </w:tcPr>
          <w:p w14:paraId="424245D3" w14:textId="3D07EA2B"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szCs w:val="20"/>
              </w:rPr>
              <w:t>1</w:t>
            </w:r>
          </w:p>
        </w:tc>
        <w:tc>
          <w:tcPr>
            <w:tcW w:w="5205" w:type="dxa"/>
          </w:tcPr>
          <w:p w14:paraId="037D8F31" w14:textId="26780256" w:rsidR="00CF5D30" w:rsidRPr="003B7F81" w:rsidRDefault="00CF5D30" w:rsidP="009171E2">
            <w:pPr>
              <w:spacing w:before="0" w:after="0" w:line="240" w:lineRule="atLeast"/>
              <w:rPr>
                <w:rFonts w:asciiTheme="minorHAnsi" w:hAnsiTheme="minorHAnsi" w:cstheme="minorHAnsi"/>
                <w:color w:val="000000" w:themeColor="text1"/>
                <w:szCs w:val="20"/>
              </w:rPr>
            </w:pPr>
            <w:r w:rsidRPr="003B7F81">
              <w:rPr>
                <w:rFonts w:asciiTheme="minorHAnsi" w:hAnsiTheme="minorHAnsi" w:cstheme="minorHAnsi"/>
                <w:szCs w:val="20"/>
              </w:rPr>
              <w:t>Tipo de servicio</w:t>
            </w:r>
          </w:p>
        </w:tc>
        <w:tc>
          <w:tcPr>
            <w:tcW w:w="1406" w:type="dxa"/>
            <w:noWrap/>
            <w:vAlign w:val="center"/>
          </w:tcPr>
          <w:p w14:paraId="02EAEE9F" w14:textId="77777777"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Sí</w:t>
            </w:r>
          </w:p>
        </w:tc>
        <w:tc>
          <w:tcPr>
            <w:tcW w:w="1406" w:type="dxa"/>
          </w:tcPr>
          <w:p w14:paraId="09D0F67F" w14:textId="29053681"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w:t>
            </w:r>
          </w:p>
        </w:tc>
      </w:tr>
      <w:tr w:rsidR="00CF5D30" w:rsidRPr="003B7F81" w14:paraId="616D6B95" w14:textId="77777777" w:rsidTr="000C78A9">
        <w:trPr>
          <w:trHeight w:val="136"/>
          <w:jc w:val="center"/>
        </w:trPr>
        <w:tc>
          <w:tcPr>
            <w:tcW w:w="595" w:type="dxa"/>
            <w:noWrap/>
            <w:vAlign w:val="bottom"/>
          </w:tcPr>
          <w:p w14:paraId="632BED8F" w14:textId="0D2060DD"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szCs w:val="20"/>
              </w:rPr>
              <w:t>2</w:t>
            </w:r>
          </w:p>
        </w:tc>
        <w:tc>
          <w:tcPr>
            <w:tcW w:w="5205" w:type="dxa"/>
          </w:tcPr>
          <w:p w14:paraId="27457CE3" w14:textId="1B2C2E04" w:rsidR="00CF5D30" w:rsidRPr="003B7F81" w:rsidRDefault="00CF5D30" w:rsidP="009171E2">
            <w:pPr>
              <w:spacing w:before="0" w:after="0" w:line="240" w:lineRule="atLeast"/>
              <w:rPr>
                <w:rFonts w:asciiTheme="minorHAnsi" w:hAnsiTheme="minorHAnsi" w:cstheme="minorHAnsi"/>
                <w:szCs w:val="20"/>
              </w:rPr>
            </w:pPr>
            <w:r w:rsidRPr="003B7F81">
              <w:rPr>
                <w:rFonts w:asciiTheme="minorHAnsi" w:hAnsiTheme="minorHAnsi" w:cstheme="minorHAnsi"/>
                <w:szCs w:val="20"/>
              </w:rPr>
              <w:t>Área prestadora</w:t>
            </w:r>
          </w:p>
        </w:tc>
        <w:tc>
          <w:tcPr>
            <w:tcW w:w="1406" w:type="dxa"/>
            <w:noWrap/>
            <w:vAlign w:val="center"/>
          </w:tcPr>
          <w:p w14:paraId="2FD4E68F" w14:textId="5180D17A"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Sí</w:t>
            </w:r>
          </w:p>
        </w:tc>
        <w:tc>
          <w:tcPr>
            <w:tcW w:w="1406" w:type="dxa"/>
          </w:tcPr>
          <w:p w14:paraId="159DCA7A" w14:textId="535E1CEB"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No</w:t>
            </w:r>
          </w:p>
        </w:tc>
      </w:tr>
      <w:tr w:rsidR="00CF5D30" w:rsidRPr="003B7F81" w14:paraId="5CCD3B27" w14:textId="77777777" w:rsidTr="000C78A9">
        <w:trPr>
          <w:trHeight w:val="136"/>
          <w:jc w:val="center"/>
        </w:trPr>
        <w:tc>
          <w:tcPr>
            <w:tcW w:w="595" w:type="dxa"/>
            <w:noWrap/>
            <w:vAlign w:val="bottom"/>
          </w:tcPr>
          <w:p w14:paraId="4C1917AE" w14:textId="31DB8921"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szCs w:val="20"/>
              </w:rPr>
              <w:t>3</w:t>
            </w:r>
          </w:p>
        </w:tc>
        <w:tc>
          <w:tcPr>
            <w:tcW w:w="5205" w:type="dxa"/>
          </w:tcPr>
          <w:p w14:paraId="79AE53A9" w14:textId="030440D1" w:rsidR="00CF5D30" w:rsidRPr="003B7F81" w:rsidRDefault="00CF5D30" w:rsidP="009171E2">
            <w:pPr>
              <w:spacing w:before="0" w:after="0" w:line="240" w:lineRule="atLeast"/>
              <w:rPr>
                <w:rFonts w:asciiTheme="minorHAnsi" w:hAnsiTheme="minorHAnsi" w:cstheme="minorHAnsi"/>
                <w:szCs w:val="20"/>
              </w:rPr>
            </w:pPr>
            <w:r w:rsidRPr="003B7F81">
              <w:rPr>
                <w:rFonts w:asciiTheme="minorHAnsi" w:hAnsiTheme="minorHAnsi" w:cstheme="minorHAnsi"/>
                <w:szCs w:val="20"/>
              </w:rPr>
              <w:t>Tipos de Régimen fiscal (por cada tipo de régimen)</w:t>
            </w:r>
          </w:p>
        </w:tc>
        <w:tc>
          <w:tcPr>
            <w:tcW w:w="1406" w:type="dxa"/>
            <w:noWrap/>
          </w:tcPr>
          <w:p w14:paraId="2FCC785A" w14:textId="5C43B9C8"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Sí</w:t>
            </w:r>
          </w:p>
        </w:tc>
        <w:tc>
          <w:tcPr>
            <w:tcW w:w="1406" w:type="dxa"/>
          </w:tcPr>
          <w:p w14:paraId="5231D535" w14:textId="2D3B0B8B"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Sí</w:t>
            </w:r>
          </w:p>
        </w:tc>
      </w:tr>
      <w:tr w:rsidR="00CF5D30" w:rsidRPr="003B7F81" w14:paraId="0E2741A2" w14:textId="77777777" w:rsidTr="000C78A9">
        <w:trPr>
          <w:trHeight w:val="136"/>
          <w:jc w:val="center"/>
        </w:trPr>
        <w:tc>
          <w:tcPr>
            <w:tcW w:w="595" w:type="dxa"/>
            <w:noWrap/>
            <w:vAlign w:val="bottom"/>
          </w:tcPr>
          <w:p w14:paraId="3D57F73B" w14:textId="42A266C9"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4</w:t>
            </w:r>
          </w:p>
        </w:tc>
        <w:tc>
          <w:tcPr>
            <w:tcW w:w="5205" w:type="dxa"/>
          </w:tcPr>
          <w:p w14:paraId="72B45DBC" w14:textId="2A1F6678" w:rsidR="00CF5D30" w:rsidRPr="003B7F81" w:rsidRDefault="00CF5D30" w:rsidP="009171E2">
            <w:pPr>
              <w:spacing w:before="0" w:after="0" w:line="240" w:lineRule="atLeast"/>
              <w:rPr>
                <w:rFonts w:asciiTheme="minorHAnsi" w:hAnsiTheme="minorHAnsi" w:cstheme="minorHAnsi"/>
                <w:szCs w:val="20"/>
              </w:rPr>
            </w:pPr>
            <w:r w:rsidRPr="003B7F81">
              <w:rPr>
                <w:rFonts w:asciiTheme="minorHAnsi" w:hAnsiTheme="minorHAnsi" w:cstheme="minorHAnsi"/>
                <w:szCs w:val="20"/>
              </w:rPr>
              <w:t>Tipos de pago (por cada tipo de pago)</w:t>
            </w:r>
          </w:p>
        </w:tc>
        <w:tc>
          <w:tcPr>
            <w:tcW w:w="1406" w:type="dxa"/>
            <w:noWrap/>
          </w:tcPr>
          <w:p w14:paraId="0C7CE432" w14:textId="435188AF"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Sí</w:t>
            </w:r>
          </w:p>
        </w:tc>
        <w:tc>
          <w:tcPr>
            <w:tcW w:w="1406" w:type="dxa"/>
          </w:tcPr>
          <w:p w14:paraId="2E4AFF0C" w14:textId="29F58408"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Sí</w:t>
            </w:r>
          </w:p>
        </w:tc>
      </w:tr>
      <w:tr w:rsidR="00CF5D30" w:rsidRPr="003B7F81" w14:paraId="7BE6158E" w14:textId="77777777" w:rsidTr="000C78A9">
        <w:trPr>
          <w:trHeight w:val="64"/>
          <w:jc w:val="center"/>
        </w:trPr>
        <w:tc>
          <w:tcPr>
            <w:tcW w:w="595" w:type="dxa"/>
            <w:noWrap/>
            <w:vAlign w:val="bottom"/>
          </w:tcPr>
          <w:p w14:paraId="62363081" w14:textId="601E1673"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szCs w:val="20"/>
              </w:rPr>
              <w:t>5</w:t>
            </w:r>
          </w:p>
        </w:tc>
        <w:tc>
          <w:tcPr>
            <w:tcW w:w="5205" w:type="dxa"/>
            <w:noWrap/>
          </w:tcPr>
          <w:p w14:paraId="53EFAAB1" w14:textId="048620A4" w:rsidR="00CF5D30" w:rsidRPr="003B7F81" w:rsidRDefault="00CF5D30" w:rsidP="009171E2">
            <w:pPr>
              <w:spacing w:before="0" w:after="0" w:line="240" w:lineRule="atLeast"/>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Actividad (por cada actividad)</w:t>
            </w:r>
          </w:p>
        </w:tc>
        <w:tc>
          <w:tcPr>
            <w:tcW w:w="1406" w:type="dxa"/>
            <w:noWrap/>
            <w:vAlign w:val="center"/>
          </w:tcPr>
          <w:p w14:paraId="2C741C5F" w14:textId="77777777"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Sí</w:t>
            </w:r>
          </w:p>
        </w:tc>
        <w:tc>
          <w:tcPr>
            <w:tcW w:w="1406" w:type="dxa"/>
          </w:tcPr>
          <w:p w14:paraId="7D713AB4" w14:textId="77777777"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Sí</w:t>
            </w:r>
          </w:p>
        </w:tc>
      </w:tr>
      <w:tr w:rsidR="00CF5D30" w:rsidRPr="003B7F81" w14:paraId="311E88F7" w14:textId="77777777" w:rsidTr="00F9067A">
        <w:trPr>
          <w:trHeight w:val="64"/>
          <w:jc w:val="center"/>
        </w:trPr>
        <w:tc>
          <w:tcPr>
            <w:tcW w:w="595" w:type="dxa"/>
            <w:noWrap/>
            <w:vAlign w:val="bottom"/>
          </w:tcPr>
          <w:p w14:paraId="2ACA5096" w14:textId="75D03633" w:rsidR="00CF5D30" w:rsidRPr="003B7F81" w:rsidRDefault="00CF5D30" w:rsidP="00CF5D30">
            <w:pPr>
              <w:spacing w:before="0" w:after="0" w:line="240" w:lineRule="atLeast"/>
              <w:jc w:val="center"/>
              <w:rPr>
                <w:rFonts w:asciiTheme="minorHAnsi" w:hAnsiTheme="minorHAnsi" w:cstheme="minorHAnsi"/>
                <w:color w:val="000000"/>
                <w:szCs w:val="20"/>
              </w:rPr>
            </w:pPr>
            <w:r w:rsidRPr="003B7F81">
              <w:rPr>
                <w:rFonts w:asciiTheme="minorHAnsi" w:hAnsiTheme="minorHAnsi" w:cstheme="minorHAnsi"/>
                <w:color w:val="000000"/>
                <w:szCs w:val="20"/>
              </w:rPr>
              <w:t>6</w:t>
            </w:r>
          </w:p>
        </w:tc>
        <w:tc>
          <w:tcPr>
            <w:tcW w:w="5205" w:type="dxa"/>
            <w:noWrap/>
          </w:tcPr>
          <w:p w14:paraId="2E8246A9" w14:textId="0311206D" w:rsidR="00CF5D30" w:rsidRPr="003B7F81" w:rsidRDefault="00CF5D30" w:rsidP="009171E2">
            <w:pPr>
              <w:spacing w:before="0" w:after="0" w:line="240" w:lineRule="atLeast"/>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Tipo de documento (por cada documento)</w:t>
            </w:r>
          </w:p>
        </w:tc>
        <w:tc>
          <w:tcPr>
            <w:tcW w:w="1406" w:type="dxa"/>
            <w:noWrap/>
          </w:tcPr>
          <w:p w14:paraId="56DD95C3" w14:textId="670E61EA"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Sí</w:t>
            </w:r>
          </w:p>
        </w:tc>
        <w:tc>
          <w:tcPr>
            <w:tcW w:w="1406" w:type="dxa"/>
          </w:tcPr>
          <w:p w14:paraId="0DC747EA" w14:textId="2DCF2F0B"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Sí</w:t>
            </w:r>
          </w:p>
        </w:tc>
      </w:tr>
      <w:tr w:rsidR="00CF5D30" w:rsidRPr="003B7F81" w14:paraId="2663673C" w14:textId="77777777" w:rsidTr="000C78A9">
        <w:trPr>
          <w:trHeight w:val="64"/>
          <w:jc w:val="center"/>
        </w:trPr>
        <w:tc>
          <w:tcPr>
            <w:tcW w:w="595" w:type="dxa"/>
            <w:noWrap/>
            <w:vAlign w:val="bottom"/>
          </w:tcPr>
          <w:p w14:paraId="19A52CB0" w14:textId="33685408"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szCs w:val="20"/>
              </w:rPr>
              <w:t>7</w:t>
            </w:r>
          </w:p>
        </w:tc>
        <w:tc>
          <w:tcPr>
            <w:tcW w:w="5205" w:type="dxa"/>
            <w:noWrap/>
          </w:tcPr>
          <w:p w14:paraId="70B008F7" w14:textId="124A9476" w:rsidR="00CF5D30" w:rsidRPr="003B7F81" w:rsidRDefault="00CF5D30" w:rsidP="009171E2">
            <w:pPr>
              <w:spacing w:before="0" w:after="0" w:line="240" w:lineRule="atLeast"/>
              <w:rPr>
                <w:rFonts w:asciiTheme="minorHAnsi" w:hAnsiTheme="minorHAnsi" w:cstheme="minorHAnsi"/>
                <w:color w:val="000000" w:themeColor="text1"/>
                <w:szCs w:val="20"/>
              </w:rPr>
            </w:pPr>
            <w:r w:rsidRPr="003B7F81">
              <w:rPr>
                <w:rFonts w:asciiTheme="minorHAnsi" w:hAnsiTheme="minorHAnsi" w:cstheme="minorHAnsi"/>
                <w:szCs w:val="20"/>
              </w:rPr>
              <w:t>Obligatoriedad tipo del documento (por cada tipo de documento)</w:t>
            </w:r>
          </w:p>
        </w:tc>
        <w:tc>
          <w:tcPr>
            <w:tcW w:w="1406" w:type="dxa"/>
            <w:noWrap/>
          </w:tcPr>
          <w:p w14:paraId="2C54F24E" w14:textId="1034C0C2"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Sí</w:t>
            </w:r>
          </w:p>
        </w:tc>
        <w:tc>
          <w:tcPr>
            <w:tcW w:w="1406" w:type="dxa"/>
          </w:tcPr>
          <w:p w14:paraId="51E05681" w14:textId="1B6CF7A7"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Sí</w:t>
            </w:r>
          </w:p>
        </w:tc>
      </w:tr>
      <w:tr w:rsidR="00CF5D30" w:rsidRPr="003B7F81" w14:paraId="64D6B4F4" w14:textId="77777777" w:rsidTr="000C78A9">
        <w:trPr>
          <w:trHeight w:val="64"/>
          <w:jc w:val="center"/>
        </w:trPr>
        <w:tc>
          <w:tcPr>
            <w:tcW w:w="595" w:type="dxa"/>
            <w:noWrap/>
            <w:vAlign w:val="bottom"/>
          </w:tcPr>
          <w:p w14:paraId="7EEA7D10" w14:textId="501748EA"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szCs w:val="20"/>
              </w:rPr>
              <w:t>8</w:t>
            </w:r>
          </w:p>
        </w:tc>
        <w:tc>
          <w:tcPr>
            <w:tcW w:w="5205" w:type="dxa"/>
            <w:noWrap/>
          </w:tcPr>
          <w:p w14:paraId="04CCB8FD" w14:textId="651105DC" w:rsidR="00CF5D30" w:rsidRPr="003B7F81" w:rsidRDefault="00CF5D30" w:rsidP="009171E2">
            <w:pPr>
              <w:spacing w:before="0" w:after="0" w:line="240" w:lineRule="atLeast"/>
              <w:rPr>
                <w:rFonts w:asciiTheme="minorHAnsi" w:hAnsiTheme="minorHAnsi" w:cstheme="minorHAnsi"/>
                <w:color w:val="000000" w:themeColor="text1"/>
                <w:szCs w:val="20"/>
              </w:rPr>
            </w:pPr>
            <w:r w:rsidRPr="003B7F81">
              <w:rPr>
                <w:rFonts w:asciiTheme="minorHAnsi" w:hAnsiTheme="minorHAnsi" w:cstheme="minorHAnsi"/>
                <w:szCs w:val="20"/>
              </w:rPr>
              <w:t>Tiempo para realizar la actividad (por cada actividad)</w:t>
            </w:r>
          </w:p>
        </w:tc>
        <w:tc>
          <w:tcPr>
            <w:tcW w:w="1406" w:type="dxa"/>
            <w:noWrap/>
          </w:tcPr>
          <w:p w14:paraId="3CE18439" w14:textId="5631D3C4"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Sí</w:t>
            </w:r>
          </w:p>
        </w:tc>
        <w:tc>
          <w:tcPr>
            <w:tcW w:w="1406" w:type="dxa"/>
          </w:tcPr>
          <w:p w14:paraId="329A4F08" w14:textId="23057D8C"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Sí</w:t>
            </w:r>
          </w:p>
        </w:tc>
      </w:tr>
      <w:tr w:rsidR="00CF5D30" w:rsidRPr="003B7F81" w14:paraId="51CA1792" w14:textId="77777777" w:rsidTr="000C78A9">
        <w:trPr>
          <w:trHeight w:val="64"/>
          <w:jc w:val="center"/>
        </w:trPr>
        <w:tc>
          <w:tcPr>
            <w:tcW w:w="595" w:type="dxa"/>
            <w:noWrap/>
            <w:vAlign w:val="bottom"/>
          </w:tcPr>
          <w:p w14:paraId="1A81A0D0" w14:textId="591AC3BA"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9</w:t>
            </w:r>
          </w:p>
        </w:tc>
        <w:tc>
          <w:tcPr>
            <w:tcW w:w="5205" w:type="dxa"/>
            <w:noWrap/>
          </w:tcPr>
          <w:p w14:paraId="7A030554" w14:textId="72D3AB9B" w:rsidR="00CF5D30" w:rsidRPr="003B7F81" w:rsidRDefault="00CF5D30" w:rsidP="009171E2">
            <w:pPr>
              <w:spacing w:before="0" w:after="0" w:line="240" w:lineRule="atLeast"/>
              <w:rPr>
                <w:rFonts w:asciiTheme="minorHAnsi" w:hAnsiTheme="minorHAnsi" w:cstheme="minorHAnsi"/>
                <w:szCs w:val="20"/>
              </w:rPr>
            </w:pPr>
            <w:r w:rsidRPr="003B7F81">
              <w:rPr>
                <w:rFonts w:asciiTheme="minorHAnsi" w:hAnsiTheme="minorHAnsi" w:cstheme="minorHAnsi"/>
                <w:szCs w:val="20"/>
              </w:rPr>
              <w:t>Dato solicitud (por cada dato de solicitud)</w:t>
            </w:r>
          </w:p>
        </w:tc>
        <w:tc>
          <w:tcPr>
            <w:tcW w:w="1406" w:type="dxa"/>
            <w:noWrap/>
          </w:tcPr>
          <w:p w14:paraId="60F06971" w14:textId="24AE226D"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Sí</w:t>
            </w:r>
          </w:p>
        </w:tc>
        <w:tc>
          <w:tcPr>
            <w:tcW w:w="1406" w:type="dxa"/>
          </w:tcPr>
          <w:p w14:paraId="0209ECB2" w14:textId="476B7CC6"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Sí</w:t>
            </w:r>
          </w:p>
        </w:tc>
      </w:tr>
      <w:tr w:rsidR="00CF5D30" w:rsidRPr="003B7F81" w14:paraId="1D02E04A" w14:textId="77777777" w:rsidTr="000C78A9">
        <w:trPr>
          <w:trHeight w:val="64"/>
          <w:jc w:val="center"/>
        </w:trPr>
        <w:tc>
          <w:tcPr>
            <w:tcW w:w="595" w:type="dxa"/>
            <w:noWrap/>
            <w:vAlign w:val="bottom"/>
          </w:tcPr>
          <w:p w14:paraId="783C3204" w14:textId="58BD9AB3"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szCs w:val="20"/>
              </w:rPr>
              <w:t>10</w:t>
            </w:r>
          </w:p>
        </w:tc>
        <w:tc>
          <w:tcPr>
            <w:tcW w:w="5205" w:type="dxa"/>
            <w:noWrap/>
          </w:tcPr>
          <w:p w14:paraId="3857C6CE" w14:textId="6C1F4041" w:rsidR="00CF5D30" w:rsidRPr="003B7F81" w:rsidRDefault="00CF5D30" w:rsidP="009171E2">
            <w:pPr>
              <w:spacing w:before="0" w:after="0" w:line="240" w:lineRule="atLeast"/>
              <w:rPr>
                <w:rFonts w:asciiTheme="minorHAnsi" w:hAnsiTheme="minorHAnsi" w:cstheme="minorHAnsi"/>
                <w:color w:val="000000" w:themeColor="text1"/>
                <w:szCs w:val="20"/>
              </w:rPr>
            </w:pPr>
            <w:r w:rsidRPr="003B7F81">
              <w:rPr>
                <w:rFonts w:asciiTheme="minorHAnsi" w:hAnsiTheme="minorHAnsi" w:cstheme="minorHAnsi"/>
                <w:szCs w:val="20"/>
              </w:rPr>
              <w:t>Obligatoriedad dato general (por cada documento)</w:t>
            </w:r>
          </w:p>
        </w:tc>
        <w:tc>
          <w:tcPr>
            <w:tcW w:w="1406" w:type="dxa"/>
            <w:noWrap/>
          </w:tcPr>
          <w:p w14:paraId="1A729059" w14:textId="07F0BF6C"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Sí</w:t>
            </w:r>
          </w:p>
        </w:tc>
        <w:tc>
          <w:tcPr>
            <w:tcW w:w="1406" w:type="dxa"/>
          </w:tcPr>
          <w:p w14:paraId="3818730F" w14:textId="395C2DB8" w:rsidR="00CF5D30" w:rsidRPr="003B7F81" w:rsidRDefault="00CF5D30" w:rsidP="00CF5D3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Sí</w:t>
            </w:r>
          </w:p>
        </w:tc>
      </w:tr>
    </w:tbl>
    <w:p w14:paraId="5FBE7389" w14:textId="4ED40C39" w:rsidR="00DE1861" w:rsidRPr="003B7F81" w:rsidRDefault="00DE1861" w:rsidP="00DE1861">
      <w:pPr>
        <w:pStyle w:val="EstiloTtulo1Antes6ptoDespus3ptoInterlineadoMn"/>
        <w:numPr>
          <w:ilvl w:val="1"/>
          <w:numId w:val="2"/>
        </w:numPr>
        <w:jc w:val="left"/>
        <w:rPr>
          <w:rFonts w:asciiTheme="minorHAnsi" w:hAnsiTheme="minorHAnsi" w:cstheme="minorHAnsi"/>
          <w:color w:val="000000" w:themeColor="text1"/>
          <w:sz w:val="20"/>
        </w:rPr>
      </w:pPr>
      <w:bookmarkStart w:id="125" w:name="_Toc488172834"/>
      <w:r w:rsidRPr="003B7F81">
        <w:rPr>
          <w:rFonts w:asciiTheme="minorHAnsi" w:hAnsiTheme="minorHAnsi" w:cstheme="minorHAnsi"/>
          <w:color w:val="000000" w:themeColor="text1"/>
          <w:sz w:val="20"/>
        </w:rPr>
        <w:t>V02 Validar tipos de datos</w:t>
      </w:r>
      <w:bookmarkEnd w:id="125"/>
    </w:p>
    <w:p w14:paraId="28632CBB" w14:textId="0912643A" w:rsidR="00DE1861" w:rsidRPr="003B7F81" w:rsidRDefault="00DE1861" w:rsidP="00DE1861">
      <w:pPr>
        <w:ind w:left="360"/>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 xml:space="preserve">Validar que los campos del apartado validado </w:t>
      </w:r>
      <w:r w:rsidR="00DF1CCA" w:rsidRPr="003B7F81">
        <w:rPr>
          <w:rFonts w:asciiTheme="minorHAnsi" w:hAnsiTheme="minorHAnsi" w:cstheme="minorHAnsi"/>
          <w:color w:val="000000" w:themeColor="text1"/>
          <w:szCs w:val="20"/>
        </w:rPr>
        <w:t>hayan sido seleccion</w:t>
      </w:r>
      <w:r w:rsidRPr="003B7F81">
        <w:rPr>
          <w:rFonts w:asciiTheme="minorHAnsi" w:hAnsiTheme="minorHAnsi" w:cstheme="minorHAnsi"/>
          <w:color w:val="000000" w:themeColor="text1"/>
          <w:szCs w:val="20"/>
        </w:rPr>
        <w:t>ados de acuerdo a las observaciones de los campos correspondientes de la siguiente tabla:</w:t>
      </w:r>
    </w:p>
    <w:tbl>
      <w:tblPr>
        <w:tblStyle w:val="Tablaconcuadrcula"/>
        <w:tblW w:w="10263" w:type="dxa"/>
        <w:jc w:val="center"/>
        <w:tblLayout w:type="fixed"/>
        <w:tblLook w:val="0000" w:firstRow="0" w:lastRow="0" w:firstColumn="0" w:lastColumn="0" w:noHBand="0" w:noVBand="0"/>
      </w:tblPr>
      <w:tblGrid>
        <w:gridCol w:w="527"/>
        <w:gridCol w:w="3587"/>
        <w:gridCol w:w="1134"/>
        <w:gridCol w:w="709"/>
        <w:gridCol w:w="4306"/>
      </w:tblGrid>
      <w:tr w:rsidR="00DE1861" w:rsidRPr="003B7F81" w14:paraId="0743C21E" w14:textId="77777777" w:rsidTr="008B23DB">
        <w:trPr>
          <w:trHeight w:val="204"/>
          <w:jc w:val="center"/>
        </w:trPr>
        <w:tc>
          <w:tcPr>
            <w:tcW w:w="527" w:type="dxa"/>
            <w:shd w:val="clear" w:color="auto" w:fill="BFBFBF" w:themeFill="background1" w:themeFillShade="BF"/>
            <w:noWrap/>
            <w:vAlign w:val="center"/>
          </w:tcPr>
          <w:p w14:paraId="55062419" w14:textId="77777777" w:rsidR="00DE1861" w:rsidRPr="003B7F81" w:rsidRDefault="00DE1861" w:rsidP="009F2B6F">
            <w:pPr>
              <w:spacing w:before="0" w:after="0" w:line="240" w:lineRule="atLeast"/>
              <w:jc w:val="center"/>
              <w:rPr>
                <w:rFonts w:asciiTheme="minorHAnsi" w:hAnsiTheme="minorHAnsi" w:cstheme="minorHAnsi"/>
                <w:b/>
                <w:color w:val="000000" w:themeColor="text1"/>
                <w:szCs w:val="20"/>
              </w:rPr>
            </w:pPr>
            <w:r w:rsidRPr="003B7F81">
              <w:rPr>
                <w:rFonts w:asciiTheme="minorHAnsi" w:hAnsiTheme="minorHAnsi" w:cstheme="minorHAnsi"/>
                <w:b/>
                <w:color w:val="000000" w:themeColor="text1"/>
                <w:szCs w:val="20"/>
              </w:rPr>
              <w:t>No.</w:t>
            </w:r>
          </w:p>
        </w:tc>
        <w:tc>
          <w:tcPr>
            <w:tcW w:w="3587" w:type="dxa"/>
            <w:shd w:val="clear" w:color="auto" w:fill="BFBFBF" w:themeFill="background1" w:themeFillShade="BF"/>
            <w:vAlign w:val="center"/>
          </w:tcPr>
          <w:p w14:paraId="67A3C918" w14:textId="77777777" w:rsidR="00DE1861" w:rsidRPr="003B7F81" w:rsidRDefault="00DE1861" w:rsidP="009F2B6F">
            <w:pPr>
              <w:spacing w:before="0" w:after="0" w:line="240" w:lineRule="atLeast"/>
              <w:jc w:val="center"/>
              <w:rPr>
                <w:rFonts w:asciiTheme="minorHAnsi" w:hAnsiTheme="minorHAnsi" w:cstheme="minorHAnsi"/>
                <w:b/>
                <w:color w:val="000000" w:themeColor="text1"/>
                <w:szCs w:val="20"/>
              </w:rPr>
            </w:pPr>
            <w:r w:rsidRPr="003B7F81">
              <w:rPr>
                <w:rFonts w:asciiTheme="minorHAnsi" w:hAnsiTheme="minorHAnsi" w:cstheme="minorHAnsi"/>
                <w:b/>
                <w:color w:val="000000" w:themeColor="text1"/>
                <w:szCs w:val="20"/>
              </w:rPr>
              <w:t>Campo</w:t>
            </w:r>
          </w:p>
        </w:tc>
        <w:tc>
          <w:tcPr>
            <w:tcW w:w="1134" w:type="dxa"/>
            <w:shd w:val="clear" w:color="auto" w:fill="BFBFBF" w:themeFill="background1" w:themeFillShade="BF"/>
            <w:noWrap/>
            <w:vAlign w:val="center"/>
          </w:tcPr>
          <w:p w14:paraId="11667AC8" w14:textId="77777777" w:rsidR="00DE1861" w:rsidRPr="003B7F81" w:rsidRDefault="00DE1861" w:rsidP="009F2B6F">
            <w:pPr>
              <w:spacing w:before="0" w:after="0" w:line="240" w:lineRule="atLeast"/>
              <w:jc w:val="center"/>
              <w:rPr>
                <w:rFonts w:asciiTheme="minorHAnsi" w:hAnsiTheme="minorHAnsi" w:cstheme="minorHAnsi"/>
                <w:b/>
                <w:color w:val="000000" w:themeColor="text1"/>
                <w:szCs w:val="20"/>
              </w:rPr>
            </w:pPr>
            <w:r w:rsidRPr="003B7F81">
              <w:rPr>
                <w:rFonts w:asciiTheme="minorHAnsi" w:hAnsiTheme="minorHAnsi" w:cstheme="minorHAnsi"/>
                <w:b/>
                <w:color w:val="000000" w:themeColor="text1"/>
                <w:szCs w:val="20"/>
              </w:rPr>
              <w:t>Tipo</w:t>
            </w:r>
          </w:p>
        </w:tc>
        <w:tc>
          <w:tcPr>
            <w:tcW w:w="709" w:type="dxa"/>
            <w:shd w:val="clear" w:color="auto" w:fill="BFBFBF" w:themeFill="background1" w:themeFillShade="BF"/>
            <w:vAlign w:val="center"/>
          </w:tcPr>
          <w:p w14:paraId="23811510" w14:textId="7484CFB4" w:rsidR="00DE1861" w:rsidRPr="003B7F81" w:rsidRDefault="003271B3" w:rsidP="009F2B6F">
            <w:pPr>
              <w:spacing w:before="0" w:after="0" w:line="240" w:lineRule="atLeast"/>
              <w:jc w:val="center"/>
              <w:rPr>
                <w:rFonts w:asciiTheme="minorHAnsi" w:hAnsiTheme="minorHAnsi" w:cstheme="minorHAnsi"/>
                <w:b/>
                <w:color w:val="000000" w:themeColor="text1"/>
                <w:szCs w:val="20"/>
              </w:rPr>
            </w:pPr>
            <w:r w:rsidRPr="003B7F81">
              <w:rPr>
                <w:rFonts w:asciiTheme="minorHAnsi" w:hAnsiTheme="minorHAnsi" w:cstheme="minorHAnsi"/>
                <w:b/>
                <w:color w:val="000000" w:themeColor="text1"/>
                <w:szCs w:val="20"/>
              </w:rPr>
              <w:t>Long.</w:t>
            </w:r>
          </w:p>
        </w:tc>
        <w:tc>
          <w:tcPr>
            <w:tcW w:w="4306" w:type="dxa"/>
            <w:shd w:val="clear" w:color="auto" w:fill="BFBFBF" w:themeFill="background1" w:themeFillShade="BF"/>
            <w:vAlign w:val="center"/>
          </w:tcPr>
          <w:p w14:paraId="2A11C874" w14:textId="77777777" w:rsidR="00DE1861" w:rsidRPr="003B7F81" w:rsidRDefault="00DE1861" w:rsidP="009F2B6F">
            <w:pPr>
              <w:spacing w:before="0" w:after="0" w:line="240" w:lineRule="atLeast"/>
              <w:jc w:val="center"/>
              <w:rPr>
                <w:rFonts w:asciiTheme="minorHAnsi" w:hAnsiTheme="minorHAnsi" w:cstheme="minorHAnsi"/>
                <w:b/>
                <w:color w:val="000000" w:themeColor="text1"/>
                <w:szCs w:val="20"/>
              </w:rPr>
            </w:pPr>
            <w:r w:rsidRPr="003B7F81">
              <w:rPr>
                <w:rFonts w:asciiTheme="minorHAnsi" w:hAnsiTheme="minorHAnsi" w:cstheme="minorHAnsi"/>
                <w:b/>
                <w:color w:val="000000" w:themeColor="text1"/>
                <w:szCs w:val="20"/>
              </w:rPr>
              <w:t>Observaciones</w:t>
            </w:r>
          </w:p>
        </w:tc>
      </w:tr>
      <w:tr w:rsidR="004B3720" w:rsidRPr="003B7F81" w14:paraId="2F73F5F2" w14:textId="77777777" w:rsidTr="008B23DB">
        <w:trPr>
          <w:trHeight w:val="136"/>
          <w:jc w:val="center"/>
        </w:trPr>
        <w:tc>
          <w:tcPr>
            <w:tcW w:w="527" w:type="dxa"/>
            <w:noWrap/>
            <w:vAlign w:val="bottom"/>
          </w:tcPr>
          <w:p w14:paraId="4D7AA04F" w14:textId="26CE6C33"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szCs w:val="20"/>
              </w:rPr>
              <w:t>1</w:t>
            </w:r>
          </w:p>
        </w:tc>
        <w:tc>
          <w:tcPr>
            <w:tcW w:w="3587" w:type="dxa"/>
          </w:tcPr>
          <w:p w14:paraId="7464E55E" w14:textId="68C2B6DC" w:rsidR="004B3720" w:rsidRPr="003B7F81" w:rsidRDefault="004B3720" w:rsidP="009171E2">
            <w:pPr>
              <w:spacing w:before="0" w:after="0" w:line="240" w:lineRule="atLeast"/>
              <w:rPr>
                <w:rFonts w:asciiTheme="minorHAnsi" w:hAnsiTheme="minorHAnsi" w:cstheme="minorHAnsi"/>
                <w:color w:val="000000" w:themeColor="text1"/>
                <w:szCs w:val="20"/>
              </w:rPr>
            </w:pPr>
            <w:r w:rsidRPr="003B7F81">
              <w:rPr>
                <w:rFonts w:asciiTheme="minorHAnsi" w:hAnsiTheme="minorHAnsi" w:cstheme="minorHAnsi"/>
                <w:szCs w:val="20"/>
              </w:rPr>
              <w:t>Tipo de servicio</w:t>
            </w:r>
          </w:p>
        </w:tc>
        <w:tc>
          <w:tcPr>
            <w:tcW w:w="1134" w:type="dxa"/>
            <w:noWrap/>
          </w:tcPr>
          <w:p w14:paraId="5DC02BDA" w14:textId="4B905341"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w:t>
            </w:r>
          </w:p>
        </w:tc>
        <w:tc>
          <w:tcPr>
            <w:tcW w:w="709" w:type="dxa"/>
            <w:vAlign w:val="center"/>
          </w:tcPr>
          <w:p w14:paraId="305F28D5" w14:textId="59FE0FF1"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w:t>
            </w:r>
          </w:p>
        </w:tc>
        <w:tc>
          <w:tcPr>
            <w:tcW w:w="4306" w:type="dxa"/>
            <w:vAlign w:val="center"/>
          </w:tcPr>
          <w:p w14:paraId="4DAE36AA" w14:textId="7C44B793" w:rsidR="004B3720" w:rsidRPr="003B7F81" w:rsidRDefault="004B3720" w:rsidP="004B3720">
            <w:pPr>
              <w:spacing w:before="0" w:after="0" w:line="240" w:lineRule="atLeast"/>
              <w:jc w:val="left"/>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Catálogo de tipos de servicio. Debe seleccionar uno de los tipos de servicio.</w:t>
            </w:r>
          </w:p>
        </w:tc>
      </w:tr>
      <w:tr w:rsidR="004B3720" w:rsidRPr="003B7F81" w14:paraId="771739FC" w14:textId="77777777" w:rsidTr="008B23DB">
        <w:trPr>
          <w:trHeight w:val="136"/>
          <w:jc w:val="center"/>
        </w:trPr>
        <w:tc>
          <w:tcPr>
            <w:tcW w:w="527" w:type="dxa"/>
            <w:noWrap/>
            <w:vAlign w:val="bottom"/>
          </w:tcPr>
          <w:p w14:paraId="23217A32" w14:textId="170D6FBC"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szCs w:val="20"/>
              </w:rPr>
              <w:t>2</w:t>
            </w:r>
          </w:p>
        </w:tc>
        <w:tc>
          <w:tcPr>
            <w:tcW w:w="3587" w:type="dxa"/>
          </w:tcPr>
          <w:p w14:paraId="56598E47" w14:textId="5F632A30" w:rsidR="004B3720" w:rsidRPr="003B7F81" w:rsidRDefault="004B3720" w:rsidP="009171E2">
            <w:pPr>
              <w:spacing w:before="0" w:after="0" w:line="240" w:lineRule="atLeast"/>
              <w:rPr>
                <w:rFonts w:asciiTheme="minorHAnsi" w:hAnsiTheme="minorHAnsi" w:cstheme="minorHAnsi"/>
                <w:szCs w:val="20"/>
              </w:rPr>
            </w:pPr>
            <w:r w:rsidRPr="003B7F81">
              <w:rPr>
                <w:rFonts w:asciiTheme="minorHAnsi" w:hAnsiTheme="minorHAnsi" w:cstheme="minorHAnsi"/>
                <w:szCs w:val="20"/>
              </w:rPr>
              <w:t>Área prestadora</w:t>
            </w:r>
          </w:p>
        </w:tc>
        <w:tc>
          <w:tcPr>
            <w:tcW w:w="1134" w:type="dxa"/>
            <w:noWrap/>
          </w:tcPr>
          <w:p w14:paraId="44B429E3" w14:textId="78C85AEA"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w:t>
            </w:r>
          </w:p>
        </w:tc>
        <w:tc>
          <w:tcPr>
            <w:tcW w:w="709" w:type="dxa"/>
            <w:vAlign w:val="center"/>
          </w:tcPr>
          <w:p w14:paraId="4EB7B91D" w14:textId="4B01B82C"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w:t>
            </w:r>
          </w:p>
        </w:tc>
        <w:tc>
          <w:tcPr>
            <w:tcW w:w="4306" w:type="dxa"/>
            <w:vAlign w:val="center"/>
          </w:tcPr>
          <w:p w14:paraId="79456A98" w14:textId="01963124" w:rsidR="004B3720" w:rsidRPr="003B7F81" w:rsidRDefault="004B3720" w:rsidP="004B3720">
            <w:pPr>
              <w:spacing w:before="0" w:after="0" w:line="240" w:lineRule="atLeast"/>
              <w:jc w:val="left"/>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Obtenido de REP.</w:t>
            </w:r>
          </w:p>
        </w:tc>
      </w:tr>
      <w:tr w:rsidR="004B3720" w:rsidRPr="003B7F81" w14:paraId="3BE18DEE" w14:textId="77777777" w:rsidTr="008B23DB">
        <w:trPr>
          <w:trHeight w:val="136"/>
          <w:jc w:val="center"/>
        </w:trPr>
        <w:tc>
          <w:tcPr>
            <w:tcW w:w="527" w:type="dxa"/>
            <w:noWrap/>
            <w:vAlign w:val="bottom"/>
          </w:tcPr>
          <w:p w14:paraId="3E10EE68" w14:textId="7A5652AB" w:rsidR="004B3720" w:rsidRPr="003B7F81" w:rsidRDefault="004B3720" w:rsidP="004B3720">
            <w:pPr>
              <w:spacing w:before="0" w:after="0" w:line="240" w:lineRule="atLeast"/>
              <w:jc w:val="center"/>
              <w:rPr>
                <w:rFonts w:asciiTheme="minorHAnsi" w:hAnsiTheme="minorHAnsi" w:cstheme="minorHAnsi"/>
                <w:color w:val="000000"/>
                <w:szCs w:val="20"/>
              </w:rPr>
            </w:pPr>
            <w:r w:rsidRPr="003B7F81">
              <w:rPr>
                <w:rFonts w:asciiTheme="minorHAnsi" w:hAnsiTheme="minorHAnsi" w:cstheme="minorHAnsi"/>
                <w:color w:val="000000"/>
                <w:szCs w:val="20"/>
              </w:rPr>
              <w:t>3</w:t>
            </w:r>
          </w:p>
        </w:tc>
        <w:tc>
          <w:tcPr>
            <w:tcW w:w="3587" w:type="dxa"/>
          </w:tcPr>
          <w:p w14:paraId="2A96E1E0" w14:textId="296B6CE6" w:rsidR="004B3720" w:rsidRPr="003B7F81" w:rsidRDefault="004B3720" w:rsidP="009171E2">
            <w:pPr>
              <w:spacing w:before="0" w:after="0" w:line="240" w:lineRule="atLeast"/>
              <w:rPr>
                <w:rFonts w:asciiTheme="minorHAnsi" w:hAnsiTheme="minorHAnsi" w:cstheme="minorHAnsi"/>
                <w:szCs w:val="20"/>
              </w:rPr>
            </w:pPr>
            <w:r w:rsidRPr="003B7F81">
              <w:rPr>
                <w:rFonts w:asciiTheme="minorHAnsi" w:hAnsiTheme="minorHAnsi" w:cstheme="minorHAnsi"/>
                <w:szCs w:val="20"/>
              </w:rPr>
              <w:t>Tipos de Régimen fiscal (por cada tipo de régimen)</w:t>
            </w:r>
          </w:p>
        </w:tc>
        <w:tc>
          <w:tcPr>
            <w:tcW w:w="1134" w:type="dxa"/>
            <w:noWrap/>
          </w:tcPr>
          <w:p w14:paraId="79641CE6" w14:textId="674D323C"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w:t>
            </w:r>
          </w:p>
        </w:tc>
        <w:tc>
          <w:tcPr>
            <w:tcW w:w="709" w:type="dxa"/>
          </w:tcPr>
          <w:p w14:paraId="10B58B2F" w14:textId="178D0622"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w:t>
            </w:r>
          </w:p>
        </w:tc>
        <w:tc>
          <w:tcPr>
            <w:tcW w:w="4306" w:type="dxa"/>
            <w:vAlign w:val="center"/>
          </w:tcPr>
          <w:p w14:paraId="1FA945A5" w14:textId="6FE1160C" w:rsidR="004B3720" w:rsidRPr="003B7F81" w:rsidRDefault="004B3720" w:rsidP="004B3720">
            <w:pPr>
              <w:spacing w:before="0" w:after="0" w:line="240" w:lineRule="atLeast"/>
              <w:jc w:val="left"/>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(Sí/No) Seleccionar al menos uno con Sí.</w:t>
            </w:r>
          </w:p>
        </w:tc>
      </w:tr>
      <w:tr w:rsidR="004B3720" w:rsidRPr="003B7F81" w14:paraId="156172ED" w14:textId="77777777" w:rsidTr="008B23DB">
        <w:trPr>
          <w:trHeight w:val="136"/>
          <w:jc w:val="center"/>
        </w:trPr>
        <w:tc>
          <w:tcPr>
            <w:tcW w:w="527" w:type="dxa"/>
            <w:noWrap/>
            <w:vAlign w:val="bottom"/>
          </w:tcPr>
          <w:p w14:paraId="3E752C44" w14:textId="193D8455" w:rsidR="004B3720" w:rsidRPr="003B7F81" w:rsidRDefault="004B3720" w:rsidP="004B3720">
            <w:pPr>
              <w:spacing w:before="0" w:after="0" w:line="240" w:lineRule="atLeast"/>
              <w:jc w:val="center"/>
              <w:rPr>
                <w:rFonts w:asciiTheme="minorHAnsi" w:hAnsiTheme="minorHAnsi" w:cstheme="minorHAnsi"/>
                <w:color w:val="000000"/>
                <w:szCs w:val="20"/>
              </w:rPr>
            </w:pPr>
            <w:r w:rsidRPr="003B7F81">
              <w:rPr>
                <w:rFonts w:asciiTheme="minorHAnsi" w:hAnsiTheme="minorHAnsi" w:cstheme="minorHAnsi"/>
                <w:color w:val="000000" w:themeColor="text1"/>
                <w:szCs w:val="20"/>
              </w:rPr>
              <w:t>4</w:t>
            </w:r>
          </w:p>
        </w:tc>
        <w:tc>
          <w:tcPr>
            <w:tcW w:w="3587" w:type="dxa"/>
          </w:tcPr>
          <w:p w14:paraId="3030087E" w14:textId="709F1567" w:rsidR="004B3720" w:rsidRPr="003B7F81" w:rsidRDefault="004B3720" w:rsidP="009171E2">
            <w:pPr>
              <w:spacing w:before="0" w:after="0" w:line="240" w:lineRule="atLeast"/>
              <w:rPr>
                <w:rFonts w:asciiTheme="minorHAnsi" w:hAnsiTheme="minorHAnsi" w:cstheme="minorHAnsi"/>
                <w:szCs w:val="20"/>
              </w:rPr>
            </w:pPr>
            <w:r w:rsidRPr="003B7F81">
              <w:rPr>
                <w:rFonts w:asciiTheme="minorHAnsi" w:hAnsiTheme="minorHAnsi" w:cstheme="minorHAnsi"/>
                <w:szCs w:val="20"/>
              </w:rPr>
              <w:t>Tipos de pago (por cada tipo de pago)</w:t>
            </w:r>
          </w:p>
        </w:tc>
        <w:tc>
          <w:tcPr>
            <w:tcW w:w="1134" w:type="dxa"/>
            <w:noWrap/>
          </w:tcPr>
          <w:p w14:paraId="3DC290CE" w14:textId="18311421"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w:t>
            </w:r>
          </w:p>
        </w:tc>
        <w:tc>
          <w:tcPr>
            <w:tcW w:w="709" w:type="dxa"/>
          </w:tcPr>
          <w:p w14:paraId="6C3A102A" w14:textId="2DDDFE4C"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w:t>
            </w:r>
          </w:p>
        </w:tc>
        <w:tc>
          <w:tcPr>
            <w:tcW w:w="4306" w:type="dxa"/>
            <w:vAlign w:val="center"/>
          </w:tcPr>
          <w:p w14:paraId="0A8B1997" w14:textId="6E553117" w:rsidR="004B3720" w:rsidRPr="003B7F81" w:rsidRDefault="004B3720" w:rsidP="004B3720">
            <w:pPr>
              <w:spacing w:before="0" w:after="0" w:line="240" w:lineRule="atLeast"/>
              <w:jc w:val="left"/>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Catálogo fijo de tipo de pago</w:t>
            </w:r>
            <w:r w:rsidR="008B23DB">
              <w:rPr>
                <w:rFonts w:asciiTheme="minorHAnsi" w:hAnsiTheme="minorHAnsi" w:cstheme="minorHAnsi"/>
                <w:color w:val="000000" w:themeColor="text1"/>
                <w:szCs w:val="20"/>
              </w:rPr>
              <w:t xml:space="preserve"> </w:t>
            </w:r>
            <w:r w:rsidRPr="003B7F81">
              <w:rPr>
                <w:rFonts w:asciiTheme="minorHAnsi" w:hAnsiTheme="minorHAnsi" w:cstheme="minorHAnsi"/>
                <w:color w:val="000000" w:themeColor="text1"/>
                <w:szCs w:val="20"/>
              </w:rPr>
              <w:t>(Sí/No) Seleccionar al menos uno con Sí.</w:t>
            </w:r>
          </w:p>
        </w:tc>
      </w:tr>
      <w:tr w:rsidR="004B3720" w:rsidRPr="003B7F81" w14:paraId="74D274B2" w14:textId="77777777" w:rsidTr="008B23DB">
        <w:trPr>
          <w:trHeight w:val="136"/>
          <w:jc w:val="center"/>
        </w:trPr>
        <w:tc>
          <w:tcPr>
            <w:tcW w:w="527" w:type="dxa"/>
            <w:noWrap/>
            <w:vAlign w:val="bottom"/>
          </w:tcPr>
          <w:p w14:paraId="76180813" w14:textId="34929595"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szCs w:val="20"/>
              </w:rPr>
              <w:t>5</w:t>
            </w:r>
          </w:p>
        </w:tc>
        <w:tc>
          <w:tcPr>
            <w:tcW w:w="3587" w:type="dxa"/>
          </w:tcPr>
          <w:p w14:paraId="12FACA66" w14:textId="58A87E4F" w:rsidR="004B3720" w:rsidRPr="003B7F81" w:rsidRDefault="004B3720" w:rsidP="009171E2">
            <w:pPr>
              <w:spacing w:before="0" w:after="0" w:line="240" w:lineRule="atLeast"/>
              <w:rPr>
                <w:rFonts w:asciiTheme="minorHAnsi" w:hAnsiTheme="minorHAnsi" w:cstheme="minorHAnsi"/>
                <w:szCs w:val="20"/>
              </w:rPr>
            </w:pPr>
            <w:r w:rsidRPr="003B7F81">
              <w:rPr>
                <w:rFonts w:asciiTheme="minorHAnsi" w:hAnsiTheme="minorHAnsi" w:cstheme="minorHAnsi"/>
                <w:color w:val="000000" w:themeColor="text1"/>
                <w:szCs w:val="20"/>
              </w:rPr>
              <w:t>Actividad (por cada actividad)</w:t>
            </w:r>
          </w:p>
        </w:tc>
        <w:tc>
          <w:tcPr>
            <w:tcW w:w="1134" w:type="dxa"/>
            <w:noWrap/>
          </w:tcPr>
          <w:p w14:paraId="3A336A85" w14:textId="23CC8E14"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w:t>
            </w:r>
          </w:p>
        </w:tc>
        <w:tc>
          <w:tcPr>
            <w:tcW w:w="709" w:type="dxa"/>
          </w:tcPr>
          <w:p w14:paraId="618A4462" w14:textId="5C0A1586"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w:t>
            </w:r>
          </w:p>
        </w:tc>
        <w:tc>
          <w:tcPr>
            <w:tcW w:w="4306" w:type="dxa"/>
          </w:tcPr>
          <w:p w14:paraId="106E5C2A" w14:textId="09EE3A1C" w:rsidR="004B3720" w:rsidRPr="003B7F81" w:rsidRDefault="004B3720" w:rsidP="004B3720">
            <w:pPr>
              <w:spacing w:before="0" w:after="0" w:line="240" w:lineRule="atLeast"/>
              <w:jc w:val="left"/>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Catálogo fijo de tipo de actividades, (Sí/No).</w:t>
            </w:r>
          </w:p>
        </w:tc>
      </w:tr>
      <w:tr w:rsidR="004B3720" w:rsidRPr="003B7F81" w14:paraId="2F6D39C0" w14:textId="77777777" w:rsidTr="008B23DB">
        <w:trPr>
          <w:trHeight w:val="136"/>
          <w:jc w:val="center"/>
        </w:trPr>
        <w:tc>
          <w:tcPr>
            <w:tcW w:w="527" w:type="dxa"/>
            <w:noWrap/>
            <w:vAlign w:val="bottom"/>
          </w:tcPr>
          <w:p w14:paraId="22087AF2" w14:textId="22E602A6"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szCs w:val="20"/>
              </w:rPr>
              <w:t>6</w:t>
            </w:r>
          </w:p>
        </w:tc>
        <w:tc>
          <w:tcPr>
            <w:tcW w:w="3587" w:type="dxa"/>
          </w:tcPr>
          <w:p w14:paraId="3A616377" w14:textId="422D26E0" w:rsidR="004B3720" w:rsidRPr="003B7F81" w:rsidRDefault="004B3720" w:rsidP="009171E2">
            <w:pPr>
              <w:spacing w:before="0" w:after="0" w:line="240" w:lineRule="atLeast"/>
              <w:rPr>
                <w:rFonts w:asciiTheme="minorHAnsi" w:hAnsiTheme="minorHAnsi" w:cstheme="minorHAnsi"/>
                <w:szCs w:val="20"/>
              </w:rPr>
            </w:pPr>
            <w:r w:rsidRPr="003B7F81">
              <w:rPr>
                <w:rFonts w:asciiTheme="minorHAnsi" w:hAnsiTheme="minorHAnsi" w:cstheme="minorHAnsi"/>
                <w:color w:val="000000" w:themeColor="text1"/>
                <w:szCs w:val="20"/>
              </w:rPr>
              <w:t>Tipo de documento (por cada documento)</w:t>
            </w:r>
          </w:p>
        </w:tc>
        <w:tc>
          <w:tcPr>
            <w:tcW w:w="1134" w:type="dxa"/>
            <w:noWrap/>
          </w:tcPr>
          <w:p w14:paraId="4531A5FF" w14:textId="3ADF2717"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w:t>
            </w:r>
          </w:p>
        </w:tc>
        <w:tc>
          <w:tcPr>
            <w:tcW w:w="709" w:type="dxa"/>
          </w:tcPr>
          <w:p w14:paraId="1CB9F258" w14:textId="6DE3C3DA"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w:t>
            </w:r>
          </w:p>
        </w:tc>
        <w:tc>
          <w:tcPr>
            <w:tcW w:w="4306" w:type="dxa"/>
          </w:tcPr>
          <w:p w14:paraId="0E0E8117" w14:textId="6FF39A15" w:rsidR="004B3720" w:rsidRPr="003B7F81" w:rsidRDefault="004B3720" w:rsidP="004B3720">
            <w:pPr>
              <w:spacing w:before="0" w:after="0" w:line="240" w:lineRule="atLeast"/>
              <w:jc w:val="left"/>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Catálogo de tipos de documento, (Sí/No).</w:t>
            </w:r>
          </w:p>
          <w:p w14:paraId="2492D11E" w14:textId="5D7B1A48" w:rsidR="004B3720" w:rsidRPr="003B7F81" w:rsidRDefault="004B3720" w:rsidP="004B3720">
            <w:pPr>
              <w:spacing w:before="0" w:after="0" w:line="240" w:lineRule="atLeast"/>
              <w:jc w:val="left"/>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Debe seleccionar al menos un tipo de pago.</w:t>
            </w:r>
          </w:p>
        </w:tc>
      </w:tr>
      <w:tr w:rsidR="004B3720" w:rsidRPr="003B7F81" w14:paraId="555ECDCD" w14:textId="77777777" w:rsidTr="008B23DB">
        <w:trPr>
          <w:trHeight w:val="136"/>
          <w:jc w:val="center"/>
        </w:trPr>
        <w:tc>
          <w:tcPr>
            <w:tcW w:w="527" w:type="dxa"/>
            <w:noWrap/>
            <w:vAlign w:val="bottom"/>
          </w:tcPr>
          <w:p w14:paraId="0C66E69E" w14:textId="0565ACDC"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szCs w:val="20"/>
              </w:rPr>
              <w:t>7</w:t>
            </w:r>
          </w:p>
        </w:tc>
        <w:tc>
          <w:tcPr>
            <w:tcW w:w="3587" w:type="dxa"/>
          </w:tcPr>
          <w:p w14:paraId="62A9FEC2" w14:textId="0397AFF4" w:rsidR="004B3720" w:rsidRPr="003B7F81" w:rsidRDefault="004B3720" w:rsidP="009171E2">
            <w:pPr>
              <w:spacing w:before="0" w:after="0" w:line="240" w:lineRule="atLeast"/>
              <w:rPr>
                <w:rFonts w:asciiTheme="minorHAnsi" w:hAnsiTheme="minorHAnsi" w:cstheme="minorHAnsi"/>
                <w:szCs w:val="20"/>
              </w:rPr>
            </w:pPr>
            <w:r w:rsidRPr="003B7F81">
              <w:rPr>
                <w:rFonts w:asciiTheme="minorHAnsi" w:hAnsiTheme="minorHAnsi" w:cstheme="minorHAnsi"/>
                <w:szCs w:val="20"/>
              </w:rPr>
              <w:t>Obligatoriedad tipo del documento</w:t>
            </w:r>
            <w:r w:rsidR="006A27EF" w:rsidRPr="003B7F81">
              <w:rPr>
                <w:rFonts w:asciiTheme="minorHAnsi" w:hAnsiTheme="minorHAnsi" w:cstheme="minorHAnsi"/>
                <w:szCs w:val="20"/>
              </w:rPr>
              <w:t xml:space="preserve"> </w:t>
            </w:r>
            <w:r w:rsidRPr="003B7F81">
              <w:rPr>
                <w:rFonts w:asciiTheme="minorHAnsi" w:hAnsiTheme="minorHAnsi" w:cstheme="minorHAnsi"/>
                <w:szCs w:val="20"/>
              </w:rPr>
              <w:t>(por cada</w:t>
            </w:r>
            <w:r w:rsidR="006A27EF" w:rsidRPr="003B7F81">
              <w:rPr>
                <w:rFonts w:asciiTheme="minorHAnsi" w:hAnsiTheme="minorHAnsi" w:cstheme="minorHAnsi"/>
                <w:szCs w:val="20"/>
              </w:rPr>
              <w:t xml:space="preserve"> tipo de</w:t>
            </w:r>
            <w:r w:rsidRPr="003B7F81">
              <w:rPr>
                <w:rFonts w:asciiTheme="minorHAnsi" w:hAnsiTheme="minorHAnsi" w:cstheme="minorHAnsi"/>
                <w:szCs w:val="20"/>
              </w:rPr>
              <w:t xml:space="preserve"> documento)</w:t>
            </w:r>
          </w:p>
        </w:tc>
        <w:tc>
          <w:tcPr>
            <w:tcW w:w="1134" w:type="dxa"/>
            <w:noWrap/>
          </w:tcPr>
          <w:p w14:paraId="2E9F3DA2" w14:textId="26837EE4"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w:t>
            </w:r>
          </w:p>
        </w:tc>
        <w:tc>
          <w:tcPr>
            <w:tcW w:w="709" w:type="dxa"/>
          </w:tcPr>
          <w:p w14:paraId="2E0C2B92" w14:textId="1DA7C13B"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w:t>
            </w:r>
          </w:p>
        </w:tc>
        <w:tc>
          <w:tcPr>
            <w:tcW w:w="4306" w:type="dxa"/>
          </w:tcPr>
          <w:p w14:paraId="23F050F7" w14:textId="4E8ADC48" w:rsidR="004B3720" w:rsidRPr="003B7F81" w:rsidRDefault="006A27EF" w:rsidP="004B3720">
            <w:pPr>
              <w:spacing w:before="0" w:after="0" w:line="240" w:lineRule="atLeast"/>
              <w:jc w:val="left"/>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(Sí/No)</w:t>
            </w:r>
            <w:r w:rsidR="004B3720" w:rsidRPr="003B7F81">
              <w:rPr>
                <w:rFonts w:asciiTheme="minorHAnsi" w:hAnsiTheme="minorHAnsi" w:cstheme="minorHAnsi"/>
                <w:color w:val="000000" w:themeColor="text1"/>
                <w:szCs w:val="20"/>
              </w:rPr>
              <w:t xml:space="preserve"> </w:t>
            </w:r>
            <w:r w:rsidRPr="003B7F81">
              <w:rPr>
                <w:rFonts w:asciiTheme="minorHAnsi" w:hAnsiTheme="minorHAnsi" w:cstheme="minorHAnsi"/>
                <w:color w:val="000000" w:themeColor="text1"/>
                <w:szCs w:val="20"/>
              </w:rPr>
              <w:t>Para todos aquellos que documentos seleccionados como aplicables (Sí).</w:t>
            </w:r>
          </w:p>
        </w:tc>
      </w:tr>
      <w:tr w:rsidR="00CF5D30" w:rsidRPr="003B7F81" w14:paraId="13F96B05" w14:textId="77777777" w:rsidTr="008B23DB">
        <w:trPr>
          <w:trHeight w:val="136"/>
          <w:jc w:val="center"/>
        </w:trPr>
        <w:tc>
          <w:tcPr>
            <w:tcW w:w="527" w:type="dxa"/>
            <w:noWrap/>
            <w:vAlign w:val="bottom"/>
          </w:tcPr>
          <w:p w14:paraId="70FBF9EC" w14:textId="4C6FD0F2" w:rsidR="00CF5D30" w:rsidRPr="003B7F81" w:rsidRDefault="00CF5D30" w:rsidP="004B3720">
            <w:pPr>
              <w:spacing w:before="0" w:after="0" w:line="240" w:lineRule="atLeast"/>
              <w:jc w:val="center"/>
              <w:rPr>
                <w:rFonts w:asciiTheme="minorHAnsi" w:hAnsiTheme="minorHAnsi" w:cstheme="minorHAnsi"/>
                <w:color w:val="000000"/>
                <w:szCs w:val="20"/>
              </w:rPr>
            </w:pPr>
            <w:r w:rsidRPr="003B7F81">
              <w:rPr>
                <w:rFonts w:asciiTheme="minorHAnsi" w:hAnsiTheme="minorHAnsi" w:cstheme="minorHAnsi"/>
                <w:color w:val="000000"/>
                <w:szCs w:val="20"/>
              </w:rPr>
              <w:t>8</w:t>
            </w:r>
          </w:p>
        </w:tc>
        <w:tc>
          <w:tcPr>
            <w:tcW w:w="3587" w:type="dxa"/>
          </w:tcPr>
          <w:p w14:paraId="0DAFC215" w14:textId="427D563E" w:rsidR="00CF5D30" w:rsidRPr="003B7F81" w:rsidRDefault="00CF5D30" w:rsidP="009171E2">
            <w:pPr>
              <w:spacing w:before="0" w:after="0" w:line="240" w:lineRule="atLeast"/>
              <w:rPr>
                <w:rFonts w:asciiTheme="minorHAnsi" w:hAnsiTheme="minorHAnsi" w:cstheme="minorHAnsi"/>
                <w:szCs w:val="20"/>
              </w:rPr>
            </w:pPr>
            <w:r w:rsidRPr="003B7F81">
              <w:rPr>
                <w:rFonts w:asciiTheme="minorHAnsi" w:hAnsiTheme="minorHAnsi" w:cstheme="minorHAnsi"/>
                <w:szCs w:val="20"/>
              </w:rPr>
              <w:t>Tiempo para realizar la actividad (por cada actividad)</w:t>
            </w:r>
          </w:p>
        </w:tc>
        <w:tc>
          <w:tcPr>
            <w:tcW w:w="1134" w:type="dxa"/>
            <w:noWrap/>
          </w:tcPr>
          <w:p w14:paraId="2AB5501C" w14:textId="7716549F" w:rsidR="00CF5D30" w:rsidRPr="003B7F81" w:rsidRDefault="00CF5D3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Numérico</w:t>
            </w:r>
          </w:p>
        </w:tc>
        <w:tc>
          <w:tcPr>
            <w:tcW w:w="709" w:type="dxa"/>
          </w:tcPr>
          <w:p w14:paraId="08CF09A8" w14:textId="1E3DDDA3" w:rsidR="00CF5D30" w:rsidRPr="003B7F81" w:rsidRDefault="00CF5D3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3</w:t>
            </w:r>
          </w:p>
        </w:tc>
        <w:tc>
          <w:tcPr>
            <w:tcW w:w="4306" w:type="dxa"/>
          </w:tcPr>
          <w:p w14:paraId="09B23073" w14:textId="2C7F8CFF" w:rsidR="00CF5D30" w:rsidRPr="003B7F81" w:rsidRDefault="00CF5D30" w:rsidP="004B3720">
            <w:pPr>
              <w:spacing w:before="0" w:after="0" w:line="240" w:lineRule="atLeast"/>
              <w:jc w:val="left"/>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w:t>
            </w:r>
          </w:p>
        </w:tc>
      </w:tr>
      <w:tr w:rsidR="004B3720" w:rsidRPr="003B7F81" w14:paraId="322F4CEE" w14:textId="77777777" w:rsidTr="008B23DB">
        <w:trPr>
          <w:trHeight w:val="136"/>
          <w:jc w:val="center"/>
        </w:trPr>
        <w:tc>
          <w:tcPr>
            <w:tcW w:w="527" w:type="dxa"/>
            <w:noWrap/>
            <w:vAlign w:val="bottom"/>
          </w:tcPr>
          <w:p w14:paraId="0EAF04C2" w14:textId="49CBD2E4" w:rsidR="004B3720" w:rsidRPr="003B7F81" w:rsidRDefault="00CF5D3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9</w:t>
            </w:r>
          </w:p>
        </w:tc>
        <w:tc>
          <w:tcPr>
            <w:tcW w:w="3587" w:type="dxa"/>
          </w:tcPr>
          <w:p w14:paraId="6B5630A9" w14:textId="2DBAFA5B" w:rsidR="004B3720" w:rsidRPr="003B7F81" w:rsidRDefault="004B3720" w:rsidP="009171E2">
            <w:pPr>
              <w:spacing w:before="0" w:after="0" w:line="240" w:lineRule="atLeast"/>
              <w:rPr>
                <w:rFonts w:asciiTheme="minorHAnsi" w:hAnsiTheme="minorHAnsi" w:cstheme="minorHAnsi"/>
                <w:color w:val="000000" w:themeColor="text1"/>
                <w:szCs w:val="20"/>
              </w:rPr>
            </w:pPr>
            <w:r w:rsidRPr="003B7F81">
              <w:rPr>
                <w:rFonts w:asciiTheme="minorHAnsi" w:hAnsiTheme="minorHAnsi" w:cstheme="minorHAnsi"/>
                <w:szCs w:val="20"/>
              </w:rPr>
              <w:t xml:space="preserve">Dato solicitud (por cada </w:t>
            </w:r>
            <w:r w:rsidR="006A27EF" w:rsidRPr="003B7F81">
              <w:rPr>
                <w:rFonts w:asciiTheme="minorHAnsi" w:hAnsiTheme="minorHAnsi" w:cstheme="minorHAnsi"/>
                <w:szCs w:val="20"/>
              </w:rPr>
              <w:t xml:space="preserve">dato de </w:t>
            </w:r>
            <w:r w:rsidRPr="003B7F81">
              <w:rPr>
                <w:rFonts w:asciiTheme="minorHAnsi" w:hAnsiTheme="minorHAnsi" w:cstheme="minorHAnsi"/>
                <w:szCs w:val="20"/>
              </w:rPr>
              <w:t>solicitud)</w:t>
            </w:r>
          </w:p>
        </w:tc>
        <w:tc>
          <w:tcPr>
            <w:tcW w:w="1134" w:type="dxa"/>
            <w:noWrap/>
          </w:tcPr>
          <w:p w14:paraId="6495A759" w14:textId="1D0FE5E6"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w:t>
            </w:r>
          </w:p>
        </w:tc>
        <w:tc>
          <w:tcPr>
            <w:tcW w:w="709" w:type="dxa"/>
            <w:vAlign w:val="center"/>
          </w:tcPr>
          <w:p w14:paraId="5C41E728" w14:textId="17FE2436"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w:t>
            </w:r>
          </w:p>
        </w:tc>
        <w:tc>
          <w:tcPr>
            <w:tcW w:w="4306" w:type="dxa"/>
            <w:vAlign w:val="center"/>
          </w:tcPr>
          <w:p w14:paraId="674DE3F6" w14:textId="7914E93A" w:rsidR="004B3720" w:rsidRPr="003B7F81" w:rsidRDefault="006A27EF" w:rsidP="004B3720">
            <w:pPr>
              <w:spacing w:before="0" w:after="0" w:line="240" w:lineRule="atLeast"/>
              <w:jc w:val="left"/>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(Sí/No) Lista de datos para la solicitud del servicio.</w:t>
            </w:r>
          </w:p>
        </w:tc>
      </w:tr>
      <w:tr w:rsidR="004B3720" w:rsidRPr="003B7F81" w14:paraId="44BE5AC0" w14:textId="77777777" w:rsidTr="008B23DB">
        <w:trPr>
          <w:trHeight w:val="64"/>
          <w:jc w:val="center"/>
        </w:trPr>
        <w:tc>
          <w:tcPr>
            <w:tcW w:w="527" w:type="dxa"/>
            <w:noWrap/>
            <w:vAlign w:val="bottom"/>
          </w:tcPr>
          <w:p w14:paraId="5BA703E7" w14:textId="1C1594AC" w:rsidR="004B3720" w:rsidRPr="003B7F81" w:rsidRDefault="00CF5D3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szCs w:val="20"/>
              </w:rPr>
              <w:t>10</w:t>
            </w:r>
          </w:p>
        </w:tc>
        <w:tc>
          <w:tcPr>
            <w:tcW w:w="3587" w:type="dxa"/>
            <w:noWrap/>
          </w:tcPr>
          <w:p w14:paraId="314D8CA9" w14:textId="01EA2FAE" w:rsidR="004B3720" w:rsidRPr="003B7F81" w:rsidRDefault="004B3720" w:rsidP="009171E2">
            <w:pPr>
              <w:spacing w:before="0" w:after="0" w:line="240" w:lineRule="atLeast"/>
              <w:rPr>
                <w:rFonts w:asciiTheme="minorHAnsi" w:hAnsiTheme="minorHAnsi" w:cstheme="minorHAnsi"/>
                <w:color w:val="000000" w:themeColor="text1"/>
                <w:szCs w:val="20"/>
              </w:rPr>
            </w:pPr>
            <w:r w:rsidRPr="003B7F81">
              <w:rPr>
                <w:rFonts w:asciiTheme="minorHAnsi" w:hAnsiTheme="minorHAnsi" w:cstheme="minorHAnsi"/>
                <w:szCs w:val="20"/>
              </w:rPr>
              <w:t>Obligatoriedad dato general (por cada documento)</w:t>
            </w:r>
          </w:p>
        </w:tc>
        <w:tc>
          <w:tcPr>
            <w:tcW w:w="1134" w:type="dxa"/>
            <w:noWrap/>
          </w:tcPr>
          <w:p w14:paraId="0719FDC6" w14:textId="66ADD317"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w:t>
            </w:r>
          </w:p>
        </w:tc>
        <w:tc>
          <w:tcPr>
            <w:tcW w:w="709" w:type="dxa"/>
            <w:vAlign w:val="center"/>
          </w:tcPr>
          <w:p w14:paraId="0B294842" w14:textId="77777777" w:rsidR="004B3720" w:rsidRPr="003B7F81" w:rsidRDefault="004B3720" w:rsidP="004B3720">
            <w:pPr>
              <w:spacing w:before="0" w:after="0" w:line="240" w:lineRule="atLeast"/>
              <w:jc w:val="center"/>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w:t>
            </w:r>
          </w:p>
        </w:tc>
        <w:tc>
          <w:tcPr>
            <w:tcW w:w="4306" w:type="dxa"/>
            <w:vAlign w:val="center"/>
          </w:tcPr>
          <w:p w14:paraId="49C5CFB6" w14:textId="717E0012" w:rsidR="004B3720" w:rsidRPr="003B7F81" w:rsidRDefault="006A27EF" w:rsidP="004B3720">
            <w:pPr>
              <w:spacing w:before="0" w:after="0" w:line="240" w:lineRule="atLeast"/>
              <w:jc w:val="left"/>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(Sí/No) Para todos aquellos datos de solicitud seleccionados como aplicables (Sí).</w:t>
            </w:r>
          </w:p>
        </w:tc>
      </w:tr>
    </w:tbl>
    <w:p w14:paraId="695C4750" w14:textId="563E65DF" w:rsidR="00810BB8" w:rsidRPr="003B7F81" w:rsidRDefault="00810BB8" w:rsidP="00810BB8">
      <w:pPr>
        <w:rPr>
          <w:rFonts w:asciiTheme="minorHAnsi" w:hAnsiTheme="minorHAnsi" w:cstheme="minorHAnsi"/>
        </w:rPr>
      </w:pPr>
    </w:p>
    <w:p w14:paraId="3C973212" w14:textId="411753BF" w:rsidR="00AB656A" w:rsidRPr="003B7F81" w:rsidRDefault="007E38F7" w:rsidP="00AB656A">
      <w:pPr>
        <w:pStyle w:val="EstiloTtulo1Antes6ptoDespus3ptoInterlineadoMn"/>
        <w:numPr>
          <w:ilvl w:val="1"/>
          <w:numId w:val="2"/>
        </w:numPr>
        <w:jc w:val="left"/>
        <w:rPr>
          <w:rFonts w:asciiTheme="minorHAnsi" w:hAnsiTheme="minorHAnsi" w:cstheme="minorHAnsi"/>
          <w:color w:val="000000" w:themeColor="text1"/>
          <w:sz w:val="20"/>
        </w:rPr>
      </w:pPr>
      <w:bookmarkStart w:id="126" w:name="_Toc488172835"/>
      <w:r w:rsidRPr="003B7F81">
        <w:rPr>
          <w:rFonts w:asciiTheme="minorHAnsi" w:hAnsiTheme="minorHAnsi" w:cstheme="minorHAnsi"/>
          <w:color w:val="000000" w:themeColor="text1"/>
          <w:sz w:val="20"/>
        </w:rPr>
        <w:lastRenderedPageBreak/>
        <w:t>V03</w:t>
      </w:r>
      <w:r w:rsidR="007E3E8C" w:rsidRPr="003B7F81">
        <w:rPr>
          <w:rFonts w:asciiTheme="minorHAnsi" w:hAnsiTheme="minorHAnsi" w:cstheme="minorHAnsi"/>
          <w:color w:val="000000" w:themeColor="text1"/>
          <w:sz w:val="20"/>
        </w:rPr>
        <w:t xml:space="preserve"> Validar datos únicos</w:t>
      </w:r>
      <w:bookmarkEnd w:id="126"/>
    </w:p>
    <w:p w14:paraId="32D6F10E" w14:textId="6C5CEB27" w:rsidR="00AB656A" w:rsidRPr="003B7F81" w:rsidRDefault="00AB656A" w:rsidP="00C50399">
      <w:pPr>
        <w:ind w:left="360"/>
        <w:rPr>
          <w:rFonts w:asciiTheme="minorHAnsi" w:hAnsiTheme="minorHAnsi" w:cstheme="minorHAnsi"/>
          <w:color w:val="000000" w:themeColor="text1"/>
          <w:szCs w:val="20"/>
        </w:rPr>
      </w:pPr>
      <w:r w:rsidRPr="003B7F81">
        <w:rPr>
          <w:rFonts w:asciiTheme="minorHAnsi" w:hAnsiTheme="minorHAnsi" w:cstheme="minorHAnsi"/>
          <w:color w:val="000000" w:themeColor="text1"/>
          <w:szCs w:val="20"/>
        </w:rPr>
        <w:t xml:space="preserve">Validar </w:t>
      </w:r>
      <w:r w:rsidR="006E127E" w:rsidRPr="003B7F81">
        <w:rPr>
          <w:rFonts w:asciiTheme="minorHAnsi" w:hAnsiTheme="minorHAnsi" w:cstheme="minorHAnsi"/>
          <w:color w:val="000000" w:themeColor="text1"/>
          <w:szCs w:val="20"/>
        </w:rPr>
        <w:t xml:space="preserve">que </w:t>
      </w:r>
      <w:r w:rsidR="007E3E8C" w:rsidRPr="003B7F81">
        <w:rPr>
          <w:rFonts w:asciiTheme="minorHAnsi" w:hAnsiTheme="minorHAnsi" w:cstheme="minorHAnsi"/>
          <w:color w:val="000000" w:themeColor="text1"/>
          <w:szCs w:val="20"/>
        </w:rPr>
        <w:t xml:space="preserve">no se permita registrar </w:t>
      </w:r>
      <w:r w:rsidR="006E127E" w:rsidRPr="003B7F81">
        <w:rPr>
          <w:rFonts w:asciiTheme="minorHAnsi" w:hAnsiTheme="minorHAnsi" w:cstheme="minorHAnsi"/>
          <w:color w:val="000000" w:themeColor="text1"/>
          <w:szCs w:val="20"/>
        </w:rPr>
        <w:t>dos configuraciones exactamente iguales.</w:t>
      </w:r>
    </w:p>
    <w:p w14:paraId="36B24C01" w14:textId="3A910AE8" w:rsidR="00D16B4F" w:rsidRPr="003B7F81" w:rsidRDefault="00D16B4F" w:rsidP="00C50399">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27" w:name="_Toc488172836"/>
      <w:r w:rsidRPr="003B7F81">
        <w:rPr>
          <w:rFonts w:asciiTheme="minorHAnsi" w:hAnsiTheme="minorHAnsi" w:cstheme="minorHAnsi"/>
          <w:color w:val="000000" w:themeColor="text1"/>
          <w:sz w:val="20"/>
        </w:rPr>
        <w:t>Criterios de Aceptación</w:t>
      </w:r>
      <w:bookmarkEnd w:id="124"/>
      <w:bookmarkEnd w:id="127"/>
    </w:p>
    <w:p w14:paraId="1463CB6E" w14:textId="6A627DAC" w:rsidR="00810BB8" w:rsidRPr="003B7F81" w:rsidRDefault="00B92BD6" w:rsidP="004866C6">
      <w:pPr>
        <w:spacing w:before="0" w:after="0" w:line="240" w:lineRule="auto"/>
        <w:rPr>
          <w:rFonts w:asciiTheme="minorHAnsi" w:hAnsiTheme="minorHAnsi" w:cstheme="minorHAnsi"/>
          <w:color w:val="000000"/>
          <w:szCs w:val="20"/>
        </w:rPr>
      </w:pPr>
      <w:r w:rsidRPr="003B7F81">
        <w:rPr>
          <w:rFonts w:asciiTheme="minorHAnsi" w:hAnsiTheme="minorHAnsi" w:cstheme="minorHAnsi"/>
          <w:color w:val="000000" w:themeColor="text1"/>
          <w:szCs w:val="20"/>
        </w:rPr>
        <w:t>FUNC-CONF-009</w:t>
      </w:r>
      <w:r w:rsidR="008B23DB">
        <w:rPr>
          <w:rFonts w:asciiTheme="minorHAnsi" w:hAnsiTheme="minorHAnsi" w:cstheme="minorHAnsi"/>
          <w:color w:val="000000" w:themeColor="text1"/>
          <w:szCs w:val="20"/>
        </w:rPr>
        <w:t xml:space="preserve"> - </w:t>
      </w:r>
      <w:r w:rsidRPr="003B7F81">
        <w:rPr>
          <w:rFonts w:asciiTheme="minorHAnsi" w:hAnsiTheme="minorHAnsi" w:cstheme="minorHAnsi"/>
          <w:color w:val="000000"/>
          <w:szCs w:val="20"/>
        </w:rPr>
        <w:t>Validar que el sistema permita la configuración de los servicios.</w:t>
      </w:r>
    </w:p>
    <w:p w14:paraId="7D9418BB" w14:textId="77777777" w:rsidR="00D16B4F" w:rsidRPr="003B7F81" w:rsidRDefault="00D16B4F" w:rsidP="00C50399">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28" w:name="_Toc371934695"/>
      <w:bookmarkStart w:id="129" w:name="_Toc289774391"/>
      <w:bookmarkStart w:id="130" w:name="_Toc488172837"/>
      <w:r w:rsidRPr="003B7F81">
        <w:rPr>
          <w:rFonts w:asciiTheme="minorHAnsi" w:hAnsiTheme="minorHAnsi" w:cstheme="minorHAnsi"/>
          <w:color w:val="000000" w:themeColor="text1"/>
          <w:sz w:val="20"/>
        </w:rPr>
        <w:t>Referencias</w:t>
      </w:r>
      <w:bookmarkEnd w:id="128"/>
      <w:bookmarkEnd w:id="129"/>
      <w:bookmarkEnd w:id="130"/>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6804"/>
        <w:gridCol w:w="2126"/>
      </w:tblGrid>
      <w:tr w:rsidR="00823B9E" w:rsidRPr="003B7F81" w14:paraId="7D05360F" w14:textId="77777777" w:rsidTr="00823B9E">
        <w:tc>
          <w:tcPr>
            <w:tcW w:w="567" w:type="dxa"/>
            <w:shd w:val="clear" w:color="auto" w:fill="BFBFBF" w:themeFill="background1" w:themeFillShade="BF"/>
          </w:tcPr>
          <w:p w14:paraId="3585C867" w14:textId="77777777" w:rsidR="00823B9E" w:rsidRPr="003B7F81" w:rsidRDefault="00823B9E" w:rsidP="00EB4B48">
            <w:pPr>
              <w:spacing w:before="0" w:after="0"/>
              <w:jc w:val="center"/>
              <w:rPr>
                <w:rFonts w:asciiTheme="minorHAnsi" w:hAnsiTheme="minorHAnsi" w:cstheme="minorHAnsi"/>
                <w:b/>
                <w:color w:val="000000" w:themeColor="text1"/>
                <w:szCs w:val="20"/>
              </w:rPr>
            </w:pPr>
            <w:bookmarkStart w:id="131" w:name="_Toc461701862"/>
            <w:r w:rsidRPr="003B7F81">
              <w:rPr>
                <w:rFonts w:asciiTheme="minorHAnsi" w:hAnsiTheme="minorHAnsi" w:cstheme="minorHAnsi"/>
                <w:b/>
                <w:color w:val="000000" w:themeColor="text1"/>
                <w:szCs w:val="20"/>
              </w:rPr>
              <w:t>No.</w:t>
            </w:r>
          </w:p>
        </w:tc>
        <w:tc>
          <w:tcPr>
            <w:tcW w:w="6804" w:type="dxa"/>
            <w:shd w:val="clear" w:color="auto" w:fill="BFBFBF" w:themeFill="background1" w:themeFillShade="BF"/>
          </w:tcPr>
          <w:p w14:paraId="6865E4AB" w14:textId="77777777" w:rsidR="00823B9E" w:rsidRPr="003B7F81" w:rsidRDefault="00823B9E" w:rsidP="00EB4B48">
            <w:pPr>
              <w:spacing w:before="0" w:after="0"/>
              <w:jc w:val="center"/>
              <w:rPr>
                <w:rFonts w:asciiTheme="minorHAnsi" w:hAnsiTheme="minorHAnsi" w:cstheme="minorHAnsi"/>
                <w:b/>
                <w:color w:val="000000" w:themeColor="text1"/>
                <w:szCs w:val="20"/>
              </w:rPr>
            </w:pPr>
            <w:r w:rsidRPr="003B7F81">
              <w:rPr>
                <w:rFonts w:asciiTheme="minorHAnsi" w:hAnsiTheme="minorHAnsi" w:cstheme="minorHAnsi"/>
                <w:b/>
                <w:color w:val="000000" w:themeColor="text1"/>
                <w:szCs w:val="20"/>
              </w:rPr>
              <w:t>Título del documento</w:t>
            </w:r>
          </w:p>
        </w:tc>
        <w:tc>
          <w:tcPr>
            <w:tcW w:w="2126" w:type="dxa"/>
            <w:shd w:val="clear" w:color="auto" w:fill="BFBFBF" w:themeFill="background1" w:themeFillShade="BF"/>
          </w:tcPr>
          <w:p w14:paraId="28025860" w14:textId="77777777" w:rsidR="00823B9E" w:rsidRPr="003B7F81" w:rsidRDefault="00823B9E" w:rsidP="00EB4B48">
            <w:pPr>
              <w:spacing w:before="0" w:after="0"/>
              <w:jc w:val="center"/>
              <w:rPr>
                <w:rFonts w:asciiTheme="minorHAnsi" w:hAnsiTheme="minorHAnsi" w:cstheme="minorHAnsi"/>
                <w:b/>
                <w:color w:val="000000" w:themeColor="text1"/>
                <w:szCs w:val="20"/>
              </w:rPr>
            </w:pPr>
            <w:r w:rsidRPr="003B7F81">
              <w:rPr>
                <w:rFonts w:asciiTheme="minorHAnsi" w:hAnsiTheme="minorHAnsi" w:cstheme="minorHAnsi"/>
                <w:b/>
                <w:color w:val="000000" w:themeColor="text1"/>
                <w:szCs w:val="20"/>
              </w:rPr>
              <w:t>Organización</w:t>
            </w:r>
          </w:p>
        </w:tc>
      </w:tr>
      <w:tr w:rsidR="00FC4FFD" w:rsidRPr="003B7F81" w14:paraId="5B791DE4" w14:textId="77777777" w:rsidTr="00823B9E">
        <w:tc>
          <w:tcPr>
            <w:tcW w:w="567" w:type="dxa"/>
          </w:tcPr>
          <w:p w14:paraId="4BF7DFD3" w14:textId="77777777" w:rsidR="00FC4FFD" w:rsidRPr="003B7F81" w:rsidRDefault="00FC4FFD" w:rsidP="00810BB8">
            <w:pPr>
              <w:pStyle w:val="ndice2"/>
            </w:pPr>
            <w:r w:rsidRPr="003B7F81">
              <w:t>1</w:t>
            </w:r>
          </w:p>
        </w:tc>
        <w:tc>
          <w:tcPr>
            <w:tcW w:w="6804" w:type="dxa"/>
          </w:tcPr>
          <w:p w14:paraId="7F527D96" w14:textId="77777777" w:rsidR="00FC4FFD" w:rsidRPr="003B7F81" w:rsidRDefault="00FC4FFD" w:rsidP="00810BB8">
            <w:pPr>
              <w:pStyle w:val="ndice2"/>
            </w:pPr>
            <w:r w:rsidRPr="003B7F81">
              <w:t>Diagrama Conceptual de la Solución Tecnológica (DiaConcepSolTec_CONECII.docx).</w:t>
            </w:r>
          </w:p>
        </w:tc>
        <w:tc>
          <w:tcPr>
            <w:tcW w:w="2126" w:type="dxa"/>
          </w:tcPr>
          <w:p w14:paraId="1AA8DED4" w14:textId="77777777" w:rsidR="00FC4FFD" w:rsidRPr="003B7F81" w:rsidRDefault="00FC4FFD" w:rsidP="00FC4FFD">
            <w:pPr>
              <w:rPr>
                <w:rFonts w:asciiTheme="minorHAnsi" w:hAnsiTheme="minorHAnsi" w:cstheme="minorHAnsi"/>
                <w:szCs w:val="20"/>
              </w:rPr>
            </w:pPr>
            <w:r w:rsidRPr="003B7F81">
              <w:rPr>
                <w:rFonts w:asciiTheme="minorHAnsi" w:hAnsiTheme="minorHAnsi" w:cstheme="minorHAnsi"/>
                <w:color w:val="000000" w:themeColor="text1"/>
                <w:szCs w:val="20"/>
              </w:rPr>
              <w:t>SEGOB</w:t>
            </w:r>
          </w:p>
        </w:tc>
      </w:tr>
      <w:tr w:rsidR="00FC4FFD" w:rsidRPr="003B7F81" w14:paraId="33342A9D" w14:textId="77777777" w:rsidTr="00823B9E">
        <w:tc>
          <w:tcPr>
            <w:tcW w:w="567" w:type="dxa"/>
          </w:tcPr>
          <w:p w14:paraId="507C9A7B" w14:textId="77777777" w:rsidR="00FC4FFD" w:rsidRPr="003B7F81" w:rsidRDefault="00FC4FFD" w:rsidP="00810BB8">
            <w:pPr>
              <w:pStyle w:val="ndice2"/>
            </w:pPr>
            <w:r w:rsidRPr="003B7F81">
              <w:t>2</w:t>
            </w:r>
          </w:p>
        </w:tc>
        <w:tc>
          <w:tcPr>
            <w:tcW w:w="6804" w:type="dxa"/>
          </w:tcPr>
          <w:p w14:paraId="573F34AD" w14:textId="77777777" w:rsidR="00FC4FFD" w:rsidRPr="003B7F81" w:rsidRDefault="00FC4FFD" w:rsidP="00810BB8">
            <w:pPr>
              <w:pStyle w:val="ndice2"/>
            </w:pPr>
            <w:r w:rsidRPr="003B7F81">
              <w:t>Requerimientos de la Solución Tecnológica (ReqSolTec_CONECII.docx).</w:t>
            </w:r>
          </w:p>
        </w:tc>
        <w:tc>
          <w:tcPr>
            <w:tcW w:w="2126" w:type="dxa"/>
          </w:tcPr>
          <w:p w14:paraId="2ED4C271" w14:textId="77777777" w:rsidR="00FC4FFD" w:rsidRPr="003B7F81" w:rsidRDefault="00FC4FFD" w:rsidP="00FC4FFD">
            <w:pPr>
              <w:rPr>
                <w:rFonts w:asciiTheme="minorHAnsi" w:hAnsiTheme="minorHAnsi" w:cstheme="minorHAnsi"/>
                <w:szCs w:val="20"/>
              </w:rPr>
            </w:pPr>
            <w:r w:rsidRPr="003B7F81">
              <w:rPr>
                <w:rFonts w:asciiTheme="minorHAnsi" w:hAnsiTheme="minorHAnsi" w:cstheme="minorHAnsi"/>
                <w:color w:val="000000" w:themeColor="text1"/>
                <w:szCs w:val="20"/>
              </w:rPr>
              <w:t>SEGOB</w:t>
            </w:r>
          </w:p>
        </w:tc>
      </w:tr>
      <w:tr w:rsidR="00FC4FFD" w:rsidRPr="003B7F81" w14:paraId="3FDAF328" w14:textId="77777777" w:rsidTr="00823B9E">
        <w:tc>
          <w:tcPr>
            <w:tcW w:w="567" w:type="dxa"/>
          </w:tcPr>
          <w:p w14:paraId="7353A066" w14:textId="77777777" w:rsidR="00FC4FFD" w:rsidRPr="003B7F81" w:rsidRDefault="00FC4FFD" w:rsidP="00810BB8">
            <w:pPr>
              <w:pStyle w:val="ndice2"/>
            </w:pPr>
            <w:r w:rsidRPr="003B7F81">
              <w:t>3</w:t>
            </w:r>
          </w:p>
        </w:tc>
        <w:tc>
          <w:tcPr>
            <w:tcW w:w="6804" w:type="dxa"/>
          </w:tcPr>
          <w:p w14:paraId="6A3D6150" w14:textId="77777777" w:rsidR="00FC4FFD" w:rsidRPr="003B7F81" w:rsidRDefault="00FC4FFD" w:rsidP="00810BB8">
            <w:pPr>
              <w:pStyle w:val="ndice2"/>
            </w:pPr>
            <w:r w:rsidRPr="003B7F81">
              <w:t>Glosario de Términos (GlosarioTer_CONECII.docx).</w:t>
            </w:r>
          </w:p>
        </w:tc>
        <w:tc>
          <w:tcPr>
            <w:tcW w:w="2126" w:type="dxa"/>
          </w:tcPr>
          <w:p w14:paraId="4FCB286E" w14:textId="77777777" w:rsidR="00FC4FFD" w:rsidRPr="003B7F81" w:rsidRDefault="00FC4FFD" w:rsidP="00FC4FFD">
            <w:pPr>
              <w:rPr>
                <w:rFonts w:asciiTheme="minorHAnsi" w:hAnsiTheme="minorHAnsi" w:cstheme="minorHAnsi"/>
                <w:szCs w:val="20"/>
              </w:rPr>
            </w:pPr>
            <w:r w:rsidRPr="003B7F81">
              <w:rPr>
                <w:rFonts w:asciiTheme="minorHAnsi" w:hAnsiTheme="minorHAnsi" w:cstheme="minorHAnsi"/>
                <w:color w:val="000000" w:themeColor="text1"/>
                <w:szCs w:val="20"/>
              </w:rPr>
              <w:t>SEGOB</w:t>
            </w:r>
          </w:p>
        </w:tc>
      </w:tr>
      <w:tr w:rsidR="00FC4FFD" w:rsidRPr="003B7F81" w14:paraId="0A70A23A" w14:textId="77777777" w:rsidTr="00823B9E">
        <w:tc>
          <w:tcPr>
            <w:tcW w:w="567" w:type="dxa"/>
          </w:tcPr>
          <w:p w14:paraId="4DAF0E49" w14:textId="77777777" w:rsidR="00FC4FFD" w:rsidRPr="003B7F81" w:rsidRDefault="00FC4FFD" w:rsidP="00810BB8">
            <w:pPr>
              <w:pStyle w:val="ndice2"/>
            </w:pPr>
            <w:r w:rsidRPr="003B7F81">
              <w:t>4</w:t>
            </w:r>
          </w:p>
        </w:tc>
        <w:tc>
          <w:tcPr>
            <w:tcW w:w="6804" w:type="dxa"/>
          </w:tcPr>
          <w:p w14:paraId="4FC3EEAB" w14:textId="77777777" w:rsidR="00FC4FFD" w:rsidRPr="003B7F81" w:rsidRDefault="00FC4FFD" w:rsidP="00810BB8">
            <w:pPr>
              <w:pStyle w:val="ndice2"/>
            </w:pPr>
            <w:r w:rsidRPr="003B7F81">
              <w:t>Modelo de Flujo de Negocios (ModFlujoNeg_CONECII.docx).</w:t>
            </w:r>
          </w:p>
        </w:tc>
        <w:tc>
          <w:tcPr>
            <w:tcW w:w="2126" w:type="dxa"/>
          </w:tcPr>
          <w:p w14:paraId="2AA80265" w14:textId="77777777" w:rsidR="00FC4FFD" w:rsidRPr="003B7F81" w:rsidRDefault="00FC4FFD" w:rsidP="00FC4FFD">
            <w:pPr>
              <w:rPr>
                <w:rFonts w:asciiTheme="minorHAnsi" w:hAnsiTheme="minorHAnsi" w:cstheme="minorHAnsi"/>
                <w:szCs w:val="20"/>
              </w:rPr>
            </w:pPr>
            <w:r w:rsidRPr="003B7F81">
              <w:rPr>
                <w:rFonts w:asciiTheme="minorHAnsi" w:hAnsiTheme="minorHAnsi" w:cstheme="minorHAnsi"/>
                <w:color w:val="000000" w:themeColor="text1"/>
                <w:szCs w:val="20"/>
              </w:rPr>
              <w:t>SEGOB</w:t>
            </w:r>
          </w:p>
        </w:tc>
      </w:tr>
      <w:tr w:rsidR="00FC4FFD" w:rsidRPr="003B7F81" w14:paraId="50860EBB" w14:textId="77777777" w:rsidTr="00823B9E">
        <w:tc>
          <w:tcPr>
            <w:tcW w:w="567" w:type="dxa"/>
          </w:tcPr>
          <w:p w14:paraId="1E0C5421" w14:textId="77777777" w:rsidR="00FC4FFD" w:rsidRPr="003B7F81" w:rsidRDefault="00FC4FFD" w:rsidP="00810BB8">
            <w:pPr>
              <w:pStyle w:val="ndice2"/>
            </w:pPr>
            <w:r w:rsidRPr="003B7F81">
              <w:t>5</w:t>
            </w:r>
          </w:p>
        </w:tc>
        <w:tc>
          <w:tcPr>
            <w:tcW w:w="6804" w:type="dxa"/>
          </w:tcPr>
          <w:p w14:paraId="5A042D49" w14:textId="77777777" w:rsidR="00FC4FFD" w:rsidRPr="003B7F81" w:rsidRDefault="00FC4FFD" w:rsidP="00810BB8">
            <w:pPr>
              <w:pStyle w:val="ndice2"/>
            </w:pPr>
            <w:r w:rsidRPr="003B7F81">
              <w:t>Catálogo de Reglas de Negocio (CataRegNeg_CONECII.docx).</w:t>
            </w:r>
          </w:p>
        </w:tc>
        <w:tc>
          <w:tcPr>
            <w:tcW w:w="2126" w:type="dxa"/>
          </w:tcPr>
          <w:p w14:paraId="6D4A254E" w14:textId="77777777" w:rsidR="00FC4FFD" w:rsidRPr="003B7F81" w:rsidRDefault="00FC4FFD" w:rsidP="00FC4FFD">
            <w:pPr>
              <w:rPr>
                <w:rFonts w:asciiTheme="minorHAnsi" w:hAnsiTheme="minorHAnsi" w:cstheme="minorHAnsi"/>
                <w:szCs w:val="20"/>
              </w:rPr>
            </w:pPr>
            <w:r w:rsidRPr="003B7F81">
              <w:rPr>
                <w:rFonts w:asciiTheme="minorHAnsi" w:hAnsiTheme="minorHAnsi" w:cstheme="minorHAnsi"/>
                <w:color w:val="000000" w:themeColor="text1"/>
                <w:szCs w:val="20"/>
              </w:rPr>
              <w:t>SEGOB</w:t>
            </w:r>
          </w:p>
        </w:tc>
      </w:tr>
    </w:tbl>
    <w:p w14:paraId="41EFFD44" w14:textId="77777777" w:rsidR="005339B1" w:rsidRPr="003B7F81" w:rsidRDefault="005339B1" w:rsidP="005339B1">
      <w:pPr>
        <w:rPr>
          <w:rFonts w:asciiTheme="minorHAnsi" w:hAnsiTheme="minorHAnsi" w:cstheme="minorHAnsi"/>
          <w:color w:val="000000" w:themeColor="text1"/>
        </w:rPr>
      </w:pPr>
    </w:p>
    <w:p w14:paraId="70E8EEC1" w14:textId="77777777" w:rsidR="00BC62BA" w:rsidRPr="003B7F81" w:rsidRDefault="009171E2" w:rsidP="00BC62BA">
      <w:pPr>
        <w:pStyle w:val="EstiloTtulo1Antes6ptoDespus3ptoInterlineadoMn"/>
        <w:numPr>
          <w:ilvl w:val="0"/>
          <w:numId w:val="2"/>
        </w:numPr>
        <w:jc w:val="left"/>
        <w:rPr>
          <w:rFonts w:asciiTheme="minorHAnsi" w:hAnsiTheme="minorHAnsi" w:cstheme="minorHAnsi"/>
          <w:sz w:val="20"/>
        </w:rPr>
      </w:pPr>
      <w:r w:rsidRPr="003B7F81">
        <w:rPr>
          <w:rFonts w:asciiTheme="minorHAnsi" w:hAnsiTheme="minorHAnsi" w:cstheme="minorHAnsi"/>
          <w:color w:val="000000" w:themeColor="text1"/>
        </w:rPr>
        <w:br w:type="page"/>
      </w:r>
      <w:bookmarkStart w:id="132" w:name="_Toc485398715"/>
      <w:bookmarkStart w:id="133" w:name="_Toc488172838"/>
      <w:r w:rsidR="00BC62BA" w:rsidRPr="003B7F81">
        <w:rPr>
          <w:rFonts w:asciiTheme="minorHAnsi" w:hAnsiTheme="minorHAnsi" w:cstheme="minorHAnsi"/>
          <w:sz w:val="20"/>
        </w:rPr>
        <w:lastRenderedPageBreak/>
        <w:t>Firmas de Aprobación</w:t>
      </w:r>
      <w:bookmarkEnd w:id="132"/>
      <w:bookmarkEnd w:id="133"/>
    </w:p>
    <w:p w14:paraId="331C4326" w14:textId="77777777" w:rsidR="00BC62BA" w:rsidRPr="003B7F81" w:rsidRDefault="00BC62BA" w:rsidP="00BC62BA">
      <w:pPr>
        <w:spacing w:after="0" w:line="240" w:lineRule="auto"/>
        <w:rPr>
          <w:rFonts w:asciiTheme="minorHAnsi" w:hAnsiTheme="minorHAnsi" w:cstheme="minorHAnsi"/>
        </w:rPr>
      </w:pPr>
    </w:p>
    <w:p w14:paraId="5E48C4F8" w14:textId="77777777" w:rsidR="00BC62BA" w:rsidRPr="003B7F81" w:rsidRDefault="00BC62BA" w:rsidP="00BC62BA">
      <w:pPr>
        <w:spacing w:after="0" w:line="240" w:lineRule="auto"/>
        <w:rPr>
          <w:rFonts w:asciiTheme="minorHAnsi" w:hAnsiTheme="minorHAnsi" w:cstheme="minorHAnsi"/>
        </w:rPr>
      </w:pPr>
    </w:p>
    <w:p w14:paraId="28B958D4" w14:textId="77777777" w:rsidR="00BC62BA" w:rsidRPr="003B7F81" w:rsidRDefault="00BC62BA" w:rsidP="00BC62BA">
      <w:pPr>
        <w:spacing w:after="0" w:line="240" w:lineRule="auto"/>
        <w:rPr>
          <w:rFonts w:asciiTheme="minorHAnsi" w:hAnsiTheme="minorHAnsi" w:cstheme="minorHAnsi"/>
        </w:rPr>
      </w:pPr>
    </w:p>
    <w:p w14:paraId="0E9D8088" w14:textId="77777777" w:rsidR="00BC62BA" w:rsidRDefault="00BC62BA" w:rsidP="00BC62BA">
      <w:pPr>
        <w:spacing w:after="0" w:line="240" w:lineRule="auto"/>
        <w:rPr>
          <w:rFonts w:asciiTheme="minorHAnsi" w:hAnsiTheme="minorHAnsi" w:cstheme="minorHAnsi"/>
        </w:rPr>
      </w:pPr>
    </w:p>
    <w:p w14:paraId="280460EF" w14:textId="77777777" w:rsidR="005644F8" w:rsidRDefault="005644F8" w:rsidP="00BC62BA">
      <w:pPr>
        <w:spacing w:after="0" w:line="240" w:lineRule="auto"/>
        <w:rPr>
          <w:rFonts w:asciiTheme="minorHAnsi" w:hAnsiTheme="minorHAnsi" w:cstheme="minorHAnsi"/>
        </w:rPr>
      </w:pPr>
    </w:p>
    <w:p w14:paraId="4B078831" w14:textId="77777777" w:rsidR="005644F8" w:rsidRPr="003B7F81" w:rsidRDefault="005644F8" w:rsidP="00BC62BA">
      <w:pPr>
        <w:spacing w:after="0" w:line="240" w:lineRule="auto"/>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BC62BA" w:rsidRPr="003B7F81" w14:paraId="28A8BAA3" w14:textId="77777777" w:rsidTr="00AF3B17">
        <w:trPr>
          <w:trHeight w:val="2874"/>
          <w:jc w:val="center"/>
        </w:trPr>
        <w:tc>
          <w:tcPr>
            <w:tcW w:w="2250" w:type="pct"/>
            <w:tcBorders>
              <w:top w:val="single" w:sz="4" w:space="0" w:color="auto"/>
              <w:bottom w:val="single" w:sz="4" w:space="0" w:color="auto"/>
            </w:tcBorders>
            <w:shd w:val="clear" w:color="auto" w:fill="FFFFFF"/>
            <w:hideMark/>
          </w:tcPr>
          <w:p w14:paraId="4B589448" w14:textId="77777777" w:rsidR="00BC62BA" w:rsidRPr="003B7F81" w:rsidRDefault="00BC62BA" w:rsidP="00AF3B17">
            <w:pPr>
              <w:spacing w:after="0"/>
              <w:jc w:val="center"/>
              <w:rPr>
                <w:rFonts w:asciiTheme="minorHAnsi" w:hAnsiTheme="minorHAnsi" w:cstheme="minorHAnsi"/>
                <w:szCs w:val="20"/>
              </w:rPr>
            </w:pPr>
            <w:r w:rsidRPr="003B7F81">
              <w:rPr>
                <w:rFonts w:asciiTheme="minorHAnsi" w:hAnsiTheme="minorHAnsi" w:cstheme="minorHAnsi"/>
                <w:szCs w:val="20"/>
              </w:rPr>
              <w:t>Comisario Jefe</w:t>
            </w:r>
          </w:p>
          <w:p w14:paraId="203D74CF" w14:textId="77777777" w:rsidR="00BC62BA" w:rsidRPr="003B7F81" w:rsidRDefault="00BC62BA" w:rsidP="00AF3B17">
            <w:pPr>
              <w:spacing w:after="0"/>
              <w:jc w:val="center"/>
              <w:rPr>
                <w:rFonts w:asciiTheme="minorHAnsi" w:hAnsiTheme="minorHAnsi" w:cstheme="minorHAnsi"/>
                <w:szCs w:val="20"/>
              </w:rPr>
            </w:pPr>
            <w:r w:rsidRPr="003B7F81">
              <w:rPr>
                <w:rFonts w:asciiTheme="minorHAnsi" w:hAnsiTheme="minorHAnsi" w:cstheme="minorHAnsi"/>
                <w:szCs w:val="20"/>
              </w:rPr>
              <w:t>Oscar Alberto Margain Pitman</w:t>
            </w:r>
          </w:p>
          <w:p w14:paraId="70B6FD31" w14:textId="77777777" w:rsidR="00BC62BA" w:rsidRPr="003B7F81" w:rsidRDefault="00BC62BA" w:rsidP="00AF3B17">
            <w:pPr>
              <w:spacing w:after="0"/>
              <w:jc w:val="center"/>
              <w:rPr>
                <w:rFonts w:asciiTheme="minorHAnsi" w:hAnsiTheme="minorHAnsi" w:cstheme="minorHAnsi"/>
                <w:szCs w:val="20"/>
              </w:rPr>
            </w:pPr>
            <w:r w:rsidRPr="003B7F81">
              <w:rPr>
                <w:rFonts w:asciiTheme="minorHAnsi" w:hAnsiTheme="minorHAnsi" w:cstheme="minorHAnsi"/>
                <w:szCs w:val="20"/>
              </w:rPr>
              <w:t>Director General de Administración</w:t>
            </w:r>
          </w:p>
        </w:tc>
        <w:tc>
          <w:tcPr>
            <w:tcW w:w="500" w:type="pct"/>
            <w:shd w:val="clear" w:color="auto" w:fill="FFFFFF"/>
          </w:tcPr>
          <w:p w14:paraId="371C3265" w14:textId="77777777" w:rsidR="00BC62BA" w:rsidRPr="003B7F81" w:rsidRDefault="00BC62BA" w:rsidP="00AF3B17">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4FC60E41" w14:textId="77777777" w:rsidR="00BC62BA" w:rsidRPr="003B7F81" w:rsidRDefault="00BC62BA" w:rsidP="00AF3B17">
            <w:pPr>
              <w:spacing w:line="240" w:lineRule="auto"/>
              <w:jc w:val="center"/>
              <w:rPr>
                <w:rFonts w:asciiTheme="minorHAnsi" w:hAnsiTheme="minorHAnsi" w:cstheme="minorHAnsi"/>
              </w:rPr>
            </w:pPr>
            <w:r w:rsidRPr="003B7F81">
              <w:rPr>
                <w:rFonts w:asciiTheme="minorHAnsi" w:hAnsiTheme="minorHAnsi" w:cstheme="minorHAnsi"/>
              </w:rPr>
              <w:t>Inspector</w:t>
            </w:r>
          </w:p>
          <w:p w14:paraId="7C1DAAFA" w14:textId="77777777" w:rsidR="00BC62BA" w:rsidRPr="003B7F81" w:rsidRDefault="00BC62BA" w:rsidP="00AF3B17">
            <w:pPr>
              <w:spacing w:line="240" w:lineRule="auto"/>
              <w:jc w:val="center"/>
              <w:rPr>
                <w:rFonts w:asciiTheme="minorHAnsi" w:hAnsiTheme="minorHAnsi" w:cstheme="minorHAnsi"/>
              </w:rPr>
            </w:pPr>
            <w:r w:rsidRPr="003B7F81">
              <w:rPr>
                <w:rFonts w:asciiTheme="minorHAnsi" w:hAnsiTheme="minorHAnsi" w:cstheme="minorHAnsi"/>
              </w:rPr>
              <w:t>Julio Alberto González Cárdenas</w:t>
            </w:r>
          </w:p>
          <w:p w14:paraId="19353115" w14:textId="77777777" w:rsidR="00BC62BA" w:rsidRPr="003B7F81" w:rsidRDefault="00BC62BA" w:rsidP="00AF3B17">
            <w:pPr>
              <w:spacing w:after="0"/>
              <w:jc w:val="center"/>
              <w:rPr>
                <w:rFonts w:asciiTheme="minorHAnsi" w:hAnsiTheme="minorHAnsi" w:cstheme="minorHAnsi"/>
              </w:rPr>
            </w:pPr>
            <w:r w:rsidRPr="003B7F81">
              <w:rPr>
                <w:rFonts w:asciiTheme="minorHAnsi" w:hAnsiTheme="minorHAnsi" w:cstheme="minorHAnsi"/>
              </w:rPr>
              <w:t>Director de Tecnologías de Información y Comunicaciones</w:t>
            </w:r>
            <w:r w:rsidRPr="003B7F81" w:rsidDel="001A4729">
              <w:rPr>
                <w:rFonts w:asciiTheme="minorHAnsi" w:hAnsiTheme="minorHAnsi" w:cstheme="minorHAnsi"/>
              </w:rPr>
              <w:t xml:space="preserve"> </w:t>
            </w:r>
          </w:p>
        </w:tc>
      </w:tr>
      <w:tr w:rsidR="00BC62BA" w:rsidRPr="003B7F81" w14:paraId="2C793AEB" w14:textId="77777777" w:rsidTr="00AF3B17">
        <w:trPr>
          <w:trHeight w:val="2831"/>
          <w:jc w:val="center"/>
        </w:trPr>
        <w:tc>
          <w:tcPr>
            <w:tcW w:w="2250" w:type="pct"/>
            <w:tcBorders>
              <w:top w:val="single" w:sz="4" w:space="0" w:color="auto"/>
              <w:bottom w:val="single" w:sz="4" w:space="0" w:color="auto"/>
            </w:tcBorders>
            <w:shd w:val="clear" w:color="auto" w:fill="FFFFFF"/>
          </w:tcPr>
          <w:p w14:paraId="6C0CC80B" w14:textId="77777777" w:rsidR="00BC62BA" w:rsidRPr="003B7F81" w:rsidRDefault="00BC62BA" w:rsidP="00AF3B17">
            <w:pPr>
              <w:spacing w:after="0" w:line="240" w:lineRule="auto"/>
              <w:jc w:val="center"/>
              <w:rPr>
                <w:rFonts w:asciiTheme="minorHAnsi" w:hAnsiTheme="minorHAnsi" w:cstheme="minorHAnsi"/>
                <w:szCs w:val="20"/>
                <w:lang w:eastAsia="es-MX"/>
              </w:rPr>
            </w:pPr>
            <w:r w:rsidRPr="003B7F81">
              <w:rPr>
                <w:rFonts w:asciiTheme="minorHAnsi" w:hAnsiTheme="minorHAnsi" w:cstheme="minorHAnsi"/>
                <w:szCs w:val="20"/>
                <w:lang w:eastAsia="es-MX"/>
              </w:rPr>
              <w:t>Subinspectora</w:t>
            </w:r>
          </w:p>
          <w:p w14:paraId="41633D1D" w14:textId="77777777" w:rsidR="00BC62BA" w:rsidRPr="003B7F81" w:rsidRDefault="00BC62BA" w:rsidP="00AF3B17">
            <w:pPr>
              <w:spacing w:after="0" w:line="240" w:lineRule="auto"/>
              <w:jc w:val="center"/>
              <w:rPr>
                <w:rFonts w:asciiTheme="minorHAnsi" w:hAnsiTheme="minorHAnsi" w:cstheme="minorHAnsi"/>
                <w:szCs w:val="20"/>
                <w:lang w:eastAsia="es-MX"/>
              </w:rPr>
            </w:pPr>
            <w:r w:rsidRPr="003B7F81">
              <w:rPr>
                <w:rFonts w:asciiTheme="minorHAnsi" w:hAnsiTheme="minorHAnsi" w:cstheme="minorHAnsi"/>
                <w:szCs w:val="20"/>
                <w:lang w:eastAsia="es-MX"/>
              </w:rPr>
              <w:t>Martha López Pelcastre</w:t>
            </w:r>
          </w:p>
          <w:p w14:paraId="172C69C3" w14:textId="77777777" w:rsidR="00BC62BA" w:rsidRPr="003B7F81" w:rsidRDefault="00BC62BA" w:rsidP="00AF3B17">
            <w:pPr>
              <w:spacing w:after="0"/>
              <w:jc w:val="center"/>
              <w:rPr>
                <w:rFonts w:asciiTheme="minorHAnsi" w:hAnsiTheme="minorHAnsi" w:cstheme="minorHAnsi"/>
              </w:rPr>
            </w:pPr>
            <w:r w:rsidRPr="003B7F81">
              <w:rPr>
                <w:rFonts w:asciiTheme="minorHAnsi" w:hAnsiTheme="minorHAnsi" w:cstheme="minorHAnsi"/>
                <w:szCs w:val="20"/>
                <w:lang w:eastAsia="es-MX"/>
              </w:rPr>
              <w:t>Subdirectora de Soluciones de Tecnologías de Información</w:t>
            </w:r>
            <w:r w:rsidRPr="003B7F81" w:rsidDel="00864F9D">
              <w:rPr>
                <w:rFonts w:asciiTheme="minorHAnsi" w:hAnsiTheme="minorHAnsi" w:cstheme="minorHAnsi"/>
              </w:rPr>
              <w:t xml:space="preserve"> </w:t>
            </w:r>
            <w:r w:rsidRPr="003B7F81" w:rsidDel="001A4729">
              <w:rPr>
                <w:rFonts w:asciiTheme="minorHAnsi" w:hAnsiTheme="minorHAnsi" w:cstheme="minorHAnsi"/>
              </w:rPr>
              <w:t xml:space="preserve"> </w:t>
            </w:r>
          </w:p>
        </w:tc>
        <w:tc>
          <w:tcPr>
            <w:tcW w:w="500" w:type="pct"/>
            <w:shd w:val="clear" w:color="auto" w:fill="FFFFFF"/>
          </w:tcPr>
          <w:p w14:paraId="1DE22AB8" w14:textId="77777777" w:rsidR="00BC62BA" w:rsidRPr="003B7F81" w:rsidRDefault="00BC62BA" w:rsidP="00AF3B17">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088D9643" w14:textId="77777777" w:rsidR="00BC62BA" w:rsidRPr="003B7F81" w:rsidRDefault="00BC62BA" w:rsidP="00AF3B17">
            <w:pPr>
              <w:spacing w:after="0" w:line="240" w:lineRule="auto"/>
              <w:jc w:val="center"/>
              <w:rPr>
                <w:rFonts w:asciiTheme="minorHAnsi" w:hAnsiTheme="minorHAnsi" w:cstheme="minorHAnsi"/>
              </w:rPr>
            </w:pPr>
            <w:r w:rsidRPr="003B7F81">
              <w:rPr>
                <w:rFonts w:asciiTheme="minorHAnsi" w:hAnsiTheme="minorHAnsi" w:cstheme="minorHAnsi"/>
              </w:rPr>
              <w:t>Subinspector</w:t>
            </w:r>
          </w:p>
          <w:p w14:paraId="3ACA2B68" w14:textId="77777777" w:rsidR="00BC62BA" w:rsidRPr="003B7F81" w:rsidRDefault="00BC62BA" w:rsidP="00AF3B17">
            <w:pPr>
              <w:spacing w:after="0" w:line="240" w:lineRule="auto"/>
              <w:jc w:val="center"/>
              <w:rPr>
                <w:rFonts w:asciiTheme="minorHAnsi" w:hAnsiTheme="minorHAnsi" w:cstheme="minorHAnsi"/>
              </w:rPr>
            </w:pPr>
            <w:r w:rsidRPr="003B7F81">
              <w:rPr>
                <w:rFonts w:asciiTheme="minorHAnsi" w:hAnsiTheme="minorHAnsi" w:cstheme="minorHAnsi"/>
              </w:rPr>
              <w:t>Ángel Rogelio López Gutiérrez</w:t>
            </w:r>
          </w:p>
          <w:p w14:paraId="78F00EEB" w14:textId="77777777" w:rsidR="00BC62BA" w:rsidRPr="003B7F81" w:rsidRDefault="00BC62BA" w:rsidP="00AF3B17">
            <w:pPr>
              <w:spacing w:line="240" w:lineRule="auto"/>
              <w:jc w:val="center"/>
              <w:rPr>
                <w:rFonts w:asciiTheme="minorHAnsi" w:hAnsiTheme="minorHAnsi" w:cstheme="minorHAnsi"/>
              </w:rPr>
            </w:pPr>
            <w:r w:rsidRPr="003B7F81">
              <w:rPr>
                <w:rFonts w:asciiTheme="minorHAnsi" w:hAnsiTheme="minorHAnsi" w:cstheme="minorHAnsi"/>
                <w:szCs w:val="20"/>
                <w:lang w:eastAsia="es-MX"/>
              </w:rPr>
              <w:t>Subdirector de Estrategia Digital y Seguridad de la Información</w:t>
            </w:r>
            <w:r w:rsidRPr="003B7F81" w:rsidDel="001A4729">
              <w:rPr>
                <w:rFonts w:asciiTheme="minorHAnsi" w:hAnsiTheme="minorHAnsi" w:cstheme="minorHAnsi"/>
                <w:szCs w:val="20"/>
                <w:lang w:eastAsia="es-MX"/>
              </w:rPr>
              <w:t xml:space="preserve"> </w:t>
            </w:r>
          </w:p>
        </w:tc>
      </w:tr>
      <w:tr w:rsidR="00BC62BA" w:rsidRPr="003B7F81" w14:paraId="5DAFAAF4" w14:textId="77777777" w:rsidTr="00AF3B17">
        <w:trPr>
          <w:trHeight w:val="1778"/>
          <w:jc w:val="center"/>
        </w:trPr>
        <w:tc>
          <w:tcPr>
            <w:tcW w:w="2250" w:type="pct"/>
            <w:tcBorders>
              <w:top w:val="single" w:sz="4" w:space="0" w:color="auto"/>
            </w:tcBorders>
            <w:shd w:val="clear" w:color="auto" w:fill="FFFFFF"/>
          </w:tcPr>
          <w:p w14:paraId="41D6126D" w14:textId="77777777" w:rsidR="00BC62BA" w:rsidRPr="003B7F81" w:rsidRDefault="00BC62BA" w:rsidP="00AF3B17">
            <w:pPr>
              <w:spacing w:after="0" w:line="240" w:lineRule="auto"/>
              <w:jc w:val="center"/>
              <w:rPr>
                <w:rFonts w:asciiTheme="minorHAnsi" w:hAnsiTheme="minorHAnsi" w:cstheme="minorHAnsi"/>
                <w:szCs w:val="20"/>
                <w:lang w:eastAsia="es-MX"/>
              </w:rPr>
            </w:pPr>
            <w:r w:rsidRPr="003B7F81">
              <w:rPr>
                <w:rFonts w:asciiTheme="minorHAnsi" w:hAnsiTheme="minorHAnsi" w:cstheme="minorHAnsi"/>
                <w:szCs w:val="20"/>
                <w:lang w:eastAsia="es-MX"/>
              </w:rPr>
              <w:t>Oficial</w:t>
            </w:r>
          </w:p>
          <w:p w14:paraId="4C8DBD42" w14:textId="77777777" w:rsidR="00BC62BA" w:rsidRPr="003B7F81" w:rsidRDefault="00BC62BA" w:rsidP="00AF3B17">
            <w:pPr>
              <w:spacing w:after="0" w:line="240" w:lineRule="auto"/>
              <w:jc w:val="center"/>
              <w:rPr>
                <w:rFonts w:asciiTheme="minorHAnsi" w:hAnsiTheme="minorHAnsi" w:cstheme="minorHAnsi"/>
                <w:szCs w:val="20"/>
                <w:lang w:eastAsia="es-MX"/>
              </w:rPr>
            </w:pPr>
            <w:r w:rsidRPr="003B7F81">
              <w:rPr>
                <w:rFonts w:asciiTheme="minorHAnsi" w:hAnsiTheme="minorHAnsi" w:cstheme="minorHAnsi"/>
                <w:szCs w:val="20"/>
                <w:lang w:eastAsia="es-MX"/>
              </w:rPr>
              <w:t>Jesús Bravo Clavellina</w:t>
            </w:r>
          </w:p>
          <w:p w14:paraId="74A268C3" w14:textId="77777777" w:rsidR="00BC62BA" w:rsidRPr="003B7F81" w:rsidRDefault="00BC62BA" w:rsidP="00AF3B17">
            <w:pPr>
              <w:spacing w:after="0" w:line="240" w:lineRule="auto"/>
              <w:jc w:val="center"/>
              <w:rPr>
                <w:rFonts w:asciiTheme="minorHAnsi" w:hAnsiTheme="minorHAnsi" w:cstheme="minorHAnsi"/>
              </w:rPr>
            </w:pPr>
            <w:r w:rsidRPr="003B7F81">
              <w:rPr>
                <w:rFonts w:asciiTheme="minorHAnsi" w:hAnsiTheme="minorHAnsi" w:cstheme="minorHAnsi"/>
                <w:szCs w:val="20"/>
                <w:lang w:eastAsia="es-MX"/>
              </w:rPr>
              <w:t>Jefe de Departamento de Diseño de Soluciones</w:t>
            </w:r>
            <w:r w:rsidRPr="003B7F81" w:rsidDel="001A4729">
              <w:rPr>
                <w:rFonts w:asciiTheme="minorHAnsi" w:hAnsiTheme="minorHAnsi" w:cstheme="minorHAnsi"/>
                <w:szCs w:val="20"/>
                <w:lang w:eastAsia="es-MX"/>
              </w:rPr>
              <w:t xml:space="preserve">  </w:t>
            </w:r>
          </w:p>
        </w:tc>
        <w:tc>
          <w:tcPr>
            <w:tcW w:w="500" w:type="pct"/>
            <w:shd w:val="clear" w:color="auto" w:fill="FFFFFF"/>
          </w:tcPr>
          <w:p w14:paraId="1599EE3D" w14:textId="77777777" w:rsidR="00BC62BA" w:rsidRPr="003B7F81" w:rsidRDefault="00BC62BA" w:rsidP="00AF3B17">
            <w:pPr>
              <w:spacing w:after="0" w:line="240" w:lineRule="auto"/>
              <w:jc w:val="center"/>
              <w:rPr>
                <w:rFonts w:asciiTheme="minorHAnsi" w:hAnsiTheme="minorHAnsi" w:cstheme="minorHAnsi"/>
                <w:szCs w:val="20"/>
                <w:lang w:eastAsia="es-MX"/>
              </w:rPr>
            </w:pPr>
          </w:p>
        </w:tc>
        <w:tc>
          <w:tcPr>
            <w:tcW w:w="2250" w:type="pct"/>
            <w:shd w:val="clear" w:color="auto" w:fill="FFFFFF"/>
          </w:tcPr>
          <w:p w14:paraId="4D555521" w14:textId="77777777" w:rsidR="00BC62BA" w:rsidRPr="003B7F81" w:rsidRDefault="00BC62BA" w:rsidP="00AF3B17">
            <w:pPr>
              <w:spacing w:after="0" w:line="240" w:lineRule="auto"/>
              <w:jc w:val="center"/>
              <w:rPr>
                <w:rFonts w:asciiTheme="minorHAnsi" w:hAnsiTheme="minorHAnsi" w:cstheme="minorHAnsi"/>
                <w:szCs w:val="20"/>
                <w:lang w:eastAsia="es-MX"/>
              </w:rPr>
            </w:pPr>
            <w:r w:rsidRPr="003B7F81" w:rsidDel="001A4729">
              <w:rPr>
                <w:rFonts w:asciiTheme="minorHAnsi" w:hAnsiTheme="minorHAnsi" w:cstheme="minorHAnsi"/>
                <w:szCs w:val="20"/>
                <w:lang w:eastAsia="es-MX"/>
              </w:rPr>
              <w:t xml:space="preserve"> </w:t>
            </w:r>
          </w:p>
        </w:tc>
      </w:tr>
    </w:tbl>
    <w:p w14:paraId="373E35EC" w14:textId="77777777" w:rsidR="00BC62BA" w:rsidRPr="003B7F81" w:rsidRDefault="00BC62BA" w:rsidP="00BC62BA">
      <w:pPr>
        <w:spacing w:after="0" w:line="240" w:lineRule="auto"/>
        <w:rPr>
          <w:rFonts w:asciiTheme="minorHAnsi" w:hAnsiTheme="minorHAnsi" w:cstheme="minorHAnsi"/>
          <w:szCs w:val="20"/>
        </w:rPr>
      </w:pPr>
    </w:p>
    <w:p w14:paraId="68A76C0F" w14:textId="77777777" w:rsidR="00BC62BA" w:rsidRPr="003B7F81" w:rsidRDefault="00BC62BA" w:rsidP="00BC62BA">
      <w:pPr>
        <w:rPr>
          <w:rFonts w:asciiTheme="minorHAnsi" w:hAnsiTheme="minorHAnsi" w:cstheme="minorHAnsi"/>
        </w:rPr>
      </w:pPr>
    </w:p>
    <w:p w14:paraId="79E966AB" w14:textId="77777777" w:rsidR="00BC62BA" w:rsidRPr="003B7F81" w:rsidRDefault="00BC62BA" w:rsidP="00BC62BA">
      <w:pPr>
        <w:rPr>
          <w:rFonts w:asciiTheme="minorHAnsi" w:hAnsiTheme="minorHAnsi" w:cstheme="minorHAnsi"/>
        </w:rPr>
      </w:pPr>
    </w:p>
    <w:p w14:paraId="0A14AB8E" w14:textId="77777777" w:rsidR="00BC62BA" w:rsidRPr="003B7F81" w:rsidRDefault="00BC62BA" w:rsidP="00BC62BA">
      <w:pPr>
        <w:rPr>
          <w:rFonts w:asciiTheme="minorHAnsi" w:hAnsiTheme="minorHAnsi" w:cstheme="minorHAnsi"/>
        </w:rPr>
      </w:pPr>
    </w:p>
    <w:p w14:paraId="56061CC2" w14:textId="77777777" w:rsidR="00BC62BA" w:rsidRPr="003B7F81" w:rsidRDefault="00BC62BA" w:rsidP="00BC62BA">
      <w:pPr>
        <w:rPr>
          <w:rFonts w:asciiTheme="minorHAnsi" w:hAnsiTheme="minorHAnsi" w:cstheme="minorHAnsi"/>
        </w:rPr>
      </w:pPr>
    </w:p>
    <w:p w14:paraId="0541987C" w14:textId="77777777" w:rsidR="003B7F81" w:rsidRPr="003B7F81" w:rsidRDefault="003B7F81" w:rsidP="00BC62BA">
      <w:pPr>
        <w:rPr>
          <w:rFonts w:asciiTheme="minorHAnsi" w:hAnsiTheme="minorHAnsi" w:cstheme="minorHAnsi"/>
        </w:rPr>
      </w:pPr>
    </w:p>
    <w:p w14:paraId="25B3B781" w14:textId="77777777" w:rsidR="00BC62BA" w:rsidRPr="003B7F81" w:rsidRDefault="00BC62BA" w:rsidP="00BC62BA">
      <w:pPr>
        <w:rPr>
          <w:rFonts w:asciiTheme="minorHAnsi" w:hAnsiTheme="minorHAnsi" w:cstheme="minorHAnsi"/>
        </w:rPr>
      </w:pPr>
    </w:p>
    <w:p w14:paraId="7A938535" w14:textId="77777777" w:rsidR="00BC62BA" w:rsidRPr="003B7F81" w:rsidRDefault="00BC62BA" w:rsidP="00BC62BA">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BC62BA" w:rsidRPr="003B7F81" w14:paraId="7758FAC0" w14:textId="77777777" w:rsidTr="008B23DB">
        <w:trPr>
          <w:trHeight w:val="2150"/>
          <w:jc w:val="center"/>
        </w:trPr>
        <w:tc>
          <w:tcPr>
            <w:tcW w:w="2250" w:type="pct"/>
            <w:tcBorders>
              <w:top w:val="single" w:sz="4" w:space="0" w:color="auto"/>
              <w:bottom w:val="single" w:sz="4" w:space="0" w:color="auto"/>
            </w:tcBorders>
            <w:shd w:val="clear" w:color="auto" w:fill="FFFFFF"/>
            <w:hideMark/>
          </w:tcPr>
          <w:p w14:paraId="1B8DCFFF" w14:textId="77777777" w:rsidR="00EC095C" w:rsidRPr="00AC6315" w:rsidRDefault="00EC095C" w:rsidP="00EC095C">
            <w:pPr>
              <w:spacing w:after="0"/>
              <w:jc w:val="center"/>
              <w:rPr>
                <w:rFonts w:ascii="Calibri" w:hAnsi="Calibri" w:cs="Calibri"/>
                <w:szCs w:val="20"/>
              </w:rPr>
            </w:pPr>
            <w:r w:rsidRPr="00AC6315">
              <w:rPr>
                <w:rFonts w:ascii="Calibri" w:hAnsi="Calibri" w:cs="Calibri"/>
                <w:szCs w:val="20"/>
              </w:rPr>
              <w:t>José Luis Ramírez Hernández</w:t>
            </w:r>
          </w:p>
          <w:p w14:paraId="71673E85" w14:textId="2A7137A4" w:rsidR="00BC62BA" w:rsidRPr="003B7F81" w:rsidRDefault="00EC095C" w:rsidP="00EC095C">
            <w:pPr>
              <w:spacing w:after="0" w:line="240" w:lineRule="auto"/>
              <w:jc w:val="center"/>
              <w:rPr>
                <w:rFonts w:asciiTheme="minorHAnsi" w:hAnsiTheme="minorHAnsi" w:cstheme="minorHAnsi"/>
                <w:szCs w:val="20"/>
                <w:lang w:eastAsia="es-MX"/>
              </w:rPr>
            </w:pPr>
            <w:r w:rsidRPr="00AC6315">
              <w:rPr>
                <w:rFonts w:ascii="Calibri" w:hAnsi="Calibri" w:cs="Calibri"/>
                <w:szCs w:val="20"/>
              </w:rPr>
              <w:t>Director de Gestión de Tecnologías de la Información SEGOB</w:t>
            </w:r>
          </w:p>
        </w:tc>
        <w:tc>
          <w:tcPr>
            <w:tcW w:w="500" w:type="pct"/>
            <w:shd w:val="clear" w:color="auto" w:fill="FFFFFF"/>
          </w:tcPr>
          <w:p w14:paraId="20D6793E" w14:textId="77777777" w:rsidR="00BC62BA" w:rsidRPr="003B7F81" w:rsidRDefault="00BC62BA" w:rsidP="00AF3B17">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5EF5FBFD" w14:textId="77777777" w:rsidR="00BC62BA" w:rsidRPr="003B7F81" w:rsidRDefault="00BC62BA" w:rsidP="00AF3B17">
            <w:pPr>
              <w:spacing w:after="0" w:line="240" w:lineRule="auto"/>
              <w:jc w:val="center"/>
              <w:rPr>
                <w:rFonts w:asciiTheme="minorHAnsi" w:hAnsiTheme="minorHAnsi" w:cstheme="minorHAnsi"/>
                <w:szCs w:val="20"/>
                <w:lang w:eastAsia="es-MX"/>
              </w:rPr>
            </w:pPr>
            <w:r w:rsidRPr="003B7F81">
              <w:rPr>
                <w:rFonts w:asciiTheme="minorHAnsi" w:hAnsiTheme="minorHAnsi" w:cstheme="minorHAnsi"/>
                <w:szCs w:val="20"/>
                <w:lang w:eastAsia="es-MX"/>
              </w:rPr>
              <w:t>Saúl Torres García</w:t>
            </w:r>
          </w:p>
          <w:p w14:paraId="1DD10928" w14:textId="77777777" w:rsidR="00BC62BA" w:rsidRPr="003B7F81" w:rsidRDefault="00BC62BA" w:rsidP="00AF3B17">
            <w:pPr>
              <w:spacing w:after="0" w:line="240" w:lineRule="auto"/>
              <w:jc w:val="center"/>
              <w:rPr>
                <w:rFonts w:asciiTheme="minorHAnsi" w:hAnsiTheme="minorHAnsi" w:cstheme="minorHAnsi"/>
                <w:szCs w:val="20"/>
                <w:lang w:eastAsia="es-MX"/>
              </w:rPr>
            </w:pPr>
            <w:r w:rsidRPr="003B7F81">
              <w:rPr>
                <w:rFonts w:asciiTheme="minorHAnsi" w:hAnsiTheme="minorHAnsi" w:cstheme="minorHAnsi"/>
                <w:szCs w:val="20"/>
                <w:lang w:eastAsia="es-MX"/>
              </w:rPr>
              <w:t>Subdirector de Desarrollo y Mantenimiento de Soluciones Móviles, Ágiles e Inteligencia de Negocio SEGOB</w:t>
            </w:r>
            <w:r w:rsidRPr="003B7F81" w:rsidDel="00864F9D">
              <w:rPr>
                <w:rFonts w:asciiTheme="minorHAnsi" w:hAnsiTheme="minorHAnsi" w:cstheme="minorHAnsi"/>
              </w:rPr>
              <w:t xml:space="preserve"> </w:t>
            </w:r>
          </w:p>
        </w:tc>
      </w:tr>
      <w:tr w:rsidR="00BC62BA" w:rsidRPr="003B7F81" w14:paraId="124F2F0A" w14:textId="77777777" w:rsidTr="008B23DB">
        <w:trPr>
          <w:trHeight w:val="1132"/>
          <w:jc w:val="center"/>
        </w:trPr>
        <w:tc>
          <w:tcPr>
            <w:tcW w:w="2250" w:type="pct"/>
            <w:tcBorders>
              <w:top w:val="single" w:sz="4" w:space="0" w:color="auto"/>
            </w:tcBorders>
            <w:shd w:val="clear" w:color="auto" w:fill="FFFFFF"/>
          </w:tcPr>
          <w:p w14:paraId="2B9892EF" w14:textId="77777777" w:rsidR="00BC62BA" w:rsidRPr="003B7F81" w:rsidRDefault="00BC62BA" w:rsidP="00AF3B17">
            <w:pPr>
              <w:spacing w:after="0" w:line="240" w:lineRule="auto"/>
              <w:jc w:val="center"/>
              <w:rPr>
                <w:rFonts w:asciiTheme="minorHAnsi" w:hAnsiTheme="minorHAnsi" w:cstheme="minorHAnsi"/>
                <w:szCs w:val="20"/>
                <w:lang w:eastAsia="es-MX"/>
              </w:rPr>
            </w:pPr>
            <w:r w:rsidRPr="003B7F81">
              <w:rPr>
                <w:rFonts w:asciiTheme="minorHAnsi" w:hAnsiTheme="minorHAnsi" w:cstheme="minorHAnsi"/>
                <w:szCs w:val="20"/>
                <w:lang w:eastAsia="es-MX"/>
              </w:rPr>
              <w:t>Juan Manuel López Sánchez</w:t>
            </w:r>
          </w:p>
          <w:p w14:paraId="1749A5FB" w14:textId="77777777" w:rsidR="00BC62BA" w:rsidRPr="003B7F81" w:rsidRDefault="00BC62BA" w:rsidP="00AF3B17">
            <w:pPr>
              <w:spacing w:after="0" w:line="240" w:lineRule="auto"/>
              <w:jc w:val="center"/>
              <w:rPr>
                <w:rFonts w:asciiTheme="minorHAnsi" w:hAnsiTheme="minorHAnsi" w:cstheme="minorHAnsi"/>
                <w:szCs w:val="20"/>
                <w:lang w:eastAsia="es-MX"/>
              </w:rPr>
            </w:pPr>
            <w:r w:rsidRPr="003B7F81">
              <w:rPr>
                <w:rFonts w:asciiTheme="minorHAnsi" w:hAnsiTheme="minorHAnsi" w:cstheme="minorHAnsi"/>
                <w:szCs w:val="20"/>
                <w:lang w:eastAsia="es-MX"/>
              </w:rPr>
              <w:t>Gerente de Proyecto INDRA</w:t>
            </w:r>
          </w:p>
        </w:tc>
        <w:tc>
          <w:tcPr>
            <w:tcW w:w="500" w:type="pct"/>
            <w:shd w:val="clear" w:color="auto" w:fill="FFFFFF"/>
          </w:tcPr>
          <w:p w14:paraId="7F7148C6" w14:textId="77777777" w:rsidR="00BC62BA" w:rsidRPr="003B7F81" w:rsidRDefault="00BC62BA" w:rsidP="00AF3B17">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3801D5C8" w14:textId="77777777" w:rsidR="00BC62BA" w:rsidRPr="003B7F81" w:rsidRDefault="00BC62BA" w:rsidP="00AF3B17">
            <w:pPr>
              <w:spacing w:line="240" w:lineRule="auto"/>
              <w:jc w:val="center"/>
              <w:rPr>
                <w:rFonts w:asciiTheme="minorHAnsi" w:hAnsiTheme="minorHAnsi" w:cstheme="minorHAnsi"/>
              </w:rPr>
            </w:pPr>
            <w:r w:rsidRPr="003B7F81">
              <w:rPr>
                <w:rFonts w:asciiTheme="minorHAnsi" w:hAnsiTheme="minorHAnsi" w:cstheme="minorHAnsi"/>
              </w:rPr>
              <w:t>Ricardo Márquez Ruiz</w:t>
            </w:r>
          </w:p>
          <w:p w14:paraId="39732B41" w14:textId="77777777" w:rsidR="00BC62BA" w:rsidRPr="003B7F81" w:rsidRDefault="00BC62BA" w:rsidP="00AF3B17">
            <w:pPr>
              <w:spacing w:after="0"/>
              <w:jc w:val="center"/>
              <w:rPr>
                <w:rFonts w:asciiTheme="minorHAnsi" w:hAnsiTheme="minorHAnsi" w:cstheme="minorHAnsi"/>
                <w:szCs w:val="20"/>
                <w:lang w:eastAsia="es-MX"/>
              </w:rPr>
            </w:pPr>
            <w:r w:rsidRPr="003B7F81">
              <w:rPr>
                <w:rFonts w:asciiTheme="minorHAnsi" w:hAnsiTheme="minorHAnsi" w:cstheme="minorHAnsi"/>
              </w:rPr>
              <w:t xml:space="preserve">Administrador de Proyecto INDRA </w:t>
            </w:r>
          </w:p>
        </w:tc>
      </w:tr>
      <w:bookmarkEnd w:id="5"/>
      <w:bookmarkEnd w:id="6"/>
      <w:bookmarkEnd w:id="7"/>
      <w:bookmarkEnd w:id="8"/>
      <w:bookmarkEnd w:id="9"/>
      <w:bookmarkEnd w:id="10"/>
      <w:bookmarkEnd w:id="11"/>
      <w:bookmarkEnd w:id="12"/>
      <w:bookmarkEnd w:id="131"/>
    </w:tbl>
    <w:p w14:paraId="6EB9BEAA" w14:textId="77777777" w:rsidR="008B23DB" w:rsidRDefault="008B23DB" w:rsidP="0047741E">
      <w:pPr>
        <w:rPr>
          <w:rFonts w:asciiTheme="minorHAnsi" w:hAnsiTheme="minorHAnsi" w:cstheme="minorHAnsi"/>
          <w:b/>
        </w:rPr>
      </w:pPr>
    </w:p>
    <w:p w14:paraId="60675B0C" w14:textId="0E0C85FB" w:rsidR="0047741E" w:rsidRPr="003B7F81" w:rsidRDefault="0047741E" w:rsidP="0047741E">
      <w:pPr>
        <w:rPr>
          <w:rFonts w:asciiTheme="minorHAnsi" w:hAnsiTheme="minorHAnsi" w:cstheme="minorHAnsi"/>
          <w:b/>
        </w:rPr>
      </w:pPr>
      <w:r w:rsidRPr="003B7F81">
        <w:rPr>
          <w:rFonts w:asciiTheme="minorHAnsi" w:hAnsiTheme="minorHAnsi" w:cstheme="minorHAnsi"/>
          <w:b/>
        </w:rPr>
        <w:t>Aproba</w:t>
      </w:r>
      <w:r w:rsidR="008B23DB">
        <w:rPr>
          <w:rFonts w:asciiTheme="minorHAnsi" w:hAnsiTheme="minorHAnsi" w:cstheme="minorHAnsi"/>
          <w:b/>
        </w:rPr>
        <w:t>ción de caso de uso por la DGAJ</w:t>
      </w:r>
    </w:p>
    <w:p w14:paraId="781CBD4A" w14:textId="77777777" w:rsidR="0047741E" w:rsidRPr="003B7F81" w:rsidRDefault="0047741E" w:rsidP="0047741E">
      <w:pPr>
        <w:rPr>
          <w:rFonts w:asciiTheme="minorHAnsi" w:hAnsiTheme="minorHAnsi" w:cstheme="minorHAnsi"/>
        </w:rPr>
      </w:pPr>
    </w:p>
    <w:p w14:paraId="0196A93C" w14:textId="7E1E8470" w:rsidR="0047741E" w:rsidRPr="003B7F81" w:rsidRDefault="0047741E" w:rsidP="0047741E">
      <w:pPr>
        <w:rPr>
          <w:rFonts w:asciiTheme="minorHAnsi" w:hAnsiTheme="minorHAnsi" w:cstheme="minorHAnsi"/>
        </w:rPr>
      </w:pPr>
    </w:p>
    <w:p w14:paraId="73CBB6D1" w14:textId="77777777" w:rsidR="00412E6D" w:rsidRPr="003B7F81" w:rsidRDefault="00412E6D" w:rsidP="0047741E">
      <w:pPr>
        <w:rPr>
          <w:rFonts w:asciiTheme="minorHAnsi" w:hAnsiTheme="minorHAnsi" w:cstheme="minorHAnsi"/>
        </w:rPr>
      </w:pPr>
    </w:p>
    <w:p w14:paraId="0BE72543" w14:textId="77777777" w:rsidR="0047741E" w:rsidRPr="003B7F81" w:rsidRDefault="0047741E" w:rsidP="0047741E">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47741E" w:rsidRPr="003B7F81" w14:paraId="1738C2A5" w14:textId="77777777" w:rsidTr="008B23DB">
        <w:trPr>
          <w:trHeight w:val="2549"/>
          <w:jc w:val="center"/>
        </w:trPr>
        <w:tc>
          <w:tcPr>
            <w:tcW w:w="2250" w:type="pct"/>
            <w:tcBorders>
              <w:top w:val="single" w:sz="4" w:space="0" w:color="auto"/>
              <w:bottom w:val="single" w:sz="4" w:space="0" w:color="auto"/>
            </w:tcBorders>
            <w:shd w:val="clear" w:color="auto" w:fill="FFFFFF"/>
          </w:tcPr>
          <w:p w14:paraId="3D8D333D" w14:textId="77777777" w:rsidR="0047741E" w:rsidRPr="003B7F81" w:rsidRDefault="0047741E" w:rsidP="00AF3B17">
            <w:pPr>
              <w:spacing w:after="0" w:line="240" w:lineRule="auto"/>
              <w:jc w:val="center"/>
              <w:rPr>
                <w:rFonts w:asciiTheme="minorHAnsi" w:hAnsiTheme="minorHAnsi" w:cstheme="minorHAnsi"/>
                <w:szCs w:val="20"/>
                <w:lang w:eastAsia="es-MX"/>
              </w:rPr>
            </w:pPr>
            <w:r w:rsidRPr="003B7F81">
              <w:rPr>
                <w:rFonts w:asciiTheme="minorHAnsi" w:hAnsiTheme="minorHAnsi" w:cstheme="minorHAnsi"/>
                <w:szCs w:val="20"/>
                <w:lang w:eastAsia="es-MX"/>
              </w:rPr>
              <w:t>Comisario Jefe</w:t>
            </w:r>
          </w:p>
          <w:p w14:paraId="6CF37D77" w14:textId="77777777" w:rsidR="0047741E" w:rsidRPr="003B7F81" w:rsidRDefault="0047741E" w:rsidP="00AF3B17">
            <w:pPr>
              <w:spacing w:after="0" w:line="240" w:lineRule="auto"/>
              <w:jc w:val="center"/>
              <w:rPr>
                <w:rFonts w:asciiTheme="minorHAnsi" w:hAnsiTheme="minorHAnsi" w:cstheme="minorHAnsi"/>
                <w:szCs w:val="20"/>
                <w:lang w:eastAsia="es-MX"/>
              </w:rPr>
            </w:pPr>
            <w:r w:rsidRPr="003B7F81">
              <w:rPr>
                <w:rFonts w:asciiTheme="minorHAnsi" w:hAnsiTheme="minorHAnsi" w:cstheme="minorHAnsi"/>
                <w:szCs w:val="20"/>
                <w:lang w:eastAsia="es-MX"/>
              </w:rPr>
              <w:t>Claudio Cruz Miguel</w:t>
            </w:r>
          </w:p>
          <w:p w14:paraId="54213FB5" w14:textId="77777777" w:rsidR="0047741E" w:rsidRPr="003B7F81" w:rsidRDefault="0047741E" w:rsidP="00AF3B17">
            <w:pPr>
              <w:spacing w:after="0" w:line="240" w:lineRule="auto"/>
              <w:jc w:val="center"/>
              <w:rPr>
                <w:rFonts w:asciiTheme="minorHAnsi" w:hAnsiTheme="minorHAnsi" w:cstheme="minorHAnsi"/>
                <w:szCs w:val="20"/>
                <w:lang w:eastAsia="es-MX"/>
              </w:rPr>
            </w:pPr>
            <w:r w:rsidRPr="003B7F81">
              <w:rPr>
                <w:rFonts w:asciiTheme="minorHAnsi" w:hAnsiTheme="minorHAnsi" w:cstheme="minorHAnsi"/>
                <w:szCs w:val="20"/>
                <w:lang w:eastAsia="es-MX"/>
              </w:rPr>
              <w:t>Director General de Asuntos Jurídicos</w:t>
            </w:r>
          </w:p>
        </w:tc>
        <w:tc>
          <w:tcPr>
            <w:tcW w:w="500" w:type="pct"/>
            <w:shd w:val="clear" w:color="auto" w:fill="FFFFFF"/>
          </w:tcPr>
          <w:p w14:paraId="1A95D7CD" w14:textId="77777777" w:rsidR="0047741E" w:rsidRPr="003B7F81" w:rsidRDefault="0047741E" w:rsidP="00AF3B17">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01848D2C" w14:textId="77777777" w:rsidR="0047741E" w:rsidRPr="003B7F81" w:rsidRDefault="0047741E" w:rsidP="00AF3B17">
            <w:pPr>
              <w:spacing w:after="0" w:line="240" w:lineRule="auto"/>
              <w:jc w:val="center"/>
              <w:rPr>
                <w:rFonts w:asciiTheme="minorHAnsi" w:hAnsiTheme="minorHAnsi" w:cstheme="minorHAnsi"/>
                <w:szCs w:val="20"/>
                <w:lang w:eastAsia="es-MX"/>
              </w:rPr>
            </w:pPr>
            <w:r w:rsidRPr="003B7F81">
              <w:rPr>
                <w:rFonts w:asciiTheme="minorHAnsi" w:hAnsiTheme="minorHAnsi" w:cstheme="minorHAnsi"/>
                <w:szCs w:val="20"/>
                <w:lang w:eastAsia="es-MX"/>
              </w:rPr>
              <w:t>Inspector Jefe</w:t>
            </w:r>
          </w:p>
          <w:p w14:paraId="55287F37" w14:textId="77777777" w:rsidR="0047741E" w:rsidRPr="003B7F81" w:rsidRDefault="0047741E" w:rsidP="00AF3B17">
            <w:pPr>
              <w:spacing w:after="0" w:line="240" w:lineRule="auto"/>
              <w:jc w:val="center"/>
              <w:rPr>
                <w:rFonts w:asciiTheme="minorHAnsi" w:hAnsiTheme="minorHAnsi" w:cstheme="minorHAnsi"/>
                <w:szCs w:val="20"/>
                <w:lang w:eastAsia="es-MX"/>
              </w:rPr>
            </w:pPr>
            <w:r w:rsidRPr="003B7F81">
              <w:rPr>
                <w:rFonts w:asciiTheme="minorHAnsi" w:hAnsiTheme="minorHAnsi" w:cstheme="minorHAnsi"/>
                <w:szCs w:val="20"/>
                <w:lang w:eastAsia="es-MX"/>
              </w:rPr>
              <w:t>Wilfrido Saúl Lescas Morga</w:t>
            </w:r>
          </w:p>
          <w:p w14:paraId="0DA53D99" w14:textId="44666570" w:rsidR="0047741E" w:rsidRPr="003B7F81" w:rsidRDefault="008B23DB" w:rsidP="00AF3B17">
            <w:pPr>
              <w:spacing w:after="0" w:line="240" w:lineRule="auto"/>
              <w:jc w:val="center"/>
              <w:rPr>
                <w:rFonts w:asciiTheme="minorHAnsi" w:hAnsiTheme="minorHAnsi" w:cstheme="minorHAnsi"/>
                <w:szCs w:val="20"/>
                <w:lang w:eastAsia="es-MX"/>
              </w:rPr>
            </w:pPr>
            <w:r>
              <w:rPr>
                <w:rFonts w:asciiTheme="minorHAnsi" w:hAnsiTheme="minorHAnsi" w:cstheme="minorHAnsi"/>
                <w:szCs w:val="20"/>
                <w:lang w:eastAsia="es-MX"/>
              </w:rPr>
              <w:t>Director General Adjunto de lo</w:t>
            </w:r>
            <w:r w:rsidR="0047741E" w:rsidRPr="003B7F81">
              <w:rPr>
                <w:rFonts w:asciiTheme="minorHAnsi" w:hAnsiTheme="minorHAnsi" w:cstheme="minorHAnsi"/>
                <w:szCs w:val="20"/>
                <w:lang w:eastAsia="es-MX"/>
              </w:rPr>
              <w:t xml:space="preserve"> Contencioso</w:t>
            </w:r>
            <w:r w:rsidR="00171CF9">
              <w:rPr>
                <w:rFonts w:asciiTheme="minorHAnsi" w:hAnsiTheme="minorHAnsi" w:cstheme="minorHAnsi"/>
                <w:szCs w:val="20"/>
                <w:lang w:eastAsia="es-MX"/>
              </w:rPr>
              <w:t>,</w:t>
            </w:r>
            <w:r w:rsidR="0047741E" w:rsidRPr="003B7F81">
              <w:rPr>
                <w:rFonts w:asciiTheme="minorHAnsi" w:hAnsiTheme="minorHAnsi" w:cstheme="minorHAnsi"/>
                <w:szCs w:val="20"/>
                <w:lang w:eastAsia="es-MX"/>
              </w:rPr>
              <w:t xml:space="preserve"> Asuntos Contractuales y Normatividad</w:t>
            </w:r>
          </w:p>
        </w:tc>
      </w:tr>
      <w:tr w:rsidR="0047741E" w:rsidRPr="003B7F81" w14:paraId="6FE844D2" w14:textId="77777777" w:rsidTr="00AF3B17">
        <w:trPr>
          <w:trHeight w:val="1336"/>
          <w:jc w:val="center"/>
        </w:trPr>
        <w:tc>
          <w:tcPr>
            <w:tcW w:w="2250" w:type="pct"/>
            <w:tcBorders>
              <w:top w:val="single" w:sz="4" w:space="0" w:color="auto"/>
            </w:tcBorders>
            <w:shd w:val="clear" w:color="auto" w:fill="FFFFFF"/>
          </w:tcPr>
          <w:p w14:paraId="778FDFEC" w14:textId="77777777" w:rsidR="0047741E" w:rsidRPr="003B7F81" w:rsidRDefault="0047741E" w:rsidP="00AF3B17">
            <w:pPr>
              <w:spacing w:after="0" w:line="240" w:lineRule="auto"/>
              <w:jc w:val="center"/>
              <w:rPr>
                <w:rFonts w:asciiTheme="minorHAnsi" w:hAnsiTheme="minorHAnsi" w:cstheme="minorHAnsi"/>
                <w:szCs w:val="20"/>
                <w:lang w:eastAsia="es-MX"/>
              </w:rPr>
            </w:pPr>
            <w:r w:rsidRPr="003B7F81">
              <w:rPr>
                <w:rFonts w:asciiTheme="minorHAnsi" w:hAnsiTheme="minorHAnsi" w:cstheme="minorHAnsi"/>
                <w:szCs w:val="20"/>
                <w:lang w:eastAsia="es-MX"/>
              </w:rPr>
              <w:t>Inspector</w:t>
            </w:r>
          </w:p>
          <w:p w14:paraId="658E5279" w14:textId="5D0AF6F0" w:rsidR="0047741E" w:rsidRPr="003B7F81" w:rsidRDefault="00836972" w:rsidP="00AF3B17">
            <w:pPr>
              <w:spacing w:after="0" w:line="240" w:lineRule="auto"/>
              <w:jc w:val="center"/>
              <w:rPr>
                <w:rFonts w:asciiTheme="minorHAnsi" w:hAnsiTheme="minorHAnsi" w:cstheme="minorHAnsi"/>
                <w:szCs w:val="20"/>
                <w:lang w:eastAsia="es-MX"/>
              </w:rPr>
            </w:pPr>
            <w:r>
              <w:rPr>
                <w:rFonts w:asciiTheme="minorHAnsi" w:hAnsiTheme="minorHAnsi" w:cstheme="minorHAnsi"/>
                <w:szCs w:val="20"/>
                <w:lang w:eastAsia="es-MX"/>
              </w:rPr>
              <w:t>Enrique Zá</w:t>
            </w:r>
            <w:bookmarkStart w:id="134" w:name="_GoBack"/>
            <w:bookmarkEnd w:id="134"/>
            <w:r w:rsidR="0047741E" w:rsidRPr="003B7F81">
              <w:rPr>
                <w:rFonts w:asciiTheme="minorHAnsi" w:hAnsiTheme="minorHAnsi" w:cstheme="minorHAnsi"/>
                <w:szCs w:val="20"/>
                <w:lang w:eastAsia="es-MX"/>
              </w:rPr>
              <w:t>rate Morales</w:t>
            </w:r>
          </w:p>
          <w:p w14:paraId="1FFEE1F9" w14:textId="77777777" w:rsidR="0047741E" w:rsidRPr="003B7F81" w:rsidRDefault="0047741E" w:rsidP="00AF3B17">
            <w:pPr>
              <w:spacing w:after="0" w:line="240" w:lineRule="auto"/>
              <w:jc w:val="center"/>
              <w:rPr>
                <w:rFonts w:asciiTheme="minorHAnsi" w:hAnsiTheme="minorHAnsi" w:cstheme="minorHAnsi"/>
                <w:szCs w:val="20"/>
                <w:lang w:eastAsia="es-MX"/>
              </w:rPr>
            </w:pPr>
            <w:r w:rsidRPr="003B7F81">
              <w:rPr>
                <w:rFonts w:asciiTheme="minorHAnsi" w:hAnsiTheme="minorHAnsi" w:cstheme="minorHAnsi"/>
                <w:szCs w:val="20"/>
                <w:lang w:eastAsia="es-MX"/>
              </w:rPr>
              <w:t>Director de Convenios y Contratos</w:t>
            </w:r>
          </w:p>
        </w:tc>
        <w:tc>
          <w:tcPr>
            <w:tcW w:w="500" w:type="pct"/>
            <w:shd w:val="clear" w:color="auto" w:fill="FFFFFF"/>
          </w:tcPr>
          <w:p w14:paraId="102FC428" w14:textId="77777777" w:rsidR="0047741E" w:rsidRPr="003B7F81" w:rsidRDefault="0047741E" w:rsidP="00AF3B17">
            <w:pPr>
              <w:ind w:left="360"/>
              <w:jc w:val="center"/>
              <w:rPr>
                <w:rFonts w:asciiTheme="minorHAnsi" w:hAnsiTheme="minorHAnsi" w:cstheme="minorHAnsi"/>
                <w:szCs w:val="20"/>
              </w:rPr>
            </w:pPr>
          </w:p>
        </w:tc>
        <w:tc>
          <w:tcPr>
            <w:tcW w:w="2250" w:type="pct"/>
            <w:shd w:val="clear" w:color="auto" w:fill="FFFFFF"/>
          </w:tcPr>
          <w:p w14:paraId="1384FCF0" w14:textId="77777777" w:rsidR="0047741E" w:rsidRPr="003B7F81" w:rsidRDefault="0047741E" w:rsidP="00AF3B17">
            <w:pPr>
              <w:spacing w:after="0" w:line="240" w:lineRule="auto"/>
              <w:jc w:val="center"/>
              <w:rPr>
                <w:rFonts w:asciiTheme="minorHAnsi" w:hAnsiTheme="minorHAnsi" w:cstheme="minorHAnsi"/>
                <w:szCs w:val="20"/>
                <w:lang w:eastAsia="es-MX"/>
              </w:rPr>
            </w:pPr>
          </w:p>
        </w:tc>
      </w:tr>
    </w:tbl>
    <w:p w14:paraId="2E5BF5CB" w14:textId="77777777" w:rsidR="009171E2" w:rsidRPr="003B7F81" w:rsidRDefault="009171E2">
      <w:pPr>
        <w:spacing w:before="0" w:after="0" w:line="240" w:lineRule="auto"/>
        <w:jc w:val="left"/>
        <w:rPr>
          <w:rFonts w:asciiTheme="minorHAnsi" w:hAnsiTheme="minorHAnsi" w:cstheme="minorHAnsi"/>
          <w:b/>
          <w:bCs/>
          <w:color w:val="000000" w:themeColor="text1"/>
          <w:kern w:val="32"/>
          <w:szCs w:val="20"/>
        </w:rPr>
      </w:pPr>
    </w:p>
    <w:sectPr w:rsidR="009171E2" w:rsidRPr="003B7F81" w:rsidSect="00C254C3">
      <w:headerReference w:type="default" r:id="rId11"/>
      <w:footerReference w:type="default" r:id="rId12"/>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2D4C67" w14:textId="77777777" w:rsidR="00586E3E" w:rsidRDefault="00586E3E" w:rsidP="0060039F">
      <w:pPr>
        <w:pStyle w:val="Encabezado"/>
      </w:pPr>
      <w:r>
        <w:separator/>
      </w:r>
    </w:p>
  </w:endnote>
  <w:endnote w:type="continuationSeparator" w:id="0">
    <w:p w14:paraId="3F88A58B" w14:textId="77777777" w:rsidR="00586E3E" w:rsidRDefault="00586E3E"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AF3B17" w14:paraId="5E3ED3AC" w14:textId="77777777" w:rsidTr="00EF0432">
      <w:tc>
        <w:tcPr>
          <w:tcW w:w="3465" w:type="dxa"/>
        </w:tcPr>
        <w:p w14:paraId="05EA27F9" w14:textId="77777777" w:rsidR="00AF3B17" w:rsidRPr="00CD783E" w:rsidRDefault="00586E3E" w:rsidP="00EF0432">
          <w:pPr>
            <w:pStyle w:val="Piedepgina"/>
            <w:spacing w:before="40" w:after="20" w:line="240" w:lineRule="auto"/>
            <w:rPr>
              <w:rFonts w:asciiTheme="minorHAnsi" w:hAnsiTheme="minorHAnsi" w:cs="Arial"/>
              <w:sz w:val="16"/>
              <w:szCs w:val="16"/>
            </w:rPr>
          </w:pPr>
          <w:r>
            <w:rPr>
              <w:rFonts w:ascii="Calibri" w:hAnsi="Calibri"/>
              <w:noProof/>
            </w:rPr>
            <w:pict w14:anchorId="50D189DD">
              <v:shapetype id="_x0000_t202" coordsize="21600,21600" o:spt="202" path="m,l,21600r21600,l21600,xe">
                <v:stroke joinstyle="miter"/>
                <v:path gradientshapeok="t" o:connecttype="rect"/>
              </v:shapetype>
              <v:shape id="Cuadro de texto 4" o:spid="_x0000_s2049" type="#_x0000_t202" style="position:absolute;left:0;text-align:left;margin-left:45.75pt;margin-top:3.25pt;width:407.25pt;height:37.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style="mso-next-textbox:#Cuadro de texto 4">
                  <w:txbxContent>
                    <w:p w14:paraId="11A2CE36" w14:textId="77777777" w:rsidR="00AF3B17" w:rsidRPr="00CD783E" w:rsidRDefault="00AF3B17"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2DCDA8D0" w14:textId="77777777" w:rsidR="00AF3B17" w:rsidRPr="0070527F" w:rsidRDefault="00AF3B17" w:rsidP="0070527F">
                      <w:pPr>
                        <w:spacing w:before="40" w:after="40" w:line="240" w:lineRule="auto"/>
                        <w:jc w:val="center"/>
                        <w:rPr>
                          <w:rFonts w:asciiTheme="minorHAnsi" w:hAnsiTheme="minorHAnsi"/>
                          <w:color w:val="7F7F7F" w:themeColor="text1" w:themeTint="80"/>
                          <w:sz w:val="16"/>
                          <w:szCs w:val="16"/>
                          <w:lang w:val="es-MX"/>
                        </w:rPr>
                      </w:pPr>
                    </w:p>
                  </w:txbxContent>
                </v:textbox>
              </v:shape>
            </w:pict>
          </w:r>
          <w:r w:rsidR="00AF3B17" w:rsidRPr="00CD783E">
            <w:rPr>
              <w:rFonts w:asciiTheme="minorHAnsi" w:hAnsiTheme="minorHAnsi" w:cs="Arial"/>
              <w:sz w:val="16"/>
              <w:szCs w:val="16"/>
            </w:rPr>
            <w:t>Uso Interno</w:t>
          </w:r>
        </w:p>
      </w:tc>
      <w:tc>
        <w:tcPr>
          <w:tcW w:w="3466" w:type="dxa"/>
        </w:tcPr>
        <w:p w14:paraId="030C39CD" w14:textId="77777777" w:rsidR="00AF3B17" w:rsidRPr="00BE4042" w:rsidRDefault="00AF3B17" w:rsidP="00EF0432">
          <w:pPr>
            <w:pStyle w:val="Piedepgina"/>
            <w:spacing w:before="40" w:after="20" w:line="240" w:lineRule="auto"/>
            <w:jc w:val="center"/>
            <w:rPr>
              <w:rFonts w:cs="Arial"/>
              <w:sz w:val="16"/>
              <w:szCs w:val="16"/>
            </w:rPr>
          </w:pPr>
        </w:p>
      </w:tc>
      <w:tc>
        <w:tcPr>
          <w:tcW w:w="3466" w:type="dxa"/>
        </w:tcPr>
        <w:p w14:paraId="071225BF" w14:textId="77777777" w:rsidR="00AF3B17" w:rsidRPr="00CD783E" w:rsidRDefault="00AF3B17"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F3B17" w:rsidRPr="00D566C8" w14:paraId="65D1E07F" w14:textId="77777777" w:rsidTr="00EF0432">
      <w:tc>
        <w:tcPr>
          <w:tcW w:w="3465" w:type="dxa"/>
        </w:tcPr>
        <w:p w14:paraId="2B4B62AA" w14:textId="77777777" w:rsidR="00AF3B17" w:rsidRPr="00BE4042" w:rsidRDefault="00AF3B17" w:rsidP="00EF0432">
          <w:pPr>
            <w:pStyle w:val="Piedepgina"/>
            <w:spacing w:before="40" w:after="20" w:line="240" w:lineRule="auto"/>
            <w:rPr>
              <w:rFonts w:cs="Arial"/>
              <w:sz w:val="16"/>
              <w:szCs w:val="16"/>
            </w:rPr>
          </w:pPr>
        </w:p>
      </w:tc>
      <w:tc>
        <w:tcPr>
          <w:tcW w:w="3466" w:type="dxa"/>
        </w:tcPr>
        <w:p w14:paraId="0614E19D" w14:textId="77777777" w:rsidR="00AF3B17" w:rsidRDefault="00AF3B17" w:rsidP="00EF0432">
          <w:pPr>
            <w:pStyle w:val="Piedepgina"/>
            <w:spacing w:before="40" w:after="20" w:line="240" w:lineRule="auto"/>
            <w:jc w:val="center"/>
          </w:pPr>
        </w:p>
      </w:tc>
      <w:tc>
        <w:tcPr>
          <w:tcW w:w="3466" w:type="dxa"/>
        </w:tcPr>
        <w:p w14:paraId="6A1FECF2" w14:textId="77777777" w:rsidR="00AF3B17" w:rsidRPr="00D566C8" w:rsidRDefault="00AF3B17" w:rsidP="00EF0432">
          <w:pPr>
            <w:pStyle w:val="Piedepgina"/>
            <w:spacing w:before="40" w:after="20" w:line="240" w:lineRule="auto"/>
            <w:jc w:val="right"/>
            <w:rPr>
              <w:rFonts w:cs="Arial"/>
              <w:sz w:val="18"/>
              <w:szCs w:val="16"/>
            </w:rPr>
          </w:pPr>
        </w:p>
      </w:tc>
    </w:tr>
  </w:tbl>
  <w:p w14:paraId="3F9E4725" w14:textId="77777777" w:rsidR="00AF3B17" w:rsidRPr="00A65C57" w:rsidRDefault="00AF3B17"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C77A37" w14:textId="77777777" w:rsidR="00586E3E" w:rsidRDefault="00586E3E" w:rsidP="0060039F">
      <w:pPr>
        <w:pStyle w:val="Encabezado"/>
      </w:pPr>
      <w:r>
        <w:separator/>
      </w:r>
    </w:p>
  </w:footnote>
  <w:footnote w:type="continuationSeparator" w:id="0">
    <w:p w14:paraId="2B7E222D" w14:textId="77777777" w:rsidR="00586E3E" w:rsidRDefault="00586E3E"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1C4F1" w14:textId="77777777" w:rsidR="00AF3B17" w:rsidRPr="005B608B" w:rsidRDefault="00AF3B17"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AF3B17" w:rsidRPr="00780E31" w14:paraId="0911B625" w14:textId="77777777" w:rsidTr="002601F7">
      <w:trPr>
        <w:trHeight w:val="158"/>
        <w:jc w:val="center"/>
      </w:trPr>
      <w:tc>
        <w:tcPr>
          <w:tcW w:w="2970" w:type="dxa"/>
          <w:vMerge w:val="restart"/>
          <w:tcBorders>
            <w:right w:val="single" w:sz="4" w:space="0" w:color="auto"/>
          </w:tcBorders>
          <w:vAlign w:val="center"/>
        </w:tcPr>
        <w:p w14:paraId="14BD1E35" w14:textId="77777777" w:rsidR="00AF3B17" w:rsidRPr="00780E31" w:rsidRDefault="00AF3B17" w:rsidP="007E79AD">
          <w:pPr>
            <w:jc w:val="center"/>
            <w:rPr>
              <w:rFonts w:cs="Arial"/>
              <w:noProof/>
            </w:rPr>
          </w:pPr>
          <w:r>
            <w:rPr>
              <w:rFonts w:ascii="Times New Roman" w:hAnsi="Times New Roman"/>
              <w:noProof/>
              <w:sz w:val="24"/>
              <w:lang w:val="es-MX" w:eastAsia="es-MX"/>
            </w:rPr>
            <w:drawing>
              <wp:anchor distT="0" distB="0" distL="114300" distR="114300" simplePos="0" relativeHeight="251657216" behindDoc="1" locked="0" layoutInCell="1" allowOverlap="1" wp14:anchorId="346F737A" wp14:editId="103D40B1">
                <wp:simplePos x="0" y="0"/>
                <wp:positionH relativeFrom="column">
                  <wp:posOffset>6350</wp:posOffset>
                </wp:positionH>
                <wp:positionV relativeFrom="paragraph">
                  <wp:posOffset>46990</wp:posOffset>
                </wp:positionV>
                <wp:extent cx="1710690" cy="6286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363C83C3" w14:textId="77777777" w:rsidR="00AF3B17" w:rsidRPr="00BE4042" w:rsidRDefault="00AF3B17"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4A97A5A2" w14:textId="77777777" w:rsidR="00AF3B17" w:rsidRPr="00BE4042" w:rsidRDefault="00AF3B17"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36BA10DE" w14:textId="77777777" w:rsidR="00AF3B17" w:rsidRDefault="00AF3B17"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1B25E666" w14:textId="77777777" w:rsidR="00AF3B17" w:rsidRPr="00BE4042" w:rsidRDefault="00AF3B17"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1804910D" w14:textId="77777777" w:rsidR="00AF3B17" w:rsidRPr="005E5122" w:rsidRDefault="00AF3B17"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023D69D5" w14:textId="779D41BB" w:rsidR="00AF3B17" w:rsidRPr="005B1C5D" w:rsidRDefault="00AF3B17"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242CFD">
            <w:rPr>
              <w:rStyle w:val="Nmerodepgina"/>
              <w:rFonts w:ascii="Calibri" w:hAnsi="Calibri" w:cs="Arial"/>
              <w:caps/>
              <w:noProof/>
              <w:sz w:val="16"/>
              <w:szCs w:val="16"/>
            </w:rPr>
            <w:t>3</w:t>
          </w:r>
          <w:r w:rsidRPr="00527841">
            <w:rPr>
              <w:rStyle w:val="Nmerodepgina"/>
              <w:rFonts w:ascii="Calibri" w:hAnsi="Calibri" w:cs="Arial"/>
              <w:caps/>
              <w:noProof/>
              <w:sz w:val="16"/>
              <w:szCs w:val="16"/>
            </w:rPr>
            <w:fldChar w:fldCharType="end"/>
          </w:r>
          <w:r w:rsidR="0090317F">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sidR="0090317F">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242CFD">
            <w:rPr>
              <w:rStyle w:val="Nmerodepgina"/>
              <w:rFonts w:ascii="Calibri" w:hAnsi="Calibri" w:cs="Arial"/>
              <w:noProof/>
              <w:sz w:val="16"/>
              <w:szCs w:val="16"/>
            </w:rPr>
            <w:t>21</w:t>
          </w:r>
          <w:r w:rsidRPr="00F84F27">
            <w:rPr>
              <w:rStyle w:val="Nmerodepgina"/>
              <w:rFonts w:ascii="Calibri" w:hAnsi="Calibri" w:cs="Arial"/>
              <w:sz w:val="16"/>
              <w:szCs w:val="16"/>
            </w:rPr>
            <w:fldChar w:fldCharType="end"/>
          </w:r>
        </w:p>
      </w:tc>
    </w:tr>
    <w:tr w:rsidR="00AF3B17" w:rsidRPr="00780E31" w14:paraId="6B7E4714" w14:textId="77777777" w:rsidTr="002601F7">
      <w:trPr>
        <w:trHeight w:val="161"/>
        <w:jc w:val="center"/>
      </w:trPr>
      <w:tc>
        <w:tcPr>
          <w:tcW w:w="2970" w:type="dxa"/>
          <w:vMerge/>
          <w:tcBorders>
            <w:right w:val="single" w:sz="4" w:space="0" w:color="auto"/>
          </w:tcBorders>
          <w:vAlign w:val="center"/>
        </w:tcPr>
        <w:p w14:paraId="078571E7" w14:textId="77777777" w:rsidR="00AF3B17" w:rsidRPr="00780E31" w:rsidRDefault="00AF3B17" w:rsidP="007E79AD">
          <w:pPr>
            <w:rPr>
              <w:rFonts w:cs="Arial"/>
              <w:lang w:val="en-US"/>
            </w:rPr>
          </w:pPr>
        </w:p>
      </w:tc>
      <w:tc>
        <w:tcPr>
          <w:tcW w:w="5528" w:type="dxa"/>
          <w:vMerge/>
          <w:vAlign w:val="center"/>
        </w:tcPr>
        <w:p w14:paraId="256F67D4" w14:textId="77777777" w:rsidR="00AF3B17" w:rsidRPr="00BE4042" w:rsidRDefault="00AF3B17" w:rsidP="007E79AD">
          <w:pPr>
            <w:rPr>
              <w:rFonts w:ascii="Calibri" w:hAnsi="Calibri" w:cs="Arial"/>
              <w:b/>
              <w:sz w:val="22"/>
            </w:rPr>
          </w:pPr>
        </w:p>
      </w:tc>
      <w:tc>
        <w:tcPr>
          <w:tcW w:w="1277" w:type="dxa"/>
          <w:tcBorders>
            <w:top w:val="single" w:sz="4" w:space="0" w:color="auto"/>
            <w:bottom w:val="single" w:sz="4" w:space="0" w:color="auto"/>
          </w:tcBorders>
          <w:vAlign w:val="center"/>
        </w:tcPr>
        <w:p w14:paraId="3DEEEE16" w14:textId="77777777" w:rsidR="00AF3B17" w:rsidRPr="005E5122" w:rsidRDefault="00AF3B17"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12308C2D" w14:textId="77777777" w:rsidR="00AF3B17" w:rsidRPr="005B1C5D" w:rsidRDefault="00AF3B17"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AF3B17" w:rsidRPr="00780E31" w14:paraId="4B1605C0" w14:textId="77777777" w:rsidTr="002601F7">
      <w:trPr>
        <w:trHeight w:val="131"/>
        <w:jc w:val="center"/>
      </w:trPr>
      <w:tc>
        <w:tcPr>
          <w:tcW w:w="2970" w:type="dxa"/>
          <w:vMerge/>
          <w:tcBorders>
            <w:right w:val="single" w:sz="4" w:space="0" w:color="auto"/>
          </w:tcBorders>
          <w:vAlign w:val="center"/>
        </w:tcPr>
        <w:p w14:paraId="6679B4F6" w14:textId="77777777" w:rsidR="00AF3B17" w:rsidRPr="00780E31" w:rsidRDefault="00AF3B17" w:rsidP="007E79AD">
          <w:pPr>
            <w:rPr>
              <w:rFonts w:cs="Arial"/>
              <w:lang w:val="en-US"/>
            </w:rPr>
          </w:pPr>
        </w:p>
      </w:tc>
      <w:tc>
        <w:tcPr>
          <w:tcW w:w="5528" w:type="dxa"/>
          <w:vMerge/>
          <w:vAlign w:val="center"/>
        </w:tcPr>
        <w:p w14:paraId="66203461" w14:textId="77777777" w:rsidR="00AF3B17" w:rsidRPr="00BE4042" w:rsidRDefault="00AF3B17" w:rsidP="007E79AD">
          <w:pPr>
            <w:rPr>
              <w:rFonts w:ascii="Calibri" w:hAnsi="Calibri" w:cs="Arial"/>
              <w:b/>
              <w:sz w:val="22"/>
            </w:rPr>
          </w:pPr>
        </w:p>
      </w:tc>
      <w:tc>
        <w:tcPr>
          <w:tcW w:w="2595" w:type="dxa"/>
          <w:gridSpan w:val="2"/>
          <w:tcBorders>
            <w:top w:val="single" w:sz="4" w:space="0" w:color="auto"/>
          </w:tcBorders>
          <w:vAlign w:val="center"/>
        </w:tcPr>
        <w:p w14:paraId="7C866678" w14:textId="77777777" w:rsidR="00AF3B17" w:rsidRPr="00F879E4" w:rsidRDefault="00AF3B17"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AF3B17" w:rsidRPr="00780E31" w14:paraId="45AB9149" w14:textId="77777777" w:rsidTr="002601F7">
      <w:trPr>
        <w:trHeight w:val="131"/>
        <w:jc w:val="center"/>
      </w:trPr>
      <w:tc>
        <w:tcPr>
          <w:tcW w:w="2970" w:type="dxa"/>
          <w:vMerge/>
          <w:tcBorders>
            <w:right w:val="single" w:sz="4" w:space="0" w:color="auto"/>
          </w:tcBorders>
          <w:vAlign w:val="center"/>
        </w:tcPr>
        <w:p w14:paraId="26E76FD7" w14:textId="77777777" w:rsidR="00AF3B17" w:rsidRPr="00780E31" w:rsidRDefault="00AF3B17" w:rsidP="007E79AD">
          <w:pPr>
            <w:rPr>
              <w:rFonts w:cs="Arial"/>
              <w:lang w:val="en-US"/>
            </w:rPr>
          </w:pPr>
        </w:p>
      </w:tc>
      <w:tc>
        <w:tcPr>
          <w:tcW w:w="5528" w:type="dxa"/>
          <w:vMerge/>
          <w:vAlign w:val="center"/>
        </w:tcPr>
        <w:p w14:paraId="17BA63D3" w14:textId="77777777" w:rsidR="00AF3B17" w:rsidRPr="00BE4042" w:rsidRDefault="00AF3B17" w:rsidP="007E79AD">
          <w:pPr>
            <w:rPr>
              <w:rFonts w:ascii="Calibri" w:hAnsi="Calibri" w:cs="Arial"/>
              <w:b/>
              <w:sz w:val="22"/>
            </w:rPr>
          </w:pPr>
        </w:p>
      </w:tc>
      <w:tc>
        <w:tcPr>
          <w:tcW w:w="1277" w:type="dxa"/>
          <w:tcBorders>
            <w:top w:val="single" w:sz="4" w:space="0" w:color="auto"/>
          </w:tcBorders>
          <w:vAlign w:val="center"/>
        </w:tcPr>
        <w:p w14:paraId="64944B86" w14:textId="77777777" w:rsidR="00AF3B17" w:rsidRPr="005E5122" w:rsidRDefault="00AF3B17"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28224486" w14:textId="77777777" w:rsidR="00AF3B17" w:rsidRPr="005B1C5D" w:rsidRDefault="00AF3B17"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AF3B17" w:rsidRPr="00780E31" w14:paraId="1820F9A8" w14:textId="77777777" w:rsidTr="002601F7">
      <w:trPr>
        <w:trHeight w:val="56"/>
        <w:jc w:val="center"/>
      </w:trPr>
      <w:tc>
        <w:tcPr>
          <w:tcW w:w="2970" w:type="dxa"/>
          <w:vMerge/>
          <w:tcBorders>
            <w:right w:val="single" w:sz="4" w:space="0" w:color="auto"/>
          </w:tcBorders>
          <w:vAlign w:val="center"/>
        </w:tcPr>
        <w:p w14:paraId="61F177BB" w14:textId="77777777" w:rsidR="00AF3B17" w:rsidRPr="00780E31" w:rsidRDefault="00AF3B17" w:rsidP="007E79AD">
          <w:pPr>
            <w:rPr>
              <w:rFonts w:cs="Arial"/>
              <w:lang w:val="en-US"/>
            </w:rPr>
          </w:pPr>
        </w:p>
      </w:tc>
      <w:tc>
        <w:tcPr>
          <w:tcW w:w="5528" w:type="dxa"/>
          <w:vMerge/>
          <w:vAlign w:val="center"/>
        </w:tcPr>
        <w:p w14:paraId="078B3573" w14:textId="77777777" w:rsidR="00AF3B17" w:rsidRPr="00BE4042" w:rsidRDefault="00AF3B17" w:rsidP="007E79AD">
          <w:pPr>
            <w:rPr>
              <w:rFonts w:ascii="Calibri" w:hAnsi="Calibri" w:cs="Arial"/>
              <w:b/>
              <w:sz w:val="22"/>
            </w:rPr>
          </w:pPr>
        </w:p>
      </w:tc>
      <w:tc>
        <w:tcPr>
          <w:tcW w:w="1277" w:type="dxa"/>
          <w:tcBorders>
            <w:top w:val="single" w:sz="4" w:space="0" w:color="auto"/>
          </w:tcBorders>
          <w:vAlign w:val="center"/>
        </w:tcPr>
        <w:p w14:paraId="028E4191" w14:textId="77777777" w:rsidR="00AF3B17" w:rsidRPr="001F75F8" w:rsidRDefault="00AF3B17"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2676016A" w14:textId="77777777" w:rsidR="00AF3B17" w:rsidRPr="001F75F8" w:rsidRDefault="00AF3B17"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AF3B17" w:rsidRPr="00780E31" w14:paraId="54ED2085" w14:textId="77777777" w:rsidTr="002601F7">
      <w:trPr>
        <w:trHeight w:val="335"/>
        <w:jc w:val="center"/>
      </w:trPr>
      <w:tc>
        <w:tcPr>
          <w:tcW w:w="2970" w:type="dxa"/>
          <w:vMerge/>
          <w:tcBorders>
            <w:right w:val="single" w:sz="4" w:space="0" w:color="auto"/>
          </w:tcBorders>
          <w:vAlign w:val="center"/>
        </w:tcPr>
        <w:p w14:paraId="44166AB6" w14:textId="77777777" w:rsidR="00AF3B17" w:rsidRPr="009A1678" w:rsidRDefault="00AF3B17" w:rsidP="007E79AD">
          <w:pPr>
            <w:rPr>
              <w:rFonts w:cs="Arial"/>
            </w:rPr>
          </w:pPr>
        </w:p>
      </w:tc>
      <w:tc>
        <w:tcPr>
          <w:tcW w:w="5528" w:type="dxa"/>
          <w:vAlign w:val="center"/>
        </w:tcPr>
        <w:p w14:paraId="2B08A94D" w14:textId="77777777" w:rsidR="00AF3B17" w:rsidRPr="006E716C" w:rsidRDefault="00AF3B17"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0653B901" w14:textId="77777777" w:rsidR="00AF3B17" w:rsidRPr="006E716C" w:rsidRDefault="00AF3B17"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AF3B17" w:rsidRPr="00780E31" w14:paraId="617C784E" w14:textId="77777777" w:rsidTr="002601F7">
      <w:trPr>
        <w:trHeight w:val="335"/>
        <w:jc w:val="center"/>
      </w:trPr>
      <w:tc>
        <w:tcPr>
          <w:tcW w:w="2970" w:type="dxa"/>
          <w:vMerge/>
          <w:tcBorders>
            <w:right w:val="single" w:sz="4" w:space="0" w:color="auto"/>
          </w:tcBorders>
          <w:vAlign w:val="center"/>
        </w:tcPr>
        <w:p w14:paraId="28058142" w14:textId="77777777" w:rsidR="00AF3B17" w:rsidRPr="009A1678" w:rsidRDefault="00AF3B17" w:rsidP="007E79AD">
          <w:pPr>
            <w:rPr>
              <w:rFonts w:cs="Arial"/>
            </w:rPr>
          </w:pPr>
        </w:p>
      </w:tc>
      <w:tc>
        <w:tcPr>
          <w:tcW w:w="5528" w:type="dxa"/>
          <w:vAlign w:val="center"/>
        </w:tcPr>
        <w:p w14:paraId="763C8CE0" w14:textId="40BD576F" w:rsidR="00AF3B17" w:rsidRPr="007D2EE5" w:rsidRDefault="00AF3B17" w:rsidP="006474AC">
          <w:pPr>
            <w:spacing w:before="0" w:after="0" w:line="240" w:lineRule="auto"/>
            <w:ind w:right="57"/>
            <w:rPr>
              <w:rFonts w:ascii="Calibri" w:hAnsi="Calibri" w:cs="Arial"/>
              <w:b/>
              <w:color w:val="000000" w:themeColor="text1"/>
              <w:sz w:val="22"/>
              <w:szCs w:val="22"/>
            </w:rPr>
          </w:pPr>
          <w:bookmarkStart w:id="135" w:name="_Hlk485049990"/>
          <w:r>
            <w:rPr>
              <w:rFonts w:ascii="Calibri" w:hAnsi="Calibri" w:cs="Arial"/>
              <w:color w:val="000000" w:themeColor="text1"/>
              <w:sz w:val="16"/>
              <w:szCs w:val="16"/>
            </w:rPr>
            <w:t xml:space="preserve">3002 - </w:t>
          </w:r>
          <w:r w:rsidRPr="009171E2">
            <w:rPr>
              <w:rFonts w:ascii="Calibri" w:hAnsi="Calibri" w:cs="Arial"/>
              <w:color w:val="000000" w:themeColor="text1"/>
              <w:sz w:val="16"/>
              <w:szCs w:val="16"/>
            </w:rPr>
            <w:t>Modificar Configuración Servicio</w:t>
          </w:r>
          <w:bookmarkEnd w:id="135"/>
        </w:p>
      </w:tc>
      <w:tc>
        <w:tcPr>
          <w:tcW w:w="2595" w:type="dxa"/>
          <w:gridSpan w:val="2"/>
          <w:vMerge/>
          <w:vAlign w:val="center"/>
        </w:tcPr>
        <w:p w14:paraId="0BF56DA8" w14:textId="77777777" w:rsidR="00AF3B17" w:rsidRPr="006E716C" w:rsidRDefault="00AF3B17" w:rsidP="007E79AD">
          <w:pPr>
            <w:spacing w:before="0" w:after="0" w:line="240" w:lineRule="auto"/>
            <w:ind w:right="57"/>
            <w:jc w:val="center"/>
            <w:rPr>
              <w:rFonts w:ascii="Calibri" w:hAnsi="Calibri" w:cs="Arial"/>
              <w:sz w:val="16"/>
              <w:szCs w:val="16"/>
            </w:rPr>
          </w:pPr>
        </w:p>
      </w:tc>
    </w:tr>
  </w:tbl>
  <w:p w14:paraId="7F2043F7" w14:textId="77777777" w:rsidR="00AF3B17" w:rsidRPr="00C1246F" w:rsidRDefault="00AF3B17"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8CB"/>
    <w:multiLevelType w:val="hybridMultilevel"/>
    <w:tmpl w:val="7AB4D430"/>
    <w:lvl w:ilvl="0" w:tplc="08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EE2313"/>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5E2E7E"/>
    <w:multiLevelType w:val="hybridMultilevel"/>
    <w:tmpl w:val="86E2F90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094388"/>
    <w:multiLevelType w:val="hybridMultilevel"/>
    <w:tmpl w:val="E11A33C2"/>
    <w:lvl w:ilvl="0" w:tplc="080A0003">
      <w:start w:val="1"/>
      <w:numFmt w:val="bullet"/>
      <w:lvlText w:val="o"/>
      <w:lvlJc w:val="left"/>
      <w:pPr>
        <w:ind w:left="1069" w:hanging="360"/>
      </w:pPr>
      <w:rPr>
        <w:rFonts w:ascii="Courier New" w:hAnsi="Courier New" w:cs="Courier New"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4">
    <w:nsid w:val="144B3EE2"/>
    <w:multiLevelType w:val="hybridMultilevel"/>
    <w:tmpl w:val="4BC2BA0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6">
    <w:nsid w:val="18605872"/>
    <w:multiLevelType w:val="hybridMultilevel"/>
    <w:tmpl w:val="B9B048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99814DF"/>
    <w:multiLevelType w:val="hybridMultilevel"/>
    <w:tmpl w:val="77162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A3D4E48"/>
    <w:multiLevelType w:val="hybridMultilevel"/>
    <w:tmpl w:val="AD0AF0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CA34BA9"/>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CB92ABE"/>
    <w:multiLevelType w:val="hybridMultilevel"/>
    <w:tmpl w:val="F0A82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D197C7F"/>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1014D02"/>
    <w:multiLevelType w:val="hybridMultilevel"/>
    <w:tmpl w:val="FC8E7A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766251D"/>
    <w:multiLevelType w:val="hybridMultilevel"/>
    <w:tmpl w:val="E06AC20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994F2B"/>
    <w:multiLevelType w:val="hybridMultilevel"/>
    <w:tmpl w:val="F95A86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F807699"/>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576B6B"/>
    <w:multiLevelType w:val="hybridMultilevel"/>
    <w:tmpl w:val="4D703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45C6091"/>
    <w:multiLevelType w:val="hybridMultilevel"/>
    <w:tmpl w:val="D9B44C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6C84B6B"/>
    <w:multiLevelType w:val="hybridMultilevel"/>
    <w:tmpl w:val="E626ED2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2AE4ACE"/>
    <w:multiLevelType w:val="hybridMultilevel"/>
    <w:tmpl w:val="2726567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45711B0"/>
    <w:multiLevelType w:val="hybridMultilevel"/>
    <w:tmpl w:val="90E2B0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2">
    <w:nsid w:val="4594125D"/>
    <w:multiLevelType w:val="hybridMultilevel"/>
    <w:tmpl w:val="3F8A09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3">
    <w:nsid w:val="4A8C2002"/>
    <w:multiLevelType w:val="hybridMultilevel"/>
    <w:tmpl w:val="9DBCA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501"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C471646"/>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D0B5F0D"/>
    <w:multiLevelType w:val="hybridMultilevel"/>
    <w:tmpl w:val="6654FA7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EE27F58"/>
    <w:multiLevelType w:val="hybridMultilevel"/>
    <w:tmpl w:val="A97CA2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5473E15"/>
    <w:multiLevelType w:val="hybridMultilevel"/>
    <w:tmpl w:val="D1180208"/>
    <w:lvl w:ilvl="0" w:tplc="08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5EB5391"/>
    <w:multiLevelType w:val="hybridMultilevel"/>
    <w:tmpl w:val="483C9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9276601"/>
    <w:multiLevelType w:val="hybridMultilevel"/>
    <w:tmpl w:val="1C622A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A1C3EE7"/>
    <w:multiLevelType w:val="hybridMultilevel"/>
    <w:tmpl w:val="B4ACD0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5D817B1E"/>
    <w:multiLevelType w:val="hybridMultilevel"/>
    <w:tmpl w:val="7362F43A"/>
    <w:lvl w:ilvl="0" w:tplc="080A0001">
      <w:start w:val="1"/>
      <w:numFmt w:val="bullet"/>
      <w:lvlText w:val=""/>
      <w:lvlJc w:val="left"/>
      <w:pPr>
        <w:ind w:left="714" w:hanging="360"/>
      </w:pPr>
      <w:rPr>
        <w:rFonts w:ascii="Symbol" w:hAnsi="Symbol" w:hint="default"/>
      </w:rPr>
    </w:lvl>
    <w:lvl w:ilvl="1" w:tplc="080A0003" w:tentative="1">
      <w:start w:val="1"/>
      <w:numFmt w:val="bullet"/>
      <w:lvlText w:val="o"/>
      <w:lvlJc w:val="left"/>
      <w:pPr>
        <w:ind w:left="1434" w:hanging="360"/>
      </w:pPr>
      <w:rPr>
        <w:rFonts w:ascii="Courier New" w:hAnsi="Courier New" w:cs="Courier New" w:hint="default"/>
      </w:rPr>
    </w:lvl>
    <w:lvl w:ilvl="2" w:tplc="080A0005" w:tentative="1">
      <w:start w:val="1"/>
      <w:numFmt w:val="bullet"/>
      <w:lvlText w:val=""/>
      <w:lvlJc w:val="left"/>
      <w:pPr>
        <w:ind w:left="2154" w:hanging="360"/>
      </w:pPr>
      <w:rPr>
        <w:rFonts w:ascii="Wingdings" w:hAnsi="Wingdings" w:hint="default"/>
      </w:rPr>
    </w:lvl>
    <w:lvl w:ilvl="3" w:tplc="080A0001" w:tentative="1">
      <w:start w:val="1"/>
      <w:numFmt w:val="bullet"/>
      <w:lvlText w:val=""/>
      <w:lvlJc w:val="left"/>
      <w:pPr>
        <w:ind w:left="2874" w:hanging="360"/>
      </w:pPr>
      <w:rPr>
        <w:rFonts w:ascii="Symbol" w:hAnsi="Symbol" w:hint="default"/>
      </w:rPr>
    </w:lvl>
    <w:lvl w:ilvl="4" w:tplc="080A0003" w:tentative="1">
      <w:start w:val="1"/>
      <w:numFmt w:val="bullet"/>
      <w:lvlText w:val="o"/>
      <w:lvlJc w:val="left"/>
      <w:pPr>
        <w:ind w:left="3594" w:hanging="360"/>
      </w:pPr>
      <w:rPr>
        <w:rFonts w:ascii="Courier New" w:hAnsi="Courier New" w:cs="Courier New" w:hint="default"/>
      </w:rPr>
    </w:lvl>
    <w:lvl w:ilvl="5" w:tplc="080A0005" w:tentative="1">
      <w:start w:val="1"/>
      <w:numFmt w:val="bullet"/>
      <w:lvlText w:val=""/>
      <w:lvlJc w:val="left"/>
      <w:pPr>
        <w:ind w:left="4314" w:hanging="360"/>
      </w:pPr>
      <w:rPr>
        <w:rFonts w:ascii="Wingdings" w:hAnsi="Wingdings" w:hint="default"/>
      </w:rPr>
    </w:lvl>
    <w:lvl w:ilvl="6" w:tplc="080A0001" w:tentative="1">
      <w:start w:val="1"/>
      <w:numFmt w:val="bullet"/>
      <w:lvlText w:val=""/>
      <w:lvlJc w:val="left"/>
      <w:pPr>
        <w:ind w:left="5034" w:hanging="360"/>
      </w:pPr>
      <w:rPr>
        <w:rFonts w:ascii="Symbol" w:hAnsi="Symbol" w:hint="default"/>
      </w:rPr>
    </w:lvl>
    <w:lvl w:ilvl="7" w:tplc="080A0003" w:tentative="1">
      <w:start w:val="1"/>
      <w:numFmt w:val="bullet"/>
      <w:lvlText w:val="o"/>
      <w:lvlJc w:val="left"/>
      <w:pPr>
        <w:ind w:left="5754" w:hanging="360"/>
      </w:pPr>
      <w:rPr>
        <w:rFonts w:ascii="Courier New" w:hAnsi="Courier New" w:cs="Courier New" w:hint="default"/>
      </w:rPr>
    </w:lvl>
    <w:lvl w:ilvl="8" w:tplc="080A0005" w:tentative="1">
      <w:start w:val="1"/>
      <w:numFmt w:val="bullet"/>
      <w:lvlText w:val=""/>
      <w:lvlJc w:val="left"/>
      <w:pPr>
        <w:ind w:left="6474" w:hanging="360"/>
      </w:pPr>
      <w:rPr>
        <w:rFonts w:ascii="Wingdings" w:hAnsi="Wingdings" w:hint="default"/>
      </w:rPr>
    </w:lvl>
  </w:abstractNum>
  <w:abstractNum w:abstractNumId="32">
    <w:nsid w:val="5DD20DE4"/>
    <w:multiLevelType w:val="hybridMultilevel"/>
    <w:tmpl w:val="440CF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3F74AA3"/>
    <w:multiLevelType w:val="hybridMultilevel"/>
    <w:tmpl w:val="29CE20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DE36582"/>
    <w:multiLevelType w:val="hybridMultilevel"/>
    <w:tmpl w:val="DE32C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F125399"/>
    <w:multiLevelType w:val="hybridMultilevel"/>
    <w:tmpl w:val="0FF484D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08A26D5"/>
    <w:multiLevelType w:val="hybridMultilevel"/>
    <w:tmpl w:val="E8300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76197926"/>
    <w:multiLevelType w:val="hybridMultilevel"/>
    <w:tmpl w:val="166ED44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C1C2479"/>
    <w:multiLevelType w:val="hybridMultilevel"/>
    <w:tmpl w:val="F0EE8E4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1">
    <w:nsid w:val="7C261783"/>
    <w:multiLevelType w:val="hybridMultilevel"/>
    <w:tmpl w:val="48D69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F4E1BEB"/>
    <w:multiLevelType w:val="hybridMultilevel"/>
    <w:tmpl w:val="9848A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FB64A2E"/>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4"/>
  </w:num>
  <w:num w:numId="3">
    <w:abstractNumId w:val="14"/>
  </w:num>
  <w:num w:numId="4">
    <w:abstractNumId w:val="38"/>
  </w:num>
  <w:num w:numId="5">
    <w:abstractNumId w:val="7"/>
  </w:num>
  <w:num w:numId="6">
    <w:abstractNumId w:val="33"/>
  </w:num>
  <w:num w:numId="7">
    <w:abstractNumId w:val="29"/>
  </w:num>
  <w:num w:numId="8">
    <w:abstractNumId w:val="3"/>
  </w:num>
  <w:num w:numId="9">
    <w:abstractNumId w:val="39"/>
  </w:num>
  <w:num w:numId="10">
    <w:abstractNumId w:val="35"/>
  </w:num>
  <w:num w:numId="11">
    <w:abstractNumId w:val="42"/>
  </w:num>
  <w:num w:numId="12">
    <w:abstractNumId w:val="10"/>
  </w:num>
  <w:num w:numId="13">
    <w:abstractNumId w:val="17"/>
  </w:num>
  <w:num w:numId="14">
    <w:abstractNumId w:val="18"/>
  </w:num>
  <w:num w:numId="15">
    <w:abstractNumId w:val="12"/>
  </w:num>
  <w:num w:numId="16">
    <w:abstractNumId w:val="24"/>
  </w:num>
  <w:num w:numId="17">
    <w:abstractNumId w:val="30"/>
  </w:num>
  <w:num w:numId="18">
    <w:abstractNumId w:val="6"/>
  </w:num>
  <w:num w:numId="19">
    <w:abstractNumId w:val="31"/>
  </w:num>
  <w:num w:numId="20">
    <w:abstractNumId w:val="26"/>
  </w:num>
  <w:num w:numId="21">
    <w:abstractNumId w:val="4"/>
  </w:num>
  <w:num w:numId="22">
    <w:abstractNumId w:val="20"/>
  </w:num>
  <w:num w:numId="23">
    <w:abstractNumId w:val="23"/>
  </w:num>
  <w:num w:numId="24">
    <w:abstractNumId w:val="32"/>
  </w:num>
  <w:num w:numId="25">
    <w:abstractNumId w:val="37"/>
  </w:num>
  <w:num w:numId="26">
    <w:abstractNumId w:val="0"/>
  </w:num>
  <w:num w:numId="27">
    <w:abstractNumId w:val="27"/>
  </w:num>
  <w:num w:numId="28">
    <w:abstractNumId w:val="16"/>
  </w:num>
  <w:num w:numId="29">
    <w:abstractNumId w:val="9"/>
  </w:num>
  <w:num w:numId="30">
    <w:abstractNumId w:val="25"/>
  </w:num>
  <w:num w:numId="31">
    <w:abstractNumId w:val="8"/>
  </w:num>
  <w:num w:numId="32">
    <w:abstractNumId w:val="13"/>
  </w:num>
  <w:num w:numId="33">
    <w:abstractNumId w:val="21"/>
  </w:num>
  <w:num w:numId="34">
    <w:abstractNumId w:val="22"/>
  </w:num>
  <w:num w:numId="35">
    <w:abstractNumId w:val="1"/>
  </w:num>
  <w:num w:numId="36">
    <w:abstractNumId w:val="2"/>
  </w:num>
  <w:num w:numId="37">
    <w:abstractNumId w:val="40"/>
  </w:num>
  <w:num w:numId="38">
    <w:abstractNumId w:val="19"/>
  </w:num>
  <w:num w:numId="39">
    <w:abstractNumId w:val="28"/>
  </w:num>
  <w:num w:numId="40">
    <w:abstractNumId w:val="36"/>
  </w:num>
  <w:num w:numId="41">
    <w:abstractNumId w:val="43"/>
  </w:num>
  <w:num w:numId="42">
    <w:abstractNumId w:val="15"/>
  </w:num>
  <w:num w:numId="43">
    <w:abstractNumId w:val="11"/>
  </w:num>
  <w:num w:numId="44">
    <w:abstractNumId w:val="38"/>
  </w:num>
  <w:num w:numId="45">
    <w:abstractNumId w:val="4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30B9"/>
    <w:rsid w:val="000001F0"/>
    <w:rsid w:val="00004EB3"/>
    <w:rsid w:val="00007EFA"/>
    <w:rsid w:val="00010CFC"/>
    <w:rsid w:val="00011964"/>
    <w:rsid w:val="00020ABB"/>
    <w:rsid w:val="00020C01"/>
    <w:rsid w:val="00026A1B"/>
    <w:rsid w:val="00026BDE"/>
    <w:rsid w:val="000423E5"/>
    <w:rsid w:val="00043465"/>
    <w:rsid w:val="00045FD0"/>
    <w:rsid w:val="00046574"/>
    <w:rsid w:val="00052511"/>
    <w:rsid w:val="0005355D"/>
    <w:rsid w:val="00053E84"/>
    <w:rsid w:val="00055252"/>
    <w:rsid w:val="0005593E"/>
    <w:rsid w:val="00056F26"/>
    <w:rsid w:val="0005765E"/>
    <w:rsid w:val="00061CD0"/>
    <w:rsid w:val="0006481F"/>
    <w:rsid w:val="000656AA"/>
    <w:rsid w:val="00065B34"/>
    <w:rsid w:val="0006628B"/>
    <w:rsid w:val="000714A0"/>
    <w:rsid w:val="00077346"/>
    <w:rsid w:val="0007766F"/>
    <w:rsid w:val="00077902"/>
    <w:rsid w:val="00081DB3"/>
    <w:rsid w:val="0008296C"/>
    <w:rsid w:val="00082ED4"/>
    <w:rsid w:val="00085C9A"/>
    <w:rsid w:val="0009170C"/>
    <w:rsid w:val="00091BF2"/>
    <w:rsid w:val="00092180"/>
    <w:rsid w:val="00092227"/>
    <w:rsid w:val="00097790"/>
    <w:rsid w:val="000A20EE"/>
    <w:rsid w:val="000A6F55"/>
    <w:rsid w:val="000B0634"/>
    <w:rsid w:val="000B3DE4"/>
    <w:rsid w:val="000B5147"/>
    <w:rsid w:val="000B59F5"/>
    <w:rsid w:val="000B5B46"/>
    <w:rsid w:val="000C5CFB"/>
    <w:rsid w:val="000C71F2"/>
    <w:rsid w:val="000C78A9"/>
    <w:rsid w:val="000D0D3C"/>
    <w:rsid w:val="000D455E"/>
    <w:rsid w:val="000D50F3"/>
    <w:rsid w:val="000E0ACB"/>
    <w:rsid w:val="000E6097"/>
    <w:rsid w:val="000E7BCF"/>
    <w:rsid w:val="000F0109"/>
    <w:rsid w:val="000F620A"/>
    <w:rsid w:val="001020C9"/>
    <w:rsid w:val="00102590"/>
    <w:rsid w:val="00106D7D"/>
    <w:rsid w:val="00107BF1"/>
    <w:rsid w:val="00107D6A"/>
    <w:rsid w:val="00111E01"/>
    <w:rsid w:val="001136F5"/>
    <w:rsid w:val="00114425"/>
    <w:rsid w:val="00117BAA"/>
    <w:rsid w:val="00120869"/>
    <w:rsid w:val="00120CC6"/>
    <w:rsid w:val="001231B5"/>
    <w:rsid w:val="00124454"/>
    <w:rsid w:val="00126521"/>
    <w:rsid w:val="00126BD4"/>
    <w:rsid w:val="00130F4D"/>
    <w:rsid w:val="00135328"/>
    <w:rsid w:val="001358AF"/>
    <w:rsid w:val="00135D7A"/>
    <w:rsid w:val="0014520C"/>
    <w:rsid w:val="00146005"/>
    <w:rsid w:val="00152F19"/>
    <w:rsid w:val="001531E7"/>
    <w:rsid w:val="00153BBA"/>
    <w:rsid w:val="0015661F"/>
    <w:rsid w:val="00162A98"/>
    <w:rsid w:val="00165228"/>
    <w:rsid w:val="00171CF9"/>
    <w:rsid w:val="00172DFB"/>
    <w:rsid w:val="0017621A"/>
    <w:rsid w:val="00177854"/>
    <w:rsid w:val="0018098D"/>
    <w:rsid w:val="0018145C"/>
    <w:rsid w:val="001833CB"/>
    <w:rsid w:val="00184C17"/>
    <w:rsid w:val="00186444"/>
    <w:rsid w:val="00191941"/>
    <w:rsid w:val="00195734"/>
    <w:rsid w:val="0019754D"/>
    <w:rsid w:val="0019760B"/>
    <w:rsid w:val="001A4479"/>
    <w:rsid w:val="001A5ED2"/>
    <w:rsid w:val="001B0574"/>
    <w:rsid w:val="001C0850"/>
    <w:rsid w:val="001C2981"/>
    <w:rsid w:val="001C2C8B"/>
    <w:rsid w:val="001C6D0D"/>
    <w:rsid w:val="001C7453"/>
    <w:rsid w:val="001D1A8E"/>
    <w:rsid w:val="001D27BB"/>
    <w:rsid w:val="001D5A0B"/>
    <w:rsid w:val="001D7174"/>
    <w:rsid w:val="001E2252"/>
    <w:rsid w:val="001E4D65"/>
    <w:rsid w:val="001E67D0"/>
    <w:rsid w:val="001E73C8"/>
    <w:rsid w:val="001F03EA"/>
    <w:rsid w:val="001F3866"/>
    <w:rsid w:val="001F55B9"/>
    <w:rsid w:val="0020216A"/>
    <w:rsid w:val="0021056B"/>
    <w:rsid w:val="00210C52"/>
    <w:rsid w:val="002128D3"/>
    <w:rsid w:val="002132A7"/>
    <w:rsid w:val="002144A1"/>
    <w:rsid w:val="00214DAF"/>
    <w:rsid w:val="00217345"/>
    <w:rsid w:val="00221BAE"/>
    <w:rsid w:val="002224FE"/>
    <w:rsid w:val="00222D40"/>
    <w:rsid w:val="002239BC"/>
    <w:rsid w:val="00224F40"/>
    <w:rsid w:val="002276E2"/>
    <w:rsid w:val="00232A4D"/>
    <w:rsid w:val="00233257"/>
    <w:rsid w:val="00233681"/>
    <w:rsid w:val="002374CD"/>
    <w:rsid w:val="00242CFD"/>
    <w:rsid w:val="002448B8"/>
    <w:rsid w:val="0025504A"/>
    <w:rsid w:val="00255FFF"/>
    <w:rsid w:val="002601F7"/>
    <w:rsid w:val="00270F64"/>
    <w:rsid w:val="002749D1"/>
    <w:rsid w:val="002761C5"/>
    <w:rsid w:val="002761E8"/>
    <w:rsid w:val="0027780B"/>
    <w:rsid w:val="00281D2B"/>
    <w:rsid w:val="002820BF"/>
    <w:rsid w:val="00282968"/>
    <w:rsid w:val="002839E8"/>
    <w:rsid w:val="00284380"/>
    <w:rsid w:val="0028456A"/>
    <w:rsid w:val="00294FC2"/>
    <w:rsid w:val="002A3CC5"/>
    <w:rsid w:val="002A6F7D"/>
    <w:rsid w:val="002A76F4"/>
    <w:rsid w:val="002B2586"/>
    <w:rsid w:val="002C01B8"/>
    <w:rsid w:val="002C01D9"/>
    <w:rsid w:val="002C6408"/>
    <w:rsid w:val="002D32D9"/>
    <w:rsid w:val="002E3F0E"/>
    <w:rsid w:val="002E47D3"/>
    <w:rsid w:val="002F685F"/>
    <w:rsid w:val="002F760A"/>
    <w:rsid w:val="00300249"/>
    <w:rsid w:val="00303AFC"/>
    <w:rsid w:val="00307169"/>
    <w:rsid w:val="00307B8C"/>
    <w:rsid w:val="00312218"/>
    <w:rsid w:val="00312F2A"/>
    <w:rsid w:val="00316C10"/>
    <w:rsid w:val="00320A99"/>
    <w:rsid w:val="003222E8"/>
    <w:rsid w:val="00322A3F"/>
    <w:rsid w:val="00324D2F"/>
    <w:rsid w:val="003271B3"/>
    <w:rsid w:val="00327C75"/>
    <w:rsid w:val="00331382"/>
    <w:rsid w:val="0033216F"/>
    <w:rsid w:val="00336DD6"/>
    <w:rsid w:val="003404BE"/>
    <w:rsid w:val="0034123A"/>
    <w:rsid w:val="0034240E"/>
    <w:rsid w:val="003430F3"/>
    <w:rsid w:val="0034632A"/>
    <w:rsid w:val="00351403"/>
    <w:rsid w:val="00353F93"/>
    <w:rsid w:val="0036276A"/>
    <w:rsid w:val="0036306D"/>
    <w:rsid w:val="0036356D"/>
    <w:rsid w:val="00365268"/>
    <w:rsid w:val="003663F8"/>
    <w:rsid w:val="00375714"/>
    <w:rsid w:val="00375E59"/>
    <w:rsid w:val="003763A4"/>
    <w:rsid w:val="003763E4"/>
    <w:rsid w:val="0038130C"/>
    <w:rsid w:val="00387649"/>
    <w:rsid w:val="0039002E"/>
    <w:rsid w:val="00396A2C"/>
    <w:rsid w:val="003A09A0"/>
    <w:rsid w:val="003A3856"/>
    <w:rsid w:val="003A4F7C"/>
    <w:rsid w:val="003B0CF2"/>
    <w:rsid w:val="003B2635"/>
    <w:rsid w:val="003B39D7"/>
    <w:rsid w:val="003B5582"/>
    <w:rsid w:val="003B7F81"/>
    <w:rsid w:val="003C71C2"/>
    <w:rsid w:val="003D4589"/>
    <w:rsid w:val="003E01FE"/>
    <w:rsid w:val="003E3B20"/>
    <w:rsid w:val="003E3C6F"/>
    <w:rsid w:val="003E40A8"/>
    <w:rsid w:val="003E734F"/>
    <w:rsid w:val="003E7A74"/>
    <w:rsid w:val="003F192B"/>
    <w:rsid w:val="004038AD"/>
    <w:rsid w:val="00405922"/>
    <w:rsid w:val="00412E6D"/>
    <w:rsid w:val="00413B71"/>
    <w:rsid w:val="004159C1"/>
    <w:rsid w:val="00417876"/>
    <w:rsid w:val="00417DB9"/>
    <w:rsid w:val="00417DDD"/>
    <w:rsid w:val="004209CC"/>
    <w:rsid w:val="00425283"/>
    <w:rsid w:val="00425E17"/>
    <w:rsid w:val="00433285"/>
    <w:rsid w:val="00434235"/>
    <w:rsid w:val="00434BA6"/>
    <w:rsid w:val="00435121"/>
    <w:rsid w:val="004370D6"/>
    <w:rsid w:val="00440644"/>
    <w:rsid w:val="00443C4C"/>
    <w:rsid w:val="00445B96"/>
    <w:rsid w:val="00450BFE"/>
    <w:rsid w:val="00455180"/>
    <w:rsid w:val="00456CA9"/>
    <w:rsid w:val="00457434"/>
    <w:rsid w:val="00461021"/>
    <w:rsid w:val="004634A6"/>
    <w:rsid w:val="00464B51"/>
    <w:rsid w:val="00464D50"/>
    <w:rsid w:val="00470857"/>
    <w:rsid w:val="00471335"/>
    <w:rsid w:val="00471FF7"/>
    <w:rsid w:val="00474A48"/>
    <w:rsid w:val="0047741E"/>
    <w:rsid w:val="00483B34"/>
    <w:rsid w:val="0048431D"/>
    <w:rsid w:val="004866C6"/>
    <w:rsid w:val="00487C61"/>
    <w:rsid w:val="0049181A"/>
    <w:rsid w:val="00492801"/>
    <w:rsid w:val="00492D8A"/>
    <w:rsid w:val="004946F8"/>
    <w:rsid w:val="00494AAA"/>
    <w:rsid w:val="004966C6"/>
    <w:rsid w:val="0049794C"/>
    <w:rsid w:val="004A0EA4"/>
    <w:rsid w:val="004A0F8B"/>
    <w:rsid w:val="004A18AD"/>
    <w:rsid w:val="004A28CF"/>
    <w:rsid w:val="004A3B9E"/>
    <w:rsid w:val="004A78D6"/>
    <w:rsid w:val="004B001E"/>
    <w:rsid w:val="004B0C96"/>
    <w:rsid w:val="004B3720"/>
    <w:rsid w:val="004B385C"/>
    <w:rsid w:val="004B5B54"/>
    <w:rsid w:val="004C00C6"/>
    <w:rsid w:val="004C11EA"/>
    <w:rsid w:val="004C3BB9"/>
    <w:rsid w:val="004D4087"/>
    <w:rsid w:val="004D55F1"/>
    <w:rsid w:val="004D6458"/>
    <w:rsid w:val="004D7007"/>
    <w:rsid w:val="004E56BA"/>
    <w:rsid w:val="004E7A30"/>
    <w:rsid w:val="004F35DB"/>
    <w:rsid w:val="00500124"/>
    <w:rsid w:val="0050303F"/>
    <w:rsid w:val="005030B9"/>
    <w:rsid w:val="00503922"/>
    <w:rsid w:val="00505C20"/>
    <w:rsid w:val="00513A3E"/>
    <w:rsid w:val="00513F04"/>
    <w:rsid w:val="005148D7"/>
    <w:rsid w:val="00515F20"/>
    <w:rsid w:val="00527841"/>
    <w:rsid w:val="00530D0F"/>
    <w:rsid w:val="005339B1"/>
    <w:rsid w:val="00537A25"/>
    <w:rsid w:val="005410BB"/>
    <w:rsid w:val="00542DD4"/>
    <w:rsid w:val="0054480B"/>
    <w:rsid w:val="00545878"/>
    <w:rsid w:val="005516D1"/>
    <w:rsid w:val="00551F1F"/>
    <w:rsid w:val="00552FE7"/>
    <w:rsid w:val="00554004"/>
    <w:rsid w:val="0055458F"/>
    <w:rsid w:val="00562459"/>
    <w:rsid w:val="00562483"/>
    <w:rsid w:val="005644F8"/>
    <w:rsid w:val="005657D1"/>
    <w:rsid w:val="0057644B"/>
    <w:rsid w:val="00576DCF"/>
    <w:rsid w:val="00577603"/>
    <w:rsid w:val="00585CDD"/>
    <w:rsid w:val="00586E3E"/>
    <w:rsid w:val="0059148D"/>
    <w:rsid w:val="00593424"/>
    <w:rsid w:val="005934B8"/>
    <w:rsid w:val="005961D4"/>
    <w:rsid w:val="005A0F8E"/>
    <w:rsid w:val="005A1960"/>
    <w:rsid w:val="005A3296"/>
    <w:rsid w:val="005A6A70"/>
    <w:rsid w:val="005A7897"/>
    <w:rsid w:val="005B0987"/>
    <w:rsid w:val="005B1C5D"/>
    <w:rsid w:val="005B4159"/>
    <w:rsid w:val="005B4649"/>
    <w:rsid w:val="005B608B"/>
    <w:rsid w:val="005B71B7"/>
    <w:rsid w:val="005C03AE"/>
    <w:rsid w:val="005C1A05"/>
    <w:rsid w:val="005C1AB4"/>
    <w:rsid w:val="005C33A5"/>
    <w:rsid w:val="005C548D"/>
    <w:rsid w:val="005D0A7E"/>
    <w:rsid w:val="005D0E4E"/>
    <w:rsid w:val="005D14F1"/>
    <w:rsid w:val="005D209F"/>
    <w:rsid w:val="005D2A51"/>
    <w:rsid w:val="005D36DE"/>
    <w:rsid w:val="005E115F"/>
    <w:rsid w:val="005E1603"/>
    <w:rsid w:val="005E5122"/>
    <w:rsid w:val="005E562A"/>
    <w:rsid w:val="005E5A4C"/>
    <w:rsid w:val="005E7254"/>
    <w:rsid w:val="005F35C7"/>
    <w:rsid w:val="005F41B4"/>
    <w:rsid w:val="005F7602"/>
    <w:rsid w:val="0060039F"/>
    <w:rsid w:val="00605526"/>
    <w:rsid w:val="006070A9"/>
    <w:rsid w:val="00610483"/>
    <w:rsid w:val="006111E1"/>
    <w:rsid w:val="00611773"/>
    <w:rsid w:val="006144BD"/>
    <w:rsid w:val="00615537"/>
    <w:rsid w:val="00620E22"/>
    <w:rsid w:val="00624EFF"/>
    <w:rsid w:val="00626AB9"/>
    <w:rsid w:val="00630864"/>
    <w:rsid w:val="006323D2"/>
    <w:rsid w:val="00632BEA"/>
    <w:rsid w:val="00634522"/>
    <w:rsid w:val="00636D21"/>
    <w:rsid w:val="006372B5"/>
    <w:rsid w:val="006435D6"/>
    <w:rsid w:val="00645CD3"/>
    <w:rsid w:val="006474AC"/>
    <w:rsid w:val="00647D5F"/>
    <w:rsid w:val="00654F00"/>
    <w:rsid w:val="0065725B"/>
    <w:rsid w:val="00661408"/>
    <w:rsid w:val="0067413D"/>
    <w:rsid w:val="006756A6"/>
    <w:rsid w:val="00677401"/>
    <w:rsid w:val="006775DC"/>
    <w:rsid w:val="00682A5E"/>
    <w:rsid w:val="00682E68"/>
    <w:rsid w:val="00686D46"/>
    <w:rsid w:val="00690ED2"/>
    <w:rsid w:val="0069763C"/>
    <w:rsid w:val="00697F7A"/>
    <w:rsid w:val="006A27EF"/>
    <w:rsid w:val="006A5C61"/>
    <w:rsid w:val="006A6021"/>
    <w:rsid w:val="006B22D9"/>
    <w:rsid w:val="006B4196"/>
    <w:rsid w:val="006B4C79"/>
    <w:rsid w:val="006C1670"/>
    <w:rsid w:val="006C1CFF"/>
    <w:rsid w:val="006C2342"/>
    <w:rsid w:val="006C3551"/>
    <w:rsid w:val="006C3D9F"/>
    <w:rsid w:val="006C5F82"/>
    <w:rsid w:val="006C5F97"/>
    <w:rsid w:val="006D045E"/>
    <w:rsid w:val="006D7132"/>
    <w:rsid w:val="006E0A93"/>
    <w:rsid w:val="006E10A8"/>
    <w:rsid w:val="006E127E"/>
    <w:rsid w:val="006E25E8"/>
    <w:rsid w:val="006E485C"/>
    <w:rsid w:val="006E4CDB"/>
    <w:rsid w:val="006E58AC"/>
    <w:rsid w:val="006E716C"/>
    <w:rsid w:val="006F07DB"/>
    <w:rsid w:val="006F4FC9"/>
    <w:rsid w:val="00700597"/>
    <w:rsid w:val="00702504"/>
    <w:rsid w:val="00703837"/>
    <w:rsid w:val="0070527F"/>
    <w:rsid w:val="00711136"/>
    <w:rsid w:val="007136A3"/>
    <w:rsid w:val="0071783E"/>
    <w:rsid w:val="007226FD"/>
    <w:rsid w:val="00723563"/>
    <w:rsid w:val="00723601"/>
    <w:rsid w:val="0073563B"/>
    <w:rsid w:val="007367BF"/>
    <w:rsid w:val="00741D12"/>
    <w:rsid w:val="0074713D"/>
    <w:rsid w:val="00752AE0"/>
    <w:rsid w:val="0075792A"/>
    <w:rsid w:val="00764BF4"/>
    <w:rsid w:val="007667FC"/>
    <w:rsid w:val="00766972"/>
    <w:rsid w:val="00773A1C"/>
    <w:rsid w:val="00774265"/>
    <w:rsid w:val="007759CC"/>
    <w:rsid w:val="00776207"/>
    <w:rsid w:val="007848D7"/>
    <w:rsid w:val="00785032"/>
    <w:rsid w:val="00787C1B"/>
    <w:rsid w:val="00790358"/>
    <w:rsid w:val="00790AD7"/>
    <w:rsid w:val="00792286"/>
    <w:rsid w:val="00792A9C"/>
    <w:rsid w:val="00793C46"/>
    <w:rsid w:val="007960E1"/>
    <w:rsid w:val="007A46E6"/>
    <w:rsid w:val="007A4991"/>
    <w:rsid w:val="007A5015"/>
    <w:rsid w:val="007B0192"/>
    <w:rsid w:val="007B0DC1"/>
    <w:rsid w:val="007B6ADD"/>
    <w:rsid w:val="007C13B7"/>
    <w:rsid w:val="007C1AD2"/>
    <w:rsid w:val="007C4417"/>
    <w:rsid w:val="007C518D"/>
    <w:rsid w:val="007D0138"/>
    <w:rsid w:val="007D104C"/>
    <w:rsid w:val="007D2EE5"/>
    <w:rsid w:val="007D4BB3"/>
    <w:rsid w:val="007D4D1B"/>
    <w:rsid w:val="007D5B29"/>
    <w:rsid w:val="007D636D"/>
    <w:rsid w:val="007D7D57"/>
    <w:rsid w:val="007E0CD8"/>
    <w:rsid w:val="007E38F7"/>
    <w:rsid w:val="007E3E8C"/>
    <w:rsid w:val="007E449B"/>
    <w:rsid w:val="007E57C5"/>
    <w:rsid w:val="007E73D0"/>
    <w:rsid w:val="007E79AD"/>
    <w:rsid w:val="007F248C"/>
    <w:rsid w:val="007F28F5"/>
    <w:rsid w:val="007F3A83"/>
    <w:rsid w:val="007F6F20"/>
    <w:rsid w:val="00800645"/>
    <w:rsid w:val="00801666"/>
    <w:rsid w:val="008051DC"/>
    <w:rsid w:val="00806650"/>
    <w:rsid w:val="0080715E"/>
    <w:rsid w:val="008073E0"/>
    <w:rsid w:val="0081016C"/>
    <w:rsid w:val="00810BB8"/>
    <w:rsid w:val="00813E7C"/>
    <w:rsid w:val="0081549F"/>
    <w:rsid w:val="00815CE9"/>
    <w:rsid w:val="008169B0"/>
    <w:rsid w:val="008175B9"/>
    <w:rsid w:val="00820C43"/>
    <w:rsid w:val="00821813"/>
    <w:rsid w:val="00823B9E"/>
    <w:rsid w:val="0082680E"/>
    <w:rsid w:val="00826D40"/>
    <w:rsid w:val="00831299"/>
    <w:rsid w:val="00832CDF"/>
    <w:rsid w:val="008360D8"/>
    <w:rsid w:val="00836972"/>
    <w:rsid w:val="008373BC"/>
    <w:rsid w:val="00842532"/>
    <w:rsid w:val="00843501"/>
    <w:rsid w:val="008454A1"/>
    <w:rsid w:val="008479A5"/>
    <w:rsid w:val="00851BF9"/>
    <w:rsid w:val="0085432E"/>
    <w:rsid w:val="00856624"/>
    <w:rsid w:val="00865F95"/>
    <w:rsid w:val="00867938"/>
    <w:rsid w:val="008703F6"/>
    <w:rsid w:val="00870A7E"/>
    <w:rsid w:val="00871D77"/>
    <w:rsid w:val="00873ADE"/>
    <w:rsid w:val="0087540C"/>
    <w:rsid w:val="008A2576"/>
    <w:rsid w:val="008A3DB6"/>
    <w:rsid w:val="008A5E55"/>
    <w:rsid w:val="008B110A"/>
    <w:rsid w:val="008B1650"/>
    <w:rsid w:val="008B23DB"/>
    <w:rsid w:val="008B2C59"/>
    <w:rsid w:val="008C26F4"/>
    <w:rsid w:val="008C4B4C"/>
    <w:rsid w:val="008C7D0F"/>
    <w:rsid w:val="008D05F7"/>
    <w:rsid w:val="008D3AC7"/>
    <w:rsid w:val="008E0A3B"/>
    <w:rsid w:val="008E185B"/>
    <w:rsid w:val="008E337A"/>
    <w:rsid w:val="008E39A6"/>
    <w:rsid w:val="008E665B"/>
    <w:rsid w:val="008F61A4"/>
    <w:rsid w:val="00900262"/>
    <w:rsid w:val="00902ED3"/>
    <w:rsid w:val="0090317F"/>
    <w:rsid w:val="00910329"/>
    <w:rsid w:val="00912C59"/>
    <w:rsid w:val="009158DD"/>
    <w:rsid w:val="0091602B"/>
    <w:rsid w:val="00916384"/>
    <w:rsid w:val="009171E2"/>
    <w:rsid w:val="00920FB8"/>
    <w:rsid w:val="009241FF"/>
    <w:rsid w:val="00926110"/>
    <w:rsid w:val="009271C0"/>
    <w:rsid w:val="00931A00"/>
    <w:rsid w:val="00931AAD"/>
    <w:rsid w:val="00931B40"/>
    <w:rsid w:val="009358C5"/>
    <w:rsid w:val="00940569"/>
    <w:rsid w:val="00942010"/>
    <w:rsid w:val="009420FF"/>
    <w:rsid w:val="00950C57"/>
    <w:rsid w:val="009522F1"/>
    <w:rsid w:val="009563C2"/>
    <w:rsid w:val="009634AE"/>
    <w:rsid w:val="00966AC4"/>
    <w:rsid w:val="00967066"/>
    <w:rsid w:val="00972305"/>
    <w:rsid w:val="00972685"/>
    <w:rsid w:val="00973AF2"/>
    <w:rsid w:val="00974499"/>
    <w:rsid w:val="009803D8"/>
    <w:rsid w:val="0098521B"/>
    <w:rsid w:val="009861D3"/>
    <w:rsid w:val="00992C43"/>
    <w:rsid w:val="0099516B"/>
    <w:rsid w:val="009A04A9"/>
    <w:rsid w:val="009A7F02"/>
    <w:rsid w:val="009B11D3"/>
    <w:rsid w:val="009C1DA7"/>
    <w:rsid w:val="009C5D04"/>
    <w:rsid w:val="009C5F40"/>
    <w:rsid w:val="009C65CD"/>
    <w:rsid w:val="009C6AA4"/>
    <w:rsid w:val="009D008D"/>
    <w:rsid w:val="009D3C0E"/>
    <w:rsid w:val="009E0BD4"/>
    <w:rsid w:val="009E36F8"/>
    <w:rsid w:val="009E37A7"/>
    <w:rsid w:val="009E4CA7"/>
    <w:rsid w:val="009E7143"/>
    <w:rsid w:val="009F2B6F"/>
    <w:rsid w:val="009F3E00"/>
    <w:rsid w:val="009F402E"/>
    <w:rsid w:val="009F4550"/>
    <w:rsid w:val="009F776A"/>
    <w:rsid w:val="009F7F45"/>
    <w:rsid w:val="00A0185E"/>
    <w:rsid w:val="00A027A6"/>
    <w:rsid w:val="00A02EB8"/>
    <w:rsid w:val="00A03926"/>
    <w:rsid w:val="00A04819"/>
    <w:rsid w:val="00A275C9"/>
    <w:rsid w:val="00A2768F"/>
    <w:rsid w:val="00A278E2"/>
    <w:rsid w:val="00A32E3F"/>
    <w:rsid w:val="00A35466"/>
    <w:rsid w:val="00A4056F"/>
    <w:rsid w:val="00A40FD4"/>
    <w:rsid w:val="00A451D4"/>
    <w:rsid w:val="00A457E9"/>
    <w:rsid w:val="00A53EF1"/>
    <w:rsid w:val="00A54BAC"/>
    <w:rsid w:val="00A61EFF"/>
    <w:rsid w:val="00A646C9"/>
    <w:rsid w:val="00A65C57"/>
    <w:rsid w:val="00A713D5"/>
    <w:rsid w:val="00A7616B"/>
    <w:rsid w:val="00A77121"/>
    <w:rsid w:val="00A77F0F"/>
    <w:rsid w:val="00A8201A"/>
    <w:rsid w:val="00A8239D"/>
    <w:rsid w:val="00A869CE"/>
    <w:rsid w:val="00AA783E"/>
    <w:rsid w:val="00AB656A"/>
    <w:rsid w:val="00AB7CAA"/>
    <w:rsid w:val="00AC10E7"/>
    <w:rsid w:val="00AD27D9"/>
    <w:rsid w:val="00AD3437"/>
    <w:rsid w:val="00AD37DD"/>
    <w:rsid w:val="00AD53E5"/>
    <w:rsid w:val="00AD6BAD"/>
    <w:rsid w:val="00AE3BC3"/>
    <w:rsid w:val="00AE6557"/>
    <w:rsid w:val="00AE678F"/>
    <w:rsid w:val="00AE6FD6"/>
    <w:rsid w:val="00AE7619"/>
    <w:rsid w:val="00AF35BC"/>
    <w:rsid w:val="00AF3A15"/>
    <w:rsid w:val="00AF3B17"/>
    <w:rsid w:val="00AF5FAD"/>
    <w:rsid w:val="00B00362"/>
    <w:rsid w:val="00B00DEE"/>
    <w:rsid w:val="00B01776"/>
    <w:rsid w:val="00B01D79"/>
    <w:rsid w:val="00B04797"/>
    <w:rsid w:val="00B04967"/>
    <w:rsid w:val="00B07022"/>
    <w:rsid w:val="00B1276C"/>
    <w:rsid w:val="00B13506"/>
    <w:rsid w:val="00B142E3"/>
    <w:rsid w:val="00B14511"/>
    <w:rsid w:val="00B167E2"/>
    <w:rsid w:val="00B231D0"/>
    <w:rsid w:val="00B23A24"/>
    <w:rsid w:val="00B242CB"/>
    <w:rsid w:val="00B3215A"/>
    <w:rsid w:val="00B3238F"/>
    <w:rsid w:val="00B33755"/>
    <w:rsid w:val="00B34A1A"/>
    <w:rsid w:val="00B34BB2"/>
    <w:rsid w:val="00B37C54"/>
    <w:rsid w:val="00B40DB0"/>
    <w:rsid w:val="00B4290B"/>
    <w:rsid w:val="00B46403"/>
    <w:rsid w:val="00B47AD9"/>
    <w:rsid w:val="00B52C5F"/>
    <w:rsid w:val="00B5790B"/>
    <w:rsid w:val="00B60FF1"/>
    <w:rsid w:val="00B64055"/>
    <w:rsid w:val="00B6449A"/>
    <w:rsid w:val="00B646F8"/>
    <w:rsid w:val="00B661DF"/>
    <w:rsid w:val="00B67167"/>
    <w:rsid w:val="00B7169B"/>
    <w:rsid w:val="00B733FF"/>
    <w:rsid w:val="00B81517"/>
    <w:rsid w:val="00B8364D"/>
    <w:rsid w:val="00B86C34"/>
    <w:rsid w:val="00B9266B"/>
    <w:rsid w:val="00B92BD6"/>
    <w:rsid w:val="00BA431F"/>
    <w:rsid w:val="00BB3FA3"/>
    <w:rsid w:val="00BB7424"/>
    <w:rsid w:val="00BC3299"/>
    <w:rsid w:val="00BC36D3"/>
    <w:rsid w:val="00BC4294"/>
    <w:rsid w:val="00BC47D7"/>
    <w:rsid w:val="00BC4B4D"/>
    <w:rsid w:val="00BC62BA"/>
    <w:rsid w:val="00BD0440"/>
    <w:rsid w:val="00BD0B53"/>
    <w:rsid w:val="00BD0E19"/>
    <w:rsid w:val="00BD432D"/>
    <w:rsid w:val="00BD592E"/>
    <w:rsid w:val="00BE0BF7"/>
    <w:rsid w:val="00BE1A6A"/>
    <w:rsid w:val="00BE2CDB"/>
    <w:rsid w:val="00BE4042"/>
    <w:rsid w:val="00BE586D"/>
    <w:rsid w:val="00BE6DF8"/>
    <w:rsid w:val="00BE736C"/>
    <w:rsid w:val="00BE75CC"/>
    <w:rsid w:val="00BF0307"/>
    <w:rsid w:val="00BF39BE"/>
    <w:rsid w:val="00BF5E2B"/>
    <w:rsid w:val="00BF7608"/>
    <w:rsid w:val="00C04640"/>
    <w:rsid w:val="00C05ED0"/>
    <w:rsid w:val="00C10C4C"/>
    <w:rsid w:val="00C1246F"/>
    <w:rsid w:val="00C12B84"/>
    <w:rsid w:val="00C14187"/>
    <w:rsid w:val="00C17316"/>
    <w:rsid w:val="00C254C3"/>
    <w:rsid w:val="00C272C8"/>
    <w:rsid w:val="00C31D53"/>
    <w:rsid w:val="00C32F4D"/>
    <w:rsid w:val="00C43215"/>
    <w:rsid w:val="00C50399"/>
    <w:rsid w:val="00C51660"/>
    <w:rsid w:val="00C51F56"/>
    <w:rsid w:val="00C5459C"/>
    <w:rsid w:val="00C576EC"/>
    <w:rsid w:val="00C6067E"/>
    <w:rsid w:val="00C61BE4"/>
    <w:rsid w:val="00C701CD"/>
    <w:rsid w:val="00C8057E"/>
    <w:rsid w:val="00C816BE"/>
    <w:rsid w:val="00C82EA6"/>
    <w:rsid w:val="00C9462E"/>
    <w:rsid w:val="00CA230C"/>
    <w:rsid w:val="00CA58A3"/>
    <w:rsid w:val="00CA6627"/>
    <w:rsid w:val="00CA7D38"/>
    <w:rsid w:val="00CB0518"/>
    <w:rsid w:val="00CB2D1A"/>
    <w:rsid w:val="00CB663D"/>
    <w:rsid w:val="00CC2575"/>
    <w:rsid w:val="00CC316F"/>
    <w:rsid w:val="00CC7B88"/>
    <w:rsid w:val="00CD0199"/>
    <w:rsid w:val="00CD172A"/>
    <w:rsid w:val="00CD5442"/>
    <w:rsid w:val="00CD72B9"/>
    <w:rsid w:val="00CE7803"/>
    <w:rsid w:val="00CE78A4"/>
    <w:rsid w:val="00CF140C"/>
    <w:rsid w:val="00CF172C"/>
    <w:rsid w:val="00CF301E"/>
    <w:rsid w:val="00CF56A7"/>
    <w:rsid w:val="00CF5D30"/>
    <w:rsid w:val="00CF6856"/>
    <w:rsid w:val="00CF6890"/>
    <w:rsid w:val="00D0451D"/>
    <w:rsid w:val="00D100D2"/>
    <w:rsid w:val="00D104F7"/>
    <w:rsid w:val="00D1380D"/>
    <w:rsid w:val="00D16B4F"/>
    <w:rsid w:val="00D31479"/>
    <w:rsid w:val="00D3529C"/>
    <w:rsid w:val="00D35B3D"/>
    <w:rsid w:val="00D37CCD"/>
    <w:rsid w:val="00D44522"/>
    <w:rsid w:val="00D44B43"/>
    <w:rsid w:val="00D463BB"/>
    <w:rsid w:val="00D566C8"/>
    <w:rsid w:val="00D57291"/>
    <w:rsid w:val="00D63F16"/>
    <w:rsid w:val="00D64139"/>
    <w:rsid w:val="00D641AE"/>
    <w:rsid w:val="00D6427C"/>
    <w:rsid w:val="00D655AD"/>
    <w:rsid w:val="00D70D93"/>
    <w:rsid w:val="00D725CF"/>
    <w:rsid w:val="00D756F3"/>
    <w:rsid w:val="00D81810"/>
    <w:rsid w:val="00D84221"/>
    <w:rsid w:val="00D87DAB"/>
    <w:rsid w:val="00D91BC6"/>
    <w:rsid w:val="00D938FE"/>
    <w:rsid w:val="00D97917"/>
    <w:rsid w:val="00DA3F26"/>
    <w:rsid w:val="00DA4DA4"/>
    <w:rsid w:val="00DA7A13"/>
    <w:rsid w:val="00DB44C8"/>
    <w:rsid w:val="00DB6CF4"/>
    <w:rsid w:val="00DC23CF"/>
    <w:rsid w:val="00DC42C4"/>
    <w:rsid w:val="00DC6ED7"/>
    <w:rsid w:val="00DC79B1"/>
    <w:rsid w:val="00DD10F7"/>
    <w:rsid w:val="00DD1C1A"/>
    <w:rsid w:val="00DD65E7"/>
    <w:rsid w:val="00DE100D"/>
    <w:rsid w:val="00DE1861"/>
    <w:rsid w:val="00DE33C3"/>
    <w:rsid w:val="00DE5ABF"/>
    <w:rsid w:val="00DE78EC"/>
    <w:rsid w:val="00DF0585"/>
    <w:rsid w:val="00DF1CCA"/>
    <w:rsid w:val="00DF5151"/>
    <w:rsid w:val="00DF576F"/>
    <w:rsid w:val="00DF5F4E"/>
    <w:rsid w:val="00DF750C"/>
    <w:rsid w:val="00E01551"/>
    <w:rsid w:val="00E02CD9"/>
    <w:rsid w:val="00E06680"/>
    <w:rsid w:val="00E13A69"/>
    <w:rsid w:val="00E14EA6"/>
    <w:rsid w:val="00E15BD2"/>
    <w:rsid w:val="00E15E28"/>
    <w:rsid w:val="00E23D1C"/>
    <w:rsid w:val="00E26C71"/>
    <w:rsid w:val="00E27BF4"/>
    <w:rsid w:val="00E32ACC"/>
    <w:rsid w:val="00E36313"/>
    <w:rsid w:val="00E37BA5"/>
    <w:rsid w:val="00E412F1"/>
    <w:rsid w:val="00E4156E"/>
    <w:rsid w:val="00E425A5"/>
    <w:rsid w:val="00E4461E"/>
    <w:rsid w:val="00E46299"/>
    <w:rsid w:val="00E47817"/>
    <w:rsid w:val="00E52C8A"/>
    <w:rsid w:val="00E53C5D"/>
    <w:rsid w:val="00E5531C"/>
    <w:rsid w:val="00E56CC5"/>
    <w:rsid w:val="00E572EB"/>
    <w:rsid w:val="00E614BD"/>
    <w:rsid w:val="00E64601"/>
    <w:rsid w:val="00E64971"/>
    <w:rsid w:val="00E64B51"/>
    <w:rsid w:val="00E67C9A"/>
    <w:rsid w:val="00E70B98"/>
    <w:rsid w:val="00E70DBF"/>
    <w:rsid w:val="00E711FE"/>
    <w:rsid w:val="00E77AC0"/>
    <w:rsid w:val="00E86C0C"/>
    <w:rsid w:val="00E87D00"/>
    <w:rsid w:val="00E90EA0"/>
    <w:rsid w:val="00E94583"/>
    <w:rsid w:val="00E94919"/>
    <w:rsid w:val="00E95DD4"/>
    <w:rsid w:val="00EA2941"/>
    <w:rsid w:val="00EA3615"/>
    <w:rsid w:val="00EB1DBD"/>
    <w:rsid w:val="00EB3653"/>
    <w:rsid w:val="00EB4221"/>
    <w:rsid w:val="00EB4B48"/>
    <w:rsid w:val="00EB6ED4"/>
    <w:rsid w:val="00EC0458"/>
    <w:rsid w:val="00EC095C"/>
    <w:rsid w:val="00EC1E22"/>
    <w:rsid w:val="00EC636B"/>
    <w:rsid w:val="00EC68FC"/>
    <w:rsid w:val="00EC6C3E"/>
    <w:rsid w:val="00ED25B2"/>
    <w:rsid w:val="00ED3245"/>
    <w:rsid w:val="00ED490A"/>
    <w:rsid w:val="00ED5788"/>
    <w:rsid w:val="00ED59B4"/>
    <w:rsid w:val="00ED5BCD"/>
    <w:rsid w:val="00ED7B91"/>
    <w:rsid w:val="00ED7E78"/>
    <w:rsid w:val="00EE08EF"/>
    <w:rsid w:val="00EE3A5A"/>
    <w:rsid w:val="00EF0432"/>
    <w:rsid w:val="00EF2395"/>
    <w:rsid w:val="00EF3AAE"/>
    <w:rsid w:val="00F040BF"/>
    <w:rsid w:val="00F05CC3"/>
    <w:rsid w:val="00F132FE"/>
    <w:rsid w:val="00F135F3"/>
    <w:rsid w:val="00F13728"/>
    <w:rsid w:val="00F14248"/>
    <w:rsid w:val="00F17CE4"/>
    <w:rsid w:val="00F20F77"/>
    <w:rsid w:val="00F22772"/>
    <w:rsid w:val="00F24850"/>
    <w:rsid w:val="00F249F4"/>
    <w:rsid w:val="00F279CA"/>
    <w:rsid w:val="00F336BE"/>
    <w:rsid w:val="00F35590"/>
    <w:rsid w:val="00F42F99"/>
    <w:rsid w:val="00F43BC4"/>
    <w:rsid w:val="00F45F66"/>
    <w:rsid w:val="00F50B3E"/>
    <w:rsid w:val="00F50F09"/>
    <w:rsid w:val="00F54BA2"/>
    <w:rsid w:val="00F5632E"/>
    <w:rsid w:val="00F575AF"/>
    <w:rsid w:val="00F61EBC"/>
    <w:rsid w:val="00F671D9"/>
    <w:rsid w:val="00F831D0"/>
    <w:rsid w:val="00F83F4B"/>
    <w:rsid w:val="00F84AEA"/>
    <w:rsid w:val="00F84B41"/>
    <w:rsid w:val="00F84B92"/>
    <w:rsid w:val="00F9067A"/>
    <w:rsid w:val="00F909B2"/>
    <w:rsid w:val="00F9308C"/>
    <w:rsid w:val="00F94B6F"/>
    <w:rsid w:val="00FA6B90"/>
    <w:rsid w:val="00FB135D"/>
    <w:rsid w:val="00FB171F"/>
    <w:rsid w:val="00FC4767"/>
    <w:rsid w:val="00FC4FFD"/>
    <w:rsid w:val="00FC5480"/>
    <w:rsid w:val="00FD26AB"/>
    <w:rsid w:val="00FD2CD8"/>
    <w:rsid w:val="00FD4130"/>
    <w:rsid w:val="00FD43D9"/>
    <w:rsid w:val="00FD4D80"/>
    <w:rsid w:val="00FD7CCD"/>
    <w:rsid w:val="00FE166E"/>
    <w:rsid w:val="00FE2110"/>
    <w:rsid w:val="00FE2192"/>
    <w:rsid w:val="00FE42E4"/>
    <w:rsid w:val="00FF14DA"/>
    <w:rsid w:val="00FF45DA"/>
    <w:rsid w:val="00FF535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BC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3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810BB8"/>
    <w:pPr>
      <w:spacing w:line="240" w:lineRule="auto"/>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7D4D1B"/>
    <w:rPr>
      <w:sz w:val="16"/>
      <w:szCs w:val="16"/>
    </w:rPr>
  </w:style>
  <w:style w:type="paragraph" w:styleId="Textocomentario">
    <w:name w:val="annotation text"/>
    <w:basedOn w:val="Normal"/>
    <w:link w:val="TextocomentarioCar"/>
    <w:uiPriority w:val="99"/>
    <w:semiHidden/>
    <w:unhideWhenUsed/>
    <w:rsid w:val="007D4D1B"/>
    <w:pPr>
      <w:spacing w:line="240" w:lineRule="auto"/>
    </w:pPr>
    <w:rPr>
      <w:szCs w:val="20"/>
    </w:rPr>
  </w:style>
  <w:style w:type="character" w:customStyle="1" w:styleId="TextocomentarioCar">
    <w:name w:val="Texto comentario Car"/>
    <w:basedOn w:val="Fuentedeprrafopredeter"/>
    <w:link w:val="Textocomentario"/>
    <w:uiPriority w:val="99"/>
    <w:semiHidden/>
    <w:rsid w:val="007D4D1B"/>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5790B"/>
    <w:rPr>
      <w:b/>
      <w:bCs/>
    </w:rPr>
  </w:style>
  <w:style w:type="character" w:customStyle="1" w:styleId="AsuntodelcomentarioCar">
    <w:name w:val="Asunto del comentario Car"/>
    <w:basedOn w:val="TextocomentarioCar"/>
    <w:link w:val="Asuntodelcomentario"/>
    <w:uiPriority w:val="99"/>
    <w:semiHidden/>
    <w:rsid w:val="00B5790B"/>
    <w:rPr>
      <w:rFonts w:ascii="Arial" w:hAnsi="Arial"/>
      <w:b/>
      <w:bCs/>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8060">
      <w:bodyDiv w:val="1"/>
      <w:marLeft w:val="0"/>
      <w:marRight w:val="0"/>
      <w:marTop w:val="0"/>
      <w:marBottom w:val="0"/>
      <w:divBdr>
        <w:top w:val="none" w:sz="0" w:space="0" w:color="auto"/>
        <w:left w:val="none" w:sz="0" w:space="0" w:color="auto"/>
        <w:bottom w:val="none" w:sz="0" w:space="0" w:color="auto"/>
        <w:right w:val="none" w:sz="0" w:space="0" w:color="auto"/>
      </w:divBdr>
    </w:div>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69273143">
      <w:bodyDiv w:val="1"/>
      <w:marLeft w:val="0"/>
      <w:marRight w:val="0"/>
      <w:marTop w:val="0"/>
      <w:marBottom w:val="0"/>
      <w:divBdr>
        <w:top w:val="none" w:sz="0" w:space="0" w:color="auto"/>
        <w:left w:val="none" w:sz="0" w:space="0" w:color="auto"/>
        <w:bottom w:val="none" w:sz="0" w:space="0" w:color="auto"/>
        <w:right w:val="none" w:sz="0" w:space="0" w:color="auto"/>
      </w:divBdr>
    </w:div>
    <w:div w:id="129136185">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448401085">
      <w:bodyDiv w:val="1"/>
      <w:marLeft w:val="0"/>
      <w:marRight w:val="0"/>
      <w:marTop w:val="0"/>
      <w:marBottom w:val="0"/>
      <w:divBdr>
        <w:top w:val="none" w:sz="0" w:space="0" w:color="auto"/>
        <w:left w:val="none" w:sz="0" w:space="0" w:color="auto"/>
        <w:bottom w:val="none" w:sz="0" w:space="0" w:color="auto"/>
        <w:right w:val="none" w:sz="0" w:space="0" w:color="auto"/>
      </w:divBdr>
    </w:div>
    <w:div w:id="590704218">
      <w:bodyDiv w:val="1"/>
      <w:marLeft w:val="0"/>
      <w:marRight w:val="0"/>
      <w:marTop w:val="0"/>
      <w:marBottom w:val="0"/>
      <w:divBdr>
        <w:top w:val="none" w:sz="0" w:space="0" w:color="auto"/>
        <w:left w:val="none" w:sz="0" w:space="0" w:color="auto"/>
        <w:bottom w:val="none" w:sz="0" w:space="0" w:color="auto"/>
        <w:right w:val="none" w:sz="0" w:space="0" w:color="auto"/>
      </w:divBdr>
    </w:div>
    <w:div w:id="620651906">
      <w:bodyDiv w:val="1"/>
      <w:marLeft w:val="0"/>
      <w:marRight w:val="0"/>
      <w:marTop w:val="0"/>
      <w:marBottom w:val="0"/>
      <w:divBdr>
        <w:top w:val="none" w:sz="0" w:space="0" w:color="auto"/>
        <w:left w:val="none" w:sz="0" w:space="0" w:color="auto"/>
        <w:bottom w:val="none" w:sz="0" w:space="0" w:color="auto"/>
        <w:right w:val="none" w:sz="0" w:space="0" w:color="auto"/>
      </w:divBdr>
    </w:div>
    <w:div w:id="811942388">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09914091">
      <w:bodyDiv w:val="1"/>
      <w:marLeft w:val="0"/>
      <w:marRight w:val="0"/>
      <w:marTop w:val="0"/>
      <w:marBottom w:val="0"/>
      <w:divBdr>
        <w:top w:val="none" w:sz="0" w:space="0" w:color="auto"/>
        <w:left w:val="none" w:sz="0" w:space="0" w:color="auto"/>
        <w:bottom w:val="none" w:sz="0" w:space="0" w:color="auto"/>
        <w:right w:val="none" w:sz="0" w:space="0" w:color="auto"/>
      </w:divBdr>
    </w:div>
    <w:div w:id="1305038072">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715538819">
      <w:bodyDiv w:val="1"/>
      <w:marLeft w:val="0"/>
      <w:marRight w:val="0"/>
      <w:marTop w:val="0"/>
      <w:marBottom w:val="0"/>
      <w:divBdr>
        <w:top w:val="none" w:sz="0" w:space="0" w:color="auto"/>
        <w:left w:val="none" w:sz="0" w:space="0" w:color="auto"/>
        <w:bottom w:val="none" w:sz="0" w:space="0" w:color="auto"/>
        <w:right w:val="none" w:sz="0" w:space="0" w:color="auto"/>
      </w:divBdr>
    </w:div>
    <w:div w:id="1720933010">
      <w:bodyDiv w:val="1"/>
      <w:marLeft w:val="0"/>
      <w:marRight w:val="0"/>
      <w:marTop w:val="0"/>
      <w:marBottom w:val="0"/>
      <w:divBdr>
        <w:top w:val="none" w:sz="0" w:space="0" w:color="auto"/>
        <w:left w:val="none" w:sz="0" w:space="0" w:color="auto"/>
        <w:bottom w:val="none" w:sz="0" w:space="0" w:color="auto"/>
        <w:right w:val="none" w:sz="0" w:space="0" w:color="auto"/>
      </w:divBdr>
    </w:div>
    <w:div w:id="1888951767">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HJA3EZWJME7P-63-787</_dlc_DocId>
    <_dlc_DocIdUrl xmlns="677bed95-bca3-4c70-b25d-b660af2a4252">
      <Url>http://srvspspf/dtsit/ss/dgtic/_layouts/DocIdRedir.aspx?ID=HJA3EZWJME7P-63-787</Url>
      <Description>HJA3EZWJME7P-63-787</Description>
    </_dlc_DocIdUrl>
  </documentManagement>
</p:properties>
</file>

<file path=customXml/itemProps1.xml><?xml version="1.0" encoding="utf-8"?>
<ds:datastoreItem xmlns:ds="http://schemas.openxmlformats.org/officeDocument/2006/customXml" ds:itemID="{EF6B98AE-CD06-43D7-B8BC-C4C1E59DC700}"/>
</file>

<file path=customXml/itemProps2.xml><?xml version="1.0" encoding="utf-8"?>
<ds:datastoreItem xmlns:ds="http://schemas.openxmlformats.org/officeDocument/2006/customXml" ds:itemID="{117FB47D-598E-439B-AA05-4DB615528DD6}"/>
</file>

<file path=customXml/itemProps3.xml><?xml version="1.0" encoding="utf-8"?>
<ds:datastoreItem xmlns:ds="http://schemas.openxmlformats.org/officeDocument/2006/customXml" ds:itemID="{ABC14A4A-4324-48B3-80FF-C32318F4A10A}"/>
</file>

<file path=customXml/itemProps4.xml><?xml version="1.0" encoding="utf-8"?>
<ds:datastoreItem xmlns:ds="http://schemas.openxmlformats.org/officeDocument/2006/customXml" ds:itemID="{71039FC7-27C9-4ADD-920A-AB7B5096A552}"/>
</file>

<file path=customXml/itemProps5.xml><?xml version="1.0" encoding="utf-8"?>
<ds:datastoreItem xmlns:ds="http://schemas.openxmlformats.org/officeDocument/2006/customXml" ds:itemID="{694505F7-BD3A-417E-B343-B257476056C8}"/>
</file>

<file path=docProps/app.xml><?xml version="1.0" encoding="utf-8"?>
<Properties xmlns="http://schemas.openxmlformats.org/officeDocument/2006/extended-properties" xmlns:vt="http://schemas.openxmlformats.org/officeDocument/2006/docPropsVTypes">
  <Template>XXXX - Alcance del proyecto</Template>
  <TotalTime>4627</TotalTime>
  <Pages>21</Pages>
  <Words>4345</Words>
  <Characters>23901</Characters>
  <Application>Microsoft Office Word</Application>
  <DocSecurity>0</DocSecurity>
  <Lines>199</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28190</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343</cp:revision>
  <cp:lastPrinted>2017-07-19T19:07:00Z</cp:lastPrinted>
  <dcterms:created xsi:type="dcterms:W3CDTF">2013-06-25T16:33:00Z</dcterms:created>
  <dcterms:modified xsi:type="dcterms:W3CDTF">2017-07-19T19:07:00Z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_dlc_DocIdItemGuid">
    <vt:lpwstr>95263cb6-7afa-474d-9bea-67e4672884df</vt:lpwstr>
  </property>
  <property fmtid="{D5CDD505-2E9C-101B-9397-08002B2CF9AE}" pid="5" name="ContentTypeId">
    <vt:lpwstr>0x010100A6CB274A8538E546BC5954B65FE61B6F</vt:lpwstr>
  </property>
</Properties>
</file>