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B64E6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572B64E7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572B64E8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572B64E9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="00612839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 xml:space="preserve"> (DGAET)</w:t>
      </w:r>
    </w:p>
    <w:p w14:paraId="572B64EA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572B64EB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572B64ED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572B64EE" w14:textId="77777777" w:rsidR="008C26F4" w:rsidRPr="006F4FC9" w:rsidRDefault="000F5665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2003</w:t>
      </w:r>
      <w:r w:rsidR="00B56EA2">
        <w:rPr>
          <w:rFonts w:asciiTheme="minorHAnsi" w:hAnsiTheme="minorHAnsi" w:cstheme="minorHAnsi"/>
          <w:sz w:val="28"/>
          <w:szCs w:val="28"/>
        </w:rPr>
        <w:t xml:space="preserve"> - </w:t>
      </w:r>
      <w:r w:rsidR="00612839" w:rsidRPr="00612839">
        <w:rPr>
          <w:rFonts w:asciiTheme="minorHAnsi" w:hAnsiTheme="minorHAnsi" w:cstheme="minorHAnsi"/>
          <w:sz w:val="28"/>
          <w:szCs w:val="28"/>
        </w:rPr>
        <w:t>Administrar Grupo</w:t>
      </w:r>
    </w:p>
    <w:p w14:paraId="572B64EF" w14:textId="77777777"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572B64F0" w14:textId="212FE355" w:rsidR="00AE6FD6" w:rsidRPr="0061283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612839">
        <w:rPr>
          <w:rFonts w:asciiTheme="minorHAnsi" w:hAnsiTheme="minorHAnsi" w:cstheme="minorHAnsi"/>
          <w:sz w:val="24"/>
          <w:szCs w:val="24"/>
        </w:rPr>
        <w:t xml:space="preserve">Versión </w:t>
      </w:r>
      <w:r w:rsidR="000E11B5">
        <w:rPr>
          <w:rFonts w:asciiTheme="minorHAnsi" w:hAnsiTheme="minorHAnsi" w:cstheme="minorHAnsi"/>
          <w:sz w:val="24"/>
          <w:szCs w:val="24"/>
        </w:rPr>
        <w:t>1.0</w:t>
      </w:r>
    </w:p>
    <w:p w14:paraId="572B64F1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572B64F2" w14:textId="309FC717" w:rsidR="00AE6FD6" w:rsidRPr="00411A6F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411A6F">
        <w:rPr>
          <w:rFonts w:asciiTheme="minorHAnsi" w:hAnsiTheme="minorHAnsi" w:cstheme="minorHAnsi"/>
          <w:sz w:val="22"/>
          <w:szCs w:val="22"/>
        </w:rPr>
        <w:t>Fecha:</w:t>
      </w:r>
      <w:r w:rsidR="00A8239D" w:rsidRPr="00411A6F">
        <w:rPr>
          <w:rFonts w:asciiTheme="minorHAnsi" w:hAnsiTheme="minorHAnsi" w:cstheme="minorHAnsi"/>
          <w:sz w:val="22"/>
          <w:szCs w:val="22"/>
        </w:rPr>
        <w:t xml:space="preserve"> </w:t>
      </w:r>
      <w:r w:rsidR="00650D6C">
        <w:rPr>
          <w:rFonts w:ascii="Calibri" w:hAnsi="Calibri" w:cstheme="minorHAnsi"/>
          <w:sz w:val="22"/>
          <w:szCs w:val="22"/>
        </w:rPr>
        <w:t>27</w:t>
      </w:r>
      <w:r w:rsidR="00B56EA2">
        <w:rPr>
          <w:rFonts w:ascii="Calibri" w:hAnsi="Calibri" w:cstheme="minorHAnsi"/>
          <w:sz w:val="22"/>
          <w:szCs w:val="22"/>
        </w:rPr>
        <w:t>/10/2016</w:t>
      </w:r>
    </w:p>
    <w:p w14:paraId="572B64F3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572B64F4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572B64F5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572B64F6" w14:textId="77777777"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687B0FB5" w14:textId="77777777" w:rsidR="004444D3" w:rsidRPr="004444D3" w:rsidRDefault="00487C61">
      <w:pPr>
        <w:pStyle w:val="TDC1"/>
        <w:rPr>
          <w:rFonts w:eastAsiaTheme="minorEastAsia"/>
          <w:b w:val="0"/>
          <w:bCs w:val="0"/>
          <w:lang w:val="es-MX" w:eastAsia="es-MX"/>
        </w:rPr>
      </w:pPr>
      <w:r w:rsidRPr="00FE6748">
        <w:rPr>
          <w:lang w:val="es-MX"/>
        </w:rPr>
        <w:fldChar w:fldCharType="begin"/>
      </w:r>
      <w:r w:rsidR="00E94919" w:rsidRPr="00FE6748">
        <w:rPr>
          <w:lang w:val="es-MX"/>
        </w:rPr>
        <w:instrText xml:space="preserve"> TOC \o "1-4" \h \z \u </w:instrText>
      </w:r>
      <w:r w:rsidRPr="00FE6748">
        <w:rPr>
          <w:lang w:val="es-MX"/>
        </w:rPr>
        <w:fldChar w:fldCharType="separate"/>
      </w:r>
      <w:hyperlink w:anchor="_Toc487576019" w:history="1">
        <w:r w:rsidR="004444D3" w:rsidRPr="004444D3">
          <w:rPr>
            <w:rStyle w:val="Hipervnculo"/>
          </w:rPr>
          <w:t>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Histórico de Cambios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_Toc487576019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4</w:t>
        </w:r>
        <w:r w:rsidR="004444D3" w:rsidRPr="004444D3">
          <w:rPr>
            <w:webHidden/>
          </w:rPr>
          <w:fldChar w:fldCharType="end"/>
        </w:r>
      </w:hyperlink>
    </w:p>
    <w:p w14:paraId="54168B2A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0" w:history="1">
        <w:r w:rsidR="004444D3" w:rsidRPr="004444D3">
          <w:rPr>
            <w:rStyle w:val="Hipervnculo"/>
          </w:rPr>
          <w:t>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Introducción Administrar Grupo.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_Toc487576020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5</w:t>
        </w:r>
        <w:r w:rsidR="004444D3" w:rsidRPr="004444D3">
          <w:rPr>
            <w:webHidden/>
          </w:rPr>
          <w:fldChar w:fldCharType="end"/>
        </w:r>
      </w:hyperlink>
    </w:p>
    <w:p w14:paraId="7FE5A01F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1" w:history="1">
        <w:r w:rsidR="004444D3" w:rsidRPr="004444D3">
          <w:rPr>
            <w:rStyle w:val="Hipervnculo"/>
          </w:rPr>
          <w:t>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Funcionalidad del Sistema: Administrar Grupo.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_Toc487576021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5</w:t>
        </w:r>
        <w:r w:rsidR="004444D3" w:rsidRPr="004444D3">
          <w:rPr>
            <w:webHidden/>
          </w:rPr>
          <w:fldChar w:fldCharType="end"/>
        </w:r>
      </w:hyperlink>
    </w:p>
    <w:p w14:paraId="273CCB9C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2" w:history="1">
        <w:r w:rsidR="004444D3" w:rsidRPr="004444D3">
          <w:rPr>
            <w:rStyle w:val="Hipervnculo"/>
          </w:rPr>
          <w:t>3.1.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Breve Descripción.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_Toc487576022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5</w:t>
        </w:r>
        <w:r w:rsidR="004444D3" w:rsidRPr="004444D3">
          <w:rPr>
            <w:webHidden/>
          </w:rPr>
          <w:fldChar w:fldCharType="end"/>
        </w:r>
      </w:hyperlink>
    </w:p>
    <w:p w14:paraId="625BED5F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3" w:history="1">
        <w:r w:rsidR="004444D3" w:rsidRPr="004444D3">
          <w:rPr>
            <w:rStyle w:val="Hipervnculo"/>
          </w:rPr>
          <w:t>3.2.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Contribución a los Requerimientos.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_Toc487576023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5</w:t>
        </w:r>
        <w:r w:rsidR="004444D3" w:rsidRPr="004444D3">
          <w:rPr>
            <w:webHidden/>
          </w:rPr>
          <w:fldChar w:fldCharType="end"/>
        </w:r>
      </w:hyperlink>
    </w:p>
    <w:p w14:paraId="7BAE3D36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4" w:history="1">
        <w:r w:rsidR="004444D3" w:rsidRPr="004444D3">
          <w:rPr>
            <w:rStyle w:val="Hipervnculo"/>
          </w:rPr>
          <w:t>4.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Diagrama de la Funcionalidad del Sistema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_Toc487576024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6</w:t>
        </w:r>
        <w:r w:rsidR="004444D3" w:rsidRPr="004444D3">
          <w:rPr>
            <w:webHidden/>
          </w:rPr>
          <w:fldChar w:fldCharType="end"/>
        </w:r>
      </w:hyperlink>
    </w:p>
    <w:p w14:paraId="666F2971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5" w:history="1">
        <w:r w:rsidR="004444D3" w:rsidRPr="004444D3">
          <w:rPr>
            <w:rStyle w:val="Hipervnculo"/>
          </w:rPr>
          <w:t>5.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Actores Involucrados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_Toc487576025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6</w:t>
        </w:r>
        <w:r w:rsidR="004444D3" w:rsidRPr="004444D3">
          <w:rPr>
            <w:webHidden/>
          </w:rPr>
          <w:fldChar w:fldCharType="end"/>
        </w:r>
      </w:hyperlink>
    </w:p>
    <w:p w14:paraId="5195B262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6" w:history="1">
        <w:r w:rsidR="004444D3" w:rsidRPr="004444D3">
          <w:rPr>
            <w:rStyle w:val="Hipervnculo"/>
          </w:rPr>
          <w:t>6.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Diagrama de Actividades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_Toc487576026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7</w:t>
        </w:r>
        <w:r w:rsidR="004444D3" w:rsidRPr="004444D3">
          <w:rPr>
            <w:webHidden/>
          </w:rPr>
          <w:fldChar w:fldCharType="end"/>
        </w:r>
      </w:hyperlink>
    </w:p>
    <w:p w14:paraId="76E94DBD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7" w:history="1">
        <w:r w:rsidR="004444D3" w:rsidRPr="004444D3">
          <w:rPr>
            <w:rStyle w:val="Hipervnculo"/>
          </w:rPr>
          <w:t>7.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Precondiciones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_Toc487576027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6F583A54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8" w:history="1">
        <w:r w:rsidR="004444D3" w:rsidRPr="004444D3">
          <w:rPr>
            <w:rStyle w:val="Hipervnculo"/>
          </w:rPr>
          <w:t>7.1.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&lt;Precondición 1&gt; Nombre de Usuario y Contraseña Validos.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_Toc487576028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26C28D4C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29" w:history="1">
        <w:r w:rsidR="004444D3" w:rsidRPr="004444D3">
          <w:rPr>
            <w:rStyle w:val="Hipervnculo"/>
          </w:rPr>
          <w:t>7.2.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&lt;Precondición 2&gt; Permisos.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_Toc487576029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10B35BED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0" w:history="1">
        <w:r w:rsidR="004444D3" w:rsidRPr="004444D3">
          <w:rPr>
            <w:rStyle w:val="Hipervnculo"/>
          </w:rPr>
          <w:t>7.3.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&lt;Precondición 3&gt; Autenticación.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_Toc487576030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4BDA593B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1" w:history="1">
        <w:r w:rsidR="004444D3" w:rsidRPr="004444D3">
          <w:rPr>
            <w:rStyle w:val="Hipervnculo"/>
          </w:rPr>
          <w:t>7.4.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&lt;Precondición 4&gt; Registros de Grupos previos.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_Toc487576031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129E06E0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2" w:history="1">
        <w:r w:rsidR="004444D3" w:rsidRPr="004444D3">
          <w:rPr>
            <w:rStyle w:val="Hipervnculo"/>
          </w:rPr>
          <w:t>7.5.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&lt;Precondición 4&gt; Registros Divisiones.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_Toc487576032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537A7C11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3" w:history="1">
        <w:r w:rsidR="004444D3" w:rsidRPr="004444D3">
          <w:rPr>
            <w:rStyle w:val="Hipervnculo"/>
          </w:rPr>
          <w:t>8.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Flujo de Eventos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_Toc487576033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1CF676F6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4" w:history="1">
        <w:r w:rsidR="004444D3" w:rsidRPr="004444D3">
          <w:rPr>
            <w:rStyle w:val="Hipervnculo"/>
          </w:rPr>
          <w:t>8.1.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Flujo Básico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_Toc487576034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8</w:t>
        </w:r>
        <w:r w:rsidR="004444D3" w:rsidRPr="004444D3">
          <w:rPr>
            <w:webHidden/>
          </w:rPr>
          <w:fldChar w:fldCharType="end"/>
        </w:r>
      </w:hyperlink>
    </w:p>
    <w:p w14:paraId="363E8C97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5" w:history="1">
        <w:r w:rsidR="004444D3" w:rsidRPr="004444D3">
          <w:rPr>
            <w:rStyle w:val="Hipervnculo"/>
          </w:rPr>
          <w:t>8.2.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Flujos Alternos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_Toc487576035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9</w:t>
        </w:r>
        <w:r w:rsidR="004444D3" w:rsidRPr="004444D3">
          <w:rPr>
            <w:webHidden/>
          </w:rPr>
          <w:fldChar w:fldCharType="end"/>
        </w:r>
      </w:hyperlink>
    </w:p>
    <w:p w14:paraId="18A452CD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6" w:history="1">
        <w:r w:rsidR="004444D3" w:rsidRPr="004444D3">
          <w:rPr>
            <w:rStyle w:val="Hipervnculo"/>
          </w:rPr>
          <w:t>8.2.1.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Opcionales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_Toc487576036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9</w:t>
        </w:r>
        <w:r w:rsidR="004444D3" w:rsidRPr="004444D3">
          <w:rPr>
            <w:webHidden/>
          </w:rPr>
          <w:fldChar w:fldCharType="end"/>
        </w:r>
      </w:hyperlink>
    </w:p>
    <w:p w14:paraId="7309430F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7" w:history="1">
        <w:r w:rsidR="004444D3" w:rsidRPr="004444D3">
          <w:rPr>
            <w:rStyle w:val="Hipervnculo"/>
          </w:rPr>
          <w:t>8.2.1.1.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AO01. Crear Grupo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_Toc487576037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9</w:t>
        </w:r>
        <w:r w:rsidR="004444D3" w:rsidRPr="004444D3">
          <w:rPr>
            <w:webHidden/>
          </w:rPr>
          <w:fldChar w:fldCharType="end"/>
        </w:r>
      </w:hyperlink>
    </w:p>
    <w:p w14:paraId="455E8651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8" w:history="1">
        <w:r w:rsidR="004444D3" w:rsidRPr="004444D3">
          <w:rPr>
            <w:rStyle w:val="Hipervnculo"/>
          </w:rPr>
          <w:t>8.2.1.2.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AO02. Modificar Grupo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_Toc487576038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10</w:t>
        </w:r>
        <w:r w:rsidR="004444D3" w:rsidRPr="004444D3">
          <w:rPr>
            <w:webHidden/>
          </w:rPr>
          <w:fldChar w:fldCharType="end"/>
        </w:r>
      </w:hyperlink>
    </w:p>
    <w:p w14:paraId="5653B29B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39" w:history="1">
        <w:r w:rsidR="004444D3" w:rsidRPr="004444D3">
          <w:rPr>
            <w:rStyle w:val="Hipervnculo"/>
          </w:rPr>
          <w:t>8.2.1.3.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AO03. Ver Detalle Grupo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_Toc487576039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11</w:t>
        </w:r>
        <w:r w:rsidR="004444D3" w:rsidRPr="004444D3">
          <w:rPr>
            <w:webHidden/>
          </w:rPr>
          <w:fldChar w:fldCharType="end"/>
        </w:r>
      </w:hyperlink>
    </w:p>
    <w:p w14:paraId="63F7D4B3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0" w:history="1">
        <w:r w:rsidR="004444D3" w:rsidRPr="004444D3">
          <w:rPr>
            <w:rStyle w:val="Hipervnculo"/>
          </w:rPr>
          <w:t>8.2.1.4.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AO04. Activar/ Desactivar Grupo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_Toc487576040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12</w:t>
        </w:r>
        <w:r w:rsidR="004444D3" w:rsidRPr="004444D3">
          <w:rPr>
            <w:webHidden/>
          </w:rPr>
          <w:fldChar w:fldCharType="end"/>
        </w:r>
      </w:hyperlink>
    </w:p>
    <w:p w14:paraId="35A7C28D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1" w:history="1">
        <w:r w:rsidR="004444D3" w:rsidRPr="004444D3">
          <w:rPr>
            <w:rStyle w:val="Hipervnculo"/>
          </w:rPr>
          <w:t>8.2.1.5.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AO05. Búsqueda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_Toc487576041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12</w:t>
        </w:r>
        <w:r w:rsidR="004444D3" w:rsidRPr="004444D3">
          <w:rPr>
            <w:webHidden/>
          </w:rPr>
          <w:fldChar w:fldCharType="end"/>
        </w:r>
      </w:hyperlink>
    </w:p>
    <w:p w14:paraId="7FDF67CC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2" w:history="1">
        <w:r w:rsidR="004444D3" w:rsidRPr="004444D3">
          <w:rPr>
            <w:rStyle w:val="Hipervnculo"/>
          </w:rPr>
          <w:t>8.2.2.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Generales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_Toc487576042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14</w:t>
        </w:r>
        <w:r w:rsidR="004444D3" w:rsidRPr="004444D3">
          <w:rPr>
            <w:webHidden/>
          </w:rPr>
          <w:fldChar w:fldCharType="end"/>
        </w:r>
      </w:hyperlink>
    </w:p>
    <w:p w14:paraId="389DEF60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3" w:history="1">
        <w:r w:rsidR="004444D3" w:rsidRPr="004444D3">
          <w:rPr>
            <w:rStyle w:val="Hipervnculo"/>
          </w:rPr>
          <w:t>8.2.2.1.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AG01. Cancelar.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_Toc487576043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14</w:t>
        </w:r>
        <w:r w:rsidR="004444D3" w:rsidRPr="004444D3">
          <w:rPr>
            <w:webHidden/>
          </w:rPr>
          <w:fldChar w:fldCharType="end"/>
        </w:r>
      </w:hyperlink>
    </w:p>
    <w:p w14:paraId="1DF50FDE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4" w:history="1">
        <w:r w:rsidR="004444D3" w:rsidRPr="004444D3">
          <w:rPr>
            <w:rStyle w:val="Hipervnculo"/>
          </w:rPr>
          <w:t>8.2.2.2.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AG02. Cerrar sesión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_Toc487576044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14</w:t>
        </w:r>
        <w:r w:rsidR="004444D3" w:rsidRPr="004444D3">
          <w:rPr>
            <w:webHidden/>
          </w:rPr>
          <w:fldChar w:fldCharType="end"/>
        </w:r>
      </w:hyperlink>
    </w:p>
    <w:p w14:paraId="5D6E70E4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5" w:history="1">
        <w:r w:rsidR="004444D3" w:rsidRPr="004444D3">
          <w:rPr>
            <w:rStyle w:val="Hipervnculo"/>
          </w:rPr>
          <w:t>8.2.3.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Extraordinarios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_Toc487576045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14</w:t>
        </w:r>
        <w:r w:rsidR="004444D3" w:rsidRPr="004444D3">
          <w:rPr>
            <w:webHidden/>
          </w:rPr>
          <w:fldChar w:fldCharType="end"/>
        </w:r>
      </w:hyperlink>
    </w:p>
    <w:p w14:paraId="70EDD256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6" w:history="1">
        <w:r w:rsidR="004444D3" w:rsidRPr="004444D3">
          <w:rPr>
            <w:rStyle w:val="Hipervnculo"/>
          </w:rPr>
          <w:t>8.2.4.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De excepción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_Toc487576046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14</w:t>
        </w:r>
        <w:r w:rsidR="004444D3" w:rsidRPr="004444D3">
          <w:rPr>
            <w:webHidden/>
          </w:rPr>
          <w:fldChar w:fldCharType="end"/>
        </w:r>
      </w:hyperlink>
    </w:p>
    <w:p w14:paraId="6EAB2294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7" w:history="1">
        <w:r w:rsidR="004444D3" w:rsidRPr="004444D3">
          <w:rPr>
            <w:rStyle w:val="Hipervnculo"/>
          </w:rPr>
          <w:t>8.2.4.1.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AE01. Error Guardar.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_Toc487576047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14</w:t>
        </w:r>
        <w:r w:rsidR="004444D3" w:rsidRPr="004444D3">
          <w:rPr>
            <w:webHidden/>
          </w:rPr>
          <w:fldChar w:fldCharType="end"/>
        </w:r>
      </w:hyperlink>
    </w:p>
    <w:p w14:paraId="365A72FD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8" w:history="1">
        <w:r w:rsidR="004444D3" w:rsidRPr="004444D3">
          <w:rPr>
            <w:rStyle w:val="Hipervnculo"/>
          </w:rPr>
          <w:t>8.2.4.2.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AE03 Consulta sin Resultados.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_Toc487576048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15</w:t>
        </w:r>
        <w:r w:rsidR="004444D3" w:rsidRPr="004444D3">
          <w:rPr>
            <w:webHidden/>
          </w:rPr>
          <w:fldChar w:fldCharType="end"/>
        </w:r>
      </w:hyperlink>
    </w:p>
    <w:p w14:paraId="46FA2B0D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49" w:history="1">
        <w:r w:rsidR="004444D3" w:rsidRPr="004444D3">
          <w:rPr>
            <w:rStyle w:val="Hipervnculo"/>
          </w:rPr>
          <w:t>8.3.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Puntos de Extensión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_Toc487576049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15</w:t>
        </w:r>
        <w:r w:rsidR="004444D3" w:rsidRPr="004444D3">
          <w:rPr>
            <w:webHidden/>
          </w:rPr>
          <w:fldChar w:fldCharType="end"/>
        </w:r>
      </w:hyperlink>
    </w:p>
    <w:p w14:paraId="06527515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0" w:history="1">
        <w:r w:rsidR="004444D3" w:rsidRPr="004444D3">
          <w:rPr>
            <w:rStyle w:val="Hipervnculo"/>
          </w:rPr>
          <w:t>8.4.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Requerimientos Especiales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_Toc487576050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15</w:t>
        </w:r>
        <w:r w:rsidR="004444D3" w:rsidRPr="004444D3">
          <w:rPr>
            <w:webHidden/>
          </w:rPr>
          <w:fldChar w:fldCharType="end"/>
        </w:r>
      </w:hyperlink>
    </w:p>
    <w:p w14:paraId="24625490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1" w:history="1">
        <w:r w:rsidR="004444D3" w:rsidRPr="004444D3">
          <w:rPr>
            <w:rStyle w:val="Hipervnculo"/>
          </w:rPr>
          <w:t>8.5.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Pos Condiciones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_Toc487576051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15</w:t>
        </w:r>
        <w:r w:rsidR="004444D3" w:rsidRPr="004444D3">
          <w:rPr>
            <w:webHidden/>
          </w:rPr>
          <w:fldChar w:fldCharType="end"/>
        </w:r>
      </w:hyperlink>
    </w:p>
    <w:p w14:paraId="6B52D90C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2" w:history="1">
        <w:r w:rsidR="004444D3" w:rsidRPr="004444D3">
          <w:rPr>
            <w:rStyle w:val="Hipervnculo"/>
          </w:rPr>
          <w:t>8.5.1.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&lt;Pos condición 1&gt; Datos guardados.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_Toc487576052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15</w:t>
        </w:r>
        <w:r w:rsidR="004444D3" w:rsidRPr="004444D3">
          <w:rPr>
            <w:webHidden/>
          </w:rPr>
          <w:fldChar w:fldCharType="end"/>
        </w:r>
      </w:hyperlink>
    </w:p>
    <w:p w14:paraId="645D9F29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3" w:history="1">
        <w:r w:rsidR="004444D3" w:rsidRPr="004444D3">
          <w:rPr>
            <w:rStyle w:val="Hipervnculo"/>
          </w:rPr>
          <w:t>8.5.2.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&lt;Pos condición 2&gt; Consulta datos guardados.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_Toc487576053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15</w:t>
        </w:r>
        <w:r w:rsidR="004444D3" w:rsidRPr="004444D3">
          <w:rPr>
            <w:webHidden/>
          </w:rPr>
          <w:fldChar w:fldCharType="end"/>
        </w:r>
      </w:hyperlink>
    </w:p>
    <w:p w14:paraId="76AFE732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4" w:history="1">
        <w:r w:rsidR="004444D3" w:rsidRPr="004444D3">
          <w:rPr>
            <w:rStyle w:val="Hipervnculo"/>
          </w:rPr>
          <w:t>8.5.3.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&lt;Pos condición 3&gt; Datos actualizados.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_Toc487576054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15</w:t>
        </w:r>
        <w:r w:rsidR="004444D3" w:rsidRPr="004444D3">
          <w:rPr>
            <w:webHidden/>
          </w:rPr>
          <w:fldChar w:fldCharType="end"/>
        </w:r>
      </w:hyperlink>
    </w:p>
    <w:p w14:paraId="55455A4E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5" w:history="1">
        <w:r w:rsidR="004444D3" w:rsidRPr="004444D3">
          <w:rPr>
            <w:rStyle w:val="Hipervnculo"/>
          </w:rPr>
          <w:t>9.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Reglas de Negocio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_Toc487576055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16</w:t>
        </w:r>
        <w:r w:rsidR="004444D3" w:rsidRPr="004444D3">
          <w:rPr>
            <w:webHidden/>
          </w:rPr>
          <w:fldChar w:fldCharType="end"/>
        </w:r>
      </w:hyperlink>
    </w:p>
    <w:p w14:paraId="60A646F7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6" w:history="1">
        <w:r w:rsidR="004444D3" w:rsidRPr="004444D3">
          <w:rPr>
            <w:rStyle w:val="Hipervnculo"/>
          </w:rPr>
          <w:t>10.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Validaciones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_Toc487576056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16</w:t>
        </w:r>
        <w:r w:rsidR="004444D3" w:rsidRPr="004444D3">
          <w:rPr>
            <w:webHidden/>
          </w:rPr>
          <w:fldChar w:fldCharType="end"/>
        </w:r>
      </w:hyperlink>
    </w:p>
    <w:p w14:paraId="65FD4965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7" w:history="1">
        <w:r w:rsidR="004444D3" w:rsidRPr="004444D3">
          <w:rPr>
            <w:rStyle w:val="Hipervnculo"/>
          </w:rPr>
          <w:t>10.1.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V01 Validar campos obligatorios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_Toc487576057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16</w:t>
        </w:r>
        <w:r w:rsidR="004444D3" w:rsidRPr="004444D3">
          <w:rPr>
            <w:webHidden/>
          </w:rPr>
          <w:fldChar w:fldCharType="end"/>
        </w:r>
      </w:hyperlink>
    </w:p>
    <w:p w14:paraId="40F59576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8" w:history="1">
        <w:r w:rsidR="004444D3" w:rsidRPr="004444D3">
          <w:rPr>
            <w:rStyle w:val="Hipervnculo"/>
          </w:rPr>
          <w:t>10.2.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V02 Validar tipo de dato.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_Toc487576058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16</w:t>
        </w:r>
        <w:r w:rsidR="004444D3" w:rsidRPr="004444D3">
          <w:rPr>
            <w:webHidden/>
          </w:rPr>
          <w:fldChar w:fldCharType="end"/>
        </w:r>
      </w:hyperlink>
    </w:p>
    <w:p w14:paraId="2873ADAE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59" w:history="1">
        <w:r w:rsidR="004444D3" w:rsidRPr="004444D3">
          <w:rPr>
            <w:rStyle w:val="Hipervnculo"/>
          </w:rPr>
          <w:t>10.3.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V03. Validar datos únicos.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_Toc487576059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16</w:t>
        </w:r>
        <w:r w:rsidR="004444D3" w:rsidRPr="004444D3">
          <w:rPr>
            <w:webHidden/>
          </w:rPr>
          <w:fldChar w:fldCharType="end"/>
        </w:r>
      </w:hyperlink>
    </w:p>
    <w:p w14:paraId="78DAAF91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60" w:history="1">
        <w:r w:rsidR="004444D3" w:rsidRPr="004444D3">
          <w:rPr>
            <w:rStyle w:val="Hipervnculo"/>
          </w:rPr>
          <w:t>10.4.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V04. Validar Nombre de Grupo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_Toc487576060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16</w:t>
        </w:r>
        <w:r w:rsidR="004444D3" w:rsidRPr="004444D3">
          <w:rPr>
            <w:webHidden/>
          </w:rPr>
          <w:fldChar w:fldCharType="end"/>
        </w:r>
      </w:hyperlink>
    </w:p>
    <w:p w14:paraId="788E5930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61" w:history="1">
        <w:r w:rsidR="004444D3" w:rsidRPr="004444D3">
          <w:rPr>
            <w:rStyle w:val="Hipervnculo"/>
          </w:rPr>
          <w:t>11.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Criterios de Aceptación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_Toc487576061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17</w:t>
        </w:r>
        <w:r w:rsidR="004444D3" w:rsidRPr="004444D3">
          <w:rPr>
            <w:webHidden/>
          </w:rPr>
          <w:fldChar w:fldCharType="end"/>
        </w:r>
      </w:hyperlink>
    </w:p>
    <w:p w14:paraId="08008F09" w14:textId="77777777" w:rsidR="004444D3" w:rsidRPr="004444D3" w:rsidRDefault="002D7F4B">
      <w:pPr>
        <w:pStyle w:val="TDC1"/>
        <w:rPr>
          <w:rFonts w:eastAsiaTheme="minorEastAsia"/>
          <w:b w:val="0"/>
          <w:bCs w:val="0"/>
          <w:lang w:val="es-MX" w:eastAsia="es-MX"/>
        </w:rPr>
      </w:pPr>
      <w:hyperlink w:anchor="_Toc487576062" w:history="1">
        <w:r w:rsidR="004444D3" w:rsidRPr="004444D3">
          <w:rPr>
            <w:rStyle w:val="Hipervnculo"/>
          </w:rPr>
          <w:t>12.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Referencias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_Toc487576062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17</w:t>
        </w:r>
        <w:r w:rsidR="004444D3" w:rsidRPr="004444D3">
          <w:rPr>
            <w:webHidden/>
          </w:rPr>
          <w:fldChar w:fldCharType="end"/>
        </w:r>
      </w:hyperlink>
    </w:p>
    <w:p w14:paraId="187C04D8" w14:textId="77777777" w:rsidR="004444D3" w:rsidRDefault="002D7F4B">
      <w:pPr>
        <w:pStyle w:val="TDC1"/>
        <w:rPr>
          <w:rFonts w:eastAsiaTheme="minorEastAsia" w:cstheme="minorBidi"/>
          <w:b w:val="0"/>
          <w:bCs w:val="0"/>
          <w:sz w:val="22"/>
          <w:szCs w:val="22"/>
          <w:lang w:val="es-MX" w:eastAsia="es-MX"/>
        </w:rPr>
      </w:pPr>
      <w:hyperlink w:anchor="_Toc487576063" w:history="1">
        <w:r w:rsidR="004444D3" w:rsidRPr="004444D3">
          <w:rPr>
            <w:rStyle w:val="Hipervnculo"/>
          </w:rPr>
          <w:t>13.</w:t>
        </w:r>
        <w:r w:rsidR="004444D3" w:rsidRPr="004444D3">
          <w:rPr>
            <w:rFonts w:eastAsiaTheme="minorEastAsia"/>
            <w:b w:val="0"/>
            <w:bCs w:val="0"/>
            <w:lang w:val="es-MX" w:eastAsia="es-MX"/>
          </w:rPr>
          <w:tab/>
        </w:r>
        <w:r w:rsidR="004444D3" w:rsidRPr="004444D3">
          <w:rPr>
            <w:rStyle w:val="Hipervnculo"/>
          </w:rPr>
          <w:t>Firmas de Aprobación.</w:t>
        </w:r>
        <w:r w:rsidR="004444D3" w:rsidRPr="004444D3">
          <w:rPr>
            <w:webHidden/>
          </w:rPr>
          <w:tab/>
        </w:r>
        <w:r w:rsidR="004444D3" w:rsidRPr="004444D3">
          <w:rPr>
            <w:webHidden/>
          </w:rPr>
          <w:fldChar w:fldCharType="begin"/>
        </w:r>
        <w:r w:rsidR="004444D3" w:rsidRPr="004444D3">
          <w:rPr>
            <w:webHidden/>
          </w:rPr>
          <w:instrText xml:space="preserve"> PAGEREF _Toc487576063 \h </w:instrText>
        </w:r>
        <w:r w:rsidR="004444D3" w:rsidRPr="004444D3">
          <w:rPr>
            <w:webHidden/>
          </w:rPr>
        </w:r>
        <w:r w:rsidR="004444D3" w:rsidRPr="004444D3">
          <w:rPr>
            <w:webHidden/>
          </w:rPr>
          <w:fldChar w:fldCharType="separate"/>
        </w:r>
        <w:r w:rsidR="00ED6FA3">
          <w:rPr>
            <w:webHidden/>
          </w:rPr>
          <w:t>18</w:t>
        </w:r>
        <w:r w:rsidR="004444D3" w:rsidRPr="004444D3">
          <w:rPr>
            <w:webHidden/>
          </w:rPr>
          <w:fldChar w:fldCharType="end"/>
        </w:r>
      </w:hyperlink>
    </w:p>
    <w:p w14:paraId="572B6527" w14:textId="15689A51" w:rsidR="007E79AD" w:rsidRPr="00FE6748" w:rsidRDefault="00487C61" w:rsidP="00E94919">
      <w:pPr>
        <w:rPr>
          <w:rFonts w:asciiTheme="minorHAnsi" w:hAnsiTheme="minorHAnsi" w:cstheme="minorHAnsi"/>
          <w:szCs w:val="20"/>
          <w:lang w:val="es-MX"/>
        </w:rPr>
      </w:pPr>
      <w:r w:rsidRPr="00FE6748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572B6528" w14:textId="77777777" w:rsidR="006323D2" w:rsidRPr="00E53E02" w:rsidRDefault="006323D2">
      <w:pPr>
        <w:spacing w:before="0" w:after="0" w:line="240" w:lineRule="auto"/>
        <w:jc w:val="left"/>
        <w:rPr>
          <w:rFonts w:asciiTheme="minorHAnsi" w:hAnsiTheme="minorHAnsi" w:cstheme="minorHAnsi"/>
          <w:szCs w:val="20"/>
          <w:lang w:val="es-MX"/>
        </w:rPr>
      </w:pPr>
      <w:r w:rsidRPr="00FE6748">
        <w:rPr>
          <w:rFonts w:asciiTheme="minorHAnsi" w:hAnsiTheme="minorHAnsi" w:cstheme="minorHAnsi"/>
          <w:szCs w:val="20"/>
          <w:lang w:val="es-MX"/>
        </w:rPr>
        <w:br w:type="page"/>
      </w:r>
    </w:p>
    <w:p w14:paraId="572B6529" w14:textId="5238AF7B" w:rsidR="007E79A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76019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0E11B5" w:rsidRPr="000E11B5" w14:paraId="5AE3CB12" w14:textId="77777777" w:rsidTr="006F4C91">
        <w:trPr>
          <w:trHeight w:val="540"/>
          <w:jc w:val="center"/>
        </w:trPr>
        <w:tc>
          <w:tcPr>
            <w:tcW w:w="9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C8F73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381E45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EE21B1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8F8155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61616F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0E11B5" w:rsidRPr="000E11B5" w14:paraId="6FD23184" w14:textId="77777777" w:rsidTr="006F4C91">
        <w:trPr>
          <w:trHeight w:val="325"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F25305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7CCB8" w14:textId="77777777" w:rsidR="000E11B5" w:rsidRPr="000E11B5" w:rsidRDefault="000E11B5" w:rsidP="000E11B5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589E2" w14:textId="7CA50D0B" w:rsidR="000E11B5" w:rsidRPr="00650D6C" w:rsidRDefault="00650D6C" w:rsidP="006F4C91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Cs/>
                <w:color w:val="212121"/>
                <w:szCs w:val="20"/>
              </w:rPr>
            </w:pPr>
            <w:r w:rsidRPr="00650D6C">
              <w:rPr>
                <w:rFonts w:asciiTheme="minorHAnsi" w:hAnsiTheme="minorHAnsi" w:cs="Arial"/>
                <w:bCs/>
                <w:color w:val="212121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27712D" w14:textId="268D32F2" w:rsidR="000E11B5" w:rsidRPr="000E11B5" w:rsidRDefault="00650D6C" w:rsidP="00E8048B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19/10/16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4C478" w14:textId="313FD044" w:rsidR="000E11B5" w:rsidRPr="000E11B5" w:rsidRDefault="000E11B5" w:rsidP="000E11B5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 w:rsidRPr="000E11B5">
              <w:rPr>
                <w:rFonts w:asciiTheme="minorHAnsi" w:hAnsiTheme="minorHAnsi" w:cs="Arial"/>
                <w:color w:val="212121"/>
                <w:szCs w:val="20"/>
              </w:rPr>
              <w:t>Elaborado </w:t>
            </w:r>
          </w:p>
        </w:tc>
      </w:tr>
      <w:tr w:rsidR="000E11B5" w:rsidRPr="000E11B5" w14:paraId="6CC2641A" w14:textId="77777777" w:rsidTr="006F4C91">
        <w:trPr>
          <w:trHeight w:val="285"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C293F4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B2F359" w14:textId="77777777" w:rsidR="000E11B5" w:rsidRPr="000E11B5" w:rsidRDefault="000E11B5" w:rsidP="000E11B5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2E72F9" w14:textId="2AB491C9" w:rsidR="000E11B5" w:rsidRPr="00650D6C" w:rsidRDefault="00650D6C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650D6C">
              <w:rPr>
                <w:rFonts w:asciiTheme="minorHAnsi" w:hAnsiTheme="minorHAnsi" w:cs="Arial"/>
                <w:bCs/>
                <w:color w:val="212121"/>
                <w:szCs w:val="20"/>
              </w:rPr>
              <w:t>Gustavo Martínez Vázquez </w:t>
            </w:r>
            <w:r w:rsidR="000E11B5" w:rsidRPr="00650D6C">
              <w:rPr>
                <w:rFonts w:asciiTheme="minorHAnsi" w:hAnsiTheme="minorHAnsi" w:cs="Segoe UI"/>
                <w:color w:val="212121"/>
                <w:szCs w:val="20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FDABE7" w14:textId="16B0ED50" w:rsidR="000E11B5" w:rsidRPr="000E11B5" w:rsidRDefault="00650D6C" w:rsidP="00E8048B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24/10/16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B8708C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Entregado</w:t>
            </w:r>
          </w:p>
        </w:tc>
      </w:tr>
      <w:tr w:rsidR="000E11B5" w:rsidRPr="000E11B5" w14:paraId="3F937C00" w14:textId="77777777" w:rsidTr="006F4C91">
        <w:trPr>
          <w:trHeight w:val="285"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8730F4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6DF60D" w14:textId="77777777" w:rsidR="000E11B5" w:rsidRPr="000E11B5" w:rsidRDefault="000E11B5" w:rsidP="000E11B5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542D7" w14:textId="5AD32BD9" w:rsidR="000E11B5" w:rsidRPr="00650D6C" w:rsidRDefault="00650D6C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650D6C">
              <w:rPr>
                <w:rFonts w:asciiTheme="minorHAnsi" w:hAnsiTheme="minorHAnsi" w:cs="Arial"/>
                <w:bCs/>
                <w:color w:val="212121"/>
                <w:szCs w:val="20"/>
              </w:rPr>
              <w:t>Gustavo Martínez Vázquez </w:t>
            </w:r>
            <w:r w:rsidR="000E11B5" w:rsidRPr="00650D6C">
              <w:rPr>
                <w:rFonts w:asciiTheme="minorHAnsi" w:hAnsiTheme="minorHAnsi" w:cs="Segoe UI"/>
                <w:color w:val="212121"/>
                <w:szCs w:val="20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1FE29" w14:textId="6A23FD6D" w:rsidR="000E11B5" w:rsidRPr="000E11B5" w:rsidRDefault="00C63DC8" w:rsidP="00E8048B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26</w:t>
            </w:r>
            <w:r w:rsidR="00650D6C">
              <w:rPr>
                <w:rFonts w:asciiTheme="minorHAnsi" w:hAnsiTheme="minorHAnsi" w:cs="Arial"/>
                <w:color w:val="212121"/>
                <w:szCs w:val="20"/>
              </w:rPr>
              <w:t>/10/16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02C61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Actualizado</w:t>
            </w:r>
          </w:p>
        </w:tc>
      </w:tr>
      <w:tr w:rsidR="000E11B5" w:rsidRPr="000E11B5" w14:paraId="51914F77" w14:textId="77777777" w:rsidTr="006F4C91">
        <w:trPr>
          <w:trHeight w:val="285"/>
          <w:jc w:val="center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08E218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6813F" w14:textId="77777777" w:rsidR="000E11B5" w:rsidRPr="000E11B5" w:rsidRDefault="000E11B5" w:rsidP="000E11B5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90F26" w14:textId="52233CDF" w:rsidR="000E11B5" w:rsidRPr="00650D6C" w:rsidRDefault="00650D6C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650D6C">
              <w:rPr>
                <w:rFonts w:asciiTheme="minorHAnsi" w:hAnsiTheme="minorHAnsi" w:cs="Arial"/>
                <w:bCs/>
                <w:color w:val="212121"/>
                <w:szCs w:val="20"/>
              </w:rPr>
              <w:t>Gustavo Martínez Vázquez </w:t>
            </w:r>
            <w:r w:rsidR="000E11B5" w:rsidRPr="00650D6C">
              <w:rPr>
                <w:rFonts w:asciiTheme="minorHAnsi" w:hAnsiTheme="minorHAnsi" w:cs="Segoe UI"/>
                <w:color w:val="212121"/>
                <w:szCs w:val="20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706AA" w14:textId="664AF8F4" w:rsidR="000E11B5" w:rsidRPr="000E11B5" w:rsidRDefault="00650D6C" w:rsidP="00E8048B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27/10/16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0763ED" w14:textId="77777777" w:rsidR="000E11B5" w:rsidRPr="000E11B5" w:rsidRDefault="000E11B5" w:rsidP="000E11B5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Cerrado</w:t>
            </w:r>
          </w:p>
        </w:tc>
      </w:tr>
    </w:tbl>
    <w:p w14:paraId="63B0F05A" w14:textId="41026867" w:rsidR="000E11B5" w:rsidRDefault="000E11B5" w:rsidP="000E11B5">
      <w:pPr>
        <w:pStyle w:val="EstiloTtulo1Antes6ptoDespus3ptoInterlineadoMn"/>
        <w:numPr>
          <w:ilvl w:val="0"/>
          <w:numId w:val="0"/>
        </w:numPr>
        <w:ind w:left="432" w:hanging="432"/>
        <w:jc w:val="left"/>
        <w:rPr>
          <w:rFonts w:asciiTheme="minorHAnsi" w:hAnsiTheme="minorHAnsi" w:cstheme="minorHAnsi"/>
          <w:sz w:val="20"/>
        </w:rPr>
      </w:pPr>
    </w:p>
    <w:p w14:paraId="146C0D10" w14:textId="77777777" w:rsidR="000E11B5" w:rsidRPr="00AD37DD" w:rsidRDefault="000E11B5" w:rsidP="000E11B5">
      <w:pPr>
        <w:pStyle w:val="EstiloTtulo1Antes6ptoDespus3ptoInterlineadoMn"/>
        <w:numPr>
          <w:ilvl w:val="0"/>
          <w:numId w:val="0"/>
        </w:numPr>
        <w:ind w:left="432" w:hanging="432"/>
        <w:jc w:val="left"/>
        <w:rPr>
          <w:rFonts w:asciiTheme="minorHAnsi" w:hAnsiTheme="minorHAnsi" w:cstheme="minorHAnsi"/>
          <w:sz w:val="20"/>
        </w:rPr>
      </w:pPr>
    </w:p>
    <w:p w14:paraId="572B6542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572B6543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572B6544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572B6547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572B6545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572B6546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572B654D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572B6548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572B6549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572B654A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572B654B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572B654C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572B654E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572B654F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572B6550" w14:textId="77777777" w:rsidR="0081016C" w:rsidRPr="00AD37DD" w:rsidRDefault="00A027A6" w:rsidP="006F4C91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572B6551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76020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226DD2">
        <w:rPr>
          <w:rFonts w:asciiTheme="minorHAnsi" w:hAnsiTheme="minorHAnsi" w:cstheme="minorHAnsi"/>
          <w:sz w:val="20"/>
        </w:rPr>
        <w:t>Administrar Grupo</w:t>
      </w:r>
      <w:r w:rsidR="00FD153F">
        <w:rPr>
          <w:rFonts w:asciiTheme="minorHAnsi" w:hAnsiTheme="minorHAnsi" w:cstheme="minorHAnsi"/>
          <w:sz w:val="20"/>
        </w:rPr>
        <w:t>.</w:t>
      </w:r>
      <w:bookmarkEnd w:id="15"/>
    </w:p>
    <w:p w14:paraId="572B6552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572B6553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76021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226DD2">
        <w:rPr>
          <w:rFonts w:asciiTheme="minorHAnsi" w:hAnsiTheme="minorHAnsi" w:cstheme="minorHAnsi"/>
          <w:sz w:val="20"/>
        </w:rPr>
        <w:t>Administrar Grupo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572B6554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76022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572B6555" w14:textId="0FE63C85" w:rsidR="00D16B4F" w:rsidRPr="00AD37DD" w:rsidRDefault="00EF0432" w:rsidP="006F4C91">
      <w:pPr>
        <w:pStyle w:val="ndice2"/>
      </w:pPr>
      <w:r w:rsidRPr="00AD37DD">
        <w:t>Permitir al usuario</w:t>
      </w:r>
      <w:r w:rsidR="00E30403">
        <w:t xml:space="preserve"> </w:t>
      </w:r>
      <w:r w:rsidR="00FB5A5E">
        <w:t xml:space="preserve">de la </w:t>
      </w:r>
      <w:r w:rsidR="00743ECE">
        <w:t xml:space="preserve">DGAPF </w:t>
      </w:r>
      <w:r w:rsidR="009D5185">
        <w:t xml:space="preserve">administrar </w:t>
      </w:r>
      <w:r w:rsidR="00952DB2">
        <w:t>(</w:t>
      </w:r>
      <w:r w:rsidR="00952DB2" w:rsidRPr="001A085D">
        <w:t xml:space="preserve">Agregar, consultar, modificar y </w:t>
      </w:r>
      <w:r w:rsidR="00E47FF0">
        <w:rPr>
          <w:lang w:eastAsia="es-MX"/>
        </w:rPr>
        <w:t>cambiar el estatus (Activar o Desactivar)</w:t>
      </w:r>
      <w:r w:rsidR="00952DB2" w:rsidRPr="001A085D">
        <w:t xml:space="preserve">) </w:t>
      </w:r>
      <w:r w:rsidR="00FB5A5E">
        <w:t xml:space="preserve">el catálogo de </w:t>
      </w:r>
      <w:r w:rsidR="009D5185">
        <w:t>grupo</w:t>
      </w:r>
      <w:r w:rsidR="00FB5A5E">
        <w:t>s</w:t>
      </w:r>
      <w:r w:rsidR="00B5705D">
        <w:t>,</w:t>
      </w:r>
      <w:r w:rsidR="009D5185">
        <w:t xml:space="preserve"> que definan la actividad económica de una dependencia o empresa privada</w:t>
      </w:r>
      <w:r w:rsidR="00B5705D">
        <w:t xml:space="preserve"> </w:t>
      </w:r>
      <w:r w:rsidRPr="00AD37DD">
        <w:t>con la finalidad</w:t>
      </w:r>
      <w:r w:rsidR="009D5185">
        <w:t xml:space="preserve"> de agilizar el proceso.</w:t>
      </w:r>
    </w:p>
    <w:p w14:paraId="572B6556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76023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265"/>
        <w:gridCol w:w="2980"/>
        <w:gridCol w:w="2410"/>
      </w:tblGrid>
      <w:tr w:rsidR="00D16B4F" w:rsidRPr="00CE3DD7" w14:paraId="572B655B" w14:textId="77777777" w:rsidTr="00B56EA2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2B6557" w14:textId="77777777" w:rsidR="00D16B4F" w:rsidRPr="00B904FF" w:rsidRDefault="00D16B4F" w:rsidP="00CE3DD7">
            <w:pPr>
              <w:rPr>
                <w:rFonts w:asciiTheme="minorHAnsi" w:hAnsiTheme="minorHAnsi"/>
                <w:b/>
                <w:szCs w:val="20"/>
                <w:lang w:val="es-MX" w:eastAsia="es-MX"/>
              </w:rPr>
            </w:pPr>
            <w:r w:rsidRPr="00B904FF">
              <w:rPr>
                <w:rFonts w:asciiTheme="minorHAnsi" w:hAnsiTheme="minorHAnsi"/>
                <w:b/>
                <w:szCs w:val="20"/>
                <w:lang w:val="es-MX" w:eastAsia="es-MX"/>
              </w:rPr>
              <w:t>No.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2B6558" w14:textId="77777777" w:rsidR="00D16B4F" w:rsidRPr="00B904FF" w:rsidRDefault="00D16B4F" w:rsidP="00CE3DD7">
            <w:pPr>
              <w:rPr>
                <w:rFonts w:asciiTheme="minorHAnsi" w:hAnsiTheme="minorHAnsi"/>
                <w:b/>
                <w:szCs w:val="20"/>
                <w:lang w:val="es-MX" w:eastAsia="es-MX"/>
              </w:rPr>
            </w:pPr>
            <w:r w:rsidRPr="00B904FF">
              <w:rPr>
                <w:rFonts w:asciiTheme="minorHAnsi" w:hAnsiTheme="minorHAnsi"/>
                <w:b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2B6559" w14:textId="77777777" w:rsidR="00D16B4F" w:rsidRPr="00B904FF" w:rsidRDefault="00D16B4F" w:rsidP="00CE3DD7">
            <w:pPr>
              <w:rPr>
                <w:rFonts w:asciiTheme="minorHAnsi" w:hAnsiTheme="minorHAnsi"/>
                <w:b/>
                <w:szCs w:val="20"/>
                <w:lang w:val="es-MX" w:eastAsia="es-MX"/>
              </w:rPr>
            </w:pPr>
            <w:r w:rsidRPr="00B904FF">
              <w:rPr>
                <w:rFonts w:asciiTheme="minorHAnsi" w:hAnsiTheme="minorHAnsi"/>
                <w:b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2B655A" w14:textId="77777777" w:rsidR="00D16B4F" w:rsidRPr="00B904FF" w:rsidRDefault="00D16B4F" w:rsidP="00CE3DD7">
            <w:pPr>
              <w:rPr>
                <w:rFonts w:asciiTheme="minorHAnsi" w:hAnsiTheme="minorHAnsi"/>
                <w:b/>
                <w:szCs w:val="20"/>
                <w:lang w:val="es-MX" w:eastAsia="es-MX"/>
              </w:rPr>
            </w:pPr>
            <w:r w:rsidRPr="00B904FF">
              <w:rPr>
                <w:rFonts w:asciiTheme="minorHAnsi" w:hAnsiTheme="minorHAnsi"/>
                <w:b/>
                <w:szCs w:val="20"/>
                <w:lang w:val="es-MX" w:eastAsia="es-MX"/>
              </w:rPr>
              <w:t>Funcionalidad del sistema</w:t>
            </w:r>
          </w:p>
        </w:tc>
      </w:tr>
      <w:tr w:rsidR="00EF0432" w:rsidRPr="00CE3DD7" w14:paraId="572B6560" w14:textId="77777777" w:rsidTr="00B904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655C" w14:textId="77777777" w:rsidR="006E485C" w:rsidRPr="00CE3DD7" w:rsidRDefault="00226DD2" w:rsidP="00CE3DD7">
            <w:pPr>
              <w:rPr>
                <w:rFonts w:asciiTheme="minorHAnsi" w:hAnsiTheme="minorHAnsi"/>
                <w:color w:val="0070C0"/>
                <w:szCs w:val="20"/>
              </w:rPr>
            </w:pPr>
            <w:r w:rsidRPr="00CE3DD7">
              <w:rPr>
                <w:rFonts w:asciiTheme="minorHAnsi" w:hAnsiTheme="minorHAnsi"/>
                <w:szCs w:val="20"/>
              </w:rPr>
              <w:t>FUNC-DGAPF-009</w:t>
            </w:r>
            <w:r w:rsidR="00DE4433" w:rsidRPr="00CE3DD7"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655D" w14:textId="77777777" w:rsidR="00EF0432" w:rsidRPr="00CE3DD7" w:rsidRDefault="009B5DAB" w:rsidP="00CE3DD7">
            <w:pPr>
              <w:rPr>
                <w:rFonts w:asciiTheme="minorHAnsi" w:hAnsiTheme="minorHAnsi"/>
                <w:szCs w:val="20"/>
                <w:lang w:eastAsia="es-MX"/>
              </w:rPr>
            </w:pPr>
            <w:r w:rsidRPr="00CE3DD7">
              <w:rPr>
                <w:rFonts w:asciiTheme="minorHAnsi" w:hAnsiTheme="minorHAnsi"/>
                <w:szCs w:val="20"/>
                <w:lang w:eastAsia="es-MX"/>
              </w:rPr>
              <w:t xml:space="preserve">Crear los </w:t>
            </w:r>
            <w:r w:rsidR="00226DD2" w:rsidRPr="00CE3DD7">
              <w:rPr>
                <w:rFonts w:asciiTheme="minorHAnsi" w:hAnsiTheme="minorHAnsi"/>
                <w:szCs w:val="20"/>
                <w:lang w:eastAsia="es-MX"/>
              </w:rPr>
              <w:t>grupo</w:t>
            </w:r>
            <w:r w:rsidRPr="00CE3DD7">
              <w:rPr>
                <w:rFonts w:asciiTheme="minorHAnsi" w:hAnsiTheme="minorHAnsi"/>
                <w:szCs w:val="20"/>
                <w:lang w:eastAsia="es-MX"/>
              </w:rPr>
              <w:t>s</w:t>
            </w:r>
            <w:r w:rsidR="00226DD2" w:rsidRPr="00CE3DD7">
              <w:rPr>
                <w:rFonts w:asciiTheme="minorHAnsi" w:hAnsiTheme="minorHAnsi"/>
                <w:szCs w:val="20"/>
                <w:lang w:eastAsia="es-MX"/>
              </w:rPr>
              <w:t xml:space="preserve"> que defina</w:t>
            </w:r>
            <w:r w:rsidRPr="00CE3DD7">
              <w:rPr>
                <w:rFonts w:asciiTheme="minorHAnsi" w:hAnsiTheme="minorHAnsi"/>
                <w:szCs w:val="20"/>
                <w:lang w:eastAsia="es-MX"/>
              </w:rPr>
              <w:t>n la actividad económica de las dependencias o</w:t>
            </w:r>
            <w:r w:rsidR="00226DD2" w:rsidRPr="00CE3DD7">
              <w:rPr>
                <w:rFonts w:asciiTheme="minorHAnsi" w:hAnsiTheme="minorHAnsi"/>
                <w:szCs w:val="20"/>
                <w:lang w:eastAsia="es-MX"/>
              </w:rPr>
              <w:t xml:space="preserve"> empr</w:t>
            </w:r>
            <w:r w:rsidRPr="00CE3DD7">
              <w:rPr>
                <w:rFonts w:asciiTheme="minorHAnsi" w:hAnsiTheme="minorHAnsi"/>
                <w:szCs w:val="20"/>
                <w:lang w:eastAsia="es-MX"/>
              </w:rPr>
              <w:t>esa privadas.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655E" w14:textId="77777777" w:rsidR="00EF0432" w:rsidRPr="00CE3DD7" w:rsidRDefault="000F5665" w:rsidP="00CE3DD7">
            <w:pPr>
              <w:rPr>
                <w:rFonts w:asciiTheme="minorHAnsi" w:hAnsiTheme="minorHAnsi"/>
                <w:color w:val="0070C0"/>
                <w:szCs w:val="20"/>
                <w:lang w:eastAsia="es-MX"/>
              </w:rPr>
            </w:pPr>
            <w:r w:rsidRPr="00CE3DD7">
              <w:rPr>
                <w:rFonts w:asciiTheme="minorHAnsi" w:hAnsiTheme="minorHAnsi"/>
                <w:szCs w:val="20"/>
                <w:lang w:eastAsia="es-MX"/>
              </w:rPr>
              <w:t>El sistema permitirá al usuario crear los grupos que definan la actividad económica de las dependencias o empresas privadas a las que se les brinde el servicio.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655F" w14:textId="7824C6D8" w:rsidR="00EF0432" w:rsidRPr="00CE3DD7" w:rsidRDefault="000F5665" w:rsidP="00CE3DD7">
            <w:pPr>
              <w:rPr>
                <w:rFonts w:asciiTheme="minorHAnsi" w:hAnsiTheme="minorHAnsi"/>
                <w:szCs w:val="20"/>
              </w:rPr>
            </w:pPr>
            <w:r w:rsidRPr="00CE3DD7">
              <w:rPr>
                <w:rFonts w:asciiTheme="minorHAnsi" w:hAnsiTheme="minorHAnsi"/>
                <w:szCs w:val="20"/>
              </w:rPr>
              <w:t>2003</w:t>
            </w:r>
            <w:r w:rsidR="00FB5A5E">
              <w:rPr>
                <w:rFonts w:asciiTheme="minorHAnsi" w:hAnsiTheme="minorHAnsi"/>
                <w:szCs w:val="20"/>
              </w:rPr>
              <w:t xml:space="preserve"> - </w:t>
            </w:r>
            <w:r w:rsidR="00226DD2" w:rsidRPr="00CE3DD7">
              <w:rPr>
                <w:rFonts w:asciiTheme="minorHAnsi" w:hAnsiTheme="minorHAnsi"/>
                <w:szCs w:val="20"/>
              </w:rPr>
              <w:t>Administrar Grupo</w:t>
            </w:r>
            <w:r w:rsidR="00FD153F" w:rsidRPr="00CE3DD7">
              <w:rPr>
                <w:rFonts w:asciiTheme="minorHAnsi" w:hAnsiTheme="minorHAnsi"/>
                <w:szCs w:val="20"/>
              </w:rPr>
              <w:t>.</w:t>
            </w:r>
          </w:p>
        </w:tc>
      </w:tr>
      <w:tr w:rsidR="00CF6856" w:rsidRPr="00CE3DD7" w14:paraId="572B6565" w14:textId="77777777" w:rsidTr="00B904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1" w14:textId="77777777" w:rsidR="00CF6856" w:rsidRPr="00CE3DD7" w:rsidRDefault="00226DD2" w:rsidP="00CE3DD7">
            <w:pPr>
              <w:rPr>
                <w:rFonts w:asciiTheme="minorHAnsi" w:hAnsiTheme="minorHAnsi"/>
                <w:szCs w:val="20"/>
              </w:rPr>
            </w:pPr>
            <w:r w:rsidRPr="00CE3DD7">
              <w:rPr>
                <w:rFonts w:asciiTheme="minorHAnsi" w:hAnsiTheme="minorHAnsi"/>
                <w:szCs w:val="20"/>
              </w:rPr>
              <w:t>FUNC-DGAPF-010</w:t>
            </w:r>
            <w:r w:rsidR="00DE4433" w:rsidRPr="00CE3DD7"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2" w14:textId="77777777" w:rsidR="00CF6856" w:rsidRPr="00CE3DD7" w:rsidRDefault="00E30403" w:rsidP="00CE3DD7">
            <w:pPr>
              <w:rPr>
                <w:rFonts w:asciiTheme="minorHAnsi" w:hAnsiTheme="minorHAnsi"/>
                <w:color w:val="0070C0"/>
                <w:szCs w:val="20"/>
                <w:lang w:eastAsia="es-MX"/>
              </w:rPr>
            </w:pPr>
            <w:r w:rsidRPr="00CE3DD7">
              <w:rPr>
                <w:rFonts w:asciiTheme="minorHAnsi" w:hAnsiTheme="minorHAnsi"/>
                <w:szCs w:val="20"/>
                <w:lang w:eastAsia="es-MX"/>
              </w:rPr>
              <w:t>Consultar el catálogo de grupo</w:t>
            </w:r>
            <w:r w:rsidR="009B5DAB" w:rsidRPr="00CE3DD7">
              <w:rPr>
                <w:rFonts w:asciiTheme="minorHAnsi" w:hAnsiTheme="minorHAnsi"/>
                <w:szCs w:val="20"/>
                <w:lang w:eastAsia="es-MX"/>
              </w:rPr>
              <w:t>s que definan la actividad económica de las dependencias o empresas privadas.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3" w14:textId="77777777" w:rsidR="00CF6856" w:rsidRPr="00CE3DD7" w:rsidRDefault="000F5665" w:rsidP="00CE3DD7">
            <w:pPr>
              <w:rPr>
                <w:rFonts w:asciiTheme="minorHAnsi" w:hAnsiTheme="minorHAnsi"/>
                <w:szCs w:val="20"/>
                <w:lang w:eastAsia="es-MX"/>
              </w:rPr>
            </w:pPr>
            <w:r w:rsidRPr="00CE3DD7">
              <w:rPr>
                <w:rFonts w:asciiTheme="minorHAnsi" w:hAnsiTheme="minorHAnsi"/>
                <w:szCs w:val="20"/>
                <w:lang w:eastAsia="es-MX"/>
              </w:rPr>
              <w:t>El sistema permitirá al usuario consultar el catálogo de grupos que definen la actividad económica de las dependencias o empresas privadas a las que se les brinde el servicio.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4" w14:textId="01E70A7E" w:rsidR="00CF6856" w:rsidRPr="00CE3DD7" w:rsidRDefault="00FB5A5E" w:rsidP="00CE3DD7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2003 - </w:t>
            </w:r>
            <w:r w:rsidR="00911FCF" w:rsidRPr="00CE3DD7">
              <w:rPr>
                <w:rFonts w:asciiTheme="minorHAnsi" w:hAnsiTheme="minorHAnsi"/>
                <w:szCs w:val="20"/>
              </w:rPr>
              <w:t>Administrar Grupo</w:t>
            </w:r>
            <w:r w:rsidR="00FD153F" w:rsidRPr="00CE3DD7">
              <w:rPr>
                <w:rFonts w:asciiTheme="minorHAnsi" w:hAnsiTheme="minorHAnsi"/>
                <w:szCs w:val="20"/>
              </w:rPr>
              <w:t>.</w:t>
            </w:r>
          </w:p>
        </w:tc>
      </w:tr>
      <w:tr w:rsidR="00226DD2" w:rsidRPr="00CE3DD7" w14:paraId="572B656B" w14:textId="77777777" w:rsidTr="00B904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6" w14:textId="77777777" w:rsidR="00226DD2" w:rsidRPr="00CE3DD7" w:rsidRDefault="00226DD2" w:rsidP="00CE3DD7">
            <w:pPr>
              <w:rPr>
                <w:rFonts w:asciiTheme="minorHAnsi" w:hAnsiTheme="minorHAnsi"/>
                <w:szCs w:val="20"/>
              </w:rPr>
            </w:pPr>
            <w:r w:rsidRPr="00CE3DD7">
              <w:rPr>
                <w:rFonts w:asciiTheme="minorHAnsi" w:hAnsiTheme="minorHAnsi"/>
                <w:szCs w:val="20"/>
              </w:rPr>
              <w:t>FUNC-DGAPF-011</w:t>
            </w:r>
            <w:r w:rsidR="00DE4433" w:rsidRPr="00CE3DD7"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7" w14:textId="77777777" w:rsidR="009B5DAB" w:rsidRPr="00CE3DD7" w:rsidRDefault="00E30403" w:rsidP="00CE3DD7">
            <w:pPr>
              <w:rPr>
                <w:rFonts w:asciiTheme="minorHAnsi" w:hAnsiTheme="minorHAnsi"/>
                <w:color w:val="0070C0"/>
                <w:szCs w:val="20"/>
                <w:lang w:eastAsia="es-MX"/>
              </w:rPr>
            </w:pPr>
            <w:r w:rsidRPr="00CE3DD7">
              <w:rPr>
                <w:rFonts w:asciiTheme="minorHAnsi" w:hAnsiTheme="minorHAnsi"/>
                <w:szCs w:val="20"/>
                <w:lang w:eastAsia="es-MX"/>
              </w:rPr>
              <w:t xml:space="preserve">Modificar el registro de </w:t>
            </w:r>
            <w:r w:rsidR="009B5DAB" w:rsidRPr="00CE3DD7">
              <w:rPr>
                <w:rFonts w:asciiTheme="minorHAnsi" w:hAnsiTheme="minorHAnsi"/>
                <w:szCs w:val="20"/>
                <w:lang w:eastAsia="es-MX"/>
              </w:rPr>
              <w:t xml:space="preserve">los </w:t>
            </w:r>
            <w:r w:rsidRPr="00CE3DD7">
              <w:rPr>
                <w:rFonts w:asciiTheme="minorHAnsi" w:hAnsiTheme="minorHAnsi"/>
                <w:szCs w:val="20"/>
                <w:lang w:eastAsia="es-MX"/>
              </w:rPr>
              <w:t>grupo</w:t>
            </w:r>
            <w:r w:rsidR="009B5DAB" w:rsidRPr="00CE3DD7">
              <w:rPr>
                <w:rFonts w:asciiTheme="minorHAnsi" w:hAnsiTheme="minorHAnsi"/>
                <w:szCs w:val="20"/>
                <w:lang w:eastAsia="es-MX"/>
              </w:rPr>
              <w:t>s que definen la actividad económica de las dependencias o empresas privadas.</w:t>
            </w:r>
          </w:p>
          <w:p w14:paraId="572B6568" w14:textId="77777777" w:rsidR="00226DD2" w:rsidRPr="00CE3DD7" w:rsidRDefault="00226DD2" w:rsidP="00CE3DD7">
            <w:pPr>
              <w:rPr>
                <w:rFonts w:asciiTheme="minorHAnsi" w:hAnsiTheme="minorHAnsi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9" w14:textId="77777777" w:rsidR="00226DD2" w:rsidRPr="00CE3DD7" w:rsidRDefault="000F5665" w:rsidP="00CE3DD7">
            <w:pPr>
              <w:rPr>
                <w:rFonts w:asciiTheme="minorHAnsi" w:hAnsiTheme="minorHAnsi"/>
                <w:szCs w:val="20"/>
                <w:lang w:eastAsia="es-MX"/>
              </w:rPr>
            </w:pPr>
            <w:r w:rsidRPr="00CE3DD7">
              <w:rPr>
                <w:rFonts w:asciiTheme="minorHAnsi" w:hAnsiTheme="minorHAnsi"/>
                <w:szCs w:val="20"/>
                <w:lang w:eastAsia="es-MX"/>
              </w:rPr>
              <w:t>El sistema permitirá al usuario modificar el registro de los grupos que definen la actividad económica de las dependencias o empresas privadas a las que se les brinde el servicio.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A" w14:textId="03D635CE" w:rsidR="00226DD2" w:rsidRPr="00CE3DD7" w:rsidRDefault="00911FCF" w:rsidP="00CE3DD7">
            <w:pPr>
              <w:rPr>
                <w:rFonts w:asciiTheme="minorHAnsi" w:hAnsiTheme="minorHAnsi"/>
                <w:szCs w:val="20"/>
              </w:rPr>
            </w:pPr>
            <w:r w:rsidRPr="00CE3DD7">
              <w:rPr>
                <w:rFonts w:asciiTheme="minorHAnsi" w:hAnsiTheme="minorHAnsi"/>
                <w:szCs w:val="20"/>
              </w:rPr>
              <w:t>200</w:t>
            </w:r>
            <w:r w:rsidR="00FB5A5E">
              <w:rPr>
                <w:rFonts w:asciiTheme="minorHAnsi" w:hAnsiTheme="minorHAnsi"/>
                <w:szCs w:val="20"/>
              </w:rPr>
              <w:t xml:space="preserve">3 - </w:t>
            </w:r>
            <w:r w:rsidRPr="00CE3DD7">
              <w:rPr>
                <w:rFonts w:asciiTheme="minorHAnsi" w:hAnsiTheme="minorHAnsi"/>
                <w:szCs w:val="20"/>
              </w:rPr>
              <w:t>Administrar Grupo</w:t>
            </w:r>
            <w:r w:rsidR="00FD153F" w:rsidRPr="00CE3DD7">
              <w:rPr>
                <w:rFonts w:asciiTheme="minorHAnsi" w:hAnsiTheme="minorHAnsi"/>
                <w:szCs w:val="20"/>
              </w:rPr>
              <w:t>.</w:t>
            </w:r>
          </w:p>
        </w:tc>
      </w:tr>
      <w:tr w:rsidR="00226DD2" w:rsidRPr="00CE3DD7" w14:paraId="572B6570" w14:textId="77777777" w:rsidTr="00B904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C" w14:textId="77777777" w:rsidR="00226DD2" w:rsidRPr="00CE3DD7" w:rsidRDefault="00226DD2" w:rsidP="00CE3DD7">
            <w:pPr>
              <w:rPr>
                <w:rFonts w:asciiTheme="minorHAnsi" w:hAnsiTheme="minorHAnsi"/>
                <w:szCs w:val="20"/>
              </w:rPr>
            </w:pPr>
            <w:r w:rsidRPr="00CE3DD7">
              <w:rPr>
                <w:rFonts w:asciiTheme="minorHAnsi" w:hAnsiTheme="minorHAnsi"/>
                <w:szCs w:val="20"/>
              </w:rPr>
              <w:t>FUNC-DGAPF-012</w:t>
            </w:r>
            <w:r w:rsidR="00DE4433" w:rsidRPr="00CE3DD7"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D" w14:textId="21CF6872" w:rsidR="00226DD2" w:rsidRPr="00CE3DD7" w:rsidRDefault="00B10B4C" w:rsidP="00CE3DD7">
            <w:pPr>
              <w:rPr>
                <w:rFonts w:asciiTheme="minorHAnsi" w:hAnsiTheme="minorHAnsi"/>
                <w:color w:val="0070C0"/>
                <w:szCs w:val="20"/>
                <w:lang w:eastAsia="es-MX"/>
              </w:rPr>
            </w:pPr>
            <w:r>
              <w:rPr>
                <w:rFonts w:asciiTheme="minorHAnsi" w:hAnsiTheme="minorHAnsi"/>
                <w:szCs w:val="20"/>
                <w:lang w:eastAsia="es-MX"/>
              </w:rPr>
              <w:t>Cambiar el estatus (Activar o Desactivar)</w:t>
            </w:r>
            <w:r w:rsidR="00FB5A5E">
              <w:rPr>
                <w:rFonts w:asciiTheme="minorHAnsi" w:hAnsiTheme="minorHAnsi"/>
                <w:szCs w:val="20"/>
                <w:lang w:eastAsia="es-MX"/>
              </w:rPr>
              <w:t xml:space="preserve"> </w:t>
            </w:r>
            <w:r w:rsidR="00FB5A5E" w:rsidRPr="00CE3DD7">
              <w:rPr>
                <w:rFonts w:asciiTheme="minorHAnsi" w:hAnsiTheme="minorHAnsi"/>
                <w:szCs w:val="20"/>
                <w:lang w:eastAsia="es-MX"/>
              </w:rPr>
              <w:t xml:space="preserve">los </w:t>
            </w:r>
            <w:r w:rsidR="00FB5A5E" w:rsidRPr="00CE3DD7">
              <w:rPr>
                <w:rFonts w:asciiTheme="minorHAnsi" w:hAnsiTheme="minorHAnsi"/>
                <w:szCs w:val="20"/>
                <w:lang w:eastAsia="es-MX"/>
              </w:rPr>
              <w:lastRenderedPageBreak/>
              <w:t>grupos que definen la actividad económica</w:t>
            </w:r>
            <w:r w:rsidR="00FB5A5E">
              <w:rPr>
                <w:rFonts w:asciiTheme="minorHAnsi" w:hAnsiTheme="minorHAnsi"/>
                <w:szCs w:val="20"/>
                <w:lang w:eastAsia="es-MX"/>
              </w:rPr>
              <w:t>.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E" w14:textId="035687DB" w:rsidR="00226DD2" w:rsidRPr="00CE3DD7" w:rsidRDefault="000F5665" w:rsidP="00CE3DD7">
            <w:pPr>
              <w:rPr>
                <w:rFonts w:asciiTheme="minorHAnsi" w:hAnsiTheme="minorHAnsi"/>
                <w:szCs w:val="20"/>
                <w:lang w:eastAsia="es-MX"/>
              </w:rPr>
            </w:pPr>
            <w:r w:rsidRPr="00CE3DD7">
              <w:rPr>
                <w:rFonts w:asciiTheme="minorHAnsi" w:hAnsiTheme="minorHAnsi"/>
                <w:szCs w:val="20"/>
                <w:lang w:eastAsia="es-MX"/>
              </w:rPr>
              <w:lastRenderedPageBreak/>
              <w:t xml:space="preserve">El sistema permitirá al usuario </w:t>
            </w:r>
            <w:r w:rsidR="00FB5A5E">
              <w:rPr>
                <w:rFonts w:asciiTheme="minorHAnsi" w:hAnsiTheme="minorHAnsi"/>
                <w:szCs w:val="20"/>
                <w:lang w:eastAsia="es-MX"/>
              </w:rPr>
              <w:t xml:space="preserve">cambiar el estatus (Activar o </w:t>
            </w:r>
            <w:r w:rsidR="00FB5A5E">
              <w:rPr>
                <w:rFonts w:asciiTheme="minorHAnsi" w:hAnsiTheme="minorHAnsi"/>
                <w:szCs w:val="20"/>
                <w:lang w:eastAsia="es-MX"/>
              </w:rPr>
              <w:lastRenderedPageBreak/>
              <w:t xml:space="preserve">Desactivar) </w:t>
            </w:r>
            <w:r w:rsidRPr="00CE3DD7">
              <w:rPr>
                <w:rFonts w:asciiTheme="minorHAnsi" w:hAnsiTheme="minorHAnsi"/>
                <w:szCs w:val="20"/>
                <w:lang w:eastAsia="es-MX"/>
              </w:rPr>
              <w:t>los grupos que definen la actividad económica</w:t>
            </w:r>
            <w:r w:rsidR="00FB5A5E">
              <w:rPr>
                <w:rFonts w:asciiTheme="minorHAnsi" w:hAnsiTheme="minorHAnsi"/>
                <w:szCs w:val="20"/>
                <w:lang w:eastAsia="es-MX"/>
              </w:rPr>
              <w:t>.</w:t>
            </w:r>
            <w:r w:rsidRPr="00CE3DD7">
              <w:rPr>
                <w:rFonts w:asciiTheme="minorHAnsi" w:hAnsiTheme="minorHAnsi"/>
                <w:szCs w:val="20"/>
                <w:lang w:eastAsia="es-MX"/>
              </w:rPr>
              <w:t xml:space="preserve"> </w:t>
            </w:r>
            <w:proofErr w:type="gramStart"/>
            <w:r w:rsidRPr="00CE3DD7">
              <w:rPr>
                <w:rFonts w:asciiTheme="minorHAnsi" w:hAnsiTheme="minorHAnsi"/>
                <w:szCs w:val="20"/>
                <w:lang w:eastAsia="es-MX"/>
              </w:rPr>
              <w:t>de</w:t>
            </w:r>
            <w:proofErr w:type="gramEnd"/>
            <w:r w:rsidRPr="00CE3DD7">
              <w:rPr>
                <w:rFonts w:asciiTheme="minorHAnsi" w:hAnsiTheme="minorHAnsi"/>
                <w:szCs w:val="20"/>
                <w:lang w:eastAsia="es-MX"/>
              </w:rPr>
              <w:t xml:space="preserve"> las dependencias o empresas privadas a las que se les brinde el servicio.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6F" w14:textId="328DCFFC" w:rsidR="00226DD2" w:rsidRPr="00CE3DD7" w:rsidRDefault="00FB5A5E" w:rsidP="00CE3DD7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lastRenderedPageBreak/>
              <w:t xml:space="preserve">2003 - </w:t>
            </w:r>
            <w:r w:rsidR="00911FCF" w:rsidRPr="00CE3DD7">
              <w:rPr>
                <w:rFonts w:asciiTheme="minorHAnsi" w:hAnsiTheme="minorHAnsi"/>
                <w:szCs w:val="20"/>
              </w:rPr>
              <w:t>Administrar Grupo</w:t>
            </w:r>
            <w:r w:rsidR="00FD153F" w:rsidRPr="00CE3DD7">
              <w:rPr>
                <w:rFonts w:asciiTheme="minorHAnsi" w:hAnsiTheme="minorHAnsi"/>
                <w:szCs w:val="20"/>
              </w:rPr>
              <w:t>.</w:t>
            </w:r>
          </w:p>
        </w:tc>
      </w:tr>
    </w:tbl>
    <w:p w14:paraId="572B6571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76024"/>
      <w:bookmarkStart w:id="30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14:paraId="572B6572" w14:textId="77777777" w:rsidR="00CE3DD7" w:rsidRDefault="006F0526" w:rsidP="00BD79A7">
      <w:bookmarkStart w:id="31" w:name="_Toc371934667"/>
      <w:r>
        <w:rPr>
          <w:noProof/>
          <w:lang w:val="es-MX" w:eastAsia="es-MX"/>
        </w:rPr>
        <w:drawing>
          <wp:inline distT="0" distB="0" distL="0" distR="0" wp14:anchorId="572B678E" wp14:editId="572B678F">
            <wp:extent cx="5457825" cy="2590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6573" w14:textId="77777777" w:rsidR="00CE3DD7" w:rsidRDefault="00CE3DD7" w:rsidP="00BD79A7"/>
    <w:p w14:paraId="572B6574" w14:textId="77777777" w:rsidR="00CE3DD7" w:rsidRPr="00CE3DD7" w:rsidRDefault="00D16B4F" w:rsidP="00CE3DD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487576025"/>
      <w:r w:rsidRPr="00CE3DD7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3324"/>
        <w:gridCol w:w="5546"/>
      </w:tblGrid>
      <w:tr w:rsidR="00FB5A5E" w:rsidRPr="00AD37DD" w14:paraId="572B6578" w14:textId="77777777" w:rsidTr="006F4C91">
        <w:trPr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2B657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2B6576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2B6577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B5A5E" w:rsidRPr="00AD37DD" w14:paraId="572B657D" w14:textId="77777777" w:rsidTr="006F4C91">
        <w:trPr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79" w14:textId="77777777" w:rsidR="00CF6856" w:rsidRPr="00392E4D" w:rsidRDefault="00392E4D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392E4D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7A" w14:textId="59AFE73B" w:rsidR="00CF6856" w:rsidRPr="00F77A94" w:rsidRDefault="00343082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F77A94" w:rsidRPr="00F77A94">
              <w:rPr>
                <w:rFonts w:asciiTheme="minorHAnsi" w:hAnsiTheme="minorHAnsi" w:cstheme="minorHAnsi"/>
                <w:szCs w:val="20"/>
              </w:rPr>
              <w:t>DGAPF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7B" w14:textId="181346E8" w:rsidR="00F77A94" w:rsidRPr="00C45891" w:rsidRDefault="00392E4D" w:rsidP="00C45891">
            <w:pPr>
              <w:rPr>
                <w:rFonts w:asciiTheme="minorHAnsi" w:hAnsiTheme="minorHAnsi"/>
                <w:szCs w:val="20"/>
              </w:rPr>
            </w:pPr>
            <w:r w:rsidRPr="00C45891">
              <w:rPr>
                <w:rFonts w:asciiTheme="minorHAnsi" w:hAnsiTheme="minorHAnsi"/>
                <w:szCs w:val="20"/>
              </w:rPr>
              <w:t xml:space="preserve">Actor que </w:t>
            </w:r>
            <w:r w:rsidR="00B5705D" w:rsidRPr="00C45891">
              <w:rPr>
                <w:rFonts w:asciiTheme="minorHAnsi" w:hAnsiTheme="minorHAnsi"/>
                <w:szCs w:val="20"/>
              </w:rPr>
              <w:t>se encarga de llevar</w:t>
            </w:r>
            <w:r w:rsidR="00FB5A5E">
              <w:rPr>
                <w:rFonts w:asciiTheme="minorHAnsi" w:hAnsiTheme="minorHAnsi"/>
                <w:szCs w:val="20"/>
              </w:rPr>
              <w:t xml:space="preserve"> la administración del catálogo de </w:t>
            </w:r>
            <w:r w:rsidR="00F77A94" w:rsidRPr="00C45891">
              <w:rPr>
                <w:rFonts w:asciiTheme="minorHAnsi" w:hAnsiTheme="minorHAnsi"/>
                <w:szCs w:val="20"/>
              </w:rPr>
              <w:t>grupo</w:t>
            </w:r>
            <w:r w:rsidR="00FB5A5E">
              <w:rPr>
                <w:rFonts w:asciiTheme="minorHAnsi" w:hAnsiTheme="minorHAnsi"/>
                <w:szCs w:val="20"/>
              </w:rPr>
              <w:t>s</w:t>
            </w:r>
            <w:r w:rsidR="00B5705D" w:rsidRPr="00C45891">
              <w:rPr>
                <w:rFonts w:asciiTheme="minorHAnsi" w:hAnsiTheme="minorHAnsi"/>
                <w:szCs w:val="20"/>
              </w:rPr>
              <w:t xml:space="preserve"> para definir la actividad económica de una dependencia o empresa privada</w:t>
            </w:r>
            <w:r w:rsidR="00F77A94" w:rsidRPr="00C45891">
              <w:rPr>
                <w:rFonts w:asciiTheme="minorHAnsi" w:hAnsiTheme="minorHAnsi"/>
                <w:szCs w:val="20"/>
              </w:rPr>
              <w:t>.</w:t>
            </w:r>
          </w:p>
          <w:p w14:paraId="47C4810C" w14:textId="77777777" w:rsidR="00343082" w:rsidRDefault="00343082" w:rsidP="006F4C91">
            <w:pPr>
              <w:pStyle w:val="ndice2"/>
            </w:pPr>
          </w:p>
          <w:p w14:paraId="572B657C" w14:textId="19A4A4F2" w:rsidR="00CF6856" w:rsidRPr="006A5C61" w:rsidRDefault="00343082" w:rsidP="006F4C91">
            <w:pPr>
              <w:pStyle w:val="ndice2"/>
            </w:pPr>
            <w:r>
              <w:t>NOTA: Los roles de los usuarios de la DGAPF se encuentran descritos en el documento del diagrama conceptual de solución tecnológica.</w:t>
            </w:r>
          </w:p>
        </w:tc>
      </w:tr>
    </w:tbl>
    <w:p w14:paraId="64018837" w14:textId="77777777" w:rsidR="00FB5A5E" w:rsidRDefault="00FB5A5E" w:rsidP="00FB5A5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33" w:name="_Toc371934668"/>
    </w:p>
    <w:p w14:paraId="33459CAB" w14:textId="77777777" w:rsidR="00FB5A5E" w:rsidRDefault="00FB5A5E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565C1522" w14:textId="29D38943" w:rsidR="00343082" w:rsidRPr="0030359F" w:rsidRDefault="00D16B4F" w:rsidP="0030359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487576026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2C31F2EF" w14:textId="119E9AB9" w:rsidR="00D16B4F" w:rsidRPr="0030359F" w:rsidRDefault="00EA00D3" w:rsidP="00A179D3">
      <w:bookmarkStart w:id="35" w:name="_Toc228339738"/>
      <w:bookmarkStart w:id="36" w:name="_Toc182735726"/>
      <w:r w:rsidRPr="00DF4144">
        <w:rPr>
          <w:noProof/>
          <w:lang w:val="es-MX" w:eastAsia="es-MX"/>
        </w:rPr>
        <w:drawing>
          <wp:inline distT="0" distB="0" distL="0" distR="0" wp14:anchorId="0CA264AE" wp14:editId="5EA00E34">
            <wp:extent cx="6487064" cy="649804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7064" cy="64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4C">
        <w:br w:type="textWrapping" w:clear="all"/>
      </w:r>
    </w:p>
    <w:p w14:paraId="572B6580" w14:textId="60489288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76027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572B6581" w14:textId="77777777" w:rsidR="00455180" w:rsidRPr="00DB1CEE" w:rsidRDefault="00455180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DB1CEE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572B6582" w14:textId="77777777"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76028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2C25CA">
        <w:rPr>
          <w:rFonts w:asciiTheme="minorHAnsi" w:hAnsiTheme="minorHAnsi" w:cstheme="minorHAnsi"/>
          <w:sz w:val="20"/>
        </w:rPr>
        <w:t xml:space="preserve"> Nombre de Usuario y Contraseña Validos.</w:t>
      </w:r>
      <w:bookmarkEnd w:id="50"/>
    </w:p>
    <w:p w14:paraId="572B6583" w14:textId="44AF1466" w:rsidR="00455180" w:rsidRPr="00AD37DD" w:rsidRDefault="00455180" w:rsidP="006F4C91">
      <w:pPr>
        <w:pStyle w:val="ndice2"/>
      </w:pPr>
      <w:r w:rsidRPr="00AD37DD">
        <w:t xml:space="preserve">El usuario </w:t>
      </w:r>
      <w:r w:rsidR="00DB1CEE">
        <w:t>DGAPF</w:t>
      </w:r>
      <w:r w:rsidR="00CF6856" w:rsidRPr="00AD37DD">
        <w:t xml:space="preserve"> debe</w:t>
      </w:r>
      <w:r w:rsidRPr="00AD37DD">
        <w:t xml:space="preserve"> contar con un </w:t>
      </w:r>
      <w:r w:rsidR="00CF6856" w:rsidRPr="00AD37DD">
        <w:t xml:space="preserve">nombre de </w:t>
      </w:r>
      <w:r w:rsidR="004337B9">
        <w:t>usuario y contraseña</w:t>
      </w:r>
      <w:r w:rsidR="00CF6856" w:rsidRPr="00AD37DD">
        <w:t xml:space="preserve"> válido</w:t>
      </w:r>
      <w:r w:rsidR="006A5C61">
        <w:t>s</w:t>
      </w:r>
      <w:r w:rsidR="00CF6856" w:rsidRPr="00AD37DD">
        <w:t>.</w:t>
      </w:r>
    </w:p>
    <w:p w14:paraId="572B6584" w14:textId="77777777"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7576029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2C25CA">
        <w:rPr>
          <w:rFonts w:asciiTheme="minorHAnsi" w:hAnsiTheme="minorHAnsi" w:cstheme="minorHAnsi"/>
          <w:sz w:val="20"/>
        </w:rPr>
        <w:t xml:space="preserve"> Permisos.</w:t>
      </w:r>
      <w:bookmarkEnd w:id="52"/>
    </w:p>
    <w:p w14:paraId="572B6585" w14:textId="00E2E5BA" w:rsidR="00CF6856" w:rsidRPr="00DB1CEE" w:rsidRDefault="00DB1CEE" w:rsidP="00C000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usuario </w:t>
      </w:r>
      <w:r w:rsidR="00FB5A5E">
        <w:rPr>
          <w:rFonts w:asciiTheme="minorHAnsi" w:hAnsiTheme="minorHAnsi" w:cstheme="minorHAnsi"/>
        </w:rPr>
        <w:t xml:space="preserve">de la </w:t>
      </w:r>
      <w:r w:rsidR="001F63D7">
        <w:rPr>
          <w:rFonts w:asciiTheme="minorHAnsi" w:hAnsiTheme="minorHAnsi" w:cstheme="minorHAnsi"/>
        </w:rPr>
        <w:t xml:space="preserve">DGAPF </w:t>
      </w:r>
      <w:r w:rsidRPr="00DB1CEE">
        <w:rPr>
          <w:rFonts w:asciiTheme="minorHAnsi" w:hAnsiTheme="minorHAnsi" w:cstheme="minorHAnsi"/>
        </w:rPr>
        <w:t>debe</w:t>
      </w:r>
      <w:r w:rsidR="00CF6856" w:rsidRPr="00DB1CEE">
        <w:rPr>
          <w:rFonts w:asciiTheme="minorHAnsi" w:hAnsiTheme="minorHAnsi" w:cstheme="minorHAnsi"/>
        </w:rPr>
        <w:t xml:space="preserve"> contar con los permisos para </w:t>
      </w:r>
      <w:r w:rsidR="0030359F">
        <w:rPr>
          <w:rFonts w:asciiTheme="minorHAnsi" w:hAnsiTheme="minorHAnsi" w:cstheme="minorHAnsi"/>
        </w:rPr>
        <w:t>crear, modificar, consultar y activar/desactivar en el catálogo de Grupo, dependiendo del rol.</w:t>
      </w:r>
    </w:p>
    <w:p w14:paraId="572B6586" w14:textId="77777777"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76030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2C25CA">
        <w:rPr>
          <w:rFonts w:asciiTheme="minorHAnsi" w:hAnsiTheme="minorHAnsi" w:cstheme="minorHAnsi"/>
          <w:sz w:val="20"/>
        </w:rPr>
        <w:t xml:space="preserve"> Autenticación.</w:t>
      </w:r>
      <w:bookmarkEnd w:id="53"/>
    </w:p>
    <w:p w14:paraId="572B6587" w14:textId="1B93B0A4" w:rsidR="00455180" w:rsidRDefault="00455180" w:rsidP="001F63D7">
      <w:pPr>
        <w:rPr>
          <w:rFonts w:asciiTheme="minorHAnsi" w:hAnsiTheme="minorHAnsi" w:cstheme="minorHAnsi"/>
          <w:szCs w:val="20"/>
          <w:lang w:val="es-MX" w:eastAsia="en-US"/>
        </w:rPr>
      </w:pPr>
      <w:r w:rsidRPr="001F63D7">
        <w:rPr>
          <w:rFonts w:asciiTheme="minorHAnsi" w:hAnsiTheme="minorHAnsi" w:cstheme="minorHAnsi"/>
          <w:szCs w:val="20"/>
          <w:lang w:val="es-MX" w:eastAsia="en-US"/>
        </w:rPr>
        <w:t>E</w:t>
      </w:r>
      <w:r w:rsidR="00DB1CEE" w:rsidRPr="001F63D7">
        <w:rPr>
          <w:rFonts w:asciiTheme="minorHAnsi" w:hAnsiTheme="minorHAnsi" w:cstheme="minorHAnsi"/>
          <w:szCs w:val="20"/>
          <w:lang w:val="es-MX" w:eastAsia="en-US"/>
        </w:rPr>
        <w:t xml:space="preserve">l usuario </w:t>
      </w:r>
      <w:r w:rsidR="00FB5A5E">
        <w:rPr>
          <w:rFonts w:asciiTheme="minorHAnsi" w:hAnsiTheme="minorHAnsi" w:cstheme="minorHAnsi"/>
          <w:szCs w:val="20"/>
          <w:lang w:val="es-MX" w:eastAsia="en-US"/>
        </w:rPr>
        <w:t xml:space="preserve">de la </w:t>
      </w:r>
      <w:r w:rsidR="001F63D7" w:rsidRPr="001F63D7">
        <w:rPr>
          <w:rFonts w:asciiTheme="minorHAnsi" w:hAnsiTheme="minorHAnsi" w:cstheme="minorHAnsi"/>
          <w:szCs w:val="20"/>
        </w:rPr>
        <w:t xml:space="preserve">DGAPF </w:t>
      </w:r>
      <w:r w:rsidR="00CF6856" w:rsidRPr="001F63D7">
        <w:rPr>
          <w:rFonts w:asciiTheme="minorHAnsi" w:hAnsiTheme="minorHAnsi" w:cstheme="minorHAnsi"/>
          <w:szCs w:val="20"/>
          <w:lang w:val="es-MX" w:eastAsia="en-US"/>
        </w:rPr>
        <w:t xml:space="preserve">debe </w:t>
      </w:r>
      <w:r w:rsidRPr="001F63D7">
        <w:rPr>
          <w:rFonts w:asciiTheme="minorHAnsi" w:hAnsiTheme="minorHAnsi" w:cstheme="minorHAnsi"/>
          <w:szCs w:val="20"/>
          <w:lang w:val="es-MX" w:eastAsia="en-US"/>
        </w:rPr>
        <w:t>estar autenticado dentro del sistema.</w:t>
      </w:r>
    </w:p>
    <w:p w14:paraId="572B6588" w14:textId="0BEC5388" w:rsidR="00CD07B0" w:rsidRDefault="00CD07B0" w:rsidP="00CD07B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4" w:name="_Toc487576031"/>
      <w:r>
        <w:rPr>
          <w:rFonts w:asciiTheme="minorHAnsi" w:hAnsiTheme="minorHAnsi" w:cstheme="minorHAnsi"/>
          <w:sz w:val="20"/>
        </w:rPr>
        <w:t xml:space="preserve">&lt;Precondición </w:t>
      </w:r>
      <w:r w:rsidR="0030359F">
        <w:rPr>
          <w:rFonts w:asciiTheme="minorHAnsi" w:hAnsiTheme="minorHAnsi" w:cstheme="minorHAnsi"/>
          <w:sz w:val="20"/>
        </w:rPr>
        <w:t>4</w:t>
      </w:r>
      <w:r w:rsidRPr="00AD37DD">
        <w:rPr>
          <w:rFonts w:asciiTheme="minorHAnsi" w:hAnsiTheme="minorHAnsi" w:cstheme="minorHAnsi"/>
          <w:sz w:val="20"/>
        </w:rPr>
        <w:t>&gt;</w:t>
      </w:r>
      <w:r w:rsidR="00F95442">
        <w:rPr>
          <w:rFonts w:asciiTheme="minorHAnsi" w:hAnsiTheme="minorHAnsi" w:cstheme="minorHAnsi"/>
          <w:sz w:val="20"/>
        </w:rPr>
        <w:t xml:space="preserve"> Registros</w:t>
      </w:r>
      <w:r w:rsidR="00B10B4C">
        <w:rPr>
          <w:rFonts w:asciiTheme="minorHAnsi" w:hAnsiTheme="minorHAnsi" w:cstheme="minorHAnsi"/>
          <w:sz w:val="20"/>
        </w:rPr>
        <w:t xml:space="preserve"> </w:t>
      </w:r>
      <w:r w:rsidR="00FB5A5E">
        <w:rPr>
          <w:rFonts w:asciiTheme="minorHAnsi" w:hAnsiTheme="minorHAnsi" w:cstheme="minorHAnsi"/>
          <w:sz w:val="20"/>
        </w:rPr>
        <w:t xml:space="preserve">de </w:t>
      </w:r>
      <w:r w:rsidR="00B10B4C">
        <w:rPr>
          <w:rFonts w:asciiTheme="minorHAnsi" w:hAnsiTheme="minorHAnsi" w:cstheme="minorHAnsi"/>
          <w:sz w:val="20"/>
        </w:rPr>
        <w:t>Grupos</w:t>
      </w:r>
      <w:r w:rsidR="00F95442">
        <w:rPr>
          <w:rFonts w:asciiTheme="minorHAnsi" w:hAnsiTheme="minorHAnsi" w:cstheme="minorHAnsi"/>
          <w:sz w:val="20"/>
        </w:rPr>
        <w:t xml:space="preserve"> previos.</w:t>
      </w:r>
      <w:bookmarkEnd w:id="54"/>
    </w:p>
    <w:p w14:paraId="572B6589" w14:textId="77A5B9D9" w:rsidR="002C25CA" w:rsidRDefault="00F95442" w:rsidP="00975951">
      <w:pPr>
        <w:rPr>
          <w:rFonts w:asciiTheme="minorHAnsi" w:hAnsiTheme="minorHAnsi"/>
          <w:szCs w:val="20"/>
        </w:rPr>
      </w:pPr>
      <w:r w:rsidRPr="00975951">
        <w:rPr>
          <w:rFonts w:asciiTheme="minorHAnsi" w:hAnsiTheme="minorHAnsi"/>
          <w:szCs w:val="20"/>
        </w:rPr>
        <w:t>Para la consulta y la modificación, el sistema debe tener registros previos de grupos</w:t>
      </w:r>
      <w:r w:rsidR="0027613B">
        <w:rPr>
          <w:rFonts w:asciiTheme="minorHAnsi" w:hAnsiTheme="minorHAnsi"/>
          <w:szCs w:val="20"/>
        </w:rPr>
        <w:t xml:space="preserve"> en la base de datos</w:t>
      </w:r>
      <w:r w:rsidRPr="00975951">
        <w:rPr>
          <w:rFonts w:asciiTheme="minorHAnsi" w:hAnsiTheme="minorHAnsi"/>
          <w:szCs w:val="20"/>
        </w:rPr>
        <w:t>.</w:t>
      </w:r>
    </w:p>
    <w:p w14:paraId="572B658A" w14:textId="77777777" w:rsidR="00CD60E8" w:rsidRPr="00CD60E8" w:rsidRDefault="00551F5D" w:rsidP="00CD60E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5" w:name="_Toc487576032"/>
      <w:r>
        <w:rPr>
          <w:rFonts w:asciiTheme="minorHAnsi" w:hAnsiTheme="minorHAnsi" w:cstheme="minorHAnsi"/>
          <w:sz w:val="20"/>
        </w:rPr>
        <w:t>&lt;Precondición 4</w:t>
      </w:r>
      <w:r w:rsidR="00CD60E8" w:rsidRPr="00AD37DD">
        <w:rPr>
          <w:rFonts w:asciiTheme="minorHAnsi" w:hAnsiTheme="minorHAnsi" w:cstheme="minorHAnsi"/>
          <w:sz w:val="20"/>
        </w:rPr>
        <w:t>&gt;</w:t>
      </w:r>
      <w:r w:rsidR="00CD60E8">
        <w:rPr>
          <w:rFonts w:asciiTheme="minorHAnsi" w:hAnsiTheme="minorHAnsi" w:cstheme="minorHAnsi"/>
          <w:sz w:val="20"/>
        </w:rPr>
        <w:t xml:space="preserve"> Registros</w:t>
      </w:r>
      <w:r>
        <w:rPr>
          <w:rFonts w:asciiTheme="minorHAnsi" w:hAnsiTheme="minorHAnsi" w:cstheme="minorHAnsi"/>
          <w:sz w:val="20"/>
        </w:rPr>
        <w:t xml:space="preserve"> Divisiones</w:t>
      </w:r>
      <w:r w:rsidR="00CD60E8">
        <w:rPr>
          <w:rFonts w:asciiTheme="minorHAnsi" w:hAnsiTheme="minorHAnsi" w:cstheme="minorHAnsi"/>
          <w:sz w:val="20"/>
        </w:rPr>
        <w:t>.</w:t>
      </w:r>
      <w:bookmarkEnd w:id="55"/>
    </w:p>
    <w:p w14:paraId="572B658B" w14:textId="3683EA15" w:rsidR="00CD60E8" w:rsidRPr="00975951" w:rsidRDefault="00FB5A5E" w:rsidP="0027613B">
      <w:pPr>
        <w:tabs>
          <w:tab w:val="left" w:pos="8191"/>
        </w:tabs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Para el registro de los grupos</w:t>
      </w:r>
      <w:r w:rsidR="00CD60E8">
        <w:rPr>
          <w:rFonts w:asciiTheme="minorHAnsi" w:hAnsiTheme="minorHAnsi"/>
          <w:szCs w:val="20"/>
        </w:rPr>
        <w:t xml:space="preserve">, el sistema debe de </w:t>
      </w:r>
      <w:r w:rsidR="00551F5D">
        <w:rPr>
          <w:rFonts w:asciiTheme="minorHAnsi" w:hAnsiTheme="minorHAnsi"/>
          <w:szCs w:val="20"/>
        </w:rPr>
        <w:t xml:space="preserve">contar con </w:t>
      </w:r>
      <w:r w:rsidR="00CD60E8">
        <w:rPr>
          <w:rFonts w:asciiTheme="minorHAnsi" w:hAnsiTheme="minorHAnsi"/>
          <w:szCs w:val="20"/>
        </w:rPr>
        <w:t xml:space="preserve">registros </w:t>
      </w:r>
      <w:r w:rsidR="00551F5D">
        <w:rPr>
          <w:rFonts w:asciiTheme="minorHAnsi" w:hAnsiTheme="minorHAnsi"/>
          <w:szCs w:val="20"/>
        </w:rPr>
        <w:t>de las divisiones</w:t>
      </w:r>
      <w:r w:rsidR="00CD60E8">
        <w:rPr>
          <w:rFonts w:asciiTheme="minorHAnsi" w:hAnsiTheme="minorHAnsi"/>
          <w:szCs w:val="20"/>
        </w:rPr>
        <w:t>.</w:t>
      </w:r>
    </w:p>
    <w:p w14:paraId="572B658C" w14:textId="77777777" w:rsidR="00D16B4F" w:rsidRPr="005C62F1" w:rsidRDefault="00D16B4F" w:rsidP="00CE3DD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487576033"/>
      <w:r w:rsidRPr="005C62F1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6"/>
    </w:p>
    <w:p w14:paraId="572B658D" w14:textId="77777777" w:rsidR="00D16B4F" w:rsidRPr="00AD37DD" w:rsidRDefault="00D16B4F" w:rsidP="00CE3DD7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3"/>
      <w:bookmarkStart w:id="58" w:name="_Toc289774378"/>
      <w:bookmarkStart w:id="59" w:name="_Toc126991050"/>
      <w:bookmarkStart w:id="60" w:name="_Toc487576034"/>
      <w:r w:rsidRPr="00AD37DD">
        <w:rPr>
          <w:rFonts w:asciiTheme="minorHAnsi" w:hAnsiTheme="minorHAnsi" w:cstheme="minorHAnsi"/>
          <w:sz w:val="20"/>
        </w:rPr>
        <w:t>Flujo Básico</w:t>
      </w:r>
      <w:bookmarkEnd w:id="57"/>
      <w:bookmarkEnd w:id="58"/>
      <w:bookmarkEnd w:id="59"/>
      <w:bookmarkEnd w:id="6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14:paraId="572B6591" w14:textId="77777777" w:rsidTr="00EE0175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2B658E" w14:textId="77777777" w:rsidR="00455180" w:rsidRPr="00AD37DD" w:rsidRDefault="00455180" w:rsidP="006F4C9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2B658F" w14:textId="77777777" w:rsidR="00455180" w:rsidRPr="00AD37DD" w:rsidRDefault="00455180" w:rsidP="00FB5A5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2B6590" w14:textId="77777777" w:rsidR="00455180" w:rsidRPr="00AD37DD" w:rsidRDefault="00455180" w:rsidP="00FB5A5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14:paraId="572B6595" w14:textId="77777777" w:rsidTr="00EE017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6592" w14:textId="14C9FFE4" w:rsidR="009F4550" w:rsidRPr="00AD37DD" w:rsidRDefault="006A5C61" w:rsidP="006F4C91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93" w14:textId="77777777" w:rsidR="009F4550" w:rsidRPr="007C4402" w:rsidRDefault="007C4402" w:rsidP="00FB5A5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C4402">
              <w:rPr>
                <w:rFonts w:asciiTheme="minorHAnsi" w:hAnsiTheme="minorHAnsi" w:cstheme="minorHAnsi"/>
                <w:szCs w:val="20"/>
              </w:rPr>
              <w:t>Usuario</w:t>
            </w:r>
            <w:r w:rsidR="00E37222"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94" w14:textId="5F715F99" w:rsidR="009F4550" w:rsidRPr="007C13B7" w:rsidRDefault="009F4550" w:rsidP="00FB5A5E">
            <w:pPr>
              <w:tabs>
                <w:tab w:val="left" w:pos="5940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537109">
              <w:rPr>
                <w:rFonts w:asciiTheme="minorHAnsi" w:hAnsiTheme="minorHAnsi" w:cstheme="minorHAnsi"/>
                <w:bCs/>
                <w:szCs w:val="20"/>
              </w:rPr>
              <w:t>Selecciona</w:t>
            </w:r>
            <w:r w:rsidR="00511423">
              <w:rPr>
                <w:rFonts w:asciiTheme="minorHAnsi" w:hAnsiTheme="minorHAnsi" w:cstheme="minorHAnsi"/>
                <w:bCs/>
                <w:szCs w:val="20"/>
              </w:rPr>
              <w:t>r</w:t>
            </w:r>
            <w:r w:rsidRPr="00537109">
              <w:rPr>
                <w:rFonts w:asciiTheme="minorHAnsi" w:hAnsiTheme="minorHAnsi" w:cstheme="minorHAnsi"/>
                <w:bCs/>
                <w:szCs w:val="20"/>
              </w:rPr>
              <w:t xml:space="preserve"> la opción “</w:t>
            </w:r>
            <w:r w:rsidR="00EE6CFB">
              <w:rPr>
                <w:rFonts w:asciiTheme="minorHAnsi" w:hAnsiTheme="minorHAnsi" w:cstheme="minorHAnsi"/>
                <w:bCs/>
                <w:szCs w:val="20"/>
              </w:rPr>
              <w:t xml:space="preserve">Administrar </w:t>
            </w:r>
            <w:r w:rsidR="007B409E" w:rsidRPr="00537109">
              <w:rPr>
                <w:rFonts w:asciiTheme="minorHAnsi" w:hAnsiTheme="minorHAnsi" w:cstheme="minorHAnsi"/>
                <w:bCs/>
                <w:szCs w:val="20"/>
              </w:rPr>
              <w:t>Grupo</w:t>
            </w:r>
            <w:r w:rsidRPr="00537109">
              <w:rPr>
                <w:rFonts w:asciiTheme="minorHAnsi" w:hAnsiTheme="minorHAnsi" w:cstheme="minorHAnsi"/>
                <w:bCs/>
                <w:szCs w:val="20"/>
              </w:rPr>
              <w:t>”.</w:t>
            </w:r>
            <w:r w:rsidR="00436063">
              <w:rPr>
                <w:rFonts w:asciiTheme="minorHAnsi" w:hAnsiTheme="minorHAnsi" w:cstheme="minorHAnsi"/>
                <w:bCs/>
                <w:szCs w:val="20"/>
              </w:rPr>
              <w:tab/>
            </w:r>
          </w:p>
        </w:tc>
      </w:tr>
      <w:tr w:rsidR="00455180" w:rsidRPr="00AD37DD" w14:paraId="572B65A3" w14:textId="77777777" w:rsidTr="00EE017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96" w14:textId="2FE86DC1" w:rsidR="00455180" w:rsidRPr="00AD37DD" w:rsidRDefault="003D2EB8" w:rsidP="006F4C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97" w14:textId="77777777" w:rsidR="00455180" w:rsidRPr="00195B92" w:rsidRDefault="00CF6856" w:rsidP="00FB5A5E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195B92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195B9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98" w14:textId="54A283C9" w:rsidR="00455180" w:rsidRPr="005760D5" w:rsidRDefault="00455180" w:rsidP="00FB5A5E">
            <w:pPr>
              <w:rPr>
                <w:rFonts w:asciiTheme="minorHAnsi" w:hAnsiTheme="minorHAnsi"/>
                <w:szCs w:val="20"/>
              </w:rPr>
            </w:pPr>
            <w:r w:rsidRPr="005760D5">
              <w:rPr>
                <w:rFonts w:asciiTheme="minorHAnsi" w:hAnsiTheme="minorHAnsi"/>
                <w:szCs w:val="20"/>
              </w:rPr>
              <w:t>Despliega una ventana</w:t>
            </w:r>
            <w:r w:rsidR="00EE6CFB">
              <w:rPr>
                <w:rFonts w:asciiTheme="minorHAnsi" w:hAnsiTheme="minorHAnsi"/>
                <w:szCs w:val="20"/>
              </w:rPr>
              <w:t xml:space="preserve"> con la lista </w:t>
            </w:r>
            <w:r w:rsidR="00564A2F" w:rsidRPr="005760D5">
              <w:rPr>
                <w:rFonts w:asciiTheme="minorHAnsi" w:hAnsiTheme="minorHAnsi"/>
                <w:szCs w:val="20"/>
              </w:rPr>
              <w:t>de</w:t>
            </w:r>
            <w:r w:rsidR="00EE6CFB">
              <w:rPr>
                <w:rFonts w:asciiTheme="minorHAnsi" w:hAnsiTheme="minorHAnsi"/>
                <w:szCs w:val="20"/>
              </w:rPr>
              <w:t xml:space="preserve"> los </w:t>
            </w:r>
            <w:r w:rsidR="00564A2F" w:rsidRPr="005760D5">
              <w:rPr>
                <w:rFonts w:asciiTheme="minorHAnsi" w:hAnsiTheme="minorHAnsi"/>
                <w:szCs w:val="20"/>
              </w:rPr>
              <w:t>Grupo</w:t>
            </w:r>
            <w:r w:rsidR="00EE6CFB">
              <w:rPr>
                <w:rFonts w:asciiTheme="minorHAnsi" w:hAnsiTheme="minorHAnsi"/>
                <w:szCs w:val="20"/>
              </w:rPr>
              <w:t xml:space="preserve">s existentes ordenados </w:t>
            </w:r>
            <w:r w:rsidR="004337B9">
              <w:rPr>
                <w:rFonts w:asciiTheme="minorHAnsi" w:hAnsiTheme="minorHAnsi"/>
                <w:szCs w:val="20"/>
              </w:rPr>
              <w:t>alfabéticamente</w:t>
            </w:r>
            <w:r w:rsidR="00FB5A5E">
              <w:rPr>
                <w:rFonts w:asciiTheme="minorHAnsi" w:hAnsiTheme="minorHAnsi"/>
                <w:szCs w:val="20"/>
              </w:rPr>
              <w:t xml:space="preserve"> de acuerdo a la División y al nombre de Grupo </w:t>
            </w:r>
            <w:r w:rsidR="000E11B5">
              <w:rPr>
                <w:rFonts w:asciiTheme="minorHAnsi" w:hAnsiTheme="minorHAnsi"/>
                <w:szCs w:val="20"/>
              </w:rPr>
              <w:t>en orden</w:t>
            </w:r>
            <w:r w:rsidR="00EE6CFB">
              <w:rPr>
                <w:rFonts w:asciiTheme="minorHAnsi" w:hAnsiTheme="minorHAnsi"/>
                <w:szCs w:val="20"/>
              </w:rPr>
              <w:t xml:space="preserve"> ascendente</w:t>
            </w:r>
            <w:r w:rsidR="00195B92" w:rsidRPr="005760D5">
              <w:rPr>
                <w:rFonts w:asciiTheme="minorHAnsi" w:hAnsiTheme="minorHAnsi"/>
                <w:szCs w:val="20"/>
              </w:rPr>
              <w:t>,</w:t>
            </w:r>
            <w:r w:rsidR="00537109" w:rsidRPr="005760D5">
              <w:rPr>
                <w:rFonts w:asciiTheme="minorHAnsi" w:hAnsiTheme="minorHAnsi"/>
                <w:szCs w:val="20"/>
              </w:rPr>
              <w:t xml:space="preserve"> </w:t>
            </w:r>
            <w:r w:rsidR="00F95442" w:rsidRPr="005760D5">
              <w:rPr>
                <w:rFonts w:asciiTheme="minorHAnsi" w:hAnsiTheme="minorHAnsi"/>
                <w:szCs w:val="20"/>
              </w:rPr>
              <w:t>de acuerdo a la siguiente estructura</w:t>
            </w:r>
            <w:r w:rsidRPr="005760D5">
              <w:rPr>
                <w:rFonts w:asciiTheme="minorHAnsi" w:hAnsiTheme="minorHAnsi"/>
                <w:szCs w:val="20"/>
              </w:rPr>
              <w:t xml:space="preserve">: </w:t>
            </w:r>
          </w:p>
          <w:p w14:paraId="572B6599" w14:textId="48A792A6" w:rsidR="00455180" w:rsidRDefault="00EE6CFB" w:rsidP="00FB5A5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“No.</w:t>
            </w:r>
            <w:r w:rsidR="00DA7303">
              <w:rPr>
                <w:rFonts w:asciiTheme="minorHAnsi" w:hAnsiTheme="minorHAnsi" w:cstheme="minorHAnsi"/>
              </w:rPr>
              <w:t>”,</w:t>
            </w:r>
          </w:p>
          <w:p w14:paraId="70249706" w14:textId="62BE51A9" w:rsidR="00713E11" w:rsidRDefault="00EF211F" w:rsidP="00713E1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FB5A5E" w:rsidRPr="00A702D7">
              <w:rPr>
                <w:rFonts w:asciiTheme="minorHAnsi" w:hAnsiTheme="minorHAnsi" w:cstheme="minorHAnsi"/>
              </w:rPr>
              <w:t>División</w:t>
            </w:r>
            <w:r>
              <w:rPr>
                <w:rFonts w:asciiTheme="minorHAnsi" w:hAnsiTheme="minorHAnsi" w:cstheme="minorHAnsi"/>
              </w:rPr>
              <w:t xml:space="preserve"> - Descripción</w:t>
            </w:r>
            <w:r w:rsidR="00713E11">
              <w:rPr>
                <w:rFonts w:asciiTheme="minorHAnsi" w:hAnsiTheme="minorHAnsi" w:cstheme="minorHAnsi"/>
              </w:rPr>
              <w:t>”,</w:t>
            </w:r>
          </w:p>
          <w:p w14:paraId="47CEC3D8" w14:textId="421C9261" w:rsidR="00DA7303" w:rsidRPr="00AE08F8" w:rsidRDefault="00DA7303" w:rsidP="00FB5A5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“Nombre</w:t>
            </w:r>
            <w:r w:rsidR="00EE6CFB">
              <w:rPr>
                <w:rFonts w:asciiTheme="minorHAnsi" w:hAnsiTheme="minorHAnsi" w:cstheme="minorHAnsi"/>
              </w:rPr>
              <w:t xml:space="preserve"> de</w:t>
            </w:r>
            <w:r w:rsidR="00FB5A5E">
              <w:rPr>
                <w:rFonts w:asciiTheme="minorHAnsi" w:hAnsiTheme="minorHAnsi" w:cstheme="minorHAnsi"/>
              </w:rPr>
              <w:t>l</w:t>
            </w:r>
            <w:r w:rsidR="00EE6CFB">
              <w:rPr>
                <w:rFonts w:asciiTheme="minorHAnsi" w:hAnsiTheme="minorHAnsi" w:cstheme="minorHAnsi"/>
              </w:rPr>
              <w:t xml:space="preserve"> Grupo</w:t>
            </w:r>
            <w:r w:rsidR="00713E11">
              <w:rPr>
                <w:rFonts w:asciiTheme="minorHAnsi" w:hAnsiTheme="minorHAnsi" w:cstheme="minorHAnsi"/>
              </w:rPr>
              <w:t>”,</w:t>
            </w:r>
          </w:p>
          <w:p w14:paraId="572B659A" w14:textId="67903948" w:rsidR="005C62F1" w:rsidRPr="00A702D7" w:rsidRDefault="00DA7303" w:rsidP="00FB5A5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5C62F1" w:rsidRPr="00A702D7">
              <w:rPr>
                <w:rFonts w:asciiTheme="minorHAnsi" w:hAnsiTheme="minorHAnsi" w:cstheme="minorHAnsi"/>
              </w:rPr>
              <w:t>Descripción</w:t>
            </w:r>
            <w:r w:rsidR="00FB5A5E">
              <w:rPr>
                <w:rFonts w:asciiTheme="minorHAnsi" w:hAnsiTheme="minorHAnsi" w:cstheme="minorHAnsi"/>
              </w:rPr>
              <w:t xml:space="preserve"> del Grupo</w:t>
            </w:r>
            <w:r>
              <w:rPr>
                <w:rFonts w:asciiTheme="minorHAnsi" w:hAnsiTheme="minorHAnsi" w:cstheme="minorHAnsi"/>
              </w:rPr>
              <w:t>”,</w:t>
            </w:r>
          </w:p>
          <w:p w14:paraId="4228ED7D" w14:textId="513475F2" w:rsidR="00EE6CFB" w:rsidRDefault="00EE6CFB" w:rsidP="00FB5A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filtros:</w:t>
            </w:r>
          </w:p>
          <w:p w14:paraId="649DA113" w14:textId="6DFB65F3" w:rsidR="00EE6CFB" w:rsidRPr="00EE6CFB" w:rsidRDefault="009B0AAF" w:rsidP="00FB5A5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EE6CFB" w:rsidRPr="00EE6CFB">
              <w:rPr>
                <w:rFonts w:asciiTheme="minorHAnsi" w:hAnsiTheme="minorHAnsi" w:cstheme="minorHAnsi"/>
              </w:rPr>
              <w:t>Activo</w:t>
            </w:r>
            <w:r>
              <w:rPr>
                <w:rFonts w:asciiTheme="minorHAnsi" w:hAnsiTheme="minorHAnsi" w:cstheme="minorHAnsi"/>
              </w:rPr>
              <w:t>”,</w:t>
            </w:r>
          </w:p>
          <w:p w14:paraId="25117D20" w14:textId="6B0C3F3F" w:rsidR="00EE6CFB" w:rsidRDefault="009B0AAF" w:rsidP="00FB5A5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EE6CFB" w:rsidRPr="00EE6CFB">
              <w:rPr>
                <w:rFonts w:asciiTheme="minorHAnsi" w:hAnsiTheme="minorHAnsi" w:cstheme="minorHAnsi"/>
              </w:rPr>
              <w:t>Inactivo</w:t>
            </w:r>
            <w:r>
              <w:rPr>
                <w:rFonts w:asciiTheme="minorHAnsi" w:hAnsiTheme="minorHAnsi" w:cstheme="minorHAnsi"/>
              </w:rPr>
              <w:t>”,</w:t>
            </w:r>
          </w:p>
          <w:p w14:paraId="4028613F" w14:textId="0CFECAF3" w:rsidR="00FB5A5E" w:rsidRPr="00FB5A5E" w:rsidRDefault="00FB5A5E" w:rsidP="00FB5A5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“División</w:t>
            </w:r>
            <w:r w:rsidR="00EF211F">
              <w:rPr>
                <w:rFonts w:asciiTheme="minorHAnsi" w:hAnsiTheme="minorHAnsi" w:cstheme="minorHAnsi"/>
              </w:rPr>
              <w:t xml:space="preserve"> - Descripción</w:t>
            </w:r>
            <w:r>
              <w:rPr>
                <w:rFonts w:asciiTheme="minorHAnsi" w:hAnsiTheme="minorHAnsi" w:cstheme="minorHAnsi"/>
              </w:rPr>
              <w:t>”,</w:t>
            </w:r>
          </w:p>
          <w:p w14:paraId="65461910" w14:textId="1B284D4E" w:rsidR="00EE6CFB" w:rsidRDefault="00EE6CFB" w:rsidP="00FB5A5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EE6CFB">
              <w:rPr>
                <w:rFonts w:asciiTheme="minorHAnsi" w:hAnsiTheme="minorHAnsi" w:cstheme="minorHAnsi"/>
              </w:rPr>
              <w:t>“Nombre de Grupo”</w:t>
            </w:r>
            <w:r w:rsidR="00FB5A5E">
              <w:rPr>
                <w:rFonts w:asciiTheme="minorHAnsi" w:hAnsiTheme="minorHAnsi" w:cstheme="minorHAnsi"/>
              </w:rPr>
              <w:t>.</w:t>
            </w:r>
          </w:p>
          <w:p w14:paraId="572B659C" w14:textId="77777777" w:rsidR="00455180" w:rsidRPr="00195B92" w:rsidRDefault="00605526" w:rsidP="006F4C91">
            <w:pPr>
              <w:pStyle w:val="ndice2"/>
            </w:pPr>
            <w:r w:rsidRPr="00195B92">
              <w:t>Así como las opciones</w:t>
            </w:r>
            <w:r w:rsidR="00455180" w:rsidRPr="00195B92">
              <w:t>:</w:t>
            </w:r>
          </w:p>
          <w:p w14:paraId="572B659D" w14:textId="513EB036" w:rsidR="00455180" w:rsidRPr="00195B92" w:rsidRDefault="00564A2F" w:rsidP="00FB5A5E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195B92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195B92">
              <w:rPr>
                <w:rFonts w:asciiTheme="minorHAnsi" w:hAnsiTheme="minorHAnsi" w:cstheme="minorHAnsi"/>
                <w:szCs w:val="20"/>
              </w:rPr>
              <w:t>Crear Grupo</w:t>
            </w:r>
            <w:r w:rsidR="006B07BA">
              <w:rPr>
                <w:rFonts w:asciiTheme="minorHAnsi" w:hAnsiTheme="minorHAnsi" w:cstheme="minorHAnsi"/>
                <w:szCs w:val="20"/>
                <w:lang w:val="es-MX" w:eastAsia="en-US"/>
              </w:rPr>
              <w:t>”,</w:t>
            </w:r>
          </w:p>
          <w:p w14:paraId="572B659E" w14:textId="3A56FDAB" w:rsidR="00455180" w:rsidRPr="00EE6CFB" w:rsidRDefault="00564A2F" w:rsidP="00FB5A5E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195B92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195B92">
              <w:rPr>
                <w:rFonts w:asciiTheme="minorHAnsi" w:hAnsiTheme="minorHAnsi" w:cstheme="minorHAnsi"/>
                <w:szCs w:val="20"/>
              </w:rPr>
              <w:t>Modificar Grupo</w:t>
            </w:r>
            <w:r w:rsidR="00AE3FB5">
              <w:rPr>
                <w:rFonts w:asciiTheme="minorHAnsi" w:hAnsiTheme="minorHAnsi" w:cstheme="minorHAnsi"/>
                <w:szCs w:val="20"/>
              </w:rPr>
              <w:t>”</w:t>
            </w:r>
            <w:r w:rsidR="00DA7303">
              <w:rPr>
                <w:rFonts w:asciiTheme="minorHAnsi" w:hAnsiTheme="minorHAnsi" w:cstheme="minorHAnsi"/>
                <w:szCs w:val="20"/>
              </w:rPr>
              <w:t xml:space="preserve"> (por cada elemento de la consulta general)</w:t>
            </w:r>
            <w:r w:rsidR="006B07BA">
              <w:rPr>
                <w:rFonts w:asciiTheme="minorHAnsi" w:hAnsiTheme="minorHAnsi" w:cstheme="minorHAnsi"/>
                <w:szCs w:val="20"/>
              </w:rPr>
              <w:t>,</w:t>
            </w:r>
          </w:p>
          <w:p w14:paraId="572B659F" w14:textId="7A80246E" w:rsidR="00455180" w:rsidRPr="006B07BA" w:rsidRDefault="006B07BA" w:rsidP="00FB5A5E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EE6CFB">
              <w:rPr>
                <w:rFonts w:asciiTheme="minorHAnsi" w:hAnsiTheme="minorHAnsi" w:cstheme="minorHAnsi"/>
                <w:szCs w:val="20"/>
              </w:rPr>
              <w:t>Ver Detalle</w:t>
            </w:r>
            <w:r w:rsidR="004337B9">
              <w:rPr>
                <w:rFonts w:asciiTheme="minorHAnsi" w:hAnsiTheme="minorHAnsi" w:cstheme="minorHAnsi"/>
                <w:szCs w:val="20"/>
              </w:rPr>
              <w:t xml:space="preserve"> Grupo</w:t>
            </w:r>
            <w:r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14:paraId="7C69C1F4" w14:textId="4578F99F" w:rsidR="008B1052" w:rsidRPr="006B07BA" w:rsidRDefault="00952DB2" w:rsidP="00FB5A5E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6B07BA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Activar /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Desactivar</w:t>
            </w:r>
            <w:r w:rsidR="0047169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Grupo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DA7303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(por cada elemento de la consulta general)</w:t>
            </w:r>
            <w:r w:rsidR="006B07BA">
              <w:rPr>
                <w:rFonts w:asciiTheme="minorHAnsi" w:hAnsiTheme="minorHAnsi" w:cstheme="minorHAnsi"/>
                <w:szCs w:val="20"/>
                <w:lang w:val="es-MX" w:eastAsia="en-US"/>
              </w:rPr>
              <w:t>,</w:t>
            </w:r>
          </w:p>
          <w:p w14:paraId="572B65A2" w14:textId="597CB214" w:rsidR="00A702D7" w:rsidRPr="006B07BA" w:rsidRDefault="006B07BA" w:rsidP="00FB5A5E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952DB2">
              <w:rPr>
                <w:rFonts w:asciiTheme="minorHAnsi" w:hAnsiTheme="minorHAnsi" w:cstheme="minorHAnsi"/>
                <w:szCs w:val="20"/>
                <w:lang w:val="es-MX" w:eastAsia="en-US"/>
              </w:rPr>
              <w:t>“Buscar”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</w:tc>
      </w:tr>
      <w:tr w:rsidR="00195B92" w:rsidRPr="00AD37DD" w14:paraId="572B65B1" w14:textId="77777777" w:rsidTr="00EE017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A8" w14:textId="02C740FC" w:rsidR="00195B92" w:rsidRDefault="003D2EB8" w:rsidP="006F4C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A9" w14:textId="77777777" w:rsidR="00195B92" w:rsidRPr="00984D9B" w:rsidRDefault="00E37222" w:rsidP="00FB5A5E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C4402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AA" w14:textId="77777777" w:rsidR="005C62F1" w:rsidRDefault="00F778AD" w:rsidP="006F4C91">
            <w:pPr>
              <w:pStyle w:val="ndice2"/>
            </w:pPr>
            <w:r>
              <w:t>De acuerdo</w:t>
            </w:r>
            <w:r w:rsidR="005C62F1">
              <w:t xml:space="preserve"> a la opción seleccionada</w:t>
            </w:r>
            <w:r w:rsidR="001F56E9">
              <w:t>,</w:t>
            </w:r>
            <w:r w:rsidR="00ED22AE">
              <w:t xml:space="preserve"> continúa</w:t>
            </w:r>
            <w:r w:rsidR="005C62F1">
              <w:t xml:space="preserve"> lo siguiente:</w:t>
            </w:r>
          </w:p>
          <w:p w14:paraId="572B65AB" w14:textId="0D9A8684" w:rsidR="00195B92" w:rsidRDefault="006B07BA" w:rsidP="006F4C91">
            <w:pPr>
              <w:pStyle w:val="ndice2"/>
              <w:numPr>
                <w:ilvl w:val="0"/>
                <w:numId w:val="15"/>
              </w:numPr>
              <w:rPr>
                <w:b/>
              </w:rPr>
            </w:pPr>
            <w:r>
              <w:t xml:space="preserve">Si selecciona </w:t>
            </w:r>
            <w:r w:rsidR="00AB726D">
              <w:t>la opción “Crear Grupo”</w:t>
            </w:r>
            <w:r w:rsidR="00665964">
              <w:t>,</w:t>
            </w:r>
            <w:r w:rsidR="000E7F7B">
              <w:t xml:space="preserve"> continúa </w:t>
            </w:r>
            <w:r w:rsidR="00AB726D">
              <w:t xml:space="preserve">con el flujo alterno </w:t>
            </w:r>
            <w:r w:rsidR="00AB726D" w:rsidRPr="00AB726D">
              <w:rPr>
                <w:b/>
              </w:rPr>
              <w:t>AO01</w:t>
            </w:r>
            <w:r w:rsidR="000E7F7B">
              <w:rPr>
                <w:b/>
              </w:rPr>
              <w:t>.</w:t>
            </w:r>
            <w:r w:rsidR="00AB726D" w:rsidRPr="00AB726D">
              <w:rPr>
                <w:b/>
              </w:rPr>
              <w:t xml:space="preserve"> Crear Grupo</w:t>
            </w:r>
            <w:r w:rsidR="00665964">
              <w:rPr>
                <w:b/>
              </w:rPr>
              <w:t>.</w:t>
            </w:r>
          </w:p>
          <w:p w14:paraId="572B65AC" w14:textId="42578355" w:rsidR="00665964" w:rsidRPr="005C62F1" w:rsidRDefault="00665964" w:rsidP="00FB5A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5C62F1">
              <w:rPr>
                <w:rFonts w:asciiTheme="minorHAnsi" w:hAnsiTheme="minorHAnsi" w:cstheme="minorHAnsi"/>
                <w:szCs w:val="20"/>
              </w:rPr>
              <w:t xml:space="preserve">Si </w:t>
            </w:r>
            <w:r w:rsidR="00792658">
              <w:rPr>
                <w:rFonts w:asciiTheme="minorHAnsi" w:hAnsiTheme="minorHAnsi" w:cstheme="minorHAnsi"/>
                <w:szCs w:val="20"/>
              </w:rPr>
              <w:t>selecciona</w:t>
            </w:r>
            <w:r w:rsidRPr="005C62F1">
              <w:rPr>
                <w:rFonts w:asciiTheme="minorHAnsi" w:hAnsiTheme="minorHAnsi" w:cstheme="minorHAnsi"/>
                <w:szCs w:val="20"/>
              </w:rPr>
              <w:t xml:space="preserve"> la opc</w:t>
            </w:r>
            <w:r w:rsidR="000E7F7B">
              <w:rPr>
                <w:rFonts w:asciiTheme="minorHAnsi" w:hAnsiTheme="minorHAnsi" w:cstheme="minorHAnsi"/>
                <w:szCs w:val="20"/>
              </w:rPr>
              <w:t>ión “Modificar Grupo”, continúa</w:t>
            </w:r>
            <w:r w:rsidRPr="005C62F1">
              <w:rPr>
                <w:rFonts w:asciiTheme="minorHAnsi" w:hAnsiTheme="minorHAnsi" w:cstheme="minorHAnsi"/>
                <w:szCs w:val="20"/>
              </w:rPr>
              <w:t xml:space="preserve"> con el flujo alterno </w:t>
            </w:r>
            <w:r w:rsidRPr="005C62F1">
              <w:rPr>
                <w:rFonts w:asciiTheme="minorHAnsi" w:hAnsiTheme="minorHAnsi" w:cstheme="minorHAnsi"/>
                <w:b/>
              </w:rPr>
              <w:t>AO02</w:t>
            </w:r>
            <w:r w:rsidR="000E7F7B">
              <w:rPr>
                <w:rFonts w:asciiTheme="minorHAnsi" w:hAnsiTheme="minorHAnsi" w:cstheme="minorHAnsi"/>
                <w:b/>
              </w:rPr>
              <w:t>.</w:t>
            </w:r>
            <w:r w:rsidRPr="005C62F1">
              <w:rPr>
                <w:rFonts w:asciiTheme="minorHAnsi" w:hAnsiTheme="minorHAnsi" w:cstheme="minorHAnsi"/>
                <w:b/>
              </w:rPr>
              <w:t xml:space="preserve"> Modificar Grupo.</w:t>
            </w:r>
          </w:p>
          <w:p w14:paraId="572B65AD" w14:textId="59385FF1" w:rsidR="00665964" w:rsidRPr="00952DB2" w:rsidRDefault="00A702D7" w:rsidP="00FB5A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  <w:r w:rsidR="00792658">
              <w:rPr>
                <w:rFonts w:asciiTheme="minorHAnsi" w:hAnsiTheme="minorHAnsi" w:cstheme="minorHAnsi"/>
                <w:szCs w:val="20"/>
              </w:rPr>
              <w:t xml:space="preserve">selecciona </w:t>
            </w:r>
            <w:r w:rsidR="006B07BA">
              <w:rPr>
                <w:rFonts w:asciiTheme="minorHAnsi" w:hAnsiTheme="minorHAnsi" w:cstheme="minorHAnsi"/>
                <w:szCs w:val="20"/>
              </w:rPr>
              <w:t>la opción “Ver detalle de un Grupo</w:t>
            </w:r>
            <w:r w:rsidR="000E7F7B">
              <w:rPr>
                <w:rFonts w:asciiTheme="minorHAnsi" w:hAnsiTheme="minorHAnsi" w:cstheme="minorHAnsi"/>
                <w:szCs w:val="20"/>
              </w:rPr>
              <w:t>”, continúa</w:t>
            </w:r>
            <w:r w:rsidR="00665964" w:rsidRPr="005C62F1">
              <w:rPr>
                <w:rFonts w:asciiTheme="minorHAnsi" w:hAnsiTheme="minorHAnsi" w:cstheme="minorHAnsi"/>
                <w:szCs w:val="20"/>
              </w:rPr>
              <w:t xml:space="preserve"> con el flujo alterno </w:t>
            </w:r>
            <w:r w:rsidR="00665964" w:rsidRPr="005C62F1">
              <w:rPr>
                <w:rFonts w:asciiTheme="minorHAnsi" w:hAnsiTheme="minorHAnsi" w:cstheme="minorHAnsi"/>
                <w:b/>
              </w:rPr>
              <w:t>AO03</w:t>
            </w:r>
            <w:r w:rsidR="000E7F7B">
              <w:rPr>
                <w:rFonts w:asciiTheme="minorHAnsi" w:hAnsiTheme="minorHAnsi" w:cstheme="minorHAnsi"/>
                <w:b/>
              </w:rPr>
              <w:t>.</w:t>
            </w:r>
            <w:r w:rsidR="006B07BA">
              <w:rPr>
                <w:rFonts w:asciiTheme="minorHAnsi" w:hAnsiTheme="minorHAnsi" w:cstheme="minorHAnsi"/>
                <w:b/>
              </w:rPr>
              <w:t xml:space="preserve"> Ver detalle</w:t>
            </w:r>
            <w:r w:rsidR="00665964" w:rsidRPr="005C62F1">
              <w:rPr>
                <w:rFonts w:asciiTheme="minorHAnsi" w:hAnsiTheme="minorHAnsi" w:cstheme="minorHAnsi"/>
                <w:b/>
              </w:rPr>
              <w:t xml:space="preserve"> Grupo.</w:t>
            </w:r>
          </w:p>
          <w:p w14:paraId="572B65AE" w14:textId="5981C459" w:rsidR="00952DB2" w:rsidRPr="00510B86" w:rsidRDefault="00BD7563" w:rsidP="00FB5A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Si selecciona </w:t>
            </w:r>
            <w:r w:rsidR="00FB5A5E">
              <w:rPr>
                <w:rFonts w:asciiTheme="minorHAnsi" w:hAnsiTheme="minorHAnsi" w:cstheme="minorHAnsi"/>
              </w:rPr>
              <w:t>Activar o D</w:t>
            </w:r>
            <w:r w:rsidR="00952DB2" w:rsidRPr="00510B86">
              <w:rPr>
                <w:rFonts w:asciiTheme="minorHAnsi" w:hAnsiTheme="minorHAnsi" w:cstheme="minorHAnsi"/>
              </w:rPr>
              <w:t>es</w:t>
            </w:r>
            <w:r w:rsidR="00FB5A5E">
              <w:rPr>
                <w:rFonts w:asciiTheme="minorHAnsi" w:hAnsiTheme="minorHAnsi" w:cstheme="minorHAnsi"/>
              </w:rPr>
              <w:t xml:space="preserve">activar </w:t>
            </w:r>
            <w:r w:rsidR="00952DB2" w:rsidRPr="00510B86">
              <w:rPr>
                <w:rFonts w:asciiTheme="minorHAnsi" w:hAnsiTheme="minorHAnsi" w:cstheme="minorHAnsi"/>
              </w:rPr>
              <w:t>“Estatus”</w:t>
            </w:r>
            <w:r w:rsidR="00510B86" w:rsidRPr="00510B86">
              <w:rPr>
                <w:rFonts w:asciiTheme="minorHAnsi" w:hAnsiTheme="minorHAnsi" w:cstheme="minorHAnsi"/>
              </w:rPr>
              <w:t>, continua con el flujo</w:t>
            </w:r>
            <w:r w:rsidR="00510B86">
              <w:rPr>
                <w:rFonts w:asciiTheme="minorHAnsi" w:hAnsiTheme="minorHAnsi" w:cstheme="minorHAnsi"/>
                <w:b/>
              </w:rPr>
              <w:t xml:space="preserve"> AO04.</w:t>
            </w:r>
            <w:r w:rsidR="00650D6C">
              <w:rPr>
                <w:rFonts w:asciiTheme="minorHAnsi" w:hAnsiTheme="minorHAnsi" w:cstheme="minorHAnsi"/>
                <w:b/>
              </w:rPr>
              <w:t xml:space="preserve"> </w:t>
            </w:r>
            <w:r w:rsidR="006B07BA">
              <w:rPr>
                <w:rFonts w:asciiTheme="minorHAnsi" w:hAnsiTheme="minorHAnsi" w:cstheme="minorHAnsi"/>
                <w:b/>
              </w:rPr>
              <w:t>Activar / Desactivar Grupo.</w:t>
            </w:r>
          </w:p>
          <w:p w14:paraId="572B65AF" w14:textId="5E090703" w:rsidR="00510B86" w:rsidRPr="00510B86" w:rsidRDefault="006B07BA" w:rsidP="00FB5A5E">
            <w:pPr>
              <w:pStyle w:val="Prrafodelista"/>
              <w:keepLines/>
              <w:numPr>
                <w:ilvl w:val="0"/>
                <w:numId w:val="1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</w:t>
            </w:r>
            <w:r w:rsidR="00510B86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 w:rsidR="00510B86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="00181C2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510B86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72B65B0" w14:textId="5809C6CB" w:rsidR="00984D9B" w:rsidRPr="00510B86" w:rsidRDefault="00510B86" w:rsidP="00FB5A5E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NOTA: La búsqueda puede realizarse por uno o más criterios, siempre y cuando exista un grupo que satisfaga los datos ingresados. De lo contrario, continúa con el </w:t>
            </w:r>
            <w:r w:rsidR="00984A7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flujo alterno </w:t>
            </w:r>
            <w:r w:rsidRPr="0062576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</w:t>
            </w:r>
            <w:r w:rsidR="0079265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3</w:t>
            </w:r>
            <w:r w:rsidR="00181C23" w:rsidRPr="0062576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  <w:r w:rsidR="00BD756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Consulta sin r</w:t>
            </w:r>
            <w:r w:rsidR="004F4AD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esultados</w:t>
            </w:r>
            <w:r w:rsidRPr="0062576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</w:tc>
      </w:tr>
      <w:tr w:rsidR="006A5C61" w:rsidRPr="00AD37DD" w14:paraId="572B65B5" w14:textId="77777777" w:rsidTr="00EE017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B2" w14:textId="3114BC0B" w:rsidR="006A5C61" w:rsidRPr="00AD37DD" w:rsidRDefault="003D2EB8" w:rsidP="006F4C91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B3" w14:textId="77777777" w:rsidR="006A5C61" w:rsidRPr="001F63D7" w:rsidRDefault="00E37222" w:rsidP="00FB5A5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C4402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B4" w14:textId="77777777" w:rsidR="006A5C61" w:rsidRPr="001F63D7" w:rsidRDefault="006A5C61" w:rsidP="00FB5A5E">
            <w:pPr>
              <w:rPr>
                <w:rFonts w:asciiTheme="minorHAnsi" w:hAnsiTheme="minorHAnsi" w:cstheme="minorHAnsi"/>
                <w:color w:val="0070C0"/>
                <w:szCs w:val="20"/>
                <w:lang w:val="es-MX"/>
              </w:rPr>
            </w:pPr>
            <w:r w:rsidRPr="001F63D7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1F63D7">
              <w:rPr>
                <w:rFonts w:asciiTheme="minorHAnsi" w:hAnsiTheme="minorHAnsi" w:cstheme="minorHAnsi"/>
                <w:b/>
                <w:szCs w:val="20"/>
                <w:lang w:val="es-MX"/>
              </w:rPr>
              <w:t>AG02</w:t>
            </w:r>
            <w:r w:rsidR="000E7F7B">
              <w:rPr>
                <w:rFonts w:asciiTheme="minorHAnsi" w:hAnsiTheme="minorHAnsi" w:cstheme="minorHAnsi"/>
                <w:b/>
                <w:szCs w:val="20"/>
                <w:lang w:val="es-MX"/>
              </w:rPr>
              <w:t>.</w:t>
            </w:r>
            <w:r w:rsidRPr="001F63D7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Cerrar sesión</w:t>
            </w:r>
            <w:r w:rsidRPr="001F63D7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AD37DD" w14:paraId="572B65B9" w14:textId="77777777" w:rsidTr="00EE017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B6" w14:textId="037ECA31" w:rsidR="006A5C61" w:rsidRPr="00AD37DD" w:rsidRDefault="003D2EB8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B7" w14:textId="77777777" w:rsidR="006A5C61" w:rsidRPr="00AD37DD" w:rsidRDefault="006A5C61" w:rsidP="00FB5A5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5B8" w14:textId="77777777" w:rsidR="006A5C61" w:rsidRPr="007C13B7" w:rsidRDefault="006A5C61" w:rsidP="00FB5A5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1F63D7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572B65BA" w14:textId="77777777" w:rsidR="00D16B4F" w:rsidRPr="00AD37DD" w:rsidRDefault="00D16B4F" w:rsidP="00CE3DD7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371934674"/>
      <w:bookmarkStart w:id="62" w:name="_Toc228339743"/>
      <w:bookmarkStart w:id="63" w:name="_Toc487576035"/>
      <w:r w:rsidRPr="00AD37DD">
        <w:rPr>
          <w:rFonts w:asciiTheme="minorHAnsi" w:hAnsiTheme="minorHAnsi" w:cstheme="minorHAnsi"/>
          <w:sz w:val="20"/>
        </w:rPr>
        <w:t>Flujos Alternos</w:t>
      </w:r>
      <w:bookmarkEnd w:id="61"/>
      <w:bookmarkEnd w:id="62"/>
      <w:bookmarkEnd w:id="63"/>
    </w:p>
    <w:p w14:paraId="572B65BB" w14:textId="77777777" w:rsidR="00455180" w:rsidRPr="00AD37DD" w:rsidRDefault="00455180" w:rsidP="00CE3DD7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4" w:name="_Toc52616587"/>
      <w:bookmarkStart w:id="65" w:name="_Toc182735731"/>
      <w:bookmarkStart w:id="66" w:name="_Toc228339744"/>
      <w:bookmarkStart w:id="67" w:name="_Toc461701838"/>
      <w:bookmarkStart w:id="68" w:name="_Toc487576036"/>
      <w:r w:rsidRPr="00AD37DD">
        <w:rPr>
          <w:rFonts w:asciiTheme="minorHAnsi" w:hAnsiTheme="minorHAnsi" w:cstheme="minorHAnsi"/>
          <w:sz w:val="20"/>
        </w:rPr>
        <w:t>Opcionales</w:t>
      </w:r>
      <w:bookmarkEnd w:id="64"/>
      <w:bookmarkEnd w:id="65"/>
      <w:bookmarkEnd w:id="66"/>
      <w:bookmarkEnd w:id="67"/>
      <w:bookmarkEnd w:id="68"/>
    </w:p>
    <w:p w14:paraId="572B65BC" w14:textId="77777777" w:rsidR="00455180" w:rsidRPr="006A5C61" w:rsidRDefault="006A5C61" w:rsidP="00CE3DD7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9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0" w:name="_Toc487576037"/>
      <w:r w:rsidR="00455180" w:rsidRPr="00AB726D">
        <w:rPr>
          <w:rFonts w:asciiTheme="minorHAnsi" w:hAnsiTheme="minorHAnsi" w:cstheme="minorHAnsi"/>
          <w:sz w:val="20"/>
        </w:rPr>
        <w:t>AO01</w:t>
      </w:r>
      <w:r w:rsidR="00143E32">
        <w:rPr>
          <w:rFonts w:asciiTheme="minorHAnsi" w:hAnsiTheme="minorHAnsi" w:cstheme="minorHAnsi"/>
          <w:sz w:val="20"/>
        </w:rPr>
        <w:t>.</w:t>
      </w:r>
      <w:r w:rsidR="00455180" w:rsidRPr="00AB726D">
        <w:rPr>
          <w:rFonts w:asciiTheme="minorHAnsi" w:hAnsiTheme="minorHAnsi" w:cstheme="minorHAnsi"/>
          <w:sz w:val="20"/>
        </w:rPr>
        <w:t xml:space="preserve"> </w:t>
      </w:r>
      <w:bookmarkEnd w:id="69"/>
      <w:r w:rsidR="00AB726D" w:rsidRPr="00AB726D">
        <w:rPr>
          <w:rFonts w:asciiTheme="minorHAnsi" w:hAnsiTheme="minorHAnsi" w:cstheme="minorHAnsi"/>
          <w:sz w:val="20"/>
        </w:rPr>
        <w:t>Crear Grupo</w:t>
      </w:r>
      <w:bookmarkEnd w:id="7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572B65C0" w14:textId="77777777" w:rsidTr="006F4C91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5BD" w14:textId="77777777" w:rsidR="00455180" w:rsidRPr="00AD37DD" w:rsidRDefault="00455180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5BE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5BF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572B65CB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C1" w14:textId="321F7C43" w:rsidR="00455180" w:rsidRPr="007702E2" w:rsidRDefault="00455180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702E2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C2" w14:textId="77777777" w:rsidR="00455180" w:rsidRPr="00A8764E" w:rsidRDefault="00605526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A8764E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C3" w14:textId="1BDAEEA2" w:rsidR="00455180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605166">
              <w:rPr>
                <w:rFonts w:asciiTheme="minorHAnsi" w:hAnsiTheme="minorHAnsi" w:cstheme="minorHAnsi"/>
                <w:szCs w:val="20"/>
              </w:rPr>
              <w:t>Despliega</w:t>
            </w:r>
            <w:r w:rsidR="00455180" w:rsidRPr="00605166">
              <w:rPr>
                <w:rFonts w:asciiTheme="minorHAnsi" w:hAnsiTheme="minorHAnsi" w:cstheme="minorHAnsi"/>
                <w:szCs w:val="20"/>
              </w:rPr>
              <w:t xml:space="preserve"> un for</w:t>
            </w:r>
            <w:r w:rsidR="00510B86">
              <w:rPr>
                <w:rFonts w:asciiTheme="minorHAnsi" w:hAnsiTheme="minorHAnsi" w:cstheme="minorHAnsi"/>
                <w:szCs w:val="20"/>
              </w:rPr>
              <w:t xml:space="preserve">mulario </w:t>
            </w:r>
            <w:r w:rsidR="006B07BA">
              <w:rPr>
                <w:rFonts w:asciiTheme="minorHAnsi" w:hAnsiTheme="minorHAnsi" w:cstheme="minorHAnsi"/>
                <w:szCs w:val="20"/>
              </w:rPr>
              <w:t xml:space="preserve">solicitando los </w:t>
            </w:r>
            <w:r w:rsidR="00EE4BF3">
              <w:rPr>
                <w:rFonts w:asciiTheme="minorHAnsi" w:hAnsiTheme="minorHAnsi" w:cstheme="minorHAnsi"/>
                <w:szCs w:val="20"/>
              </w:rPr>
              <w:t>siguientes campos</w:t>
            </w:r>
            <w:r w:rsidR="00455180" w:rsidRPr="00605166">
              <w:rPr>
                <w:rFonts w:asciiTheme="minorHAnsi" w:hAnsiTheme="minorHAnsi" w:cstheme="minorHAnsi"/>
                <w:szCs w:val="20"/>
              </w:rPr>
              <w:t>:</w:t>
            </w:r>
          </w:p>
          <w:p w14:paraId="79A5F04D" w14:textId="02BE33F3" w:rsidR="00EE4BF3" w:rsidRPr="00EE4BF3" w:rsidRDefault="00EE4BF3" w:rsidP="00EE4BF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AE08F8">
              <w:rPr>
                <w:rFonts w:asciiTheme="minorHAnsi" w:hAnsiTheme="minorHAnsi" w:cstheme="minorHAnsi"/>
              </w:rPr>
              <w:t>División</w:t>
            </w:r>
            <w:r w:rsidR="00EF211F">
              <w:rPr>
                <w:rFonts w:asciiTheme="minorHAnsi" w:hAnsiTheme="minorHAnsi" w:cstheme="minorHAnsi"/>
              </w:rPr>
              <w:t xml:space="preserve"> - Descripción</w:t>
            </w:r>
            <w:r>
              <w:rPr>
                <w:rFonts w:asciiTheme="minorHAnsi" w:hAnsiTheme="minorHAnsi" w:cstheme="minorHAnsi"/>
              </w:rPr>
              <w:t xml:space="preserve"> (Lista desplegable, ordenada alfabéticamente)</w:t>
            </w:r>
          </w:p>
          <w:p w14:paraId="572B65C4" w14:textId="07B1A60D" w:rsidR="00061052" w:rsidRPr="00AE08F8" w:rsidRDefault="0084355F" w:rsidP="00AD6EA4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  <w:r w:rsidR="006B07BA">
              <w:rPr>
                <w:rFonts w:asciiTheme="minorHAnsi" w:hAnsiTheme="minorHAnsi" w:cstheme="minorHAnsi"/>
              </w:rPr>
              <w:t xml:space="preserve"> de</w:t>
            </w:r>
            <w:r w:rsidR="00EE4BF3">
              <w:rPr>
                <w:rFonts w:asciiTheme="minorHAnsi" w:hAnsiTheme="minorHAnsi" w:cstheme="minorHAnsi"/>
              </w:rPr>
              <w:t>l</w:t>
            </w:r>
            <w:r w:rsidR="006B07BA">
              <w:rPr>
                <w:rFonts w:asciiTheme="minorHAnsi" w:hAnsiTheme="minorHAnsi" w:cstheme="minorHAnsi"/>
              </w:rPr>
              <w:t xml:space="preserve"> Grupo</w:t>
            </w:r>
            <w:r w:rsidR="00EE4BF3">
              <w:rPr>
                <w:rFonts w:asciiTheme="minorHAnsi" w:hAnsiTheme="minorHAnsi" w:cstheme="minorHAnsi"/>
              </w:rPr>
              <w:t>.</w:t>
            </w:r>
          </w:p>
          <w:p w14:paraId="572B65C5" w14:textId="45DE9973" w:rsidR="00061052" w:rsidRPr="00AE08F8" w:rsidRDefault="00061052" w:rsidP="00AD6EA4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AE08F8">
              <w:rPr>
                <w:rFonts w:asciiTheme="minorHAnsi" w:hAnsiTheme="minorHAnsi" w:cstheme="minorHAnsi"/>
              </w:rPr>
              <w:lastRenderedPageBreak/>
              <w:t>Descripción</w:t>
            </w:r>
            <w:r w:rsidR="00EE4BF3">
              <w:rPr>
                <w:rFonts w:asciiTheme="minorHAnsi" w:hAnsiTheme="minorHAnsi" w:cstheme="minorHAnsi"/>
              </w:rPr>
              <w:t xml:space="preserve"> del Grupo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572B65C7" w14:textId="77777777" w:rsidR="00455180" w:rsidRPr="00605166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605166">
              <w:rPr>
                <w:rFonts w:asciiTheme="minorHAnsi" w:hAnsiTheme="minorHAnsi" w:cstheme="minorHAnsi"/>
                <w:szCs w:val="20"/>
              </w:rPr>
              <w:t xml:space="preserve">Y </w:t>
            </w:r>
            <w:r w:rsidR="00EC74D3">
              <w:rPr>
                <w:rFonts w:asciiTheme="minorHAnsi" w:hAnsiTheme="minorHAnsi" w:cstheme="minorHAnsi"/>
                <w:szCs w:val="20"/>
              </w:rPr>
              <w:t>dos opcio</w:t>
            </w:r>
            <w:r w:rsidR="00A8764E">
              <w:rPr>
                <w:rFonts w:asciiTheme="minorHAnsi" w:hAnsiTheme="minorHAnsi" w:cstheme="minorHAnsi"/>
                <w:szCs w:val="20"/>
              </w:rPr>
              <w:t>n</w:t>
            </w:r>
            <w:r w:rsidR="00EC74D3">
              <w:rPr>
                <w:rFonts w:asciiTheme="minorHAnsi" w:hAnsiTheme="minorHAnsi" w:cstheme="minorHAnsi"/>
                <w:szCs w:val="20"/>
              </w:rPr>
              <w:t>es</w:t>
            </w:r>
            <w:r w:rsidRPr="00605166">
              <w:rPr>
                <w:rFonts w:asciiTheme="minorHAnsi" w:hAnsiTheme="minorHAnsi" w:cstheme="minorHAnsi"/>
                <w:szCs w:val="20"/>
              </w:rPr>
              <w:t>:</w:t>
            </w:r>
            <w:r w:rsidR="00455180" w:rsidRPr="00605166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572B65C8" w14:textId="6D607C59" w:rsidR="00455180" w:rsidRPr="00605166" w:rsidRDefault="00455180" w:rsidP="00AD6EA4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605166">
              <w:rPr>
                <w:rFonts w:asciiTheme="minorHAnsi" w:hAnsiTheme="minorHAnsi" w:cstheme="minorHAnsi"/>
                <w:szCs w:val="20"/>
              </w:rPr>
              <w:t>“Guardar”</w:t>
            </w:r>
            <w:r w:rsidR="00743ECE">
              <w:rPr>
                <w:rFonts w:asciiTheme="minorHAnsi" w:hAnsiTheme="minorHAnsi" w:cstheme="minorHAnsi"/>
                <w:szCs w:val="20"/>
              </w:rPr>
              <w:t>,</w:t>
            </w:r>
            <w:r w:rsidRPr="00605166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  <w:p w14:paraId="572B65CA" w14:textId="2A03615A" w:rsidR="00AA3B1A" w:rsidRPr="006B07BA" w:rsidRDefault="00455180" w:rsidP="00AA3B1A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605166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605166" w:rsidRPr="00AD37DD" w14:paraId="572B65D5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0" w14:textId="7CEEF499" w:rsidR="00605166" w:rsidRPr="007702E2" w:rsidRDefault="003E1201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1" w14:textId="77777777" w:rsidR="00605166" w:rsidRPr="007C13B7" w:rsidRDefault="00EE4E19" w:rsidP="009F45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DGAPF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2" w14:textId="4A583B28" w:rsidR="00605166" w:rsidRDefault="00605166" w:rsidP="0060516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8764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03E831F0" w14:textId="2AF5DF82" w:rsidR="00EE4BF3" w:rsidRDefault="00EE4BF3" w:rsidP="00EE4BF3">
            <w:pPr>
              <w:pStyle w:val="Prrafodelista"/>
              <w:keepLines/>
              <w:numPr>
                <w:ilvl w:val="0"/>
                <w:numId w:val="3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División</w:t>
            </w:r>
            <w:r w:rsidR="00EF211F">
              <w:rPr>
                <w:rFonts w:asciiTheme="minorHAnsi" w:hAnsiTheme="minorHAnsi" w:cstheme="minorHAnsi"/>
                <w:bCs/>
                <w:szCs w:val="20"/>
              </w:rPr>
              <w:t xml:space="preserve"> - Descripción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(Ver caso de uso </w:t>
            </w:r>
            <w:r w:rsidRPr="00EE4BF3">
              <w:rPr>
                <w:rFonts w:asciiTheme="minorHAnsi" w:hAnsiTheme="minorHAnsi" w:cstheme="minorHAnsi"/>
                <w:b/>
                <w:bCs/>
                <w:szCs w:val="20"/>
              </w:rPr>
              <w:t>2002 - Administrar División</w:t>
            </w:r>
            <w:r>
              <w:rPr>
                <w:rFonts w:asciiTheme="minorHAnsi" w:hAnsiTheme="minorHAnsi" w:cstheme="minorHAnsi"/>
                <w:bCs/>
                <w:szCs w:val="20"/>
              </w:rPr>
              <w:t>),</w:t>
            </w:r>
          </w:p>
          <w:p w14:paraId="2F2990AA" w14:textId="15E7E59D" w:rsidR="00EE4BF3" w:rsidRDefault="00EE4BF3" w:rsidP="00EE4BF3">
            <w:pPr>
              <w:pStyle w:val="Prrafodelista"/>
              <w:keepLines/>
              <w:numPr>
                <w:ilvl w:val="0"/>
                <w:numId w:val="3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Captura el Nombre del Grupo,</w:t>
            </w:r>
          </w:p>
          <w:p w14:paraId="1CF4B0A4" w14:textId="77777777" w:rsidR="00EE4BF3" w:rsidRDefault="00EE4BF3" w:rsidP="00EE4BF3">
            <w:pPr>
              <w:pStyle w:val="Prrafodelista"/>
              <w:keepLines/>
              <w:numPr>
                <w:ilvl w:val="0"/>
                <w:numId w:val="3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Captura la D</w:t>
            </w:r>
            <w:r w:rsidR="00F75181" w:rsidRPr="00EE4BF3">
              <w:rPr>
                <w:rFonts w:asciiTheme="minorHAnsi" w:hAnsiTheme="minorHAnsi" w:cstheme="minorHAnsi"/>
                <w:bCs/>
                <w:szCs w:val="20"/>
              </w:rPr>
              <w:t xml:space="preserve">escripción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del Grupo, </w:t>
            </w:r>
          </w:p>
          <w:p w14:paraId="572B65D3" w14:textId="08155985" w:rsidR="00F778AD" w:rsidRPr="00EE4BF3" w:rsidRDefault="00EE4BF3" w:rsidP="00EE4BF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E4BF3">
              <w:rPr>
                <w:rFonts w:asciiTheme="minorHAnsi" w:hAnsiTheme="minorHAnsi" w:cstheme="minorHAnsi"/>
                <w:bCs/>
                <w:szCs w:val="20"/>
              </w:rPr>
              <w:t>D</w:t>
            </w:r>
            <w:r w:rsidR="00F75181" w:rsidRPr="00EE4BF3">
              <w:rPr>
                <w:rFonts w:asciiTheme="minorHAnsi" w:hAnsiTheme="minorHAnsi" w:cstheme="minorHAnsi"/>
                <w:bCs/>
                <w:szCs w:val="20"/>
              </w:rPr>
              <w:t>a clic en la opción</w:t>
            </w:r>
            <w:r w:rsidR="00605166" w:rsidRPr="00EE4BF3">
              <w:rPr>
                <w:rFonts w:asciiTheme="minorHAnsi" w:hAnsiTheme="minorHAnsi" w:cstheme="minorHAnsi"/>
                <w:bCs/>
                <w:szCs w:val="20"/>
              </w:rPr>
              <w:t xml:space="preserve"> “Guardar”</w:t>
            </w:r>
            <w:r w:rsidR="0084355F" w:rsidRPr="00EE4BF3">
              <w:rPr>
                <w:rFonts w:asciiTheme="minorHAnsi" w:hAnsiTheme="minorHAnsi" w:cstheme="minorHAnsi"/>
                <w:bCs/>
                <w:szCs w:val="20"/>
              </w:rPr>
              <w:t>, continúa</w:t>
            </w:r>
            <w:r w:rsidR="00C1658B" w:rsidRPr="00EE4BF3">
              <w:rPr>
                <w:rFonts w:asciiTheme="minorHAnsi" w:hAnsiTheme="minorHAnsi" w:cstheme="minorHAnsi"/>
                <w:bCs/>
                <w:szCs w:val="20"/>
              </w:rPr>
              <w:t xml:space="preserve"> con el flujo</w:t>
            </w:r>
            <w:r w:rsidR="005F1731" w:rsidRPr="00EE4BF3">
              <w:rPr>
                <w:rFonts w:asciiTheme="minorHAnsi" w:hAnsiTheme="minorHAnsi" w:cstheme="minorHAnsi"/>
                <w:bCs/>
                <w:szCs w:val="20"/>
              </w:rPr>
              <w:t>.</w:t>
            </w:r>
            <w:r w:rsidR="00C1658B" w:rsidRPr="00EE4BF3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14:paraId="572B65D4" w14:textId="02145BD1" w:rsidR="00605166" w:rsidRPr="00A8764E" w:rsidRDefault="00605166" w:rsidP="00AD6EA4">
            <w:pPr>
              <w:pStyle w:val="Prrafodelista"/>
              <w:keepLines/>
              <w:numPr>
                <w:ilvl w:val="0"/>
                <w:numId w:val="1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8764E">
              <w:rPr>
                <w:rFonts w:asciiTheme="minorHAnsi" w:hAnsiTheme="minorHAnsi" w:cstheme="minorHAnsi"/>
                <w:bCs/>
                <w:szCs w:val="20"/>
              </w:rPr>
              <w:t xml:space="preserve">Si </w:t>
            </w:r>
            <w:r w:rsidR="00F75181">
              <w:rPr>
                <w:rFonts w:asciiTheme="minorHAnsi" w:hAnsiTheme="minorHAnsi" w:cstheme="minorHAnsi"/>
                <w:bCs/>
                <w:szCs w:val="20"/>
              </w:rPr>
              <w:t>selecciona</w:t>
            </w:r>
            <w:r w:rsidRPr="00A8764E">
              <w:rPr>
                <w:rFonts w:asciiTheme="minorHAnsi" w:hAnsiTheme="minorHAnsi" w:cstheme="minorHAnsi"/>
                <w:bCs/>
                <w:szCs w:val="20"/>
              </w:rPr>
              <w:t xml:space="preserve"> la opción “</w:t>
            </w:r>
            <w:r w:rsidRPr="00A8764E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A8764E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</w:t>
            </w:r>
            <w:r w:rsidR="00632CF3" w:rsidRPr="00A8764E">
              <w:rPr>
                <w:rFonts w:asciiTheme="minorHAnsi" w:hAnsiTheme="minorHAnsi" w:cstheme="minorHAnsi"/>
                <w:bCs/>
                <w:szCs w:val="20"/>
              </w:rPr>
              <w:t>con</w:t>
            </w:r>
            <w:r w:rsidR="00632CF3">
              <w:rPr>
                <w:rFonts w:asciiTheme="minorHAnsi" w:hAnsiTheme="minorHAnsi" w:cstheme="minorHAnsi"/>
                <w:bCs/>
                <w:szCs w:val="20"/>
              </w:rPr>
              <w:t xml:space="preserve"> el flujo alterno </w:t>
            </w:r>
            <w:r w:rsidR="00632CF3" w:rsidRPr="00632CF3">
              <w:rPr>
                <w:rFonts w:asciiTheme="minorHAnsi" w:hAnsiTheme="minorHAnsi" w:cstheme="minorHAnsi"/>
                <w:b/>
                <w:bCs/>
                <w:szCs w:val="20"/>
              </w:rPr>
              <w:t>AG01</w:t>
            </w:r>
            <w:r w:rsidR="00EC74D3"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  <w:r w:rsidR="00632CF3" w:rsidRPr="00632CF3">
              <w:rPr>
                <w:rFonts w:asciiTheme="minorHAnsi" w:hAnsiTheme="minorHAnsi" w:cstheme="minorHAnsi"/>
                <w:b/>
                <w:bCs/>
                <w:szCs w:val="20"/>
              </w:rPr>
              <w:t xml:space="preserve"> Cancelar.</w:t>
            </w:r>
          </w:p>
        </w:tc>
      </w:tr>
      <w:tr w:rsidR="005911E8" w:rsidRPr="00AD37DD" w14:paraId="572B65DA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6" w14:textId="762A7EC0" w:rsidR="005911E8" w:rsidRPr="007702E2" w:rsidRDefault="003E1201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7" w14:textId="77777777" w:rsidR="005911E8" w:rsidRPr="00605166" w:rsidRDefault="00EE4E19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045A" w14:textId="03FD4CD4" w:rsidR="00695491" w:rsidRPr="00D80A6B" w:rsidRDefault="005911E8" w:rsidP="00D80A6B">
            <w:pPr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Efectúa las validaciones </w:t>
            </w:r>
            <w:r w:rsidRPr="005911E8">
              <w:rPr>
                <w:rFonts w:asciiTheme="minorHAnsi" w:hAnsiTheme="minorHAnsi" w:cstheme="minorHAnsi"/>
                <w:b/>
                <w:bCs/>
                <w:szCs w:val="20"/>
              </w:rPr>
              <w:t>V01</w:t>
            </w:r>
            <w:r w:rsidR="00D66710">
              <w:rPr>
                <w:rFonts w:asciiTheme="minorHAnsi" w:hAnsiTheme="minorHAnsi" w:cstheme="minorHAnsi"/>
                <w:bCs/>
                <w:szCs w:val="20"/>
              </w:rPr>
              <w:t>,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0E11B5">
              <w:rPr>
                <w:rFonts w:asciiTheme="minorHAnsi" w:hAnsiTheme="minorHAnsi" w:cstheme="minorHAnsi"/>
                <w:b/>
                <w:bCs/>
                <w:szCs w:val="20"/>
              </w:rPr>
              <w:t xml:space="preserve">V02, V03 y V04. </w:t>
            </w:r>
            <w:r w:rsidR="000E11B5" w:rsidRPr="00695491">
              <w:rPr>
                <w:rFonts w:asciiTheme="minorHAnsi" w:hAnsiTheme="minorHAnsi" w:cstheme="minorHAnsi"/>
                <w:bCs/>
                <w:szCs w:val="20"/>
              </w:rPr>
              <w:t>Y aplica regla de negocio</w:t>
            </w:r>
            <w:r w:rsidR="000E11B5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D80A6B" w:rsidRPr="00DC6EBE">
              <w:rPr>
                <w:rFonts w:asciiTheme="minorHAnsi" w:hAnsiTheme="minorHAnsi"/>
                <w:b/>
                <w:szCs w:val="20"/>
              </w:rPr>
              <w:t>RN</w:t>
            </w:r>
            <w:r w:rsidR="00D80A6B">
              <w:rPr>
                <w:rFonts w:asciiTheme="minorHAnsi" w:hAnsiTheme="minorHAnsi"/>
                <w:b/>
                <w:szCs w:val="20"/>
              </w:rPr>
              <w:t xml:space="preserve">013 - </w:t>
            </w:r>
            <w:r w:rsidR="00D80A6B" w:rsidRPr="00DC6EBE">
              <w:rPr>
                <w:rFonts w:asciiTheme="minorHAnsi" w:hAnsiTheme="minorHAnsi"/>
                <w:b/>
                <w:szCs w:val="20"/>
              </w:rPr>
              <w:t>División</w:t>
            </w:r>
            <w:r w:rsidR="00695491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14:paraId="572B65D9" w14:textId="77777777" w:rsidR="005911E8" w:rsidRPr="00510B86" w:rsidRDefault="005911E8" w:rsidP="00AD6EA4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10B86">
              <w:rPr>
                <w:rFonts w:asciiTheme="minorHAnsi" w:hAnsiTheme="minorHAnsi" w:cstheme="minorHAnsi"/>
                <w:bCs/>
                <w:szCs w:val="20"/>
              </w:rPr>
              <w:t>Si no cumple con todas las validacione</w:t>
            </w:r>
            <w:r w:rsidR="00510B86">
              <w:rPr>
                <w:rFonts w:asciiTheme="minorHAnsi" w:hAnsiTheme="minorHAnsi" w:cstheme="minorHAnsi"/>
                <w:bCs/>
                <w:szCs w:val="20"/>
              </w:rPr>
              <w:t xml:space="preserve">s </w:t>
            </w:r>
            <w:r w:rsidR="0084355F" w:rsidRPr="00510B86">
              <w:rPr>
                <w:rFonts w:asciiTheme="minorHAnsi" w:hAnsiTheme="minorHAnsi" w:cstheme="minorHAnsi"/>
                <w:bCs/>
                <w:szCs w:val="20"/>
              </w:rPr>
              <w:t>muestra los campos que</w:t>
            </w:r>
            <w:r w:rsidR="00510B86">
              <w:rPr>
                <w:rFonts w:asciiTheme="minorHAnsi" w:hAnsiTheme="minorHAnsi" w:cstheme="minorHAnsi"/>
                <w:bCs/>
                <w:szCs w:val="20"/>
              </w:rPr>
              <w:t xml:space="preserve"> no cumplen con la validación</w:t>
            </w:r>
            <w:r w:rsidR="0084355F" w:rsidRPr="00510B86">
              <w:rPr>
                <w:rFonts w:asciiTheme="minorHAnsi" w:hAnsiTheme="minorHAnsi" w:cstheme="minorHAnsi"/>
                <w:bCs/>
                <w:szCs w:val="20"/>
              </w:rPr>
              <w:t xml:space="preserve"> en color rojo. C</w:t>
            </w:r>
            <w:r w:rsidR="00690D4D" w:rsidRPr="00510B86">
              <w:rPr>
                <w:rFonts w:asciiTheme="minorHAnsi" w:hAnsiTheme="minorHAnsi" w:cstheme="minorHAnsi"/>
                <w:bCs/>
                <w:szCs w:val="20"/>
              </w:rPr>
              <w:t xml:space="preserve">ontinúa </w:t>
            </w:r>
            <w:r w:rsidR="00690D4D" w:rsidRPr="00F75181">
              <w:rPr>
                <w:rFonts w:asciiTheme="minorHAnsi" w:hAnsiTheme="minorHAnsi" w:cstheme="minorHAnsi"/>
                <w:bCs/>
                <w:szCs w:val="20"/>
              </w:rPr>
              <w:t xml:space="preserve">con </w:t>
            </w:r>
            <w:r w:rsidR="00690D4D" w:rsidRPr="00F75181">
              <w:rPr>
                <w:rFonts w:asciiTheme="minorHAnsi" w:hAnsiTheme="minorHAnsi" w:cstheme="minorHAnsi"/>
                <w:b/>
                <w:bCs/>
                <w:szCs w:val="20"/>
              </w:rPr>
              <w:t>el paso 2</w:t>
            </w:r>
            <w:r w:rsidR="00690D4D" w:rsidRPr="00510B86">
              <w:rPr>
                <w:rFonts w:asciiTheme="minorHAnsi" w:hAnsiTheme="minorHAnsi" w:cstheme="minorHAnsi"/>
                <w:bCs/>
                <w:szCs w:val="20"/>
              </w:rPr>
              <w:t xml:space="preserve"> del presente flujo.</w:t>
            </w:r>
          </w:p>
        </w:tc>
      </w:tr>
      <w:tr w:rsidR="00632CF3" w:rsidRPr="00AD37DD" w14:paraId="572B65E0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B" w14:textId="574D7E9D" w:rsidR="00632CF3" w:rsidRPr="007702E2" w:rsidRDefault="003E1201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C" w14:textId="77777777" w:rsidR="00632CF3" w:rsidRPr="00605166" w:rsidRDefault="00EE4E19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</w:t>
            </w:r>
            <w:r w:rsidR="00C1658B">
              <w:rPr>
                <w:rFonts w:asciiTheme="minorHAnsi" w:hAnsiTheme="minorHAnsi" w:cstheme="minorHAnsi"/>
                <w:szCs w:val="20"/>
              </w:rPr>
              <w:t xml:space="preserve">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DE" w14:textId="69B4B24D" w:rsidR="00632CF3" w:rsidRDefault="0084355F" w:rsidP="0060516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Guarda los </w:t>
            </w:r>
            <w:r w:rsidR="00EF211F">
              <w:rPr>
                <w:rFonts w:asciiTheme="minorHAnsi" w:hAnsiTheme="minorHAnsi" w:cstheme="minorHAnsi"/>
                <w:bCs/>
                <w:szCs w:val="20"/>
              </w:rPr>
              <w:t>datos capturados por el usuario y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d</w:t>
            </w:r>
            <w:r w:rsidR="00632CF3">
              <w:rPr>
                <w:rFonts w:asciiTheme="minorHAnsi" w:hAnsiTheme="minorHAnsi" w:cstheme="minorHAnsi"/>
                <w:bCs/>
                <w:szCs w:val="20"/>
              </w:rPr>
              <w:t>espliega un mensaje</w:t>
            </w:r>
            <w:r>
              <w:rPr>
                <w:rFonts w:asciiTheme="minorHAnsi" w:hAnsiTheme="minorHAnsi" w:cstheme="minorHAnsi"/>
                <w:bCs/>
                <w:szCs w:val="20"/>
              </w:rPr>
              <w:t>:</w:t>
            </w:r>
            <w:r w:rsidR="00C1658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>“El grupo</w:t>
            </w:r>
            <w:r w:rsidR="00510B86">
              <w:rPr>
                <w:rFonts w:asciiTheme="minorHAnsi" w:hAnsiTheme="minorHAnsi" w:cstheme="minorHAnsi"/>
                <w:bCs/>
                <w:szCs w:val="20"/>
              </w:rPr>
              <w:t xml:space="preserve"> ha sido guardado</w:t>
            </w:r>
            <w:r w:rsidR="00F778AD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33630D">
              <w:rPr>
                <w:rFonts w:asciiTheme="minorHAnsi" w:hAnsiTheme="minorHAnsi" w:cstheme="minorHAnsi"/>
                <w:bCs/>
                <w:szCs w:val="20"/>
              </w:rPr>
              <w:t xml:space="preserve">exitosamente </w:t>
            </w:r>
            <w:r w:rsidR="00625769">
              <w:rPr>
                <w:rFonts w:asciiTheme="minorHAnsi" w:hAnsiTheme="minorHAnsi" w:cstheme="minorHAnsi"/>
                <w:bCs/>
                <w:szCs w:val="20"/>
              </w:rPr>
              <w:t>“.</w:t>
            </w:r>
            <w:r w:rsidR="00625769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Continúa</w:t>
            </w:r>
            <w:r w:rsidR="008557C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en el </w:t>
            </w:r>
            <w:r w:rsidR="008557C7" w:rsidRPr="00F75181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paso 2</w:t>
            </w:r>
            <w:r w:rsidR="008557C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</w:t>
            </w:r>
            <w:r w:rsidR="00EF2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básico</w:t>
            </w:r>
            <w:r w:rsidR="008557C7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572B65DF" w14:textId="77777777" w:rsidR="0084355F" w:rsidRPr="0084355F" w:rsidRDefault="0084355F" w:rsidP="00AD6EA4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lo contrario continúa</w:t>
            </w:r>
            <w:r w:rsidRPr="00C1658B">
              <w:rPr>
                <w:rFonts w:asciiTheme="minorHAnsi" w:hAnsiTheme="minorHAnsi" w:cstheme="minorHAnsi"/>
                <w:bCs/>
                <w:szCs w:val="20"/>
              </w:rPr>
              <w:t xml:space="preserve"> en el flujo </w:t>
            </w:r>
            <w:r w:rsidRPr="00C1658B">
              <w:rPr>
                <w:rFonts w:asciiTheme="minorHAnsi" w:hAnsiTheme="minorHAnsi" w:cstheme="minorHAnsi"/>
                <w:b/>
                <w:bCs/>
                <w:szCs w:val="20"/>
              </w:rPr>
              <w:t>AE01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. Error </w:t>
            </w:r>
            <w:r w:rsidRPr="00C1658B">
              <w:rPr>
                <w:rFonts w:asciiTheme="minorHAnsi" w:hAnsiTheme="minorHAnsi" w:cstheme="minorHAnsi"/>
                <w:b/>
                <w:bCs/>
                <w:szCs w:val="20"/>
              </w:rPr>
              <w:t>Guardar.</w:t>
            </w:r>
          </w:p>
        </w:tc>
      </w:tr>
      <w:tr w:rsidR="00455180" w:rsidRPr="00AD37DD" w14:paraId="572B65E4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E1" w14:textId="52FF3868" w:rsidR="00455180" w:rsidRPr="007702E2" w:rsidRDefault="003E1201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E2" w14:textId="77777777" w:rsidR="00455180" w:rsidRPr="007C13B7" w:rsidRDefault="0045518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E3" w14:textId="77777777" w:rsidR="00455180" w:rsidRPr="007C13B7" w:rsidRDefault="00455180" w:rsidP="00B6449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1658B">
              <w:rPr>
                <w:rFonts w:asciiTheme="minorHAnsi" w:hAnsiTheme="minorHAnsi" w:cstheme="minorHAnsi"/>
                <w:szCs w:val="20"/>
              </w:rPr>
              <w:t xml:space="preserve">Fin del flujo </w:t>
            </w:r>
            <w:r w:rsidR="009F4550" w:rsidRPr="00C1658B">
              <w:rPr>
                <w:rFonts w:asciiTheme="minorHAnsi" w:hAnsiTheme="minorHAnsi" w:cstheme="minorHAnsi"/>
                <w:szCs w:val="20"/>
              </w:rPr>
              <w:t>opcional</w:t>
            </w:r>
            <w:r w:rsidRPr="00C1658B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572B65E5" w14:textId="77777777" w:rsidR="00455180" w:rsidRPr="00695491" w:rsidRDefault="009F4550" w:rsidP="00695491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1" w:name="_Toc461701840"/>
      <w:bookmarkStart w:id="72" w:name="_Toc487576038"/>
      <w:r w:rsidRPr="00695491">
        <w:rPr>
          <w:rFonts w:asciiTheme="minorHAnsi" w:hAnsiTheme="minorHAnsi" w:cstheme="minorHAnsi"/>
          <w:sz w:val="20"/>
        </w:rPr>
        <w:t>AO02</w:t>
      </w:r>
      <w:r w:rsidR="00EC74D3" w:rsidRPr="00695491">
        <w:rPr>
          <w:rFonts w:asciiTheme="minorHAnsi" w:hAnsiTheme="minorHAnsi" w:cstheme="minorHAnsi"/>
          <w:sz w:val="20"/>
        </w:rPr>
        <w:t>.</w:t>
      </w:r>
      <w:r w:rsidR="00455180" w:rsidRPr="00695491">
        <w:rPr>
          <w:rFonts w:asciiTheme="minorHAnsi" w:hAnsiTheme="minorHAnsi" w:cstheme="minorHAnsi"/>
          <w:sz w:val="20"/>
        </w:rPr>
        <w:t xml:space="preserve"> </w:t>
      </w:r>
      <w:bookmarkEnd w:id="71"/>
      <w:r w:rsidR="001F63D7" w:rsidRPr="00695491">
        <w:rPr>
          <w:rFonts w:asciiTheme="minorHAnsi" w:hAnsiTheme="minorHAnsi" w:cstheme="minorHAnsi"/>
          <w:sz w:val="20"/>
        </w:rPr>
        <w:t>Modificar Grupo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572B65E9" w14:textId="77777777" w:rsidTr="006F4C91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5E6" w14:textId="77777777" w:rsidR="00455180" w:rsidRPr="00AD37DD" w:rsidRDefault="00455180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5E7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5E8" w14:textId="77777777" w:rsidR="00455180" w:rsidRPr="001F63D7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1F63D7">
              <w:rPr>
                <w:rFonts w:asciiTheme="minorHAnsi" w:hAnsiTheme="minorHAnsi" w:cstheme="minorHAnsi"/>
                <w:b/>
                <w:bCs/>
                <w:szCs w:val="20"/>
                <w:lang w:eastAsia="es-MX"/>
              </w:rPr>
              <w:t>Descripción de la acción</w:t>
            </w:r>
          </w:p>
        </w:tc>
      </w:tr>
      <w:tr w:rsidR="00D3298D" w:rsidRPr="00AD37DD" w14:paraId="572B65F4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EA" w14:textId="2423D2C9" w:rsidR="00D3298D" w:rsidRPr="007702E2" w:rsidRDefault="00F75181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EB" w14:textId="77777777" w:rsidR="00D3298D" w:rsidRPr="00632CF3" w:rsidRDefault="00D3298D" w:rsidP="00B6449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CONECT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EC" w14:textId="38564D06" w:rsidR="00D3298D" w:rsidRDefault="00D3298D" w:rsidP="00D3298D">
            <w:pPr>
              <w:rPr>
                <w:rFonts w:asciiTheme="minorHAnsi" w:hAnsiTheme="minorHAnsi" w:cstheme="minorHAnsi"/>
                <w:szCs w:val="20"/>
              </w:rPr>
            </w:pPr>
            <w:r w:rsidRPr="001F63D7">
              <w:rPr>
                <w:rFonts w:asciiTheme="minorHAnsi" w:hAnsiTheme="minorHAnsi" w:cstheme="minorHAnsi"/>
                <w:szCs w:val="20"/>
              </w:rPr>
              <w:t xml:space="preserve">Despliega un formulario con los </w:t>
            </w:r>
            <w:r w:rsidR="00EF1506">
              <w:rPr>
                <w:rFonts w:asciiTheme="minorHAnsi" w:hAnsiTheme="minorHAnsi" w:cstheme="minorHAnsi"/>
                <w:szCs w:val="20"/>
              </w:rPr>
              <w:t>datos de un grupo seleccionado</w:t>
            </w:r>
            <w:r w:rsidR="00AE08F8">
              <w:rPr>
                <w:rFonts w:asciiTheme="minorHAnsi" w:hAnsiTheme="minorHAnsi" w:cstheme="minorHAnsi"/>
                <w:szCs w:val="20"/>
              </w:rPr>
              <w:t>:</w:t>
            </w:r>
          </w:p>
          <w:p w14:paraId="46B30E58" w14:textId="5E3F6B09" w:rsidR="00EF211F" w:rsidRPr="00EF211F" w:rsidRDefault="00EF211F" w:rsidP="00EF211F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Pr="00AE08F8">
              <w:rPr>
                <w:rFonts w:asciiTheme="minorHAnsi" w:hAnsiTheme="minorHAnsi" w:cstheme="minorHAnsi"/>
              </w:rPr>
              <w:t>División</w:t>
            </w:r>
            <w:r w:rsidR="00EE0175">
              <w:rPr>
                <w:rFonts w:asciiTheme="minorHAnsi" w:hAnsiTheme="minorHAnsi" w:cstheme="minorHAnsi"/>
              </w:rPr>
              <w:t xml:space="preserve"> - Descripción</w:t>
            </w:r>
            <w:r>
              <w:rPr>
                <w:rFonts w:asciiTheme="minorHAnsi" w:hAnsiTheme="minorHAnsi" w:cstheme="minorHAnsi"/>
              </w:rPr>
              <w:t xml:space="preserve">”. </w:t>
            </w:r>
          </w:p>
          <w:p w14:paraId="572B65ED" w14:textId="09834B1D" w:rsidR="00AE08F8" w:rsidRPr="00AE08F8" w:rsidRDefault="0033630D" w:rsidP="00AD6EA4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AE08F8" w:rsidRPr="00AE08F8">
              <w:rPr>
                <w:rFonts w:asciiTheme="minorHAnsi" w:hAnsiTheme="minorHAnsi" w:cstheme="minorHAnsi"/>
              </w:rPr>
              <w:t>Nombre</w:t>
            </w:r>
            <w:r w:rsidR="00EF1506">
              <w:rPr>
                <w:rFonts w:asciiTheme="minorHAnsi" w:hAnsiTheme="minorHAnsi" w:cstheme="minorHAnsi"/>
              </w:rPr>
              <w:t xml:space="preserve"> de</w:t>
            </w:r>
            <w:r w:rsidR="00EF211F">
              <w:rPr>
                <w:rFonts w:asciiTheme="minorHAnsi" w:hAnsiTheme="minorHAnsi" w:cstheme="minorHAnsi"/>
              </w:rPr>
              <w:t>l</w:t>
            </w:r>
            <w:r w:rsidR="00EF1506">
              <w:rPr>
                <w:rFonts w:asciiTheme="minorHAnsi" w:hAnsiTheme="minorHAnsi" w:cstheme="minorHAnsi"/>
              </w:rPr>
              <w:t xml:space="preserve"> Grupo</w:t>
            </w:r>
            <w:r w:rsidR="00EE0175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572B65EE" w14:textId="667DF1C5" w:rsidR="00AE08F8" w:rsidRPr="00AE08F8" w:rsidRDefault="0033630D" w:rsidP="00AD6EA4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AE08F8" w:rsidRPr="00AE08F8">
              <w:rPr>
                <w:rFonts w:asciiTheme="minorHAnsi" w:hAnsiTheme="minorHAnsi" w:cstheme="minorHAnsi"/>
              </w:rPr>
              <w:t>Descripción</w:t>
            </w:r>
            <w:r w:rsidR="00EE0175">
              <w:rPr>
                <w:rFonts w:asciiTheme="minorHAnsi" w:hAnsiTheme="minorHAnsi" w:cstheme="minorHAnsi"/>
              </w:rPr>
              <w:t xml:space="preserve"> </w:t>
            </w:r>
            <w:r w:rsidR="00DF6722">
              <w:rPr>
                <w:rFonts w:asciiTheme="minorHAnsi" w:hAnsiTheme="minorHAnsi" w:cstheme="minorHAnsi"/>
              </w:rPr>
              <w:t>del Grupo</w:t>
            </w:r>
            <w:r>
              <w:rPr>
                <w:rFonts w:asciiTheme="minorHAnsi" w:hAnsiTheme="minorHAnsi" w:cstheme="minorHAnsi"/>
              </w:rPr>
              <w:t>”</w:t>
            </w:r>
            <w:r w:rsidR="00EE0175">
              <w:rPr>
                <w:rFonts w:asciiTheme="minorHAnsi" w:hAnsiTheme="minorHAnsi" w:cstheme="minorHAnsi"/>
              </w:rPr>
              <w:t>.</w:t>
            </w:r>
            <w:r w:rsidR="00EE0175">
              <w:rPr>
                <w:rStyle w:val="Refdecomentario"/>
              </w:rPr>
              <w:t xml:space="preserve"> </w:t>
            </w:r>
          </w:p>
          <w:p w14:paraId="572B65F0" w14:textId="77777777" w:rsidR="00EE6454" w:rsidRDefault="00EE6454" w:rsidP="00D3298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dos opciones</w:t>
            </w:r>
            <w:r w:rsidR="00D3298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572B65F1" w14:textId="77777777" w:rsidR="00EE6454" w:rsidRDefault="00EE6454" w:rsidP="00AD6E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“Guardar”,</w:t>
            </w:r>
          </w:p>
          <w:p w14:paraId="572B65F3" w14:textId="319112C8" w:rsidR="00BF27E2" w:rsidRPr="00EF1506" w:rsidRDefault="00D3298D" w:rsidP="00BF27E2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EE6454">
              <w:rPr>
                <w:rFonts w:asciiTheme="minorHAnsi" w:hAnsiTheme="minorHAnsi" w:cstheme="minorHAnsi"/>
                <w:szCs w:val="20"/>
              </w:rPr>
              <w:t>“Cancelar”</w:t>
            </w:r>
            <w:r w:rsidR="00EE6454" w:rsidRPr="00EE6454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455180" w:rsidRPr="00AD37DD" w14:paraId="572B65FE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F9" w14:textId="0D5A3D2B" w:rsidR="00455180" w:rsidRPr="007702E2" w:rsidRDefault="006D5882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FA" w14:textId="6C982DAB" w:rsidR="00455180" w:rsidRPr="006A5C61" w:rsidRDefault="00175D2D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C4402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  <w:r w:rsidR="00605526" w:rsidRPr="0050402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069BB" w14:textId="77777777" w:rsidR="00142AF0" w:rsidRDefault="00AD434F" w:rsidP="00EF150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</w:t>
            </w:r>
            <w:r w:rsidR="005F1731" w:rsidRPr="0050402D">
              <w:rPr>
                <w:rFonts w:asciiTheme="minorHAnsi" w:hAnsiTheme="minorHAnsi" w:cstheme="minorHAnsi"/>
                <w:szCs w:val="20"/>
              </w:rPr>
              <w:t xml:space="preserve"> a la opción sele</w:t>
            </w:r>
            <w:r>
              <w:rPr>
                <w:rFonts w:asciiTheme="minorHAnsi" w:hAnsiTheme="minorHAnsi" w:cstheme="minorHAnsi"/>
                <w:szCs w:val="20"/>
              </w:rPr>
              <w:t>ccionada:</w:t>
            </w:r>
          </w:p>
          <w:p w14:paraId="4202342B" w14:textId="045955D3" w:rsidR="00EF1506" w:rsidRPr="00142AF0" w:rsidRDefault="00EF1506" w:rsidP="00142AF0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szCs w:val="20"/>
              </w:rPr>
            </w:pPr>
            <w:r w:rsidRPr="00142AF0">
              <w:rPr>
                <w:rFonts w:asciiTheme="minorHAnsi" w:hAnsiTheme="minorHAnsi" w:cstheme="minorHAnsi"/>
                <w:szCs w:val="20"/>
              </w:rPr>
              <w:t>Modific</w:t>
            </w:r>
            <w:r w:rsidR="00EF211F" w:rsidRPr="00142AF0">
              <w:rPr>
                <w:rFonts w:asciiTheme="minorHAnsi" w:hAnsiTheme="minorHAnsi" w:cstheme="minorHAnsi"/>
                <w:szCs w:val="20"/>
              </w:rPr>
              <w:t xml:space="preserve">a la </w:t>
            </w:r>
            <w:r w:rsidR="00142AF0">
              <w:rPr>
                <w:rFonts w:asciiTheme="minorHAnsi" w:hAnsiTheme="minorHAnsi" w:cstheme="minorHAnsi"/>
                <w:szCs w:val="20"/>
              </w:rPr>
              <w:t>D</w:t>
            </w:r>
            <w:r w:rsidR="00EF211F" w:rsidRPr="00142AF0">
              <w:rPr>
                <w:rFonts w:asciiTheme="minorHAnsi" w:hAnsiTheme="minorHAnsi" w:cstheme="minorHAnsi"/>
                <w:szCs w:val="20"/>
              </w:rPr>
              <w:t>ivisión</w:t>
            </w:r>
            <w:r w:rsidR="00142AF0">
              <w:rPr>
                <w:rFonts w:asciiTheme="minorHAnsi" w:hAnsiTheme="minorHAnsi" w:cstheme="minorHAnsi"/>
                <w:szCs w:val="20"/>
              </w:rPr>
              <w:t xml:space="preserve"> - </w:t>
            </w:r>
            <w:r w:rsidR="00142AF0" w:rsidRPr="00142AF0">
              <w:rPr>
                <w:rFonts w:asciiTheme="minorHAnsi" w:hAnsiTheme="minorHAnsi" w:cstheme="minorHAnsi"/>
                <w:szCs w:val="20"/>
              </w:rPr>
              <w:t>Descripción, N</w:t>
            </w:r>
            <w:r w:rsidR="00EF211F" w:rsidRPr="00142AF0">
              <w:rPr>
                <w:rFonts w:asciiTheme="minorHAnsi" w:hAnsiTheme="minorHAnsi" w:cstheme="minorHAnsi"/>
                <w:szCs w:val="20"/>
              </w:rPr>
              <w:t>ombre de</w:t>
            </w:r>
            <w:r w:rsidR="00142AF0" w:rsidRPr="00142AF0">
              <w:rPr>
                <w:rFonts w:asciiTheme="minorHAnsi" w:hAnsiTheme="minorHAnsi" w:cstheme="minorHAnsi"/>
                <w:szCs w:val="20"/>
              </w:rPr>
              <w:t>l Grupo, D</w:t>
            </w:r>
            <w:r w:rsidR="00EF211F" w:rsidRPr="00142AF0">
              <w:rPr>
                <w:rFonts w:asciiTheme="minorHAnsi" w:hAnsiTheme="minorHAnsi" w:cstheme="minorHAnsi"/>
                <w:szCs w:val="20"/>
              </w:rPr>
              <w:t>escripción del grupo</w:t>
            </w:r>
            <w:r w:rsidRPr="00142AF0">
              <w:rPr>
                <w:rFonts w:asciiTheme="minorHAnsi" w:hAnsiTheme="minorHAnsi" w:cstheme="minorHAnsi"/>
                <w:szCs w:val="20"/>
              </w:rPr>
              <w:t>.</w:t>
            </w:r>
          </w:p>
          <w:p w14:paraId="572B65FC" w14:textId="1EA985E6" w:rsidR="005F1731" w:rsidRPr="0050402D" w:rsidRDefault="00EF1506" w:rsidP="00AD6EA4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la opción</w:t>
            </w:r>
            <w:r w:rsidR="005F1731" w:rsidRPr="0050402D">
              <w:rPr>
                <w:rFonts w:asciiTheme="minorHAnsi" w:hAnsiTheme="minorHAnsi" w:cstheme="minorHAnsi"/>
                <w:szCs w:val="20"/>
              </w:rPr>
              <w:t xml:space="preserve"> “Guardar”,</w:t>
            </w:r>
            <w:r w:rsidR="00EE6454">
              <w:rPr>
                <w:rFonts w:asciiTheme="minorHAnsi" w:hAnsiTheme="minorHAnsi" w:cstheme="minorHAnsi"/>
                <w:szCs w:val="20"/>
              </w:rPr>
              <w:t xml:space="preserve"> continúa</w:t>
            </w:r>
            <w:r w:rsidR="005F1731" w:rsidRPr="0050402D">
              <w:rPr>
                <w:rFonts w:asciiTheme="minorHAnsi" w:hAnsiTheme="minorHAnsi" w:cstheme="minorHAnsi"/>
                <w:szCs w:val="20"/>
              </w:rPr>
              <w:t xml:space="preserve"> con el flujo.</w:t>
            </w:r>
          </w:p>
          <w:p w14:paraId="572B65FD" w14:textId="09B60771" w:rsidR="001007C7" w:rsidRPr="0050402D" w:rsidRDefault="001007C7" w:rsidP="00EF211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50402D">
              <w:rPr>
                <w:rFonts w:asciiTheme="minorHAnsi" w:hAnsiTheme="minorHAnsi" w:cstheme="minorHAnsi"/>
                <w:szCs w:val="20"/>
              </w:rPr>
              <w:t xml:space="preserve">Si </w:t>
            </w:r>
            <w:r w:rsidR="00EF211F">
              <w:rPr>
                <w:rFonts w:asciiTheme="minorHAnsi" w:hAnsiTheme="minorHAnsi" w:cstheme="minorHAnsi"/>
                <w:szCs w:val="20"/>
              </w:rPr>
              <w:t>selecciona l</w:t>
            </w:r>
            <w:r w:rsidRPr="0050402D">
              <w:rPr>
                <w:rFonts w:asciiTheme="minorHAnsi" w:hAnsiTheme="minorHAnsi" w:cstheme="minorHAnsi"/>
                <w:szCs w:val="20"/>
              </w:rPr>
              <w:t xml:space="preserve">a opción “Cancelar”, no se </w:t>
            </w:r>
            <w:r w:rsidR="00EE6454">
              <w:rPr>
                <w:rFonts w:asciiTheme="minorHAnsi" w:hAnsiTheme="minorHAnsi" w:cstheme="minorHAnsi"/>
                <w:szCs w:val="20"/>
              </w:rPr>
              <w:t>ejecuta ninguna acción y continú</w:t>
            </w:r>
            <w:r w:rsidRPr="0050402D">
              <w:rPr>
                <w:rFonts w:asciiTheme="minorHAnsi" w:hAnsiTheme="minorHAnsi" w:cstheme="minorHAnsi"/>
                <w:szCs w:val="20"/>
              </w:rPr>
              <w:t xml:space="preserve">a con el flujo alterno </w:t>
            </w:r>
            <w:r w:rsidRPr="0050402D">
              <w:rPr>
                <w:rFonts w:asciiTheme="minorHAnsi" w:hAnsiTheme="minorHAnsi" w:cstheme="minorHAnsi"/>
                <w:b/>
                <w:bCs/>
                <w:szCs w:val="20"/>
              </w:rPr>
              <w:t>AG01</w:t>
            </w:r>
            <w:r w:rsidR="00EE6454"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  <w:r w:rsidRPr="0050402D">
              <w:rPr>
                <w:rFonts w:asciiTheme="minorHAnsi" w:hAnsiTheme="minorHAnsi" w:cstheme="minorHAnsi"/>
                <w:b/>
                <w:bCs/>
                <w:szCs w:val="20"/>
              </w:rPr>
              <w:t xml:space="preserve"> Cancelar.</w:t>
            </w:r>
          </w:p>
        </w:tc>
      </w:tr>
      <w:tr w:rsidR="009F4550" w:rsidRPr="00AD37DD" w14:paraId="572B6606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5FF" w14:textId="59E94D6C" w:rsidR="009F4550" w:rsidRPr="00AD37DD" w:rsidRDefault="006D5882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0" w14:textId="5BD0134D" w:rsidR="009F4550" w:rsidRPr="006A5C61" w:rsidRDefault="00175D2D" w:rsidP="009F45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Pr="007C4402" w:rsidDel="00175D2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3" w14:textId="36FEC7AF" w:rsidR="001007C7" w:rsidRPr="00EA75B0" w:rsidRDefault="005F1731" w:rsidP="005F173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A75B0">
              <w:rPr>
                <w:rFonts w:asciiTheme="minorHAnsi" w:hAnsiTheme="minorHAnsi" w:cstheme="minorHAnsi"/>
                <w:bCs/>
                <w:szCs w:val="20"/>
              </w:rPr>
              <w:t>Despliega un mensaje de confirmación</w:t>
            </w:r>
            <w:r w:rsidR="00EF211F">
              <w:rPr>
                <w:rFonts w:asciiTheme="minorHAnsi" w:hAnsiTheme="minorHAnsi" w:cstheme="minorHAnsi"/>
                <w:bCs/>
                <w:szCs w:val="20"/>
              </w:rPr>
              <w:t xml:space="preserve"> “</w:t>
            </w:r>
            <w:r w:rsidRPr="00EF211F">
              <w:rPr>
                <w:rFonts w:asciiTheme="minorHAnsi" w:hAnsiTheme="minorHAnsi" w:cstheme="minorHAnsi"/>
                <w:bCs/>
                <w:szCs w:val="20"/>
              </w:rPr>
              <w:t>¿</w:t>
            </w:r>
            <w:r w:rsidR="00EA75B0" w:rsidRPr="00EF211F">
              <w:rPr>
                <w:rFonts w:asciiTheme="minorHAnsi" w:hAnsiTheme="minorHAnsi" w:cstheme="minorHAnsi"/>
                <w:bCs/>
                <w:szCs w:val="20"/>
              </w:rPr>
              <w:t>Está</w:t>
            </w:r>
            <w:r w:rsidRPr="00EF211F">
              <w:rPr>
                <w:rFonts w:asciiTheme="minorHAnsi" w:hAnsiTheme="minorHAnsi" w:cstheme="minorHAnsi"/>
                <w:bCs/>
                <w:szCs w:val="20"/>
              </w:rPr>
              <w:t xml:space="preserve"> seguro </w:t>
            </w:r>
            <w:r w:rsidR="002F4748" w:rsidRPr="00EF211F">
              <w:rPr>
                <w:rFonts w:asciiTheme="minorHAnsi" w:hAnsiTheme="minorHAnsi" w:cstheme="minorHAnsi"/>
                <w:bCs/>
                <w:szCs w:val="20"/>
              </w:rPr>
              <w:t>que</w:t>
            </w:r>
            <w:r w:rsidRPr="00EF211F">
              <w:rPr>
                <w:rFonts w:asciiTheme="minorHAnsi" w:hAnsiTheme="minorHAnsi" w:cstheme="minorHAnsi"/>
                <w:bCs/>
                <w:szCs w:val="20"/>
              </w:rPr>
              <w:t xml:space="preserve"> desea Modificar </w:t>
            </w:r>
            <w:r w:rsidR="00EF211F">
              <w:rPr>
                <w:rFonts w:asciiTheme="minorHAnsi" w:hAnsiTheme="minorHAnsi" w:cstheme="minorHAnsi"/>
                <w:bCs/>
                <w:szCs w:val="20"/>
              </w:rPr>
              <w:t>el</w:t>
            </w:r>
            <w:r w:rsidR="009624BA" w:rsidRPr="00EF211F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DF6722" w:rsidRPr="00EF211F">
              <w:rPr>
                <w:rFonts w:asciiTheme="minorHAnsi" w:hAnsiTheme="minorHAnsi" w:cstheme="minorHAnsi"/>
                <w:bCs/>
                <w:szCs w:val="20"/>
              </w:rPr>
              <w:t>grupo?</w:t>
            </w:r>
            <w:r w:rsidR="002F4748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DF6722" w:rsidRPr="00EF211F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="00EF211F">
              <w:rPr>
                <w:rFonts w:asciiTheme="minorHAnsi" w:hAnsiTheme="minorHAnsi" w:cstheme="minorHAnsi"/>
                <w:bCs/>
                <w:szCs w:val="20"/>
              </w:rPr>
              <w:t xml:space="preserve"> y</w:t>
            </w:r>
            <w:r w:rsidRPr="00EA75B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EF211F">
              <w:rPr>
                <w:rFonts w:asciiTheme="minorHAnsi" w:hAnsiTheme="minorHAnsi" w:cstheme="minorHAnsi"/>
                <w:bCs/>
                <w:szCs w:val="20"/>
              </w:rPr>
              <w:t>las</w:t>
            </w:r>
            <w:r w:rsidRPr="00EA75B0">
              <w:rPr>
                <w:rFonts w:asciiTheme="minorHAnsi" w:hAnsiTheme="minorHAnsi" w:cstheme="minorHAnsi"/>
                <w:bCs/>
                <w:szCs w:val="20"/>
              </w:rPr>
              <w:t xml:space="preserve"> opciones</w:t>
            </w:r>
            <w:r w:rsidR="001007C7" w:rsidRPr="00EA75B0">
              <w:rPr>
                <w:rFonts w:asciiTheme="minorHAnsi" w:hAnsiTheme="minorHAnsi" w:cstheme="minorHAnsi"/>
                <w:bCs/>
                <w:szCs w:val="20"/>
              </w:rPr>
              <w:t>:</w:t>
            </w:r>
            <w:r w:rsidRPr="00EA75B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14:paraId="572B6604" w14:textId="77777777" w:rsidR="001007C7" w:rsidRPr="00EA75B0" w:rsidRDefault="005F1731" w:rsidP="00AD6EA4">
            <w:pPr>
              <w:pStyle w:val="Prrafodelista"/>
              <w:keepLines/>
              <w:numPr>
                <w:ilvl w:val="0"/>
                <w:numId w:val="1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A75B0">
              <w:rPr>
                <w:rFonts w:asciiTheme="minorHAnsi" w:hAnsiTheme="minorHAnsi" w:cstheme="minorHAnsi"/>
                <w:bCs/>
                <w:szCs w:val="20"/>
              </w:rPr>
              <w:t>“Aceptar”</w:t>
            </w:r>
            <w:r w:rsidR="001007C7" w:rsidRPr="00EA75B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14:paraId="572B6605" w14:textId="77777777" w:rsidR="005F1731" w:rsidRPr="00EA75B0" w:rsidRDefault="005F1731" w:rsidP="00AD6EA4">
            <w:pPr>
              <w:pStyle w:val="Prrafodelista"/>
              <w:keepLines/>
              <w:numPr>
                <w:ilvl w:val="0"/>
                <w:numId w:val="1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A75B0">
              <w:rPr>
                <w:rFonts w:asciiTheme="minorHAnsi" w:hAnsiTheme="minorHAnsi" w:cstheme="minorHAnsi"/>
                <w:bCs/>
                <w:szCs w:val="20"/>
              </w:rPr>
              <w:t>“Cancelar”.</w:t>
            </w:r>
          </w:p>
        </w:tc>
      </w:tr>
      <w:tr w:rsidR="00455180" w:rsidRPr="00AD37DD" w14:paraId="572B660C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7" w14:textId="664C07EA" w:rsidR="00455180" w:rsidRPr="00AD37DD" w:rsidRDefault="006D5882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8" w14:textId="77777777" w:rsidR="00455180" w:rsidRPr="002E73DD" w:rsidRDefault="00E37222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C4402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9" w14:textId="77777777" w:rsidR="005F1731" w:rsidRDefault="005F1731" w:rsidP="005F1731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F0333E">
              <w:rPr>
                <w:rFonts w:asciiTheme="minorHAnsi" w:hAnsiTheme="minorHAnsi" w:cs="Calibri"/>
                <w:bCs/>
                <w:szCs w:val="20"/>
              </w:rPr>
              <w:t>De acuerdo a la opción seleccionada:</w:t>
            </w:r>
          </w:p>
          <w:p w14:paraId="572B660A" w14:textId="452ADABF" w:rsidR="0050402D" w:rsidRPr="0050402D" w:rsidRDefault="0050402D" w:rsidP="00AD6EA4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 xml:space="preserve">Si </w:t>
            </w:r>
            <w:r w:rsidR="00EF1506">
              <w:rPr>
                <w:rFonts w:asciiTheme="minorHAnsi" w:hAnsiTheme="minorHAnsi" w:cs="Calibri"/>
                <w:bCs/>
                <w:szCs w:val="20"/>
              </w:rPr>
              <w:t xml:space="preserve">selecciona </w:t>
            </w:r>
            <w:r w:rsidR="00EE6454">
              <w:rPr>
                <w:rFonts w:asciiTheme="minorHAnsi" w:hAnsiTheme="minorHAnsi" w:cs="Calibri"/>
                <w:bCs/>
                <w:szCs w:val="20"/>
              </w:rPr>
              <w:t>la opción “Aceptar”, continúa</w:t>
            </w:r>
            <w:r w:rsidRPr="00F0333E">
              <w:rPr>
                <w:rFonts w:asciiTheme="minorHAnsi" w:hAnsiTheme="minorHAnsi" w:cs="Calibri"/>
                <w:bCs/>
                <w:szCs w:val="20"/>
              </w:rPr>
              <w:t xml:space="preserve"> con el flujo</w:t>
            </w:r>
            <w:r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572B660B" w14:textId="195B9062" w:rsidR="00455180" w:rsidRPr="0050402D" w:rsidRDefault="00EF1506" w:rsidP="005F173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Si selecciona</w:t>
            </w:r>
            <w:r w:rsidR="001F56E9">
              <w:rPr>
                <w:rFonts w:asciiTheme="minorHAnsi" w:hAnsiTheme="minorHAnsi" w:cs="Calibri"/>
                <w:bCs/>
                <w:szCs w:val="20"/>
              </w:rPr>
              <w:t xml:space="preserve"> la opción</w:t>
            </w:r>
            <w:r w:rsidR="005F1731" w:rsidRPr="00F0333E">
              <w:rPr>
                <w:rFonts w:asciiTheme="minorHAnsi" w:hAnsiTheme="minorHAnsi" w:cs="Calibri"/>
                <w:bCs/>
                <w:szCs w:val="20"/>
              </w:rPr>
              <w:t xml:space="preserve"> “</w:t>
            </w:r>
            <w:r w:rsidR="005F1731" w:rsidRPr="00F0333E">
              <w:rPr>
                <w:rFonts w:asciiTheme="minorHAnsi" w:hAnsiTheme="minorHAnsi"/>
                <w:szCs w:val="20"/>
                <w:lang w:val="es-MX" w:eastAsia="en-US"/>
              </w:rPr>
              <w:t>Cancelar</w:t>
            </w:r>
            <w:r w:rsidR="00EE6454">
              <w:rPr>
                <w:rFonts w:asciiTheme="minorHAnsi" w:hAnsiTheme="minorHAnsi" w:cs="Calibri"/>
                <w:bCs/>
                <w:szCs w:val="20"/>
              </w:rPr>
              <w:t xml:space="preserve">”, </w:t>
            </w:r>
            <w:r w:rsidR="00AD434F">
              <w:rPr>
                <w:rFonts w:asciiTheme="minorHAnsi" w:hAnsiTheme="minorHAnsi" w:cs="Calibri"/>
                <w:bCs/>
                <w:szCs w:val="20"/>
              </w:rPr>
              <w:t xml:space="preserve">no ejecuta ninguna acción </w:t>
            </w:r>
            <w:r w:rsidR="005F1731" w:rsidRPr="00F0333E">
              <w:rPr>
                <w:rFonts w:asciiTheme="minorHAnsi" w:hAnsiTheme="minorHAnsi" w:cs="Calibri"/>
                <w:bCs/>
                <w:szCs w:val="20"/>
              </w:rPr>
              <w:t>continúa</w:t>
            </w:r>
            <w:r w:rsidR="00AD434F">
              <w:rPr>
                <w:rFonts w:asciiTheme="minorHAnsi" w:hAnsiTheme="minorHAnsi" w:cs="Calibri"/>
                <w:bCs/>
                <w:szCs w:val="20"/>
              </w:rPr>
              <w:t xml:space="preserve"> con el flujo</w:t>
            </w:r>
            <w:r w:rsidR="005F1731" w:rsidRPr="00F0333E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="005F1731" w:rsidRPr="00365268">
              <w:rPr>
                <w:rFonts w:asciiTheme="minorHAnsi" w:hAnsiTheme="minorHAnsi" w:cs="Calibri"/>
                <w:b/>
                <w:bCs/>
                <w:szCs w:val="20"/>
              </w:rPr>
              <w:t>AG01</w:t>
            </w:r>
            <w:r w:rsidR="00EE6454">
              <w:rPr>
                <w:rFonts w:asciiTheme="minorHAnsi" w:hAnsiTheme="minorHAnsi" w:cs="Calibri"/>
                <w:b/>
                <w:bCs/>
                <w:szCs w:val="20"/>
              </w:rPr>
              <w:t>.</w:t>
            </w:r>
            <w:r w:rsidR="005F1731" w:rsidRPr="00365268">
              <w:rPr>
                <w:rFonts w:asciiTheme="minorHAnsi" w:hAnsiTheme="minorHAnsi" w:cs="Calibri"/>
                <w:b/>
                <w:bCs/>
                <w:szCs w:val="20"/>
              </w:rPr>
              <w:t xml:space="preserve"> Cancelar.</w:t>
            </w:r>
          </w:p>
        </w:tc>
      </w:tr>
      <w:tr w:rsidR="00AD434F" w:rsidRPr="00AD37DD" w14:paraId="572B6611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D" w14:textId="0DD89A7D" w:rsidR="00AD434F" w:rsidRPr="00AD37DD" w:rsidRDefault="006D5882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E" w14:textId="77777777" w:rsidR="00AD434F" w:rsidRPr="007C4402" w:rsidRDefault="00AD434F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0F" w14:textId="7E6560C6" w:rsidR="00AD434F" w:rsidRPr="00D0406C" w:rsidRDefault="00AD434F" w:rsidP="00AD434F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Efectúa las validaciones </w:t>
            </w:r>
            <w:r w:rsidR="00C41151" w:rsidRPr="005911E8">
              <w:rPr>
                <w:rFonts w:asciiTheme="minorHAnsi" w:hAnsiTheme="minorHAnsi" w:cstheme="minorHAnsi"/>
                <w:b/>
                <w:bCs/>
                <w:szCs w:val="20"/>
              </w:rPr>
              <w:t>V01</w:t>
            </w:r>
            <w:r w:rsidR="00C41151"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="00C41151" w:rsidRPr="005911E8">
              <w:rPr>
                <w:rFonts w:asciiTheme="minorHAnsi" w:hAnsiTheme="minorHAnsi" w:cstheme="minorHAnsi"/>
                <w:b/>
                <w:bCs/>
                <w:szCs w:val="20"/>
              </w:rPr>
              <w:t>V02</w:t>
            </w:r>
            <w:r w:rsidR="00917675">
              <w:rPr>
                <w:rFonts w:asciiTheme="minorHAnsi" w:hAnsiTheme="minorHAnsi" w:cstheme="minorHAnsi"/>
                <w:b/>
                <w:bCs/>
                <w:szCs w:val="20"/>
              </w:rPr>
              <w:t xml:space="preserve">, </w:t>
            </w:r>
            <w:r w:rsidR="00C41151">
              <w:rPr>
                <w:rFonts w:asciiTheme="minorHAnsi" w:hAnsiTheme="minorHAnsi" w:cstheme="minorHAnsi"/>
                <w:b/>
                <w:bCs/>
                <w:szCs w:val="20"/>
              </w:rPr>
              <w:t>V03</w:t>
            </w:r>
            <w:r w:rsidR="00D0406C">
              <w:rPr>
                <w:rFonts w:asciiTheme="minorHAnsi" w:hAnsiTheme="minorHAnsi" w:cstheme="minorHAnsi"/>
                <w:b/>
                <w:bCs/>
                <w:szCs w:val="20"/>
              </w:rPr>
              <w:t xml:space="preserve"> y V04.</w:t>
            </w:r>
            <w:r w:rsidR="00D0406C" w:rsidRPr="00D0406C">
              <w:rPr>
                <w:rFonts w:asciiTheme="minorHAnsi" w:hAnsiTheme="minorHAnsi" w:cstheme="minorHAnsi"/>
                <w:bCs/>
                <w:szCs w:val="20"/>
              </w:rPr>
              <w:t>Y aplica regla</w:t>
            </w:r>
            <w:r w:rsidR="00D0406C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D0406C" w:rsidRPr="00D0406C">
              <w:rPr>
                <w:rFonts w:asciiTheme="minorHAnsi" w:hAnsiTheme="minorHAnsi" w:cstheme="minorHAnsi"/>
                <w:bCs/>
                <w:szCs w:val="20"/>
              </w:rPr>
              <w:t>de negocio</w:t>
            </w:r>
            <w:r w:rsidR="00D0406C" w:rsidRPr="00D0406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D80A6B">
              <w:rPr>
                <w:rFonts w:asciiTheme="minorHAnsi" w:hAnsiTheme="minorHAnsi" w:cstheme="minorHAnsi"/>
                <w:b/>
              </w:rPr>
              <w:t xml:space="preserve">RN014 - </w:t>
            </w:r>
            <w:r w:rsidR="00D0406C" w:rsidRPr="00D0406C">
              <w:rPr>
                <w:rFonts w:asciiTheme="minorHAnsi" w:hAnsiTheme="minorHAnsi" w:cstheme="minorHAnsi"/>
                <w:b/>
              </w:rPr>
              <w:t xml:space="preserve">Permisos </w:t>
            </w:r>
            <w:r w:rsidR="00D80A6B" w:rsidRPr="00D0406C">
              <w:rPr>
                <w:rFonts w:asciiTheme="minorHAnsi" w:hAnsiTheme="minorHAnsi" w:cstheme="minorHAnsi"/>
                <w:b/>
              </w:rPr>
              <w:t>Súper</w:t>
            </w:r>
            <w:r w:rsidR="00D0406C" w:rsidRPr="00D0406C">
              <w:rPr>
                <w:rFonts w:asciiTheme="minorHAnsi" w:hAnsiTheme="minorHAnsi" w:cstheme="minorHAnsi"/>
                <w:b/>
              </w:rPr>
              <w:t xml:space="preserve"> Administrador</w:t>
            </w:r>
            <w:r w:rsidR="00D0406C">
              <w:rPr>
                <w:rFonts w:asciiTheme="minorHAnsi" w:hAnsiTheme="minorHAnsi" w:cstheme="minorHAnsi"/>
                <w:b/>
              </w:rPr>
              <w:t>.</w:t>
            </w:r>
          </w:p>
          <w:p w14:paraId="2A6CF5FA" w14:textId="77777777" w:rsidR="00AD434F" w:rsidRDefault="00AD434F" w:rsidP="00AD6EA4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624BA">
              <w:rPr>
                <w:rFonts w:asciiTheme="minorHAnsi" w:hAnsiTheme="minorHAnsi" w:cstheme="minorHAnsi"/>
                <w:bCs/>
                <w:szCs w:val="20"/>
              </w:rPr>
              <w:t xml:space="preserve">Si no cumple con todas las validaciones </w:t>
            </w:r>
            <w:r w:rsidR="00CE10FA" w:rsidRPr="009624BA">
              <w:rPr>
                <w:rFonts w:asciiTheme="minorHAnsi" w:hAnsiTheme="minorHAnsi" w:cstheme="minorHAnsi"/>
                <w:bCs/>
                <w:szCs w:val="20"/>
              </w:rPr>
              <w:t>muestra l</w:t>
            </w:r>
            <w:r w:rsidR="009624BA">
              <w:rPr>
                <w:rFonts w:asciiTheme="minorHAnsi" w:hAnsiTheme="minorHAnsi" w:cstheme="minorHAnsi"/>
                <w:bCs/>
                <w:szCs w:val="20"/>
              </w:rPr>
              <w:t>os campos que no cumplan con la</w:t>
            </w:r>
            <w:r w:rsidR="00CE10FA" w:rsidRPr="009624BA">
              <w:rPr>
                <w:rFonts w:asciiTheme="minorHAnsi" w:hAnsiTheme="minorHAnsi" w:cstheme="minorHAnsi"/>
                <w:bCs/>
                <w:szCs w:val="20"/>
              </w:rPr>
              <w:t xml:space="preserve"> val</w:t>
            </w:r>
            <w:r w:rsidR="009624BA">
              <w:rPr>
                <w:rFonts w:asciiTheme="minorHAnsi" w:hAnsiTheme="minorHAnsi" w:cstheme="minorHAnsi"/>
                <w:bCs/>
                <w:szCs w:val="20"/>
              </w:rPr>
              <w:t>idación</w:t>
            </w:r>
            <w:r w:rsidR="00CE10FA" w:rsidRPr="009624BA">
              <w:rPr>
                <w:rFonts w:asciiTheme="minorHAnsi" w:hAnsiTheme="minorHAnsi" w:cstheme="minorHAnsi"/>
                <w:bCs/>
                <w:szCs w:val="20"/>
              </w:rPr>
              <w:t xml:space="preserve"> en color rojo. </w:t>
            </w:r>
            <w:r w:rsidRPr="009624BA">
              <w:rPr>
                <w:rFonts w:asciiTheme="minorHAnsi" w:hAnsiTheme="minorHAnsi" w:cstheme="minorHAnsi"/>
                <w:bCs/>
                <w:szCs w:val="20"/>
              </w:rPr>
              <w:t xml:space="preserve">Continúa con </w:t>
            </w:r>
            <w:r w:rsidRPr="00EF1506">
              <w:rPr>
                <w:rFonts w:asciiTheme="minorHAnsi" w:hAnsiTheme="minorHAnsi" w:cstheme="minorHAnsi"/>
                <w:b/>
                <w:bCs/>
                <w:szCs w:val="20"/>
              </w:rPr>
              <w:t>el paso 2</w:t>
            </w:r>
            <w:r w:rsidRPr="009624BA">
              <w:rPr>
                <w:rFonts w:asciiTheme="minorHAnsi" w:hAnsiTheme="minorHAnsi" w:cstheme="minorHAnsi"/>
                <w:bCs/>
                <w:szCs w:val="20"/>
              </w:rPr>
              <w:t xml:space="preserve"> del presente flujo.</w:t>
            </w:r>
          </w:p>
          <w:p w14:paraId="572B6610" w14:textId="4968D24B" w:rsidR="00EF1506" w:rsidRPr="007F2DBF" w:rsidRDefault="00EF1506" w:rsidP="00EF1506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F2DBF">
              <w:rPr>
                <w:rFonts w:asciiTheme="minorHAnsi" w:hAnsiTheme="minorHAnsi" w:cstheme="minorHAnsi"/>
                <w:b/>
                <w:bCs/>
                <w:szCs w:val="20"/>
              </w:rPr>
              <w:t>NOTA: Ver regla de Negocio.</w:t>
            </w:r>
          </w:p>
        </w:tc>
      </w:tr>
      <w:tr w:rsidR="001007C7" w:rsidRPr="00AD37DD" w14:paraId="572B6617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12" w14:textId="49AB7843" w:rsidR="001007C7" w:rsidRPr="00AD37DD" w:rsidRDefault="006D5882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13" w14:textId="77777777" w:rsidR="001007C7" w:rsidRPr="002E73DD" w:rsidRDefault="0050402D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2E73DD">
              <w:rPr>
                <w:rFonts w:asciiTheme="minorHAnsi" w:hAnsiTheme="minorHAnsi" w:cstheme="minorHAnsi"/>
                <w:szCs w:val="20"/>
              </w:rPr>
              <w:t>CONECT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15" w14:textId="2374CD51" w:rsidR="00CE10FA" w:rsidRDefault="0050402D" w:rsidP="00CE10FA">
            <w:pPr>
              <w:keepLines/>
              <w:tabs>
                <w:tab w:val="left" w:pos="765"/>
              </w:tabs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Guarda l</w:t>
            </w:r>
            <w:r w:rsidR="00EF1506">
              <w:rPr>
                <w:rFonts w:asciiTheme="minorHAnsi" w:hAnsiTheme="minorHAnsi" w:cs="Calibri"/>
                <w:bCs/>
                <w:szCs w:val="20"/>
              </w:rPr>
              <w:t xml:space="preserve">os datos modificados </w:t>
            </w:r>
            <w:r>
              <w:rPr>
                <w:rFonts w:asciiTheme="minorHAnsi" w:hAnsiTheme="minorHAnsi" w:cs="Calibri"/>
                <w:bCs/>
                <w:szCs w:val="20"/>
              </w:rPr>
              <w:t xml:space="preserve">por el </w:t>
            </w:r>
            <w:r w:rsidR="00AF1ABA">
              <w:rPr>
                <w:rFonts w:asciiTheme="minorHAnsi" w:hAnsiTheme="minorHAnsi" w:cs="Calibri"/>
                <w:bCs/>
                <w:szCs w:val="20"/>
              </w:rPr>
              <w:t>usuario en el catálogo de grupo</w:t>
            </w:r>
            <w:r w:rsidR="006913CE">
              <w:rPr>
                <w:rFonts w:asciiTheme="minorHAnsi" w:hAnsiTheme="minorHAnsi" w:cs="Calibri"/>
                <w:bCs/>
                <w:szCs w:val="20"/>
              </w:rPr>
              <w:t>s</w:t>
            </w:r>
            <w:r w:rsidR="00EF1506">
              <w:rPr>
                <w:rFonts w:asciiTheme="minorHAnsi" w:hAnsiTheme="minorHAnsi" w:cs="Calibri"/>
                <w:bCs/>
                <w:szCs w:val="20"/>
              </w:rPr>
              <w:t xml:space="preserve"> y</w:t>
            </w:r>
            <w:r w:rsidR="006913CE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="00EF1506">
              <w:rPr>
                <w:rFonts w:asciiTheme="minorHAnsi" w:hAnsiTheme="minorHAnsi" w:cs="Calibri"/>
                <w:bCs/>
                <w:szCs w:val="20"/>
              </w:rPr>
              <w:t>d</w:t>
            </w:r>
            <w:r w:rsidR="006913CE">
              <w:rPr>
                <w:rFonts w:asciiTheme="minorHAnsi" w:hAnsiTheme="minorHAnsi" w:cs="Calibri"/>
                <w:bCs/>
                <w:szCs w:val="20"/>
              </w:rPr>
              <w:t xml:space="preserve">espliega un mensaje </w:t>
            </w:r>
            <w:r w:rsidR="009624BA">
              <w:rPr>
                <w:rFonts w:asciiTheme="minorHAnsi" w:hAnsiTheme="minorHAnsi" w:cs="Calibri"/>
                <w:bCs/>
                <w:szCs w:val="20"/>
              </w:rPr>
              <w:t>“El grupo ha sido modificado correctamente</w:t>
            </w:r>
            <w:r w:rsidR="00CE10FA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="008557C7">
              <w:rPr>
                <w:rFonts w:asciiTheme="minorHAnsi" w:hAnsiTheme="minorHAnsi" w:cs="Calibri"/>
                <w:bCs/>
                <w:szCs w:val="20"/>
              </w:rPr>
              <w:t>“.</w:t>
            </w:r>
            <w:r w:rsidR="008557C7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Continúa</w:t>
            </w:r>
            <w:r w:rsidR="008557C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en </w:t>
            </w:r>
            <w:r w:rsidR="008557C7" w:rsidRPr="00EF1506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el paso 2</w:t>
            </w:r>
            <w:r w:rsidR="006913C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</w:t>
            </w:r>
            <w:r w:rsidR="008557C7">
              <w:rPr>
                <w:rFonts w:asciiTheme="minorHAnsi" w:hAnsiTheme="minorHAnsi" w:cstheme="minorHAnsi"/>
                <w:color w:val="000000" w:themeColor="text1"/>
                <w:szCs w:val="20"/>
              </w:rPr>
              <w:t>flujo</w:t>
            </w:r>
            <w:r w:rsidR="006913C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básico</w:t>
            </w:r>
            <w:r w:rsidR="008557C7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572B6616" w14:textId="77777777" w:rsidR="00CE10FA" w:rsidRPr="00CE10FA" w:rsidRDefault="00CE10FA" w:rsidP="00AD6EA4">
            <w:pPr>
              <w:pStyle w:val="Prrafodelista"/>
              <w:keepLines/>
              <w:numPr>
                <w:ilvl w:val="0"/>
                <w:numId w:val="18"/>
              </w:numPr>
              <w:tabs>
                <w:tab w:val="left" w:pos="765"/>
              </w:tabs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8C6FF1">
              <w:rPr>
                <w:rFonts w:asciiTheme="minorHAnsi" w:hAnsiTheme="minorHAnsi" w:cs="Calibri"/>
                <w:bCs/>
                <w:szCs w:val="20"/>
              </w:rPr>
              <w:t xml:space="preserve">De lo contrario, continúa con el flujo alterno </w:t>
            </w:r>
            <w:r w:rsidRPr="008C6FF1">
              <w:rPr>
                <w:rFonts w:asciiTheme="minorHAnsi" w:hAnsiTheme="minorHAnsi" w:cs="Calibri"/>
                <w:b/>
                <w:bCs/>
                <w:szCs w:val="20"/>
              </w:rPr>
              <w:t>AE01. Error Guardar.</w:t>
            </w:r>
          </w:p>
        </w:tc>
      </w:tr>
      <w:tr w:rsidR="00455180" w:rsidRPr="00AD37DD" w14:paraId="572B661B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18" w14:textId="52318DC9" w:rsidR="00455180" w:rsidRPr="00AD37DD" w:rsidRDefault="006D5882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19" w14:textId="77777777" w:rsidR="00455180" w:rsidRPr="00AD37DD" w:rsidRDefault="00455180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1A" w14:textId="46424E94" w:rsidR="00455180" w:rsidRPr="007C13B7" w:rsidRDefault="00455180" w:rsidP="00B6449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2E73DD">
              <w:rPr>
                <w:rFonts w:asciiTheme="minorHAnsi" w:hAnsiTheme="minorHAnsi" w:cstheme="minorHAnsi"/>
                <w:szCs w:val="20"/>
              </w:rPr>
              <w:t>Fin del f</w:t>
            </w:r>
            <w:r w:rsidR="009624BA">
              <w:rPr>
                <w:rFonts w:asciiTheme="minorHAnsi" w:hAnsiTheme="minorHAnsi" w:cstheme="minorHAnsi"/>
                <w:szCs w:val="20"/>
              </w:rPr>
              <w:t>lujo</w:t>
            </w:r>
            <w:r w:rsidR="00175D2D">
              <w:rPr>
                <w:rFonts w:asciiTheme="minorHAnsi" w:hAnsiTheme="minorHAnsi" w:cstheme="minorHAnsi"/>
                <w:szCs w:val="20"/>
              </w:rPr>
              <w:t xml:space="preserve"> opcional</w:t>
            </w:r>
            <w:r w:rsidR="009624BA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572B661C" w14:textId="6ADF5DA7" w:rsidR="00455180" w:rsidRPr="00632CF3" w:rsidRDefault="009F4550" w:rsidP="00695491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3" w:name="_Toc461701841"/>
      <w:bookmarkStart w:id="74" w:name="_Toc487576039"/>
      <w:r w:rsidRPr="00632CF3">
        <w:rPr>
          <w:rFonts w:asciiTheme="minorHAnsi" w:hAnsiTheme="minorHAnsi" w:cstheme="minorHAnsi"/>
          <w:sz w:val="20"/>
        </w:rPr>
        <w:t>AO03</w:t>
      </w:r>
      <w:r w:rsidR="00B611B4">
        <w:rPr>
          <w:rFonts w:asciiTheme="minorHAnsi" w:hAnsiTheme="minorHAnsi" w:cstheme="minorHAnsi"/>
          <w:sz w:val="20"/>
        </w:rPr>
        <w:t>.</w:t>
      </w:r>
      <w:r w:rsidR="00455180" w:rsidRPr="00632CF3">
        <w:rPr>
          <w:rFonts w:asciiTheme="minorHAnsi" w:hAnsiTheme="minorHAnsi" w:cstheme="minorHAnsi"/>
          <w:sz w:val="20"/>
        </w:rPr>
        <w:t xml:space="preserve"> </w:t>
      </w:r>
      <w:bookmarkEnd w:id="73"/>
      <w:r w:rsidR="008B3CDA">
        <w:rPr>
          <w:rFonts w:asciiTheme="minorHAnsi" w:hAnsiTheme="minorHAnsi" w:cstheme="minorHAnsi"/>
          <w:sz w:val="20"/>
        </w:rPr>
        <w:t xml:space="preserve">Ver </w:t>
      </w:r>
      <w:r w:rsidR="00AF1ABA">
        <w:rPr>
          <w:rFonts w:asciiTheme="minorHAnsi" w:hAnsiTheme="minorHAnsi" w:cstheme="minorHAnsi"/>
          <w:sz w:val="20"/>
        </w:rPr>
        <w:t>D</w:t>
      </w:r>
      <w:r w:rsidR="008B3CDA">
        <w:rPr>
          <w:rFonts w:asciiTheme="minorHAnsi" w:hAnsiTheme="minorHAnsi" w:cstheme="minorHAnsi"/>
          <w:sz w:val="20"/>
        </w:rPr>
        <w:t>etalle</w:t>
      </w:r>
      <w:r w:rsidR="009B0AAF">
        <w:rPr>
          <w:rFonts w:asciiTheme="minorHAnsi" w:hAnsiTheme="minorHAnsi" w:cstheme="minorHAnsi"/>
          <w:sz w:val="20"/>
        </w:rPr>
        <w:t xml:space="preserve"> Grupo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572B6620" w14:textId="77777777" w:rsidTr="006F4C91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1D" w14:textId="77777777" w:rsidR="00455180" w:rsidRPr="00AD37DD" w:rsidRDefault="00455180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1E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1F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1F56E9" w:rsidRPr="00AD37DD" w14:paraId="572B662D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25" w14:textId="521943FE" w:rsidR="001F56E9" w:rsidRPr="007702E2" w:rsidRDefault="00142A88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26" w14:textId="77777777" w:rsidR="001F56E9" w:rsidRPr="001F56E9" w:rsidRDefault="001F56E9" w:rsidP="00B6449A">
            <w:pPr>
              <w:jc w:val="left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 w:rsidRPr="002E73DD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27" w14:textId="6E7F6ECC" w:rsidR="001F56E9" w:rsidRDefault="00142A88" w:rsidP="002E73DD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  <w:lang w:val="es-MX"/>
              </w:rPr>
              <w:t>Despliega un formulario con los datos del grupo seleccionado</w:t>
            </w:r>
            <w:r w:rsidR="001F56E9">
              <w:rPr>
                <w:rFonts w:asciiTheme="minorHAnsi" w:hAnsiTheme="minorHAnsi"/>
                <w:szCs w:val="20"/>
              </w:rPr>
              <w:t>:</w:t>
            </w:r>
            <w:r w:rsidR="001F56E9" w:rsidRPr="00F0333E">
              <w:rPr>
                <w:rFonts w:asciiTheme="minorHAnsi" w:hAnsiTheme="minorHAnsi"/>
                <w:szCs w:val="20"/>
              </w:rPr>
              <w:t xml:space="preserve"> </w:t>
            </w:r>
          </w:p>
          <w:p w14:paraId="38DAAEC7" w14:textId="0BB110AB" w:rsidR="007F2DBF" w:rsidRDefault="00E170F1" w:rsidP="00142A88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División - </w:t>
            </w:r>
            <w:r w:rsidR="007F2DBF">
              <w:rPr>
                <w:rFonts w:asciiTheme="minorHAnsi" w:hAnsiTheme="minorHAnsi"/>
                <w:szCs w:val="20"/>
              </w:rPr>
              <w:t>Descripción (Solo lectura),</w:t>
            </w:r>
          </w:p>
          <w:p w14:paraId="29CA7462" w14:textId="20CACCEB" w:rsidR="00142A88" w:rsidRPr="00142A88" w:rsidRDefault="00142A88" w:rsidP="00142A88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  <w:szCs w:val="20"/>
              </w:rPr>
            </w:pPr>
            <w:r w:rsidRPr="00142A88">
              <w:rPr>
                <w:rFonts w:asciiTheme="minorHAnsi" w:hAnsiTheme="minorHAnsi"/>
                <w:szCs w:val="20"/>
              </w:rPr>
              <w:t>Nombre de Grupo (Solo lectura),</w:t>
            </w:r>
          </w:p>
          <w:p w14:paraId="1F241C5B" w14:textId="5C92C9F2" w:rsidR="00142A88" w:rsidRPr="00142A88" w:rsidRDefault="00142A88" w:rsidP="00142A88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  <w:szCs w:val="20"/>
              </w:rPr>
            </w:pPr>
            <w:r w:rsidRPr="00142A88">
              <w:rPr>
                <w:rFonts w:asciiTheme="minorHAnsi" w:hAnsiTheme="minorHAnsi"/>
                <w:szCs w:val="20"/>
              </w:rPr>
              <w:t>Descripción (Solo lectura),</w:t>
            </w:r>
          </w:p>
          <w:p w14:paraId="572B662A" w14:textId="14C54E9C" w:rsidR="001F56E9" w:rsidRPr="00142A88" w:rsidRDefault="001F56E9" w:rsidP="00142A88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lastRenderedPageBreak/>
              <w:t>A</w:t>
            </w:r>
            <w:r w:rsidRPr="001F56E9">
              <w:rPr>
                <w:rFonts w:asciiTheme="minorHAnsi" w:hAnsiTheme="minorHAnsi"/>
                <w:szCs w:val="20"/>
              </w:rPr>
              <w:t xml:space="preserve">sí </w:t>
            </w:r>
            <w:r>
              <w:rPr>
                <w:rFonts w:asciiTheme="minorHAnsi" w:hAnsiTheme="minorHAnsi"/>
                <w:szCs w:val="20"/>
              </w:rPr>
              <w:t xml:space="preserve">mismo muestra </w:t>
            </w:r>
            <w:r w:rsidR="00142A88">
              <w:rPr>
                <w:rFonts w:asciiTheme="minorHAnsi" w:hAnsiTheme="minorHAnsi"/>
                <w:szCs w:val="20"/>
              </w:rPr>
              <w:t>la opción</w:t>
            </w:r>
            <w:r w:rsidRPr="001F56E9">
              <w:rPr>
                <w:rFonts w:asciiTheme="minorHAnsi" w:hAnsiTheme="minorHAnsi"/>
                <w:szCs w:val="20"/>
              </w:rPr>
              <w:t>:</w:t>
            </w:r>
          </w:p>
          <w:p w14:paraId="572B662C" w14:textId="2824821C" w:rsidR="009624BA" w:rsidRPr="00142A88" w:rsidRDefault="00296D4D" w:rsidP="009624B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“</w:t>
            </w:r>
            <w:r w:rsidR="001F56E9">
              <w:rPr>
                <w:rFonts w:asciiTheme="minorHAnsi" w:hAnsiTheme="minorHAnsi"/>
                <w:szCs w:val="20"/>
              </w:rPr>
              <w:t>Cancelar</w:t>
            </w:r>
            <w:r>
              <w:rPr>
                <w:rFonts w:asciiTheme="minorHAnsi" w:hAnsiTheme="minorHAnsi"/>
                <w:szCs w:val="20"/>
              </w:rPr>
              <w:t>”</w:t>
            </w:r>
            <w:r w:rsidR="00142A88">
              <w:rPr>
                <w:rFonts w:asciiTheme="minorHAnsi" w:hAnsiTheme="minorHAnsi"/>
                <w:szCs w:val="20"/>
              </w:rPr>
              <w:t>.</w:t>
            </w:r>
          </w:p>
        </w:tc>
      </w:tr>
      <w:tr w:rsidR="00455180" w:rsidRPr="00AD37DD" w14:paraId="572B6633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2E" w14:textId="2E52374C" w:rsidR="00455180" w:rsidRPr="007702E2" w:rsidRDefault="00142A88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2F" w14:textId="77777777" w:rsidR="00455180" w:rsidRPr="006A5C61" w:rsidRDefault="00E37222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C4402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31" w14:textId="163D100A" w:rsidR="001F56E9" w:rsidRPr="00142A88" w:rsidRDefault="001F56E9" w:rsidP="00142A88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572B6632" w14:textId="42FFB944" w:rsidR="001F56E9" w:rsidRPr="001F56E9" w:rsidRDefault="001F56E9" w:rsidP="00AD6EA4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1F56E9">
              <w:rPr>
                <w:rFonts w:asciiTheme="minorHAnsi" w:hAnsiTheme="minorHAnsi" w:cs="Calibri"/>
                <w:bCs/>
                <w:szCs w:val="20"/>
              </w:rPr>
              <w:t>S</w:t>
            </w:r>
            <w:r w:rsidR="00142A88">
              <w:rPr>
                <w:rFonts w:asciiTheme="minorHAnsi" w:hAnsiTheme="minorHAnsi" w:cs="Calibri"/>
                <w:bCs/>
                <w:szCs w:val="20"/>
              </w:rPr>
              <w:t>elecciona</w:t>
            </w:r>
            <w:r w:rsidRPr="001F56E9">
              <w:rPr>
                <w:rFonts w:asciiTheme="minorHAnsi" w:hAnsiTheme="minorHAnsi" w:cs="Calibri"/>
                <w:bCs/>
                <w:szCs w:val="20"/>
              </w:rPr>
              <w:t xml:space="preserve"> la opción “</w:t>
            </w:r>
            <w:r w:rsidRPr="001F56E9">
              <w:rPr>
                <w:rFonts w:asciiTheme="minorHAnsi" w:hAnsiTheme="minorHAnsi"/>
                <w:szCs w:val="20"/>
                <w:lang w:val="es-MX" w:eastAsia="en-US"/>
              </w:rPr>
              <w:t>Cancelar</w:t>
            </w:r>
            <w:r w:rsidR="00990909">
              <w:rPr>
                <w:rFonts w:asciiTheme="minorHAnsi" w:hAnsiTheme="minorHAnsi" w:cs="Calibri"/>
                <w:bCs/>
                <w:szCs w:val="20"/>
              </w:rPr>
              <w:t xml:space="preserve">”, </w:t>
            </w:r>
            <w:r w:rsidR="00AF1ABA">
              <w:rPr>
                <w:rFonts w:asciiTheme="minorHAnsi" w:hAnsiTheme="minorHAnsi" w:cs="Calibri"/>
                <w:bCs/>
                <w:szCs w:val="20"/>
              </w:rPr>
              <w:t xml:space="preserve">no ejecuta ninguna acción y </w:t>
            </w:r>
            <w:r w:rsidRPr="001F56E9">
              <w:rPr>
                <w:rFonts w:asciiTheme="minorHAnsi" w:hAnsiTheme="minorHAnsi" w:cs="Calibri"/>
                <w:bCs/>
                <w:szCs w:val="20"/>
              </w:rPr>
              <w:t xml:space="preserve">continúa </w:t>
            </w:r>
            <w:r w:rsidR="00AF1ABA">
              <w:rPr>
                <w:rFonts w:asciiTheme="minorHAnsi" w:hAnsiTheme="minorHAnsi" w:cs="Calibri"/>
                <w:bCs/>
                <w:szCs w:val="20"/>
              </w:rPr>
              <w:t>con el flujo</w:t>
            </w:r>
            <w:r w:rsidRPr="001F56E9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1F56E9">
              <w:rPr>
                <w:rFonts w:asciiTheme="minorHAnsi" w:hAnsiTheme="minorHAnsi" w:cs="Calibri"/>
                <w:b/>
                <w:bCs/>
                <w:szCs w:val="20"/>
              </w:rPr>
              <w:t>AG01</w:t>
            </w:r>
            <w:r w:rsidR="00990909">
              <w:rPr>
                <w:rFonts w:asciiTheme="minorHAnsi" w:hAnsiTheme="minorHAnsi" w:cs="Calibri"/>
                <w:b/>
                <w:bCs/>
                <w:szCs w:val="20"/>
              </w:rPr>
              <w:t>.</w:t>
            </w:r>
            <w:r w:rsidRPr="001F56E9">
              <w:rPr>
                <w:rFonts w:asciiTheme="minorHAnsi" w:hAnsiTheme="minorHAnsi" w:cs="Calibri"/>
                <w:b/>
                <w:bCs/>
                <w:szCs w:val="20"/>
              </w:rPr>
              <w:t xml:space="preserve"> Cancelar.</w:t>
            </w:r>
          </w:p>
        </w:tc>
      </w:tr>
      <w:tr w:rsidR="00455180" w:rsidRPr="00AD37DD" w14:paraId="572B663C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39" w14:textId="23203827" w:rsidR="00455180" w:rsidRPr="007702E2" w:rsidRDefault="00142A88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3A" w14:textId="77777777" w:rsidR="00455180" w:rsidRPr="006A5C61" w:rsidRDefault="0045518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3B" w14:textId="77777777" w:rsidR="00455180" w:rsidRPr="007C13B7" w:rsidRDefault="009F4550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BE61FB">
              <w:rPr>
                <w:rFonts w:asciiTheme="minorHAnsi" w:hAnsiTheme="minorHAnsi" w:cstheme="minorHAnsi"/>
                <w:bCs/>
                <w:szCs w:val="20"/>
              </w:rPr>
              <w:t>Fin del flujo opcional</w:t>
            </w:r>
            <w:r w:rsidR="00455180" w:rsidRPr="00BE61FB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572B663D" w14:textId="2616E5F8" w:rsidR="000F05CA" w:rsidRDefault="000F05CA" w:rsidP="00695491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5" w:name="_Toc487576040"/>
      <w:bookmarkStart w:id="76" w:name="_Toc371934678"/>
      <w:bookmarkStart w:id="77" w:name="_Toc228339745"/>
      <w:bookmarkStart w:id="78" w:name="_Toc182735732"/>
      <w:bookmarkStart w:id="79" w:name="_Toc52616588"/>
      <w:r>
        <w:rPr>
          <w:rFonts w:asciiTheme="minorHAnsi" w:hAnsiTheme="minorHAnsi" w:cstheme="minorHAnsi"/>
          <w:sz w:val="20"/>
        </w:rPr>
        <w:t>A</w:t>
      </w:r>
      <w:r w:rsidR="00675C43">
        <w:rPr>
          <w:rFonts w:asciiTheme="minorHAnsi" w:hAnsiTheme="minorHAnsi" w:cstheme="minorHAnsi"/>
          <w:sz w:val="20"/>
        </w:rPr>
        <w:t>O04. Activar/ Desactivar Grupo</w:t>
      </w:r>
      <w:bookmarkEnd w:id="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0F05CA" w:rsidRPr="001A085D" w14:paraId="572B6641" w14:textId="77777777" w:rsidTr="006F4C91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3E" w14:textId="77777777" w:rsidR="000F05CA" w:rsidRPr="001A085D" w:rsidRDefault="000F05CA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3F" w14:textId="77777777" w:rsidR="000F05CA" w:rsidRPr="001A085D" w:rsidRDefault="000F05CA" w:rsidP="00FF22E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40" w14:textId="77777777" w:rsidR="000F05CA" w:rsidRPr="001A085D" w:rsidRDefault="000F05CA" w:rsidP="00FF22E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0F05CA" w:rsidRPr="001A085D" w14:paraId="572B6648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42" w14:textId="7B359FD7" w:rsidR="000F05CA" w:rsidRPr="00181C23" w:rsidRDefault="000F05CA" w:rsidP="006F4C91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81C2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43" w14:textId="77777777" w:rsidR="000F05CA" w:rsidRPr="001A085D" w:rsidRDefault="000F05CA" w:rsidP="00FF22E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44" w14:textId="5867FB6F" w:rsidR="000F05CA" w:rsidRPr="001A085D" w:rsidRDefault="000F05CA" w:rsidP="00FF22E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“¿Está seguro de que desea (activar / desactivar)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el grupo</w:t>
            </w:r>
            <w:r w:rsidR="00675C4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así como las opciones:</w:t>
            </w:r>
          </w:p>
          <w:p w14:paraId="572B6645" w14:textId="77777777" w:rsidR="000F05CA" w:rsidRPr="001A085D" w:rsidRDefault="000F05CA" w:rsidP="00AD6EA4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14:paraId="572B6646" w14:textId="0806690B" w:rsidR="000F05CA" w:rsidRDefault="000F05CA" w:rsidP="00AD6EA4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14:paraId="238885AB" w14:textId="6BE0BFE8" w:rsidR="00675C43" w:rsidRPr="006913CE" w:rsidRDefault="00675C43" w:rsidP="006913CE">
            <w:pPr>
              <w:tabs>
                <w:tab w:val="center" w:pos="3410"/>
              </w:tabs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Efectuar Validaciones </w:t>
            </w:r>
            <w:r w:rsidR="006913CE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V05</w:t>
            </w:r>
            <w:r w:rsidRPr="00675C43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.</w:t>
            </w:r>
            <w:r w:rsidR="007B2B55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ab/>
            </w:r>
          </w:p>
          <w:p w14:paraId="572B6647" w14:textId="329AC4F6" w:rsidR="00675C43" w:rsidRPr="001A085D" w:rsidRDefault="000F05CA" w:rsidP="00FF22E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0F05CA" w:rsidRPr="001A085D" w14:paraId="572B664E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49" w14:textId="5341FADB" w:rsidR="000F05CA" w:rsidRPr="00181C23" w:rsidRDefault="000F05CA" w:rsidP="006F4C91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81C2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4A" w14:textId="77777777" w:rsidR="000F05CA" w:rsidRPr="001A085D" w:rsidRDefault="000F05CA" w:rsidP="00FF22E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4B" w14:textId="77777777" w:rsidR="000F05CA" w:rsidRPr="001A085D" w:rsidRDefault="000F05CA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572B664C" w14:textId="77777777" w:rsidR="000F05CA" w:rsidRPr="001A085D" w:rsidRDefault="000F05CA" w:rsidP="00FF22E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14:paraId="572B664D" w14:textId="77777777" w:rsidR="000F05CA" w:rsidRPr="001A085D" w:rsidRDefault="000F05CA" w:rsidP="00FF22EC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Cancelar.</w:t>
            </w:r>
          </w:p>
        </w:tc>
      </w:tr>
      <w:tr w:rsidR="000F05CA" w:rsidRPr="00181C23" w14:paraId="572B6653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4F" w14:textId="25419839" w:rsidR="000F05CA" w:rsidRPr="00181C23" w:rsidRDefault="000F05CA" w:rsidP="006F4C91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81C2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50" w14:textId="77777777" w:rsidR="000F05CA" w:rsidRPr="00181C23" w:rsidRDefault="000F05CA" w:rsidP="00FF22E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81C23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51" w14:textId="38DD748C" w:rsidR="000F05CA" w:rsidRPr="00181C23" w:rsidRDefault="00181C23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81C2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Cambia el estatus del grupo</w:t>
            </w:r>
            <w:r w:rsidR="000F05CA" w:rsidRPr="00181C2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muestra me</w:t>
            </w:r>
            <w:r w:rsidRPr="00181C2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nsaje</w:t>
            </w:r>
            <w:r w:rsidR="001B219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:</w:t>
            </w:r>
            <w:r w:rsidRPr="00181C2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“El grupo ha sido</w:t>
            </w:r>
            <w:r w:rsidR="000F05CA" w:rsidRPr="00181C2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(activado / desactivado) correctamente”.</w:t>
            </w:r>
            <w:r w:rsidR="008557C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8557C7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Contin</w:t>
            </w:r>
            <w:r w:rsidR="008557C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úa </w:t>
            </w:r>
            <w:r w:rsidR="008557C7" w:rsidRPr="00675C43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en el paso 2</w:t>
            </w:r>
            <w:r w:rsidR="008557C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</w:t>
            </w:r>
            <w:r w:rsidR="006913C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básico</w:t>
            </w:r>
            <w:r w:rsidR="008557C7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572B6652" w14:textId="77777777" w:rsidR="000F05CA" w:rsidRPr="00181C23" w:rsidRDefault="000F05CA" w:rsidP="00AD6EA4">
            <w:pPr>
              <w:pStyle w:val="Prrafodelista"/>
              <w:keepLines/>
              <w:numPr>
                <w:ilvl w:val="0"/>
                <w:numId w:val="7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81C2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81C2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AE01.</w:t>
            </w:r>
            <w:r w:rsidR="00181C23" w:rsidRPr="00181C2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Error </w:t>
            </w:r>
            <w:r w:rsidRPr="00181C2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Guardar</w:t>
            </w:r>
            <w:r w:rsidRPr="00181C2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0F05CA" w:rsidRPr="001A085D" w14:paraId="572B6657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54" w14:textId="6079956D" w:rsidR="000F05CA" w:rsidRPr="00181C23" w:rsidRDefault="000F05CA" w:rsidP="006F4C91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81C2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55" w14:textId="77777777" w:rsidR="000F05CA" w:rsidRPr="001A085D" w:rsidRDefault="000F05CA" w:rsidP="00FF22E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56" w14:textId="77777777" w:rsidR="000F05CA" w:rsidRPr="001A085D" w:rsidRDefault="000F05CA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572B6658" w14:textId="3C2BD127" w:rsidR="00181C23" w:rsidRDefault="00181C23" w:rsidP="00695491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0" w:name="_Toc487576041"/>
      <w:r>
        <w:rPr>
          <w:rFonts w:asciiTheme="minorHAnsi" w:hAnsiTheme="minorHAnsi" w:cstheme="minorHAnsi"/>
          <w:sz w:val="20"/>
        </w:rPr>
        <w:t>AO05</w:t>
      </w:r>
      <w:r w:rsidR="006840CC">
        <w:rPr>
          <w:rFonts w:asciiTheme="minorHAnsi" w:hAnsiTheme="minorHAnsi" w:cstheme="minorHAnsi"/>
          <w:sz w:val="20"/>
        </w:rPr>
        <w:t>.</w:t>
      </w:r>
      <w:r>
        <w:rPr>
          <w:rFonts w:asciiTheme="minorHAnsi" w:hAnsiTheme="minorHAnsi" w:cstheme="minorHAnsi"/>
          <w:sz w:val="20"/>
        </w:rPr>
        <w:t xml:space="preserve"> Búsqueda</w:t>
      </w:r>
      <w:bookmarkEnd w:id="8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181C23" w:rsidRPr="001A085D" w14:paraId="572B665C" w14:textId="77777777" w:rsidTr="006F4C91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59" w14:textId="77777777" w:rsidR="00181C23" w:rsidRPr="001A085D" w:rsidRDefault="00181C23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5A" w14:textId="77777777" w:rsidR="00181C23" w:rsidRPr="001A085D" w:rsidRDefault="00181C23" w:rsidP="00FF22E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5B" w14:textId="77777777" w:rsidR="00181C23" w:rsidRPr="001A085D" w:rsidRDefault="00181C23" w:rsidP="00FF22E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181C23" w:rsidRPr="001A085D" w14:paraId="572B6670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62" w14:textId="336664D1" w:rsidR="00181C23" w:rsidRPr="00181C23" w:rsidRDefault="0008327E" w:rsidP="006F4C91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63" w14:textId="77777777" w:rsidR="00181C23" w:rsidRPr="001A085D" w:rsidRDefault="00181C23" w:rsidP="00FF22E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64" w14:textId="31E974F9" w:rsidR="00181C23" w:rsidRPr="00181C23" w:rsidRDefault="00E170F1" w:rsidP="007F2DBF">
            <w:pPr>
              <w:rPr>
                <w:rFonts w:asciiTheme="minorHAnsi" w:hAnsiTheme="minorHAnsi"/>
                <w:szCs w:val="20"/>
              </w:rPr>
            </w:pPr>
            <w:r w:rsidRPr="005760D5">
              <w:rPr>
                <w:rFonts w:asciiTheme="minorHAnsi" w:hAnsiTheme="minorHAnsi"/>
                <w:szCs w:val="20"/>
              </w:rPr>
              <w:t>Despliega una ventana</w:t>
            </w:r>
            <w:r>
              <w:rPr>
                <w:rFonts w:asciiTheme="minorHAnsi" w:hAnsiTheme="minorHAnsi"/>
                <w:szCs w:val="20"/>
              </w:rPr>
              <w:t xml:space="preserve"> con la lista </w:t>
            </w:r>
            <w:r w:rsidRPr="005760D5">
              <w:rPr>
                <w:rFonts w:asciiTheme="minorHAnsi" w:hAnsiTheme="minorHAnsi"/>
                <w:szCs w:val="20"/>
              </w:rPr>
              <w:t>de</w:t>
            </w:r>
            <w:r>
              <w:rPr>
                <w:rFonts w:asciiTheme="minorHAnsi" w:hAnsiTheme="minorHAnsi"/>
                <w:szCs w:val="20"/>
              </w:rPr>
              <w:t xml:space="preserve"> los </w:t>
            </w:r>
            <w:r w:rsidRPr="005760D5">
              <w:rPr>
                <w:rFonts w:asciiTheme="minorHAnsi" w:hAnsiTheme="minorHAnsi"/>
                <w:szCs w:val="20"/>
              </w:rPr>
              <w:t>Grupo</w:t>
            </w:r>
            <w:r>
              <w:rPr>
                <w:rFonts w:asciiTheme="minorHAnsi" w:hAnsiTheme="minorHAnsi"/>
                <w:szCs w:val="20"/>
              </w:rPr>
              <w:t xml:space="preserve">s existentes ordenados alfabéticamente de acuerdo a la División y al nombre de Grupo </w:t>
            </w:r>
            <w:r w:rsidR="0008327E">
              <w:rPr>
                <w:rFonts w:asciiTheme="minorHAnsi" w:hAnsiTheme="minorHAnsi"/>
                <w:szCs w:val="20"/>
              </w:rPr>
              <w:t>en orden</w:t>
            </w:r>
            <w:r>
              <w:rPr>
                <w:rFonts w:asciiTheme="minorHAnsi" w:hAnsiTheme="minorHAnsi"/>
                <w:szCs w:val="20"/>
              </w:rPr>
              <w:t xml:space="preserve"> ascendente</w:t>
            </w:r>
            <w:r w:rsidRPr="005760D5">
              <w:rPr>
                <w:rFonts w:asciiTheme="minorHAnsi" w:hAnsiTheme="minorHAnsi"/>
                <w:szCs w:val="20"/>
              </w:rPr>
              <w:t>, de acuerdo a la siguiente estructura</w:t>
            </w:r>
            <w:r w:rsidR="00181C23" w:rsidRPr="00181C23">
              <w:rPr>
                <w:rFonts w:asciiTheme="minorHAnsi" w:hAnsiTheme="minorHAnsi"/>
                <w:szCs w:val="20"/>
              </w:rPr>
              <w:t>:</w:t>
            </w:r>
          </w:p>
          <w:p w14:paraId="572B6665" w14:textId="058EC9B7" w:rsidR="00181C23" w:rsidRDefault="003E34E2" w:rsidP="007F2DBF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“</w:t>
            </w:r>
            <w:r w:rsidR="00CE3933">
              <w:rPr>
                <w:rFonts w:asciiTheme="minorHAnsi" w:hAnsiTheme="minorHAnsi" w:cstheme="minorHAnsi"/>
              </w:rPr>
              <w:t>No.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533993CD" w14:textId="2F067CC2" w:rsidR="007F2DBF" w:rsidRPr="007F2DBF" w:rsidRDefault="007F2DBF" w:rsidP="007F2DBF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Pr="00AE08F8">
              <w:rPr>
                <w:rFonts w:asciiTheme="minorHAnsi" w:hAnsiTheme="minorHAnsi" w:cstheme="minorHAnsi"/>
              </w:rPr>
              <w:t>División</w:t>
            </w:r>
            <w:r>
              <w:rPr>
                <w:rFonts w:asciiTheme="minorHAnsi" w:hAnsiTheme="minorHAnsi" w:cstheme="minorHAnsi"/>
              </w:rPr>
              <w:t xml:space="preserve"> - Descripción”</w:t>
            </w:r>
          </w:p>
          <w:p w14:paraId="60B5B7B8" w14:textId="23C4F4C9" w:rsidR="00DD6DBF" w:rsidRPr="00AE08F8" w:rsidRDefault="00DD6DBF" w:rsidP="007F2DBF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Pr="00AE08F8">
              <w:rPr>
                <w:rFonts w:asciiTheme="minorHAnsi" w:hAnsiTheme="minorHAnsi" w:cstheme="minorHAnsi"/>
              </w:rPr>
              <w:t>Nombre</w:t>
            </w:r>
            <w:r w:rsidR="00CE3933">
              <w:rPr>
                <w:rFonts w:asciiTheme="minorHAnsi" w:hAnsiTheme="minorHAnsi" w:cstheme="minorHAnsi"/>
              </w:rPr>
              <w:t xml:space="preserve"> de Grupo</w:t>
            </w:r>
            <w:r>
              <w:rPr>
                <w:rFonts w:asciiTheme="minorHAnsi" w:hAnsiTheme="minorHAnsi" w:cstheme="minorHAnsi"/>
              </w:rPr>
              <w:t>”,</w:t>
            </w:r>
          </w:p>
          <w:p w14:paraId="572B6666" w14:textId="7E017D05" w:rsidR="00181C23" w:rsidRDefault="00181C23" w:rsidP="007F2DBF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Pr="00AE08F8">
              <w:rPr>
                <w:rFonts w:asciiTheme="minorHAnsi" w:hAnsiTheme="minorHAnsi" w:cstheme="minorHAnsi"/>
              </w:rPr>
              <w:t>Descripción</w:t>
            </w:r>
            <w:r w:rsidR="007F2DBF">
              <w:rPr>
                <w:rFonts w:asciiTheme="minorHAnsi" w:hAnsiTheme="minorHAnsi" w:cstheme="minorHAnsi"/>
              </w:rPr>
              <w:t xml:space="preserve"> del Grupo</w:t>
            </w:r>
            <w:r>
              <w:rPr>
                <w:rFonts w:asciiTheme="minorHAnsi" w:hAnsiTheme="minorHAnsi" w:cstheme="minorHAnsi"/>
              </w:rPr>
              <w:t>”,</w:t>
            </w:r>
          </w:p>
          <w:p w14:paraId="2CD33EF4" w14:textId="77777777" w:rsidR="007F2DBF" w:rsidRPr="00195B92" w:rsidRDefault="007F2DBF" w:rsidP="006F4C91">
            <w:pPr>
              <w:pStyle w:val="ndice2"/>
            </w:pPr>
            <w:r w:rsidRPr="00195B92">
              <w:t>Así como las opciones:</w:t>
            </w:r>
          </w:p>
          <w:p w14:paraId="3F22E744" w14:textId="77777777" w:rsidR="007F2DBF" w:rsidRPr="00195B92" w:rsidRDefault="007F2DBF" w:rsidP="007F2DBF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195B92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195B92">
              <w:rPr>
                <w:rFonts w:asciiTheme="minorHAnsi" w:hAnsiTheme="minorHAnsi" w:cstheme="minorHAnsi"/>
                <w:szCs w:val="20"/>
              </w:rPr>
              <w:t>Crear Grupo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”,</w:t>
            </w:r>
          </w:p>
          <w:p w14:paraId="390EE043" w14:textId="77777777" w:rsidR="007F2DBF" w:rsidRPr="00EE6CFB" w:rsidRDefault="007F2DBF" w:rsidP="007F2DBF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195B92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195B92">
              <w:rPr>
                <w:rFonts w:asciiTheme="minorHAnsi" w:hAnsiTheme="minorHAnsi" w:cstheme="minorHAnsi"/>
                <w:szCs w:val="20"/>
              </w:rPr>
              <w:t>Modificar Grupo</w:t>
            </w:r>
            <w:r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14:paraId="0ABE4BE6" w14:textId="77777777" w:rsidR="007F2DBF" w:rsidRPr="006B07BA" w:rsidRDefault="007F2DBF" w:rsidP="007F2DBF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 Grupo” (por cada elemento de la consulta general),</w:t>
            </w:r>
          </w:p>
          <w:p w14:paraId="41727D10" w14:textId="77777777" w:rsidR="007F2DBF" w:rsidRPr="006B07BA" w:rsidRDefault="007F2DBF" w:rsidP="007F2DBF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“Activar / Desactivar Grupo” (por cada elemento de la consulta general),</w:t>
            </w:r>
          </w:p>
          <w:p w14:paraId="5EC6C562" w14:textId="4A526345" w:rsidR="007F2DBF" w:rsidRPr="007F2DBF" w:rsidRDefault="007F2DBF" w:rsidP="007F2DBF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“Buscar”.</w:t>
            </w:r>
          </w:p>
          <w:p w14:paraId="572B666E" w14:textId="0A8F2143" w:rsidR="00181C23" w:rsidRPr="00821206" w:rsidRDefault="00181C23" w:rsidP="007F2DBF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 xml:space="preserve">De lo contrario,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continúa en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AE03</w:t>
            </w:r>
            <w:r w:rsidR="008557C7">
              <w:rPr>
                <w:rFonts w:asciiTheme="minorHAnsi" w:hAnsiTheme="minorHAnsi" w:cstheme="minorHAnsi"/>
                <w:b/>
                <w:bCs/>
                <w:szCs w:val="20"/>
              </w:rPr>
              <w:t xml:space="preserve">. Consulta </w:t>
            </w:r>
            <w:r w:rsidR="00CE3933">
              <w:rPr>
                <w:rFonts w:asciiTheme="minorHAnsi" w:hAnsiTheme="minorHAnsi" w:cstheme="minorHAnsi"/>
                <w:b/>
                <w:bCs/>
                <w:szCs w:val="20"/>
              </w:rPr>
              <w:t>sin Resultados.</w:t>
            </w:r>
          </w:p>
          <w:p w14:paraId="572B666F" w14:textId="77777777" w:rsidR="00181C23" w:rsidRPr="00821206" w:rsidRDefault="00181C23" w:rsidP="00FF22E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 mostrarán activos o inactivos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según la sele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cción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el usuario.</w:t>
            </w:r>
          </w:p>
        </w:tc>
      </w:tr>
      <w:tr w:rsidR="00181C23" w:rsidRPr="001A085D" w14:paraId="572B6679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71" w14:textId="7A36872E" w:rsidR="00181C23" w:rsidRPr="00693646" w:rsidRDefault="0008327E" w:rsidP="006F4C91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72" w14:textId="77777777" w:rsidR="00181C23" w:rsidRPr="001A085D" w:rsidRDefault="00181C23" w:rsidP="00FF22E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B82B5" w14:textId="77777777" w:rsidR="007F2DBF" w:rsidRDefault="007F2DBF" w:rsidP="006F4C91">
            <w:pPr>
              <w:pStyle w:val="ndice2"/>
            </w:pPr>
            <w:r>
              <w:t>De acuerdo a la opción seleccionada, continúa lo siguiente:</w:t>
            </w:r>
          </w:p>
          <w:p w14:paraId="01325CE2" w14:textId="77777777" w:rsidR="007F2DBF" w:rsidRDefault="007F2DBF" w:rsidP="006F4C91">
            <w:pPr>
              <w:pStyle w:val="ndice2"/>
              <w:numPr>
                <w:ilvl w:val="0"/>
                <w:numId w:val="5"/>
              </w:numPr>
              <w:rPr>
                <w:b/>
              </w:rPr>
            </w:pPr>
            <w:r>
              <w:t xml:space="preserve">Si selecciona la opción “Crear Grupo”, continúa con el flujo alterno </w:t>
            </w:r>
            <w:r w:rsidRPr="00AB726D">
              <w:rPr>
                <w:b/>
              </w:rPr>
              <w:t>AO01</w:t>
            </w:r>
            <w:r>
              <w:rPr>
                <w:b/>
              </w:rPr>
              <w:t>.</w:t>
            </w:r>
            <w:r w:rsidRPr="00AB726D">
              <w:rPr>
                <w:b/>
              </w:rPr>
              <w:t xml:space="preserve"> Crear Grupo</w:t>
            </w:r>
            <w:r>
              <w:rPr>
                <w:b/>
              </w:rPr>
              <w:t>.</w:t>
            </w:r>
          </w:p>
          <w:p w14:paraId="0421F8C9" w14:textId="77777777" w:rsidR="007F2DBF" w:rsidRPr="005C62F1" w:rsidRDefault="007F2DBF" w:rsidP="007F2DB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5C62F1">
              <w:rPr>
                <w:rFonts w:asciiTheme="minorHAnsi" w:hAnsiTheme="minorHAnsi" w:cstheme="minorHAnsi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szCs w:val="20"/>
              </w:rPr>
              <w:t>selecciona</w:t>
            </w:r>
            <w:r w:rsidRPr="005C62F1">
              <w:rPr>
                <w:rFonts w:asciiTheme="minorHAnsi" w:hAnsiTheme="minorHAnsi" w:cstheme="minorHAnsi"/>
                <w:szCs w:val="20"/>
              </w:rPr>
              <w:t xml:space="preserve"> la opc</w:t>
            </w:r>
            <w:r>
              <w:rPr>
                <w:rFonts w:asciiTheme="minorHAnsi" w:hAnsiTheme="minorHAnsi" w:cstheme="minorHAnsi"/>
                <w:szCs w:val="20"/>
              </w:rPr>
              <w:t>ión “Modificar Grupo”, continúa</w:t>
            </w:r>
            <w:r w:rsidRPr="005C62F1">
              <w:rPr>
                <w:rFonts w:asciiTheme="minorHAnsi" w:hAnsiTheme="minorHAnsi" w:cstheme="minorHAnsi"/>
                <w:szCs w:val="20"/>
              </w:rPr>
              <w:t xml:space="preserve"> con el flujo alterno </w:t>
            </w:r>
            <w:r w:rsidRPr="005C62F1">
              <w:rPr>
                <w:rFonts w:asciiTheme="minorHAnsi" w:hAnsiTheme="minorHAnsi" w:cstheme="minorHAnsi"/>
                <w:b/>
              </w:rPr>
              <w:t>AO02</w:t>
            </w:r>
            <w:r>
              <w:rPr>
                <w:rFonts w:asciiTheme="minorHAnsi" w:hAnsiTheme="minorHAnsi" w:cstheme="minorHAnsi"/>
                <w:b/>
              </w:rPr>
              <w:t>.</w:t>
            </w:r>
            <w:r w:rsidRPr="005C62F1">
              <w:rPr>
                <w:rFonts w:asciiTheme="minorHAnsi" w:hAnsiTheme="minorHAnsi" w:cstheme="minorHAnsi"/>
                <w:b/>
              </w:rPr>
              <w:t xml:space="preserve"> Modificar Grupo.</w:t>
            </w:r>
          </w:p>
          <w:p w14:paraId="2651F0B8" w14:textId="77777777" w:rsidR="007F2DBF" w:rsidRPr="00952DB2" w:rsidRDefault="007F2DBF" w:rsidP="007F2DB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 la opción “Ver detalle de un Grupo”, continúa</w:t>
            </w:r>
            <w:r w:rsidRPr="005C62F1">
              <w:rPr>
                <w:rFonts w:asciiTheme="minorHAnsi" w:hAnsiTheme="minorHAnsi" w:cstheme="minorHAnsi"/>
                <w:szCs w:val="20"/>
              </w:rPr>
              <w:t xml:space="preserve"> con el flujo alterno </w:t>
            </w:r>
            <w:r w:rsidRPr="005C62F1">
              <w:rPr>
                <w:rFonts w:asciiTheme="minorHAnsi" w:hAnsiTheme="minorHAnsi" w:cstheme="minorHAnsi"/>
                <w:b/>
              </w:rPr>
              <w:t>AO03</w:t>
            </w:r>
            <w:r>
              <w:rPr>
                <w:rFonts w:asciiTheme="minorHAnsi" w:hAnsiTheme="minorHAnsi" w:cstheme="minorHAnsi"/>
                <w:b/>
              </w:rPr>
              <w:t>. Ver detalle</w:t>
            </w:r>
            <w:r w:rsidRPr="005C62F1">
              <w:rPr>
                <w:rFonts w:asciiTheme="minorHAnsi" w:hAnsiTheme="minorHAnsi" w:cstheme="minorHAnsi"/>
                <w:b/>
              </w:rPr>
              <w:t xml:space="preserve"> Grupo.</w:t>
            </w:r>
          </w:p>
          <w:p w14:paraId="308C7C93" w14:textId="77777777" w:rsidR="007F2DBF" w:rsidRPr="00510B86" w:rsidRDefault="007F2DBF" w:rsidP="007F2DB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>Si selecciona Activar o D</w:t>
            </w:r>
            <w:r w:rsidRPr="00510B86">
              <w:rPr>
                <w:rFonts w:asciiTheme="minorHAnsi" w:hAnsiTheme="minorHAnsi" w:cstheme="minorHAnsi"/>
              </w:rPr>
              <w:t>es</w:t>
            </w:r>
            <w:r>
              <w:rPr>
                <w:rFonts w:asciiTheme="minorHAnsi" w:hAnsiTheme="minorHAnsi" w:cstheme="minorHAnsi"/>
              </w:rPr>
              <w:t xml:space="preserve">activar </w:t>
            </w:r>
            <w:r w:rsidRPr="00510B86">
              <w:rPr>
                <w:rFonts w:asciiTheme="minorHAnsi" w:hAnsiTheme="minorHAnsi" w:cstheme="minorHAnsi"/>
              </w:rPr>
              <w:t>“Estatus”, continua con el flujo</w:t>
            </w:r>
            <w:r>
              <w:rPr>
                <w:rFonts w:asciiTheme="minorHAnsi" w:hAnsiTheme="minorHAnsi" w:cstheme="minorHAnsi"/>
                <w:b/>
              </w:rPr>
              <w:t xml:space="preserve"> AO04. Activar / Desactivar Grupo.</w:t>
            </w:r>
          </w:p>
          <w:p w14:paraId="1893D0A9" w14:textId="77777777" w:rsidR="007F2DBF" w:rsidRPr="00510B86" w:rsidRDefault="007F2DBF" w:rsidP="007F2DB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 Búsqueda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72B6678" w14:textId="79B89688" w:rsidR="00181C23" w:rsidRPr="00A1705E" w:rsidRDefault="007F2DBF" w:rsidP="00A1705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A1705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NOTA: La búsqueda puede realizarse por uno o más criterios, siempre y cuando exista un grupo que satisfaga los datos ingresados. De lo contrario, continúa con el flujo alterno </w:t>
            </w:r>
            <w:r w:rsidRPr="00A1705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AE03. Consulta sin resultados.</w:t>
            </w:r>
          </w:p>
        </w:tc>
      </w:tr>
      <w:tr w:rsidR="00181C23" w:rsidRPr="001A085D" w14:paraId="572B667D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7A" w14:textId="18ECE713" w:rsidR="00181C23" w:rsidRPr="006D5882" w:rsidRDefault="0008327E" w:rsidP="006F4C91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7B" w14:textId="77777777" w:rsidR="00181C23" w:rsidRPr="001A085D" w:rsidRDefault="00181C23" w:rsidP="00FF22E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7C" w14:textId="77777777" w:rsidR="00181C23" w:rsidRPr="001A085D" w:rsidRDefault="00181C23" w:rsidP="00FF22E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1220BE60" w14:textId="77777777" w:rsidR="006F4C91" w:rsidRDefault="006F4C91" w:rsidP="006F4C91">
      <w:pPr>
        <w:pStyle w:val="EstiloTtulo1Antes6ptoDespus3ptoInterlineadoMn"/>
        <w:numPr>
          <w:ilvl w:val="0"/>
          <w:numId w:val="0"/>
        </w:numPr>
        <w:ind w:left="1224"/>
        <w:jc w:val="left"/>
        <w:rPr>
          <w:rFonts w:asciiTheme="minorHAnsi" w:hAnsiTheme="minorHAnsi" w:cstheme="minorHAnsi"/>
          <w:sz w:val="20"/>
        </w:rPr>
      </w:pPr>
    </w:p>
    <w:p w14:paraId="25B45D66" w14:textId="77777777" w:rsidR="006F4C91" w:rsidRDefault="006F4C9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572B668B" w14:textId="0D342D23" w:rsidR="00D16B4F" w:rsidRPr="00AD37DD" w:rsidRDefault="00D16B4F" w:rsidP="0065767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487576042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76"/>
      <w:bookmarkEnd w:id="77"/>
      <w:bookmarkEnd w:id="78"/>
      <w:bookmarkEnd w:id="79"/>
      <w:bookmarkEnd w:id="81"/>
    </w:p>
    <w:p w14:paraId="572B668C" w14:textId="56D97182" w:rsidR="00630864" w:rsidRPr="00AD37DD" w:rsidRDefault="00630864" w:rsidP="0065767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2" w:name="_Toc363727164"/>
      <w:bookmarkStart w:id="83" w:name="_Toc461701843"/>
      <w:bookmarkStart w:id="84" w:name="_Toc487576043"/>
      <w:r w:rsidRPr="00AD37DD">
        <w:rPr>
          <w:rFonts w:asciiTheme="minorHAnsi" w:hAnsiTheme="minorHAnsi" w:cstheme="minorHAnsi"/>
          <w:sz w:val="20"/>
        </w:rPr>
        <w:t>AG01</w:t>
      </w:r>
      <w:r w:rsidR="008C6FF1">
        <w:rPr>
          <w:rFonts w:asciiTheme="minorHAnsi" w:hAnsiTheme="minorHAnsi" w:cstheme="minorHAnsi"/>
          <w:sz w:val="20"/>
        </w:rPr>
        <w:t>.</w:t>
      </w:r>
      <w:r w:rsidRPr="00AD37DD">
        <w:rPr>
          <w:rFonts w:asciiTheme="minorHAnsi" w:hAnsiTheme="minorHAnsi" w:cstheme="minorHAnsi"/>
          <w:sz w:val="20"/>
        </w:rPr>
        <w:t xml:space="preserve"> Cancelar</w:t>
      </w:r>
      <w:bookmarkEnd w:id="82"/>
      <w:r w:rsidRPr="00AD37DD">
        <w:rPr>
          <w:rFonts w:asciiTheme="minorHAnsi" w:hAnsiTheme="minorHAnsi" w:cstheme="minorHAnsi"/>
          <w:sz w:val="20"/>
        </w:rPr>
        <w:t>.</w:t>
      </w:r>
      <w:bookmarkEnd w:id="83"/>
      <w:bookmarkEnd w:id="84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14:paraId="572B6690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572B668D" w14:textId="77777777" w:rsidR="00630864" w:rsidRPr="00AD37DD" w:rsidRDefault="00630864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72B668E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572B668F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14:paraId="572B6694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572B6691" w14:textId="136FE90D" w:rsidR="009F4550" w:rsidRPr="00AD37DD" w:rsidRDefault="009F4550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72B6692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572B6693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14:paraId="572B6698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572B6695" w14:textId="474C46C7" w:rsidR="009F4550" w:rsidRPr="00AD37DD" w:rsidRDefault="009F4550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72B6696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572B6697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572B6699" w14:textId="77777777" w:rsidR="00630864" w:rsidRPr="00AD37DD" w:rsidRDefault="00630864" w:rsidP="0065767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461701844"/>
      <w:bookmarkStart w:id="86" w:name="_Toc487576044"/>
      <w:r w:rsidRPr="00AD37DD">
        <w:rPr>
          <w:rFonts w:asciiTheme="minorHAnsi" w:hAnsiTheme="minorHAnsi" w:cstheme="minorHAnsi"/>
          <w:sz w:val="20"/>
        </w:rPr>
        <w:t>AG02</w:t>
      </w:r>
      <w:r w:rsidR="008C6FF1">
        <w:rPr>
          <w:rFonts w:asciiTheme="minorHAnsi" w:hAnsiTheme="minorHAnsi" w:cstheme="minorHAnsi"/>
          <w:sz w:val="20"/>
        </w:rPr>
        <w:t>.</w:t>
      </w:r>
      <w:r w:rsidRPr="00AD37DD">
        <w:rPr>
          <w:rFonts w:asciiTheme="minorHAnsi" w:hAnsiTheme="minorHAnsi" w:cstheme="minorHAnsi"/>
          <w:sz w:val="20"/>
        </w:rPr>
        <w:t xml:space="preserve"> Cerrar sesión</w:t>
      </w:r>
      <w:bookmarkEnd w:id="85"/>
      <w:bookmarkEnd w:id="86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AD37DD" w14:paraId="572B669D" w14:textId="77777777" w:rsidTr="006F4C91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9A" w14:textId="77777777" w:rsidR="00630864" w:rsidRPr="00AD37DD" w:rsidRDefault="00630864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9B" w14:textId="77777777" w:rsidR="00630864" w:rsidRPr="00AD37DD" w:rsidRDefault="00630864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72B669C" w14:textId="77777777" w:rsidR="00630864" w:rsidRPr="00AD37DD" w:rsidRDefault="00630864" w:rsidP="006F4C9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9F4550" w:rsidRPr="00AD37DD" w14:paraId="572B66A1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9E" w14:textId="54441CD4" w:rsidR="009F4550" w:rsidRPr="00AD37DD" w:rsidRDefault="009F4550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9F" w14:textId="0CFCDFC4" w:rsidR="009F4550" w:rsidRPr="00CE78A4" w:rsidRDefault="00355D53" w:rsidP="006F4C9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3044F" w14:textId="77777777" w:rsidR="009F4550" w:rsidRDefault="00355D53" w:rsidP="006F4C91">
            <w:pPr>
              <w:pStyle w:val="ndice2"/>
            </w:pPr>
            <w:r>
              <w:t xml:space="preserve">Muestra mensaje “¿Esta seguro que desea cerrar sesión? </w:t>
            </w:r>
          </w:p>
          <w:p w14:paraId="0B7BF9A6" w14:textId="77777777" w:rsidR="00355D53" w:rsidRPr="00355D53" w:rsidRDefault="00355D53" w:rsidP="006F4C91">
            <w:pPr>
              <w:rPr>
                <w:rFonts w:asciiTheme="minorHAnsi" w:hAnsiTheme="minorHAnsi"/>
                <w:szCs w:val="20"/>
              </w:rPr>
            </w:pPr>
            <w:r w:rsidRPr="00355D53">
              <w:rPr>
                <w:rFonts w:asciiTheme="minorHAnsi" w:hAnsiTheme="minorHAnsi"/>
                <w:szCs w:val="20"/>
              </w:rPr>
              <w:t>Y las opciones:</w:t>
            </w:r>
          </w:p>
          <w:p w14:paraId="0F4040E1" w14:textId="77777777" w:rsidR="00355D53" w:rsidRPr="00355D53" w:rsidRDefault="00355D53" w:rsidP="006F4C91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</w:rPr>
            </w:pPr>
            <w:r w:rsidRPr="00355D53">
              <w:rPr>
                <w:rFonts w:asciiTheme="minorHAnsi" w:hAnsiTheme="minorHAnsi"/>
                <w:szCs w:val="20"/>
              </w:rPr>
              <w:t xml:space="preserve">Si, </w:t>
            </w:r>
          </w:p>
          <w:p w14:paraId="572B66A0" w14:textId="7779B0EC" w:rsidR="00355D53" w:rsidRPr="00355D53" w:rsidRDefault="00355D53" w:rsidP="006F4C91">
            <w:pPr>
              <w:pStyle w:val="Prrafodelista"/>
              <w:numPr>
                <w:ilvl w:val="0"/>
                <w:numId w:val="29"/>
              </w:numPr>
            </w:pPr>
            <w:r w:rsidRPr="00355D53">
              <w:rPr>
                <w:rFonts w:asciiTheme="minorHAnsi" w:hAnsiTheme="minorHAnsi"/>
                <w:szCs w:val="20"/>
              </w:rPr>
              <w:t>No.</w:t>
            </w:r>
          </w:p>
        </w:tc>
      </w:tr>
      <w:tr w:rsidR="009F4550" w:rsidRPr="00AD37DD" w14:paraId="572B66A5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A2" w14:textId="5412D75E" w:rsidR="009F4550" w:rsidRPr="00AD37DD" w:rsidRDefault="009F4550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A3" w14:textId="40778C0B" w:rsidR="009F4550" w:rsidRPr="00CE78A4" w:rsidRDefault="00355D53" w:rsidP="006F4C9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DGAPF</w:t>
            </w:r>
            <w:r w:rsidR="009F4550" w:rsidRPr="00CE78A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78BE" w14:textId="77777777" w:rsidR="009F4550" w:rsidRPr="00355D53" w:rsidRDefault="00355D53" w:rsidP="006F4C91">
            <w:pPr>
              <w:pStyle w:val="ndice2"/>
            </w:pPr>
            <w:r w:rsidRPr="00355D53">
              <w:t>De acuerdo a la opción seleccionada:</w:t>
            </w:r>
          </w:p>
          <w:p w14:paraId="4904DDAD" w14:textId="4DE1A994" w:rsidR="00355D53" w:rsidRPr="00355D53" w:rsidRDefault="00355D53" w:rsidP="006F4C91">
            <w:pPr>
              <w:rPr>
                <w:rFonts w:asciiTheme="minorHAnsi" w:hAnsiTheme="minorHAnsi"/>
                <w:szCs w:val="20"/>
              </w:rPr>
            </w:pPr>
            <w:r w:rsidRPr="00355D53">
              <w:rPr>
                <w:rFonts w:asciiTheme="minorHAnsi" w:hAnsiTheme="minorHAnsi"/>
                <w:szCs w:val="20"/>
              </w:rPr>
              <w:t xml:space="preserve">Si selecciona </w:t>
            </w:r>
            <w:r w:rsidR="00AC5799">
              <w:rPr>
                <w:rFonts w:asciiTheme="minorHAnsi" w:hAnsiTheme="minorHAnsi"/>
                <w:szCs w:val="20"/>
              </w:rPr>
              <w:t>“</w:t>
            </w:r>
            <w:r w:rsidRPr="00355D53">
              <w:rPr>
                <w:rFonts w:asciiTheme="minorHAnsi" w:hAnsiTheme="minorHAnsi"/>
                <w:szCs w:val="20"/>
              </w:rPr>
              <w:t>Si</w:t>
            </w:r>
            <w:r w:rsidR="00AC5799">
              <w:rPr>
                <w:rFonts w:asciiTheme="minorHAnsi" w:hAnsiTheme="minorHAnsi"/>
                <w:szCs w:val="20"/>
              </w:rPr>
              <w:t>”</w:t>
            </w:r>
            <w:r w:rsidRPr="00355D53">
              <w:rPr>
                <w:rFonts w:asciiTheme="minorHAnsi" w:hAnsiTheme="minorHAnsi"/>
                <w:szCs w:val="20"/>
              </w:rPr>
              <w:t>, continua con el flujo.</w:t>
            </w:r>
          </w:p>
          <w:p w14:paraId="572B66A4" w14:textId="486D1987" w:rsidR="00355D53" w:rsidRPr="00355D53" w:rsidRDefault="00355D53" w:rsidP="006F4C91">
            <w:r w:rsidRPr="00355D53">
              <w:rPr>
                <w:rFonts w:asciiTheme="minorHAnsi" w:hAnsiTheme="minorHAnsi"/>
                <w:szCs w:val="20"/>
              </w:rPr>
              <w:t xml:space="preserve">Si selecciona </w:t>
            </w:r>
            <w:r w:rsidR="00AC5799">
              <w:rPr>
                <w:rFonts w:asciiTheme="minorHAnsi" w:hAnsiTheme="minorHAnsi"/>
                <w:szCs w:val="20"/>
              </w:rPr>
              <w:t>“</w:t>
            </w:r>
            <w:r w:rsidRPr="00355D53">
              <w:rPr>
                <w:rFonts w:asciiTheme="minorHAnsi" w:hAnsiTheme="minorHAnsi"/>
                <w:szCs w:val="20"/>
              </w:rPr>
              <w:t>No</w:t>
            </w:r>
            <w:r w:rsidR="00AC5799">
              <w:rPr>
                <w:rFonts w:asciiTheme="minorHAnsi" w:hAnsiTheme="minorHAnsi"/>
                <w:szCs w:val="20"/>
              </w:rPr>
              <w:t>”</w:t>
            </w:r>
            <w:r w:rsidRPr="00355D53">
              <w:rPr>
                <w:rFonts w:asciiTheme="minorHAnsi" w:hAnsiTheme="minorHAnsi"/>
                <w:szCs w:val="20"/>
              </w:rPr>
              <w:t>, continua con la sesión activa.</w:t>
            </w:r>
          </w:p>
        </w:tc>
      </w:tr>
      <w:tr w:rsidR="00276820" w:rsidRPr="00AD37DD" w14:paraId="6F04A9E7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751" w14:textId="71DD0FA1" w:rsidR="00276820" w:rsidRPr="00AD37DD" w:rsidRDefault="0008327E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6A724" w14:textId="037271B0" w:rsidR="00276820" w:rsidRDefault="00276820" w:rsidP="006F4C9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6EC51" w14:textId="37AB8593" w:rsidR="00276820" w:rsidRPr="00355D53" w:rsidRDefault="00276820" w:rsidP="006F4C91">
            <w:pPr>
              <w:pStyle w:val="ndice2"/>
            </w:pPr>
            <w:r>
              <w:t>Cerrar sesión y muestra mensaje: “Sesión Finalizada” y regresa a la pantalla de acceso.</w:t>
            </w:r>
          </w:p>
        </w:tc>
      </w:tr>
      <w:tr w:rsidR="009F4550" w:rsidRPr="00AD37DD" w14:paraId="572B66A9" w14:textId="77777777" w:rsidTr="006F4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A6" w14:textId="48AD9590" w:rsidR="009F4550" w:rsidRPr="00AD37DD" w:rsidRDefault="0008327E" w:rsidP="006F4C9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A7" w14:textId="77777777" w:rsidR="009F4550" w:rsidRPr="00CE78A4" w:rsidRDefault="009F4550" w:rsidP="006F4C9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66A8" w14:textId="77777777" w:rsidR="009F4550" w:rsidRPr="00CE78A4" w:rsidRDefault="009F4550" w:rsidP="006F4C9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572B66AA" w14:textId="77777777" w:rsidR="00D16B4F" w:rsidRPr="00AD37DD" w:rsidRDefault="00D16B4F" w:rsidP="0065767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7" w:name="_Toc371934681"/>
      <w:bookmarkStart w:id="88" w:name="_Toc228339746"/>
      <w:bookmarkStart w:id="89" w:name="_Toc182735733"/>
      <w:bookmarkStart w:id="90" w:name="_Toc52616589"/>
      <w:bookmarkStart w:id="91" w:name="_Toc487576045"/>
      <w:r w:rsidRPr="00AD37DD">
        <w:rPr>
          <w:rFonts w:asciiTheme="minorHAnsi" w:hAnsiTheme="minorHAnsi" w:cstheme="minorHAnsi"/>
          <w:sz w:val="20"/>
        </w:rPr>
        <w:t>Extraordinarios</w:t>
      </w:r>
      <w:bookmarkEnd w:id="87"/>
      <w:bookmarkEnd w:id="88"/>
      <w:bookmarkEnd w:id="89"/>
      <w:bookmarkEnd w:id="90"/>
      <w:bookmarkEnd w:id="91"/>
      <w:r w:rsidRPr="00AD37DD">
        <w:rPr>
          <w:rFonts w:asciiTheme="minorHAnsi" w:hAnsiTheme="minorHAnsi" w:cstheme="minorHAnsi"/>
          <w:sz w:val="20"/>
        </w:rPr>
        <w:tab/>
      </w:r>
    </w:p>
    <w:p w14:paraId="572B66AB" w14:textId="77777777" w:rsidR="00554004" w:rsidRPr="00AD37DD" w:rsidRDefault="009F4550" w:rsidP="006F4C91">
      <w:pPr>
        <w:pStyle w:val="ndice2"/>
      </w:pPr>
      <w:bookmarkStart w:id="92" w:name="_Hlk482972054"/>
      <w:r w:rsidRPr="00AD37DD">
        <w:t>No aplica para esta funcionalidad del sistema</w:t>
      </w:r>
      <w:r w:rsidR="00554004" w:rsidRPr="00AD37DD">
        <w:t>.</w:t>
      </w:r>
    </w:p>
    <w:p w14:paraId="572B66AC" w14:textId="2D549430" w:rsidR="00D16B4F" w:rsidRPr="00AD37DD" w:rsidRDefault="00D16B4F" w:rsidP="0065767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3" w:name="_Toc371934684"/>
      <w:bookmarkStart w:id="94" w:name="_Toc228339747"/>
      <w:bookmarkStart w:id="95" w:name="_Toc182735734"/>
      <w:bookmarkStart w:id="96" w:name="_Toc52616590"/>
      <w:bookmarkStart w:id="97" w:name="_Toc487576046"/>
      <w:bookmarkEnd w:id="92"/>
      <w:r w:rsidRPr="00AD37DD">
        <w:rPr>
          <w:rFonts w:asciiTheme="minorHAnsi" w:hAnsiTheme="minorHAnsi" w:cstheme="minorHAnsi"/>
          <w:sz w:val="20"/>
        </w:rPr>
        <w:t>De excepción</w:t>
      </w:r>
      <w:bookmarkEnd w:id="93"/>
      <w:bookmarkEnd w:id="94"/>
      <w:bookmarkEnd w:id="95"/>
      <w:bookmarkEnd w:id="96"/>
      <w:bookmarkEnd w:id="97"/>
    </w:p>
    <w:p w14:paraId="572B66AD" w14:textId="003D2600" w:rsidR="00554004" w:rsidRPr="006A5C61" w:rsidRDefault="00554004" w:rsidP="0065767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70C0"/>
          <w:sz w:val="20"/>
        </w:rPr>
      </w:pPr>
      <w:bookmarkStart w:id="98" w:name="_Toc363727167"/>
      <w:bookmarkStart w:id="99" w:name="_Toc461701847"/>
      <w:bookmarkStart w:id="100" w:name="_Toc487576047"/>
      <w:r w:rsidRPr="00C1658B">
        <w:rPr>
          <w:rFonts w:asciiTheme="minorHAnsi" w:hAnsiTheme="minorHAnsi" w:cstheme="minorHAnsi"/>
          <w:sz w:val="20"/>
        </w:rPr>
        <w:t>AE01</w:t>
      </w:r>
      <w:r w:rsidR="008C6FF1">
        <w:rPr>
          <w:rFonts w:asciiTheme="minorHAnsi" w:hAnsiTheme="minorHAnsi" w:cstheme="minorHAnsi"/>
          <w:sz w:val="20"/>
        </w:rPr>
        <w:t>.</w:t>
      </w:r>
      <w:r w:rsidRPr="00C1658B">
        <w:rPr>
          <w:rFonts w:asciiTheme="minorHAnsi" w:hAnsiTheme="minorHAnsi" w:cstheme="minorHAnsi"/>
          <w:sz w:val="20"/>
        </w:rPr>
        <w:t xml:space="preserve"> </w:t>
      </w:r>
      <w:bookmarkEnd w:id="98"/>
      <w:bookmarkEnd w:id="99"/>
      <w:r w:rsidR="00C1658B" w:rsidRPr="00C1658B">
        <w:rPr>
          <w:rFonts w:asciiTheme="minorHAnsi" w:hAnsiTheme="minorHAnsi" w:cstheme="minorHAnsi"/>
          <w:sz w:val="20"/>
        </w:rPr>
        <w:t>Error Guardar.</w:t>
      </w:r>
      <w:bookmarkEnd w:id="100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14:paraId="572B66B1" w14:textId="77777777" w:rsidTr="006F4C91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572B66AE" w14:textId="77777777" w:rsidR="00554004" w:rsidRPr="00AD37DD" w:rsidRDefault="00554004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72B66AF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572B66B0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AD37DD" w14:paraId="572B66B5" w14:textId="77777777" w:rsidTr="006F4C9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72B66B2" w14:textId="464F9BBD" w:rsidR="00554004" w:rsidRPr="00AD37DD" w:rsidRDefault="00554004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2B66B3" w14:textId="77777777" w:rsidR="00554004" w:rsidRPr="00C1658B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1658B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C1658B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572B66B4" w14:textId="77777777" w:rsidR="00554004" w:rsidRPr="00C1658B" w:rsidRDefault="00554004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1658B">
              <w:rPr>
                <w:rFonts w:asciiTheme="minorHAnsi" w:hAnsiTheme="minorHAnsi" w:cstheme="minorHAnsi"/>
                <w:bCs/>
                <w:szCs w:val="20"/>
              </w:rPr>
              <w:t>Desplie</w:t>
            </w:r>
            <w:r w:rsidR="001F56E9">
              <w:rPr>
                <w:rFonts w:asciiTheme="minorHAnsi" w:hAnsiTheme="minorHAnsi" w:cstheme="minorHAnsi"/>
                <w:bCs/>
                <w:szCs w:val="20"/>
              </w:rPr>
              <w:t>ga el mensaje</w:t>
            </w:r>
            <w:r w:rsidR="00873933">
              <w:rPr>
                <w:rFonts w:asciiTheme="minorHAnsi" w:hAnsiTheme="minorHAnsi" w:cstheme="minorHAnsi"/>
                <w:bCs/>
                <w:szCs w:val="20"/>
              </w:rPr>
              <w:t>:</w:t>
            </w:r>
            <w:r w:rsidR="001F56E9">
              <w:rPr>
                <w:rFonts w:asciiTheme="minorHAnsi" w:hAnsiTheme="minorHAnsi" w:cstheme="minorHAnsi"/>
                <w:bCs/>
                <w:szCs w:val="20"/>
              </w:rPr>
              <w:t xml:space="preserve"> “Error al</w:t>
            </w:r>
            <w:r w:rsidR="00C1658B" w:rsidRPr="00C1658B">
              <w:rPr>
                <w:rFonts w:asciiTheme="minorHAnsi" w:hAnsiTheme="minorHAnsi" w:cstheme="minorHAnsi"/>
                <w:bCs/>
                <w:szCs w:val="20"/>
              </w:rPr>
              <w:t xml:space="preserve"> Guardar” y regrese</w:t>
            </w:r>
            <w:r w:rsidR="00873933">
              <w:rPr>
                <w:rFonts w:asciiTheme="minorHAnsi" w:hAnsiTheme="minorHAnsi" w:cstheme="minorHAnsi"/>
                <w:bCs/>
                <w:szCs w:val="20"/>
              </w:rPr>
              <w:t xml:space="preserve"> al </w:t>
            </w:r>
            <w:r w:rsidRPr="00C1658B">
              <w:rPr>
                <w:rFonts w:asciiTheme="minorHAnsi" w:hAnsiTheme="minorHAnsi" w:cstheme="minorHAnsi"/>
                <w:bCs/>
                <w:szCs w:val="20"/>
              </w:rPr>
              <w:t>flujo básico.</w:t>
            </w:r>
          </w:p>
        </w:tc>
      </w:tr>
      <w:tr w:rsidR="00B60FF1" w:rsidRPr="00AD37DD" w14:paraId="572B66B9" w14:textId="77777777" w:rsidTr="006F4C9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72B66B6" w14:textId="7716871C" w:rsidR="00B60FF1" w:rsidRPr="00AD37DD" w:rsidRDefault="00B60FF1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2B66B7" w14:textId="77777777" w:rsidR="00B60FF1" w:rsidRPr="00C1658B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14:paraId="572B66B8" w14:textId="77777777" w:rsidR="00B60FF1" w:rsidRPr="00C1658B" w:rsidRDefault="00873933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 de excepción</w:t>
            </w:r>
            <w:r w:rsidR="00B60FF1" w:rsidRPr="00C1658B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572B66C8" w14:textId="0FCE1090" w:rsidR="00D16B4F" w:rsidRPr="008925E3" w:rsidRDefault="008925E3" w:rsidP="0065767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FAE02"/>
      <w:bookmarkStart w:id="102" w:name="_Toc487576048"/>
      <w:bookmarkEnd w:id="101"/>
      <w:r>
        <w:rPr>
          <w:rFonts w:asciiTheme="minorHAnsi" w:hAnsiTheme="minorHAnsi" w:cstheme="minorHAnsi"/>
          <w:sz w:val="20"/>
        </w:rPr>
        <w:lastRenderedPageBreak/>
        <w:t xml:space="preserve">AE03 Consulta </w:t>
      </w:r>
      <w:r w:rsidR="00730F87">
        <w:rPr>
          <w:rFonts w:asciiTheme="minorHAnsi" w:hAnsiTheme="minorHAnsi" w:cstheme="minorHAnsi"/>
          <w:sz w:val="20"/>
        </w:rPr>
        <w:t>sin Resultados.</w:t>
      </w:r>
      <w:bookmarkEnd w:id="102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7B6193" w:rsidRPr="001A085D" w14:paraId="572B66CC" w14:textId="77777777" w:rsidTr="006F4C91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572B66C9" w14:textId="03D11467" w:rsidR="007B6193" w:rsidRPr="001A085D" w:rsidRDefault="006F4C91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72B66CA" w14:textId="77777777" w:rsidR="007B6193" w:rsidRPr="001A085D" w:rsidRDefault="007B6193" w:rsidP="00FF22E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572B66CB" w14:textId="77777777" w:rsidR="007B6193" w:rsidRPr="001A085D" w:rsidRDefault="007B6193" w:rsidP="00FF22E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7B6193" w:rsidRPr="001A085D" w14:paraId="572B66D2" w14:textId="77777777" w:rsidTr="006F4C9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72B66CD" w14:textId="470E470E" w:rsidR="007B6193" w:rsidRPr="001A085D" w:rsidRDefault="007B6193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2B66CE" w14:textId="77777777" w:rsidR="007B6193" w:rsidRPr="001A085D" w:rsidRDefault="007B6193" w:rsidP="00FF22E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72B66CF" w14:textId="77777777" w:rsidR="007B6193" w:rsidRPr="001A085D" w:rsidRDefault="007B6193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572B66D0" w14:textId="77777777" w:rsidR="007B6193" w:rsidRPr="001A085D" w:rsidRDefault="007B6193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572B66D1" w14:textId="77777777" w:rsidR="007B6193" w:rsidRPr="001A085D" w:rsidRDefault="007B6193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7B6193" w:rsidRPr="001A085D" w14:paraId="572B66D6" w14:textId="77777777" w:rsidTr="006F4C9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72B66D3" w14:textId="09C8C4E6" w:rsidR="007B6193" w:rsidRPr="001A085D" w:rsidRDefault="007B6193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2B66D4" w14:textId="77777777" w:rsidR="007B6193" w:rsidRPr="001A085D" w:rsidRDefault="007B6193" w:rsidP="00FF22E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72B66D5" w14:textId="77777777" w:rsidR="007B6193" w:rsidRPr="001A085D" w:rsidRDefault="007B6193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</w:t>
            </w:r>
            <w:r w:rsidRPr="008A46E4">
              <w:rPr>
                <w:rFonts w:asciiTheme="minorHAnsi" w:hAnsiTheme="minorHAnsi" w:cstheme="minorHAnsi"/>
                <w:bCs/>
                <w:szCs w:val="20"/>
              </w:rPr>
              <w:t>regresa al paso 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7B6193" w:rsidRPr="001A085D" w14:paraId="572B66DA" w14:textId="77777777" w:rsidTr="006F4C9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72B66D7" w14:textId="763652BD" w:rsidR="007B6193" w:rsidRPr="001A085D" w:rsidRDefault="007B6193" w:rsidP="006F4C9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2B66D8" w14:textId="77777777" w:rsidR="007B6193" w:rsidRPr="001A085D" w:rsidRDefault="007B6193" w:rsidP="00FF22E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572B66D9" w14:textId="77777777" w:rsidR="007B6193" w:rsidRPr="001A085D" w:rsidRDefault="007B6193" w:rsidP="00FF22E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572B66DB" w14:textId="77777777" w:rsidR="00D16B4F" w:rsidRPr="00AD37DD" w:rsidRDefault="00D16B4F" w:rsidP="0065767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3" w:name="_Toc371934687"/>
      <w:bookmarkStart w:id="104" w:name="_Toc228339748"/>
      <w:bookmarkStart w:id="105" w:name="_Toc487576049"/>
      <w:bookmarkStart w:id="106" w:name="_Toc182735735"/>
      <w:bookmarkStart w:id="107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03"/>
      <w:bookmarkEnd w:id="104"/>
      <w:bookmarkEnd w:id="105"/>
    </w:p>
    <w:p w14:paraId="572B66DC" w14:textId="77777777" w:rsidR="00B60FF1" w:rsidRPr="00560B4F" w:rsidRDefault="00284038" w:rsidP="006F4C91">
      <w:pPr>
        <w:pStyle w:val="ndice2"/>
      </w:pPr>
      <w:bookmarkStart w:id="108" w:name="_Toc371934688"/>
      <w:bookmarkStart w:id="109" w:name="_Toc228339749"/>
      <w:r w:rsidRPr="00560B4F">
        <w:t xml:space="preserve">Esta funcionalidad contiene un </w:t>
      </w:r>
      <w:proofErr w:type="spellStart"/>
      <w:r w:rsidRPr="00560B4F">
        <w:t>extend</w:t>
      </w:r>
      <w:proofErr w:type="spellEnd"/>
      <w:r w:rsidRPr="00560B4F">
        <w:t xml:space="preserve"> con el </w:t>
      </w:r>
      <w:r w:rsidRPr="006913CE">
        <w:t>caso de uso</w:t>
      </w:r>
      <w:r w:rsidRPr="00DE6A53">
        <w:rPr>
          <w:b/>
        </w:rPr>
        <w:t xml:space="preserve"> 2022-Registrar Movimientos Bitácora</w:t>
      </w:r>
      <w:r w:rsidRPr="00560B4F">
        <w:t>.</w:t>
      </w:r>
    </w:p>
    <w:p w14:paraId="572B66DD" w14:textId="44DE6EDF" w:rsidR="00D16B4F" w:rsidRDefault="00D16B4F" w:rsidP="0065767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0" w:name="_Toc487576050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6"/>
      <w:bookmarkEnd w:id="107"/>
      <w:bookmarkEnd w:id="108"/>
      <w:bookmarkEnd w:id="109"/>
      <w:bookmarkEnd w:id="110"/>
    </w:p>
    <w:p w14:paraId="572B66DF" w14:textId="7A0E29CE" w:rsidR="00560B4F" w:rsidRPr="00005962" w:rsidRDefault="00005962" w:rsidP="006F4C9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color w:val="000000"/>
          <w:sz w:val="20"/>
          <w:szCs w:val="20"/>
        </w:rPr>
      </w:pPr>
      <w:r w:rsidRPr="00005962">
        <w:rPr>
          <w:rFonts w:asciiTheme="minorHAnsi" w:hAnsiTheme="minorHAnsi"/>
          <w:color w:val="000000"/>
          <w:sz w:val="20"/>
          <w:szCs w:val="20"/>
        </w:rPr>
        <w:t>Los campos obligatorios serán indicados con un asterisco después del nombre del mismo (*).</w:t>
      </w:r>
    </w:p>
    <w:p w14:paraId="572B66E0" w14:textId="77777777" w:rsidR="00D16B4F" w:rsidRPr="00AD37DD" w:rsidRDefault="00D16B4F" w:rsidP="0065767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371934689"/>
      <w:bookmarkStart w:id="112" w:name="_Toc487576051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1"/>
      <w:bookmarkEnd w:id="112"/>
    </w:p>
    <w:p w14:paraId="572B66E1" w14:textId="77777777" w:rsidR="00554004" w:rsidRPr="00AD37DD" w:rsidRDefault="00554004" w:rsidP="0065767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61701853"/>
      <w:bookmarkStart w:id="114" w:name="_Toc487576052"/>
      <w:bookmarkStart w:id="115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3"/>
      <w:bookmarkEnd w:id="114"/>
    </w:p>
    <w:p w14:paraId="572B66E2" w14:textId="645C91B7" w:rsidR="00554004" w:rsidRDefault="00554004" w:rsidP="006F4C91">
      <w:pPr>
        <w:tabs>
          <w:tab w:val="left" w:pos="7724"/>
        </w:tabs>
        <w:ind w:left="567"/>
        <w:rPr>
          <w:rFonts w:asciiTheme="minorHAnsi" w:hAnsiTheme="minorHAnsi" w:cstheme="minorHAnsi"/>
          <w:szCs w:val="20"/>
        </w:rPr>
      </w:pPr>
      <w:r w:rsidRPr="00D3298D">
        <w:rPr>
          <w:rFonts w:asciiTheme="minorHAnsi" w:hAnsiTheme="minorHAnsi" w:cstheme="minorHAnsi"/>
          <w:szCs w:val="20"/>
        </w:rPr>
        <w:t>Los datos de</w:t>
      </w:r>
      <w:r w:rsidR="00854096">
        <w:rPr>
          <w:rFonts w:asciiTheme="minorHAnsi" w:hAnsiTheme="minorHAnsi" w:cstheme="minorHAnsi"/>
          <w:szCs w:val="20"/>
        </w:rPr>
        <w:t>l</w:t>
      </w:r>
      <w:r w:rsidR="00BE61FB" w:rsidRPr="00D3298D">
        <w:rPr>
          <w:rFonts w:asciiTheme="minorHAnsi" w:hAnsiTheme="minorHAnsi" w:cstheme="minorHAnsi"/>
          <w:szCs w:val="20"/>
        </w:rPr>
        <w:t xml:space="preserve"> </w:t>
      </w:r>
      <w:r w:rsidR="00960CDF">
        <w:rPr>
          <w:rFonts w:asciiTheme="minorHAnsi" w:hAnsiTheme="minorHAnsi" w:cstheme="minorHAnsi"/>
          <w:szCs w:val="20"/>
        </w:rPr>
        <w:t xml:space="preserve">catálogo </w:t>
      </w:r>
      <w:r w:rsidR="006913CE">
        <w:rPr>
          <w:rFonts w:asciiTheme="minorHAnsi" w:hAnsiTheme="minorHAnsi" w:cstheme="minorHAnsi"/>
          <w:szCs w:val="20"/>
        </w:rPr>
        <w:t xml:space="preserve">de </w:t>
      </w:r>
      <w:r w:rsidR="00960CDF">
        <w:rPr>
          <w:rFonts w:asciiTheme="minorHAnsi" w:hAnsiTheme="minorHAnsi" w:cstheme="minorHAnsi"/>
          <w:szCs w:val="20"/>
        </w:rPr>
        <w:t>G</w:t>
      </w:r>
      <w:r w:rsidR="00BE61FB" w:rsidRPr="00D3298D">
        <w:rPr>
          <w:rFonts w:asciiTheme="minorHAnsi" w:hAnsiTheme="minorHAnsi" w:cstheme="minorHAnsi"/>
          <w:szCs w:val="20"/>
        </w:rPr>
        <w:t>rupo</w:t>
      </w:r>
      <w:r w:rsidR="006913CE">
        <w:rPr>
          <w:rFonts w:asciiTheme="minorHAnsi" w:hAnsiTheme="minorHAnsi" w:cstheme="minorHAnsi"/>
          <w:szCs w:val="20"/>
        </w:rPr>
        <w:t>s</w:t>
      </w:r>
      <w:r w:rsidR="006568D0">
        <w:rPr>
          <w:rFonts w:asciiTheme="minorHAnsi" w:hAnsiTheme="minorHAnsi" w:cstheme="minorHAnsi"/>
          <w:szCs w:val="20"/>
        </w:rPr>
        <w:t xml:space="preserve"> </w:t>
      </w:r>
      <w:r w:rsidR="00136DEF">
        <w:rPr>
          <w:rFonts w:asciiTheme="minorHAnsi" w:hAnsiTheme="minorHAnsi" w:cstheme="minorHAnsi"/>
          <w:szCs w:val="20"/>
        </w:rPr>
        <w:t>son</w:t>
      </w:r>
      <w:r w:rsidRPr="00D3298D">
        <w:rPr>
          <w:rFonts w:asciiTheme="minorHAnsi" w:hAnsiTheme="minorHAnsi" w:cstheme="minorHAnsi"/>
          <w:szCs w:val="20"/>
        </w:rPr>
        <w:t xml:space="preserve"> guardados en la base de datos de </w:t>
      </w:r>
      <w:r w:rsidR="00B60FF1" w:rsidRPr="00D3298D">
        <w:rPr>
          <w:rFonts w:asciiTheme="minorHAnsi" w:hAnsiTheme="minorHAnsi" w:cstheme="minorHAnsi"/>
          <w:szCs w:val="20"/>
        </w:rPr>
        <w:t>CONEC II</w:t>
      </w:r>
      <w:r w:rsidRPr="00D3298D">
        <w:rPr>
          <w:rFonts w:asciiTheme="minorHAnsi" w:hAnsiTheme="minorHAnsi" w:cstheme="minorHAnsi"/>
          <w:szCs w:val="20"/>
        </w:rPr>
        <w:t>.</w:t>
      </w:r>
      <w:r w:rsidR="00960CDF">
        <w:rPr>
          <w:rFonts w:asciiTheme="minorHAnsi" w:hAnsiTheme="minorHAnsi" w:cstheme="minorHAnsi"/>
          <w:szCs w:val="20"/>
        </w:rPr>
        <w:tab/>
      </w:r>
    </w:p>
    <w:p w14:paraId="0AF660D2" w14:textId="42042ED7" w:rsidR="00960CDF" w:rsidRPr="00AD37DD" w:rsidRDefault="00256E59" w:rsidP="0065767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87576053"/>
      <w:r>
        <w:rPr>
          <w:rFonts w:asciiTheme="minorHAnsi" w:hAnsiTheme="minorHAnsi" w:cstheme="minorHAnsi"/>
          <w:sz w:val="20"/>
        </w:rPr>
        <w:t>&lt;Pos condición 2</w:t>
      </w:r>
      <w:r w:rsidR="00960CDF" w:rsidRPr="00AD37DD">
        <w:rPr>
          <w:rFonts w:asciiTheme="minorHAnsi" w:hAnsiTheme="minorHAnsi" w:cstheme="minorHAnsi"/>
          <w:sz w:val="20"/>
        </w:rPr>
        <w:t xml:space="preserve">&gt; </w:t>
      </w:r>
      <w:r w:rsidR="008A46E4">
        <w:rPr>
          <w:rFonts w:asciiTheme="minorHAnsi" w:hAnsiTheme="minorHAnsi" w:cstheme="minorHAnsi"/>
          <w:sz w:val="20"/>
        </w:rPr>
        <w:t>Consulta</w:t>
      </w:r>
      <w:r w:rsidR="00960CDF" w:rsidRPr="00AD37DD">
        <w:rPr>
          <w:rFonts w:asciiTheme="minorHAnsi" w:hAnsiTheme="minorHAnsi" w:cstheme="minorHAnsi"/>
          <w:sz w:val="20"/>
        </w:rPr>
        <w:t xml:space="preserve"> </w:t>
      </w:r>
      <w:r w:rsidR="008A46E4">
        <w:rPr>
          <w:rFonts w:asciiTheme="minorHAnsi" w:hAnsiTheme="minorHAnsi" w:cstheme="minorHAnsi"/>
          <w:sz w:val="20"/>
        </w:rPr>
        <w:t xml:space="preserve">datos </w:t>
      </w:r>
      <w:r w:rsidR="00960CDF" w:rsidRPr="00AD37DD">
        <w:rPr>
          <w:rFonts w:asciiTheme="minorHAnsi" w:hAnsiTheme="minorHAnsi" w:cstheme="minorHAnsi"/>
          <w:sz w:val="20"/>
        </w:rPr>
        <w:t>guardados.</w:t>
      </w:r>
      <w:bookmarkEnd w:id="116"/>
    </w:p>
    <w:p w14:paraId="0A72427D" w14:textId="60170DB1" w:rsidR="00960CDF" w:rsidRPr="00960CDF" w:rsidRDefault="00960CDF" w:rsidP="006F4C91">
      <w:pPr>
        <w:tabs>
          <w:tab w:val="left" w:pos="7724"/>
        </w:tabs>
        <w:ind w:left="567"/>
        <w:rPr>
          <w:rFonts w:asciiTheme="minorHAnsi" w:hAnsiTheme="minorHAnsi" w:cstheme="minorHAnsi"/>
          <w:szCs w:val="20"/>
        </w:rPr>
      </w:pPr>
      <w:r w:rsidRPr="00960CDF">
        <w:rPr>
          <w:rFonts w:asciiTheme="minorHAnsi" w:hAnsiTheme="minorHAnsi" w:cstheme="minorHAnsi"/>
          <w:szCs w:val="20"/>
        </w:rPr>
        <w:t>Los nuevos grupos registrados aparecerán en la tabla de consultas.</w:t>
      </w:r>
    </w:p>
    <w:p w14:paraId="572B66E3" w14:textId="20C7A421" w:rsidR="00554004" w:rsidRDefault="00256E59" w:rsidP="0065767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461701854"/>
      <w:bookmarkStart w:id="118" w:name="_Toc487576054"/>
      <w:r>
        <w:rPr>
          <w:rFonts w:asciiTheme="minorHAnsi" w:hAnsiTheme="minorHAnsi" w:cstheme="minorHAnsi"/>
          <w:sz w:val="20"/>
        </w:rPr>
        <w:t>&lt;Pos condición 3</w:t>
      </w:r>
      <w:r w:rsidR="00554004" w:rsidRPr="00AD37DD">
        <w:rPr>
          <w:rFonts w:asciiTheme="minorHAnsi" w:hAnsiTheme="minorHAnsi" w:cstheme="minorHAnsi"/>
          <w:sz w:val="20"/>
        </w:rPr>
        <w:t>&gt;</w:t>
      </w:r>
      <w:bookmarkStart w:id="119" w:name="_Toc362523298"/>
      <w:bookmarkStart w:id="120" w:name="_Toc364353328"/>
      <w:bookmarkEnd w:id="115"/>
      <w:r w:rsidR="00554004"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19"/>
      <w:bookmarkEnd w:id="120"/>
      <w:r w:rsidR="00554004" w:rsidRPr="00AD37DD">
        <w:rPr>
          <w:rFonts w:asciiTheme="minorHAnsi" w:hAnsiTheme="minorHAnsi" w:cstheme="minorHAnsi"/>
          <w:sz w:val="20"/>
        </w:rPr>
        <w:t>os</w:t>
      </w:r>
      <w:bookmarkEnd w:id="117"/>
      <w:r w:rsidR="00554004" w:rsidRPr="00AD37DD">
        <w:rPr>
          <w:rFonts w:asciiTheme="minorHAnsi" w:hAnsiTheme="minorHAnsi" w:cstheme="minorHAnsi"/>
          <w:sz w:val="20"/>
        </w:rPr>
        <w:t>.</w:t>
      </w:r>
      <w:bookmarkEnd w:id="118"/>
    </w:p>
    <w:p w14:paraId="572B66E4" w14:textId="7AF2AA9E" w:rsidR="00BE61FB" w:rsidRDefault="006568D0" w:rsidP="006F4C91">
      <w:pPr>
        <w:ind w:left="567"/>
        <w:rPr>
          <w:rFonts w:asciiTheme="minorHAnsi" w:hAnsiTheme="minorHAnsi" w:cstheme="minorHAnsi"/>
          <w:szCs w:val="20"/>
        </w:rPr>
      </w:pPr>
      <w:r w:rsidRPr="006568D0">
        <w:rPr>
          <w:rFonts w:asciiTheme="minorHAnsi" w:hAnsiTheme="minorHAnsi" w:cstheme="minorHAnsi"/>
          <w:szCs w:val="20"/>
        </w:rPr>
        <w:t>Al terminar la ejecución de esta funcio</w:t>
      </w:r>
      <w:r w:rsidR="00960CDF">
        <w:rPr>
          <w:rFonts w:asciiTheme="minorHAnsi" w:hAnsiTheme="minorHAnsi" w:cstheme="minorHAnsi"/>
          <w:szCs w:val="20"/>
        </w:rPr>
        <w:t>nalidad, los</w:t>
      </w:r>
      <w:r w:rsidR="0064109C">
        <w:rPr>
          <w:rFonts w:asciiTheme="minorHAnsi" w:hAnsiTheme="minorHAnsi" w:cstheme="minorHAnsi"/>
          <w:szCs w:val="20"/>
        </w:rPr>
        <w:t xml:space="preserve"> </w:t>
      </w:r>
      <w:r w:rsidR="00960CDF">
        <w:rPr>
          <w:rFonts w:asciiTheme="minorHAnsi" w:hAnsiTheme="minorHAnsi" w:cstheme="minorHAnsi"/>
          <w:szCs w:val="20"/>
        </w:rPr>
        <w:t>nuevos registros</w:t>
      </w:r>
      <w:r w:rsidR="00C70D5A">
        <w:rPr>
          <w:rFonts w:asciiTheme="minorHAnsi" w:hAnsiTheme="minorHAnsi" w:cstheme="minorHAnsi"/>
          <w:szCs w:val="20"/>
        </w:rPr>
        <w:t xml:space="preserve"> </w:t>
      </w:r>
      <w:r w:rsidR="00A93B79">
        <w:rPr>
          <w:rFonts w:asciiTheme="minorHAnsi" w:hAnsiTheme="minorHAnsi" w:cstheme="minorHAnsi"/>
          <w:szCs w:val="20"/>
        </w:rPr>
        <w:t>con estatus “Activo e I</w:t>
      </w:r>
      <w:r w:rsidR="00960CDF">
        <w:rPr>
          <w:rFonts w:asciiTheme="minorHAnsi" w:hAnsiTheme="minorHAnsi" w:cstheme="minorHAnsi"/>
          <w:szCs w:val="20"/>
        </w:rPr>
        <w:t>nactivo” deben mostrarse.</w:t>
      </w:r>
    </w:p>
    <w:p w14:paraId="5F7251D0" w14:textId="7CBE20B5" w:rsidR="00960498" w:rsidRPr="00960498" w:rsidRDefault="00256E59" w:rsidP="00657674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</w:rPr>
        <w:t xml:space="preserve">&lt;Pos condición 4&gt; </w:t>
      </w:r>
      <w:r w:rsidR="000A6BB1">
        <w:rPr>
          <w:rFonts w:asciiTheme="minorHAnsi" w:hAnsiTheme="minorHAnsi" w:cstheme="minorHAnsi"/>
          <w:b/>
        </w:rPr>
        <w:t xml:space="preserve">Registros en </w:t>
      </w:r>
      <w:r w:rsidR="00622970">
        <w:rPr>
          <w:rFonts w:asciiTheme="minorHAnsi" w:hAnsiTheme="minorHAnsi" w:cstheme="minorHAnsi"/>
          <w:b/>
        </w:rPr>
        <w:t>Bitácora</w:t>
      </w:r>
      <w:r w:rsidR="00960498" w:rsidRPr="00960498">
        <w:rPr>
          <w:rFonts w:asciiTheme="minorHAnsi" w:hAnsiTheme="minorHAnsi" w:cstheme="minorHAnsi"/>
          <w:b/>
        </w:rPr>
        <w:t>.</w:t>
      </w:r>
    </w:p>
    <w:p w14:paraId="7A622B32" w14:textId="0C2E9C18" w:rsidR="00960498" w:rsidRPr="00960498" w:rsidRDefault="000A6BB1" w:rsidP="00465D15">
      <w:pPr>
        <w:ind w:left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Los</w:t>
      </w:r>
      <w:r w:rsidR="00256E59">
        <w:rPr>
          <w:rFonts w:asciiTheme="minorHAnsi" w:hAnsiTheme="minorHAnsi" w:cstheme="minorHAnsi"/>
          <w:szCs w:val="20"/>
        </w:rPr>
        <w:t xml:space="preserve"> movimiento</w:t>
      </w:r>
      <w:r>
        <w:rPr>
          <w:rFonts w:asciiTheme="minorHAnsi" w:hAnsiTheme="minorHAnsi" w:cstheme="minorHAnsi"/>
          <w:szCs w:val="20"/>
        </w:rPr>
        <w:t>s realizados en cada uno de los flujos (</w:t>
      </w:r>
      <w:r w:rsidR="00C608D5">
        <w:rPr>
          <w:rFonts w:asciiTheme="minorHAnsi" w:hAnsiTheme="minorHAnsi" w:cstheme="minorHAnsi"/>
          <w:szCs w:val="20"/>
        </w:rPr>
        <w:t>Crear, Modificar, Activar, De</w:t>
      </w:r>
      <w:r>
        <w:rPr>
          <w:rFonts w:asciiTheme="minorHAnsi" w:hAnsiTheme="minorHAnsi" w:cstheme="minorHAnsi"/>
          <w:szCs w:val="20"/>
        </w:rPr>
        <w:t xml:space="preserve">sactivar y Consultar) </w:t>
      </w:r>
      <w:r w:rsidR="00256E59">
        <w:rPr>
          <w:rFonts w:asciiTheme="minorHAnsi" w:hAnsiTheme="minorHAnsi" w:cstheme="minorHAnsi"/>
          <w:szCs w:val="20"/>
        </w:rPr>
        <w:t>se</w:t>
      </w:r>
      <w:r>
        <w:rPr>
          <w:rFonts w:asciiTheme="minorHAnsi" w:hAnsiTheme="minorHAnsi" w:cstheme="minorHAnsi"/>
          <w:szCs w:val="20"/>
        </w:rPr>
        <w:t>rán resguardados y registrados</w:t>
      </w:r>
      <w:r w:rsidR="00960498">
        <w:rPr>
          <w:rFonts w:asciiTheme="minorHAnsi" w:hAnsiTheme="minorHAnsi" w:cstheme="minorHAnsi"/>
          <w:szCs w:val="20"/>
        </w:rPr>
        <w:t xml:space="preserve"> en bitácora.</w:t>
      </w:r>
    </w:p>
    <w:p w14:paraId="5E9C297B" w14:textId="77777777" w:rsidR="006F4C91" w:rsidRDefault="006F4C9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21" w:name="_Toc371934692"/>
      <w:bookmarkStart w:id="122" w:name="_Toc289774390"/>
      <w:r>
        <w:rPr>
          <w:rFonts w:asciiTheme="minorHAnsi" w:hAnsiTheme="minorHAnsi" w:cstheme="minorHAnsi"/>
        </w:rPr>
        <w:br w:type="page"/>
      </w:r>
    </w:p>
    <w:p w14:paraId="572B66E5" w14:textId="71D39F88" w:rsidR="001F055B" w:rsidRDefault="00D16B4F" w:rsidP="0065767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3" w:name="_Toc487576055"/>
      <w:r w:rsidRPr="00AD37DD">
        <w:rPr>
          <w:rFonts w:asciiTheme="minorHAnsi" w:hAnsiTheme="minorHAnsi" w:cstheme="minorHAnsi"/>
          <w:sz w:val="20"/>
        </w:rPr>
        <w:lastRenderedPageBreak/>
        <w:t>Reglas de Negocio</w:t>
      </w:r>
      <w:bookmarkEnd w:id="121"/>
      <w:bookmarkEnd w:id="122"/>
      <w:bookmarkEnd w:id="123"/>
    </w:p>
    <w:p w14:paraId="3635B53F" w14:textId="4CED601F" w:rsidR="006F4C91" w:rsidRDefault="001F055B" w:rsidP="006F4C91">
      <w:pPr>
        <w:ind w:firstLine="360"/>
        <w:rPr>
          <w:rFonts w:asciiTheme="minorHAnsi" w:hAnsiTheme="minorHAnsi"/>
          <w:b/>
          <w:szCs w:val="20"/>
        </w:rPr>
      </w:pPr>
      <w:bookmarkStart w:id="124" w:name="_Toc484191360"/>
      <w:r w:rsidRPr="00DC6EBE">
        <w:rPr>
          <w:rFonts w:asciiTheme="minorHAnsi" w:hAnsiTheme="minorHAnsi"/>
          <w:b/>
          <w:szCs w:val="20"/>
        </w:rPr>
        <w:t>RN</w:t>
      </w:r>
      <w:bookmarkEnd w:id="124"/>
      <w:r w:rsidR="003A7997">
        <w:rPr>
          <w:rFonts w:asciiTheme="minorHAnsi" w:hAnsiTheme="minorHAnsi"/>
          <w:b/>
          <w:szCs w:val="20"/>
        </w:rPr>
        <w:t>013</w:t>
      </w:r>
      <w:r w:rsidR="00DC6EBE">
        <w:rPr>
          <w:rFonts w:asciiTheme="minorHAnsi" w:hAnsiTheme="minorHAnsi"/>
          <w:b/>
          <w:szCs w:val="20"/>
        </w:rPr>
        <w:t xml:space="preserve"> </w:t>
      </w:r>
      <w:r w:rsidR="000E11B5" w:rsidRPr="00DC6EBE">
        <w:rPr>
          <w:rFonts w:asciiTheme="minorHAnsi" w:hAnsiTheme="minorHAnsi"/>
          <w:b/>
          <w:szCs w:val="20"/>
        </w:rPr>
        <w:t>División</w:t>
      </w:r>
    </w:p>
    <w:p w14:paraId="6E668DE4" w14:textId="4576F77F" w:rsidR="00960CDF" w:rsidRPr="006F4C91" w:rsidRDefault="001F055B" w:rsidP="006F4C91">
      <w:pPr>
        <w:ind w:firstLine="360"/>
        <w:rPr>
          <w:rFonts w:asciiTheme="minorHAnsi" w:hAnsiTheme="minorHAnsi"/>
          <w:b/>
          <w:szCs w:val="20"/>
        </w:rPr>
      </w:pPr>
      <w:r w:rsidRPr="00CF631D">
        <w:rPr>
          <w:rFonts w:asciiTheme="minorHAnsi" w:hAnsiTheme="minorHAnsi" w:cstheme="minorHAnsi"/>
          <w:color w:val="000000"/>
          <w:szCs w:val="20"/>
          <w:lang w:val="es-MX" w:eastAsia="es-MX"/>
        </w:rPr>
        <w:t>El grupo debe estar asociado a una división.</w:t>
      </w:r>
    </w:p>
    <w:p w14:paraId="0C562FED" w14:textId="69ACA79C" w:rsidR="00960CDF" w:rsidRPr="00DC6EBE" w:rsidRDefault="003A7997" w:rsidP="00DC6EBE">
      <w:pPr>
        <w:ind w:firstLine="360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>RN014</w:t>
      </w:r>
      <w:r w:rsidR="000E11B5" w:rsidRPr="00DC6EBE">
        <w:rPr>
          <w:rFonts w:asciiTheme="minorHAnsi" w:hAnsiTheme="minorHAnsi"/>
          <w:b/>
          <w:szCs w:val="20"/>
        </w:rPr>
        <w:t xml:space="preserve"> Permisos </w:t>
      </w:r>
      <w:r w:rsidR="00D80A6B" w:rsidRPr="00DC6EBE">
        <w:rPr>
          <w:rFonts w:asciiTheme="minorHAnsi" w:hAnsiTheme="minorHAnsi"/>
          <w:b/>
          <w:szCs w:val="20"/>
        </w:rPr>
        <w:t>Súper</w:t>
      </w:r>
      <w:r w:rsidR="000E11B5" w:rsidRPr="00DC6EBE">
        <w:rPr>
          <w:rFonts w:asciiTheme="minorHAnsi" w:hAnsiTheme="minorHAnsi"/>
          <w:b/>
          <w:szCs w:val="20"/>
        </w:rPr>
        <w:t xml:space="preserve"> Administrador</w:t>
      </w:r>
    </w:p>
    <w:p w14:paraId="08DA1856" w14:textId="3D05E52C" w:rsidR="00960CDF" w:rsidRPr="001F055B" w:rsidRDefault="00960CDF" w:rsidP="00960CDF">
      <w:pPr>
        <w:spacing w:before="0" w:after="0" w:line="240" w:lineRule="auto"/>
        <w:ind w:left="360"/>
        <w:rPr>
          <w:rFonts w:asciiTheme="minorHAnsi" w:hAnsiTheme="minorHAnsi" w:cstheme="minorHAns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El </w:t>
      </w:r>
      <w:r w:rsidR="006913CE">
        <w:rPr>
          <w:rFonts w:asciiTheme="minorHAnsi" w:hAnsiTheme="minorHAnsi" w:cstheme="minorHAnsi"/>
          <w:color w:val="000000"/>
          <w:szCs w:val="20"/>
          <w:lang w:val="es-MX" w:eastAsia="es-MX"/>
        </w:rPr>
        <w:t>súper</w:t>
      </w:r>
      <w:r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 Administrador tendrá los permisos para poder modificar </w:t>
      </w:r>
      <w:r w:rsidR="006913CE"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los </w:t>
      </w:r>
      <w:r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grupos que ya están siendo utilizados en </w:t>
      </w:r>
      <w:r w:rsidR="00CD59DB"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la </w:t>
      </w:r>
      <w:r>
        <w:rPr>
          <w:rFonts w:asciiTheme="minorHAnsi" w:hAnsiTheme="minorHAnsi" w:cstheme="minorHAnsi"/>
          <w:color w:val="000000"/>
          <w:szCs w:val="20"/>
          <w:lang w:val="es-MX" w:eastAsia="es-MX"/>
        </w:rPr>
        <w:t>administración del factor de actividad económica.</w:t>
      </w:r>
    </w:p>
    <w:p w14:paraId="572B66E8" w14:textId="3585C912" w:rsidR="00554004" w:rsidRPr="00636397" w:rsidRDefault="00D16B4F" w:rsidP="0065767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5" w:name="_Toc371934693"/>
      <w:bookmarkStart w:id="126" w:name="_Toc487576056"/>
      <w:r w:rsidRPr="00AD37DD">
        <w:rPr>
          <w:rFonts w:asciiTheme="minorHAnsi" w:hAnsiTheme="minorHAnsi" w:cstheme="minorHAnsi"/>
          <w:sz w:val="20"/>
        </w:rPr>
        <w:t>Validaciones</w:t>
      </w:r>
      <w:bookmarkEnd w:id="125"/>
      <w:bookmarkEnd w:id="126"/>
    </w:p>
    <w:p w14:paraId="572B66E9" w14:textId="414CECB2" w:rsidR="00EF5A31" w:rsidRPr="00AD37DD" w:rsidRDefault="00EF5A31" w:rsidP="0065767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7" w:name="_Toc487576057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7"/>
    </w:p>
    <w:p w14:paraId="572B66ED" w14:textId="5ED11568" w:rsidR="00625769" w:rsidRDefault="00E81EC1" w:rsidP="007E02B0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los campos obligatorios hayan sido llenados de acuerdo a la siguiente tabla:</w:t>
      </w:r>
    </w:p>
    <w:p w14:paraId="162F1DBC" w14:textId="405B1C77" w:rsidR="00FE6748" w:rsidRDefault="00FE6748" w:rsidP="007E02B0">
      <w:pPr>
        <w:rPr>
          <w:rFonts w:asciiTheme="minorHAnsi" w:hAnsiTheme="minorHAnsi" w:cstheme="minorHAnsi"/>
          <w:szCs w:val="20"/>
        </w:rPr>
      </w:pPr>
    </w:p>
    <w:p w14:paraId="025FE377" w14:textId="77777777" w:rsidR="00FE6748" w:rsidRDefault="00FE6748" w:rsidP="007E02B0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6612" w:type="dxa"/>
        <w:jc w:val="center"/>
        <w:tblLook w:val="04A0" w:firstRow="1" w:lastRow="0" w:firstColumn="1" w:lastColumn="0" w:noHBand="0" w:noVBand="1"/>
      </w:tblPr>
      <w:tblGrid>
        <w:gridCol w:w="1146"/>
        <w:gridCol w:w="2489"/>
        <w:gridCol w:w="1346"/>
        <w:gridCol w:w="1631"/>
      </w:tblGrid>
      <w:tr w:rsidR="0018351D" w:rsidRPr="0018351D" w14:paraId="572B66F2" w14:textId="77777777" w:rsidTr="008A46E4">
        <w:trPr>
          <w:trHeight w:val="270"/>
          <w:jc w:val="center"/>
        </w:trPr>
        <w:tc>
          <w:tcPr>
            <w:tcW w:w="1146" w:type="dxa"/>
            <w:shd w:val="clear" w:color="auto" w:fill="D9D9D9" w:themeFill="background1" w:themeFillShade="D9"/>
            <w:vAlign w:val="center"/>
            <w:hideMark/>
          </w:tcPr>
          <w:p w14:paraId="572B66EE" w14:textId="77777777" w:rsidR="0018351D" w:rsidRPr="0064109C" w:rsidRDefault="0018351D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szCs w:val="20"/>
              </w:rPr>
            </w:pPr>
            <w:r w:rsidRPr="0064109C">
              <w:rPr>
                <w:rFonts w:ascii="Calibri" w:hAnsi="Calibri" w:cs="Calibri"/>
                <w:b/>
                <w:szCs w:val="20"/>
              </w:rPr>
              <w:t>No.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  <w:hideMark/>
          </w:tcPr>
          <w:p w14:paraId="572B66EF" w14:textId="77777777" w:rsidR="0018351D" w:rsidRPr="0064109C" w:rsidRDefault="0018351D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szCs w:val="20"/>
              </w:rPr>
            </w:pPr>
            <w:r w:rsidRPr="0064109C">
              <w:rPr>
                <w:rFonts w:ascii="Calibri" w:hAnsi="Calibri" w:cs="Calibri"/>
                <w:b/>
                <w:szCs w:val="20"/>
              </w:rPr>
              <w:t>Campo</w:t>
            </w:r>
          </w:p>
        </w:tc>
        <w:tc>
          <w:tcPr>
            <w:tcW w:w="1346" w:type="dxa"/>
            <w:shd w:val="clear" w:color="auto" w:fill="D9D9D9" w:themeFill="background1" w:themeFillShade="D9"/>
            <w:vAlign w:val="center"/>
            <w:hideMark/>
          </w:tcPr>
          <w:p w14:paraId="572B66F0" w14:textId="77777777" w:rsidR="0018351D" w:rsidRPr="0064109C" w:rsidRDefault="0018351D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szCs w:val="20"/>
              </w:rPr>
            </w:pPr>
            <w:r w:rsidRPr="0064109C">
              <w:rPr>
                <w:rFonts w:ascii="Calibri" w:hAnsi="Calibri" w:cs="Calibri"/>
                <w:b/>
                <w:szCs w:val="20"/>
              </w:rPr>
              <w:t>Obligatorio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  <w:hideMark/>
          </w:tcPr>
          <w:p w14:paraId="572B66F1" w14:textId="77777777" w:rsidR="0018351D" w:rsidRPr="0064109C" w:rsidRDefault="0018351D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szCs w:val="20"/>
              </w:rPr>
            </w:pPr>
            <w:r w:rsidRPr="0064109C">
              <w:rPr>
                <w:rFonts w:ascii="Calibri" w:hAnsi="Calibri" w:cs="Calibri"/>
                <w:b/>
                <w:szCs w:val="20"/>
              </w:rPr>
              <w:t>Modificable</w:t>
            </w:r>
          </w:p>
        </w:tc>
      </w:tr>
      <w:tr w:rsidR="0018351D" w:rsidRPr="0018351D" w14:paraId="572B66F7" w14:textId="77777777" w:rsidTr="00150AA2">
        <w:trPr>
          <w:trHeight w:val="264"/>
          <w:jc w:val="center"/>
        </w:trPr>
        <w:tc>
          <w:tcPr>
            <w:tcW w:w="1146" w:type="dxa"/>
            <w:vAlign w:val="center"/>
            <w:hideMark/>
          </w:tcPr>
          <w:p w14:paraId="572B66F3" w14:textId="77777777" w:rsidR="0018351D" w:rsidRPr="0018351D" w:rsidRDefault="0018351D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1</w:t>
            </w:r>
            <w:r w:rsidR="00425E79">
              <w:rPr>
                <w:rFonts w:ascii="Calibri" w:hAnsi="Calibri" w:cs="Calibri"/>
                <w:szCs w:val="20"/>
              </w:rPr>
              <w:t>.</w:t>
            </w:r>
          </w:p>
        </w:tc>
        <w:tc>
          <w:tcPr>
            <w:tcW w:w="2489" w:type="dxa"/>
            <w:vAlign w:val="center"/>
            <w:hideMark/>
          </w:tcPr>
          <w:p w14:paraId="572B66F4" w14:textId="5940730F" w:rsidR="0018351D" w:rsidRPr="0018351D" w:rsidRDefault="00713E11" w:rsidP="00713E11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Identificador</w:t>
            </w:r>
          </w:p>
        </w:tc>
        <w:tc>
          <w:tcPr>
            <w:tcW w:w="1346" w:type="dxa"/>
            <w:vAlign w:val="center"/>
            <w:hideMark/>
          </w:tcPr>
          <w:p w14:paraId="572B66F5" w14:textId="77777777" w:rsidR="0018351D" w:rsidRPr="0018351D" w:rsidRDefault="0018351D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SI</w:t>
            </w:r>
          </w:p>
        </w:tc>
        <w:tc>
          <w:tcPr>
            <w:tcW w:w="1631" w:type="dxa"/>
            <w:vAlign w:val="center"/>
            <w:hideMark/>
          </w:tcPr>
          <w:p w14:paraId="572B66F6" w14:textId="77777777" w:rsidR="0018351D" w:rsidRPr="0018351D" w:rsidRDefault="0018351D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NO</w:t>
            </w:r>
          </w:p>
        </w:tc>
      </w:tr>
      <w:tr w:rsidR="00713E11" w:rsidRPr="0018351D" w14:paraId="39059B3C" w14:textId="77777777" w:rsidTr="00150AA2">
        <w:trPr>
          <w:trHeight w:val="281"/>
          <w:jc w:val="center"/>
        </w:trPr>
        <w:tc>
          <w:tcPr>
            <w:tcW w:w="1146" w:type="dxa"/>
            <w:vAlign w:val="center"/>
          </w:tcPr>
          <w:p w14:paraId="49D76880" w14:textId="5FBE5C72" w:rsidR="00713E11" w:rsidRPr="0018351D" w:rsidRDefault="00713E11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2.</w:t>
            </w:r>
          </w:p>
        </w:tc>
        <w:tc>
          <w:tcPr>
            <w:tcW w:w="2489" w:type="dxa"/>
            <w:vAlign w:val="center"/>
          </w:tcPr>
          <w:p w14:paraId="67D0E445" w14:textId="0DDA442B" w:rsidR="00713E11" w:rsidRDefault="00713E11" w:rsidP="00713E11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Identificador</w:t>
            </w:r>
            <w:r>
              <w:rPr>
                <w:rFonts w:ascii="Calibri" w:hAnsi="Calibri" w:cs="Calibri"/>
                <w:szCs w:val="20"/>
              </w:rPr>
              <w:t xml:space="preserve"> de la </w:t>
            </w:r>
            <w:r w:rsidRPr="0018351D">
              <w:rPr>
                <w:rFonts w:ascii="Calibri" w:hAnsi="Calibri" w:cs="Calibri"/>
                <w:szCs w:val="20"/>
              </w:rPr>
              <w:t>División</w:t>
            </w:r>
          </w:p>
        </w:tc>
        <w:tc>
          <w:tcPr>
            <w:tcW w:w="1346" w:type="dxa"/>
            <w:vAlign w:val="center"/>
          </w:tcPr>
          <w:p w14:paraId="53D208E0" w14:textId="239AA2F0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SI</w:t>
            </w:r>
          </w:p>
        </w:tc>
        <w:tc>
          <w:tcPr>
            <w:tcW w:w="1631" w:type="dxa"/>
            <w:vAlign w:val="center"/>
          </w:tcPr>
          <w:p w14:paraId="3BAB6319" w14:textId="7E6993B8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SI</w:t>
            </w:r>
          </w:p>
        </w:tc>
      </w:tr>
      <w:tr w:rsidR="00713E11" w:rsidRPr="0018351D" w14:paraId="572B66FC" w14:textId="77777777" w:rsidTr="008A46E4">
        <w:trPr>
          <w:trHeight w:val="270"/>
          <w:jc w:val="center"/>
        </w:trPr>
        <w:tc>
          <w:tcPr>
            <w:tcW w:w="1146" w:type="dxa"/>
            <w:vAlign w:val="center"/>
            <w:hideMark/>
          </w:tcPr>
          <w:p w14:paraId="572B66F8" w14:textId="45A9868C" w:rsidR="00713E11" w:rsidRPr="0018351D" w:rsidRDefault="00713E11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3.</w:t>
            </w:r>
          </w:p>
        </w:tc>
        <w:tc>
          <w:tcPr>
            <w:tcW w:w="2489" w:type="dxa"/>
            <w:vAlign w:val="center"/>
            <w:hideMark/>
          </w:tcPr>
          <w:p w14:paraId="572B66F9" w14:textId="188AFE7D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Nombre</w:t>
            </w:r>
            <w:r>
              <w:rPr>
                <w:rFonts w:ascii="Calibri" w:hAnsi="Calibri" w:cs="Calibri"/>
                <w:szCs w:val="20"/>
              </w:rPr>
              <w:t xml:space="preserve"> del Grupo</w:t>
            </w:r>
          </w:p>
        </w:tc>
        <w:tc>
          <w:tcPr>
            <w:tcW w:w="1346" w:type="dxa"/>
            <w:vAlign w:val="center"/>
            <w:hideMark/>
          </w:tcPr>
          <w:p w14:paraId="572B66FA" w14:textId="77777777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SI</w:t>
            </w:r>
          </w:p>
        </w:tc>
        <w:tc>
          <w:tcPr>
            <w:tcW w:w="1631" w:type="dxa"/>
            <w:vAlign w:val="center"/>
            <w:hideMark/>
          </w:tcPr>
          <w:p w14:paraId="572B66FB" w14:textId="77777777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SI</w:t>
            </w:r>
          </w:p>
        </w:tc>
      </w:tr>
      <w:tr w:rsidR="00713E11" w:rsidRPr="0018351D" w14:paraId="572B6701" w14:textId="77777777" w:rsidTr="008A46E4">
        <w:trPr>
          <w:trHeight w:val="270"/>
          <w:jc w:val="center"/>
        </w:trPr>
        <w:tc>
          <w:tcPr>
            <w:tcW w:w="1146" w:type="dxa"/>
            <w:vAlign w:val="center"/>
            <w:hideMark/>
          </w:tcPr>
          <w:p w14:paraId="572B66FD" w14:textId="4E28D343" w:rsidR="00713E11" w:rsidRPr="0018351D" w:rsidRDefault="00713E11" w:rsidP="0018351D">
            <w:pPr>
              <w:spacing w:before="0" w:after="0" w:line="240" w:lineRule="auto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4.</w:t>
            </w:r>
          </w:p>
        </w:tc>
        <w:tc>
          <w:tcPr>
            <w:tcW w:w="2489" w:type="dxa"/>
            <w:vAlign w:val="center"/>
            <w:hideMark/>
          </w:tcPr>
          <w:p w14:paraId="572B66FE" w14:textId="0975DA99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Descripción</w:t>
            </w:r>
            <w:r>
              <w:rPr>
                <w:rFonts w:ascii="Calibri" w:hAnsi="Calibri" w:cs="Calibri"/>
                <w:szCs w:val="20"/>
              </w:rPr>
              <w:t xml:space="preserve"> del Grupo</w:t>
            </w:r>
          </w:p>
        </w:tc>
        <w:tc>
          <w:tcPr>
            <w:tcW w:w="1346" w:type="dxa"/>
            <w:vAlign w:val="center"/>
            <w:hideMark/>
          </w:tcPr>
          <w:p w14:paraId="572B66FF" w14:textId="77777777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SI</w:t>
            </w:r>
          </w:p>
        </w:tc>
        <w:tc>
          <w:tcPr>
            <w:tcW w:w="1631" w:type="dxa"/>
            <w:vAlign w:val="center"/>
            <w:hideMark/>
          </w:tcPr>
          <w:p w14:paraId="572B6700" w14:textId="77777777" w:rsidR="00713E11" w:rsidRPr="0018351D" w:rsidRDefault="00713E11" w:rsidP="0018351D">
            <w:pPr>
              <w:spacing w:before="0" w:after="0" w:line="240" w:lineRule="auto"/>
              <w:jc w:val="left"/>
              <w:rPr>
                <w:rFonts w:ascii="Calibri" w:hAnsi="Calibri" w:cs="Calibri"/>
                <w:szCs w:val="20"/>
              </w:rPr>
            </w:pPr>
            <w:r w:rsidRPr="0018351D">
              <w:rPr>
                <w:rFonts w:ascii="Calibri" w:hAnsi="Calibri" w:cs="Calibri"/>
                <w:szCs w:val="20"/>
              </w:rPr>
              <w:t>SI</w:t>
            </w:r>
          </w:p>
        </w:tc>
      </w:tr>
    </w:tbl>
    <w:p w14:paraId="572B6707" w14:textId="77777777" w:rsidR="00554004" w:rsidRPr="00AD37DD" w:rsidRDefault="00D70D93" w:rsidP="0065767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8" w:name="_Toc461701858"/>
      <w:bookmarkStart w:id="129" w:name="_Toc487576058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28"/>
      <w:r w:rsidR="008B5CFA">
        <w:rPr>
          <w:rFonts w:asciiTheme="minorHAnsi" w:hAnsiTheme="minorHAnsi" w:cstheme="minorHAnsi"/>
          <w:sz w:val="20"/>
        </w:rPr>
        <w:t>.</w:t>
      </w:r>
      <w:bookmarkEnd w:id="129"/>
    </w:p>
    <w:p w14:paraId="572B6708" w14:textId="77777777" w:rsidR="009F09E4" w:rsidRPr="008B5CFA" w:rsidRDefault="00554004" w:rsidP="00FD153F">
      <w:pPr>
        <w:rPr>
          <w:rFonts w:asciiTheme="minorHAnsi" w:hAnsiTheme="minorHAnsi" w:cstheme="minorHAnsi"/>
          <w:szCs w:val="20"/>
        </w:rPr>
      </w:pPr>
      <w:r w:rsidRPr="00FD153F">
        <w:rPr>
          <w:rFonts w:asciiTheme="minorHAnsi" w:hAnsiTheme="minorHAnsi" w:cstheme="minorHAnsi"/>
          <w:szCs w:val="20"/>
        </w:rPr>
        <w:t xml:space="preserve">Validar </w:t>
      </w:r>
      <w:r w:rsidR="00B60FF1" w:rsidRPr="00FD153F">
        <w:rPr>
          <w:rFonts w:asciiTheme="minorHAnsi" w:hAnsiTheme="minorHAnsi" w:cstheme="minorHAnsi"/>
          <w:szCs w:val="20"/>
        </w:rPr>
        <w:t>que</w:t>
      </w:r>
      <w:r w:rsidR="00E81EC1">
        <w:rPr>
          <w:rFonts w:asciiTheme="minorHAnsi" w:hAnsiTheme="minorHAnsi" w:cstheme="minorHAnsi"/>
          <w:szCs w:val="20"/>
        </w:rPr>
        <w:t xml:space="preserve"> los camp</w:t>
      </w:r>
      <w:r w:rsidR="008B5CFA">
        <w:rPr>
          <w:rFonts w:asciiTheme="minorHAnsi" w:hAnsiTheme="minorHAnsi" w:cstheme="minorHAnsi"/>
          <w:szCs w:val="20"/>
        </w:rPr>
        <w:t>os sean llenados de acuerdo a la</w:t>
      </w:r>
      <w:r w:rsidR="00E81EC1">
        <w:rPr>
          <w:rFonts w:asciiTheme="minorHAnsi" w:hAnsiTheme="minorHAnsi" w:cstheme="minorHAnsi"/>
          <w:szCs w:val="20"/>
        </w:rPr>
        <w:t xml:space="preserve"> siguiente</w:t>
      </w:r>
      <w:r w:rsidR="008B5CFA">
        <w:rPr>
          <w:rFonts w:asciiTheme="minorHAnsi" w:hAnsiTheme="minorHAnsi" w:cstheme="minorHAnsi"/>
          <w:szCs w:val="20"/>
        </w:rPr>
        <w:t xml:space="preserve"> tabla</w:t>
      </w:r>
      <w:r w:rsidR="00E81EC1">
        <w:rPr>
          <w:rFonts w:asciiTheme="minorHAnsi" w:hAnsiTheme="minorHAnsi" w:cstheme="minorHAnsi"/>
          <w:szCs w:val="20"/>
        </w:rPr>
        <w:t>:</w:t>
      </w:r>
    </w:p>
    <w:tbl>
      <w:tblPr>
        <w:tblStyle w:val="Cuadrculadetablaclara1"/>
        <w:tblW w:w="10065" w:type="dxa"/>
        <w:jc w:val="center"/>
        <w:tblLook w:val="04A0" w:firstRow="1" w:lastRow="0" w:firstColumn="1" w:lastColumn="0" w:noHBand="0" w:noVBand="1"/>
      </w:tblPr>
      <w:tblGrid>
        <w:gridCol w:w="894"/>
        <w:gridCol w:w="1540"/>
        <w:gridCol w:w="1371"/>
        <w:gridCol w:w="1052"/>
        <w:gridCol w:w="5208"/>
      </w:tblGrid>
      <w:tr w:rsidR="00270879" w:rsidRPr="00270879" w14:paraId="572B670E" w14:textId="77777777" w:rsidTr="00713E11">
        <w:trPr>
          <w:trHeight w:val="255"/>
          <w:jc w:val="center"/>
        </w:trPr>
        <w:tc>
          <w:tcPr>
            <w:tcW w:w="894" w:type="dxa"/>
            <w:shd w:val="clear" w:color="auto" w:fill="D9D9D9" w:themeFill="background1" w:themeFillShade="D9"/>
            <w:vAlign w:val="center"/>
            <w:hideMark/>
          </w:tcPr>
          <w:p w14:paraId="572B6709" w14:textId="77777777" w:rsidR="00270879" w:rsidRPr="00270879" w:rsidRDefault="00270879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270879">
              <w:rPr>
                <w:rFonts w:ascii="Calibri" w:hAnsi="Calibri" w:cs="Arial"/>
                <w:b/>
                <w:bCs/>
                <w:szCs w:val="20"/>
              </w:rPr>
              <w:t>No.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  <w:hideMark/>
          </w:tcPr>
          <w:p w14:paraId="572B670A" w14:textId="77777777" w:rsidR="00270879" w:rsidRPr="00270879" w:rsidRDefault="00270879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270879">
              <w:rPr>
                <w:rFonts w:ascii="Calibri" w:hAnsi="Calibri" w:cs="Arial"/>
                <w:b/>
                <w:bCs/>
                <w:szCs w:val="20"/>
              </w:rPr>
              <w:t>Campo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  <w:hideMark/>
          </w:tcPr>
          <w:p w14:paraId="572B670B" w14:textId="77777777" w:rsidR="00270879" w:rsidRPr="00270879" w:rsidRDefault="00270879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270879">
              <w:rPr>
                <w:rFonts w:ascii="Calibri" w:hAnsi="Calibri" w:cs="Arial"/>
                <w:b/>
                <w:bCs/>
                <w:szCs w:val="20"/>
              </w:rPr>
              <w:t>Tipo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  <w:hideMark/>
          </w:tcPr>
          <w:p w14:paraId="572B670C" w14:textId="77777777" w:rsidR="00270879" w:rsidRPr="00270879" w:rsidRDefault="00270879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270879">
              <w:rPr>
                <w:rFonts w:ascii="Calibri" w:hAnsi="Calibri" w:cs="Arial"/>
                <w:b/>
                <w:bCs/>
                <w:szCs w:val="20"/>
              </w:rPr>
              <w:t>Longitud</w:t>
            </w:r>
          </w:p>
        </w:tc>
        <w:tc>
          <w:tcPr>
            <w:tcW w:w="5208" w:type="dxa"/>
            <w:shd w:val="clear" w:color="auto" w:fill="D9D9D9" w:themeFill="background1" w:themeFillShade="D9"/>
            <w:vAlign w:val="center"/>
            <w:hideMark/>
          </w:tcPr>
          <w:p w14:paraId="572B670D" w14:textId="77777777" w:rsidR="00270879" w:rsidRPr="00270879" w:rsidRDefault="00270879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270879">
              <w:rPr>
                <w:rFonts w:ascii="Calibri" w:hAnsi="Calibri" w:cs="Arial"/>
                <w:b/>
                <w:bCs/>
                <w:szCs w:val="20"/>
              </w:rPr>
              <w:t>Observaciones</w:t>
            </w:r>
          </w:p>
        </w:tc>
      </w:tr>
      <w:tr w:rsidR="00CD59DB" w:rsidRPr="00270879" w14:paraId="411EA247" w14:textId="77777777" w:rsidTr="00713E11">
        <w:trPr>
          <w:trHeight w:val="255"/>
          <w:jc w:val="center"/>
        </w:trPr>
        <w:tc>
          <w:tcPr>
            <w:tcW w:w="894" w:type="dxa"/>
            <w:vAlign w:val="center"/>
          </w:tcPr>
          <w:p w14:paraId="17ACEDCF" w14:textId="66EEBAFE" w:rsidR="00CD59DB" w:rsidRDefault="00CD59DB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1.</w:t>
            </w:r>
          </w:p>
        </w:tc>
        <w:tc>
          <w:tcPr>
            <w:tcW w:w="1540" w:type="dxa"/>
            <w:vAlign w:val="center"/>
          </w:tcPr>
          <w:p w14:paraId="602BD532" w14:textId="2C586EA6" w:rsidR="00CD59DB" w:rsidRPr="00270879" w:rsidRDefault="00713E11" w:rsidP="00713E11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Identificador</w:t>
            </w:r>
          </w:p>
        </w:tc>
        <w:tc>
          <w:tcPr>
            <w:tcW w:w="1371" w:type="dxa"/>
            <w:vAlign w:val="center"/>
          </w:tcPr>
          <w:p w14:paraId="0C9EC572" w14:textId="4057D4BA" w:rsidR="00CD59DB" w:rsidRDefault="00CD59DB" w:rsidP="00270879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Numérico</w:t>
            </w:r>
          </w:p>
        </w:tc>
        <w:tc>
          <w:tcPr>
            <w:tcW w:w="1052" w:type="dxa"/>
            <w:vAlign w:val="center"/>
          </w:tcPr>
          <w:p w14:paraId="42095791" w14:textId="73E21A4E" w:rsidR="00CD59DB" w:rsidRDefault="00713E11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4</w:t>
            </w:r>
          </w:p>
        </w:tc>
        <w:tc>
          <w:tcPr>
            <w:tcW w:w="5208" w:type="dxa"/>
            <w:vAlign w:val="center"/>
          </w:tcPr>
          <w:p w14:paraId="7B713581" w14:textId="105CAE53" w:rsidR="00CD59DB" w:rsidRDefault="00713E11" w:rsidP="00270879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Generado automáticamente. Valor numérico.</w:t>
            </w:r>
          </w:p>
        </w:tc>
      </w:tr>
      <w:tr w:rsidR="00713E11" w:rsidRPr="00270879" w14:paraId="1038E78B" w14:textId="77777777" w:rsidTr="00713E11">
        <w:trPr>
          <w:trHeight w:val="255"/>
          <w:jc w:val="center"/>
        </w:trPr>
        <w:tc>
          <w:tcPr>
            <w:tcW w:w="894" w:type="dxa"/>
            <w:vAlign w:val="center"/>
          </w:tcPr>
          <w:p w14:paraId="5EE05768" w14:textId="2074810A" w:rsidR="00713E11" w:rsidRDefault="00713E11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2.</w:t>
            </w:r>
          </w:p>
        </w:tc>
        <w:tc>
          <w:tcPr>
            <w:tcW w:w="1540" w:type="dxa"/>
            <w:vAlign w:val="center"/>
          </w:tcPr>
          <w:p w14:paraId="5F860EE4" w14:textId="7F2204E1" w:rsidR="00713E11" w:rsidRPr="00270879" w:rsidRDefault="00713E11" w:rsidP="00270879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Identificador de la </w:t>
            </w:r>
            <w:r w:rsidRPr="00270879">
              <w:rPr>
                <w:rFonts w:ascii="Calibri" w:hAnsi="Calibri" w:cs="Arial"/>
                <w:szCs w:val="20"/>
              </w:rPr>
              <w:t>División</w:t>
            </w:r>
          </w:p>
        </w:tc>
        <w:tc>
          <w:tcPr>
            <w:tcW w:w="1371" w:type="dxa"/>
            <w:vAlign w:val="center"/>
          </w:tcPr>
          <w:p w14:paraId="34F62010" w14:textId="652CA6D8" w:rsidR="00713E11" w:rsidRDefault="00713E11" w:rsidP="00713E11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Alfanumérico</w:t>
            </w:r>
          </w:p>
        </w:tc>
        <w:tc>
          <w:tcPr>
            <w:tcW w:w="1052" w:type="dxa"/>
            <w:vAlign w:val="center"/>
          </w:tcPr>
          <w:p w14:paraId="6138DA7B" w14:textId="6B1A6F16" w:rsidR="00713E11" w:rsidRDefault="00713E11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4</w:t>
            </w:r>
          </w:p>
        </w:tc>
        <w:tc>
          <w:tcPr>
            <w:tcW w:w="5208" w:type="dxa"/>
            <w:vAlign w:val="center"/>
          </w:tcPr>
          <w:p w14:paraId="5D228443" w14:textId="6A9650BA" w:rsidR="00713E11" w:rsidRDefault="00EF211F" w:rsidP="00EF211F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Catálogo de Divisiones.</w:t>
            </w:r>
          </w:p>
        </w:tc>
      </w:tr>
      <w:tr w:rsidR="00713E11" w:rsidRPr="00270879" w14:paraId="6F7EA7C4" w14:textId="77777777" w:rsidTr="00713E11">
        <w:trPr>
          <w:trHeight w:val="255"/>
          <w:jc w:val="center"/>
        </w:trPr>
        <w:tc>
          <w:tcPr>
            <w:tcW w:w="894" w:type="dxa"/>
            <w:vAlign w:val="center"/>
          </w:tcPr>
          <w:p w14:paraId="4E767F3D" w14:textId="4D1C5ED2" w:rsidR="00713E11" w:rsidRDefault="00713E11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3.</w:t>
            </w:r>
          </w:p>
        </w:tc>
        <w:tc>
          <w:tcPr>
            <w:tcW w:w="1540" w:type="dxa"/>
            <w:vAlign w:val="center"/>
          </w:tcPr>
          <w:p w14:paraId="32FC32D6" w14:textId="2A53A09F" w:rsidR="00713E11" w:rsidRDefault="00713E11" w:rsidP="00270879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 w:rsidRPr="00270879">
              <w:rPr>
                <w:rFonts w:ascii="Calibri" w:hAnsi="Calibri" w:cs="Arial"/>
                <w:szCs w:val="20"/>
              </w:rPr>
              <w:t>Nombre</w:t>
            </w:r>
            <w:r>
              <w:rPr>
                <w:rFonts w:ascii="Calibri" w:hAnsi="Calibri" w:cs="Arial"/>
                <w:szCs w:val="20"/>
              </w:rPr>
              <w:t xml:space="preserve"> del Grupo</w:t>
            </w:r>
          </w:p>
        </w:tc>
        <w:tc>
          <w:tcPr>
            <w:tcW w:w="1371" w:type="dxa"/>
            <w:vAlign w:val="center"/>
          </w:tcPr>
          <w:p w14:paraId="103706E6" w14:textId="6545B1A7" w:rsidR="00713E11" w:rsidRDefault="00713E11" w:rsidP="00270879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Alfanumérico</w:t>
            </w:r>
          </w:p>
        </w:tc>
        <w:tc>
          <w:tcPr>
            <w:tcW w:w="1052" w:type="dxa"/>
            <w:vAlign w:val="center"/>
          </w:tcPr>
          <w:p w14:paraId="2A106026" w14:textId="3DBD45DC" w:rsidR="00713E11" w:rsidRDefault="00713E11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100</w:t>
            </w:r>
          </w:p>
        </w:tc>
        <w:tc>
          <w:tcPr>
            <w:tcW w:w="5208" w:type="dxa"/>
            <w:vAlign w:val="center"/>
          </w:tcPr>
          <w:p w14:paraId="51456D4B" w14:textId="0EBE2427" w:rsidR="00713E11" w:rsidDel="00493281" w:rsidRDefault="00713E11" w:rsidP="006F2BE9">
            <w:pPr>
              <w:spacing w:before="0" w:after="0" w:line="240" w:lineRule="auto"/>
              <w:rPr>
                <w:rStyle w:val="Refdecomentario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Admite </w:t>
            </w:r>
            <w:proofErr w:type="gramStart"/>
            <w:r w:rsidR="00EF211F">
              <w:rPr>
                <w:rFonts w:asciiTheme="minorHAnsi" w:hAnsiTheme="minorHAnsi" w:cstheme="minorHAnsi"/>
                <w:color w:val="000000" w:themeColor="text1"/>
                <w:szCs w:val="20"/>
              </w:rPr>
              <w:t>caracteres alfanuméricos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solo acepta los siguientes caracteres especiales: Comillas,</w:t>
            </w:r>
            <w:r w:rsidR="006F2BE9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puntos.</w:t>
            </w:r>
          </w:p>
        </w:tc>
      </w:tr>
      <w:tr w:rsidR="00713E11" w:rsidRPr="00536536" w14:paraId="572B671A" w14:textId="77777777" w:rsidTr="00713E11">
        <w:trPr>
          <w:trHeight w:val="255"/>
          <w:jc w:val="center"/>
        </w:trPr>
        <w:tc>
          <w:tcPr>
            <w:tcW w:w="894" w:type="dxa"/>
            <w:vAlign w:val="center"/>
            <w:hideMark/>
          </w:tcPr>
          <w:p w14:paraId="572B6715" w14:textId="2CB2DF48" w:rsidR="00713E11" w:rsidRPr="00536536" w:rsidRDefault="00713E11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4</w:t>
            </w:r>
            <w:r w:rsidRPr="00536536">
              <w:rPr>
                <w:rFonts w:ascii="Calibri" w:hAnsi="Calibri" w:cs="Arial"/>
                <w:szCs w:val="20"/>
              </w:rPr>
              <w:t>.</w:t>
            </w:r>
          </w:p>
        </w:tc>
        <w:tc>
          <w:tcPr>
            <w:tcW w:w="1540" w:type="dxa"/>
            <w:vAlign w:val="center"/>
            <w:hideMark/>
          </w:tcPr>
          <w:p w14:paraId="572B6716" w14:textId="495C1619" w:rsidR="00713E11" w:rsidRPr="00536536" w:rsidRDefault="00713E11" w:rsidP="00270879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 w:rsidRPr="00536536">
              <w:rPr>
                <w:rFonts w:ascii="Calibri" w:hAnsi="Calibri" w:cs="Arial"/>
                <w:szCs w:val="20"/>
              </w:rPr>
              <w:t>Descripción</w:t>
            </w:r>
            <w:r>
              <w:rPr>
                <w:rFonts w:ascii="Calibri" w:hAnsi="Calibri" w:cs="Arial"/>
                <w:szCs w:val="20"/>
              </w:rPr>
              <w:t xml:space="preserve"> del Grupo.</w:t>
            </w:r>
          </w:p>
        </w:tc>
        <w:tc>
          <w:tcPr>
            <w:tcW w:w="1371" w:type="dxa"/>
            <w:vAlign w:val="center"/>
            <w:hideMark/>
          </w:tcPr>
          <w:p w14:paraId="572B6717" w14:textId="77777777" w:rsidR="00713E11" w:rsidRPr="00536536" w:rsidRDefault="00713E11" w:rsidP="00270879">
            <w:pPr>
              <w:spacing w:before="0" w:after="0" w:line="240" w:lineRule="auto"/>
              <w:jc w:val="left"/>
              <w:rPr>
                <w:rFonts w:ascii="Calibri" w:hAnsi="Calibri" w:cs="Arial"/>
                <w:szCs w:val="20"/>
              </w:rPr>
            </w:pPr>
            <w:r w:rsidRPr="00536536">
              <w:rPr>
                <w:rFonts w:ascii="Calibri" w:hAnsi="Calibri" w:cs="Arial"/>
                <w:szCs w:val="20"/>
              </w:rPr>
              <w:t>Alfanumérico</w:t>
            </w:r>
          </w:p>
        </w:tc>
        <w:tc>
          <w:tcPr>
            <w:tcW w:w="1052" w:type="dxa"/>
            <w:vAlign w:val="center"/>
            <w:hideMark/>
          </w:tcPr>
          <w:p w14:paraId="572B6718" w14:textId="77777777" w:rsidR="00713E11" w:rsidRPr="00536536" w:rsidRDefault="00713E11" w:rsidP="00270879">
            <w:pPr>
              <w:spacing w:before="0" w:after="0" w:line="240" w:lineRule="auto"/>
              <w:jc w:val="center"/>
              <w:rPr>
                <w:rFonts w:ascii="Calibri" w:hAnsi="Calibri" w:cs="Arial"/>
                <w:szCs w:val="20"/>
              </w:rPr>
            </w:pPr>
            <w:r w:rsidRPr="00536536">
              <w:rPr>
                <w:rFonts w:ascii="Calibri" w:hAnsi="Calibri" w:cs="Arial"/>
                <w:szCs w:val="20"/>
              </w:rPr>
              <w:t>300</w:t>
            </w:r>
          </w:p>
        </w:tc>
        <w:tc>
          <w:tcPr>
            <w:tcW w:w="5208" w:type="dxa"/>
            <w:vAlign w:val="center"/>
            <w:hideMark/>
          </w:tcPr>
          <w:p w14:paraId="572B6719" w14:textId="77AE70CD" w:rsidR="00713E11" w:rsidRPr="00536536" w:rsidRDefault="00713E11" w:rsidP="00E170F1">
            <w:pPr>
              <w:spacing w:before="0" w:after="0" w:line="240" w:lineRule="auto"/>
              <w:rPr>
                <w:rFonts w:ascii="Times New Roman" w:hAnsi="Times New Roman"/>
                <w:szCs w:val="20"/>
              </w:rPr>
            </w:pPr>
            <w:r w:rsidRPr="00536536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 w:rsidR="00E170F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536536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</w:tbl>
    <w:p w14:paraId="5E22C8A3" w14:textId="3B435492" w:rsidR="008834FD" w:rsidRDefault="008834FD" w:rsidP="0065767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0" w:name="_Toc487576059"/>
      <w:r>
        <w:rPr>
          <w:rFonts w:asciiTheme="minorHAnsi" w:hAnsiTheme="minorHAnsi" w:cstheme="minorHAnsi"/>
          <w:sz w:val="20"/>
        </w:rPr>
        <w:t>V03. Validar datos únicos.</w:t>
      </w:r>
      <w:bookmarkEnd w:id="130"/>
    </w:p>
    <w:p w14:paraId="21102E2C" w14:textId="735CDD9C" w:rsidR="008834FD" w:rsidRPr="00E9067F" w:rsidRDefault="008834FD" w:rsidP="00EF211F">
      <w:pPr>
        <w:ind w:firstLine="360"/>
        <w:rPr>
          <w:rFonts w:asciiTheme="minorHAnsi" w:hAnsiTheme="minorHAnsi"/>
          <w:szCs w:val="20"/>
        </w:rPr>
      </w:pPr>
      <w:r w:rsidRPr="00E9067F">
        <w:rPr>
          <w:rFonts w:asciiTheme="minorHAnsi" w:hAnsiTheme="minorHAnsi"/>
          <w:szCs w:val="20"/>
        </w:rPr>
        <w:t>Validar que no se permitan registrar datos duplicados</w:t>
      </w:r>
      <w:r w:rsidR="00EF211F">
        <w:rPr>
          <w:rFonts w:asciiTheme="minorHAnsi" w:hAnsiTheme="minorHAnsi"/>
          <w:szCs w:val="20"/>
        </w:rPr>
        <w:t xml:space="preserve"> por nombre del grupo</w:t>
      </w:r>
      <w:r w:rsidRPr="00E9067F">
        <w:rPr>
          <w:rFonts w:asciiTheme="minorHAnsi" w:hAnsiTheme="minorHAnsi"/>
          <w:szCs w:val="20"/>
        </w:rPr>
        <w:t>.</w:t>
      </w:r>
    </w:p>
    <w:p w14:paraId="572B6721" w14:textId="712F3EA0" w:rsidR="00761B19" w:rsidRDefault="007D55A1" w:rsidP="0065767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1" w:name="_Toc487576060"/>
      <w:r>
        <w:rPr>
          <w:rFonts w:asciiTheme="minorHAnsi" w:hAnsiTheme="minorHAnsi" w:cstheme="minorHAnsi"/>
          <w:sz w:val="20"/>
        </w:rPr>
        <w:t>V04</w:t>
      </w:r>
      <w:r w:rsidR="00CE3DD7">
        <w:rPr>
          <w:rFonts w:asciiTheme="minorHAnsi" w:hAnsiTheme="minorHAnsi" w:cstheme="minorHAnsi"/>
          <w:sz w:val="20"/>
        </w:rPr>
        <w:t>.</w:t>
      </w:r>
      <w:r w:rsidR="00761B19" w:rsidRPr="00AD37DD">
        <w:rPr>
          <w:rFonts w:asciiTheme="minorHAnsi" w:hAnsiTheme="minorHAnsi" w:cstheme="minorHAnsi"/>
          <w:sz w:val="20"/>
        </w:rPr>
        <w:t xml:space="preserve"> V</w:t>
      </w:r>
      <w:r w:rsidR="00C6244F">
        <w:rPr>
          <w:rFonts w:asciiTheme="minorHAnsi" w:hAnsiTheme="minorHAnsi" w:cstheme="minorHAnsi"/>
          <w:sz w:val="20"/>
        </w:rPr>
        <w:t xml:space="preserve">alidar </w:t>
      </w:r>
      <w:r w:rsidR="00636397">
        <w:rPr>
          <w:rFonts w:asciiTheme="minorHAnsi" w:hAnsiTheme="minorHAnsi" w:cstheme="minorHAnsi"/>
          <w:sz w:val="20"/>
        </w:rPr>
        <w:t>Nombre</w:t>
      </w:r>
      <w:r w:rsidR="008834FD">
        <w:rPr>
          <w:rFonts w:asciiTheme="minorHAnsi" w:hAnsiTheme="minorHAnsi" w:cstheme="minorHAnsi"/>
          <w:sz w:val="20"/>
        </w:rPr>
        <w:t xml:space="preserve"> de Grupo</w:t>
      </w:r>
      <w:bookmarkEnd w:id="131"/>
    </w:p>
    <w:p w14:paraId="572B6722" w14:textId="3FC5EAB4" w:rsidR="00C6244F" w:rsidRDefault="00C6244F" w:rsidP="00EF211F">
      <w:pPr>
        <w:ind w:firstLine="360"/>
        <w:rPr>
          <w:rFonts w:asciiTheme="minorHAnsi" w:hAnsiTheme="minorHAnsi"/>
          <w:szCs w:val="20"/>
        </w:rPr>
      </w:pPr>
      <w:r w:rsidRPr="00536536">
        <w:rPr>
          <w:rFonts w:asciiTheme="minorHAnsi" w:hAnsiTheme="minorHAnsi"/>
          <w:szCs w:val="20"/>
        </w:rPr>
        <w:t xml:space="preserve">Validar que el nombre de un grupo no sea encuentre registrado previamente en </w:t>
      </w:r>
      <w:r w:rsidR="00AA3B1A" w:rsidRPr="00536536">
        <w:rPr>
          <w:rFonts w:asciiTheme="minorHAnsi" w:hAnsiTheme="minorHAnsi"/>
          <w:szCs w:val="20"/>
        </w:rPr>
        <w:t>el sistema.</w:t>
      </w:r>
    </w:p>
    <w:p w14:paraId="26C9DB3A" w14:textId="568FD16E" w:rsidR="00BB41FA" w:rsidRPr="003605F6" w:rsidRDefault="00BB41FA" w:rsidP="00657674">
      <w:pPr>
        <w:pStyle w:val="Prrafodelista"/>
        <w:numPr>
          <w:ilvl w:val="1"/>
          <w:numId w:val="2"/>
        </w:numPr>
        <w:rPr>
          <w:rFonts w:asciiTheme="minorHAnsi" w:hAnsiTheme="minorHAnsi"/>
          <w:b/>
          <w:szCs w:val="20"/>
        </w:rPr>
      </w:pPr>
      <w:r w:rsidRPr="003605F6">
        <w:rPr>
          <w:rFonts w:asciiTheme="minorHAnsi" w:hAnsiTheme="minorHAnsi"/>
          <w:b/>
          <w:szCs w:val="20"/>
        </w:rPr>
        <w:lastRenderedPageBreak/>
        <w:t>V05. Validar Existencia</w:t>
      </w:r>
    </w:p>
    <w:p w14:paraId="3BEDE65E" w14:textId="772AA4B3" w:rsidR="008A46E4" w:rsidRPr="006F4C91" w:rsidRDefault="00BB41FA" w:rsidP="006F4C91">
      <w:pPr>
        <w:ind w:left="3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Validar que el registro no esté siendo utilizado, “</w:t>
      </w:r>
      <w:r w:rsidR="00376FDC">
        <w:rPr>
          <w:rFonts w:asciiTheme="minorHAnsi" w:hAnsiTheme="minorHAnsi"/>
          <w:szCs w:val="20"/>
        </w:rPr>
        <w:t xml:space="preserve">No se puede </w:t>
      </w:r>
      <w:r w:rsidR="006913CE">
        <w:rPr>
          <w:rFonts w:asciiTheme="minorHAnsi" w:hAnsiTheme="minorHAnsi"/>
          <w:szCs w:val="20"/>
        </w:rPr>
        <w:t>desactivar el</w:t>
      </w:r>
      <w:r w:rsidR="00376FDC">
        <w:rPr>
          <w:rFonts w:asciiTheme="minorHAnsi" w:hAnsiTheme="minorHAnsi"/>
          <w:szCs w:val="20"/>
        </w:rPr>
        <w:t xml:space="preserve"> grupo, está siendo ocupado por una actividad </w:t>
      </w:r>
      <w:r w:rsidR="003605F6">
        <w:rPr>
          <w:rFonts w:asciiTheme="minorHAnsi" w:hAnsiTheme="minorHAnsi"/>
          <w:szCs w:val="20"/>
        </w:rPr>
        <w:t>económica,</w:t>
      </w:r>
      <w:r w:rsidR="00376FDC">
        <w:rPr>
          <w:rFonts w:asciiTheme="minorHAnsi" w:hAnsiTheme="minorHAnsi"/>
          <w:szCs w:val="20"/>
        </w:rPr>
        <w:t xml:space="preserve"> favor de validar la información. Contacte a su administrador”.</w:t>
      </w:r>
      <w:bookmarkStart w:id="132" w:name="_Toc371934694"/>
    </w:p>
    <w:p w14:paraId="572B6727" w14:textId="7E2A683D" w:rsidR="00D16B4F" w:rsidRPr="00AD37DD" w:rsidRDefault="00D16B4F" w:rsidP="0065767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3" w:name="_Toc487576061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32"/>
      <w:bookmarkEnd w:id="133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572B6728" w14:textId="6860CB93" w:rsidR="00B60FF1" w:rsidRDefault="00DB1CEE" w:rsidP="00B60FF1">
      <w:pPr>
        <w:rPr>
          <w:rFonts w:asciiTheme="minorHAnsi" w:hAnsiTheme="minorHAnsi" w:cstheme="minorHAnsi"/>
          <w:szCs w:val="20"/>
        </w:rPr>
      </w:pPr>
      <w:r w:rsidRPr="00DB1CEE">
        <w:rPr>
          <w:rFonts w:asciiTheme="minorHAnsi" w:hAnsiTheme="minorHAnsi" w:cstheme="minorHAnsi"/>
          <w:szCs w:val="20"/>
        </w:rPr>
        <w:t>FUNC-DGAPF-009</w:t>
      </w:r>
      <w:r w:rsidR="006F4C91">
        <w:rPr>
          <w:rFonts w:asciiTheme="minorHAnsi" w:hAnsiTheme="minorHAnsi" w:cstheme="minorHAnsi"/>
          <w:szCs w:val="20"/>
        </w:rPr>
        <w:t xml:space="preserve"> - </w:t>
      </w:r>
      <w:r w:rsidR="00911FCF" w:rsidRPr="00911FCF">
        <w:rPr>
          <w:rFonts w:asciiTheme="minorHAnsi" w:hAnsiTheme="minorHAnsi" w:cstheme="minorHAnsi"/>
          <w:szCs w:val="20"/>
        </w:rPr>
        <w:t>Validar que el sistema permita crear los grupos que definan la actividad económica de las dependencias o empresas privadas a las que se les brinde el servicio.</w:t>
      </w:r>
    </w:p>
    <w:p w14:paraId="572B6729" w14:textId="2B05A2C9" w:rsidR="00DB1CEE" w:rsidRDefault="00DB1CEE" w:rsidP="00B60FF1">
      <w:pPr>
        <w:rPr>
          <w:rFonts w:asciiTheme="minorHAnsi" w:hAnsiTheme="minorHAnsi" w:cstheme="minorHAnsi"/>
          <w:szCs w:val="20"/>
        </w:rPr>
      </w:pPr>
      <w:r w:rsidRPr="00DB1CEE">
        <w:rPr>
          <w:rFonts w:asciiTheme="minorHAnsi" w:hAnsiTheme="minorHAnsi" w:cstheme="minorHAnsi"/>
          <w:szCs w:val="20"/>
        </w:rPr>
        <w:t>FUNC-DGAPF-010</w:t>
      </w:r>
      <w:r w:rsidR="006F4C91">
        <w:rPr>
          <w:rFonts w:asciiTheme="minorHAnsi" w:hAnsiTheme="minorHAnsi" w:cstheme="minorHAnsi"/>
          <w:szCs w:val="20"/>
        </w:rPr>
        <w:t xml:space="preserve"> - </w:t>
      </w:r>
      <w:r w:rsidR="00911FCF" w:rsidRPr="00911FCF">
        <w:rPr>
          <w:rFonts w:asciiTheme="minorHAnsi" w:hAnsiTheme="minorHAnsi" w:cstheme="minorHAnsi"/>
          <w:szCs w:val="20"/>
        </w:rPr>
        <w:t>Validar que el sistema permita consultar los grupos que definen la actividad económica de las dependencias o empresas privadas a las que se les brinde el servicio.</w:t>
      </w:r>
    </w:p>
    <w:p w14:paraId="572B672A" w14:textId="196CDBE4" w:rsidR="00DB1CEE" w:rsidRDefault="00DB1CEE" w:rsidP="00B60FF1">
      <w:pPr>
        <w:rPr>
          <w:rFonts w:asciiTheme="minorHAnsi" w:hAnsiTheme="minorHAnsi" w:cstheme="minorHAnsi"/>
          <w:szCs w:val="20"/>
        </w:rPr>
      </w:pPr>
      <w:r w:rsidRPr="00DB1CEE">
        <w:rPr>
          <w:rFonts w:asciiTheme="minorHAnsi" w:hAnsiTheme="minorHAnsi" w:cstheme="minorHAnsi"/>
          <w:szCs w:val="20"/>
        </w:rPr>
        <w:t>FUNC-DGAPF-011</w:t>
      </w:r>
      <w:r w:rsidR="006F4C91">
        <w:rPr>
          <w:rFonts w:asciiTheme="minorHAnsi" w:hAnsiTheme="minorHAnsi" w:cstheme="minorHAnsi"/>
          <w:szCs w:val="20"/>
        </w:rPr>
        <w:t xml:space="preserve"> - </w:t>
      </w:r>
      <w:r w:rsidR="000F5665" w:rsidRPr="000F5665">
        <w:rPr>
          <w:rFonts w:asciiTheme="minorHAnsi" w:hAnsiTheme="minorHAnsi" w:cstheme="minorHAnsi"/>
          <w:szCs w:val="20"/>
        </w:rPr>
        <w:t xml:space="preserve">Validar que el sistema </w:t>
      </w:r>
      <w:r w:rsidR="00911FCF" w:rsidRPr="000F5665">
        <w:rPr>
          <w:rFonts w:asciiTheme="minorHAnsi" w:hAnsiTheme="minorHAnsi" w:cstheme="minorHAnsi"/>
          <w:szCs w:val="20"/>
        </w:rPr>
        <w:t>permita modificar</w:t>
      </w:r>
      <w:r w:rsidR="000F5665" w:rsidRPr="000F5665">
        <w:rPr>
          <w:rFonts w:asciiTheme="minorHAnsi" w:hAnsiTheme="minorHAnsi" w:cstheme="minorHAnsi"/>
          <w:szCs w:val="20"/>
        </w:rPr>
        <w:t xml:space="preserve"> los grupos que definen la actividad económica de las dependencias o empresas privadas a las que se les brinde el servicio.</w:t>
      </w:r>
    </w:p>
    <w:p w14:paraId="126B4C9C" w14:textId="3D6D7338" w:rsidR="00C17323" w:rsidRPr="00C17323" w:rsidRDefault="00DB1CEE" w:rsidP="00C17323">
      <w:pPr>
        <w:rPr>
          <w:rFonts w:asciiTheme="minorHAnsi" w:hAnsiTheme="minorHAnsi" w:cstheme="minorHAnsi"/>
          <w:szCs w:val="20"/>
        </w:rPr>
      </w:pPr>
      <w:r w:rsidRPr="00DB1CEE">
        <w:rPr>
          <w:rFonts w:asciiTheme="minorHAnsi" w:hAnsiTheme="minorHAnsi" w:cstheme="minorHAnsi"/>
          <w:szCs w:val="20"/>
        </w:rPr>
        <w:t>FUNC-DGAPF-012</w:t>
      </w:r>
      <w:r w:rsidR="006F4C91">
        <w:rPr>
          <w:rFonts w:asciiTheme="minorHAnsi" w:hAnsiTheme="minorHAnsi" w:cstheme="minorHAnsi"/>
          <w:szCs w:val="20"/>
        </w:rPr>
        <w:t xml:space="preserve"> - </w:t>
      </w:r>
      <w:r w:rsidR="000F5665" w:rsidRPr="000F5665">
        <w:rPr>
          <w:rFonts w:asciiTheme="minorHAnsi" w:hAnsiTheme="minorHAnsi" w:cstheme="minorHAnsi"/>
          <w:szCs w:val="20"/>
        </w:rPr>
        <w:t xml:space="preserve">Validar que el sistema </w:t>
      </w:r>
      <w:r w:rsidR="00911FCF" w:rsidRPr="000F5665">
        <w:rPr>
          <w:rFonts w:asciiTheme="minorHAnsi" w:hAnsiTheme="minorHAnsi" w:cstheme="minorHAnsi"/>
          <w:szCs w:val="20"/>
        </w:rPr>
        <w:t xml:space="preserve">permita </w:t>
      </w:r>
      <w:r w:rsidR="0072075E">
        <w:rPr>
          <w:rFonts w:asciiTheme="minorHAnsi" w:hAnsiTheme="minorHAnsi" w:cstheme="minorHAnsi"/>
          <w:szCs w:val="20"/>
        </w:rPr>
        <w:t>cambiar el estatus (Activar o Desactivar)</w:t>
      </w:r>
      <w:r w:rsidR="000F5665" w:rsidRPr="000F5665">
        <w:rPr>
          <w:rFonts w:asciiTheme="minorHAnsi" w:hAnsiTheme="minorHAnsi" w:cstheme="minorHAnsi"/>
          <w:szCs w:val="20"/>
        </w:rPr>
        <w:t xml:space="preserve"> los grupos que definan la actividad económica de las dependencias o empresas privadas a las que se les brinde el servicio.</w:t>
      </w:r>
      <w:bookmarkStart w:id="134" w:name="_Toc371934695"/>
      <w:bookmarkStart w:id="135" w:name="_Toc289774391"/>
    </w:p>
    <w:p w14:paraId="6B93F88E" w14:textId="0984011F" w:rsidR="00C17323" w:rsidRDefault="00C17323" w:rsidP="00C17323"/>
    <w:p w14:paraId="572B672C" w14:textId="030980A6" w:rsidR="006A5C61" w:rsidRPr="00911FCF" w:rsidRDefault="00D16B4F" w:rsidP="0065767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6" w:name="_Toc487576062"/>
      <w:r w:rsidRPr="00AD37DD">
        <w:rPr>
          <w:rFonts w:asciiTheme="minorHAnsi" w:hAnsiTheme="minorHAnsi" w:cstheme="minorHAnsi"/>
          <w:sz w:val="20"/>
        </w:rPr>
        <w:t>Referencias</w:t>
      </w:r>
      <w:bookmarkEnd w:id="134"/>
      <w:bookmarkEnd w:id="135"/>
      <w:bookmarkEnd w:id="136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E81EC1" w:rsidRPr="00F24850" w14:paraId="572B6730" w14:textId="77777777" w:rsidTr="00210C1F">
        <w:tc>
          <w:tcPr>
            <w:tcW w:w="1276" w:type="dxa"/>
            <w:shd w:val="clear" w:color="auto" w:fill="BFBFBF" w:themeFill="background1" w:themeFillShade="BF"/>
          </w:tcPr>
          <w:p w14:paraId="572B672D" w14:textId="77777777" w:rsidR="00E81EC1" w:rsidRPr="00F24850" w:rsidRDefault="00E81EC1" w:rsidP="00210C1F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572B672E" w14:textId="77777777" w:rsidR="00E81EC1" w:rsidRPr="00F24850" w:rsidRDefault="00E81EC1" w:rsidP="00210C1F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572B672F" w14:textId="77777777" w:rsidR="00E81EC1" w:rsidRPr="00F24850" w:rsidRDefault="00E81EC1" w:rsidP="00210C1F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E81EC1" w:rsidRPr="00F24850" w14:paraId="572B6734" w14:textId="77777777" w:rsidTr="00210C1F">
        <w:tc>
          <w:tcPr>
            <w:tcW w:w="1276" w:type="dxa"/>
          </w:tcPr>
          <w:p w14:paraId="572B6731" w14:textId="77777777" w:rsidR="00E81EC1" w:rsidRPr="00F24850" w:rsidRDefault="00E81EC1" w:rsidP="006F4C91">
            <w:pPr>
              <w:pStyle w:val="ndice2"/>
            </w:pPr>
            <w:r w:rsidRPr="00F24850">
              <w:t>1</w:t>
            </w:r>
            <w:r>
              <w:t>.</w:t>
            </w:r>
          </w:p>
        </w:tc>
        <w:tc>
          <w:tcPr>
            <w:tcW w:w="5812" w:type="dxa"/>
          </w:tcPr>
          <w:p w14:paraId="572B6732" w14:textId="4B9A3796" w:rsidR="00E81EC1" w:rsidRPr="00300D7C" w:rsidRDefault="00E81EC1" w:rsidP="00300D7C">
            <w:pPr>
              <w:rPr>
                <w:rFonts w:asciiTheme="minorHAnsi" w:hAnsiTheme="minorHAnsi"/>
                <w:szCs w:val="20"/>
              </w:rPr>
            </w:pPr>
            <w:r w:rsidRPr="00300D7C">
              <w:rPr>
                <w:rFonts w:asciiTheme="minorHAnsi" w:hAnsiTheme="minorHAnsi"/>
                <w:szCs w:val="20"/>
              </w:rPr>
              <w:t>Diagrama Conceptual de la Solución Tecno</w:t>
            </w:r>
            <w:r w:rsidR="006913CE">
              <w:rPr>
                <w:rFonts w:asciiTheme="minorHAnsi" w:hAnsiTheme="minorHAnsi"/>
                <w:szCs w:val="20"/>
              </w:rPr>
              <w:t>lógica (DiaConcepSolTec_CONECII</w:t>
            </w:r>
            <w:r w:rsidRPr="00300D7C">
              <w:rPr>
                <w:rFonts w:asciiTheme="minorHAnsi" w:hAnsiTheme="minorHAnsi"/>
                <w:szCs w:val="20"/>
              </w:rPr>
              <w:t>.docx).</w:t>
            </w:r>
          </w:p>
        </w:tc>
        <w:tc>
          <w:tcPr>
            <w:tcW w:w="2409" w:type="dxa"/>
          </w:tcPr>
          <w:p w14:paraId="572B6733" w14:textId="7C50A3DC" w:rsidR="00E81EC1" w:rsidRPr="00F24850" w:rsidRDefault="00127E34" w:rsidP="006F4C91">
            <w:pPr>
              <w:pStyle w:val="ndice2"/>
            </w:pPr>
            <w:r>
              <w:t>SEGOB</w:t>
            </w:r>
          </w:p>
        </w:tc>
      </w:tr>
      <w:tr w:rsidR="00E81EC1" w:rsidRPr="00F24850" w14:paraId="572B6738" w14:textId="77777777" w:rsidTr="00210C1F">
        <w:tc>
          <w:tcPr>
            <w:tcW w:w="1276" w:type="dxa"/>
          </w:tcPr>
          <w:p w14:paraId="572B6735" w14:textId="77777777" w:rsidR="00E81EC1" w:rsidRPr="00F24850" w:rsidRDefault="00E81EC1" w:rsidP="006F4C91">
            <w:pPr>
              <w:pStyle w:val="ndice2"/>
            </w:pPr>
            <w:r w:rsidRPr="00F24850">
              <w:t>2</w:t>
            </w:r>
            <w:r>
              <w:t>.</w:t>
            </w:r>
          </w:p>
        </w:tc>
        <w:tc>
          <w:tcPr>
            <w:tcW w:w="5812" w:type="dxa"/>
          </w:tcPr>
          <w:p w14:paraId="572B6736" w14:textId="77777777" w:rsidR="00E81EC1" w:rsidRPr="00300D7C" w:rsidRDefault="00E81EC1" w:rsidP="00300D7C">
            <w:pPr>
              <w:rPr>
                <w:rFonts w:asciiTheme="minorHAnsi" w:hAnsiTheme="minorHAnsi"/>
                <w:szCs w:val="20"/>
              </w:rPr>
            </w:pPr>
            <w:r w:rsidRPr="00300D7C">
              <w:rPr>
                <w:rFonts w:asciiTheme="minorHAnsi" w:hAnsiTheme="minorHAnsi"/>
                <w:szCs w:val="20"/>
              </w:rPr>
              <w:t>Requerimientos de la Solución Tecnológica (</w:t>
            </w:r>
            <w:proofErr w:type="spellStart"/>
            <w:r w:rsidRPr="00300D7C">
              <w:rPr>
                <w:rFonts w:asciiTheme="minorHAnsi" w:hAnsiTheme="minorHAnsi"/>
                <w:szCs w:val="20"/>
              </w:rPr>
              <w:t>ReqSolTec</w:t>
            </w:r>
            <w:proofErr w:type="spellEnd"/>
            <w:r w:rsidRPr="00300D7C">
              <w:rPr>
                <w:rFonts w:asciiTheme="minorHAnsi" w:hAnsiTheme="minorHAnsi"/>
                <w:szCs w:val="20"/>
              </w:rPr>
              <w:t>_ CONECII.docx).</w:t>
            </w:r>
          </w:p>
        </w:tc>
        <w:tc>
          <w:tcPr>
            <w:tcW w:w="2409" w:type="dxa"/>
          </w:tcPr>
          <w:p w14:paraId="572B6737" w14:textId="4AAC6660" w:rsidR="00E81EC1" w:rsidRPr="00F24850" w:rsidRDefault="00127E34" w:rsidP="006F4C91">
            <w:pPr>
              <w:pStyle w:val="ndice2"/>
            </w:pPr>
            <w:r>
              <w:t>SEGOB</w:t>
            </w:r>
          </w:p>
        </w:tc>
      </w:tr>
      <w:tr w:rsidR="00E81EC1" w:rsidRPr="00F24850" w14:paraId="572B673C" w14:textId="77777777" w:rsidTr="00210C1F">
        <w:tc>
          <w:tcPr>
            <w:tcW w:w="1276" w:type="dxa"/>
          </w:tcPr>
          <w:p w14:paraId="572B6739" w14:textId="77777777" w:rsidR="00E81EC1" w:rsidRPr="00F24850" w:rsidRDefault="00E81EC1" w:rsidP="006F4C91">
            <w:pPr>
              <w:pStyle w:val="ndice2"/>
            </w:pPr>
            <w:r w:rsidRPr="00F24850">
              <w:t>3</w:t>
            </w:r>
            <w:r>
              <w:t>.</w:t>
            </w:r>
          </w:p>
        </w:tc>
        <w:tc>
          <w:tcPr>
            <w:tcW w:w="5812" w:type="dxa"/>
          </w:tcPr>
          <w:p w14:paraId="572B673A" w14:textId="77777777" w:rsidR="00E81EC1" w:rsidRPr="00F24850" w:rsidRDefault="00E81EC1" w:rsidP="006F4C91">
            <w:pPr>
              <w:pStyle w:val="ndice2"/>
            </w:pPr>
            <w:r w:rsidRPr="00F24850">
              <w:t>Glosario de Términos. (GlosarioTer_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572B673B" w14:textId="50AA0C52" w:rsidR="00E81EC1" w:rsidRPr="00F24850" w:rsidRDefault="00127E34" w:rsidP="006F4C91">
            <w:pPr>
              <w:pStyle w:val="ndice2"/>
            </w:pPr>
            <w:r>
              <w:t>SEGOB</w:t>
            </w:r>
          </w:p>
        </w:tc>
      </w:tr>
      <w:tr w:rsidR="00E81EC1" w:rsidRPr="00F24850" w14:paraId="572B6740" w14:textId="77777777" w:rsidTr="00210C1F">
        <w:tc>
          <w:tcPr>
            <w:tcW w:w="1276" w:type="dxa"/>
          </w:tcPr>
          <w:p w14:paraId="572B673D" w14:textId="77777777" w:rsidR="00E81EC1" w:rsidRPr="00F24850" w:rsidRDefault="00E81EC1" w:rsidP="006F4C91">
            <w:pPr>
              <w:pStyle w:val="ndice2"/>
            </w:pPr>
            <w:r w:rsidRPr="00F24850">
              <w:t>4</w:t>
            </w:r>
            <w:r>
              <w:t>.</w:t>
            </w:r>
          </w:p>
        </w:tc>
        <w:tc>
          <w:tcPr>
            <w:tcW w:w="5812" w:type="dxa"/>
          </w:tcPr>
          <w:p w14:paraId="572B673E" w14:textId="77777777" w:rsidR="00E81EC1" w:rsidRPr="00F24850" w:rsidRDefault="00E81EC1" w:rsidP="006F4C91">
            <w:pPr>
              <w:pStyle w:val="ndice2"/>
            </w:pPr>
            <w:r w:rsidRPr="00F24850">
              <w:t>Modelo de Flujo de Negocios. (ModFlujoNeg_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572B673F" w14:textId="17710370" w:rsidR="00E81EC1" w:rsidRPr="00F24850" w:rsidRDefault="00127E34" w:rsidP="006F4C91">
            <w:pPr>
              <w:pStyle w:val="ndice2"/>
              <w:rPr>
                <w:lang w:val="es-MX"/>
              </w:rPr>
            </w:pPr>
            <w:r>
              <w:t>SEGOB</w:t>
            </w:r>
          </w:p>
        </w:tc>
      </w:tr>
      <w:tr w:rsidR="00E81EC1" w:rsidRPr="00F24850" w14:paraId="572B6744" w14:textId="77777777" w:rsidTr="00210C1F">
        <w:tc>
          <w:tcPr>
            <w:tcW w:w="1276" w:type="dxa"/>
          </w:tcPr>
          <w:p w14:paraId="572B6741" w14:textId="77777777" w:rsidR="00E81EC1" w:rsidRPr="00F24850" w:rsidRDefault="00E81EC1" w:rsidP="006F4C91">
            <w:pPr>
              <w:pStyle w:val="ndice2"/>
            </w:pPr>
            <w:r>
              <w:t>5.</w:t>
            </w:r>
          </w:p>
        </w:tc>
        <w:tc>
          <w:tcPr>
            <w:tcW w:w="5812" w:type="dxa"/>
          </w:tcPr>
          <w:p w14:paraId="572B6742" w14:textId="77777777" w:rsidR="00E81EC1" w:rsidRPr="00F24850" w:rsidRDefault="00E81EC1" w:rsidP="006F4C91">
            <w:pPr>
              <w:pStyle w:val="ndice2"/>
            </w:pPr>
            <w:r>
              <w:t>Catálogo de Reglas de Negocio. (</w:t>
            </w:r>
            <w:proofErr w:type="spellStart"/>
            <w:r>
              <w:t>CatRegNeg_CONECII.dox</w:t>
            </w:r>
            <w:proofErr w:type="spellEnd"/>
            <w:r>
              <w:t>)</w:t>
            </w:r>
          </w:p>
        </w:tc>
        <w:tc>
          <w:tcPr>
            <w:tcW w:w="2409" w:type="dxa"/>
          </w:tcPr>
          <w:p w14:paraId="572B6743" w14:textId="02C5C5D9" w:rsidR="00E81EC1" w:rsidRPr="00F24850" w:rsidRDefault="00127E34" w:rsidP="006F4C91">
            <w:pPr>
              <w:pStyle w:val="ndice2"/>
            </w:pPr>
            <w:r>
              <w:t>SEGOB</w:t>
            </w:r>
          </w:p>
        </w:tc>
      </w:tr>
    </w:tbl>
    <w:p w14:paraId="572B6745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572B6746" w14:textId="77777777" w:rsidR="00554004" w:rsidRDefault="00554004" w:rsidP="00554004">
      <w:pPr>
        <w:rPr>
          <w:rFonts w:asciiTheme="minorHAnsi" w:hAnsiTheme="minorHAnsi" w:cstheme="minorHAnsi"/>
        </w:rPr>
      </w:pPr>
    </w:p>
    <w:p w14:paraId="572B6747" w14:textId="77777777" w:rsidR="00625769" w:rsidRDefault="00625769" w:rsidP="00554004">
      <w:pPr>
        <w:rPr>
          <w:rFonts w:asciiTheme="minorHAnsi" w:hAnsiTheme="minorHAnsi" w:cstheme="minorHAnsi"/>
        </w:rPr>
      </w:pPr>
    </w:p>
    <w:p w14:paraId="572B6748" w14:textId="77777777" w:rsidR="00625769" w:rsidRDefault="00625769" w:rsidP="00554004">
      <w:pPr>
        <w:rPr>
          <w:rFonts w:asciiTheme="minorHAnsi" w:hAnsiTheme="minorHAnsi" w:cstheme="minorHAnsi"/>
        </w:rPr>
      </w:pPr>
    </w:p>
    <w:p w14:paraId="572B6749" w14:textId="06968DCC" w:rsidR="00625769" w:rsidRDefault="00625769" w:rsidP="00554004">
      <w:pPr>
        <w:rPr>
          <w:rFonts w:asciiTheme="minorHAnsi" w:hAnsiTheme="minorHAnsi" w:cstheme="minorHAnsi"/>
        </w:rPr>
      </w:pPr>
    </w:p>
    <w:p w14:paraId="58CA804F" w14:textId="3F741AFC" w:rsidR="009617DC" w:rsidRDefault="009617DC" w:rsidP="00554004">
      <w:pPr>
        <w:rPr>
          <w:rFonts w:asciiTheme="minorHAnsi" w:hAnsiTheme="minorHAnsi" w:cstheme="minorHAnsi"/>
        </w:rPr>
      </w:pPr>
    </w:p>
    <w:p w14:paraId="643C0D23" w14:textId="6FBAA9EB" w:rsidR="009617DC" w:rsidRDefault="009617DC" w:rsidP="008568F7">
      <w:pPr>
        <w:ind w:firstLine="567"/>
        <w:rPr>
          <w:rFonts w:asciiTheme="minorHAnsi" w:hAnsiTheme="minorHAnsi" w:cstheme="minorHAnsi"/>
        </w:rPr>
      </w:pPr>
    </w:p>
    <w:p w14:paraId="671591DB" w14:textId="5A995C4E" w:rsidR="008568F7" w:rsidRDefault="008568F7" w:rsidP="008568F7">
      <w:pPr>
        <w:ind w:firstLine="567"/>
        <w:rPr>
          <w:rFonts w:asciiTheme="minorHAnsi" w:hAnsiTheme="minorHAnsi" w:cstheme="minorHAnsi"/>
        </w:rPr>
      </w:pPr>
    </w:p>
    <w:p w14:paraId="487705C3" w14:textId="77777777" w:rsidR="008568F7" w:rsidRDefault="008568F7" w:rsidP="008568F7">
      <w:pPr>
        <w:ind w:firstLine="567"/>
        <w:rPr>
          <w:rFonts w:asciiTheme="minorHAnsi" w:hAnsiTheme="minorHAnsi" w:cstheme="minorHAnsi"/>
        </w:rPr>
      </w:pPr>
    </w:p>
    <w:p w14:paraId="1A848416" w14:textId="3C91EF8E" w:rsidR="005F7BD6" w:rsidRDefault="00CC316F" w:rsidP="005F7BD6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7" w:name="_Toc461701862"/>
      <w:bookmarkStart w:id="138" w:name="_Toc487576063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7"/>
      <w:r w:rsidR="00ED3A00">
        <w:rPr>
          <w:rFonts w:asciiTheme="minorHAnsi" w:hAnsiTheme="minorHAnsi" w:cstheme="minorHAnsi"/>
          <w:sz w:val="20"/>
        </w:rPr>
        <w:t>.</w:t>
      </w:r>
      <w:bookmarkEnd w:id="138"/>
    </w:p>
    <w:p w14:paraId="6D6463C7" w14:textId="77777777" w:rsidR="00015516" w:rsidRPr="00597F60" w:rsidRDefault="00015516" w:rsidP="000155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3F54AD53" w14:textId="77777777" w:rsidR="00015516" w:rsidRPr="00597F60" w:rsidRDefault="00015516" w:rsidP="000155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2E8A0F83" w14:textId="77777777" w:rsidR="00015516" w:rsidRPr="00597F60" w:rsidRDefault="00015516" w:rsidP="000155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0181DD93" w14:textId="77777777" w:rsidR="00015516" w:rsidRPr="00597F60" w:rsidRDefault="00015516" w:rsidP="000155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6E1E00BB" w14:textId="6DB6FFC4" w:rsidR="00015516" w:rsidRPr="00597F60" w:rsidRDefault="00015516" w:rsidP="000155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207F04E2" w14:textId="77777777" w:rsidR="00015516" w:rsidRPr="00597F60" w:rsidRDefault="00015516" w:rsidP="000155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015516" w:rsidRPr="00597F60" w14:paraId="25A7F135" w14:textId="77777777" w:rsidTr="00F22C26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00EE5D9" w14:textId="77777777" w:rsidR="00015516" w:rsidRPr="00597F60" w:rsidRDefault="00015516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269461AB" w14:textId="77777777" w:rsidR="00015516" w:rsidRPr="00597F60" w:rsidRDefault="00015516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25739A90" w14:textId="77777777" w:rsidR="00015516" w:rsidRPr="00597F60" w:rsidRDefault="00015516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5EFD5E0D" w14:textId="77777777" w:rsidR="00015516" w:rsidRPr="00597F60" w:rsidRDefault="00015516" w:rsidP="00F22C2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90E0D76" w14:textId="77777777" w:rsidR="00015516" w:rsidRPr="00597F60" w:rsidRDefault="00015516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6B27418E" w14:textId="77777777" w:rsidR="00015516" w:rsidRPr="00597F60" w:rsidRDefault="00015516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5C0ACEAF" w14:textId="77777777" w:rsidR="00015516" w:rsidRPr="00597F60" w:rsidRDefault="00015516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597F60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015516" w:rsidRPr="00597F60" w14:paraId="1CC02C27" w14:textId="77777777" w:rsidTr="00F22C26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DD4BBB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62AF17BA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722E2FC1" w14:textId="77777777" w:rsidR="00015516" w:rsidRPr="00597F60" w:rsidRDefault="00015516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597F60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97F60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70EB029C" w14:textId="77777777" w:rsidR="00015516" w:rsidRPr="00597F60" w:rsidRDefault="00015516" w:rsidP="00F22C2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2D0127C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0361E39C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5D6592DE" w14:textId="77777777" w:rsidR="00015516" w:rsidRPr="00597F60" w:rsidRDefault="00015516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597F60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015516" w:rsidRPr="00597F60" w14:paraId="7323CCCD" w14:textId="77777777" w:rsidTr="00F22C26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36A92BC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7A8C0378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686E163E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597F60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625827E8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6AFFD1E2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3F74BE7F" w14:textId="77777777" w:rsidR="00015516" w:rsidRPr="00597F60" w:rsidRDefault="00015516" w:rsidP="000155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7CBCE8DF" w14:textId="77777777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763EB1F0" w14:textId="77777777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5E3D3900" w14:textId="77777777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6DC095BB" w14:textId="77777777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692F9031" w14:textId="705DC594" w:rsidR="00015516" w:rsidRPr="00597F60" w:rsidRDefault="00015516" w:rsidP="00015516">
      <w:pPr>
        <w:rPr>
          <w:rFonts w:asciiTheme="minorHAnsi" w:hAnsiTheme="minorHAnsi" w:cstheme="minorHAnsi"/>
          <w:szCs w:val="20"/>
        </w:rPr>
      </w:pPr>
    </w:p>
    <w:p w14:paraId="5871A5CA" w14:textId="77777777" w:rsidR="00015516" w:rsidRPr="00597F60" w:rsidRDefault="00015516" w:rsidP="00015516">
      <w:pPr>
        <w:rPr>
          <w:rFonts w:asciiTheme="minorHAnsi" w:hAnsiTheme="minorHAnsi" w:cstheme="minorHAnsi"/>
          <w:szCs w:val="20"/>
        </w:rPr>
      </w:pPr>
    </w:p>
    <w:p w14:paraId="5F7D7E8D" w14:textId="3F93F9F7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2AE9618F" w14:textId="77777777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3BA2AF13" w14:textId="42999CDF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1A23FC3E" w14:textId="117F48C3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5B1712D1" w14:textId="77777777" w:rsidR="00015516" w:rsidRPr="00597F60" w:rsidRDefault="00015516" w:rsidP="0001551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015516" w:rsidRPr="00597F60" w14:paraId="368D913E" w14:textId="77777777" w:rsidTr="00F22C26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FBC9FF5" w14:textId="77777777" w:rsidR="00CA5875" w:rsidRDefault="00CA5875" w:rsidP="00CA5875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1A00C1D9" w14:textId="225148C1" w:rsidR="00015516" w:rsidRPr="00597F60" w:rsidRDefault="00CA5875" w:rsidP="00CA58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2A196831" w14:textId="77777777" w:rsidR="00015516" w:rsidRPr="00597F60" w:rsidRDefault="00015516" w:rsidP="00F22C2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BBEE8C8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55F51759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597F60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015516" w:rsidRPr="00597F60" w14:paraId="56BECC75" w14:textId="77777777" w:rsidTr="00F22C26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009BE2E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40D1CF91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4C14B408" w14:textId="77777777" w:rsidR="00015516" w:rsidRPr="00597F60" w:rsidRDefault="00015516" w:rsidP="00F22C2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14B8640" w14:textId="77777777" w:rsidR="00015516" w:rsidRPr="00597F60" w:rsidRDefault="00015516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596A1BF1" w14:textId="77777777" w:rsidR="00015516" w:rsidRPr="00597F60" w:rsidRDefault="00015516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74D88BDD" w14:textId="5808A1A6" w:rsidR="00015516" w:rsidRPr="00597F60" w:rsidRDefault="00015516" w:rsidP="00015516">
      <w:pPr>
        <w:rPr>
          <w:rFonts w:asciiTheme="minorHAnsi" w:hAnsiTheme="minorHAnsi" w:cstheme="minorHAnsi"/>
          <w:b/>
          <w:szCs w:val="20"/>
        </w:rPr>
      </w:pPr>
      <w:r w:rsidRPr="00597F60">
        <w:rPr>
          <w:rFonts w:asciiTheme="minorHAnsi" w:hAnsiTheme="minorHAnsi" w:cstheme="minorHAnsi"/>
          <w:b/>
          <w:szCs w:val="20"/>
        </w:rPr>
        <w:t>Aprobac</w:t>
      </w:r>
      <w:r w:rsidR="00CA5875">
        <w:rPr>
          <w:rFonts w:asciiTheme="minorHAnsi" w:hAnsiTheme="minorHAnsi" w:cstheme="minorHAnsi"/>
          <w:b/>
          <w:szCs w:val="20"/>
        </w:rPr>
        <w:t>ión de caso de uso por la DGAPF</w:t>
      </w:r>
      <w:bookmarkStart w:id="139" w:name="_GoBack"/>
      <w:bookmarkEnd w:id="139"/>
    </w:p>
    <w:p w14:paraId="54CF139B" w14:textId="77777777" w:rsidR="00015516" w:rsidRPr="00597F60" w:rsidRDefault="00015516" w:rsidP="00015516">
      <w:pPr>
        <w:rPr>
          <w:rFonts w:asciiTheme="minorHAnsi" w:hAnsiTheme="minorHAnsi" w:cstheme="minorHAnsi"/>
          <w:b/>
          <w:szCs w:val="20"/>
        </w:rPr>
      </w:pPr>
    </w:p>
    <w:p w14:paraId="327A9EC3" w14:textId="77777777" w:rsidR="00015516" w:rsidRPr="00597F60" w:rsidRDefault="00015516" w:rsidP="00015516">
      <w:pPr>
        <w:rPr>
          <w:rFonts w:asciiTheme="minorHAnsi" w:hAnsiTheme="minorHAnsi" w:cstheme="minorHAnsi"/>
          <w:szCs w:val="20"/>
        </w:rPr>
      </w:pPr>
    </w:p>
    <w:p w14:paraId="252973E3" w14:textId="77777777" w:rsidR="00015516" w:rsidRPr="00597F60" w:rsidRDefault="00015516" w:rsidP="00015516">
      <w:pPr>
        <w:rPr>
          <w:rFonts w:asciiTheme="minorHAnsi" w:hAnsiTheme="minorHAnsi" w:cstheme="minorHAnsi"/>
          <w:szCs w:val="20"/>
        </w:rPr>
      </w:pPr>
    </w:p>
    <w:p w14:paraId="424F8529" w14:textId="77777777" w:rsidR="00015516" w:rsidRPr="00597F60" w:rsidRDefault="00015516" w:rsidP="00015516">
      <w:pPr>
        <w:rPr>
          <w:rFonts w:asciiTheme="minorHAnsi" w:hAnsiTheme="minorHAnsi" w:cstheme="minorHAnsi"/>
          <w:szCs w:val="20"/>
        </w:rPr>
      </w:pPr>
    </w:p>
    <w:p w14:paraId="7FB44A7C" w14:textId="77777777" w:rsidR="00015516" w:rsidRPr="00597F60" w:rsidRDefault="00015516" w:rsidP="00015516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015516" w:rsidRPr="00597F60" w14:paraId="34ACB3D0" w14:textId="77777777" w:rsidTr="00F22C26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29A7A06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3B47FF23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5413BC14" w14:textId="62B21AB3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Director</w:t>
            </w:r>
            <w:r w:rsidR="00465D15">
              <w:rPr>
                <w:rFonts w:asciiTheme="minorHAnsi" w:hAnsiTheme="minorHAnsi" w:cstheme="minorHAnsi"/>
                <w:szCs w:val="20"/>
                <w:lang w:eastAsia="es-MX"/>
              </w:rPr>
              <w:t xml:space="preserve"> General Adjunto de Presupuesto</w:t>
            </w: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14:paraId="1423275B" w14:textId="77777777" w:rsidR="00015516" w:rsidRPr="00597F60" w:rsidRDefault="00015516" w:rsidP="00F22C2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3A98A9A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3A3706CB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6C0C7335" w14:textId="77777777" w:rsidR="00015516" w:rsidRPr="00597F60" w:rsidRDefault="00015516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97F60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14:paraId="442FEB2B" w14:textId="4E44DA43" w:rsidR="005F7BD6" w:rsidRPr="00597F60" w:rsidRDefault="005F7BD6" w:rsidP="005F7BD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sectPr w:rsidR="005F7BD6" w:rsidRPr="00597F60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4DD7C" w14:textId="77777777" w:rsidR="002D7F4B" w:rsidRDefault="002D7F4B" w:rsidP="0060039F">
      <w:pPr>
        <w:pStyle w:val="Encabezado"/>
      </w:pPr>
      <w:r>
        <w:separator/>
      </w:r>
    </w:p>
  </w:endnote>
  <w:endnote w:type="continuationSeparator" w:id="0">
    <w:p w14:paraId="7CF524A5" w14:textId="77777777" w:rsidR="002D7F4B" w:rsidRDefault="002D7F4B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8409DF" w14:paraId="572B67BE" w14:textId="77777777" w:rsidTr="00EF0432">
      <w:tc>
        <w:tcPr>
          <w:tcW w:w="3465" w:type="dxa"/>
        </w:tcPr>
        <w:p w14:paraId="572B67BB" w14:textId="77777777" w:rsidR="008409DF" w:rsidRPr="00CD783E" w:rsidRDefault="008409DF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2B67C6" wp14:editId="572B67C7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0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2B67C8" w14:textId="77777777" w:rsidR="008409DF" w:rsidRPr="00CD783E" w:rsidRDefault="008409DF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572B67C9" w14:textId="77777777" w:rsidR="008409DF" w:rsidRPr="0070527F" w:rsidRDefault="008409DF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572B67C8" w14:textId="77777777" w:rsidR="008409DF" w:rsidRPr="00CD783E" w:rsidRDefault="008409DF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572B67C9" w14:textId="77777777" w:rsidR="008409DF" w:rsidRPr="0070527F" w:rsidRDefault="008409DF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572B67BC" w14:textId="77777777" w:rsidR="008409DF" w:rsidRPr="00BE4042" w:rsidRDefault="008409DF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572B67BD" w14:textId="77777777" w:rsidR="008409DF" w:rsidRPr="00CD783E" w:rsidRDefault="008409DF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8409DF" w:rsidRPr="00D566C8" w14:paraId="572B67C2" w14:textId="77777777" w:rsidTr="00EF0432">
      <w:tc>
        <w:tcPr>
          <w:tcW w:w="3465" w:type="dxa"/>
        </w:tcPr>
        <w:p w14:paraId="572B67BF" w14:textId="77777777" w:rsidR="008409DF" w:rsidRPr="00BE4042" w:rsidRDefault="008409DF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572B67C0" w14:textId="77777777" w:rsidR="008409DF" w:rsidRDefault="008409DF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572B67C1" w14:textId="77777777" w:rsidR="008409DF" w:rsidRPr="00D566C8" w:rsidRDefault="008409DF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572B67C3" w14:textId="77777777" w:rsidR="008409DF" w:rsidRPr="00A65C57" w:rsidRDefault="008409DF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FDADC" w14:textId="77777777" w:rsidR="002D7F4B" w:rsidRDefault="002D7F4B" w:rsidP="0060039F">
      <w:pPr>
        <w:pStyle w:val="Encabezado"/>
      </w:pPr>
      <w:r>
        <w:separator/>
      </w:r>
    </w:p>
  </w:footnote>
  <w:footnote w:type="continuationSeparator" w:id="0">
    <w:p w14:paraId="1D3AA734" w14:textId="77777777" w:rsidR="002D7F4B" w:rsidRDefault="002D7F4B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B6796" w14:textId="77777777" w:rsidR="008409DF" w:rsidRPr="005B608B" w:rsidRDefault="008409DF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8409DF" w:rsidRPr="00780E31" w14:paraId="572B679E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572B6797" w14:textId="77777777" w:rsidR="008409DF" w:rsidRPr="00780E31" w:rsidRDefault="008409DF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8752" behindDoc="1" locked="0" layoutInCell="1" allowOverlap="1" wp14:anchorId="572B67C4" wp14:editId="572B67C5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572B6798" w14:textId="77777777" w:rsidR="008409DF" w:rsidRPr="00BE4042" w:rsidRDefault="008409DF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572B6799" w14:textId="77777777" w:rsidR="008409DF" w:rsidRPr="00BE4042" w:rsidRDefault="008409DF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572B679A" w14:textId="77777777" w:rsidR="008409DF" w:rsidRDefault="008409DF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572B679B" w14:textId="77777777" w:rsidR="008409DF" w:rsidRPr="00BE4042" w:rsidRDefault="008409DF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572B679C" w14:textId="77777777" w:rsidR="008409DF" w:rsidRPr="005E5122" w:rsidRDefault="008409DF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572B679D" w14:textId="2EB033F1" w:rsidR="008409DF" w:rsidRPr="005B1C5D" w:rsidRDefault="008409DF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ED6FA3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ED6FA3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8409DF" w:rsidRPr="00780E31" w14:paraId="572B67A3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2B679F" w14:textId="77777777" w:rsidR="008409DF" w:rsidRPr="00780E31" w:rsidRDefault="008409D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572B67A0" w14:textId="77777777" w:rsidR="008409DF" w:rsidRPr="00BE4042" w:rsidRDefault="008409D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2B67A1" w14:textId="77777777" w:rsidR="008409DF" w:rsidRPr="005E5122" w:rsidRDefault="008409DF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2B67A2" w14:textId="77777777" w:rsidR="008409DF" w:rsidRPr="005B1C5D" w:rsidRDefault="008409DF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8409DF" w:rsidRPr="00780E31" w14:paraId="572B67A7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2B67A4" w14:textId="77777777" w:rsidR="008409DF" w:rsidRPr="00780E31" w:rsidRDefault="008409D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572B67A5" w14:textId="77777777" w:rsidR="008409DF" w:rsidRPr="00BE4042" w:rsidRDefault="008409D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572B67A6" w14:textId="77777777" w:rsidR="008409DF" w:rsidRPr="00F879E4" w:rsidRDefault="008409DF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8409DF" w:rsidRPr="00780E31" w14:paraId="572B67AC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2B67A8" w14:textId="77777777" w:rsidR="008409DF" w:rsidRPr="00780E31" w:rsidRDefault="008409D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572B67A9" w14:textId="77777777" w:rsidR="008409DF" w:rsidRPr="00BE4042" w:rsidRDefault="008409D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572B67AA" w14:textId="77777777" w:rsidR="008409DF" w:rsidRPr="005E5122" w:rsidRDefault="008409DF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572B67AB" w14:textId="77777777" w:rsidR="008409DF" w:rsidRPr="005B1C5D" w:rsidRDefault="008409DF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8409DF" w:rsidRPr="00780E31" w14:paraId="572B67B1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2B67AD" w14:textId="77777777" w:rsidR="008409DF" w:rsidRPr="00780E31" w:rsidRDefault="008409D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572B67AE" w14:textId="77777777" w:rsidR="008409DF" w:rsidRPr="00BE4042" w:rsidRDefault="008409D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572B67AF" w14:textId="77777777" w:rsidR="008409DF" w:rsidRPr="001F75F8" w:rsidRDefault="008409DF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572B67B0" w14:textId="77777777" w:rsidR="008409DF" w:rsidRPr="001F75F8" w:rsidRDefault="008409DF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8409DF" w:rsidRPr="00780E31" w14:paraId="572B67B5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2B67B2" w14:textId="77777777" w:rsidR="008409DF" w:rsidRPr="009A1678" w:rsidRDefault="008409DF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572B67B3" w14:textId="77777777" w:rsidR="008409DF" w:rsidRPr="006E716C" w:rsidRDefault="008409DF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572B67B4" w14:textId="77777777" w:rsidR="008409DF" w:rsidRPr="006E716C" w:rsidRDefault="008409DF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8409DF" w:rsidRPr="00780E31" w14:paraId="572B67B9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2B67B6" w14:textId="77777777" w:rsidR="008409DF" w:rsidRPr="009A1678" w:rsidRDefault="008409DF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572B67B7" w14:textId="77777777" w:rsidR="008409DF" w:rsidRPr="006F4FC9" w:rsidRDefault="008409DF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2003 - </w:t>
          </w:r>
          <w:r w:rsidRPr="00612839">
            <w:rPr>
              <w:rFonts w:ascii="Calibri" w:hAnsi="Calibri" w:cs="Arial"/>
              <w:sz w:val="16"/>
              <w:szCs w:val="16"/>
            </w:rPr>
            <w:t>Administrar Grupo</w:t>
          </w:r>
        </w:p>
      </w:tc>
      <w:tc>
        <w:tcPr>
          <w:tcW w:w="2595" w:type="dxa"/>
          <w:gridSpan w:val="2"/>
          <w:vMerge/>
          <w:vAlign w:val="center"/>
        </w:tcPr>
        <w:p w14:paraId="572B67B8" w14:textId="77777777" w:rsidR="008409DF" w:rsidRPr="006E716C" w:rsidRDefault="008409DF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572B67BA" w14:textId="77777777" w:rsidR="008409DF" w:rsidRPr="00C1246F" w:rsidRDefault="008409DF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200"/>
    <w:multiLevelType w:val="hybridMultilevel"/>
    <w:tmpl w:val="64F8FC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B1B70"/>
    <w:multiLevelType w:val="hybridMultilevel"/>
    <w:tmpl w:val="7E424DF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1B73EBF"/>
    <w:multiLevelType w:val="hybridMultilevel"/>
    <w:tmpl w:val="753E30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7D03C7A"/>
    <w:multiLevelType w:val="hybridMultilevel"/>
    <w:tmpl w:val="CD4A2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B19D2"/>
    <w:multiLevelType w:val="hybridMultilevel"/>
    <w:tmpl w:val="727EE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31152"/>
    <w:multiLevelType w:val="hybridMultilevel"/>
    <w:tmpl w:val="37D44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C26F7"/>
    <w:multiLevelType w:val="multilevel"/>
    <w:tmpl w:val="B2665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1833BA"/>
    <w:multiLevelType w:val="hybridMultilevel"/>
    <w:tmpl w:val="6870F59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74211"/>
    <w:multiLevelType w:val="hybridMultilevel"/>
    <w:tmpl w:val="64B03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F4524"/>
    <w:multiLevelType w:val="hybridMultilevel"/>
    <w:tmpl w:val="869A4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8778A"/>
    <w:multiLevelType w:val="hybridMultilevel"/>
    <w:tmpl w:val="60F2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96909"/>
    <w:multiLevelType w:val="hybridMultilevel"/>
    <w:tmpl w:val="45901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3D031E"/>
    <w:multiLevelType w:val="hybridMultilevel"/>
    <w:tmpl w:val="79681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864ED"/>
    <w:multiLevelType w:val="hybridMultilevel"/>
    <w:tmpl w:val="4E22F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62004"/>
    <w:multiLevelType w:val="hybridMultilevel"/>
    <w:tmpl w:val="EE327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3">
    <w:nsid w:val="4D6A1EFE"/>
    <w:multiLevelType w:val="hybridMultilevel"/>
    <w:tmpl w:val="4CC2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865B18"/>
    <w:multiLevelType w:val="hybridMultilevel"/>
    <w:tmpl w:val="00A0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87CB4"/>
    <w:multiLevelType w:val="hybridMultilevel"/>
    <w:tmpl w:val="CAB62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E759A7"/>
    <w:multiLevelType w:val="hybridMultilevel"/>
    <w:tmpl w:val="5ADAE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8">
    <w:nsid w:val="68891058"/>
    <w:multiLevelType w:val="hybridMultilevel"/>
    <w:tmpl w:val="72B2A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73457"/>
    <w:multiLevelType w:val="multilevel"/>
    <w:tmpl w:val="B2665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D66C2F"/>
    <w:multiLevelType w:val="multilevel"/>
    <w:tmpl w:val="B2665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1"/>
  </w:num>
  <w:num w:numId="4">
    <w:abstractNumId w:val="31"/>
  </w:num>
  <w:num w:numId="5">
    <w:abstractNumId w:val="8"/>
  </w:num>
  <w:num w:numId="6">
    <w:abstractNumId w:val="25"/>
  </w:num>
  <w:num w:numId="7">
    <w:abstractNumId w:val="3"/>
  </w:num>
  <w:num w:numId="8">
    <w:abstractNumId w:val="32"/>
  </w:num>
  <w:num w:numId="9">
    <w:abstractNumId w:val="10"/>
  </w:num>
  <w:num w:numId="10">
    <w:abstractNumId w:val="28"/>
  </w:num>
  <w:num w:numId="11">
    <w:abstractNumId w:val="26"/>
  </w:num>
  <w:num w:numId="12">
    <w:abstractNumId w:val="23"/>
  </w:num>
  <w:num w:numId="13">
    <w:abstractNumId w:val="13"/>
  </w:num>
  <w:num w:numId="14">
    <w:abstractNumId w:val="18"/>
  </w:num>
  <w:num w:numId="15">
    <w:abstractNumId w:val="15"/>
  </w:num>
  <w:num w:numId="16">
    <w:abstractNumId w:val="21"/>
  </w:num>
  <w:num w:numId="17">
    <w:abstractNumId w:val="17"/>
  </w:num>
  <w:num w:numId="18">
    <w:abstractNumId w:val="4"/>
  </w:num>
  <w:num w:numId="19">
    <w:abstractNumId w:val="2"/>
  </w:num>
  <w:num w:numId="20">
    <w:abstractNumId w:val="0"/>
  </w:num>
  <w:num w:numId="21">
    <w:abstractNumId w:val="20"/>
  </w:num>
  <w:num w:numId="22">
    <w:abstractNumId w:val="1"/>
  </w:num>
  <w:num w:numId="23">
    <w:abstractNumId w:val="14"/>
  </w:num>
  <w:num w:numId="24">
    <w:abstractNumId w:val="31"/>
  </w:num>
  <w:num w:numId="25">
    <w:abstractNumId w:val="31"/>
  </w:num>
  <w:num w:numId="26">
    <w:abstractNumId w:val="16"/>
  </w:num>
  <w:num w:numId="27">
    <w:abstractNumId w:val="19"/>
  </w:num>
  <w:num w:numId="28">
    <w:abstractNumId w:val="7"/>
  </w:num>
  <w:num w:numId="29">
    <w:abstractNumId w:val="9"/>
  </w:num>
  <w:num w:numId="30">
    <w:abstractNumId w:val="12"/>
  </w:num>
  <w:num w:numId="31">
    <w:abstractNumId w:val="31"/>
  </w:num>
  <w:num w:numId="32">
    <w:abstractNumId w:val="31"/>
  </w:num>
  <w:num w:numId="33">
    <w:abstractNumId w:val="31"/>
  </w:num>
  <w:num w:numId="34">
    <w:abstractNumId w:val="24"/>
  </w:num>
  <w:num w:numId="35">
    <w:abstractNumId w:val="6"/>
  </w:num>
  <w:num w:numId="36">
    <w:abstractNumId w:val="27"/>
  </w:num>
  <w:num w:numId="37">
    <w:abstractNumId w:val="22"/>
  </w:num>
  <w:num w:numId="38">
    <w:abstractNumId w:val="30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elia Ocampo">
    <w15:presenceInfo w15:providerId="None" w15:userId="Noelia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2B3A"/>
    <w:rsid w:val="00002E3A"/>
    <w:rsid w:val="00005962"/>
    <w:rsid w:val="00011964"/>
    <w:rsid w:val="00011F5C"/>
    <w:rsid w:val="00015516"/>
    <w:rsid w:val="000161CD"/>
    <w:rsid w:val="000242EB"/>
    <w:rsid w:val="00026A1B"/>
    <w:rsid w:val="000423E5"/>
    <w:rsid w:val="00045FD0"/>
    <w:rsid w:val="00055252"/>
    <w:rsid w:val="0005593E"/>
    <w:rsid w:val="0005765E"/>
    <w:rsid w:val="00061052"/>
    <w:rsid w:val="000656AA"/>
    <w:rsid w:val="0006628B"/>
    <w:rsid w:val="000714A0"/>
    <w:rsid w:val="00071A02"/>
    <w:rsid w:val="00081DB3"/>
    <w:rsid w:val="0008296C"/>
    <w:rsid w:val="0008327E"/>
    <w:rsid w:val="00091BF2"/>
    <w:rsid w:val="00092227"/>
    <w:rsid w:val="00097446"/>
    <w:rsid w:val="000A6BB1"/>
    <w:rsid w:val="000B4FD4"/>
    <w:rsid w:val="000B5B46"/>
    <w:rsid w:val="000C1A99"/>
    <w:rsid w:val="000C71F2"/>
    <w:rsid w:val="000D50F3"/>
    <w:rsid w:val="000D782F"/>
    <w:rsid w:val="000E0ACB"/>
    <w:rsid w:val="000E11B5"/>
    <w:rsid w:val="000E6097"/>
    <w:rsid w:val="000E7F7B"/>
    <w:rsid w:val="000F05CA"/>
    <w:rsid w:val="000F5665"/>
    <w:rsid w:val="000F620A"/>
    <w:rsid w:val="000F65CC"/>
    <w:rsid w:val="001007C7"/>
    <w:rsid w:val="00107BF1"/>
    <w:rsid w:val="00107D6A"/>
    <w:rsid w:val="00111E01"/>
    <w:rsid w:val="001136F5"/>
    <w:rsid w:val="00114425"/>
    <w:rsid w:val="001231B5"/>
    <w:rsid w:val="00126521"/>
    <w:rsid w:val="00127E34"/>
    <w:rsid w:val="00135534"/>
    <w:rsid w:val="00135D7A"/>
    <w:rsid w:val="00136DEF"/>
    <w:rsid w:val="00137452"/>
    <w:rsid w:val="00137D0B"/>
    <w:rsid w:val="001410A2"/>
    <w:rsid w:val="00142A88"/>
    <w:rsid w:val="00142AF0"/>
    <w:rsid w:val="00143E32"/>
    <w:rsid w:val="001449BD"/>
    <w:rsid w:val="0014520C"/>
    <w:rsid w:val="00146005"/>
    <w:rsid w:val="00150AA2"/>
    <w:rsid w:val="00152F19"/>
    <w:rsid w:val="001531E7"/>
    <w:rsid w:val="001645DA"/>
    <w:rsid w:val="00172DFB"/>
    <w:rsid w:val="00175D2D"/>
    <w:rsid w:val="00177B09"/>
    <w:rsid w:val="0018098D"/>
    <w:rsid w:val="0018145C"/>
    <w:rsid w:val="00181C23"/>
    <w:rsid w:val="001833CB"/>
    <w:rsid w:val="0018351D"/>
    <w:rsid w:val="00184C17"/>
    <w:rsid w:val="00186444"/>
    <w:rsid w:val="00195B92"/>
    <w:rsid w:val="0019754D"/>
    <w:rsid w:val="001A5ED2"/>
    <w:rsid w:val="001B2197"/>
    <w:rsid w:val="001C0850"/>
    <w:rsid w:val="001C0D6F"/>
    <w:rsid w:val="001D27BB"/>
    <w:rsid w:val="001D5220"/>
    <w:rsid w:val="001D6B78"/>
    <w:rsid w:val="001E1712"/>
    <w:rsid w:val="001E5B29"/>
    <w:rsid w:val="001E5C2C"/>
    <w:rsid w:val="001E67D0"/>
    <w:rsid w:val="001F055B"/>
    <w:rsid w:val="001F3866"/>
    <w:rsid w:val="001F56E9"/>
    <w:rsid w:val="001F63D7"/>
    <w:rsid w:val="00210C1F"/>
    <w:rsid w:val="002132A7"/>
    <w:rsid w:val="00213A58"/>
    <w:rsid w:val="00214DAF"/>
    <w:rsid w:val="00216567"/>
    <w:rsid w:val="00217345"/>
    <w:rsid w:val="00221BAE"/>
    <w:rsid w:val="00226DD2"/>
    <w:rsid w:val="00232A4D"/>
    <w:rsid w:val="00233257"/>
    <w:rsid w:val="002374CD"/>
    <w:rsid w:val="002448B8"/>
    <w:rsid w:val="00254DC2"/>
    <w:rsid w:val="00256E59"/>
    <w:rsid w:val="002601F7"/>
    <w:rsid w:val="00270879"/>
    <w:rsid w:val="00270F64"/>
    <w:rsid w:val="0027613B"/>
    <w:rsid w:val="002761C5"/>
    <w:rsid w:val="00276820"/>
    <w:rsid w:val="00281D2B"/>
    <w:rsid w:val="00282968"/>
    <w:rsid w:val="002839E8"/>
    <w:rsid w:val="00284038"/>
    <w:rsid w:val="0028456A"/>
    <w:rsid w:val="00287E66"/>
    <w:rsid w:val="00296D4D"/>
    <w:rsid w:val="002A3CC5"/>
    <w:rsid w:val="002A6F7D"/>
    <w:rsid w:val="002B4D8E"/>
    <w:rsid w:val="002C25CA"/>
    <w:rsid w:val="002C2649"/>
    <w:rsid w:val="002D1C81"/>
    <w:rsid w:val="002D7F4B"/>
    <w:rsid w:val="002E47D3"/>
    <w:rsid w:val="002E558C"/>
    <w:rsid w:val="002E73DD"/>
    <w:rsid w:val="002F339A"/>
    <w:rsid w:val="002F4748"/>
    <w:rsid w:val="00300249"/>
    <w:rsid w:val="00300D7C"/>
    <w:rsid w:val="0030359F"/>
    <w:rsid w:val="00312F2A"/>
    <w:rsid w:val="00313FA1"/>
    <w:rsid w:val="00316A9C"/>
    <w:rsid w:val="00316C10"/>
    <w:rsid w:val="00320A99"/>
    <w:rsid w:val="003222E8"/>
    <w:rsid w:val="00324D2F"/>
    <w:rsid w:val="00327C75"/>
    <w:rsid w:val="0033216F"/>
    <w:rsid w:val="003350AD"/>
    <w:rsid w:val="0033630D"/>
    <w:rsid w:val="00341216"/>
    <w:rsid w:val="0034123A"/>
    <w:rsid w:val="0034240E"/>
    <w:rsid w:val="00343082"/>
    <w:rsid w:val="003430F3"/>
    <w:rsid w:val="0034632A"/>
    <w:rsid w:val="00352E43"/>
    <w:rsid w:val="00353F93"/>
    <w:rsid w:val="00355D53"/>
    <w:rsid w:val="003605F6"/>
    <w:rsid w:val="00361EC7"/>
    <w:rsid w:val="0036306D"/>
    <w:rsid w:val="00365268"/>
    <w:rsid w:val="00375714"/>
    <w:rsid w:val="003763E4"/>
    <w:rsid w:val="00376FDC"/>
    <w:rsid w:val="00387649"/>
    <w:rsid w:val="0039002E"/>
    <w:rsid w:val="00392B2F"/>
    <w:rsid w:val="00392E4D"/>
    <w:rsid w:val="003961E7"/>
    <w:rsid w:val="00396A2C"/>
    <w:rsid w:val="003A2BEA"/>
    <w:rsid w:val="003A3856"/>
    <w:rsid w:val="003A7997"/>
    <w:rsid w:val="003B0CF2"/>
    <w:rsid w:val="003B5582"/>
    <w:rsid w:val="003C009E"/>
    <w:rsid w:val="003C3909"/>
    <w:rsid w:val="003C4B8B"/>
    <w:rsid w:val="003C71C2"/>
    <w:rsid w:val="003D2EB8"/>
    <w:rsid w:val="003E1201"/>
    <w:rsid w:val="003E34E2"/>
    <w:rsid w:val="003E3B20"/>
    <w:rsid w:val="003E6219"/>
    <w:rsid w:val="003F500E"/>
    <w:rsid w:val="004038AD"/>
    <w:rsid w:val="00405922"/>
    <w:rsid w:val="00411A6F"/>
    <w:rsid w:val="004209CC"/>
    <w:rsid w:val="004215C4"/>
    <w:rsid w:val="00425283"/>
    <w:rsid w:val="00425E17"/>
    <w:rsid w:val="00425E79"/>
    <w:rsid w:val="00433285"/>
    <w:rsid w:val="004337B9"/>
    <w:rsid w:val="00434BA6"/>
    <w:rsid w:val="00436063"/>
    <w:rsid w:val="0043705D"/>
    <w:rsid w:val="004370D6"/>
    <w:rsid w:val="004444D3"/>
    <w:rsid w:val="00445B96"/>
    <w:rsid w:val="00450BFE"/>
    <w:rsid w:val="00455180"/>
    <w:rsid w:val="0045780A"/>
    <w:rsid w:val="0046345D"/>
    <w:rsid w:val="004634A6"/>
    <w:rsid w:val="00465D15"/>
    <w:rsid w:val="004675E3"/>
    <w:rsid w:val="00471698"/>
    <w:rsid w:val="00471FF7"/>
    <w:rsid w:val="00473F69"/>
    <w:rsid w:val="00487C61"/>
    <w:rsid w:val="00492D8A"/>
    <w:rsid w:val="00493281"/>
    <w:rsid w:val="004970AB"/>
    <w:rsid w:val="004A0EA4"/>
    <w:rsid w:val="004A28CF"/>
    <w:rsid w:val="004B001E"/>
    <w:rsid w:val="004B385C"/>
    <w:rsid w:val="004C3BB9"/>
    <w:rsid w:val="004D2D13"/>
    <w:rsid w:val="004D4087"/>
    <w:rsid w:val="004D55F1"/>
    <w:rsid w:val="004D6458"/>
    <w:rsid w:val="004D69DE"/>
    <w:rsid w:val="004D7007"/>
    <w:rsid w:val="004E7A30"/>
    <w:rsid w:val="004E7F9F"/>
    <w:rsid w:val="004F42DD"/>
    <w:rsid w:val="004F4ADD"/>
    <w:rsid w:val="00500124"/>
    <w:rsid w:val="00500572"/>
    <w:rsid w:val="0050303F"/>
    <w:rsid w:val="005030B9"/>
    <w:rsid w:val="0050402D"/>
    <w:rsid w:val="005057A3"/>
    <w:rsid w:val="00505C20"/>
    <w:rsid w:val="00506538"/>
    <w:rsid w:val="0050703C"/>
    <w:rsid w:val="00510B86"/>
    <w:rsid w:val="005113AD"/>
    <w:rsid w:val="00511423"/>
    <w:rsid w:val="00513A3E"/>
    <w:rsid w:val="00527841"/>
    <w:rsid w:val="005356F4"/>
    <w:rsid w:val="00536536"/>
    <w:rsid w:val="00537109"/>
    <w:rsid w:val="00537937"/>
    <w:rsid w:val="00542DD4"/>
    <w:rsid w:val="00545878"/>
    <w:rsid w:val="00551F5D"/>
    <w:rsid w:val="00554004"/>
    <w:rsid w:val="0055412E"/>
    <w:rsid w:val="00554D41"/>
    <w:rsid w:val="00560B4F"/>
    <w:rsid w:val="00562459"/>
    <w:rsid w:val="00562483"/>
    <w:rsid w:val="00564A2F"/>
    <w:rsid w:val="00565718"/>
    <w:rsid w:val="005760D5"/>
    <w:rsid w:val="0057644B"/>
    <w:rsid w:val="005837FB"/>
    <w:rsid w:val="005911E8"/>
    <w:rsid w:val="00593424"/>
    <w:rsid w:val="005934B8"/>
    <w:rsid w:val="005961D4"/>
    <w:rsid w:val="00597F60"/>
    <w:rsid w:val="005A0C05"/>
    <w:rsid w:val="005A1960"/>
    <w:rsid w:val="005A3296"/>
    <w:rsid w:val="005A6A70"/>
    <w:rsid w:val="005B0987"/>
    <w:rsid w:val="005B1C5D"/>
    <w:rsid w:val="005B366D"/>
    <w:rsid w:val="005B4159"/>
    <w:rsid w:val="005B4649"/>
    <w:rsid w:val="005B608B"/>
    <w:rsid w:val="005B71B7"/>
    <w:rsid w:val="005C1A05"/>
    <w:rsid w:val="005C33A5"/>
    <w:rsid w:val="005C62F1"/>
    <w:rsid w:val="005C6F4B"/>
    <w:rsid w:val="005D0CEB"/>
    <w:rsid w:val="005D24BB"/>
    <w:rsid w:val="005D2A51"/>
    <w:rsid w:val="005E0379"/>
    <w:rsid w:val="005E115F"/>
    <w:rsid w:val="005E5122"/>
    <w:rsid w:val="005F1731"/>
    <w:rsid w:val="005F35C7"/>
    <w:rsid w:val="005F7BD6"/>
    <w:rsid w:val="0060039F"/>
    <w:rsid w:val="00605166"/>
    <w:rsid w:val="00605526"/>
    <w:rsid w:val="00610483"/>
    <w:rsid w:val="00612839"/>
    <w:rsid w:val="00615537"/>
    <w:rsid w:val="00622970"/>
    <w:rsid w:val="00622A46"/>
    <w:rsid w:val="00625769"/>
    <w:rsid w:val="00626AB9"/>
    <w:rsid w:val="00630864"/>
    <w:rsid w:val="006323D2"/>
    <w:rsid w:val="00632BEA"/>
    <w:rsid w:val="00632CF3"/>
    <w:rsid w:val="00634522"/>
    <w:rsid w:val="00636397"/>
    <w:rsid w:val="00636D21"/>
    <w:rsid w:val="006372B5"/>
    <w:rsid w:val="0064109C"/>
    <w:rsid w:val="00650D6C"/>
    <w:rsid w:val="00654F00"/>
    <w:rsid w:val="006550E7"/>
    <w:rsid w:val="006568D0"/>
    <w:rsid w:val="00657674"/>
    <w:rsid w:val="00661408"/>
    <w:rsid w:val="00665964"/>
    <w:rsid w:val="00666F6A"/>
    <w:rsid w:val="00671164"/>
    <w:rsid w:val="00675C43"/>
    <w:rsid w:val="00677401"/>
    <w:rsid w:val="00682A5E"/>
    <w:rsid w:val="006840CC"/>
    <w:rsid w:val="00690D4D"/>
    <w:rsid w:val="006913CE"/>
    <w:rsid w:val="00693646"/>
    <w:rsid w:val="00694359"/>
    <w:rsid w:val="00695491"/>
    <w:rsid w:val="00696878"/>
    <w:rsid w:val="0069763C"/>
    <w:rsid w:val="006A2BC8"/>
    <w:rsid w:val="006A5C61"/>
    <w:rsid w:val="006B07BA"/>
    <w:rsid w:val="006B4196"/>
    <w:rsid w:val="006B4C79"/>
    <w:rsid w:val="006C3551"/>
    <w:rsid w:val="006C3D9F"/>
    <w:rsid w:val="006C40C5"/>
    <w:rsid w:val="006C5F82"/>
    <w:rsid w:val="006C5F97"/>
    <w:rsid w:val="006D5882"/>
    <w:rsid w:val="006E0A93"/>
    <w:rsid w:val="006E25E8"/>
    <w:rsid w:val="006E485C"/>
    <w:rsid w:val="006E716C"/>
    <w:rsid w:val="006F0526"/>
    <w:rsid w:val="006F204C"/>
    <w:rsid w:val="006F2BE9"/>
    <w:rsid w:val="006F4C91"/>
    <w:rsid w:val="006F4FC9"/>
    <w:rsid w:val="006F5FFF"/>
    <w:rsid w:val="00700597"/>
    <w:rsid w:val="00702504"/>
    <w:rsid w:val="00703837"/>
    <w:rsid w:val="0070527F"/>
    <w:rsid w:val="00711368"/>
    <w:rsid w:val="00713C32"/>
    <w:rsid w:val="00713E11"/>
    <w:rsid w:val="00714B5B"/>
    <w:rsid w:val="0071783E"/>
    <w:rsid w:val="0072075E"/>
    <w:rsid w:val="00730F87"/>
    <w:rsid w:val="007333BC"/>
    <w:rsid w:val="0073563B"/>
    <w:rsid w:val="007367BF"/>
    <w:rsid w:val="00743ECE"/>
    <w:rsid w:val="00752AE0"/>
    <w:rsid w:val="00761B19"/>
    <w:rsid w:val="00764BF4"/>
    <w:rsid w:val="00766972"/>
    <w:rsid w:val="007702E2"/>
    <w:rsid w:val="00773A1C"/>
    <w:rsid w:val="00774265"/>
    <w:rsid w:val="00775035"/>
    <w:rsid w:val="00785032"/>
    <w:rsid w:val="00790AD7"/>
    <w:rsid w:val="00792658"/>
    <w:rsid w:val="00792A9C"/>
    <w:rsid w:val="00793C46"/>
    <w:rsid w:val="007960E1"/>
    <w:rsid w:val="007A5015"/>
    <w:rsid w:val="007A680C"/>
    <w:rsid w:val="007A693A"/>
    <w:rsid w:val="007B0DC1"/>
    <w:rsid w:val="007B2B55"/>
    <w:rsid w:val="007B409E"/>
    <w:rsid w:val="007B6193"/>
    <w:rsid w:val="007C13B7"/>
    <w:rsid w:val="007C1AD2"/>
    <w:rsid w:val="007C4402"/>
    <w:rsid w:val="007C4417"/>
    <w:rsid w:val="007C518D"/>
    <w:rsid w:val="007D55A1"/>
    <w:rsid w:val="007E02B0"/>
    <w:rsid w:val="007E0CD8"/>
    <w:rsid w:val="007E79AD"/>
    <w:rsid w:val="007F28F5"/>
    <w:rsid w:val="007F2DBF"/>
    <w:rsid w:val="007F3123"/>
    <w:rsid w:val="007F6F20"/>
    <w:rsid w:val="00800645"/>
    <w:rsid w:val="008073E0"/>
    <w:rsid w:val="0081016C"/>
    <w:rsid w:val="0081537A"/>
    <w:rsid w:val="0081549F"/>
    <w:rsid w:val="00815516"/>
    <w:rsid w:val="00821813"/>
    <w:rsid w:val="008234A9"/>
    <w:rsid w:val="0082429C"/>
    <w:rsid w:val="00826D40"/>
    <w:rsid w:val="00831299"/>
    <w:rsid w:val="008360D8"/>
    <w:rsid w:val="008409DF"/>
    <w:rsid w:val="0084355F"/>
    <w:rsid w:val="00854096"/>
    <w:rsid w:val="0085432E"/>
    <w:rsid w:val="008557C7"/>
    <w:rsid w:val="00856624"/>
    <w:rsid w:val="008568F7"/>
    <w:rsid w:val="0086550D"/>
    <w:rsid w:val="00867938"/>
    <w:rsid w:val="008703F6"/>
    <w:rsid w:val="00873933"/>
    <w:rsid w:val="00880769"/>
    <w:rsid w:val="008834FD"/>
    <w:rsid w:val="008925E3"/>
    <w:rsid w:val="00896735"/>
    <w:rsid w:val="008A3DB6"/>
    <w:rsid w:val="008A46E4"/>
    <w:rsid w:val="008B1052"/>
    <w:rsid w:val="008B110A"/>
    <w:rsid w:val="008B1650"/>
    <w:rsid w:val="008B28C9"/>
    <w:rsid w:val="008B3CDA"/>
    <w:rsid w:val="008B5CFA"/>
    <w:rsid w:val="008C26F4"/>
    <w:rsid w:val="008C6FF1"/>
    <w:rsid w:val="008C7D0F"/>
    <w:rsid w:val="008D05F7"/>
    <w:rsid w:val="008D3AC7"/>
    <w:rsid w:val="008D4743"/>
    <w:rsid w:val="008D79A2"/>
    <w:rsid w:val="008E0A3B"/>
    <w:rsid w:val="008E39A6"/>
    <w:rsid w:val="008F4F55"/>
    <w:rsid w:val="008F6667"/>
    <w:rsid w:val="00911FCF"/>
    <w:rsid w:val="00912C59"/>
    <w:rsid w:val="00916384"/>
    <w:rsid w:val="00917675"/>
    <w:rsid w:val="009271C0"/>
    <w:rsid w:val="00931AAD"/>
    <w:rsid w:val="00932E8A"/>
    <w:rsid w:val="009358C5"/>
    <w:rsid w:val="009361FA"/>
    <w:rsid w:val="00940569"/>
    <w:rsid w:val="009420FF"/>
    <w:rsid w:val="00947D42"/>
    <w:rsid w:val="009512AD"/>
    <w:rsid w:val="00952DB2"/>
    <w:rsid w:val="009563C2"/>
    <w:rsid w:val="009572A3"/>
    <w:rsid w:val="00960498"/>
    <w:rsid w:val="00960CDF"/>
    <w:rsid w:val="009617DC"/>
    <w:rsid w:val="009624BA"/>
    <w:rsid w:val="00966AC4"/>
    <w:rsid w:val="00967066"/>
    <w:rsid w:val="00972305"/>
    <w:rsid w:val="00973AF2"/>
    <w:rsid w:val="00975951"/>
    <w:rsid w:val="00984A7A"/>
    <w:rsid w:val="00984D9B"/>
    <w:rsid w:val="0098513A"/>
    <w:rsid w:val="009900A2"/>
    <w:rsid w:val="009901CE"/>
    <w:rsid w:val="00990909"/>
    <w:rsid w:val="00992022"/>
    <w:rsid w:val="00994012"/>
    <w:rsid w:val="009A7F02"/>
    <w:rsid w:val="009B0AAF"/>
    <w:rsid w:val="009B5DAB"/>
    <w:rsid w:val="009C5D04"/>
    <w:rsid w:val="009D5185"/>
    <w:rsid w:val="009D5A1F"/>
    <w:rsid w:val="009D7050"/>
    <w:rsid w:val="009E0760"/>
    <w:rsid w:val="009E0BD4"/>
    <w:rsid w:val="009E4CA7"/>
    <w:rsid w:val="009F09E4"/>
    <w:rsid w:val="009F3E00"/>
    <w:rsid w:val="009F402E"/>
    <w:rsid w:val="009F4550"/>
    <w:rsid w:val="009F4F25"/>
    <w:rsid w:val="009F75B5"/>
    <w:rsid w:val="009F7F45"/>
    <w:rsid w:val="00A027A6"/>
    <w:rsid w:val="00A02EB8"/>
    <w:rsid w:val="00A03926"/>
    <w:rsid w:val="00A07991"/>
    <w:rsid w:val="00A1705E"/>
    <w:rsid w:val="00A179D3"/>
    <w:rsid w:val="00A35466"/>
    <w:rsid w:val="00A40ACC"/>
    <w:rsid w:val="00A457E9"/>
    <w:rsid w:val="00A475AB"/>
    <w:rsid w:val="00A53EF1"/>
    <w:rsid w:val="00A57687"/>
    <w:rsid w:val="00A61EFF"/>
    <w:rsid w:val="00A65C57"/>
    <w:rsid w:val="00A702D7"/>
    <w:rsid w:val="00A713D5"/>
    <w:rsid w:val="00A7616B"/>
    <w:rsid w:val="00A8201A"/>
    <w:rsid w:val="00A8239D"/>
    <w:rsid w:val="00A869CE"/>
    <w:rsid w:val="00A8764E"/>
    <w:rsid w:val="00A93711"/>
    <w:rsid w:val="00A93B79"/>
    <w:rsid w:val="00AA01C2"/>
    <w:rsid w:val="00AA3B1A"/>
    <w:rsid w:val="00AA590E"/>
    <w:rsid w:val="00AA783E"/>
    <w:rsid w:val="00AB726D"/>
    <w:rsid w:val="00AC2914"/>
    <w:rsid w:val="00AC5799"/>
    <w:rsid w:val="00AC7CEC"/>
    <w:rsid w:val="00AD3437"/>
    <w:rsid w:val="00AD37DD"/>
    <w:rsid w:val="00AD434F"/>
    <w:rsid w:val="00AD53E5"/>
    <w:rsid w:val="00AD6EA4"/>
    <w:rsid w:val="00AE08F8"/>
    <w:rsid w:val="00AE3BC3"/>
    <w:rsid w:val="00AE3FB5"/>
    <w:rsid w:val="00AE418F"/>
    <w:rsid w:val="00AE4B09"/>
    <w:rsid w:val="00AE6FD6"/>
    <w:rsid w:val="00AF1ABA"/>
    <w:rsid w:val="00AF35BC"/>
    <w:rsid w:val="00AF4A9B"/>
    <w:rsid w:val="00AF7E6E"/>
    <w:rsid w:val="00B01776"/>
    <w:rsid w:val="00B01D79"/>
    <w:rsid w:val="00B04797"/>
    <w:rsid w:val="00B10B4C"/>
    <w:rsid w:val="00B1276C"/>
    <w:rsid w:val="00B167E2"/>
    <w:rsid w:val="00B16F66"/>
    <w:rsid w:val="00B231D0"/>
    <w:rsid w:val="00B31031"/>
    <w:rsid w:val="00B34A1A"/>
    <w:rsid w:val="00B37D22"/>
    <w:rsid w:val="00B47417"/>
    <w:rsid w:val="00B47AD9"/>
    <w:rsid w:val="00B56EA2"/>
    <w:rsid w:val="00B5705D"/>
    <w:rsid w:val="00B60FF1"/>
    <w:rsid w:val="00B611B4"/>
    <w:rsid w:val="00B64055"/>
    <w:rsid w:val="00B6449A"/>
    <w:rsid w:val="00B67167"/>
    <w:rsid w:val="00B733FF"/>
    <w:rsid w:val="00B84D3B"/>
    <w:rsid w:val="00B86C34"/>
    <w:rsid w:val="00B904FF"/>
    <w:rsid w:val="00BA431F"/>
    <w:rsid w:val="00BB3FA3"/>
    <w:rsid w:val="00BB41FA"/>
    <w:rsid w:val="00BB4C2C"/>
    <w:rsid w:val="00BB578B"/>
    <w:rsid w:val="00BC36D3"/>
    <w:rsid w:val="00BC4294"/>
    <w:rsid w:val="00BD0B53"/>
    <w:rsid w:val="00BD0E19"/>
    <w:rsid w:val="00BD592E"/>
    <w:rsid w:val="00BD7563"/>
    <w:rsid w:val="00BD79A7"/>
    <w:rsid w:val="00BE0BF7"/>
    <w:rsid w:val="00BE4042"/>
    <w:rsid w:val="00BE586D"/>
    <w:rsid w:val="00BE61FB"/>
    <w:rsid w:val="00BE736C"/>
    <w:rsid w:val="00BE75CC"/>
    <w:rsid w:val="00BF27E2"/>
    <w:rsid w:val="00BF39BE"/>
    <w:rsid w:val="00BF7608"/>
    <w:rsid w:val="00BF7819"/>
    <w:rsid w:val="00C000FA"/>
    <w:rsid w:val="00C04640"/>
    <w:rsid w:val="00C04A7D"/>
    <w:rsid w:val="00C1246F"/>
    <w:rsid w:val="00C12B84"/>
    <w:rsid w:val="00C158F4"/>
    <w:rsid w:val="00C1658B"/>
    <w:rsid w:val="00C17323"/>
    <w:rsid w:val="00C25445"/>
    <w:rsid w:val="00C254C3"/>
    <w:rsid w:val="00C272C8"/>
    <w:rsid w:val="00C30C69"/>
    <w:rsid w:val="00C32F4D"/>
    <w:rsid w:val="00C41151"/>
    <w:rsid w:val="00C43215"/>
    <w:rsid w:val="00C45891"/>
    <w:rsid w:val="00C51F56"/>
    <w:rsid w:val="00C5459C"/>
    <w:rsid w:val="00C576EC"/>
    <w:rsid w:val="00C60493"/>
    <w:rsid w:val="00C6067E"/>
    <w:rsid w:val="00C608D5"/>
    <w:rsid w:val="00C6244F"/>
    <w:rsid w:val="00C63DC8"/>
    <w:rsid w:val="00C701CD"/>
    <w:rsid w:val="00C70D5A"/>
    <w:rsid w:val="00C8057E"/>
    <w:rsid w:val="00C816BE"/>
    <w:rsid w:val="00C87A8E"/>
    <w:rsid w:val="00C90D68"/>
    <w:rsid w:val="00C95BFB"/>
    <w:rsid w:val="00CA230C"/>
    <w:rsid w:val="00CA2BCC"/>
    <w:rsid w:val="00CA5875"/>
    <w:rsid w:val="00CA6627"/>
    <w:rsid w:val="00CA6788"/>
    <w:rsid w:val="00CB0518"/>
    <w:rsid w:val="00CB2D1A"/>
    <w:rsid w:val="00CB663D"/>
    <w:rsid w:val="00CC2575"/>
    <w:rsid w:val="00CC316F"/>
    <w:rsid w:val="00CD07B0"/>
    <w:rsid w:val="00CD172A"/>
    <w:rsid w:val="00CD59DB"/>
    <w:rsid w:val="00CD60E8"/>
    <w:rsid w:val="00CD72B9"/>
    <w:rsid w:val="00CE10FA"/>
    <w:rsid w:val="00CE3933"/>
    <w:rsid w:val="00CE3DD7"/>
    <w:rsid w:val="00CE78A4"/>
    <w:rsid w:val="00CF172C"/>
    <w:rsid w:val="00CF2175"/>
    <w:rsid w:val="00CF56A7"/>
    <w:rsid w:val="00CF6856"/>
    <w:rsid w:val="00D0406C"/>
    <w:rsid w:val="00D100D2"/>
    <w:rsid w:val="00D104F7"/>
    <w:rsid w:val="00D16B4F"/>
    <w:rsid w:val="00D31479"/>
    <w:rsid w:val="00D3298D"/>
    <w:rsid w:val="00D37BCE"/>
    <w:rsid w:val="00D37CCD"/>
    <w:rsid w:val="00D44B43"/>
    <w:rsid w:val="00D566C8"/>
    <w:rsid w:val="00D63F16"/>
    <w:rsid w:val="00D64139"/>
    <w:rsid w:val="00D641AE"/>
    <w:rsid w:val="00D66710"/>
    <w:rsid w:val="00D70D93"/>
    <w:rsid w:val="00D753C2"/>
    <w:rsid w:val="00D80A6B"/>
    <w:rsid w:val="00D81810"/>
    <w:rsid w:val="00D84221"/>
    <w:rsid w:val="00D91BC6"/>
    <w:rsid w:val="00D92D81"/>
    <w:rsid w:val="00D97917"/>
    <w:rsid w:val="00DA3921"/>
    <w:rsid w:val="00DA3F26"/>
    <w:rsid w:val="00DA7303"/>
    <w:rsid w:val="00DB1CEE"/>
    <w:rsid w:val="00DB2432"/>
    <w:rsid w:val="00DC6EBE"/>
    <w:rsid w:val="00DC79B1"/>
    <w:rsid w:val="00DD6DBF"/>
    <w:rsid w:val="00DE100D"/>
    <w:rsid w:val="00DE13AA"/>
    <w:rsid w:val="00DE33C3"/>
    <w:rsid w:val="00DE4433"/>
    <w:rsid w:val="00DE5ABF"/>
    <w:rsid w:val="00DE6A53"/>
    <w:rsid w:val="00DE78EC"/>
    <w:rsid w:val="00DF47EA"/>
    <w:rsid w:val="00DF6722"/>
    <w:rsid w:val="00E01551"/>
    <w:rsid w:val="00E02CD9"/>
    <w:rsid w:val="00E05CD1"/>
    <w:rsid w:val="00E13A69"/>
    <w:rsid w:val="00E14EA6"/>
    <w:rsid w:val="00E170F1"/>
    <w:rsid w:val="00E21E01"/>
    <w:rsid w:val="00E27BF4"/>
    <w:rsid w:val="00E30403"/>
    <w:rsid w:val="00E3392E"/>
    <w:rsid w:val="00E36313"/>
    <w:rsid w:val="00E37222"/>
    <w:rsid w:val="00E37BA5"/>
    <w:rsid w:val="00E425A5"/>
    <w:rsid w:val="00E47FF0"/>
    <w:rsid w:val="00E52C8A"/>
    <w:rsid w:val="00E538B9"/>
    <w:rsid w:val="00E53E02"/>
    <w:rsid w:val="00E54E8A"/>
    <w:rsid w:val="00E572EB"/>
    <w:rsid w:val="00E614BD"/>
    <w:rsid w:val="00E615E6"/>
    <w:rsid w:val="00E62D28"/>
    <w:rsid w:val="00E64B51"/>
    <w:rsid w:val="00E67C9A"/>
    <w:rsid w:val="00E70B98"/>
    <w:rsid w:val="00E70DBF"/>
    <w:rsid w:val="00E8048B"/>
    <w:rsid w:val="00E81EC1"/>
    <w:rsid w:val="00E9067F"/>
    <w:rsid w:val="00E90EA0"/>
    <w:rsid w:val="00E94919"/>
    <w:rsid w:val="00EA00D3"/>
    <w:rsid w:val="00EA2941"/>
    <w:rsid w:val="00EA3615"/>
    <w:rsid w:val="00EA75B0"/>
    <w:rsid w:val="00EB6ED4"/>
    <w:rsid w:val="00EC0458"/>
    <w:rsid w:val="00EC0C16"/>
    <w:rsid w:val="00EC6C3E"/>
    <w:rsid w:val="00EC74D3"/>
    <w:rsid w:val="00ED22AE"/>
    <w:rsid w:val="00ED3A00"/>
    <w:rsid w:val="00ED5788"/>
    <w:rsid w:val="00ED6FA3"/>
    <w:rsid w:val="00ED7B91"/>
    <w:rsid w:val="00EE0175"/>
    <w:rsid w:val="00EE376F"/>
    <w:rsid w:val="00EE3A5A"/>
    <w:rsid w:val="00EE4BF3"/>
    <w:rsid w:val="00EE4E19"/>
    <w:rsid w:val="00EE6454"/>
    <w:rsid w:val="00EE6CFB"/>
    <w:rsid w:val="00EF0432"/>
    <w:rsid w:val="00EF1506"/>
    <w:rsid w:val="00EF211F"/>
    <w:rsid w:val="00EF5A31"/>
    <w:rsid w:val="00F040BF"/>
    <w:rsid w:val="00F132FE"/>
    <w:rsid w:val="00F135F3"/>
    <w:rsid w:val="00F13728"/>
    <w:rsid w:val="00F14248"/>
    <w:rsid w:val="00F17CE4"/>
    <w:rsid w:val="00F22772"/>
    <w:rsid w:val="00F249F4"/>
    <w:rsid w:val="00F32382"/>
    <w:rsid w:val="00F32D84"/>
    <w:rsid w:val="00F336BE"/>
    <w:rsid w:val="00F42F99"/>
    <w:rsid w:val="00F437F9"/>
    <w:rsid w:val="00F43BC4"/>
    <w:rsid w:val="00F50F09"/>
    <w:rsid w:val="00F51B03"/>
    <w:rsid w:val="00F54BA2"/>
    <w:rsid w:val="00F575AF"/>
    <w:rsid w:val="00F655E3"/>
    <w:rsid w:val="00F75181"/>
    <w:rsid w:val="00F777F6"/>
    <w:rsid w:val="00F778AD"/>
    <w:rsid w:val="00F77A94"/>
    <w:rsid w:val="00F804AD"/>
    <w:rsid w:val="00F82ACF"/>
    <w:rsid w:val="00F9308C"/>
    <w:rsid w:val="00F94B6F"/>
    <w:rsid w:val="00F95442"/>
    <w:rsid w:val="00FA40EE"/>
    <w:rsid w:val="00FB135D"/>
    <w:rsid w:val="00FB4B84"/>
    <w:rsid w:val="00FB5A5E"/>
    <w:rsid w:val="00FC66E3"/>
    <w:rsid w:val="00FD153F"/>
    <w:rsid w:val="00FD4130"/>
    <w:rsid w:val="00FE2192"/>
    <w:rsid w:val="00FE6748"/>
    <w:rsid w:val="00FF22EC"/>
    <w:rsid w:val="00FF45DA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B6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177B09"/>
    <w:pPr>
      <w:tabs>
        <w:tab w:val="left" w:pos="800"/>
        <w:tab w:val="right" w:leader="dot" w:pos="9964"/>
      </w:tabs>
      <w:spacing w:before="40" w:after="40"/>
      <w:jc w:val="left"/>
    </w:pPr>
    <w:rPr>
      <w:rFonts w:asciiTheme="minorHAnsi" w:hAnsiTheme="minorHAnsi" w:cstheme="minorHAnsi"/>
      <w:b/>
      <w:bCs/>
      <w:noProof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F4C91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customStyle="1" w:styleId="font401">
    <w:name w:val="font401"/>
    <w:basedOn w:val="Fuentedeprrafopredeter"/>
    <w:rsid w:val="008C6FF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auto"/>
      <w:sz w:val="14"/>
      <w:szCs w:val="14"/>
      <w:u w:val="none"/>
      <w:effect w:val="none"/>
    </w:rPr>
  </w:style>
  <w:style w:type="character" w:customStyle="1" w:styleId="font341">
    <w:name w:val="font341"/>
    <w:basedOn w:val="Fuentedeprrafopredeter"/>
    <w:rsid w:val="008C6FF1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table" w:customStyle="1" w:styleId="Tablanormal31">
    <w:name w:val="Tabla normal 31"/>
    <w:basedOn w:val="Tablanormal"/>
    <w:uiPriority w:val="43"/>
    <w:rsid w:val="00DE13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270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6410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005962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82A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2AC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2AC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2A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2ACF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E11B5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177B09"/>
    <w:pPr>
      <w:tabs>
        <w:tab w:val="left" w:pos="800"/>
        <w:tab w:val="right" w:leader="dot" w:pos="9964"/>
      </w:tabs>
      <w:spacing w:before="40" w:after="40"/>
      <w:jc w:val="left"/>
    </w:pPr>
    <w:rPr>
      <w:rFonts w:asciiTheme="minorHAnsi" w:hAnsiTheme="minorHAnsi" w:cstheme="minorHAnsi"/>
      <w:b/>
      <w:bCs/>
      <w:noProof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F4C91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customStyle="1" w:styleId="font401">
    <w:name w:val="font401"/>
    <w:basedOn w:val="Fuentedeprrafopredeter"/>
    <w:rsid w:val="008C6FF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auto"/>
      <w:sz w:val="14"/>
      <w:szCs w:val="14"/>
      <w:u w:val="none"/>
      <w:effect w:val="none"/>
    </w:rPr>
  </w:style>
  <w:style w:type="character" w:customStyle="1" w:styleId="font341">
    <w:name w:val="font341"/>
    <w:basedOn w:val="Fuentedeprrafopredeter"/>
    <w:rsid w:val="008C6FF1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table" w:customStyle="1" w:styleId="Tablanormal31">
    <w:name w:val="Tabla normal 31"/>
    <w:basedOn w:val="Tablanormal"/>
    <w:uiPriority w:val="43"/>
    <w:rsid w:val="00DE13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270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6410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005962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82A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2AC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2AC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2A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2ACF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E11B5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HJA3EZWJME7P-63-764</_dlc_DocId>
    <_dlc_DocIdUrl xmlns="677bed95-bca3-4c70-b25d-b660af2a4252">
      <Url>http://srvspspf/dtsit/ss/dgtic/_layouts/DocIdRedir.aspx?ID=HJA3EZWJME7P-63-764</Url>
      <Description>HJA3EZWJME7P-63-764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E135-1895-459D-A1DA-3B44A1CF8D69}"/>
</file>

<file path=customXml/itemProps2.xml><?xml version="1.0" encoding="utf-8"?>
<ds:datastoreItem xmlns:ds="http://schemas.openxmlformats.org/officeDocument/2006/customXml" ds:itemID="{9581A702-2FF6-480C-8069-B671E2620295}"/>
</file>

<file path=customXml/itemProps3.xml><?xml version="1.0" encoding="utf-8"?>
<ds:datastoreItem xmlns:ds="http://schemas.openxmlformats.org/officeDocument/2006/customXml" ds:itemID="{7C5A734E-EA0B-4C0A-A924-D4015810D122}"/>
</file>

<file path=customXml/itemProps4.xml><?xml version="1.0" encoding="utf-8"?>
<ds:datastoreItem xmlns:ds="http://schemas.openxmlformats.org/officeDocument/2006/customXml" ds:itemID="{4E27FFD4-B632-4D5D-9311-C35088C3BF1F}"/>
</file>

<file path=customXml/itemProps5.xml><?xml version="1.0" encoding="utf-8"?>
<ds:datastoreItem xmlns:ds="http://schemas.openxmlformats.org/officeDocument/2006/customXml" ds:itemID="{75FD4CD4-669C-4DDF-AD01-382A2AA781B5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171</TotalTime>
  <Pages>19</Pages>
  <Words>3297</Words>
  <Characters>18136</Characters>
  <Application>Microsoft Office Word</Application>
  <DocSecurity>0</DocSecurity>
  <Lines>151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21391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43</cp:revision>
  <cp:lastPrinted>2017-07-12T14:38:00Z</cp:lastPrinted>
  <dcterms:created xsi:type="dcterms:W3CDTF">2017-06-13T18:09:00Z</dcterms:created>
  <dcterms:modified xsi:type="dcterms:W3CDTF">2017-07-12T14:39:00Z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7b3f8ea1-ce36-4072-9944-39506357b29b</vt:lpwstr>
  </property>
  <property fmtid="{D5CDD505-2E9C-101B-9397-08002B2CF9AE}" pid="5" name="ContentTypeId">
    <vt:lpwstr>0x010100A6CB274A8538E546BC5954B65FE61B6F</vt:lpwstr>
  </property>
</Properties>
</file>