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AB9" w:rsidRPr="00AD37DD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</w:rPr>
      </w:pPr>
    </w:p>
    <w:p w:rsidR="00626AB9" w:rsidRPr="00AD37DD" w:rsidRDefault="0070527F" w:rsidP="0070527F">
      <w:pPr>
        <w:pStyle w:val="Ttulo"/>
        <w:tabs>
          <w:tab w:val="left" w:pos="2625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:rsidR="00626AB9" w:rsidRPr="00AD37DD" w:rsidRDefault="00626AB9" w:rsidP="008360D8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</w:p>
    <w:p w:rsidR="006E0A93" w:rsidRPr="00AD37DD" w:rsidRDefault="006E0A93" w:rsidP="006E0A93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DIRECCIÓN GENERAL ADJUNTA DE ESTRATEGIA TECNOL</w:t>
      </w:r>
      <w:r w:rsidR="000656AA"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Ó</w:t>
      </w: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GICA   (DGAET)</w:t>
      </w:r>
    </w:p>
    <w:p w:rsidR="00AE6FD6" w:rsidRPr="00AD37DD" w:rsidRDefault="00AE6FD6" w:rsidP="00AE6FD6">
      <w:pPr>
        <w:pStyle w:val="Ttulo"/>
        <w:tabs>
          <w:tab w:val="left" w:pos="1909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:rsidR="006E716C" w:rsidRPr="00AD37DD" w:rsidRDefault="008D05F7" w:rsidP="006E716C">
      <w:pPr>
        <w:pStyle w:val="Ttulo"/>
        <w:spacing w:before="120"/>
        <w:jc w:val="right"/>
        <w:rPr>
          <w:rFonts w:asciiTheme="minorHAnsi" w:hAnsiTheme="minorHAnsi" w:cstheme="minorHAnsi"/>
          <w:b w:val="0"/>
          <w:color w:val="0070C0"/>
        </w:rPr>
      </w:pPr>
      <w:r w:rsidRPr="00AD37DD">
        <w:rPr>
          <w:rFonts w:asciiTheme="minorHAnsi" w:hAnsiTheme="minorHAnsi" w:cstheme="minorHAnsi"/>
        </w:rPr>
        <w:t>Control Electr</w:t>
      </w:r>
      <w:r w:rsidR="006A5C61">
        <w:rPr>
          <w:rFonts w:asciiTheme="minorHAnsi" w:hAnsiTheme="minorHAnsi" w:cstheme="minorHAnsi"/>
        </w:rPr>
        <w:t xml:space="preserve">ónico de Contraprestaciones / </w:t>
      </w:r>
      <w:r w:rsidRPr="00AD37DD">
        <w:rPr>
          <w:rFonts w:asciiTheme="minorHAnsi" w:hAnsiTheme="minorHAnsi" w:cstheme="minorHAnsi"/>
        </w:rPr>
        <w:t>CONEC II</w:t>
      </w:r>
    </w:p>
    <w:p w:rsidR="006A5C61" w:rsidRPr="00AD37DD" w:rsidRDefault="00045FD0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t xml:space="preserve">Especificación </w:t>
      </w:r>
      <w:r w:rsidR="0081016C" w:rsidRPr="00AD37DD">
        <w:rPr>
          <w:rFonts w:asciiTheme="minorHAnsi" w:hAnsiTheme="minorHAnsi" w:cstheme="minorHAnsi"/>
          <w:sz w:val="28"/>
          <w:szCs w:val="28"/>
        </w:rPr>
        <w:t xml:space="preserve">de </w:t>
      </w:r>
      <w:r w:rsidR="00EA2941" w:rsidRPr="00AD37DD">
        <w:rPr>
          <w:rFonts w:asciiTheme="minorHAnsi" w:hAnsiTheme="minorHAnsi" w:cstheme="minorHAnsi"/>
          <w:sz w:val="28"/>
          <w:szCs w:val="28"/>
        </w:rPr>
        <w:t>Caso de Uso</w:t>
      </w:r>
    </w:p>
    <w:p w:rsidR="008C26F4" w:rsidRPr="006F4FC9" w:rsidRDefault="00542B22" w:rsidP="008C26F4">
      <w:pPr>
        <w:pStyle w:val="Ttulo"/>
        <w:spacing w:before="120"/>
        <w:jc w:val="right"/>
        <w:rPr>
          <w:rFonts w:asciiTheme="minorHAnsi" w:hAnsiTheme="minorHAnsi" w:cstheme="minorHAnsi"/>
          <w:color w:val="0070C0"/>
          <w:sz w:val="28"/>
          <w:szCs w:val="28"/>
        </w:rPr>
      </w:pPr>
      <w:r w:rsidRPr="00542B22">
        <w:rPr>
          <w:rFonts w:asciiTheme="minorHAnsi" w:hAnsiTheme="minorHAnsi" w:cstheme="minorHAnsi"/>
          <w:sz w:val="28"/>
          <w:szCs w:val="28"/>
        </w:rPr>
        <w:t>2011 -</w:t>
      </w:r>
      <w:r w:rsidR="00DE100D" w:rsidRPr="00542B22">
        <w:rPr>
          <w:rFonts w:asciiTheme="minorHAnsi" w:hAnsiTheme="minorHAnsi" w:cstheme="minorHAnsi"/>
          <w:sz w:val="28"/>
          <w:szCs w:val="28"/>
        </w:rPr>
        <w:t xml:space="preserve"> </w:t>
      </w:r>
      <w:r w:rsidR="00585FDE" w:rsidRPr="00542B22">
        <w:rPr>
          <w:rFonts w:asciiTheme="minorHAnsi" w:hAnsiTheme="minorHAnsi" w:cstheme="minorHAnsi"/>
          <w:sz w:val="28"/>
          <w:szCs w:val="28"/>
        </w:rPr>
        <w:t>Administrar</w:t>
      </w:r>
      <w:r w:rsidR="00585FDE" w:rsidRPr="00585FDE">
        <w:rPr>
          <w:rFonts w:asciiTheme="minorHAnsi" w:hAnsiTheme="minorHAnsi" w:cstheme="minorHAnsi"/>
          <w:sz w:val="28"/>
          <w:szCs w:val="28"/>
        </w:rPr>
        <w:t xml:space="preserve"> Tipo Servicios</w:t>
      </w:r>
    </w:p>
    <w:p w:rsidR="008C26F4" w:rsidRPr="006F4FC9" w:rsidRDefault="008C26F4" w:rsidP="00AE6FD6">
      <w:pPr>
        <w:pStyle w:val="Ttulo"/>
        <w:jc w:val="right"/>
        <w:rPr>
          <w:rFonts w:asciiTheme="minorHAnsi" w:hAnsiTheme="minorHAnsi" w:cstheme="minorHAnsi"/>
          <w:sz w:val="24"/>
          <w:szCs w:val="32"/>
        </w:rPr>
      </w:pPr>
    </w:p>
    <w:p w:rsidR="00AE6FD6" w:rsidRPr="00585FDE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4"/>
          <w:szCs w:val="24"/>
        </w:rPr>
      </w:pPr>
      <w:r w:rsidRPr="00585FDE">
        <w:rPr>
          <w:rFonts w:asciiTheme="minorHAnsi" w:hAnsiTheme="minorHAnsi" w:cstheme="minorHAnsi"/>
          <w:sz w:val="24"/>
          <w:szCs w:val="24"/>
        </w:rPr>
        <w:t xml:space="preserve">Versión </w:t>
      </w:r>
      <w:r w:rsidR="007745BD">
        <w:rPr>
          <w:rFonts w:asciiTheme="minorHAnsi" w:hAnsiTheme="minorHAnsi" w:cstheme="minorHAnsi"/>
          <w:sz w:val="24"/>
          <w:szCs w:val="24"/>
        </w:rPr>
        <w:t>1.0</w:t>
      </w:r>
    </w:p>
    <w:p w:rsidR="00AE6FD6" w:rsidRPr="006F4FC9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color w:val="0070C0"/>
          <w:sz w:val="22"/>
          <w:szCs w:val="22"/>
        </w:rPr>
      </w:pPr>
    </w:p>
    <w:p w:rsidR="00AE6FD6" w:rsidRPr="00003B36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  <w:r w:rsidRPr="00003B36">
        <w:rPr>
          <w:rFonts w:asciiTheme="minorHAnsi" w:hAnsiTheme="minorHAnsi" w:cstheme="minorHAnsi"/>
          <w:sz w:val="22"/>
          <w:szCs w:val="22"/>
        </w:rPr>
        <w:t>Fecha:</w:t>
      </w:r>
      <w:r w:rsidR="00A8239D" w:rsidRPr="00003B36">
        <w:rPr>
          <w:rFonts w:asciiTheme="minorHAnsi" w:hAnsiTheme="minorHAnsi" w:cstheme="minorHAnsi"/>
          <w:sz w:val="22"/>
          <w:szCs w:val="22"/>
        </w:rPr>
        <w:t xml:space="preserve"> </w:t>
      </w:r>
      <w:r w:rsidR="00657889">
        <w:rPr>
          <w:rFonts w:asciiTheme="minorHAnsi" w:hAnsiTheme="minorHAnsi" w:cstheme="minorHAnsi"/>
          <w:sz w:val="22"/>
          <w:szCs w:val="22"/>
        </w:rPr>
        <w:t>31</w:t>
      </w:r>
      <w:r w:rsidR="008D05F7" w:rsidRPr="00003B36">
        <w:rPr>
          <w:rFonts w:asciiTheme="minorHAnsi" w:hAnsiTheme="minorHAnsi" w:cstheme="minorHAnsi"/>
          <w:sz w:val="22"/>
          <w:szCs w:val="22"/>
        </w:rPr>
        <w:t>/</w:t>
      </w:r>
      <w:r w:rsidR="00657889">
        <w:rPr>
          <w:rFonts w:asciiTheme="minorHAnsi" w:hAnsiTheme="minorHAnsi" w:cstheme="minorHAnsi"/>
          <w:sz w:val="22"/>
          <w:szCs w:val="22"/>
        </w:rPr>
        <w:t>10</w:t>
      </w:r>
      <w:r w:rsidR="00A8239D" w:rsidRPr="00003B36">
        <w:rPr>
          <w:rFonts w:asciiTheme="minorHAnsi" w:hAnsiTheme="minorHAnsi" w:cstheme="minorHAnsi"/>
          <w:sz w:val="22"/>
          <w:szCs w:val="22"/>
        </w:rPr>
        <w:t>/2016</w:t>
      </w:r>
    </w:p>
    <w:p w:rsidR="00AE6FD6" w:rsidRPr="00AD37DD" w:rsidRDefault="00AE6FD6" w:rsidP="00AE6FD6">
      <w:pPr>
        <w:rPr>
          <w:rFonts w:asciiTheme="minorHAnsi" w:hAnsiTheme="minorHAnsi" w:cstheme="minorHAnsi"/>
          <w:color w:val="0070C0"/>
          <w:szCs w:val="20"/>
          <w:lang w:val="es-MX"/>
        </w:rPr>
      </w:pPr>
    </w:p>
    <w:p w:rsidR="00626AB9" w:rsidRPr="00AD37DD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:rsidR="007E79AD" w:rsidRPr="00AD37DD" w:rsidRDefault="007E79AD">
      <w:pPr>
        <w:spacing w:before="0" w:after="0" w:line="240" w:lineRule="auto"/>
        <w:jc w:val="left"/>
        <w:rPr>
          <w:rFonts w:asciiTheme="minorHAnsi" w:eastAsia="Arial Unicode MS" w:hAnsiTheme="minorHAnsi" w:cstheme="minorHAnsi"/>
          <w:b/>
          <w:bCs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br w:type="page"/>
      </w:r>
    </w:p>
    <w:p w:rsidR="00E94919" w:rsidRPr="00FA1784" w:rsidRDefault="00E94919" w:rsidP="00E94919">
      <w:pPr>
        <w:pStyle w:val="Ttulo"/>
        <w:rPr>
          <w:rFonts w:asciiTheme="minorHAnsi" w:hAnsiTheme="minorHAnsi" w:cstheme="minorHAnsi"/>
          <w:sz w:val="20"/>
          <w:szCs w:val="20"/>
        </w:rPr>
      </w:pPr>
      <w:r w:rsidRPr="00FA1784">
        <w:rPr>
          <w:rFonts w:asciiTheme="minorHAnsi" w:hAnsiTheme="minorHAnsi" w:cstheme="minorHAnsi"/>
          <w:sz w:val="20"/>
          <w:szCs w:val="20"/>
        </w:rPr>
        <w:lastRenderedPageBreak/>
        <w:t>Contenido</w:t>
      </w:r>
    </w:p>
    <w:p w:rsidR="00A70EF2" w:rsidRPr="00A70EF2" w:rsidRDefault="00487C6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r w:rsidRPr="00A70EF2">
        <w:rPr>
          <w:rFonts w:asciiTheme="minorHAnsi" w:hAnsiTheme="minorHAnsi" w:cstheme="minorHAnsi"/>
          <w:lang w:val="es-MX"/>
        </w:rPr>
        <w:fldChar w:fldCharType="begin"/>
      </w:r>
      <w:r w:rsidR="00E94919" w:rsidRPr="00A70EF2">
        <w:rPr>
          <w:rFonts w:asciiTheme="minorHAnsi" w:hAnsiTheme="minorHAnsi" w:cstheme="minorHAnsi"/>
          <w:lang w:val="es-MX"/>
        </w:rPr>
        <w:instrText xml:space="preserve"> TOC \o "1-4" \h \z \u </w:instrText>
      </w:r>
      <w:r w:rsidRPr="00A70EF2">
        <w:rPr>
          <w:rFonts w:asciiTheme="minorHAnsi" w:hAnsiTheme="minorHAnsi" w:cstheme="minorHAnsi"/>
          <w:lang w:val="es-MX"/>
        </w:rPr>
        <w:fldChar w:fldCharType="separate"/>
      </w:r>
      <w:hyperlink w:anchor="_Toc487588399" w:history="1">
        <w:r w:rsidR="00A70EF2" w:rsidRPr="00A70EF2">
          <w:rPr>
            <w:rStyle w:val="Hipervnculo"/>
            <w:rFonts w:asciiTheme="minorHAnsi" w:hAnsiTheme="minorHAnsi" w:cstheme="minorHAnsi"/>
            <w:noProof/>
          </w:rPr>
          <w:t>1.</w:t>
        </w:r>
        <w:r w:rsidR="00A70EF2" w:rsidRPr="00A70EF2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70EF2" w:rsidRPr="00A70EF2">
          <w:rPr>
            <w:rStyle w:val="Hipervnculo"/>
            <w:rFonts w:asciiTheme="minorHAnsi" w:hAnsiTheme="minorHAnsi" w:cstheme="minorHAnsi"/>
            <w:noProof/>
          </w:rPr>
          <w:t>Histórico de Cambios</w:t>
        </w:r>
        <w:r w:rsidR="00A70EF2" w:rsidRPr="00A70EF2">
          <w:rPr>
            <w:rFonts w:asciiTheme="minorHAnsi" w:hAnsiTheme="minorHAnsi" w:cstheme="minorHAnsi"/>
            <w:noProof/>
            <w:webHidden/>
          </w:rPr>
          <w:tab/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begin"/>
        </w:r>
        <w:r w:rsidR="00A70EF2" w:rsidRPr="00A70EF2">
          <w:rPr>
            <w:rFonts w:asciiTheme="minorHAnsi" w:hAnsiTheme="minorHAnsi" w:cstheme="minorHAnsi"/>
            <w:noProof/>
            <w:webHidden/>
          </w:rPr>
          <w:instrText xml:space="preserve"> PAGEREF _Toc487588399 \h </w:instrText>
        </w:r>
        <w:r w:rsidR="00A70EF2" w:rsidRPr="00A70EF2">
          <w:rPr>
            <w:rFonts w:asciiTheme="minorHAnsi" w:hAnsiTheme="minorHAnsi" w:cstheme="minorHAnsi"/>
            <w:noProof/>
            <w:webHidden/>
          </w:rPr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separate"/>
        </w:r>
        <w:r w:rsidR="004238E2">
          <w:rPr>
            <w:rFonts w:asciiTheme="minorHAnsi" w:hAnsiTheme="minorHAnsi" w:cstheme="minorHAnsi"/>
            <w:noProof/>
            <w:webHidden/>
          </w:rPr>
          <w:t>4</w:t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70EF2" w:rsidRPr="00A70EF2" w:rsidRDefault="00D038A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8400" w:history="1">
        <w:r w:rsidR="00A70EF2" w:rsidRPr="00A70EF2">
          <w:rPr>
            <w:rStyle w:val="Hipervnculo"/>
            <w:rFonts w:asciiTheme="minorHAnsi" w:hAnsiTheme="minorHAnsi" w:cstheme="minorHAnsi"/>
            <w:noProof/>
          </w:rPr>
          <w:t>2.</w:t>
        </w:r>
        <w:r w:rsidR="00A70EF2" w:rsidRPr="00A70EF2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70EF2" w:rsidRPr="00A70EF2">
          <w:rPr>
            <w:rStyle w:val="Hipervnculo"/>
            <w:rFonts w:asciiTheme="minorHAnsi" w:hAnsiTheme="minorHAnsi" w:cstheme="minorHAnsi"/>
            <w:noProof/>
          </w:rPr>
          <w:t>Introducción Administrar Tipo Servicios</w:t>
        </w:r>
        <w:r w:rsidR="00A70EF2" w:rsidRPr="00A70EF2">
          <w:rPr>
            <w:rFonts w:asciiTheme="minorHAnsi" w:hAnsiTheme="minorHAnsi" w:cstheme="minorHAnsi"/>
            <w:noProof/>
            <w:webHidden/>
          </w:rPr>
          <w:tab/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begin"/>
        </w:r>
        <w:r w:rsidR="00A70EF2" w:rsidRPr="00A70EF2">
          <w:rPr>
            <w:rFonts w:asciiTheme="minorHAnsi" w:hAnsiTheme="minorHAnsi" w:cstheme="minorHAnsi"/>
            <w:noProof/>
            <w:webHidden/>
          </w:rPr>
          <w:instrText xml:space="preserve"> PAGEREF _Toc487588400 \h </w:instrText>
        </w:r>
        <w:r w:rsidR="00A70EF2" w:rsidRPr="00A70EF2">
          <w:rPr>
            <w:rFonts w:asciiTheme="minorHAnsi" w:hAnsiTheme="minorHAnsi" w:cstheme="minorHAnsi"/>
            <w:noProof/>
            <w:webHidden/>
          </w:rPr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separate"/>
        </w:r>
        <w:r w:rsidR="004238E2">
          <w:rPr>
            <w:rFonts w:asciiTheme="minorHAnsi" w:hAnsiTheme="minorHAnsi" w:cstheme="minorHAnsi"/>
            <w:noProof/>
            <w:webHidden/>
          </w:rPr>
          <w:t>5</w:t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70EF2" w:rsidRPr="00A70EF2" w:rsidRDefault="00D038A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8401" w:history="1">
        <w:r w:rsidR="00A70EF2" w:rsidRPr="00A70EF2">
          <w:rPr>
            <w:rStyle w:val="Hipervnculo"/>
            <w:rFonts w:asciiTheme="minorHAnsi" w:hAnsiTheme="minorHAnsi" w:cstheme="minorHAnsi"/>
            <w:noProof/>
          </w:rPr>
          <w:t>3.</w:t>
        </w:r>
        <w:r w:rsidR="00A70EF2" w:rsidRPr="00A70EF2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70EF2" w:rsidRPr="00A70EF2">
          <w:rPr>
            <w:rStyle w:val="Hipervnculo"/>
            <w:rFonts w:asciiTheme="minorHAnsi" w:hAnsiTheme="minorHAnsi" w:cstheme="minorHAnsi"/>
            <w:noProof/>
          </w:rPr>
          <w:t>Funcionalidad del Sistema: Administrar Tipo Servicios</w:t>
        </w:r>
        <w:r w:rsidR="00A70EF2" w:rsidRPr="00A70EF2">
          <w:rPr>
            <w:rFonts w:asciiTheme="minorHAnsi" w:hAnsiTheme="minorHAnsi" w:cstheme="minorHAnsi"/>
            <w:noProof/>
            <w:webHidden/>
          </w:rPr>
          <w:tab/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begin"/>
        </w:r>
        <w:r w:rsidR="00A70EF2" w:rsidRPr="00A70EF2">
          <w:rPr>
            <w:rFonts w:asciiTheme="minorHAnsi" w:hAnsiTheme="minorHAnsi" w:cstheme="minorHAnsi"/>
            <w:noProof/>
            <w:webHidden/>
          </w:rPr>
          <w:instrText xml:space="preserve"> PAGEREF _Toc487588401 \h </w:instrText>
        </w:r>
        <w:r w:rsidR="00A70EF2" w:rsidRPr="00A70EF2">
          <w:rPr>
            <w:rFonts w:asciiTheme="minorHAnsi" w:hAnsiTheme="minorHAnsi" w:cstheme="minorHAnsi"/>
            <w:noProof/>
            <w:webHidden/>
          </w:rPr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separate"/>
        </w:r>
        <w:r w:rsidR="004238E2">
          <w:rPr>
            <w:rFonts w:asciiTheme="minorHAnsi" w:hAnsiTheme="minorHAnsi" w:cstheme="minorHAnsi"/>
            <w:noProof/>
            <w:webHidden/>
          </w:rPr>
          <w:t>5</w:t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70EF2" w:rsidRPr="00A70EF2" w:rsidRDefault="00D038A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8402" w:history="1">
        <w:r w:rsidR="00A70EF2" w:rsidRPr="00A70EF2">
          <w:rPr>
            <w:rStyle w:val="Hipervnculo"/>
            <w:rFonts w:asciiTheme="minorHAnsi" w:hAnsiTheme="minorHAnsi" w:cstheme="minorHAnsi"/>
            <w:noProof/>
          </w:rPr>
          <w:t>3.1.</w:t>
        </w:r>
        <w:r w:rsidR="00A70EF2" w:rsidRPr="00A70EF2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70EF2" w:rsidRPr="00A70EF2">
          <w:rPr>
            <w:rStyle w:val="Hipervnculo"/>
            <w:rFonts w:asciiTheme="minorHAnsi" w:hAnsiTheme="minorHAnsi" w:cstheme="minorHAnsi"/>
            <w:noProof/>
          </w:rPr>
          <w:t>Breve Descripción.</w:t>
        </w:r>
        <w:r w:rsidR="00A70EF2" w:rsidRPr="00A70EF2">
          <w:rPr>
            <w:rFonts w:asciiTheme="minorHAnsi" w:hAnsiTheme="minorHAnsi" w:cstheme="minorHAnsi"/>
            <w:noProof/>
            <w:webHidden/>
          </w:rPr>
          <w:tab/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begin"/>
        </w:r>
        <w:r w:rsidR="00A70EF2" w:rsidRPr="00A70EF2">
          <w:rPr>
            <w:rFonts w:asciiTheme="minorHAnsi" w:hAnsiTheme="minorHAnsi" w:cstheme="minorHAnsi"/>
            <w:noProof/>
            <w:webHidden/>
          </w:rPr>
          <w:instrText xml:space="preserve"> PAGEREF _Toc487588402 \h </w:instrText>
        </w:r>
        <w:r w:rsidR="00A70EF2" w:rsidRPr="00A70EF2">
          <w:rPr>
            <w:rFonts w:asciiTheme="minorHAnsi" w:hAnsiTheme="minorHAnsi" w:cstheme="minorHAnsi"/>
            <w:noProof/>
            <w:webHidden/>
          </w:rPr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separate"/>
        </w:r>
        <w:r w:rsidR="004238E2">
          <w:rPr>
            <w:rFonts w:asciiTheme="minorHAnsi" w:hAnsiTheme="minorHAnsi" w:cstheme="minorHAnsi"/>
            <w:noProof/>
            <w:webHidden/>
          </w:rPr>
          <w:t>5</w:t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70EF2" w:rsidRPr="00A70EF2" w:rsidRDefault="00D038A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8403" w:history="1">
        <w:r w:rsidR="00A70EF2" w:rsidRPr="00A70EF2">
          <w:rPr>
            <w:rStyle w:val="Hipervnculo"/>
            <w:rFonts w:asciiTheme="minorHAnsi" w:hAnsiTheme="minorHAnsi" w:cstheme="minorHAnsi"/>
            <w:noProof/>
          </w:rPr>
          <w:t>3.2.</w:t>
        </w:r>
        <w:r w:rsidR="00A70EF2" w:rsidRPr="00A70EF2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70EF2" w:rsidRPr="00A70EF2">
          <w:rPr>
            <w:rStyle w:val="Hipervnculo"/>
            <w:rFonts w:asciiTheme="minorHAnsi" w:hAnsiTheme="minorHAnsi" w:cstheme="minorHAnsi"/>
            <w:noProof/>
          </w:rPr>
          <w:t>Contribución a los Requerimientos.</w:t>
        </w:r>
        <w:r w:rsidR="00A70EF2" w:rsidRPr="00A70EF2">
          <w:rPr>
            <w:rFonts w:asciiTheme="minorHAnsi" w:hAnsiTheme="minorHAnsi" w:cstheme="minorHAnsi"/>
            <w:noProof/>
            <w:webHidden/>
          </w:rPr>
          <w:tab/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begin"/>
        </w:r>
        <w:r w:rsidR="00A70EF2" w:rsidRPr="00A70EF2">
          <w:rPr>
            <w:rFonts w:asciiTheme="minorHAnsi" w:hAnsiTheme="minorHAnsi" w:cstheme="minorHAnsi"/>
            <w:noProof/>
            <w:webHidden/>
          </w:rPr>
          <w:instrText xml:space="preserve"> PAGEREF _Toc487588403 \h </w:instrText>
        </w:r>
        <w:r w:rsidR="00A70EF2" w:rsidRPr="00A70EF2">
          <w:rPr>
            <w:rFonts w:asciiTheme="minorHAnsi" w:hAnsiTheme="minorHAnsi" w:cstheme="minorHAnsi"/>
            <w:noProof/>
            <w:webHidden/>
          </w:rPr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separate"/>
        </w:r>
        <w:r w:rsidR="004238E2">
          <w:rPr>
            <w:rFonts w:asciiTheme="minorHAnsi" w:hAnsiTheme="minorHAnsi" w:cstheme="minorHAnsi"/>
            <w:noProof/>
            <w:webHidden/>
          </w:rPr>
          <w:t>5</w:t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70EF2" w:rsidRPr="00A70EF2" w:rsidRDefault="00D038A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8404" w:history="1">
        <w:r w:rsidR="00A70EF2" w:rsidRPr="00A70EF2">
          <w:rPr>
            <w:rStyle w:val="Hipervnculo"/>
            <w:rFonts w:asciiTheme="minorHAnsi" w:hAnsiTheme="minorHAnsi" w:cstheme="minorHAnsi"/>
            <w:noProof/>
          </w:rPr>
          <w:t>4.</w:t>
        </w:r>
        <w:r w:rsidR="00A70EF2" w:rsidRPr="00A70EF2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70EF2" w:rsidRPr="00A70EF2">
          <w:rPr>
            <w:rStyle w:val="Hipervnculo"/>
            <w:rFonts w:asciiTheme="minorHAnsi" w:hAnsiTheme="minorHAnsi" w:cstheme="minorHAnsi"/>
            <w:noProof/>
          </w:rPr>
          <w:t>Diagrama de la Funcionalidad del Sistema</w:t>
        </w:r>
        <w:r w:rsidR="00A70EF2" w:rsidRPr="00A70EF2">
          <w:rPr>
            <w:rFonts w:asciiTheme="minorHAnsi" w:hAnsiTheme="minorHAnsi" w:cstheme="minorHAnsi"/>
            <w:noProof/>
            <w:webHidden/>
          </w:rPr>
          <w:tab/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begin"/>
        </w:r>
        <w:r w:rsidR="00A70EF2" w:rsidRPr="00A70EF2">
          <w:rPr>
            <w:rFonts w:asciiTheme="minorHAnsi" w:hAnsiTheme="minorHAnsi" w:cstheme="minorHAnsi"/>
            <w:noProof/>
            <w:webHidden/>
          </w:rPr>
          <w:instrText xml:space="preserve"> PAGEREF _Toc487588404 \h </w:instrText>
        </w:r>
        <w:r w:rsidR="00A70EF2" w:rsidRPr="00A70EF2">
          <w:rPr>
            <w:rFonts w:asciiTheme="minorHAnsi" w:hAnsiTheme="minorHAnsi" w:cstheme="minorHAnsi"/>
            <w:noProof/>
            <w:webHidden/>
          </w:rPr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separate"/>
        </w:r>
        <w:r w:rsidR="004238E2">
          <w:rPr>
            <w:rFonts w:asciiTheme="minorHAnsi" w:hAnsiTheme="minorHAnsi" w:cstheme="minorHAnsi"/>
            <w:noProof/>
            <w:webHidden/>
          </w:rPr>
          <w:t>6</w:t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70EF2" w:rsidRPr="00A70EF2" w:rsidRDefault="00D038A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8405" w:history="1">
        <w:r w:rsidR="00A70EF2" w:rsidRPr="00A70EF2">
          <w:rPr>
            <w:rStyle w:val="Hipervnculo"/>
            <w:rFonts w:asciiTheme="minorHAnsi" w:hAnsiTheme="minorHAnsi" w:cstheme="minorHAnsi"/>
            <w:noProof/>
          </w:rPr>
          <w:t>5.</w:t>
        </w:r>
        <w:r w:rsidR="00A70EF2" w:rsidRPr="00A70EF2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70EF2" w:rsidRPr="00A70EF2">
          <w:rPr>
            <w:rStyle w:val="Hipervnculo"/>
            <w:rFonts w:asciiTheme="minorHAnsi" w:hAnsiTheme="minorHAnsi" w:cstheme="minorHAnsi"/>
            <w:noProof/>
          </w:rPr>
          <w:t>Actores Involucrados</w:t>
        </w:r>
        <w:r w:rsidR="00A70EF2" w:rsidRPr="00A70EF2">
          <w:rPr>
            <w:rFonts w:asciiTheme="minorHAnsi" w:hAnsiTheme="minorHAnsi" w:cstheme="minorHAnsi"/>
            <w:noProof/>
            <w:webHidden/>
          </w:rPr>
          <w:tab/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begin"/>
        </w:r>
        <w:r w:rsidR="00A70EF2" w:rsidRPr="00A70EF2">
          <w:rPr>
            <w:rFonts w:asciiTheme="minorHAnsi" w:hAnsiTheme="minorHAnsi" w:cstheme="minorHAnsi"/>
            <w:noProof/>
            <w:webHidden/>
          </w:rPr>
          <w:instrText xml:space="preserve"> PAGEREF _Toc487588405 \h </w:instrText>
        </w:r>
        <w:r w:rsidR="00A70EF2" w:rsidRPr="00A70EF2">
          <w:rPr>
            <w:rFonts w:asciiTheme="minorHAnsi" w:hAnsiTheme="minorHAnsi" w:cstheme="minorHAnsi"/>
            <w:noProof/>
            <w:webHidden/>
          </w:rPr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separate"/>
        </w:r>
        <w:r w:rsidR="004238E2">
          <w:rPr>
            <w:rFonts w:asciiTheme="minorHAnsi" w:hAnsiTheme="minorHAnsi" w:cstheme="minorHAnsi"/>
            <w:noProof/>
            <w:webHidden/>
          </w:rPr>
          <w:t>6</w:t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70EF2" w:rsidRPr="00A70EF2" w:rsidRDefault="00D038A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8406" w:history="1">
        <w:r w:rsidR="00A70EF2" w:rsidRPr="00A70EF2">
          <w:rPr>
            <w:rStyle w:val="Hipervnculo"/>
            <w:rFonts w:asciiTheme="minorHAnsi" w:hAnsiTheme="minorHAnsi" w:cstheme="minorHAnsi"/>
            <w:noProof/>
          </w:rPr>
          <w:t>6.</w:t>
        </w:r>
        <w:r w:rsidR="00A70EF2" w:rsidRPr="00A70EF2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70EF2" w:rsidRPr="00A70EF2">
          <w:rPr>
            <w:rStyle w:val="Hipervnculo"/>
            <w:rFonts w:asciiTheme="minorHAnsi" w:hAnsiTheme="minorHAnsi" w:cstheme="minorHAnsi"/>
            <w:noProof/>
          </w:rPr>
          <w:t>Diagrama de Actividades</w:t>
        </w:r>
        <w:r w:rsidR="00A70EF2" w:rsidRPr="00A70EF2">
          <w:rPr>
            <w:rFonts w:asciiTheme="minorHAnsi" w:hAnsiTheme="minorHAnsi" w:cstheme="minorHAnsi"/>
            <w:noProof/>
            <w:webHidden/>
          </w:rPr>
          <w:tab/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begin"/>
        </w:r>
        <w:r w:rsidR="00A70EF2" w:rsidRPr="00A70EF2">
          <w:rPr>
            <w:rFonts w:asciiTheme="minorHAnsi" w:hAnsiTheme="minorHAnsi" w:cstheme="minorHAnsi"/>
            <w:noProof/>
            <w:webHidden/>
          </w:rPr>
          <w:instrText xml:space="preserve"> PAGEREF _Toc487588406 \h </w:instrText>
        </w:r>
        <w:r w:rsidR="00A70EF2" w:rsidRPr="00A70EF2">
          <w:rPr>
            <w:rFonts w:asciiTheme="minorHAnsi" w:hAnsiTheme="minorHAnsi" w:cstheme="minorHAnsi"/>
            <w:noProof/>
            <w:webHidden/>
          </w:rPr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separate"/>
        </w:r>
        <w:r w:rsidR="004238E2">
          <w:rPr>
            <w:rFonts w:asciiTheme="minorHAnsi" w:hAnsiTheme="minorHAnsi" w:cstheme="minorHAnsi"/>
            <w:noProof/>
            <w:webHidden/>
          </w:rPr>
          <w:t>7</w:t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70EF2" w:rsidRPr="00A70EF2" w:rsidRDefault="00D038A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8407" w:history="1">
        <w:r w:rsidR="00A70EF2" w:rsidRPr="00A70EF2">
          <w:rPr>
            <w:rStyle w:val="Hipervnculo"/>
            <w:rFonts w:asciiTheme="minorHAnsi" w:hAnsiTheme="minorHAnsi" w:cstheme="minorHAnsi"/>
            <w:noProof/>
          </w:rPr>
          <w:t>7.</w:t>
        </w:r>
        <w:r w:rsidR="00A70EF2" w:rsidRPr="00A70EF2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70EF2" w:rsidRPr="00A70EF2">
          <w:rPr>
            <w:rStyle w:val="Hipervnculo"/>
            <w:rFonts w:asciiTheme="minorHAnsi" w:hAnsiTheme="minorHAnsi" w:cstheme="minorHAnsi"/>
            <w:noProof/>
          </w:rPr>
          <w:t>Precondiciones</w:t>
        </w:r>
        <w:r w:rsidR="00A70EF2" w:rsidRPr="00A70EF2">
          <w:rPr>
            <w:rFonts w:asciiTheme="minorHAnsi" w:hAnsiTheme="minorHAnsi" w:cstheme="minorHAnsi"/>
            <w:noProof/>
            <w:webHidden/>
          </w:rPr>
          <w:tab/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begin"/>
        </w:r>
        <w:r w:rsidR="00A70EF2" w:rsidRPr="00A70EF2">
          <w:rPr>
            <w:rFonts w:asciiTheme="minorHAnsi" w:hAnsiTheme="minorHAnsi" w:cstheme="minorHAnsi"/>
            <w:noProof/>
            <w:webHidden/>
          </w:rPr>
          <w:instrText xml:space="preserve"> PAGEREF _Toc487588407 \h </w:instrText>
        </w:r>
        <w:r w:rsidR="00A70EF2" w:rsidRPr="00A70EF2">
          <w:rPr>
            <w:rFonts w:asciiTheme="minorHAnsi" w:hAnsiTheme="minorHAnsi" w:cstheme="minorHAnsi"/>
            <w:noProof/>
            <w:webHidden/>
          </w:rPr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separate"/>
        </w:r>
        <w:r w:rsidR="004238E2">
          <w:rPr>
            <w:rFonts w:asciiTheme="minorHAnsi" w:hAnsiTheme="minorHAnsi" w:cstheme="minorHAnsi"/>
            <w:noProof/>
            <w:webHidden/>
          </w:rPr>
          <w:t>8</w:t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70EF2" w:rsidRPr="00A70EF2" w:rsidRDefault="00D038A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8408" w:history="1">
        <w:r w:rsidR="00A70EF2" w:rsidRPr="00A70EF2">
          <w:rPr>
            <w:rStyle w:val="Hipervnculo"/>
            <w:rFonts w:asciiTheme="minorHAnsi" w:hAnsiTheme="minorHAnsi" w:cstheme="minorHAnsi"/>
            <w:noProof/>
          </w:rPr>
          <w:t>7.1.</w:t>
        </w:r>
        <w:r w:rsidR="00A70EF2" w:rsidRPr="00A70EF2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70EF2" w:rsidRPr="00A70EF2">
          <w:rPr>
            <w:rStyle w:val="Hipervnculo"/>
            <w:rFonts w:asciiTheme="minorHAnsi" w:hAnsiTheme="minorHAnsi" w:cstheme="minorHAnsi"/>
            <w:noProof/>
          </w:rPr>
          <w:t>&lt;Precondición 1&gt; Nombre de usuario y contraseña válidos.</w:t>
        </w:r>
        <w:r w:rsidR="00A70EF2" w:rsidRPr="00A70EF2">
          <w:rPr>
            <w:rFonts w:asciiTheme="minorHAnsi" w:hAnsiTheme="minorHAnsi" w:cstheme="minorHAnsi"/>
            <w:noProof/>
            <w:webHidden/>
          </w:rPr>
          <w:tab/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begin"/>
        </w:r>
        <w:r w:rsidR="00A70EF2" w:rsidRPr="00A70EF2">
          <w:rPr>
            <w:rFonts w:asciiTheme="minorHAnsi" w:hAnsiTheme="minorHAnsi" w:cstheme="minorHAnsi"/>
            <w:noProof/>
            <w:webHidden/>
          </w:rPr>
          <w:instrText xml:space="preserve"> PAGEREF _Toc487588408 \h </w:instrText>
        </w:r>
        <w:r w:rsidR="00A70EF2" w:rsidRPr="00A70EF2">
          <w:rPr>
            <w:rFonts w:asciiTheme="minorHAnsi" w:hAnsiTheme="minorHAnsi" w:cstheme="minorHAnsi"/>
            <w:noProof/>
            <w:webHidden/>
          </w:rPr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separate"/>
        </w:r>
        <w:r w:rsidR="004238E2">
          <w:rPr>
            <w:rFonts w:asciiTheme="minorHAnsi" w:hAnsiTheme="minorHAnsi" w:cstheme="minorHAnsi"/>
            <w:noProof/>
            <w:webHidden/>
          </w:rPr>
          <w:t>8</w:t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70EF2" w:rsidRPr="00A70EF2" w:rsidRDefault="00D038A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8409" w:history="1">
        <w:r w:rsidR="00A70EF2" w:rsidRPr="00A70EF2">
          <w:rPr>
            <w:rStyle w:val="Hipervnculo"/>
            <w:rFonts w:asciiTheme="minorHAnsi" w:hAnsiTheme="minorHAnsi" w:cstheme="minorHAnsi"/>
            <w:noProof/>
          </w:rPr>
          <w:t>7.2.</w:t>
        </w:r>
        <w:r w:rsidR="00A70EF2" w:rsidRPr="00A70EF2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70EF2" w:rsidRPr="00A70EF2">
          <w:rPr>
            <w:rStyle w:val="Hipervnculo"/>
            <w:rFonts w:asciiTheme="minorHAnsi" w:hAnsiTheme="minorHAnsi" w:cstheme="minorHAnsi"/>
            <w:noProof/>
          </w:rPr>
          <w:t>&lt;Precondición 2&gt; Permisos.</w:t>
        </w:r>
        <w:r w:rsidR="00A70EF2" w:rsidRPr="00A70EF2">
          <w:rPr>
            <w:rFonts w:asciiTheme="minorHAnsi" w:hAnsiTheme="minorHAnsi" w:cstheme="minorHAnsi"/>
            <w:noProof/>
            <w:webHidden/>
          </w:rPr>
          <w:tab/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begin"/>
        </w:r>
        <w:r w:rsidR="00A70EF2" w:rsidRPr="00A70EF2">
          <w:rPr>
            <w:rFonts w:asciiTheme="minorHAnsi" w:hAnsiTheme="minorHAnsi" w:cstheme="minorHAnsi"/>
            <w:noProof/>
            <w:webHidden/>
          </w:rPr>
          <w:instrText xml:space="preserve"> PAGEREF _Toc487588409 \h </w:instrText>
        </w:r>
        <w:r w:rsidR="00A70EF2" w:rsidRPr="00A70EF2">
          <w:rPr>
            <w:rFonts w:asciiTheme="minorHAnsi" w:hAnsiTheme="minorHAnsi" w:cstheme="minorHAnsi"/>
            <w:noProof/>
            <w:webHidden/>
          </w:rPr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separate"/>
        </w:r>
        <w:r w:rsidR="004238E2">
          <w:rPr>
            <w:rFonts w:asciiTheme="minorHAnsi" w:hAnsiTheme="minorHAnsi" w:cstheme="minorHAnsi"/>
            <w:noProof/>
            <w:webHidden/>
          </w:rPr>
          <w:t>8</w:t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70EF2" w:rsidRPr="00A70EF2" w:rsidRDefault="00D038A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8410" w:history="1">
        <w:r w:rsidR="00A70EF2" w:rsidRPr="00A70EF2">
          <w:rPr>
            <w:rStyle w:val="Hipervnculo"/>
            <w:rFonts w:asciiTheme="minorHAnsi" w:hAnsiTheme="minorHAnsi" w:cstheme="minorHAnsi"/>
            <w:noProof/>
          </w:rPr>
          <w:t>7.3.</w:t>
        </w:r>
        <w:r w:rsidR="00A70EF2" w:rsidRPr="00A70EF2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70EF2" w:rsidRPr="00A70EF2">
          <w:rPr>
            <w:rStyle w:val="Hipervnculo"/>
            <w:rFonts w:asciiTheme="minorHAnsi" w:hAnsiTheme="minorHAnsi" w:cstheme="minorHAnsi"/>
            <w:noProof/>
          </w:rPr>
          <w:t>&lt;Precondición 3&gt; Autenticación.</w:t>
        </w:r>
        <w:r w:rsidR="00A70EF2" w:rsidRPr="00A70EF2">
          <w:rPr>
            <w:rFonts w:asciiTheme="minorHAnsi" w:hAnsiTheme="minorHAnsi" w:cstheme="minorHAnsi"/>
            <w:noProof/>
            <w:webHidden/>
          </w:rPr>
          <w:tab/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begin"/>
        </w:r>
        <w:r w:rsidR="00A70EF2" w:rsidRPr="00A70EF2">
          <w:rPr>
            <w:rFonts w:asciiTheme="minorHAnsi" w:hAnsiTheme="minorHAnsi" w:cstheme="minorHAnsi"/>
            <w:noProof/>
            <w:webHidden/>
          </w:rPr>
          <w:instrText xml:space="preserve"> PAGEREF _Toc487588410 \h </w:instrText>
        </w:r>
        <w:r w:rsidR="00A70EF2" w:rsidRPr="00A70EF2">
          <w:rPr>
            <w:rFonts w:asciiTheme="minorHAnsi" w:hAnsiTheme="minorHAnsi" w:cstheme="minorHAnsi"/>
            <w:noProof/>
            <w:webHidden/>
          </w:rPr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separate"/>
        </w:r>
        <w:r w:rsidR="004238E2">
          <w:rPr>
            <w:rFonts w:asciiTheme="minorHAnsi" w:hAnsiTheme="minorHAnsi" w:cstheme="minorHAnsi"/>
            <w:noProof/>
            <w:webHidden/>
          </w:rPr>
          <w:t>8</w:t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70EF2" w:rsidRPr="00A70EF2" w:rsidRDefault="00D038A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8411" w:history="1">
        <w:r w:rsidR="00A70EF2" w:rsidRPr="00A70EF2">
          <w:rPr>
            <w:rStyle w:val="Hipervnculo"/>
            <w:rFonts w:asciiTheme="minorHAnsi" w:hAnsiTheme="minorHAnsi" w:cstheme="minorHAnsi"/>
            <w:noProof/>
          </w:rPr>
          <w:t>7.4.</w:t>
        </w:r>
        <w:r w:rsidR="00A70EF2" w:rsidRPr="00A70EF2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70EF2" w:rsidRPr="00A70EF2">
          <w:rPr>
            <w:rStyle w:val="Hipervnculo"/>
            <w:rFonts w:asciiTheme="minorHAnsi" w:hAnsiTheme="minorHAnsi" w:cstheme="minorHAnsi"/>
            <w:noProof/>
          </w:rPr>
          <w:t>&lt;Precondición 4&gt; Tipo de servicio previos.</w:t>
        </w:r>
        <w:r w:rsidR="00A70EF2" w:rsidRPr="00A70EF2">
          <w:rPr>
            <w:rFonts w:asciiTheme="minorHAnsi" w:hAnsiTheme="minorHAnsi" w:cstheme="minorHAnsi"/>
            <w:noProof/>
            <w:webHidden/>
          </w:rPr>
          <w:tab/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begin"/>
        </w:r>
        <w:r w:rsidR="00A70EF2" w:rsidRPr="00A70EF2">
          <w:rPr>
            <w:rFonts w:asciiTheme="minorHAnsi" w:hAnsiTheme="minorHAnsi" w:cstheme="minorHAnsi"/>
            <w:noProof/>
            <w:webHidden/>
          </w:rPr>
          <w:instrText xml:space="preserve"> PAGEREF _Toc487588411 \h </w:instrText>
        </w:r>
        <w:r w:rsidR="00A70EF2" w:rsidRPr="00A70EF2">
          <w:rPr>
            <w:rFonts w:asciiTheme="minorHAnsi" w:hAnsiTheme="minorHAnsi" w:cstheme="minorHAnsi"/>
            <w:noProof/>
            <w:webHidden/>
          </w:rPr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separate"/>
        </w:r>
        <w:r w:rsidR="004238E2">
          <w:rPr>
            <w:rFonts w:asciiTheme="minorHAnsi" w:hAnsiTheme="minorHAnsi" w:cstheme="minorHAnsi"/>
            <w:noProof/>
            <w:webHidden/>
          </w:rPr>
          <w:t>8</w:t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70EF2" w:rsidRPr="00A70EF2" w:rsidRDefault="00D038A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8412" w:history="1">
        <w:r w:rsidR="00A70EF2" w:rsidRPr="00A70EF2">
          <w:rPr>
            <w:rStyle w:val="Hipervnculo"/>
            <w:rFonts w:asciiTheme="minorHAnsi" w:hAnsiTheme="minorHAnsi" w:cstheme="minorHAnsi"/>
            <w:noProof/>
          </w:rPr>
          <w:t>8.</w:t>
        </w:r>
        <w:r w:rsidR="00A70EF2" w:rsidRPr="00A70EF2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70EF2" w:rsidRPr="00A70EF2">
          <w:rPr>
            <w:rStyle w:val="Hipervnculo"/>
            <w:rFonts w:asciiTheme="minorHAnsi" w:hAnsiTheme="minorHAnsi" w:cstheme="minorHAnsi"/>
            <w:noProof/>
          </w:rPr>
          <w:t>Flujo de Eventos</w:t>
        </w:r>
        <w:r w:rsidR="00A70EF2" w:rsidRPr="00A70EF2">
          <w:rPr>
            <w:rFonts w:asciiTheme="minorHAnsi" w:hAnsiTheme="minorHAnsi" w:cstheme="minorHAnsi"/>
            <w:noProof/>
            <w:webHidden/>
          </w:rPr>
          <w:tab/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begin"/>
        </w:r>
        <w:r w:rsidR="00A70EF2" w:rsidRPr="00A70EF2">
          <w:rPr>
            <w:rFonts w:asciiTheme="minorHAnsi" w:hAnsiTheme="minorHAnsi" w:cstheme="minorHAnsi"/>
            <w:noProof/>
            <w:webHidden/>
          </w:rPr>
          <w:instrText xml:space="preserve"> PAGEREF _Toc487588412 \h </w:instrText>
        </w:r>
        <w:r w:rsidR="00A70EF2" w:rsidRPr="00A70EF2">
          <w:rPr>
            <w:rFonts w:asciiTheme="minorHAnsi" w:hAnsiTheme="minorHAnsi" w:cstheme="minorHAnsi"/>
            <w:noProof/>
            <w:webHidden/>
          </w:rPr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separate"/>
        </w:r>
        <w:r w:rsidR="004238E2">
          <w:rPr>
            <w:rFonts w:asciiTheme="minorHAnsi" w:hAnsiTheme="minorHAnsi" w:cstheme="minorHAnsi"/>
            <w:noProof/>
            <w:webHidden/>
          </w:rPr>
          <w:t>8</w:t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70EF2" w:rsidRPr="00A70EF2" w:rsidRDefault="00D038A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8413" w:history="1">
        <w:r w:rsidR="00A70EF2" w:rsidRPr="00A70EF2">
          <w:rPr>
            <w:rStyle w:val="Hipervnculo"/>
            <w:rFonts w:asciiTheme="minorHAnsi" w:hAnsiTheme="minorHAnsi" w:cstheme="minorHAnsi"/>
            <w:noProof/>
          </w:rPr>
          <w:t>8.1.</w:t>
        </w:r>
        <w:r w:rsidR="00A70EF2" w:rsidRPr="00A70EF2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70EF2" w:rsidRPr="00A70EF2">
          <w:rPr>
            <w:rStyle w:val="Hipervnculo"/>
            <w:rFonts w:asciiTheme="minorHAnsi" w:hAnsiTheme="minorHAnsi" w:cstheme="minorHAnsi"/>
            <w:noProof/>
          </w:rPr>
          <w:t>Flujo Básico</w:t>
        </w:r>
        <w:r w:rsidR="00A70EF2" w:rsidRPr="00A70EF2">
          <w:rPr>
            <w:rFonts w:asciiTheme="minorHAnsi" w:hAnsiTheme="minorHAnsi" w:cstheme="minorHAnsi"/>
            <w:noProof/>
            <w:webHidden/>
          </w:rPr>
          <w:tab/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begin"/>
        </w:r>
        <w:r w:rsidR="00A70EF2" w:rsidRPr="00A70EF2">
          <w:rPr>
            <w:rFonts w:asciiTheme="minorHAnsi" w:hAnsiTheme="minorHAnsi" w:cstheme="minorHAnsi"/>
            <w:noProof/>
            <w:webHidden/>
          </w:rPr>
          <w:instrText xml:space="preserve"> PAGEREF _Toc487588413 \h </w:instrText>
        </w:r>
        <w:r w:rsidR="00A70EF2" w:rsidRPr="00A70EF2">
          <w:rPr>
            <w:rFonts w:asciiTheme="minorHAnsi" w:hAnsiTheme="minorHAnsi" w:cstheme="minorHAnsi"/>
            <w:noProof/>
            <w:webHidden/>
          </w:rPr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separate"/>
        </w:r>
        <w:r w:rsidR="004238E2">
          <w:rPr>
            <w:rFonts w:asciiTheme="minorHAnsi" w:hAnsiTheme="minorHAnsi" w:cstheme="minorHAnsi"/>
            <w:noProof/>
            <w:webHidden/>
          </w:rPr>
          <w:t>8</w:t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70EF2" w:rsidRPr="00A70EF2" w:rsidRDefault="00D038A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8414" w:history="1">
        <w:r w:rsidR="00A70EF2" w:rsidRPr="00A70EF2">
          <w:rPr>
            <w:rStyle w:val="Hipervnculo"/>
            <w:rFonts w:asciiTheme="minorHAnsi" w:hAnsiTheme="minorHAnsi" w:cstheme="minorHAnsi"/>
            <w:noProof/>
          </w:rPr>
          <w:t>8.2.</w:t>
        </w:r>
        <w:r w:rsidR="00A70EF2" w:rsidRPr="00A70EF2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70EF2" w:rsidRPr="00A70EF2">
          <w:rPr>
            <w:rStyle w:val="Hipervnculo"/>
            <w:rFonts w:asciiTheme="minorHAnsi" w:hAnsiTheme="minorHAnsi" w:cstheme="minorHAnsi"/>
            <w:noProof/>
          </w:rPr>
          <w:t>Flujos Alternos</w:t>
        </w:r>
        <w:r w:rsidR="00A70EF2" w:rsidRPr="00A70EF2">
          <w:rPr>
            <w:rFonts w:asciiTheme="minorHAnsi" w:hAnsiTheme="minorHAnsi" w:cstheme="minorHAnsi"/>
            <w:noProof/>
            <w:webHidden/>
          </w:rPr>
          <w:tab/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begin"/>
        </w:r>
        <w:r w:rsidR="00A70EF2" w:rsidRPr="00A70EF2">
          <w:rPr>
            <w:rFonts w:asciiTheme="minorHAnsi" w:hAnsiTheme="minorHAnsi" w:cstheme="minorHAnsi"/>
            <w:noProof/>
            <w:webHidden/>
          </w:rPr>
          <w:instrText xml:space="preserve"> PAGEREF _Toc487588414 \h </w:instrText>
        </w:r>
        <w:r w:rsidR="00A70EF2" w:rsidRPr="00A70EF2">
          <w:rPr>
            <w:rFonts w:asciiTheme="minorHAnsi" w:hAnsiTheme="minorHAnsi" w:cstheme="minorHAnsi"/>
            <w:noProof/>
            <w:webHidden/>
          </w:rPr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separate"/>
        </w:r>
        <w:r w:rsidR="004238E2">
          <w:rPr>
            <w:rFonts w:asciiTheme="minorHAnsi" w:hAnsiTheme="minorHAnsi" w:cstheme="minorHAnsi"/>
            <w:noProof/>
            <w:webHidden/>
          </w:rPr>
          <w:t>9</w:t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70EF2" w:rsidRPr="00A70EF2" w:rsidRDefault="00D038A2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8415" w:history="1">
        <w:r w:rsidR="00A70EF2" w:rsidRPr="00A70EF2">
          <w:rPr>
            <w:rStyle w:val="Hipervnculo"/>
            <w:rFonts w:asciiTheme="minorHAnsi" w:hAnsiTheme="minorHAnsi" w:cstheme="minorHAnsi"/>
            <w:noProof/>
          </w:rPr>
          <w:t>8.2.1.</w:t>
        </w:r>
        <w:r w:rsidR="00A70EF2" w:rsidRPr="00A70EF2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70EF2" w:rsidRPr="00A70EF2">
          <w:rPr>
            <w:rStyle w:val="Hipervnculo"/>
            <w:rFonts w:asciiTheme="minorHAnsi" w:hAnsiTheme="minorHAnsi" w:cstheme="minorHAnsi"/>
            <w:noProof/>
          </w:rPr>
          <w:t>Opcionales</w:t>
        </w:r>
        <w:r w:rsidR="00A70EF2" w:rsidRPr="00A70EF2">
          <w:rPr>
            <w:rFonts w:asciiTheme="minorHAnsi" w:hAnsiTheme="minorHAnsi" w:cstheme="minorHAnsi"/>
            <w:noProof/>
            <w:webHidden/>
          </w:rPr>
          <w:tab/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begin"/>
        </w:r>
        <w:r w:rsidR="00A70EF2" w:rsidRPr="00A70EF2">
          <w:rPr>
            <w:rFonts w:asciiTheme="minorHAnsi" w:hAnsiTheme="minorHAnsi" w:cstheme="minorHAnsi"/>
            <w:noProof/>
            <w:webHidden/>
          </w:rPr>
          <w:instrText xml:space="preserve"> PAGEREF _Toc487588415 \h </w:instrText>
        </w:r>
        <w:r w:rsidR="00A70EF2" w:rsidRPr="00A70EF2">
          <w:rPr>
            <w:rFonts w:asciiTheme="minorHAnsi" w:hAnsiTheme="minorHAnsi" w:cstheme="minorHAnsi"/>
            <w:noProof/>
            <w:webHidden/>
          </w:rPr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separate"/>
        </w:r>
        <w:r w:rsidR="004238E2">
          <w:rPr>
            <w:rFonts w:asciiTheme="minorHAnsi" w:hAnsiTheme="minorHAnsi" w:cstheme="minorHAnsi"/>
            <w:noProof/>
            <w:webHidden/>
          </w:rPr>
          <w:t>9</w:t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70EF2" w:rsidRPr="00A70EF2" w:rsidRDefault="00D038A2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8416" w:history="1">
        <w:r w:rsidR="00A70EF2" w:rsidRPr="00A70EF2">
          <w:rPr>
            <w:rStyle w:val="Hipervnculo"/>
            <w:rFonts w:asciiTheme="minorHAnsi" w:hAnsiTheme="minorHAnsi" w:cstheme="minorHAnsi"/>
            <w:noProof/>
          </w:rPr>
          <w:t>8.2.1.1.</w:t>
        </w:r>
        <w:r w:rsidR="00A70EF2" w:rsidRPr="00A70EF2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70EF2" w:rsidRPr="00A70EF2">
          <w:rPr>
            <w:rStyle w:val="Hipervnculo"/>
            <w:rFonts w:asciiTheme="minorHAnsi" w:hAnsiTheme="minorHAnsi" w:cstheme="minorHAnsi"/>
            <w:noProof/>
          </w:rPr>
          <w:t>AO01 Crear Tipo de servicio.</w:t>
        </w:r>
        <w:r w:rsidR="00A70EF2" w:rsidRPr="00A70EF2">
          <w:rPr>
            <w:rFonts w:asciiTheme="minorHAnsi" w:hAnsiTheme="minorHAnsi" w:cstheme="minorHAnsi"/>
            <w:noProof/>
            <w:webHidden/>
          </w:rPr>
          <w:tab/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begin"/>
        </w:r>
        <w:r w:rsidR="00A70EF2" w:rsidRPr="00A70EF2">
          <w:rPr>
            <w:rFonts w:asciiTheme="minorHAnsi" w:hAnsiTheme="minorHAnsi" w:cstheme="minorHAnsi"/>
            <w:noProof/>
            <w:webHidden/>
          </w:rPr>
          <w:instrText xml:space="preserve"> PAGEREF _Toc487588416 \h </w:instrText>
        </w:r>
        <w:r w:rsidR="00A70EF2" w:rsidRPr="00A70EF2">
          <w:rPr>
            <w:rFonts w:asciiTheme="minorHAnsi" w:hAnsiTheme="minorHAnsi" w:cstheme="minorHAnsi"/>
            <w:noProof/>
            <w:webHidden/>
          </w:rPr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separate"/>
        </w:r>
        <w:r w:rsidR="004238E2">
          <w:rPr>
            <w:rFonts w:asciiTheme="minorHAnsi" w:hAnsiTheme="minorHAnsi" w:cstheme="minorHAnsi"/>
            <w:noProof/>
            <w:webHidden/>
          </w:rPr>
          <w:t>9</w:t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70EF2" w:rsidRPr="00A70EF2" w:rsidRDefault="00D038A2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8417" w:history="1">
        <w:r w:rsidR="00A70EF2" w:rsidRPr="00A70EF2">
          <w:rPr>
            <w:rStyle w:val="Hipervnculo"/>
            <w:rFonts w:asciiTheme="minorHAnsi" w:hAnsiTheme="minorHAnsi" w:cstheme="minorHAnsi"/>
            <w:noProof/>
          </w:rPr>
          <w:t>8.2.1.2.</w:t>
        </w:r>
        <w:r w:rsidR="00A70EF2" w:rsidRPr="00A70EF2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70EF2" w:rsidRPr="00A70EF2">
          <w:rPr>
            <w:rStyle w:val="Hipervnculo"/>
            <w:rFonts w:asciiTheme="minorHAnsi" w:hAnsiTheme="minorHAnsi" w:cstheme="minorHAnsi"/>
            <w:noProof/>
          </w:rPr>
          <w:t>AO02 Modificar Tipo de Servicio</w:t>
        </w:r>
        <w:r w:rsidR="00A70EF2" w:rsidRPr="00A70EF2">
          <w:rPr>
            <w:rFonts w:asciiTheme="minorHAnsi" w:hAnsiTheme="minorHAnsi" w:cstheme="minorHAnsi"/>
            <w:noProof/>
            <w:webHidden/>
          </w:rPr>
          <w:tab/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begin"/>
        </w:r>
        <w:r w:rsidR="00A70EF2" w:rsidRPr="00A70EF2">
          <w:rPr>
            <w:rFonts w:asciiTheme="minorHAnsi" w:hAnsiTheme="minorHAnsi" w:cstheme="minorHAnsi"/>
            <w:noProof/>
            <w:webHidden/>
          </w:rPr>
          <w:instrText xml:space="preserve"> PAGEREF _Toc487588417 \h </w:instrText>
        </w:r>
        <w:r w:rsidR="00A70EF2" w:rsidRPr="00A70EF2">
          <w:rPr>
            <w:rFonts w:asciiTheme="minorHAnsi" w:hAnsiTheme="minorHAnsi" w:cstheme="minorHAnsi"/>
            <w:noProof/>
            <w:webHidden/>
          </w:rPr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separate"/>
        </w:r>
        <w:r w:rsidR="004238E2">
          <w:rPr>
            <w:rFonts w:asciiTheme="minorHAnsi" w:hAnsiTheme="minorHAnsi" w:cstheme="minorHAnsi"/>
            <w:noProof/>
            <w:webHidden/>
          </w:rPr>
          <w:t>10</w:t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70EF2" w:rsidRPr="00A70EF2" w:rsidRDefault="00D038A2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8418" w:history="1">
        <w:r w:rsidR="00A70EF2" w:rsidRPr="00A70EF2">
          <w:rPr>
            <w:rStyle w:val="Hipervnculo"/>
            <w:rFonts w:asciiTheme="minorHAnsi" w:hAnsiTheme="minorHAnsi" w:cstheme="minorHAnsi"/>
            <w:noProof/>
          </w:rPr>
          <w:t>8.2.1.3.</w:t>
        </w:r>
        <w:r w:rsidR="00A70EF2" w:rsidRPr="00A70EF2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70EF2" w:rsidRPr="00A70EF2">
          <w:rPr>
            <w:rStyle w:val="Hipervnculo"/>
            <w:rFonts w:asciiTheme="minorHAnsi" w:hAnsiTheme="minorHAnsi" w:cstheme="minorHAnsi"/>
            <w:noProof/>
          </w:rPr>
          <w:t>AO03 Ver Detalle Tipo de servicio.</w:t>
        </w:r>
        <w:r w:rsidR="00A70EF2" w:rsidRPr="00A70EF2">
          <w:rPr>
            <w:rFonts w:asciiTheme="minorHAnsi" w:hAnsiTheme="minorHAnsi" w:cstheme="minorHAnsi"/>
            <w:noProof/>
            <w:webHidden/>
          </w:rPr>
          <w:tab/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begin"/>
        </w:r>
        <w:r w:rsidR="00A70EF2" w:rsidRPr="00A70EF2">
          <w:rPr>
            <w:rFonts w:asciiTheme="minorHAnsi" w:hAnsiTheme="minorHAnsi" w:cstheme="minorHAnsi"/>
            <w:noProof/>
            <w:webHidden/>
          </w:rPr>
          <w:instrText xml:space="preserve"> PAGEREF _Toc487588418 \h </w:instrText>
        </w:r>
        <w:r w:rsidR="00A70EF2" w:rsidRPr="00A70EF2">
          <w:rPr>
            <w:rFonts w:asciiTheme="minorHAnsi" w:hAnsiTheme="minorHAnsi" w:cstheme="minorHAnsi"/>
            <w:noProof/>
            <w:webHidden/>
          </w:rPr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separate"/>
        </w:r>
        <w:r w:rsidR="004238E2">
          <w:rPr>
            <w:rFonts w:asciiTheme="minorHAnsi" w:hAnsiTheme="minorHAnsi" w:cstheme="minorHAnsi"/>
            <w:noProof/>
            <w:webHidden/>
          </w:rPr>
          <w:t>11</w:t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70EF2" w:rsidRPr="00A70EF2" w:rsidRDefault="00D038A2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8419" w:history="1">
        <w:r w:rsidR="00A70EF2" w:rsidRPr="00A70EF2">
          <w:rPr>
            <w:rStyle w:val="Hipervnculo"/>
            <w:rFonts w:asciiTheme="minorHAnsi" w:hAnsiTheme="minorHAnsi" w:cstheme="minorHAnsi"/>
            <w:noProof/>
          </w:rPr>
          <w:t>8.2.1.4.</w:t>
        </w:r>
        <w:r w:rsidR="00A70EF2" w:rsidRPr="00A70EF2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70EF2" w:rsidRPr="00A70EF2">
          <w:rPr>
            <w:rStyle w:val="Hipervnculo"/>
            <w:rFonts w:asciiTheme="minorHAnsi" w:hAnsiTheme="minorHAnsi" w:cstheme="minorHAnsi"/>
            <w:noProof/>
          </w:rPr>
          <w:t>AO04 Activar / Desactivar Tipo de servicio.</w:t>
        </w:r>
        <w:r w:rsidR="00A70EF2" w:rsidRPr="00A70EF2">
          <w:rPr>
            <w:rFonts w:asciiTheme="minorHAnsi" w:hAnsiTheme="minorHAnsi" w:cstheme="minorHAnsi"/>
            <w:noProof/>
            <w:webHidden/>
          </w:rPr>
          <w:tab/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begin"/>
        </w:r>
        <w:r w:rsidR="00A70EF2" w:rsidRPr="00A70EF2">
          <w:rPr>
            <w:rFonts w:asciiTheme="minorHAnsi" w:hAnsiTheme="minorHAnsi" w:cstheme="minorHAnsi"/>
            <w:noProof/>
            <w:webHidden/>
          </w:rPr>
          <w:instrText xml:space="preserve"> PAGEREF _Toc487588419 \h </w:instrText>
        </w:r>
        <w:r w:rsidR="00A70EF2" w:rsidRPr="00A70EF2">
          <w:rPr>
            <w:rFonts w:asciiTheme="minorHAnsi" w:hAnsiTheme="minorHAnsi" w:cstheme="minorHAnsi"/>
            <w:noProof/>
            <w:webHidden/>
          </w:rPr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separate"/>
        </w:r>
        <w:r w:rsidR="004238E2">
          <w:rPr>
            <w:rFonts w:asciiTheme="minorHAnsi" w:hAnsiTheme="minorHAnsi" w:cstheme="minorHAnsi"/>
            <w:noProof/>
            <w:webHidden/>
          </w:rPr>
          <w:t>12</w:t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70EF2" w:rsidRPr="00A70EF2" w:rsidRDefault="00D038A2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8420" w:history="1">
        <w:r w:rsidR="00A70EF2" w:rsidRPr="00A70EF2">
          <w:rPr>
            <w:rStyle w:val="Hipervnculo"/>
            <w:rFonts w:asciiTheme="minorHAnsi" w:hAnsiTheme="minorHAnsi" w:cstheme="minorHAnsi"/>
            <w:noProof/>
          </w:rPr>
          <w:t>8.2.1.5.</w:t>
        </w:r>
        <w:r w:rsidR="00A70EF2" w:rsidRPr="00A70EF2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70EF2" w:rsidRPr="00A70EF2">
          <w:rPr>
            <w:rStyle w:val="Hipervnculo"/>
            <w:rFonts w:asciiTheme="minorHAnsi" w:hAnsiTheme="minorHAnsi" w:cstheme="minorHAnsi"/>
            <w:noProof/>
          </w:rPr>
          <w:t>AO05 Búsqueda.</w:t>
        </w:r>
        <w:r w:rsidR="00A70EF2" w:rsidRPr="00A70EF2">
          <w:rPr>
            <w:rFonts w:asciiTheme="minorHAnsi" w:hAnsiTheme="minorHAnsi" w:cstheme="minorHAnsi"/>
            <w:noProof/>
            <w:webHidden/>
          </w:rPr>
          <w:tab/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begin"/>
        </w:r>
        <w:r w:rsidR="00A70EF2" w:rsidRPr="00A70EF2">
          <w:rPr>
            <w:rFonts w:asciiTheme="minorHAnsi" w:hAnsiTheme="minorHAnsi" w:cstheme="minorHAnsi"/>
            <w:noProof/>
            <w:webHidden/>
          </w:rPr>
          <w:instrText xml:space="preserve"> PAGEREF _Toc487588420 \h </w:instrText>
        </w:r>
        <w:r w:rsidR="00A70EF2" w:rsidRPr="00A70EF2">
          <w:rPr>
            <w:rFonts w:asciiTheme="minorHAnsi" w:hAnsiTheme="minorHAnsi" w:cstheme="minorHAnsi"/>
            <w:noProof/>
            <w:webHidden/>
          </w:rPr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separate"/>
        </w:r>
        <w:r w:rsidR="004238E2">
          <w:rPr>
            <w:rFonts w:asciiTheme="minorHAnsi" w:hAnsiTheme="minorHAnsi" w:cstheme="minorHAnsi"/>
            <w:noProof/>
            <w:webHidden/>
          </w:rPr>
          <w:t>12</w:t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70EF2" w:rsidRPr="00A70EF2" w:rsidRDefault="00D038A2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8421" w:history="1">
        <w:r w:rsidR="00A70EF2" w:rsidRPr="00A70EF2">
          <w:rPr>
            <w:rStyle w:val="Hipervnculo"/>
            <w:rFonts w:asciiTheme="minorHAnsi" w:hAnsiTheme="minorHAnsi" w:cstheme="minorHAnsi"/>
            <w:noProof/>
          </w:rPr>
          <w:t>8.2.2.</w:t>
        </w:r>
        <w:r w:rsidR="00A70EF2" w:rsidRPr="00A70EF2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70EF2" w:rsidRPr="00A70EF2">
          <w:rPr>
            <w:rStyle w:val="Hipervnculo"/>
            <w:rFonts w:asciiTheme="minorHAnsi" w:hAnsiTheme="minorHAnsi" w:cstheme="minorHAnsi"/>
            <w:noProof/>
          </w:rPr>
          <w:t>Generales</w:t>
        </w:r>
        <w:r w:rsidR="00A70EF2" w:rsidRPr="00A70EF2">
          <w:rPr>
            <w:rFonts w:asciiTheme="minorHAnsi" w:hAnsiTheme="minorHAnsi" w:cstheme="minorHAnsi"/>
            <w:noProof/>
            <w:webHidden/>
          </w:rPr>
          <w:tab/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begin"/>
        </w:r>
        <w:r w:rsidR="00A70EF2" w:rsidRPr="00A70EF2">
          <w:rPr>
            <w:rFonts w:asciiTheme="minorHAnsi" w:hAnsiTheme="minorHAnsi" w:cstheme="minorHAnsi"/>
            <w:noProof/>
            <w:webHidden/>
          </w:rPr>
          <w:instrText xml:space="preserve"> PAGEREF _Toc487588421 \h </w:instrText>
        </w:r>
        <w:r w:rsidR="00A70EF2" w:rsidRPr="00A70EF2">
          <w:rPr>
            <w:rFonts w:asciiTheme="minorHAnsi" w:hAnsiTheme="minorHAnsi" w:cstheme="minorHAnsi"/>
            <w:noProof/>
            <w:webHidden/>
          </w:rPr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separate"/>
        </w:r>
        <w:r w:rsidR="004238E2">
          <w:rPr>
            <w:rFonts w:asciiTheme="minorHAnsi" w:hAnsiTheme="minorHAnsi" w:cstheme="minorHAnsi"/>
            <w:noProof/>
            <w:webHidden/>
          </w:rPr>
          <w:t>13</w:t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70EF2" w:rsidRPr="00A70EF2" w:rsidRDefault="00D038A2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8422" w:history="1">
        <w:r w:rsidR="00A70EF2" w:rsidRPr="00A70EF2">
          <w:rPr>
            <w:rStyle w:val="Hipervnculo"/>
            <w:rFonts w:asciiTheme="minorHAnsi" w:hAnsiTheme="minorHAnsi" w:cstheme="minorHAnsi"/>
            <w:noProof/>
          </w:rPr>
          <w:t>8.2.2.1.</w:t>
        </w:r>
        <w:r w:rsidR="00A70EF2" w:rsidRPr="00A70EF2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70EF2" w:rsidRPr="00A70EF2">
          <w:rPr>
            <w:rStyle w:val="Hipervnculo"/>
            <w:rFonts w:asciiTheme="minorHAnsi" w:hAnsiTheme="minorHAnsi" w:cstheme="minorHAnsi"/>
            <w:noProof/>
          </w:rPr>
          <w:t>AG01 Cancelar.</w:t>
        </w:r>
        <w:r w:rsidR="00A70EF2" w:rsidRPr="00A70EF2">
          <w:rPr>
            <w:rFonts w:asciiTheme="minorHAnsi" w:hAnsiTheme="minorHAnsi" w:cstheme="minorHAnsi"/>
            <w:noProof/>
            <w:webHidden/>
          </w:rPr>
          <w:tab/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begin"/>
        </w:r>
        <w:r w:rsidR="00A70EF2" w:rsidRPr="00A70EF2">
          <w:rPr>
            <w:rFonts w:asciiTheme="minorHAnsi" w:hAnsiTheme="minorHAnsi" w:cstheme="minorHAnsi"/>
            <w:noProof/>
            <w:webHidden/>
          </w:rPr>
          <w:instrText xml:space="preserve"> PAGEREF _Toc487588422 \h </w:instrText>
        </w:r>
        <w:r w:rsidR="00A70EF2" w:rsidRPr="00A70EF2">
          <w:rPr>
            <w:rFonts w:asciiTheme="minorHAnsi" w:hAnsiTheme="minorHAnsi" w:cstheme="minorHAnsi"/>
            <w:noProof/>
            <w:webHidden/>
          </w:rPr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separate"/>
        </w:r>
        <w:r w:rsidR="004238E2">
          <w:rPr>
            <w:rFonts w:asciiTheme="minorHAnsi" w:hAnsiTheme="minorHAnsi" w:cstheme="minorHAnsi"/>
            <w:noProof/>
            <w:webHidden/>
          </w:rPr>
          <w:t>13</w:t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70EF2" w:rsidRPr="00A70EF2" w:rsidRDefault="00D038A2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8423" w:history="1">
        <w:r w:rsidR="00A70EF2" w:rsidRPr="00A70EF2">
          <w:rPr>
            <w:rStyle w:val="Hipervnculo"/>
            <w:rFonts w:asciiTheme="minorHAnsi" w:hAnsiTheme="minorHAnsi" w:cstheme="minorHAnsi"/>
            <w:noProof/>
          </w:rPr>
          <w:t>8.2.2.2.</w:t>
        </w:r>
        <w:r w:rsidR="00A70EF2" w:rsidRPr="00A70EF2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70EF2" w:rsidRPr="00A70EF2">
          <w:rPr>
            <w:rStyle w:val="Hipervnculo"/>
            <w:rFonts w:asciiTheme="minorHAnsi" w:hAnsiTheme="minorHAnsi" w:cstheme="minorHAnsi"/>
            <w:noProof/>
          </w:rPr>
          <w:t>AG02 Cerrar sesión</w:t>
        </w:r>
        <w:r w:rsidR="00A70EF2" w:rsidRPr="00A70EF2">
          <w:rPr>
            <w:rFonts w:asciiTheme="minorHAnsi" w:hAnsiTheme="minorHAnsi" w:cstheme="minorHAnsi"/>
            <w:noProof/>
            <w:webHidden/>
          </w:rPr>
          <w:tab/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begin"/>
        </w:r>
        <w:r w:rsidR="00A70EF2" w:rsidRPr="00A70EF2">
          <w:rPr>
            <w:rFonts w:asciiTheme="minorHAnsi" w:hAnsiTheme="minorHAnsi" w:cstheme="minorHAnsi"/>
            <w:noProof/>
            <w:webHidden/>
          </w:rPr>
          <w:instrText xml:space="preserve"> PAGEREF _Toc487588423 \h </w:instrText>
        </w:r>
        <w:r w:rsidR="00A70EF2" w:rsidRPr="00A70EF2">
          <w:rPr>
            <w:rFonts w:asciiTheme="minorHAnsi" w:hAnsiTheme="minorHAnsi" w:cstheme="minorHAnsi"/>
            <w:noProof/>
            <w:webHidden/>
          </w:rPr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separate"/>
        </w:r>
        <w:r w:rsidR="004238E2">
          <w:rPr>
            <w:rFonts w:asciiTheme="minorHAnsi" w:hAnsiTheme="minorHAnsi" w:cstheme="minorHAnsi"/>
            <w:noProof/>
            <w:webHidden/>
          </w:rPr>
          <w:t>14</w:t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70EF2" w:rsidRPr="00A70EF2" w:rsidRDefault="00D038A2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8424" w:history="1">
        <w:r w:rsidR="00A70EF2" w:rsidRPr="00A70EF2">
          <w:rPr>
            <w:rStyle w:val="Hipervnculo"/>
            <w:rFonts w:asciiTheme="minorHAnsi" w:hAnsiTheme="minorHAnsi" w:cstheme="minorHAnsi"/>
            <w:noProof/>
          </w:rPr>
          <w:t>8.2.3.</w:t>
        </w:r>
        <w:r w:rsidR="00A70EF2" w:rsidRPr="00A70EF2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70EF2" w:rsidRPr="00A70EF2">
          <w:rPr>
            <w:rStyle w:val="Hipervnculo"/>
            <w:rFonts w:asciiTheme="minorHAnsi" w:hAnsiTheme="minorHAnsi" w:cstheme="minorHAnsi"/>
            <w:noProof/>
          </w:rPr>
          <w:t>Extraordinarios</w:t>
        </w:r>
        <w:r w:rsidR="00A70EF2" w:rsidRPr="00A70EF2">
          <w:rPr>
            <w:rFonts w:asciiTheme="minorHAnsi" w:hAnsiTheme="minorHAnsi" w:cstheme="minorHAnsi"/>
            <w:noProof/>
            <w:webHidden/>
          </w:rPr>
          <w:tab/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begin"/>
        </w:r>
        <w:r w:rsidR="00A70EF2" w:rsidRPr="00A70EF2">
          <w:rPr>
            <w:rFonts w:asciiTheme="minorHAnsi" w:hAnsiTheme="minorHAnsi" w:cstheme="minorHAnsi"/>
            <w:noProof/>
            <w:webHidden/>
          </w:rPr>
          <w:instrText xml:space="preserve"> PAGEREF _Toc487588424 \h </w:instrText>
        </w:r>
        <w:r w:rsidR="00A70EF2" w:rsidRPr="00A70EF2">
          <w:rPr>
            <w:rFonts w:asciiTheme="minorHAnsi" w:hAnsiTheme="minorHAnsi" w:cstheme="minorHAnsi"/>
            <w:noProof/>
            <w:webHidden/>
          </w:rPr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separate"/>
        </w:r>
        <w:r w:rsidR="004238E2">
          <w:rPr>
            <w:rFonts w:asciiTheme="minorHAnsi" w:hAnsiTheme="minorHAnsi" w:cstheme="minorHAnsi"/>
            <w:noProof/>
            <w:webHidden/>
          </w:rPr>
          <w:t>14</w:t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70EF2" w:rsidRPr="00A70EF2" w:rsidRDefault="00D038A2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8425" w:history="1">
        <w:r w:rsidR="00A70EF2" w:rsidRPr="00A70EF2">
          <w:rPr>
            <w:rStyle w:val="Hipervnculo"/>
            <w:rFonts w:asciiTheme="minorHAnsi" w:hAnsiTheme="minorHAnsi" w:cstheme="minorHAnsi"/>
            <w:noProof/>
          </w:rPr>
          <w:t>8.2.4.</w:t>
        </w:r>
        <w:r w:rsidR="00A70EF2" w:rsidRPr="00A70EF2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70EF2" w:rsidRPr="00A70EF2">
          <w:rPr>
            <w:rStyle w:val="Hipervnculo"/>
            <w:rFonts w:asciiTheme="minorHAnsi" w:hAnsiTheme="minorHAnsi" w:cstheme="minorHAnsi"/>
            <w:noProof/>
          </w:rPr>
          <w:t>De excepción</w:t>
        </w:r>
        <w:r w:rsidR="00A70EF2" w:rsidRPr="00A70EF2">
          <w:rPr>
            <w:rFonts w:asciiTheme="minorHAnsi" w:hAnsiTheme="minorHAnsi" w:cstheme="minorHAnsi"/>
            <w:noProof/>
            <w:webHidden/>
          </w:rPr>
          <w:tab/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begin"/>
        </w:r>
        <w:r w:rsidR="00A70EF2" w:rsidRPr="00A70EF2">
          <w:rPr>
            <w:rFonts w:asciiTheme="minorHAnsi" w:hAnsiTheme="minorHAnsi" w:cstheme="minorHAnsi"/>
            <w:noProof/>
            <w:webHidden/>
          </w:rPr>
          <w:instrText xml:space="preserve"> PAGEREF _Toc487588425 \h </w:instrText>
        </w:r>
        <w:r w:rsidR="00A70EF2" w:rsidRPr="00A70EF2">
          <w:rPr>
            <w:rFonts w:asciiTheme="minorHAnsi" w:hAnsiTheme="minorHAnsi" w:cstheme="minorHAnsi"/>
            <w:noProof/>
            <w:webHidden/>
          </w:rPr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separate"/>
        </w:r>
        <w:r w:rsidR="004238E2">
          <w:rPr>
            <w:rFonts w:asciiTheme="minorHAnsi" w:hAnsiTheme="minorHAnsi" w:cstheme="minorHAnsi"/>
            <w:noProof/>
            <w:webHidden/>
          </w:rPr>
          <w:t>14</w:t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70EF2" w:rsidRPr="00A70EF2" w:rsidRDefault="00D038A2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8426" w:history="1">
        <w:r w:rsidR="00A70EF2" w:rsidRPr="00A70EF2">
          <w:rPr>
            <w:rStyle w:val="Hipervnculo"/>
            <w:rFonts w:asciiTheme="minorHAnsi" w:hAnsiTheme="minorHAnsi" w:cstheme="minorHAnsi"/>
            <w:noProof/>
          </w:rPr>
          <w:t>8.2.4.1.</w:t>
        </w:r>
        <w:r w:rsidR="00A70EF2" w:rsidRPr="00A70EF2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70EF2" w:rsidRPr="00A70EF2">
          <w:rPr>
            <w:rStyle w:val="Hipervnculo"/>
            <w:rFonts w:asciiTheme="minorHAnsi" w:hAnsiTheme="minorHAnsi" w:cstheme="minorHAnsi"/>
            <w:noProof/>
          </w:rPr>
          <w:t>AE01 Error al guardar.</w:t>
        </w:r>
        <w:r w:rsidR="00A70EF2" w:rsidRPr="00A70EF2">
          <w:rPr>
            <w:rFonts w:asciiTheme="minorHAnsi" w:hAnsiTheme="minorHAnsi" w:cstheme="minorHAnsi"/>
            <w:noProof/>
            <w:webHidden/>
          </w:rPr>
          <w:tab/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begin"/>
        </w:r>
        <w:r w:rsidR="00A70EF2" w:rsidRPr="00A70EF2">
          <w:rPr>
            <w:rFonts w:asciiTheme="minorHAnsi" w:hAnsiTheme="minorHAnsi" w:cstheme="minorHAnsi"/>
            <w:noProof/>
            <w:webHidden/>
          </w:rPr>
          <w:instrText xml:space="preserve"> PAGEREF _Toc487588426 \h </w:instrText>
        </w:r>
        <w:r w:rsidR="00A70EF2" w:rsidRPr="00A70EF2">
          <w:rPr>
            <w:rFonts w:asciiTheme="minorHAnsi" w:hAnsiTheme="minorHAnsi" w:cstheme="minorHAnsi"/>
            <w:noProof/>
            <w:webHidden/>
          </w:rPr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separate"/>
        </w:r>
        <w:r w:rsidR="004238E2">
          <w:rPr>
            <w:rFonts w:asciiTheme="minorHAnsi" w:hAnsiTheme="minorHAnsi" w:cstheme="minorHAnsi"/>
            <w:noProof/>
            <w:webHidden/>
          </w:rPr>
          <w:t>14</w:t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70EF2" w:rsidRPr="00A70EF2" w:rsidRDefault="00D038A2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8427" w:history="1">
        <w:r w:rsidR="00A70EF2" w:rsidRPr="00A70EF2">
          <w:rPr>
            <w:rStyle w:val="Hipervnculo"/>
            <w:rFonts w:asciiTheme="minorHAnsi" w:hAnsiTheme="minorHAnsi" w:cstheme="minorHAnsi"/>
            <w:noProof/>
          </w:rPr>
          <w:t>8.2.4.2.</w:t>
        </w:r>
        <w:r w:rsidR="00A70EF2" w:rsidRPr="00A70EF2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70EF2" w:rsidRPr="00A70EF2">
          <w:rPr>
            <w:rStyle w:val="Hipervnculo"/>
            <w:rFonts w:asciiTheme="minorHAnsi" w:hAnsiTheme="minorHAnsi" w:cstheme="minorHAnsi"/>
            <w:noProof/>
          </w:rPr>
          <w:t>Consulta sin resultados.</w:t>
        </w:r>
        <w:r w:rsidR="00A70EF2" w:rsidRPr="00A70EF2">
          <w:rPr>
            <w:rFonts w:asciiTheme="minorHAnsi" w:hAnsiTheme="minorHAnsi" w:cstheme="minorHAnsi"/>
            <w:noProof/>
            <w:webHidden/>
          </w:rPr>
          <w:tab/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begin"/>
        </w:r>
        <w:r w:rsidR="00A70EF2" w:rsidRPr="00A70EF2">
          <w:rPr>
            <w:rFonts w:asciiTheme="minorHAnsi" w:hAnsiTheme="minorHAnsi" w:cstheme="minorHAnsi"/>
            <w:noProof/>
            <w:webHidden/>
          </w:rPr>
          <w:instrText xml:space="preserve"> PAGEREF _Toc487588427 \h </w:instrText>
        </w:r>
        <w:r w:rsidR="00A70EF2" w:rsidRPr="00A70EF2">
          <w:rPr>
            <w:rFonts w:asciiTheme="minorHAnsi" w:hAnsiTheme="minorHAnsi" w:cstheme="minorHAnsi"/>
            <w:noProof/>
            <w:webHidden/>
          </w:rPr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separate"/>
        </w:r>
        <w:r w:rsidR="004238E2">
          <w:rPr>
            <w:rFonts w:asciiTheme="minorHAnsi" w:hAnsiTheme="minorHAnsi" w:cstheme="minorHAnsi"/>
            <w:noProof/>
            <w:webHidden/>
          </w:rPr>
          <w:t>14</w:t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70EF2" w:rsidRPr="00A70EF2" w:rsidRDefault="00D038A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8428" w:history="1">
        <w:r w:rsidR="00A70EF2" w:rsidRPr="00A70EF2">
          <w:rPr>
            <w:rStyle w:val="Hipervnculo"/>
            <w:rFonts w:asciiTheme="minorHAnsi" w:hAnsiTheme="minorHAnsi" w:cstheme="minorHAnsi"/>
            <w:noProof/>
          </w:rPr>
          <w:t>8.3.</w:t>
        </w:r>
        <w:r w:rsidR="00A70EF2" w:rsidRPr="00A70EF2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70EF2" w:rsidRPr="00A70EF2">
          <w:rPr>
            <w:rStyle w:val="Hipervnculo"/>
            <w:rFonts w:asciiTheme="minorHAnsi" w:hAnsiTheme="minorHAnsi" w:cstheme="minorHAnsi"/>
            <w:noProof/>
          </w:rPr>
          <w:t>Puntos de Extensión</w:t>
        </w:r>
        <w:r w:rsidR="00A70EF2" w:rsidRPr="00A70EF2">
          <w:rPr>
            <w:rFonts w:asciiTheme="minorHAnsi" w:hAnsiTheme="minorHAnsi" w:cstheme="minorHAnsi"/>
            <w:noProof/>
            <w:webHidden/>
          </w:rPr>
          <w:tab/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begin"/>
        </w:r>
        <w:r w:rsidR="00A70EF2" w:rsidRPr="00A70EF2">
          <w:rPr>
            <w:rFonts w:asciiTheme="minorHAnsi" w:hAnsiTheme="minorHAnsi" w:cstheme="minorHAnsi"/>
            <w:noProof/>
            <w:webHidden/>
          </w:rPr>
          <w:instrText xml:space="preserve"> PAGEREF _Toc487588428 \h </w:instrText>
        </w:r>
        <w:r w:rsidR="00A70EF2" w:rsidRPr="00A70EF2">
          <w:rPr>
            <w:rFonts w:asciiTheme="minorHAnsi" w:hAnsiTheme="minorHAnsi" w:cstheme="minorHAnsi"/>
            <w:noProof/>
            <w:webHidden/>
          </w:rPr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separate"/>
        </w:r>
        <w:r w:rsidR="004238E2">
          <w:rPr>
            <w:rFonts w:asciiTheme="minorHAnsi" w:hAnsiTheme="minorHAnsi" w:cstheme="minorHAnsi"/>
            <w:noProof/>
            <w:webHidden/>
          </w:rPr>
          <w:t>14</w:t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70EF2" w:rsidRPr="00A70EF2" w:rsidRDefault="00D038A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8429" w:history="1">
        <w:r w:rsidR="00A70EF2" w:rsidRPr="00A70EF2">
          <w:rPr>
            <w:rStyle w:val="Hipervnculo"/>
            <w:rFonts w:asciiTheme="minorHAnsi" w:hAnsiTheme="minorHAnsi" w:cstheme="minorHAnsi"/>
            <w:noProof/>
          </w:rPr>
          <w:t>8.4.</w:t>
        </w:r>
        <w:r w:rsidR="00A70EF2" w:rsidRPr="00A70EF2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70EF2" w:rsidRPr="00A70EF2">
          <w:rPr>
            <w:rStyle w:val="Hipervnculo"/>
            <w:rFonts w:asciiTheme="minorHAnsi" w:hAnsiTheme="minorHAnsi" w:cstheme="minorHAnsi"/>
            <w:noProof/>
          </w:rPr>
          <w:t>Requerimientos Especiales</w:t>
        </w:r>
        <w:r w:rsidR="00A70EF2" w:rsidRPr="00A70EF2">
          <w:rPr>
            <w:rFonts w:asciiTheme="minorHAnsi" w:hAnsiTheme="minorHAnsi" w:cstheme="minorHAnsi"/>
            <w:noProof/>
            <w:webHidden/>
          </w:rPr>
          <w:tab/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begin"/>
        </w:r>
        <w:r w:rsidR="00A70EF2" w:rsidRPr="00A70EF2">
          <w:rPr>
            <w:rFonts w:asciiTheme="minorHAnsi" w:hAnsiTheme="minorHAnsi" w:cstheme="minorHAnsi"/>
            <w:noProof/>
            <w:webHidden/>
          </w:rPr>
          <w:instrText xml:space="preserve"> PAGEREF _Toc487588429 \h </w:instrText>
        </w:r>
        <w:r w:rsidR="00A70EF2" w:rsidRPr="00A70EF2">
          <w:rPr>
            <w:rFonts w:asciiTheme="minorHAnsi" w:hAnsiTheme="minorHAnsi" w:cstheme="minorHAnsi"/>
            <w:noProof/>
            <w:webHidden/>
          </w:rPr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separate"/>
        </w:r>
        <w:r w:rsidR="004238E2">
          <w:rPr>
            <w:rFonts w:asciiTheme="minorHAnsi" w:hAnsiTheme="minorHAnsi" w:cstheme="minorHAnsi"/>
            <w:noProof/>
            <w:webHidden/>
          </w:rPr>
          <w:t>15</w:t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70EF2" w:rsidRPr="00A70EF2" w:rsidRDefault="00D038A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8430" w:history="1">
        <w:r w:rsidR="00A70EF2" w:rsidRPr="00A70EF2">
          <w:rPr>
            <w:rStyle w:val="Hipervnculo"/>
            <w:rFonts w:asciiTheme="minorHAnsi" w:hAnsiTheme="minorHAnsi" w:cstheme="minorHAnsi"/>
            <w:noProof/>
          </w:rPr>
          <w:t>8.5.</w:t>
        </w:r>
        <w:r w:rsidR="00A70EF2" w:rsidRPr="00A70EF2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70EF2" w:rsidRPr="00A70EF2">
          <w:rPr>
            <w:rStyle w:val="Hipervnculo"/>
            <w:rFonts w:asciiTheme="minorHAnsi" w:hAnsiTheme="minorHAnsi" w:cstheme="minorHAnsi"/>
            <w:noProof/>
          </w:rPr>
          <w:t>Pos Condiciones</w:t>
        </w:r>
        <w:r w:rsidR="00A70EF2" w:rsidRPr="00A70EF2">
          <w:rPr>
            <w:rFonts w:asciiTheme="minorHAnsi" w:hAnsiTheme="minorHAnsi" w:cstheme="minorHAnsi"/>
            <w:noProof/>
            <w:webHidden/>
          </w:rPr>
          <w:tab/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begin"/>
        </w:r>
        <w:r w:rsidR="00A70EF2" w:rsidRPr="00A70EF2">
          <w:rPr>
            <w:rFonts w:asciiTheme="minorHAnsi" w:hAnsiTheme="minorHAnsi" w:cstheme="minorHAnsi"/>
            <w:noProof/>
            <w:webHidden/>
          </w:rPr>
          <w:instrText xml:space="preserve"> PAGEREF _Toc487588430 \h </w:instrText>
        </w:r>
        <w:r w:rsidR="00A70EF2" w:rsidRPr="00A70EF2">
          <w:rPr>
            <w:rFonts w:asciiTheme="minorHAnsi" w:hAnsiTheme="minorHAnsi" w:cstheme="minorHAnsi"/>
            <w:noProof/>
            <w:webHidden/>
          </w:rPr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separate"/>
        </w:r>
        <w:r w:rsidR="004238E2">
          <w:rPr>
            <w:rFonts w:asciiTheme="minorHAnsi" w:hAnsiTheme="minorHAnsi" w:cstheme="minorHAnsi"/>
            <w:noProof/>
            <w:webHidden/>
          </w:rPr>
          <w:t>15</w:t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70EF2" w:rsidRPr="00A70EF2" w:rsidRDefault="00D038A2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8431" w:history="1">
        <w:r w:rsidR="00A70EF2" w:rsidRPr="00A70EF2">
          <w:rPr>
            <w:rStyle w:val="Hipervnculo"/>
            <w:rFonts w:asciiTheme="minorHAnsi" w:hAnsiTheme="minorHAnsi" w:cstheme="minorHAnsi"/>
            <w:noProof/>
          </w:rPr>
          <w:t>8.5.1.</w:t>
        </w:r>
        <w:r w:rsidR="00A70EF2" w:rsidRPr="00A70EF2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70EF2" w:rsidRPr="00A70EF2">
          <w:rPr>
            <w:rStyle w:val="Hipervnculo"/>
            <w:rFonts w:asciiTheme="minorHAnsi" w:hAnsiTheme="minorHAnsi" w:cstheme="minorHAnsi"/>
            <w:noProof/>
          </w:rPr>
          <w:t>&lt;Pos condición 1&gt; Datos guardados.</w:t>
        </w:r>
        <w:r w:rsidR="00A70EF2" w:rsidRPr="00A70EF2">
          <w:rPr>
            <w:rFonts w:asciiTheme="minorHAnsi" w:hAnsiTheme="minorHAnsi" w:cstheme="minorHAnsi"/>
            <w:noProof/>
            <w:webHidden/>
          </w:rPr>
          <w:tab/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begin"/>
        </w:r>
        <w:r w:rsidR="00A70EF2" w:rsidRPr="00A70EF2">
          <w:rPr>
            <w:rFonts w:asciiTheme="minorHAnsi" w:hAnsiTheme="minorHAnsi" w:cstheme="minorHAnsi"/>
            <w:noProof/>
            <w:webHidden/>
          </w:rPr>
          <w:instrText xml:space="preserve"> PAGEREF _Toc487588431 \h </w:instrText>
        </w:r>
        <w:r w:rsidR="00A70EF2" w:rsidRPr="00A70EF2">
          <w:rPr>
            <w:rFonts w:asciiTheme="minorHAnsi" w:hAnsiTheme="minorHAnsi" w:cstheme="minorHAnsi"/>
            <w:noProof/>
            <w:webHidden/>
          </w:rPr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separate"/>
        </w:r>
        <w:r w:rsidR="004238E2">
          <w:rPr>
            <w:rFonts w:asciiTheme="minorHAnsi" w:hAnsiTheme="minorHAnsi" w:cstheme="minorHAnsi"/>
            <w:noProof/>
            <w:webHidden/>
          </w:rPr>
          <w:t>15</w:t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70EF2" w:rsidRPr="00A70EF2" w:rsidRDefault="00D038A2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8432" w:history="1">
        <w:r w:rsidR="00A70EF2" w:rsidRPr="00A70EF2">
          <w:rPr>
            <w:rStyle w:val="Hipervnculo"/>
            <w:rFonts w:asciiTheme="minorHAnsi" w:hAnsiTheme="minorHAnsi" w:cstheme="minorHAnsi"/>
            <w:noProof/>
          </w:rPr>
          <w:t>8.5.2.</w:t>
        </w:r>
        <w:r w:rsidR="00A70EF2" w:rsidRPr="00A70EF2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70EF2" w:rsidRPr="00A70EF2">
          <w:rPr>
            <w:rStyle w:val="Hipervnculo"/>
            <w:rFonts w:asciiTheme="minorHAnsi" w:hAnsiTheme="minorHAnsi" w:cstheme="minorHAnsi"/>
            <w:noProof/>
          </w:rPr>
          <w:t>&lt;Pos condición 2&gt; Datos actualizados.</w:t>
        </w:r>
        <w:r w:rsidR="00A70EF2" w:rsidRPr="00A70EF2">
          <w:rPr>
            <w:rFonts w:asciiTheme="minorHAnsi" w:hAnsiTheme="minorHAnsi" w:cstheme="minorHAnsi"/>
            <w:noProof/>
            <w:webHidden/>
          </w:rPr>
          <w:tab/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begin"/>
        </w:r>
        <w:r w:rsidR="00A70EF2" w:rsidRPr="00A70EF2">
          <w:rPr>
            <w:rFonts w:asciiTheme="minorHAnsi" w:hAnsiTheme="minorHAnsi" w:cstheme="minorHAnsi"/>
            <w:noProof/>
            <w:webHidden/>
          </w:rPr>
          <w:instrText xml:space="preserve"> PAGEREF _Toc487588432 \h </w:instrText>
        </w:r>
        <w:r w:rsidR="00A70EF2" w:rsidRPr="00A70EF2">
          <w:rPr>
            <w:rFonts w:asciiTheme="minorHAnsi" w:hAnsiTheme="minorHAnsi" w:cstheme="minorHAnsi"/>
            <w:noProof/>
            <w:webHidden/>
          </w:rPr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separate"/>
        </w:r>
        <w:r w:rsidR="004238E2">
          <w:rPr>
            <w:rFonts w:asciiTheme="minorHAnsi" w:hAnsiTheme="minorHAnsi" w:cstheme="minorHAnsi"/>
            <w:noProof/>
            <w:webHidden/>
          </w:rPr>
          <w:t>15</w:t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70EF2" w:rsidRPr="00A70EF2" w:rsidRDefault="00D038A2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8433" w:history="1">
        <w:r w:rsidR="00A70EF2" w:rsidRPr="00A70EF2">
          <w:rPr>
            <w:rStyle w:val="Hipervnculo"/>
            <w:rFonts w:asciiTheme="minorHAnsi" w:hAnsiTheme="minorHAnsi" w:cstheme="minorHAnsi"/>
            <w:noProof/>
          </w:rPr>
          <w:t>8.5.3.</w:t>
        </w:r>
        <w:r w:rsidR="00A70EF2" w:rsidRPr="00A70EF2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70EF2" w:rsidRPr="00A70EF2">
          <w:rPr>
            <w:rStyle w:val="Hipervnculo"/>
            <w:rFonts w:asciiTheme="minorHAnsi" w:hAnsiTheme="minorHAnsi" w:cstheme="minorHAnsi"/>
            <w:noProof/>
          </w:rPr>
          <w:t>&lt;Pos condición 3&gt; Registros en Bitácora.</w:t>
        </w:r>
        <w:r w:rsidR="00A70EF2" w:rsidRPr="00A70EF2">
          <w:rPr>
            <w:rFonts w:asciiTheme="minorHAnsi" w:hAnsiTheme="minorHAnsi" w:cstheme="minorHAnsi"/>
            <w:noProof/>
            <w:webHidden/>
          </w:rPr>
          <w:tab/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begin"/>
        </w:r>
        <w:r w:rsidR="00A70EF2" w:rsidRPr="00A70EF2">
          <w:rPr>
            <w:rFonts w:asciiTheme="minorHAnsi" w:hAnsiTheme="minorHAnsi" w:cstheme="minorHAnsi"/>
            <w:noProof/>
            <w:webHidden/>
          </w:rPr>
          <w:instrText xml:space="preserve"> PAGEREF _Toc487588433 \h </w:instrText>
        </w:r>
        <w:r w:rsidR="00A70EF2" w:rsidRPr="00A70EF2">
          <w:rPr>
            <w:rFonts w:asciiTheme="minorHAnsi" w:hAnsiTheme="minorHAnsi" w:cstheme="minorHAnsi"/>
            <w:noProof/>
            <w:webHidden/>
          </w:rPr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separate"/>
        </w:r>
        <w:r w:rsidR="004238E2">
          <w:rPr>
            <w:rFonts w:asciiTheme="minorHAnsi" w:hAnsiTheme="minorHAnsi" w:cstheme="minorHAnsi"/>
            <w:noProof/>
            <w:webHidden/>
          </w:rPr>
          <w:t>15</w:t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70EF2" w:rsidRPr="00A70EF2" w:rsidRDefault="00D038A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8434" w:history="1">
        <w:r w:rsidR="00A70EF2" w:rsidRPr="00A70EF2">
          <w:rPr>
            <w:rStyle w:val="Hipervnculo"/>
            <w:rFonts w:asciiTheme="minorHAnsi" w:hAnsiTheme="minorHAnsi" w:cstheme="minorHAnsi"/>
            <w:noProof/>
          </w:rPr>
          <w:t>9.</w:t>
        </w:r>
        <w:r w:rsidR="00A70EF2" w:rsidRPr="00A70EF2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70EF2" w:rsidRPr="00A70EF2">
          <w:rPr>
            <w:rStyle w:val="Hipervnculo"/>
            <w:rFonts w:asciiTheme="minorHAnsi" w:hAnsiTheme="minorHAnsi" w:cstheme="minorHAnsi"/>
            <w:noProof/>
          </w:rPr>
          <w:t>Reglas de Negocio</w:t>
        </w:r>
        <w:r w:rsidR="00A70EF2" w:rsidRPr="00A70EF2">
          <w:rPr>
            <w:rFonts w:asciiTheme="minorHAnsi" w:hAnsiTheme="minorHAnsi" w:cstheme="minorHAnsi"/>
            <w:noProof/>
            <w:webHidden/>
          </w:rPr>
          <w:tab/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begin"/>
        </w:r>
        <w:r w:rsidR="00A70EF2" w:rsidRPr="00A70EF2">
          <w:rPr>
            <w:rFonts w:asciiTheme="minorHAnsi" w:hAnsiTheme="minorHAnsi" w:cstheme="minorHAnsi"/>
            <w:noProof/>
            <w:webHidden/>
          </w:rPr>
          <w:instrText xml:space="preserve"> PAGEREF _Toc487588434 \h </w:instrText>
        </w:r>
        <w:r w:rsidR="00A70EF2" w:rsidRPr="00A70EF2">
          <w:rPr>
            <w:rFonts w:asciiTheme="minorHAnsi" w:hAnsiTheme="minorHAnsi" w:cstheme="minorHAnsi"/>
            <w:noProof/>
            <w:webHidden/>
          </w:rPr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separate"/>
        </w:r>
        <w:r w:rsidR="004238E2">
          <w:rPr>
            <w:rFonts w:asciiTheme="minorHAnsi" w:hAnsiTheme="minorHAnsi" w:cstheme="minorHAnsi"/>
            <w:noProof/>
            <w:webHidden/>
          </w:rPr>
          <w:t>15</w:t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70EF2" w:rsidRPr="00A70EF2" w:rsidRDefault="00D038A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8435" w:history="1">
        <w:r w:rsidR="00A70EF2" w:rsidRPr="00A70EF2">
          <w:rPr>
            <w:rStyle w:val="Hipervnculo"/>
            <w:rFonts w:asciiTheme="minorHAnsi" w:hAnsiTheme="minorHAnsi" w:cstheme="minorHAnsi"/>
            <w:noProof/>
          </w:rPr>
          <w:t>10.</w:t>
        </w:r>
        <w:r w:rsidR="00A70EF2" w:rsidRPr="00A70EF2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70EF2" w:rsidRPr="00A70EF2">
          <w:rPr>
            <w:rStyle w:val="Hipervnculo"/>
            <w:rFonts w:asciiTheme="minorHAnsi" w:hAnsiTheme="minorHAnsi" w:cstheme="minorHAnsi"/>
            <w:noProof/>
          </w:rPr>
          <w:t>Validaciones</w:t>
        </w:r>
        <w:r w:rsidR="00A70EF2" w:rsidRPr="00A70EF2">
          <w:rPr>
            <w:rFonts w:asciiTheme="minorHAnsi" w:hAnsiTheme="minorHAnsi" w:cstheme="minorHAnsi"/>
            <w:noProof/>
            <w:webHidden/>
          </w:rPr>
          <w:tab/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begin"/>
        </w:r>
        <w:r w:rsidR="00A70EF2" w:rsidRPr="00A70EF2">
          <w:rPr>
            <w:rFonts w:asciiTheme="minorHAnsi" w:hAnsiTheme="minorHAnsi" w:cstheme="minorHAnsi"/>
            <w:noProof/>
            <w:webHidden/>
          </w:rPr>
          <w:instrText xml:space="preserve"> PAGEREF _Toc487588435 \h </w:instrText>
        </w:r>
        <w:r w:rsidR="00A70EF2" w:rsidRPr="00A70EF2">
          <w:rPr>
            <w:rFonts w:asciiTheme="minorHAnsi" w:hAnsiTheme="minorHAnsi" w:cstheme="minorHAnsi"/>
            <w:noProof/>
            <w:webHidden/>
          </w:rPr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separate"/>
        </w:r>
        <w:r w:rsidR="004238E2">
          <w:rPr>
            <w:rFonts w:asciiTheme="minorHAnsi" w:hAnsiTheme="minorHAnsi" w:cstheme="minorHAnsi"/>
            <w:noProof/>
            <w:webHidden/>
          </w:rPr>
          <w:t>15</w:t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70EF2" w:rsidRPr="00A70EF2" w:rsidRDefault="00D038A2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8436" w:history="1">
        <w:r w:rsidR="00A70EF2" w:rsidRPr="00A70EF2">
          <w:rPr>
            <w:rStyle w:val="Hipervnculo"/>
            <w:rFonts w:asciiTheme="minorHAnsi" w:hAnsiTheme="minorHAnsi" w:cstheme="minorHAnsi"/>
            <w:noProof/>
          </w:rPr>
          <w:t>10.1.</w:t>
        </w:r>
        <w:r w:rsidR="00A70EF2" w:rsidRPr="00A70EF2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70EF2" w:rsidRPr="00A70EF2">
          <w:rPr>
            <w:rStyle w:val="Hipervnculo"/>
            <w:rFonts w:asciiTheme="minorHAnsi" w:hAnsiTheme="minorHAnsi" w:cstheme="minorHAnsi"/>
            <w:noProof/>
          </w:rPr>
          <w:t>V01 Validar campos obligatorios</w:t>
        </w:r>
        <w:r w:rsidR="00A70EF2" w:rsidRPr="00A70EF2">
          <w:rPr>
            <w:rFonts w:asciiTheme="minorHAnsi" w:hAnsiTheme="minorHAnsi" w:cstheme="minorHAnsi"/>
            <w:noProof/>
            <w:webHidden/>
          </w:rPr>
          <w:tab/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begin"/>
        </w:r>
        <w:r w:rsidR="00A70EF2" w:rsidRPr="00A70EF2">
          <w:rPr>
            <w:rFonts w:asciiTheme="minorHAnsi" w:hAnsiTheme="minorHAnsi" w:cstheme="minorHAnsi"/>
            <w:noProof/>
            <w:webHidden/>
          </w:rPr>
          <w:instrText xml:space="preserve"> PAGEREF _Toc487588436 \h </w:instrText>
        </w:r>
        <w:r w:rsidR="00A70EF2" w:rsidRPr="00A70EF2">
          <w:rPr>
            <w:rFonts w:asciiTheme="minorHAnsi" w:hAnsiTheme="minorHAnsi" w:cstheme="minorHAnsi"/>
            <w:noProof/>
            <w:webHidden/>
          </w:rPr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separate"/>
        </w:r>
        <w:r w:rsidR="004238E2">
          <w:rPr>
            <w:rFonts w:asciiTheme="minorHAnsi" w:hAnsiTheme="minorHAnsi" w:cstheme="minorHAnsi"/>
            <w:noProof/>
            <w:webHidden/>
          </w:rPr>
          <w:t>15</w:t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70EF2" w:rsidRPr="00A70EF2" w:rsidRDefault="00D038A2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8437" w:history="1">
        <w:r w:rsidR="00A70EF2" w:rsidRPr="00A70EF2">
          <w:rPr>
            <w:rStyle w:val="Hipervnculo"/>
            <w:rFonts w:asciiTheme="minorHAnsi" w:hAnsiTheme="minorHAnsi" w:cstheme="minorHAnsi"/>
            <w:noProof/>
          </w:rPr>
          <w:t>10.2.</w:t>
        </w:r>
        <w:r w:rsidR="00A70EF2" w:rsidRPr="00A70EF2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70EF2" w:rsidRPr="00A70EF2">
          <w:rPr>
            <w:rStyle w:val="Hipervnculo"/>
            <w:rFonts w:asciiTheme="minorHAnsi" w:hAnsiTheme="minorHAnsi" w:cstheme="minorHAnsi"/>
            <w:noProof/>
          </w:rPr>
          <w:t>V02 Validar tipo de dato</w:t>
        </w:r>
        <w:r w:rsidR="00A70EF2" w:rsidRPr="00A70EF2">
          <w:rPr>
            <w:rFonts w:asciiTheme="minorHAnsi" w:hAnsiTheme="minorHAnsi" w:cstheme="minorHAnsi"/>
            <w:noProof/>
            <w:webHidden/>
          </w:rPr>
          <w:tab/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begin"/>
        </w:r>
        <w:r w:rsidR="00A70EF2" w:rsidRPr="00A70EF2">
          <w:rPr>
            <w:rFonts w:asciiTheme="minorHAnsi" w:hAnsiTheme="minorHAnsi" w:cstheme="minorHAnsi"/>
            <w:noProof/>
            <w:webHidden/>
          </w:rPr>
          <w:instrText xml:space="preserve"> PAGEREF _Toc487588437 \h </w:instrText>
        </w:r>
        <w:r w:rsidR="00A70EF2" w:rsidRPr="00A70EF2">
          <w:rPr>
            <w:rFonts w:asciiTheme="minorHAnsi" w:hAnsiTheme="minorHAnsi" w:cstheme="minorHAnsi"/>
            <w:noProof/>
            <w:webHidden/>
          </w:rPr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separate"/>
        </w:r>
        <w:r w:rsidR="004238E2">
          <w:rPr>
            <w:rFonts w:asciiTheme="minorHAnsi" w:hAnsiTheme="minorHAnsi" w:cstheme="minorHAnsi"/>
            <w:noProof/>
            <w:webHidden/>
          </w:rPr>
          <w:t>15</w:t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70EF2" w:rsidRPr="00A70EF2" w:rsidRDefault="00D038A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8438" w:history="1">
        <w:r w:rsidR="00A70EF2" w:rsidRPr="00A70EF2">
          <w:rPr>
            <w:rStyle w:val="Hipervnculo"/>
            <w:rFonts w:asciiTheme="minorHAnsi" w:hAnsiTheme="minorHAnsi" w:cstheme="minorHAnsi"/>
            <w:noProof/>
          </w:rPr>
          <w:t>11.</w:t>
        </w:r>
        <w:r w:rsidR="00A70EF2" w:rsidRPr="00A70EF2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70EF2" w:rsidRPr="00A70EF2">
          <w:rPr>
            <w:rStyle w:val="Hipervnculo"/>
            <w:rFonts w:asciiTheme="minorHAnsi" w:hAnsiTheme="minorHAnsi" w:cstheme="minorHAnsi"/>
            <w:noProof/>
          </w:rPr>
          <w:t>Criterios de Aceptación</w:t>
        </w:r>
        <w:r w:rsidR="00A70EF2" w:rsidRPr="00A70EF2">
          <w:rPr>
            <w:rFonts w:asciiTheme="minorHAnsi" w:hAnsiTheme="minorHAnsi" w:cstheme="minorHAnsi"/>
            <w:noProof/>
            <w:webHidden/>
          </w:rPr>
          <w:tab/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begin"/>
        </w:r>
        <w:r w:rsidR="00A70EF2" w:rsidRPr="00A70EF2">
          <w:rPr>
            <w:rFonts w:asciiTheme="minorHAnsi" w:hAnsiTheme="minorHAnsi" w:cstheme="minorHAnsi"/>
            <w:noProof/>
            <w:webHidden/>
          </w:rPr>
          <w:instrText xml:space="preserve"> PAGEREF _Toc487588438 \h </w:instrText>
        </w:r>
        <w:r w:rsidR="00A70EF2" w:rsidRPr="00A70EF2">
          <w:rPr>
            <w:rFonts w:asciiTheme="minorHAnsi" w:hAnsiTheme="minorHAnsi" w:cstheme="minorHAnsi"/>
            <w:noProof/>
            <w:webHidden/>
          </w:rPr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separate"/>
        </w:r>
        <w:r w:rsidR="004238E2">
          <w:rPr>
            <w:rFonts w:asciiTheme="minorHAnsi" w:hAnsiTheme="minorHAnsi" w:cstheme="minorHAnsi"/>
            <w:noProof/>
            <w:webHidden/>
          </w:rPr>
          <w:t>16</w:t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70EF2" w:rsidRPr="00A70EF2" w:rsidRDefault="00D038A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8439" w:history="1">
        <w:r w:rsidR="00A70EF2" w:rsidRPr="00A70EF2">
          <w:rPr>
            <w:rStyle w:val="Hipervnculo"/>
            <w:rFonts w:asciiTheme="minorHAnsi" w:hAnsiTheme="minorHAnsi" w:cstheme="minorHAnsi"/>
            <w:noProof/>
          </w:rPr>
          <w:t>12.</w:t>
        </w:r>
        <w:r w:rsidR="00A70EF2" w:rsidRPr="00A70EF2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70EF2" w:rsidRPr="00A70EF2">
          <w:rPr>
            <w:rStyle w:val="Hipervnculo"/>
            <w:rFonts w:asciiTheme="minorHAnsi" w:hAnsiTheme="minorHAnsi" w:cstheme="minorHAnsi"/>
            <w:noProof/>
          </w:rPr>
          <w:t>Referencias</w:t>
        </w:r>
        <w:r w:rsidR="00A70EF2" w:rsidRPr="00A70EF2">
          <w:rPr>
            <w:rFonts w:asciiTheme="minorHAnsi" w:hAnsiTheme="minorHAnsi" w:cstheme="minorHAnsi"/>
            <w:noProof/>
            <w:webHidden/>
          </w:rPr>
          <w:tab/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begin"/>
        </w:r>
        <w:r w:rsidR="00A70EF2" w:rsidRPr="00A70EF2">
          <w:rPr>
            <w:rFonts w:asciiTheme="minorHAnsi" w:hAnsiTheme="minorHAnsi" w:cstheme="minorHAnsi"/>
            <w:noProof/>
            <w:webHidden/>
          </w:rPr>
          <w:instrText xml:space="preserve"> PAGEREF _Toc487588439 \h </w:instrText>
        </w:r>
        <w:r w:rsidR="00A70EF2" w:rsidRPr="00A70EF2">
          <w:rPr>
            <w:rFonts w:asciiTheme="minorHAnsi" w:hAnsiTheme="minorHAnsi" w:cstheme="minorHAnsi"/>
            <w:noProof/>
            <w:webHidden/>
          </w:rPr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separate"/>
        </w:r>
        <w:r w:rsidR="004238E2">
          <w:rPr>
            <w:rFonts w:asciiTheme="minorHAnsi" w:hAnsiTheme="minorHAnsi" w:cstheme="minorHAnsi"/>
            <w:noProof/>
            <w:webHidden/>
          </w:rPr>
          <w:t>16</w:t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70EF2" w:rsidRPr="00A70EF2" w:rsidRDefault="00D038A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88440" w:history="1">
        <w:r w:rsidR="00A70EF2" w:rsidRPr="00A70EF2">
          <w:rPr>
            <w:rStyle w:val="Hipervnculo"/>
            <w:rFonts w:asciiTheme="minorHAnsi" w:hAnsiTheme="minorHAnsi" w:cstheme="minorHAnsi"/>
            <w:noProof/>
          </w:rPr>
          <w:t>13.</w:t>
        </w:r>
        <w:r w:rsidR="00A70EF2" w:rsidRPr="00A70EF2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A70EF2" w:rsidRPr="00A70EF2">
          <w:rPr>
            <w:rStyle w:val="Hipervnculo"/>
            <w:rFonts w:asciiTheme="minorHAnsi" w:hAnsiTheme="minorHAnsi" w:cstheme="minorHAnsi"/>
            <w:noProof/>
          </w:rPr>
          <w:t>Firmas de Aprobación</w:t>
        </w:r>
        <w:r w:rsidR="00A70EF2" w:rsidRPr="00A70EF2">
          <w:rPr>
            <w:rFonts w:asciiTheme="minorHAnsi" w:hAnsiTheme="minorHAnsi" w:cstheme="minorHAnsi"/>
            <w:noProof/>
            <w:webHidden/>
          </w:rPr>
          <w:tab/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begin"/>
        </w:r>
        <w:r w:rsidR="00A70EF2" w:rsidRPr="00A70EF2">
          <w:rPr>
            <w:rFonts w:asciiTheme="minorHAnsi" w:hAnsiTheme="minorHAnsi" w:cstheme="minorHAnsi"/>
            <w:noProof/>
            <w:webHidden/>
          </w:rPr>
          <w:instrText xml:space="preserve"> PAGEREF _Toc487588440 \h </w:instrText>
        </w:r>
        <w:r w:rsidR="00A70EF2" w:rsidRPr="00A70EF2">
          <w:rPr>
            <w:rFonts w:asciiTheme="minorHAnsi" w:hAnsiTheme="minorHAnsi" w:cstheme="minorHAnsi"/>
            <w:noProof/>
            <w:webHidden/>
          </w:rPr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separate"/>
        </w:r>
        <w:r w:rsidR="004238E2">
          <w:rPr>
            <w:rFonts w:asciiTheme="minorHAnsi" w:hAnsiTheme="minorHAnsi" w:cstheme="minorHAnsi"/>
            <w:noProof/>
            <w:webHidden/>
          </w:rPr>
          <w:t>17</w:t>
        </w:r>
        <w:r w:rsidR="00A70EF2" w:rsidRPr="00A70EF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7E79AD" w:rsidRPr="00FA1784" w:rsidRDefault="00487C61" w:rsidP="00E94919">
      <w:pPr>
        <w:rPr>
          <w:rFonts w:asciiTheme="minorHAnsi" w:hAnsiTheme="minorHAnsi" w:cstheme="minorHAnsi"/>
          <w:lang w:val="es-MX"/>
        </w:rPr>
      </w:pPr>
      <w:r w:rsidRPr="00A70EF2">
        <w:rPr>
          <w:rFonts w:asciiTheme="minorHAnsi" w:hAnsiTheme="minorHAnsi" w:cstheme="minorHAnsi"/>
          <w:szCs w:val="20"/>
          <w:lang w:val="es-MX"/>
        </w:rPr>
        <w:fldChar w:fldCharType="end"/>
      </w:r>
    </w:p>
    <w:p w:rsidR="006323D2" w:rsidRPr="00AD37DD" w:rsidRDefault="006323D2">
      <w:pPr>
        <w:spacing w:before="0" w:after="0" w:line="240" w:lineRule="auto"/>
        <w:jc w:val="left"/>
        <w:rPr>
          <w:rFonts w:asciiTheme="minorHAnsi" w:hAnsiTheme="minorHAnsi" w:cstheme="minorHAnsi"/>
          <w:lang w:val="es-MX"/>
        </w:rPr>
      </w:pPr>
      <w:r w:rsidRPr="00FA1784">
        <w:rPr>
          <w:rFonts w:asciiTheme="minorHAnsi" w:hAnsiTheme="minorHAnsi" w:cstheme="minorHAnsi"/>
          <w:lang w:val="es-MX"/>
        </w:rPr>
        <w:br w:type="page"/>
      </w:r>
    </w:p>
    <w:p w:rsidR="007E79AD" w:rsidRPr="00AD37DD" w:rsidRDefault="007E79AD" w:rsidP="007E79AD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0" w:name="_Toc320607853"/>
      <w:bookmarkStart w:id="1" w:name="_Toc327442077"/>
      <w:bookmarkStart w:id="2" w:name="_Toc327875845"/>
      <w:bookmarkStart w:id="3" w:name="_Toc330896134"/>
      <w:bookmarkStart w:id="4" w:name="_Toc487588399"/>
      <w:r w:rsidRPr="00AD37DD">
        <w:rPr>
          <w:rFonts w:asciiTheme="minorHAnsi" w:hAnsiTheme="minorHAnsi" w:cstheme="minorHAnsi"/>
          <w:sz w:val="20"/>
        </w:rPr>
        <w:lastRenderedPageBreak/>
        <w:t>Histórico de Cambios</w:t>
      </w:r>
      <w:bookmarkEnd w:id="0"/>
      <w:bookmarkEnd w:id="1"/>
      <w:bookmarkEnd w:id="2"/>
      <w:bookmarkEnd w:id="3"/>
      <w:bookmarkEnd w:id="4"/>
    </w:p>
    <w:tbl>
      <w:tblPr>
        <w:tblW w:w="98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  <w:gridCol w:w="2755"/>
        <w:gridCol w:w="2899"/>
        <w:gridCol w:w="1771"/>
        <w:gridCol w:w="1490"/>
      </w:tblGrid>
      <w:tr w:rsidR="007745BD" w:rsidRPr="007745BD" w:rsidTr="007745BD">
        <w:trPr>
          <w:trHeight w:val="540"/>
        </w:trPr>
        <w:tc>
          <w:tcPr>
            <w:tcW w:w="94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745BD" w:rsidRPr="007745BD" w:rsidRDefault="007745BD" w:rsidP="007745BD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7745BD">
              <w:rPr>
                <w:rFonts w:asciiTheme="minorHAnsi" w:hAnsiTheme="minorHAnsi"/>
                <w:b/>
                <w:bCs/>
                <w:color w:val="212121"/>
                <w:szCs w:val="20"/>
                <w:lang w:val="es-MX" w:eastAsia="es-MX"/>
              </w:rPr>
              <w:t>Versión</w:t>
            </w:r>
          </w:p>
        </w:tc>
        <w:tc>
          <w:tcPr>
            <w:tcW w:w="275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745BD" w:rsidRPr="007745BD" w:rsidRDefault="007745BD" w:rsidP="007745BD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7745BD">
              <w:rPr>
                <w:rFonts w:asciiTheme="minorHAnsi" w:hAnsiTheme="minorHAnsi"/>
                <w:b/>
                <w:bCs/>
                <w:color w:val="212121"/>
                <w:szCs w:val="20"/>
                <w:lang w:val="es-MX" w:eastAsia="es-MX"/>
              </w:rPr>
              <w:t>Comentario / Descripción</w:t>
            </w:r>
          </w:p>
        </w:tc>
        <w:tc>
          <w:tcPr>
            <w:tcW w:w="2899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745BD" w:rsidRPr="007745BD" w:rsidRDefault="007745BD" w:rsidP="007745BD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7745BD">
              <w:rPr>
                <w:rFonts w:asciiTheme="minorHAnsi" w:hAnsiTheme="minorHAnsi"/>
                <w:b/>
                <w:bCs/>
                <w:color w:val="212121"/>
                <w:szCs w:val="20"/>
                <w:lang w:val="es-MX" w:eastAsia="es-MX"/>
              </w:rPr>
              <w:t>Responsable de Actualización</w:t>
            </w:r>
          </w:p>
        </w:tc>
        <w:tc>
          <w:tcPr>
            <w:tcW w:w="1771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745BD" w:rsidRPr="007745BD" w:rsidRDefault="007745BD" w:rsidP="007745BD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7745BD">
              <w:rPr>
                <w:rFonts w:asciiTheme="minorHAnsi" w:hAnsiTheme="minorHAnsi"/>
                <w:b/>
                <w:bCs/>
                <w:color w:val="212121"/>
                <w:szCs w:val="20"/>
                <w:lang w:val="es-MX" w:eastAsia="es-MX"/>
              </w:rPr>
              <w:t>Fecha de Actualización</w:t>
            </w:r>
          </w:p>
        </w:tc>
        <w:tc>
          <w:tcPr>
            <w:tcW w:w="149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745BD" w:rsidRPr="007745BD" w:rsidRDefault="007745BD" w:rsidP="007745BD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7745BD">
              <w:rPr>
                <w:rFonts w:asciiTheme="minorHAnsi" w:hAnsiTheme="minorHAnsi"/>
                <w:b/>
                <w:bCs/>
                <w:color w:val="212121"/>
                <w:szCs w:val="20"/>
                <w:lang w:val="es-MX" w:eastAsia="es-MX"/>
              </w:rPr>
              <w:t>Estado del Documento</w:t>
            </w:r>
          </w:p>
        </w:tc>
      </w:tr>
      <w:tr w:rsidR="00657889" w:rsidRPr="007745BD" w:rsidTr="007B067D">
        <w:trPr>
          <w:trHeight w:val="183"/>
        </w:trPr>
        <w:tc>
          <w:tcPr>
            <w:tcW w:w="9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57889" w:rsidRPr="007745BD" w:rsidRDefault="00657889" w:rsidP="007745BD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7745BD">
              <w:rPr>
                <w:rFonts w:asciiTheme="minorHAnsi" w:hAnsiTheme="minorHAnsi"/>
                <w:color w:val="212121"/>
                <w:szCs w:val="20"/>
                <w:lang w:val="es-MX" w:eastAsia="es-MX"/>
              </w:rPr>
              <w:t>0.1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57889" w:rsidRPr="007745BD" w:rsidRDefault="00657889" w:rsidP="007745BD">
            <w:pPr>
              <w:spacing w:before="0" w:line="264" w:lineRule="atLeast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7745BD">
              <w:rPr>
                <w:rFonts w:asciiTheme="minorHAnsi" w:hAnsiTheme="minorHAnsi"/>
                <w:color w:val="212121"/>
                <w:szCs w:val="20"/>
                <w:lang w:val="es-MX" w:eastAsia="es-MX"/>
              </w:rPr>
              <w:t>Elaboración del documento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57889" w:rsidRPr="00657889" w:rsidRDefault="00657889" w:rsidP="00657889">
            <w:pPr>
              <w:jc w:val="center"/>
              <w:rPr>
                <w:rFonts w:asciiTheme="minorHAnsi" w:hAnsiTheme="minorHAnsi" w:cstheme="minorHAnsi"/>
              </w:rPr>
            </w:pPr>
            <w:r w:rsidRPr="00657889">
              <w:rPr>
                <w:rFonts w:asciiTheme="minorHAnsi" w:hAnsiTheme="minorHAnsi" w:cstheme="minorHAnsi"/>
              </w:rPr>
              <w:t xml:space="preserve">Israel Rosas </w:t>
            </w:r>
            <w:proofErr w:type="spellStart"/>
            <w:r w:rsidRPr="00657889">
              <w:rPr>
                <w:rFonts w:asciiTheme="minorHAnsi" w:hAnsiTheme="minorHAnsi" w:cstheme="minorHAnsi"/>
              </w:rPr>
              <w:t>Maturano</w:t>
            </w:r>
            <w:proofErr w:type="spellEnd"/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57889" w:rsidRPr="007745BD" w:rsidRDefault="00657889" w:rsidP="007745BD">
            <w:pPr>
              <w:spacing w:before="0" w:after="0" w:line="432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color w:val="212121"/>
                <w:szCs w:val="20"/>
                <w:lang w:val="es-MX" w:eastAsia="es-MX"/>
              </w:rPr>
              <w:t>26/10/2016</w:t>
            </w:r>
            <w:r w:rsidRPr="007745BD">
              <w:rPr>
                <w:rFonts w:asciiTheme="minorHAnsi" w:hAnsiTheme="minorHAnsi"/>
                <w:color w:val="212121"/>
                <w:szCs w:val="20"/>
                <w:lang w:val="es-MX" w:eastAsia="es-MX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57889" w:rsidRPr="007745BD" w:rsidRDefault="00657889" w:rsidP="007745BD">
            <w:pPr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7745BD">
              <w:rPr>
                <w:rFonts w:asciiTheme="minorHAnsi" w:hAnsiTheme="minorHAnsi"/>
                <w:color w:val="212121"/>
                <w:szCs w:val="20"/>
                <w:lang w:val="es-MX" w:eastAsia="es-MX"/>
              </w:rPr>
              <w:t>Elaborado</w:t>
            </w:r>
          </w:p>
        </w:tc>
      </w:tr>
      <w:tr w:rsidR="00657889" w:rsidRPr="007745BD" w:rsidTr="000661C6">
        <w:trPr>
          <w:trHeight w:val="285"/>
        </w:trPr>
        <w:tc>
          <w:tcPr>
            <w:tcW w:w="9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57889" w:rsidRPr="007745BD" w:rsidRDefault="00657889" w:rsidP="007745BD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7745BD">
              <w:rPr>
                <w:rFonts w:asciiTheme="minorHAnsi" w:hAnsiTheme="minorHAnsi"/>
                <w:color w:val="212121"/>
                <w:szCs w:val="20"/>
                <w:lang w:val="es-MX" w:eastAsia="es-MX"/>
              </w:rPr>
              <w:t>0.1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57889" w:rsidRPr="007745BD" w:rsidRDefault="00657889" w:rsidP="007745BD">
            <w:pPr>
              <w:spacing w:before="0" w:line="264" w:lineRule="atLeast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7745BD">
              <w:rPr>
                <w:rFonts w:asciiTheme="minorHAnsi" w:hAnsiTheme="minorHAnsi"/>
                <w:color w:val="212121"/>
                <w:szCs w:val="20"/>
                <w:lang w:val="es-MX" w:eastAsia="es-MX"/>
              </w:rPr>
              <w:t>Entrega del documento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57889" w:rsidRPr="00657889" w:rsidRDefault="00657889" w:rsidP="00657889">
            <w:pPr>
              <w:jc w:val="center"/>
              <w:rPr>
                <w:rFonts w:asciiTheme="minorHAnsi" w:hAnsiTheme="minorHAnsi" w:cstheme="minorHAnsi"/>
              </w:rPr>
            </w:pPr>
            <w:r w:rsidRPr="00657889">
              <w:rPr>
                <w:rFonts w:asciiTheme="minorHAnsi" w:hAnsiTheme="minorHAnsi" w:cstheme="minorHAnsi"/>
              </w:rPr>
              <w:t xml:space="preserve">Israel Rosas </w:t>
            </w:r>
            <w:proofErr w:type="spellStart"/>
            <w:r w:rsidRPr="00657889">
              <w:rPr>
                <w:rFonts w:asciiTheme="minorHAnsi" w:hAnsiTheme="minorHAnsi" w:cstheme="minorHAnsi"/>
              </w:rPr>
              <w:t>Maturano</w:t>
            </w:r>
            <w:proofErr w:type="spellEnd"/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57889" w:rsidRDefault="00657889" w:rsidP="00657889">
            <w:pPr>
              <w:jc w:val="center"/>
            </w:pPr>
            <w:r>
              <w:rPr>
                <w:rFonts w:asciiTheme="minorHAnsi" w:hAnsiTheme="minorHAnsi"/>
                <w:color w:val="212121"/>
                <w:szCs w:val="20"/>
                <w:lang w:val="es-MX" w:eastAsia="es-MX"/>
              </w:rPr>
              <w:t>31</w:t>
            </w:r>
            <w:r w:rsidRPr="00DE07FF">
              <w:rPr>
                <w:rFonts w:asciiTheme="minorHAnsi" w:hAnsiTheme="minorHAnsi"/>
                <w:color w:val="212121"/>
                <w:szCs w:val="20"/>
                <w:lang w:val="es-MX" w:eastAsia="es-MX"/>
              </w:rPr>
              <w:t>/10/2016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57889" w:rsidRPr="007745BD" w:rsidRDefault="00657889" w:rsidP="007745BD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7745BD">
              <w:rPr>
                <w:rFonts w:asciiTheme="minorHAnsi" w:hAnsiTheme="minorHAnsi"/>
                <w:color w:val="212121"/>
                <w:szCs w:val="20"/>
                <w:lang w:val="es-MX" w:eastAsia="es-MX"/>
              </w:rPr>
              <w:t>Entregado</w:t>
            </w:r>
          </w:p>
        </w:tc>
      </w:tr>
      <w:tr w:rsidR="00657889" w:rsidRPr="007745BD" w:rsidTr="000661C6">
        <w:trPr>
          <w:trHeight w:val="285"/>
        </w:trPr>
        <w:tc>
          <w:tcPr>
            <w:tcW w:w="9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57889" w:rsidRPr="007745BD" w:rsidRDefault="00657889" w:rsidP="007745BD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7745BD">
              <w:rPr>
                <w:rFonts w:asciiTheme="minorHAnsi" w:hAnsiTheme="minorHAnsi"/>
                <w:color w:val="212121"/>
                <w:szCs w:val="20"/>
                <w:lang w:val="es-MX" w:eastAsia="es-MX"/>
              </w:rPr>
              <w:t>0.2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57889" w:rsidRPr="007745BD" w:rsidRDefault="00657889" w:rsidP="007745BD">
            <w:pPr>
              <w:spacing w:before="0" w:line="264" w:lineRule="atLeast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7745BD">
              <w:rPr>
                <w:rFonts w:asciiTheme="minorHAnsi" w:hAnsiTheme="minorHAnsi"/>
                <w:color w:val="212121"/>
                <w:szCs w:val="20"/>
                <w:lang w:val="es-MX" w:eastAsia="es-MX"/>
              </w:rPr>
              <w:t>Actualización de calidad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57889" w:rsidRPr="00657889" w:rsidRDefault="00657889" w:rsidP="00657889">
            <w:pPr>
              <w:jc w:val="center"/>
              <w:rPr>
                <w:rFonts w:asciiTheme="minorHAnsi" w:hAnsiTheme="minorHAnsi" w:cstheme="minorHAnsi"/>
              </w:rPr>
            </w:pPr>
            <w:r w:rsidRPr="00657889">
              <w:rPr>
                <w:rFonts w:asciiTheme="minorHAnsi" w:hAnsiTheme="minorHAnsi" w:cstheme="minorHAnsi"/>
              </w:rPr>
              <w:t xml:space="preserve">Israel Rosas </w:t>
            </w:r>
            <w:proofErr w:type="spellStart"/>
            <w:r w:rsidRPr="00657889">
              <w:rPr>
                <w:rFonts w:asciiTheme="minorHAnsi" w:hAnsiTheme="minorHAnsi" w:cstheme="minorHAnsi"/>
              </w:rPr>
              <w:t>Maturano</w:t>
            </w:r>
            <w:proofErr w:type="spellEnd"/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57889" w:rsidRDefault="00657889" w:rsidP="00657889">
            <w:pPr>
              <w:jc w:val="center"/>
            </w:pPr>
            <w:r>
              <w:rPr>
                <w:rFonts w:asciiTheme="minorHAnsi" w:hAnsiTheme="minorHAnsi"/>
                <w:color w:val="212121"/>
                <w:szCs w:val="20"/>
                <w:lang w:val="es-MX" w:eastAsia="es-MX"/>
              </w:rPr>
              <w:t>31</w:t>
            </w:r>
            <w:r w:rsidRPr="00DE07FF">
              <w:rPr>
                <w:rFonts w:asciiTheme="minorHAnsi" w:hAnsiTheme="minorHAnsi"/>
                <w:color w:val="212121"/>
                <w:szCs w:val="20"/>
                <w:lang w:val="es-MX" w:eastAsia="es-MX"/>
              </w:rPr>
              <w:t>/10/2016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57889" w:rsidRPr="007745BD" w:rsidRDefault="00657889" w:rsidP="007745BD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7745BD">
              <w:rPr>
                <w:rFonts w:asciiTheme="minorHAnsi" w:hAnsiTheme="minorHAnsi"/>
                <w:color w:val="212121"/>
                <w:szCs w:val="20"/>
                <w:lang w:val="es-MX" w:eastAsia="es-MX"/>
              </w:rPr>
              <w:t>Actualizado</w:t>
            </w:r>
          </w:p>
        </w:tc>
      </w:tr>
      <w:tr w:rsidR="00657889" w:rsidRPr="007745BD" w:rsidTr="000661C6">
        <w:trPr>
          <w:trHeight w:val="285"/>
        </w:trPr>
        <w:tc>
          <w:tcPr>
            <w:tcW w:w="9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57889" w:rsidRPr="007745BD" w:rsidRDefault="00657889" w:rsidP="007745BD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7745BD">
              <w:rPr>
                <w:rFonts w:asciiTheme="minorHAnsi" w:hAnsiTheme="minorHAnsi"/>
                <w:color w:val="212121"/>
                <w:szCs w:val="20"/>
                <w:lang w:val="es-MX" w:eastAsia="es-MX"/>
              </w:rPr>
              <w:t>1.0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57889" w:rsidRPr="007745BD" w:rsidRDefault="00657889" w:rsidP="007745BD">
            <w:pPr>
              <w:spacing w:before="0" w:line="264" w:lineRule="atLeast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7745BD">
              <w:rPr>
                <w:rFonts w:asciiTheme="minorHAnsi" w:hAnsiTheme="minorHAnsi"/>
                <w:color w:val="212121"/>
                <w:szCs w:val="20"/>
                <w:lang w:val="es-MX" w:eastAsia="es-MX"/>
              </w:rPr>
              <w:t>Cierre del documento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57889" w:rsidRPr="00657889" w:rsidRDefault="00657889" w:rsidP="00657889">
            <w:pPr>
              <w:jc w:val="center"/>
              <w:rPr>
                <w:rFonts w:asciiTheme="minorHAnsi" w:hAnsiTheme="minorHAnsi" w:cstheme="minorHAnsi"/>
              </w:rPr>
            </w:pPr>
            <w:r w:rsidRPr="00657889">
              <w:rPr>
                <w:rFonts w:asciiTheme="minorHAnsi" w:hAnsiTheme="minorHAnsi" w:cstheme="minorHAnsi"/>
              </w:rPr>
              <w:t xml:space="preserve">Israel Rosas </w:t>
            </w:r>
            <w:proofErr w:type="spellStart"/>
            <w:r w:rsidRPr="00657889">
              <w:rPr>
                <w:rFonts w:asciiTheme="minorHAnsi" w:hAnsiTheme="minorHAnsi" w:cstheme="minorHAnsi"/>
              </w:rPr>
              <w:t>Maturano</w:t>
            </w:r>
            <w:proofErr w:type="spellEnd"/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57889" w:rsidRDefault="00657889" w:rsidP="00657889">
            <w:pPr>
              <w:jc w:val="center"/>
            </w:pPr>
            <w:r>
              <w:rPr>
                <w:rFonts w:asciiTheme="minorHAnsi" w:hAnsiTheme="minorHAnsi"/>
                <w:color w:val="212121"/>
                <w:szCs w:val="20"/>
                <w:lang w:val="es-MX" w:eastAsia="es-MX"/>
              </w:rPr>
              <w:t>31</w:t>
            </w:r>
            <w:r w:rsidRPr="00DE07FF">
              <w:rPr>
                <w:rFonts w:asciiTheme="minorHAnsi" w:hAnsiTheme="minorHAnsi"/>
                <w:color w:val="212121"/>
                <w:szCs w:val="20"/>
                <w:lang w:val="es-MX" w:eastAsia="es-MX"/>
              </w:rPr>
              <w:t>/10/2016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57889" w:rsidRPr="007745BD" w:rsidRDefault="00657889" w:rsidP="007745BD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7745BD">
              <w:rPr>
                <w:rFonts w:asciiTheme="minorHAnsi" w:hAnsiTheme="minorHAnsi"/>
                <w:color w:val="212121"/>
                <w:szCs w:val="20"/>
                <w:lang w:val="es-MX" w:eastAsia="es-MX"/>
              </w:rPr>
              <w:t>Cerrado</w:t>
            </w:r>
          </w:p>
        </w:tc>
      </w:tr>
    </w:tbl>
    <w:p w:rsidR="007E79AD" w:rsidRPr="00AD37DD" w:rsidRDefault="007E79AD" w:rsidP="007E79AD">
      <w:pPr>
        <w:tabs>
          <w:tab w:val="left" w:pos="5797"/>
        </w:tabs>
        <w:rPr>
          <w:rFonts w:asciiTheme="minorHAnsi" w:hAnsiTheme="minorHAnsi" w:cstheme="minorHAnsi"/>
          <w:lang w:val="es-MX"/>
        </w:rPr>
      </w:pPr>
      <w:r w:rsidRPr="00AD37DD">
        <w:rPr>
          <w:rFonts w:asciiTheme="minorHAnsi" w:hAnsiTheme="minorHAnsi" w:cstheme="minorHAnsi"/>
          <w:lang w:val="es-MX"/>
        </w:rPr>
        <w:tab/>
      </w:r>
    </w:p>
    <w:p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p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tbl>
      <w:tblPr>
        <w:tblW w:w="72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9"/>
        <w:gridCol w:w="2546"/>
      </w:tblGrid>
      <w:tr w:rsidR="0034632A" w:rsidRPr="00AD37DD" w:rsidTr="0034632A">
        <w:trPr>
          <w:trHeight w:val="427"/>
          <w:jc w:val="center"/>
        </w:trPr>
        <w:tc>
          <w:tcPr>
            <w:tcW w:w="4669" w:type="dxa"/>
            <w:shd w:val="clear" w:color="auto" w:fill="BFBFBF"/>
            <w:hideMark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>Firma del responsable de última actualización</w:t>
            </w:r>
          </w:p>
        </w:tc>
        <w:tc>
          <w:tcPr>
            <w:tcW w:w="2546" w:type="dxa"/>
            <w:shd w:val="clear" w:color="auto" w:fill="BFBFBF"/>
            <w:hideMark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 xml:space="preserve">Rúbrica </w:t>
            </w:r>
          </w:p>
        </w:tc>
      </w:tr>
      <w:tr w:rsidR="007E79AD" w:rsidRPr="00AD37DD" w:rsidTr="007E79AD">
        <w:trPr>
          <w:trHeight w:val="285"/>
          <w:jc w:val="center"/>
        </w:trPr>
        <w:tc>
          <w:tcPr>
            <w:tcW w:w="4669" w:type="dxa"/>
            <w:shd w:val="clear" w:color="auto" w:fill="FFFFFF"/>
            <w:vAlign w:val="center"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  <w:p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6" w:type="dxa"/>
            <w:shd w:val="clear" w:color="auto" w:fill="FFFFFF"/>
            <w:vAlign w:val="center"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</w:tc>
      </w:tr>
    </w:tbl>
    <w:p w:rsidR="007E79AD" w:rsidRPr="00AD37DD" w:rsidRDefault="007E79AD" w:rsidP="007E79AD">
      <w:pPr>
        <w:rPr>
          <w:rFonts w:asciiTheme="minorHAnsi" w:hAnsiTheme="minorHAnsi" w:cstheme="minorHAnsi"/>
        </w:rPr>
      </w:pPr>
    </w:p>
    <w:p w:rsidR="007E79AD" w:rsidRPr="00AD37DD" w:rsidRDefault="007E79AD" w:rsidP="007E79AD">
      <w:pPr>
        <w:rPr>
          <w:rFonts w:asciiTheme="minorHAnsi" w:hAnsiTheme="minorHAnsi" w:cstheme="minorHAnsi"/>
        </w:rPr>
      </w:pPr>
    </w:p>
    <w:p w:rsidR="0081016C" w:rsidRPr="00AD37DD" w:rsidRDefault="00A027A6" w:rsidP="00862637">
      <w:pPr>
        <w:pStyle w:val="ndice2"/>
      </w:pPr>
      <w:r w:rsidRPr="00AD37DD">
        <w:br w:type="page"/>
      </w:r>
      <w:bookmarkStart w:id="5" w:name="_Toc115491660"/>
      <w:bookmarkStart w:id="6" w:name="_Toc126228547"/>
      <w:bookmarkStart w:id="7" w:name="_Toc126229114"/>
      <w:bookmarkStart w:id="8" w:name="_Toc126231375"/>
      <w:bookmarkStart w:id="9" w:name="_Toc126231386"/>
      <w:bookmarkStart w:id="10" w:name="_Toc126231482"/>
      <w:bookmarkStart w:id="11" w:name="_Toc126231549"/>
      <w:bookmarkStart w:id="12" w:name="_Toc126231663"/>
    </w:p>
    <w:p w:rsidR="00D16B4F" w:rsidRPr="00AD37DD" w:rsidRDefault="00D16B4F" w:rsidP="00585FDE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" w:name="_Toc294257054"/>
      <w:bookmarkStart w:id="14" w:name="_Toc371934662"/>
      <w:bookmarkStart w:id="15" w:name="_Toc487588400"/>
      <w:r w:rsidRPr="00AD37DD">
        <w:rPr>
          <w:rFonts w:asciiTheme="minorHAnsi" w:hAnsiTheme="minorHAnsi" w:cstheme="minorHAnsi"/>
          <w:sz w:val="20"/>
        </w:rPr>
        <w:lastRenderedPageBreak/>
        <w:t>Introducción</w:t>
      </w:r>
      <w:bookmarkEnd w:id="13"/>
      <w:bookmarkEnd w:id="14"/>
      <w:r w:rsidR="008D05F7" w:rsidRPr="00AD37DD">
        <w:rPr>
          <w:rFonts w:asciiTheme="minorHAnsi" w:hAnsiTheme="minorHAnsi" w:cstheme="minorHAnsi"/>
          <w:sz w:val="20"/>
        </w:rPr>
        <w:t xml:space="preserve"> </w:t>
      </w:r>
      <w:r w:rsidR="00585FDE" w:rsidRPr="00585FDE">
        <w:rPr>
          <w:rFonts w:asciiTheme="minorHAnsi" w:hAnsiTheme="minorHAnsi" w:cstheme="minorHAnsi"/>
          <w:sz w:val="20"/>
        </w:rPr>
        <w:t>Administrar Tipo Servicios</w:t>
      </w:r>
      <w:bookmarkEnd w:id="15"/>
    </w:p>
    <w:p w:rsidR="008D05F7" w:rsidRPr="00AD37DD" w:rsidRDefault="008D05F7" w:rsidP="006E485C">
      <w:pPr>
        <w:pStyle w:val="Prrafodelista"/>
        <w:ind w:left="360"/>
        <w:rPr>
          <w:rFonts w:asciiTheme="minorHAnsi" w:hAnsiTheme="minorHAnsi" w:cstheme="minorHAnsi"/>
        </w:rPr>
      </w:pPr>
      <w:bookmarkStart w:id="16" w:name="_Toc371934663"/>
      <w:r w:rsidRPr="00AD37DD">
        <w:rPr>
          <w:rFonts w:asciiTheme="minorHAnsi" w:hAnsiTheme="minorHAnsi" w:cstheme="minorHAnsi"/>
        </w:rPr>
        <w:t xml:space="preserve">El presente documento especifica cada uno de los requerimientos funcionales identificados para el desarrollo de </w:t>
      </w:r>
      <w:r w:rsidRPr="00AD37DD">
        <w:rPr>
          <w:rFonts w:asciiTheme="minorHAnsi" w:hAnsiTheme="minorHAnsi" w:cstheme="minorHAnsi"/>
          <w:color w:val="000000" w:themeColor="text1"/>
        </w:rPr>
        <w:t xml:space="preserve">Control Electrónico de Contraprestaciones “CONEC II”. </w:t>
      </w:r>
      <w:r w:rsidRPr="00AD37DD">
        <w:rPr>
          <w:rFonts w:asciiTheme="minorHAnsi" w:hAnsiTheme="minorHAnsi" w:cstheme="minorHAnsi"/>
        </w:rPr>
        <w:t>Los requerimientos funcionales expresan lo que hace la solución tecnológica. Específicamente, los requerimientos funcionales describen cuáles son las entradas y salidas de la solución, y como serán convertidas esas entradas en salidas.</w:t>
      </w:r>
    </w:p>
    <w:p w:rsidR="00D16B4F" w:rsidRPr="00AD37DD" w:rsidRDefault="00D16B4F" w:rsidP="00585FDE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7" w:name="_Toc487588401"/>
      <w:r w:rsidRPr="00AD37DD">
        <w:rPr>
          <w:rFonts w:asciiTheme="minorHAnsi" w:hAnsiTheme="minorHAnsi" w:cstheme="minorHAnsi"/>
          <w:sz w:val="20"/>
        </w:rPr>
        <w:t>Funcionalidad del Sistema</w:t>
      </w:r>
      <w:bookmarkEnd w:id="16"/>
      <w:r w:rsidR="009E4CA7" w:rsidRPr="00AD37DD">
        <w:rPr>
          <w:rFonts w:asciiTheme="minorHAnsi" w:hAnsiTheme="minorHAnsi" w:cstheme="minorHAnsi"/>
          <w:sz w:val="20"/>
        </w:rPr>
        <w:t>:</w:t>
      </w:r>
      <w:r w:rsidR="00EF0432" w:rsidRPr="00AD37DD">
        <w:rPr>
          <w:rFonts w:asciiTheme="minorHAnsi" w:hAnsiTheme="minorHAnsi" w:cstheme="minorHAnsi"/>
          <w:sz w:val="20"/>
        </w:rPr>
        <w:t xml:space="preserve"> </w:t>
      </w:r>
      <w:r w:rsidR="00585FDE" w:rsidRPr="00585FDE">
        <w:rPr>
          <w:rFonts w:asciiTheme="minorHAnsi" w:hAnsiTheme="minorHAnsi" w:cstheme="minorHAnsi"/>
          <w:sz w:val="20"/>
        </w:rPr>
        <w:t>Administrar Tipo Servicios</w:t>
      </w:r>
      <w:bookmarkEnd w:id="17"/>
    </w:p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8" w:name="_Toc371934664"/>
      <w:bookmarkStart w:id="19" w:name="_Toc289774372"/>
      <w:bookmarkStart w:id="20" w:name="_Toc126991045"/>
      <w:bookmarkStart w:id="21" w:name="_Toc487588402"/>
      <w:r w:rsidRPr="00AD37DD">
        <w:rPr>
          <w:rFonts w:asciiTheme="minorHAnsi" w:hAnsiTheme="minorHAnsi" w:cstheme="minorHAnsi"/>
          <w:sz w:val="20"/>
        </w:rPr>
        <w:t>Breve Descripción</w:t>
      </w:r>
      <w:bookmarkEnd w:id="18"/>
      <w:bookmarkEnd w:id="19"/>
      <w:bookmarkEnd w:id="20"/>
      <w:r w:rsidR="00EF0432" w:rsidRPr="00AD37DD">
        <w:rPr>
          <w:rFonts w:asciiTheme="minorHAnsi" w:hAnsiTheme="minorHAnsi" w:cstheme="minorHAnsi"/>
          <w:sz w:val="20"/>
        </w:rPr>
        <w:t>.</w:t>
      </w:r>
      <w:bookmarkEnd w:id="21"/>
    </w:p>
    <w:p w:rsidR="00585FDE" w:rsidRPr="00585FDE" w:rsidRDefault="00585FDE" w:rsidP="00862637">
      <w:pPr>
        <w:pStyle w:val="ndice2"/>
      </w:pPr>
      <w:bookmarkStart w:id="22" w:name="_Toc371934665"/>
      <w:bookmarkStart w:id="23" w:name="_Toc289774373"/>
      <w:bookmarkStart w:id="24" w:name="_Toc126991046"/>
      <w:r w:rsidRPr="00585FDE">
        <w:t xml:space="preserve">Permitir al usuario </w:t>
      </w:r>
      <w:r w:rsidR="00D1026C">
        <w:t>de la Dirección General de Asuntos Jurídicos</w:t>
      </w:r>
      <w:r w:rsidR="00D1026C" w:rsidRPr="005C320B">
        <w:t xml:space="preserve"> </w:t>
      </w:r>
      <w:r w:rsidR="005C320B" w:rsidRPr="005C320B">
        <w:t>administrar los tipos de servicio que proporcione el SPF. Estos nuevos servicios serán configurados para que se apeguen al flujo del macro proceso de CONEC.</w:t>
      </w:r>
    </w:p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5" w:name="_Toc487588403"/>
      <w:r w:rsidRPr="00AD37DD">
        <w:rPr>
          <w:rFonts w:asciiTheme="minorHAnsi" w:hAnsiTheme="minorHAnsi" w:cstheme="minorHAnsi"/>
          <w:sz w:val="20"/>
        </w:rPr>
        <w:t>Contribución a los Requerimientos</w:t>
      </w:r>
      <w:bookmarkEnd w:id="22"/>
      <w:bookmarkEnd w:id="23"/>
      <w:bookmarkEnd w:id="24"/>
      <w:r w:rsidR="00EF0432" w:rsidRPr="00AD37DD">
        <w:rPr>
          <w:rFonts w:asciiTheme="minorHAnsi" w:hAnsiTheme="minorHAnsi" w:cstheme="minorHAnsi"/>
          <w:sz w:val="20"/>
        </w:rPr>
        <w:t>.</w:t>
      </w:r>
      <w:bookmarkEnd w:id="25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2409"/>
        <w:gridCol w:w="3828"/>
        <w:gridCol w:w="2285"/>
      </w:tblGrid>
      <w:tr w:rsidR="00D16B4F" w:rsidRPr="00AD37DD" w:rsidTr="00D44C07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Necesidad del Usuario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Característica del Producto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Funcionalidad del sistema</w:t>
            </w:r>
          </w:p>
        </w:tc>
      </w:tr>
      <w:tr w:rsidR="00D025C0" w:rsidRPr="00AD37DD" w:rsidTr="00D44C07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770" w:rsidRPr="00745975" w:rsidRDefault="00C36770" w:rsidP="007D7E26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745975">
              <w:rPr>
                <w:rFonts w:asciiTheme="minorHAnsi" w:hAnsiTheme="minorHAnsi" w:cstheme="minorHAnsi"/>
                <w:color w:val="000000"/>
                <w:szCs w:val="20"/>
              </w:rPr>
              <w:t>FUNC-CONF-001</w:t>
            </w:r>
          </w:p>
          <w:p w:rsidR="00D025C0" w:rsidRPr="006A5C61" w:rsidRDefault="00D025C0" w:rsidP="007D7E26">
            <w:pPr>
              <w:rPr>
                <w:i/>
                <w:color w:val="0070C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5C0" w:rsidRPr="00227AF1" w:rsidRDefault="00AF70BF" w:rsidP="00EF0432">
            <w:pPr>
              <w:spacing w:before="0" w:after="0" w:line="240" w:lineRule="auto"/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Registrar nuevos tipos de servicio que proporcione el SPF.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5C0" w:rsidRPr="00D025C0" w:rsidRDefault="00C77C03" w:rsidP="00D025C0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El sistema permitirá al usuario registrar nuevos tipos de servicio que proporcione el SPF. Estos nuevos servicios serán configurados para que se apeguen al flujo del macro proceso de CONEC.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25C0" w:rsidRPr="00D025C0" w:rsidRDefault="00673619" w:rsidP="00D44C07">
            <w:pPr>
              <w:spacing w:before="0" w:after="0" w:line="240" w:lineRule="auto"/>
              <w:ind w:right="57"/>
              <w:rPr>
                <w:rFonts w:ascii="Calibri" w:hAnsi="Calibri" w:cs="Arial"/>
                <w:b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2011</w:t>
            </w:r>
            <w:r w:rsidR="00D025C0" w:rsidRPr="00D025C0">
              <w:rPr>
                <w:rFonts w:ascii="Calibri" w:hAnsi="Calibri" w:cs="Arial"/>
                <w:szCs w:val="20"/>
              </w:rPr>
              <w:t xml:space="preserve"> - Administrar Tipo Servicios</w:t>
            </w:r>
          </w:p>
        </w:tc>
      </w:tr>
      <w:tr w:rsidR="00D025C0" w:rsidRPr="00AD37DD" w:rsidTr="00D44C07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518" w:rsidRPr="00745975" w:rsidRDefault="00EF6518" w:rsidP="007D7E26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745975">
              <w:rPr>
                <w:rFonts w:asciiTheme="minorHAnsi" w:hAnsiTheme="minorHAnsi" w:cstheme="minorHAnsi"/>
                <w:color w:val="000000"/>
                <w:szCs w:val="20"/>
              </w:rPr>
              <w:t>FUNC-CONF-002</w:t>
            </w:r>
          </w:p>
          <w:p w:rsidR="00D025C0" w:rsidRPr="00745975" w:rsidRDefault="00D025C0" w:rsidP="00862637">
            <w:pPr>
              <w:pStyle w:val="ndice2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5C0" w:rsidRPr="00E0123B" w:rsidRDefault="00E0123B" w:rsidP="00CF6856">
            <w:pPr>
              <w:spacing w:before="0" w:after="0" w:line="240" w:lineRule="auto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E0123B">
              <w:rPr>
                <w:rFonts w:asciiTheme="minorHAnsi" w:hAnsiTheme="minorHAnsi" w:cstheme="minorHAnsi"/>
                <w:szCs w:val="20"/>
                <w:lang w:eastAsia="es-MX"/>
              </w:rPr>
              <w:t>Consultar los tipos de servicio que prestará el SPF.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5C0" w:rsidRPr="007C13B7" w:rsidRDefault="00455E25" w:rsidP="00316497">
            <w:pPr>
              <w:rPr>
                <w:rFonts w:asciiTheme="minorHAnsi" w:hAnsiTheme="minorHAnsi" w:cstheme="minorHAnsi"/>
                <w:color w:val="0070C0"/>
                <w:szCs w:val="20"/>
                <w:lang w:eastAsia="es-MX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El sistema permitirá</w:t>
            </w:r>
            <w:r w:rsidR="00316497">
              <w:rPr>
                <w:rFonts w:ascii="Calibri" w:hAnsi="Calibri" w:cs="Calibri"/>
                <w:color w:val="000000"/>
                <w:szCs w:val="20"/>
              </w:rPr>
              <w:t xml:space="preserve"> al usuario consultar los tipos de servicio que prestará el SPF.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5C0" w:rsidRPr="00AD37DD" w:rsidRDefault="00673619" w:rsidP="00971B3F">
            <w:pPr>
              <w:pStyle w:val="ndice2"/>
              <w:ind w:left="0"/>
            </w:pPr>
            <w:r>
              <w:t>2011</w:t>
            </w:r>
            <w:r w:rsidRPr="00D025C0">
              <w:t xml:space="preserve"> - Administrar Tipo Servicios</w:t>
            </w:r>
          </w:p>
        </w:tc>
      </w:tr>
      <w:tr w:rsidR="00EF6518" w:rsidRPr="00AD37DD" w:rsidTr="00D44C07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518" w:rsidRPr="00745975" w:rsidRDefault="00EF6518" w:rsidP="00971B3F">
            <w:pPr>
              <w:pStyle w:val="ndice2"/>
              <w:ind w:left="0"/>
            </w:pPr>
            <w:r w:rsidRPr="00745975">
              <w:t>FUNC-CONF-003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518" w:rsidRPr="007C13B7" w:rsidRDefault="00E0123B" w:rsidP="00CF6856">
            <w:pPr>
              <w:spacing w:before="0" w:after="0" w:line="240" w:lineRule="auto"/>
              <w:rPr>
                <w:rFonts w:asciiTheme="minorHAnsi" w:hAnsiTheme="minorHAnsi" w:cstheme="minorHAnsi"/>
                <w:color w:val="0070C0"/>
                <w:szCs w:val="20"/>
                <w:lang w:eastAsia="es-MX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Modificar los tipos de servicio.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518" w:rsidRPr="00B33E3F" w:rsidRDefault="00455E25" w:rsidP="00B33E3F"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El sistema permitirá</w:t>
            </w:r>
            <w:r w:rsidR="00B33E3F">
              <w:rPr>
                <w:rFonts w:ascii="Calibri" w:hAnsi="Calibri" w:cs="Calibri"/>
                <w:color w:val="000000"/>
                <w:szCs w:val="20"/>
              </w:rPr>
              <w:t xml:space="preserve"> al usuario modificar los tipos de servicio.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518" w:rsidRPr="00AD37DD" w:rsidRDefault="00673619" w:rsidP="00971B3F">
            <w:pPr>
              <w:pStyle w:val="ndice2"/>
              <w:ind w:left="0"/>
            </w:pPr>
            <w:r>
              <w:t>2011</w:t>
            </w:r>
            <w:r w:rsidRPr="00D025C0">
              <w:t xml:space="preserve"> - Administrar Tipo Servicios</w:t>
            </w:r>
          </w:p>
        </w:tc>
      </w:tr>
      <w:tr w:rsidR="00EF6518" w:rsidRPr="00AD37DD" w:rsidTr="00D44C07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518" w:rsidRPr="00745975" w:rsidRDefault="00EF6518" w:rsidP="00971B3F">
            <w:pPr>
              <w:pStyle w:val="ndice2"/>
              <w:ind w:left="0"/>
            </w:pPr>
            <w:r w:rsidRPr="00745975">
              <w:t>FUNC-CONF-004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518" w:rsidRPr="007C13B7" w:rsidRDefault="007D7E26" w:rsidP="00CF6856">
            <w:pPr>
              <w:spacing w:before="0" w:after="0" w:line="240" w:lineRule="auto"/>
              <w:rPr>
                <w:rFonts w:asciiTheme="minorHAnsi" w:hAnsiTheme="minorHAnsi" w:cstheme="minorHAnsi"/>
                <w:color w:val="0070C0"/>
                <w:szCs w:val="20"/>
                <w:lang w:eastAsia="es-MX"/>
              </w:rPr>
            </w:pPr>
            <w:r w:rsidRPr="007D7E26">
              <w:rPr>
                <w:rFonts w:ascii="Calibri" w:hAnsi="Calibri" w:cs="Calibri"/>
                <w:color w:val="000000"/>
                <w:szCs w:val="20"/>
              </w:rPr>
              <w:t xml:space="preserve">Cambiar el estatus (Activar o Desactivar) 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de </w:t>
            </w:r>
            <w:r w:rsidR="00E0123B">
              <w:rPr>
                <w:rFonts w:ascii="Calibri" w:hAnsi="Calibri" w:cs="Calibri"/>
                <w:color w:val="000000"/>
                <w:szCs w:val="20"/>
              </w:rPr>
              <w:t>los tipos de servicio.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518" w:rsidRPr="00B33E3F" w:rsidRDefault="007D7E26" w:rsidP="00B33E3F">
            <w:pPr>
              <w:rPr>
                <w:rFonts w:ascii="Calibri" w:hAnsi="Calibri" w:cs="Calibri"/>
                <w:color w:val="000000"/>
                <w:szCs w:val="20"/>
              </w:rPr>
            </w:pPr>
            <w:r w:rsidRPr="007D7E26">
              <w:rPr>
                <w:rFonts w:ascii="Calibri" w:hAnsi="Calibri" w:cs="Calibri"/>
                <w:color w:val="000000"/>
                <w:szCs w:val="20"/>
              </w:rPr>
              <w:t>El sistema permitirá al usuario cambiar el estatus (Activar o Desactivar)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 los tipos de servicio.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518" w:rsidRPr="00AD37DD" w:rsidRDefault="00673619" w:rsidP="00971B3F">
            <w:pPr>
              <w:pStyle w:val="ndice2"/>
              <w:ind w:left="0"/>
            </w:pPr>
            <w:r>
              <w:t>2011</w:t>
            </w:r>
            <w:r w:rsidRPr="00D025C0">
              <w:t xml:space="preserve"> - Administrar Tipo Servicios</w:t>
            </w:r>
          </w:p>
        </w:tc>
      </w:tr>
    </w:tbl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6" w:name="_Toc371934666"/>
      <w:bookmarkStart w:id="27" w:name="_Toc289774376"/>
      <w:bookmarkStart w:id="28" w:name="_Toc126991049"/>
      <w:bookmarkStart w:id="29" w:name="_Toc487588404"/>
      <w:bookmarkStart w:id="30" w:name="_Toc289774377"/>
      <w:r w:rsidRPr="00AD37DD">
        <w:rPr>
          <w:rFonts w:asciiTheme="minorHAnsi" w:hAnsiTheme="minorHAnsi" w:cstheme="minorHAnsi"/>
          <w:sz w:val="20"/>
        </w:rPr>
        <w:lastRenderedPageBreak/>
        <w:t>Diagrama de la Funcionalidad del Sistema</w:t>
      </w:r>
      <w:bookmarkEnd w:id="26"/>
      <w:bookmarkEnd w:id="27"/>
      <w:bookmarkEnd w:id="28"/>
      <w:bookmarkEnd w:id="29"/>
    </w:p>
    <w:p w:rsidR="00D16B4F" w:rsidRPr="00AD37DD" w:rsidRDefault="004F3AC6" w:rsidP="00862637">
      <w:pPr>
        <w:pStyle w:val="ndice2"/>
      </w:pPr>
      <w:r>
        <w:rPr>
          <w:noProof/>
          <w:lang w:val="es-MX" w:eastAsia="es-MX"/>
        </w:rPr>
        <w:drawing>
          <wp:inline distT="0" distB="0" distL="0" distR="0" wp14:anchorId="4B3AAB9C" wp14:editId="24D6673A">
            <wp:extent cx="6333490" cy="228854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TipoServ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1" w:name="_Toc371934667"/>
      <w:bookmarkStart w:id="32" w:name="_Toc487588405"/>
      <w:r w:rsidRPr="00AD37DD">
        <w:rPr>
          <w:rFonts w:asciiTheme="minorHAnsi" w:hAnsiTheme="minorHAnsi" w:cstheme="minorHAnsi"/>
          <w:sz w:val="20"/>
        </w:rPr>
        <w:t>Actores Involucrados</w:t>
      </w:r>
      <w:bookmarkEnd w:id="31"/>
      <w:bookmarkEnd w:id="32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94"/>
        <w:gridCol w:w="3188"/>
        <w:gridCol w:w="5248"/>
      </w:tblGrid>
      <w:tr w:rsidR="00D16B4F" w:rsidRPr="00AD37DD" w:rsidTr="00D44C07">
        <w:trPr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Nombre 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</w:t>
            </w:r>
          </w:p>
        </w:tc>
      </w:tr>
      <w:tr w:rsidR="00F36BBF" w:rsidRPr="00AD37DD" w:rsidTr="00D44C07">
        <w:trPr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BBF" w:rsidRPr="00AD37DD" w:rsidRDefault="00F36BBF" w:rsidP="00AB078F">
            <w:pPr>
              <w:rPr>
                <w:rFonts w:asciiTheme="minorHAnsi" w:hAnsiTheme="minorHAnsi" w:cstheme="minorHAnsi"/>
              </w:rPr>
            </w:pPr>
            <w:r w:rsidRPr="00AD37DD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BBF" w:rsidRPr="007C13B7" w:rsidRDefault="00F36BBF" w:rsidP="00AB078F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5A6D75">
              <w:rPr>
                <w:rFonts w:asciiTheme="minorHAnsi" w:hAnsiTheme="minorHAnsi" w:cstheme="minorHAnsi"/>
                <w:szCs w:val="20"/>
              </w:rPr>
              <w:t>Usuario</w:t>
            </w:r>
            <w:r>
              <w:rPr>
                <w:rFonts w:asciiTheme="minorHAnsi" w:hAnsiTheme="minorHAnsi" w:cstheme="minorHAnsi"/>
                <w:szCs w:val="20"/>
              </w:rPr>
              <w:t xml:space="preserve"> D</w:t>
            </w:r>
            <w:r w:rsidR="00ED35D1">
              <w:rPr>
                <w:rFonts w:asciiTheme="minorHAnsi" w:hAnsiTheme="minorHAnsi" w:cstheme="minorHAnsi"/>
                <w:szCs w:val="20"/>
              </w:rPr>
              <w:t>GAJ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BBF" w:rsidRDefault="00451FD5" w:rsidP="00862637">
            <w:pPr>
              <w:pStyle w:val="ndice2"/>
            </w:pPr>
            <w:r w:rsidRPr="007E2613">
              <w:t xml:space="preserve">Integrante de la Dirección General de Asuntos Jurídicos responsable de </w:t>
            </w:r>
            <w:r w:rsidR="00787A9F" w:rsidRPr="005C320B">
              <w:t>administrar los nuevos tipos de servicio que proporcione el SPF</w:t>
            </w:r>
            <w:r w:rsidRPr="007E2613">
              <w:t>.</w:t>
            </w:r>
          </w:p>
          <w:p w:rsidR="007D7E26" w:rsidRPr="007D7E26" w:rsidRDefault="007D7E26" w:rsidP="007D7E26"/>
          <w:p w:rsidR="007D7E26" w:rsidRPr="007D7E26" w:rsidRDefault="007D7E26" w:rsidP="007D7E26">
            <w:r w:rsidRPr="007D7E26">
              <w:rPr>
                <w:rFonts w:asciiTheme="minorHAnsi" w:hAnsiTheme="minorHAnsi" w:cstheme="minorHAnsi"/>
              </w:rPr>
              <w:t xml:space="preserve">Nota: Los roles de los usuarios de la </w:t>
            </w:r>
            <w:r w:rsidR="00A21321">
              <w:rPr>
                <w:rFonts w:asciiTheme="minorHAnsi" w:hAnsiTheme="minorHAnsi" w:cstheme="minorHAnsi"/>
                <w:szCs w:val="20"/>
              </w:rPr>
              <w:t>DGAJ</w:t>
            </w:r>
            <w:r w:rsidR="00A21321" w:rsidRPr="007D7E26">
              <w:rPr>
                <w:rFonts w:asciiTheme="minorHAnsi" w:hAnsiTheme="minorHAnsi" w:cstheme="minorHAnsi"/>
              </w:rPr>
              <w:t xml:space="preserve"> </w:t>
            </w:r>
            <w:r w:rsidRPr="007D7E26">
              <w:rPr>
                <w:rFonts w:asciiTheme="minorHAnsi" w:hAnsiTheme="minorHAnsi" w:cstheme="minorHAnsi"/>
              </w:rPr>
              <w:t>se encuentran descritos en el documento del diagrama conceptual de solución tecnológica.</w:t>
            </w:r>
          </w:p>
        </w:tc>
      </w:tr>
    </w:tbl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3" w:name="_Toc371934668"/>
      <w:bookmarkStart w:id="34" w:name="_Toc487588406"/>
      <w:r w:rsidRPr="00AD37DD">
        <w:rPr>
          <w:rFonts w:asciiTheme="minorHAnsi" w:hAnsiTheme="minorHAnsi" w:cstheme="minorHAnsi"/>
          <w:sz w:val="20"/>
        </w:rPr>
        <w:lastRenderedPageBreak/>
        <w:t>Diagrama de Actividades</w:t>
      </w:r>
      <w:bookmarkEnd w:id="30"/>
      <w:bookmarkEnd w:id="33"/>
      <w:bookmarkEnd w:id="34"/>
    </w:p>
    <w:p w:rsidR="00D16B4F" w:rsidRPr="00AD37DD" w:rsidRDefault="007D7E26" w:rsidP="00862637">
      <w:pPr>
        <w:pStyle w:val="ndice2"/>
      </w:pPr>
      <w:bookmarkStart w:id="35" w:name="_Toc228339738"/>
      <w:bookmarkStart w:id="36" w:name="_Toc182735726"/>
      <w:r>
        <w:rPr>
          <w:noProof/>
          <w:lang w:val="es-MX" w:eastAsia="es-MX"/>
        </w:rPr>
        <w:drawing>
          <wp:inline distT="0" distB="0" distL="0" distR="0" wp14:anchorId="5042E799" wp14:editId="31BBB605">
            <wp:extent cx="5867400" cy="653415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istrar tipo de servicio DA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95" b="2650"/>
                    <a:stretch/>
                  </pic:blipFill>
                  <pic:spPr bwMode="auto">
                    <a:xfrm>
                      <a:off x="0" y="0"/>
                      <a:ext cx="5867350" cy="6534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7" w:name="_Toc371934669"/>
      <w:bookmarkStart w:id="38" w:name="_Toc487588407"/>
      <w:r w:rsidRPr="00AD37DD">
        <w:rPr>
          <w:rFonts w:asciiTheme="minorHAnsi" w:hAnsiTheme="minorHAnsi" w:cstheme="minorHAnsi"/>
          <w:sz w:val="20"/>
        </w:rPr>
        <w:lastRenderedPageBreak/>
        <w:t>Precondiciones</w:t>
      </w:r>
      <w:bookmarkEnd w:id="35"/>
      <w:bookmarkEnd w:id="36"/>
      <w:bookmarkEnd w:id="37"/>
      <w:bookmarkEnd w:id="38"/>
    </w:p>
    <w:p w:rsidR="00455180" w:rsidRPr="00405F52" w:rsidRDefault="00455180" w:rsidP="00405F52">
      <w:pPr>
        <w:ind w:firstLine="360"/>
        <w:rPr>
          <w:rFonts w:asciiTheme="minorHAnsi" w:hAnsiTheme="minorHAnsi" w:cstheme="minorHAnsi"/>
          <w:szCs w:val="20"/>
        </w:rPr>
      </w:pPr>
      <w:bookmarkStart w:id="39" w:name="_Toc427934378"/>
      <w:bookmarkStart w:id="40" w:name="_Toc427941333"/>
      <w:bookmarkStart w:id="41" w:name="_Toc428182528"/>
      <w:bookmarkStart w:id="42" w:name="_Toc429062442"/>
      <w:bookmarkStart w:id="43" w:name="_Toc371934672"/>
      <w:bookmarkStart w:id="44" w:name="_Toc289774375"/>
      <w:bookmarkStart w:id="45" w:name="_Toc126991048"/>
      <w:r w:rsidRPr="00405F52">
        <w:rPr>
          <w:rFonts w:asciiTheme="minorHAnsi" w:hAnsiTheme="minorHAnsi" w:cstheme="minorHAnsi"/>
          <w:szCs w:val="20"/>
        </w:rPr>
        <w:t>Las precondiciones que deben existir para que esta funcionalidad se ejecute son las siguientes:</w:t>
      </w:r>
      <w:bookmarkEnd w:id="39"/>
      <w:bookmarkEnd w:id="40"/>
      <w:bookmarkEnd w:id="41"/>
      <w:bookmarkEnd w:id="42"/>
    </w:p>
    <w:p w:rsidR="00455180" w:rsidRPr="00AD37DD" w:rsidRDefault="00455180" w:rsidP="00455180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46" w:name="_Toc228339739"/>
      <w:bookmarkStart w:id="47" w:name="_Toc432760413"/>
      <w:bookmarkStart w:id="48" w:name="_Toc435197750"/>
      <w:bookmarkStart w:id="49" w:name="_Toc461701833"/>
      <w:bookmarkStart w:id="50" w:name="_Toc487588408"/>
      <w:r w:rsidRPr="00AD37DD">
        <w:rPr>
          <w:rFonts w:asciiTheme="minorHAnsi" w:hAnsiTheme="minorHAnsi" w:cstheme="minorHAnsi"/>
          <w:sz w:val="20"/>
        </w:rPr>
        <w:t>&lt;Precondición 1&gt;</w:t>
      </w:r>
      <w:bookmarkEnd w:id="46"/>
      <w:bookmarkEnd w:id="47"/>
      <w:bookmarkEnd w:id="48"/>
      <w:bookmarkEnd w:id="49"/>
      <w:r w:rsidR="0051203E" w:rsidRPr="0051203E">
        <w:rPr>
          <w:rFonts w:asciiTheme="minorHAnsi" w:hAnsiTheme="minorHAnsi" w:cstheme="minorHAnsi"/>
          <w:sz w:val="20"/>
        </w:rPr>
        <w:t xml:space="preserve"> </w:t>
      </w:r>
      <w:r w:rsidR="0051203E">
        <w:rPr>
          <w:rFonts w:asciiTheme="minorHAnsi" w:hAnsiTheme="minorHAnsi" w:cstheme="minorHAnsi"/>
          <w:sz w:val="20"/>
        </w:rPr>
        <w:t>Nombre de usuario y contraseña válidos.</w:t>
      </w:r>
      <w:bookmarkEnd w:id="50"/>
    </w:p>
    <w:p w:rsidR="00405F52" w:rsidRPr="00AD37DD" w:rsidRDefault="00405F52" w:rsidP="00862637">
      <w:pPr>
        <w:pStyle w:val="ndice2"/>
      </w:pPr>
      <w:bookmarkStart w:id="51" w:name="_Toc461701834"/>
      <w:r w:rsidRPr="00AD37DD">
        <w:t xml:space="preserve">El usuario </w:t>
      </w:r>
      <w:r w:rsidR="00DB7882">
        <w:t>DGAJ</w:t>
      </w:r>
      <w:r w:rsidRPr="00AD37DD">
        <w:t xml:space="preserve"> debe contar con un nombre de usuario </w:t>
      </w:r>
      <w:r w:rsidR="00510FE7" w:rsidRPr="00510FE7">
        <w:t>y contraseña válidos.</w:t>
      </w:r>
    </w:p>
    <w:p w:rsidR="00455180" w:rsidRPr="00AD37DD" w:rsidRDefault="00455180" w:rsidP="00455180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52" w:name="_Toc487588409"/>
      <w:r w:rsidRPr="00AD37DD">
        <w:rPr>
          <w:rFonts w:asciiTheme="minorHAnsi" w:hAnsiTheme="minorHAnsi" w:cstheme="minorHAnsi"/>
          <w:sz w:val="20"/>
        </w:rPr>
        <w:t>&lt;Precondición 2&gt;</w:t>
      </w:r>
      <w:bookmarkEnd w:id="51"/>
      <w:r w:rsidR="00510FE7" w:rsidRPr="00510FE7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510FE7" w:rsidRPr="001A085D">
        <w:rPr>
          <w:rFonts w:asciiTheme="minorHAnsi" w:hAnsiTheme="minorHAnsi" w:cstheme="minorHAnsi"/>
          <w:color w:val="000000" w:themeColor="text1"/>
          <w:sz w:val="20"/>
        </w:rPr>
        <w:t>Permisos.</w:t>
      </w:r>
      <w:bookmarkEnd w:id="52"/>
    </w:p>
    <w:p w:rsidR="00C97820" w:rsidRPr="00C97820" w:rsidRDefault="00DB7882" w:rsidP="00C97820">
      <w:pPr>
        <w:pStyle w:val="Prrafodelista"/>
        <w:ind w:left="77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 usuario DGAJ</w:t>
      </w:r>
      <w:r w:rsidR="00C97820" w:rsidRPr="00C97820">
        <w:rPr>
          <w:rFonts w:asciiTheme="minorHAnsi" w:hAnsiTheme="minorHAnsi" w:cstheme="minorHAnsi"/>
        </w:rPr>
        <w:t xml:space="preserve"> debe contar con </w:t>
      </w:r>
      <w:r w:rsidR="003D63A2">
        <w:rPr>
          <w:rFonts w:asciiTheme="minorHAnsi" w:hAnsiTheme="minorHAnsi" w:cstheme="minorHAnsi"/>
        </w:rPr>
        <w:t>permisos de administrador.</w:t>
      </w:r>
    </w:p>
    <w:p w:rsidR="00CF6856" w:rsidRPr="0033216F" w:rsidRDefault="0033216F" w:rsidP="0033216F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53" w:name="_Toc487588410"/>
      <w:r>
        <w:rPr>
          <w:rFonts w:asciiTheme="minorHAnsi" w:hAnsiTheme="minorHAnsi" w:cstheme="minorHAnsi"/>
          <w:sz w:val="20"/>
        </w:rPr>
        <w:t>&lt;Precondición 3</w:t>
      </w:r>
      <w:r w:rsidRPr="00AD37DD">
        <w:rPr>
          <w:rFonts w:asciiTheme="minorHAnsi" w:hAnsiTheme="minorHAnsi" w:cstheme="minorHAnsi"/>
          <w:sz w:val="20"/>
        </w:rPr>
        <w:t>&gt;</w:t>
      </w:r>
      <w:r w:rsidR="00510FE7" w:rsidRPr="00510FE7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510FE7" w:rsidRPr="001A085D">
        <w:rPr>
          <w:rFonts w:asciiTheme="minorHAnsi" w:hAnsiTheme="minorHAnsi" w:cstheme="minorHAnsi"/>
          <w:color w:val="000000" w:themeColor="text1"/>
          <w:sz w:val="20"/>
        </w:rPr>
        <w:t>Autenticación.</w:t>
      </w:r>
      <w:bookmarkEnd w:id="53"/>
    </w:p>
    <w:p w:rsidR="00455180" w:rsidRDefault="00C97820" w:rsidP="00C97820">
      <w:pPr>
        <w:pStyle w:val="Prrafodelista"/>
        <w:ind w:left="585" w:firstLine="207"/>
        <w:rPr>
          <w:rFonts w:asciiTheme="minorHAnsi" w:hAnsiTheme="minorHAnsi" w:cstheme="minorHAnsi"/>
          <w:szCs w:val="20"/>
          <w:lang w:val="es-MX" w:eastAsia="en-US"/>
        </w:rPr>
      </w:pPr>
      <w:r w:rsidRPr="00C97820">
        <w:rPr>
          <w:rFonts w:asciiTheme="minorHAnsi" w:hAnsiTheme="minorHAnsi" w:cstheme="minorHAnsi"/>
          <w:szCs w:val="20"/>
          <w:lang w:val="es-MX" w:eastAsia="en-US"/>
        </w:rPr>
        <w:t>E</w:t>
      </w:r>
      <w:r w:rsidR="00DB7882">
        <w:rPr>
          <w:rFonts w:asciiTheme="minorHAnsi" w:hAnsiTheme="minorHAnsi" w:cstheme="minorHAnsi"/>
          <w:szCs w:val="20"/>
          <w:lang w:val="es-MX" w:eastAsia="en-US"/>
        </w:rPr>
        <w:t>l usuario DGAJ</w:t>
      </w:r>
      <w:r w:rsidRPr="00C97820">
        <w:rPr>
          <w:rFonts w:asciiTheme="minorHAnsi" w:hAnsiTheme="minorHAnsi" w:cstheme="minorHAnsi"/>
          <w:szCs w:val="20"/>
          <w:lang w:val="es-MX" w:eastAsia="en-US"/>
        </w:rPr>
        <w:t xml:space="preserve"> debe estar autenticado dentro del sistema.</w:t>
      </w:r>
    </w:p>
    <w:p w:rsidR="00510FE7" w:rsidRPr="001A085D" w:rsidRDefault="00510FE7" w:rsidP="00510FE7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54" w:name="_Toc487588411"/>
      <w:r>
        <w:rPr>
          <w:rFonts w:asciiTheme="minorHAnsi" w:hAnsiTheme="minorHAnsi" w:cstheme="minorHAnsi"/>
          <w:sz w:val="20"/>
        </w:rPr>
        <w:t>&lt;Precondición 4</w:t>
      </w:r>
      <w:r w:rsidRPr="00AD37DD">
        <w:rPr>
          <w:rFonts w:asciiTheme="minorHAnsi" w:hAnsiTheme="minorHAnsi" w:cstheme="minorHAnsi"/>
          <w:sz w:val="20"/>
        </w:rPr>
        <w:t>&gt;</w:t>
      </w:r>
      <w:r w:rsidRPr="00510FE7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0"/>
        </w:rPr>
        <w:t>Tipo de servicio</w:t>
      </w:r>
      <w:r w:rsidRPr="001A085D">
        <w:rPr>
          <w:rFonts w:asciiTheme="minorHAnsi" w:hAnsiTheme="minorHAnsi" w:cstheme="minorHAnsi"/>
          <w:color w:val="000000" w:themeColor="text1"/>
          <w:sz w:val="20"/>
        </w:rPr>
        <w:t xml:space="preserve"> previos.</w:t>
      </w:r>
      <w:bookmarkEnd w:id="54"/>
    </w:p>
    <w:p w:rsidR="00510FE7" w:rsidRDefault="00510FE7" w:rsidP="00510FE7">
      <w:pPr>
        <w:ind w:left="360" w:firstLine="360"/>
        <w:rPr>
          <w:rFonts w:asciiTheme="minorHAnsi" w:hAnsiTheme="minorHAnsi" w:cstheme="minorHAnsi"/>
          <w:color w:val="000000" w:themeColor="text1"/>
          <w:szCs w:val="20"/>
          <w:lang w:val="es-MX" w:eastAsia="en-US"/>
        </w:rPr>
      </w:pPr>
      <w:r w:rsidRPr="001A085D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 xml:space="preserve">Para la consulta y la modificación, el sistema debe tener registros previos </w:t>
      </w:r>
      <w:r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tipos de servicio</w:t>
      </w:r>
      <w:r w:rsidRPr="001A085D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.</w:t>
      </w:r>
    </w:p>
    <w:p w:rsidR="00D16B4F" w:rsidRPr="00AD37DD" w:rsidRDefault="00D16B4F" w:rsidP="0063452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5" w:name="_Toc487588412"/>
      <w:r w:rsidRPr="00AD37DD">
        <w:rPr>
          <w:rFonts w:asciiTheme="minorHAnsi" w:hAnsiTheme="minorHAnsi" w:cstheme="minorHAnsi"/>
          <w:sz w:val="20"/>
        </w:rPr>
        <w:t>Flujo de Eventos</w:t>
      </w:r>
      <w:bookmarkEnd w:id="43"/>
      <w:bookmarkEnd w:id="44"/>
      <w:bookmarkEnd w:id="45"/>
      <w:bookmarkEnd w:id="55"/>
    </w:p>
    <w:p w:rsidR="001764FD" w:rsidRDefault="00D16B4F" w:rsidP="001764FD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6" w:name="_Toc371934673"/>
      <w:bookmarkStart w:id="57" w:name="_Toc289774378"/>
      <w:bookmarkStart w:id="58" w:name="_Toc126991050"/>
      <w:bookmarkStart w:id="59" w:name="_Toc487588413"/>
      <w:r w:rsidRPr="00AD37DD">
        <w:rPr>
          <w:rFonts w:asciiTheme="minorHAnsi" w:hAnsiTheme="minorHAnsi" w:cstheme="minorHAnsi"/>
          <w:sz w:val="20"/>
        </w:rPr>
        <w:t>Flujo Básico</w:t>
      </w:r>
      <w:bookmarkEnd w:id="56"/>
      <w:bookmarkEnd w:id="57"/>
      <w:bookmarkEnd w:id="58"/>
      <w:bookmarkEnd w:id="59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19"/>
        <w:gridCol w:w="1723"/>
        <w:gridCol w:w="7447"/>
      </w:tblGrid>
      <w:tr w:rsidR="001764FD" w:rsidRPr="00AD37DD" w:rsidTr="00965F94">
        <w:trPr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764FD" w:rsidRPr="00AD37DD" w:rsidRDefault="001764FD" w:rsidP="00862637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764FD" w:rsidRPr="00AD37DD" w:rsidRDefault="001764FD" w:rsidP="00D44C07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Actor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764FD" w:rsidRPr="00AD37DD" w:rsidRDefault="001764FD" w:rsidP="00D44C07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 de la acción</w:t>
            </w:r>
          </w:p>
        </w:tc>
      </w:tr>
      <w:tr w:rsidR="001764FD" w:rsidRPr="00AD37DD" w:rsidTr="00965F94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4FD" w:rsidRPr="00510FE7" w:rsidRDefault="001764FD" w:rsidP="00862637">
            <w:pPr>
              <w:pStyle w:val="Prrafodelista"/>
              <w:numPr>
                <w:ilvl w:val="0"/>
                <w:numId w:val="24"/>
              </w:num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4FD" w:rsidRPr="006A5C61" w:rsidRDefault="001764FD" w:rsidP="00D44C07">
            <w:pPr>
              <w:jc w:val="left"/>
              <w:rPr>
                <w:rFonts w:asciiTheme="minorHAnsi" w:hAnsiTheme="minorHAnsi" w:cstheme="minorHAnsi"/>
                <w:i/>
                <w:color w:val="0070C0"/>
                <w:szCs w:val="20"/>
              </w:rPr>
            </w:pPr>
            <w:r w:rsidRPr="005A6D75">
              <w:rPr>
                <w:rFonts w:asciiTheme="minorHAnsi" w:hAnsiTheme="minorHAnsi" w:cstheme="minorHAnsi"/>
                <w:szCs w:val="20"/>
              </w:rPr>
              <w:t>Usuario</w:t>
            </w:r>
            <w:r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862637">
              <w:rPr>
                <w:rFonts w:asciiTheme="minorHAnsi" w:hAnsiTheme="minorHAnsi" w:cstheme="minorHAnsi"/>
                <w:szCs w:val="20"/>
              </w:rPr>
              <w:t xml:space="preserve">de la </w:t>
            </w:r>
            <w:r>
              <w:rPr>
                <w:rFonts w:asciiTheme="minorHAnsi" w:hAnsiTheme="minorHAnsi" w:cstheme="minorHAnsi"/>
                <w:szCs w:val="20"/>
              </w:rPr>
              <w:t>D</w:t>
            </w:r>
            <w:r w:rsidR="00123EB5">
              <w:rPr>
                <w:rFonts w:asciiTheme="minorHAnsi" w:hAnsiTheme="minorHAnsi" w:cstheme="minorHAnsi"/>
                <w:szCs w:val="20"/>
              </w:rPr>
              <w:t>GAJ</w:t>
            </w:r>
            <w:r w:rsidR="00862637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4FD" w:rsidRPr="007C13B7" w:rsidRDefault="00510FE7" w:rsidP="00D44C07">
            <w:pPr>
              <w:tabs>
                <w:tab w:val="center" w:pos="3615"/>
              </w:tabs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S</w:t>
            </w:r>
            <w:r w:rsidR="001764FD">
              <w:rPr>
                <w:rFonts w:asciiTheme="minorHAnsi" w:hAnsiTheme="minorHAnsi" w:cstheme="minorHAnsi"/>
                <w:bCs/>
                <w:szCs w:val="20"/>
              </w:rPr>
              <w:t xml:space="preserve">elecciona la opción </w:t>
            </w:r>
            <w:r w:rsidR="001764FD" w:rsidRPr="00B2468C">
              <w:rPr>
                <w:rFonts w:asciiTheme="minorHAnsi" w:hAnsiTheme="minorHAnsi" w:cstheme="minorHAnsi"/>
                <w:b/>
                <w:bCs/>
                <w:szCs w:val="20"/>
              </w:rPr>
              <w:t>“</w:t>
            </w:r>
            <w:r w:rsidR="001764FD">
              <w:rPr>
                <w:rFonts w:asciiTheme="minorHAnsi" w:hAnsiTheme="minorHAnsi" w:cstheme="minorHAnsi"/>
                <w:b/>
                <w:bCs/>
                <w:szCs w:val="20"/>
              </w:rPr>
              <w:t xml:space="preserve">Administrar </w:t>
            </w:r>
            <w:r w:rsidR="00B3141B">
              <w:rPr>
                <w:rFonts w:asciiTheme="minorHAnsi" w:hAnsiTheme="minorHAnsi" w:cstheme="minorHAnsi"/>
                <w:b/>
                <w:bCs/>
                <w:szCs w:val="20"/>
              </w:rPr>
              <w:t xml:space="preserve">Tipo </w:t>
            </w:r>
            <w:r w:rsidR="00C259CA">
              <w:rPr>
                <w:rFonts w:asciiTheme="minorHAnsi" w:hAnsiTheme="minorHAnsi" w:cstheme="minorHAnsi"/>
                <w:b/>
                <w:bCs/>
                <w:szCs w:val="20"/>
              </w:rPr>
              <w:t>Servicios</w:t>
            </w:r>
            <w:r w:rsidR="001764FD" w:rsidRPr="00B2468C">
              <w:rPr>
                <w:rFonts w:asciiTheme="minorHAnsi" w:hAnsiTheme="minorHAnsi" w:cstheme="minorHAnsi"/>
                <w:b/>
                <w:bCs/>
                <w:szCs w:val="20"/>
              </w:rPr>
              <w:t>”</w:t>
            </w:r>
            <w:r w:rsidR="001764FD">
              <w:rPr>
                <w:rFonts w:asciiTheme="minorHAnsi" w:hAnsiTheme="minorHAnsi" w:cstheme="minorHAnsi"/>
                <w:bCs/>
                <w:szCs w:val="20"/>
              </w:rPr>
              <w:t xml:space="preserve"> del menú catálogos.</w:t>
            </w:r>
          </w:p>
        </w:tc>
      </w:tr>
      <w:tr w:rsidR="001764FD" w:rsidRPr="00AD37DD" w:rsidTr="00965F94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4FD" w:rsidRPr="00510FE7" w:rsidRDefault="001764FD" w:rsidP="00862637">
            <w:pPr>
              <w:pStyle w:val="Prrafodelista"/>
              <w:numPr>
                <w:ilvl w:val="0"/>
                <w:numId w:val="24"/>
              </w:num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4FD" w:rsidRPr="00862637" w:rsidRDefault="001764FD" w:rsidP="00D44C07">
            <w:pPr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 w:rsidRPr="00862637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FE7" w:rsidRPr="001A085D" w:rsidRDefault="00510FE7" w:rsidP="00862637">
            <w:pPr>
              <w:pStyle w:val="ndice2"/>
            </w:pPr>
            <w:r w:rsidRPr="001A085D">
              <w:t xml:space="preserve">Despliega una ventana con los </w:t>
            </w:r>
            <w:r>
              <w:t>tipos de servicio</w:t>
            </w:r>
            <w:r w:rsidRPr="001A085D">
              <w:t xml:space="preserve"> registrados en el sistema</w:t>
            </w:r>
            <w:r>
              <w:t xml:space="preserve"> </w:t>
            </w:r>
            <w:r w:rsidRPr="001A085D">
              <w:t xml:space="preserve">(consulta general), </w:t>
            </w:r>
            <w:r w:rsidR="00705BF3">
              <w:t>ordenados alfabéticamente de manera descendente</w:t>
            </w:r>
            <w:r>
              <w:t>,</w:t>
            </w:r>
            <w:r w:rsidRPr="001A085D">
              <w:t xml:space="preserve"> de acuerdo a la siguiente estructura: </w:t>
            </w:r>
          </w:p>
          <w:p w:rsidR="001764FD" w:rsidRPr="00FA1784" w:rsidRDefault="001764FD" w:rsidP="00862637">
            <w:pPr>
              <w:pStyle w:val="ndice2"/>
              <w:numPr>
                <w:ilvl w:val="0"/>
                <w:numId w:val="6"/>
              </w:numPr>
            </w:pPr>
            <w:r w:rsidRPr="00FA1784">
              <w:t xml:space="preserve">“No.” </w:t>
            </w:r>
          </w:p>
          <w:p w:rsidR="001764FD" w:rsidRPr="00FA1784" w:rsidRDefault="001764FD" w:rsidP="00862637">
            <w:pPr>
              <w:pStyle w:val="ndice2"/>
              <w:numPr>
                <w:ilvl w:val="0"/>
                <w:numId w:val="6"/>
              </w:numPr>
            </w:pPr>
            <w:r w:rsidRPr="00FA1784">
              <w:t>“</w:t>
            </w:r>
            <w:r w:rsidR="00B67017" w:rsidRPr="00FA1784">
              <w:t>Nombre</w:t>
            </w:r>
            <w:r w:rsidR="00676C0D" w:rsidRPr="00FA1784">
              <w:t xml:space="preserve"> del S</w:t>
            </w:r>
            <w:r w:rsidR="00D44C07" w:rsidRPr="00FA1784">
              <w:t>ervicio</w:t>
            </w:r>
            <w:r w:rsidRPr="00FA1784">
              <w:t xml:space="preserve">” </w:t>
            </w:r>
          </w:p>
          <w:p w:rsidR="001764FD" w:rsidRPr="00FA1784" w:rsidRDefault="001764FD" w:rsidP="00862637">
            <w:pPr>
              <w:pStyle w:val="ndice2"/>
              <w:numPr>
                <w:ilvl w:val="0"/>
                <w:numId w:val="6"/>
              </w:numPr>
            </w:pPr>
            <w:r w:rsidRPr="00FA1784">
              <w:t>“Descripción</w:t>
            </w:r>
            <w:r w:rsidR="00676C0D" w:rsidRPr="00FA1784">
              <w:t xml:space="preserve"> de S</w:t>
            </w:r>
            <w:r w:rsidR="00D44C07" w:rsidRPr="00FA1784">
              <w:t>ervicio</w:t>
            </w:r>
            <w:r w:rsidRPr="00FA1784">
              <w:t>”</w:t>
            </w:r>
          </w:p>
          <w:p w:rsidR="00676C0D" w:rsidRPr="00FA1784" w:rsidRDefault="00676C0D" w:rsidP="00676C0D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/>
                <w:szCs w:val="20"/>
              </w:rPr>
            </w:pPr>
            <w:r w:rsidRPr="00FA1784">
              <w:rPr>
                <w:rFonts w:asciiTheme="minorHAnsi" w:hAnsiTheme="minorHAnsi"/>
                <w:szCs w:val="20"/>
              </w:rPr>
              <w:t>“Fecha de Entrada en Vigor”</w:t>
            </w:r>
          </w:p>
          <w:p w:rsidR="00D44C07" w:rsidRPr="00FA1784" w:rsidRDefault="00676C0D" w:rsidP="00D44C07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/>
                <w:szCs w:val="20"/>
              </w:rPr>
            </w:pPr>
            <w:r w:rsidRPr="00FA1784">
              <w:rPr>
                <w:rFonts w:asciiTheme="minorHAnsi" w:hAnsiTheme="minorHAnsi"/>
                <w:szCs w:val="20"/>
              </w:rPr>
              <w:t>“Fecha de R</w:t>
            </w:r>
            <w:r w:rsidR="00D44C07" w:rsidRPr="00FA1784">
              <w:rPr>
                <w:rFonts w:asciiTheme="minorHAnsi" w:hAnsiTheme="minorHAnsi"/>
                <w:szCs w:val="20"/>
              </w:rPr>
              <w:t>egistro”</w:t>
            </w:r>
          </w:p>
          <w:p w:rsidR="00510FE7" w:rsidRPr="00510FE7" w:rsidRDefault="00510FE7" w:rsidP="00D44C07">
            <w:pPr>
              <w:rPr>
                <w:rFonts w:asciiTheme="minorHAnsi" w:hAnsiTheme="minorHAnsi"/>
              </w:rPr>
            </w:pPr>
            <w:r w:rsidRPr="00510FE7">
              <w:rPr>
                <w:rFonts w:asciiTheme="minorHAnsi" w:hAnsiTheme="minorHAnsi"/>
              </w:rPr>
              <w:t>Los filtros:</w:t>
            </w:r>
          </w:p>
          <w:p w:rsidR="00510FE7" w:rsidRPr="001A085D" w:rsidRDefault="00510FE7" w:rsidP="00D44C07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“Activo”,</w:t>
            </w:r>
          </w:p>
          <w:p w:rsidR="00510FE7" w:rsidRPr="001A085D" w:rsidRDefault="00510FE7" w:rsidP="00D44C07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“Inactivo”,</w:t>
            </w:r>
          </w:p>
          <w:p w:rsidR="00510FE7" w:rsidRPr="00510FE7" w:rsidRDefault="00510FE7" w:rsidP="00D44C07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“</w:t>
            </w:r>
            <w:r w:rsidRPr="00471A20">
              <w:rPr>
                <w:rFonts w:asciiTheme="minorHAnsi" w:hAnsiTheme="minorHAnsi" w:cstheme="minorHAnsi"/>
              </w:rPr>
              <w:t>Tipo de servicio</w:t>
            </w:r>
            <w:r w:rsidRPr="001A085D">
              <w:rPr>
                <w:rFonts w:asciiTheme="minorHAnsi" w:hAnsiTheme="minorHAnsi" w:cstheme="minorHAnsi"/>
              </w:rPr>
              <w:t>” (lista desplegable).</w:t>
            </w:r>
          </w:p>
          <w:p w:rsidR="00510FE7" w:rsidRPr="001A085D" w:rsidRDefault="00510FE7" w:rsidP="00862637">
            <w:pPr>
              <w:pStyle w:val="ndice2"/>
            </w:pPr>
            <w:r w:rsidRPr="001A085D">
              <w:t>Así como las opciones:</w:t>
            </w:r>
          </w:p>
          <w:p w:rsidR="00510FE7" w:rsidRPr="001A085D" w:rsidRDefault="00510FE7" w:rsidP="00D44C07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“Crear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Tipo de servicio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”</w:t>
            </w:r>
          </w:p>
          <w:p w:rsidR="00510FE7" w:rsidRDefault="00510FE7" w:rsidP="00D44C07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lastRenderedPageBreak/>
              <w:t xml:space="preserve">“Modificar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Tipo de servicio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” (por cada elemento de la consulta general),</w:t>
            </w:r>
          </w:p>
          <w:p w:rsidR="00510FE7" w:rsidRPr="00510FE7" w:rsidRDefault="00510FE7" w:rsidP="00D44C07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 w:rsidRPr="00510FE7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“Activar / Desactivar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Tipo de servicio</w:t>
            </w:r>
            <w:r w:rsidRPr="00510FE7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” (por cada elemento de la consulta general),</w:t>
            </w:r>
          </w:p>
          <w:p w:rsidR="00510FE7" w:rsidRPr="00510FE7" w:rsidRDefault="00510FE7" w:rsidP="00D44C07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 w:rsidRPr="00510FE7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“Ver detalle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Tipo de servicio</w:t>
            </w:r>
            <w:r w:rsidRPr="00510FE7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” (por cada elemento de la consulta general).</w:t>
            </w:r>
          </w:p>
          <w:p w:rsidR="001764FD" w:rsidRPr="007C13B7" w:rsidRDefault="00510FE7" w:rsidP="00D44C07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0070C0"/>
                <w:szCs w:val="20"/>
                <w:lang w:val="es-MX" w:eastAsia="en-US"/>
              </w:rPr>
            </w:pPr>
            <w:r w:rsidRPr="00510FE7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“Buscar”.</w:t>
            </w:r>
          </w:p>
        </w:tc>
      </w:tr>
      <w:tr w:rsidR="001764FD" w:rsidRPr="00AD37DD" w:rsidTr="00965F94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4FD" w:rsidRPr="00AD37DD" w:rsidRDefault="001764FD" w:rsidP="00862637">
            <w:pPr>
              <w:pStyle w:val="Prrafodelista"/>
              <w:numPr>
                <w:ilvl w:val="0"/>
                <w:numId w:val="24"/>
              </w:num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4FD" w:rsidRPr="006A5C61" w:rsidRDefault="00862637" w:rsidP="00D44C07">
            <w:pPr>
              <w:jc w:val="left"/>
              <w:rPr>
                <w:rFonts w:asciiTheme="minorHAnsi" w:hAnsiTheme="minorHAnsi" w:cstheme="minorHAnsi"/>
                <w:i/>
                <w:color w:val="0070C0"/>
                <w:szCs w:val="20"/>
              </w:rPr>
            </w:pPr>
            <w:r w:rsidRPr="005A6D75">
              <w:rPr>
                <w:rFonts w:asciiTheme="minorHAnsi" w:hAnsiTheme="minorHAnsi" w:cstheme="minorHAnsi"/>
                <w:szCs w:val="20"/>
              </w:rPr>
              <w:t>Usuario</w:t>
            </w:r>
            <w:r>
              <w:rPr>
                <w:rFonts w:asciiTheme="minorHAnsi" w:hAnsiTheme="minorHAnsi" w:cstheme="minorHAnsi"/>
                <w:szCs w:val="20"/>
              </w:rPr>
              <w:t xml:space="preserve"> de la DGAJ.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FE7" w:rsidRPr="001A085D" w:rsidRDefault="00510FE7" w:rsidP="00D44C07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seleccionada, continúa como sigue:</w:t>
            </w:r>
          </w:p>
          <w:p w:rsidR="00510FE7" w:rsidRPr="001A085D" w:rsidRDefault="00510FE7" w:rsidP="00D44C07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selecciona la opción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“Crear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Tipo de servicio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”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continúa en el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AO01 </w:t>
            </w: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Crear </w:t>
            </w:r>
            <w:r w:rsidRPr="00510FE7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Tipo de servicio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  <w:p w:rsidR="00510FE7" w:rsidRPr="00924AD0" w:rsidRDefault="00510FE7" w:rsidP="00D44C07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“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Modificar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 Tipo de servicio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 de uno de los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tipos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continúa en el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AO02</w:t>
            </w: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 Modificar </w:t>
            </w:r>
            <w:r w:rsidRPr="00510FE7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Tipo de servicio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:rsidR="00510FE7" w:rsidRPr="00510FE7" w:rsidRDefault="00510FE7" w:rsidP="00D44C07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510FE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“</w:t>
            </w:r>
            <w:r w:rsidRPr="00510FE7">
              <w:rPr>
                <w:rFonts w:asciiTheme="minorHAnsi" w:hAnsiTheme="minorHAnsi" w:cstheme="minorHAnsi"/>
                <w:color w:val="000000" w:themeColor="text1"/>
                <w:szCs w:val="20"/>
                <w:lang w:eastAsia="en-US"/>
              </w:rPr>
              <w:t>Ver detalle</w:t>
            </w:r>
            <w:r w:rsidRPr="00510FE7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Tipo de servicio</w:t>
            </w:r>
            <w:r w:rsidRPr="00510FE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 de uno de los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tipos</w:t>
            </w:r>
            <w:r w:rsidRPr="00510FE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continúa en el </w:t>
            </w:r>
            <w:r w:rsidRPr="00510FE7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AO03 </w:t>
            </w:r>
            <w:r w:rsidRPr="00510FE7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Ver Detalle Tipo de servicio</w:t>
            </w:r>
            <w:r w:rsidRPr="00510FE7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:rsidR="00510FE7" w:rsidRPr="001A085D" w:rsidRDefault="00510FE7" w:rsidP="00D44C07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Activar o D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esa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ctivar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uno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de los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tipos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continúa en el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AO04 </w:t>
            </w: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Activar / Desactivar </w:t>
            </w:r>
            <w:r w:rsidRPr="00510FE7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Tipo de servicio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:rsidR="00510FE7" w:rsidRPr="00D13F97" w:rsidRDefault="00510FE7" w:rsidP="00D44C07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filtro “Activo” o “Inactivo”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o “</w:t>
            </w:r>
            <w:r w:rsidR="00471A2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Tipo de servicio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y la opción “Buscar”, continúa en el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AO05 Búsqueda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.</w:t>
            </w:r>
          </w:p>
          <w:p w:rsidR="001764FD" w:rsidRPr="00AB6CCF" w:rsidRDefault="00510FE7" w:rsidP="00676C0D">
            <w:pPr>
              <w:pStyle w:val="Prrafodelista"/>
              <w:ind w:left="0"/>
              <w:rPr>
                <w:rFonts w:asciiTheme="minorHAnsi" w:hAnsiTheme="minorHAnsi" w:cstheme="minorHAnsi"/>
                <w:szCs w:val="20"/>
                <w:lang w:val="es-MX"/>
              </w:rPr>
            </w:pPr>
            <w:r w:rsidRPr="00D13F97">
              <w:rPr>
                <w:rFonts w:asciiTheme="minorHAnsi" w:hAnsiTheme="minorHAnsi" w:cstheme="minorHAnsi"/>
                <w:b/>
                <w:bCs/>
                <w:szCs w:val="20"/>
              </w:rPr>
              <w:t xml:space="preserve">NOTA: </w:t>
            </w:r>
            <w:r w:rsidRPr="00D13F97">
              <w:rPr>
                <w:rFonts w:asciiTheme="minorHAnsi" w:hAnsiTheme="minorHAnsi" w:cstheme="minorHAnsi"/>
                <w:bCs/>
                <w:szCs w:val="20"/>
              </w:rPr>
              <w:t xml:space="preserve">La búsqueda puede realizarse por uno o más criterios siempre y cuando exista un </w:t>
            </w:r>
            <w:r w:rsidR="00F37520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tipo de servicio</w:t>
            </w:r>
            <w:r w:rsidR="00F37520" w:rsidRPr="00D13F97"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  <w:r w:rsidRPr="00D13F97">
              <w:rPr>
                <w:rFonts w:asciiTheme="minorHAnsi" w:hAnsiTheme="minorHAnsi" w:cstheme="minorHAnsi"/>
                <w:bCs/>
                <w:szCs w:val="20"/>
              </w:rPr>
              <w:t xml:space="preserve">que satisfaga los datos ingresados. En caso contrario, continúa con el </w:t>
            </w:r>
            <w:r w:rsidRPr="00D13F97">
              <w:rPr>
                <w:rFonts w:asciiTheme="minorHAnsi" w:hAnsiTheme="minorHAnsi" w:cstheme="minorHAnsi"/>
                <w:b/>
                <w:bCs/>
                <w:szCs w:val="20"/>
              </w:rPr>
              <w:t>AE0</w:t>
            </w:r>
            <w:r w:rsidR="00771B3E">
              <w:rPr>
                <w:rFonts w:asciiTheme="minorHAnsi" w:hAnsiTheme="minorHAnsi" w:cstheme="minorHAnsi"/>
                <w:b/>
                <w:bCs/>
                <w:szCs w:val="20"/>
              </w:rPr>
              <w:t>2</w:t>
            </w:r>
            <w:r w:rsidRPr="00D13F97">
              <w:rPr>
                <w:rFonts w:asciiTheme="minorHAnsi" w:hAnsiTheme="minorHAnsi" w:cstheme="minorHAnsi"/>
                <w:b/>
                <w:bCs/>
                <w:szCs w:val="20"/>
              </w:rPr>
              <w:t xml:space="preserve"> Consulta</w:t>
            </w:r>
            <w:r w:rsidR="00676C0D">
              <w:rPr>
                <w:rFonts w:asciiTheme="minorHAnsi" w:hAnsiTheme="minorHAnsi" w:cstheme="minorHAnsi"/>
                <w:b/>
                <w:bCs/>
                <w:szCs w:val="20"/>
              </w:rPr>
              <w:t xml:space="preserve"> sin resultados</w:t>
            </w:r>
            <w:r w:rsidRPr="00D13F97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1764FD" w:rsidRPr="00AD37DD" w:rsidTr="00965F94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4FD" w:rsidRDefault="001764FD" w:rsidP="00862637">
            <w:pPr>
              <w:pStyle w:val="Prrafodelista"/>
              <w:numPr>
                <w:ilvl w:val="0"/>
                <w:numId w:val="24"/>
              </w:num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4FD" w:rsidRPr="005A6D75" w:rsidRDefault="00862637" w:rsidP="00D44C07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A6D75">
              <w:rPr>
                <w:rFonts w:asciiTheme="minorHAnsi" w:hAnsiTheme="minorHAnsi" w:cstheme="minorHAnsi"/>
                <w:szCs w:val="20"/>
              </w:rPr>
              <w:t>Usuario</w:t>
            </w:r>
            <w:r>
              <w:rPr>
                <w:rFonts w:asciiTheme="minorHAnsi" w:hAnsiTheme="minorHAnsi" w:cstheme="minorHAnsi"/>
                <w:szCs w:val="20"/>
              </w:rPr>
              <w:t xml:space="preserve"> de la DGAJ.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4FD" w:rsidRPr="00982DE2" w:rsidRDefault="001764FD" w:rsidP="00D44C07">
            <w:pPr>
              <w:keepLines/>
              <w:spacing w:before="0" w:after="0" w:line="240" w:lineRule="atLeast"/>
              <w:jc w:val="left"/>
              <w:rPr>
                <w:rFonts w:asciiTheme="minorHAnsi" w:hAnsiTheme="minorHAnsi" w:cs="Calibri"/>
                <w:bCs/>
                <w:szCs w:val="20"/>
              </w:rPr>
            </w:pPr>
            <w:r w:rsidRPr="00982DE2">
              <w:rPr>
                <w:rFonts w:asciiTheme="minorHAnsi" w:hAnsiTheme="minorHAnsi" w:cstheme="minorHAnsi"/>
                <w:szCs w:val="20"/>
                <w:lang w:val="es-MX"/>
              </w:rPr>
              <w:t xml:space="preserve">Si el usuario cierra sesión en cualquier paso del flujo básico o alterno, continúa con el flujo </w:t>
            </w:r>
            <w:r w:rsidRPr="00982DE2">
              <w:rPr>
                <w:rFonts w:asciiTheme="minorHAnsi" w:hAnsiTheme="minorHAnsi" w:cstheme="minorHAnsi"/>
                <w:b/>
                <w:szCs w:val="20"/>
                <w:lang w:val="es-MX"/>
              </w:rPr>
              <w:t>AG02 Cerrar sesión</w:t>
            </w:r>
            <w:r w:rsidRPr="00982DE2">
              <w:rPr>
                <w:rFonts w:asciiTheme="minorHAnsi" w:hAnsiTheme="minorHAnsi" w:cstheme="minorHAnsi"/>
                <w:szCs w:val="20"/>
                <w:lang w:val="es-MX"/>
              </w:rPr>
              <w:t>.</w:t>
            </w:r>
          </w:p>
        </w:tc>
      </w:tr>
      <w:tr w:rsidR="001764FD" w:rsidRPr="00AD37DD" w:rsidTr="00965F94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4FD" w:rsidRPr="00AD37DD" w:rsidRDefault="001764FD" w:rsidP="00862637">
            <w:pPr>
              <w:pStyle w:val="Prrafodelista"/>
              <w:numPr>
                <w:ilvl w:val="0"/>
                <w:numId w:val="24"/>
              </w:num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4FD" w:rsidRPr="00AD37DD" w:rsidRDefault="001764FD" w:rsidP="00D44C07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4FD" w:rsidRPr="007C13B7" w:rsidRDefault="001764FD" w:rsidP="00D44C07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 w:rsidRPr="00097EC6">
              <w:rPr>
                <w:rFonts w:asciiTheme="minorHAnsi" w:hAnsiTheme="minorHAnsi" w:cstheme="minorHAnsi"/>
                <w:bCs/>
                <w:szCs w:val="20"/>
              </w:rPr>
              <w:t>Fin del flujo básico.</w:t>
            </w:r>
          </w:p>
        </w:tc>
      </w:tr>
    </w:tbl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0" w:name="_Toc371934674"/>
      <w:bookmarkStart w:id="61" w:name="_Toc228339743"/>
      <w:bookmarkStart w:id="62" w:name="_Toc487588414"/>
      <w:r w:rsidRPr="00AD37DD">
        <w:rPr>
          <w:rFonts w:asciiTheme="minorHAnsi" w:hAnsiTheme="minorHAnsi" w:cstheme="minorHAnsi"/>
          <w:sz w:val="20"/>
        </w:rPr>
        <w:t>Flujos Alternos</w:t>
      </w:r>
      <w:bookmarkEnd w:id="60"/>
      <w:bookmarkEnd w:id="61"/>
      <w:bookmarkEnd w:id="62"/>
    </w:p>
    <w:p w:rsidR="00455180" w:rsidRPr="00AD37DD" w:rsidRDefault="00455180" w:rsidP="00455180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63" w:name="_Toc52616587"/>
      <w:bookmarkStart w:id="64" w:name="_Toc182735731"/>
      <w:bookmarkStart w:id="65" w:name="_Toc228339744"/>
      <w:bookmarkStart w:id="66" w:name="_Toc461701838"/>
      <w:bookmarkStart w:id="67" w:name="_Toc487588415"/>
      <w:r w:rsidRPr="00AD37DD">
        <w:rPr>
          <w:rFonts w:asciiTheme="minorHAnsi" w:hAnsiTheme="minorHAnsi" w:cstheme="minorHAnsi"/>
          <w:sz w:val="20"/>
        </w:rPr>
        <w:t>Opcionales</w:t>
      </w:r>
      <w:bookmarkEnd w:id="63"/>
      <w:bookmarkEnd w:id="64"/>
      <w:bookmarkEnd w:id="65"/>
      <w:bookmarkEnd w:id="66"/>
      <w:bookmarkEnd w:id="67"/>
    </w:p>
    <w:p w:rsidR="00455180" w:rsidRPr="00087060" w:rsidRDefault="006A5C61" w:rsidP="00455180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68" w:name="_Toc461701839"/>
      <w:r>
        <w:rPr>
          <w:rFonts w:asciiTheme="minorHAnsi" w:hAnsiTheme="minorHAnsi" w:cstheme="minorHAnsi"/>
          <w:color w:val="0070C0"/>
          <w:sz w:val="20"/>
        </w:rPr>
        <w:t xml:space="preserve"> </w:t>
      </w:r>
      <w:bookmarkStart w:id="69" w:name="_Toc487588416"/>
      <w:r w:rsidR="00455180" w:rsidRPr="00087060">
        <w:rPr>
          <w:rFonts w:asciiTheme="minorHAnsi" w:hAnsiTheme="minorHAnsi" w:cstheme="minorHAnsi"/>
          <w:sz w:val="20"/>
        </w:rPr>
        <w:t xml:space="preserve">AO01 </w:t>
      </w:r>
      <w:r w:rsidR="00087060">
        <w:rPr>
          <w:rFonts w:asciiTheme="minorHAnsi" w:hAnsiTheme="minorHAnsi" w:cstheme="minorHAnsi"/>
          <w:sz w:val="20"/>
        </w:rPr>
        <w:t xml:space="preserve">Crear Tipo de </w:t>
      </w:r>
      <w:r w:rsidR="00F37520">
        <w:rPr>
          <w:rFonts w:asciiTheme="minorHAnsi" w:hAnsiTheme="minorHAnsi" w:cstheme="minorHAnsi"/>
          <w:sz w:val="20"/>
        </w:rPr>
        <w:t>s</w:t>
      </w:r>
      <w:r w:rsidR="00087060">
        <w:rPr>
          <w:rFonts w:asciiTheme="minorHAnsi" w:hAnsiTheme="minorHAnsi" w:cstheme="minorHAnsi"/>
          <w:sz w:val="20"/>
        </w:rPr>
        <w:t>ervicio</w:t>
      </w:r>
      <w:r w:rsidR="00455180" w:rsidRPr="00087060">
        <w:rPr>
          <w:rFonts w:asciiTheme="minorHAnsi" w:hAnsiTheme="minorHAnsi" w:cstheme="minorHAnsi"/>
          <w:sz w:val="20"/>
        </w:rPr>
        <w:t>.</w:t>
      </w:r>
      <w:bookmarkEnd w:id="68"/>
      <w:bookmarkEnd w:id="69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466149" w:rsidRPr="00AD37DD" w:rsidTr="00862637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66149" w:rsidRPr="00AD37DD" w:rsidRDefault="00466149" w:rsidP="0086263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66149" w:rsidRPr="00AD37DD" w:rsidRDefault="00466149" w:rsidP="00AB078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66149" w:rsidRPr="00AD37DD" w:rsidRDefault="00466149" w:rsidP="00AB078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466149" w:rsidRPr="00AD37DD" w:rsidTr="008626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149" w:rsidRPr="00AD37DD" w:rsidRDefault="00466149" w:rsidP="00862637">
            <w:pPr>
              <w:pStyle w:val="Prrafodelista"/>
              <w:numPr>
                <w:ilvl w:val="0"/>
                <w:numId w:val="25"/>
              </w:num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149" w:rsidRPr="007C13B7" w:rsidRDefault="00466149" w:rsidP="00AB078F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CF6BCC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149" w:rsidRPr="00CF6BCC" w:rsidRDefault="00466149" w:rsidP="00AB078F">
            <w:pPr>
              <w:rPr>
                <w:rFonts w:asciiTheme="minorHAnsi" w:hAnsiTheme="minorHAnsi" w:cstheme="minorHAnsi"/>
                <w:szCs w:val="20"/>
              </w:rPr>
            </w:pPr>
            <w:r w:rsidRPr="00CF6BCC">
              <w:rPr>
                <w:rFonts w:asciiTheme="minorHAnsi" w:hAnsiTheme="minorHAnsi" w:cstheme="minorHAnsi"/>
                <w:szCs w:val="20"/>
              </w:rPr>
              <w:t xml:space="preserve">Despliega un formulario </w:t>
            </w:r>
            <w:r>
              <w:rPr>
                <w:rFonts w:asciiTheme="minorHAnsi" w:hAnsiTheme="minorHAnsi" w:cstheme="minorHAnsi"/>
                <w:szCs w:val="20"/>
              </w:rPr>
              <w:t xml:space="preserve">solicitando </w:t>
            </w:r>
            <w:r w:rsidR="00676C0D">
              <w:rPr>
                <w:rFonts w:asciiTheme="minorHAnsi" w:hAnsiTheme="minorHAnsi" w:cstheme="minorHAnsi"/>
                <w:szCs w:val="20"/>
              </w:rPr>
              <w:t>los</w:t>
            </w:r>
            <w:r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676C0D">
              <w:rPr>
                <w:rFonts w:asciiTheme="minorHAnsi" w:hAnsiTheme="minorHAnsi" w:cstheme="minorHAnsi"/>
                <w:szCs w:val="20"/>
              </w:rPr>
              <w:t>siguientes campos</w:t>
            </w:r>
            <w:r w:rsidRPr="00CF6BCC">
              <w:rPr>
                <w:rFonts w:asciiTheme="minorHAnsi" w:hAnsiTheme="minorHAnsi" w:cstheme="minorHAnsi"/>
                <w:szCs w:val="20"/>
              </w:rPr>
              <w:t>:</w:t>
            </w:r>
          </w:p>
          <w:p w:rsidR="00466149" w:rsidRPr="009709F7" w:rsidRDefault="00466149" w:rsidP="00AB078F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 w:rsidRPr="009709F7">
              <w:rPr>
                <w:rFonts w:asciiTheme="minorHAnsi" w:hAnsiTheme="minorHAnsi" w:cstheme="minorHAnsi"/>
                <w:szCs w:val="20"/>
              </w:rPr>
              <w:t>“Nombre</w:t>
            </w:r>
            <w:r w:rsidR="00F37520">
              <w:rPr>
                <w:rFonts w:asciiTheme="minorHAnsi" w:hAnsiTheme="minorHAnsi" w:cstheme="minorHAnsi"/>
                <w:szCs w:val="20"/>
              </w:rPr>
              <w:t xml:space="preserve"> del tipo de servicio</w:t>
            </w:r>
            <w:r w:rsidRPr="009709F7">
              <w:rPr>
                <w:rFonts w:asciiTheme="minorHAnsi" w:hAnsiTheme="minorHAnsi" w:cstheme="minorHAnsi"/>
                <w:szCs w:val="20"/>
              </w:rPr>
              <w:t>”.</w:t>
            </w:r>
          </w:p>
          <w:p w:rsidR="00466149" w:rsidRDefault="00466149" w:rsidP="00AB078F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 w:rsidRPr="009709F7">
              <w:rPr>
                <w:rFonts w:asciiTheme="minorHAnsi" w:hAnsiTheme="minorHAnsi" w:cstheme="minorHAnsi"/>
                <w:szCs w:val="20"/>
              </w:rPr>
              <w:t>“Descripción</w:t>
            </w:r>
            <w:r w:rsidR="00F37520">
              <w:rPr>
                <w:rFonts w:asciiTheme="minorHAnsi" w:hAnsiTheme="minorHAnsi" w:cstheme="minorHAnsi"/>
                <w:szCs w:val="20"/>
              </w:rPr>
              <w:t xml:space="preserve"> del tipo de servicio</w:t>
            </w:r>
            <w:r w:rsidRPr="009709F7">
              <w:rPr>
                <w:rFonts w:asciiTheme="minorHAnsi" w:hAnsiTheme="minorHAnsi" w:cstheme="minorHAnsi"/>
                <w:szCs w:val="20"/>
              </w:rPr>
              <w:t xml:space="preserve">”. </w:t>
            </w:r>
          </w:p>
          <w:p w:rsidR="00676C0D" w:rsidRPr="009709F7" w:rsidRDefault="00676C0D" w:rsidP="00AB078F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“Fecha de entrada en vigor”.</w:t>
            </w:r>
          </w:p>
          <w:p w:rsidR="00466149" w:rsidRPr="009709F7" w:rsidRDefault="00466149" w:rsidP="00AB078F">
            <w:pPr>
              <w:rPr>
                <w:rFonts w:asciiTheme="minorHAnsi" w:hAnsiTheme="minorHAnsi" w:cstheme="minorHAnsi"/>
                <w:szCs w:val="20"/>
              </w:rPr>
            </w:pPr>
            <w:r w:rsidRPr="009709F7">
              <w:rPr>
                <w:rFonts w:asciiTheme="minorHAnsi" w:hAnsiTheme="minorHAnsi" w:cstheme="minorHAnsi"/>
                <w:szCs w:val="20"/>
              </w:rPr>
              <w:lastRenderedPageBreak/>
              <w:t xml:space="preserve">Y las opciones: </w:t>
            </w:r>
          </w:p>
          <w:p w:rsidR="00466149" w:rsidRPr="009709F7" w:rsidRDefault="00466149" w:rsidP="00AB078F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 w:rsidRPr="009709F7">
              <w:rPr>
                <w:rFonts w:asciiTheme="minorHAnsi" w:hAnsiTheme="minorHAnsi" w:cstheme="minorHAnsi"/>
                <w:szCs w:val="20"/>
              </w:rPr>
              <w:t xml:space="preserve">“Guardar” y </w:t>
            </w:r>
          </w:p>
          <w:p w:rsidR="00466149" w:rsidRPr="00504C39" w:rsidRDefault="00466149" w:rsidP="00AB078F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b/>
                <w:color w:val="0070C0"/>
                <w:szCs w:val="20"/>
              </w:rPr>
            </w:pPr>
            <w:r w:rsidRPr="009709F7">
              <w:rPr>
                <w:rFonts w:asciiTheme="minorHAnsi" w:hAnsiTheme="minorHAnsi" w:cstheme="minorHAnsi"/>
                <w:szCs w:val="20"/>
              </w:rPr>
              <w:t>“Cancelar”.</w:t>
            </w:r>
          </w:p>
        </w:tc>
      </w:tr>
      <w:tr w:rsidR="00466149" w:rsidRPr="00AD37DD" w:rsidTr="008626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149" w:rsidRPr="00AD37DD" w:rsidRDefault="00466149" w:rsidP="00862637">
            <w:pPr>
              <w:pStyle w:val="Prrafodelista"/>
              <w:numPr>
                <w:ilvl w:val="0"/>
                <w:numId w:val="25"/>
              </w:num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149" w:rsidRPr="006A5C61" w:rsidRDefault="00862637" w:rsidP="00AB078F">
            <w:pPr>
              <w:jc w:val="left"/>
              <w:rPr>
                <w:rFonts w:asciiTheme="minorHAnsi" w:hAnsiTheme="minorHAnsi" w:cstheme="minorHAnsi"/>
                <w:i/>
                <w:color w:val="0070C0"/>
                <w:szCs w:val="20"/>
              </w:rPr>
            </w:pPr>
            <w:r w:rsidRPr="005A6D75">
              <w:rPr>
                <w:rFonts w:asciiTheme="minorHAnsi" w:hAnsiTheme="minorHAnsi" w:cstheme="minorHAnsi"/>
                <w:szCs w:val="20"/>
              </w:rPr>
              <w:t>Usuario</w:t>
            </w:r>
            <w:r>
              <w:rPr>
                <w:rFonts w:asciiTheme="minorHAnsi" w:hAnsiTheme="minorHAnsi" w:cstheme="minorHAnsi"/>
                <w:szCs w:val="20"/>
              </w:rPr>
              <w:t xml:space="preserve"> de la DGAJ.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520" w:rsidRPr="00F37520" w:rsidRDefault="00F37520" w:rsidP="00F3752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37520">
              <w:rPr>
                <w:rFonts w:asciiTheme="minorHAnsi" w:hAnsiTheme="minorHAnsi" w:cstheme="minorHAnsi"/>
                <w:bCs/>
                <w:szCs w:val="20"/>
              </w:rPr>
              <w:t>De acuerdo a la opción seleccionada:</w:t>
            </w:r>
          </w:p>
          <w:p w:rsidR="00F37520" w:rsidRPr="008D7630" w:rsidRDefault="00F37520" w:rsidP="008D7630">
            <w:pPr>
              <w:pStyle w:val="Prrafodelista"/>
              <w:keepLines/>
              <w:numPr>
                <w:ilvl w:val="0"/>
                <w:numId w:val="42"/>
              </w:numPr>
              <w:spacing w:after="0"/>
              <w:jc w:val="left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8D7630">
              <w:rPr>
                <w:rFonts w:asciiTheme="minorHAnsi" w:hAnsiTheme="minorHAnsi" w:cstheme="minorHAnsi"/>
                <w:bCs/>
                <w:szCs w:val="20"/>
              </w:rPr>
              <w:t xml:space="preserve">Si da clic en “Cancelar”, no ejecuta ninguna acción y continúa en </w:t>
            </w:r>
            <w:r w:rsidRPr="008D7630">
              <w:rPr>
                <w:rFonts w:asciiTheme="minorHAnsi" w:hAnsiTheme="minorHAnsi" w:cstheme="minorHAnsi"/>
                <w:b/>
                <w:bCs/>
                <w:szCs w:val="20"/>
              </w:rPr>
              <w:t>AG01 Cancelar.</w:t>
            </w:r>
          </w:p>
          <w:p w:rsidR="00466149" w:rsidRPr="00E77F61" w:rsidRDefault="00F37520" w:rsidP="008D763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</w:t>
            </w:r>
            <w:r w:rsidRPr="00F37520">
              <w:rPr>
                <w:rFonts w:asciiTheme="minorHAnsi" w:hAnsiTheme="minorHAnsi" w:cstheme="minorHAnsi"/>
                <w:bCs/>
                <w:szCs w:val="20"/>
              </w:rPr>
              <w:t xml:space="preserve">aptura el </w:t>
            </w:r>
            <w:r>
              <w:rPr>
                <w:rFonts w:asciiTheme="minorHAnsi" w:hAnsiTheme="minorHAnsi" w:cstheme="minorHAnsi"/>
                <w:bCs/>
                <w:szCs w:val="20"/>
              </w:rPr>
              <w:t>nombre del tipo de servicio y la descripción</w:t>
            </w:r>
            <w:r w:rsidR="008D7630">
              <w:rPr>
                <w:rFonts w:asciiTheme="minorHAnsi" w:hAnsiTheme="minorHAnsi" w:cstheme="minorHAnsi"/>
                <w:bCs/>
                <w:szCs w:val="20"/>
              </w:rPr>
              <w:t xml:space="preserve"> del tipo de servicio, selecciona la fecha de entrada en vigor y s</w:t>
            </w:r>
            <w:r w:rsidRPr="00F37520">
              <w:rPr>
                <w:rFonts w:asciiTheme="minorHAnsi" w:hAnsiTheme="minorHAnsi" w:cstheme="minorHAnsi"/>
                <w:bCs/>
                <w:szCs w:val="20"/>
              </w:rPr>
              <w:t>elecciona opción “Guardar”</w:t>
            </w:r>
            <w:r w:rsidR="008D7630">
              <w:rPr>
                <w:rFonts w:asciiTheme="minorHAnsi" w:hAnsiTheme="minorHAnsi" w:cstheme="minorHAnsi"/>
                <w:bCs/>
                <w:szCs w:val="20"/>
              </w:rPr>
              <w:t xml:space="preserve">, </w:t>
            </w:r>
            <w:r w:rsidRPr="00F37520">
              <w:rPr>
                <w:rFonts w:asciiTheme="minorHAnsi" w:hAnsiTheme="minorHAnsi" w:cstheme="minorHAnsi"/>
                <w:bCs/>
                <w:szCs w:val="20"/>
              </w:rPr>
              <w:t>continúa con el flujo.</w:t>
            </w:r>
          </w:p>
        </w:tc>
      </w:tr>
      <w:tr w:rsidR="00466149" w:rsidRPr="00AD37DD" w:rsidTr="008626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149" w:rsidRPr="00AD37DD" w:rsidRDefault="00466149" w:rsidP="00862637">
            <w:pPr>
              <w:pStyle w:val="Prrafodelista"/>
              <w:numPr>
                <w:ilvl w:val="0"/>
                <w:numId w:val="25"/>
              </w:num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149" w:rsidRPr="008B1E15" w:rsidRDefault="00466149" w:rsidP="00AB078F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8B1E15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149" w:rsidRDefault="00466149" w:rsidP="00AB078F">
            <w:pPr>
              <w:rPr>
                <w:rFonts w:asciiTheme="minorHAnsi" w:hAnsiTheme="minorHAnsi" w:cstheme="minorHAnsi"/>
                <w:szCs w:val="20"/>
              </w:rPr>
            </w:pPr>
            <w:r w:rsidRPr="008B1E15">
              <w:rPr>
                <w:rFonts w:asciiTheme="minorHAnsi" w:hAnsiTheme="minorHAnsi" w:cstheme="minorHAnsi"/>
                <w:szCs w:val="20"/>
              </w:rPr>
              <w:t xml:space="preserve">Efectúa las validaciones </w:t>
            </w:r>
            <w:r w:rsidRPr="008B1E15">
              <w:rPr>
                <w:rFonts w:asciiTheme="minorHAnsi" w:hAnsiTheme="minorHAnsi" w:cstheme="minorHAnsi"/>
                <w:b/>
                <w:szCs w:val="20"/>
              </w:rPr>
              <w:t>V01</w:t>
            </w:r>
            <w:r w:rsidRPr="008B1E15">
              <w:rPr>
                <w:rFonts w:asciiTheme="minorHAnsi" w:hAnsiTheme="minorHAnsi" w:cstheme="minorHAnsi"/>
                <w:szCs w:val="20"/>
              </w:rPr>
              <w:t xml:space="preserve">, </w:t>
            </w:r>
            <w:r w:rsidRPr="008B1E15">
              <w:rPr>
                <w:rFonts w:asciiTheme="minorHAnsi" w:hAnsiTheme="minorHAnsi" w:cstheme="minorHAnsi"/>
                <w:b/>
                <w:szCs w:val="20"/>
              </w:rPr>
              <w:t>V02</w:t>
            </w:r>
            <w:r w:rsidR="00F37520">
              <w:rPr>
                <w:rFonts w:asciiTheme="minorHAnsi" w:hAnsiTheme="minorHAnsi" w:cstheme="minorHAnsi"/>
                <w:b/>
                <w:szCs w:val="20"/>
              </w:rPr>
              <w:t>, V03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  <w:p w:rsidR="00466149" w:rsidRPr="00687AC8" w:rsidRDefault="00F37520" w:rsidP="00F37520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szCs w:val="20"/>
              </w:rPr>
            </w:pPr>
            <w:r w:rsidRPr="00F37520">
              <w:rPr>
                <w:rFonts w:asciiTheme="minorHAnsi" w:hAnsiTheme="minorHAnsi" w:cstheme="minorHAnsi"/>
                <w:color w:val="000000" w:themeColor="text1"/>
                <w:szCs w:val="20"/>
              </w:rPr>
              <w:t>Si no cumple con todas las validaciones, muestra los campos que no cumplen con la val</w:t>
            </w:r>
            <w:r w:rsidR="007C0B14">
              <w:rPr>
                <w:rFonts w:asciiTheme="minorHAnsi" w:hAnsiTheme="minorHAnsi" w:cstheme="minorHAnsi"/>
                <w:color w:val="000000" w:themeColor="text1"/>
                <w:szCs w:val="20"/>
              </w:rPr>
              <w:t>idación en color rojo y mostrará</w:t>
            </w:r>
            <w:r w:rsidRPr="00F37520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mensaje de acuerdo a la validación. Continúa en el paso 2 del presente flujo.</w:t>
            </w:r>
          </w:p>
        </w:tc>
      </w:tr>
      <w:tr w:rsidR="00466149" w:rsidRPr="00AD37DD" w:rsidTr="008626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149" w:rsidRPr="00AD37DD" w:rsidRDefault="00466149" w:rsidP="00862637">
            <w:pPr>
              <w:pStyle w:val="Prrafodelista"/>
              <w:numPr>
                <w:ilvl w:val="0"/>
                <w:numId w:val="25"/>
              </w:num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149" w:rsidRPr="00FD3686" w:rsidRDefault="00466149" w:rsidP="00AB078F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FD3686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520" w:rsidRPr="001A085D" w:rsidRDefault="00F37520" w:rsidP="00F37520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Guarda los datos capturados por el usuario y muestra mensaje 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Tipo de servicio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guardado correctamente”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, continúa con el flujo básico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  <w:p w:rsidR="00466149" w:rsidRPr="008D7630" w:rsidRDefault="00F37520" w:rsidP="00F37520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De lo contrario, continúa en el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AE01 Error al guardar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  <w:p w:rsidR="008D7630" w:rsidRPr="008D7630" w:rsidRDefault="008D7630" w:rsidP="008D7630">
            <w:pPr>
              <w:rPr>
                <w:rFonts w:asciiTheme="minorHAnsi" w:hAnsiTheme="minorHAnsi" w:cstheme="minorHAnsi"/>
                <w:szCs w:val="20"/>
              </w:rPr>
            </w:pPr>
            <w:r w:rsidRPr="007C0B14">
              <w:rPr>
                <w:rFonts w:asciiTheme="minorHAnsi" w:hAnsiTheme="minorHAnsi" w:cstheme="minorHAnsi"/>
                <w:b/>
                <w:szCs w:val="20"/>
              </w:rPr>
              <w:t xml:space="preserve">Nota: </w:t>
            </w:r>
            <w:r>
              <w:rPr>
                <w:rFonts w:asciiTheme="minorHAnsi" w:hAnsiTheme="minorHAnsi" w:cstheme="minorHAnsi"/>
                <w:szCs w:val="20"/>
              </w:rPr>
              <w:t>La fecha de registro se guardará automáticamente</w:t>
            </w:r>
            <w:r w:rsidR="007C0B14">
              <w:rPr>
                <w:rFonts w:asciiTheme="minorHAnsi" w:hAnsiTheme="minorHAnsi" w:cstheme="minorHAnsi"/>
                <w:szCs w:val="20"/>
              </w:rPr>
              <w:t xml:space="preserve"> y se mostrará en la consulta general.</w:t>
            </w:r>
            <w:r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466149" w:rsidRPr="00AD37DD" w:rsidTr="008626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149" w:rsidRPr="00AD37DD" w:rsidRDefault="00466149" w:rsidP="00862637">
            <w:pPr>
              <w:pStyle w:val="Prrafodelista"/>
              <w:numPr>
                <w:ilvl w:val="0"/>
                <w:numId w:val="25"/>
              </w:num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149" w:rsidRPr="007C13B7" w:rsidRDefault="00466149" w:rsidP="00AB078F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6149" w:rsidRPr="007C13B7" w:rsidRDefault="00466149" w:rsidP="00AB078F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C766ED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:rsidR="00455180" w:rsidRDefault="00455180" w:rsidP="00455180">
      <w:pPr>
        <w:rPr>
          <w:rFonts w:asciiTheme="minorHAnsi" w:hAnsiTheme="minorHAnsi" w:cstheme="minorHAnsi"/>
          <w:szCs w:val="20"/>
          <w:lang w:val="es-MX"/>
        </w:rPr>
      </w:pPr>
    </w:p>
    <w:p w:rsidR="00455180" w:rsidRPr="0008718E" w:rsidRDefault="009F4550" w:rsidP="00455180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70" w:name="_Toc461701840"/>
      <w:bookmarkStart w:id="71" w:name="_Toc487588417"/>
      <w:r w:rsidRPr="0008718E">
        <w:rPr>
          <w:rFonts w:asciiTheme="minorHAnsi" w:hAnsiTheme="minorHAnsi" w:cstheme="minorHAnsi"/>
          <w:sz w:val="20"/>
        </w:rPr>
        <w:t>AO02</w:t>
      </w:r>
      <w:r w:rsidR="00455180" w:rsidRPr="0008718E">
        <w:rPr>
          <w:rFonts w:asciiTheme="minorHAnsi" w:hAnsiTheme="minorHAnsi" w:cstheme="minorHAnsi"/>
          <w:sz w:val="20"/>
        </w:rPr>
        <w:t xml:space="preserve"> </w:t>
      </w:r>
      <w:bookmarkEnd w:id="70"/>
      <w:r w:rsidR="0008718E">
        <w:rPr>
          <w:rFonts w:asciiTheme="minorHAnsi" w:hAnsiTheme="minorHAnsi" w:cstheme="minorHAnsi"/>
          <w:sz w:val="20"/>
        </w:rPr>
        <w:t>Modificar Tipo de Servicio</w:t>
      </w:r>
      <w:bookmarkEnd w:id="71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CB2547" w:rsidRPr="00AD37DD" w:rsidTr="00862637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CB2547" w:rsidRPr="00AD37DD" w:rsidRDefault="00CB2547" w:rsidP="0086263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CB2547" w:rsidRPr="00AD37DD" w:rsidRDefault="00CB2547" w:rsidP="00AB078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CB2547" w:rsidRPr="00AD37DD" w:rsidRDefault="00CB2547" w:rsidP="00AB078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CB2547" w:rsidRPr="00AD37DD" w:rsidTr="008626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547" w:rsidRPr="00AD37DD" w:rsidRDefault="00CB2547" w:rsidP="00862637">
            <w:pPr>
              <w:pStyle w:val="Prrafodelista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547" w:rsidRPr="007C13B7" w:rsidRDefault="00CB2547" w:rsidP="00AB078F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CF6BCC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547" w:rsidRPr="00CF6BCC" w:rsidRDefault="00CB2547" w:rsidP="00AB078F">
            <w:pPr>
              <w:rPr>
                <w:rFonts w:asciiTheme="minorHAnsi" w:hAnsiTheme="minorHAnsi" w:cstheme="minorHAnsi"/>
                <w:szCs w:val="20"/>
              </w:rPr>
            </w:pPr>
            <w:r w:rsidRPr="00CF6BCC">
              <w:rPr>
                <w:rFonts w:asciiTheme="minorHAnsi" w:hAnsiTheme="minorHAnsi" w:cstheme="minorHAnsi"/>
                <w:szCs w:val="20"/>
              </w:rPr>
              <w:t>Desp</w:t>
            </w:r>
            <w:r w:rsidR="007C0B14">
              <w:rPr>
                <w:rFonts w:asciiTheme="minorHAnsi" w:hAnsiTheme="minorHAnsi" w:cstheme="minorHAnsi"/>
                <w:szCs w:val="20"/>
              </w:rPr>
              <w:t>liega un formulario con los campos del tipo de servicio seleccionado</w:t>
            </w:r>
            <w:r w:rsidRPr="00CF6BCC">
              <w:rPr>
                <w:rFonts w:asciiTheme="minorHAnsi" w:hAnsiTheme="minorHAnsi" w:cstheme="minorHAnsi"/>
                <w:szCs w:val="20"/>
              </w:rPr>
              <w:t>:</w:t>
            </w:r>
          </w:p>
          <w:p w:rsidR="00CB2547" w:rsidRPr="00877DEF" w:rsidRDefault="00CB2547" w:rsidP="00AB078F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 w:rsidRPr="00877DEF">
              <w:rPr>
                <w:rFonts w:asciiTheme="minorHAnsi" w:hAnsiTheme="minorHAnsi" w:cstheme="minorHAnsi"/>
                <w:szCs w:val="20"/>
              </w:rPr>
              <w:t>“Nombre</w:t>
            </w:r>
            <w:r w:rsidR="00F37520">
              <w:rPr>
                <w:rFonts w:asciiTheme="minorHAnsi" w:hAnsiTheme="minorHAnsi" w:cstheme="minorHAnsi"/>
                <w:szCs w:val="20"/>
              </w:rPr>
              <w:t xml:space="preserve"> del tipo de servicio” con el nombre del tipo de servicio seleccionado.</w:t>
            </w:r>
          </w:p>
          <w:p w:rsidR="00CB2547" w:rsidRDefault="00CB2547" w:rsidP="00AB078F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 w:rsidRPr="00877DEF">
              <w:rPr>
                <w:rFonts w:asciiTheme="minorHAnsi" w:hAnsiTheme="minorHAnsi" w:cstheme="minorHAnsi"/>
                <w:szCs w:val="20"/>
              </w:rPr>
              <w:t>“Descripción</w:t>
            </w:r>
            <w:r w:rsidR="00F37520">
              <w:rPr>
                <w:rFonts w:asciiTheme="minorHAnsi" w:hAnsiTheme="minorHAnsi" w:cstheme="minorHAnsi"/>
                <w:szCs w:val="20"/>
              </w:rPr>
              <w:t xml:space="preserve"> del tipo de servicio” con la descripción del tipo de servicio seleccionado.</w:t>
            </w:r>
          </w:p>
          <w:p w:rsidR="007C0B14" w:rsidRPr="00877DEF" w:rsidRDefault="007C0B14" w:rsidP="00AB078F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“Fecha de Entrada en Vigor”.</w:t>
            </w:r>
          </w:p>
          <w:p w:rsidR="00CB2547" w:rsidRPr="00877DEF" w:rsidRDefault="00CB2547" w:rsidP="00AB078F">
            <w:pPr>
              <w:rPr>
                <w:rFonts w:asciiTheme="minorHAnsi" w:hAnsiTheme="minorHAnsi" w:cstheme="minorHAnsi"/>
                <w:szCs w:val="20"/>
              </w:rPr>
            </w:pPr>
            <w:r w:rsidRPr="00877DEF">
              <w:rPr>
                <w:rFonts w:asciiTheme="minorHAnsi" w:hAnsiTheme="minorHAnsi" w:cstheme="minorHAnsi"/>
                <w:szCs w:val="20"/>
              </w:rPr>
              <w:t xml:space="preserve">Y las opciones: </w:t>
            </w:r>
          </w:p>
          <w:p w:rsidR="00CB2547" w:rsidRPr="00877DEF" w:rsidRDefault="00CB2547" w:rsidP="00AB078F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 w:rsidRPr="00877DEF">
              <w:rPr>
                <w:rFonts w:asciiTheme="minorHAnsi" w:hAnsiTheme="minorHAnsi" w:cstheme="minorHAnsi"/>
                <w:szCs w:val="20"/>
              </w:rPr>
              <w:t xml:space="preserve">“Guardar” y </w:t>
            </w:r>
          </w:p>
          <w:p w:rsidR="00CB2547" w:rsidRPr="007C13B7" w:rsidRDefault="00CB2547" w:rsidP="00AB078F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877DEF">
              <w:rPr>
                <w:rFonts w:asciiTheme="minorHAnsi" w:hAnsiTheme="minorHAnsi" w:cstheme="minorHAnsi"/>
                <w:szCs w:val="20"/>
              </w:rPr>
              <w:lastRenderedPageBreak/>
              <w:t>“Cancelar”.</w:t>
            </w:r>
          </w:p>
        </w:tc>
      </w:tr>
      <w:tr w:rsidR="00CB2547" w:rsidRPr="00AD37DD" w:rsidTr="008626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547" w:rsidRPr="00AD37DD" w:rsidRDefault="00CB2547" w:rsidP="00862637">
            <w:pPr>
              <w:pStyle w:val="Prrafodelista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547" w:rsidRPr="006A5C61" w:rsidRDefault="00862637" w:rsidP="00AB078F">
            <w:pPr>
              <w:jc w:val="left"/>
              <w:rPr>
                <w:rFonts w:asciiTheme="minorHAnsi" w:hAnsiTheme="minorHAnsi" w:cstheme="minorHAnsi"/>
                <w:i/>
                <w:color w:val="0070C0"/>
                <w:szCs w:val="20"/>
              </w:rPr>
            </w:pPr>
            <w:r w:rsidRPr="005A6D75">
              <w:rPr>
                <w:rFonts w:asciiTheme="minorHAnsi" w:hAnsiTheme="minorHAnsi" w:cstheme="minorHAnsi"/>
                <w:szCs w:val="20"/>
              </w:rPr>
              <w:t>Usuario</w:t>
            </w:r>
            <w:r>
              <w:rPr>
                <w:rFonts w:asciiTheme="minorHAnsi" w:hAnsiTheme="minorHAnsi" w:cstheme="minorHAnsi"/>
                <w:szCs w:val="20"/>
              </w:rPr>
              <w:t xml:space="preserve"> de la DGAJ.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520" w:rsidRPr="001A085D" w:rsidRDefault="00F37520" w:rsidP="00F3752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seleccionada:</w:t>
            </w:r>
          </w:p>
          <w:p w:rsidR="00F37520" w:rsidRPr="001A085D" w:rsidRDefault="00F37520" w:rsidP="00F3752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Si da clic en “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Cancelar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”, no ejecuta ninguna acción y continúa en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AG01 Cancelar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  <w:p w:rsidR="00CB2547" w:rsidRPr="00A77BB4" w:rsidRDefault="00F37520" w:rsidP="007C0B14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Modifica el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nombre del tipo de servicio</w:t>
            </w:r>
            <w:r w:rsidR="007C0B14">
              <w:rPr>
                <w:rFonts w:asciiTheme="minorHAnsi" w:hAnsiTheme="minorHAnsi" w:cstheme="minorHAnsi"/>
                <w:color w:val="000000" w:themeColor="text1"/>
                <w:szCs w:val="20"/>
              </w:rPr>
              <w:t>,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</w:t>
            </w:r>
            <w:r w:rsidR="007C0B14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la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descripción</w:t>
            </w:r>
            <w:r w:rsidR="007C0B14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del tipo de servicio y la fecha de entrada en vigor y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selecciona opción “Guardar”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, continúa con el flujo.</w:t>
            </w:r>
          </w:p>
        </w:tc>
      </w:tr>
      <w:tr w:rsidR="006C18AE" w:rsidRPr="00AD37DD" w:rsidTr="008626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8AE" w:rsidRPr="00AD37DD" w:rsidRDefault="006C18AE" w:rsidP="00862637">
            <w:pPr>
              <w:pStyle w:val="Prrafodelista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8AE" w:rsidRPr="006A5C61" w:rsidRDefault="006C18AE" w:rsidP="00AB078F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FB79AA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8AE" w:rsidRPr="001A085D" w:rsidRDefault="006C18AE" w:rsidP="00D44C07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Despliega un mensaje “¿Está seguro de modificar el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tipo de servicio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?” y las opciones:</w:t>
            </w:r>
          </w:p>
          <w:p w:rsidR="006C18AE" w:rsidRPr="001A085D" w:rsidRDefault="006C18AE" w:rsidP="00D44C07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“Aceptar”, </w:t>
            </w:r>
          </w:p>
          <w:p w:rsidR="006C18AE" w:rsidRPr="001A085D" w:rsidRDefault="006C18AE" w:rsidP="00D44C07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“Cancelar”.</w:t>
            </w:r>
          </w:p>
        </w:tc>
      </w:tr>
      <w:tr w:rsidR="006C18AE" w:rsidRPr="00AD37DD" w:rsidTr="008626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8AE" w:rsidRPr="00AD37DD" w:rsidRDefault="006C18AE" w:rsidP="00862637">
            <w:pPr>
              <w:pStyle w:val="Prrafodelista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8AE" w:rsidRPr="008B1E15" w:rsidRDefault="00862637" w:rsidP="00AB078F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A6D75">
              <w:rPr>
                <w:rFonts w:asciiTheme="minorHAnsi" w:hAnsiTheme="minorHAnsi" w:cstheme="minorHAnsi"/>
                <w:szCs w:val="20"/>
              </w:rPr>
              <w:t>Usuario</w:t>
            </w:r>
            <w:r>
              <w:rPr>
                <w:rFonts w:asciiTheme="minorHAnsi" w:hAnsiTheme="minorHAnsi" w:cstheme="minorHAnsi"/>
                <w:szCs w:val="20"/>
              </w:rPr>
              <w:t xml:space="preserve"> de la DGAJ.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8AE" w:rsidRPr="001A085D" w:rsidRDefault="006C18AE" w:rsidP="00D44C07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seleccionada:</w:t>
            </w:r>
          </w:p>
          <w:p w:rsidR="006C18AE" w:rsidRPr="001A085D" w:rsidRDefault="006C18AE" w:rsidP="00D44C07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da clic en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“Aceptar”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, continúa el flujo.</w:t>
            </w:r>
          </w:p>
          <w:p w:rsidR="006C18AE" w:rsidRPr="001A085D" w:rsidRDefault="006C18AE" w:rsidP="006C18AE">
            <w:pPr>
              <w:pStyle w:val="Prrafodelista"/>
              <w:keepLines/>
              <w:numPr>
                <w:ilvl w:val="0"/>
                <w:numId w:val="27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da clic en “Cancelar”, no ejecuta ninguna acción y continúa en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AG01 Cancelar.</w:t>
            </w:r>
          </w:p>
        </w:tc>
      </w:tr>
      <w:tr w:rsidR="00CB2547" w:rsidRPr="00AD37DD" w:rsidTr="008626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547" w:rsidRPr="00AD37DD" w:rsidRDefault="00CB2547" w:rsidP="00862637">
            <w:pPr>
              <w:pStyle w:val="Prrafodelista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547" w:rsidRPr="008B1E15" w:rsidRDefault="00CB2547" w:rsidP="00AB078F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8B1E15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547" w:rsidRDefault="00CB2547" w:rsidP="00AB078F">
            <w:pPr>
              <w:rPr>
                <w:rFonts w:asciiTheme="minorHAnsi" w:hAnsiTheme="minorHAnsi" w:cstheme="minorHAnsi"/>
                <w:szCs w:val="20"/>
              </w:rPr>
            </w:pPr>
            <w:r w:rsidRPr="008B1E15">
              <w:rPr>
                <w:rFonts w:asciiTheme="minorHAnsi" w:hAnsiTheme="minorHAnsi" w:cstheme="minorHAnsi"/>
                <w:szCs w:val="20"/>
              </w:rPr>
              <w:t xml:space="preserve">Efectúa las validaciones </w:t>
            </w:r>
            <w:r w:rsidRPr="008B1E15">
              <w:rPr>
                <w:rFonts w:asciiTheme="minorHAnsi" w:hAnsiTheme="minorHAnsi" w:cstheme="minorHAnsi"/>
                <w:b/>
                <w:szCs w:val="20"/>
              </w:rPr>
              <w:t>V01</w:t>
            </w:r>
            <w:r w:rsidRPr="008B1E15">
              <w:rPr>
                <w:rFonts w:asciiTheme="minorHAnsi" w:hAnsiTheme="minorHAnsi" w:cstheme="minorHAnsi"/>
                <w:szCs w:val="20"/>
              </w:rPr>
              <w:t xml:space="preserve">, </w:t>
            </w:r>
            <w:r w:rsidRPr="008B1E15">
              <w:rPr>
                <w:rFonts w:asciiTheme="minorHAnsi" w:hAnsiTheme="minorHAnsi" w:cstheme="minorHAnsi"/>
                <w:b/>
                <w:szCs w:val="20"/>
              </w:rPr>
              <w:t>V02</w:t>
            </w:r>
            <w:r w:rsidR="006C18AE">
              <w:rPr>
                <w:rFonts w:asciiTheme="minorHAnsi" w:hAnsiTheme="minorHAnsi" w:cstheme="minorHAnsi"/>
                <w:b/>
                <w:szCs w:val="20"/>
              </w:rPr>
              <w:t>, V03, V04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  <w:p w:rsidR="00CB2547" w:rsidRPr="00FA1784" w:rsidRDefault="00883157" w:rsidP="005C5CCE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szCs w:val="20"/>
              </w:rPr>
            </w:pPr>
            <w:r w:rsidRPr="00B21BDE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Si no cumple con todas las validaciones, </w:t>
            </w:r>
            <w:r w:rsidR="007C0B14" w:rsidRPr="00F37520">
              <w:rPr>
                <w:rFonts w:asciiTheme="minorHAnsi" w:hAnsiTheme="minorHAnsi" w:cstheme="minorHAnsi"/>
                <w:color w:val="000000" w:themeColor="text1"/>
                <w:szCs w:val="20"/>
              </w:rPr>
              <w:t>muestra los campos que no cumplen con la val</w:t>
            </w:r>
            <w:r w:rsidR="007C0B14">
              <w:rPr>
                <w:rFonts w:asciiTheme="minorHAnsi" w:hAnsiTheme="minorHAnsi" w:cstheme="minorHAnsi"/>
                <w:color w:val="000000" w:themeColor="text1"/>
                <w:szCs w:val="20"/>
              </w:rPr>
              <w:t>idación en color rojo y mostrará</w:t>
            </w:r>
            <w:r w:rsidR="007C0B14" w:rsidRPr="00F37520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mensaje de acuerdo a la validación</w:t>
            </w:r>
            <w:r w:rsidR="007C0B14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. </w:t>
            </w:r>
            <w:r w:rsidRPr="00B21BDE">
              <w:rPr>
                <w:rFonts w:asciiTheme="minorHAnsi" w:hAnsiTheme="minorHAnsi" w:cstheme="minorHAnsi"/>
                <w:color w:val="000000" w:themeColor="text1"/>
                <w:szCs w:val="20"/>
              </w:rPr>
              <w:t>Continúa en el paso 2 del presente flujo.</w:t>
            </w:r>
          </w:p>
          <w:p w:rsidR="00FA1784" w:rsidRPr="00FA1784" w:rsidRDefault="00FA1784" w:rsidP="00FA1784">
            <w:pPr>
              <w:pStyle w:val="Prrafodelista"/>
              <w:rPr>
                <w:rFonts w:asciiTheme="minorHAnsi" w:hAnsiTheme="minorHAnsi" w:cstheme="minorHAnsi"/>
                <w:szCs w:val="20"/>
              </w:rPr>
            </w:pPr>
          </w:p>
          <w:p w:rsidR="00FA1784" w:rsidRPr="000A656D" w:rsidRDefault="00FA1784" w:rsidP="000A656D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0A656D">
              <w:rPr>
                <w:rFonts w:asciiTheme="minorHAnsi" w:hAnsiTheme="minorHAnsi" w:cstheme="minorHAnsi"/>
                <w:color w:val="000000" w:themeColor="text1"/>
                <w:szCs w:val="20"/>
              </w:rPr>
              <w:t>Ver regla de negocio</w:t>
            </w:r>
            <w:r w:rsidR="00862637" w:rsidRPr="000A656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: </w:t>
            </w:r>
            <w:r w:rsidR="000A656D" w:rsidRPr="000A656D">
              <w:rPr>
                <w:rFonts w:asciiTheme="minorHAnsi" w:hAnsiTheme="minorHAnsi" w:cstheme="minorHAnsi"/>
                <w:b/>
                <w:szCs w:val="20"/>
              </w:rPr>
              <w:t>RN025 - Permisos para modificar los tipos de servicio.</w:t>
            </w:r>
          </w:p>
        </w:tc>
      </w:tr>
      <w:tr w:rsidR="00CB2547" w:rsidRPr="00AD37DD" w:rsidTr="008626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547" w:rsidRPr="00AD37DD" w:rsidRDefault="00CB2547" w:rsidP="00862637">
            <w:pPr>
              <w:pStyle w:val="Prrafodelista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547" w:rsidRPr="00FD3686" w:rsidRDefault="00CB2547" w:rsidP="00AB078F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FD3686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8AE" w:rsidRPr="001A085D" w:rsidRDefault="006C18AE" w:rsidP="006C18AE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Guarda los datos modificados por el usuario en el catálogo de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tipo de servicios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y muestra el mensaje 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Tipo de servicio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modificado correctamente”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, continúa con el flujo básico.</w:t>
            </w:r>
          </w:p>
          <w:p w:rsidR="00CB2547" w:rsidRPr="007C0B14" w:rsidRDefault="006C18AE" w:rsidP="007C0B14">
            <w:pPr>
              <w:pStyle w:val="Prrafodelista"/>
              <w:numPr>
                <w:ilvl w:val="0"/>
                <w:numId w:val="42"/>
              </w:numPr>
              <w:rPr>
                <w:rFonts w:asciiTheme="minorHAnsi" w:hAnsiTheme="minorHAnsi" w:cstheme="minorHAnsi"/>
                <w:szCs w:val="20"/>
              </w:rPr>
            </w:pPr>
            <w:r w:rsidRPr="007C0B14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De lo contrario, continúa en </w:t>
            </w:r>
            <w:r w:rsidRPr="007C0B14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AE01 Error al guardar</w:t>
            </w:r>
            <w:r w:rsidRPr="007C0B14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</w:tr>
      <w:tr w:rsidR="00CB2547" w:rsidRPr="00AD37DD" w:rsidTr="008626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547" w:rsidRPr="00AD37DD" w:rsidRDefault="00CB2547" w:rsidP="00862637">
            <w:pPr>
              <w:pStyle w:val="Prrafodelista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547" w:rsidRPr="007C13B7" w:rsidRDefault="00CB2547" w:rsidP="00AB078F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2547" w:rsidRPr="007C13B7" w:rsidRDefault="00CB2547" w:rsidP="00AB078F">
            <w:pPr>
              <w:pStyle w:val="Prrafodelista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C766ED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:rsidR="00455180" w:rsidRPr="00705BF3" w:rsidRDefault="009F4550" w:rsidP="00705BF3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16"/>
        </w:rPr>
      </w:pPr>
      <w:bookmarkStart w:id="72" w:name="_Toc461701841"/>
      <w:bookmarkStart w:id="73" w:name="_Toc487588418"/>
      <w:r w:rsidRPr="00705BF3">
        <w:rPr>
          <w:rFonts w:asciiTheme="minorHAnsi" w:hAnsiTheme="minorHAnsi" w:cstheme="minorHAnsi"/>
          <w:sz w:val="20"/>
        </w:rPr>
        <w:t>AO03</w:t>
      </w:r>
      <w:r w:rsidR="00455180" w:rsidRPr="00705BF3">
        <w:rPr>
          <w:rFonts w:asciiTheme="minorHAnsi" w:hAnsiTheme="minorHAnsi" w:cstheme="minorHAnsi"/>
          <w:sz w:val="20"/>
        </w:rPr>
        <w:t xml:space="preserve"> </w:t>
      </w:r>
      <w:r w:rsidR="006C18AE" w:rsidRPr="00705BF3">
        <w:rPr>
          <w:rFonts w:asciiTheme="minorHAnsi" w:hAnsiTheme="minorHAnsi" w:cstheme="minorHAnsi"/>
          <w:sz w:val="20"/>
        </w:rPr>
        <w:t xml:space="preserve">Ver Detalle </w:t>
      </w:r>
      <w:r w:rsidR="006C18AE" w:rsidRPr="00705BF3">
        <w:rPr>
          <w:rFonts w:asciiTheme="minorHAnsi" w:hAnsiTheme="minorHAnsi" w:cstheme="minorHAnsi"/>
          <w:bCs w:val="0"/>
          <w:sz w:val="20"/>
        </w:rPr>
        <w:t>Tipo de servicio</w:t>
      </w:r>
      <w:r w:rsidR="006C18AE" w:rsidRPr="00705BF3">
        <w:rPr>
          <w:rFonts w:asciiTheme="minorHAnsi" w:hAnsiTheme="minorHAnsi" w:cstheme="minorHAnsi"/>
          <w:sz w:val="20"/>
        </w:rPr>
        <w:t>.</w:t>
      </w:r>
      <w:bookmarkEnd w:id="72"/>
      <w:bookmarkEnd w:id="73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CB2547" w:rsidRPr="00AD37DD" w:rsidTr="00862637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CB2547" w:rsidRPr="00AD37DD" w:rsidRDefault="00CB2547" w:rsidP="00AB078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CB2547" w:rsidRPr="00AD37DD" w:rsidRDefault="00CB2547" w:rsidP="00AB078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CB2547" w:rsidRPr="00AD37DD" w:rsidRDefault="00CB2547" w:rsidP="00AB078F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6C18AE" w:rsidRPr="00AD37DD" w:rsidTr="008626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8AE" w:rsidRPr="00AD37DD" w:rsidRDefault="006C18AE" w:rsidP="006C18AE">
            <w:pPr>
              <w:pStyle w:val="Prrafodelista"/>
              <w:numPr>
                <w:ilvl w:val="0"/>
                <w:numId w:val="28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8AE" w:rsidRPr="005A4365" w:rsidRDefault="006C18AE" w:rsidP="00D44C07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8AE" w:rsidRPr="007275A7" w:rsidRDefault="006C18AE" w:rsidP="00D44C07">
            <w:p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>Despliega un fo</w:t>
            </w:r>
            <w:r>
              <w:rPr>
                <w:rFonts w:asciiTheme="minorHAnsi" w:hAnsiTheme="minorHAnsi" w:cstheme="minorHAnsi"/>
                <w:szCs w:val="20"/>
              </w:rPr>
              <w:t>rmulario con los campos del registro seleccionando</w:t>
            </w:r>
            <w:r w:rsidRPr="007275A7">
              <w:rPr>
                <w:rFonts w:asciiTheme="minorHAnsi" w:hAnsiTheme="minorHAnsi" w:cstheme="minorHAnsi"/>
                <w:szCs w:val="20"/>
              </w:rPr>
              <w:t>:</w:t>
            </w:r>
          </w:p>
          <w:p w:rsidR="006C18AE" w:rsidRPr="001A085D" w:rsidRDefault="006C18AE" w:rsidP="00D44C07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Nombre del tipo de servicio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”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(Solo lectura)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,</w:t>
            </w:r>
          </w:p>
          <w:p w:rsidR="006C18AE" w:rsidRDefault="006C18AE" w:rsidP="00D44C07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Descripción del tipo de servicio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”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(Solo lectura)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,</w:t>
            </w:r>
          </w:p>
          <w:p w:rsidR="007C0B14" w:rsidRPr="001A085D" w:rsidRDefault="007C0B14" w:rsidP="00D44C07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lastRenderedPageBreak/>
              <w:t>“Fecha de entrada en vigor” (Solo lectura),</w:t>
            </w:r>
          </w:p>
          <w:p w:rsidR="006C18AE" w:rsidRPr="007275A7" w:rsidRDefault="006C18AE" w:rsidP="00D44C07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Y la acción</w:t>
            </w:r>
            <w:r w:rsidRPr="007275A7">
              <w:rPr>
                <w:rFonts w:asciiTheme="minorHAnsi" w:hAnsiTheme="minorHAnsi" w:cstheme="minorHAnsi"/>
                <w:szCs w:val="20"/>
              </w:rPr>
              <w:t xml:space="preserve">: </w:t>
            </w:r>
          </w:p>
          <w:p w:rsidR="006C18AE" w:rsidRPr="00AD3894" w:rsidRDefault="006C18AE" w:rsidP="00D44C07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szCs w:val="20"/>
              </w:rPr>
            </w:pPr>
            <w:r w:rsidRPr="007275A7">
              <w:rPr>
                <w:rFonts w:asciiTheme="minorHAnsi" w:hAnsiTheme="minorHAnsi" w:cstheme="minorHAnsi"/>
                <w:szCs w:val="20"/>
              </w:rPr>
              <w:t>“Cancelar”.</w:t>
            </w:r>
          </w:p>
        </w:tc>
      </w:tr>
      <w:tr w:rsidR="006C18AE" w:rsidRPr="00AD37DD" w:rsidTr="008626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8AE" w:rsidRPr="00AD37DD" w:rsidRDefault="006C18AE" w:rsidP="006C18AE">
            <w:pPr>
              <w:pStyle w:val="Prrafodelista"/>
              <w:numPr>
                <w:ilvl w:val="0"/>
                <w:numId w:val="28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8AE" w:rsidRDefault="00862637" w:rsidP="00D44C07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A6D75">
              <w:rPr>
                <w:rFonts w:asciiTheme="minorHAnsi" w:hAnsiTheme="minorHAnsi" w:cstheme="minorHAnsi"/>
                <w:szCs w:val="20"/>
              </w:rPr>
              <w:t>Usuario</w:t>
            </w:r>
            <w:r>
              <w:rPr>
                <w:rFonts w:asciiTheme="minorHAnsi" w:hAnsiTheme="minorHAnsi" w:cstheme="minorHAnsi"/>
                <w:szCs w:val="20"/>
              </w:rPr>
              <w:t xml:space="preserve"> de la DGAJ.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8AE" w:rsidRPr="00EE103C" w:rsidRDefault="006C18AE" w:rsidP="007C0B14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</w:t>
            </w:r>
            <w:r w:rsidRPr="00C42EA5">
              <w:rPr>
                <w:rFonts w:asciiTheme="minorHAnsi" w:hAnsiTheme="minorHAnsi" w:cstheme="minorHAnsi"/>
                <w:szCs w:val="20"/>
              </w:rPr>
              <w:t>elecciona “Cancelar”</w:t>
            </w:r>
            <w:r>
              <w:rPr>
                <w:rFonts w:asciiTheme="minorHAnsi" w:hAnsiTheme="minorHAnsi" w:cstheme="minorHAnsi"/>
                <w:szCs w:val="20"/>
              </w:rPr>
              <w:t>, no ejecuta ninguna acción y  continú</w:t>
            </w:r>
            <w:r w:rsidRPr="00C42EA5">
              <w:rPr>
                <w:rFonts w:asciiTheme="minorHAnsi" w:hAnsiTheme="minorHAnsi" w:cstheme="minorHAnsi"/>
                <w:szCs w:val="20"/>
              </w:rPr>
              <w:t xml:space="preserve">a en el flujo </w:t>
            </w:r>
            <w:r w:rsidRPr="00C42EA5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C42EA5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6C18AE" w:rsidRPr="00AD37DD" w:rsidTr="008626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8AE" w:rsidRPr="00AD37DD" w:rsidRDefault="006C18AE" w:rsidP="006C18AE">
            <w:pPr>
              <w:pStyle w:val="Prrafodelista"/>
              <w:numPr>
                <w:ilvl w:val="0"/>
                <w:numId w:val="28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8AE" w:rsidRPr="005A4365" w:rsidRDefault="006C18AE" w:rsidP="00D44C07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8AE" w:rsidRDefault="006C18AE" w:rsidP="00D44C07">
            <w:pPr>
              <w:keepLines/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:rsidR="006C18AE" w:rsidRPr="00705BF3" w:rsidRDefault="006C18AE" w:rsidP="00705BF3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74" w:name="_Toc487588419"/>
      <w:bookmarkStart w:id="75" w:name="_Toc371934678"/>
      <w:bookmarkStart w:id="76" w:name="_Toc228339745"/>
      <w:bookmarkStart w:id="77" w:name="_Toc182735732"/>
      <w:bookmarkStart w:id="78" w:name="_Toc52616588"/>
      <w:r w:rsidRPr="00705BF3">
        <w:rPr>
          <w:rFonts w:asciiTheme="minorHAnsi" w:hAnsiTheme="minorHAnsi" w:cstheme="minorHAnsi"/>
          <w:sz w:val="20"/>
        </w:rPr>
        <w:t>AO04 Activar / Desactivar Tipo de servicio.</w:t>
      </w:r>
      <w:bookmarkEnd w:id="74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6C18AE" w:rsidRPr="001A085D" w:rsidTr="00862637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6C18AE" w:rsidRPr="001A085D" w:rsidRDefault="006C18AE" w:rsidP="00862637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6C18AE" w:rsidRPr="001A085D" w:rsidRDefault="006C18AE" w:rsidP="00D44C07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6C18AE" w:rsidRPr="001A085D" w:rsidRDefault="006C18AE" w:rsidP="00D44C07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6C18AE" w:rsidRPr="001A085D" w:rsidTr="008626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8AE" w:rsidRPr="001A085D" w:rsidRDefault="006C18AE" w:rsidP="00862637">
            <w:pPr>
              <w:pStyle w:val="Prrafodelista"/>
              <w:numPr>
                <w:ilvl w:val="0"/>
                <w:numId w:val="29"/>
              </w:num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8AE" w:rsidRPr="001A085D" w:rsidRDefault="006C18AE" w:rsidP="00D44C07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8AE" w:rsidRPr="001A085D" w:rsidRDefault="006C18AE" w:rsidP="00D44C07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Despliega un mensaje “</w:t>
            </w:r>
            <w:r w:rsidRPr="006C18AE">
              <w:rPr>
                <w:rFonts w:asciiTheme="minorHAnsi" w:hAnsiTheme="minorHAnsi" w:cstheme="minorHAnsi"/>
                <w:color w:val="000000" w:themeColor="text1"/>
                <w:szCs w:val="20"/>
              </w:rPr>
              <w:t>Al rea</w:t>
            </w:r>
            <w:r w:rsidR="007C0B14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lizar esta acción afectará la configuración de los servicios </w:t>
            </w:r>
            <w:r w:rsidRPr="006C18AE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¿Está seguro de que desea (activar / desactivar) el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tipo de servicio</w:t>
            </w:r>
            <w:r w:rsidRPr="006C18AE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seleccionado?”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así como las opciones:</w:t>
            </w:r>
          </w:p>
          <w:p w:rsidR="006C18AE" w:rsidRPr="001A085D" w:rsidRDefault="006C18AE" w:rsidP="00D44C07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“Aceptar” </w:t>
            </w:r>
          </w:p>
          <w:p w:rsidR="006C18AE" w:rsidRPr="001A085D" w:rsidRDefault="006C18AE" w:rsidP="00D44C07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“Cancelar”.</w:t>
            </w:r>
          </w:p>
          <w:p w:rsidR="006C18AE" w:rsidRPr="001A085D" w:rsidRDefault="006C18AE" w:rsidP="00D44C07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Nota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: La leyenda activar o desactivar se ajustará según la acción que el usuario realice.</w:t>
            </w:r>
          </w:p>
        </w:tc>
      </w:tr>
      <w:tr w:rsidR="006C18AE" w:rsidRPr="001A085D" w:rsidTr="008626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8AE" w:rsidRPr="001A085D" w:rsidRDefault="006C18AE" w:rsidP="00862637">
            <w:pPr>
              <w:pStyle w:val="Prrafodelista"/>
              <w:numPr>
                <w:ilvl w:val="0"/>
                <w:numId w:val="29"/>
              </w:num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8AE" w:rsidRPr="001A085D" w:rsidRDefault="006C18AE" w:rsidP="00D44C07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Usuario de la </w:t>
            </w:r>
            <w:r w:rsidR="00705BF3">
              <w:rPr>
                <w:rFonts w:asciiTheme="minorHAnsi" w:hAnsiTheme="minorHAnsi" w:cstheme="minorHAnsi"/>
                <w:szCs w:val="20"/>
              </w:rPr>
              <w:t>DGAJ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8AE" w:rsidRPr="001A085D" w:rsidRDefault="006C18AE" w:rsidP="00D44C07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seleccionada:</w:t>
            </w:r>
          </w:p>
          <w:p w:rsidR="006C18AE" w:rsidRPr="001A085D" w:rsidRDefault="006C18AE" w:rsidP="00D44C07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da clic en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“Aceptar”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, continúa el flujo.</w:t>
            </w:r>
          </w:p>
          <w:p w:rsidR="006C18AE" w:rsidRPr="001A085D" w:rsidRDefault="006C18AE" w:rsidP="00D44C07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da clic en “Cancelar”, no ejecuta ninguna acción y continúa en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AG01 Cancelar.</w:t>
            </w:r>
          </w:p>
        </w:tc>
      </w:tr>
      <w:tr w:rsidR="006C18AE" w:rsidRPr="001A085D" w:rsidTr="008626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8AE" w:rsidRPr="001A085D" w:rsidRDefault="006C18AE" w:rsidP="00862637">
            <w:pPr>
              <w:pStyle w:val="Prrafodelista"/>
              <w:numPr>
                <w:ilvl w:val="0"/>
                <w:numId w:val="29"/>
              </w:num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8AE" w:rsidRPr="001A085D" w:rsidRDefault="006C18AE" w:rsidP="00D44C07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CONEC II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8AE" w:rsidRPr="001A085D" w:rsidRDefault="006C18AE" w:rsidP="00D44C07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Cambia el estatus del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tipo de servicio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y muestra mensaje “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Tipo de servicio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(activado / desactivado) correctamente”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, continúa con el flujo básico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  <w:p w:rsidR="006C18AE" w:rsidRPr="001A085D" w:rsidRDefault="006C18AE" w:rsidP="00D44C07">
            <w:pPr>
              <w:pStyle w:val="Prrafodelista"/>
              <w:keepLines/>
              <w:numPr>
                <w:ilvl w:val="0"/>
                <w:numId w:val="8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En caso de error, continúa en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AE01 Error al guardar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</w:tr>
      <w:tr w:rsidR="006C18AE" w:rsidRPr="001A085D" w:rsidTr="008626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8AE" w:rsidRPr="001A085D" w:rsidRDefault="006C18AE" w:rsidP="00862637">
            <w:pPr>
              <w:pStyle w:val="Prrafodelista"/>
              <w:numPr>
                <w:ilvl w:val="0"/>
                <w:numId w:val="29"/>
              </w:num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8AE" w:rsidRPr="001A085D" w:rsidRDefault="006C18AE" w:rsidP="00D44C07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8AE" w:rsidRPr="001A085D" w:rsidRDefault="006C18AE" w:rsidP="00D44C07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Fin del flujo opcional.</w:t>
            </w:r>
          </w:p>
        </w:tc>
      </w:tr>
    </w:tbl>
    <w:p w:rsidR="006C18AE" w:rsidRDefault="006C18AE" w:rsidP="006C18AE">
      <w:pPr>
        <w:pStyle w:val="Prrafodelista"/>
        <w:ind w:left="1728"/>
        <w:rPr>
          <w:rFonts w:asciiTheme="minorHAnsi" w:hAnsiTheme="minorHAnsi" w:cstheme="minorHAnsi"/>
          <w:b/>
          <w:bCs/>
          <w:kern w:val="32"/>
          <w:szCs w:val="20"/>
        </w:rPr>
      </w:pPr>
    </w:p>
    <w:p w:rsidR="00705BF3" w:rsidRPr="001A085D" w:rsidRDefault="00705BF3" w:rsidP="00705BF3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0000" w:themeColor="text1"/>
          <w:sz w:val="20"/>
        </w:rPr>
      </w:pPr>
      <w:bookmarkStart w:id="79" w:name="_Toc487588420"/>
      <w:r w:rsidRPr="001A085D">
        <w:rPr>
          <w:rFonts w:asciiTheme="minorHAnsi" w:hAnsiTheme="minorHAnsi" w:cstheme="minorHAnsi"/>
          <w:color w:val="000000" w:themeColor="text1"/>
          <w:sz w:val="20"/>
        </w:rPr>
        <w:t xml:space="preserve">AO05 </w:t>
      </w:r>
      <w:r>
        <w:rPr>
          <w:rFonts w:asciiTheme="minorHAnsi" w:hAnsiTheme="minorHAnsi" w:cstheme="minorHAnsi"/>
          <w:color w:val="000000" w:themeColor="text1"/>
          <w:sz w:val="20"/>
        </w:rPr>
        <w:t>Búsqueda</w:t>
      </w:r>
      <w:r w:rsidRPr="001A085D">
        <w:rPr>
          <w:rFonts w:asciiTheme="minorHAnsi" w:hAnsiTheme="minorHAnsi" w:cstheme="minorHAnsi"/>
          <w:color w:val="000000" w:themeColor="text1"/>
          <w:sz w:val="20"/>
        </w:rPr>
        <w:t>.</w:t>
      </w:r>
      <w:bookmarkEnd w:id="79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705BF3" w:rsidRPr="001A085D" w:rsidTr="00862637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705BF3" w:rsidRPr="001A085D" w:rsidRDefault="00705BF3" w:rsidP="00862637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705BF3" w:rsidRPr="001A085D" w:rsidRDefault="00705BF3" w:rsidP="00D44C07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705BF3" w:rsidRPr="001A085D" w:rsidRDefault="00705BF3" w:rsidP="00D44C07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705BF3" w:rsidRPr="001A085D" w:rsidTr="008626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5BF3" w:rsidRPr="001A085D" w:rsidRDefault="00705BF3" w:rsidP="00862637">
            <w:pPr>
              <w:pStyle w:val="Prrafodelista"/>
              <w:numPr>
                <w:ilvl w:val="0"/>
                <w:numId w:val="31"/>
              </w:num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5BF3" w:rsidRPr="001A085D" w:rsidRDefault="00771B3E" w:rsidP="00D44C07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1A085D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5BF3" w:rsidRPr="001A085D" w:rsidRDefault="00705BF3" w:rsidP="00862637">
            <w:pPr>
              <w:pStyle w:val="ndice2"/>
              <w:ind w:left="0"/>
            </w:pPr>
            <w:r w:rsidRPr="001A085D">
              <w:t xml:space="preserve">Muestra los </w:t>
            </w:r>
            <w:r>
              <w:t>tipos de servicio</w:t>
            </w:r>
            <w:r w:rsidRPr="001A085D">
              <w:t xml:space="preserve"> (activos / inactivos)</w:t>
            </w:r>
            <w:r>
              <w:t>,</w:t>
            </w:r>
            <w:r w:rsidRPr="001A085D">
              <w:t xml:space="preserve"> </w:t>
            </w:r>
            <w:r>
              <w:t>ordenados alfabéticamente de manera descendente,</w:t>
            </w:r>
            <w:r w:rsidRPr="001A085D">
              <w:t xml:space="preserve"> de acuerdo a la siguiente estructura: </w:t>
            </w:r>
          </w:p>
          <w:p w:rsidR="00705BF3" w:rsidRPr="008E6274" w:rsidRDefault="00705BF3" w:rsidP="00862637">
            <w:pPr>
              <w:pStyle w:val="ndice2"/>
              <w:numPr>
                <w:ilvl w:val="0"/>
                <w:numId w:val="6"/>
              </w:numPr>
            </w:pPr>
            <w:r w:rsidRPr="008E6274">
              <w:lastRenderedPageBreak/>
              <w:t xml:space="preserve">“No.” </w:t>
            </w:r>
          </w:p>
          <w:p w:rsidR="00705BF3" w:rsidRPr="008E6274" w:rsidRDefault="00705BF3" w:rsidP="00862637">
            <w:pPr>
              <w:pStyle w:val="ndice2"/>
              <w:numPr>
                <w:ilvl w:val="0"/>
                <w:numId w:val="6"/>
              </w:numPr>
            </w:pPr>
            <w:r w:rsidRPr="008E6274">
              <w:t>“Nombre</w:t>
            </w:r>
            <w:r w:rsidR="007C0B14">
              <w:t xml:space="preserve"> del tipo de servicio</w:t>
            </w:r>
            <w:r w:rsidRPr="008E6274">
              <w:t xml:space="preserve">” </w:t>
            </w:r>
          </w:p>
          <w:p w:rsidR="00705BF3" w:rsidRDefault="00705BF3" w:rsidP="00862637">
            <w:pPr>
              <w:pStyle w:val="ndice2"/>
              <w:numPr>
                <w:ilvl w:val="0"/>
                <w:numId w:val="6"/>
              </w:numPr>
            </w:pPr>
            <w:r w:rsidRPr="008E6274">
              <w:t>“Descripción</w:t>
            </w:r>
            <w:r w:rsidR="007C0B14">
              <w:t xml:space="preserve"> del tipo de servicio</w:t>
            </w:r>
            <w:r w:rsidRPr="008E6274">
              <w:t>”</w:t>
            </w:r>
          </w:p>
          <w:p w:rsidR="007C0B14" w:rsidRPr="00283FCC" w:rsidRDefault="007C0B14" w:rsidP="007C0B14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/>
              </w:rPr>
            </w:pPr>
            <w:r w:rsidRPr="00283FCC">
              <w:rPr>
                <w:rFonts w:asciiTheme="minorHAnsi" w:hAnsiTheme="minorHAnsi"/>
              </w:rPr>
              <w:t>“Fecha de entrada en vigor”</w:t>
            </w:r>
          </w:p>
          <w:p w:rsidR="00705BF3" w:rsidRPr="001A085D" w:rsidRDefault="00705BF3" w:rsidP="00862637">
            <w:pPr>
              <w:pStyle w:val="ndice2"/>
            </w:pPr>
            <w:r w:rsidRPr="001A085D">
              <w:t>Así como las opciones:</w:t>
            </w:r>
          </w:p>
          <w:p w:rsidR="00705BF3" w:rsidRPr="001A085D" w:rsidRDefault="00705BF3" w:rsidP="00705BF3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“Crear tipo de servicio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”</w:t>
            </w:r>
          </w:p>
          <w:p w:rsidR="00705BF3" w:rsidRPr="001A085D" w:rsidRDefault="00705BF3" w:rsidP="00705BF3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“Modificar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 tipo de servicio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” (por cada elemento de la consulta general),</w:t>
            </w:r>
          </w:p>
          <w:p w:rsidR="00705BF3" w:rsidRPr="001A085D" w:rsidRDefault="00705BF3" w:rsidP="00705BF3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Ver Detalle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tipo de servicio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” (por cada elemento de la consulta general),</w:t>
            </w:r>
          </w:p>
          <w:p w:rsidR="00705BF3" w:rsidRPr="00705BF3" w:rsidRDefault="00705BF3" w:rsidP="00705BF3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Activar /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Desactivar” (por cada elemento de la consulta general),</w:t>
            </w:r>
          </w:p>
          <w:p w:rsidR="00705BF3" w:rsidRPr="00821206" w:rsidRDefault="00705BF3" w:rsidP="00705BF3">
            <w:pPr>
              <w:pStyle w:val="Prrafodelista"/>
              <w:numPr>
                <w:ilvl w:val="0"/>
                <w:numId w:val="34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</w:rPr>
              <w:t xml:space="preserve">De lo contrario, </w:t>
            </w: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continúa en </w:t>
            </w:r>
            <w:r w:rsidRPr="001A085D">
              <w:rPr>
                <w:rFonts w:asciiTheme="minorHAnsi" w:hAnsiTheme="minorHAnsi" w:cstheme="minorHAnsi"/>
                <w:b/>
                <w:bCs/>
                <w:szCs w:val="20"/>
              </w:rPr>
              <w:t>AE0</w:t>
            </w:r>
            <w:r w:rsidR="00771B3E">
              <w:rPr>
                <w:rFonts w:asciiTheme="minorHAnsi" w:hAnsiTheme="minorHAnsi" w:cstheme="minorHAnsi"/>
                <w:b/>
                <w:bCs/>
                <w:szCs w:val="20"/>
              </w:rPr>
              <w:t>2</w:t>
            </w:r>
            <w:r w:rsidRPr="001A085D">
              <w:rPr>
                <w:rFonts w:asciiTheme="minorHAnsi" w:hAnsiTheme="minorHAnsi" w:cstheme="minorHAnsi"/>
                <w:b/>
                <w:bCs/>
                <w:szCs w:val="20"/>
              </w:rPr>
              <w:t xml:space="preserve"> Consulta 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>sin resultados</w:t>
            </w:r>
            <w:r w:rsidRPr="001A085D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  <w:p w:rsidR="00705BF3" w:rsidRPr="00705BF3" w:rsidRDefault="00705BF3" w:rsidP="00D44C07"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Nota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: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Se mostrarán activos o inactivos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según la sele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cción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el usuario.</w:t>
            </w:r>
          </w:p>
        </w:tc>
      </w:tr>
      <w:tr w:rsidR="00705BF3" w:rsidRPr="001A085D" w:rsidTr="008626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5BF3" w:rsidRPr="001A085D" w:rsidRDefault="00705BF3" w:rsidP="00862637">
            <w:pPr>
              <w:pStyle w:val="Prrafodelista"/>
              <w:numPr>
                <w:ilvl w:val="0"/>
                <w:numId w:val="31"/>
              </w:num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5BF3" w:rsidRPr="001A085D" w:rsidRDefault="00862637" w:rsidP="00D44C07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A6D75">
              <w:rPr>
                <w:rFonts w:asciiTheme="minorHAnsi" w:hAnsiTheme="minorHAnsi" w:cstheme="minorHAnsi"/>
                <w:szCs w:val="20"/>
              </w:rPr>
              <w:t>Usuario</w:t>
            </w:r>
            <w:r>
              <w:rPr>
                <w:rFonts w:asciiTheme="minorHAnsi" w:hAnsiTheme="minorHAnsi" w:cstheme="minorHAnsi"/>
                <w:szCs w:val="20"/>
              </w:rPr>
              <w:t xml:space="preserve"> de la DGAJ.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5BF3" w:rsidRPr="001A085D" w:rsidRDefault="00705BF3" w:rsidP="00705BF3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seleccionada, continúa como sigue:</w:t>
            </w:r>
          </w:p>
          <w:p w:rsidR="00705BF3" w:rsidRPr="00F871F6" w:rsidRDefault="00705BF3" w:rsidP="00705BF3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selecciona la opción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“Crear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tipo de servicio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”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continúa en el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AO01 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Crear Tipo de servicio</w:t>
            </w:r>
            <w:r w:rsidRPr="00F871F6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.</w:t>
            </w:r>
          </w:p>
          <w:p w:rsidR="00705BF3" w:rsidRPr="00F871F6" w:rsidRDefault="00705BF3" w:rsidP="00705BF3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“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Modificar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tipo de servicio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 de uno de los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tipos de servicio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continúa en el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AO02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 Modificar Tipo de servicio</w:t>
            </w:r>
            <w:r w:rsidRPr="00F871F6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.</w:t>
            </w:r>
          </w:p>
          <w:p w:rsidR="00705BF3" w:rsidRPr="00705BF3" w:rsidRDefault="00705BF3" w:rsidP="00705BF3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eastAsia="en-US"/>
              </w:rPr>
              <w:t xml:space="preserve">Ver detalle del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tipo de servicio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 de unos de los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tipos de servicio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continúa en el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AO03 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Ver Detalle Tipo de servicio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:rsidR="00705BF3" w:rsidRPr="00705BF3" w:rsidRDefault="0033234D" w:rsidP="0033234D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Activar</w:t>
            </w:r>
            <w:r w:rsidR="00705BF3" w:rsidRPr="00705BF3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o des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activar</w:t>
            </w:r>
            <w:r w:rsidR="00705BF3" w:rsidRPr="00705BF3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“</w:t>
            </w:r>
            <w:r w:rsidR="00705BF3" w:rsidRPr="00705BF3">
              <w:rPr>
                <w:rFonts w:asciiTheme="minorHAnsi" w:hAnsiTheme="minorHAnsi" w:cstheme="minorHAnsi"/>
                <w:color w:val="000000" w:themeColor="text1"/>
                <w:szCs w:val="20"/>
                <w:lang w:eastAsia="en-US"/>
              </w:rPr>
              <w:t>Estatus</w:t>
            </w:r>
            <w:r w:rsidR="00705BF3" w:rsidRPr="00705BF3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 de unos de los </w:t>
            </w:r>
            <w:r w:rsidR="00705BF3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tipos de servicio</w:t>
            </w:r>
            <w:r w:rsidR="00705BF3" w:rsidRPr="00705BF3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continúa en el </w:t>
            </w:r>
            <w:r w:rsidR="00705BF3" w:rsidRPr="00705BF3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AO04 </w:t>
            </w:r>
            <w:r w:rsidR="00705BF3" w:rsidRPr="00705BF3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Activar / Desactivar tipo de servicio</w:t>
            </w:r>
            <w:r w:rsidR="00705BF3" w:rsidRPr="00705BF3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</w:tc>
      </w:tr>
      <w:tr w:rsidR="00771B3E" w:rsidRPr="001A085D" w:rsidTr="008626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B3E" w:rsidRPr="001A085D" w:rsidRDefault="00771B3E" w:rsidP="00862637">
            <w:pPr>
              <w:pStyle w:val="Prrafodelista"/>
              <w:numPr>
                <w:ilvl w:val="0"/>
                <w:numId w:val="31"/>
              </w:num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B3E" w:rsidRPr="001A085D" w:rsidRDefault="00771B3E" w:rsidP="00D44C07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B3E" w:rsidRPr="001A085D" w:rsidRDefault="00771B3E" w:rsidP="00D44C07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</w:rPr>
              <w:t>Fin del flujo opcional.</w:t>
            </w:r>
          </w:p>
        </w:tc>
      </w:tr>
    </w:tbl>
    <w:p w:rsidR="00771B3E" w:rsidRDefault="00771B3E" w:rsidP="00771B3E"/>
    <w:p w:rsidR="00D16B4F" w:rsidRPr="00AD37DD" w:rsidRDefault="00D16B4F" w:rsidP="00D16B4F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80" w:name="_Toc487588421"/>
      <w:r w:rsidRPr="00AD37DD">
        <w:rPr>
          <w:rFonts w:asciiTheme="minorHAnsi" w:hAnsiTheme="minorHAnsi" w:cstheme="minorHAnsi"/>
          <w:sz w:val="20"/>
        </w:rPr>
        <w:t>Generales</w:t>
      </w:r>
      <w:bookmarkEnd w:id="75"/>
      <w:bookmarkEnd w:id="76"/>
      <w:bookmarkEnd w:id="77"/>
      <w:bookmarkEnd w:id="78"/>
      <w:bookmarkEnd w:id="80"/>
    </w:p>
    <w:p w:rsidR="00630864" w:rsidRPr="00AD37DD" w:rsidRDefault="00630864" w:rsidP="0063086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81" w:name="_Toc363727164"/>
      <w:bookmarkStart w:id="82" w:name="_Toc461701843"/>
      <w:bookmarkStart w:id="83" w:name="_Toc487588422"/>
      <w:r w:rsidRPr="00AD37DD">
        <w:rPr>
          <w:rFonts w:asciiTheme="minorHAnsi" w:hAnsiTheme="minorHAnsi" w:cstheme="minorHAnsi"/>
          <w:sz w:val="20"/>
        </w:rPr>
        <w:t>AG01 Cancelar</w:t>
      </w:r>
      <w:bookmarkEnd w:id="81"/>
      <w:r w:rsidRPr="00AD37DD">
        <w:rPr>
          <w:rFonts w:asciiTheme="minorHAnsi" w:hAnsiTheme="minorHAnsi" w:cstheme="minorHAnsi"/>
          <w:sz w:val="20"/>
        </w:rPr>
        <w:t>.</w:t>
      </w:r>
      <w:bookmarkEnd w:id="82"/>
      <w:bookmarkEnd w:id="83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630864" w:rsidRPr="00AD37DD" w:rsidTr="00B6449A">
        <w:trPr>
          <w:trHeight w:val="601"/>
          <w:tblHeader/>
        </w:trPr>
        <w:tc>
          <w:tcPr>
            <w:tcW w:w="1101" w:type="dxa"/>
            <w:shd w:val="clear" w:color="auto" w:fill="BFBFBF"/>
            <w:vAlign w:val="center"/>
          </w:tcPr>
          <w:p w:rsidR="00630864" w:rsidRPr="00AD37DD" w:rsidRDefault="00630864" w:rsidP="00862637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630864" w:rsidRPr="00AD37DD" w:rsidRDefault="0063086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:rsidR="00630864" w:rsidRPr="00AD37DD" w:rsidRDefault="0063086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9F4550" w:rsidRPr="00AD37DD" w:rsidTr="006A5C61">
        <w:trPr>
          <w:trHeight w:val="298"/>
          <w:tblHeader/>
        </w:trPr>
        <w:tc>
          <w:tcPr>
            <w:tcW w:w="1101" w:type="dxa"/>
            <w:shd w:val="clear" w:color="auto" w:fill="auto"/>
          </w:tcPr>
          <w:p w:rsidR="009F4550" w:rsidRPr="00771B3E" w:rsidRDefault="009F4550" w:rsidP="00862637">
            <w:pPr>
              <w:pStyle w:val="Prrafodelista"/>
              <w:keepLines/>
              <w:numPr>
                <w:ilvl w:val="0"/>
                <w:numId w:val="35"/>
              </w:numPr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9F4550" w:rsidRPr="00CE78A4" w:rsidRDefault="009F4550" w:rsidP="009F4550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CE78A4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7367" w:type="dxa"/>
            <w:shd w:val="clear" w:color="auto" w:fill="auto"/>
          </w:tcPr>
          <w:p w:rsidR="009F4550" w:rsidRPr="00CE78A4" w:rsidRDefault="009F4550" w:rsidP="009F455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CE78A4">
              <w:rPr>
                <w:rFonts w:asciiTheme="minorHAnsi" w:hAnsiTheme="minorHAnsi" w:cstheme="minorHAnsi"/>
                <w:bCs/>
                <w:szCs w:val="20"/>
              </w:rPr>
              <w:t>No ejecuta ninguna acción y regresa al flujo básico.</w:t>
            </w:r>
          </w:p>
        </w:tc>
      </w:tr>
      <w:tr w:rsidR="009F4550" w:rsidRPr="00AD37DD" w:rsidTr="00B6449A">
        <w:trPr>
          <w:trHeight w:val="369"/>
          <w:tblHeader/>
        </w:trPr>
        <w:tc>
          <w:tcPr>
            <w:tcW w:w="1101" w:type="dxa"/>
            <w:shd w:val="clear" w:color="auto" w:fill="auto"/>
          </w:tcPr>
          <w:p w:rsidR="009F4550" w:rsidRPr="00771B3E" w:rsidRDefault="009F4550" w:rsidP="00862637">
            <w:pPr>
              <w:pStyle w:val="Prrafodelista"/>
              <w:keepLines/>
              <w:numPr>
                <w:ilvl w:val="0"/>
                <w:numId w:val="35"/>
              </w:numPr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9F4550" w:rsidRPr="00CE78A4" w:rsidRDefault="009F4550" w:rsidP="009F4550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67" w:type="dxa"/>
            <w:shd w:val="clear" w:color="auto" w:fill="auto"/>
          </w:tcPr>
          <w:p w:rsidR="009F4550" w:rsidRPr="00CE78A4" w:rsidRDefault="009F4550" w:rsidP="009F455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CE78A4">
              <w:rPr>
                <w:rFonts w:asciiTheme="minorHAnsi" w:hAnsiTheme="minorHAnsi" w:cstheme="minorHAnsi"/>
                <w:bCs/>
                <w:szCs w:val="20"/>
              </w:rPr>
              <w:t>Fin del flujo general.</w:t>
            </w:r>
          </w:p>
        </w:tc>
      </w:tr>
    </w:tbl>
    <w:p w:rsidR="00630864" w:rsidRPr="00AD37DD" w:rsidRDefault="00630864" w:rsidP="0063086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84" w:name="_Toc461701844"/>
      <w:bookmarkStart w:id="85" w:name="_Toc487588423"/>
      <w:r w:rsidRPr="00AD37DD">
        <w:rPr>
          <w:rFonts w:asciiTheme="minorHAnsi" w:hAnsiTheme="minorHAnsi" w:cstheme="minorHAnsi"/>
          <w:sz w:val="20"/>
        </w:rPr>
        <w:lastRenderedPageBreak/>
        <w:t>AG02 Cerrar sesión</w:t>
      </w:r>
      <w:bookmarkEnd w:id="84"/>
      <w:bookmarkEnd w:id="85"/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1611"/>
        <w:gridCol w:w="7371"/>
      </w:tblGrid>
      <w:tr w:rsidR="00630864" w:rsidRPr="00AD37DD" w:rsidTr="00862637">
        <w:trPr>
          <w:tblHeader/>
          <w:jc w:val="center"/>
        </w:trPr>
        <w:tc>
          <w:tcPr>
            <w:tcW w:w="5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630864" w:rsidRPr="00AD37DD" w:rsidRDefault="00630864" w:rsidP="0086263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8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630864" w:rsidRPr="00AD37DD" w:rsidRDefault="00630864" w:rsidP="0086263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88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630864" w:rsidRPr="00AD37DD" w:rsidRDefault="00630864" w:rsidP="0086263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771B3E" w:rsidRPr="00AD37DD" w:rsidTr="008626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B3E" w:rsidRPr="00AD37DD" w:rsidRDefault="00771B3E" w:rsidP="00862637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1.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B3E" w:rsidRPr="00CE78A4" w:rsidRDefault="00771B3E" w:rsidP="00862637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B3E" w:rsidRDefault="00771B3E" w:rsidP="00862637">
            <w:pPr>
              <w:pStyle w:val="ndice2"/>
            </w:pPr>
            <w:r>
              <w:t>Muestra mensaje “¿Esta seguro que desea cerrar de sesión?” y las opciones</w:t>
            </w:r>
          </w:p>
          <w:p w:rsidR="00771B3E" w:rsidRPr="00283FCC" w:rsidRDefault="00283FCC" w:rsidP="00862637">
            <w:pPr>
              <w:pStyle w:val="Prrafodelista"/>
              <w:numPr>
                <w:ilvl w:val="0"/>
                <w:numId w:val="36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Sí</w:t>
            </w:r>
          </w:p>
          <w:p w:rsidR="00771B3E" w:rsidRPr="00283FCC" w:rsidRDefault="00771B3E" w:rsidP="00862637">
            <w:pPr>
              <w:pStyle w:val="Prrafodelista"/>
              <w:numPr>
                <w:ilvl w:val="0"/>
                <w:numId w:val="36"/>
              </w:numPr>
              <w:rPr>
                <w:rFonts w:asciiTheme="minorHAnsi" w:hAnsiTheme="minorHAnsi"/>
              </w:rPr>
            </w:pPr>
            <w:r w:rsidRPr="00283FCC">
              <w:rPr>
                <w:rFonts w:asciiTheme="minorHAnsi" w:hAnsiTheme="minorHAnsi"/>
              </w:rPr>
              <w:t>No</w:t>
            </w:r>
          </w:p>
        </w:tc>
      </w:tr>
      <w:tr w:rsidR="00771B3E" w:rsidRPr="00AD37DD" w:rsidTr="008626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B3E" w:rsidRPr="00AD37DD" w:rsidRDefault="00771B3E" w:rsidP="00862637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 w:rsidRPr="00AD37DD"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2.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B3E" w:rsidRPr="00CE78A4" w:rsidRDefault="00771B3E" w:rsidP="00862637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A6D75">
              <w:rPr>
                <w:rFonts w:asciiTheme="minorHAnsi" w:hAnsiTheme="minorHAnsi" w:cstheme="minorHAnsi"/>
                <w:szCs w:val="20"/>
              </w:rPr>
              <w:t>Usuario</w:t>
            </w:r>
            <w:r>
              <w:rPr>
                <w:rFonts w:asciiTheme="minorHAnsi" w:hAnsiTheme="minorHAnsi" w:cstheme="minorHAnsi"/>
                <w:szCs w:val="20"/>
              </w:rPr>
              <w:t xml:space="preserve"> DGAJ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B3E" w:rsidRDefault="00771B3E" w:rsidP="00862637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De acuerdo a la opción seleccionada: </w:t>
            </w:r>
          </w:p>
          <w:p w:rsidR="00771B3E" w:rsidRDefault="00771B3E" w:rsidP="00862637">
            <w:pPr>
              <w:pStyle w:val="Prrafodelista"/>
              <w:keepLines/>
              <w:numPr>
                <w:ilvl w:val="0"/>
                <w:numId w:val="37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Da clic en </w:t>
            </w:r>
            <w:r w:rsidRPr="005D7DC3">
              <w:rPr>
                <w:rFonts w:asciiTheme="minorHAnsi" w:hAnsiTheme="minorHAnsi" w:cstheme="minorHAnsi"/>
                <w:bCs/>
                <w:szCs w:val="20"/>
              </w:rPr>
              <w:t>Si</w:t>
            </w:r>
            <w:r>
              <w:rPr>
                <w:rFonts w:asciiTheme="minorHAnsi" w:hAnsiTheme="minorHAnsi" w:cstheme="minorHAnsi"/>
                <w:bCs/>
                <w:szCs w:val="20"/>
              </w:rPr>
              <w:t>, continua con el flujo</w:t>
            </w:r>
          </w:p>
          <w:p w:rsidR="00771B3E" w:rsidRPr="0093186E" w:rsidRDefault="00771B3E" w:rsidP="00862637">
            <w:pPr>
              <w:pStyle w:val="Prrafodelista"/>
              <w:keepLines/>
              <w:numPr>
                <w:ilvl w:val="0"/>
                <w:numId w:val="37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Da clic en No, continua con la sesión activa.</w:t>
            </w:r>
          </w:p>
        </w:tc>
      </w:tr>
      <w:tr w:rsidR="00771B3E" w:rsidRPr="00AD37DD" w:rsidTr="008626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B3E" w:rsidRPr="00AD37DD" w:rsidRDefault="00771B3E" w:rsidP="00862637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 w:rsidRPr="00AD37DD"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3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B3E" w:rsidRPr="00CE78A4" w:rsidRDefault="00771B3E" w:rsidP="00862637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CONEC II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B3E" w:rsidRPr="00CE78A4" w:rsidRDefault="00771B3E" w:rsidP="00862637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Cerrar sesión muestra mensaje “Sesión Finalizada” y regresa a pantalla de acceso.</w:t>
            </w:r>
          </w:p>
        </w:tc>
      </w:tr>
    </w:tbl>
    <w:p w:rsidR="00D16B4F" w:rsidRPr="00AD37DD" w:rsidRDefault="00D16B4F" w:rsidP="00630864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86" w:name="_Toc371934681"/>
      <w:bookmarkStart w:id="87" w:name="_Toc228339746"/>
      <w:bookmarkStart w:id="88" w:name="_Toc182735733"/>
      <w:bookmarkStart w:id="89" w:name="_Toc52616589"/>
      <w:bookmarkStart w:id="90" w:name="_Toc487588424"/>
      <w:r w:rsidRPr="00AD37DD">
        <w:rPr>
          <w:rFonts w:asciiTheme="minorHAnsi" w:hAnsiTheme="minorHAnsi" w:cstheme="minorHAnsi"/>
          <w:sz w:val="20"/>
        </w:rPr>
        <w:t>Extraordinarios</w:t>
      </w:r>
      <w:bookmarkEnd w:id="86"/>
      <w:bookmarkEnd w:id="87"/>
      <w:bookmarkEnd w:id="88"/>
      <w:bookmarkEnd w:id="89"/>
      <w:bookmarkEnd w:id="90"/>
      <w:r w:rsidRPr="00AD37DD">
        <w:rPr>
          <w:rFonts w:asciiTheme="minorHAnsi" w:hAnsiTheme="minorHAnsi" w:cstheme="minorHAnsi"/>
          <w:sz w:val="20"/>
        </w:rPr>
        <w:tab/>
      </w:r>
    </w:p>
    <w:p w:rsidR="00554004" w:rsidRPr="00AD37DD" w:rsidRDefault="009F4550" w:rsidP="00862637">
      <w:pPr>
        <w:pStyle w:val="ndice2"/>
      </w:pPr>
      <w:bookmarkStart w:id="91" w:name="_Hlk482972054"/>
      <w:r w:rsidRPr="00AD37DD">
        <w:t>No aplica para esta funcionalidad del sistema</w:t>
      </w:r>
      <w:r w:rsidR="00554004" w:rsidRPr="00AD37DD">
        <w:t>.</w:t>
      </w:r>
    </w:p>
    <w:p w:rsidR="00D16B4F" w:rsidRPr="00AD37DD" w:rsidRDefault="00D16B4F" w:rsidP="00630864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92" w:name="_Toc371934684"/>
      <w:bookmarkStart w:id="93" w:name="_Toc228339747"/>
      <w:bookmarkStart w:id="94" w:name="_Toc182735734"/>
      <w:bookmarkStart w:id="95" w:name="_Toc52616590"/>
      <w:bookmarkStart w:id="96" w:name="_Toc487588425"/>
      <w:bookmarkEnd w:id="91"/>
      <w:r w:rsidRPr="00AD37DD">
        <w:rPr>
          <w:rFonts w:asciiTheme="minorHAnsi" w:hAnsiTheme="minorHAnsi" w:cstheme="minorHAnsi"/>
          <w:sz w:val="20"/>
        </w:rPr>
        <w:t>De excepción</w:t>
      </w:r>
      <w:bookmarkEnd w:id="92"/>
      <w:bookmarkEnd w:id="93"/>
      <w:bookmarkEnd w:id="94"/>
      <w:bookmarkEnd w:id="95"/>
      <w:bookmarkEnd w:id="96"/>
    </w:p>
    <w:p w:rsidR="00554004" w:rsidRPr="00F91F88" w:rsidRDefault="00554004" w:rsidP="0055400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97" w:name="_Toc363727167"/>
      <w:bookmarkStart w:id="98" w:name="_Toc461701847"/>
      <w:bookmarkStart w:id="99" w:name="_Toc487588426"/>
      <w:r w:rsidRPr="00F91F88">
        <w:rPr>
          <w:rFonts w:asciiTheme="minorHAnsi" w:hAnsiTheme="minorHAnsi" w:cstheme="minorHAnsi"/>
          <w:sz w:val="20"/>
        </w:rPr>
        <w:t xml:space="preserve">AE01 </w:t>
      </w:r>
      <w:bookmarkEnd w:id="97"/>
      <w:r w:rsidR="00F91F88">
        <w:rPr>
          <w:rFonts w:asciiTheme="minorHAnsi" w:hAnsiTheme="minorHAnsi" w:cstheme="minorHAnsi"/>
          <w:sz w:val="20"/>
        </w:rPr>
        <w:t>Error al guardar</w:t>
      </w:r>
      <w:r w:rsidRPr="00F91F88">
        <w:rPr>
          <w:rFonts w:asciiTheme="minorHAnsi" w:hAnsiTheme="minorHAnsi" w:cstheme="minorHAnsi"/>
          <w:sz w:val="20"/>
        </w:rPr>
        <w:t>.</w:t>
      </w:r>
      <w:bookmarkEnd w:id="98"/>
      <w:bookmarkEnd w:id="99"/>
    </w:p>
    <w:tbl>
      <w:tblPr>
        <w:tblW w:w="10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554004" w:rsidRPr="00AD37DD" w:rsidTr="00862637">
        <w:trPr>
          <w:trHeight w:val="461"/>
          <w:tblHeader/>
          <w:jc w:val="center"/>
        </w:trPr>
        <w:tc>
          <w:tcPr>
            <w:tcW w:w="1101" w:type="dxa"/>
            <w:shd w:val="clear" w:color="auto" w:fill="BFBFBF"/>
            <w:vAlign w:val="center"/>
          </w:tcPr>
          <w:p w:rsidR="00554004" w:rsidRPr="00AD37DD" w:rsidRDefault="0055400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554004" w:rsidRPr="00AD37DD" w:rsidRDefault="0055400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:rsidR="00554004" w:rsidRPr="00AD37DD" w:rsidRDefault="0055400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554004" w:rsidRPr="00AD37DD" w:rsidTr="00862637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:rsidR="00554004" w:rsidRPr="00771B3E" w:rsidRDefault="00554004" w:rsidP="00771B3E">
            <w:pPr>
              <w:pStyle w:val="Prrafodelista"/>
              <w:keepLines/>
              <w:numPr>
                <w:ilvl w:val="0"/>
                <w:numId w:val="38"/>
              </w:numPr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554004" w:rsidRPr="009C23F6" w:rsidRDefault="00B60FF1" w:rsidP="00B6449A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9C23F6">
              <w:rPr>
                <w:rFonts w:asciiTheme="minorHAnsi" w:hAnsiTheme="minorHAnsi" w:cstheme="minorHAnsi"/>
                <w:szCs w:val="20"/>
              </w:rPr>
              <w:t>CONEC II</w:t>
            </w:r>
            <w:r w:rsidR="00554004" w:rsidRPr="009C23F6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367" w:type="dxa"/>
            <w:shd w:val="clear" w:color="auto" w:fill="auto"/>
            <w:vAlign w:val="center"/>
          </w:tcPr>
          <w:p w:rsidR="00554004" w:rsidRPr="009C23F6" w:rsidRDefault="00554004" w:rsidP="009C23F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9C23F6">
              <w:rPr>
                <w:rFonts w:asciiTheme="minorHAnsi" w:hAnsiTheme="minorHAnsi" w:cstheme="minorHAnsi"/>
                <w:bCs/>
                <w:szCs w:val="20"/>
              </w:rPr>
              <w:t>Desplie</w:t>
            </w:r>
            <w:r w:rsidR="00B60FF1" w:rsidRPr="009C23F6">
              <w:rPr>
                <w:rFonts w:asciiTheme="minorHAnsi" w:hAnsiTheme="minorHAnsi" w:cstheme="minorHAnsi"/>
                <w:bCs/>
                <w:szCs w:val="20"/>
              </w:rPr>
              <w:t>ga el mensaje “</w:t>
            </w:r>
            <w:r w:rsidR="009C23F6" w:rsidRPr="009C23F6">
              <w:rPr>
                <w:rFonts w:asciiTheme="minorHAnsi" w:hAnsiTheme="minorHAnsi" w:cstheme="minorHAnsi"/>
                <w:bCs/>
                <w:szCs w:val="20"/>
              </w:rPr>
              <w:t>Error al guardar</w:t>
            </w:r>
            <w:r w:rsidRPr="009C23F6">
              <w:rPr>
                <w:rFonts w:asciiTheme="minorHAnsi" w:hAnsiTheme="minorHAnsi" w:cstheme="minorHAnsi"/>
                <w:bCs/>
                <w:szCs w:val="20"/>
              </w:rPr>
              <w:t>” y regresa al flujo básico.</w:t>
            </w:r>
          </w:p>
        </w:tc>
      </w:tr>
      <w:tr w:rsidR="00B60FF1" w:rsidRPr="00AD37DD" w:rsidTr="00862637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:rsidR="00B60FF1" w:rsidRPr="00771B3E" w:rsidRDefault="00B60FF1" w:rsidP="00771B3E">
            <w:pPr>
              <w:pStyle w:val="Prrafodelista"/>
              <w:keepLines/>
              <w:numPr>
                <w:ilvl w:val="0"/>
                <w:numId w:val="38"/>
              </w:numPr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B60FF1" w:rsidRPr="009C23F6" w:rsidRDefault="00B60FF1" w:rsidP="00B6449A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67" w:type="dxa"/>
            <w:shd w:val="clear" w:color="auto" w:fill="auto"/>
            <w:vAlign w:val="center"/>
          </w:tcPr>
          <w:p w:rsidR="00B60FF1" w:rsidRPr="009C23F6" w:rsidRDefault="00B60FF1" w:rsidP="00B6449A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9C23F6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:rsidR="00771B3E" w:rsidRPr="00771B3E" w:rsidRDefault="00771B3E" w:rsidP="00771B3E">
      <w:bookmarkStart w:id="100" w:name="FAE02"/>
      <w:bookmarkEnd w:id="100"/>
    </w:p>
    <w:p w:rsidR="00397FED" w:rsidRPr="00F26947" w:rsidRDefault="00771B3E" w:rsidP="00F26947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1" w:name="_Toc487588427"/>
      <w:r w:rsidRPr="001A085D">
        <w:rPr>
          <w:rFonts w:asciiTheme="minorHAnsi" w:hAnsiTheme="minorHAnsi" w:cstheme="minorHAnsi"/>
          <w:color w:val="000000" w:themeColor="text1"/>
          <w:sz w:val="20"/>
        </w:rPr>
        <w:t xml:space="preserve">Consulta </w:t>
      </w:r>
      <w:r w:rsidR="0033234D">
        <w:rPr>
          <w:rFonts w:asciiTheme="minorHAnsi" w:hAnsiTheme="minorHAnsi" w:cstheme="minorHAnsi"/>
          <w:color w:val="000000" w:themeColor="text1"/>
          <w:sz w:val="20"/>
        </w:rPr>
        <w:t>sin resultados</w:t>
      </w:r>
      <w:r w:rsidRPr="001A085D">
        <w:rPr>
          <w:rFonts w:asciiTheme="minorHAnsi" w:hAnsiTheme="minorHAnsi" w:cstheme="minorHAnsi"/>
          <w:color w:val="000000" w:themeColor="text1"/>
          <w:sz w:val="20"/>
        </w:rPr>
        <w:t>.</w:t>
      </w:r>
      <w:bookmarkEnd w:id="101"/>
    </w:p>
    <w:tbl>
      <w:tblPr>
        <w:tblW w:w="10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5277C3" w:rsidRPr="00BC47D7" w:rsidTr="00862637">
        <w:trPr>
          <w:trHeight w:val="461"/>
          <w:tblHeader/>
          <w:jc w:val="center"/>
        </w:trPr>
        <w:tc>
          <w:tcPr>
            <w:tcW w:w="1101" w:type="dxa"/>
            <w:shd w:val="clear" w:color="auto" w:fill="BFBFBF"/>
            <w:vAlign w:val="center"/>
          </w:tcPr>
          <w:p w:rsidR="005277C3" w:rsidRPr="00BC47D7" w:rsidRDefault="005277C3" w:rsidP="00AB078F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BC47D7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5277C3" w:rsidRPr="00BC47D7" w:rsidRDefault="005277C3" w:rsidP="00AB078F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BC47D7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:rsidR="005277C3" w:rsidRPr="00BC47D7" w:rsidRDefault="005277C3" w:rsidP="00AB078F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BC47D7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771B3E" w:rsidRPr="00BC47D7" w:rsidTr="00862637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:rsidR="00771B3E" w:rsidRPr="00771B3E" w:rsidRDefault="00771B3E" w:rsidP="00771B3E">
            <w:pPr>
              <w:pStyle w:val="Prrafodelista"/>
              <w:keepLines/>
              <w:numPr>
                <w:ilvl w:val="0"/>
                <w:numId w:val="39"/>
              </w:numPr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71B3E" w:rsidRPr="001A085D" w:rsidRDefault="00771B3E" w:rsidP="00D44C07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7367" w:type="dxa"/>
            <w:shd w:val="clear" w:color="auto" w:fill="auto"/>
            <w:vAlign w:val="center"/>
          </w:tcPr>
          <w:p w:rsidR="00771B3E" w:rsidRPr="001A085D" w:rsidRDefault="00771B3E" w:rsidP="00D44C07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Despliega el mensaje “No se encontraron resultados de la búsqueda”.</w:t>
            </w:r>
          </w:p>
          <w:p w:rsidR="00771B3E" w:rsidRPr="00771B3E" w:rsidRDefault="00771B3E" w:rsidP="00771B3E">
            <w:pPr>
              <w:pStyle w:val="Prrafodelista"/>
              <w:keepLines/>
              <w:numPr>
                <w:ilvl w:val="0"/>
                <w:numId w:val="40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771B3E">
              <w:rPr>
                <w:rFonts w:asciiTheme="minorHAnsi" w:hAnsiTheme="minorHAnsi" w:cstheme="minorHAnsi"/>
                <w:bCs/>
                <w:szCs w:val="20"/>
              </w:rPr>
              <w:t>“Aceptar”.</w:t>
            </w:r>
          </w:p>
        </w:tc>
      </w:tr>
      <w:tr w:rsidR="00771B3E" w:rsidRPr="00BC47D7" w:rsidTr="00862637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:rsidR="00771B3E" w:rsidRPr="00771B3E" w:rsidRDefault="00771B3E" w:rsidP="00771B3E">
            <w:pPr>
              <w:pStyle w:val="Prrafodelista"/>
              <w:keepLines/>
              <w:numPr>
                <w:ilvl w:val="0"/>
                <w:numId w:val="39"/>
              </w:numPr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71B3E" w:rsidRPr="001A085D" w:rsidRDefault="00771B3E" w:rsidP="00771B3E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Usuario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DGA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J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7367" w:type="dxa"/>
            <w:shd w:val="clear" w:color="auto" w:fill="auto"/>
            <w:vAlign w:val="center"/>
          </w:tcPr>
          <w:p w:rsidR="00771B3E" w:rsidRPr="001A085D" w:rsidRDefault="00771B3E" w:rsidP="00D44C07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Selecciona la opción “Aceptar” y regresa al paso </w:t>
            </w:r>
            <w:r w:rsidRPr="001A085D">
              <w:rPr>
                <w:rFonts w:asciiTheme="minorHAnsi" w:hAnsiTheme="minorHAnsi" w:cstheme="minorHAnsi"/>
                <w:b/>
                <w:bCs/>
                <w:szCs w:val="20"/>
              </w:rPr>
              <w:t>2</w:t>
            </w: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 del flujo básico.</w:t>
            </w:r>
          </w:p>
        </w:tc>
      </w:tr>
      <w:tr w:rsidR="00771B3E" w:rsidRPr="00BC47D7" w:rsidTr="00862637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:rsidR="00771B3E" w:rsidRPr="00771B3E" w:rsidRDefault="00771B3E" w:rsidP="00771B3E">
            <w:pPr>
              <w:pStyle w:val="Prrafodelista"/>
              <w:keepLines/>
              <w:numPr>
                <w:ilvl w:val="0"/>
                <w:numId w:val="39"/>
              </w:numPr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71B3E" w:rsidRPr="001A085D" w:rsidRDefault="00771B3E" w:rsidP="00D44C07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7367" w:type="dxa"/>
            <w:shd w:val="clear" w:color="auto" w:fill="auto"/>
            <w:vAlign w:val="center"/>
          </w:tcPr>
          <w:p w:rsidR="00771B3E" w:rsidRPr="001A085D" w:rsidRDefault="00771B3E" w:rsidP="00D44C07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szCs w:val="20"/>
              </w:rPr>
              <w:t>Fin del flujo de excepción.</w:t>
            </w:r>
          </w:p>
        </w:tc>
      </w:tr>
    </w:tbl>
    <w:p w:rsidR="00D16B4F" w:rsidRPr="00AD37DD" w:rsidRDefault="00D16B4F" w:rsidP="0063086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02" w:name="_Toc371934687"/>
      <w:bookmarkStart w:id="103" w:name="_Toc228339748"/>
      <w:bookmarkStart w:id="104" w:name="_Toc487588428"/>
      <w:bookmarkStart w:id="105" w:name="_Toc182735735"/>
      <w:bookmarkStart w:id="106" w:name="_Toc52616591"/>
      <w:r w:rsidRPr="00AD37DD">
        <w:rPr>
          <w:rFonts w:asciiTheme="minorHAnsi" w:hAnsiTheme="minorHAnsi" w:cstheme="minorHAnsi"/>
          <w:sz w:val="20"/>
        </w:rPr>
        <w:t>Puntos de Extensión</w:t>
      </w:r>
      <w:bookmarkEnd w:id="102"/>
      <w:bookmarkEnd w:id="103"/>
      <w:bookmarkEnd w:id="104"/>
    </w:p>
    <w:p w:rsidR="00B60FF1" w:rsidRPr="00AD37DD" w:rsidRDefault="004B0531" w:rsidP="00862637">
      <w:pPr>
        <w:pStyle w:val="ndice2"/>
      </w:pPr>
      <w:bookmarkStart w:id="107" w:name="_Toc371934688"/>
      <w:bookmarkStart w:id="108" w:name="_Toc228339749"/>
      <w:r>
        <w:t xml:space="preserve">Esta funcionalidad contiene un extend con el </w:t>
      </w:r>
      <w:r w:rsidR="0033234D">
        <w:rPr>
          <w:b/>
        </w:rPr>
        <w:t xml:space="preserve">CU 2022 - </w:t>
      </w:r>
      <w:r w:rsidRPr="0033234D">
        <w:rPr>
          <w:b/>
        </w:rPr>
        <w:t>Registrar Movimientos Bitácora</w:t>
      </w:r>
      <w:r w:rsidR="00B60FF1" w:rsidRPr="0033234D">
        <w:rPr>
          <w:b/>
        </w:rPr>
        <w:t>.</w:t>
      </w:r>
    </w:p>
    <w:p w:rsidR="00D16B4F" w:rsidRPr="00AD37DD" w:rsidRDefault="00D16B4F" w:rsidP="0063086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09" w:name="_Toc487588429"/>
      <w:r w:rsidRPr="00AD37DD">
        <w:rPr>
          <w:rFonts w:asciiTheme="minorHAnsi" w:hAnsiTheme="minorHAnsi" w:cstheme="minorHAnsi"/>
          <w:sz w:val="20"/>
        </w:rPr>
        <w:lastRenderedPageBreak/>
        <w:t>Requerimientos Especiales</w:t>
      </w:r>
      <w:bookmarkEnd w:id="105"/>
      <w:bookmarkEnd w:id="106"/>
      <w:bookmarkEnd w:id="107"/>
      <w:bookmarkEnd w:id="108"/>
      <w:bookmarkEnd w:id="109"/>
    </w:p>
    <w:p w:rsidR="00B60FF1" w:rsidRPr="00AD37DD" w:rsidRDefault="00B60FF1" w:rsidP="00862637">
      <w:pPr>
        <w:pStyle w:val="ndice2"/>
      </w:pPr>
      <w:bookmarkStart w:id="110" w:name="_Toc371934689"/>
      <w:r w:rsidRPr="00AD37DD">
        <w:t>No aplica para esta funcionalidad del sistema.</w:t>
      </w:r>
    </w:p>
    <w:p w:rsidR="00D16B4F" w:rsidRPr="00AD37DD" w:rsidRDefault="00D16B4F" w:rsidP="0063086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1" w:name="_Toc487588430"/>
      <w:r w:rsidRPr="00AD37DD">
        <w:rPr>
          <w:rFonts w:asciiTheme="minorHAnsi" w:hAnsiTheme="minorHAnsi" w:cstheme="minorHAnsi"/>
          <w:sz w:val="20"/>
        </w:rPr>
        <w:t>Pos Condiciones</w:t>
      </w:r>
      <w:bookmarkEnd w:id="110"/>
      <w:bookmarkEnd w:id="111"/>
    </w:p>
    <w:p w:rsidR="00554004" w:rsidRPr="00AD37DD" w:rsidRDefault="00554004" w:rsidP="00554004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2" w:name="_Toc461701853"/>
      <w:bookmarkStart w:id="113" w:name="_Toc487588431"/>
      <w:bookmarkStart w:id="114" w:name="_Toc228339751"/>
      <w:r w:rsidRPr="00AD37DD">
        <w:rPr>
          <w:rFonts w:asciiTheme="minorHAnsi" w:hAnsiTheme="minorHAnsi" w:cstheme="minorHAnsi"/>
          <w:sz w:val="20"/>
        </w:rPr>
        <w:t>&lt;Pos condición 1&gt; Datos guardados.</w:t>
      </w:r>
      <w:bookmarkEnd w:id="112"/>
      <w:bookmarkEnd w:id="113"/>
    </w:p>
    <w:p w:rsidR="00A07D6E" w:rsidRPr="00A07D6E" w:rsidRDefault="00A07D6E" w:rsidP="00771B3E">
      <w:pPr>
        <w:pStyle w:val="Prrafodelista"/>
        <w:ind w:left="567" w:firstLine="207"/>
        <w:rPr>
          <w:rFonts w:asciiTheme="minorHAnsi" w:hAnsiTheme="minorHAnsi" w:cstheme="minorHAnsi"/>
          <w:b/>
          <w:szCs w:val="20"/>
        </w:rPr>
      </w:pPr>
      <w:bookmarkStart w:id="115" w:name="_Toc461701854"/>
      <w:r w:rsidRPr="00A07D6E">
        <w:rPr>
          <w:rFonts w:asciiTheme="minorHAnsi" w:hAnsiTheme="minorHAnsi" w:cstheme="minorHAnsi"/>
          <w:szCs w:val="20"/>
        </w:rPr>
        <w:t xml:space="preserve">Los datos del </w:t>
      </w:r>
      <w:r w:rsidR="00C82DDE">
        <w:rPr>
          <w:rFonts w:asciiTheme="minorHAnsi" w:hAnsiTheme="minorHAnsi" w:cstheme="minorHAnsi"/>
          <w:szCs w:val="20"/>
        </w:rPr>
        <w:t>nuevo tipo de servicio</w:t>
      </w:r>
      <w:r w:rsidRPr="00A07D6E">
        <w:rPr>
          <w:rFonts w:asciiTheme="minorHAnsi" w:hAnsiTheme="minorHAnsi" w:cstheme="minorHAnsi"/>
          <w:szCs w:val="20"/>
        </w:rPr>
        <w:t xml:space="preserve"> son guardados en la base de datos de CONEC II.</w:t>
      </w:r>
    </w:p>
    <w:p w:rsidR="00554004" w:rsidRPr="00AD37DD" w:rsidRDefault="00554004" w:rsidP="00554004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6" w:name="_Toc487588432"/>
      <w:r w:rsidRPr="00AD37DD">
        <w:rPr>
          <w:rFonts w:asciiTheme="minorHAnsi" w:hAnsiTheme="minorHAnsi" w:cstheme="minorHAnsi"/>
          <w:sz w:val="20"/>
        </w:rPr>
        <w:t>&lt;Pos condición 2&gt;</w:t>
      </w:r>
      <w:bookmarkStart w:id="117" w:name="_Toc362523298"/>
      <w:bookmarkStart w:id="118" w:name="_Toc364353328"/>
      <w:bookmarkEnd w:id="114"/>
      <w:r w:rsidRPr="00AD37DD">
        <w:rPr>
          <w:rFonts w:asciiTheme="minorHAnsi" w:hAnsiTheme="minorHAnsi" w:cstheme="minorHAnsi"/>
          <w:sz w:val="20"/>
        </w:rPr>
        <w:t xml:space="preserve"> Datos actualizad</w:t>
      </w:r>
      <w:bookmarkEnd w:id="117"/>
      <w:bookmarkEnd w:id="118"/>
      <w:r w:rsidRPr="00AD37DD">
        <w:rPr>
          <w:rFonts w:asciiTheme="minorHAnsi" w:hAnsiTheme="minorHAnsi" w:cstheme="minorHAnsi"/>
          <w:sz w:val="20"/>
        </w:rPr>
        <w:t>os</w:t>
      </w:r>
      <w:bookmarkEnd w:id="115"/>
      <w:r w:rsidRPr="00AD37DD">
        <w:rPr>
          <w:rFonts w:asciiTheme="minorHAnsi" w:hAnsiTheme="minorHAnsi" w:cstheme="minorHAnsi"/>
          <w:sz w:val="20"/>
        </w:rPr>
        <w:t>.</w:t>
      </w:r>
      <w:bookmarkEnd w:id="116"/>
    </w:p>
    <w:p w:rsidR="00554004" w:rsidRDefault="00554004" w:rsidP="00771B3E">
      <w:pPr>
        <w:ind w:left="720"/>
        <w:rPr>
          <w:rFonts w:asciiTheme="minorHAnsi" w:hAnsiTheme="minorHAnsi" w:cstheme="minorHAnsi"/>
          <w:szCs w:val="20"/>
        </w:rPr>
      </w:pPr>
      <w:r w:rsidRPr="00A07D6E">
        <w:rPr>
          <w:rFonts w:asciiTheme="minorHAnsi" w:hAnsiTheme="minorHAnsi" w:cstheme="minorHAnsi"/>
          <w:szCs w:val="20"/>
        </w:rPr>
        <w:t>Al terminar la ejecución de esta funcio</w:t>
      </w:r>
      <w:r w:rsidR="00B60FF1" w:rsidRPr="00A07D6E">
        <w:rPr>
          <w:rFonts w:asciiTheme="minorHAnsi" w:hAnsiTheme="minorHAnsi" w:cstheme="minorHAnsi"/>
          <w:szCs w:val="20"/>
        </w:rPr>
        <w:t xml:space="preserve">nalidad, </w:t>
      </w:r>
      <w:r w:rsidR="00411A91" w:rsidRPr="00F24850">
        <w:rPr>
          <w:rFonts w:asciiTheme="minorHAnsi" w:hAnsiTheme="minorHAnsi" w:cstheme="minorHAnsi"/>
          <w:szCs w:val="20"/>
        </w:rPr>
        <w:t xml:space="preserve">los </w:t>
      </w:r>
      <w:r w:rsidR="00411A91">
        <w:rPr>
          <w:rFonts w:asciiTheme="minorHAnsi" w:hAnsiTheme="minorHAnsi" w:cstheme="minorHAnsi"/>
          <w:szCs w:val="20"/>
        </w:rPr>
        <w:t>tipos de servicios</w:t>
      </w:r>
      <w:r w:rsidR="00411A91" w:rsidRPr="00F24850">
        <w:rPr>
          <w:rFonts w:asciiTheme="minorHAnsi" w:hAnsiTheme="minorHAnsi" w:cstheme="minorHAnsi"/>
          <w:szCs w:val="20"/>
        </w:rPr>
        <w:t xml:space="preserve"> </w:t>
      </w:r>
      <w:r w:rsidRPr="00A07D6E">
        <w:rPr>
          <w:rFonts w:asciiTheme="minorHAnsi" w:hAnsiTheme="minorHAnsi" w:cstheme="minorHAnsi"/>
          <w:szCs w:val="20"/>
        </w:rPr>
        <w:t xml:space="preserve">con </w:t>
      </w:r>
      <w:r w:rsidR="0033234D">
        <w:rPr>
          <w:rFonts w:asciiTheme="minorHAnsi" w:hAnsiTheme="minorHAnsi" w:cstheme="minorHAnsi"/>
          <w:szCs w:val="20"/>
        </w:rPr>
        <w:t>e</w:t>
      </w:r>
      <w:r w:rsidRPr="00A07D6E">
        <w:rPr>
          <w:rFonts w:asciiTheme="minorHAnsi" w:hAnsiTheme="minorHAnsi" w:cstheme="minorHAnsi"/>
          <w:szCs w:val="20"/>
        </w:rPr>
        <w:t>status “Inactivo” deben mostrarse</w:t>
      </w:r>
      <w:r w:rsidR="0033234D">
        <w:rPr>
          <w:rFonts w:asciiTheme="minorHAnsi" w:hAnsiTheme="minorHAnsi" w:cstheme="minorHAnsi"/>
          <w:szCs w:val="20"/>
        </w:rPr>
        <w:t xml:space="preserve"> seleccionado el filtro “Inactivos” y aquello</w:t>
      </w:r>
      <w:r w:rsidRPr="00A07D6E">
        <w:rPr>
          <w:rFonts w:asciiTheme="minorHAnsi" w:hAnsiTheme="minorHAnsi" w:cstheme="minorHAnsi"/>
          <w:szCs w:val="20"/>
        </w:rPr>
        <w:t xml:space="preserve">s cuyo </w:t>
      </w:r>
      <w:r w:rsidR="0033234D">
        <w:rPr>
          <w:rFonts w:asciiTheme="minorHAnsi" w:hAnsiTheme="minorHAnsi" w:cstheme="minorHAnsi"/>
          <w:szCs w:val="20"/>
        </w:rPr>
        <w:t>e</w:t>
      </w:r>
      <w:r w:rsidRPr="00A07D6E">
        <w:rPr>
          <w:rFonts w:asciiTheme="minorHAnsi" w:hAnsiTheme="minorHAnsi" w:cstheme="minorHAnsi"/>
          <w:szCs w:val="20"/>
        </w:rPr>
        <w:t xml:space="preserve">status es </w:t>
      </w:r>
      <w:r w:rsidR="0033234D">
        <w:rPr>
          <w:rFonts w:asciiTheme="minorHAnsi" w:hAnsiTheme="minorHAnsi" w:cstheme="minorHAnsi"/>
          <w:szCs w:val="20"/>
        </w:rPr>
        <w:t>“Activo” deben quedar actualizados y disponibles en el la consulta principal</w:t>
      </w:r>
      <w:r w:rsidRPr="00A07D6E">
        <w:rPr>
          <w:rFonts w:asciiTheme="minorHAnsi" w:hAnsiTheme="minorHAnsi" w:cstheme="minorHAnsi"/>
          <w:szCs w:val="20"/>
        </w:rPr>
        <w:t>.</w:t>
      </w:r>
    </w:p>
    <w:p w:rsidR="00771B3E" w:rsidRPr="00771B3E" w:rsidRDefault="00771B3E" w:rsidP="00771B3E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9" w:name="_Toc487588433"/>
      <w:r>
        <w:rPr>
          <w:rFonts w:asciiTheme="minorHAnsi" w:hAnsiTheme="minorHAnsi" w:cstheme="minorHAnsi"/>
          <w:sz w:val="20"/>
        </w:rPr>
        <w:t>&lt;Pos condición 3</w:t>
      </w:r>
      <w:r w:rsidRPr="00771B3E">
        <w:rPr>
          <w:rFonts w:asciiTheme="minorHAnsi" w:hAnsiTheme="minorHAnsi" w:cstheme="minorHAnsi"/>
          <w:sz w:val="20"/>
        </w:rPr>
        <w:t>&gt; Registros en Bitácora.</w:t>
      </w:r>
      <w:bookmarkEnd w:id="119"/>
    </w:p>
    <w:p w:rsidR="00771B3E" w:rsidRPr="00953295" w:rsidRDefault="00771B3E" w:rsidP="00953295">
      <w:pPr>
        <w:ind w:left="720"/>
        <w:rPr>
          <w:rFonts w:asciiTheme="minorHAnsi" w:hAnsiTheme="minorHAnsi" w:cstheme="minorHAnsi"/>
          <w:b/>
        </w:rPr>
      </w:pPr>
      <w:r w:rsidRPr="00953295">
        <w:rPr>
          <w:rFonts w:asciiTheme="minorHAnsi" w:hAnsiTheme="minorHAnsi" w:cstheme="minorHAnsi"/>
        </w:rPr>
        <w:t xml:space="preserve">Los movimientos realizados en cada uno de los flujos (Crear, Modificar, Activar, Desactivar y consultar) serán registrados en la bitácora. </w:t>
      </w:r>
    </w:p>
    <w:p w:rsidR="00D16B4F" w:rsidRDefault="00D16B4F" w:rsidP="00630864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20" w:name="_Toc371934692"/>
      <w:bookmarkStart w:id="121" w:name="_Toc289774390"/>
      <w:bookmarkStart w:id="122" w:name="_Toc487588434"/>
      <w:r w:rsidRPr="00AD37DD">
        <w:rPr>
          <w:rFonts w:asciiTheme="minorHAnsi" w:hAnsiTheme="minorHAnsi" w:cstheme="minorHAnsi"/>
          <w:sz w:val="20"/>
        </w:rPr>
        <w:t>Reglas de Negocio</w:t>
      </w:r>
      <w:bookmarkEnd w:id="120"/>
      <w:bookmarkEnd w:id="121"/>
      <w:bookmarkEnd w:id="122"/>
    </w:p>
    <w:p w:rsidR="00FA1784" w:rsidRPr="00FA1784" w:rsidRDefault="00862637" w:rsidP="00FA1784">
      <w:pPr>
        <w:pStyle w:val="Prrafodelista"/>
        <w:ind w:left="360"/>
        <w:rPr>
          <w:rFonts w:asciiTheme="minorHAnsi" w:hAnsiTheme="minorHAnsi" w:cstheme="minorHAnsi"/>
          <w:b/>
          <w:szCs w:val="20"/>
        </w:rPr>
      </w:pPr>
      <w:r>
        <w:rPr>
          <w:rFonts w:asciiTheme="minorHAnsi" w:hAnsiTheme="minorHAnsi" w:cstheme="minorHAnsi"/>
          <w:b/>
          <w:szCs w:val="20"/>
        </w:rPr>
        <w:t>RN025 - Permisos para modificar los tipos de servicio.</w:t>
      </w:r>
    </w:p>
    <w:p w:rsidR="00771B3E" w:rsidRPr="00771B3E" w:rsidRDefault="00771B3E" w:rsidP="00FA1784">
      <w:pPr>
        <w:pStyle w:val="Prrafodelista"/>
        <w:ind w:left="360"/>
        <w:rPr>
          <w:rFonts w:asciiTheme="minorHAnsi" w:hAnsiTheme="minorHAnsi" w:cstheme="minorHAnsi"/>
          <w:szCs w:val="20"/>
        </w:rPr>
      </w:pPr>
      <w:r w:rsidRPr="00F871F6">
        <w:rPr>
          <w:rFonts w:asciiTheme="minorHAnsi" w:hAnsiTheme="minorHAnsi" w:cstheme="minorHAnsi"/>
          <w:szCs w:val="20"/>
        </w:rPr>
        <w:t>Súper Administrador tendrá los permisos para poder mod</w:t>
      </w:r>
      <w:r w:rsidR="00C65E27">
        <w:rPr>
          <w:rFonts w:asciiTheme="minorHAnsi" w:hAnsiTheme="minorHAnsi" w:cstheme="minorHAnsi"/>
          <w:szCs w:val="20"/>
        </w:rPr>
        <w:t xml:space="preserve">ificar </w:t>
      </w:r>
      <w:r w:rsidR="00775ABB">
        <w:rPr>
          <w:rFonts w:asciiTheme="minorHAnsi" w:hAnsiTheme="minorHAnsi" w:cstheme="minorHAnsi"/>
          <w:szCs w:val="20"/>
        </w:rPr>
        <w:t>los tipos</w:t>
      </w:r>
      <w:r w:rsidR="00C65E27">
        <w:rPr>
          <w:rFonts w:asciiTheme="minorHAnsi" w:hAnsiTheme="minorHAnsi" w:cstheme="minorHAnsi"/>
          <w:szCs w:val="20"/>
        </w:rPr>
        <w:t xml:space="preserve"> de servicios</w:t>
      </w:r>
      <w:r w:rsidRPr="00F871F6">
        <w:rPr>
          <w:rFonts w:asciiTheme="minorHAnsi" w:hAnsiTheme="minorHAnsi" w:cstheme="minorHAnsi"/>
          <w:szCs w:val="20"/>
        </w:rPr>
        <w:t>, que ya están siendo ocupadas por</w:t>
      </w:r>
      <w:r w:rsidR="00C65E27">
        <w:rPr>
          <w:rFonts w:asciiTheme="minorHAnsi" w:hAnsiTheme="minorHAnsi" w:cstheme="minorHAnsi"/>
          <w:szCs w:val="20"/>
        </w:rPr>
        <w:t xml:space="preserve"> la configuración de los servicios</w:t>
      </w:r>
      <w:r w:rsidRPr="00F871F6">
        <w:rPr>
          <w:rFonts w:asciiTheme="minorHAnsi" w:hAnsiTheme="minorHAnsi" w:cstheme="minorHAnsi"/>
          <w:szCs w:val="20"/>
        </w:rPr>
        <w:t>, asumiendo el riesgo que esto implica.</w:t>
      </w:r>
    </w:p>
    <w:p w:rsidR="00D16B4F" w:rsidRDefault="00D16B4F" w:rsidP="00630864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23" w:name="_Toc371934693"/>
      <w:bookmarkStart w:id="124" w:name="_Toc487588435"/>
      <w:r w:rsidRPr="00AD37DD">
        <w:rPr>
          <w:rFonts w:asciiTheme="minorHAnsi" w:hAnsiTheme="minorHAnsi" w:cstheme="minorHAnsi"/>
          <w:sz w:val="20"/>
        </w:rPr>
        <w:t>Validaciones</w:t>
      </w:r>
      <w:bookmarkEnd w:id="123"/>
      <w:bookmarkEnd w:id="124"/>
    </w:p>
    <w:p w:rsidR="00B95D9D" w:rsidRPr="00AD37DD" w:rsidRDefault="00B95D9D" w:rsidP="00B95D9D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5" w:name="_Toc461701857"/>
      <w:bookmarkStart w:id="126" w:name="_Toc483394639"/>
      <w:bookmarkStart w:id="127" w:name="_Toc487588436"/>
      <w:r w:rsidRPr="00AD37DD">
        <w:rPr>
          <w:rFonts w:asciiTheme="minorHAnsi" w:hAnsiTheme="minorHAnsi" w:cstheme="minorHAnsi"/>
          <w:sz w:val="20"/>
        </w:rPr>
        <w:t>V01 Validar campos obligatorios</w:t>
      </w:r>
      <w:bookmarkEnd w:id="125"/>
      <w:bookmarkEnd w:id="126"/>
      <w:bookmarkEnd w:id="127"/>
    </w:p>
    <w:p w:rsidR="00B95D9D" w:rsidRDefault="00B95D9D" w:rsidP="00B95D9D">
      <w:pPr>
        <w:pStyle w:val="Prrafodelista"/>
        <w:ind w:left="360" w:firstLine="207"/>
        <w:rPr>
          <w:rFonts w:asciiTheme="minorHAnsi" w:hAnsiTheme="minorHAnsi" w:cstheme="minorHAnsi"/>
          <w:szCs w:val="20"/>
        </w:rPr>
      </w:pPr>
      <w:bookmarkStart w:id="128" w:name="_Toc461701858"/>
      <w:r w:rsidRPr="00801704">
        <w:rPr>
          <w:rFonts w:asciiTheme="minorHAnsi" w:hAnsiTheme="minorHAnsi" w:cstheme="minorHAnsi"/>
          <w:szCs w:val="20"/>
        </w:rPr>
        <w:t>Validar que los campos obligatorios hayan sido llenados de acuerdo a la siguiente tabla.</w:t>
      </w:r>
    </w:p>
    <w:tbl>
      <w:tblPr>
        <w:tblStyle w:val="Tablaconcuadrcula"/>
        <w:tblW w:w="6796" w:type="dxa"/>
        <w:jc w:val="center"/>
        <w:tblLayout w:type="fixed"/>
        <w:tblLook w:val="0000" w:firstRow="0" w:lastRow="0" w:firstColumn="0" w:lastColumn="0" w:noHBand="0" w:noVBand="0"/>
      </w:tblPr>
      <w:tblGrid>
        <w:gridCol w:w="1120"/>
        <w:gridCol w:w="2961"/>
        <w:gridCol w:w="1276"/>
        <w:gridCol w:w="1439"/>
      </w:tblGrid>
      <w:tr w:rsidR="00B95D9D" w:rsidRPr="00BC47D7" w:rsidTr="00C65E27">
        <w:trPr>
          <w:trHeight w:val="218"/>
          <w:jc w:val="center"/>
        </w:trPr>
        <w:tc>
          <w:tcPr>
            <w:tcW w:w="1120" w:type="dxa"/>
            <w:shd w:val="clear" w:color="auto" w:fill="BFBFBF" w:themeFill="background1" w:themeFillShade="BF"/>
            <w:noWrap/>
          </w:tcPr>
          <w:p w:rsidR="00B95D9D" w:rsidRPr="00862637" w:rsidRDefault="00B95D9D" w:rsidP="00AB078F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862637">
              <w:rPr>
                <w:rFonts w:asciiTheme="minorHAnsi" w:hAnsiTheme="minorHAnsi" w:cs="Arial"/>
                <w:b/>
                <w:szCs w:val="20"/>
              </w:rPr>
              <w:t>No.</w:t>
            </w:r>
          </w:p>
        </w:tc>
        <w:tc>
          <w:tcPr>
            <w:tcW w:w="2961" w:type="dxa"/>
            <w:shd w:val="clear" w:color="auto" w:fill="BFBFBF" w:themeFill="background1" w:themeFillShade="BF"/>
          </w:tcPr>
          <w:p w:rsidR="00B95D9D" w:rsidRPr="00862637" w:rsidRDefault="00B95D9D" w:rsidP="00AB078F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862637">
              <w:rPr>
                <w:rFonts w:asciiTheme="minorHAnsi" w:hAnsiTheme="minorHAnsi" w:cs="Arial"/>
                <w:b/>
                <w:szCs w:val="20"/>
              </w:rPr>
              <w:t>Campo</w:t>
            </w:r>
          </w:p>
        </w:tc>
        <w:tc>
          <w:tcPr>
            <w:tcW w:w="1276" w:type="dxa"/>
            <w:shd w:val="clear" w:color="auto" w:fill="BFBFBF" w:themeFill="background1" w:themeFillShade="BF"/>
            <w:noWrap/>
          </w:tcPr>
          <w:p w:rsidR="00B95D9D" w:rsidRPr="00862637" w:rsidRDefault="00B95D9D" w:rsidP="00AB078F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862637">
              <w:rPr>
                <w:rFonts w:asciiTheme="minorHAnsi" w:hAnsiTheme="minorHAnsi" w:cs="Arial"/>
                <w:b/>
                <w:szCs w:val="20"/>
              </w:rPr>
              <w:t>Obligatorio</w:t>
            </w:r>
          </w:p>
        </w:tc>
        <w:tc>
          <w:tcPr>
            <w:tcW w:w="1439" w:type="dxa"/>
            <w:shd w:val="clear" w:color="auto" w:fill="BFBFBF" w:themeFill="background1" w:themeFillShade="BF"/>
          </w:tcPr>
          <w:p w:rsidR="00B95D9D" w:rsidRPr="00862637" w:rsidRDefault="00B95D9D" w:rsidP="00AB078F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862637">
              <w:rPr>
                <w:rFonts w:asciiTheme="minorHAnsi" w:hAnsiTheme="minorHAnsi" w:cs="Arial"/>
                <w:b/>
                <w:szCs w:val="20"/>
              </w:rPr>
              <w:t>Modificable</w:t>
            </w:r>
          </w:p>
        </w:tc>
      </w:tr>
      <w:tr w:rsidR="00B95D9D" w:rsidRPr="00BC47D7" w:rsidTr="00C65E27">
        <w:trPr>
          <w:trHeight w:val="145"/>
          <w:jc w:val="center"/>
        </w:trPr>
        <w:tc>
          <w:tcPr>
            <w:tcW w:w="1120" w:type="dxa"/>
            <w:noWrap/>
          </w:tcPr>
          <w:p w:rsidR="00B95D9D" w:rsidRPr="001B7D34" w:rsidRDefault="00B95D9D" w:rsidP="001B7D34">
            <w:pPr>
              <w:pStyle w:val="Prrafodelista"/>
              <w:numPr>
                <w:ilvl w:val="0"/>
                <w:numId w:val="4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961" w:type="dxa"/>
          </w:tcPr>
          <w:p w:rsidR="00B95D9D" w:rsidRPr="00BC47D7" w:rsidRDefault="00B95D9D" w:rsidP="00AB078F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Nombre</w:t>
            </w:r>
            <w:r w:rsidR="00C65E27">
              <w:rPr>
                <w:rFonts w:asciiTheme="minorHAnsi" w:hAnsiTheme="minorHAnsi" w:cs="Arial"/>
                <w:szCs w:val="20"/>
              </w:rPr>
              <w:t xml:space="preserve"> del tipo de servicio</w:t>
            </w:r>
          </w:p>
        </w:tc>
        <w:tc>
          <w:tcPr>
            <w:tcW w:w="1276" w:type="dxa"/>
            <w:noWrap/>
          </w:tcPr>
          <w:p w:rsidR="00B95D9D" w:rsidRPr="00BC47D7" w:rsidRDefault="00C65E27" w:rsidP="00AB078F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  <w:tc>
          <w:tcPr>
            <w:tcW w:w="1439" w:type="dxa"/>
          </w:tcPr>
          <w:p w:rsidR="00B95D9D" w:rsidRPr="00BC47D7" w:rsidRDefault="00C65E27" w:rsidP="00AB078F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B95D9D" w:rsidRPr="00BC47D7" w:rsidTr="00C65E27">
        <w:trPr>
          <w:trHeight w:val="68"/>
          <w:jc w:val="center"/>
        </w:trPr>
        <w:tc>
          <w:tcPr>
            <w:tcW w:w="1120" w:type="dxa"/>
            <w:noWrap/>
          </w:tcPr>
          <w:p w:rsidR="00B95D9D" w:rsidRPr="001B7D34" w:rsidRDefault="00B95D9D" w:rsidP="001B7D34">
            <w:pPr>
              <w:pStyle w:val="Prrafodelista"/>
              <w:numPr>
                <w:ilvl w:val="0"/>
                <w:numId w:val="4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961" w:type="dxa"/>
            <w:noWrap/>
          </w:tcPr>
          <w:p w:rsidR="00B95D9D" w:rsidRPr="00BC47D7" w:rsidRDefault="00B95D9D" w:rsidP="00AB078F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Descripción</w:t>
            </w:r>
            <w:r w:rsidR="00C65E27">
              <w:rPr>
                <w:rFonts w:asciiTheme="minorHAnsi" w:hAnsiTheme="minorHAnsi" w:cs="Arial"/>
                <w:szCs w:val="20"/>
              </w:rPr>
              <w:t xml:space="preserve"> del tipo de servicio</w:t>
            </w:r>
          </w:p>
        </w:tc>
        <w:tc>
          <w:tcPr>
            <w:tcW w:w="1276" w:type="dxa"/>
            <w:noWrap/>
          </w:tcPr>
          <w:p w:rsidR="00B95D9D" w:rsidRPr="00BC47D7" w:rsidRDefault="00C65E27" w:rsidP="00AB078F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  <w:tc>
          <w:tcPr>
            <w:tcW w:w="1439" w:type="dxa"/>
          </w:tcPr>
          <w:p w:rsidR="00B95D9D" w:rsidRPr="00BC47D7" w:rsidRDefault="00C65E27" w:rsidP="00AB078F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  <w:tr w:rsidR="00C65E27" w:rsidRPr="00BC47D7" w:rsidTr="00C65E27">
        <w:trPr>
          <w:trHeight w:val="68"/>
          <w:jc w:val="center"/>
        </w:trPr>
        <w:tc>
          <w:tcPr>
            <w:tcW w:w="1120" w:type="dxa"/>
            <w:noWrap/>
          </w:tcPr>
          <w:p w:rsidR="00C65E27" w:rsidRPr="001B7D34" w:rsidRDefault="00C65E27" w:rsidP="001B7D34">
            <w:pPr>
              <w:pStyle w:val="Prrafodelista"/>
              <w:numPr>
                <w:ilvl w:val="0"/>
                <w:numId w:val="41"/>
              </w:num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961" w:type="dxa"/>
            <w:noWrap/>
          </w:tcPr>
          <w:p w:rsidR="00C65E27" w:rsidRDefault="00C65E27" w:rsidP="00AB078F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Fecha de entrada en vigor</w:t>
            </w:r>
          </w:p>
        </w:tc>
        <w:tc>
          <w:tcPr>
            <w:tcW w:w="1276" w:type="dxa"/>
            <w:noWrap/>
          </w:tcPr>
          <w:p w:rsidR="00C65E27" w:rsidRPr="00BC47D7" w:rsidRDefault="00C65E27" w:rsidP="00AB078F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  <w:tc>
          <w:tcPr>
            <w:tcW w:w="1439" w:type="dxa"/>
          </w:tcPr>
          <w:p w:rsidR="00C65E27" w:rsidRPr="00BC47D7" w:rsidRDefault="00C65E27" w:rsidP="00AB078F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</w:tr>
    </w:tbl>
    <w:p w:rsidR="00B95D9D" w:rsidRPr="00AD37DD" w:rsidRDefault="00B95D9D" w:rsidP="00B95D9D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9" w:name="_Toc483394640"/>
      <w:bookmarkStart w:id="130" w:name="_Toc487588437"/>
      <w:r w:rsidRPr="00AD37DD">
        <w:rPr>
          <w:rFonts w:asciiTheme="minorHAnsi" w:hAnsiTheme="minorHAnsi" w:cstheme="minorHAnsi"/>
          <w:sz w:val="20"/>
        </w:rPr>
        <w:t>V02 Validar tipo de dato</w:t>
      </w:r>
      <w:bookmarkEnd w:id="128"/>
      <w:bookmarkEnd w:id="129"/>
      <w:bookmarkEnd w:id="130"/>
    </w:p>
    <w:p w:rsidR="00B95D9D" w:rsidRDefault="00B95D9D" w:rsidP="00B95D9D">
      <w:pPr>
        <w:pStyle w:val="Prrafodelista"/>
        <w:ind w:left="360" w:firstLine="207"/>
        <w:rPr>
          <w:rFonts w:asciiTheme="minorHAnsi" w:hAnsiTheme="minorHAnsi" w:cstheme="minorHAnsi"/>
          <w:szCs w:val="20"/>
        </w:rPr>
      </w:pPr>
      <w:r w:rsidRPr="00DF660D">
        <w:rPr>
          <w:rFonts w:asciiTheme="minorHAnsi" w:hAnsiTheme="minorHAnsi" w:cstheme="minorHAnsi"/>
          <w:szCs w:val="20"/>
        </w:rPr>
        <w:t>Validar que los campos sean llenados de acuerdo a la siguiente tabla:</w:t>
      </w:r>
    </w:p>
    <w:tbl>
      <w:tblPr>
        <w:tblStyle w:val="Tablaconcuadrcula"/>
        <w:tblW w:w="9308" w:type="dxa"/>
        <w:jc w:val="center"/>
        <w:tblLook w:val="0000" w:firstRow="0" w:lastRow="0" w:firstColumn="0" w:lastColumn="0" w:noHBand="0" w:noVBand="0"/>
      </w:tblPr>
      <w:tblGrid>
        <w:gridCol w:w="509"/>
        <w:gridCol w:w="1993"/>
        <w:gridCol w:w="1418"/>
        <w:gridCol w:w="1145"/>
        <w:gridCol w:w="4243"/>
      </w:tblGrid>
      <w:tr w:rsidR="00771B3E" w:rsidRPr="005C1AB4" w:rsidTr="00862637">
        <w:trPr>
          <w:trHeight w:val="141"/>
          <w:tblHeader/>
          <w:jc w:val="center"/>
        </w:trPr>
        <w:tc>
          <w:tcPr>
            <w:tcW w:w="0" w:type="auto"/>
            <w:shd w:val="clear" w:color="auto" w:fill="BFBFBF" w:themeFill="background1" w:themeFillShade="BF"/>
            <w:noWrap/>
            <w:vAlign w:val="center"/>
          </w:tcPr>
          <w:p w:rsidR="00771B3E" w:rsidRPr="00862637" w:rsidRDefault="00771B3E" w:rsidP="00AB078F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862637">
              <w:rPr>
                <w:rFonts w:asciiTheme="minorHAnsi" w:hAnsiTheme="minorHAnsi" w:cs="Arial"/>
                <w:b/>
                <w:szCs w:val="20"/>
              </w:rPr>
              <w:t>No.</w:t>
            </w:r>
          </w:p>
        </w:tc>
        <w:tc>
          <w:tcPr>
            <w:tcW w:w="1993" w:type="dxa"/>
            <w:shd w:val="clear" w:color="auto" w:fill="BFBFBF" w:themeFill="background1" w:themeFillShade="BF"/>
            <w:vAlign w:val="center"/>
          </w:tcPr>
          <w:p w:rsidR="00771B3E" w:rsidRPr="00862637" w:rsidRDefault="00771B3E" w:rsidP="00AB078F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862637">
              <w:rPr>
                <w:rFonts w:asciiTheme="minorHAnsi" w:hAnsiTheme="minorHAnsi" w:cs="Arial"/>
                <w:b/>
                <w:szCs w:val="20"/>
              </w:rPr>
              <w:t>Campo</w:t>
            </w:r>
          </w:p>
        </w:tc>
        <w:tc>
          <w:tcPr>
            <w:tcW w:w="1418" w:type="dxa"/>
            <w:shd w:val="clear" w:color="auto" w:fill="BFBFBF" w:themeFill="background1" w:themeFillShade="BF"/>
            <w:noWrap/>
            <w:vAlign w:val="center"/>
          </w:tcPr>
          <w:p w:rsidR="00771B3E" w:rsidRPr="00862637" w:rsidRDefault="00771B3E" w:rsidP="00AB078F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862637">
              <w:rPr>
                <w:rFonts w:asciiTheme="minorHAnsi" w:hAnsiTheme="minorHAnsi" w:cs="Arial"/>
                <w:b/>
                <w:szCs w:val="20"/>
              </w:rPr>
              <w:t>Tipo</w:t>
            </w:r>
          </w:p>
        </w:tc>
        <w:tc>
          <w:tcPr>
            <w:tcW w:w="1145" w:type="dxa"/>
            <w:shd w:val="clear" w:color="auto" w:fill="BFBFBF" w:themeFill="background1" w:themeFillShade="BF"/>
            <w:noWrap/>
            <w:vAlign w:val="center"/>
          </w:tcPr>
          <w:p w:rsidR="00771B3E" w:rsidRPr="00862637" w:rsidRDefault="00771B3E" w:rsidP="00AB078F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862637">
              <w:rPr>
                <w:rFonts w:asciiTheme="minorHAnsi" w:hAnsiTheme="minorHAnsi" w:cs="Arial"/>
                <w:b/>
                <w:szCs w:val="20"/>
              </w:rPr>
              <w:t>Longitud</w:t>
            </w:r>
          </w:p>
        </w:tc>
        <w:tc>
          <w:tcPr>
            <w:tcW w:w="4243" w:type="dxa"/>
            <w:shd w:val="clear" w:color="auto" w:fill="BFBFBF" w:themeFill="background1" w:themeFillShade="BF"/>
            <w:vAlign w:val="center"/>
          </w:tcPr>
          <w:p w:rsidR="00771B3E" w:rsidRPr="00862637" w:rsidRDefault="00771B3E" w:rsidP="00AB078F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862637">
              <w:rPr>
                <w:rFonts w:asciiTheme="minorHAnsi" w:hAnsiTheme="minorHAnsi" w:cs="Arial"/>
                <w:b/>
                <w:szCs w:val="20"/>
              </w:rPr>
              <w:t>Observaciones</w:t>
            </w:r>
          </w:p>
        </w:tc>
      </w:tr>
      <w:tr w:rsidR="00C65E27" w:rsidRPr="00BC47D7" w:rsidTr="00862637">
        <w:trPr>
          <w:trHeight w:val="64"/>
          <w:jc w:val="center"/>
        </w:trPr>
        <w:tc>
          <w:tcPr>
            <w:tcW w:w="0" w:type="auto"/>
            <w:noWrap/>
            <w:vAlign w:val="center"/>
          </w:tcPr>
          <w:p w:rsidR="00C65E27" w:rsidRPr="00BC47D7" w:rsidRDefault="00C65E27" w:rsidP="00AB078F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BC47D7">
              <w:rPr>
                <w:rFonts w:asciiTheme="minorHAnsi" w:hAnsiTheme="minorHAnsi" w:cs="Arial"/>
                <w:szCs w:val="20"/>
              </w:rPr>
              <w:t>1</w:t>
            </w:r>
            <w:r>
              <w:rPr>
                <w:rFonts w:asciiTheme="minorHAnsi" w:hAnsiTheme="minorHAnsi" w:cs="Arial"/>
                <w:szCs w:val="20"/>
              </w:rPr>
              <w:t xml:space="preserve">. </w:t>
            </w:r>
          </w:p>
        </w:tc>
        <w:tc>
          <w:tcPr>
            <w:tcW w:w="1993" w:type="dxa"/>
            <w:vAlign w:val="center"/>
          </w:tcPr>
          <w:p w:rsidR="00C65E27" w:rsidRPr="00BC47D7" w:rsidRDefault="00C65E27" w:rsidP="00C2298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Nombre del tipo de servicio</w:t>
            </w:r>
          </w:p>
        </w:tc>
        <w:tc>
          <w:tcPr>
            <w:tcW w:w="1418" w:type="dxa"/>
            <w:noWrap/>
            <w:vAlign w:val="center"/>
          </w:tcPr>
          <w:p w:rsidR="00C65E27" w:rsidRPr="00BC47D7" w:rsidRDefault="00775ABB" w:rsidP="00AB078F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Alfanumérico</w:t>
            </w:r>
          </w:p>
        </w:tc>
        <w:tc>
          <w:tcPr>
            <w:tcW w:w="1145" w:type="dxa"/>
            <w:noWrap/>
            <w:vAlign w:val="center"/>
          </w:tcPr>
          <w:p w:rsidR="00C65E27" w:rsidRPr="00BC47D7" w:rsidRDefault="00C65E27" w:rsidP="00AB078F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100</w:t>
            </w:r>
          </w:p>
        </w:tc>
        <w:tc>
          <w:tcPr>
            <w:tcW w:w="4243" w:type="dxa"/>
            <w:vAlign w:val="center"/>
          </w:tcPr>
          <w:p w:rsidR="00C65E27" w:rsidRDefault="00775ABB" w:rsidP="00942E94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Admite </w:t>
            </w:r>
            <w:proofErr w:type="gramStart"/>
            <w:r w:rsidR="00942E94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caracteres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alfanuméricos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y solo acepta los siguientes caracteres especiales: Comillas,</w:t>
            </w:r>
            <w:r w:rsidR="00942E94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espacios, apóstrofes, acentos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, comas, guiones, paréntesis, puntos.</w:t>
            </w:r>
          </w:p>
        </w:tc>
      </w:tr>
      <w:tr w:rsidR="00C65E27" w:rsidRPr="00BC47D7" w:rsidTr="00862637">
        <w:trPr>
          <w:trHeight w:val="64"/>
          <w:jc w:val="center"/>
        </w:trPr>
        <w:tc>
          <w:tcPr>
            <w:tcW w:w="0" w:type="auto"/>
            <w:noWrap/>
            <w:vAlign w:val="center"/>
          </w:tcPr>
          <w:p w:rsidR="00C65E27" w:rsidRPr="00BC47D7" w:rsidRDefault="00C65E27" w:rsidP="00D44C07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lastRenderedPageBreak/>
              <w:t xml:space="preserve">2. </w:t>
            </w:r>
          </w:p>
        </w:tc>
        <w:tc>
          <w:tcPr>
            <w:tcW w:w="1993" w:type="dxa"/>
            <w:noWrap/>
            <w:vAlign w:val="center"/>
          </w:tcPr>
          <w:p w:rsidR="00C65E27" w:rsidRPr="00BC47D7" w:rsidRDefault="00C65E27" w:rsidP="00C2298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Descripción del tipo de servicio</w:t>
            </w:r>
          </w:p>
        </w:tc>
        <w:tc>
          <w:tcPr>
            <w:tcW w:w="1418" w:type="dxa"/>
            <w:noWrap/>
            <w:vAlign w:val="center"/>
          </w:tcPr>
          <w:p w:rsidR="00C65E27" w:rsidRPr="00BC47D7" w:rsidRDefault="00775ABB" w:rsidP="00AB078F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Alfanumérico</w:t>
            </w:r>
          </w:p>
        </w:tc>
        <w:tc>
          <w:tcPr>
            <w:tcW w:w="1145" w:type="dxa"/>
            <w:noWrap/>
            <w:vAlign w:val="center"/>
          </w:tcPr>
          <w:p w:rsidR="00C65E27" w:rsidRPr="00BC47D7" w:rsidRDefault="00C65E27" w:rsidP="00AB078F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500</w:t>
            </w:r>
          </w:p>
        </w:tc>
        <w:tc>
          <w:tcPr>
            <w:tcW w:w="4243" w:type="dxa"/>
            <w:vAlign w:val="center"/>
          </w:tcPr>
          <w:p w:rsidR="00C65E27" w:rsidRDefault="00775ABB" w:rsidP="00942E94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Admite </w:t>
            </w:r>
            <w:proofErr w:type="gramStart"/>
            <w:r w:rsidR="00942E94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caracteres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alfanuméricos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y solo acepta los siguientes caracteres especiales: Comillas,</w:t>
            </w:r>
            <w:r w:rsidR="00942E94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espacios, apóstrofes, acentos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, comas, guiones, paréntesis, puntos.</w:t>
            </w:r>
          </w:p>
        </w:tc>
      </w:tr>
      <w:tr w:rsidR="00C65E27" w:rsidRPr="00BC47D7" w:rsidTr="00862637">
        <w:trPr>
          <w:trHeight w:val="64"/>
          <w:jc w:val="center"/>
        </w:trPr>
        <w:tc>
          <w:tcPr>
            <w:tcW w:w="0" w:type="auto"/>
            <w:noWrap/>
            <w:vAlign w:val="center"/>
          </w:tcPr>
          <w:p w:rsidR="00C65E27" w:rsidRDefault="00C65E27" w:rsidP="00D44C07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3.</w:t>
            </w:r>
          </w:p>
        </w:tc>
        <w:tc>
          <w:tcPr>
            <w:tcW w:w="1993" w:type="dxa"/>
            <w:noWrap/>
            <w:vAlign w:val="center"/>
          </w:tcPr>
          <w:p w:rsidR="00C65E27" w:rsidRDefault="00C65E27" w:rsidP="00C2298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Fecha de entrada en vigor</w:t>
            </w:r>
          </w:p>
        </w:tc>
        <w:tc>
          <w:tcPr>
            <w:tcW w:w="1418" w:type="dxa"/>
            <w:noWrap/>
            <w:vAlign w:val="center"/>
          </w:tcPr>
          <w:p w:rsidR="00C65E27" w:rsidRDefault="00C65E27" w:rsidP="00AB078F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Fecha</w:t>
            </w:r>
          </w:p>
        </w:tc>
        <w:tc>
          <w:tcPr>
            <w:tcW w:w="1145" w:type="dxa"/>
            <w:noWrap/>
            <w:vAlign w:val="center"/>
          </w:tcPr>
          <w:p w:rsidR="00C65E27" w:rsidRDefault="00C65E27" w:rsidP="00AB078F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10</w:t>
            </w:r>
          </w:p>
        </w:tc>
        <w:tc>
          <w:tcPr>
            <w:tcW w:w="4243" w:type="dxa"/>
            <w:vAlign w:val="center"/>
          </w:tcPr>
          <w:p w:rsidR="00C65E27" w:rsidRDefault="00C65E27" w:rsidP="001B7D34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Formato de fecha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dd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/mm/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aaaa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</w:tr>
    </w:tbl>
    <w:p w:rsidR="00D16B4F" w:rsidRDefault="00D16B4F" w:rsidP="00630864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1" w:name="_Toc371934694"/>
      <w:bookmarkStart w:id="132" w:name="_Toc487588438"/>
      <w:r w:rsidRPr="00AD37DD">
        <w:rPr>
          <w:rFonts w:asciiTheme="minorHAnsi" w:hAnsiTheme="minorHAnsi" w:cstheme="minorHAnsi"/>
          <w:sz w:val="20"/>
        </w:rPr>
        <w:t>Criterios de Aceptación</w:t>
      </w:r>
      <w:bookmarkEnd w:id="131"/>
      <w:bookmarkEnd w:id="132"/>
      <w:r w:rsidRPr="00AD37DD">
        <w:rPr>
          <w:rFonts w:asciiTheme="minorHAnsi" w:hAnsiTheme="minorHAnsi" w:cstheme="minorHAnsi"/>
          <w:sz w:val="20"/>
        </w:rPr>
        <w:t xml:space="preserve"> </w:t>
      </w:r>
    </w:p>
    <w:p w:rsidR="003F19CF" w:rsidRPr="003F19CF" w:rsidRDefault="003F19CF" w:rsidP="003F19CF">
      <w:pPr>
        <w:ind w:firstLine="360"/>
        <w:rPr>
          <w:rFonts w:ascii="Calibri" w:hAnsi="Calibri" w:cs="Calibri"/>
          <w:color w:val="000000"/>
          <w:szCs w:val="20"/>
          <w:lang w:val="es-MX" w:eastAsia="es-MX"/>
        </w:rPr>
      </w:pPr>
      <w:r w:rsidRPr="003F19CF">
        <w:rPr>
          <w:rFonts w:asciiTheme="minorHAnsi" w:hAnsiTheme="minorHAnsi" w:cstheme="minorHAnsi"/>
          <w:color w:val="000000"/>
          <w:szCs w:val="20"/>
        </w:rPr>
        <w:t>FUNC-CONF-001</w:t>
      </w:r>
      <w:r>
        <w:rPr>
          <w:rFonts w:asciiTheme="minorHAnsi" w:hAnsiTheme="minorHAnsi" w:cstheme="minorHAnsi"/>
          <w:color w:val="000000"/>
          <w:szCs w:val="20"/>
        </w:rPr>
        <w:t xml:space="preserve"> - </w:t>
      </w:r>
      <w:r w:rsidRPr="003F19CF">
        <w:rPr>
          <w:rFonts w:ascii="Calibri" w:hAnsi="Calibri" w:cs="Calibri"/>
          <w:color w:val="000000"/>
          <w:szCs w:val="20"/>
          <w:lang w:val="es-MX" w:eastAsia="es-MX"/>
        </w:rPr>
        <w:t>Validar que el sistema permita crear un tipo de servicio.</w:t>
      </w:r>
    </w:p>
    <w:p w:rsidR="00260A50" w:rsidRPr="00260A50" w:rsidRDefault="00AF511B" w:rsidP="00260A50">
      <w:pPr>
        <w:ind w:firstLine="360"/>
        <w:rPr>
          <w:rFonts w:ascii="Calibri" w:hAnsi="Calibri" w:cs="Calibri"/>
          <w:color w:val="000000"/>
          <w:szCs w:val="20"/>
          <w:lang w:val="es-MX" w:eastAsia="es-MX"/>
        </w:rPr>
      </w:pPr>
      <w:r>
        <w:rPr>
          <w:rFonts w:asciiTheme="minorHAnsi" w:hAnsiTheme="minorHAnsi" w:cstheme="minorHAnsi"/>
          <w:color w:val="000000"/>
          <w:szCs w:val="20"/>
        </w:rPr>
        <w:t>FUNC-CONF-002</w:t>
      </w:r>
      <w:r w:rsidR="006705CE">
        <w:rPr>
          <w:rFonts w:asciiTheme="minorHAnsi" w:hAnsiTheme="minorHAnsi" w:cstheme="minorHAnsi"/>
          <w:color w:val="000000"/>
          <w:szCs w:val="20"/>
        </w:rPr>
        <w:t xml:space="preserve"> - </w:t>
      </w:r>
      <w:r w:rsidR="00260A50" w:rsidRPr="00260A50">
        <w:rPr>
          <w:rFonts w:ascii="Calibri" w:hAnsi="Calibri" w:cs="Calibri"/>
          <w:color w:val="000000"/>
          <w:szCs w:val="20"/>
          <w:lang w:val="es-MX" w:eastAsia="es-MX"/>
        </w:rPr>
        <w:t>Validar que el sistema permita consultar los tipos de servicio que prestará el SPF.</w:t>
      </w:r>
    </w:p>
    <w:p w:rsidR="006705CE" w:rsidRPr="003F19CF" w:rsidRDefault="00AF511B" w:rsidP="00260A50">
      <w:pPr>
        <w:ind w:firstLine="360"/>
        <w:rPr>
          <w:rFonts w:ascii="Calibri" w:hAnsi="Calibri" w:cs="Calibri"/>
          <w:color w:val="000000"/>
          <w:szCs w:val="20"/>
          <w:lang w:val="es-MX" w:eastAsia="es-MX"/>
        </w:rPr>
      </w:pPr>
      <w:r>
        <w:rPr>
          <w:rFonts w:asciiTheme="minorHAnsi" w:hAnsiTheme="minorHAnsi" w:cstheme="minorHAnsi"/>
          <w:color w:val="000000"/>
          <w:szCs w:val="20"/>
        </w:rPr>
        <w:t>FUNC-CONF-003</w:t>
      </w:r>
      <w:r w:rsidR="006705CE">
        <w:rPr>
          <w:rFonts w:asciiTheme="minorHAnsi" w:hAnsiTheme="minorHAnsi" w:cstheme="minorHAnsi"/>
          <w:color w:val="000000"/>
          <w:szCs w:val="20"/>
        </w:rPr>
        <w:t xml:space="preserve"> - </w:t>
      </w:r>
      <w:r w:rsidR="00260A50" w:rsidRPr="00260A50">
        <w:rPr>
          <w:rFonts w:ascii="Calibri" w:hAnsi="Calibri" w:cs="Calibri"/>
          <w:color w:val="000000"/>
          <w:szCs w:val="20"/>
          <w:lang w:val="es-MX" w:eastAsia="es-MX"/>
        </w:rPr>
        <w:t>Validar que el sistema permita modificar un tipo de servicio.</w:t>
      </w:r>
    </w:p>
    <w:p w:rsidR="006705CE" w:rsidRDefault="00AF511B" w:rsidP="00260A50">
      <w:pPr>
        <w:ind w:firstLine="360"/>
        <w:rPr>
          <w:rFonts w:ascii="Calibri" w:hAnsi="Calibri" w:cs="Calibri"/>
          <w:color w:val="000000"/>
          <w:szCs w:val="20"/>
          <w:lang w:val="es-MX" w:eastAsia="es-MX"/>
        </w:rPr>
      </w:pPr>
      <w:r>
        <w:rPr>
          <w:rFonts w:asciiTheme="minorHAnsi" w:hAnsiTheme="minorHAnsi" w:cstheme="minorHAnsi"/>
          <w:color w:val="000000"/>
          <w:szCs w:val="20"/>
        </w:rPr>
        <w:t>FUNC-CONF-004</w:t>
      </w:r>
      <w:r w:rsidR="006705CE">
        <w:rPr>
          <w:rFonts w:asciiTheme="minorHAnsi" w:hAnsiTheme="minorHAnsi" w:cstheme="minorHAnsi"/>
          <w:color w:val="000000"/>
          <w:szCs w:val="20"/>
        </w:rPr>
        <w:t xml:space="preserve"> - </w:t>
      </w:r>
      <w:r w:rsidR="00260A50" w:rsidRPr="00260A50">
        <w:rPr>
          <w:rFonts w:ascii="Calibri" w:hAnsi="Calibri" w:cs="Calibri"/>
          <w:color w:val="000000"/>
          <w:szCs w:val="20"/>
          <w:lang w:val="es-MX" w:eastAsia="es-MX"/>
        </w:rPr>
        <w:t xml:space="preserve">Validar que el sistema permita </w:t>
      </w:r>
      <w:r w:rsidR="00C65E27">
        <w:rPr>
          <w:rFonts w:ascii="Calibri" w:hAnsi="Calibri" w:cs="Calibri"/>
          <w:color w:val="000000"/>
          <w:szCs w:val="20"/>
          <w:lang w:val="es-MX" w:eastAsia="es-MX"/>
        </w:rPr>
        <w:t>cambiar el estatus (Activar o Desactivar)</w:t>
      </w:r>
      <w:r w:rsidR="00260A50" w:rsidRPr="00260A50">
        <w:rPr>
          <w:rFonts w:ascii="Calibri" w:hAnsi="Calibri" w:cs="Calibri"/>
          <w:color w:val="000000"/>
          <w:szCs w:val="20"/>
          <w:lang w:val="es-MX" w:eastAsia="es-MX"/>
        </w:rPr>
        <w:t xml:space="preserve"> un tipo de servicio.</w:t>
      </w:r>
    </w:p>
    <w:p w:rsidR="00D16B4F" w:rsidRDefault="00D16B4F" w:rsidP="00630864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3" w:name="_Toc371934695"/>
      <w:bookmarkStart w:id="134" w:name="_Toc289774391"/>
      <w:bookmarkStart w:id="135" w:name="_Toc487588439"/>
      <w:r w:rsidRPr="00AD37DD">
        <w:rPr>
          <w:rFonts w:asciiTheme="minorHAnsi" w:hAnsiTheme="minorHAnsi" w:cstheme="minorHAnsi"/>
          <w:sz w:val="20"/>
        </w:rPr>
        <w:t>Referencias</w:t>
      </w:r>
      <w:bookmarkEnd w:id="133"/>
      <w:bookmarkEnd w:id="134"/>
      <w:bookmarkEnd w:id="135"/>
    </w:p>
    <w:tbl>
      <w:tblPr>
        <w:tblW w:w="9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5812"/>
        <w:gridCol w:w="2409"/>
      </w:tblGrid>
      <w:tr w:rsidR="00DC4871" w:rsidRPr="00AD37DD" w:rsidTr="00862637">
        <w:trPr>
          <w:tblHeader/>
          <w:jc w:val="center"/>
        </w:trPr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DC4871" w:rsidRPr="00AD37DD" w:rsidRDefault="00DC4871" w:rsidP="0051203E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No.</w:t>
            </w:r>
          </w:p>
        </w:tc>
        <w:tc>
          <w:tcPr>
            <w:tcW w:w="5812" w:type="dxa"/>
            <w:shd w:val="clear" w:color="auto" w:fill="BFBFBF" w:themeFill="background1" w:themeFillShade="BF"/>
            <w:vAlign w:val="center"/>
          </w:tcPr>
          <w:p w:rsidR="00DC4871" w:rsidRPr="00AD37DD" w:rsidRDefault="00DC4871" w:rsidP="0051203E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Título del documento</w:t>
            </w:r>
          </w:p>
        </w:tc>
        <w:tc>
          <w:tcPr>
            <w:tcW w:w="2409" w:type="dxa"/>
            <w:shd w:val="clear" w:color="auto" w:fill="BFBFBF" w:themeFill="background1" w:themeFillShade="BF"/>
            <w:vAlign w:val="center"/>
          </w:tcPr>
          <w:p w:rsidR="00DC4871" w:rsidRPr="00AD37DD" w:rsidRDefault="00DC4871" w:rsidP="0051203E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Organización</w:t>
            </w:r>
          </w:p>
        </w:tc>
      </w:tr>
      <w:tr w:rsidR="00862637" w:rsidRPr="00AD37DD" w:rsidTr="00EA40C0">
        <w:trPr>
          <w:tblHeader/>
          <w:jc w:val="center"/>
        </w:trPr>
        <w:tc>
          <w:tcPr>
            <w:tcW w:w="1276" w:type="dxa"/>
            <w:vAlign w:val="center"/>
          </w:tcPr>
          <w:p w:rsidR="00862637" w:rsidRPr="00862637" w:rsidRDefault="00862637" w:rsidP="00862637">
            <w:pPr>
              <w:jc w:val="center"/>
              <w:rPr>
                <w:rFonts w:asciiTheme="minorHAnsi" w:hAnsiTheme="minorHAnsi" w:cstheme="minorHAnsi"/>
              </w:rPr>
            </w:pPr>
            <w:r w:rsidRPr="00862637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5812" w:type="dxa"/>
            <w:vAlign w:val="center"/>
          </w:tcPr>
          <w:p w:rsidR="00862637" w:rsidRPr="00862637" w:rsidRDefault="00862637" w:rsidP="00862637">
            <w:pPr>
              <w:rPr>
                <w:rFonts w:asciiTheme="minorHAnsi" w:hAnsiTheme="minorHAnsi" w:cstheme="minorHAnsi"/>
              </w:rPr>
            </w:pPr>
            <w:r w:rsidRPr="00862637">
              <w:rPr>
                <w:rFonts w:asciiTheme="minorHAnsi" w:hAnsiTheme="minorHAnsi" w:cstheme="minorHAnsi"/>
              </w:rPr>
              <w:t>Diagrama Conceptual de la Solución Tecnológica (DiagConcepST_CONECII.docx).</w:t>
            </w:r>
          </w:p>
        </w:tc>
        <w:tc>
          <w:tcPr>
            <w:tcW w:w="2409" w:type="dxa"/>
          </w:tcPr>
          <w:p w:rsidR="00862637" w:rsidRDefault="00862637" w:rsidP="00862637">
            <w:pPr>
              <w:jc w:val="center"/>
            </w:pPr>
            <w:r w:rsidRPr="005B1251">
              <w:rPr>
                <w:rFonts w:asciiTheme="minorHAnsi" w:hAnsiTheme="minorHAnsi" w:cstheme="minorHAnsi"/>
                <w:color w:val="000000" w:themeColor="text1"/>
                <w:szCs w:val="20"/>
              </w:rPr>
              <w:t>SEGOB</w:t>
            </w:r>
          </w:p>
        </w:tc>
      </w:tr>
      <w:tr w:rsidR="00862637" w:rsidRPr="00AD37DD" w:rsidTr="00EA40C0">
        <w:trPr>
          <w:tblHeader/>
          <w:jc w:val="center"/>
        </w:trPr>
        <w:tc>
          <w:tcPr>
            <w:tcW w:w="1276" w:type="dxa"/>
            <w:vAlign w:val="center"/>
          </w:tcPr>
          <w:p w:rsidR="00862637" w:rsidRPr="00862637" w:rsidRDefault="00862637" w:rsidP="00862637">
            <w:pPr>
              <w:jc w:val="center"/>
              <w:rPr>
                <w:rFonts w:asciiTheme="minorHAnsi" w:hAnsiTheme="minorHAnsi" w:cstheme="minorHAnsi"/>
              </w:rPr>
            </w:pPr>
            <w:r w:rsidRPr="00862637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5812" w:type="dxa"/>
            <w:vAlign w:val="center"/>
          </w:tcPr>
          <w:p w:rsidR="00862637" w:rsidRPr="00862637" w:rsidRDefault="00862637" w:rsidP="00862637">
            <w:pPr>
              <w:rPr>
                <w:rFonts w:asciiTheme="minorHAnsi" w:hAnsiTheme="minorHAnsi" w:cstheme="minorHAnsi"/>
              </w:rPr>
            </w:pPr>
            <w:r w:rsidRPr="00862637">
              <w:rPr>
                <w:rFonts w:asciiTheme="minorHAnsi" w:hAnsiTheme="minorHAnsi" w:cstheme="minorHAnsi"/>
              </w:rPr>
              <w:t>Requerimientos de la Solución Tecnológica (ReqSolTec_CONECII.docx).</w:t>
            </w:r>
          </w:p>
        </w:tc>
        <w:tc>
          <w:tcPr>
            <w:tcW w:w="2409" w:type="dxa"/>
          </w:tcPr>
          <w:p w:rsidR="00862637" w:rsidRDefault="00862637" w:rsidP="00862637">
            <w:pPr>
              <w:jc w:val="center"/>
            </w:pPr>
            <w:r w:rsidRPr="005B1251">
              <w:rPr>
                <w:rFonts w:asciiTheme="minorHAnsi" w:hAnsiTheme="minorHAnsi" w:cstheme="minorHAnsi"/>
                <w:color w:val="000000" w:themeColor="text1"/>
                <w:szCs w:val="20"/>
              </w:rPr>
              <w:t>SEGOB</w:t>
            </w:r>
          </w:p>
        </w:tc>
      </w:tr>
      <w:tr w:rsidR="00862637" w:rsidRPr="00AD37DD" w:rsidTr="00EA40C0">
        <w:trPr>
          <w:tblHeader/>
          <w:jc w:val="center"/>
        </w:trPr>
        <w:tc>
          <w:tcPr>
            <w:tcW w:w="1276" w:type="dxa"/>
            <w:vAlign w:val="center"/>
          </w:tcPr>
          <w:p w:rsidR="00862637" w:rsidRPr="00862637" w:rsidRDefault="00862637" w:rsidP="00862637">
            <w:pPr>
              <w:jc w:val="center"/>
              <w:rPr>
                <w:rFonts w:asciiTheme="minorHAnsi" w:hAnsiTheme="minorHAnsi" w:cstheme="minorHAnsi"/>
              </w:rPr>
            </w:pPr>
            <w:r w:rsidRPr="0086263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5812" w:type="dxa"/>
            <w:vAlign w:val="center"/>
          </w:tcPr>
          <w:p w:rsidR="00862637" w:rsidRPr="00862637" w:rsidRDefault="00862637" w:rsidP="00862637">
            <w:pPr>
              <w:rPr>
                <w:rFonts w:asciiTheme="minorHAnsi" w:hAnsiTheme="minorHAnsi" w:cstheme="minorHAnsi"/>
              </w:rPr>
            </w:pPr>
            <w:r w:rsidRPr="00862637">
              <w:rPr>
                <w:rFonts w:asciiTheme="minorHAnsi" w:hAnsiTheme="minorHAnsi" w:cstheme="minorHAnsi"/>
              </w:rPr>
              <w:t>Glosario de Términos. (GlosarioTer_CII.docx).</w:t>
            </w:r>
          </w:p>
        </w:tc>
        <w:tc>
          <w:tcPr>
            <w:tcW w:w="2409" w:type="dxa"/>
          </w:tcPr>
          <w:p w:rsidR="00862637" w:rsidRDefault="00862637" w:rsidP="00862637">
            <w:pPr>
              <w:jc w:val="center"/>
            </w:pPr>
            <w:r w:rsidRPr="005B1251">
              <w:rPr>
                <w:rFonts w:asciiTheme="minorHAnsi" w:hAnsiTheme="minorHAnsi" w:cstheme="minorHAnsi"/>
                <w:color w:val="000000" w:themeColor="text1"/>
                <w:szCs w:val="20"/>
              </w:rPr>
              <w:t>SEGOB</w:t>
            </w:r>
          </w:p>
        </w:tc>
      </w:tr>
      <w:tr w:rsidR="00862637" w:rsidRPr="00AD37DD" w:rsidTr="00EA40C0">
        <w:trPr>
          <w:tblHeader/>
          <w:jc w:val="center"/>
        </w:trPr>
        <w:tc>
          <w:tcPr>
            <w:tcW w:w="1276" w:type="dxa"/>
            <w:vAlign w:val="center"/>
          </w:tcPr>
          <w:p w:rsidR="00862637" w:rsidRPr="00862637" w:rsidRDefault="00862637" w:rsidP="00862637">
            <w:pPr>
              <w:jc w:val="center"/>
              <w:rPr>
                <w:rFonts w:asciiTheme="minorHAnsi" w:hAnsiTheme="minorHAnsi" w:cstheme="minorHAnsi"/>
              </w:rPr>
            </w:pPr>
            <w:r w:rsidRPr="00862637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5812" w:type="dxa"/>
            <w:vAlign w:val="center"/>
          </w:tcPr>
          <w:p w:rsidR="00862637" w:rsidRPr="00862637" w:rsidRDefault="00862637" w:rsidP="00862637">
            <w:pPr>
              <w:rPr>
                <w:rFonts w:asciiTheme="minorHAnsi" w:hAnsiTheme="minorHAnsi" w:cstheme="minorHAnsi"/>
              </w:rPr>
            </w:pPr>
            <w:r w:rsidRPr="00862637">
              <w:rPr>
                <w:rFonts w:asciiTheme="minorHAnsi" w:hAnsiTheme="minorHAnsi" w:cstheme="minorHAnsi"/>
              </w:rPr>
              <w:t>Modelo de Flujo de Negocios. (ModFlujoNeg_CII.docx).</w:t>
            </w:r>
          </w:p>
        </w:tc>
        <w:tc>
          <w:tcPr>
            <w:tcW w:w="2409" w:type="dxa"/>
          </w:tcPr>
          <w:p w:rsidR="00862637" w:rsidRDefault="00862637" w:rsidP="00862637">
            <w:pPr>
              <w:jc w:val="center"/>
            </w:pPr>
            <w:r w:rsidRPr="005B1251">
              <w:rPr>
                <w:rFonts w:asciiTheme="minorHAnsi" w:hAnsiTheme="minorHAnsi" w:cstheme="minorHAnsi"/>
                <w:color w:val="000000" w:themeColor="text1"/>
                <w:szCs w:val="20"/>
              </w:rPr>
              <w:t>SEGOB</w:t>
            </w:r>
          </w:p>
        </w:tc>
      </w:tr>
      <w:tr w:rsidR="00862637" w:rsidRPr="00AD37DD" w:rsidTr="00EA40C0">
        <w:trPr>
          <w:tblHeader/>
          <w:jc w:val="center"/>
        </w:trPr>
        <w:tc>
          <w:tcPr>
            <w:tcW w:w="1276" w:type="dxa"/>
            <w:vAlign w:val="center"/>
          </w:tcPr>
          <w:p w:rsidR="00862637" w:rsidRPr="00862637" w:rsidRDefault="00862637" w:rsidP="00862637">
            <w:pPr>
              <w:jc w:val="center"/>
              <w:rPr>
                <w:rFonts w:asciiTheme="minorHAnsi" w:hAnsiTheme="minorHAnsi" w:cstheme="minorHAnsi"/>
              </w:rPr>
            </w:pPr>
            <w:r w:rsidRPr="00862637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5812" w:type="dxa"/>
            <w:vAlign w:val="center"/>
          </w:tcPr>
          <w:p w:rsidR="00862637" w:rsidRPr="00862637" w:rsidRDefault="00862637" w:rsidP="00862637">
            <w:pPr>
              <w:rPr>
                <w:rFonts w:asciiTheme="minorHAnsi" w:hAnsiTheme="minorHAnsi" w:cstheme="minorHAnsi"/>
              </w:rPr>
            </w:pPr>
            <w:r w:rsidRPr="00862637">
              <w:rPr>
                <w:rFonts w:asciiTheme="minorHAnsi" w:hAnsiTheme="minorHAnsi" w:cstheme="minorHAnsi"/>
              </w:rPr>
              <w:t>Catálogo de Reglas de Negocio (CataRegNeg_CONECII.docx).</w:t>
            </w:r>
          </w:p>
        </w:tc>
        <w:tc>
          <w:tcPr>
            <w:tcW w:w="2409" w:type="dxa"/>
          </w:tcPr>
          <w:p w:rsidR="00862637" w:rsidRDefault="00862637" w:rsidP="00862637">
            <w:pPr>
              <w:jc w:val="center"/>
            </w:pPr>
            <w:r w:rsidRPr="005B1251">
              <w:rPr>
                <w:rFonts w:asciiTheme="minorHAnsi" w:hAnsiTheme="minorHAnsi" w:cstheme="minorHAnsi"/>
                <w:color w:val="000000" w:themeColor="text1"/>
                <w:szCs w:val="20"/>
              </w:rPr>
              <w:t>SEGOB</w:t>
            </w:r>
          </w:p>
        </w:tc>
      </w:tr>
    </w:tbl>
    <w:p w:rsidR="00575C3F" w:rsidRDefault="00575C3F" w:rsidP="00554004">
      <w:pPr>
        <w:rPr>
          <w:rFonts w:asciiTheme="minorHAnsi" w:hAnsiTheme="minorHAnsi" w:cstheme="minorHAnsi"/>
        </w:rPr>
      </w:pPr>
    </w:p>
    <w:p w:rsidR="00575C3F" w:rsidRDefault="00575C3F">
      <w:pPr>
        <w:spacing w:before="0" w:after="0" w:line="240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303799" w:rsidRPr="00303799" w:rsidRDefault="00CC316F" w:rsidP="00303799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36" w:name="_Toc461701862"/>
      <w:bookmarkStart w:id="137" w:name="_Toc487588440"/>
      <w:r w:rsidRPr="00AD37DD">
        <w:rPr>
          <w:rFonts w:asciiTheme="minorHAnsi" w:hAnsiTheme="minorHAnsi" w:cstheme="minorHAnsi"/>
          <w:sz w:val="20"/>
        </w:rPr>
        <w:lastRenderedPageBreak/>
        <w:t>Firmas de Aprobación</w:t>
      </w:r>
      <w:bookmarkEnd w:id="136"/>
      <w:bookmarkEnd w:id="137"/>
    </w:p>
    <w:p w:rsidR="00303799" w:rsidRDefault="00303799" w:rsidP="00303799">
      <w:pPr>
        <w:spacing w:after="0" w:line="240" w:lineRule="auto"/>
        <w:rPr>
          <w:rFonts w:cstheme="minorHAnsi"/>
        </w:rPr>
      </w:pPr>
    </w:p>
    <w:p w:rsidR="00303799" w:rsidRDefault="00303799" w:rsidP="00303799">
      <w:pPr>
        <w:spacing w:after="0" w:line="240" w:lineRule="auto"/>
        <w:rPr>
          <w:rFonts w:cstheme="minorHAnsi"/>
        </w:rPr>
      </w:pPr>
    </w:p>
    <w:p w:rsidR="00303799" w:rsidRPr="00303799" w:rsidRDefault="00303799" w:rsidP="00303799">
      <w:pPr>
        <w:spacing w:after="0" w:line="240" w:lineRule="auto"/>
        <w:rPr>
          <w:rFonts w:ascii="Calibri" w:hAnsi="Calibri" w:cstheme="minorHAnsi"/>
        </w:rPr>
      </w:pPr>
    </w:p>
    <w:p w:rsidR="00303799" w:rsidRPr="00303799" w:rsidRDefault="00303799" w:rsidP="00303799">
      <w:pPr>
        <w:spacing w:after="0" w:line="240" w:lineRule="auto"/>
        <w:rPr>
          <w:rFonts w:ascii="Calibri" w:hAnsi="Calibri" w:cstheme="minorHAnsi"/>
        </w:rPr>
      </w:pPr>
    </w:p>
    <w:p w:rsidR="00303799" w:rsidRPr="00303799" w:rsidRDefault="00303799" w:rsidP="00303799">
      <w:pPr>
        <w:spacing w:after="0" w:line="240" w:lineRule="auto"/>
        <w:rPr>
          <w:rFonts w:ascii="Calibri" w:hAnsi="Calibri" w:cstheme="minorHAnsi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303799" w:rsidRPr="00303799" w:rsidTr="005E0533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303799" w:rsidRPr="00303799" w:rsidRDefault="00303799" w:rsidP="005E0533">
            <w:pPr>
              <w:spacing w:after="0"/>
              <w:jc w:val="center"/>
              <w:rPr>
                <w:rFonts w:ascii="Calibri" w:hAnsi="Calibri" w:cstheme="minorHAnsi"/>
                <w:szCs w:val="20"/>
              </w:rPr>
            </w:pPr>
            <w:r w:rsidRPr="00303799">
              <w:rPr>
                <w:rFonts w:ascii="Calibri" w:hAnsi="Calibri" w:cstheme="minorHAnsi"/>
                <w:szCs w:val="20"/>
              </w:rPr>
              <w:t>Comisario Jefe</w:t>
            </w:r>
          </w:p>
          <w:p w:rsidR="00303799" w:rsidRPr="00303799" w:rsidRDefault="00303799" w:rsidP="005E0533">
            <w:pPr>
              <w:spacing w:after="0"/>
              <w:jc w:val="center"/>
              <w:rPr>
                <w:rFonts w:ascii="Calibri" w:hAnsi="Calibri" w:cstheme="minorHAnsi"/>
                <w:szCs w:val="20"/>
              </w:rPr>
            </w:pPr>
            <w:r w:rsidRPr="00303799">
              <w:rPr>
                <w:rFonts w:ascii="Calibri" w:hAnsi="Calibri" w:cstheme="minorHAnsi"/>
                <w:szCs w:val="20"/>
              </w:rPr>
              <w:t>Oscar Alberto Margain Pitman</w:t>
            </w:r>
          </w:p>
          <w:p w:rsidR="00303799" w:rsidRPr="00303799" w:rsidRDefault="00303799" w:rsidP="005E0533">
            <w:pPr>
              <w:spacing w:after="0"/>
              <w:jc w:val="center"/>
              <w:rPr>
                <w:rFonts w:ascii="Calibri" w:hAnsi="Calibri" w:cstheme="minorHAnsi"/>
                <w:szCs w:val="20"/>
              </w:rPr>
            </w:pPr>
            <w:r w:rsidRPr="00303799">
              <w:rPr>
                <w:rFonts w:ascii="Calibri" w:hAnsi="Calibri" w:cstheme="minorHAnsi"/>
                <w:szCs w:val="20"/>
              </w:rPr>
              <w:t>Director General de Administración</w:t>
            </w:r>
          </w:p>
        </w:tc>
        <w:tc>
          <w:tcPr>
            <w:tcW w:w="500" w:type="pct"/>
            <w:shd w:val="clear" w:color="auto" w:fill="FFFFFF"/>
          </w:tcPr>
          <w:p w:rsidR="00303799" w:rsidRPr="00303799" w:rsidRDefault="00303799" w:rsidP="005E0533">
            <w:pPr>
              <w:spacing w:after="0"/>
              <w:ind w:left="360"/>
              <w:jc w:val="center"/>
              <w:rPr>
                <w:rFonts w:ascii="Calibri" w:hAnsi="Calibr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303799" w:rsidRPr="00303799" w:rsidRDefault="00303799" w:rsidP="005E0533">
            <w:pPr>
              <w:spacing w:line="240" w:lineRule="auto"/>
              <w:jc w:val="center"/>
              <w:rPr>
                <w:rFonts w:ascii="Calibri" w:hAnsi="Calibri" w:cstheme="minorHAnsi"/>
              </w:rPr>
            </w:pPr>
            <w:r w:rsidRPr="00303799">
              <w:rPr>
                <w:rFonts w:ascii="Calibri" w:hAnsi="Calibri" w:cstheme="minorHAnsi"/>
              </w:rPr>
              <w:t>Inspector</w:t>
            </w:r>
          </w:p>
          <w:p w:rsidR="00303799" w:rsidRPr="00303799" w:rsidRDefault="00303799" w:rsidP="005E0533">
            <w:pPr>
              <w:spacing w:line="240" w:lineRule="auto"/>
              <w:jc w:val="center"/>
              <w:rPr>
                <w:rFonts w:ascii="Calibri" w:hAnsi="Calibri" w:cstheme="minorHAnsi"/>
              </w:rPr>
            </w:pPr>
            <w:r w:rsidRPr="00303799">
              <w:rPr>
                <w:rFonts w:ascii="Calibri" w:hAnsi="Calibri" w:cstheme="minorHAnsi"/>
              </w:rPr>
              <w:t>Julio Alberto González Cárdenas</w:t>
            </w:r>
          </w:p>
          <w:p w:rsidR="00303799" w:rsidRPr="00303799" w:rsidRDefault="00303799" w:rsidP="005E0533">
            <w:pPr>
              <w:spacing w:after="0"/>
              <w:jc w:val="center"/>
              <w:rPr>
                <w:rFonts w:ascii="Calibri" w:hAnsi="Calibri" w:cstheme="minorHAnsi"/>
              </w:rPr>
            </w:pPr>
            <w:r w:rsidRPr="00303799">
              <w:rPr>
                <w:rFonts w:ascii="Calibri" w:hAnsi="Calibri" w:cstheme="minorHAnsi"/>
              </w:rPr>
              <w:t>Director de Tecnologías de Información y Comunicaciones</w:t>
            </w:r>
            <w:r w:rsidRPr="00303799" w:rsidDel="001A4729">
              <w:rPr>
                <w:rFonts w:ascii="Calibri" w:hAnsi="Calibri" w:cstheme="minorHAnsi"/>
              </w:rPr>
              <w:t xml:space="preserve"> </w:t>
            </w:r>
          </w:p>
        </w:tc>
      </w:tr>
      <w:tr w:rsidR="00303799" w:rsidRPr="00303799" w:rsidTr="005E0533">
        <w:trPr>
          <w:trHeight w:val="2831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03799" w:rsidRPr="00303799" w:rsidRDefault="00303799" w:rsidP="005E0533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03799">
              <w:rPr>
                <w:rFonts w:ascii="Calibri" w:hAnsi="Calibri" w:cstheme="minorHAnsi"/>
                <w:szCs w:val="20"/>
                <w:lang w:eastAsia="es-MX"/>
              </w:rPr>
              <w:t>Subinspectora</w:t>
            </w:r>
          </w:p>
          <w:p w:rsidR="00303799" w:rsidRPr="00303799" w:rsidRDefault="00303799" w:rsidP="005E0533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03799">
              <w:rPr>
                <w:rFonts w:ascii="Calibri" w:hAnsi="Calibri" w:cstheme="minorHAnsi"/>
                <w:szCs w:val="20"/>
                <w:lang w:eastAsia="es-MX"/>
              </w:rPr>
              <w:t>Martha López Pelcastre</w:t>
            </w:r>
          </w:p>
          <w:p w:rsidR="00303799" w:rsidRPr="00303799" w:rsidRDefault="00303799" w:rsidP="005E0533">
            <w:pPr>
              <w:spacing w:after="0"/>
              <w:jc w:val="center"/>
              <w:rPr>
                <w:rFonts w:ascii="Calibri" w:hAnsi="Calibri" w:cstheme="minorHAnsi"/>
              </w:rPr>
            </w:pPr>
            <w:r w:rsidRPr="00303799">
              <w:rPr>
                <w:rFonts w:ascii="Calibri" w:hAnsi="Calibri" w:cstheme="minorHAnsi"/>
                <w:szCs w:val="20"/>
                <w:lang w:eastAsia="es-MX"/>
              </w:rPr>
              <w:t>Subdirectora de Soluciones de Tecnologías de Información</w:t>
            </w:r>
            <w:r w:rsidRPr="00303799" w:rsidDel="00864F9D">
              <w:rPr>
                <w:rFonts w:ascii="Calibri" w:hAnsi="Calibri" w:cstheme="minorHAnsi"/>
              </w:rPr>
              <w:t xml:space="preserve"> </w:t>
            </w:r>
            <w:r w:rsidRPr="00303799" w:rsidDel="001A4729">
              <w:rPr>
                <w:rFonts w:ascii="Calibri" w:hAnsi="Calibri" w:cstheme="minorHAnsi"/>
              </w:rPr>
              <w:t xml:space="preserve"> </w:t>
            </w:r>
          </w:p>
        </w:tc>
        <w:tc>
          <w:tcPr>
            <w:tcW w:w="500" w:type="pct"/>
            <w:shd w:val="clear" w:color="auto" w:fill="FFFFFF"/>
          </w:tcPr>
          <w:p w:rsidR="00303799" w:rsidRPr="00303799" w:rsidRDefault="00303799" w:rsidP="005E0533">
            <w:pPr>
              <w:ind w:left="360"/>
              <w:jc w:val="center"/>
              <w:rPr>
                <w:rFonts w:ascii="Calibri" w:hAnsi="Calibr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303799" w:rsidRPr="00303799" w:rsidRDefault="00303799" w:rsidP="005E0533">
            <w:pPr>
              <w:spacing w:after="0" w:line="240" w:lineRule="auto"/>
              <w:jc w:val="center"/>
              <w:rPr>
                <w:rFonts w:ascii="Calibri" w:hAnsi="Calibri" w:cstheme="minorHAnsi"/>
              </w:rPr>
            </w:pPr>
            <w:r w:rsidRPr="00303799">
              <w:rPr>
                <w:rFonts w:ascii="Calibri" w:hAnsi="Calibri" w:cstheme="minorHAnsi"/>
              </w:rPr>
              <w:t>Subinspector</w:t>
            </w:r>
          </w:p>
          <w:p w:rsidR="00303799" w:rsidRPr="00303799" w:rsidRDefault="00303799" w:rsidP="005E0533">
            <w:pPr>
              <w:spacing w:after="0" w:line="240" w:lineRule="auto"/>
              <w:jc w:val="center"/>
              <w:rPr>
                <w:rFonts w:ascii="Calibri" w:hAnsi="Calibri" w:cstheme="minorHAnsi"/>
              </w:rPr>
            </w:pPr>
            <w:r w:rsidRPr="00303799">
              <w:rPr>
                <w:rFonts w:ascii="Calibri" w:hAnsi="Calibri" w:cstheme="minorHAnsi"/>
              </w:rPr>
              <w:t>Ángel Rogelio López Gutiérrez</w:t>
            </w:r>
          </w:p>
          <w:p w:rsidR="00303799" w:rsidRPr="00303799" w:rsidRDefault="00303799" w:rsidP="005E0533">
            <w:pPr>
              <w:spacing w:line="240" w:lineRule="auto"/>
              <w:jc w:val="center"/>
              <w:rPr>
                <w:rFonts w:ascii="Calibri" w:hAnsi="Calibri" w:cstheme="minorHAnsi"/>
              </w:rPr>
            </w:pPr>
            <w:r w:rsidRPr="00303799">
              <w:rPr>
                <w:rFonts w:ascii="Calibri" w:hAnsi="Calibri" w:cstheme="minorHAnsi"/>
                <w:szCs w:val="20"/>
                <w:lang w:eastAsia="es-MX"/>
              </w:rPr>
              <w:t>Subdirector de Estrategia Digital y Seguridad de la Información</w:t>
            </w:r>
            <w:r w:rsidRPr="00303799" w:rsidDel="001A4729">
              <w:rPr>
                <w:rFonts w:ascii="Calibri" w:hAnsi="Calibri" w:cstheme="minorHAnsi"/>
                <w:szCs w:val="20"/>
                <w:lang w:eastAsia="es-MX"/>
              </w:rPr>
              <w:t xml:space="preserve"> </w:t>
            </w:r>
          </w:p>
        </w:tc>
      </w:tr>
      <w:tr w:rsidR="00303799" w:rsidRPr="00303799" w:rsidTr="005E0533">
        <w:trPr>
          <w:trHeight w:val="1778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303799" w:rsidRPr="00303799" w:rsidRDefault="00303799" w:rsidP="005E0533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03799">
              <w:rPr>
                <w:rFonts w:ascii="Calibri" w:hAnsi="Calibri" w:cstheme="minorHAnsi"/>
                <w:szCs w:val="20"/>
                <w:lang w:eastAsia="es-MX"/>
              </w:rPr>
              <w:t>Oficial</w:t>
            </w:r>
          </w:p>
          <w:p w:rsidR="00303799" w:rsidRPr="00303799" w:rsidRDefault="00303799" w:rsidP="005E0533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03799">
              <w:rPr>
                <w:rFonts w:ascii="Calibri" w:hAnsi="Calibri" w:cstheme="minorHAnsi"/>
                <w:szCs w:val="20"/>
                <w:lang w:eastAsia="es-MX"/>
              </w:rPr>
              <w:t>Jesús Bravo Clavellina</w:t>
            </w:r>
          </w:p>
          <w:p w:rsidR="00303799" w:rsidRPr="00303799" w:rsidRDefault="00303799" w:rsidP="005E0533">
            <w:pPr>
              <w:spacing w:after="0" w:line="240" w:lineRule="auto"/>
              <w:jc w:val="center"/>
              <w:rPr>
                <w:rFonts w:ascii="Calibri" w:hAnsi="Calibri" w:cstheme="minorHAnsi"/>
              </w:rPr>
            </w:pPr>
            <w:r w:rsidRPr="00303799">
              <w:rPr>
                <w:rFonts w:ascii="Calibri" w:hAnsi="Calibri" w:cstheme="minorHAnsi"/>
                <w:szCs w:val="20"/>
                <w:lang w:eastAsia="es-MX"/>
              </w:rPr>
              <w:t>Jefe de Departamento de Diseño de Soluciones</w:t>
            </w:r>
            <w:r w:rsidRPr="00303799" w:rsidDel="001A4729">
              <w:rPr>
                <w:rFonts w:ascii="Calibri" w:hAnsi="Calibri" w:cstheme="minorHAnsi"/>
                <w:szCs w:val="20"/>
                <w:lang w:eastAsia="es-MX"/>
              </w:rPr>
              <w:t xml:space="preserve">  </w:t>
            </w:r>
          </w:p>
        </w:tc>
        <w:tc>
          <w:tcPr>
            <w:tcW w:w="500" w:type="pct"/>
            <w:shd w:val="clear" w:color="auto" w:fill="FFFFFF"/>
          </w:tcPr>
          <w:p w:rsidR="00303799" w:rsidRPr="00303799" w:rsidRDefault="00303799" w:rsidP="005E0533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</w:p>
        </w:tc>
        <w:tc>
          <w:tcPr>
            <w:tcW w:w="2250" w:type="pct"/>
            <w:shd w:val="clear" w:color="auto" w:fill="FFFFFF"/>
          </w:tcPr>
          <w:p w:rsidR="00303799" w:rsidRPr="00303799" w:rsidRDefault="00303799" w:rsidP="005E0533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03799" w:rsidDel="001A4729">
              <w:rPr>
                <w:rFonts w:ascii="Calibri" w:hAnsi="Calibri" w:cstheme="minorHAnsi"/>
                <w:szCs w:val="20"/>
                <w:lang w:eastAsia="es-MX"/>
              </w:rPr>
              <w:t xml:space="preserve"> </w:t>
            </w:r>
          </w:p>
        </w:tc>
      </w:tr>
    </w:tbl>
    <w:p w:rsidR="00303799" w:rsidRPr="00303799" w:rsidRDefault="00303799" w:rsidP="00303799">
      <w:pPr>
        <w:spacing w:after="0" w:line="240" w:lineRule="auto"/>
        <w:rPr>
          <w:rFonts w:ascii="Calibri" w:hAnsi="Calibri" w:cstheme="minorHAnsi"/>
          <w:szCs w:val="20"/>
        </w:rPr>
      </w:pPr>
    </w:p>
    <w:p w:rsidR="00303799" w:rsidRPr="00303799" w:rsidRDefault="00303799" w:rsidP="00303799">
      <w:pPr>
        <w:rPr>
          <w:rFonts w:ascii="Calibri" w:hAnsi="Calibri" w:cstheme="minorHAnsi"/>
        </w:rPr>
      </w:pPr>
    </w:p>
    <w:p w:rsidR="00303799" w:rsidRPr="00303799" w:rsidRDefault="00303799" w:rsidP="00303799">
      <w:pPr>
        <w:rPr>
          <w:rFonts w:ascii="Calibri" w:hAnsi="Calibri" w:cstheme="minorHAnsi"/>
        </w:rPr>
      </w:pPr>
    </w:p>
    <w:p w:rsidR="00303799" w:rsidRPr="00303799" w:rsidRDefault="00303799" w:rsidP="00303799">
      <w:pPr>
        <w:rPr>
          <w:rFonts w:ascii="Calibri" w:hAnsi="Calibri" w:cstheme="minorHAnsi"/>
        </w:rPr>
      </w:pPr>
    </w:p>
    <w:p w:rsidR="00303799" w:rsidRPr="00303799" w:rsidRDefault="00303799" w:rsidP="00303799">
      <w:pPr>
        <w:rPr>
          <w:rFonts w:ascii="Calibri" w:hAnsi="Calibri" w:cstheme="minorHAnsi"/>
        </w:rPr>
      </w:pPr>
    </w:p>
    <w:p w:rsidR="00303799" w:rsidRDefault="00303799" w:rsidP="00303799">
      <w:pPr>
        <w:rPr>
          <w:rFonts w:ascii="Calibri" w:hAnsi="Calibri" w:cstheme="minorHAnsi"/>
        </w:rPr>
      </w:pPr>
    </w:p>
    <w:p w:rsidR="00657889" w:rsidRPr="00303799" w:rsidRDefault="00657889" w:rsidP="00303799">
      <w:pPr>
        <w:rPr>
          <w:rFonts w:ascii="Calibri" w:hAnsi="Calibri" w:cstheme="minorHAnsi"/>
        </w:rPr>
      </w:pPr>
    </w:p>
    <w:p w:rsidR="00303799" w:rsidRPr="00303799" w:rsidRDefault="00303799" w:rsidP="00303799">
      <w:pPr>
        <w:rPr>
          <w:rFonts w:ascii="Calibri" w:hAnsi="Calibri" w:cstheme="minorHAnsi"/>
        </w:rPr>
      </w:pPr>
    </w:p>
    <w:p w:rsidR="00303799" w:rsidRPr="00303799" w:rsidRDefault="00303799" w:rsidP="00303799">
      <w:pPr>
        <w:rPr>
          <w:rFonts w:ascii="Calibri" w:hAnsi="Calibri" w:cstheme="minorHAnsi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303799" w:rsidRPr="00303799" w:rsidTr="00291AB7">
        <w:trPr>
          <w:trHeight w:val="2382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291AB7" w:rsidRDefault="00291AB7" w:rsidP="00291AB7">
            <w:pPr>
              <w:spacing w:after="0"/>
              <w:jc w:val="center"/>
              <w:rPr>
                <w:rFonts w:ascii="Calibri" w:hAnsi="Calibri" w:cstheme="minorHAnsi"/>
                <w:szCs w:val="20"/>
              </w:rPr>
            </w:pPr>
            <w:r>
              <w:rPr>
                <w:rFonts w:ascii="Calibri" w:hAnsi="Calibri" w:cstheme="minorHAnsi"/>
                <w:szCs w:val="20"/>
              </w:rPr>
              <w:t>José Luis Ramírez Hernández</w:t>
            </w:r>
          </w:p>
          <w:p w:rsidR="00303799" w:rsidRPr="00303799" w:rsidRDefault="00291AB7" w:rsidP="00291AB7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>
              <w:rPr>
                <w:rFonts w:ascii="Calibri" w:hAnsi="Calibri" w:cstheme="minorHAnsi"/>
                <w:szCs w:val="20"/>
              </w:rPr>
              <w:t>Director de Gestión de Tecnologías de la Información SEGOB</w:t>
            </w:r>
          </w:p>
        </w:tc>
        <w:tc>
          <w:tcPr>
            <w:tcW w:w="500" w:type="pct"/>
            <w:shd w:val="clear" w:color="auto" w:fill="FFFFFF"/>
          </w:tcPr>
          <w:p w:rsidR="00303799" w:rsidRPr="00303799" w:rsidRDefault="00303799" w:rsidP="005E0533">
            <w:pPr>
              <w:spacing w:after="0"/>
              <w:ind w:left="360"/>
              <w:jc w:val="center"/>
              <w:rPr>
                <w:rFonts w:ascii="Calibri" w:hAnsi="Calibr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303799" w:rsidRPr="00303799" w:rsidRDefault="00303799" w:rsidP="005E0533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03799">
              <w:rPr>
                <w:rFonts w:ascii="Calibri" w:hAnsi="Calibri" w:cstheme="minorHAnsi"/>
                <w:szCs w:val="20"/>
                <w:lang w:eastAsia="es-MX"/>
              </w:rPr>
              <w:t>Saúl Torres García</w:t>
            </w:r>
          </w:p>
          <w:p w:rsidR="00303799" w:rsidRPr="00303799" w:rsidRDefault="00303799" w:rsidP="005E0533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03799">
              <w:rPr>
                <w:rFonts w:ascii="Calibri" w:hAnsi="Calibri" w:cstheme="minorHAnsi"/>
                <w:szCs w:val="20"/>
                <w:lang w:eastAsia="es-MX"/>
              </w:rPr>
              <w:t>Subdirector de Desarrollo y Mantenimiento de Soluciones Móviles, Ágiles e Inteligencia de Negocio SEGOB</w:t>
            </w:r>
            <w:r w:rsidRPr="00303799" w:rsidDel="00864F9D">
              <w:rPr>
                <w:rFonts w:ascii="Calibri" w:hAnsi="Calibri" w:cstheme="minorHAnsi"/>
              </w:rPr>
              <w:t xml:space="preserve"> </w:t>
            </w:r>
          </w:p>
        </w:tc>
      </w:tr>
      <w:tr w:rsidR="00303799" w:rsidRPr="00303799" w:rsidTr="00291AB7">
        <w:trPr>
          <w:trHeight w:val="1034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303799" w:rsidRPr="00303799" w:rsidRDefault="00303799" w:rsidP="005E0533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03799">
              <w:rPr>
                <w:rFonts w:ascii="Calibri" w:hAnsi="Calibri" w:cstheme="minorHAnsi"/>
                <w:szCs w:val="20"/>
                <w:lang w:eastAsia="es-MX"/>
              </w:rPr>
              <w:t>Juan Manuel López Sánchez</w:t>
            </w:r>
          </w:p>
          <w:p w:rsidR="00303799" w:rsidRPr="00303799" w:rsidRDefault="00303799" w:rsidP="005E0533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03799">
              <w:rPr>
                <w:rFonts w:ascii="Calibri" w:hAnsi="Calibri" w:cstheme="minorHAnsi"/>
                <w:szCs w:val="20"/>
                <w:lang w:eastAsia="es-MX"/>
              </w:rPr>
              <w:t>Gerente de Proyecto INDRA</w:t>
            </w:r>
          </w:p>
        </w:tc>
        <w:tc>
          <w:tcPr>
            <w:tcW w:w="500" w:type="pct"/>
            <w:shd w:val="clear" w:color="auto" w:fill="FFFFFF"/>
          </w:tcPr>
          <w:p w:rsidR="00303799" w:rsidRPr="00303799" w:rsidRDefault="00303799" w:rsidP="005E0533">
            <w:pPr>
              <w:spacing w:after="0"/>
              <w:ind w:left="360"/>
              <w:jc w:val="center"/>
              <w:rPr>
                <w:rFonts w:ascii="Calibri" w:hAnsi="Calibr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303799" w:rsidRPr="00303799" w:rsidRDefault="00303799" w:rsidP="005E0533">
            <w:pPr>
              <w:spacing w:line="240" w:lineRule="auto"/>
              <w:jc w:val="center"/>
              <w:rPr>
                <w:rFonts w:ascii="Calibri" w:hAnsi="Calibri" w:cstheme="minorHAnsi"/>
              </w:rPr>
            </w:pPr>
            <w:r w:rsidRPr="00303799">
              <w:rPr>
                <w:rFonts w:ascii="Calibri" w:hAnsi="Calibri" w:cstheme="minorHAnsi"/>
              </w:rPr>
              <w:t>Ricardo Márquez Ruiz</w:t>
            </w:r>
          </w:p>
          <w:p w:rsidR="00303799" w:rsidRPr="00303799" w:rsidRDefault="00303799" w:rsidP="005E0533">
            <w:pPr>
              <w:spacing w:after="0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303799">
              <w:rPr>
                <w:rFonts w:ascii="Calibri" w:hAnsi="Calibri" w:cstheme="minorHAnsi"/>
              </w:rPr>
              <w:t xml:space="preserve">Administrador de Proyecto INDRA </w:t>
            </w:r>
          </w:p>
        </w:tc>
      </w:tr>
    </w:tbl>
    <w:p w:rsidR="00303799" w:rsidRDefault="00303799" w:rsidP="0034123A">
      <w:pPr>
        <w:spacing w:after="0" w:line="240" w:lineRule="auto"/>
        <w:rPr>
          <w:rFonts w:ascii="Calibri" w:hAnsi="Calibri" w:cstheme="minorHAnsi"/>
        </w:rPr>
      </w:pPr>
    </w:p>
    <w:p w:rsidR="00303799" w:rsidRPr="006B4B93" w:rsidRDefault="00303799" w:rsidP="00303799">
      <w:pPr>
        <w:rPr>
          <w:rFonts w:ascii="Calibri" w:hAnsi="Calibri" w:cstheme="minorHAnsi"/>
          <w:b/>
        </w:rPr>
      </w:pPr>
      <w:r w:rsidRPr="006B4B93">
        <w:rPr>
          <w:rFonts w:ascii="Calibri" w:hAnsi="Calibri" w:cstheme="minorHAnsi"/>
          <w:b/>
        </w:rPr>
        <w:t>Aproba</w:t>
      </w:r>
      <w:r w:rsidR="00291AB7">
        <w:rPr>
          <w:rFonts w:ascii="Calibri" w:hAnsi="Calibri" w:cstheme="minorHAnsi"/>
          <w:b/>
        </w:rPr>
        <w:t>ción de caso de uso por la DGAJ</w:t>
      </w:r>
    </w:p>
    <w:p w:rsidR="00303799" w:rsidRDefault="00303799" w:rsidP="00303799">
      <w:pPr>
        <w:rPr>
          <w:rFonts w:ascii="Calibri" w:hAnsi="Calibri" w:cstheme="minorHAnsi"/>
        </w:rPr>
      </w:pPr>
    </w:p>
    <w:p w:rsidR="00862637" w:rsidRPr="006B4B93" w:rsidRDefault="00862637" w:rsidP="00303799">
      <w:pPr>
        <w:rPr>
          <w:rFonts w:ascii="Calibri" w:hAnsi="Calibri" w:cstheme="minorHAnsi"/>
        </w:rPr>
      </w:pPr>
    </w:p>
    <w:p w:rsidR="00303799" w:rsidRDefault="00303799" w:rsidP="00303799">
      <w:pPr>
        <w:rPr>
          <w:rFonts w:ascii="Calibri" w:hAnsi="Calibri" w:cstheme="minorHAnsi"/>
        </w:rPr>
      </w:pPr>
    </w:p>
    <w:p w:rsidR="00303799" w:rsidRPr="006B4B93" w:rsidRDefault="00303799" w:rsidP="00303799">
      <w:pPr>
        <w:rPr>
          <w:rFonts w:ascii="Calibri" w:hAnsi="Calibri" w:cstheme="minorHAnsi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303799" w:rsidRPr="006B4B93" w:rsidTr="00291AB7">
        <w:trPr>
          <w:trHeight w:val="2476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303799" w:rsidRPr="006B4B93" w:rsidRDefault="00303799" w:rsidP="00303799">
            <w:pPr>
              <w:spacing w:before="0"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6B4B93">
              <w:rPr>
                <w:rFonts w:ascii="Calibri" w:hAnsi="Calibri" w:cstheme="minorHAnsi"/>
                <w:szCs w:val="20"/>
                <w:lang w:eastAsia="es-MX"/>
              </w:rPr>
              <w:t>Comisario Jefe</w:t>
            </w:r>
          </w:p>
          <w:p w:rsidR="00303799" w:rsidRPr="006B4B93" w:rsidRDefault="00303799" w:rsidP="00303799">
            <w:pPr>
              <w:spacing w:before="0"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6B4B93">
              <w:rPr>
                <w:rFonts w:ascii="Calibri" w:hAnsi="Calibri" w:cstheme="minorHAnsi"/>
                <w:szCs w:val="20"/>
                <w:lang w:eastAsia="es-MX"/>
              </w:rPr>
              <w:t>Claudio Cruz Miguel</w:t>
            </w:r>
          </w:p>
          <w:p w:rsidR="00303799" w:rsidRPr="006B4B93" w:rsidRDefault="00303799" w:rsidP="00303799">
            <w:pPr>
              <w:spacing w:before="0"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6B4B93">
              <w:rPr>
                <w:rFonts w:ascii="Calibri" w:hAnsi="Calibri" w:cstheme="minorHAnsi"/>
                <w:szCs w:val="20"/>
                <w:lang w:eastAsia="es-MX"/>
              </w:rPr>
              <w:t>Director General de Asuntos Jurídicos</w:t>
            </w:r>
          </w:p>
        </w:tc>
        <w:tc>
          <w:tcPr>
            <w:tcW w:w="500" w:type="pct"/>
            <w:shd w:val="clear" w:color="auto" w:fill="FFFFFF"/>
          </w:tcPr>
          <w:p w:rsidR="00303799" w:rsidRPr="006B4B93" w:rsidRDefault="00303799" w:rsidP="00303799">
            <w:pPr>
              <w:spacing w:before="0"/>
              <w:ind w:left="360"/>
              <w:jc w:val="center"/>
              <w:rPr>
                <w:rFonts w:ascii="Calibri" w:hAnsi="Calibr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303799" w:rsidRPr="006B4B93" w:rsidRDefault="00303799" w:rsidP="00303799">
            <w:pPr>
              <w:spacing w:before="0"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6B4B93">
              <w:rPr>
                <w:rFonts w:ascii="Calibri" w:hAnsi="Calibri" w:cstheme="minorHAnsi"/>
                <w:szCs w:val="20"/>
                <w:lang w:eastAsia="es-MX"/>
              </w:rPr>
              <w:t>Inspector Jefe</w:t>
            </w:r>
          </w:p>
          <w:p w:rsidR="00303799" w:rsidRPr="006B4B93" w:rsidRDefault="00303799" w:rsidP="00303799">
            <w:pPr>
              <w:spacing w:before="0"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6B4B93">
              <w:rPr>
                <w:rFonts w:ascii="Calibri" w:hAnsi="Calibri" w:cstheme="minorHAnsi"/>
                <w:szCs w:val="20"/>
                <w:lang w:eastAsia="es-MX"/>
              </w:rPr>
              <w:t xml:space="preserve">Wilfrido Saúl </w:t>
            </w:r>
            <w:proofErr w:type="spellStart"/>
            <w:r w:rsidRPr="006B4B93">
              <w:rPr>
                <w:rFonts w:ascii="Calibri" w:hAnsi="Calibri" w:cstheme="minorHAnsi"/>
                <w:szCs w:val="20"/>
                <w:lang w:eastAsia="es-MX"/>
              </w:rPr>
              <w:t>Lescas</w:t>
            </w:r>
            <w:proofErr w:type="spellEnd"/>
            <w:r w:rsidRPr="006B4B93">
              <w:rPr>
                <w:rFonts w:ascii="Calibri" w:hAnsi="Calibri" w:cstheme="minorHAnsi"/>
                <w:szCs w:val="20"/>
                <w:lang w:eastAsia="es-MX"/>
              </w:rPr>
              <w:t xml:space="preserve"> Morga</w:t>
            </w:r>
          </w:p>
          <w:p w:rsidR="00303799" w:rsidRPr="006B4B93" w:rsidRDefault="004238E2" w:rsidP="00303799">
            <w:pPr>
              <w:spacing w:before="0"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>
              <w:rPr>
                <w:rFonts w:ascii="Calibri" w:hAnsi="Calibri" w:cstheme="minorHAnsi"/>
                <w:szCs w:val="20"/>
                <w:lang w:eastAsia="es-MX"/>
              </w:rPr>
              <w:t>Director General Adjunto de lo</w:t>
            </w:r>
            <w:bookmarkStart w:id="138" w:name="_GoBack"/>
            <w:bookmarkEnd w:id="138"/>
            <w:r w:rsidR="00303799" w:rsidRPr="006B4B93">
              <w:rPr>
                <w:rFonts w:ascii="Calibri" w:hAnsi="Calibri" w:cstheme="minorHAnsi"/>
                <w:szCs w:val="20"/>
                <w:lang w:eastAsia="es-MX"/>
              </w:rPr>
              <w:t xml:space="preserve"> Contencioso Asuntos Contractuales y Normatividad</w:t>
            </w:r>
          </w:p>
        </w:tc>
      </w:tr>
      <w:tr w:rsidR="00303799" w:rsidRPr="006B4B93" w:rsidTr="005E0533">
        <w:trPr>
          <w:trHeight w:val="1336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303799" w:rsidRPr="006B4B93" w:rsidRDefault="00303799" w:rsidP="00303799">
            <w:pPr>
              <w:spacing w:before="0"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6B4B93">
              <w:rPr>
                <w:rFonts w:ascii="Calibri" w:hAnsi="Calibri" w:cstheme="minorHAnsi"/>
                <w:szCs w:val="20"/>
                <w:lang w:eastAsia="es-MX"/>
              </w:rPr>
              <w:t>Inspector</w:t>
            </w:r>
          </w:p>
          <w:p w:rsidR="00303799" w:rsidRPr="006B4B93" w:rsidRDefault="00303799" w:rsidP="00303799">
            <w:pPr>
              <w:spacing w:before="0"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6B4B93">
              <w:rPr>
                <w:rFonts w:ascii="Calibri" w:hAnsi="Calibri" w:cstheme="minorHAnsi"/>
                <w:szCs w:val="20"/>
                <w:lang w:eastAsia="es-MX"/>
              </w:rPr>
              <w:t>Enrique Zarate Morales</w:t>
            </w:r>
          </w:p>
          <w:p w:rsidR="00303799" w:rsidRPr="006B4B93" w:rsidRDefault="00303799" w:rsidP="00303799">
            <w:pPr>
              <w:spacing w:before="0"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6B4B93">
              <w:rPr>
                <w:rFonts w:ascii="Calibri" w:hAnsi="Calibri" w:cstheme="minorHAnsi"/>
                <w:szCs w:val="20"/>
                <w:lang w:eastAsia="es-MX"/>
              </w:rPr>
              <w:t>Director de Convenios y Contratos</w:t>
            </w:r>
          </w:p>
        </w:tc>
        <w:tc>
          <w:tcPr>
            <w:tcW w:w="500" w:type="pct"/>
            <w:shd w:val="clear" w:color="auto" w:fill="FFFFFF"/>
          </w:tcPr>
          <w:p w:rsidR="00303799" w:rsidRPr="006B4B93" w:rsidRDefault="00303799" w:rsidP="005E0533">
            <w:pPr>
              <w:ind w:left="360"/>
              <w:jc w:val="center"/>
              <w:rPr>
                <w:rFonts w:ascii="Calibri" w:hAnsi="Calibri" w:cstheme="minorHAnsi"/>
                <w:szCs w:val="20"/>
              </w:rPr>
            </w:pPr>
          </w:p>
        </w:tc>
        <w:tc>
          <w:tcPr>
            <w:tcW w:w="2250" w:type="pct"/>
            <w:shd w:val="clear" w:color="auto" w:fill="FFFFFF"/>
          </w:tcPr>
          <w:p w:rsidR="00303799" w:rsidRPr="006B4B93" w:rsidRDefault="00303799" w:rsidP="005E0533">
            <w:pPr>
              <w:spacing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</w:p>
        </w:tc>
      </w:tr>
      <w:bookmarkEnd w:id="5"/>
      <w:bookmarkEnd w:id="6"/>
      <w:bookmarkEnd w:id="7"/>
      <w:bookmarkEnd w:id="8"/>
      <w:bookmarkEnd w:id="9"/>
      <w:bookmarkEnd w:id="10"/>
      <w:bookmarkEnd w:id="11"/>
      <w:bookmarkEnd w:id="12"/>
    </w:tbl>
    <w:p w:rsidR="00303799" w:rsidRDefault="00303799" w:rsidP="0034123A">
      <w:pPr>
        <w:spacing w:after="0" w:line="240" w:lineRule="auto"/>
        <w:rPr>
          <w:rFonts w:asciiTheme="minorHAnsi" w:hAnsiTheme="minorHAnsi" w:cstheme="minorHAnsi"/>
        </w:rPr>
      </w:pPr>
    </w:p>
    <w:sectPr w:rsidR="00303799" w:rsidSect="00C254C3">
      <w:headerReference w:type="default" r:id="rId11"/>
      <w:footerReference w:type="default" r:id="rId12"/>
      <w:pgSz w:w="12242" w:h="15842" w:code="1"/>
      <w:pgMar w:top="567" w:right="1134" w:bottom="567" w:left="1134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8A2" w:rsidRDefault="00D038A2" w:rsidP="0060039F">
      <w:pPr>
        <w:pStyle w:val="Encabezado"/>
      </w:pPr>
      <w:r>
        <w:separator/>
      </w:r>
    </w:p>
  </w:endnote>
  <w:endnote w:type="continuationSeparator" w:id="0">
    <w:p w:rsidR="00D038A2" w:rsidRDefault="00D038A2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97"/>
      <w:gridCol w:w="3387"/>
      <w:gridCol w:w="3406"/>
    </w:tblGrid>
    <w:tr w:rsidR="00D44C07" w:rsidTr="00EF0432">
      <w:tc>
        <w:tcPr>
          <w:tcW w:w="3465" w:type="dxa"/>
        </w:tcPr>
        <w:p w:rsidR="00D44C07" w:rsidRPr="00CD783E" w:rsidRDefault="00D44C07" w:rsidP="00EF0432">
          <w:pPr>
            <w:pStyle w:val="Piedepgina"/>
            <w:spacing w:before="40" w:after="20" w:line="240" w:lineRule="auto"/>
            <w:rPr>
              <w:rFonts w:asciiTheme="minorHAnsi" w:hAnsiTheme="minorHAnsi" w:cs="Arial"/>
              <w:sz w:val="16"/>
              <w:szCs w:val="16"/>
            </w:rPr>
          </w:pPr>
          <w:r>
            <w:rPr>
              <w:rFonts w:ascii="Calibri" w:hAnsi="Calibr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D4AA0B" wp14:editId="1E8C582B">
                    <wp:simplePos x="0" y="0"/>
                    <wp:positionH relativeFrom="column">
                      <wp:posOffset>581025</wp:posOffset>
                    </wp:positionH>
                    <wp:positionV relativeFrom="paragraph">
                      <wp:posOffset>41275</wp:posOffset>
                    </wp:positionV>
                    <wp:extent cx="5172075" cy="476250"/>
                    <wp:effectExtent l="0" t="0" r="9525" b="0"/>
                    <wp:wrapNone/>
                    <wp:docPr id="5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4C07" w:rsidRPr="00CD783E" w:rsidRDefault="00D44C07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 xml:space="preserve">Abraham González No. 48, edif. “L”, PB, Col. Juárez, Del. Cuauhtémoc, Ciudad de México, </w:t>
                                </w:r>
                                <w:r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CP.</w:t>
                                </w: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06600</w:t>
                                </w:r>
                              </w:p>
                              <w:p w:rsidR="00D44C07" w:rsidRPr="0070527F" w:rsidRDefault="00D44C07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left:0;text-align:left;margin-left:45.75pt;margin-top:3.25pt;width:407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" stroked="f">
                    <v:textbox>
                      <w:txbxContent>
                        <w:p w:rsidR="00D44C07" w:rsidRPr="00CD783E" w:rsidRDefault="00D44C07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 xml:space="preserve">Abraham González No. 48, edif. “L”, PB, Col. Juárez, Del. Cuauhtémoc, Ciudad de México, </w:t>
                          </w:r>
                          <w:r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CP.</w:t>
                          </w: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06600</w:t>
                          </w:r>
                        </w:p>
                        <w:p w:rsidR="00D44C07" w:rsidRPr="0070527F" w:rsidRDefault="00D44C07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CD783E">
            <w:rPr>
              <w:rFonts w:asciiTheme="minorHAnsi" w:hAnsiTheme="minorHAnsi" w:cs="Arial"/>
              <w:sz w:val="16"/>
              <w:szCs w:val="16"/>
            </w:rPr>
            <w:t>Uso Interno</w:t>
          </w:r>
        </w:p>
      </w:tc>
      <w:tc>
        <w:tcPr>
          <w:tcW w:w="3466" w:type="dxa"/>
        </w:tcPr>
        <w:p w:rsidR="00D44C07" w:rsidRPr="00BE4042" w:rsidRDefault="00D44C07" w:rsidP="00EF0432">
          <w:pPr>
            <w:pStyle w:val="Piedepgina"/>
            <w:spacing w:before="40" w:after="20" w:line="240" w:lineRule="auto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:rsidR="00D44C07" w:rsidRPr="00CD783E" w:rsidRDefault="00D44C07" w:rsidP="00EF0432">
          <w:pPr>
            <w:pStyle w:val="Piedepgina"/>
            <w:spacing w:before="40" w:after="20" w:line="240" w:lineRule="auto"/>
            <w:jc w:val="right"/>
            <w:rPr>
              <w:rFonts w:asciiTheme="minorHAnsi" w:hAnsiTheme="minorHAnsi" w:cs="Arial"/>
              <w:sz w:val="16"/>
              <w:szCs w:val="16"/>
            </w:rPr>
          </w:pPr>
          <w:r w:rsidRPr="00CD783E">
            <w:rPr>
              <w:rFonts w:asciiTheme="minorHAnsi" w:hAnsiTheme="minorHAnsi" w:cs="Arial"/>
              <w:sz w:val="16"/>
              <w:szCs w:val="16"/>
            </w:rPr>
            <w:t>Confidencial</w:t>
          </w:r>
        </w:p>
      </w:tc>
    </w:tr>
    <w:tr w:rsidR="00D44C07" w:rsidRPr="00D566C8" w:rsidTr="00EF0432">
      <w:tc>
        <w:tcPr>
          <w:tcW w:w="3465" w:type="dxa"/>
        </w:tcPr>
        <w:p w:rsidR="00D44C07" w:rsidRPr="00BE4042" w:rsidRDefault="00D44C07" w:rsidP="00EF0432">
          <w:pPr>
            <w:pStyle w:val="Piedepgina"/>
            <w:spacing w:before="40" w:after="20" w:line="240" w:lineRule="auto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:rsidR="00D44C07" w:rsidRDefault="00D44C07" w:rsidP="00EF0432">
          <w:pPr>
            <w:pStyle w:val="Piedepgina"/>
            <w:spacing w:before="40" w:after="20" w:line="240" w:lineRule="auto"/>
            <w:jc w:val="center"/>
          </w:pPr>
        </w:p>
      </w:tc>
      <w:tc>
        <w:tcPr>
          <w:tcW w:w="3466" w:type="dxa"/>
        </w:tcPr>
        <w:p w:rsidR="00D44C07" w:rsidRPr="00D566C8" w:rsidRDefault="00D44C07" w:rsidP="00EF0432">
          <w:pPr>
            <w:pStyle w:val="Piedepgina"/>
            <w:spacing w:before="40" w:after="20" w:line="240" w:lineRule="auto"/>
            <w:jc w:val="right"/>
            <w:rPr>
              <w:rFonts w:cs="Arial"/>
              <w:sz w:val="18"/>
              <w:szCs w:val="16"/>
            </w:rPr>
          </w:pPr>
        </w:p>
      </w:tc>
    </w:tr>
  </w:tbl>
  <w:p w:rsidR="00D44C07" w:rsidRPr="00A65C57" w:rsidRDefault="00D44C07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8A2" w:rsidRDefault="00D038A2" w:rsidP="0060039F">
      <w:pPr>
        <w:pStyle w:val="Encabezado"/>
      </w:pPr>
      <w:r>
        <w:separator/>
      </w:r>
    </w:p>
  </w:footnote>
  <w:footnote w:type="continuationSeparator" w:id="0">
    <w:p w:rsidR="00D038A2" w:rsidRDefault="00D038A2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C07" w:rsidRPr="005B608B" w:rsidRDefault="00D44C07" w:rsidP="00C1246F">
    <w:pPr>
      <w:pStyle w:val="Encabezado"/>
      <w:spacing w:before="0" w:after="0"/>
      <w:rPr>
        <w:sz w:val="2"/>
        <w:szCs w:val="2"/>
      </w:rPr>
    </w:pPr>
  </w:p>
  <w:tbl>
    <w:tblPr>
      <w:tblW w:w="1109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5528"/>
      <w:gridCol w:w="1277"/>
      <w:gridCol w:w="1318"/>
    </w:tblGrid>
    <w:tr w:rsidR="00D44C07" w:rsidRPr="00780E31" w:rsidTr="002601F7">
      <w:trPr>
        <w:trHeight w:val="158"/>
        <w:jc w:val="center"/>
      </w:trPr>
      <w:tc>
        <w:tcPr>
          <w:tcW w:w="2970" w:type="dxa"/>
          <w:vMerge w:val="restart"/>
          <w:tcBorders>
            <w:right w:val="single" w:sz="4" w:space="0" w:color="auto"/>
          </w:tcBorders>
          <w:vAlign w:val="center"/>
        </w:tcPr>
        <w:p w:rsidR="00D44C07" w:rsidRPr="00780E31" w:rsidRDefault="00D44C07" w:rsidP="007E79AD">
          <w:pPr>
            <w:jc w:val="center"/>
            <w:rPr>
              <w:rFonts w:cs="Arial"/>
              <w:noProof/>
            </w:rPr>
          </w:pPr>
          <w:r>
            <w:rPr>
              <w:rFonts w:ascii="Times New Roman" w:hAnsi="Times New Roman"/>
              <w:noProof/>
              <w:sz w:val="24"/>
              <w:lang w:val="es-MX" w:eastAsia="es-MX"/>
            </w:rPr>
            <w:drawing>
              <wp:anchor distT="0" distB="0" distL="114300" distR="114300" simplePos="0" relativeHeight="251658752" behindDoc="1" locked="0" layoutInCell="1" allowOverlap="1" wp14:anchorId="5E26EC4F" wp14:editId="1644742F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1710690" cy="6286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28" w:type="dxa"/>
          <w:vMerge w:val="restart"/>
          <w:vAlign w:val="center"/>
        </w:tcPr>
        <w:p w:rsidR="00D44C07" w:rsidRPr="00BE4042" w:rsidRDefault="00D44C07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SECRETARÍA DE GOBERNACIÓN</w:t>
          </w:r>
        </w:p>
        <w:p w:rsidR="00D44C07" w:rsidRPr="00BE4042" w:rsidRDefault="00D44C07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OFICIALÍA MAYOR</w:t>
          </w:r>
        </w:p>
        <w:p w:rsidR="00D44C07" w:rsidRDefault="00D44C07" w:rsidP="0070527F">
          <w:pPr>
            <w:spacing w:before="0" w:after="0" w:line="240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DIRECCIÓN GENERAL DE TECNOLOGÍAS DE LA INFORMACIÓN Y COMUNICACIONES (DGTIC)</w:t>
          </w:r>
        </w:p>
        <w:p w:rsidR="00D44C07" w:rsidRPr="00BE4042" w:rsidRDefault="00D44C07" w:rsidP="000656AA">
          <w:pPr>
            <w:spacing w:before="0" w:after="0" w:line="240" w:lineRule="auto"/>
            <w:rPr>
              <w:rFonts w:ascii="Calibri" w:hAnsi="Calibri" w:cs="Arial"/>
              <w:sz w:val="22"/>
            </w:rPr>
          </w:pPr>
          <w:r w:rsidRPr="0071783E">
            <w:rPr>
              <w:rFonts w:ascii="Calibri" w:hAnsi="Calibri"/>
              <w:sz w:val="22"/>
              <w:szCs w:val="22"/>
            </w:rPr>
            <w:t>DIRECCIÓN GENERAL ADJUNTA DE ESTRATEGIA TECNOL</w:t>
          </w:r>
          <w:r>
            <w:rPr>
              <w:rFonts w:ascii="Calibri" w:hAnsi="Calibri"/>
              <w:sz w:val="22"/>
              <w:szCs w:val="22"/>
            </w:rPr>
            <w:t>Ó</w:t>
          </w:r>
          <w:r w:rsidRPr="0071783E">
            <w:rPr>
              <w:rFonts w:ascii="Calibri" w:hAnsi="Calibri"/>
              <w:sz w:val="22"/>
              <w:szCs w:val="22"/>
            </w:rPr>
            <w:t>GICA (DGAET)</w:t>
          </w:r>
        </w:p>
      </w:tc>
      <w:tc>
        <w:tcPr>
          <w:tcW w:w="1277" w:type="dxa"/>
          <w:tcBorders>
            <w:bottom w:val="single" w:sz="4" w:space="0" w:color="auto"/>
          </w:tcBorders>
          <w:vAlign w:val="center"/>
        </w:tcPr>
        <w:p w:rsidR="00D44C07" w:rsidRPr="005E5122" w:rsidRDefault="00D44C07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HOJA</w:t>
          </w:r>
        </w:p>
      </w:tc>
      <w:tc>
        <w:tcPr>
          <w:tcW w:w="1318" w:type="dxa"/>
          <w:tcBorders>
            <w:bottom w:val="single" w:sz="4" w:space="0" w:color="auto"/>
          </w:tcBorders>
          <w:vAlign w:val="center"/>
        </w:tcPr>
        <w:p w:rsidR="00D44C07" w:rsidRPr="005B1C5D" w:rsidRDefault="00D44C07" w:rsidP="007E79AD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begin"/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instrText xml:space="preserve"> PAGE   \* MERGEFORMAT </w:instrText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separate"/>
          </w:r>
          <w:r w:rsidR="004238E2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>3</w:t>
          </w:r>
          <w:r w:rsidRPr="0052784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fldChar w:fldCharType="end"/>
          </w:r>
          <w:r w:rsidRPr="005B1C5D">
            <w:rPr>
              <w:rStyle w:val="Nmerodepgina"/>
              <w:rFonts w:ascii="Calibri" w:hAnsi="Calibri" w:cs="Arial"/>
              <w:caps/>
              <w:color w:val="0000FF"/>
              <w:sz w:val="16"/>
              <w:szCs w:val="16"/>
            </w:rPr>
            <w:t xml:space="preserve"> </w:t>
          </w:r>
          <w:r w:rsidRPr="005B1C5D">
            <w:rPr>
              <w:rStyle w:val="Nmerodepgina"/>
              <w:rFonts w:ascii="Calibri" w:hAnsi="Calibri" w:cs="Arial"/>
              <w:caps/>
              <w:sz w:val="16"/>
              <w:szCs w:val="16"/>
            </w:rPr>
            <w:t>de</w:t>
          </w:r>
          <w:r w:rsidRPr="005B1C5D">
            <w:rPr>
              <w:rStyle w:val="Nmerodepgina"/>
              <w:rFonts w:ascii="Calibri" w:hAnsi="Calibri" w:cs="Arial"/>
              <w:caps/>
              <w:color w:val="548DD4"/>
              <w:sz w:val="16"/>
              <w:szCs w:val="16"/>
            </w:rPr>
            <w:t xml:space="preserve"> 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begin"/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separate"/>
          </w:r>
          <w:r w:rsidR="004238E2">
            <w:rPr>
              <w:rStyle w:val="Nmerodepgina"/>
              <w:rFonts w:ascii="Calibri" w:hAnsi="Calibri" w:cs="Arial"/>
              <w:noProof/>
              <w:sz w:val="16"/>
              <w:szCs w:val="16"/>
            </w:rPr>
            <w:t>18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end"/>
          </w:r>
        </w:p>
      </w:tc>
    </w:tr>
    <w:tr w:rsidR="00D44C07" w:rsidRPr="00780E31" w:rsidTr="002601F7">
      <w:trPr>
        <w:trHeight w:val="16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D44C07" w:rsidRPr="00780E31" w:rsidRDefault="00D44C07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D44C07" w:rsidRPr="00BE4042" w:rsidRDefault="00D44C07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44C07" w:rsidRPr="005E5122" w:rsidRDefault="00D44C07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PROCESO-ACT</w:t>
          </w:r>
        </w:p>
      </w:tc>
      <w:tc>
        <w:tcPr>
          <w:tcW w:w="13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44C07" w:rsidRPr="005B1C5D" w:rsidRDefault="00D44C07" w:rsidP="007E79AD">
          <w:pPr>
            <w:spacing w:before="0" w:after="0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6C5F97">
            <w:rPr>
              <w:rFonts w:ascii="Calibri" w:hAnsi="Calibri" w:cs="Arial"/>
              <w:sz w:val="16"/>
              <w:szCs w:val="16"/>
            </w:rPr>
            <w:t>DST- B</w:t>
          </w:r>
          <w:r>
            <w:rPr>
              <w:rFonts w:ascii="Calibri" w:hAnsi="Calibri" w:cs="Arial"/>
              <w:sz w:val="16"/>
              <w:szCs w:val="16"/>
            </w:rPr>
            <w:t>.</w:t>
          </w:r>
          <w:r w:rsidRPr="006C5F97">
            <w:rPr>
              <w:rFonts w:ascii="Calibri" w:hAnsi="Calibri" w:cs="Arial"/>
              <w:sz w:val="16"/>
              <w:szCs w:val="16"/>
            </w:rPr>
            <w:t>2</w:t>
          </w:r>
        </w:p>
      </w:tc>
    </w:tr>
    <w:tr w:rsidR="00D44C07" w:rsidRPr="00780E31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D44C07" w:rsidRPr="00780E31" w:rsidRDefault="00D44C07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D44C07" w:rsidRPr="00BE4042" w:rsidRDefault="00D44C07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2595" w:type="dxa"/>
          <w:gridSpan w:val="2"/>
          <w:tcBorders>
            <w:top w:val="single" w:sz="4" w:space="0" w:color="auto"/>
          </w:tcBorders>
          <w:vAlign w:val="center"/>
        </w:tcPr>
        <w:p w:rsidR="00D44C07" w:rsidRPr="00F879E4" w:rsidRDefault="00D44C07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F879E4">
            <w:rPr>
              <w:rFonts w:ascii="Calibri" w:hAnsi="Calibri" w:cs="Arial"/>
              <w:sz w:val="16"/>
              <w:szCs w:val="16"/>
            </w:rPr>
            <w:t>PLANTILLA</w:t>
          </w:r>
        </w:p>
      </w:tc>
    </w:tr>
    <w:tr w:rsidR="00D44C07" w:rsidRPr="00780E31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D44C07" w:rsidRPr="00780E31" w:rsidRDefault="00D44C07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D44C07" w:rsidRPr="00BE4042" w:rsidRDefault="00D44C07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:rsidR="00D44C07" w:rsidRPr="005E5122" w:rsidRDefault="00D44C07" w:rsidP="007E79AD">
          <w:pPr>
            <w:spacing w:before="0" w:after="0" w:line="240" w:lineRule="auto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VERSIÓN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:rsidR="00D44C07" w:rsidRPr="005B1C5D" w:rsidRDefault="00D44C07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FECHA</w:t>
          </w:r>
        </w:p>
      </w:tc>
    </w:tr>
    <w:tr w:rsidR="00D44C07" w:rsidRPr="00780E31" w:rsidTr="002601F7">
      <w:trPr>
        <w:trHeight w:val="56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D44C07" w:rsidRPr="00780E31" w:rsidRDefault="00D44C07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D44C07" w:rsidRPr="00BE4042" w:rsidRDefault="00D44C07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:rsidR="00D44C07" w:rsidRPr="001F75F8" w:rsidRDefault="00D44C07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6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:rsidR="00D44C07" w:rsidRPr="001F75F8" w:rsidRDefault="00D44C07" w:rsidP="000656AA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01</w:t>
          </w:r>
          <w:r w:rsidRPr="0071783E">
            <w:rPr>
              <w:rFonts w:ascii="Calibri" w:hAnsi="Calibri" w:cs="Arial"/>
              <w:sz w:val="16"/>
              <w:szCs w:val="16"/>
            </w:rPr>
            <w:t>/</w:t>
          </w:r>
          <w:r>
            <w:rPr>
              <w:rFonts w:ascii="Calibri" w:hAnsi="Calibri" w:cs="Arial"/>
              <w:sz w:val="16"/>
              <w:szCs w:val="16"/>
            </w:rPr>
            <w:t>04</w:t>
          </w:r>
          <w:r w:rsidRPr="0071783E">
            <w:rPr>
              <w:rFonts w:ascii="Calibri" w:hAnsi="Calibri" w:cs="Arial"/>
              <w:sz w:val="16"/>
              <w:szCs w:val="16"/>
            </w:rPr>
            <w:t>/2016</w:t>
          </w:r>
        </w:p>
      </w:tc>
    </w:tr>
    <w:tr w:rsidR="00D44C07" w:rsidRPr="00780E31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D44C07" w:rsidRPr="009A1678" w:rsidRDefault="00D44C07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:rsidR="00D44C07" w:rsidRPr="006E716C" w:rsidRDefault="00D44C07" w:rsidP="00EA2941">
          <w:pPr>
            <w:rPr>
              <w:rFonts w:ascii="Calibri" w:hAnsi="Calibri" w:cs="Arial"/>
              <w:b/>
              <w:sz w:val="22"/>
            </w:rPr>
          </w:pPr>
          <w:r w:rsidRPr="006E716C">
            <w:rPr>
              <w:rFonts w:ascii="Calibri" w:hAnsi="Calibri" w:cs="Arial"/>
              <w:b/>
              <w:sz w:val="22"/>
              <w:szCs w:val="22"/>
            </w:rPr>
            <w:t>Especificación de Caso de Uso</w:t>
          </w:r>
        </w:p>
      </w:tc>
      <w:tc>
        <w:tcPr>
          <w:tcW w:w="2595" w:type="dxa"/>
          <w:gridSpan w:val="2"/>
          <w:vMerge w:val="restart"/>
          <w:vAlign w:val="center"/>
        </w:tcPr>
        <w:p w:rsidR="00D44C07" w:rsidRPr="006E716C" w:rsidRDefault="00D44C07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CONEC II</w:t>
          </w:r>
        </w:p>
      </w:tc>
    </w:tr>
    <w:tr w:rsidR="00D44C07" w:rsidRPr="00780E31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D44C07" w:rsidRPr="009A1678" w:rsidRDefault="00D44C07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:rsidR="00D44C07" w:rsidRPr="006F4FC9" w:rsidRDefault="00D44C07" w:rsidP="00EA2941">
          <w:pPr>
            <w:spacing w:before="0" w:after="0" w:line="240" w:lineRule="auto"/>
            <w:ind w:right="57"/>
            <w:rPr>
              <w:rFonts w:ascii="Calibri" w:hAnsi="Calibri" w:cs="Arial"/>
              <w:b/>
              <w:color w:val="0070C0"/>
              <w:sz w:val="22"/>
              <w:szCs w:val="22"/>
            </w:rPr>
          </w:pPr>
          <w:r w:rsidRPr="00594799">
            <w:rPr>
              <w:rFonts w:ascii="Calibri" w:hAnsi="Calibri" w:cs="Arial"/>
              <w:sz w:val="16"/>
              <w:szCs w:val="16"/>
            </w:rPr>
            <w:t>2011 - Administrar</w:t>
          </w:r>
          <w:r w:rsidRPr="00585FDE">
            <w:rPr>
              <w:rFonts w:ascii="Calibri" w:hAnsi="Calibri" w:cs="Arial"/>
              <w:sz w:val="16"/>
              <w:szCs w:val="16"/>
            </w:rPr>
            <w:t xml:space="preserve"> Tipo Servicios</w:t>
          </w:r>
        </w:p>
      </w:tc>
      <w:tc>
        <w:tcPr>
          <w:tcW w:w="2595" w:type="dxa"/>
          <w:gridSpan w:val="2"/>
          <w:vMerge/>
          <w:vAlign w:val="center"/>
        </w:tcPr>
        <w:p w:rsidR="00D44C07" w:rsidRPr="006E716C" w:rsidRDefault="00D44C07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</w:p>
      </w:tc>
    </w:tr>
  </w:tbl>
  <w:p w:rsidR="00D44C07" w:rsidRPr="00C1246F" w:rsidRDefault="00D44C07" w:rsidP="00C1246F">
    <w:pPr>
      <w:pStyle w:val="Encabezado"/>
      <w:rPr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A1FBB"/>
    <w:multiLevelType w:val="hybridMultilevel"/>
    <w:tmpl w:val="8E12D28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3A0072"/>
    <w:multiLevelType w:val="hybridMultilevel"/>
    <w:tmpl w:val="02C0DCC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DA0D9D"/>
    <w:multiLevelType w:val="hybridMultilevel"/>
    <w:tmpl w:val="2EB41E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2F70B5"/>
    <w:multiLevelType w:val="hybridMultilevel"/>
    <w:tmpl w:val="080898F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094388"/>
    <w:multiLevelType w:val="hybridMultilevel"/>
    <w:tmpl w:val="E15AFCBE"/>
    <w:lvl w:ilvl="0" w:tplc="08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13A05E7"/>
    <w:multiLevelType w:val="hybridMultilevel"/>
    <w:tmpl w:val="BF849B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7">
    <w:nsid w:val="199814DF"/>
    <w:multiLevelType w:val="hybridMultilevel"/>
    <w:tmpl w:val="CA4AF6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B92ABE"/>
    <w:multiLevelType w:val="hybridMultilevel"/>
    <w:tmpl w:val="F0A824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014D02"/>
    <w:multiLevelType w:val="hybridMultilevel"/>
    <w:tmpl w:val="FC8E7A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D95"/>
    <w:multiLevelType w:val="hybridMultilevel"/>
    <w:tmpl w:val="BFD0424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C70523"/>
    <w:multiLevelType w:val="hybridMultilevel"/>
    <w:tmpl w:val="89946A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576B6B"/>
    <w:multiLevelType w:val="hybridMultilevel"/>
    <w:tmpl w:val="4D7031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5C6091"/>
    <w:multiLevelType w:val="hybridMultilevel"/>
    <w:tmpl w:val="D9B44C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AE4ACE"/>
    <w:multiLevelType w:val="hybridMultilevel"/>
    <w:tmpl w:val="119256CA"/>
    <w:lvl w:ilvl="0" w:tplc="0C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5711B0"/>
    <w:multiLevelType w:val="hybridMultilevel"/>
    <w:tmpl w:val="90E2B0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94125D"/>
    <w:multiLevelType w:val="hybridMultilevel"/>
    <w:tmpl w:val="3F8A09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471646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DE74966"/>
    <w:multiLevelType w:val="hybridMultilevel"/>
    <w:tmpl w:val="0644C8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5B3993"/>
    <w:multiLevelType w:val="hybridMultilevel"/>
    <w:tmpl w:val="3C2A605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4C420FE"/>
    <w:multiLevelType w:val="hybridMultilevel"/>
    <w:tmpl w:val="5F8E5C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1934AD"/>
    <w:multiLevelType w:val="hybridMultilevel"/>
    <w:tmpl w:val="33EAE5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276601"/>
    <w:multiLevelType w:val="hybridMultilevel"/>
    <w:tmpl w:val="50FAE49A"/>
    <w:lvl w:ilvl="0" w:tplc="89BC5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1C3EE7"/>
    <w:multiLevelType w:val="hybridMultilevel"/>
    <w:tmpl w:val="B4ACD0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D817B1E"/>
    <w:multiLevelType w:val="hybridMultilevel"/>
    <w:tmpl w:val="524487C4"/>
    <w:lvl w:ilvl="0" w:tplc="080A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26">
    <w:nsid w:val="5D9B49EE"/>
    <w:multiLevelType w:val="multilevel"/>
    <w:tmpl w:val="4A889E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inorHAnsi" w:hAnsiTheme="minorHAnsi" w:cstheme="minorHAnsi" w:hint="default"/>
        <w:b/>
        <w:color w:val="000000" w:themeColor="text1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F7D786C"/>
    <w:multiLevelType w:val="hybridMultilevel"/>
    <w:tmpl w:val="CA8CEC6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0CF2048"/>
    <w:multiLevelType w:val="hybridMultilevel"/>
    <w:tmpl w:val="CD9688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F74AA3"/>
    <w:multiLevelType w:val="hybridMultilevel"/>
    <w:tmpl w:val="6D18B5CE"/>
    <w:lvl w:ilvl="0" w:tplc="F000F798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CA5A14"/>
    <w:multiLevelType w:val="hybridMultilevel"/>
    <w:tmpl w:val="966AE532"/>
    <w:lvl w:ilvl="0" w:tplc="F000F798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973457"/>
    <w:multiLevelType w:val="multilevel"/>
    <w:tmpl w:val="4A889E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inorHAnsi" w:hAnsiTheme="minorHAnsi" w:cstheme="minorHAnsi" w:hint="default"/>
        <w:b/>
        <w:color w:val="000000" w:themeColor="text1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DE36582"/>
    <w:multiLevelType w:val="hybridMultilevel"/>
    <w:tmpl w:val="DE32C8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7F0F2E"/>
    <w:multiLevelType w:val="hybridMultilevel"/>
    <w:tmpl w:val="C97E9F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>
    <w:nsid w:val="76197926"/>
    <w:multiLevelType w:val="hybridMultilevel"/>
    <w:tmpl w:val="166ED44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F13458"/>
    <w:multiLevelType w:val="hybridMultilevel"/>
    <w:tmpl w:val="8B4A21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4F7C0F"/>
    <w:multiLevelType w:val="hybridMultilevel"/>
    <w:tmpl w:val="4590F22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F4E1BEB"/>
    <w:multiLevelType w:val="hybridMultilevel"/>
    <w:tmpl w:val="A34ABF8A"/>
    <w:lvl w:ilvl="0" w:tplc="8132C4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1"/>
  </w:num>
  <w:num w:numId="3">
    <w:abstractNumId w:val="11"/>
  </w:num>
  <w:num w:numId="4">
    <w:abstractNumId w:val="34"/>
  </w:num>
  <w:num w:numId="5">
    <w:abstractNumId w:val="7"/>
  </w:num>
  <w:num w:numId="6">
    <w:abstractNumId w:val="29"/>
  </w:num>
  <w:num w:numId="7">
    <w:abstractNumId w:val="23"/>
  </w:num>
  <w:num w:numId="8">
    <w:abstractNumId w:val="4"/>
  </w:num>
  <w:num w:numId="9">
    <w:abstractNumId w:val="35"/>
  </w:num>
  <w:num w:numId="10">
    <w:abstractNumId w:val="32"/>
  </w:num>
  <w:num w:numId="11">
    <w:abstractNumId w:val="38"/>
  </w:num>
  <w:num w:numId="12">
    <w:abstractNumId w:val="8"/>
  </w:num>
  <w:num w:numId="13">
    <w:abstractNumId w:val="13"/>
  </w:num>
  <w:num w:numId="14">
    <w:abstractNumId w:val="14"/>
  </w:num>
  <w:num w:numId="15">
    <w:abstractNumId w:val="9"/>
  </w:num>
  <w:num w:numId="16">
    <w:abstractNumId w:val="18"/>
  </w:num>
  <w:num w:numId="17">
    <w:abstractNumId w:val="24"/>
  </w:num>
  <w:num w:numId="18">
    <w:abstractNumId w:val="2"/>
  </w:num>
  <w:num w:numId="19">
    <w:abstractNumId w:val="28"/>
  </w:num>
  <w:num w:numId="20">
    <w:abstractNumId w:val="22"/>
  </w:num>
  <w:num w:numId="21">
    <w:abstractNumId w:val="34"/>
  </w:num>
  <w:num w:numId="22">
    <w:abstractNumId w:val="34"/>
  </w:num>
  <w:num w:numId="23">
    <w:abstractNumId w:val="36"/>
  </w:num>
  <w:num w:numId="24">
    <w:abstractNumId w:val="3"/>
  </w:num>
  <w:num w:numId="25">
    <w:abstractNumId w:val="27"/>
  </w:num>
  <w:num w:numId="26">
    <w:abstractNumId w:val="10"/>
  </w:num>
  <w:num w:numId="27">
    <w:abstractNumId w:val="25"/>
  </w:num>
  <w:num w:numId="28">
    <w:abstractNumId w:val="21"/>
  </w:num>
  <w:num w:numId="29">
    <w:abstractNumId w:val="37"/>
  </w:num>
  <w:num w:numId="30">
    <w:abstractNumId w:val="12"/>
  </w:num>
  <w:num w:numId="31">
    <w:abstractNumId w:val="20"/>
  </w:num>
  <w:num w:numId="32">
    <w:abstractNumId w:val="34"/>
  </w:num>
  <w:num w:numId="33">
    <w:abstractNumId w:val="34"/>
  </w:num>
  <w:num w:numId="34">
    <w:abstractNumId w:val="15"/>
  </w:num>
  <w:num w:numId="35">
    <w:abstractNumId w:val="1"/>
  </w:num>
  <w:num w:numId="36">
    <w:abstractNumId w:val="16"/>
  </w:num>
  <w:num w:numId="37">
    <w:abstractNumId w:val="17"/>
  </w:num>
  <w:num w:numId="38">
    <w:abstractNumId w:val="0"/>
  </w:num>
  <w:num w:numId="39">
    <w:abstractNumId w:val="5"/>
  </w:num>
  <w:num w:numId="40">
    <w:abstractNumId w:val="19"/>
  </w:num>
  <w:num w:numId="41">
    <w:abstractNumId w:val="33"/>
  </w:num>
  <w:num w:numId="42">
    <w:abstractNumId w:val="30"/>
  </w:num>
  <w:num w:numId="43">
    <w:abstractNumId w:val="2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B9"/>
    <w:rsid w:val="00003B36"/>
    <w:rsid w:val="00011964"/>
    <w:rsid w:val="00013B48"/>
    <w:rsid w:val="00026A1B"/>
    <w:rsid w:val="000314F9"/>
    <w:rsid w:val="000423E5"/>
    <w:rsid w:val="00045FD0"/>
    <w:rsid w:val="000547EF"/>
    <w:rsid w:val="00055252"/>
    <w:rsid w:val="0005593E"/>
    <w:rsid w:val="0005765E"/>
    <w:rsid w:val="000656AA"/>
    <w:rsid w:val="0006628B"/>
    <w:rsid w:val="00066607"/>
    <w:rsid w:val="000714A0"/>
    <w:rsid w:val="00081DB3"/>
    <w:rsid w:val="0008296C"/>
    <w:rsid w:val="00087060"/>
    <w:rsid w:val="0008718E"/>
    <w:rsid w:val="00091BF2"/>
    <w:rsid w:val="00092227"/>
    <w:rsid w:val="000A656D"/>
    <w:rsid w:val="000B5B46"/>
    <w:rsid w:val="000C71F2"/>
    <w:rsid w:val="000D50F3"/>
    <w:rsid w:val="000E0ACB"/>
    <w:rsid w:val="000E6097"/>
    <w:rsid w:val="000F0CBF"/>
    <w:rsid w:val="000F620A"/>
    <w:rsid w:val="00107BF1"/>
    <w:rsid w:val="00107D6A"/>
    <w:rsid w:val="00111E01"/>
    <w:rsid w:val="001136F5"/>
    <w:rsid w:val="00114425"/>
    <w:rsid w:val="001231B5"/>
    <w:rsid w:val="00123EB5"/>
    <w:rsid w:val="00126095"/>
    <w:rsid w:val="00126521"/>
    <w:rsid w:val="001269D5"/>
    <w:rsid w:val="00135D7A"/>
    <w:rsid w:val="0014520C"/>
    <w:rsid w:val="00146005"/>
    <w:rsid w:val="00152F19"/>
    <w:rsid w:val="001531E7"/>
    <w:rsid w:val="00155F65"/>
    <w:rsid w:val="0016311F"/>
    <w:rsid w:val="00172DFB"/>
    <w:rsid w:val="001764FD"/>
    <w:rsid w:val="0018098D"/>
    <w:rsid w:val="0018145C"/>
    <w:rsid w:val="001833CB"/>
    <w:rsid w:val="00184C17"/>
    <w:rsid w:val="00186444"/>
    <w:rsid w:val="00191B71"/>
    <w:rsid w:val="0019754D"/>
    <w:rsid w:val="001A49CF"/>
    <w:rsid w:val="001A5ED2"/>
    <w:rsid w:val="001B7D34"/>
    <w:rsid w:val="001B7EE6"/>
    <w:rsid w:val="001C0850"/>
    <w:rsid w:val="001D27BB"/>
    <w:rsid w:val="001E67D0"/>
    <w:rsid w:val="001F3866"/>
    <w:rsid w:val="002132A7"/>
    <w:rsid w:val="00214DAF"/>
    <w:rsid w:val="00217345"/>
    <w:rsid w:val="00221BAE"/>
    <w:rsid w:val="00227AF1"/>
    <w:rsid w:val="00232A4D"/>
    <w:rsid w:val="00233257"/>
    <w:rsid w:val="002374CD"/>
    <w:rsid w:val="002448B8"/>
    <w:rsid w:val="002601F7"/>
    <w:rsid w:val="00260A50"/>
    <w:rsid w:val="00265CA5"/>
    <w:rsid w:val="002671C1"/>
    <w:rsid w:val="00270F64"/>
    <w:rsid w:val="002714BF"/>
    <w:rsid w:val="002761C5"/>
    <w:rsid w:val="00281D2B"/>
    <w:rsid w:val="00282968"/>
    <w:rsid w:val="002839E8"/>
    <w:rsid w:val="00283FCC"/>
    <w:rsid w:val="0028456A"/>
    <w:rsid w:val="00291AB7"/>
    <w:rsid w:val="002944E0"/>
    <w:rsid w:val="002A1523"/>
    <w:rsid w:val="002A3CC5"/>
    <w:rsid w:val="002A6F7D"/>
    <w:rsid w:val="002B2B2D"/>
    <w:rsid w:val="002E47D3"/>
    <w:rsid w:val="002E7904"/>
    <w:rsid w:val="00300249"/>
    <w:rsid w:val="00303799"/>
    <w:rsid w:val="00312F2A"/>
    <w:rsid w:val="00316497"/>
    <w:rsid w:val="00316C10"/>
    <w:rsid w:val="00320A99"/>
    <w:rsid w:val="00321EB1"/>
    <w:rsid w:val="003222E8"/>
    <w:rsid w:val="00324D2F"/>
    <w:rsid w:val="00327C75"/>
    <w:rsid w:val="0033216F"/>
    <w:rsid w:val="0033234D"/>
    <w:rsid w:val="00336920"/>
    <w:rsid w:val="0034123A"/>
    <w:rsid w:val="0034240E"/>
    <w:rsid w:val="003430F3"/>
    <w:rsid w:val="0034632A"/>
    <w:rsid w:val="00353F93"/>
    <w:rsid w:val="0036306D"/>
    <w:rsid w:val="00365268"/>
    <w:rsid w:val="00370BD6"/>
    <w:rsid w:val="00375714"/>
    <w:rsid w:val="003763E4"/>
    <w:rsid w:val="00387649"/>
    <w:rsid w:val="0039002E"/>
    <w:rsid w:val="00396A2C"/>
    <w:rsid w:val="00397FED"/>
    <w:rsid w:val="003A1BF1"/>
    <w:rsid w:val="003A3856"/>
    <w:rsid w:val="003B0CF2"/>
    <w:rsid w:val="003B5582"/>
    <w:rsid w:val="003C71C2"/>
    <w:rsid w:val="003D63A2"/>
    <w:rsid w:val="003E3B20"/>
    <w:rsid w:val="003E7252"/>
    <w:rsid w:val="003F0AED"/>
    <w:rsid w:val="003F19CF"/>
    <w:rsid w:val="00401A47"/>
    <w:rsid w:val="004038AD"/>
    <w:rsid w:val="00405922"/>
    <w:rsid w:val="00405F52"/>
    <w:rsid w:val="00411A91"/>
    <w:rsid w:val="004209CC"/>
    <w:rsid w:val="004238E2"/>
    <w:rsid w:val="00423BC9"/>
    <w:rsid w:val="00425283"/>
    <w:rsid w:val="00425E17"/>
    <w:rsid w:val="00433285"/>
    <w:rsid w:val="00434BA6"/>
    <w:rsid w:val="00436435"/>
    <w:rsid w:val="004370D6"/>
    <w:rsid w:val="00440DA5"/>
    <w:rsid w:val="00445B96"/>
    <w:rsid w:val="00450BFE"/>
    <w:rsid w:val="00451FD5"/>
    <w:rsid w:val="00455180"/>
    <w:rsid w:val="00455E25"/>
    <w:rsid w:val="004634A6"/>
    <w:rsid w:val="00466149"/>
    <w:rsid w:val="00471A20"/>
    <w:rsid w:val="00471FF7"/>
    <w:rsid w:val="004756F6"/>
    <w:rsid w:val="00487C61"/>
    <w:rsid w:val="00492D8A"/>
    <w:rsid w:val="004A0EA4"/>
    <w:rsid w:val="004A28CF"/>
    <w:rsid w:val="004A69A1"/>
    <w:rsid w:val="004B001E"/>
    <w:rsid w:val="004B0531"/>
    <w:rsid w:val="004B385C"/>
    <w:rsid w:val="004C3BB9"/>
    <w:rsid w:val="004D0798"/>
    <w:rsid w:val="004D4087"/>
    <w:rsid w:val="004D55F1"/>
    <w:rsid w:val="004D6458"/>
    <w:rsid w:val="004D7007"/>
    <w:rsid w:val="004E477E"/>
    <w:rsid w:val="004E7A30"/>
    <w:rsid w:val="004F3AC6"/>
    <w:rsid w:val="00500124"/>
    <w:rsid w:val="0050303F"/>
    <w:rsid w:val="005030B9"/>
    <w:rsid w:val="00505C20"/>
    <w:rsid w:val="00510FE7"/>
    <w:rsid w:val="0051203E"/>
    <w:rsid w:val="00513A3E"/>
    <w:rsid w:val="005277C3"/>
    <w:rsid w:val="00527841"/>
    <w:rsid w:val="0053011E"/>
    <w:rsid w:val="00537B71"/>
    <w:rsid w:val="005413C0"/>
    <w:rsid w:val="00542B22"/>
    <w:rsid w:val="00542DD4"/>
    <w:rsid w:val="00545878"/>
    <w:rsid w:val="00554004"/>
    <w:rsid w:val="00562459"/>
    <w:rsid w:val="00562483"/>
    <w:rsid w:val="0056605E"/>
    <w:rsid w:val="00573454"/>
    <w:rsid w:val="00575C3F"/>
    <w:rsid w:val="0057644B"/>
    <w:rsid w:val="00585FDE"/>
    <w:rsid w:val="00586256"/>
    <w:rsid w:val="00593424"/>
    <w:rsid w:val="005934B8"/>
    <w:rsid w:val="00594799"/>
    <w:rsid w:val="005961D4"/>
    <w:rsid w:val="005A1960"/>
    <w:rsid w:val="005A3296"/>
    <w:rsid w:val="005A6A70"/>
    <w:rsid w:val="005B0987"/>
    <w:rsid w:val="005B1C5D"/>
    <w:rsid w:val="005B4159"/>
    <w:rsid w:val="005B4649"/>
    <w:rsid w:val="005B608B"/>
    <w:rsid w:val="005B71B7"/>
    <w:rsid w:val="005C1A05"/>
    <w:rsid w:val="005C320B"/>
    <w:rsid w:val="005C33A5"/>
    <w:rsid w:val="005C4D95"/>
    <w:rsid w:val="005C5CCE"/>
    <w:rsid w:val="005D2A51"/>
    <w:rsid w:val="005E115F"/>
    <w:rsid w:val="005E2A05"/>
    <w:rsid w:val="005E5122"/>
    <w:rsid w:val="005F35C7"/>
    <w:rsid w:val="0060039F"/>
    <w:rsid w:val="00600C78"/>
    <w:rsid w:val="00605526"/>
    <w:rsid w:val="00610483"/>
    <w:rsid w:val="00615537"/>
    <w:rsid w:val="00626AB9"/>
    <w:rsid w:val="00630864"/>
    <w:rsid w:val="006323D2"/>
    <w:rsid w:val="00632BEA"/>
    <w:rsid w:val="00634522"/>
    <w:rsid w:val="00636D21"/>
    <w:rsid w:val="006372B5"/>
    <w:rsid w:val="00654F00"/>
    <w:rsid w:val="00657889"/>
    <w:rsid w:val="00660B50"/>
    <w:rsid w:val="00661408"/>
    <w:rsid w:val="006705CE"/>
    <w:rsid w:val="00673619"/>
    <w:rsid w:val="00676C0D"/>
    <w:rsid w:val="00677401"/>
    <w:rsid w:val="0067742F"/>
    <w:rsid w:val="00682A5E"/>
    <w:rsid w:val="0069763C"/>
    <w:rsid w:val="006A1AB1"/>
    <w:rsid w:val="006A5C61"/>
    <w:rsid w:val="006B4196"/>
    <w:rsid w:val="006B4C79"/>
    <w:rsid w:val="006B634C"/>
    <w:rsid w:val="006C18AE"/>
    <w:rsid w:val="006C3551"/>
    <w:rsid w:val="006C3D9F"/>
    <w:rsid w:val="006C5F82"/>
    <w:rsid w:val="006C5F97"/>
    <w:rsid w:val="006D1370"/>
    <w:rsid w:val="006D5E10"/>
    <w:rsid w:val="006E0A93"/>
    <w:rsid w:val="006E25E8"/>
    <w:rsid w:val="006E485C"/>
    <w:rsid w:val="006E716C"/>
    <w:rsid w:val="006E7D38"/>
    <w:rsid w:val="006F4FC9"/>
    <w:rsid w:val="00700597"/>
    <w:rsid w:val="00702504"/>
    <w:rsid w:val="00703837"/>
    <w:rsid w:val="00703CB0"/>
    <w:rsid w:val="0070527F"/>
    <w:rsid w:val="00705BF3"/>
    <w:rsid w:val="0071783E"/>
    <w:rsid w:val="007319BF"/>
    <w:rsid w:val="007341B8"/>
    <w:rsid w:val="0073563B"/>
    <w:rsid w:val="007367BF"/>
    <w:rsid w:val="00745975"/>
    <w:rsid w:val="00752AE0"/>
    <w:rsid w:val="00762456"/>
    <w:rsid w:val="00764BF4"/>
    <w:rsid w:val="00766972"/>
    <w:rsid w:val="00771B3E"/>
    <w:rsid w:val="00773A1C"/>
    <w:rsid w:val="00774265"/>
    <w:rsid w:val="007745BD"/>
    <w:rsid w:val="00775ABB"/>
    <w:rsid w:val="00785032"/>
    <w:rsid w:val="00787A9F"/>
    <w:rsid w:val="00790AD7"/>
    <w:rsid w:val="00792473"/>
    <w:rsid w:val="00792A9C"/>
    <w:rsid w:val="00793C46"/>
    <w:rsid w:val="00794979"/>
    <w:rsid w:val="007960E1"/>
    <w:rsid w:val="007A5015"/>
    <w:rsid w:val="007B0DC1"/>
    <w:rsid w:val="007C0B14"/>
    <w:rsid w:val="007C13B7"/>
    <w:rsid w:val="007C1AD2"/>
    <w:rsid w:val="007C4417"/>
    <w:rsid w:val="007C518D"/>
    <w:rsid w:val="007D70CF"/>
    <w:rsid w:val="007D7E26"/>
    <w:rsid w:val="007E0CD8"/>
    <w:rsid w:val="007E79AD"/>
    <w:rsid w:val="007F28F5"/>
    <w:rsid w:val="007F6F20"/>
    <w:rsid w:val="007F7BEE"/>
    <w:rsid w:val="00800645"/>
    <w:rsid w:val="008073E0"/>
    <w:rsid w:val="0081016C"/>
    <w:rsid w:val="00811466"/>
    <w:rsid w:val="0081549F"/>
    <w:rsid w:val="00820924"/>
    <w:rsid w:val="00821813"/>
    <w:rsid w:val="00826D40"/>
    <w:rsid w:val="00831299"/>
    <w:rsid w:val="008360D8"/>
    <w:rsid w:val="00842D48"/>
    <w:rsid w:val="00853F96"/>
    <w:rsid w:val="0085432E"/>
    <w:rsid w:val="00856624"/>
    <w:rsid w:val="00862637"/>
    <w:rsid w:val="00867938"/>
    <w:rsid w:val="008703F6"/>
    <w:rsid w:val="008717FA"/>
    <w:rsid w:val="00877DEF"/>
    <w:rsid w:val="00883157"/>
    <w:rsid w:val="008A3DB6"/>
    <w:rsid w:val="008A4890"/>
    <w:rsid w:val="008B110A"/>
    <w:rsid w:val="008B1650"/>
    <w:rsid w:val="008C26F4"/>
    <w:rsid w:val="008C3217"/>
    <w:rsid w:val="008C7D0F"/>
    <w:rsid w:val="008D05F7"/>
    <w:rsid w:val="008D3AC7"/>
    <w:rsid w:val="008D7630"/>
    <w:rsid w:val="008E0A3B"/>
    <w:rsid w:val="008E39A6"/>
    <w:rsid w:val="008E6274"/>
    <w:rsid w:val="00907C28"/>
    <w:rsid w:val="00912C59"/>
    <w:rsid w:val="00916384"/>
    <w:rsid w:val="009271C0"/>
    <w:rsid w:val="00931AAD"/>
    <w:rsid w:val="009358C5"/>
    <w:rsid w:val="00940569"/>
    <w:rsid w:val="009420FF"/>
    <w:rsid w:val="00942E94"/>
    <w:rsid w:val="00946AED"/>
    <w:rsid w:val="00947734"/>
    <w:rsid w:val="00953295"/>
    <w:rsid w:val="009563C2"/>
    <w:rsid w:val="00965F94"/>
    <w:rsid w:val="00966AC4"/>
    <w:rsid w:val="00967066"/>
    <w:rsid w:val="009709F7"/>
    <w:rsid w:val="00971B3F"/>
    <w:rsid w:val="00972305"/>
    <w:rsid w:val="00973AF2"/>
    <w:rsid w:val="009854BE"/>
    <w:rsid w:val="009A7F02"/>
    <w:rsid w:val="009C23F6"/>
    <w:rsid w:val="009C5D04"/>
    <w:rsid w:val="009D167A"/>
    <w:rsid w:val="009E0BD4"/>
    <w:rsid w:val="009E4CA7"/>
    <w:rsid w:val="009F3E00"/>
    <w:rsid w:val="009F402E"/>
    <w:rsid w:val="009F4550"/>
    <w:rsid w:val="009F7F45"/>
    <w:rsid w:val="00A01486"/>
    <w:rsid w:val="00A027A6"/>
    <w:rsid w:val="00A02EB8"/>
    <w:rsid w:val="00A03926"/>
    <w:rsid w:val="00A07D6E"/>
    <w:rsid w:val="00A21321"/>
    <w:rsid w:val="00A26C1E"/>
    <w:rsid w:val="00A3310D"/>
    <w:rsid w:val="00A35466"/>
    <w:rsid w:val="00A457E9"/>
    <w:rsid w:val="00A47DDA"/>
    <w:rsid w:val="00A53EF1"/>
    <w:rsid w:val="00A53F6D"/>
    <w:rsid w:val="00A61EFF"/>
    <w:rsid w:val="00A642FC"/>
    <w:rsid w:val="00A65C57"/>
    <w:rsid w:val="00A70EF2"/>
    <w:rsid w:val="00A713D5"/>
    <w:rsid w:val="00A71C96"/>
    <w:rsid w:val="00A7616B"/>
    <w:rsid w:val="00A8201A"/>
    <w:rsid w:val="00A8239D"/>
    <w:rsid w:val="00A869CE"/>
    <w:rsid w:val="00A91752"/>
    <w:rsid w:val="00AA4634"/>
    <w:rsid w:val="00AA783E"/>
    <w:rsid w:val="00AB078F"/>
    <w:rsid w:val="00AB352D"/>
    <w:rsid w:val="00AD3437"/>
    <w:rsid w:val="00AD37DD"/>
    <w:rsid w:val="00AD53E5"/>
    <w:rsid w:val="00AE3BC3"/>
    <w:rsid w:val="00AE4E9E"/>
    <w:rsid w:val="00AE6FD6"/>
    <w:rsid w:val="00AF35BC"/>
    <w:rsid w:val="00AF511B"/>
    <w:rsid w:val="00AF70BF"/>
    <w:rsid w:val="00B01776"/>
    <w:rsid w:val="00B01D79"/>
    <w:rsid w:val="00B04797"/>
    <w:rsid w:val="00B07CDA"/>
    <w:rsid w:val="00B1276C"/>
    <w:rsid w:val="00B167E2"/>
    <w:rsid w:val="00B231D0"/>
    <w:rsid w:val="00B23776"/>
    <w:rsid w:val="00B25813"/>
    <w:rsid w:val="00B26D96"/>
    <w:rsid w:val="00B3141B"/>
    <w:rsid w:val="00B32E17"/>
    <w:rsid w:val="00B33E3F"/>
    <w:rsid w:val="00B34A1A"/>
    <w:rsid w:val="00B433A5"/>
    <w:rsid w:val="00B47AD9"/>
    <w:rsid w:val="00B57295"/>
    <w:rsid w:val="00B60FF1"/>
    <w:rsid w:val="00B64055"/>
    <w:rsid w:val="00B6449A"/>
    <w:rsid w:val="00B67017"/>
    <w:rsid w:val="00B67167"/>
    <w:rsid w:val="00B733FF"/>
    <w:rsid w:val="00B86C34"/>
    <w:rsid w:val="00B95D9D"/>
    <w:rsid w:val="00BA431F"/>
    <w:rsid w:val="00BB25F4"/>
    <w:rsid w:val="00BB3FA3"/>
    <w:rsid w:val="00BB4873"/>
    <w:rsid w:val="00BB597C"/>
    <w:rsid w:val="00BC1025"/>
    <w:rsid w:val="00BC36D3"/>
    <w:rsid w:val="00BC4294"/>
    <w:rsid w:val="00BD0B53"/>
    <w:rsid w:val="00BD0E19"/>
    <w:rsid w:val="00BD592E"/>
    <w:rsid w:val="00BE0BF7"/>
    <w:rsid w:val="00BE4042"/>
    <w:rsid w:val="00BE586D"/>
    <w:rsid w:val="00BE736C"/>
    <w:rsid w:val="00BE75CC"/>
    <w:rsid w:val="00BF39BE"/>
    <w:rsid w:val="00BF7608"/>
    <w:rsid w:val="00C04640"/>
    <w:rsid w:val="00C1246F"/>
    <w:rsid w:val="00C12B84"/>
    <w:rsid w:val="00C254C3"/>
    <w:rsid w:val="00C259CA"/>
    <w:rsid w:val="00C272C8"/>
    <w:rsid w:val="00C32F4D"/>
    <w:rsid w:val="00C36770"/>
    <w:rsid w:val="00C43215"/>
    <w:rsid w:val="00C47648"/>
    <w:rsid w:val="00C51F56"/>
    <w:rsid w:val="00C534CD"/>
    <w:rsid w:val="00C53B5F"/>
    <w:rsid w:val="00C5459C"/>
    <w:rsid w:val="00C576EC"/>
    <w:rsid w:val="00C6067E"/>
    <w:rsid w:val="00C65E27"/>
    <w:rsid w:val="00C701CD"/>
    <w:rsid w:val="00C77C03"/>
    <w:rsid w:val="00C8057E"/>
    <w:rsid w:val="00C816BE"/>
    <w:rsid w:val="00C82DDE"/>
    <w:rsid w:val="00C97820"/>
    <w:rsid w:val="00CA230C"/>
    <w:rsid w:val="00CA6627"/>
    <w:rsid w:val="00CB0518"/>
    <w:rsid w:val="00CB2547"/>
    <w:rsid w:val="00CB2D1A"/>
    <w:rsid w:val="00CB5CA7"/>
    <w:rsid w:val="00CB663D"/>
    <w:rsid w:val="00CC0369"/>
    <w:rsid w:val="00CC2575"/>
    <w:rsid w:val="00CC316F"/>
    <w:rsid w:val="00CD172A"/>
    <w:rsid w:val="00CD72B9"/>
    <w:rsid w:val="00CE2FFC"/>
    <w:rsid w:val="00CE78A4"/>
    <w:rsid w:val="00CF172C"/>
    <w:rsid w:val="00CF56A7"/>
    <w:rsid w:val="00CF5915"/>
    <w:rsid w:val="00CF6856"/>
    <w:rsid w:val="00D01C39"/>
    <w:rsid w:val="00D025C0"/>
    <w:rsid w:val="00D038A2"/>
    <w:rsid w:val="00D100D2"/>
    <w:rsid w:val="00D1026C"/>
    <w:rsid w:val="00D104F7"/>
    <w:rsid w:val="00D16B4F"/>
    <w:rsid w:val="00D31479"/>
    <w:rsid w:val="00D33AC3"/>
    <w:rsid w:val="00D33CE8"/>
    <w:rsid w:val="00D37CCD"/>
    <w:rsid w:val="00D44B43"/>
    <w:rsid w:val="00D44C07"/>
    <w:rsid w:val="00D46D6B"/>
    <w:rsid w:val="00D566C8"/>
    <w:rsid w:val="00D63F16"/>
    <w:rsid w:val="00D64139"/>
    <w:rsid w:val="00D641AE"/>
    <w:rsid w:val="00D645DE"/>
    <w:rsid w:val="00D70D93"/>
    <w:rsid w:val="00D81810"/>
    <w:rsid w:val="00D84221"/>
    <w:rsid w:val="00D91BC6"/>
    <w:rsid w:val="00D97917"/>
    <w:rsid w:val="00DA3F26"/>
    <w:rsid w:val="00DB7882"/>
    <w:rsid w:val="00DC1DD8"/>
    <w:rsid w:val="00DC4871"/>
    <w:rsid w:val="00DC79B1"/>
    <w:rsid w:val="00DE100D"/>
    <w:rsid w:val="00DE33C3"/>
    <w:rsid w:val="00DE3974"/>
    <w:rsid w:val="00DE5ABF"/>
    <w:rsid w:val="00DE78EC"/>
    <w:rsid w:val="00E00E42"/>
    <w:rsid w:val="00E0123B"/>
    <w:rsid w:val="00E01551"/>
    <w:rsid w:val="00E02CD9"/>
    <w:rsid w:val="00E13A69"/>
    <w:rsid w:val="00E14EA6"/>
    <w:rsid w:val="00E27BF4"/>
    <w:rsid w:val="00E356ED"/>
    <w:rsid w:val="00E36313"/>
    <w:rsid w:val="00E37BA5"/>
    <w:rsid w:val="00E425A5"/>
    <w:rsid w:val="00E52C8A"/>
    <w:rsid w:val="00E53759"/>
    <w:rsid w:val="00E572EB"/>
    <w:rsid w:val="00E614BD"/>
    <w:rsid w:val="00E64B51"/>
    <w:rsid w:val="00E67C9A"/>
    <w:rsid w:val="00E70B98"/>
    <w:rsid w:val="00E70DBF"/>
    <w:rsid w:val="00E75EBB"/>
    <w:rsid w:val="00E90EA0"/>
    <w:rsid w:val="00E94919"/>
    <w:rsid w:val="00EA2941"/>
    <w:rsid w:val="00EA2A3E"/>
    <w:rsid w:val="00EA3615"/>
    <w:rsid w:val="00EA6F76"/>
    <w:rsid w:val="00EB6ED4"/>
    <w:rsid w:val="00EC0458"/>
    <w:rsid w:val="00EC6C3E"/>
    <w:rsid w:val="00ED35D1"/>
    <w:rsid w:val="00ED5788"/>
    <w:rsid w:val="00ED7B91"/>
    <w:rsid w:val="00EE3A5A"/>
    <w:rsid w:val="00EF0432"/>
    <w:rsid w:val="00EF22F8"/>
    <w:rsid w:val="00EF6518"/>
    <w:rsid w:val="00F040BF"/>
    <w:rsid w:val="00F132FE"/>
    <w:rsid w:val="00F135F3"/>
    <w:rsid w:val="00F13728"/>
    <w:rsid w:val="00F14248"/>
    <w:rsid w:val="00F17CE4"/>
    <w:rsid w:val="00F22772"/>
    <w:rsid w:val="00F249F4"/>
    <w:rsid w:val="00F26947"/>
    <w:rsid w:val="00F336BE"/>
    <w:rsid w:val="00F33A99"/>
    <w:rsid w:val="00F33C65"/>
    <w:rsid w:val="00F36BBF"/>
    <w:rsid w:val="00F37520"/>
    <w:rsid w:val="00F423DF"/>
    <w:rsid w:val="00F42F99"/>
    <w:rsid w:val="00F43BC4"/>
    <w:rsid w:val="00F47A9F"/>
    <w:rsid w:val="00F50F09"/>
    <w:rsid w:val="00F54BA2"/>
    <w:rsid w:val="00F575AF"/>
    <w:rsid w:val="00F87B40"/>
    <w:rsid w:val="00F91F88"/>
    <w:rsid w:val="00F9308C"/>
    <w:rsid w:val="00F94B6F"/>
    <w:rsid w:val="00F96391"/>
    <w:rsid w:val="00FA1784"/>
    <w:rsid w:val="00FB135D"/>
    <w:rsid w:val="00FD4130"/>
    <w:rsid w:val="00FE2192"/>
    <w:rsid w:val="00FF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link w:val="TtuloCar"/>
    <w:uiPriority w:val="10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862637"/>
    <w:pPr>
      <w:spacing w:line="240" w:lineRule="auto"/>
      <w:ind w:left="792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0F0CB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0CBF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0CBF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0CB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F0CBF"/>
    <w:rPr>
      <w:rFonts w:ascii="Arial" w:hAnsi="Arial"/>
      <w:b/>
      <w:bCs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7745BD"/>
    <w:rPr>
      <w:rFonts w:ascii="Arial" w:eastAsia="Arial Unicode MS" w:hAnsi="Arial" w:cs="Arial"/>
      <w:b/>
      <w:bCs/>
      <w:sz w:val="36"/>
      <w:szCs w:val="3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link w:val="TtuloCar"/>
    <w:uiPriority w:val="10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862637"/>
    <w:pPr>
      <w:spacing w:line="240" w:lineRule="auto"/>
      <w:ind w:left="792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0F0CB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0CBF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0CBF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0CB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F0CBF"/>
    <w:rPr>
      <w:rFonts w:ascii="Arial" w:hAnsi="Arial"/>
      <w:b/>
      <w:bCs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7745BD"/>
    <w:rPr>
      <w:rFonts w:ascii="Arial" w:eastAsia="Arial Unicode MS" w:hAnsi="Arial" w:cs="Arial"/>
      <w:b/>
      <w:bCs/>
      <w:sz w:val="36"/>
      <w:szCs w:val="3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18" Type="http://schemas.openxmlformats.org/officeDocument/2006/relationships/customXml" Target="../customXml/item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B274A8538E546BC5954B65FE61B6F" ma:contentTypeVersion="2" ma:contentTypeDescription="Create a new document." ma:contentTypeScope="" ma:versionID="664b5d6a384a9a9f11f9f88e11dfbb16">
  <xsd:schema xmlns:xsd="http://www.w3.org/2001/XMLSchema" xmlns:xs="http://www.w3.org/2001/XMLSchema" xmlns:p="http://schemas.microsoft.com/office/2006/metadata/properties" xmlns:ns1="http://schemas.microsoft.com/sharepoint/v3" xmlns:ns2="677bed95-bca3-4c70-b25d-b660af2a4252" targetNamespace="http://schemas.microsoft.com/office/2006/metadata/properties" ma:root="true" ma:fieldsID="605287ac30a37386be52b07c3b5cb381" ns1:_="" ns2:_="">
    <xsd:import namespace="http://schemas.microsoft.com/sharepoint/v3"/>
    <xsd:import namespace="677bed95-bca3-4c70-b25d-b660af2a425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1" nillable="true" ma:displayName="Rating (0-5)" ma:decimals="2" ma:description="Average value of all the ratings that have been submitted" ma:indexed="true" ma:internalName="AverageRating" ma:readOnly="true">
      <xsd:simpleType>
        <xsd:restriction base="dms:Number"/>
      </xsd:simpleType>
    </xsd:element>
    <xsd:element name="RatingCount" ma:index="12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bed95-bca3-4c70-b25d-b660af2a425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77bed95-bca3-4c70-b25d-b660af2a4252">HJA3EZWJME7P-63-772</_dlc_DocId>
    <_dlc_DocIdUrl xmlns="677bed95-bca3-4c70-b25d-b660af2a4252">
      <Url>http://srvspspf/dtsit/ss/dgtic/_layouts/DocIdRedir.aspx?ID=HJA3EZWJME7P-63-772</Url>
      <Description>HJA3EZWJME7P-63-772</Description>
    </_dlc_DocIdUrl>
  </documentManagement>
</p:properties>
</file>

<file path=customXml/itemProps1.xml><?xml version="1.0" encoding="utf-8"?>
<ds:datastoreItem xmlns:ds="http://schemas.openxmlformats.org/officeDocument/2006/customXml" ds:itemID="{5C61BF93-E9BD-496E-89FC-5EB8AF3A07CB}"/>
</file>

<file path=customXml/itemProps2.xml><?xml version="1.0" encoding="utf-8"?>
<ds:datastoreItem xmlns:ds="http://schemas.openxmlformats.org/officeDocument/2006/customXml" ds:itemID="{E19D29D0-69F0-4D02-83C6-D726A825CED2}"/>
</file>

<file path=customXml/itemProps3.xml><?xml version="1.0" encoding="utf-8"?>
<ds:datastoreItem xmlns:ds="http://schemas.openxmlformats.org/officeDocument/2006/customXml" ds:itemID="{59DECD4C-7A85-40E1-BD4A-0A3E18C45594}"/>
</file>

<file path=customXml/itemProps4.xml><?xml version="1.0" encoding="utf-8"?>
<ds:datastoreItem xmlns:ds="http://schemas.openxmlformats.org/officeDocument/2006/customXml" ds:itemID="{FA42A29B-BC03-4EB7-856D-1464F97FFC93}"/>
</file>

<file path=customXml/itemProps5.xml><?xml version="1.0" encoding="utf-8"?>
<ds:datastoreItem xmlns:ds="http://schemas.openxmlformats.org/officeDocument/2006/customXml" ds:itemID="{651979CC-AF6B-4455-813F-105FD654441F}"/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33</TotalTime>
  <Pages>18</Pages>
  <Words>3012</Words>
  <Characters>16570</Characters>
  <Application>Microsoft Office Word</Application>
  <DocSecurity>0</DocSecurity>
  <Lines>138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Dirección de Informática</Manager>
  <Company>Dirección General de Tecnologías de Información</Company>
  <LinksUpToDate>false</LinksUpToDate>
  <CharactersWithSpaces>19543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Itera</dc:creator>
  <cp:lastModifiedBy>Gesfor Mexico</cp:lastModifiedBy>
  <cp:revision>22</cp:revision>
  <cp:lastPrinted>2017-07-12T18:06:00Z</cp:lastPrinted>
  <dcterms:created xsi:type="dcterms:W3CDTF">2017-06-14T00:10:00Z</dcterms:created>
  <dcterms:modified xsi:type="dcterms:W3CDTF">2017-07-12T18:08:00Z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  <property fmtid="{D5CDD505-2E9C-101B-9397-08002B2CF9AE}" pid="4" name="_dlc_DocIdItemGuid">
    <vt:lpwstr>b6df694c-a943-4e69-b6b3-3937f687d4a1</vt:lpwstr>
  </property>
  <property fmtid="{D5CDD505-2E9C-101B-9397-08002B2CF9AE}" pid="5" name="ContentTypeId">
    <vt:lpwstr>0x010100A6CB274A8538E546BC5954B65FE61B6F</vt:lpwstr>
  </property>
</Properties>
</file>