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AA598" w14:textId="77777777" w:rsidR="00626AB9" w:rsidRPr="00FB5E80" w:rsidRDefault="00626AB9" w:rsidP="00626AB9">
      <w:pPr>
        <w:pStyle w:val="Ttulo"/>
        <w:spacing w:before="120"/>
        <w:jc w:val="right"/>
        <w:rPr>
          <w:rFonts w:asciiTheme="minorHAnsi" w:hAnsiTheme="minorHAnsi" w:cstheme="minorHAnsi"/>
          <w:color w:val="000000" w:themeColor="text1"/>
        </w:rPr>
      </w:pPr>
    </w:p>
    <w:p w14:paraId="5F1F96A0" w14:textId="77777777" w:rsidR="00112FF8" w:rsidRPr="00FB5E80" w:rsidRDefault="00112FF8" w:rsidP="00626AB9">
      <w:pPr>
        <w:pStyle w:val="Ttulo"/>
        <w:spacing w:before="120"/>
        <w:jc w:val="right"/>
        <w:rPr>
          <w:rFonts w:asciiTheme="minorHAnsi" w:hAnsiTheme="minorHAnsi" w:cstheme="minorHAnsi"/>
          <w:color w:val="000000" w:themeColor="text1"/>
        </w:rPr>
      </w:pPr>
    </w:p>
    <w:p w14:paraId="59E2733B" w14:textId="77777777" w:rsidR="00626AB9" w:rsidRPr="00FB5E80" w:rsidRDefault="0070527F" w:rsidP="0070527F">
      <w:pPr>
        <w:pStyle w:val="Ttulo"/>
        <w:tabs>
          <w:tab w:val="left" w:pos="2625"/>
        </w:tabs>
        <w:spacing w:before="120"/>
        <w:jc w:val="both"/>
        <w:rPr>
          <w:rFonts w:asciiTheme="minorHAnsi" w:hAnsiTheme="minorHAnsi" w:cstheme="minorHAnsi"/>
          <w:color w:val="000000" w:themeColor="text1"/>
        </w:rPr>
      </w:pPr>
      <w:r w:rsidRPr="00FB5E80">
        <w:rPr>
          <w:rFonts w:asciiTheme="minorHAnsi" w:hAnsiTheme="minorHAnsi" w:cstheme="minorHAnsi"/>
          <w:color w:val="000000" w:themeColor="text1"/>
        </w:rPr>
        <w:tab/>
      </w:r>
    </w:p>
    <w:p w14:paraId="5F6B88FB" w14:textId="77777777" w:rsidR="00626AB9" w:rsidRPr="00FB5E8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3B72EA43" w14:textId="77777777" w:rsidR="006E0A93" w:rsidRPr="00FB5E8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FB5E80">
        <w:rPr>
          <w:rFonts w:asciiTheme="minorHAnsi" w:eastAsia="Arial Unicode MS" w:hAnsiTheme="minorHAnsi" w:cstheme="minorHAnsi"/>
          <w:b/>
          <w:bCs/>
          <w:color w:val="000000" w:themeColor="text1"/>
          <w:sz w:val="36"/>
          <w:szCs w:val="36"/>
          <w:lang w:val="es-MX"/>
        </w:rPr>
        <w:t>DIRECCIÓN GENERAL ADJUNTA DE ESTRATEGIA TECNOL</w:t>
      </w:r>
      <w:r w:rsidR="000656AA" w:rsidRPr="00FB5E80">
        <w:rPr>
          <w:rFonts w:asciiTheme="minorHAnsi" w:eastAsia="Arial Unicode MS" w:hAnsiTheme="minorHAnsi" w:cstheme="minorHAnsi"/>
          <w:b/>
          <w:bCs/>
          <w:color w:val="000000" w:themeColor="text1"/>
          <w:sz w:val="36"/>
          <w:szCs w:val="36"/>
          <w:lang w:val="es-MX"/>
        </w:rPr>
        <w:t>Ó</w:t>
      </w:r>
      <w:r w:rsidR="006775DC" w:rsidRPr="00FB5E80">
        <w:rPr>
          <w:rFonts w:asciiTheme="minorHAnsi" w:eastAsia="Arial Unicode MS" w:hAnsiTheme="minorHAnsi" w:cstheme="minorHAnsi"/>
          <w:b/>
          <w:bCs/>
          <w:color w:val="000000" w:themeColor="text1"/>
          <w:sz w:val="36"/>
          <w:szCs w:val="36"/>
          <w:lang w:val="es-MX"/>
        </w:rPr>
        <w:t>GICA</w:t>
      </w:r>
      <w:r w:rsidRPr="00FB5E80">
        <w:rPr>
          <w:rFonts w:asciiTheme="minorHAnsi" w:eastAsia="Arial Unicode MS" w:hAnsiTheme="minorHAnsi" w:cstheme="minorHAnsi"/>
          <w:b/>
          <w:bCs/>
          <w:color w:val="000000" w:themeColor="text1"/>
          <w:sz w:val="36"/>
          <w:szCs w:val="36"/>
          <w:lang w:val="es-MX"/>
        </w:rPr>
        <w:t xml:space="preserve"> (DGAET)</w:t>
      </w:r>
    </w:p>
    <w:p w14:paraId="4291E774" w14:textId="77777777" w:rsidR="00AE6FD6" w:rsidRPr="00FB5E80" w:rsidRDefault="00AE6FD6" w:rsidP="00AE6FD6">
      <w:pPr>
        <w:pStyle w:val="Ttulo"/>
        <w:tabs>
          <w:tab w:val="left" w:pos="1909"/>
        </w:tabs>
        <w:spacing w:before="120"/>
        <w:jc w:val="both"/>
        <w:rPr>
          <w:rFonts w:asciiTheme="minorHAnsi" w:hAnsiTheme="minorHAnsi" w:cstheme="minorHAnsi"/>
          <w:color w:val="000000" w:themeColor="text1"/>
        </w:rPr>
      </w:pPr>
      <w:r w:rsidRPr="00FB5E80">
        <w:rPr>
          <w:rFonts w:asciiTheme="minorHAnsi" w:hAnsiTheme="minorHAnsi" w:cstheme="minorHAnsi"/>
          <w:color w:val="000000" w:themeColor="text1"/>
        </w:rPr>
        <w:tab/>
      </w:r>
    </w:p>
    <w:p w14:paraId="7269222E" w14:textId="77777777" w:rsidR="006E716C" w:rsidRPr="00FB5E80" w:rsidRDefault="008D05F7" w:rsidP="006E716C">
      <w:pPr>
        <w:pStyle w:val="Ttulo"/>
        <w:spacing w:before="120"/>
        <w:jc w:val="right"/>
        <w:rPr>
          <w:rFonts w:asciiTheme="minorHAnsi" w:hAnsiTheme="minorHAnsi" w:cstheme="minorHAnsi"/>
          <w:b w:val="0"/>
          <w:color w:val="000000" w:themeColor="text1"/>
        </w:rPr>
      </w:pPr>
      <w:r w:rsidRPr="00FB5E80">
        <w:rPr>
          <w:rFonts w:asciiTheme="minorHAnsi" w:hAnsiTheme="minorHAnsi" w:cstheme="minorHAnsi"/>
          <w:color w:val="000000" w:themeColor="text1"/>
        </w:rPr>
        <w:t>Control Electr</w:t>
      </w:r>
      <w:r w:rsidR="006A5C61" w:rsidRPr="00FB5E80">
        <w:rPr>
          <w:rFonts w:asciiTheme="minorHAnsi" w:hAnsiTheme="minorHAnsi" w:cstheme="minorHAnsi"/>
          <w:color w:val="000000" w:themeColor="text1"/>
        </w:rPr>
        <w:t xml:space="preserve">ónico de Contraprestaciones / </w:t>
      </w:r>
      <w:r w:rsidRPr="00FB5E80">
        <w:rPr>
          <w:rFonts w:asciiTheme="minorHAnsi" w:hAnsiTheme="minorHAnsi" w:cstheme="minorHAnsi"/>
          <w:color w:val="000000" w:themeColor="text1"/>
        </w:rPr>
        <w:t>CONEC II</w:t>
      </w:r>
    </w:p>
    <w:p w14:paraId="36D5FE19" w14:textId="77777777" w:rsidR="006A5C61" w:rsidRPr="00FB5E80" w:rsidRDefault="00045FD0" w:rsidP="00AE6FD6">
      <w:pPr>
        <w:pStyle w:val="Ttulo"/>
        <w:jc w:val="right"/>
        <w:rPr>
          <w:rFonts w:asciiTheme="minorHAnsi" w:hAnsiTheme="minorHAnsi" w:cstheme="minorHAnsi"/>
          <w:color w:val="000000" w:themeColor="text1"/>
          <w:sz w:val="28"/>
          <w:szCs w:val="28"/>
        </w:rPr>
      </w:pPr>
      <w:r w:rsidRPr="00FB5E80">
        <w:rPr>
          <w:rFonts w:asciiTheme="minorHAnsi" w:hAnsiTheme="minorHAnsi" w:cstheme="minorHAnsi"/>
          <w:color w:val="000000" w:themeColor="text1"/>
          <w:sz w:val="28"/>
          <w:szCs w:val="28"/>
        </w:rPr>
        <w:t xml:space="preserve">Especificación </w:t>
      </w:r>
      <w:r w:rsidR="0081016C" w:rsidRPr="00FB5E80">
        <w:rPr>
          <w:rFonts w:asciiTheme="minorHAnsi" w:hAnsiTheme="minorHAnsi" w:cstheme="minorHAnsi"/>
          <w:color w:val="000000" w:themeColor="text1"/>
          <w:sz w:val="28"/>
          <w:szCs w:val="28"/>
        </w:rPr>
        <w:t xml:space="preserve">de </w:t>
      </w:r>
      <w:r w:rsidR="00EA2941" w:rsidRPr="00FB5E80">
        <w:rPr>
          <w:rFonts w:asciiTheme="minorHAnsi" w:hAnsiTheme="minorHAnsi" w:cstheme="minorHAnsi"/>
          <w:color w:val="000000" w:themeColor="text1"/>
          <w:sz w:val="28"/>
          <w:szCs w:val="28"/>
        </w:rPr>
        <w:t>Caso de Uso</w:t>
      </w:r>
    </w:p>
    <w:p w14:paraId="4A81C944" w14:textId="77777777" w:rsidR="008C26F4" w:rsidRPr="00FB5E80" w:rsidRDefault="00711628" w:rsidP="008C26F4">
      <w:pPr>
        <w:pStyle w:val="Ttulo"/>
        <w:spacing w:before="120"/>
        <w:jc w:val="right"/>
        <w:rPr>
          <w:rFonts w:asciiTheme="minorHAnsi" w:hAnsiTheme="minorHAnsi" w:cstheme="minorHAnsi"/>
          <w:color w:val="000000" w:themeColor="text1"/>
          <w:sz w:val="28"/>
          <w:szCs w:val="28"/>
        </w:rPr>
      </w:pPr>
      <w:r w:rsidRPr="00FB5E80">
        <w:rPr>
          <w:rFonts w:asciiTheme="minorHAnsi" w:hAnsiTheme="minorHAnsi" w:cstheme="minorHAnsi"/>
          <w:color w:val="000000" w:themeColor="text1"/>
          <w:sz w:val="28"/>
          <w:szCs w:val="28"/>
        </w:rPr>
        <w:t>3015 - Configurar Áreas Validadoras</w:t>
      </w:r>
    </w:p>
    <w:p w14:paraId="70131AC7" w14:textId="77777777" w:rsidR="008C26F4" w:rsidRPr="00FB5E80" w:rsidRDefault="008C26F4" w:rsidP="00AE6FD6">
      <w:pPr>
        <w:pStyle w:val="Ttulo"/>
        <w:jc w:val="right"/>
        <w:rPr>
          <w:rFonts w:asciiTheme="minorHAnsi" w:hAnsiTheme="minorHAnsi" w:cstheme="minorHAnsi"/>
          <w:color w:val="000000" w:themeColor="text1"/>
          <w:sz w:val="24"/>
          <w:szCs w:val="32"/>
        </w:rPr>
      </w:pPr>
    </w:p>
    <w:p w14:paraId="27F745C5" w14:textId="35CD667D" w:rsidR="00AE6FD6" w:rsidRPr="00FB5E80" w:rsidRDefault="00AE6FD6" w:rsidP="00AE6FD6">
      <w:pPr>
        <w:pStyle w:val="Ttulo"/>
        <w:spacing w:before="120"/>
        <w:jc w:val="right"/>
        <w:rPr>
          <w:rFonts w:asciiTheme="minorHAnsi" w:hAnsiTheme="minorHAnsi" w:cstheme="minorHAnsi"/>
          <w:color w:val="000000" w:themeColor="text1"/>
          <w:sz w:val="24"/>
          <w:szCs w:val="24"/>
        </w:rPr>
      </w:pPr>
      <w:r w:rsidRPr="00FB5E80">
        <w:rPr>
          <w:rFonts w:asciiTheme="minorHAnsi" w:hAnsiTheme="minorHAnsi" w:cstheme="minorHAnsi"/>
          <w:color w:val="000000" w:themeColor="text1"/>
          <w:sz w:val="24"/>
          <w:szCs w:val="24"/>
        </w:rPr>
        <w:t xml:space="preserve">Versión </w:t>
      </w:r>
      <w:r w:rsidR="004A5734">
        <w:rPr>
          <w:rFonts w:asciiTheme="minorHAnsi" w:hAnsiTheme="minorHAnsi" w:cstheme="minorHAnsi"/>
          <w:color w:val="000000" w:themeColor="text1"/>
          <w:sz w:val="24"/>
          <w:szCs w:val="24"/>
        </w:rPr>
        <w:t>1.0</w:t>
      </w:r>
    </w:p>
    <w:p w14:paraId="543C6B9C" w14:textId="77777777" w:rsidR="00AE6FD6" w:rsidRPr="00FB5E80" w:rsidRDefault="00AE6FD6" w:rsidP="00AE6FD6">
      <w:pPr>
        <w:pStyle w:val="Ttulo"/>
        <w:spacing w:before="120"/>
        <w:jc w:val="right"/>
        <w:rPr>
          <w:rFonts w:asciiTheme="minorHAnsi" w:hAnsiTheme="minorHAnsi" w:cstheme="minorHAnsi"/>
          <w:color w:val="000000" w:themeColor="text1"/>
          <w:sz w:val="22"/>
          <w:szCs w:val="22"/>
        </w:rPr>
      </w:pPr>
    </w:p>
    <w:p w14:paraId="2CF91FBB" w14:textId="3298D376" w:rsidR="00AE6FD6" w:rsidRPr="00FB5E80" w:rsidRDefault="00AE6FD6" w:rsidP="00AE6FD6">
      <w:pPr>
        <w:pStyle w:val="Ttulo"/>
        <w:spacing w:before="120"/>
        <w:jc w:val="right"/>
        <w:rPr>
          <w:rFonts w:asciiTheme="minorHAnsi" w:hAnsiTheme="minorHAnsi" w:cstheme="minorHAnsi"/>
          <w:color w:val="000000" w:themeColor="text1"/>
          <w:sz w:val="22"/>
          <w:szCs w:val="22"/>
        </w:rPr>
      </w:pPr>
      <w:r w:rsidRPr="00FB5E80">
        <w:rPr>
          <w:rFonts w:asciiTheme="minorHAnsi" w:hAnsiTheme="minorHAnsi" w:cstheme="minorHAnsi"/>
          <w:color w:val="000000" w:themeColor="text1"/>
          <w:sz w:val="22"/>
          <w:szCs w:val="22"/>
        </w:rPr>
        <w:t>Fecha:</w:t>
      </w:r>
      <w:r w:rsidR="006474AC" w:rsidRPr="00FB5E80">
        <w:rPr>
          <w:rFonts w:asciiTheme="minorHAnsi" w:hAnsiTheme="minorHAnsi" w:cstheme="minorHAnsi"/>
          <w:color w:val="000000" w:themeColor="text1"/>
          <w:sz w:val="22"/>
          <w:szCs w:val="22"/>
        </w:rPr>
        <w:t xml:space="preserve"> </w:t>
      </w:r>
      <w:r w:rsidR="004A5734">
        <w:rPr>
          <w:rFonts w:asciiTheme="minorHAnsi" w:hAnsiTheme="minorHAnsi" w:cstheme="minorHAnsi"/>
          <w:color w:val="000000" w:themeColor="text1"/>
          <w:sz w:val="22"/>
          <w:szCs w:val="22"/>
        </w:rPr>
        <w:t>30</w:t>
      </w:r>
      <w:r w:rsidR="008D05F7" w:rsidRPr="00FB5E80">
        <w:rPr>
          <w:rFonts w:asciiTheme="minorHAnsi" w:hAnsiTheme="minorHAnsi" w:cstheme="minorHAnsi"/>
          <w:color w:val="000000" w:themeColor="text1"/>
          <w:sz w:val="22"/>
          <w:szCs w:val="22"/>
        </w:rPr>
        <w:t>/</w:t>
      </w:r>
      <w:r w:rsidR="004A5734">
        <w:rPr>
          <w:rFonts w:asciiTheme="minorHAnsi" w:hAnsiTheme="minorHAnsi" w:cstheme="minorHAnsi"/>
          <w:color w:val="000000" w:themeColor="text1"/>
          <w:sz w:val="22"/>
          <w:szCs w:val="22"/>
        </w:rPr>
        <w:t>11</w:t>
      </w:r>
      <w:r w:rsidR="00A8239D" w:rsidRPr="00FB5E80">
        <w:rPr>
          <w:rFonts w:asciiTheme="minorHAnsi" w:hAnsiTheme="minorHAnsi" w:cstheme="minorHAnsi"/>
          <w:color w:val="000000" w:themeColor="text1"/>
          <w:sz w:val="22"/>
          <w:szCs w:val="22"/>
        </w:rPr>
        <w:t>/2016</w:t>
      </w:r>
    </w:p>
    <w:p w14:paraId="6C431D86" w14:textId="77777777" w:rsidR="00AE6FD6" w:rsidRPr="00FB5E80" w:rsidRDefault="00AE6FD6" w:rsidP="00AE6FD6">
      <w:pPr>
        <w:rPr>
          <w:rFonts w:asciiTheme="minorHAnsi" w:hAnsiTheme="minorHAnsi" w:cstheme="minorHAnsi"/>
          <w:color w:val="000000" w:themeColor="text1"/>
          <w:szCs w:val="20"/>
          <w:lang w:val="es-MX"/>
        </w:rPr>
      </w:pPr>
    </w:p>
    <w:p w14:paraId="65D0A0A7" w14:textId="77777777" w:rsidR="00626AB9" w:rsidRPr="00FB5E80" w:rsidRDefault="00626AB9" w:rsidP="00626AB9">
      <w:pPr>
        <w:pStyle w:val="Ttulo"/>
        <w:spacing w:before="120"/>
        <w:jc w:val="right"/>
        <w:rPr>
          <w:rFonts w:asciiTheme="minorHAnsi" w:hAnsiTheme="minorHAnsi" w:cstheme="minorHAnsi"/>
          <w:color w:val="000000" w:themeColor="text1"/>
          <w:sz w:val="22"/>
          <w:szCs w:val="22"/>
        </w:rPr>
      </w:pPr>
    </w:p>
    <w:p w14:paraId="0FB013FE" w14:textId="77777777" w:rsidR="007E79AD" w:rsidRPr="00FB5E8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FB5E80">
        <w:rPr>
          <w:rFonts w:asciiTheme="minorHAnsi" w:hAnsiTheme="minorHAnsi" w:cstheme="minorHAnsi"/>
          <w:color w:val="000000" w:themeColor="text1"/>
          <w:sz w:val="28"/>
          <w:szCs w:val="28"/>
        </w:rPr>
        <w:br w:type="page"/>
      </w:r>
    </w:p>
    <w:p w14:paraId="70FBAB45" w14:textId="77777777" w:rsidR="00E94919" w:rsidRPr="00FB5E80" w:rsidRDefault="00E94919" w:rsidP="00E94919">
      <w:pPr>
        <w:pStyle w:val="Ttulo"/>
        <w:rPr>
          <w:rFonts w:asciiTheme="minorHAnsi" w:hAnsiTheme="minorHAnsi" w:cstheme="minorHAnsi"/>
          <w:color w:val="000000" w:themeColor="text1"/>
          <w:sz w:val="20"/>
          <w:szCs w:val="20"/>
        </w:rPr>
      </w:pPr>
      <w:r w:rsidRPr="00FB5E80">
        <w:rPr>
          <w:rFonts w:asciiTheme="minorHAnsi" w:hAnsiTheme="minorHAnsi" w:cstheme="minorHAnsi"/>
          <w:color w:val="000000" w:themeColor="text1"/>
          <w:sz w:val="20"/>
          <w:szCs w:val="20"/>
        </w:rPr>
        <w:lastRenderedPageBreak/>
        <w:t>Contenido</w:t>
      </w:r>
    </w:p>
    <w:p w14:paraId="298DBF80" w14:textId="77777777" w:rsidR="006E02E6" w:rsidRPr="006E02E6"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FB5E80">
        <w:rPr>
          <w:rFonts w:asciiTheme="minorHAnsi" w:hAnsiTheme="minorHAnsi" w:cstheme="minorHAnsi"/>
          <w:color w:val="000000" w:themeColor="text1"/>
          <w:lang w:val="es-MX"/>
        </w:rPr>
        <w:fldChar w:fldCharType="begin"/>
      </w:r>
      <w:r w:rsidR="00E94919" w:rsidRPr="00FB5E80">
        <w:rPr>
          <w:rFonts w:asciiTheme="minorHAnsi" w:hAnsiTheme="minorHAnsi" w:cstheme="minorHAnsi"/>
          <w:color w:val="000000" w:themeColor="text1"/>
          <w:lang w:val="es-MX"/>
        </w:rPr>
        <w:instrText xml:space="preserve"> TOC \o "1-4" \h \z \u </w:instrText>
      </w:r>
      <w:r w:rsidRPr="00FB5E80">
        <w:rPr>
          <w:rFonts w:asciiTheme="minorHAnsi" w:hAnsiTheme="minorHAnsi" w:cstheme="minorHAnsi"/>
          <w:color w:val="000000" w:themeColor="text1"/>
          <w:lang w:val="es-MX"/>
        </w:rPr>
        <w:fldChar w:fldCharType="separate"/>
      </w:r>
      <w:hyperlink w:anchor="_Toc487729482" w:history="1">
        <w:r w:rsidR="006E02E6" w:rsidRPr="006E02E6">
          <w:rPr>
            <w:rStyle w:val="Hipervnculo"/>
            <w:rFonts w:asciiTheme="minorHAnsi" w:hAnsiTheme="minorHAnsi" w:cstheme="minorHAnsi"/>
            <w:noProof/>
          </w:rPr>
          <w:t>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Histórico de Cambios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_Toc487729482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4</w:t>
        </w:r>
        <w:r w:rsidR="006E02E6" w:rsidRPr="006E02E6">
          <w:rPr>
            <w:rFonts w:asciiTheme="minorHAnsi" w:hAnsiTheme="minorHAnsi" w:cstheme="minorHAnsi"/>
            <w:noProof/>
            <w:webHidden/>
          </w:rPr>
          <w:fldChar w:fldCharType="end"/>
        </w:r>
      </w:hyperlink>
    </w:p>
    <w:p w14:paraId="3DF862DF"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3" w:history="1">
        <w:r w:rsidR="006E02E6" w:rsidRPr="006E02E6">
          <w:rPr>
            <w:rStyle w:val="Hipervnculo"/>
            <w:rFonts w:asciiTheme="minorHAnsi" w:hAnsiTheme="minorHAnsi" w:cstheme="minorHAnsi"/>
            <w:noProof/>
          </w:rPr>
          <w:t>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Introducción: Configurar Áreas Validadoras.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_Toc487729483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5</w:t>
        </w:r>
        <w:r w:rsidR="006E02E6" w:rsidRPr="006E02E6">
          <w:rPr>
            <w:rFonts w:asciiTheme="minorHAnsi" w:hAnsiTheme="minorHAnsi" w:cstheme="minorHAnsi"/>
            <w:noProof/>
            <w:webHidden/>
          </w:rPr>
          <w:fldChar w:fldCharType="end"/>
        </w:r>
      </w:hyperlink>
    </w:p>
    <w:p w14:paraId="7CF5E8E3"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4" w:history="1">
        <w:r w:rsidR="006E02E6" w:rsidRPr="006E02E6">
          <w:rPr>
            <w:rStyle w:val="Hipervnculo"/>
            <w:rFonts w:asciiTheme="minorHAnsi" w:hAnsiTheme="minorHAnsi" w:cstheme="minorHAnsi"/>
            <w:noProof/>
          </w:rPr>
          <w:t>3.</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Funcionalidad del Sistema: Configurar Áreas Validadoras.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_Toc487729484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5</w:t>
        </w:r>
        <w:r w:rsidR="006E02E6" w:rsidRPr="006E02E6">
          <w:rPr>
            <w:rFonts w:asciiTheme="minorHAnsi" w:hAnsiTheme="minorHAnsi" w:cstheme="minorHAnsi"/>
            <w:noProof/>
            <w:webHidden/>
          </w:rPr>
          <w:fldChar w:fldCharType="end"/>
        </w:r>
      </w:hyperlink>
    </w:p>
    <w:p w14:paraId="00F4518B"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5" w:history="1">
        <w:r w:rsidR="006E02E6" w:rsidRPr="006E02E6">
          <w:rPr>
            <w:rStyle w:val="Hipervnculo"/>
            <w:rFonts w:asciiTheme="minorHAnsi" w:hAnsiTheme="minorHAnsi" w:cstheme="minorHAnsi"/>
            <w:noProof/>
          </w:rPr>
          <w:t>3.1.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Breve Descripción.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_Toc487729485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5</w:t>
        </w:r>
        <w:r w:rsidR="006E02E6" w:rsidRPr="006E02E6">
          <w:rPr>
            <w:rFonts w:asciiTheme="minorHAnsi" w:hAnsiTheme="minorHAnsi" w:cstheme="minorHAnsi"/>
            <w:noProof/>
            <w:webHidden/>
          </w:rPr>
          <w:fldChar w:fldCharType="end"/>
        </w:r>
      </w:hyperlink>
    </w:p>
    <w:p w14:paraId="37E8E563"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6" w:history="1">
        <w:r w:rsidR="006E02E6" w:rsidRPr="006E02E6">
          <w:rPr>
            <w:rStyle w:val="Hipervnculo"/>
            <w:rFonts w:asciiTheme="minorHAnsi" w:hAnsiTheme="minorHAnsi" w:cstheme="minorHAnsi"/>
            <w:noProof/>
          </w:rPr>
          <w:t>3.2.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Contribución a los Requerimientos.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_Toc487729486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5</w:t>
        </w:r>
        <w:r w:rsidR="006E02E6" w:rsidRPr="006E02E6">
          <w:rPr>
            <w:rFonts w:asciiTheme="minorHAnsi" w:hAnsiTheme="minorHAnsi" w:cstheme="minorHAnsi"/>
            <w:noProof/>
            <w:webHidden/>
          </w:rPr>
          <w:fldChar w:fldCharType="end"/>
        </w:r>
      </w:hyperlink>
    </w:p>
    <w:p w14:paraId="7CB4E107"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7" w:history="1">
        <w:r w:rsidR="006E02E6" w:rsidRPr="006E02E6">
          <w:rPr>
            <w:rStyle w:val="Hipervnculo"/>
            <w:rFonts w:asciiTheme="minorHAnsi" w:hAnsiTheme="minorHAnsi" w:cstheme="minorHAnsi"/>
            <w:noProof/>
          </w:rPr>
          <w:t>4.</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Diagrama de la Funcionalidad del Sistema</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_Toc487729487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5</w:t>
        </w:r>
        <w:r w:rsidR="006E02E6" w:rsidRPr="006E02E6">
          <w:rPr>
            <w:rFonts w:asciiTheme="minorHAnsi" w:hAnsiTheme="minorHAnsi" w:cstheme="minorHAnsi"/>
            <w:noProof/>
            <w:webHidden/>
          </w:rPr>
          <w:fldChar w:fldCharType="end"/>
        </w:r>
      </w:hyperlink>
    </w:p>
    <w:p w14:paraId="4229BB96"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8" w:history="1">
        <w:r w:rsidR="006E02E6" w:rsidRPr="006E02E6">
          <w:rPr>
            <w:rStyle w:val="Hipervnculo"/>
            <w:rFonts w:asciiTheme="minorHAnsi" w:hAnsiTheme="minorHAnsi" w:cstheme="minorHAnsi"/>
            <w:noProof/>
          </w:rPr>
          <w:t>5.</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Actores Involucrados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_Toc487729488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6</w:t>
        </w:r>
        <w:r w:rsidR="006E02E6" w:rsidRPr="006E02E6">
          <w:rPr>
            <w:rFonts w:asciiTheme="minorHAnsi" w:hAnsiTheme="minorHAnsi" w:cstheme="minorHAnsi"/>
            <w:noProof/>
            <w:webHidden/>
          </w:rPr>
          <w:fldChar w:fldCharType="end"/>
        </w:r>
      </w:hyperlink>
    </w:p>
    <w:p w14:paraId="560E2EA6"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89" w:history="1">
        <w:r w:rsidR="006E02E6" w:rsidRPr="006E02E6">
          <w:rPr>
            <w:rStyle w:val="Hipervnculo"/>
            <w:rFonts w:asciiTheme="minorHAnsi" w:hAnsiTheme="minorHAnsi" w:cstheme="minorHAnsi"/>
            <w:noProof/>
          </w:rPr>
          <w:t>6.</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Diagrama de Actividades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_Toc487729489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6</w:t>
        </w:r>
        <w:r w:rsidR="006E02E6" w:rsidRPr="006E02E6">
          <w:rPr>
            <w:rFonts w:asciiTheme="minorHAnsi" w:hAnsiTheme="minorHAnsi" w:cstheme="minorHAnsi"/>
            <w:noProof/>
            <w:webHidden/>
          </w:rPr>
          <w:fldChar w:fldCharType="end"/>
        </w:r>
      </w:hyperlink>
    </w:p>
    <w:p w14:paraId="7920893E"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0" w:history="1">
        <w:r w:rsidR="006E02E6" w:rsidRPr="006E02E6">
          <w:rPr>
            <w:rStyle w:val="Hipervnculo"/>
            <w:rFonts w:asciiTheme="minorHAnsi" w:hAnsiTheme="minorHAnsi" w:cstheme="minorHAnsi"/>
            <w:noProof/>
          </w:rPr>
          <w:t>7.</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Precondiciones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_Toc487729490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6</w:t>
        </w:r>
        <w:r w:rsidR="006E02E6" w:rsidRPr="006E02E6">
          <w:rPr>
            <w:rFonts w:asciiTheme="minorHAnsi" w:hAnsiTheme="minorHAnsi" w:cstheme="minorHAnsi"/>
            <w:noProof/>
            <w:webHidden/>
          </w:rPr>
          <w:fldChar w:fldCharType="end"/>
        </w:r>
      </w:hyperlink>
    </w:p>
    <w:p w14:paraId="703E01C9"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1" w:history="1">
        <w:r w:rsidR="006E02E6" w:rsidRPr="006E02E6">
          <w:rPr>
            <w:rStyle w:val="Hipervnculo"/>
            <w:rFonts w:asciiTheme="minorHAnsi" w:hAnsiTheme="minorHAnsi" w:cstheme="minorHAnsi"/>
            <w:noProof/>
          </w:rPr>
          <w:t>7.1.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1&gt; Nombre de usuario y contraseña válidos.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_Toc487729491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6</w:t>
        </w:r>
        <w:r w:rsidR="006E02E6" w:rsidRPr="006E02E6">
          <w:rPr>
            <w:rFonts w:asciiTheme="minorHAnsi" w:hAnsiTheme="minorHAnsi" w:cstheme="minorHAnsi"/>
            <w:noProof/>
            <w:webHidden/>
          </w:rPr>
          <w:fldChar w:fldCharType="end"/>
        </w:r>
      </w:hyperlink>
    </w:p>
    <w:p w14:paraId="15D77C60"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2" w:history="1">
        <w:r w:rsidR="006E02E6" w:rsidRPr="006E02E6">
          <w:rPr>
            <w:rStyle w:val="Hipervnculo"/>
            <w:rFonts w:asciiTheme="minorHAnsi" w:hAnsiTheme="minorHAnsi" w:cstheme="minorHAnsi"/>
            <w:noProof/>
          </w:rPr>
          <w:t>7.2.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2&gt; Permisos.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_Toc487729492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6</w:t>
        </w:r>
        <w:r w:rsidR="006E02E6" w:rsidRPr="006E02E6">
          <w:rPr>
            <w:rFonts w:asciiTheme="minorHAnsi" w:hAnsiTheme="minorHAnsi" w:cstheme="minorHAnsi"/>
            <w:noProof/>
            <w:webHidden/>
          </w:rPr>
          <w:fldChar w:fldCharType="end"/>
        </w:r>
      </w:hyperlink>
    </w:p>
    <w:p w14:paraId="06CB2833"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3" w:history="1">
        <w:r w:rsidR="006E02E6" w:rsidRPr="006E02E6">
          <w:rPr>
            <w:rStyle w:val="Hipervnculo"/>
            <w:rFonts w:asciiTheme="minorHAnsi" w:hAnsiTheme="minorHAnsi" w:cstheme="minorHAnsi"/>
            <w:noProof/>
          </w:rPr>
          <w:t>7.3.</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3&gt; Autenticación.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_Toc487729493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3AD1DE48"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4" w:history="1">
        <w:r w:rsidR="006E02E6" w:rsidRPr="006E02E6">
          <w:rPr>
            <w:rStyle w:val="Hipervnculo"/>
            <w:rFonts w:asciiTheme="minorHAnsi" w:hAnsiTheme="minorHAnsi" w:cstheme="minorHAnsi"/>
            <w:noProof/>
          </w:rPr>
          <w:t>7.4.</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4&gt; Tipos de servicio previos.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_Toc487729494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20493B03"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5" w:history="1">
        <w:r w:rsidR="006E02E6" w:rsidRPr="006E02E6">
          <w:rPr>
            <w:rStyle w:val="Hipervnculo"/>
            <w:rFonts w:asciiTheme="minorHAnsi" w:hAnsiTheme="minorHAnsi" w:cstheme="minorHAnsi"/>
            <w:noProof/>
          </w:rPr>
          <w:t>7.5.</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5&gt; Actividades previas.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_Toc487729495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3469A72D"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6" w:history="1">
        <w:r w:rsidR="006E02E6" w:rsidRPr="006E02E6">
          <w:rPr>
            <w:rStyle w:val="Hipervnculo"/>
            <w:rFonts w:asciiTheme="minorHAnsi" w:hAnsiTheme="minorHAnsi" w:cstheme="minorHAnsi"/>
            <w:noProof/>
          </w:rPr>
          <w:t>7.6.</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&lt;Precondición 6&gt; Conexión sistema REP.</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_Toc487729496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543F2EF5"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7" w:history="1">
        <w:r w:rsidR="006E02E6" w:rsidRPr="006E02E6">
          <w:rPr>
            <w:rStyle w:val="Hipervnculo"/>
            <w:rFonts w:asciiTheme="minorHAnsi" w:hAnsiTheme="minorHAnsi" w:cstheme="minorHAnsi"/>
            <w:noProof/>
          </w:rPr>
          <w:t>8.</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Flujo de Eventos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_Toc487729497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16F93D08"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8" w:history="1">
        <w:r w:rsidR="006E02E6" w:rsidRPr="006E02E6">
          <w:rPr>
            <w:rStyle w:val="Hipervnculo"/>
            <w:rFonts w:asciiTheme="minorHAnsi" w:hAnsiTheme="minorHAnsi" w:cstheme="minorHAnsi"/>
            <w:noProof/>
          </w:rPr>
          <w:t>8.1.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Flujo Básico</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_Toc487729498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7</w:t>
        </w:r>
        <w:r w:rsidR="006E02E6" w:rsidRPr="006E02E6">
          <w:rPr>
            <w:rFonts w:asciiTheme="minorHAnsi" w:hAnsiTheme="minorHAnsi" w:cstheme="minorHAnsi"/>
            <w:noProof/>
            <w:webHidden/>
          </w:rPr>
          <w:fldChar w:fldCharType="end"/>
        </w:r>
      </w:hyperlink>
    </w:p>
    <w:p w14:paraId="72A70F14"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499" w:history="1">
        <w:r w:rsidR="006E02E6" w:rsidRPr="006E02E6">
          <w:rPr>
            <w:rStyle w:val="Hipervnculo"/>
            <w:rFonts w:asciiTheme="minorHAnsi" w:hAnsiTheme="minorHAnsi" w:cstheme="minorHAnsi"/>
            <w:noProof/>
          </w:rPr>
          <w:t>8.2.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Flujos Alternos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_Toc487729499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9</w:t>
        </w:r>
        <w:r w:rsidR="006E02E6" w:rsidRPr="006E02E6">
          <w:rPr>
            <w:rFonts w:asciiTheme="minorHAnsi" w:hAnsiTheme="minorHAnsi" w:cstheme="minorHAnsi"/>
            <w:noProof/>
            <w:webHidden/>
          </w:rPr>
          <w:fldChar w:fldCharType="end"/>
        </w:r>
      </w:hyperlink>
    </w:p>
    <w:p w14:paraId="0DFA74CB"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00" w:history="1">
        <w:r w:rsidR="006E02E6" w:rsidRPr="006E02E6">
          <w:rPr>
            <w:rStyle w:val="Hipervnculo"/>
            <w:rFonts w:asciiTheme="minorHAnsi" w:hAnsiTheme="minorHAnsi" w:cstheme="minorHAnsi"/>
            <w:noProof/>
          </w:rPr>
          <w:t>8.2.1.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Opcionales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_Toc487729500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9</w:t>
        </w:r>
        <w:r w:rsidR="006E02E6" w:rsidRPr="006E02E6">
          <w:rPr>
            <w:rFonts w:asciiTheme="minorHAnsi" w:hAnsiTheme="minorHAnsi" w:cstheme="minorHAnsi"/>
            <w:noProof/>
            <w:webHidden/>
          </w:rPr>
          <w:fldChar w:fldCharType="end"/>
        </w:r>
      </w:hyperlink>
    </w:p>
    <w:p w14:paraId="5C5F5368" w14:textId="77777777" w:rsidR="006E02E6" w:rsidRPr="006E02E6" w:rsidRDefault="00E75129">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729501" w:history="1">
        <w:r w:rsidR="006E02E6" w:rsidRPr="006E02E6">
          <w:rPr>
            <w:rStyle w:val="Hipervnculo"/>
            <w:rFonts w:asciiTheme="minorHAnsi" w:hAnsiTheme="minorHAnsi" w:cstheme="minorHAnsi"/>
            <w:noProof/>
          </w:rPr>
          <w:t>8.2.1.1.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AO01 Agregar área validadora.</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_Toc487729501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9</w:t>
        </w:r>
        <w:r w:rsidR="006E02E6" w:rsidRPr="006E02E6">
          <w:rPr>
            <w:rFonts w:asciiTheme="minorHAnsi" w:hAnsiTheme="minorHAnsi" w:cstheme="minorHAnsi"/>
            <w:noProof/>
            <w:webHidden/>
          </w:rPr>
          <w:fldChar w:fldCharType="end"/>
        </w:r>
      </w:hyperlink>
    </w:p>
    <w:p w14:paraId="500F9772" w14:textId="77777777" w:rsidR="006E02E6" w:rsidRPr="006E02E6" w:rsidRDefault="00E75129">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729502" w:history="1">
        <w:r w:rsidR="006E02E6" w:rsidRPr="006E02E6">
          <w:rPr>
            <w:rStyle w:val="Hipervnculo"/>
            <w:rFonts w:asciiTheme="minorHAnsi" w:hAnsiTheme="minorHAnsi" w:cstheme="minorHAnsi"/>
            <w:noProof/>
          </w:rPr>
          <w:t>8.2.1.2.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AO02 Descartar área validadora.</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_Toc487729502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9</w:t>
        </w:r>
        <w:r w:rsidR="006E02E6" w:rsidRPr="006E02E6">
          <w:rPr>
            <w:rFonts w:asciiTheme="minorHAnsi" w:hAnsiTheme="minorHAnsi" w:cstheme="minorHAnsi"/>
            <w:noProof/>
            <w:webHidden/>
          </w:rPr>
          <w:fldChar w:fldCharType="end"/>
        </w:r>
      </w:hyperlink>
    </w:p>
    <w:p w14:paraId="0131C204"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03" w:history="1">
        <w:r w:rsidR="006E02E6" w:rsidRPr="006E02E6">
          <w:rPr>
            <w:rStyle w:val="Hipervnculo"/>
            <w:rFonts w:asciiTheme="minorHAnsi" w:hAnsiTheme="minorHAnsi" w:cstheme="minorHAnsi"/>
            <w:noProof/>
          </w:rPr>
          <w:t>8.2.2.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Generales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_Toc487729503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6CECBF82" w14:textId="77777777" w:rsidR="006E02E6" w:rsidRPr="006E02E6" w:rsidRDefault="00E75129">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729504" w:history="1">
        <w:r w:rsidR="006E02E6" w:rsidRPr="006E02E6">
          <w:rPr>
            <w:rStyle w:val="Hipervnculo"/>
            <w:rFonts w:asciiTheme="minorHAnsi" w:hAnsiTheme="minorHAnsi" w:cstheme="minorHAnsi"/>
            <w:noProof/>
          </w:rPr>
          <w:t>8.2.2.1.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AG01 Cancelar.</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_Toc487729504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517BD6F0" w14:textId="77777777" w:rsidR="006E02E6" w:rsidRPr="006E02E6" w:rsidRDefault="00E75129">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729505" w:history="1">
        <w:r w:rsidR="006E02E6" w:rsidRPr="006E02E6">
          <w:rPr>
            <w:rStyle w:val="Hipervnculo"/>
            <w:rFonts w:asciiTheme="minorHAnsi" w:hAnsiTheme="minorHAnsi" w:cstheme="minorHAnsi"/>
            <w:noProof/>
          </w:rPr>
          <w:t>8.2.2.2.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AG02 Cerrar sesión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_Toc487729505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16F18C2F"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06" w:history="1">
        <w:r w:rsidR="006E02E6" w:rsidRPr="006E02E6">
          <w:rPr>
            <w:rStyle w:val="Hipervnculo"/>
            <w:rFonts w:asciiTheme="minorHAnsi" w:hAnsiTheme="minorHAnsi" w:cstheme="minorHAnsi"/>
            <w:noProof/>
          </w:rPr>
          <w:t>8.2.3.</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Extraordinarios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_Toc487729506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4B9B9621"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07" w:history="1">
        <w:r w:rsidR="006E02E6" w:rsidRPr="006E02E6">
          <w:rPr>
            <w:rStyle w:val="Hipervnculo"/>
            <w:rFonts w:asciiTheme="minorHAnsi" w:hAnsiTheme="minorHAnsi" w:cstheme="minorHAnsi"/>
            <w:noProof/>
          </w:rPr>
          <w:t>8.2.4.</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De excepción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_Toc487729507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2ADB4C87" w14:textId="77777777" w:rsidR="006E02E6" w:rsidRPr="006E02E6" w:rsidRDefault="00E75129">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729508" w:history="1">
        <w:r w:rsidR="006E02E6" w:rsidRPr="006E02E6">
          <w:rPr>
            <w:rStyle w:val="Hipervnculo"/>
            <w:rFonts w:asciiTheme="minorHAnsi" w:hAnsiTheme="minorHAnsi" w:cstheme="minorHAnsi"/>
            <w:noProof/>
          </w:rPr>
          <w:t>8.2.4.1.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AE01 Error al guardar.</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_Toc487729508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3A139708"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09" w:history="1">
        <w:r w:rsidR="006E02E6" w:rsidRPr="006E02E6">
          <w:rPr>
            <w:rStyle w:val="Hipervnculo"/>
            <w:rFonts w:asciiTheme="minorHAnsi" w:hAnsiTheme="minorHAnsi" w:cstheme="minorHAnsi"/>
            <w:noProof/>
          </w:rPr>
          <w:t>8.3.</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Puntos de Extensión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_Toc487729509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1C95EC65"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0" w:history="1">
        <w:r w:rsidR="006E02E6" w:rsidRPr="006E02E6">
          <w:rPr>
            <w:rStyle w:val="Hipervnculo"/>
            <w:rFonts w:asciiTheme="minorHAnsi" w:hAnsiTheme="minorHAnsi" w:cstheme="minorHAnsi"/>
            <w:noProof/>
          </w:rPr>
          <w:t>8.4.</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Requerimientos Especiales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_Toc487729510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10</w:t>
        </w:r>
        <w:r w:rsidR="006E02E6" w:rsidRPr="006E02E6">
          <w:rPr>
            <w:rFonts w:asciiTheme="minorHAnsi" w:hAnsiTheme="minorHAnsi" w:cstheme="minorHAnsi"/>
            <w:noProof/>
            <w:webHidden/>
          </w:rPr>
          <w:fldChar w:fldCharType="end"/>
        </w:r>
      </w:hyperlink>
    </w:p>
    <w:p w14:paraId="3E9A940A"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1" w:history="1">
        <w:r w:rsidR="006E02E6" w:rsidRPr="006E02E6">
          <w:rPr>
            <w:rStyle w:val="Hipervnculo"/>
            <w:rFonts w:asciiTheme="minorHAnsi" w:hAnsiTheme="minorHAnsi" w:cstheme="minorHAnsi"/>
            <w:noProof/>
          </w:rPr>
          <w:t>8.5.</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Pos Condiciones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_Toc487729511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4B2E2A0F"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12" w:history="1">
        <w:r w:rsidR="006E02E6" w:rsidRPr="006E02E6">
          <w:rPr>
            <w:rStyle w:val="Hipervnculo"/>
            <w:rFonts w:asciiTheme="minorHAnsi" w:hAnsiTheme="minorHAnsi" w:cstheme="minorHAnsi"/>
            <w:noProof/>
          </w:rPr>
          <w:t>8.5.1.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&lt;Pos condición 1&gt; Datos guardados.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_Toc487729512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451066E7"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13" w:history="1">
        <w:r w:rsidR="006E02E6" w:rsidRPr="006E02E6">
          <w:rPr>
            <w:rStyle w:val="Hipervnculo"/>
            <w:rFonts w:asciiTheme="minorHAnsi" w:hAnsiTheme="minorHAnsi" w:cstheme="minorHAnsi"/>
            <w:noProof/>
          </w:rPr>
          <w:t>8.5.2.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&lt;Pos condición 2&gt; Registros en Bitácora.</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_Toc487729513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21488383"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4" w:history="1">
        <w:r w:rsidR="006E02E6" w:rsidRPr="006E02E6">
          <w:rPr>
            <w:rStyle w:val="Hipervnculo"/>
            <w:rFonts w:asciiTheme="minorHAnsi" w:hAnsiTheme="minorHAnsi" w:cstheme="minorHAnsi"/>
            <w:noProof/>
          </w:rPr>
          <w:t>9.</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Reglas de Negocio</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_Toc487729514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75E9F906"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5" w:history="1">
        <w:r w:rsidR="006E02E6" w:rsidRPr="006E02E6">
          <w:rPr>
            <w:rStyle w:val="Hipervnculo"/>
            <w:rFonts w:asciiTheme="minorHAnsi" w:hAnsiTheme="minorHAnsi" w:cstheme="minorHAnsi"/>
            <w:noProof/>
          </w:rPr>
          <w:t>10.</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Validaciones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_Toc487729515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2C03637A"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16" w:history="1">
        <w:r w:rsidR="006E02E6" w:rsidRPr="006E02E6">
          <w:rPr>
            <w:rStyle w:val="Hipervnculo"/>
            <w:rFonts w:asciiTheme="minorHAnsi" w:hAnsiTheme="minorHAnsi" w:cstheme="minorHAnsi"/>
            <w:noProof/>
          </w:rPr>
          <w:t>10.1.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V01 Validar campos obligatorios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_Toc487729516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190C0262" w14:textId="77777777" w:rsidR="006E02E6" w:rsidRPr="006E02E6" w:rsidRDefault="00E75129">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729517" w:history="1">
        <w:r w:rsidR="006E02E6" w:rsidRPr="006E02E6">
          <w:rPr>
            <w:rStyle w:val="Hipervnculo"/>
            <w:rFonts w:asciiTheme="minorHAnsi" w:hAnsiTheme="minorHAnsi" w:cstheme="minorHAnsi"/>
            <w:noProof/>
          </w:rPr>
          <w:t>10.2.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V02 Validar tipos de datos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_Toc487729517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7CC432E1"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8" w:history="1">
        <w:r w:rsidR="006E02E6" w:rsidRPr="006E02E6">
          <w:rPr>
            <w:rStyle w:val="Hipervnculo"/>
            <w:rFonts w:asciiTheme="minorHAnsi" w:hAnsiTheme="minorHAnsi" w:cstheme="minorHAnsi"/>
            <w:noProof/>
          </w:rPr>
          <w:t>11.</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Criterios de Aceptación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_Toc487729518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11</w:t>
        </w:r>
        <w:r w:rsidR="006E02E6" w:rsidRPr="006E02E6">
          <w:rPr>
            <w:rFonts w:asciiTheme="minorHAnsi" w:hAnsiTheme="minorHAnsi" w:cstheme="minorHAnsi"/>
            <w:noProof/>
            <w:webHidden/>
          </w:rPr>
          <w:fldChar w:fldCharType="end"/>
        </w:r>
      </w:hyperlink>
    </w:p>
    <w:p w14:paraId="0DE0D44F"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19" w:history="1">
        <w:r w:rsidR="006E02E6" w:rsidRPr="006E02E6">
          <w:rPr>
            <w:rStyle w:val="Hipervnculo"/>
            <w:rFonts w:asciiTheme="minorHAnsi" w:hAnsiTheme="minorHAnsi" w:cstheme="minorHAnsi"/>
            <w:noProof/>
          </w:rPr>
          <w:t>12.</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Referencias</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_Toc487729519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12</w:t>
        </w:r>
        <w:r w:rsidR="006E02E6" w:rsidRPr="006E02E6">
          <w:rPr>
            <w:rFonts w:asciiTheme="minorHAnsi" w:hAnsiTheme="minorHAnsi" w:cstheme="minorHAnsi"/>
            <w:noProof/>
            <w:webHidden/>
          </w:rPr>
          <w:fldChar w:fldCharType="end"/>
        </w:r>
      </w:hyperlink>
    </w:p>
    <w:p w14:paraId="053D83D7" w14:textId="77777777" w:rsidR="006E02E6" w:rsidRPr="006E02E6" w:rsidRDefault="00E75129">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729520" w:history="1">
        <w:r w:rsidR="006E02E6" w:rsidRPr="006E02E6">
          <w:rPr>
            <w:rStyle w:val="Hipervnculo"/>
            <w:rFonts w:asciiTheme="minorHAnsi" w:hAnsiTheme="minorHAnsi" w:cstheme="minorHAnsi"/>
            <w:noProof/>
          </w:rPr>
          <w:t>13.</w:t>
        </w:r>
        <w:r w:rsidR="006E02E6" w:rsidRPr="006E02E6">
          <w:rPr>
            <w:rFonts w:asciiTheme="minorHAnsi" w:eastAsiaTheme="minorEastAsia" w:hAnsiTheme="minorHAnsi" w:cstheme="minorHAnsi"/>
            <w:b w:val="0"/>
            <w:bCs w:val="0"/>
            <w:noProof/>
            <w:sz w:val="22"/>
            <w:szCs w:val="22"/>
            <w:lang w:val="es-MX" w:eastAsia="es-MX"/>
          </w:rPr>
          <w:tab/>
        </w:r>
        <w:r w:rsidR="006E02E6" w:rsidRPr="006E02E6">
          <w:rPr>
            <w:rStyle w:val="Hipervnculo"/>
            <w:rFonts w:asciiTheme="minorHAnsi" w:hAnsiTheme="minorHAnsi" w:cstheme="minorHAnsi"/>
            <w:noProof/>
          </w:rPr>
          <w:t>Firmas de Aprobación</w:t>
        </w:r>
        <w:r w:rsidR="006E02E6" w:rsidRPr="006E02E6">
          <w:rPr>
            <w:rFonts w:asciiTheme="minorHAnsi" w:hAnsiTheme="minorHAnsi" w:cstheme="minorHAnsi"/>
            <w:noProof/>
            <w:webHidden/>
          </w:rPr>
          <w:tab/>
        </w:r>
        <w:r w:rsidR="006E02E6" w:rsidRPr="006E02E6">
          <w:rPr>
            <w:rFonts w:asciiTheme="minorHAnsi" w:hAnsiTheme="minorHAnsi" w:cstheme="minorHAnsi"/>
            <w:noProof/>
            <w:webHidden/>
          </w:rPr>
          <w:fldChar w:fldCharType="begin"/>
        </w:r>
        <w:r w:rsidR="006E02E6" w:rsidRPr="006E02E6">
          <w:rPr>
            <w:rFonts w:asciiTheme="minorHAnsi" w:hAnsiTheme="minorHAnsi" w:cstheme="minorHAnsi"/>
            <w:noProof/>
            <w:webHidden/>
          </w:rPr>
          <w:instrText xml:space="preserve"> PAGEREF _Toc487729520 \h </w:instrText>
        </w:r>
        <w:r w:rsidR="006E02E6" w:rsidRPr="006E02E6">
          <w:rPr>
            <w:rFonts w:asciiTheme="minorHAnsi" w:hAnsiTheme="minorHAnsi" w:cstheme="minorHAnsi"/>
            <w:noProof/>
            <w:webHidden/>
          </w:rPr>
        </w:r>
        <w:r w:rsidR="006E02E6" w:rsidRPr="006E02E6">
          <w:rPr>
            <w:rFonts w:asciiTheme="minorHAnsi" w:hAnsiTheme="minorHAnsi" w:cstheme="minorHAnsi"/>
            <w:noProof/>
            <w:webHidden/>
          </w:rPr>
          <w:fldChar w:fldCharType="separate"/>
        </w:r>
        <w:r w:rsidR="00D45085">
          <w:rPr>
            <w:rFonts w:asciiTheme="minorHAnsi" w:hAnsiTheme="minorHAnsi" w:cstheme="minorHAnsi"/>
            <w:noProof/>
            <w:webHidden/>
          </w:rPr>
          <w:t>13</w:t>
        </w:r>
        <w:r w:rsidR="006E02E6" w:rsidRPr="006E02E6">
          <w:rPr>
            <w:rFonts w:asciiTheme="minorHAnsi" w:hAnsiTheme="minorHAnsi" w:cstheme="minorHAnsi"/>
            <w:noProof/>
            <w:webHidden/>
          </w:rPr>
          <w:fldChar w:fldCharType="end"/>
        </w:r>
      </w:hyperlink>
    </w:p>
    <w:p w14:paraId="09D40CF6" w14:textId="14B5A3D6" w:rsidR="007E79AD" w:rsidRPr="00FB5E80" w:rsidRDefault="00B40DB0" w:rsidP="00E94919">
      <w:pPr>
        <w:rPr>
          <w:rFonts w:asciiTheme="minorHAnsi" w:hAnsiTheme="minorHAnsi" w:cstheme="minorHAnsi"/>
          <w:color w:val="000000" w:themeColor="text1"/>
          <w:lang w:val="es-MX"/>
        </w:rPr>
      </w:pPr>
      <w:r w:rsidRPr="00FB5E80">
        <w:rPr>
          <w:rFonts w:asciiTheme="minorHAnsi" w:hAnsiTheme="minorHAnsi" w:cstheme="minorHAnsi"/>
          <w:color w:val="000000" w:themeColor="text1"/>
          <w:szCs w:val="20"/>
          <w:lang w:val="es-MX"/>
        </w:rPr>
        <w:fldChar w:fldCharType="end"/>
      </w:r>
    </w:p>
    <w:p w14:paraId="2701E0EE" w14:textId="77777777" w:rsidR="006323D2" w:rsidRPr="00FB5E80" w:rsidRDefault="006323D2">
      <w:pPr>
        <w:spacing w:before="0" w:after="0" w:line="240" w:lineRule="auto"/>
        <w:jc w:val="left"/>
        <w:rPr>
          <w:rFonts w:asciiTheme="minorHAnsi" w:hAnsiTheme="minorHAnsi" w:cstheme="minorHAnsi"/>
          <w:color w:val="000000" w:themeColor="text1"/>
          <w:lang w:val="es-MX"/>
        </w:rPr>
      </w:pPr>
      <w:r w:rsidRPr="00FB5E80">
        <w:rPr>
          <w:rFonts w:asciiTheme="minorHAnsi" w:hAnsiTheme="minorHAnsi" w:cstheme="minorHAnsi"/>
          <w:color w:val="000000" w:themeColor="text1"/>
          <w:lang w:val="es-MX"/>
        </w:rPr>
        <w:br w:type="page"/>
      </w:r>
    </w:p>
    <w:p w14:paraId="0E1EE0B5" w14:textId="77777777" w:rsidR="007E79AD" w:rsidRPr="00FB5E8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729482"/>
      <w:r w:rsidRPr="00FB5E80">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D2EE5" w:rsidRPr="00FB5E80" w14:paraId="0A72DC5B" w14:textId="77777777" w:rsidTr="0071783E">
        <w:trPr>
          <w:trHeight w:val="540"/>
          <w:jc w:val="center"/>
        </w:trPr>
        <w:tc>
          <w:tcPr>
            <w:tcW w:w="945" w:type="dxa"/>
            <w:shd w:val="clear" w:color="auto" w:fill="BFBFBF"/>
            <w:hideMark/>
          </w:tcPr>
          <w:p w14:paraId="519F35DA" w14:textId="77777777" w:rsidR="0071783E" w:rsidRPr="00FB5E80" w:rsidRDefault="0071783E" w:rsidP="007E79AD">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63E1CB94" w14:textId="77777777" w:rsidR="0071783E" w:rsidRPr="00FB5E80" w:rsidRDefault="0071783E" w:rsidP="007E79AD">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684BCF5E" w14:textId="77777777" w:rsidR="0071783E" w:rsidRPr="00FB5E80" w:rsidRDefault="0071783E" w:rsidP="007E79AD">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3F5F4ADA" w14:textId="77777777" w:rsidR="0071783E" w:rsidRPr="00FB5E80" w:rsidRDefault="0071783E" w:rsidP="007E79AD">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45C750C8" w14:textId="77777777" w:rsidR="0071783E" w:rsidRPr="00FB5E80" w:rsidRDefault="0071783E" w:rsidP="007E79AD">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Estado del Documento</w:t>
            </w:r>
          </w:p>
        </w:tc>
      </w:tr>
      <w:tr w:rsidR="004A5734" w:rsidRPr="00FB5E80" w14:paraId="016BE667" w14:textId="77777777" w:rsidTr="00B25235">
        <w:trPr>
          <w:trHeight w:val="285"/>
          <w:jc w:val="center"/>
        </w:trPr>
        <w:tc>
          <w:tcPr>
            <w:tcW w:w="945" w:type="dxa"/>
            <w:shd w:val="clear" w:color="auto" w:fill="D9D9D9"/>
            <w:vAlign w:val="center"/>
            <w:hideMark/>
          </w:tcPr>
          <w:p w14:paraId="737C3E69" w14:textId="77777777" w:rsidR="004A5734" w:rsidRPr="00FB5E80" w:rsidRDefault="004A5734" w:rsidP="002839E8">
            <w:pPr>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themeColor="text1"/>
                <w:szCs w:val="20"/>
                <w:lang w:val="es-MX" w:eastAsia="es-MX"/>
              </w:rPr>
              <w:t>1.1</w:t>
            </w:r>
          </w:p>
        </w:tc>
        <w:tc>
          <w:tcPr>
            <w:tcW w:w="2755" w:type="dxa"/>
            <w:shd w:val="clear" w:color="auto" w:fill="D9D9D9"/>
            <w:vAlign w:val="center"/>
            <w:hideMark/>
          </w:tcPr>
          <w:p w14:paraId="00733A8F" w14:textId="77777777" w:rsidR="004A5734" w:rsidRPr="00FB5E80" w:rsidRDefault="004A5734" w:rsidP="002839E8">
            <w:pP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5F9A2F87" w14:textId="393EABB3" w:rsidR="004A5734" w:rsidRPr="004A5734" w:rsidRDefault="004A5734" w:rsidP="002839E8">
            <w:pPr>
              <w:jc w:val="center"/>
              <w:rPr>
                <w:rFonts w:asciiTheme="minorHAnsi" w:hAnsiTheme="minorHAnsi" w:cstheme="minorHAnsi"/>
                <w:color w:val="000000" w:themeColor="text1"/>
                <w:szCs w:val="20"/>
                <w:lang w:val="es-MX" w:eastAsia="es-MX"/>
              </w:rPr>
            </w:pPr>
            <w:r w:rsidRPr="004A5734">
              <w:rPr>
                <w:rFonts w:asciiTheme="minorHAnsi" w:hAnsiTheme="minorHAnsi" w:cstheme="minorHAnsi"/>
              </w:rPr>
              <w:t>Laura Vázquez Lima</w:t>
            </w:r>
          </w:p>
        </w:tc>
        <w:tc>
          <w:tcPr>
            <w:tcW w:w="1771" w:type="dxa"/>
            <w:shd w:val="clear" w:color="auto" w:fill="D9D9D9"/>
            <w:vAlign w:val="center"/>
          </w:tcPr>
          <w:p w14:paraId="391E34FF" w14:textId="49BA74F8" w:rsidR="004A5734" w:rsidRPr="00FB5E80" w:rsidRDefault="004A5734"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24</w:t>
            </w:r>
            <w:r w:rsidRPr="00FB5E8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FB5E80">
              <w:rPr>
                <w:rFonts w:asciiTheme="minorHAnsi" w:hAnsiTheme="minorHAnsi" w:cstheme="minorHAnsi"/>
                <w:color w:val="000000" w:themeColor="text1"/>
                <w:szCs w:val="20"/>
                <w:lang w:val="es-MX" w:eastAsia="es-MX"/>
              </w:rPr>
              <w:t>/2016</w:t>
            </w:r>
          </w:p>
        </w:tc>
        <w:tc>
          <w:tcPr>
            <w:tcW w:w="1490" w:type="dxa"/>
            <w:shd w:val="clear" w:color="auto" w:fill="D9D9D9"/>
          </w:tcPr>
          <w:p w14:paraId="56E3EF9B" w14:textId="77777777" w:rsidR="004A5734" w:rsidRPr="00FB5E80" w:rsidRDefault="004A5734" w:rsidP="002839E8">
            <w:pPr>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themeColor="text1"/>
                <w:szCs w:val="20"/>
                <w:lang w:val="es-MX" w:eastAsia="es-MX"/>
              </w:rPr>
              <w:t>Elaborado</w:t>
            </w:r>
          </w:p>
        </w:tc>
      </w:tr>
      <w:tr w:rsidR="004A5734" w:rsidRPr="00FB5E80" w14:paraId="48CD18E6" w14:textId="77777777" w:rsidTr="00B25235">
        <w:trPr>
          <w:trHeight w:val="285"/>
          <w:jc w:val="center"/>
        </w:trPr>
        <w:tc>
          <w:tcPr>
            <w:tcW w:w="945" w:type="dxa"/>
            <w:shd w:val="clear" w:color="auto" w:fill="auto"/>
            <w:vAlign w:val="center"/>
            <w:hideMark/>
          </w:tcPr>
          <w:p w14:paraId="2372AFC6" w14:textId="77777777" w:rsidR="004A5734" w:rsidRPr="00FB5E80" w:rsidRDefault="004A5734" w:rsidP="002839E8">
            <w:pPr>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themeColor="text1"/>
                <w:szCs w:val="20"/>
                <w:lang w:val="es-MX" w:eastAsia="es-MX"/>
              </w:rPr>
              <w:t>1.1</w:t>
            </w:r>
          </w:p>
        </w:tc>
        <w:tc>
          <w:tcPr>
            <w:tcW w:w="2755" w:type="dxa"/>
            <w:shd w:val="clear" w:color="auto" w:fill="auto"/>
            <w:vAlign w:val="center"/>
            <w:hideMark/>
          </w:tcPr>
          <w:p w14:paraId="01CDF4CF" w14:textId="77777777" w:rsidR="004A5734" w:rsidRPr="00FB5E80" w:rsidRDefault="004A5734" w:rsidP="002839E8">
            <w:pP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Actualización de calidad</w:t>
            </w:r>
          </w:p>
        </w:tc>
        <w:tc>
          <w:tcPr>
            <w:tcW w:w="2899" w:type="dxa"/>
            <w:shd w:val="clear" w:color="auto" w:fill="auto"/>
          </w:tcPr>
          <w:p w14:paraId="553558D1" w14:textId="344DBE4E" w:rsidR="004A5734" w:rsidRPr="004A5734" w:rsidRDefault="004A5734" w:rsidP="002839E8">
            <w:pPr>
              <w:jc w:val="center"/>
              <w:rPr>
                <w:rFonts w:asciiTheme="minorHAnsi" w:hAnsiTheme="minorHAnsi" w:cstheme="minorHAnsi"/>
                <w:color w:val="000000" w:themeColor="text1"/>
                <w:szCs w:val="20"/>
                <w:lang w:val="es-MX" w:eastAsia="es-MX"/>
              </w:rPr>
            </w:pPr>
            <w:r w:rsidRPr="004A5734">
              <w:rPr>
                <w:rFonts w:asciiTheme="minorHAnsi" w:hAnsiTheme="minorHAnsi" w:cstheme="minorHAnsi"/>
              </w:rPr>
              <w:t>Laura Vázquez Lima</w:t>
            </w:r>
          </w:p>
        </w:tc>
        <w:tc>
          <w:tcPr>
            <w:tcW w:w="1771" w:type="dxa"/>
            <w:shd w:val="clear" w:color="auto" w:fill="auto"/>
            <w:vAlign w:val="center"/>
          </w:tcPr>
          <w:p w14:paraId="7A9D212E" w14:textId="7F7AD1A2" w:rsidR="004A5734" w:rsidRPr="00FB5E80" w:rsidRDefault="004A5734"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30</w:t>
            </w:r>
            <w:r w:rsidRPr="00FB5E8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FB5E80">
              <w:rPr>
                <w:rFonts w:asciiTheme="minorHAnsi" w:hAnsiTheme="minorHAnsi" w:cstheme="minorHAnsi"/>
                <w:color w:val="000000" w:themeColor="text1"/>
                <w:szCs w:val="20"/>
                <w:lang w:val="es-MX" w:eastAsia="es-MX"/>
              </w:rPr>
              <w:t>/2016</w:t>
            </w:r>
          </w:p>
        </w:tc>
        <w:tc>
          <w:tcPr>
            <w:tcW w:w="1490" w:type="dxa"/>
          </w:tcPr>
          <w:p w14:paraId="790ED34D" w14:textId="77777777" w:rsidR="004A5734" w:rsidRPr="00FB5E80" w:rsidRDefault="004A5734" w:rsidP="002839E8">
            <w:pPr>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themeColor="text1"/>
                <w:szCs w:val="20"/>
                <w:lang w:val="es-MX" w:eastAsia="es-MX"/>
              </w:rPr>
              <w:t>Actualizado</w:t>
            </w:r>
          </w:p>
        </w:tc>
      </w:tr>
      <w:tr w:rsidR="004A5734" w:rsidRPr="00FB5E80" w14:paraId="5F3760AB" w14:textId="77777777" w:rsidTr="00B25235">
        <w:trPr>
          <w:trHeight w:val="285"/>
          <w:jc w:val="center"/>
        </w:trPr>
        <w:tc>
          <w:tcPr>
            <w:tcW w:w="945" w:type="dxa"/>
            <w:shd w:val="clear" w:color="auto" w:fill="D9D9D9"/>
            <w:vAlign w:val="center"/>
            <w:hideMark/>
          </w:tcPr>
          <w:p w14:paraId="7F4106FE" w14:textId="77777777" w:rsidR="004A5734" w:rsidRPr="00FB5E80" w:rsidRDefault="004A5734" w:rsidP="002839E8">
            <w:pPr>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1.2</w:t>
            </w:r>
          </w:p>
        </w:tc>
        <w:tc>
          <w:tcPr>
            <w:tcW w:w="2755" w:type="dxa"/>
            <w:shd w:val="clear" w:color="auto" w:fill="D9D9D9"/>
            <w:vAlign w:val="center"/>
            <w:hideMark/>
          </w:tcPr>
          <w:p w14:paraId="7CB63D80" w14:textId="77777777" w:rsidR="004A5734" w:rsidRPr="00FB5E80" w:rsidRDefault="004A5734" w:rsidP="002839E8">
            <w:pP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Entrega del documento</w:t>
            </w:r>
          </w:p>
        </w:tc>
        <w:tc>
          <w:tcPr>
            <w:tcW w:w="2899" w:type="dxa"/>
            <w:shd w:val="clear" w:color="auto" w:fill="D9D9D9"/>
          </w:tcPr>
          <w:p w14:paraId="766241D2" w14:textId="258A8CBB" w:rsidR="004A5734" w:rsidRPr="004A5734" w:rsidRDefault="004A5734" w:rsidP="002839E8">
            <w:pPr>
              <w:jc w:val="center"/>
              <w:rPr>
                <w:rFonts w:asciiTheme="minorHAnsi" w:hAnsiTheme="minorHAnsi" w:cstheme="minorHAnsi"/>
                <w:color w:val="000000" w:themeColor="text1"/>
                <w:szCs w:val="20"/>
              </w:rPr>
            </w:pPr>
            <w:r w:rsidRPr="004A5734">
              <w:rPr>
                <w:rFonts w:asciiTheme="minorHAnsi" w:hAnsiTheme="minorHAnsi" w:cstheme="minorHAnsi"/>
              </w:rPr>
              <w:t>Laura Vázquez Lima</w:t>
            </w:r>
          </w:p>
        </w:tc>
        <w:tc>
          <w:tcPr>
            <w:tcW w:w="1771" w:type="dxa"/>
            <w:shd w:val="clear" w:color="auto" w:fill="D9D9D9"/>
            <w:vAlign w:val="center"/>
          </w:tcPr>
          <w:p w14:paraId="32840BE7" w14:textId="2F91B4DB" w:rsidR="004A5734" w:rsidRPr="00FB5E80" w:rsidRDefault="004A5734"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r w:rsidRPr="00FB5E80">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FB5E80">
              <w:rPr>
                <w:rFonts w:asciiTheme="minorHAnsi" w:hAnsiTheme="minorHAnsi" w:cstheme="minorHAnsi"/>
                <w:color w:val="000000" w:themeColor="text1"/>
                <w:szCs w:val="20"/>
              </w:rPr>
              <w:t>/2016</w:t>
            </w:r>
          </w:p>
        </w:tc>
        <w:tc>
          <w:tcPr>
            <w:tcW w:w="1490" w:type="dxa"/>
            <w:shd w:val="clear" w:color="auto" w:fill="D9D9D9"/>
            <w:vAlign w:val="center"/>
          </w:tcPr>
          <w:p w14:paraId="0EC96514" w14:textId="77777777" w:rsidR="004A5734" w:rsidRPr="00FB5E80" w:rsidRDefault="004A5734" w:rsidP="002839E8">
            <w:pPr>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Entregado</w:t>
            </w:r>
          </w:p>
        </w:tc>
      </w:tr>
      <w:tr w:rsidR="004A5734" w:rsidRPr="00FB5E80" w14:paraId="6AEFC95B" w14:textId="77777777" w:rsidTr="00B25235">
        <w:trPr>
          <w:trHeight w:val="285"/>
          <w:jc w:val="center"/>
        </w:trPr>
        <w:tc>
          <w:tcPr>
            <w:tcW w:w="945" w:type="dxa"/>
            <w:shd w:val="clear" w:color="auto" w:fill="auto"/>
            <w:vAlign w:val="center"/>
          </w:tcPr>
          <w:p w14:paraId="6A8466FF" w14:textId="77777777" w:rsidR="004A5734" w:rsidRPr="00FB5E80" w:rsidRDefault="004A5734" w:rsidP="002839E8">
            <w:pPr>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2.0</w:t>
            </w:r>
          </w:p>
        </w:tc>
        <w:tc>
          <w:tcPr>
            <w:tcW w:w="2755" w:type="dxa"/>
            <w:shd w:val="clear" w:color="auto" w:fill="auto"/>
            <w:vAlign w:val="center"/>
          </w:tcPr>
          <w:p w14:paraId="74702D89" w14:textId="77777777" w:rsidR="004A5734" w:rsidRPr="00FB5E80" w:rsidRDefault="004A5734" w:rsidP="002839E8">
            <w:pP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Cierre del documento</w:t>
            </w:r>
          </w:p>
        </w:tc>
        <w:tc>
          <w:tcPr>
            <w:tcW w:w="2899" w:type="dxa"/>
            <w:shd w:val="clear" w:color="auto" w:fill="auto"/>
          </w:tcPr>
          <w:p w14:paraId="0E8FC600" w14:textId="4F45A5F8" w:rsidR="004A5734" w:rsidRPr="004A5734" w:rsidRDefault="004A5734" w:rsidP="002839E8">
            <w:pPr>
              <w:jc w:val="center"/>
              <w:rPr>
                <w:rFonts w:asciiTheme="minorHAnsi" w:hAnsiTheme="minorHAnsi" w:cstheme="minorHAnsi"/>
                <w:color w:val="000000" w:themeColor="text1"/>
                <w:szCs w:val="20"/>
              </w:rPr>
            </w:pPr>
            <w:r w:rsidRPr="004A5734">
              <w:rPr>
                <w:rFonts w:asciiTheme="minorHAnsi" w:hAnsiTheme="minorHAnsi" w:cstheme="minorHAnsi"/>
              </w:rPr>
              <w:t>Laura Vázquez Lima</w:t>
            </w:r>
          </w:p>
        </w:tc>
        <w:tc>
          <w:tcPr>
            <w:tcW w:w="1771" w:type="dxa"/>
            <w:shd w:val="clear" w:color="auto" w:fill="auto"/>
            <w:vAlign w:val="center"/>
          </w:tcPr>
          <w:p w14:paraId="3CABB0C3" w14:textId="77F27E26" w:rsidR="004A5734" w:rsidRPr="00FB5E80" w:rsidRDefault="004A5734"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r w:rsidRPr="00FB5E80">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FB5E80">
              <w:rPr>
                <w:rFonts w:asciiTheme="minorHAnsi" w:hAnsiTheme="minorHAnsi" w:cstheme="minorHAnsi"/>
                <w:color w:val="000000" w:themeColor="text1"/>
                <w:szCs w:val="20"/>
              </w:rPr>
              <w:t>/2016</w:t>
            </w:r>
          </w:p>
        </w:tc>
        <w:tc>
          <w:tcPr>
            <w:tcW w:w="1490" w:type="dxa"/>
            <w:shd w:val="clear" w:color="auto" w:fill="auto"/>
            <w:vAlign w:val="center"/>
          </w:tcPr>
          <w:p w14:paraId="21A8FC9D" w14:textId="77777777" w:rsidR="004A5734" w:rsidRPr="00FB5E80" w:rsidRDefault="004A5734" w:rsidP="002839E8">
            <w:pPr>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Cerrado</w:t>
            </w:r>
          </w:p>
        </w:tc>
      </w:tr>
    </w:tbl>
    <w:p w14:paraId="0C0C9C5A" w14:textId="77777777" w:rsidR="007E79AD" w:rsidRPr="00FB5E80" w:rsidRDefault="007E79AD" w:rsidP="007E79AD">
      <w:pPr>
        <w:tabs>
          <w:tab w:val="left" w:pos="5797"/>
        </w:tabs>
        <w:rPr>
          <w:rFonts w:asciiTheme="minorHAnsi" w:hAnsiTheme="minorHAnsi" w:cstheme="minorHAnsi"/>
          <w:color w:val="000000" w:themeColor="text1"/>
          <w:lang w:val="es-MX"/>
        </w:rPr>
      </w:pPr>
      <w:r w:rsidRPr="00FB5E80">
        <w:rPr>
          <w:rFonts w:asciiTheme="minorHAnsi" w:hAnsiTheme="minorHAnsi" w:cstheme="minorHAnsi"/>
          <w:color w:val="000000" w:themeColor="text1"/>
          <w:lang w:val="es-MX"/>
        </w:rPr>
        <w:tab/>
      </w:r>
    </w:p>
    <w:p w14:paraId="5AD6D893" w14:textId="77777777" w:rsidR="007E79AD" w:rsidRPr="00FB5E80" w:rsidRDefault="007E79AD" w:rsidP="007E79AD">
      <w:pPr>
        <w:rPr>
          <w:rFonts w:asciiTheme="minorHAnsi" w:hAnsiTheme="minorHAnsi" w:cstheme="minorHAnsi"/>
          <w:color w:val="000000" w:themeColor="text1"/>
          <w:lang w:val="es-MX"/>
        </w:rPr>
      </w:pPr>
    </w:p>
    <w:p w14:paraId="7F3F5BDC" w14:textId="77777777" w:rsidR="007E79AD" w:rsidRPr="00FB5E8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FB5E80" w14:paraId="39AE40C7" w14:textId="77777777" w:rsidTr="0034632A">
        <w:trPr>
          <w:trHeight w:val="427"/>
          <w:jc w:val="center"/>
        </w:trPr>
        <w:tc>
          <w:tcPr>
            <w:tcW w:w="4669" w:type="dxa"/>
            <w:shd w:val="clear" w:color="auto" w:fill="BFBFBF"/>
            <w:hideMark/>
          </w:tcPr>
          <w:p w14:paraId="3CB40CAB" w14:textId="77777777" w:rsidR="007E79AD" w:rsidRPr="00FB5E80" w:rsidRDefault="007E79AD" w:rsidP="007E79AD">
            <w:pPr>
              <w:rPr>
                <w:rFonts w:asciiTheme="minorHAnsi" w:hAnsiTheme="minorHAnsi" w:cstheme="minorHAnsi"/>
                <w:b/>
                <w:color w:val="000000" w:themeColor="text1"/>
              </w:rPr>
            </w:pPr>
            <w:r w:rsidRPr="00FB5E8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256DECD" w14:textId="77777777" w:rsidR="007E79AD" w:rsidRPr="00FB5E80" w:rsidRDefault="007E79AD" w:rsidP="007E79AD">
            <w:pPr>
              <w:rPr>
                <w:rFonts w:asciiTheme="minorHAnsi" w:hAnsiTheme="minorHAnsi" w:cstheme="minorHAnsi"/>
                <w:b/>
                <w:color w:val="000000" w:themeColor="text1"/>
              </w:rPr>
            </w:pPr>
            <w:r w:rsidRPr="00FB5E80">
              <w:rPr>
                <w:rFonts w:asciiTheme="minorHAnsi" w:hAnsiTheme="minorHAnsi" w:cstheme="minorHAnsi"/>
                <w:b/>
                <w:color w:val="000000" w:themeColor="text1"/>
              </w:rPr>
              <w:t xml:space="preserve">Rúbrica </w:t>
            </w:r>
          </w:p>
        </w:tc>
      </w:tr>
      <w:tr w:rsidR="007D2EE5" w:rsidRPr="00FB5E80" w14:paraId="262F63F6" w14:textId="77777777" w:rsidTr="007E79AD">
        <w:trPr>
          <w:trHeight w:val="285"/>
          <w:jc w:val="center"/>
        </w:trPr>
        <w:tc>
          <w:tcPr>
            <w:tcW w:w="4669" w:type="dxa"/>
            <w:shd w:val="clear" w:color="auto" w:fill="FFFFFF"/>
            <w:vAlign w:val="center"/>
          </w:tcPr>
          <w:p w14:paraId="6CF7F81E" w14:textId="77777777" w:rsidR="007E79AD" w:rsidRPr="00FB5E80" w:rsidRDefault="007E79AD" w:rsidP="007E79AD">
            <w:pPr>
              <w:rPr>
                <w:rFonts w:asciiTheme="minorHAnsi" w:hAnsiTheme="minorHAnsi" w:cstheme="minorHAnsi"/>
                <w:color w:val="000000" w:themeColor="text1"/>
              </w:rPr>
            </w:pPr>
          </w:p>
          <w:p w14:paraId="7FF69154" w14:textId="77777777" w:rsidR="00E36313" w:rsidRPr="00FB5E80" w:rsidRDefault="00E36313" w:rsidP="007E79AD">
            <w:pPr>
              <w:rPr>
                <w:rFonts w:asciiTheme="minorHAnsi" w:hAnsiTheme="minorHAnsi" w:cstheme="minorHAnsi"/>
                <w:color w:val="000000" w:themeColor="text1"/>
              </w:rPr>
            </w:pPr>
          </w:p>
          <w:p w14:paraId="31323C3A" w14:textId="77777777" w:rsidR="00E36313" w:rsidRPr="00FB5E80" w:rsidRDefault="00E36313" w:rsidP="007E79AD">
            <w:pPr>
              <w:rPr>
                <w:rFonts w:asciiTheme="minorHAnsi" w:hAnsiTheme="minorHAnsi" w:cstheme="minorHAnsi"/>
                <w:color w:val="000000" w:themeColor="text1"/>
              </w:rPr>
            </w:pPr>
          </w:p>
          <w:p w14:paraId="6F3D4885" w14:textId="77777777" w:rsidR="00E36313" w:rsidRPr="00FB5E80" w:rsidRDefault="00E36313" w:rsidP="007E79AD">
            <w:pPr>
              <w:rPr>
                <w:rFonts w:asciiTheme="minorHAnsi" w:hAnsiTheme="minorHAnsi" w:cstheme="minorHAnsi"/>
                <w:color w:val="000000" w:themeColor="text1"/>
              </w:rPr>
            </w:pPr>
          </w:p>
        </w:tc>
        <w:tc>
          <w:tcPr>
            <w:tcW w:w="2546" w:type="dxa"/>
            <w:shd w:val="clear" w:color="auto" w:fill="FFFFFF"/>
            <w:vAlign w:val="center"/>
          </w:tcPr>
          <w:p w14:paraId="1D141326" w14:textId="77777777" w:rsidR="007E79AD" w:rsidRPr="00FB5E80" w:rsidRDefault="007E79AD" w:rsidP="007E79AD">
            <w:pPr>
              <w:rPr>
                <w:rFonts w:asciiTheme="minorHAnsi" w:hAnsiTheme="minorHAnsi" w:cstheme="minorHAnsi"/>
                <w:color w:val="000000" w:themeColor="text1"/>
              </w:rPr>
            </w:pPr>
          </w:p>
        </w:tc>
      </w:tr>
    </w:tbl>
    <w:p w14:paraId="031A8EF7" w14:textId="77777777" w:rsidR="007E79AD" w:rsidRPr="00FB5E80" w:rsidRDefault="007E79AD" w:rsidP="007E79AD">
      <w:pPr>
        <w:rPr>
          <w:rFonts w:asciiTheme="minorHAnsi" w:hAnsiTheme="minorHAnsi" w:cstheme="minorHAnsi"/>
          <w:color w:val="000000" w:themeColor="text1"/>
        </w:rPr>
      </w:pPr>
    </w:p>
    <w:p w14:paraId="2CEB4EDB" w14:textId="77777777" w:rsidR="007E79AD" w:rsidRPr="00FB5E80" w:rsidRDefault="007E79AD" w:rsidP="007E79AD">
      <w:pPr>
        <w:rPr>
          <w:rFonts w:asciiTheme="minorHAnsi" w:hAnsiTheme="minorHAnsi" w:cstheme="minorHAnsi"/>
          <w:color w:val="000000" w:themeColor="text1"/>
        </w:rPr>
      </w:pPr>
    </w:p>
    <w:p w14:paraId="5A3CF915" w14:textId="77777777" w:rsidR="0081016C" w:rsidRPr="00FB5E80" w:rsidRDefault="00A027A6" w:rsidP="00851BF9">
      <w:pPr>
        <w:pStyle w:val="ndice2"/>
        <w:rPr>
          <w:color w:val="000000" w:themeColor="text1"/>
        </w:rPr>
      </w:pPr>
      <w:r w:rsidRPr="00FB5E80">
        <w:rPr>
          <w:color w:val="000000" w:themeColor="text1"/>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702C7D15" w14:textId="77777777" w:rsidR="00D16B4F" w:rsidRPr="00FB5E80" w:rsidRDefault="00D16B4F" w:rsidP="00711628">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729483"/>
      <w:r w:rsidRPr="00FB5E80">
        <w:rPr>
          <w:rFonts w:asciiTheme="minorHAnsi" w:hAnsiTheme="minorHAnsi" w:cstheme="minorHAnsi"/>
          <w:color w:val="000000" w:themeColor="text1"/>
          <w:sz w:val="20"/>
        </w:rPr>
        <w:lastRenderedPageBreak/>
        <w:t>Introducción</w:t>
      </w:r>
      <w:bookmarkEnd w:id="13"/>
      <w:bookmarkEnd w:id="14"/>
      <w:r w:rsidR="00711628" w:rsidRPr="00FB5E80">
        <w:rPr>
          <w:rFonts w:asciiTheme="minorHAnsi" w:hAnsiTheme="minorHAnsi" w:cstheme="minorHAnsi"/>
          <w:color w:val="000000" w:themeColor="text1"/>
          <w:sz w:val="20"/>
        </w:rPr>
        <w:t>: Configurar Áreas Validadoras</w:t>
      </w:r>
      <w:r w:rsidR="00EF0432" w:rsidRPr="00FB5E80">
        <w:rPr>
          <w:rFonts w:asciiTheme="minorHAnsi" w:hAnsiTheme="minorHAnsi" w:cstheme="minorHAnsi"/>
          <w:color w:val="000000" w:themeColor="text1"/>
          <w:sz w:val="20"/>
        </w:rPr>
        <w:t>.</w:t>
      </w:r>
      <w:bookmarkEnd w:id="15"/>
    </w:p>
    <w:p w14:paraId="75C78264" w14:textId="77777777" w:rsidR="008D05F7" w:rsidRPr="00FB5E80" w:rsidRDefault="008D05F7" w:rsidP="006E485C">
      <w:pPr>
        <w:pStyle w:val="Prrafodelista"/>
        <w:ind w:left="360"/>
        <w:rPr>
          <w:rFonts w:asciiTheme="minorHAnsi" w:hAnsiTheme="minorHAnsi" w:cstheme="minorHAnsi"/>
          <w:color w:val="000000" w:themeColor="text1"/>
        </w:rPr>
      </w:pPr>
      <w:bookmarkStart w:id="16" w:name="_Toc371934663"/>
      <w:r w:rsidRPr="00FB5E8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01E22899" w14:textId="77777777" w:rsidR="00D16B4F" w:rsidRPr="00FB5E80" w:rsidRDefault="00D16B4F" w:rsidP="00711628">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729484"/>
      <w:r w:rsidRPr="00FB5E80">
        <w:rPr>
          <w:rFonts w:asciiTheme="minorHAnsi" w:hAnsiTheme="minorHAnsi" w:cstheme="minorHAnsi"/>
          <w:color w:val="000000" w:themeColor="text1"/>
          <w:sz w:val="20"/>
        </w:rPr>
        <w:t>Funcionalidad del Sistema</w:t>
      </w:r>
      <w:bookmarkEnd w:id="16"/>
      <w:r w:rsidR="009E4CA7" w:rsidRPr="00FB5E80">
        <w:rPr>
          <w:rFonts w:asciiTheme="minorHAnsi" w:hAnsiTheme="minorHAnsi" w:cstheme="minorHAnsi"/>
          <w:color w:val="000000" w:themeColor="text1"/>
          <w:sz w:val="20"/>
        </w:rPr>
        <w:t>:</w:t>
      </w:r>
      <w:r w:rsidR="00375E59" w:rsidRPr="00FB5E80">
        <w:rPr>
          <w:rFonts w:asciiTheme="minorHAnsi" w:hAnsiTheme="minorHAnsi" w:cstheme="minorHAnsi"/>
          <w:color w:val="000000" w:themeColor="text1"/>
          <w:sz w:val="20"/>
        </w:rPr>
        <w:t xml:space="preserve"> </w:t>
      </w:r>
      <w:r w:rsidR="00711628" w:rsidRPr="00FB5E80">
        <w:rPr>
          <w:rFonts w:asciiTheme="minorHAnsi" w:hAnsiTheme="minorHAnsi" w:cstheme="minorHAnsi"/>
          <w:color w:val="000000" w:themeColor="text1"/>
          <w:sz w:val="20"/>
        </w:rPr>
        <w:t>Configurar Áreas Validadoras</w:t>
      </w:r>
      <w:r w:rsidR="00EF0432" w:rsidRPr="00FB5E80">
        <w:rPr>
          <w:rFonts w:asciiTheme="minorHAnsi" w:hAnsiTheme="minorHAnsi" w:cstheme="minorHAnsi"/>
          <w:color w:val="000000" w:themeColor="text1"/>
          <w:sz w:val="20"/>
        </w:rPr>
        <w:t>.</w:t>
      </w:r>
      <w:bookmarkEnd w:id="17"/>
    </w:p>
    <w:p w14:paraId="5C3C2935" w14:textId="77777777" w:rsidR="00D16B4F" w:rsidRPr="00FB5E8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729485"/>
      <w:r w:rsidRPr="00FB5E80">
        <w:rPr>
          <w:rFonts w:asciiTheme="minorHAnsi" w:hAnsiTheme="minorHAnsi" w:cstheme="minorHAnsi"/>
          <w:color w:val="000000" w:themeColor="text1"/>
          <w:sz w:val="20"/>
        </w:rPr>
        <w:t>Breve Descripción</w:t>
      </w:r>
      <w:bookmarkEnd w:id="18"/>
      <w:bookmarkEnd w:id="19"/>
      <w:bookmarkEnd w:id="20"/>
      <w:r w:rsidR="00EF0432" w:rsidRPr="00FB5E80">
        <w:rPr>
          <w:rFonts w:asciiTheme="minorHAnsi" w:hAnsiTheme="minorHAnsi" w:cstheme="minorHAnsi"/>
          <w:color w:val="000000" w:themeColor="text1"/>
          <w:sz w:val="20"/>
        </w:rPr>
        <w:t>.</w:t>
      </w:r>
      <w:bookmarkEnd w:id="21"/>
    </w:p>
    <w:p w14:paraId="0B05B5DE" w14:textId="39E7B434" w:rsidR="00D16B4F" w:rsidRPr="00FB5E80" w:rsidRDefault="00375E59" w:rsidP="00851BF9">
      <w:pPr>
        <w:pStyle w:val="ndice2"/>
        <w:rPr>
          <w:color w:val="000000" w:themeColor="text1"/>
        </w:rPr>
      </w:pPr>
      <w:r w:rsidRPr="00FB5E80">
        <w:rPr>
          <w:color w:val="000000" w:themeColor="text1"/>
        </w:rPr>
        <w:t>Permitir a</w:t>
      </w:r>
      <w:r w:rsidR="00B25235">
        <w:rPr>
          <w:color w:val="000000" w:themeColor="text1"/>
        </w:rPr>
        <w:t xml:space="preserve"> </w:t>
      </w:r>
      <w:r w:rsidR="00E23D1C" w:rsidRPr="00FB5E80">
        <w:rPr>
          <w:color w:val="000000" w:themeColor="text1"/>
        </w:rPr>
        <w:t>l</w:t>
      </w:r>
      <w:r w:rsidR="00B25235">
        <w:rPr>
          <w:color w:val="000000" w:themeColor="text1"/>
        </w:rPr>
        <w:t xml:space="preserve">os </w:t>
      </w:r>
      <w:r w:rsidR="0007345E" w:rsidRPr="00FB5E80">
        <w:rPr>
          <w:color w:val="000000" w:themeColor="text1"/>
        </w:rPr>
        <w:t>usuario</w:t>
      </w:r>
      <w:r w:rsidR="0007345E">
        <w:rPr>
          <w:color w:val="000000" w:themeColor="text1"/>
        </w:rPr>
        <w:t>s de todas las áreas (</w:t>
      </w:r>
      <w:r w:rsidR="0007345E">
        <w:t>DPE, DGAPF, DGAJ, Áreas Prestadoras (DGSS, DAR, DGP, AFCP, DTIC)</w:t>
      </w:r>
      <w:r w:rsidR="0007345E">
        <w:rPr>
          <w:color w:val="000000" w:themeColor="text1"/>
        </w:rPr>
        <w:t xml:space="preserve">) </w:t>
      </w:r>
      <w:r w:rsidR="00E23D1C" w:rsidRPr="00FB5E80">
        <w:rPr>
          <w:color w:val="000000" w:themeColor="text1"/>
        </w:rPr>
        <w:t>configurar</w:t>
      </w:r>
      <w:r w:rsidR="007B0192" w:rsidRPr="00FB5E80">
        <w:rPr>
          <w:color w:val="000000" w:themeColor="text1"/>
        </w:rPr>
        <w:t xml:space="preserve"> </w:t>
      </w:r>
      <w:r w:rsidR="007A46E6" w:rsidRPr="00FB5E80">
        <w:rPr>
          <w:color w:val="000000" w:themeColor="text1"/>
        </w:rPr>
        <w:t>l</w:t>
      </w:r>
      <w:r w:rsidR="00711628" w:rsidRPr="00FB5E80">
        <w:rPr>
          <w:color w:val="000000" w:themeColor="text1"/>
        </w:rPr>
        <w:t>a</w:t>
      </w:r>
      <w:r w:rsidRPr="00FB5E80">
        <w:rPr>
          <w:color w:val="000000" w:themeColor="text1"/>
        </w:rPr>
        <w:t xml:space="preserve">s </w:t>
      </w:r>
      <w:r w:rsidR="00711628" w:rsidRPr="00FB5E80">
        <w:rPr>
          <w:color w:val="000000" w:themeColor="text1"/>
        </w:rPr>
        <w:t>áreas validadoras</w:t>
      </w:r>
      <w:r w:rsidRPr="00FB5E80">
        <w:rPr>
          <w:color w:val="000000" w:themeColor="text1"/>
        </w:rPr>
        <w:t xml:space="preserve"> requeridas para cada uno de los servicios</w:t>
      </w:r>
      <w:r w:rsidR="00711628" w:rsidRPr="00FB5E80">
        <w:rPr>
          <w:color w:val="000000" w:themeColor="text1"/>
        </w:rPr>
        <w:t xml:space="preserve"> que proporciona el SPF</w:t>
      </w:r>
      <w:r w:rsidR="00EF0432" w:rsidRPr="00FB5E80">
        <w:rPr>
          <w:color w:val="000000" w:themeColor="text1"/>
        </w:rPr>
        <w:t>.</w:t>
      </w:r>
    </w:p>
    <w:p w14:paraId="751EC76F" w14:textId="77777777" w:rsidR="00D16B4F" w:rsidRPr="00FB5E8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729486"/>
      <w:r w:rsidRPr="00FB5E80">
        <w:rPr>
          <w:rFonts w:asciiTheme="minorHAnsi" w:hAnsiTheme="minorHAnsi" w:cstheme="minorHAnsi"/>
          <w:color w:val="000000" w:themeColor="text1"/>
          <w:sz w:val="20"/>
        </w:rPr>
        <w:t>Contribución a los Requerimientos</w:t>
      </w:r>
      <w:bookmarkEnd w:id="22"/>
      <w:bookmarkEnd w:id="23"/>
      <w:bookmarkEnd w:id="24"/>
      <w:r w:rsidR="00EF0432" w:rsidRPr="00FB5E80">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137"/>
        <w:gridCol w:w="3029"/>
        <w:gridCol w:w="3543"/>
        <w:gridCol w:w="1806"/>
      </w:tblGrid>
      <w:tr w:rsidR="007D2EE5" w:rsidRPr="00FB5E80" w14:paraId="561912F6"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8D5D999" w14:textId="77777777" w:rsidR="00D16B4F" w:rsidRPr="00FB5E80" w:rsidRDefault="00D16B4F">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No.</w:t>
            </w:r>
          </w:p>
        </w:tc>
        <w:tc>
          <w:tcPr>
            <w:tcW w:w="30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F098830" w14:textId="77777777" w:rsidR="00D16B4F" w:rsidRPr="00FB5E80" w:rsidRDefault="00D16B4F">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Necesidad del Usuario</w:t>
            </w:r>
          </w:p>
        </w:tc>
        <w:tc>
          <w:tcPr>
            <w:tcW w:w="35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BA8FD3" w14:textId="77777777" w:rsidR="00D16B4F" w:rsidRPr="00FB5E80" w:rsidRDefault="00D16B4F">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Característica del Producto</w:t>
            </w:r>
          </w:p>
        </w:tc>
        <w:tc>
          <w:tcPr>
            <w:tcW w:w="18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2C6B31" w14:textId="77777777" w:rsidR="00D16B4F" w:rsidRPr="00FB5E80" w:rsidRDefault="00D16B4F">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Funcionalidad del sistema</w:t>
            </w:r>
          </w:p>
        </w:tc>
      </w:tr>
      <w:tr w:rsidR="007D2EE5" w:rsidRPr="00FB5E80" w14:paraId="32A2E6EF"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1AF9513E" w14:textId="77777777" w:rsidR="00FF14DA" w:rsidRPr="00FB5E80" w:rsidRDefault="00CC56FC" w:rsidP="00375E59">
            <w:pPr>
              <w:spacing w:before="0" w:after="0" w:line="240" w:lineRule="auto"/>
              <w:rPr>
                <w:rFonts w:asciiTheme="minorHAnsi" w:hAnsiTheme="minorHAnsi" w:cstheme="minorHAnsi"/>
                <w:color w:val="000000"/>
                <w:szCs w:val="20"/>
              </w:rPr>
            </w:pPr>
            <w:r w:rsidRPr="00FB5E80">
              <w:rPr>
                <w:rFonts w:asciiTheme="minorHAnsi" w:hAnsiTheme="minorHAnsi" w:cstheme="minorHAnsi"/>
                <w:color w:val="000000"/>
                <w:szCs w:val="20"/>
              </w:rPr>
              <w:t>FUNC-CONF-015</w:t>
            </w:r>
          </w:p>
        </w:tc>
        <w:tc>
          <w:tcPr>
            <w:tcW w:w="3029" w:type="dxa"/>
            <w:tcBorders>
              <w:top w:val="single" w:sz="4" w:space="0" w:color="auto"/>
              <w:left w:val="single" w:sz="4" w:space="0" w:color="auto"/>
              <w:bottom w:val="single" w:sz="4" w:space="0" w:color="auto"/>
              <w:right w:val="single" w:sz="4" w:space="0" w:color="auto"/>
            </w:tcBorders>
            <w:vAlign w:val="center"/>
          </w:tcPr>
          <w:p w14:paraId="69AE843F" w14:textId="77777777" w:rsidR="00FF14DA" w:rsidRPr="00FB5E80" w:rsidRDefault="00CC56FC" w:rsidP="005516D1">
            <w:pPr>
              <w:spacing w:before="0" w:after="0" w:line="240" w:lineRule="exact"/>
              <w:rPr>
                <w:rFonts w:asciiTheme="minorHAnsi" w:hAnsiTheme="minorHAnsi" w:cstheme="minorHAnsi"/>
                <w:color w:val="000000" w:themeColor="text1"/>
                <w:szCs w:val="20"/>
              </w:rPr>
            </w:pPr>
            <w:r w:rsidRPr="00FB5E80">
              <w:rPr>
                <w:rFonts w:asciiTheme="minorHAnsi" w:hAnsiTheme="minorHAnsi" w:cstheme="minorHAnsi"/>
                <w:color w:val="000000"/>
                <w:szCs w:val="20"/>
              </w:rPr>
              <w:t>Configurar las áreas validadoras las cuales se encargarán de validar las cotizaciones y los reportes de servicio.</w:t>
            </w:r>
          </w:p>
        </w:tc>
        <w:tc>
          <w:tcPr>
            <w:tcW w:w="3543" w:type="dxa"/>
            <w:tcBorders>
              <w:top w:val="single" w:sz="4" w:space="0" w:color="auto"/>
              <w:left w:val="single" w:sz="4" w:space="0" w:color="auto"/>
              <w:bottom w:val="single" w:sz="4" w:space="0" w:color="auto"/>
              <w:right w:val="single" w:sz="4" w:space="0" w:color="auto"/>
            </w:tcBorders>
            <w:vAlign w:val="center"/>
          </w:tcPr>
          <w:p w14:paraId="67146516" w14:textId="77777777" w:rsidR="00FF14DA" w:rsidRPr="00FB5E80" w:rsidRDefault="00CC56FC" w:rsidP="00375E59">
            <w:pPr>
              <w:spacing w:before="0" w:after="0" w:line="240" w:lineRule="auto"/>
              <w:rPr>
                <w:rFonts w:asciiTheme="minorHAnsi" w:hAnsiTheme="minorHAnsi" w:cstheme="minorHAnsi"/>
                <w:color w:val="000000"/>
                <w:szCs w:val="20"/>
              </w:rPr>
            </w:pPr>
            <w:r w:rsidRPr="00FB5E80">
              <w:rPr>
                <w:rFonts w:asciiTheme="minorHAnsi" w:hAnsiTheme="minorHAnsi" w:cstheme="minorHAnsi"/>
                <w:color w:val="000000"/>
                <w:szCs w:val="20"/>
              </w:rPr>
              <w:t>El sistema permitirá al usuario configurar las áreas validadoras las cuales se encargarán de validar las cotizaciones y los reportes de servicio.</w:t>
            </w:r>
          </w:p>
        </w:tc>
        <w:tc>
          <w:tcPr>
            <w:tcW w:w="1806" w:type="dxa"/>
            <w:tcBorders>
              <w:top w:val="single" w:sz="4" w:space="0" w:color="auto"/>
              <w:left w:val="single" w:sz="4" w:space="0" w:color="auto"/>
              <w:bottom w:val="single" w:sz="4" w:space="0" w:color="auto"/>
              <w:right w:val="single" w:sz="4" w:space="0" w:color="auto"/>
            </w:tcBorders>
            <w:vAlign w:val="center"/>
          </w:tcPr>
          <w:p w14:paraId="1476F508" w14:textId="77777777" w:rsidR="00FF14DA" w:rsidRPr="00FB5E80" w:rsidRDefault="00711628" w:rsidP="005516D1">
            <w:pPr>
              <w:pStyle w:val="ndice2"/>
              <w:spacing w:line="240" w:lineRule="exact"/>
              <w:rPr>
                <w:color w:val="000000" w:themeColor="text1"/>
              </w:rPr>
            </w:pPr>
            <w:r w:rsidRPr="00FB5E80">
              <w:rPr>
                <w:color w:val="000000" w:themeColor="text1"/>
              </w:rPr>
              <w:t>3015 - Configurar Áreas Validadoras.</w:t>
            </w:r>
          </w:p>
        </w:tc>
      </w:tr>
      <w:tr w:rsidR="004574B4" w:rsidRPr="00FB5E80" w14:paraId="710CC798" w14:textId="77777777" w:rsidTr="00B52C5F">
        <w:trPr>
          <w:jc w:val="center"/>
        </w:trPr>
        <w:tc>
          <w:tcPr>
            <w:tcW w:w="1137" w:type="dxa"/>
            <w:tcBorders>
              <w:top w:val="single" w:sz="4" w:space="0" w:color="auto"/>
              <w:left w:val="single" w:sz="4" w:space="0" w:color="auto"/>
              <w:bottom w:val="single" w:sz="4" w:space="0" w:color="auto"/>
              <w:right w:val="single" w:sz="4" w:space="0" w:color="auto"/>
            </w:tcBorders>
            <w:vAlign w:val="center"/>
          </w:tcPr>
          <w:p w14:paraId="54106B1A" w14:textId="1AC20A9B" w:rsidR="004574B4" w:rsidRPr="00FB5E80" w:rsidRDefault="004574B4" w:rsidP="00375E59">
            <w:pPr>
              <w:spacing w:before="0" w:after="0" w:line="240" w:lineRule="auto"/>
              <w:rPr>
                <w:rFonts w:asciiTheme="minorHAnsi" w:hAnsiTheme="minorHAnsi" w:cstheme="minorHAnsi"/>
                <w:color w:val="000000"/>
                <w:szCs w:val="20"/>
              </w:rPr>
            </w:pPr>
            <w:r w:rsidRPr="004574B4">
              <w:rPr>
                <w:rFonts w:asciiTheme="minorHAnsi" w:hAnsiTheme="minorHAnsi" w:cstheme="minorHAnsi"/>
                <w:color w:val="000000"/>
                <w:szCs w:val="20"/>
              </w:rPr>
              <w:t>FUNC-CONF-042</w:t>
            </w:r>
          </w:p>
        </w:tc>
        <w:tc>
          <w:tcPr>
            <w:tcW w:w="3029" w:type="dxa"/>
            <w:tcBorders>
              <w:top w:val="single" w:sz="4" w:space="0" w:color="auto"/>
              <w:left w:val="single" w:sz="4" w:space="0" w:color="auto"/>
              <w:bottom w:val="single" w:sz="4" w:space="0" w:color="auto"/>
              <w:right w:val="single" w:sz="4" w:space="0" w:color="auto"/>
            </w:tcBorders>
            <w:vAlign w:val="center"/>
          </w:tcPr>
          <w:p w14:paraId="14E9A2EF" w14:textId="6072A1BF" w:rsidR="004574B4" w:rsidRPr="00FB5E80" w:rsidRDefault="004574B4" w:rsidP="005516D1">
            <w:pPr>
              <w:spacing w:before="0" w:after="0" w:line="240" w:lineRule="exact"/>
              <w:rPr>
                <w:rFonts w:asciiTheme="minorHAnsi" w:hAnsiTheme="minorHAnsi" w:cstheme="minorHAnsi"/>
                <w:color w:val="000000"/>
                <w:szCs w:val="20"/>
              </w:rPr>
            </w:pPr>
            <w:r w:rsidRPr="00FB5E80">
              <w:rPr>
                <w:rFonts w:asciiTheme="minorHAnsi" w:hAnsiTheme="minorHAnsi" w:cstheme="minorHAnsi"/>
                <w:color w:val="000000"/>
                <w:szCs w:val="20"/>
              </w:rPr>
              <w:t>Configurar las áreas validadoras las cuales se encargarán de validar las cotizaciones y los reportes de servicio.</w:t>
            </w:r>
          </w:p>
        </w:tc>
        <w:tc>
          <w:tcPr>
            <w:tcW w:w="3543" w:type="dxa"/>
            <w:tcBorders>
              <w:top w:val="single" w:sz="4" w:space="0" w:color="auto"/>
              <w:left w:val="single" w:sz="4" w:space="0" w:color="auto"/>
              <w:bottom w:val="single" w:sz="4" w:space="0" w:color="auto"/>
              <w:right w:val="single" w:sz="4" w:space="0" w:color="auto"/>
            </w:tcBorders>
            <w:vAlign w:val="center"/>
          </w:tcPr>
          <w:p w14:paraId="621C602C" w14:textId="0244ACC3" w:rsidR="004574B4" w:rsidRPr="00FB5E80" w:rsidRDefault="004574B4" w:rsidP="00375E59">
            <w:pPr>
              <w:spacing w:before="0" w:after="0" w:line="240" w:lineRule="auto"/>
              <w:rPr>
                <w:rFonts w:asciiTheme="minorHAnsi" w:hAnsiTheme="minorHAnsi" w:cstheme="minorHAnsi"/>
                <w:color w:val="000000"/>
                <w:szCs w:val="20"/>
              </w:rPr>
            </w:pPr>
            <w:r w:rsidRPr="004574B4">
              <w:rPr>
                <w:rFonts w:asciiTheme="minorHAnsi" w:hAnsiTheme="minorHAnsi" w:cstheme="minorHAnsi"/>
                <w:color w:val="000000"/>
                <w:szCs w:val="20"/>
              </w:rPr>
              <w:t>CONEC II contará con parámetros configurables para apegarse al flujo del macro proceso.</w:t>
            </w:r>
          </w:p>
        </w:tc>
        <w:tc>
          <w:tcPr>
            <w:tcW w:w="1806" w:type="dxa"/>
            <w:tcBorders>
              <w:top w:val="single" w:sz="4" w:space="0" w:color="auto"/>
              <w:left w:val="single" w:sz="4" w:space="0" w:color="auto"/>
              <w:bottom w:val="single" w:sz="4" w:space="0" w:color="auto"/>
              <w:right w:val="single" w:sz="4" w:space="0" w:color="auto"/>
            </w:tcBorders>
            <w:vAlign w:val="center"/>
          </w:tcPr>
          <w:p w14:paraId="75A25E69" w14:textId="1A4EA73A" w:rsidR="004574B4" w:rsidRPr="00FB5E80" w:rsidRDefault="004574B4" w:rsidP="005516D1">
            <w:pPr>
              <w:pStyle w:val="ndice2"/>
              <w:spacing w:line="240" w:lineRule="exact"/>
              <w:rPr>
                <w:color w:val="000000" w:themeColor="text1"/>
              </w:rPr>
            </w:pPr>
            <w:r w:rsidRPr="00FB5E80">
              <w:rPr>
                <w:color w:val="000000" w:themeColor="text1"/>
              </w:rPr>
              <w:t>3015 - Configurar Áreas Validadoras.</w:t>
            </w:r>
          </w:p>
        </w:tc>
      </w:tr>
    </w:tbl>
    <w:p w14:paraId="2E822D0D" w14:textId="77777777" w:rsidR="00D16B4F" w:rsidRPr="00FB5E8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7729487"/>
      <w:bookmarkStart w:id="30" w:name="_Toc289774377"/>
      <w:r w:rsidRPr="00FB5E80">
        <w:rPr>
          <w:rFonts w:asciiTheme="minorHAnsi" w:hAnsiTheme="minorHAnsi" w:cstheme="minorHAnsi"/>
          <w:color w:val="000000" w:themeColor="text1"/>
          <w:sz w:val="20"/>
        </w:rPr>
        <w:t>Diagrama de la Funcionalidad del Sistema</w:t>
      </w:r>
      <w:bookmarkEnd w:id="26"/>
      <w:bookmarkEnd w:id="27"/>
      <w:bookmarkEnd w:id="28"/>
      <w:bookmarkEnd w:id="29"/>
    </w:p>
    <w:p w14:paraId="53071779" w14:textId="5E02187E" w:rsidR="00D16B4F" w:rsidRPr="00FB5E80" w:rsidRDefault="00D12605" w:rsidP="005516D1">
      <w:pPr>
        <w:pStyle w:val="ndice2"/>
        <w:jc w:val="center"/>
        <w:rPr>
          <w:color w:val="000000" w:themeColor="text1"/>
        </w:rPr>
      </w:pPr>
      <w:r>
        <w:rPr>
          <w:noProof/>
          <w:color w:val="000000" w:themeColor="text1"/>
          <w:lang w:val="es-MX" w:eastAsia="es-MX"/>
        </w:rPr>
        <w:drawing>
          <wp:inline distT="0" distB="0" distL="0" distR="0" wp14:anchorId="5B582CD5" wp14:editId="25FFB651">
            <wp:extent cx="5582285" cy="1775460"/>
            <wp:effectExtent l="0" t="0" r="0" b="0"/>
            <wp:docPr id="2" name="Imagen 2" descr="C:\Users\Gesfor Mexico\Downloads\RV%3a_Diagramas_CU_y_DA_configurar_áreas_validadoras\CU_ConfArV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 Mexico\Downloads\RV%3a_Diagramas_CU_y_DA_configurar_áreas_validadoras\CU_ConfArVal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285" cy="1775460"/>
                    </a:xfrm>
                    <a:prstGeom prst="rect">
                      <a:avLst/>
                    </a:prstGeom>
                    <a:noFill/>
                    <a:ln>
                      <a:noFill/>
                    </a:ln>
                  </pic:spPr>
                </pic:pic>
              </a:graphicData>
            </a:graphic>
          </wp:inline>
        </w:drawing>
      </w:r>
    </w:p>
    <w:p w14:paraId="73A27ECF" w14:textId="77777777" w:rsidR="004574B4" w:rsidRDefault="004574B4">
      <w:pPr>
        <w:spacing w:before="0" w:after="0" w:line="240" w:lineRule="auto"/>
        <w:jc w:val="left"/>
        <w:rPr>
          <w:rFonts w:asciiTheme="minorHAnsi" w:hAnsiTheme="minorHAnsi" w:cstheme="minorHAnsi"/>
          <w:b/>
          <w:bCs/>
          <w:color w:val="000000" w:themeColor="text1"/>
          <w:kern w:val="32"/>
          <w:szCs w:val="20"/>
        </w:rPr>
      </w:pPr>
      <w:bookmarkStart w:id="31" w:name="_Toc371934667"/>
      <w:r>
        <w:rPr>
          <w:rFonts w:asciiTheme="minorHAnsi" w:hAnsiTheme="minorHAnsi" w:cstheme="minorHAnsi"/>
          <w:color w:val="000000" w:themeColor="text1"/>
        </w:rPr>
        <w:br w:type="page"/>
      </w:r>
    </w:p>
    <w:p w14:paraId="521C6F4C" w14:textId="56722280" w:rsidR="00D16B4F" w:rsidRPr="00FB5E8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487729488"/>
      <w:r w:rsidRPr="00FB5E80">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FB5E80" w14:paraId="675658E7" w14:textId="77777777" w:rsidTr="00261D4D">
        <w:trPr>
          <w:trHeight w:val="212"/>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E6977E" w14:textId="77777777" w:rsidR="00D16B4F" w:rsidRPr="00FB5E80"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4E914B" w14:textId="77777777" w:rsidR="00D16B4F" w:rsidRPr="00FB5E80"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528BFE3" w14:textId="77777777" w:rsidR="00D16B4F" w:rsidRPr="00FB5E80"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Descripción</w:t>
            </w:r>
          </w:p>
        </w:tc>
      </w:tr>
      <w:tr w:rsidR="007D2EE5" w:rsidRPr="00FB5E80" w14:paraId="270405BF" w14:textId="77777777" w:rsidTr="00261D4D">
        <w:trPr>
          <w:tblHeade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769D9644" w14:textId="77777777" w:rsidR="00FE2192" w:rsidRPr="00FB5E80" w:rsidRDefault="00FE2192" w:rsidP="005516D1">
            <w:pPr>
              <w:spacing w:before="0" w:after="0" w:line="240" w:lineRule="auto"/>
              <w:jc w:val="center"/>
              <w:rPr>
                <w:rFonts w:asciiTheme="minorHAnsi" w:hAnsiTheme="minorHAnsi" w:cstheme="minorHAnsi"/>
                <w:color w:val="000000" w:themeColor="text1"/>
              </w:rPr>
            </w:pPr>
            <w:r w:rsidRPr="00FB5E80">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169AB4AE" w14:textId="69FC96F7" w:rsidR="0007345E" w:rsidRPr="00FB5E80" w:rsidRDefault="0007345E" w:rsidP="0007345E">
            <w:pPr>
              <w:spacing w:before="0" w:after="0" w:line="240" w:lineRule="auto"/>
              <w:jc w:val="left"/>
              <w:rPr>
                <w:rFonts w:asciiTheme="minorHAnsi" w:hAnsiTheme="minorHAnsi" w:cstheme="minorHAnsi"/>
                <w:color w:val="000000" w:themeColor="text1"/>
                <w:szCs w:val="20"/>
              </w:rPr>
            </w:pPr>
            <w:r w:rsidRPr="008D0998">
              <w:rPr>
                <w:rFonts w:asciiTheme="minorHAnsi" w:hAnsiTheme="minorHAnsi" w:cstheme="minorHAnsi"/>
                <w:color w:val="000000" w:themeColor="text1"/>
                <w:szCs w:val="20"/>
              </w:rPr>
              <w:t>Todas las áreas (</w:t>
            </w:r>
            <w:r w:rsidRPr="008D0998">
              <w:rPr>
                <w:rFonts w:asciiTheme="minorHAnsi" w:hAnsiTheme="minorHAnsi" w:cstheme="minorHAnsi"/>
                <w:szCs w:val="20"/>
              </w:rPr>
              <w:t>DPE, DGAPF, DGAJ, Áreas Prestadoras (DGSS, DAR, DGP, AFCP, DTIC)</w:t>
            </w:r>
            <w:r w:rsidRPr="008D0998">
              <w:rPr>
                <w:rFonts w:asciiTheme="minorHAnsi" w:hAnsiTheme="minorHAnsi" w:cstheme="minorHAnsi"/>
                <w:color w:val="000000" w:themeColor="text1"/>
                <w:szCs w:val="20"/>
              </w:rPr>
              <w:t>).</w:t>
            </w:r>
          </w:p>
        </w:tc>
        <w:tc>
          <w:tcPr>
            <w:tcW w:w="6254" w:type="dxa"/>
            <w:tcBorders>
              <w:top w:val="single" w:sz="4" w:space="0" w:color="auto"/>
              <w:left w:val="single" w:sz="4" w:space="0" w:color="auto"/>
              <w:bottom w:val="single" w:sz="4" w:space="0" w:color="auto"/>
              <w:right w:val="single" w:sz="4" w:space="0" w:color="auto"/>
            </w:tcBorders>
            <w:vAlign w:val="center"/>
            <w:hideMark/>
          </w:tcPr>
          <w:p w14:paraId="481221FF" w14:textId="5F541F7D" w:rsidR="00C51660" w:rsidRPr="00FB5E80" w:rsidRDefault="00FE2192" w:rsidP="00C51660">
            <w:pPr>
              <w:pStyle w:val="ndice2"/>
              <w:spacing w:before="0" w:after="0" w:line="240" w:lineRule="exact"/>
            </w:pPr>
            <w:r w:rsidRPr="00FB5E80">
              <w:rPr>
                <w:color w:val="000000" w:themeColor="text1"/>
              </w:rPr>
              <w:t>Actor que se encarga de</w:t>
            </w:r>
            <w:r w:rsidR="00E23D1C" w:rsidRPr="00FB5E80">
              <w:rPr>
                <w:color w:val="000000" w:themeColor="text1"/>
              </w:rPr>
              <w:t xml:space="preserve"> registrar la configuración de l</w:t>
            </w:r>
            <w:r w:rsidR="00CC56FC" w:rsidRPr="00FB5E80">
              <w:rPr>
                <w:color w:val="000000" w:themeColor="text1"/>
              </w:rPr>
              <w:t>as áreas validadoras tanto</w:t>
            </w:r>
            <w:r w:rsidR="004F47D6">
              <w:rPr>
                <w:color w:val="000000" w:themeColor="text1"/>
              </w:rPr>
              <w:t xml:space="preserve"> para la cotización, así como para</w:t>
            </w:r>
            <w:r w:rsidR="00CC56FC" w:rsidRPr="00FB5E80">
              <w:rPr>
                <w:color w:val="000000" w:themeColor="text1"/>
              </w:rPr>
              <w:t xml:space="preserve"> los reportes de servicio</w:t>
            </w:r>
            <w:r w:rsidR="00E23D1C" w:rsidRPr="00FB5E80">
              <w:rPr>
                <w:color w:val="000000" w:themeColor="text1"/>
              </w:rPr>
              <w:t>.</w:t>
            </w:r>
            <w:r w:rsidR="00C51660" w:rsidRPr="00FB5E80">
              <w:t xml:space="preserve"> </w:t>
            </w:r>
          </w:p>
          <w:p w14:paraId="7AAF029C" w14:textId="0189E87B" w:rsidR="00FE2192" w:rsidRPr="00FB5E80" w:rsidRDefault="00C51660" w:rsidP="00B25235">
            <w:pPr>
              <w:pStyle w:val="ndice2"/>
              <w:spacing w:before="0" w:after="0" w:line="240" w:lineRule="exact"/>
              <w:rPr>
                <w:color w:val="000000" w:themeColor="text1"/>
              </w:rPr>
            </w:pPr>
            <w:r w:rsidRPr="00FB5E80">
              <w:t xml:space="preserve">Nota: </w:t>
            </w:r>
            <w:r w:rsidR="00B25235">
              <w:t xml:space="preserve">Los roles de los usuarios </w:t>
            </w:r>
            <w:r w:rsidRPr="00FB5E80">
              <w:t>se encuentran descritos en el documento del diagrama conceptual de solución tecnológica.</w:t>
            </w:r>
          </w:p>
        </w:tc>
      </w:tr>
    </w:tbl>
    <w:p w14:paraId="605D3997" w14:textId="6B1C63FE" w:rsidR="00D16B4F" w:rsidRPr="00FB5E8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7729489"/>
      <w:r w:rsidRPr="00FB5E80">
        <w:rPr>
          <w:rFonts w:asciiTheme="minorHAnsi" w:hAnsiTheme="minorHAnsi" w:cstheme="minorHAnsi"/>
          <w:color w:val="000000" w:themeColor="text1"/>
          <w:sz w:val="20"/>
        </w:rPr>
        <w:t>Diagrama de Actividades</w:t>
      </w:r>
      <w:bookmarkEnd w:id="30"/>
      <w:bookmarkEnd w:id="33"/>
      <w:bookmarkEnd w:id="34"/>
    </w:p>
    <w:p w14:paraId="73774173" w14:textId="438233E6" w:rsidR="00D16B4F" w:rsidRPr="00FB5E80" w:rsidRDefault="00D12605" w:rsidP="005516D1">
      <w:pPr>
        <w:pStyle w:val="ndice2"/>
        <w:jc w:val="center"/>
        <w:rPr>
          <w:color w:val="000000" w:themeColor="text1"/>
        </w:rPr>
      </w:pPr>
      <w:bookmarkStart w:id="35" w:name="_Toc228339738"/>
      <w:bookmarkStart w:id="36" w:name="_Toc182735726"/>
      <w:r>
        <w:rPr>
          <w:noProof/>
          <w:color w:val="000000" w:themeColor="text1"/>
          <w:lang w:val="es-MX" w:eastAsia="es-MX"/>
        </w:rPr>
        <w:drawing>
          <wp:inline distT="0" distB="0" distL="0" distR="0" wp14:anchorId="2E45CCA3" wp14:editId="23490644">
            <wp:extent cx="5730875" cy="3444875"/>
            <wp:effectExtent l="0" t="0" r="0" b="0"/>
            <wp:docPr id="3" name="Imagen 3" descr="C:\Users\Gesfor Mexico\Downloads\RV%3a_Diagramas_CU_y_DA_configurar_áreas_validadoras\DA_ConfArV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sfor Mexico\Downloads\RV%3a_Diagramas_CU_y_DA_configurar_áreas_validadoras\DA_ConfArVa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444875"/>
                    </a:xfrm>
                    <a:prstGeom prst="rect">
                      <a:avLst/>
                    </a:prstGeom>
                    <a:noFill/>
                    <a:ln>
                      <a:noFill/>
                    </a:ln>
                  </pic:spPr>
                </pic:pic>
              </a:graphicData>
            </a:graphic>
          </wp:inline>
        </w:drawing>
      </w:r>
    </w:p>
    <w:p w14:paraId="4116D2B0" w14:textId="77777777" w:rsidR="00D16B4F" w:rsidRPr="00FB5E8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7729490"/>
      <w:r w:rsidRPr="00FB5E80">
        <w:rPr>
          <w:rFonts w:asciiTheme="minorHAnsi" w:hAnsiTheme="minorHAnsi" w:cstheme="minorHAnsi"/>
          <w:color w:val="000000" w:themeColor="text1"/>
          <w:sz w:val="20"/>
        </w:rPr>
        <w:t>Precondiciones</w:t>
      </w:r>
      <w:bookmarkEnd w:id="35"/>
      <w:bookmarkEnd w:id="36"/>
      <w:bookmarkEnd w:id="37"/>
      <w:r w:rsidR="00106D7D" w:rsidRPr="00FB5E80">
        <w:rPr>
          <w:rFonts w:asciiTheme="minorHAnsi" w:hAnsiTheme="minorHAnsi" w:cstheme="minorHAnsi"/>
          <w:color w:val="000000" w:themeColor="text1"/>
          <w:sz w:val="20"/>
        </w:rPr>
        <w:softHyphen/>
      </w:r>
      <w:r w:rsidR="00106D7D" w:rsidRPr="00FB5E80">
        <w:rPr>
          <w:rFonts w:asciiTheme="minorHAnsi" w:hAnsiTheme="minorHAnsi" w:cstheme="minorHAnsi"/>
          <w:color w:val="000000" w:themeColor="text1"/>
          <w:sz w:val="20"/>
        </w:rPr>
        <w:softHyphen/>
      </w:r>
      <w:r w:rsidR="00106D7D" w:rsidRPr="00FB5E80">
        <w:rPr>
          <w:rFonts w:asciiTheme="minorHAnsi" w:hAnsiTheme="minorHAnsi" w:cstheme="minorHAnsi"/>
          <w:color w:val="000000" w:themeColor="text1"/>
          <w:sz w:val="20"/>
        </w:rPr>
        <w:softHyphen/>
      </w:r>
      <w:r w:rsidR="00106D7D" w:rsidRPr="00FB5E80">
        <w:rPr>
          <w:rFonts w:asciiTheme="minorHAnsi" w:hAnsiTheme="minorHAnsi" w:cstheme="minorHAnsi"/>
          <w:color w:val="000000" w:themeColor="text1"/>
          <w:sz w:val="20"/>
        </w:rPr>
        <w:softHyphen/>
      </w:r>
      <w:r w:rsidR="00106D7D" w:rsidRPr="00FB5E80">
        <w:rPr>
          <w:rFonts w:asciiTheme="minorHAnsi" w:hAnsiTheme="minorHAnsi" w:cstheme="minorHAnsi"/>
          <w:color w:val="000000" w:themeColor="text1"/>
          <w:sz w:val="20"/>
        </w:rPr>
        <w:softHyphen/>
      </w:r>
      <w:bookmarkEnd w:id="38"/>
    </w:p>
    <w:p w14:paraId="239D71CC" w14:textId="77777777" w:rsidR="00455180" w:rsidRPr="00FB5E80"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FB5E80">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6A235A00" w14:textId="77777777" w:rsidR="00455180" w:rsidRPr="00FB5E80" w:rsidRDefault="00455180"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7729491"/>
      <w:r w:rsidRPr="00FB5E80">
        <w:rPr>
          <w:rFonts w:asciiTheme="minorHAnsi" w:hAnsiTheme="minorHAnsi" w:cstheme="minorHAnsi"/>
          <w:color w:val="000000" w:themeColor="text1"/>
          <w:sz w:val="20"/>
        </w:rPr>
        <w:t>&lt;Precondición 1&gt;</w:t>
      </w:r>
      <w:bookmarkEnd w:id="46"/>
      <w:bookmarkEnd w:id="47"/>
      <w:bookmarkEnd w:id="48"/>
      <w:bookmarkEnd w:id="49"/>
      <w:r w:rsidR="009D008D" w:rsidRPr="00FB5E80">
        <w:rPr>
          <w:rFonts w:asciiTheme="minorHAnsi" w:hAnsiTheme="minorHAnsi" w:cstheme="minorHAnsi"/>
          <w:color w:val="000000" w:themeColor="text1"/>
          <w:sz w:val="20"/>
        </w:rPr>
        <w:t xml:space="preserve"> Nombre de usuario y contraseña válidos.</w:t>
      </w:r>
      <w:bookmarkEnd w:id="50"/>
    </w:p>
    <w:p w14:paraId="6940A95C" w14:textId="24706085" w:rsidR="00455180" w:rsidRPr="00FB5E80" w:rsidRDefault="00B25235" w:rsidP="00B52C5F">
      <w:pPr>
        <w:pStyle w:val="ndice2"/>
        <w:ind w:firstLine="360"/>
        <w:rPr>
          <w:color w:val="000000" w:themeColor="text1"/>
        </w:rPr>
      </w:pPr>
      <w:r>
        <w:rPr>
          <w:color w:val="000000" w:themeColor="text1"/>
        </w:rPr>
        <w:t xml:space="preserve">Los </w:t>
      </w:r>
      <w:r w:rsidR="00417DDD" w:rsidRPr="00FB5E80">
        <w:rPr>
          <w:color w:val="000000" w:themeColor="text1"/>
        </w:rPr>
        <w:t>usuario</w:t>
      </w:r>
      <w:r>
        <w:rPr>
          <w:color w:val="000000" w:themeColor="text1"/>
        </w:rPr>
        <w:t xml:space="preserve">s </w:t>
      </w:r>
      <w:r w:rsidR="00CF6856" w:rsidRPr="00FB5E80">
        <w:rPr>
          <w:color w:val="000000" w:themeColor="text1"/>
        </w:rPr>
        <w:t>debe</w:t>
      </w:r>
      <w:r>
        <w:rPr>
          <w:color w:val="000000" w:themeColor="text1"/>
        </w:rPr>
        <w:t>n</w:t>
      </w:r>
      <w:r w:rsidR="00455180" w:rsidRPr="00FB5E80">
        <w:rPr>
          <w:color w:val="000000" w:themeColor="text1"/>
        </w:rPr>
        <w:t xml:space="preserve"> contar con un </w:t>
      </w:r>
      <w:r w:rsidR="00CF6856" w:rsidRPr="00FB5E80">
        <w:rPr>
          <w:color w:val="000000" w:themeColor="text1"/>
        </w:rPr>
        <w:t xml:space="preserve">nombre de </w:t>
      </w:r>
      <w:r w:rsidR="00455180" w:rsidRPr="00FB5E80">
        <w:rPr>
          <w:color w:val="000000" w:themeColor="text1"/>
        </w:rPr>
        <w:t xml:space="preserve">usuario y contraseña </w:t>
      </w:r>
      <w:r w:rsidR="00CF6856" w:rsidRPr="00FB5E80">
        <w:rPr>
          <w:color w:val="000000" w:themeColor="text1"/>
        </w:rPr>
        <w:t>válido</w:t>
      </w:r>
      <w:r w:rsidR="006A5C61" w:rsidRPr="00FB5E80">
        <w:rPr>
          <w:color w:val="000000" w:themeColor="text1"/>
        </w:rPr>
        <w:t>s</w:t>
      </w:r>
      <w:r w:rsidR="00CF6856" w:rsidRPr="00FB5E80">
        <w:rPr>
          <w:color w:val="000000" w:themeColor="text1"/>
        </w:rPr>
        <w:t>.</w:t>
      </w:r>
    </w:p>
    <w:p w14:paraId="70AE15D2" w14:textId="77777777" w:rsidR="00455180" w:rsidRPr="00FB5E8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7729492"/>
      <w:r w:rsidRPr="00FB5E80">
        <w:rPr>
          <w:rFonts w:asciiTheme="minorHAnsi" w:hAnsiTheme="minorHAnsi" w:cstheme="minorHAnsi"/>
          <w:color w:val="000000" w:themeColor="text1"/>
          <w:sz w:val="20"/>
        </w:rPr>
        <w:t>&lt;Precondición 2&gt;</w:t>
      </w:r>
      <w:bookmarkEnd w:id="51"/>
      <w:r w:rsidR="009D008D" w:rsidRPr="00FB5E80">
        <w:rPr>
          <w:rFonts w:asciiTheme="minorHAnsi" w:hAnsiTheme="minorHAnsi" w:cstheme="minorHAnsi"/>
          <w:color w:val="000000" w:themeColor="text1"/>
          <w:sz w:val="20"/>
        </w:rPr>
        <w:t xml:space="preserve"> Permisos.</w:t>
      </w:r>
      <w:bookmarkEnd w:id="52"/>
    </w:p>
    <w:p w14:paraId="61880C9A" w14:textId="75DC28E7" w:rsidR="00CF6856" w:rsidRPr="00FB5E80" w:rsidRDefault="00B25235" w:rsidP="00CF6856">
      <w:pPr>
        <w:ind w:left="360"/>
        <w:rPr>
          <w:rFonts w:asciiTheme="minorHAnsi" w:hAnsiTheme="minorHAnsi" w:cstheme="minorHAnsi"/>
          <w:color w:val="000000" w:themeColor="text1"/>
        </w:rPr>
      </w:pPr>
      <w:r>
        <w:rPr>
          <w:rFonts w:asciiTheme="minorHAnsi" w:hAnsiTheme="minorHAnsi" w:cstheme="minorHAnsi"/>
          <w:color w:val="000000" w:themeColor="text1"/>
        </w:rPr>
        <w:t xml:space="preserve">Los </w:t>
      </w:r>
      <w:r w:rsidR="002B2586" w:rsidRPr="00FB5E80">
        <w:rPr>
          <w:rFonts w:asciiTheme="minorHAnsi" w:hAnsiTheme="minorHAnsi" w:cstheme="minorHAnsi"/>
          <w:color w:val="000000" w:themeColor="text1"/>
          <w:szCs w:val="20"/>
        </w:rPr>
        <w:t>usuario</w:t>
      </w:r>
      <w:r>
        <w:rPr>
          <w:rFonts w:asciiTheme="minorHAnsi" w:hAnsiTheme="minorHAnsi" w:cstheme="minorHAnsi"/>
          <w:color w:val="000000" w:themeColor="text1"/>
          <w:szCs w:val="20"/>
        </w:rPr>
        <w:t xml:space="preserve">s </w:t>
      </w:r>
      <w:r w:rsidR="00CF6856" w:rsidRPr="00FB5E80">
        <w:rPr>
          <w:rFonts w:asciiTheme="minorHAnsi" w:hAnsiTheme="minorHAnsi" w:cstheme="minorHAnsi"/>
          <w:color w:val="000000" w:themeColor="text1"/>
        </w:rPr>
        <w:t>de</w:t>
      </w:r>
      <w:r w:rsidR="00C51660" w:rsidRPr="00FB5E80">
        <w:rPr>
          <w:rFonts w:asciiTheme="minorHAnsi" w:hAnsiTheme="minorHAnsi" w:cstheme="minorHAnsi"/>
          <w:color w:val="000000" w:themeColor="text1"/>
        </w:rPr>
        <w:t>be</w:t>
      </w:r>
      <w:r>
        <w:rPr>
          <w:rFonts w:asciiTheme="minorHAnsi" w:hAnsiTheme="minorHAnsi" w:cstheme="minorHAnsi"/>
          <w:color w:val="000000" w:themeColor="text1"/>
        </w:rPr>
        <w:t>n</w:t>
      </w:r>
      <w:r w:rsidR="00C51660" w:rsidRPr="00FB5E80">
        <w:rPr>
          <w:rFonts w:asciiTheme="minorHAnsi" w:hAnsiTheme="minorHAnsi" w:cstheme="minorHAnsi"/>
          <w:color w:val="000000" w:themeColor="text1"/>
        </w:rPr>
        <w:t xml:space="preserve"> contar con los permisos para registrar la configuración</w:t>
      </w:r>
      <w:r w:rsidR="004F47D6">
        <w:rPr>
          <w:rFonts w:asciiTheme="minorHAnsi" w:hAnsiTheme="minorHAnsi" w:cstheme="minorHAnsi"/>
          <w:color w:val="000000" w:themeColor="text1"/>
        </w:rPr>
        <w:t xml:space="preserve"> de las áreas validadoras de lo</w:t>
      </w:r>
      <w:r w:rsidR="00815CE9" w:rsidRPr="00FB5E80">
        <w:rPr>
          <w:rFonts w:asciiTheme="minorHAnsi" w:hAnsiTheme="minorHAnsi" w:cstheme="minorHAnsi"/>
          <w:color w:val="000000" w:themeColor="text1"/>
        </w:rPr>
        <w:t>s diversos servicios proporcionados por el SPF</w:t>
      </w:r>
      <w:r w:rsidR="00C51660" w:rsidRPr="00FB5E80">
        <w:rPr>
          <w:rFonts w:asciiTheme="minorHAnsi" w:hAnsiTheme="minorHAnsi" w:cstheme="minorHAnsi"/>
          <w:color w:val="000000" w:themeColor="text1"/>
        </w:rPr>
        <w:t>, dependiendo del rol</w:t>
      </w:r>
      <w:r w:rsidR="00CF6856" w:rsidRPr="00FB5E80">
        <w:rPr>
          <w:rFonts w:asciiTheme="minorHAnsi" w:hAnsiTheme="minorHAnsi" w:cstheme="minorHAnsi"/>
          <w:color w:val="000000" w:themeColor="text1"/>
        </w:rPr>
        <w:t>.</w:t>
      </w:r>
    </w:p>
    <w:p w14:paraId="3B585EC4" w14:textId="77777777" w:rsidR="00CF6856" w:rsidRPr="00FB5E80" w:rsidRDefault="0033216F" w:rsidP="009D008D">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7729493"/>
      <w:r w:rsidRPr="00FB5E80">
        <w:rPr>
          <w:rFonts w:asciiTheme="minorHAnsi" w:hAnsiTheme="minorHAnsi" w:cstheme="minorHAnsi"/>
          <w:color w:val="000000" w:themeColor="text1"/>
          <w:sz w:val="20"/>
        </w:rPr>
        <w:lastRenderedPageBreak/>
        <w:t>&lt;Precondición 3&gt;</w:t>
      </w:r>
      <w:r w:rsidR="009D008D" w:rsidRPr="00FB5E80">
        <w:rPr>
          <w:rFonts w:asciiTheme="minorHAnsi" w:hAnsiTheme="minorHAnsi" w:cstheme="minorHAnsi"/>
          <w:color w:val="000000" w:themeColor="text1"/>
          <w:sz w:val="20"/>
        </w:rPr>
        <w:t xml:space="preserve"> Autenticación.</w:t>
      </w:r>
      <w:bookmarkEnd w:id="53"/>
    </w:p>
    <w:p w14:paraId="4838517B" w14:textId="40E61BE9" w:rsidR="00455180" w:rsidRPr="00FB5E80" w:rsidRDefault="00B25235" w:rsidP="00455180">
      <w:pPr>
        <w:ind w:firstLine="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Los </w:t>
      </w:r>
      <w:r w:rsidR="002B2586" w:rsidRPr="00FB5E80">
        <w:rPr>
          <w:rFonts w:asciiTheme="minorHAnsi" w:hAnsiTheme="minorHAnsi" w:cstheme="minorHAnsi"/>
          <w:color w:val="000000" w:themeColor="text1"/>
          <w:szCs w:val="20"/>
        </w:rPr>
        <w:t>usuario</w:t>
      </w:r>
      <w:r>
        <w:rPr>
          <w:rFonts w:asciiTheme="minorHAnsi" w:hAnsiTheme="minorHAnsi" w:cstheme="minorHAnsi"/>
          <w:color w:val="000000" w:themeColor="text1"/>
          <w:szCs w:val="20"/>
        </w:rPr>
        <w:t>s</w:t>
      </w:r>
      <w:r w:rsidR="002B2586" w:rsidRPr="00FB5E80">
        <w:rPr>
          <w:rFonts w:asciiTheme="minorHAnsi" w:hAnsiTheme="minorHAnsi" w:cstheme="minorHAnsi"/>
          <w:color w:val="000000" w:themeColor="text1"/>
          <w:szCs w:val="20"/>
        </w:rPr>
        <w:t xml:space="preserve"> </w:t>
      </w:r>
      <w:r w:rsidR="00CF6856" w:rsidRPr="00FB5E80">
        <w:rPr>
          <w:rFonts w:asciiTheme="minorHAnsi" w:hAnsiTheme="minorHAnsi" w:cstheme="minorHAnsi"/>
          <w:color w:val="000000" w:themeColor="text1"/>
          <w:szCs w:val="20"/>
          <w:lang w:val="es-MX" w:eastAsia="en-US"/>
        </w:rPr>
        <w:t>debe</w:t>
      </w:r>
      <w:r>
        <w:rPr>
          <w:rFonts w:asciiTheme="minorHAnsi" w:hAnsiTheme="minorHAnsi" w:cstheme="minorHAnsi"/>
          <w:color w:val="000000" w:themeColor="text1"/>
          <w:szCs w:val="20"/>
          <w:lang w:val="es-MX" w:eastAsia="en-US"/>
        </w:rPr>
        <w:t>n</w:t>
      </w:r>
      <w:r w:rsidR="00CF6856" w:rsidRPr="00FB5E80">
        <w:rPr>
          <w:rFonts w:asciiTheme="minorHAnsi" w:hAnsiTheme="minorHAnsi" w:cstheme="minorHAnsi"/>
          <w:color w:val="000000" w:themeColor="text1"/>
          <w:szCs w:val="20"/>
          <w:lang w:val="es-MX" w:eastAsia="en-US"/>
        </w:rPr>
        <w:t xml:space="preserve"> </w:t>
      </w:r>
      <w:r w:rsidR="00455180" w:rsidRPr="00FB5E80">
        <w:rPr>
          <w:rFonts w:asciiTheme="minorHAnsi" w:hAnsiTheme="minorHAnsi" w:cstheme="minorHAnsi"/>
          <w:color w:val="000000" w:themeColor="text1"/>
          <w:szCs w:val="20"/>
          <w:lang w:val="es-MX" w:eastAsia="en-US"/>
        </w:rPr>
        <w:t xml:space="preserve">estar </w:t>
      </w:r>
      <w:r w:rsidR="004042C8" w:rsidRPr="00FB5E80">
        <w:rPr>
          <w:rFonts w:asciiTheme="minorHAnsi" w:hAnsiTheme="minorHAnsi" w:cstheme="minorHAnsi"/>
          <w:color w:val="000000" w:themeColor="text1"/>
          <w:szCs w:val="20"/>
          <w:lang w:val="es-MX" w:eastAsia="en-US"/>
        </w:rPr>
        <w:t>autenticados</w:t>
      </w:r>
      <w:r w:rsidR="00455180" w:rsidRPr="00FB5E80">
        <w:rPr>
          <w:rFonts w:asciiTheme="minorHAnsi" w:hAnsiTheme="minorHAnsi" w:cstheme="minorHAnsi"/>
          <w:color w:val="000000" w:themeColor="text1"/>
          <w:szCs w:val="20"/>
          <w:lang w:val="es-MX" w:eastAsia="en-US"/>
        </w:rPr>
        <w:t xml:space="preserve"> dentro del sistema.</w:t>
      </w:r>
    </w:p>
    <w:p w14:paraId="339AB214" w14:textId="77777777" w:rsidR="00165228" w:rsidRPr="00FB5E80" w:rsidRDefault="0016522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7729494"/>
      <w:r w:rsidRPr="00FB5E80">
        <w:rPr>
          <w:rFonts w:asciiTheme="minorHAnsi" w:hAnsiTheme="minorHAnsi" w:cstheme="minorHAnsi"/>
          <w:color w:val="000000" w:themeColor="text1"/>
          <w:sz w:val="20"/>
        </w:rPr>
        <w:t>&lt;Precondición 4&gt; Tipos de servicio previos.</w:t>
      </w:r>
      <w:bookmarkEnd w:id="54"/>
    </w:p>
    <w:p w14:paraId="50AE6D4D" w14:textId="1A0F0D3B" w:rsidR="00165228" w:rsidRPr="00FB5E80" w:rsidRDefault="00165228" w:rsidP="000A029A">
      <w:pPr>
        <w:ind w:left="360"/>
        <w:rPr>
          <w:rFonts w:asciiTheme="minorHAnsi" w:hAnsiTheme="minorHAnsi" w:cstheme="minorHAnsi"/>
          <w:color w:val="000000" w:themeColor="text1"/>
          <w:szCs w:val="20"/>
          <w:lang w:val="es-MX" w:eastAsia="en-US"/>
        </w:rPr>
      </w:pPr>
      <w:r w:rsidRPr="00FB5E80">
        <w:rPr>
          <w:rFonts w:asciiTheme="minorHAnsi" w:hAnsiTheme="minorHAnsi" w:cstheme="minorHAnsi"/>
          <w:color w:val="000000" w:themeColor="text1"/>
          <w:szCs w:val="20"/>
          <w:lang w:val="es-MX" w:eastAsia="en-US"/>
        </w:rPr>
        <w:t>Deben existir tipos de servicio previos</w:t>
      </w:r>
      <w:r w:rsidR="00F279CA" w:rsidRPr="00FB5E80">
        <w:rPr>
          <w:rFonts w:asciiTheme="minorHAnsi" w:hAnsiTheme="minorHAnsi" w:cstheme="minorHAnsi"/>
          <w:color w:val="000000" w:themeColor="text1"/>
          <w:szCs w:val="20"/>
          <w:lang w:val="es-MX" w:eastAsia="en-US"/>
        </w:rPr>
        <w:t xml:space="preserve"> </w:t>
      </w:r>
      <w:r w:rsidR="000A029A" w:rsidRPr="00FB5E80">
        <w:rPr>
          <w:rFonts w:asciiTheme="minorHAnsi" w:hAnsiTheme="minorHAnsi" w:cstheme="minorHAnsi"/>
          <w:color w:val="000000" w:themeColor="text1"/>
          <w:szCs w:val="20"/>
          <w:lang w:val="es-MX" w:eastAsia="en-US"/>
        </w:rPr>
        <w:t>sin configuración de validaciones, mismos que según la con</w:t>
      </w:r>
      <w:r w:rsidR="00E26926">
        <w:rPr>
          <w:rFonts w:asciiTheme="minorHAnsi" w:hAnsiTheme="minorHAnsi" w:cstheme="minorHAnsi"/>
          <w:color w:val="000000" w:themeColor="text1"/>
          <w:szCs w:val="20"/>
          <w:lang w:val="es-MX" w:eastAsia="en-US"/>
        </w:rPr>
        <w:t xml:space="preserve">figuración del servicio en el caso de uso </w:t>
      </w:r>
      <w:r w:rsidR="00E26926">
        <w:rPr>
          <w:rFonts w:asciiTheme="minorHAnsi" w:hAnsiTheme="minorHAnsi" w:cstheme="minorHAnsi"/>
          <w:b/>
          <w:color w:val="000000" w:themeColor="text1"/>
          <w:szCs w:val="20"/>
          <w:lang w:val="es-MX" w:eastAsia="en-US"/>
        </w:rPr>
        <w:t xml:space="preserve">3001 - </w:t>
      </w:r>
      <w:r w:rsidR="000A029A" w:rsidRPr="00FB5E80">
        <w:rPr>
          <w:rFonts w:asciiTheme="minorHAnsi" w:hAnsiTheme="minorHAnsi" w:cstheme="minorHAnsi"/>
          <w:b/>
          <w:color w:val="000000" w:themeColor="text1"/>
          <w:szCs w:val="20"/>
          <w:lang w:val="es-MX" w:eastAsia="en-US"/>
        </w:rPr>
        <w:t>Configuración Servicio</w:t>
      </w:r>
      <w:r w:rsidR="000A029A" w:rsidRPr="00FB5E80">
        <w:rPr>
          <w:rFonts w:asciiTheme="minorHAnsi" w:hAnsiTheme="minorHAnsi" w:cstheme="minorHAnsi"/>
          <w:color w:val="000000" w:themeColor="text1"/>
          <w:szCs w:val="20"/>
          <w:lang w:val="es-MX" w:eastAsia="en-US"/>
        </w:rPr>
        <w:t xml:space="preserve"> requieran la validación de la cotización o </w:t>
      </w:r>
      <w:r w:rsidR="00FB5E80">
        <w:rPr>
          <w:rFonts w:asciiTheme="minorHAnsi" w:hAnsiTheme="minorHAnsi" w:cstheme="minorHAnsi"/>
          <w:color w:val="000000" w:themeColor="text1"/>
          <w:szCs w:val="20"/>
          <w:lang w:val="es-MX" w:eastAsia="en-US"/>
        </w:rPr>
        <w:t>d</w:t>
      </w:r>
      <w:r w:rsidR="000A029A" w:rsidRPr="00FB5E80">
        <w:rPr>
          <w:rFonts w:asciiTheme="minorHAnsi" w:hAnsiTheme="minorHAnsi" w:cstheme="minorHAnsi"/>
          <w:color w:val="000000" w:themeColor="text1"/>
          <w:szCs w:val="20"/>
          <w:lang w:val="es-MX" w:eastAsia="en-US"/>
        </w:rPr>
        <w:t>el reporte de servicio</w:t>
      </w:r>
      <w:r w:rsidRPr="00FB5E80">
        <w:rPr>
          <w:rFonts w:asciiTheme="minorHAnsi" w:hAnsiTheme="minorHAnsi" w:cstheme="minorHAnsi"/>
          <w:color w:val="000000" w:themeColor="text1"/>
          <w:szCs w:val="20"/>
          <w:lang w:val="es-MX" w:eastAsia="en-US"/>
        </w:rPr>
        <w:t>.</w:t>
      </w:r>
    </w:p>
    <w:p w14:paraId="4EA3FA1D" w14:textId="77777777" w:rsidR="00165228" w:rsidRPr="00FB5E80" w:rsidRDefault="00165228" w:rsidP="00165228">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7729495"/>
      <w:r w:rsidRPr="00FB5E80">
        <w:rPr>
          <w:rFonts w:asciiTheme="minorHAnsi" w:hAnsiTheme="minorHAnsi" w:cstheme="minorHAnsi"/>
          <w:color w:val="000000" w:themeColor="text1"/>
          <w:sz w:val="20"/>
        </w:rPr>
        <w:t>&lt;Precondición 5&gt;</w:t>
      </w:r>
      <w:r w:rsidR="00F279CA" w:rsidRPr="00FB5E80">
        <w:rPr>
          <w:rFonts w:asciiTheme="minorHAnsi" w:hAnsiTheme="minorHAnsi" w:cstheme="minorHAnsi"/>
          <w:color w:val="000000" w:themeColor="text1"/>
          <w:sz w:val="20"/>
        </w:rPr>
        <w:t xml:space="preserve"> Actividades previas</w:t>
      </w:r>
      <w:r w:rsidRPr="00FB5E80">
        <w:rPr>
          <w:rFonts w:asciiTheme="minorHAnsi" w:hAnsiTheme="minorHAnsi" w:cstheme="minorHAnsi"/>
          <w:color w:val="000000" w:themeColor="text1"/>
          <w:sz w:val="20"/>
        </w:rPr>
        <w:t>.</w:t>
      </w:r>
      <w:bookmarkEnd w:id="55"/>
    </w:p>
    <w:p w14:paraId="03BF0DE5" w14:textId="77777777" w:rsidR="00165228" w:rsidRPr="00FB5E80" w:rsidRDefault="000A029A" w:rsidP="00E640E2">
      <w:pPr>
        <w:ind w:left="360"/>
        <w:rPr>
          <w:rFonts w:asciiTheme="minorHAnsi" w:hAnsiTheme="minorHAnsi" w:cstheme="minorHAnsi"/>
          <w:color w:val="000000" w:themeColor="text1"/>
          <w:szCs w:val="20"/>
          <w:lang w:val="es-MX" w:eastAsia="en-US"/>
        </w:rPr>
      </w:pPr>
      <w:r w:rsidRPr="00FB5E80">
        <w:rPr>
          <w:rFonts w:asciiTheme="minorHAnsi" w:hAnsiTheme="minorHAnsi" w:cstheme="minorHAnsi"/>
          <w:color w:val="000000" w:themeColor="text1"/>
          <w:szCs w:val="20"/>
          <w:lang w:val="es-MX" w:eastAsia="en-US"/>
        </w:rPr>
        <w:t>Deben existir las actividades “Validar cotización” y “Validar Reporte de servicio” y haber sido previamente</w:t>
      </w:r>
      <w:r w:rsidR="00E640E2" w:rsidRPr="00FB5E80">
        <w:rPr>
          <w:rFonts w:asciiTheme="minorHAnsi" w:hAnsiTheme="minorHAnsi" w:cstheme="minorHAnsi"/>
          <w:color w:val="000000" w:themeColor="text1"/>
          <w:szCs w:val="20"/>
          <w:lang w:val="es-MX" w:eastAsia="en-US"/>
        </w:rPr>
        <w:t xml:space="preserve"> configuradas para requerir validación</w:t>
      </w:r>
      <w:r w:rsidR="00165228" w:rsidRPr="00FB5E80">
        <w:rPr>
          <w:rFonts w:asciiTheme="minorHAnsi" w:hAnsiTheme="minorHAnsi" w:cstheme="minorHAnsi"/>
          <w:color w:val="000000" w:themeColor="text1"/>
          <w:szCs w:val="20"/>
          <w:lang w:val="es-MX" w:eastAsia="en-US"/>
        </w:rPr>
        <w:t>.</w:t>
      </w:r>
    </w:p>
    <w:p w14:paraId="5384B81F" w14:textId="77777777" w:rsidR="00E640E2" w:rsidRPr="00FB5E80" w:rsidRDefault="00E640E2" w:rsidP="00E640E2">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5834343"/>
      <w:bookmarkStart w:id="57" w:name="_Toc487729496"/>
      <w:r w:rsidRPr="00FB5E80">
        <w:rPr>
          <w:rFonts w:asciiTheme="minorHAnsi" w:hAnsiTheme="minorHAnsi" w:cstheme="minorHAnsi"/>
          <w:color w:val="000000" w:themeColor="text1"/>
          <w:sz w:val="20"/>
        </w:rPr>
        <w:t>&lt;Precondición 6&gt; Conexión sistema REP.</w:t>
      </w:r>
      <w:bookmarkEnd w:id="56"/>
      <w:bookmarkEnd w:id="57"/>
    </w:p>
    <w:p w14:paraId="2598645D" w14:textId="3A1ED1C7" w:rsidR="00E640E2" w:rsidRPr="00FB5E80" w:rsidRDefault="00E640E2" w:rsidP="00E640E2">
      <w:pPr>
        <w:ind w:left="360"/>
        <w:rPr>
          <w:rFonts w:asciiTheme="minorHAnsi" w:hAnsiTheme="minorHAnsi" w:cstheme="minorHAnsi"/>
          <w:color w:val="000000" w:themeColor="text1"/>
          <w:szCs w:val="20"/>
          <w:lang w:val="es-MX" w:eastAsia="en-US"/>
        </w:rPr>
      </w:pPr>
      <w:r w:rsidRPr="00FB5E80">
        <w:rPr>
          <w:rFonts w:asciiTheme="minorHAnsi" w:hAnsiTheme="minorHAnsi" w:cstheme="minorHAnsi"/>
          <w:color w:val="000000" w:themeColor="text1"/>
          <w:szCs w:val="20"/>
          <w:lang w:val="es-MX" w:eastAsia="en-US"/>
        </w:rPr>
        <w:t>El sistema debe contar con conexión al sistema REP para o</w:t>
      </w:r>
      <w:r w:rsidR="00E26926">
        <w:rPr>
          <w:rFonts w:asciiTheme="minorHAnsi" w:hAnsiTheme="minorHAnsi" w:cstheme="minorHAnsi"/>
          <w:color w:val="000000" w:themeColor="text1"/>
          <w:szCs w:val="20"/>
          <w:lang w:val="es-MX" w:eastAsia="en-US"/>
        </w:rPr>
        <w:t xml:space="preserve">btener las áreas del SPF. Ver caso de uso </w:t>
      </w:r>
      <w:r w:rsidR="00E26926">
        <w:rPr>
          <w:rFonts w:asciiTheme="minorHAnsi" w:hAnsiTheme="minorHAnsi" w:cstheme="minorHAnsi"/>
          <w:b/>
          <w:color w:val="000000" w:themeColor="text1"/>
          <w:szCs w:val="20"/>
          <w:lang w:val="es-MX" w:eastAsia="en-US"/>
        </w:rPr>
        <w:t xml:space="preserve">3005 - </w:t>
      </w:r>
      <w:r w:rsidRPr="00FB5E80">
        <w:rPr>
          <w:rFonts w:asciiTheme="minorHAnsi" w:hAnsiTheme="minorHAnsi" w:cstheme="minorHAnsi"/>
          <w:b/>
          <w:color w:val="000000" w:themeColor="text1"/>
          <w:szCs w:val="20"/>
          <w:lang w:val="es-MX" w:eastAsia="en-US"/>
        </w:rPr>
        <w:t>Obtener Áreas REP</w:t>
      </w:r>
      <w:r w:rsidR="00C007DD" w:rsidRPr="00FB5E80">
        <w:rPr>
          <w:rFonts w:asciiTheme="minorHAnsi" w:hAnsiTheme="minorHAnsi" w:cstheme="minorHAnsi"/>
          <w:b/>
          <w:color w:val="000000" w:themeColor="text1"/>
          <w:szCs w:val="20"/>
          <w:lang w:val="es-MX" w:eastAsia="en-US"/>
        </w:rPr>
        <w:t>.</w:t>
      </w:r>
    </w:p>
    <w:p w14:paraId="624F1B3A" w14:textId="77777777" w:rsidR="00D16B4F" w:rsidRPr="00FB5E8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8" w:name="_Toc487729497"/>
      <w:r w:rsidRPr="00FB5E80">
        <w:rPr>
          <w:rFonts w:asciiTheme="minorHAnsi" w:hAnsiTheme="minorHAnsi" w:cstheme="minorHAnsi"/>
          <w:color w:val="000000" w:themeColor="text1"/>
          <w:sz w:val="20"/>
        </w:rPr>
        <w:t>Flujo de Eventos</w:t>
      </w:r>
      <w:bookmarkEnd w:id="43"/>
      <w:bookmarkEnd w:id="44"/>
      <w:bookmarkEnd w:id="45"/>
      <w:bookmarkEnd w:id="58"/>
    </w:p>
    <w:p w14:paraId="0FD458F0" w14:textId="77777777" w:rsidR="00D16B4F" w:rsidRPr="00FB5E8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9" w:name="_Toc371934673"/>
      <w:bookmarkStart w:id="60" w:name="_Toc289774378"/>
      <w:bookmarkStart w:id="61" w:name="_Toc126991050"/>
      <w:bookmarkStart w:id="62" w:name="_Toc487729498"/>
      <w:r w:rsidRPr="00FB5E80">
        <w:rPr>
          <w:rFonts w:asciiTheme="minorHAnsi" w:hAnsiTheme="minorHAnsi" w:cstheme="minorHAnsi"/>
          <w:color w:val="000000" w:themeColor="text1"/>
          <w:sz w:val="20"/>
        </w:rPr>
        <w:t>Flujo Básico</w:t>
      </w:r>
      <w:bookmarkEnd w:id="59"/>
      <w:bookmarkEnd w:id="60"/>
      <w:bookmarkEnd w:id="61"/>
      <w:bookmarkEnd w:id="62"/>
    </w:p>
    <w:tbl>
      <w:tblPr>
        <w:tblStyle w:val="Tablaconcuadrcula"/>
        <w:tblW w:w="0" w:type="auto"/>
        <w:jc w:val="center"/>
        <w:tblLook w:val="04A0" w:firstRow="1" w:lastRow="0" w:firstColumn="1" w:lastColumn="0" w:noHBand="0" w:noVBand="1"/>
      </w:tblPr>
      <w:tblGrid>
        <w:gridCol w:w="719"/>
        <w:gridCol w:w="1941"/>
        <w:gridCol w:w="7229"/>
      </w:tblGrid>
      <w:tr w:rsidR="00265CBC" w:rsidRPr="00FB5E80" w14:paraId="30538520" w14:textId="77777777" w:rsidTr="00B73986">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64B2FF" w14:textId="77777777" w:rsidR="00265CBC" w:rsidRPr="00FB5E80" w:rsidRDefault="00265CBC"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No.</w:t>
            </w:r>
          </w:p>
        </w:tc>
        <w:tc>
          <w:tcPr>
            <w:tcW w:w="194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33C93D" w14:textId="77777777" w:rsidR="00265CBC" w:rsidRPr="00FB5E80" w:rsidRDefault="00265CBC"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Actor</w:t>
            </w:r>
          </w:p>
        </w:tc>
        <w:tc>
          <w:tcPr>
            <w:tcW w:w="72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BBF283" w14:textId="77777777" w:rsidR="00265CBC" w:rsidRPr="00FB5E80" w:rsidRDefault="00265CBC"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val="es-MX" w:eastAsia="es-MX"/>
              </w:rPr>
              <w:t>Descripción de la acción</w:t>
            </w:r>
          </w:p>
        </w:tc>
      </w:tr>
      <w:tr w:rsidR="00265CBC" w:rsidRPr="00FB5E80" w14:paraId="4ABD3C96"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0F26E7EE"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1</w:t>
            </w:r>
          </w:p>
        </w:tc>
        <w:tc>
          <w:tcPr>
            <w:tcW w:w="1941" w:type="dxa"/>
            <w:tcBorders>
              <w:top w:val="single" w:sz="4" w:space="0" w:color="auto"/>
              <w:left w:val="single" w:sz="4" w:space="0" w:color="auto"/>
              <w:bottom w:val="single" w:sz="4" w:space="0" w:color="auto"/>
              <w:right w:val="single" w:sz="4" w:space="0" w:color="auto"/>
            </w:tcBorders>
            <w:vAlign w:val="center"/>
          </w:tcPr>
          <w:p w14:paraId="629C5DFD" w14:textId="57184995" w:rsidR="00265CBC" w:rsidRPr="00FB5E80" w:rsidRDefault="00FD5CB2" w:rsidP="00B73986">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p>
        </w:tc>
        <w:tc>
          <w:tcPr>
            <w:tcW w:w="7229" w:type="dxa"/>
            <w:tcBorders>
              <w:top w:val="single" w:sz="4" w:space="0" w:color="auto"/>
              <w:left w:val="single" w:sz="4" w:space="0" w:color="auto"/>
              <w:bottom w:val="single" w:sz="4" w:space="0" w:color="auto"/>
              <w:right w:val="single" w:sz="4" w:space="0" w:color="auto"/>
            </w:tcBorders>
            <w:vAlign w:val="center"/>
          </w:tcPr>
          <w:p w14:paraId="23CEAC85"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Selecciona la opción “Registrar configuración de áreas validadoras”.</w:t>
            </w:r>
          </w:p>
        </w:tc>
      </w:tr>
      <w:tr w:rsidR="00265CBC" w:rsidRPr="00FB5E80" w14:paraId="3854204B"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8CA3144" w14:textId="77777777" w:rsidR="00265CBC" w:rsidRPr="00FB5E80" w:rsidRDefault="00265CBC" w:rsidP="00B73986">
            <w:pPr>
              <w:rPr>
                <w:rFonts w:asciiTheme="minorHAnsi" w:hAnsiTheme="minorHAnsi" w:cstheme="minorHAnsi"/>
                <w:bCs/>
                <w:color w:val="000000" w:themeColor="text1"/>
                <w:szCs w:val="20"/>
                <w:lang w:val="es-MX"/>
              </w:rPr>
            </w:pPr>
            <w:r w:rsidRPr="00FB5E80">
              <w:rPr>
                <w:rFonts w:asciiTheme="minorHAnsi" w:hAnsiTheme="minorHAnsi" w:cstheme="minorHAnsi"/>
                <w:bCs/>
                <w:color w:val="000000" w:themeColor="text1"/>
                <w:szCs w:val="20"/>
                <w:lang w:val="es-MX"/>
              </w:rPr>
              <w:t>2</w:t>
            </w:r>
          </w:p>
        </w:tc>
        <w:tc>
          <w:tcPr>
            <w:tcW w:w="1941" w:type="dxa"/>
            <w:tcBorders>
              <w:top w:val="single" w:sz="4" w:space="0" w:color="auto"/>
              <w:left w:val="single" w:sz="4" w:space="0" w:color="auto"/>
              <w:bottom w:val="single" w:sz="4" w:space="0" w:color="auto"/>
              <w:right w:val="single" w:sz="4" w:space="0" w:color="auto"/>
            </w:tcBorders>
            <w:vAlign w:val="center"/>
          </w:tcPr>
          <w:p w14:paraId="5FD0D152"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68FB2BE6" w14:textId="46540C8E" w:rsidR="00265CBC" w:rsidRPr="00FB5E80" w:rsidRDefault="000016FA" w:rsidP="00B73986">
            <w:pPr>
              <w:pStyle w:val="ndice2"/>
            </w:pPr>
            <w:r w:rsidRPr="00FB5E80">
              <w:t>Muestra el siguiente campo</w:t>
            </w:r>
            <w:r w:rsidR="00265CBC" w:rsidRPr="00FB5E80">
              <w:t>:</w:t>
            </w:r>
          </w:p>
          <w:p w14:paraId="4FC5AA01" w14:textId="5D55F9ED" w:rsidR="00D97F0B" w:rsidRPr="00FB5E80" w:rsidRDefault="00265CBC" w:rsidP="00B73986">
            <w:pPr>
              <w:pStyle w:val="ndice2"/>
              <w:numPr>
                <w:ilvl w:val="0"/>
                <w:numId w:val="20"/>
              </w:numPr>
            </w:pPr>
            <w:r w:rsidRPr="00FB5E80">
              <w:t>“Tipo de servicio” (lista desplegable con los Tipos de servicio que no tienen configuración de áreas validadoras pero que fueron configurados para tener validaciones).</w:t>
            </w:r>
          </w:p>
          <w:p w14:paraId="5E1EC190" w14:textId="77777777" w:rsidR="00324208" w:rsidRDefault="000C51BF" w:rsidP="00B73986">
            <w:pPr>
              <w:pStyle w:val="Prrafodelista"/>
              <w:numPr>
                <w:ilvl w:val="0"/>
                <w:numId w:val="7"/>
              </w:numPr>
              <w:rPr>
                <w:rFonts w:asciiTheme="minorHAnsi" w:hAnsiTheme="minorHAnsi" w:cstheme="minorHAnsi"/>
                <w:color w:val="000000" w:themeColor="text1"/>
                <w:szCs w:val="20"/>
                <w:lang w:val="es-MX" w:eastAsia="en-US"/>
              </w:rPr>
            </w:pPr>
            <w:r w:rsidRPr="00FB5E80">
              <w:rPr>
                <w:rFonts w:asciiTheme="minorHAnsi" w:hAnsiTheme="minorHAnsi" w:cstheme="minorHAnsi"/>
                <w:color w:val="000000" w:themeColor="text1"/>
                <w:szCs w:val="20"/>
                <w:lang w:val="es-MX" w:eastAsia="en-US"/>
              </w:rPr>
              <w:t xml:space="preserve"> </w:t>
            </w:r>
            <w:r w:rsidR="00265CBC" w:rsidRPr="00FB5E80">
              <w:rPr>
                <w:rFonts w:asciiTheme="minorHAnsi" w:hAnsiTheme="minorHAnsi" w:cstheme="minorHAnsi"/>
                <w:color w:val="000000" w:themeColor="text1"/>
                <w:szCs w:val="20"/>
                <w:lang w:val="es-MX" w:eastAsia="en-US"/>
              </w:rPr>
              <w:t>“</w:t>
            </w:r>
            <w:r w:rsidR="00503194" w:rsidRPr="00FB5E80">
              <w:rPr>
                <w:rFonts w:asciiTheme="minorHAnsi" w:hAnsiTheme="minorHAnsi" w:cstheme="minorHAnsi"/>
                <w:color w:val="000000" w:themeColor="text1"/>
                <w:szCs w:val="20"/>
                <w:lang w:val="es-MX" w:eastAsia="en-US"/>
              </w:rPr>
              <w:t>Aceptar</w:t>
            </w:r>
            <w:r w:rsidR="00324208">
              <w:rPr>
                <w:rFonts w:asciiTheme="minorHAnsi" w:hAnsiTheme="minorHAnsi" w:cstheme="minorHAnsi"/>
                <w:color w:val="000000" w:themeColor="text1"/>
                <w:szCs w:val="20"/>
                <w:lang w:val="es-MX" w:eastAsia="en-US"/>
              </w:rPr>
              <w:t>”,</w:t>
            </w:r>
          </w:p>
          <w:p w14:paraId="0DD5B814" w14:textId="37269494" w:rsidR="00265CBC" w:rsidRPr="00FB5E80" w:rsidRDefault="00324208" w:rsidP="00B73986">
            <w:pPr>
              <w:pStyle w:val="Prrafodelista"/>
              <w:numPr>
                <w:ilvl w:val="0"/>
                <w:numId w:val="7"/>
              </w:numPr>
              <w:rPr>
                <w:rFonts w:asciiTheme="minorHAnsi" w:hAnsiTheme="minorHAnsi" w:cstheme="minorHAnsi"/>
                <w:color w:val="000000" w:themeColor="text1"/>
                <w:szCs w:val="20"/>
                <w:lang w:val="es-MX" w:eastAsia="en-US"/>
              </w:rPr>
            </w:pPr>
            <w:r w:rsidRPr="00FB5E80">
              <w:rPr>
                <w:rFonts w:asciiTheme="minorHAnsi" w:hAnsiTheme="minorHAnsi" w:cstheme="minorHAnsi"/>
                <w:color w:val="000000" w:themeColor="text1"/>
                <w:szCs w:val="20"/>
                <w:lang w:val="es-MX" w:eastAsia="en-US"/>
              </w:rPr>
              <w:t xml:space="preserve"> </w:t>
            </w:r>
            <w:r w:rsidR="00265CBC" w:rsidRPr="00FB5E80">
              <w:rPr>
                <w:rFonts w:asciiTheme="minorHAnsi" w:hAnsiTheme="minorHAnsi" w:cstheme="minorHAnsi"/>
                <w:color w:val="000000" w:themeColor="text1"/>
                <w:szCs w:val="20"/>
                <w:lang w:val="es-MX" w:eastAsia="en-US"/>
              </w:rPr>
              <w:t>“Cancelar”.</w:t>
            </w:r>
          </w:p>
          <w:p w14:paraId="32BA8384" w14:textId="46BDEB4B" w:rsidR="00265CBC" w:rsidRPr="00FB5E80" w:rsidRDefault="00265CBC" w:rsidP="00E26926">
            <w:pPr>
              <w:rPr>
                <w:rFonts w:asciiTheme="minorHAnsi" w:hAnsiTheme="minorHAnsi" w:cstheme="minorHAnsi"/>
                <w:b/>
                <w:color w:val="000000" w:themeColor="text1"/>
                <w:szCs w:val="20"/>
              </w:rPr>
            </w:pPr>
            <w:r w:rsidRPr="00FB5E80">
              <w:rPr>
                <w:rFonts w:asciiTheme="minorHAnsi" w:hAnsiTheme="minorHAnsi" w:cstheme="minorHAnsi"/>
                <w:color w:val="000000" w:themeColor="text1"/>
                <w:szCs w:val="20"/>
                <w:lang w:val="es-MX" w:eastAsia="en-US"/>
              </w:rPr>
              <w:t xml:space="preserve">Nota: además sólo considera las opciones activas en el sistema </w:t>
            </w:r>
            <w:r w:rsidRPr="00FB5E80">
              <w:rPr>
                <w:rFonts w:asciiTheme="minorHAnsi" w:hAnsiTheme="minorHAnsi" w:cstheme="minorHAnsi"/>
                <w:color w:val="000000" w:themeColor="text1"/>
                <w:szCs w:val="20"/>
              </w:rPr>
              <w:t xml:space="preserve">conforme al </w:t>
            </w:r>
            <w:r w:rsidR="00E26926">
              <w:rPr>
                <w:rFonts w:asciiTheme="minorHAnsi" w:hAnsiTheme="minorHAnsi" w:cstheme="minorHAnsi"/>
                <w:color w:val="000000" w:themeColor="text1"/>
                <w:szCs w:val="20"/>
              </w:rPr>
              <w:t>caso de uso</w:t>
            </w:r>
            <w:r w:rsidR="00E26926">
              <w:rPr>
                <w:rFonts w:asciiTheme="minorHAnsi" w:hAnsiTheme="minorHAnsi" w:cstheme="minorHAnsi"/>
                <w:b/>
                <w:color w:val="000000" w:themeColor="text1"/>
                <w:szCs w:val="20"/>
              </w:rPr>
              <w:t xml:space="preserve"> </w:t>
            </w:r>
            <w:r w:rsidRPr="00FB5E80">
              <w:rPr>
                <w:rFonts w:asciiTheme="minorHAnsi" w:hAnsiTheme="minorHAnsi" w:cstheme="minorHAnsi"/>
                <w:b/>
                <w:color w:val="000000" w:themeColor="text1"/>
                <w:szCs w:val="20"/>
              </w:rPr>
              <w:t>2011 - Administrar Tipo Servicios.</w:t>
            </w:r>
          </w:p>
        </w:tc>
      </w:tr>
      <w:tr w:rsidR="00265CBC" w:rsidRPr="00FB5E80" w14:paraId="28271190"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E679FB6"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3</w:t>
            </w:r>
          </w:p>
        </w:tc>
        <w:tc>
          <w:tcPr>
            <w:tcW w:w="1941" w:type="dxa"/>
            <w:tcBorders>
              <w:top w:val="single" w:sz="4" w:space="0" w:color="auto"/>
              <w:left w:val="single" w:sz="4" w:space="0" w:color="auto"/>
              <w:bottom w:val="single" w:sz="4" w:space="0" w:color="auto"/>
              <w:right w:val="single" w:sz="4" w:space="0" w:color="auto"/>
            </w:tcBorders>
            <w:vAlign w:val="center"/>
          </w:tcPr>
          <w:p w14:paraId="3866C104" w14:textId="55886A4C" w:rsidR="00265CBC" w:rsidRPr="00FB5E80" w:rsidRDefault="00FD5CB2" w:rsidP="00B73986">
            <w:pPr>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p>
        </w:tc>
        <w:tc>
          <w:tcPr>
            <w:tcW w:w="7229" w:type="dxa"/>
            <w:tcBorders>
              <w:top w:val="single" w:sz="4" w:space="0" w:color="auto"/>
              <w:left w:val="single" w:sz="4" w:space="0" w:color="auto"/>
              <w:bottom w:val="single" w:sz="4" w:space="0" w:color="auto"/>
              <w:right w:val="single" w:sz="4" w:space="0" w:color="auto"/>
            </w:tcBorders>
            <w:vAlign w:val="center"/>
          </w:tcPr>
          <w:p w14:paraId="59077D42"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0F5D3FC5" w14:textId="3A5802D9" w:rsidR="00265CBC" w:rsidRPr="00FB5E80" w:rsidRDefault="00265CBC" w:rsidP="00B73986">
            <w:pPr>
              <w:pStyle w:val="Prrafodelista"/>
              <w:keepLines/>
              <w:numPr>
                <w:ilvl w:val="0"/>
                <w:numId w:val="5"/>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 xml:space="preserve">Si </w:t>
            </w:r>
            <w:r w:rsidR="00503194" w:rsidRPr="00FB5E80">
              <w:rPr>
                <w:rFonts w:asciiTheme="minorHAnsi" w:hAnsiTheme="minorHAnsi" w:cstheme="minorHAnsi"/>
                <w:bCs/>
                <w:color w:val="000000" w:themeColor="text1"/>
                <w:szCs w:val="20"/>
              </w:rPr>
              <w:t>selecciona un tipo de servicio</w:t>
            </w:r>
            <w:r w:rsidR="00CA7761" w:rsidRPr="00FB5E80">
              <w:rPr>
                <w:rFonts w:asciiTheme="minorHAnsi" w:hAnsiTheme="minorHAnsi" w:cstheme="minorHAnsi"/>
                <w:bCs/>
                <w:color w:val="000000" w:themeColor="text1"/>
                <w:szCs w:val="20"/>
              </w:rPr>
              <w:t xml:space="preserve"> y</w:t>
            </w:r>
            <w:r w:rsidRPr="00FB5E80">
              <w:rPr>
                <w:rFonts w:asciiTheme="minorHAnsi" w:hAnsiTheme="minorHAnsi" w:cstheme="minorHAnsi"/>
                <w:bCs/>
                <w:color w:val="000000" w:themeColor="text1"/>
                <w:szCs w:val="20"/>
              </w:rPr>
              <w:t xml:space="preserve"> la opción “</w:t>
            </w:r>
            <w:r w:rsidR="00503194" w:rsidRPr="00FB5E80">
              <w:rPr>
                <w:rFonts w:asciiTheme="minorHAnsi" w:hAnsiTheme="minorHAnsi" w:cstheme="minorHAnsi"/>
                <w:bCs/>
                <w:color w:val="000000" w:themeColor="text1"/>
                <w:szCs w:val="20"/>
              </w:rPr>
              <w:t>Aceptar</w:t>
            </w:r>
            <w:r w:rsidRPr="00FB5E80">
              <w:rPr>
                <w:rFonts w:asciiTheme="minorHAnsi" w:hAnsiTheme="minorHAnsi" w:cstheme="minorHAnsi"/>
                <w:bCs/>
                <w:color w:val="000000" w:themeColor="text1"/>
                <w:szCs w:val="20"/>
              </w:rPr>
              <w:t>”, continúa con el flujo</w:t>
            </w:r>
            <w:r w:rsidRPr="00FB5E80">
              <w:rPr>
                <w:rFonts w:asciiTheme="minorHAnsi" w:hAnsiTheme="minorHAnsi" w:cstheme="minorHAnsi"/>
                <w:color w:val="000000" w:themeColor="text1"/>
                <w:szCs w:val="20"/>
                <w:lang w:val="es-MX" w:eastAsia="en-US"/>
              </w:rPr>
              <w:t>.</w:t>
            </w:r>
          </w:p>
          <w:p w14:paraId="07642689" w14:textId="77777777" w:rsidR="00265CBC" w:rsidRPr="00FB5E80" w:rsidRDefault="00265CBC" w:rsidP="00B73986">
            <w:pPr>
              <w:pStyle w:val="Prrafodelista"/>
              <w:keepLines/>
              <w:numPr>
                <w:ilvl w:val="0"/>
                <w:numId w:val="5"/>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Si selecciona la opción “</w:t>
            </w:r>
            <w:r w:rsidRPr="00FB5E80">
              <w:rPr>
                <w:rFonts w:asciiTheme="minorHAnsi" w:hAnsiTheme="minorHAnsi" w:cstheme="minorHAnsi"/>
                <w:color w:val="000000" w:themeColor="text1"/>
                <w:szCs w:val="20"/>
                <w:lang w:val="es-MX" w:eastAsia="en-US"/>
              </w:rPr>
              <w:t>Cancelar</w:t>
            </w:r>
            <w:r w:rsidRPr="00FB5E80">
              <w:rPr>
                <w:rFonts w:asciiTheme="minorHAnsi" w:hAnsiTheme="minorHAnsi" w:cstheme="minorHAnsi"/>
                <w:bCs/>
                <w:color w:val="000000" w:themeColor="text1"/>
                <w:szCs w:val="20"/>
              </w:rPr>
              <w:t xml:space="preserve">”, continúa en el </w:t>
            </w:r>
            <w:r w:rsidRPr="00FB5E80">
              <w:rPr>
                <w:rFonts w:asciiTheme="minorHAnsi" w:hAnsiTheme="minorHAnsi" w:cstheme="minorHAnsi"/>
                <w:b/>
                <w:bCs/>
                <w:color w:val="000000" w:themeColor="text1"/>
                <w:szCs w:val="20"/>
              </w:rPr>
              <w:t>AG01 Cancelar</w:t>
            </w:r>
            <w:r w:rsidRPr="00FB5E80">
              <w:rPr>
                <w:rFonts w:asciiTheme="minorHAnsi" w:hAnsiTheme="minorHAnsi" w:cstheme="minorHAnsi"/>
                <w:color w:val="000000" w:themeColor="text1"/>
                <w:szCs w:val="20"/>
                <w:lang w:val="es-MX" w:eastAsia="en-US"/>
              </w:rPr>
              <w:t>.</w:t>
            </w:r>
          </w:p>
        </w:tc>
      </w:tr>
      <w:tr w:rsidR="00265CBC" w:rsidRPr="00FB5E80" w14:paraId="6072CAF1"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7DD99933"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4</w:t>
            </w:r>
          </w:p>
        </w:tc>
        <w:tc>
          <w:tcPr>
            <w:tcW w:w="1941" w:type="dxa"/>
            <w:tcBorders>
              <w:top w:val="single" w:sz="4" w:space="0" w:color="auto"/>
              <w:left w:val="single" w:sz="4" w:space="0" w:color="auto"/>
              <w:bottom w:val="single" w:sz="4" w:space="0" w:color="auto"/>
              <w:right w:val="single" w:sz="4" w:space="0" w:color="auto"/>
            </w:tcBorders>
            <w:vAlign w:val="center"/>
          </w:tcPr>
          <w:p w14:paraId="1FD73C34"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1F2D6857" w14:textId="77777777" w:rsidR="00265CBC" w:rsidRPr="00FB5E80" w:rsidRDefault="00265CBC" w:rsidP="00B73986">
            <w:pPr>
              <w:keepLines/>
              <w:spacing w:after="0"/>
              <w:jc w:val="left"/>
              <w:rPr>
                <w:rFonts w:asciiTheme="minorHAnsi" w:hAnsiTheme="minorHAnsi" w:cstheme="minorHAnsi"/>
                <w:b/>
                <w:bCs/>
                <w:color w:val="000000" w:themeColor="text1"/>
                <w:szCs w:val="20"/>
              </w:rPr>
            </w:pPr>
            <w:r w:rsidRPr="00FB5E80">
              <w:rPr>
                <w:rFonts w:asciiTheme="minorHAnsi" w:hAnsiTheme="minorHAnsi" w:cstheme="minorHAnsi"/>
                <w:bCs/>
                <w:color w:val="000000" w:themeColor="text1"/>
                <w:szCs w:val="20"/>
              </w:rPr>
              <w:t xml:space="preserve">Efectúa validaciones </w:t>
            </w:r>
            <w:r w:rsidRPr="00FB5E80">
              <w:rPr>
                <w:rFonts w:asciiTheme="minorHAnsi" w:hAnsiTheme="minorHAnsi" w:cstheme="minorHAnsi"/>
                <w:b/>
                <w:bCs/>
                <w:color w:val="000000" w:themeColor="text1"/>
                <w:szCs w:val="20"/>
              </w:rPr>
              <w:t xml:space="preserve">V01 </w:t>
            </w:r>
            <w:r w:rsidRPr="00FB5E80">
              <w:rPr>
                <w:rFonts w:asciiTheme="minorHAnsi" w:hAnsiTheme="minorHAnsi" w:cstheme="minorHAnsi"/>
                <w:bCs/>
                <w:color w:val="000000" w:themeColor="text1"/>
                <w:szCs w:val="20"/>
              </w:rPr>
              <w:t xml:space="preserve">y </w:t>
            </w:r>
            <w:r w:rsidRPr="00FB5E80">
              <w:rPr>
                <w:rFonts w:asciiTheme="minorHAnsi" w:hAnsiTheme="minorHAnsi" w:cstheme="minorHAnsi"/>
                <w:b/>
                <w:bCs/>
                <w:color w:val="000000" w:themeColor="text1"/>
                <w:szCs w:val="20"/>
              </w:rPr>
              <w:t>V02.</w:t>
            </w:r>
          </w:p>
          <w:p w14:paraId="2C089617" w14:textId="77777777" w:rsidR="00265CBC" w:rsidRPr="00FB5E80" w:rsidRDefault="00265CBC" w:rsidP="00B73986">
            <w:pPr>
              <w:pStyle w:val="Prrafodelista"/>
              <w:keepLines/>
              <w:numPr>
                <w:ilvl w:val="0"/>
                <w:numId w:val="38"/>
              </w:numPr>
              <w:spacing w:after="0"/>
              <w:jc w:val="left"/>
              <w:rPr>
                <w:rFonts w:asciiTheme="minorHAnsi" w:hAnsiTheme="minorHAnsi" w:cstheme="minorHAnsi"/>
                <w:bCs/>
                <w:color w:val="000000" w:themeColor="text1"/>
                <w:szCs w:val="20"/>
              </w:rPr>
            </w:pPr>
            <w:r w:rsidRPr="00FB5E80">
              <w:rPr>
                <w:rFonts w:asciiTheme="minorHAnsi" w:hAnsiTheme="minorHAnsi" w:cstheme="minorHAnsi"/>
                <w:color w:val="000000" w:themeColor="text1"/>
                <w:szCs w:val="20"/>
              </w:rPr>
              <w:t xml:space="preserve">Si no cumple alguna validación, muestra el campo que no cumple con la </w:t>
            </w:r>
            <w:r w:rsidRPr="00FB5E80">
              <w:rPr>
                <w:rFonts w:asciiTheme="minorHAnsi" w:hAnsiTheme="minorHAnsi" w:cstheme="minorHAnsi"/>
                <w:color w:val="000000" w:themeColor="text1"/>
                <w:szCs w:val="20"/>
              </w:rPr>
              <w:lastRenderedPageBreak/>
              <w:t>validación en color rojo y muestra mensaje de acuerdo a la validación. Continúa en el paso 3 del presente flujo.</w:t>
            </w:r>
          </w:p>
        </w:tc>
      </w:tr>
      <w:tr w:rsidR="00265CBC" w:rsidRPr="00FB5E80" w14:paraId="01FBA99A"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EE0708B"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lastRenderedPageBreak/>
              <w:t>5</w:t>
            </w:r>
          </w:p>
        </w:tc>
        <w:tc>
          <w:tcPr>
            <w:tcW w:w="1941" w:type="dxa"/>
            <w:tcBorders>
              <w:top w:val="single" w:sz="4" w:space="0" w:color="auto"/>
              <w:left w:val="single" w:sz="4" w:space="0" w:color="auto"/>
              <w:bottom w:val="single" w:sz="4" w:space="0" w:color="auto"/>
              <w:right w:val="single" w:sz="4" w:space="0" w:color="auto"/>
            </w:tcBorders>
            <w:vAlign w:val="center"/>
          </w:tcPr>
          <w:p w14:paraId="734A5B09"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0693609C" w14:textId="12725A3F"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Muestr</w:t>
            </w:r>
            <w:r w:rsidR="000016FA" w:rsidRPr="00FB5E80">
              <w:rPr>
                <w:rFonts w:asciiTheme="minorHAnsi" w:hAnsiTheme="minorHAnsi" w:cstheme="minorHAnsi"/>
                <w:bCs/>
                <w:color w:val="000000" w:themeColor="text1"/>
                <w:szCs w:val="20"/>
              </w:rPr>
              <w:t xml:space="preserve">a las actividades previamente seleccionadas en la configuración del servicio y que requieren validación (Validar cotización y/o </w:t>
            </w:r>
            <w:r w:rsidR="00D213BA" w:rsidRPr="00FB5E80">
              <w:rPr>
                <w:rFonts w:asciiTheme="minorHAnsi" w:hAnsiTheme="minorHAnsi" w:cstheme="minorHAnsi"/>
                <w:bCs/>
                <w:color w:val="000000" w:themeColor="text1"/>
                <w:szCs w:val="20"/>
              </w:rPr>
              <w:t>V</w:t>
            </w:r>
            <w:r w:rsidR="000016FA" w:rsidRPr="00FB5E80">
              <w:rPr>
                <w:rFonts w:asciiTheme="minorHAnsi" w:hAnsiTheme="minorHAnsi" w:cstheme="minorHAnsi"/>
                <w:bCs/>
                <w:color w:val="000000" w:themeColor="text1"/>
                <w:szCs w:val="20"/>
              </w:rPr>
              <w:t>alidar reporte</w:t>
            </w:r>
            <w:r w:rsidR="00D213BA" w:rsidRPr="00FB5E80">
              <w:rPr>
                <w:rFonts w:asciiTheme="minorHAnsi" w:hAnsiTheme="minorHAnsi" w:cstheme="minorHAnsi"/>
                <w:bCs/>
                <w:color w:val="000000" w:themeColor="text1"/>
                <w:szCs w:val="20"/>
              </w:rPr>
              <w:t xml:space="preserve"> de servicio por área</w:t>
            </w:r>
            <w:r w:rsidR="000016FA" w:rsidRPr="00FB5E80">
              <w:rPr>
                <w:rFonts w:asciiTheme="minorHAnsi" w:hAnsiTheme="minorHAnsi" w:cstheme="minorHAnsi"/>
                <w:bCs/>
                <w:color w:val="000000" w:themeColor="text1"/>
                <w:szCs w:val="20"/>
              </w:rPr>
              <w:t>).</w:t>
            </w:r>
          </w:p>
          <w:p w14:paraId="0B3341EB" w14:textId="46B247E0" w:rsidR="00D213BA" w:rsidRPr="00FB5E80" w:rsidRDefault="00D213BA"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La opción “Agregar área validadora”</w:t>
            </w:r>
            <w:r w:rsidR="00530036" w:rsidRPr="00FB5E80">
              <w:rPr>
                <w:rFonts w:asciiTheme="minorHAnsi" w:hAnsiTheme="minorHAnsi" w:cstheme="minorHAnsi"/>
                <w:bCs/>
                <w:color w:val="000000" w:themeColor="text1"/>
                <w:szCs w:val="20"/>
              </w:rPr>
              <w:t xml:space="preserve"> (por cada actividad a validar).</w:t>
            </w:r>
          </w:p>
          <w:p w14:paraId="241AB10A" w14:textId="3DDF2F3A" w:rsidR="000016FA" w:rsidRPr="00FB5E80" w:rsidRDefault="00D213BA"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L</w:t>
            </w:r>
            <w:r w:rsidR="000016FA" w:rsidRPr="00FB5E80">
              <w:rPr>
                <w:rFonts w:asciiTheme="minorHAnsi" w:hAnsiTheme="minorHAnsi" w:cstheme="minorHAnsi"/>
                <w:bCs/>
                <w:color w:val="000000" w:themeColor="text1"/>
                <w:szCs w:val="20"/>
              </w:rPr>
              <w:t>os sigui</w:t>
            </w:r>
            <w:r w:rsidRPr="00FB5E80">
              <w:rPr>
                <w:rFonts w:asciiTheme="minorHAnsi" w:hAnsiTheme="minorHAnsi" w:cstheme="minorHAnsi"/>
                <w:bCs/>
                <w:color w:val="000000" w:themeColor="text1"/>
                <w:szCs w:val="20"/>
              </w:rPr>
              <w:t>entes campos por cada actividad</w:t>
            </w:r>
            <w:r w:rsidR="000016FA" w:rsidRPr="00FB5E80">
              <w:rPr>
                <w:rFonts w:asciiTheme="minorHAnsi" w:hAnsiTheme="minorHAnsi" w:cstheme="minorHAnsi"/>
                <w:bCs/>
                <w:color w:val="000000" w:themeColor="text1"/>
                <w:szCs w:val="20"/>
              </w:rPr>
              <w:t>:</w:t>
            </w:r>
          </w:p>
          <w:p w14:paraId="5EEDE95B" w14:textId="21A0D9D8" w:rsidR="00265CBC" w:rsidRPr="00FB5E80" w:rsidRDefault="000016FA" w:rsidP="00B73986">
            <w:pPr>
              <w:pStyle w:val="Prrafodelista"/>
              <w:keepLines/>
              <w:numPr>
                <w:ilvl w:val="0"/>
                <w:numId w:val="23"/>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“Área</w:t>
            </w:r>
            <w:r w:rsidR="00265CBC" w:rsidRPr="00FB5E80">
              <w:rPr>
                <w:rFonts w:asciiTheme="minorHAnsi" w:hAnsiTheme="minorHAnsi" w:cstheme="minorHAnsi"/>
                <w:bCs/>
                <w:color w:val="000000" w:themeColor="text1"/>
                <w:szCs w:val="20"/>
              </w:rPr>
              <w:t>”</w:t>
            </w:r>
            <w:r w:rsidR="00550FD5" w:rsidRPr="00FB5E80">
              <w:rPr>
                <w:rFonts w:asciiTheme="minorHAnsi" w:hAnsiTheme="minorHAnsi" w:cstheme="minorHAnsi"/>
                <w:bCs/>
                <w:color w:val="000000" w:themeColor="text1"/>
                <w:szCs w:val="20"/>
              </w:rPr>
              <w:t xml:space="preserve"> (campo de texto </w:t>
            </w:r>
            <w:proofErr w:type="spellStart"/>
            <w:r w:rsidR="00550FD5" w:rsidRPr="00FB5E80">
              <w:rPr>
                <w:rFonts w:asciiTheme="minorHAnsi" w:hAnsiTheme="minorHAnsi" w:cstheme="minorHAnsi"/>
                <w:bCs/>
                <w:color w:val="000000" w:themeColor="text1"/>
                <w:szCs w:val="20"/>
              </w:rPr>
              <w:t>autocompletable</w:t>
            </w:r>
            <w:proofErr w:type="spellEnd"/>
            <w:r w:rsidR="00550FD5" w:rsidRPr="00FB5E80">
              <w:rPr>
                <w:rFonts w:asciiTheme="minorHAnsi" w:hAnsiTheme="minorHAnsi" w:cstheme="minorHAnsi"/>
                <w:bCs/>
                <w:color w:val="000000" w:themeColor="text1"/>
                <w:szCs w:val="20"/>
              </w:rPr>
              <w:t xml:space="preserve"> con base en el </w:t>
            </w:r>
            <w:r w:rsidR="00E26926">
              <w:rPr>
                <w:rFonts w:asciiTheme="minorHAnsi" w:hAnsiTheme="minorHAnsi" w:cstheme="minorHAnsi"/>
                <w:bCs/>
                <w:color w:val="000000" w:themeColor="text1"/>
                <w:szCs w:val="20"/>
              </w:rPr>
              <w:t xml:space="preserve">caso de uso </w:t>
            </w:r>
            <w:r w:rsidR="00550FD5" w:rsidRPr="00FB5E80">
              <w:rPr>
                <w:rFonts w:asciiTheme="minorHAnsi" w:hAnsiTheme="minorHAnsi" w:cstheme="minorHAnsi"/>
                <w:b/>
                <w:color w:val="000000" w:themeColor="text1"/>
                <w:szCs w:val="20"/>
                <w:lang w:val="es-MX" w:eastAsia="en-US"/>
              </w:rPr>
              <w:t>3005</w:t>
            </w:r>
            <w:r w:rsidR="00E26926">
              <w:rPr>
                <w:rFonts w:asciiTheme="minorHAnsi" w:hAnsiTheme="minorHAnsi" w:cstheme="minorHAnsi"/>
                <w:b/>
                <w:color w:val="000000" w:themeColor="text1"/>
                <w:szCs w:val="20"/>
                <w:lang w:val="es-MX" w:eastAsia="en-US"/>
              </w:rPr>
              <w:t xml:space="preserve"> - </w:t>
            </w:r>
            <w:r w:rsidR="00550FD5" w:rsidRPr="00FB5E80">
              <w:rPr>
                <w:rFonts w:asciiTheme="minorHAnsi" w:hAnsiTheme="minorHAnsi" w:cstheme="minorHAnsi"/>
                <w:b/>
                <w:color w:val="000000" w:themeColor="text1"/>
                <w:szCs w:val="20"/>
                <w:lang w:val="es-MX" w:eastAsia="en-US"/>
              </w:rPr>
              <w:t>Obtener Áreas REP</w:t>
            </w:r>
            <w:r w:rsidR="00550FD5" w:rsidRPr="00FB5E80">
              <w:rPr>
                <w:rFonts w:asciiTheme="minorHAnsi" w:hAnsiTheme="minorHAnsi" w:cstheme="minorHAnsi"/>
                <w:color w:val="000000" w:themeColor="text1"/>
                <w:szCs w:val="20"/>
                <w:lang w:val="es-MX" w:eastAsia="en-US"/>
              </w:rPr>
              <w:t>),</w:t>
            </w:r>
          </w:p>
          <w:p w14:paraId="6AA7BC74" w14:textId="400AD002" w:rsidR="00265CBC" w:rsidRPr="00FB5E80" w:rsidRDefault="00D213BA" w:rsidP="00B73986">
            <w:pPr>
              <w:pStyle w:val="Prrafodelista"/>
              <w:keepLines/>
              <w:numPr>
                <w:ilvl w:val="0"/>
                <w:numId w:val="23"/>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“Obligatoriedad validación</w:t>
            </w:r>
            <w:r w:rsidR="00265CBC" w:rsidRPr="00FB5E80">
              <w:rPr>
                <w:rFonts w:asciiTheme="minorHAnsi" w:hAnsiTheme="minorHAnsi" w:cstheme="minorHAnsi"/>
                <w:bCs/>
                <w:color w:val="000000" w:themeColor="text1"/>
                <w:szCs w:val="20"/>
              </w:rPr>
              <w:t>”</w:t>
            </w:r>
            <w:r w:rsidRPr="00FB5E80">
              <w:rPr>
                <w:rFonts w:asciiTheme="minorHAnsi" w:hAnsiTheme="minorHAnsi" w:cstheme="minorHAnsi"/>
                <w:bCs/>
                <w:color w:val="000000" w:themeColor="text1"/>
                <w:szCs w:val="20"/>
              </w:rPr>
              <w:t xml:space="preserve"> (Sí/No)</w:t>
            </w:r>
            <w:r w:rsidR="00550FD5" w:rsidRPr="00FB5E80">
              <w:rPr>
                <w:rFonts w:asciiTheme="minorHAnsi" w:hAnsiTheme="minorHAnsi" w:cstheme="minorHAnsi"/>
                <w:bCs/>
                <w:color w:val="000000" w:themeColor="text1"/>
                <w:szCs w:val="20"/>
              </w:rPr>
              <w:t>.</w:t>
            </w:r>
          </w:p>
          <w:p w14:paraId="3FF59325"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Así como las opciones:</w:t>
            </w:r>
          </w:p>
          <w:p w14:paraId="4B1AC696" w14:textId="76D9D556" w:rsidR="00265CBC" w:rsidRPr="00FB5E80" w:rsidRDefault="00D213BA" w:rsidP="00B73986">
            <w:pPr>
              <w:pStyle w:val="Prrafodelista"/>
              <w:keepLines/>
              <w:numPr>
                <w:ilvl w:val="0"/>
                <w:numId w:val="24"/>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“Guardar</w:t>
            </w:r>
            <w:r w:rsidR="00265CBC" w:rsidRPr="00FB5E80">
              <w:rPr>
                <w:rFonts w:asciiTheme="minorHAnsi" w:hAnsiTheme="minorHAnsi" w:cstheme="minorHAnsi"/>
                <w:bCs/>
                <w:color w:val="000000" w:themeColor="text1"/>
                <w:szCs w:val="20"/>
              </w:rPr>
              <w:t>”,</w:t>
            </w:r>
          </w:p>
          <w:p w14:paraId="5D4141A8" w14:textId="77777777" w:rsidR="00265CBC" w:rsidRPr="00FB5E80" w:rsidRDefault="00265CBC" w:rsidP="00B73986">
            <w:pPr>
              <w:pStyle w:val="Prrafodelista"/>
              <w:keepLines/>
              <w:numPr>
                <w:ilvl w:val="0"/>
                <w:numId w:val="24"/>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“Cancelar”.</w:t>
            </w:r>
          </w:p>
          <w:p w14:paraId="2B80A9B7" w14:textId="47B6292A" w:rsidR="00550FD5" w:rsidRPr="00FB5E80" w:rsidRDefault="00D213BA" w:rsidP="00E26926">
            <w:pPr>
              <w:keepLines/>
              <w:spacing w:after="0"/>
              <w:jc w:val="left"/>
              <w:rPr>
                <w:rFonts w:asciiTheme="minorHAnsi" w:hAnsiTheme="minorHAnsi" w:cstheme="minorHAnsi"/>
                <w:b/>
                <w:color w:val="000000" w:themeColor="text1"/>
                <w:szCs w:val="20"/>
                <w:lang w:val="es-MX" w:eastAsia="en-US"/>
              </w:rPr>
            </w:pPr>
            <w:r w:rsidRPr="00FB5E80">
              <w:rPr>
                <w:rFonts w:asciiTheme="minorHAnsi" w:hAnsiTheme="minorHAnsi" w:cstheme="minorHAnsi"/>
                <w:color w:val="000000" w:themeColor="text1"/>
                <w:szCs w:val="20"/>
                <w:lang w:val="es-MX" w:eastAsia="en-US"/>
              </w:rPr>
              <w:t xml:space="preserve">Nota: Ver </w:t>
            </w:r>
            <w:r w:rsidR="00E26926">
              <w:rPr>
                <w:rFonts w:asciiTheme="minorHAnsi" w:hAnsiTheme="minorHAnsi" w:cstheme="minorHAnsi"/>
                <w:color w:val="000000" w:themeColor="text1"/>
                <w:szCs w:val="20"/>
                <w:lang w:val="es-MX" w:eastAsia="en-US"/>
              </w:rPr>
              <w:t xml:space="preserve">caso de uso </w:t>
            </w:r>
            <w:r w:rsidRPr="00FB5E80">
              <w:rPr>
                <w:rFonts w:asciiTheme="minorHAnsi" w:hAnsiTheme="minorHAnsi" w:cstheme="minorHAnsi"/>
                <w:b/>
                <w:color w:val="000000" w:themeColor="text1"/>
                <w:szCs w:val="20"/>
                <w:lang w:val="es-MX" w:eastAsia="en-US"/>
              </w:rPr>
              <w:t>3001 - Configuración Servicio.</w:t>
            </w:r>
          </w:p>
        </w:tc>
      </w:tr>
      <w:tr w:rsidR="00265CBC" w:rsidRPr="00FB5E80" w14:paraId="17DA4DF4"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EA61D70"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6</w:t>
            </w:r>
          </w:p>
        </w:tc>
        <w:tc>
          <w:tcPr>
            <w:tcW w:w="1941" w:type="dxa"/>
            <w:tcBorders>
              <w:top w:val="single" w:sz="4" w:space="0" w:color="auto"/>
              <w:left w:val="single" w:sz="4" w:space="0" w:color="auto"/>
              <w:bottom w:val="single" w:sz="4" w:space="0" w:color="auto"/>
              <w:right w:val="single" w:sz="4" w:space="0" w:color="auto"/>
            </w:tcBorders>
            <w:vAlign w:val="center"/>
          </w:tcPr>
          <w:p w14:paraId="35C416C6" w14:textId="014045FA" w:rsidR="00265CBC" w:rsidRPr="00FB5E80" w:rsidRDefault="00FD5CB2" w:rsidP="00B73986">
            <w:pPr>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p>
        </w:tc>
        <w:tc>
          <w:tcPr>
            <w:tcW w:w="7229" w:type="dxa"/>
            <w:tcBorders>
              <w:top w:val="single" w:sz="4" w:space="0" w:color="auto"/>
              <w:left w:val="single" w:sz="4" w:space="0" w:color="auto"/>
              <w:bottom w:val="single" w:sz="4" w:space="0" w:color="auto"/>
              <w:right w:val="single" w:sz="4" w:space="0" w:color="auto"/>
            </w:tcBorders>
            <w:vAlign w:val="center"/>
          </w:tcPr>
          <w:p w14:paraId="3EAA868B"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6552D086" w14:textId="71FBB977" w:rsidR="00D213BA" w:rsidRPr="00FB5E80" w:rsidRDefault="00D213BA" w:rsidP="00B73986">
            <w:pPr>
              <w:pStyle w:val="Prrafodelista"/>
              <w:keepLines/>
              <w:numPr>
                <w:ilvl w:val="0"/>
                <w:numId w:val="5"/>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Si selecciona la opción “</w:t>
            </w:r>
            <w:r w:rsidRPr="00FB5E80">
              <w:rPr>
                <w:rFonts w:asciiTheme="minorHAnsi" w:hAnsiTheme="minorHAnsi" w:cstheme="minorHAnsi"/>
                <w:color w:val="000000" w:themeColor="text1"/>
                <w:szCs w:val="20"/>
                <w:lang w:val="es-MX" w:eastAsia="en-US"/>
              </w:rPr>
              <w:t>Agregar área validadora</w:t>
            </w:r>
            <w:r w:rsidRPr="00FB5E80">
              <w:rPr>
                <w:rFonts w:asciiTheme="minorHAnsi" w:hAnsiTheme="minorHAnsi" w:cstheme="minorHAnsi"/>
                <w:bCs/>
                <w:color w:val="000000" w:themeColor="text1"/>
                <w:szCs w:val="20"/>
              </w:rPr>
              <w:t xml:space="preserve">”, continúa en el </w:t>
            </w:r>
            <w:r w:rsidRPr="00FB5E80">
              <w:rPr>
                <w:rFonts w:asciiTheme="minorHAnsi" w:hAnsiTheme="minorHAnsi" w:cstheme="minorHAnsi"/>
                <w:b/>
                <w:bCs/>
                <w:color w:val="000000" w:themeColor="text1"/>
                <w:szCs w:val="20"/>
              </w:rPr>
              <w:t>AO01 Agregar área validadora</w:t>
            </w:r>
            <w:r w:rsidRPr="00FB5E80">
              <w:rPr>
                <w:rFonts w:asciiTheme="minorHAnsi" w:hAnsiTheme="minorHAnsi" w:cstheme="minorHAnsi"/>
                <w:color w:val="000000" w:themeColor="text1"/>
                <w:szCs w:val="20"/>
                <w:lang w:val="es-MX" w:eastAsia="en-US"/>
              </w:rPr>
              <w:t>.</w:t>
            </w:r>
          </w:p>
          <w:p w14:paraId="2EF84974" w14:textId="6A292628" w:rsidR="00265CBC" w:rsidRPr="00FB5E80" w:rsidRDefault="00550FD5" w:rsidP="00B73986">
            <w:pPr>
              <w:pStyle w:val="Prrafodelista"/>
              <w:keepLines/>
              <w:numPr>
                <w:ilvl w:val="0"/>
                <w:numId w:val="5"/>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Si captura</w:t>
            </w:r>
            <w:r w:rsidR="00265CBC" w:rsidRPr="00FB5E80">
              <w:rPr>
                <w:rFonts w:asciiTheme="minorHAnsi" w:hAnsiTheme="minorHAnsi" w:cstheme="minorHAnsi"/>
                <w:bCs/>
                <w:color w:val="000000" w:themeColor="text1"/>
                <w:szCs w:val="20"/>
              </w:rPr>
              <w:t xml:space="preserve"> </w:t>
            </w:r>
            <w:r w:rsidR="00D213BA" w:rsidRPr="00FB5E80">
              <w:rPr>
                <w:rFonts w:asciiTheme="minorHAnsi" w:hAnsiTheme="minorHAnsi" w:cstheme="minorHAnsi"/>
                <w:bCs/>
                <w:color w:val="000000" w:themeColor="text1"/>
                <w:szCs w:val="20"/>
              </w:rPr>
              <w:t xml:space="preserve">las </w:t>
            </w:r>
            <w:r w:rsidR="00530036" w:rsidRPr="00FB5E80">
              <w:rPr>
                <w:rFonts w:asciiTheme="minorHAnsi" w:hAnsiTheme="minorHAnsi" w:cstheme="minorHAnsi"/>
                <w:bCs/>
                <w:color w:val="000000" w:themeColor="text1"/>
                <w:szCs w:val="20"/>
              </w:rPr>
              <w:t>áreas validadoras,</w:t>
            </w:r>
            <w:r w:rsidR="00D213BA" w:rsidRPr="00FB5E80">
              <w:rPr>
                <w:rFonts w:asciiTheme="minorHAnsi" w:hAnsiTheme="minorHAnsi" w:cstheme="minorHAnsi"/>
                <w:bCs/>
                <w:color w:val="000000" w:themeColor="text1"/>
                <w:szCs w:val="20"/>
              </w:rPr>
              <w:t xml:space="preserve"> la obligatoriedad de su validación</w:t>
            </w:r>
            <w:r w:rsidR="00265CBC" w:rsidRPr="00FB5E80">
              <w:rPr>
                <w:rFonts w:asciiTheme="minorHAnsi" w:hAnsiTheme="minorHAnsi" w:cstheme="minorHAnsi"/>
                <w:bCs/>
                <w:color w:val="000000" w:themeColor="text1"/>
                <w:szCs w:val="20"/>
              </w:rPr>
              <w:t xml:space="preserve"> y </w:t>
            </w:r>
            <w:r w:rsidR="00D213BA" w:rsidRPr="00FB5E80">
              <w:rPr>
                <w:rFonts w:asciiTheme="minorHAnsi" w:hAnsiTheme="minorHAnsi" w:cstheme="minorHAnsi"/>
                <w:bCs/>
                <w:color w:val="000000" w:themeColor="text1"/>
                <w:szCs w:val="20"/>
              </w:rPr>
              <w:t xml:space="preserve">selecciona la opción </w:t>
            </w:r>
            <w:r w:rsidR="00265CBC" w:rsidRPr="00FB5E80">
              <w:rPr>
                <w:rFonts w:asciiTheme="minorHAnsi" w:hAnsiTheme="minorHAnsi" w:cstheme="minorHAnsi"/>
                <w:bCs/>
                <w:color w:val="000000" w:themeColor="text1"/>
                <w:szCs w:val="20"/>
              </w:rPr>
              <w:t>“</w:t>
            </w:r>
            <w:r w:rsidR="00D213BA" w:rsidRPr="00FB5E80">
              <w:rPr>
                <w:rFonts w:asciiTheme="minorHAnsi" w:hAnsiTheme="minorHAnsi" w:cstheme="minorHAnsi"/>
                <w:bCs/>
                <w:color w:val="000000" w:themeColor="text1"/>
                <w:szCs w:val="20"/>
              </w:rPr>
              <w:t>Guardar</w:t>
            </w:r>
            <w:r w:rsidR="00265CBC" w:rsidRPr="00FB5E80">
              <w:rPr>
                <w:rFonts w:asciiTheme="minorHAnsi" w:hAnsiTheme="minorHAnsi" w:cstheme="minorHAnsi"/>
                <w:bCs/>
                <w:color w:val="000000" w:themeColor="text1"/>
                <w:szCs w:val="20"/>
              </w:rPr>
              <w:t>”, continúa con el flujo</w:t>
            </w:r>
            <w:r w:rsidR="00265CBC" w:rsidRPr="00FB5E80">
              <w:rPr>
                <w:rFonts w:asciiTheme="minorHAnsi" w:hAnsiTheme="minorHAnsi" w:cstheme="minorHAnsi"/>
                <w:color w:val="000000" w:themeColor="text1"/>
                <w:szCs w:val="20"/>
                <w:lang w:val="es-MX" w:eastAsia="en-US"/>
              </w:rPr>
              <w:t>.</w:t>
            </w:r>
          </w:p>
          <w:p w14:paraId="0626C182" w14:textId="77777777" w:rsidR="00265CBC" w:rsidRPr="00FB5E80" w:rsidRDefault="00265CBC" w:rsidP="00B73986">
            <w:pPr>
              <w:pStyle w:val="Prrafodelista"/>
              <w:keepLines/>
              <w:numPr>
                <w:ilvl w:val="0"/>
                <w:numId w:val="5"/>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Si selecciona la opción “</w:t>
            </w:r>
            <w:r w:rsidRPr="00FB5E80">
              <w:rPr>
                <w:rFonts w:asciiTheme="minorHAnsi" w:hAnsiTheme="minorHAnsi" w:cstheme="minorHAnsi"/>
                <w:color w:val="000000" w:themeColor="text1"/>
                <w:szCs w:val="20"/>
                <w:lang w:val="es-MX" w:eastAsia="en-US"/>
              </w:rPr>
              <w:t>Cancelar</w:t>
            </w:r>
            <w:r w:rsidRPr="00FB5E80">
              <w:rPr>
                <w:rFonts w:asciiTheme="minorHAnsi" w:hAnsiTheme="minorHAnsi" w:cstheme="minorHAnsi"/>
                <w:bCs/>
                <w:color w:val="000000" w:themeColor="text1"/>
                <w:szCs w:val="20"/>
              </w:rPr>
              <w:t xml:space="preserve">”, continúa en el </w:t>
            </w:r>
            <w:r w:rsidRPr="00FB5E80">
              <w:rPr>
                <w:rFonts w:asciiTheme="minorHAnsi" w:hAnsiTheme="minorHAnsi" w:cstheme="minorHAnsi"/>
                <w:b/>
                <w:bCs/>
                <w:color w:val="000000" w:themeColor="text1"/>
                <w:szCs w:val="20"/>
              </w:rPr>
              <w:t>AG01 Cancelar</w:t>
            </w:r>
            <w:r w:rsidRPr="00FB5E80">
              <w:rPr>
                <w:rFonts w:asciiTheme="minorHAnsi" w:hAnsiTheme="minorHAnsi" w:cstheme="minorHAnsi"/>
                <w:color w:val="000000" w:themeColor="text1"/>
                <w:szCs w:val="20"/>
                <w:lang w:val="es-MX" w:eastAsia="en-US"/>
              </w:rPr>
              <w:t>.</w:t>
            </w:r>
          </w:p>
        </w:tc>
      </w:tr>
      <w:tr w:rsidR="00265CBC" w:rsidRPr="00FB5E80" w14:paraId="666011D6"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CED462F"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7</w:t>
            </w:r>
          </w:p>
        </w:tc>
        <w:tc>
          <w:tcPr>
            <w:tcW w:w="1941" w:type="dxa"/>
            <w:tcBorders>
              <w:top w:val="single" w:sz="4" w:space="0" w:color="auto"/>
              <w:left w:val="single" w:sz="4" w:space="0" w:color="auto"/>
              <w:bottom w:val="single" w:sz="4" w:space="0" w:color="auto"/>
              <w:right w:val="single" w:sz="4" w:space="0" w:color="auto"/>
            </w:tcBorders>
            <w:vAlign w:val="center"/>
          </w:tcPr>
          <w:p w14:paraId="25AA49EC"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10E2BC34" w14:textId="77777777" w:rsidR="00265CBC" w:rsidRPr="00FB5E80" w:rsidRDefault="00265CBC" w:rsidP="00B73986">
            <w:pPr>
              <w:keepLines/>
              <w:spacing w:after="0"/>
              <w:jc w:val="left"/>
              <w:rPr>
                <w:rFonts w:asciiTheme="minorHAnsi" w:hAnsiTheme="minorHAnsi" w:cstheme="minorHAnsi"/>
                <w:b/>
                <w:bCs/>
                <w:color w:val="000000" w:themeColor="text1"/>
                <w:szCs w:val="20"/>
              </w:rPr>
            </w:pPr>
            <w:r w:rsidRPr="00FB5E80">
              <w:rPr>
                <w:rFonts w:asciiTheme="minorHAnsi" w:hAnsiTheme="minorHAnsi" w:cstheme="minorHAnsi"/>
                <w:bCs/>
                <w:color w:val="000000" w:themeColor="text1"/>
                <w:szCs w:val="20"/>
              </w:rPr>
              <w:t xml:space="preserve">Efectúa validaciones </w:t>
            </w:r>
            <w:r w:rsidRPr="00FB5E80">
              <w:rPr>
                <w:rFonts w:asciiTheme="minorHAnsi" w:hAnsiTheme="minorHAnsi" w:cstheme="minorHAnsi"/>
                <w:b/>
                <w:bCs/>
                <w:color w:val="000000" w:themeColor="text1"/>
                <w:szCs w:val="20"/>
              </w:rPr>
              <w:t xml:space="preserve">V01 </w:t>
            </w:r>
            <w:r w:rsidRPr="00FB5E80">
              <w:rPr>
                <w:rFonts w:asciiTheme="minorHAnsi" w:hAnsiTheme="minorHAnsi" w:cstheme="minorHAnsi"/>
                <w:bCs/>
                <w:color w:val="000000" w:themeColor="text1"/>
                <w:szCs w:val="20"/>
              </w:rPr>
              <w:t xml:space="preserve">y </w:t>
            </w:r>
            <w:r w:rsidRPr="00FB5E80">
              <w:rPr>
                <w:rFonts w:asciiTheme="minorHAnsi" w:hAnsiTheme="minorHAnsi" w:cstheme="minorHAnsi"/>
                <w:b/>
                <w:bCs/>
                <w:color w:val="000000" w:themeColor="text1"/>
                <w:szCs w:val="20"/>
              </w:rPr>
              <w:t>V02.</w:t>
            </w:r>
          </w:p>
          <w:p w14:paraId="655AC5B8" w14:textId="77777777" w:rsidR="00265CBC" w:rsidRPr="00FB5E80" w:rsidRDefault="00265CBC" w:rsidP="00B73986">
            <w:pPr>
              <w:pStyle w:val="Prrafodelista"/>
              <w:keepLines/>
              <w:numPr>
                <w:ilvl w:val="0"/>
                <w:numId w:val="38"/>
              </w:numPr>
              <w:spacing w:after="0"/>
              <w:jc w:val="left"/>
              <w:rPr>
                <w:rFonts w:asciiTheme="minorHAnsi" w:hAnsiTheme="minorHAnsi" w:cstheme="minorHAnsi"/>
                <w:bCs/>
                <w:color w:val="000000" w:themeColor="text1"/>
                <w:szCs w:val="20"/>
              </w:rPr>
            </w:pPr>
            <w:r w:rsidRPr="00FB5E80">
              <w:rPr>
                <w:rFonts w:asciiTheme="minorHAnsi" w:hAnsiTheme="minorHAnsi" w:cstheme="minorHAnsi"/>
                <w:color w:val="000000" w:themeColor="text1"/>
                <w:szCs w:val="20"/>
              </w:rPr>
              <w:t>Si no cumple con alguna validación, muestra el campo que no cumple con la validación en color rojo y muestra mensaje de acuerdo a la validación. Continúa en el paso 6 del presente flujo.</w:t>
            </w:r>
          </w:p>
        </w:tc>
      </w:tr>
      <w:tr w:rsidR="00265CBC" w:rsidRPr="00FB5E80" w14:paraId="0FF6AFEF"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BA7AACF" w14:textId="722E42FD" w:rsidR="00265CBC" w:rsidRPr="00FB5E80" w:rsidRDefault="00324208" w:rsidP="00B7398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8</w:t>
            </w:r>
          </w:p>
        </w:tc>
        <w:tc>
          <w:tcPr>
            <w:tcW w:w="1941" w:type="dxa"/>
            <w:tcBorders>
              <w:top w:val="single" w:sz="4" w:space="0" w:color="auto"/>
              <w:left w:val="single" w:sz="4" w:space="0" w:color="auto"/>
              <w:bottom w:val="single" w:sz="4" w:space="0" w:color="auto"/>
              <w:right w:val="single" w:sz="4" w:space="0" w:color="auto"/>
            </w:tcBorders>
            <w:vAlign w:val="center"/>
          </w:tcPr>
          <w:p w14:paraId="3A508EFB" w14:textId="77777777" w:rsidR="00265CBC" w:rsidRPr="00FB5E80" w:rsidRDefault="00265CBC" w:rsidP="00B73986">
            <w:pP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229" w:type="dxa"/>
            <w:tcBorders>
              <w:top w:val="single" w:sz="4" w:space="0" w:color="auto"/>
              <w:left w:val="single" w:sz="4" w:space="0" w:color="auto"/>
              <w:bottom w:val="single" w:sz="4" w:space="0" w:color="auto"/>
              <w:right w:val="single" w:sz="4" w:space="0" w:color="auto"/>
            </w:tcBorders>
            <w:vAlign w:val="center"/>
          </w:tcPr>
          <w:p w14:paraId="3F8A0D79" w14:textId="1F31E57A"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Guarda la configuración de</w:t>
            </w:r>
            <w:r w:rsidR="00530036" w:rsidRPr="00FB5E80">
              <w:rPr>
                <w:rFonts w:asciiTheme="minorHAnsi" w:hAnsiTheme="minorHAnsi" w:cstheme="minorHAnsi"/>
                <w:bCs/>
                <w:color w:val="000000" w:themeColor="text1"/>
                <w:szCs w:val="20"/>
              </w:rPr>
              <w:t xml:space="preserve"> </w:t>
            </w:r>
            <w:r w:rsidRPr="00FB5E80">
              <w:rPr>
                <w:rFonts w:asciiTheme="minorHAnsi" w:hAnsiTheme="minorHAnsi" w:cstheme="minorHAnsi"/>
                <w:bCs/>
                <w:color w:val="000000" w:themeColor="text1"/>
                <w:szCs w:val="20"/>
              </w:rPr>
              <w:t>l</w:t>
            </w:r>
            <w:r w:rsidR="00530036" w:rsidRPr="00FB5E80">
              <w:rPr>
                <w:rFonts w:asciiTheme="minorHAnsi" w:hAnsiTheme="minorHAnsi" w:cstheme="minorHAnsi"/>
                <w:bCs/>
                <w:color w:val="000000" w:themeColor="text1"/>
                <w:szCs w:val="20"/>
              </w:rPr>
              <w:t>as</w:t>
            </w:r>
            <w:r w:rsidRPr="00FB5E80">
              <w:rPr>
                <w:rFonts w:asciiTheme="minorHAnsi" w:hAnsiTheme="minorHAnsi" w:cstheme="minorHAnsi"/>
                <w:bCs/>
                <w:color w:val="000000" w:themeColor="text1"/>
                <w:szCs w:val="20"/>
              </w:rPr>
              <w:t xml:space="preserve"> </w:t>
            </w:r>
            <w:r w:rsidR="00530036" w:rsidRPr="00FB5E80">
              <w:rPr>
                <w:rFonts w:asciiTheme="minorHAnsi" w:hAnsiTheme="minorHAnsi" w:cstheme="minorHAnsi"/>
                <w:bCs/>
                <w:color w:val="000000" w:themeColor="text1"/>
                <w:szCs w:val="20"/>
              </w:rPr>
              <w:t xml:space="preserve">áreas validadoras </w:t>
            </w:r>
            <w:r w:rsidRPr="00FB5E80">
              <w:rPr>
                <w:rFonts w:asciiTheme="minorHAnsi" w:hAnsiTheme="minorHAnsi" w:cstheme="minorHAnsi"/>
                <w:bCs/>
                <w:color w:val="000000" w:themeColor="text1"/>
                <w:szCs w:val="20"/>
              </w:rPr>
              <w:t>con los parámetros seleccionados y muestra men</w:t>
            </w:r>
            <w:r w:rsidR="00530036" w:rsidRPr="00FB5E80">
              <w:rPr>
                <w:rFonts w:asciiTheme="minorHAnsi" w:hAnsiTheme="minorHAnsi" w:cstheme="minorHAnsi"/>
                <w:bCs/>
                <w:color w:val="000000" w:themeColor="text1"/>
                <w:szCs w:val="20"/>
              </w:rPr>
              <w:t>saje “Configuración de áreas validadoras</w:t>
            </w:r>
            <w:r w:rsidRPr="00FB5E80">
              <w:rPr>
                <w:rFonts w:asciiTheme="minorHAnsi" w:hAnsiTheme="minorHAnsi" w:cstheme="minorHAnsi"/>
                <w:bCs/>
                <w:color w:val="000000" w:themeColor="text1"/>
                <w:szCs w:val="20"/>
              </w:rPr>
              <w:t xml:space="preserve"> guardada correctamente.”</w:t>
            </w:r>
          </w:p>
          <w:p w14:paraId="2E33B014" w14:textId="77777777" w:rsidR="00265CBC" w:rsidRPr="00FB5E80" w:rsidRDefault="00265CBC" w:rsidP="00B73986">
            <w:pPr>
              <w:pStyle w:val="Prrafodelista"/>
              <w:keepLines/>
              <w:numPr>
                <w:ilvl w:val="0"/>
                <w:numId w:val="30"/>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 xml:space="preserve">De lo contrario, continúa en el </w:t>
            </w:r>
            <w:r w:rsidRPr="00FB5E80">
              <w:rPr>
                <w:rFonts w:asciiTheme="minorHAnsi" w:hAnsiTheme="minorHAnsi" w:cstheme="minorHAnsi"/>
                <w:b/>
                <w:bCs/>
                <w:color w:val="000000" w:themeColor="text1"/>
                <w:szCs w:val="20"/>
              </w:rPr>
              <w:t>AE01 Error al guardar</w:t>
            </w:r>
            <w:r w:rsidRPr="00FB5E80">
              <w:rPr>
                <w:rFonts w:asciiTheme="minorHAnsi" w:hAnsiTheme="minorHAnsi" w:cstheme="minorHAnsi"/>
                <w:bCs/>
                <w:color w:val="000000" w:themeColor="text1"/>
                <w:szCs w:val="20"/>
              </w:rPr>
              <w:t>.</w:t>
            </w:r>
          </w:p>
        </w:tc>
      </w:tr>
      <w:tr w:rsidR="00265CBC" w:rsidRPr="00FB5E80" w14:paraId="797DAEC1"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05C80DF0" w14:textId="627B4D5A" w:rsidR="00265CBC" w:rsidRPr="00FB5E80" w:rsidRDefault="00324208" w:rsidP="00B7398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9</w:t>
            </w:r>
          </w:p>
        </w:tc>
        <w:tc>
          <w:tcPr>
            <w:tcW w:w="1941" w:type="dxa"/>
            <w:tcBorders>
              <w:top w:val="single" w:sz="4" w:space="0" w:color="auto"/>
              <w:left w:val="single" w:sz="4" w:space="0" w:color="auto"/>
              <w:bottom w:val="single" w:sz="4" w:space="0" w:color="auto"/>
              <w:right w:val="single" w:sz="4" w:space="0" w:color="auto"/>
            </w:tcBorders>
            <w:vAlign w:val="center"/>
          </w:tcPr>
          <w:p w14:paraId="66CB66CF" w14:textId="599E1124" w:rsidR="00265CBC" w:rsidRPr="00FB5E80" w:rsidRDefault="00FD5CB2" w:rsidP="00B73986">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p>
        </w:tc>
        <w:tc>
          <w:tcPr>
            <w:tcW w:w="7229" w:type="dxa"/>
            <w:tcBorders>
              <w:top w:val="single" w:sz="4" w:space="0" w:color="auto"/>
              <w:left w:val="single" w:sz="4" w:space="0" w:color="auto"/>
              <w:bottom w:val="single" w:sz="4" w:space="0" w:color="auto"/>
              <w:right w:val="single" w:sz="4" w:space="0" w:color="auto"/>
            </w:tcBorders>
            <w:vAlign w:val="center"/>
          </w:tcPr>
          <w:p w14:paraId="2433FD00" w14:textId="77777777" w:rsidR="00265CBC" w:rsidRPr="00FB5E80" w:rsidRDefault="00265CBC" w:rsidP="00B73986">
            <w:pPr>
              <w:rPr>
                <w:rFonts w:asciiTheme="minorHAnsi" w:hAnsiTheme="minorHAnsi" w:cstheme="minorHAnsi"/>
                <w:color w:val="000000" w:themeColor="text1"/>
                <w:szCs w:val="20"/>
                <w:lang w:val="es-MX"/>
              </w:rPr>
            </w:pPr>
            <w:r w:rsidRPr="00FB5E80">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FB5E80">
              <w:rPr>
                <w:rFonts w:asciiTheme="minorHAnsi" w:hAnsiTheme="minorHAnsi" w:cstheme="minorHAnsi"/>
                <w:b/>
                <w:color w:val="000000" w:themeColor="text1"/>
                <w:szCs w:val="20"/>
                <w:lang w:val="es-MX"/>
              </w:rPr>
              <w:t>AG02 Cerrar sesión</w:t>
            </w:r>
            <w:r w:rsidRPr="00FB5E80">
              <w:rPr>
                <w:rFonts w:asciiTheme="minorHAnsi" w:hAnsiTheme="minorHAnsi" w:cstheme="minorHAnsi"/>
                <w:color w:val="000000" w:themeColor="text1"/>
                <w:szCs w:val="20"/>
                <w:lang w:val="es-MX"/>
              </w:rPr>
              <w:t>.</w:t>
            </w:r>
          </w:p>
        </w:tc>
      </w:tr>
      <w:tr w:rsidR="00265CBC" w:rsidRPr="00FB5E80" w14:paraId="43F03E1E" w14:textId="77777777" w:rsidTr="00B7398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5A6266F" w14:textId="582030DC" w:rsidR="00265CBC" w:rsidRPr="00FB5E80" w:rsidRDefault="00324208" w:rsidP="00B7398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10</w:t>
            </w:r>
          </w:p>
        </w:tc>
        <w:tc>
          <w:tcPr>
            <w:tcW w:w="1941" w:type="dxa"/>
            <w:tcBorders>
              <w:top w:val="single" w:sz="4" w:space="0" w:color="auto"/>
              <w:left w:val="single" w:sz="4" w:space="0" w:color="auto"/>
              <w:bottom w:val="single" w:sz="4" w:space="0" w:color="auto"/>
              <w:right w:val="single" w:sz="4" w:space="0" w:color="auto"/>
            </w:tcBorders>
            <w:vAlign w:val="center"/>
          </w:tcPr>
          <w:p w14:paraId="321D6823" w14:textId="77777777" w:rsidR="00265CBC" w:rsidRPr="00FB5E80" w:rsidRDefault="00265CBC" w:rsidP="00B73986">
            <w:pPr>
              <w:keepLines/>
              <w:spacing w:after="0"/>
              <w:jc w:val="left"/>
              <w:rPr>
                <w:rFonts w:asciiTheme="minorHAnsi" w:hAnsiTheme="minorHAnsi" w:cstheme="minorHAnsi"/>
                <w:bCs/>
                <w:color w:val="000000" w:themeColor="text1"/>
                <w:szCs w:val="20"/>
              </w:rPr>
            </w:pPr>
          </w:p>
        </w:tc>
        <w:tc>
          <w:tcPr>
            <w:tcW w:w="7229" w:type="dxa"/>
            <w:tcBorders>
              <w:top w:val="single" w:sz="4" w:space="0" w:color="auto"/>
              <w:left w:val="single" w:sz="4" w:space="0" w:color="auto"/>
              <w:bottom w:val="single" w:sz="4" w:space="0" w:color="auto"/>
              <w:right w:val="single" w:sz="4" w:space="0" w:color="auto"/>
            </w:tcBorders>
            <w:vAlign w:val="center"/>
          </w:tcPr>
          <w:p w14:paraId="2D30CB33" w14:textId="77777777" w:rsidR="00265CBC" w:rsidRPr="00FB5E80" w:rsidRDefault="00265CBC" w:rsidP="00B73986">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Fin del flujo básico.</w:t>
            </w:r>
          </w:p>
        </w:tc>
      </w:tr>
    </w:tbl>
    <w:p w14:paraId="728BCF86" w14:textId="77777777" w:rsidR="007E449B" w:rsidRPr="00FB5E80" w:rsidRDefault="00D16B4F" w:rsidP="007E449B">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3" w:name="_Toc371934674"/>
      <w:bookmarkStart w:id="64" w:name="_Toc228339743"/>
      <w:bookmarkStart w:id="65" w:name="_Toc487729499"/>
      <w:r w:rsidRPr="00FB5E80">
        <w:rPr>
          <w:rFonts w:asciiTheme="minorHAnsi" w:hAnsiTheme="minorHAnsi" w:cstheme="minorHAnsi"/>
          <w:color w:val="000000" w:themeColor="text1"/>
          <w:sz w:val="20"/>
        </w:rPr>
        <w:lastRenderedPageBreak/>
        <w:t>Flujos Alternos</w:t>
      </w:r>
      <w:bookmarkEnd w:id="63"/>
      <w:bookmarkEnd w:id="64"/>
      <w:bookmarkEnd w:id="65"/>
    </w:p>
    <w:p w14:paraId="78A54495" w14:textId="77777777" w:rsidR="00455180" w:rsidRPr="00FB5E80"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6" w:name="_Toc52616587"/>
      <w:bookmarkStart w:id="67" w:name="_Toc182735731"/>
      <w:bookmarkStart w:id="68" w:name="_Toc228339744"/>
      <w:bookmarkStart w:id="69" w:name="_Toc461701838"/>
      <w:bookmarkStart w:id="70" w:name="_Toc487729500"/>
      <w:r w:rsidRPr="00FB5E80">
        <w:rPr>
          <w:rFonts w:asciiTheme="minorHAnsi" w:hAnsiTheme="minorHAnsi" w:cstheme="minorHAnsi"/>
          <w:color w:val="000000" w:themeColor="text1"/>
          <w:sz w:val="20"/>
        </w:rPr>
        <w:t>Opcionales</w:t>
      </w:r>
      <w:bookmarkEnd w:id="66"/>
      <w:bookmarkEnd w:id="67"/>
      <w:bookmarkEnd w:id="68"/>
      <w:bookmarkEnd w:id="69"/>
      <w:bookmarkEnd w:id="70"/>
    </w:p>
    <w:p w14:paraId="50B8F8AF" w14:textId="11CB954C" w:rsidR="00F84222" w:rsidRPr="00FB5E80" w:rsidRDefault="00550FD5" w:rsidP="00F84222">
      <w:pPr>
        <w:pStyle w:val="EstiloTtulo1Antes6ptoDespus3ptoInterlineadoMn"/>
        <w:numPr>
          <w:ilvl w:val="3"/>
          <w:numId w:val="2"/>
        </w:numPr>
        <w:jc w:val="left"/>
        <w:rPr>
          <w:rFonts w:asciiTheme="minorHAnsi" w:hAnsiTheme="minorHAnsi" w:cstheme="minorHAnsi"/>
          <w:color w:val="000000" w:themeColor="text1"/>
          <w:sz w:val="20"/>
        </w:rPr>
      </w:pPr>
      <w:bookmarkStart w:id="71" w:name="_Toc485637653"/>
      <w:bookmarkStart w:id="72" w:name="_Toc487729501"/>
      <w:r w:rsidRPr="00FB5E80">
        <w:rPr>
          <w:rFonts w:asciiTheme="minorHAnsi" w:hAnsiTheme="minorHAnsi" w:cstheme="minorHAnsi"/>
          <w:color w:val="000000" w:themeColor="text1"/>
          <w:sz w:val="20"/>
        </w:rPr>
        <w:t>AO01</w:t>
      </w:r>
      <w:r w:rsidR="00F84222" w:rsidRPr="00FB5E80">
        <w:rPr>
          <w:rFonts w:asciiTheme="minorHAnsi" w:hAnsiTheme="minorHAnsi" w:cstheme="minorHAnsi"/>
          <w:color w:val="000000" w:themeColor="text1"/>
          <w:sz w:val="20"/>
        </w:rPr>
        <w:t xml:space="preserve"> Agregar </w:t>
      </w:r>
      <w:r w:rsidRPr="00FB5E80">
        <w:rPr>
          <w:rFonts w:asciiTheme="minorHAnsi" w:hAnsiTheme="minorHAnsi" w:cstheme="minorHAnsi"/>
          <w:color w:val="000000" w:themeColor="text1"/>
          <w:sz w:val="20"/>
        </w:rPr>
        <w:t xml:space="preserve">área </w:t>
      </w:r>
      <w:r w:rsidR="00F84222" w:rsidRPr="00FB5E80">
        <w:rPr>
          <w:rFonts w:asciiTheme="minorHAnsi" w:hAnsiTheme="minorHAnsi" w:cstheme="minorHAnsi"/>
          <w:color w:val="000000" w:themeColor="text1"/>
          <w:sz w:val="20"/>
        </w:rPr>
        <w:t>validador</w:t>
      </w:r>
      <w:r w:rsidRPr="00FB5E80">
        <w:rPr>
          <w:rFonts w:asciiTheme="minorHAnsi" w:hAnsiTheme="minorHAnsi" w:cstheme="minorHAnsi"/>
          <w:color w:val="000000" w:themeColor="text1"/>
          <w:sz w:val="20"/>
        </w:rPr>
        <w:t>a</w:t>
      </w:r>
      <w:r w:rsidR="00F84222" w:rsidRPr="00FB5E80">
        <w:rPr>
          <w:rFonts w:asciiTheme="minorHAnsi" w:hAnsiTheme="minorHAnsi" w:cstheme="minorHAnsi"/>
          <w:color w:val="000000" w:themeColor="text1"/>
          <w:sz w:val="20"/>
        </w:rPr>
        <w:t>.</w:t>
      </w:r>
      <w:bookmarkEnd w:id="71"/>
      <w:bookmarkEnd w:id="7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F84222" w:rsidRPr="00FB5E80" w14:paraId="4F5E5EF9" w14:textId="77777777" w:rsidTr="00B73986">
        <w:trPr>
          <w:trHeight w:val="521"/>
          <w:tblHeader/>
          <w:jc w:val="center"/>
        </w:trPr>
        <w:tc>
          <w:tcPr>
            <w:tcW w:w="1101" w:type="dxa"/>
            <w:shd w:val="clear" w:color="auto" w:fill="BFBFBF"/>
            <w:vAlign w:val="center"/>
          </w:tcPr>
          <w:p w14:paraId="63292365"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No. Paso</w:t>
            </w:r>
          </w:p>
        </w:tc>
        <w:tc>
          <w:tcPr>
            <w:tcW w:w="1761" w:type="dxa"/>
            <w:shd w:val="clear" w:color="auto" w:fill="BFBFBF"/>
            <w:vAlign w:val="center"/>
          </w:tcPr>
          <w:p w14:paraId="3C3FC105"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Actor</w:t>
            </w:r>
          </w:p>
        </w:tc>
        <w:tc>
          <w:tcPr>
            <w:tcW w:w="7165" w:type="dxa"/>
            <w:shd w:val="clear" w:color="auto" w:fill="BFBFBF"/>
            <w:vAlign w:val="center"/>
          </w:tcPr>
          <w:p w14:paraId="74DCA2CC"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 xml:space="preserve">Descripción de la acción </w:t>
            </w:r>
          </w:p>
        </w:tc>
      </w:tr>
      <w:tr w:rsidR="00F84222" w:rsidRPr="00FB5E80" w14:paraId="5C8170E9" w14:textId="77777777" w:rsidTr="00B73986">
        <w:trPr>
          <w:trHeight w:val="298"/>
          <w:jc w:val="center"/>
        </w:trPr>
        <w:tc>
          <w:tcPr>
            <w:tcW w:w="1101" w:type="dxa"/>
            <w:shd w:val="clear" w:color="auto" w:fill="auto"/>
            <w:vAlign w:val="center"/>
          </w:tcPr>
          <w:p w14:paraId="726E61D4" w14:textId="77777777" w:rsidR="00F84222" w:rsidRPr="00FB5E80" w:rsidRDefault="00F84222" w:rsidP="00324208">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1</w:t>
            </w:r>
          </w:p>
        </w:tc>
        <w:tc>
          <w:tcPr>
            <w:tcW w:w="1761" w:type="dxa"/>
            <w:shd w:val="clear" w:color="auto" w:fill="auto"/>
            <w:vAlign w:val="center"/>
          </w:tcPr>
          <w:p w14:paraId="0FABE706" w14:textId="77777777" w:rsidR="00F84222" w:rsidRPr="00FB5E80" w:rsidRDefault="00F84222" w:rsidP="00324208">
            <w:pPr>
              <w:jc w:val="left"/>
              <w:rPr>
                <w:rFonts w:asciiTheme="minorHAnsi" w:hAnsiTheme="minorHAnsi" w:cstheme="minorHAnsi"/>
                <w:color w:val="000000" w:themeColor="text1"/>
                <w:szCs w:val="20"/>
              </w:rPr>
            </w:pPr>
            <w:r w:rsidRPr="00FB5E80">
              <w:rPr>
                <w:rFonts w:asciiTheme="minorHAnsi" w:hAnsiTheme="minorHAnsi" w:cstheme="minorHAnsi"/>
                <w:bCs/>
                <w:color w:val="000000" w:themeColor="text1"/>
                <w:szCs w:val="20"/>
              </w:rPr>
              <w:t>CONEC II.</w:t>
            </w:r>
          </w:p>
        </w:tc>
        <w:tc>
          <w:tcPr>
            <w:tcW w:w="7165" w:type="dxa"/>
            <w:shd w:val="clear" w:color="auto" w:fill="auto"/>
            <w:vAlign w:val="center"/>
          </w:tcPr>
          <w:p w14:paraId="00CF8D3C" w14:textId="77E93794" w:rsidR="00D45BC7" w:rsidRPr="00FB5E80" w:rsidRDefault="00F84222" w:rsidP="00D45BC7">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Muestra los siguientes campos adicionales</w:t>
            </w:r>
            <w:r w:rsidR="00D45BC7" w:rsidRPr="00FB5E80">
              <w:rPr>
                <w:rFonts w:asciiTheme="minorHAnsi" w:hAnsiTheme="minorHAnsi" w:cstheme="minorHAnsi"/>
                <w:bCs/>
                <w:color w:val="000000" w:themeColor="text1"/>
                <w:szCs w:val="20"/>
              </w:rPr>
              <w:t xml:space="preserve"> debajo de la actividad desde la que se seleccionó la opción</w:t>
            </w:r>
            <w:r w:rsidRPr="00FB5E80">
              <w:rPr>
                <w:rFonts w:asciiTheme="minorHAnsi" w:hAnsiTheme="minorHAnsi" w:cstheme="minorHAnsi"/>
                <w:bCs/>
                <w:color w:val="000000" w:themeColor="text1"/>
                <w:szCs w:val="20"/>
              </w:rPr>
              <w:t>:</w:t>
            </w:r>
          </w:p>
          <w:p w14:paraId="3569FA3C" w14:textId="64479DD2" w:rsidR="00D45BC7" w:rsidRPr="00FB5E80" w:rsidRDefault="00D45BC7" w:rsidP="00D45BC7">
            <w:pPr>
              <w:pStyle w:val="Prrafodelista"/>
              <w:keepLines/>
              <w:numPr>
                <w:ilvl w:val="0"/>
                <w:numId w:val="23"/>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“Área</w:t>
            </w:r>
            <w:r w:rsidR="00550FD5" w:rsidRPr="00FB5E80">
              <w:rPr>
                <w:rFonts w:asciiTheme="minorHAnsi" w:hAnsiTheme="minorHAnsi" w:cstheme="minorHAnsi"/>
                <w:bCs/>
                <w:color w:val="000000" w:themeColor="text1"/>
                <w:szCs w:val="20"/>
              </w:rPr>
              <w:t xml:space="preserve">” (campo de texto </w:t>
            </w:r>
            <w:proofErr w:type="spellStart"/>
            <w:r w:rsidR="00550FD5" w:rsidRPr="00FB5E80">
              <w:rPr>
                <w:rFonts w:asciiTheme="minorHAnsi" w:hAnsiTheme="minorHAnsi" w:cstheme="minorHAnsi"/>
                <w:bCs/>
                <w:color w:val="000000" w:themeColor="text1"/>
                <w:szCs w:val="20"/>
              </w:rPr>
              <w:t>autocompletable</w:t>
            </w:r>
            <w:proofErr w:type="spellEnd"/>
            <w:r w:rsidR="00550FD5" w:rsidRPr="00FB5E80">
              <w:rPr>
                <w:rFonts w:asciiTheme="minorHAnsi" w:hAnsiTheme="minorHAnsi" w:cstheme="minorHAnsi"/>
                <w:bCs/>
                <w:color w:val="000000" w:themeColor="text1"/>
                <w:szCs w:val="20"/>
              </w:rPr>
              <w:t xml:space="preserve"> con base en el </w:t>
            </w:r>
            <w:r w:rsidR="00E26926">
              <w:rPr>
                <w:rFonts w:asciiTheme="minorHAnsi" w:hAnsiTheme="minorHAnsi" w:cstheme="minorHAnsi"/>
                <w:bCs/>
                <w:color w:val="000000" w:themeColor="text1"/>
                <w:szCs w:val="20"/>
              </w:rPr>
              <w:t>caso de uso</w:t>
            </w:r>
            <w:r w:rsidR="00550FD5" w:rsidRPr="00FB5E80">
              <w:rPr>
                <w:rFonts w:asciiTheme="minorHAnsi" w:hAnsiTheme="minorHAnsi" w:cstheme="minorHAnsi"/>
                <w:bCs/>
                <w:color w:val="000000" w:themeColor="text1"/>
                <w:szCs w:val="20"/>
              </w:rPr>
              <w:t xml:space="preserve"> </w:t>
            </w:r>
            <w:r w:rsidR="00550FD5" w:rsidRPr="00FB5E80">
              <w:rPr>
                <w:rFonts w:asciiTheme="minorHAnsi" w:hAnsiTheme="minorHAnsi" w:cstheme="minorHAnsi"/>
                <w:b/>
                <w:color w:val="000000" w:themeColor="text1"/>
                <w:szCs w:val="20"/>
                <w:lang w:val="es-MX" w:eastAsia="en-US"/>
              </w:rPr>
              <w:t>3005</w:t>
            </w:r>
            <w:r w:rsidR="00E26926">
              <w:rPr>
                <w:rFonts w:asciiTheme="minorHAnsi" w:hAnsiTheme="minorHAnsi" w:cstheme="minorHAnsi"/>
                <w:b/>
                <w:color w:val="000000" w:themeColor="text1"/>
                <w:szCs w:val="20"/>
                <w:lang w:val="es-MX" w:eastAsia="en-US"/>
              </w:rPr>
              <w:t xml:space="preserve"> - </w:t>
            </w:r>
            <w:r w:rsidR="00550FD5" w:rsidRPr="00FB5E80">
              <w:rPr>
                <w:rFonts w:asciiTheme="minorHAnsi" w:hAnsiTheme="minorHAnsi" w:cstheme="minorHAnsi"/>
                <w:b/>
                <w:color w:val="000000" w:themeColor="text1"/>
                <w:szCs w:val="20"/>
                <w:lang w:val="es-MX" w:eastAsia="en-US"/>
              </w:rPr>
              <w:t>Obtener Áreas REP</w:t>
            </w:r>
            <w:r w:rsidR="00550FD5" w:rsidRPr="00FB5E80">
              <w:rPr>
                <w:rFonts w:asciiTheme="minorHAnsi" w:hAnsiTheme="minorHAnsi" w:cstheme="minorHAnsi"/>
                <w:color w:val="000000" w:themeColor="text1"/>
                <w:szCs w:val="20"/>
                <w:lang w:val="es-MX" w:eastAsia="en-US"/>
              </w:rPr>
              <w:t>),</w:t>
            </w:r>
          </w:p>
          <w:p w14:paraId="3DB1958F" w14:textId="75FD1F64" w:rsidR="00D45BC7" w:rsidRPr="00FB5E80" w:rsidRDefault="00D45BC7" w:rsidP="00D45BC7">
            <w:pPr>
              <w:pStyle w:val="Prrafodelista"/>
              <w:keepLines/>
              <w:numPr>
                <w:ilvl w:val="0"/>
                <w:numId w:val="23"/>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“Obligatoriedad validación” (Sí/No).</w:t>
            </w:r>
          </w:p>
          <w:p w14:paraId="7AB0E90E" w14:textId="77777777" w:rsidR="00D45BC7" w:rsidRPr="00FB5E80" w:rsidRDefault="00D45BC7" w:rsidP="00D45BC7">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Así como la opción:</w:t>
            </w:r>
          </w:p>
          <w:p w14:paraId="361847A6" w14:textId="47599A15" w:rsidR="00F84222" w:rsidRPr="00FB5E80" w:rsidRDefault="00D45BC7" w:rsidP="00324208">
            <w:pPr>
              <w:pStyle w:val="Prrafodelista"/>
              <w:keepLines/>
              <w:numPr>
                <w:ilvl w:val="0"/>
                <w:numId w:val="42"/>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“Descartar área validadora”.</w:t>
            </w:r>
          </w:p>
        </w:tc>
      </w:tr>
      <w:tr w:rsidR="00F84222" w:rsidRPr="00FB5E80" w14:paraId="159D3D6A" w14:textId="77777777" w:rsidTr="00B73986">
        <w:trPr>
          <w:trHeight w:val="298"/>
          <w:jc w:val="center"/>
        </w:trPr>
        <w:tc>
          <w:tcPr>
            <w:tcW w:w="1101" w:type="dxa"/>
            <w:shd w:val="clear" w:color="auto" w:fill="auto"/>
            <w:vAlign w:val="center"/>
          </w:tcPr>
          <w:p w14:paraId="6CD59107" w14:textId="77777777" w:rsidR="00F84222" w:rsidRPr="00FB5E80" w:rsidRDefault="00F84222" w:rsidP="00324208">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2</w:t>
            </w:r>
          </w:p>
        </w:tc>
        <w:tc>
          <w:tcPr>
            <w:tcW w:w="1761" w:type="dxa"/>
            <w:shd w:val="clear" w:color="auto" w:fill="auto"/>
            <w:vAlign w:val="center"/>
          </w:tcPr>
          <w:p w14:paraId="5829B972" w14:textId="66EA5E47" w:rsidR="00F84222" w:rsidRPr="00FB5E80" w:rsidRDefault="00FD5CB2" w:rsidP="00324208">
            <w:pPr>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p>
        </w:tc>
        <w:tc>
          <w:tcPr>
            <w:tcW w:w="7165" w:type="dxa"/>
            <w:shd w:val="clear" w:color="auto" w:fill="auto"/>
            <w:vAlign w:val="center"/>
          </w:tcPr>
          <w:p w14:paraId="53BC26A6" w14:textId="35938572" w:rsidR="00F84222" w:rsidRPr="00FB5E80" w:rsidRDefault="00F84222" w:rsidP="00F84222">
            <w:pPr>
              <w:pStyle w:val="Prrafodelista"/>
              <w:keepLines/>
              <w:numPr>
                <w:ilvl w:val="0"/>
                <w:numId w:val="42"/>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 xml:space="preserve">Si selecciona la opción “Descartar </w:t>
            </w:r>
            <w:r w:rsidR="003A7E4D">
              <w:rPr>
                <w:rFonts w:asciiTheme="minorHAnsi" w:hAnsiTheme="minorHAnsi" w:cstheme="minorHAnsi"/>
                <w:bCs/>
                <w:color w:val="000000" w:themeColor="text1"/>
                <w:szCs w:val="20"/>
              </w:rPr>
              <w:t xml:space="preserve">área </w:t>
            </w:r>
            <w:r w:rsidRPr="00FB5E80">
              <w:rPr>
                <w:rFonts w:asciiTheme="minorHAnsi" w:hAnsiTheme="minorHAnsi" w:cstheme="minorHAnsi"/>
                <w:bCs/>
                <w:color w:val="000000" w:themeColor="text1"/>
                <w:szCs w:val="20"/>
              </w:rPr>
              <w:t>validador</w:t>
            </w:r>
            <w:r w:rsidR="003A7E4D">
              <w:rPr>
                <w:rFonts w:asciiTheme="minorHAnsi" w:hAnsiTheme="minorHAnsi" w:cstheme="minorHAnsi"/>
                <w:bCs/>
                <w:color w:val="000000" w:themeColor="text1"/>
                <w:szCs w:val="20"/>
              </w:rPr>
              <w:t>a</w:t>
            </w:r>
            <w:r w:rsidRPr="00FB5E80">
              <w:rPr>
                <w:rFonts w:asciiTheme="minorHAnsi" w:hAnsiTheme="minorHAnsi" w:cstheme="minorHAnsi"/>
                <w:bCs/>
                <w:color w:val="000000" w:themeColor="text1"/>
                <w:szCs w:val="20"/>
              </w:rPr>
              <w:t xml:space="preserve">”, continúa en el flujo </w:t>
            </w:r>
            <w:r w:rsidR="00D45BC7" w:rsidRPr="00FB5E80">
              <w:rPr>
                <w:rFonts w:asciiTheme="minorHAnsi" w:hAnsiTheme="minorHAnsi" w:cstheme="minorHAnsi"/>
                <w:b/>
                <w:bCs/>
                <w:color w:val="000000" w:themeColor="text1"/>
                <w:szCs w:val="20"/>
              </w:rPr>
              <w:t>AO02</w:t>
            </w:r>
            <w:r w:rsidRPr="00FB5E80">
              <w:rPr>
                <w:rFonts w:asciiTheme="minorHAnsi" w:hAnsiTheme="minorHAnsi" w:cstheme="minorHAnsi"/>
                <w:b/>
                <w:bCs/>
                <w:color w:val="000000" w:themeColor="text1"/>
                <w:szCs w:val="20"/>
              </w:rPr>
              <w:t xml:space="preserve"> Descartar </w:t>
            </w:r>
            <w:r w:rsidR="00AC6D79">
              <w:rPr>
                <w:rFonts w:asciiTheme="minorHAnsi" w:hAnsiTheme="minorHAnsi" w:cstheme="minorHAnsi"/>
                <w:b/>
                <w:bCs/>
                <w:color w:val="000000" w:themeColor="text1"/>
                <w:szCs w:val="20"/>
              </w:rPr>
              <w:t xml:space="preserve">área </w:t>
            </w:r>
            <w:r w:rsidRPr="00FB5E80">
              <w:rPr>
                <w:rFonts w:asciiTheme="minorHAnsi" w:hAnsiTheme="minorHAnsi" w:cstheme="minorHAnsi"/>
                <w:b/>
                <w:bCs/>
                <w:color w:val="000000" w:themeColor="text1"/>
                <w:szCs w:val="20"/>
              </w:rPr>
              <w:t>validador</w:t>
            </w:r>
            <w:r w:rsidR="00AC6D79">
              <w:rPr>
                <w:rFonts w:asciiTheme="minorHAnsi" w:hAnsiTheme="minorHAnsi" w:cstheme="minorHAnsi"/>
                <w:b/>
                <w:bCs/>
                <w:color w:val="000000" w:themeColor="text1"/>
                <w:szCs w:val="20"/>
              </w:rPr>
              <w:t>a</w:t>
            </w:r>
            <w:r w:rsidRPr="00FB5E80">
              <w:rPr>
                <w:rFonts w:asciiTheme="minorHAnsi" w:hAnsiTheme="minorHAnsi" w:cstheme="minorHAnsi"/>
                <w:b/>
                <w:bCs/>
                <w:color w:val="000000" w:themeColor="text1"/>
                <w:szCs w:val="20"/>
              </w:rPr>
              <w:t>.</w:t>
            </w:r>
            <w:r w:rsidRPr="00FB5E80">
              <w:rPr>
                <w:rFonts w:asciiTheme="minorHAnsi" w:hAnsiTheme="minorHAnsi" w:cstheme="minorHAnsi"/>
                <w:bCs/>
                <w:color w:val="000000" w:themeColor="text1"/>
                <w:szCs w:val="20"/>
              </w:rPr>
              <w:t xml:space="preserve"> </w:t>
            </w:r>
          </w:p>
          <w:p w14:paraId="74239F25" w14:textId="35BCF6A2" w:rsidR="00F84222" w:rsidRPr="00FB5E80" w:rsidRDefault="00F84222" w:rsidP="00550FD5">
            <w:pPr>
              <w:pStyle w:val="Prrafodelista"/>
              <w:keepLines/>
              <w:numPr>
                <w:ilvl w:val="0"/>
                <w:numId w:val="42"/>
              </w:numPr>
              <w:spacing w:after="0"/>
              <w:jc w:val="left"/>
              <w:rPr>
                <w:rFonts w:asciiTheme="minorHAnsi" w:hAnsiTheme="minorHAnsi" w:cstheme="minorHAnsi"/>
                <w:color w:val="000000" w:themeColor="text1"/>
              </w:rPr>
            </w:pPr>
            <w:r w:rsidRPr="00FB5E80">
              <w:rPr>
                <w:rFonts w:asciiTheme="minorHAnsi" w:hAnsiTheme="minorHAnsi" w:cstheme="minorHAnsi"/>
                <w:bCs/>
                <w:color w:val="000000" w:themeColor="text1"/>
                <w:szCs w:val="20"/>
              </w:rPr>
              <w:t>En c</w:t>
            </w:r>
            <w:r w:rsidR="00D45BC7" w:rsidRPr="00FB5E80">
              <w:rPr>
                <w:rFonts w:asciiTheme="minorHAnsi" w:hAnsiTheme="minorHAnsi" w:cstheme="minorHAnsi"/>
                <w:bCs/>
                <w:color w:val="000000" w:themeColor="text1"/>
                <w:szCs w:val="20"/>
              </w:rPr>
              <w:t>aso contrario, regresa al paso 6</w:t>
            </w:r>
            <w:r w:rsidRPr="00FB5E80">
              <w:rPr>
                <w:rFonts w:asciiTheme="minorHAnsi" w:hAnsiTheme="minorHAnsi" w:cstheme="minorHAnsi"/>
                <w:bCs/>
                <w:color w:val="000000" w:themeColor="text1"/>
                <w:szCs w:val="20"/>
              </w:rPr>
              <w:t xml:space="preserve"> del flujo básico.</w:t>
            </w:r>
          </w:p>
        </w:tc>
      </w:tr>
      <w:tr w:rsidR="00F84222" w:rsidRPr="00FB5E80" w14:paraId="3E50B7BD" w14:textId="77777777" w:rsidTr="00B73986">
        <w:trPr>
          <w:trHeight w:val="369"/>
          <w:jc w:val="center"/>
        </w:trPr>
        <w:tc>
          <w:tcPr>
            <w:tcW w:w="1101" w:type="dxa"/>
            <w:shd w:val="clear" w:color="auto" w:fill="auto"/>
            <w:vAlign w:val="center"/>
          </w:tcPr>
          <w:p w14:paraId="4C49BF6F" w14:textId="77777777" w:rsidR="00F84222" w:rsidRPr="00FB5E80" w:rsidRDefault="00F84222" w:rsidP="00324208">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3</w:t>
            </w:r>
          </w:p>
        </w:tc>
        <w:tc>
          <w:tcPr>
            <w:tcW w:w="1761" w:type="dxa"/>
            <w:shd w:val="clear" w:color="auto" w:fill="auto"/>
            <w:vAlign w:val="center"/>
          </w:tcPr>
          <w:p w14:paraId="4441DA71" w14:textId="77777777" w:rsidR="00F84222" w:rsidRPr="00FB5E80" w:rsidRDefault="00F84222" w:rsidP="00324208">
            <w:pPr>
              <w:jc w:val="left"/>
              <w:rPr>
                <w:rFonts w:asciiTheme="minorHAnsi" w:hAnsiTheme="minorHAnsi" w:cstheme="minorHAnsi"/>
                <w:color w:val="000000" w:themeColor="text1"/>
                <w:szCs w:val="20"/>
              </w:rPr>
            </w:pPr>
          </w:p>
        </w:tc>
        <w:tc>
          <w:tcPr>
            <w:tcW w:w="7165" w:type="dxa"/>
            <w:shd w:val="clear" w:color="auto" w:fill="auto"/>
            <w:vAlign w:val="center"/>
          </w:tcPr>
          <w:p w14:paraId="2D660814" w14:textId="77777777"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Fin del flujo opcional.</w:t>
            </w:r>
          </w:p>
        </w:tc>
      </w:tr>
    </w:tbl>
    <w:p w14:paraId="498A6139" w14:textId="50F58D3A" w:rsidR="00F84222" w:rsidRPr="00FB5E80" w:rsidRDefault="00F84222" w:rsidP="00F84222">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5637657"/>
      <w:bookmarkStart w:id="74" w:name="_Toc487729502"/>
      <w:r w:rsidRPr="00FB5E80">
        <w:rPr>
          <w:rFonts w:asciiTheme="minorHAnsi" w:hAnsiTheme="minorHAnsi" w:cstheme="minorHAnsi"/>
          <w:color w:val="000000" w:themeColor="text1"/>
          <w:sz w:val="20"/>
        </w:rPr>
        <w:t>AO02 Descartar área validadora.</w:t>
      </w:r>
      <w:bookmarkEnd w:id="73"/>
      <w:bookmarkEnd w:id="74"/>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F84222" w:rsidRPr="00FB5E80" w14:paraId="4E23F318" w14:textId="77777777" w:rsidTr="00324208">
        <w:trPr>
          <w:trHeight w:val="521"/>
          <w:tblHeader/>
          <w:jc w:val="center"/>
        </w:trPr>
        <w:tc>
          <w:tcPr>
            <w:tcW w:w="1101" w:type="dxa"/>
            <w:shd w:val="clear" w:color="auto" w:fill="BFBFBF"/>
            <w:vAlign w:val="center"/>
          </w:tcPr>
          <w:p w14:paraId="5CC095A2"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No. Paso</w:t>
            </w:r>
          </w:p>
        </w:tc>
        <w:tc>
          <w:tcPr>
            <w:tcW w:w="1761" w:type="dxa"/>
            <w:shd w:val="clear" w:color="auto" w:fill="BFBFBF"/>
            <w:vAlign w:val="center"/>
          </w:tcPr>
          <w:p w14:paraId="63393E18"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Actor</w:t>
            </w:r>
          </w:p>
        </w:tc>
        <w:tc>
          <w:tcPr>
            <w:tcW w:w="7165" w:type="dxa"/>
            <w:shd w:val="clear" w:color="auto" w:fill="BFBFBF"/>
            <w:vAlign w:val="center"/>
          </w:tcPr>
          <w:p w14:paraId="260FFB2F" w14:textId="77777777" w:rsidR="00F84222" w:rsidRPr="00FB5E80" w:rsidRDefault="00F84222" w:rsidP="00324208">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 xml:space="preserve">Descripción de la acción </w:t>
            </w:r>
          </w:p>
        </w:tc>
      </w:tr>
      <w:tr w:rsidR="00F84222" w:rsidRPr="00FB5E80" w14:paraId="67392948" w14:textId="77777777" w:rsidTr="00324208">
        <w:trPr>
          <w:trHeight w:val="298"/>
          <w:tblHeader/>
          <w:jc w:val="center"/>
        </w:trPr>
        <w:tc>
          <w:tcPr>
            <w:tcW w:w="1101" w:type="dxa"/>
            <w:shd w:val="clear" w:color="auto" w:fill="auto"/>
            <w:vAlign w:val="center"/>
          </w:tcPr>
          <w:p w14:paraId="5431C253" w14:textId="77777777" w:rsidR="00F84222" w:rsidRPr="00FB5E80" w:rsidRDefault="00F84222" w:rsidP="00324208">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1</w:t>
            </w:r>
          </w:p>
        </w:tc>
        <w:tc>
          <w:tcPr>
            <w:tcW w:w="1761" w:type="dxa"/>
            <w:shd w:val="clear" w:color="auto" w:fill="auto"/>
            <w:vAlign w:val="center"/>
          </w:tcPr>
          <w:p w14:paraId="13F8C57E" w14:textId="77777777" w:rsidR="00F84222" w:rsidRPr="00FB5E80" w:rsidRDefault="00F84222" w:rsidP="00324208">
            <w:pPr>
              <w:jc w:val="left"/>
              <w:rPr>
                <w:rFonts w:asciiTheme="minorHAnsi" w:hAnsiTheme="minorHAnsi" w:cstheme="minorHAnsi"/>
                <w:color w:val="000000" w:themeColor="text1"/>
                <w:szCs w:val="20"/>
              </w:rPr>
            </w:pPr>
            <w:r w:rsidRPr="00FB5E80">
              <w:rPr>
                <w:rFonts w:asciiTheme="minorHAnsi" w:hAnsiTheme="minorHAnsi" w:cstheme="minorHAnsi"/>
                <w:bCs/>
                <w:color w:val="000000" w:themeColor="text1"/>
                <w:szCs w:val="20"/>
              </w:rPr>
              <w:t>CONEC II.</w:t>
            </w:r>
          </w:p>
        </w:tc>
        <w:tc>
          <w:tcPr>
            <w:tcW w:w="7165" w:type="dxa"/>
            <w:shd w:val="clear" w:color="auto" w:fill="auto"/>
            <w:vAlign w:val="center"/>
          </w:tcPr>
          <w:p w14:paraId="49BD365C" w14:textId="125F25CC"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Muestra el mensaje “Está seguro de que desea descartar el área validadora de esta actividad”</w:t>
            </w:r>
          </w:p>
          <w:p w14:paraId="7ADB3B1D" w14:textId="77777777"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Así como las opciones:</w:t>
            </w:r>
          </w:p>
          <w:p w14:paraId="4777C39E" w14:textId="77777777" w:rsidR="00F84222" w:rsidRPr="00FB5E80" w:rsidRDefault="00F84222" w:rsidP="00F84222">
            <w:pPr>
              <w:pStyle w:val="Prrafodelista"/>
              <w:keepLines/>
              <w:numPr>
                <w:ilvl w:val="0"/>
                <w:numId w:val="42"/>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“Aceptar”,</w:t>
            </w:r>
          </w:p>
          <w:p w14:paraId="58985672" w14:textId="77777777" w:rsidR="00F84222" w:rsidRPr="00FB5E80" w:rsidRDefault="00F84222" w:rsidP="00F84222">
            <w:pPr>
              <w:pStyle w:val="Prrafodelista"/>
              <w:keepLines/>
              <w:numPr>
                <w:ilvl w:val="0"/>
                <w:numId w:val="42"/>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“Cancelar”.</w:t>
            </w:r>
          </w:p>
        </w:tc>
      </w:tr>
      <w:tr w:rsidR="00F84222" w:rsidRPr="00FB5E80" w14:paraId="08A67B69" w14:textId="77777777" w:rsidTr="00324208">
        <w:trPr>
          <w:trHeight w:val="298"/>
          <w:tblHeader/>
          <w:jc w:val="center"/>
        </w:trPr>
        <w:tc>
          <w:tcPr>
            <w:tcW w:w="1101" w:type="dxa"/>
            <w:shd w:val="clear" w:color="auto" w:fill="auto"/>
            <w:vAlign w:val="center"/>
          </w:tcPr>
          <w:p w14:paraId="16F18F24" w14:textId="77777777" w:rsidR="00F84222" w:rsidRPr="00FB5E80" w:rsidRDefault="00F84222" w:rsidP="00324208">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2</w:t>
            </w:r>
          </w:p>
        </w:tc>
        <w:tc>
          <w:tcPr>
            <w:tcW w:w="1761" w:type="dxa"/>
            <w:shd w:val="clear" w:color="auto" w:fill="auto"/>
            <w:vAlign w:val="center"/>
          </w:tcPr>
          <w:p w14:paraId="4C0D25B4" w14:textId="6A5FA496" w:rsidR="00F84222" w:rsidRPr="00FB5E80" w:rsidRDefault="00FD5CB2" w:rsidP="00324208">
            <w:pPr>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p>
        </w:tc>
        <w:tc>
          <w:tcPr>
            <w:tcW w:w="7165" w:type="dxa"/>
            <w:shd w:val="clear" w:color="auto" w:fill="auto"/>
            <w:vAlign w:val="center"/>
          </w:tcPr>
          <w:p w14:paraId="2F6C4B20" w14:textId="77777777"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688AD135" w14:textId="77777777" w:rsidR="00F84222" w:rsidRPr="00FB5E80" w:rsidRDefault="00F84222" w:rsidP="00324208">
            <w:pPr>
              <w:pStyle w:val="Prrafodelista"/>
              <w:keepLines/>
              <w:numPr>
                <w:ilvl w:val="0"/>
                <w:numId w:val="30"/>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Selecciona la opción “Aceptar”, continúa con el flujo.</w:t>
            </w:r>
          </w:p>
          <w:p w14:paraId="3088BC24" w14:textId="77777777" w:rsidR="00F84222" w:rsidRPr="00FB5E80" w:rsidRDefault="00F84222" w:rsidP="00324208">
            <w:pPr>
              <w:pStyle w:val="Prrafodelista"/>
              <w:keepLines/>
              <w:numPr>
                <w:ilvl w:val="0"/>
                <w:numId w:val="30"/>
              </w:numPr>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 xml:space="preserve">Selecciona la opción “Cancelar, continúa con el flujo </w:t>
            </w:r>
            <w:r w:rsidRPr="00FB5E80">
              <w:rPr>
                <w:rFonts w:asciiTheme="minorHAnsi" w:hAnsiTheme="minorHAnsi" w:cstheme="minorHAnsi"/>
                <w:b/>
                <w:bCs/>
                <w:color w:val="000000" w:themeColor="text1"/>
                <w:szCs w:val="20"/>
              </w:rPr>
              <w:t>AG01 Cancelar.</w:t>
            </w:r>
            <w:r w:rsidRPr="00FB5E80">
              <w:rPr>
                <w:rFonts w:asciiTheme="minorHAnsi" w:hAnsiTheme="minorHAnsi" w:cstheme="minorHAnsi"/>
                <w:bCs/>
                <w:color w:val="000000" w:themeColor="text1"/>
                <w:szCs w:val="20"/>
              </w:rPr>
              <w:t xml:space="preserve"> </w:t>
            </w:r>
          </w:p>
        </w:tc>
      </w:tr>
      <w:tr w:rsidR="00F84222" w:rsidRPr="00FB5E80" w14:paraId="3107DFEA" w14:textId="77777777" w:rsidTr="00324208">
        <w:trPr>
          <w:trHeight w:val="298"/>
          <w:tblHeader/>
          <w:jc w:val="center"/>
        </w:trPr>
        <w:tc>
          <w:tcPr>
            <w:tcW w:w="1101" w:type="dxa"/>
            <w:shd w:val="clear" w:color="auto" w:fill="auto"/>
            <w:vAlign w:val="center"/>
          </w:tcPr>
          <w:p w14:paraId="75D925CF" w14:textId="067A5960" w:rsidR="00F84222" w:rsidRPr="00FB5E80" w:rsidRDefault="00AC6D79" w:rsidP="00324208">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3</w:t>
            </w:r>
          </w:p>
        </w:tc>
        <w:tc>
          <w:tcPr>
            <w:tcW w:w="1761" w:type="dxa"/>
            <w:shd w:val="clear" w:color="auto" w:fill="auto"/>
            <w:vAlign w:val="center"/>
          </w:tcPr>
          <w:p w14:paraId="268C7F05" w14:textId="77777777" w:rsidR="00F84222" w:rsidRPr="00FB5E80" w:rsidRDefault="00F84222" w:rsidP="00324208">
            <w:pPr>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165" w:type="dxa"/>
            <w:shd w:val="clear" w:color="auto" w:fill="auto"/>
            <w:vAlign w:val="center"/>
          </w:tcPr>
          <w:p w14:paraId="76F1B05D" w14:textId="0AA08719"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Quita los campos adicionales de área validadora.</w:t>
            </w:r>
          </w:p>
        </w:tc>
      </w:tr>
      <w:tr w:rsidR="00F84222" w:rsidRPr="00FB5E80" w14:paraId="08F8C04A" w14:textId="77777777" w:rsidTr="00324208">
        <w:trPr>
          <w:trHeight w:val="298"/>
          <w:tblHeader/>
          <w:jc w:val="center"/>
        </w:trPr>
        <w:tc>
          <w:tcPr>
            <w:tcW w:w="1101" w:type="dxa"/>
            <w:shd w:val="clear" w:color="auto" w:fill="auto"/>
            <w:vAlign w:val="center"/>
          </w:tcPr>
          <w:p w14:paraId="1625DEDD" w14:textId="0306AE44" w:rsidR="00F84222" w:rsidRPr="00FB5E80" w:rsidRDefault="00AC6D79" w:rsidP="00324208">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4</w:t>
            </w:r>
          </w:p>
        </w:tc>
        <w:tc>
          <w:tcPr>
            <w:tcW w:w="1761" w:type="dxa"/>
            <w:shd w:val="clear" w:color="auto" w:fill="auto"/>
            <w:vAlign w:val="center"/>
          </w:tcPr>
          <w:p w14:paraId="45E3895E" w14:textId="77777777" w:rsidR="00F84222" w:rsidRPr="00FB5E80" w:rsidRDefault="00F84222" w:rsidP="00324208">
            <w:pPr>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CONEC II.</w:t>
            </w:r>
          </w:p>
        </w:tc>
        <w:tc>
          <w:tcPr>
            <w:tcW w:w="7165" w:type="dxa"/>
            <w:shd w:val="clear" w:color="auto" w:fill="auto"/>
            <w:vAlign w:val="center"/>
          </w:tcPr>
          <w:p w14:paraId="4519C71F" w14:textId="57457269" w:rsidR="00F84222" w:rsidRPr="00FB5E80" w:rsidRDefault="00F84222" w:rsidP="00324208">
            <w:pPr>
              <w:keepLines/>
              <w:spacing w:after="0"/>
              <w:jc w:val="left"/>
              <w:rPr>
                <w:rFonts w:asciiTheme="minorHAnsi" w:hAnsiTheme="minorHAnsi" w:cstheme="minorHAnsi"/>
                <w:color w:val="000000" w:themeColor="text1"/>
              </w:rPr>
            </w:pPr>
            <w:r w:rsidRPr="00FB5E80">
              <w:rPr>
                <w:rFonts w:asciiTheme="minorHAnsi" w:hAnsiTheme="minorHAnsi" w:cstheme="minorHAnsi"/>
                <w:bCs/>
                <w:color w:val="000000" w:themeColor="text1"/>
                <w:szCs w:val="20"/>
              </w:rPr>
              <w:t xml:space="preserve">Regresa al paso </w:t>
            </w:r>
            <w:r w:rsidR="00D45BC7" w:rsidRPr="00FB5E80">
              <w:rPr>
                <w:rFonts w:asciiTheme="minorHAnsi" w:hAnsiTheme="minorHAnsi" w:cstheme="minorHAnsi"/>
                <w:bCs/>
                <w:color w:val="000000" w:themeColor="text1"/>
                <w:szCs w:val="20"/>
              </w:rPr>
              <w:t>6</w:t>
            </w:r>
            <w:r w:rsidRPr="00FB5E80">
              <w:rPr>
                <w:rFonts w:asciiTheme="minorHAnsi" w:hAnsiTheme="minorHAnsi" w:cstheme="minorHAnsi"/>
                <w:bCs/>
                <w:color w:val="000000" w:themeColor="text1"/>
                <w:szCs w:val="20"/>
              </w:rPr>
              <w:t xml:space="preserve"> del flujo básico.</w:t>
            </w:r>
          </w:p>
        </w:tc>
      </w:tr>
      <w:tr w:rsidR="00F84222" w:rsidRPr="00FB5E80" w14:paraId="68B38EA9" w14:textId="77777777" w:rsidTr="00324208">
        <w:trPr>
          <w:trHeight w:val="369"/>
          <w:tblHeader/>
          <w:jc w:val="center"/>
        </w:trPr>
        <w:tc>
          <w:tcPr>
            <w:tcW w:w="1101" w:type="dxa"/>
            <w:shd w:val="clear" w:color="auto" w:fill="auto"/>
            <w:vAlign w:val="center"/>
          </w:tcPr>
          <w:p w14:paraId="49F58A0F" w14:textId="35DC0F43" w:rsidR="00F84222" w:rsidRPr="00FB5E80" w:rsidRDefault="00AC6D79" w:rsidP="00324208">
            <w:pPr>
              <w:keepLines/>
              <w:spacing w:after="0"/>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5</w:t>
            </w:r>
          </w:p>
        </w:tc>
        <w:tc>
          <w:tcPr>
            <w:tcW w:w="1761" w:type="dxa"/>
            <w:shd w:val="clear" w:color="auto" w:fill="auto"/>
            <w:vAlign w:val="center"/>
          </w:tcPr>
          <w:p w14:paraId="6BBE3D9C" w14:textId="77777777" w:rsidR="00F84222" w:rsidRPr="00FB5E80" w:rsidRDefault="00F84222" w:rsidP="00324208">
            <w:pPr>
              <w:jc w:val="left"/>
              <w:rPr>
                <w:rFonts w:asciiTheme="minorHAnsi" w:hAnsiTheme="minorHAnsi" w:cstheme="minorHAnsi"/>
                <w:color w:val="000000" w:themeColor="text1"/>
                <w:szCs w:val="20"/>
              </w:rPr>
            </w:pPr>
          </w:p>
        </w:tc>
        <w:tc>
          <w:tcPr>
            <w:tcW w:w="7165" w:type="dxa"/>
            <w:shd w:val="clear" w:color="auto" w:fill="auto"/>
            <w:vAlign w:val="center"/>
          </w:tcPr>
          <w:p w14:paraId="7C4E738B" w14:textId="77777777" w:rsidR="00F84222" w:rsidRPr="00FB5E80" w:rsidRDefault="00F84222" w:rsidP="00324208">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Fin del flujo opcional.</w:t>
            </w:r>
          </w:p>
        </w:tc>
      </w:tr>
    </w:tbl>
    <w:p w14:paraId="2D328414" w14:textId="77777777" w:rsidR="00D16B4F" w:rsidRPr="00FB5E80" w:rsidRDefault="00D16B4F" w:rsidP="00D16B4F">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75" w:name="_Toc371934678"/>
      <w:bookmarkStart w:id="76" w:name="_Toc228339745"/>
      <w:bookmarkStart w:id="77" w:name="_Toc182735732"/>
      <w:bookmarkStart w:id="78" w:name="_Toc52616588"/>
      <w:bookmarkStart w:id="79" w:name="_Toc487729503"/>
      <w:r w:rsidRPr="00FB5E80">
        <w:rPr>
          <w:rFonts w:asciiTheme="minorHAnsi" w:hAnsiTheme="minorHAnsi" w:cstheme="minorHAnsi"/>
          <w:color w:val="000000" w:themeColor="text1"/>
          <w:sz w:val="20"/>
        </w:rPr>
        <w:lastRenderedPageBreak/>
        <w:t>Generales</w:t>
      </w:r>
      <w:bookmarkEnd w:id="75"/>
      <w:bookmarkEnd w:id="76"/>
      <w:bookmarkEnd w:id="77"/>
      <w:bookmarkEnd w:id="78"/>
      <w:bookmarkEnd w:id="79"/>
    </w:p>
    <w:p w14:paraId="0601B3EF" w14:textId="77777777" w:rsidR="00630864" w:rsidRPr="00FB5E80"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0" w:name="_Toc363727164"/>
      <w:bookmarkStart w:id="81" w:name="_Toc461701843"/>
      <w:bookmarkStart w:id="82" w:name="_Toc487729504"/>
      <w:r w:rsidRPr="00FB5E80">
        <w:rPr>
          <w:rFonts w:asciiTheme="minorHAnsi" w:hAnsiTheme="minorHAnsi" w:cstheme="minorHAnsi"/>
          <w:color w:val="000000" w:themeColor="text1"/>
          <w:sz w:val="20"/>
        </w:rPr>
        <w:t>AG01 Cancelar</w:t>
      </w:r>
      <w:bookmarkEnd w:id="80"/>
      <w:r w:rsidRPr="00FB5E80">
        <w:rPr>
          <w:rFonts w:asciiTheme="minorHAnsi" w:hAnsiTheme="minorHAnsi" w:cstheme="minorHAnsi"/>
          <w:color w:val="000000" w:themeColor="text1"/>
          <w:sz w:val="20"/>
        </w:rPr>
        <w:t>.</w:t>
      </w:r>
      <w:bookmarkEnd w:id="81"/>
      <w:bookmarkEnd w:id="82"/>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FB5E80" w14:paraId="4717F2C2" w14:textId="77777777" w:rsidTr="00820C43">
        <w:trPr>
          <w:trHeight w:val="280"/>
          <w:tblHeader/>
        </w:trPr>
        <w:tc>
          <w:tcPr>
            <w:tcW w:w="1101" w:type="dxa"/>
            <w:shd w:val="clear" w:color="auto" w:fill="BFBFBF"/>
            <w:vAlign w:val="center"/>
          </w:tcPr>
          <w:p w14:paraId="0A6081F0" w14:textId="77777777" w:rsidR="00630864" w:rsidRPr="00FB5E80" w:rsidRDefault="0063086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No. Paso</w:t>
            </w:r>
          </w:p>
        </w:tc>
        <w:tc>
          <w:tcPr>
            <w:tcW w:w="1559" w:type="dxa"/>
            <w:shd w:val="clear" w:color="auto" w:fill="BFBFBF"/>
            <w:vAlign w:val="center"/>
          </w:tcPr>
          <w:p w14:paraId="33658AD0" w14:textId="77777777" w:rsidR="00630864" w:rsidRPr="00FB5E80" w:rsidRDefault="0063086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Actor</w:t>
            </w:r>
          </w:p>
        </w:tc>
        <w:tc>
          <w:tcPr>
            <w:tcW w:w="7367" w:type="dxa"/>
            <w:shd w:val="clear" w:color="auto" w:fill="BFBFBF"/>
            <w:vAlign w:val="center"/>
          </w:tcPr>
          <w:p w14:paraId="598B10FF" w14:textId="77777777" w:rsidR="00630864" w:rsidRPr="00FB5E80" w:rsidRDefault="0063086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 xml:space="preserve">Descripción de la acción </w:t>
            </w:r>
          </w:p>
        </w:tc>
      </w:tr>
      <w:tr w:rsidR="007D2EE5" w:rsidRPr="00FB5E80" w14:paraId="53B3CE34" w14:textId="77777777" w:rsidTr="006A5C61">
        <w:trPr>
          <w:trHeight w:val="298"/>
          <w:tblHeader/>
        </w:trPr>
        <w:tc>
          <w:tcPr>
            <w:tcW w:w="1101" w:type="dxa"/>
            <w:shd w:val="clear" w:color="auto" w:fill="auto"/>
          </w:tcPr>
          <w:p w14:paraId="7CC8DA6F" w14:textId="77777777" w:rsidR="009F4550" w:rsidRPr="00FB5E80" w:rsidRDefault="009F4550" w:rsidP="00A40FD4">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1</w:t>
            </w:r>
          </w:p>
        </w:tc>
        <w:tc>
          <w:tcPr>
            <w:tcW w:w="1559" w:type="dxa"/>
            <w:shd w:val="clear" w:color="auto" w:fill="auto"/>
          </w:tcPr>
          <w:p w14:paraId="4070CBFC" w14:textId="77777777" w:rsidR="009F4550" w:rsidRPr="00FB5E80" w:rsidRDefault="009F4550" w:rsidP="009F4550">
            <w:pPr>
              <w:jc w:val="left"/>
              <w:rPr>
                <w:rFonts w:asciiTheme="minorHAnsi" w:hAnsiTheme="minorHAnsi" w:cstheme="minorHAnsi"/>
                <w:color w:val="000000" w:themeColor="text1"/>
                <w:szCs w:val="20"/>
              </w:rPr>
            </w:pPr>
            <w:r w:rsidRPr="00FB5E80">
              <w:rPr>
                <w:rFonts w:asciiTheme="minorHAnsi" w:hAnsiTheme="minorHAnsi" w:cstheme="minorHAnsi"/>
                <w:bCs/>
                <w:color w:val="000000" w:themeColor="text1"/>
                <w:szCs w:val="20"/>
              </w:rPr>
              <w:t>CONEC II.</w:t>
            </w:r>
          </w:p>
        </w:tc>
        <w:tc>
          <w:tcPr>
            <w:tcW w:w="7367" w:type="dxa"/>
            <w:shd w:val="clear" w:color="auto" w:fill="auto"/>
          </w:tcPr>
          <w:p w14:paraId="424E5F88" w14:textId="77777777" w:rsidR="009F4550" w:rsidRPr="00FB5E80" w:rsidRDefault="009F4550" w:rsidP="009F4550">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No ejecuta ninguna acción y regresa al flujo básico.</w:t>
            </w:r>
          </w:p>
        </w:tc>
      </w:tr>
      <w:tr w:rsidR="007D2EE5" w:rsidRPr="00FB5E80" w14:paraId="1AD12ABB" w14:textId="77777777" w:rsidTr="00B6449A">
        <w:trPr>
          <w:trHeight w:val="369"/>
          <w:tblHeader/>
        </w:trPr>
        <w:tc>
          <w:tcPr>
            <w:tcW w:w="1101" w:type="dxa"/>
            <w:shd w:val="clear" w:color="auto" w:fill="auto"/>
          </w:tcPr>
          <w:p w14:paraId="33FA8D03" w14:textId="77777777" w:rsidR="009F4550" w:rsidRPr="00FB5E80" w:rsidRDefault="009F4550" w:rsidP="00A40FD4">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2</w:t>
            </w:r>
          </w:p>
        </w:tc>
        <w:tc>
          <w:tcPr>
            <w:tcW w:w="1559" w:type="dxa"/>
            <w:shd w:val="clear" w:color="auto" w:fill="auto"/>
          </w:tcPr>
          <w:p w14:paraId="2E008A0D" w14:textId="77777777" w:rsidR="009F4550" w:rsidRPr="00FB5E80" w:rsidRDefault="009F4550" w:rsidP="009F4550">
            <w:pPr>
              <w:jc w:val="left"/>
              <w:rPr>
                <w:rFonts w:asciiTheme="minorHAnsi" w:hAnsiTheme="minorHAnsi" w:cstheme="minorHAnsi"/>
                <w:color w:val="000000" w:themeColor="text1"/>
                <w:szCs w:val="20"/>
              </w:rPr>
            </w:pPr>
          </w:p>
        </w:tc>
        <w:tc>
          <w:tcPr>
            <w:tcW w:w="7367" w:type="dxa"/>
            <w:shd w:val="clear" w:color="auto" w:fill="auto"/>
          </w:tcPr>
          <w:p w14:paraId="65BCE605" w14:textId="77777777" w:rsidR="009F4550" w:rsidRPr="00FB5E80" w:rsidRDefault="009F4550" w:rsidP="009F4550">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Fin del flujo general.</w:t>
            </w:r>
          </w:p>
        </w:tc>
      </w:tr>
    </w:tbl>
    <w:p w14:paraId="65610466" w14:textId="77777777" w:rsidR="00630864" w:rsidRPr="00FB5E80"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3" w:name="_Toc461701844"/>
      <w:bookmarkStart w:id="84" w:name="_Toc487729505"/>
      <w:r w:rsidRPr="00FB5E80">
        <w:rPr>
          <w:rFonts w:asciiTheme="minorHAnsi" w:hAnsiTheme="minorHAnsi" w:cstheme="minorHAnsi"/>
          <w:color w:val="000000" w:themeColor="text1"/>
          <w:sz w:val="20"/>
        </w:rPr>
        <w:t>AG02 Cerrar sesión</w:t>
      </w:r>
      <w:bookmarkEnd w:id="83"/>
      <w:bookmarkEnd w:id="84"/>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7D2EE5" w:rsidRPr="00FB5E80" w14:paraId="7EADC2B2" w14:textId="77777777" w:rsidTr="00B73986">
        <w:trPr>
          <w:trHeight w:val="132"/>
          <w:tblHeader/>
          <w:jc w:val="center"/>
        </w:trPr>
        <w:tc>
          <w:tcPr>
            <w:tcW w:w="506" w:type="pct"/>
            <w:tcBorders>
              <w:bottom w:val="single" w:sz="4" w:space="0" w:color="auto"/>
            </w:tcBorders>
            <w:shd w:val="clear" w:color="000000" w:fill="BFBFBF"/>
            <w:vAlign w:val="center"/>
            <w:hideMark/>
          </w:tcPr>
          <w:p w14:paraId="55F2AD4C" w14:textId="77777777" w:rsidR="00630864" w:rsidRPr="00FB5E80" w:rsidRDefault="00630864"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59EF1A32" w14:textId="77777777" w:rsidR="00630864" w:rsidRPr="00FB5E80" w:rsidRDefault="00630864"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44CCC4FC" w14:textId="77777777" w:rsidR="00630864" w:rsidRPr="00FB5E80" w:rsidRDefault="00630864" w:rsidP="00B73986">
            <w:pPr>
              <w:jc w:val="center"/>
              <w:rPr>
                <w:rFonts w:asciiTheme="minorHAnsi" w:hAnsiTheme="minorHAnsi" w:cstheme="minorHAnsi"/>
                <w:b/>
                <w:bCs/>
                <w:color w:val="000000" w:themeColor="text1"/>
                <w:szCs w:val="20"/>
                <w:lang w:val="es-MX" w:eastAsia="es-MX"/>
              </w:rPr>
            </w:pPr>
            <w:r w:rsidRPr="00FB5E80">
              <w:rPr>
                <w:rFonts w:asciiTheme="minorHAnsi" w:hAnsiTheme="minorHAnsi" w:cstheme="minorHAnsi"/>
                <w:b/>
                <w:bCs/>
                <w:color w:val="000000" w:themeColor="text1"/>
                <w:szCs w:val="20"/>
                <w:lang w:eastAsia="es-MX"/>
              </w:rPr>
              <w:t>Descripción de la acción</w:t>
            </w:r>
          </w:p>
        </w:tc>
      </w:tr>
      <w:tr w:rsidR="009522F1" w:rsidRPr="00FB5E80" w14:paraId="4606CBA8" w14:textId="77777777" w:rsidTr="00B73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B132DFB" w14:textId="343D9489" w:rsidR="009522F1" w:rsidRPr="00FB5E80" w:rsidRDefault="009522F1" w:rsidP="00B73986">
            <w:pPr>
              <w:spacing w:before="0" w:after="0"/>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vAlign w:val="center"/>
          </w:tcPr>
          <w:p w14:paraId="59D7F82F" w14:textId="77777777" w:rsidR="009522F1" w:rsidRPr="00FB5E80" w:rsidRDefault="009522F1" w:rsidP="00B73986">
            <w:pPr>
              <w:spacing w:before="0" w:after="0"/>
              <w:jc w:val="left"/>
              <w:rPr>
                <w:rFonts w:asciiTheme="minorHAnsi" w:hAnsiTheme="minorHAnsi" w:cstheme="minorHAnsi"/>
                <w:color w:val="000000" w:themeColor="text1"/>
                <w:szCs w:val="20"/>
              </w:rPr>
            </w:pPr>
            <w:r w:rsidRPr="00FB5E80">
              <w:rPr>
                <w:rFonts w:asciiTheme="minorHAnsi" w:hAnsiTheme="minorHAnsi" w:cstheme="minorHAnsi"/>
                <w:szCs w:val="20"/>
                <w:lang w:val="es-MX" w:eastAsia="es-MX"/>
              </w:rPr>
              <w:t>CONCEC II</w:t>
            </w:r>
          </w:p>
        </w:tc>
        <w:tc>
          <w:tcPr>
            <w:tcW w:w="3617" w:type="pct"/>
            <w:tcBorders>
              <w:top w:val="single" w:sz="4" w:space="0" w:color="auto"/>
              <w:left w:val="nil"/>
              <w:bottom w:val="single" w:sz="4" w:space="0" w:color="auto"/>
              <w:right w:val="single" w:sz="4" w:space="0" w:color="auto"/>
            </w:tcBorders>
            <w:shd w:val="clear" w:color="auto" w:fill="auto"/>
            <w:vAlign w:val="center"/>
          </w:tcPr>
          <w:p w14:paraId="4D59029B" w14:textId="1A5218E1" w:rsidR="009522F1" w:rsidRPr="00FB5E80" w:rsidRDefault="009522F1" w:rsidP="00B73986">
            <w:pPr>
              <w:pStyle w:val="ndice2"/>
              <w:spacing w:before="0" w:after="0"/>
              <w:rPr>
                <w:lang w:val="es-MX" w:eastAsia="es-MX"/>
              </w:rPr>
            </w:pPr>
            <w:r w:rsidRPr="00FB5E80">
              <w:rPr>
                <w:lang w:val="es-MX" w:eastAsia="es-MX"/>
              </w:rPr>
              <w:t xml:space="preserve">Muestra </w:t>
            </w:r>
            <w:r w:rsidR="00102590" w:rsidRPr="00FB5E80">
              <w:rPr>
                <w:lang w:val="es-MX" w:eastAsia="es-MX"/>
              </w:rPr>
              <w:t>mensaje “¿Está</w:t>
            </w:r>
            <w:r w:rsidR="00F76BC2">
              <w:rPr>
                <w:lang w:val="es-MX" w:eastAsia="es-MX"/>
              </w:rPr>
              <w:t xml:space="preserve"> seguro que desea cerrar </w:t>
            </w:r>
            <w:r w:rsidRPr="00FB5E80">
              <w:rPr>
                <w:lang w:val="es-MX" w:eastAsia="es-MX"/>
              </w:rPr>
              <w:t>sesión?” y las opciones</w:t>
            </w:r>
          </w:p>
          <w:p w14:paraId="6AC5E4D9" w14:textId="77777777" w:rsidR="009522F1" w:rsidRPr="00FB5E80" w:rsidRDefault="009522F1" w:rsidP="00B73986">
            <w:pPr>
              <w:pStyle w:val="Prrafodelista"/>
              <w:numPr>
                <w:ilvl w:val="0"/>
                <w:numId w:val="33"/>
              </w:numPr>
              <w:spacing w:before="0" w:after="0"/>
              <w:rPr>
                <w:rFonts w:asciiTheme="minorHAnsi" w:hAnsiTheme="minorHAnsi" w:cstheme="minorHAnsi"/>
                <w:color w:val="000000" w:themeColor="text1"/>
              </w:rPr>
            </w:pPr>
            <w:r w:rsidRPr="00FB5E80">
              <w:rPr>
                <w:rFonts w:asciiTheme="minorHAnsi" w:hAnsiTheme="minorHAnsi" w:cstheme="minorHAnsi"/>
                <w:lang w:val="es-MX" w:eastAsia="es-MX"/>
              </w:rPr>
              <w:t>Sí</w:t>
            </w:r>
          </w:p>
          <w:p w14:paraId="44E9524A" w14:textId="77777777" w:rsidR="009522F1" w:rsidRPr="00FB5E80" w:rsidRDefault="009522F1" w:rsidP="00B73986">
            <w:pPr>
              <w:pStyle w:val="Prrafodelista"/>
              <w:numPr>
                <w:ilvl w:val="0"/>
                <w:numId w:val="33"/>
              </w:numPr>
              <w:spacing w:before="0" w:after="0"/>
              <w:rPr>
                <w:rFonts w:asciiTheme="minorHAnsi" w:hAnsiTheme="minorHAnsi" w:cstheme="minorHAnsi"/>
                <w:color w:val="000000" w:themeColor="text1"/>
              </w:rPr>
            </w:pPr>
            <w:r w:rsidRPr="00FB5E80">
              <w:rPr>
                <w:rFonts w:asciiTheme="minorHAnsi" w:hAnsiTheme="minorHAnsi" w:cstheme="minorHAnsi"/>
                <w:lang w:val="es-MX" w:eastAsia="es-MX"/>
              </w:rPr>
              <w:t>No</w:t>
            </w:r>
          </w:p>
        </w:tc>
      </w:tr>
      <w:tr w:rsidR="009522F1" w:rsidRPr="00FB5E80" w14:paraId="10A31718" w14:textId="77777777" w:rsidTr="00B73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DBFBFA8" w14:textId="77777777" w:rsidR="009522F1" w:rsidRPr="00FB5E80" w:rsidRDefault="009522F1" w:rsidP="00B73986">
            <w:pPr>
              <w:spacing w:before="0" w:after="0"/>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vAlign w:val="center"/>
          </w:tcPr>
          <w:p w14:paraId="1028386C" w14:textId="34700115" w:rsidR="009522F1" w:rsidRPr="00FB5E80" w:rsidRDefault="00FD5CB2" w:rsidP="00B73986">
            <w:pPr>
              <w:spacing w:before="0"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p>
        </w:tc>
        <w:tc>
          <w:tcPr>
            <w:tcW w:w="3617" w:type="pct"/>
            <w:tcBorders>
              <w:top w:val="single" w:sz="4" w:space="0" w:color="auto"/>
              <w:left w:val="nil"/>
              <w:bottom w:val="single" w:sz="4" w:space="0" w:color="auto"/>
              <w:right w:val="single" w:sz="4" w:space="0" w:color="auto"/>
            </w:tcBorders>
            <w:shd w:val="clear" w:color="auto" w:fill="auto"/>
            <w:vAlign w:val="center"/>
          </w:tcPr>
          <w:p w14:paraId="72093709" w14:textId="77777777" w:rsidR="009522F1" w:rsidRPr="00FB5E80" w:rsidRDefault="009522F1" w:rsidP="00B73986">
            <w:pPr>
              <w:keepLines/>
              <w:spacing w:before="0" w:after="0"/>
              <w:jc w:val="left"/>
              <w:rPr>
                <w:rFonts w:asciiTheme="minorHAnsi" w:hAnsiTheme="minorHAnsi" w:cstheme="minorHAnsi"/>
                <w:bCs/>
                <w:szCs w:val="20"/>
                <w:lang w:val="es-MX" w:eastAsia="es-MX"/>
              </w:rPr>
            </w:pPr>
            <w:r w:rsidRPr="00FB5E80">
              <w:rPr>
                <w:rFonts w:asciiTheme="minorHAnsi" w:hAnsiTheme="minorHAnsi" w:cstheme="minorHAnsi"/>
                <w:bCs/>
                <w:szCs w:val="20"/>
                <w:lang w:val="es-MX" w:eastAsia="es-MX"/>
              </w:rPr>
              <w:t xml:space="preserve">De acuerdo a la opción seleccionada: </w:t>
            </w:r>
          </w:p>
          <w:p w14:paraId="66915020" w14:textId="77777777" w:rsidR="009522F1" w:rsidRPr="00FB5E80" w:rsidRDefault="0075792A" w:rsidP="00B73986">
            <w:pPr>
              <w:pStyle w:val="Prrafodelista"/>
              <w:keepLines/>
              <w:numPr>
                <w:ilvl w:val="0"/>
                <w:numId w:val="34"/>
              </w:numPr>
              <w:spacing w:before="0" w:after="0"/>
              <w:jc w:val="left"/>
              <w:rPr>
                <w:rFonts w:asciiTheme="minorHAnsi" w:hAnsiTheme="minorHAnsi" w:cstheme="minorHAnsi"/>
                <w:bCs/>
                <w:szCs w:val="20"/>
                <w:lang w:val="es-MX" w:eastAsia="es-MX"/>
              </w:rPr>
            </w:pPr>
            <w:r w:rsidRPr="00FB5E80">
              <w:rPr>
                <w:rFonts w:asciiTheme="minorHAnsi" w:hAnsiTheme="minorHAnsi" w:cstheme="minorHAnsi"/>
                <w:bCs/>
                <w:szCs w:val="20"/>
                <w:lang w:val="es-MX" w:eastAsia="es-MX"/>
              </w:rPr>
              <w:t>Da clic en Sí, continú</w:t>
            </w:r>
            <w:r w:rsidR="009522F1" w:rsidRPr="00FB5E80">
              <w:rPr>
                <w:rFonts w:asciiTheme="minorHAnsi" w:hAnsiTheme="minorHAnsi" w:cstheme="minorHAnsi"/>
                <w:bCs/>
                <w:szCs w:val="20"/>
                <w:lang w:val="es-MX" w:eastAsia="es-MX"/>
              </w:rPr>
              <w:t>a con el flujo</w:t>
            </w:r>
          </w:p>
          <w:p w14:paraId="6FBBBF34" w14:textId="77777777" w:rsidR="009522F1" w:rsidRPr="00FB5E80" w:rsidRDefault="009522F1" w:rsidP="00B73986">
            <w:pPr>
              <w:pStyle w:val="Prrafodelista"/>
              <w:keepLines/>
              <w:numPr>
                <w:ilvl w:val="0"/>
                <w:numId w:val="34"/>
              </w:numPr>
              <w:spacing w:before="0" w:after="0"/>
              <w:jc w:val="left"/>
              <w:rPr>
                <w:rFonts w:asciiTheme="minorHAnsi" w:hAnsiTheme="minorHAnsi" w:cstheme="minorHAnsi"/>
                <w:bCs/>
                <w:szCs w:val="20"/>
                <w:lang w:val="es-MX" w:eastAsia="es-MX"/>
              </w:rPr>
            </w:pPr>
            <w:r w:rsidRPr="00FB5E80">
              <w:rPr>
                <w:rFonts w:asciiTheme="minorHAnsi" w:hAnsiTheme="minorHAnsi" w:cstheme="minorHAnsi"/>
                <w:bCs/>
                <w:szCs w:val="20"/>
                <w:lang w:val="es-MX" w:eastAsia="es-MX"/>
              </w:rPr>
              <w:t>Da clic en No, contin</w:t>
            </w:r>
            <w:r w:rsidR="0075792A" w:rsidRPr="00FB5E80">
              <w:rPr>
                <w:rFonts w:asciiTheme="minorHAnsi" w:hAnsiTheme="minorHAnsi" w:cstheme="minorHAnsi"/>
                <w:bCs/>
                <w:szCs w:val="20"/>
                <w:lang w:val="es-MX" w:eastAsia="es-MX"/>
              </w:rPr>
              <w:t>ú</w:t>
            </w:r>
            <w:r w:rsidRPr="00FB5E80">
              <w:rPr>
                <w:rFonts w:asciiTheme="minorHAnsi" w:hAnsiTheme="minorHAnsi" w:cstheme="minorHAnsi"/>
                <w:bCs/>
                <w:szCs w:val="20"/>
                <w:lang w:val="es-MX" w:eastAsia="es-MX"/>
              </w:rPr>
              <w:t>a con la sesión activa.</w:t>
            </w:r>
          </w:p>
        </w:tc>
      </w:tr>
      <w:tr w:rsidR="009522F1" w:rsidRPr="00FB5E80" w14:paraId="79365215" w14:textId="77777777" w:rsidTr="00B73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5BB9A818" w14:textId="77777777" w:rsidR="009522F1" w:rsidRPr="00FB5E80" w:rsidRDefault="009522F1" w:rsidP="00B73986">
            <w:pPr>
              <w:spacing w:before="0" w:after="0"/>
              <w:jc w:val="center"/>
              <w:rPr>
                <w:rFonts w:asciiTheme="minorHAnsi" w:hAnsiTheme="minorHAnsi" w:cstheme="minorHAnsi"/>
                <w:color w:val="000000" w:themeColor="text1"/>
                <w:szCs w:val="20"/>
                <w:lang w:val="es-MX" w:eastAsia="es-MX"/>
              </w:rPr>
            </w:pPr>
            <w:r w:rsidRPr="00FB5E80">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vAlign w:val="center"/>
          </w:tcPr>
          <w:p w14:paraId="7C727948" w14:textId="77777777" w:rsidR="009522F1" w:rsidRPr="00FB5E80" w:rsidRDefault="009522F1" w:rsidP="00B73986">
            <w:pPr>
              <w:spacing w:before="0" w:after="0"/>
              <w:jc w:val="left"/>
              <w:rPr>
                <w:rFonts w:asciiTheme="minorHAnsi" w:hAnsiTheme="minorHAnsi" w:cstheme="minorHAnsi"/>
                <w:bCs/>
                <w:color w:val="000000" w:themeColor="text1"/>
                <w:szCs w:val="20"/>
              </w:rPr>
            </w:pPr>
            <w:r w:rsidRPr="00FB5E80">
              <w:rPr>
                <w:rFonts w:asciiTheme="minorHAnsi" w:hAnsiTheme="minorHAnsi" w:cstheme="minorHAnsi"/>
                <w:bCs/>
                <w:szCs w:val="20"/>
                <w:lang w:val="es-MX" w:eastAsia="es-MX"/>
              </w:rPr>
              <w:t>CONEC II</w:t>
            </w:r>
          </w:p>
        </w:tc>
        <w:tc>
          <w:tcPr>
            <w:tcW w:w="3617" w:type="pct"/>
            <w:tcBorders>
              <w:top w:val="single" w:sz="4" w:space="0" w:color="auto"/>
              <w:left w:val="nil"/>
              <w:bottom w:val="single" w:sz="4" w:space="0" w:color="auto"/>
              <w:right w:val="single" w:sz="4" w:space="0" w:color="auto"/>
            </w:tcBorders>
            <w:shd w:val="clear" w:color="auto" w:fill="auto"/>
            <w:vAlign w:val="center"/>
          </w:tcPr>
          <w:p w14:paraId="4EA3B3D2" w14:textId="77777777" w:rsidR="009522F1" w:rsidRPr="00FB5E80" w:rsidRDefault="009522F1" w:rsidP="00B73986">
            <w:pPr>
              <w:pStyle w:val="ndice2"/>
              <w:spacing w:before="0" w:after="0"/>
              <w:rPr>
                <w:color w:val="000000" w:themeColor="text1"/>
              </w:rPr>
            </w:pPr>
            <w:r w:rsidRPr="00FB5E80">
              <w:rPr>
                <w:bCs/>
                <w:lang w:val="es-MX" w:eastAsia="es-MX"/>
              </w:rPr>
              <w:t>Cierra sesión y muestra mensaje “Sesión Finalizada” y regresa a pantalla de acceso.</w:t>
            </w:r>
          </w:p>
        </w:tc>
      </w:tr>
      <w:tr w:rsidR="009522F1" w:rsidRPr="00FB5E80" w14:paraId="512044F4" w14:textId="77777777" w:rsidTr="00B73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3F7E4D1" w14:textId="77777777" w:rsidR="009522F1" w:rsidRPr="00FB5E80" w:rsidRDefault="009522F1" w:rsidP="00B73986">
            <w:pPr>
              <w:spacing w:before="0" w:after="0"/>
              <w:jc w:val="center"/>
              <w:rPr>
                <w:rFonts w:asciiTheme="minorHAnsi" w:hAnsiTheme="minorHAnsi" w:cstheme="minorHAnsi"/>
                <w:color w:val="000000" w:themeColor="text1"/>
                <w:szCs w:val="20"/>
                <w:lang w:eastAsia="es-MX"/>
              </w:rPr>
            </w:pPr>
            <w:r w:rsidRPr="00FB5E80">
              <w:rPr>
                <w:rFonts w:asciiTheme="minorHAnsi" w:hAnsiTheme="minorHAnsi" w:cstheme="minorHAnsi"/>
                <w:color w:val="000000"/>
                <w:szCs w:val="20"/>
                <w:lang w:val="es-MX" w:eastAsia="es-MX"/>
              </w:rPr>
              <w:t>4</w:t>
            </w:r>
          </w:p>
        </w:tc>
        <w:tc>
          <w:tcPr>
            <w:tcW w:w="877" w:type="pct"/>
            <w:tcBorders>
              <w:top w:val="single" w:sz="4" w:space="0" w:color="auto"/>
              <w:left w:val="nil"/>
              <w:bottom w:val="single" w:sz="4" w:space="0" w:color="auto"/>
              <w:right w:val="single" w:sz="4" w:space="0" w:color="auto"/>
            </w:tcBorders>
            <w:shd w:val="clear" w:color="auto" w:fill="auto"/>
            <w:vAlign w:val="center"/>
          </w:tcPr>
          <w:p w14:paraId="48120310" w14:textId="77777777" w:rsidR="009522F1" w:rsidRPr="00FB5E80" w:rsidRDefault="009522F1" w:rsidP="00B73986">
            <w:pPr>
              <w:spacing w:before="0" w:after="0"/>
              <w:jc w:val="left"/>
              <w:rPr>
                <w:rFonts w:asciiTheme="minorHAnsi" w:hAnsiTheme="minorHAnsi" w:cstheme="minorHAnsi"/>
                <w:color w:val="000000" w:themeColor="text1"/>
                <w:szCs w:val="20"/>
              </w:rPr>
            </w:pPr>
          </w:p>
        </w:tc>
        <w:tc>
          <w:tcPr>
            <w:tcW w:w="3617" w:type="pct"/>
            <w:tcBorders>
              <w:top w:val="single" w:sz="4" w:space="0" w:color="auto"/>
              <w:left w:val="nil"/>
              <w:bottom w:val="single" w:sz="4" w:space="0" w:color="auto"/>
              <w:right w:val="single" w:sz="4" w:space="0" w:color="auto"/>
            </w:tcBorders>
            <w:shd w:val="clear" w:color="auto" w:fill="auto"/>
            <w:vAlign w:val="center"/>
          </w:tcPr>
          <w:p w14:paraId="760C4E2F" w14:textId="77777777" w:rsidR="009522F1" w:rsidRPr="00FB5E80" w:rsidRDefault="009522F1" w:rsidP="00B73986">
            <w:pPr>
              <w:pStyle w:val="ndice2"/>
              <w:spacing w:before="0" w:after="0"/>
              <w:rPr>
                <w:color w:val="000000" w:themeColor="text1"/>
              </w:rPr>
            </w:pPr>
            <w:r w:rsidRPr="00FB5E80">
              <w:rPr>
                <w:bCs/>
                <w:lang w:val="es-MX" w:eastAsia="es-MX"/>
              </w:rPr>
              <w:t>Fin de flujo general</w:t>
            </w:r>
          </w:p>
        </w:tc>
      </w:tr>
    </w:tbl>
    <w:p w14:paraId="5E02236C" w14:textId="77777777" w:rsidR="00D16B4F" w:rsidRPr="00FB5E80"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5" w:name="_Toc371934681"/>
      <w:bookmarkStart w:id="86" w:name="_Toc228339746"/>
      <w:bookmarkStart w:id="87" w:name="_Toc182735733"/>
      <w:bookmarkStart w:id="88" w:name="_Toc52616589"/>
      <w:bookmarkStart w:id="89" w:name="_Toc487729506"/>
      <w:r w:rsidRPr="00FB5E80">
        <w:rPr>
          <w:rFonts w:asciiTheme="minorHAnsi" w:hAnsiTheme="minorHAnsi" w:cstheme="minorHAnsi"/>
          <w:color w:val="000000" w:themeColor="text1"/>
          <w:sz w:val="20"/>
        </w:rPr>
        <w:t>Extraordinarios</w:t>
      </w:r>
      <w:bookmarkEnd w:id="85"/>
      <w:bookmarkEnd w:id="86"/>
      <w:bookmarkEnd w:id="87"/>
      <w:bookmarkEnd w:id="88"/>
      <w:bookmarkEnd w:id="89"/>
      <w:r w:rsidRPr="00FB5E80">
        <w:rPr>
          <w:rFonts w:asciiTheme="minorHAnsi" w:hAnsiTheme="minorHAnsi" w:cstheme="minorHAnsi"/>
          <w:color w:val="000000" w:themeColor="text1"/>
          <w:sz w:val="20"/>
        </w:rPr>
        <w:tab/>
      </w:r>
    </w:p>
    <w:p w14:paraId="1315DDD3" w14:textId="77777777" w:rsidR="00554004" w:rsidRPr="00FB5E80" w:rsidRDefault="009F4550" w:rsidP="00851BF9">
      <w:pPr>
        <w:pStyle w:val="ndice2"/>
        <w:rPr>
          <w:color w:val="000000" w:themeColor="text1"/>
        </w:rPr>
      </w:pPr>
      <w:bookmarkStart w:id="90" w:name="_Hlk482972054"/>
      <w:r w:rsidRPr="00FB5E80">
        <w:rPr>
          <w:color w:val="000000" w:themeColor="text1"/>
        </w:rPr>
        <w:t>No aplica para esta funcionalidad del sistema</w:t>
      </w:r>
      <w:r w:rsidR="00554004" w:rsidRPr="00FB5E80">
        <w:rPr>
          <w:color w:val="000000" w:themeColor="text1"/>
        </w:rPr>
        <w:t>.</w:t>
      </w:r>
    </w:p>
    <w:p w14:paraId="48EB973B" w14:textId="77777777" w:rsidR="00D16B4F" w:rsidRPr="00FB5E80"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1" w:name="_Toc371934684"/>
      <w:bookmarkStart w:id="92" w:name="_Toc228339747"/>
      <w:bookmarkStart w:id="93" w:name="_Toc182735734"/>
      <w:bookmarkStart w:id="94" w:name="_Toc52616590"/>
      <w:bookmarkStart w:id="95" w:name="_Toc487729507"/>
      <w:bookmarkEnd w:id="90"/>
      <w:r w:rsidRPr="00FB5E80">
        <w:rPr>
          <w:rFonts w:asciiTheme="minorHAnsi" w:hAnsiTheme="minorHAnsi" w:cstheme="minorHAnsi"/>
          <w:color w:val="000000" w:themeColor="text1"/>
          <w:sz w:val="20"/>
        </w:rPr>
        <w:t>De excepción</w:t>
      </w:r>
      <w:bookmarkEnd w:id="91"/>
      <w:bookmarkEnd w:id="92"/>
      <w:bookmarkEnd w:id="93"/>
      <w:bookmarkEnd w:id="94"/>
      <w:bookmarkEnd w:id="95"/>
    </w:p>
    <w:p w14:paraId="11159963" w14:textId="77777777" w:rsidR="00554004" w:rsidRPr="00FB5E80"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96" w:name="_Toc363727167"/>
      <w:bookmarkStart w:id="97" w:name="_Toc461701847"/>
      <w:bookmarkStart w:id="98" w:name="_Toc487729508"/>
      <w:r w:rsidRPr="00FB5E80">
        <w:rPr>
          <w:rFonts w:asciiTheme="minorHAnsi" w:hAnsiTheme="minorHAnsi" w:cstheme="minorHAnsi"/>
          <w:color w:val="000000" w:themeColor="text1"/>
          <w:sz w:val="20"/>
        </w:rPr>
        <w:t xml:space="preserve">AE01 </w:t>
      </w:r>
      <w:bookmarkEnd w:id="96"/>
      <w:r w:rsidR="00B34BB2" w:rsidRPr="00FB5E80">
        <w:rPr>
          <w:rFonts w:asciiTheme="minorHAnsi" w:hAnsiTheme="minorHAnsi" w:cstheme="minorHAnsi"/>
          <w:color w:val="000000" w:themeColor="text1"/>
          <w:sz w:val="20"/>
        </w:rPr>
        <w:t>Error al guardar</w:t>
      </w:r>
      <w:r w:rsidRPr="00FB5E80">
        <w:rPr>
          <w:rFonts w:asciiTheme="minorHAnsi" w:hAnsiTheme="minorHAnsi" w:cstheme="minorHAnsi"/>
          <w:color w:val="000000" w:themeColor="text1"/>
          <w:sz w:val="20"/>
        </w:rPr>
        <w:t>.</w:t>
      </w:r>
      <w:bookmarkEnd w:id="97"/>
      <w:bookmarkEnd w:id="98"/>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FB5E80" w14:paraId="020F376D" w14:textId="77777777" w:rsidTr="00B60FF1">
        <w:trPr>
          <w:trHeight w:val="461"/>
          <w:tblHeader/>
        </w:trPr>
        <w:tc>
          <w:tcPr>
            <w:tcW w:w="1101" w:type="dxa"/>
            <w:shd w:val="clear" w:color="auto" w:fill="BFBFBF"/>
            <w:vAlign w:val="center"/>
          </w:tcPr>
          <w:p w14:paraId="04AA3479" w14:textId="77777777" w:rsidR="00554004" w:rsidRPr="00FB5E80" w:rsidRDefault="0055400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No. Paso</w:t>
            </w:r>
          </w:p>
        </w:tc>
        <w:tc>
          <w:tcPr>
            <w:tcW w:w="1559" w:type="dxa"/>
            <w:shd w:val="clear" w:color="auto" w:fill="BFBFBF"/>
            <w:vAlign w:val="center"/>
          </w:tcPr>
          <w:p w14:paraId="10ABC0B4" w14:textId="77777777" w:rsidR="00554004" w:rsidRPr="00FB5E80" w:rsidRDefault="0055400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Actor</w:t>
            </w:r>
          </w:p>
        </w:tc>
        <w:tc>
          <w:tcPr>
            <w:tcW w:w="7367" w:type="dxa"/>
            <w:shd w:val="clear" w:color="auto" w:fill="BFBFBF"/>
            <w:vAlign w:val="center"/>
          </w:tcPr>
          <w:p w14:paraId="280C7C74" w14:textId="77777777" w:rsidR="00554004" w:rsidRPr="00FB5E80" w:rsidRDefault="00554004" w:rsidP="00B6449A">
            <w:pPr>
              <w:keepLines/>
              <w:spacing w:after="0"/>
              <w:jc w:val="center"/>
              <w:rPr>
                <w:rFonts w:asciiTheme="minorHAnsi" w:hAnsiTheme="minorHAnsi" w:cstheme="minorHAnsi"/>
                <w:b/>
                <w:bCs/>
                <w:color w:val="000000" w:themeColor="text1"/>
                <w:szCs w:val="20"/>
              </w:rPr>
            </w:pPr>
            <w:r w:rsidRPr="00FB5E80">
              <w:rPr>
                <w:rFonts w:asciiTheme="minorHAnsi" w:hAnsiTheme="minorHAnsi" w:cstheme="minorHAnsi"/>
                <w:b/>
                <w:bCs/>
                <w:color w:val="000000" w:themeColor="text1"/>
                <w:szCs w:val="20"/>
              </w:rPr>
              <w:t xml:space="preserve">Descripción de la acción </w:t>
            </w:r>
          </w:p>
        </w:tc>
      </w:tr>
      <w:tr w:rsidR="007D2EE5" w:rsidRPr="00FB5E80" w14:paraId="443C9B5D" w14:textId="77777777" w:rsidTr="00B60FF1">
        <w:trPr>
          <w:trHeight w:val="413"/>
          <w:tblHeader/>
        </w:trPr>
        <w:tc>
          <w:tcPr>
            <w:tcW w:w="1101" w:type="dxa"/>
            <w:shd w:val="clear" w:color="auto" w:fill="auto"/>
          </w:tcPr>
          <w:p w14:paraId="1CCDF670" w14:textId="77777777" w:rsidR="00554004" w:rsidRPr="00FB5E80" w:rsidRDefault="00554004" w:rsidP="00B6449A">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1</w:t>
            </w:r>
          </w:p>
        </w:tc>
        <w:tc>
          <w:tcPr>
            <w:tcW w:w="1559" w:type="dxa"/>
            <w:shd w:val="clear" w:color="auto" w:fill="auto"/>
          </w:tcPr>
          <w:p w14:paraId="2473F61E" w14:textId="77777777" w:rsidR="00554004" w:rsidRPr="00FB5E80" w:rsidRDefault="00B60FF1" w:rsidP="00B6449A">
            <w:pPr>
              <w:jc w:val="left"/>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CONEC II</w:t>
            </w:r>
            <w:r w:rsidR="00554004" w:rsidRPr="00FB5E80">
              <w:rPr>
                <w:rFonts w:asciiTheme="minorHAnsi" w:hAnsiTheme="minorHAnsi" w:cstheme="minorHAnsi"/>
                <w:color w:val="000000" w:themeColor="text1"/>
                <w:szCs w:val="20"/>
              </w:rPr>
              <w:t>.</w:t>
            </w:r>
          </w:p>
        </w:tc>
        <w:tc>
          <w:tcPr>
            <w:tcW w:w="7367" w:type="dxa"/>
            <w:shd w:val="clear" w:color="auto" w:fill="auto"/>
          </w:tcPr>
          <w:p w14:paraId="0FB595B3" w14:textId="77777777" w:rsidR="00554004" w:rsidRPr="00FB5E80" w:rsidRDefault="00554004" w:rsidP="00B34BB2">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Desplie</w:t>
            </w:r>
            <w:r w:rsidR="00B60FF1" w:rsidRPr="00FB5E80">
              <w:rPr>
                <w:rFonts w:asciiTheme="minorHAnsi" w:hAnsiTheme="minorHAnsi" w:cstheme="minorHAnsi"/>
                <w:bCs/>
                <w:color w:val="000000" w:themeColor="text1"/>
                <w:szCs w:val="20"/>
              </w:rPr>
              <w:t>ga el mensaje “</w:t>
            </w:r>
            <w:r w:rsidR="00B34BB2" w:rsidRPr="00FB5E80">
              <w:rPr>
                <w:rFonts w:asciiTheme="minorHAnsi" w:hAnsiTheme="minorHAnsi" w:cstheme="minorHAnsi"/>
                <w:bCs/>
                <w:color w:val="000000" w:themeColor="text1"/>
                <w:szCs w:val="20"/>
              </w:rPr>
              <w:t>Error al guardar</w:t>
            </w:r>
            <w:r w:rsidRPr="00FB5E80">
              <w:rPr>
                <w:rFonts w:asciiTheme="minorHAnsi" w:hAnsiTheme="minorHAnsi" w:cstheme="minorHAnsi"/>
                <w:bCs/>
                <w:color w:val="000000" w:themeColor="text1"/>
                <w:szCs w:val="20"/>
              </w:rPr>
              <w:t>” y regresa al flujo básico.</w:t>
            </w:r>
          </w:p>
        </w:tc>
      </w:tr>
      <w:tr w:rsidR="007D2EE5" w:rsidRPr="00FB5E80" w14:paraId="5415AC3C" w14:textId="77777777" w:rsidTr="00B60FF1">
        <w:trPr>
          <w:trHeight w:val="413"/>
          <w:tblHeader/>
        </w:trPr>
        <w:tc>
          <w:tcPr>
            <w:tcW w:w="1101" w:type="dxa"/>
            <w:shd w:val="clear" w:color="auto" w:fill="auto"/>
          </w:tcPr>
          <w:p w14:paraId="6421267C" w14:textId="77777777" w:rsidR="00B60FF1" w:rsidRPr="00FB5E80" w:rsidRDefault="00B60FF1" w:rsidP="00B6449A">
            <w:pPr>
              <w:keepLines/>
              <w:spacing w:after="0"/>
              <w:jc w:val="center"/>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2</w:t>
            </w:r>
          </w:p>
        </w:tc>
        <w:tc>
          <w:tcPr>
            <w:tcW w:w="1559" w:type="dxa"/>
            <w:shd w:val="clear" w:color="auto" w:fill="auto"/>
          </w:tcPr>
          <w:p w14:paraId="66CE4BDF" w14:textId="77777777" w:rsidR="00B60FF1" w:rsidRPr="00FB5E80"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13418846" w14:textId="77777777" w:rsidR="00B60FF1" w:rsidRPr="00FB5E80" w:rsidRDefault="00F84B92" w:rsidP="00B6449A">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color w:val="000000" w:themeColor="text1"/>
                <w:szCs w:val="20"/>
              </w:rPr>
              <w:t>Fin del flujo de excepción</w:t>
            </w:r>
            <w:r w:rsidR="00B60FF1" w:rsidRPr="00FB5E80">
              <w:rPr>
                <w:rFonts w:asciiTheme="minorHAnsi" w:hAnsiTheme="minorHAnsi" w:cstheme="minorHAnsi"/>
                <w:color w:val="000000" w:themeColor="text1"/>
                <w:szCs w:val="20"/>
              </w:rPr>
              <w:t>.</w:t>
            </w:r>
          </w:p>
        </w:tc>
      </w:tr>
    </w:tbl>
    <w:p w14:paraId="5E7D6C96" w14:textId="77777777" w:rsidR="00D16B4F" w:rsidRPr="00FB5E8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9" w:name="FAE02"/>
      <w:bookmarkStart w:id="100" w:name="_Toc371934687"/>
      <w:bookmarkStart w:id="101" w:name="_Toc228339748"/>
      <w:bookmarkStart w:id="102" w:name="_Toc487729509"/>
      <w:bookmarkStart w:id="103" w:name="_Toc182735735"/>
      <w:bookmarkStart w:id="104" w:name="_Toc52616591"/>
      <w:bookmarkEnd w:id="99"/>
      <w:r w:rsidRPr="00FB5E80">
        <w:rPr>
          <w:rFonts w:asciiTheme="minorHAnsi" w:hAnsiTheme="minorHAnsi" w:cstheme="minorHAnsi"/>
          <w:color w:val="000000" w:themeColor="text1"/>
          <w:sz w:val="20"/>
        </w:rPr>
        <w:t>Puntos de Extensión</w:t>
      </w:r>
      <w:bookmarkEnd w:id="100"/>
      <w:bookmarkEnd w:id="101"/>
      <w:bookmarkEnd w:id="102"/>
    </w:p>
    <w:p w14:paraId="0CBB9AD3" w14:textId="4BFAF372" w:rsidR="00B60FF1" w:rsidRPr="00FB5E80" w:rsidRDefault="00312218" w:rsidP="00851BF9">
      <w:pPr>
        <w:pStyle w:val="ndice2"/>
        <w:rPr>
          <w:color w:val="000000" w:themeColor="text1"/>
        </w:rPr>
      </w:pPr>
      <w:bookmarkStart w:id="105" w:name="_Toc371934688"/>
      <w:bookmarkStart w:id="106" w:name="_Toc228339749"/>
      <w:r w:rsidRPr="00FB5E80">
        <w:rPr>
          <w:color w:val="000000" w:themeColor="text1"/>
        </w:rPr>
        <w:t>Esta funcionalidad contiene un extend</w:t>
      </w:r>
      <w:r w:rsidR="005516D1" w:rsidRPr="00FB5E80">
        <w:rPr>
          <w:color w:val="000000" w:themeColor="text1"/>
        </w:rPr>
        <w:t xml:space="preserve"> con el </w:t>
      </w:r>
      <w:r w:rsidR="00E26926">
        <w:rPr>
          <w:color w:val="000000" w:themeColor="text1"/>
        </w:rPr>
        <w:t xml:space="preserve">caso de uso </w:t>
      </w:r>
      <w:r w:rsidR="00E26926">
        <w:rPr>
          <w:b/>
          <w:color w:val="000000" w:themeColor="text1"/>
        </w:rPr>
        <w:t xml:space="preserve">2022 - </w:t>
      </w:r>
      <w:r w:rsidR="005516D1" w:rsidRPr="00FB5E80">
        <w:rPr>
          <w:b/>
          <w:color w:val="000000" w:themeColor="text1"/>
        </w:rPr>
        <w:t>Registrar Movimientos Bitácora</w:t>
      </w:r>
      <w:r w:rsidRPr="00FB5E80">
        <w:rPr>
          <w:color w:val="000000" w:themeColor="text1"/>
        </w:rPr>
        <w:t>.</w:t>
      </w:r>
    </w:p>
    <w:p w14:paraId="142F4C73" w14:textId="77777777" w:rsidR="00D16B4F" w:rsidRPr="00FB5E8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7" w:name="_Toc487729510"/>
      <w:r w:rsidRPr="00FB5E80">
        <w:rPr>
          <w:rFonts w:asciiTheme="minorHAnsi" w:hAnsiTheme="minorHAnsi" w:cstheme="minorHAnsi"/>
          <w:color w:val="000000" w:themeColor="text1"/>
          <w:sz w:val="20"/>
        </w:rPr>
        <w:t>Requerimientos Especiales</w:t>
      </w:r>
      <w:bookmarkEnd w:id="103"/>
      <w:bookmarkEnd w:id="104"/>
      <w:bookmarkEnd w:id="105"/>
      <w:bookmarkEnd w:id="106"/>
      <w:bookmarkEnd w:id="107"/>
    </w:p>
    <w:p w14:paraId="7594894D" w14:textId="77777777" w:rsidR="00B60FF1" w:rsidRPr="00FB5E80" w:rsidRDefault="00B60FF1" w:rsidP="00823B9E">
      <w:pPr>
        <w:pStyle w:val="ndice2"/>
        <w:ind w:firstLine="360"/>
        <w:rPr>
          <w:color w:val="000000" w:themeColor="text1"/>
        </w:rPr>
      </w:pPr>
      <w:bookmarkStart w:id="108" w:name="_Toc371934689"/>
      <w:r w:rsidRPr="00FB5E80">
        <w:rPr>
          <w:color w:val="000000" w:themeColor="text1"/>
        </w:rPr>
        <w:t>No aplica para esta funcionalidad del sistema.</w:t>
      </w:r>
    </w:p>
    <w:p w14:paraId="5E6451A5" w14:textId="77777777" w:rsidR="00D16B4F" w:rsidRPr="00FB5E80"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9" w:name="_Toc487729511"/>
      <w:r w:rsidRPr="00FB5E80">
        <w:rPr>
          <w:rFonts w:asciiTheme="minorHAnsi" w:hAnsiTheme="minorHAnsi" w:cstheme="minorHAnsi"/>
          <w:color w:val="000000" w:themeColor="text1"/>
          <w:sz w:val="20"/>
        </w:rPr>
        <w:lastRenderedPageBreak/>
        <w:t>Pos Condiciones</w:t>
      </w:r>
      <w:bookmarkEnd w:id="108"/>
      <w:bookmarkEnd w:id="109"/>
    </w:p>
    <w:p w14:paraId="499D1EC0" w14:textId="77777777" w:rsidR="00554004" w:rsidRPr="00FB5E80"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10" w:name="_Toc461701853"/>
      <w:bookmarkStart w:id="111" w:name="_Toc487729512"/>
      <w:bookmarkStart w:id="112" w:name="_Toc228339751"/>
      <w:r w:rsidRPr="00FB5E80">
        <w:rPr>
          <w:rFonts w:asciiTheme="minorHAnsi" w:hAnsiTheme="minorHAnsi" w:cstheme="minorHAnsi"/>
          <w:color w:val="000000" w:themeColor="text1"/>
          <w:sz w:val="20"/>
        </w:rPr>
        <w:t>&lt;Pos condición 1&gt; Datos guardados.</w:t>
      </w:r>
      <w:bookmarkEnd w:id="110"/>
      <w:bookmarkEnd w:id="111"/>
    </w:p>
    <w:p w14:paraId="2BB19699" w14:textId="66F5F7AC" w:rsidR="00554004" w:rsidRPr="00FB5E80" w:rsidRDefault="00550FD5" w:rsidP="00554004">
      <w:pPr>
        <w:ind w:left="567"/>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La configuración de las áreas validadoras</w:t>
      </w:r>
      <w:r w:rsidR="00871D77" w:rsidRPr="00FB5E80">
        <w:rPr>
          <w:rFonts w:asciiTheme="minorHAnsi" w:hAnsiTheme="minorHAnsi" w:cstheme="minorHAnsi"/>
          <w:color w:val="000000" w:themeColor="text1"/>
          <w:szCs w:val="20"/>
        </w:rPr>
        <w:t xml:space="preserve"> es guardada</w:t>
      </w:r>
      <w:r w:rsidR="00851BF9" w:rsidRPr="00FB5E80">
        <w:rPr>
          <w:rFonts w:asciiTheme="minorHAnsi" w:hAnsiTheme="minorHAnsi" w:cstheme="minorHAnsi"/>
          <w:color w:val="000000" w:themeColor="text1"/>
          <w:szCs w:val="20"/>
        </w:rPr>
        <w:t xml:space="preserve"> en la </w:t>
      </w:r>
      <w:r w:rsidR="00554004" w:rsidRPr="00FB5E80">
        <w:rPr>
          <w:rFonts w:asciiTheme="minorHAnsi" w:hAnsiTheme="minorHAnsi" w:cstheme="minorHAnsi"/>
          <w:color w:val="000000" w:themeColor="text1"/>
          <w:szCs w:val="20"/>
        </w:rPr>
        <w:t xml:space="preserve">base de datos de </w:t>
      </w:r>
      <w:r w:rsidR="00B60FF1" w:rsidRPr="00FB5E80">
        <w:rPr>
          <w:rFonts w:asciiTheme="minorHAnsi" w:hAnsiTheme="minorHAnsi" w:cstheme="minorHAnsi"/>
          <w:color w:val="000000" w:themeColor="text1"/>
          <w:szCs w:val="20"/>
        </w:rPr>
        <w:t>CONEC II</w:t>
      </w:r>
      <w:r w:rsidR="00554004" w:rsidRPr="00FB5E80">
        <w:rPr>
          <w:rFonts w:asciiTheme="minorHAnsi" w:hAnsiTheme="minorHAnsi" w:cstheme="minorHAnsi"/>
          <w:color w:val="000000" w:themeColor="text1"/>
          <w:szCs w:val="20"/>
        </w:rPr>
        <w:t>.</w:t>
      </w:r>
    </w:p>
    <w:p w14:paraId="56EB462B" w14:textId="77777777" w:rsidR="00871D77" w:rsidRPr="00FB5E80" w:rsidRDefault="00871D77" w:rsidP="00871D77">
      <w:pPr>
        <w:pStyle w:val="EstiloTtulo1Antes6ptoDespus3ptoInterlineadoMn"/>
        <w:numPr>
          <w:ilvl w:val="2"/>
          <w:numId w:val="2"/>
        </w:numPr>
        <w:tabs>
          <w:tab w:val="left" w:pos="708"/>
        </w:tabs>
        <w:jc w:val="left"/>
        <w:rPr>
          <w:rFonts w:asciiTheme="minorHAnsi" w:hAnsiTheme="minorHAnsi" w:cstheme="minorHAnsi"/>
          <w:sz w:val="20"/>
        </w:rPr>
      </w:pPr>
      <w:bookmarkStart w:id="113" w:name="_Toc485112744"/>
      <w:bookmarkStart w:id="114" w:name="_Toc487729513"/>
      <w:r w:rsidRPr="00FB5E80">
        <w:rPr>
          <w:rFonts w:asciiTheme="minorHAnsi" w:hAnsiTheme="minorHAnsi" w:cstheme="minorHAnsi"/>
          <w:sz w:val="20"/>
        </w:rPr>
        <w:t>&lt;Pos condición 2&gt; Registros en Bitácora.</w:t>
      </w:r>
      <w:bookmarkEnd w:id="113"/>
      <w:bookmarkEnd w:id="114"/>
    </w:p>
    <w:p w14:paraId="1AEFD09E" w14:textId="10B52A99" w:rsidR="00871D77" w:rsidRPr="00FB5E80" w:rsidRDefault="00871D77" w:rsidP="00871D77">
      <w:pPr>
        <w:ind w:left="567"/>
        <w:rPr>
          <w:rFonts w:asciiTheme="minorHAnsi" w:hAnsiTheme="minorHAnsi" w:cstheme="minorHAnsi"/>
          <w:b/>
        </w:rPr>
      </w:pPr>
      <w:r w:rsidRPr="00FB5E80">
        <w:rPr>
          <w:rFonts w:asciiTheme="minorHAnsi" w:hAnsiTheme="minorHAnsi" w:cstheme="minorHAnsi"/>
        </w:rPr>
        <w:t>Los movimientos realizados por el usuario de la DGAJ para el registro de la configuración de</w:t>
      </w:r>
      <w:r w:rsidR="00550FD5" w:rsidRPr="00FB5E80">
        <w:rPr>
          <w:rFonts w:asciiTheme="minorHAnsi" w:hAnsiTheme="minorHAnsi" w:cstheme="minorHAnsi"/>
        </w:rPr>
        <w:t xml:space="preserve"> las áreas validadoras </w:t>
      </w:r>
      <w:r w:rsidRPr="00FB5E80">
        <w:rPr>
          <w:rFonts w:asciiTheme="minorHAnsi" w:hAnsiTheme="minorHAnsi" w:cstheme="minorHAnsi"/>
        </w:rPr>
        <w:t>son registrad</w:t>
      </w:r>
      <w:r w:rsidR="005B2E29" w:rsidRPr="00FB5E80">
        <w:rPr>
          <w:rFonts w:asciiTheme="minorHAnsi" w:hAnsiTheme="minorHAnsi" w:cstheme="minorHAnsi"/>
        </w:rPr>
        <w:t>o</w:t>
      </w:r>
      <w:r w:rsidRPr="00FB5E80">
        <w:rPr>
          <w:rFonts w:asciiTheme="minorHAnsi" w:hAnsiTheme="minorHAnsi" w:cstheme="minorHAnsi"/>
        </w:rPr>
        <w:t xml:space="preserve">s en la bitácora. </w:t>
      </w:r>
    </w:p>
    <w:p w14:paraId="7D22ED93" w14:textId="77777777" w:rsidR="00D16B4F" w:rsidRPr="00FB5E80"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5" w:name="_Toc371934692"/>
      <w:bookmarkStart w:id="116" w:name="_Toc289774390"/>
      <w:bookmarkStart w:id="117" w:name="_Toc487729514"/>
      <w:bookmarkEnd w:id="112"/>
      <w:r w:rsidRPr="00FB5E80">
        <w:rPr>
          <w:rFonts w:asciiTheme="minorHAnsi" w:hAnsiTheme="minorHAnsi" w:cstheme="minorHAnsi"/>
          <w:color w:val="000000" w:themeColor="text1"/>
          <w:sz w:val="20"/>
        </w:rPr>
        <w:t>Reglas de Negocio</w:t>
      </w:r>
      <w:bookmarkEnd w:id="115"/>
      <w:bookmarkEnd w:id="116"/>
      <w:bookmarkEnd w:id="117"/>
    </w:p>
    <w:p w14:paraId="400118BD" w14:textId="77777777" w:rsidR="007C13B7" w:rsidRPr="00FB5E80" w:rsidRDefault="00537A25" w:rsidP="00851BF9">
      <w:pPr>
        <w:pStyle w:val="ndice2"/>
        <w:rPr>
          <w:color w:val="000000" w:themeColor="text1"/>
        </w:rPr>
      </w:pPr>
      <w:r w:rsidRPr="00FB5E80">
        <w:rPr>
          <w:color w:val="000000" w:themeColor="text1"/>
        </w:rPr>
        <w:t>No aplica para esta funcionalidad del sistema.</w:t>
      </w:r>
    </w:p>
    <w:p w14:paraId="051ED9B7" w14:textId="77777777" w:rsidR="00D16B4F" w:rsidRPr="00FB5E80" w:rsidRDefault="00D16B4F" w:rsidP="00871D7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8" w:name="_Toc371934693"/>
      <w:bookmarkStart w:id="119" w:name="_Toc487729515"/>
      <w:r w:rsidRPr="00FB5E80">
        <w:rPr>
          <w:rFonts w:asciiTheme="minorHAnsi" w:hAnsiTheme="minorHAnsi" w:cstheme="minorHAnsi"/>
          <w:color w:val="000000" w:themeColor="text1"/>
          <w:sz w:val="20"/>
        </w:rPr>
        <w:t>Validaciones</w:t>
      </w:r>
      <w:bookmarkEnd w:id="118"/>
      <w:bookmarkEnd w:id="119"/>
    </w:p>
    <w:p w14:paraId="1C88564C" w14:textId="77777777" w:rsidR="00ED263A" w:rsidRPr="00FB5E80" w:rsidRDefault="00ED263A" w:rsidP="00ED263A">
      <w:pPr>
        <w:pStyle w:val="EstiloTtulo1Antes6ptoDespus3ptoInterlineadoMn"/>
        <w:numPr>
          <w:ilvl w:val="1"/>
          <w:numId w:val="2"/>
        </w:numPr>
        <w:jc w:val="left"/>
        <w:rPr>
          <w:rFonts w:asciiTheme="minorHAnsi" w:hAnsiTheme="minorHAnsi" w:cstheme="minorHAnsi"/>
          <w:color w:val="000000" w:themeColor="text1"/>
          <w:sz w:val="20"/>
        </w:rPr>
      </w:pPr>
      <w:bookmarkStart w:id="120" w:name="_Toc461701857"/>
      <w:bookmarkStart w:id="121" w:name="_Toc485834361"/>
      <w:bookmarkStart w:id="122" w:name="_Toc487729516"/>
      <w:bookmarkStart w:id="123" w:name="_Toc371934694"/>
      <w:r w:rsidRPr="00FB5E80">
        <w:rPr>
          <w:rFonts w:asciiTheme="minorHAnsi" w:hAnsiTheme="minorHAnsi" w:cstheme="minorHAnsi"/>
          <w:color w:val="000000" w:themeColor="text1"/>
          <w:sz w:val="20"/>
        </w:rPr>
        <w:t xml:space="preserve">V01 Validar </w:t>
      </w:r>
      <w:bookmarkEnd w:id="120"/>
      <w:r w:rsidRPr="00FB5E80">
        <w:rPr>
          <w:rFonts w:asciiTheme="minorHAnsi" w:hAnsiTheme="minorHAnsi" w:cstheme="minorHAnsi"/>
          <w:color w:val="000000" w:themeColor="text1"/>
          <w:sz w:val="20"/>
        </w:rPr>
        <w:t>campos obligatorios</w:t>
      </w:r>
      <w:bookmarkEnd w:id="121"/>
      <w:bookmarkEnd w:id="122"/>
    </w:p>
    <w:p w14:paraId="35636D23" w14:textId="2AD90E18" w:rsidR="00ED263A" w:rsidRPr="00FB5E80" w:rsidRDefault="00ED263A" w:rsidP="00ED263A">
      <w:pPr>
        <w:ind w:left="360"/>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Validar que los campos obligatorios del apartado validado hayan sido seleccionados de acuerdo a los campos correspondientes de la siguiente tabla:</w:t>
      </w:r>
    </w:p>
    <w:p w14:paraId="63FE6EDB" w14:textId="77777777" w:rsidR="005B2E29" w:rsidRPr="00FB5E80" w:rsidRDefault="005B2E29" w:rsidP="00ED263A">
      <w:pPr>
        <w:ind w:left="360"/>
        <w:rPr>
          <w:rFonts w:asciiTheme="minorHAnsi" w:hAnsiTheme="minorHAnsi" w:cstheme="minorHAnsi"/>
          <w:color w:val="000000" w:themeColor="text1"/>
          <w:szCs w:val="20"/>
        </w:rPr>
      </w:pPr>
    </w:p>
    <w:tbl>
      <w:tblPr>
        <w:tblStyle w:val="Tablaconcuadrcula"/>
        <w:tblW w:w="8612" w:type="dxa"/>
        <w:jc w:val="center"/>
        <w:tblLayout w:type="fixed"/>
        <w:tblLook w:val="0000" w:firstRow="0" w:lastRow="0" w:firstColumn="0" w:lastColumn="0" w:noHBand="0" w:noVBand="0"/>
      </w:tblPr>
      <w:tblGrid>
        <w:gridCol w:w="595"/>
        <w:gridCol w:w="5205"/>
        <w:gridCol w:w="1406"/>
        <w:gridCol w:w="1406"/>
      </w:tblGrid>
      <w:tr w:rsidR="00ED263A" w:rsidRPr="00FB5E80" w14:paraId="6FFBC756" w14:textId="77777777" w:rsidTr="00324208">
        <w:trPr>
          <w:trHeight w:val="204"/>
          <w:jc w:val="center"/>
        </w:trPr>
        <w:tc>
          <w:tcPr>
            <w:tcW w:w="595" w:type="dxa"/>
            <w:shd w:val="clear" w:color="auto" w:fill="BFBFBF" w:themeFill="background1" w:themeFillShade="BF"/>
            <w:noWrap/>
            <w:vAlign w:val="center"/>
          </w:tcPr>
          <w:p w14:paraId="425EB527"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No.</w:t>
            </w:r>
          </w:p>
        </w:tc>
        <w:tc>
          <w:tcPr>
            <w:tcW w:w="5205" w:type="dxa"/>
            <w:shd w:val="clear" w:color="auto" w:fill="BFBFBF" w:themeFill="background1" w:themeFillShade="BF"/>
            <w:vAlign w:val="center"/>
          </w:tcPr>
          <w:p w14:paraId="4658600D"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4769A61E"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3B16AD1B"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Modificable</w:t>
            </w:r>
          </w:p>
        </w:tc>
      </w:tr>
      <w:tr w:rsidR="00ED263A" w:rsidRPr="00FB5E80" w14:paraId="79304E3C" w14:textId="77777777" w:rsidTr="00324208">
        <w:trPr>
          <w:trHeight w:val="136"/>
          <w:jc w:val="center"/>
        </w:trPr>
        <w:tc>
          <w:tcPr>
            <w:tcW w:w="595" w:type="dxa"/>
            <w:noWrap/>
            <w:vAlign w:val="bottom"/>
          </w:tcPr>
          <w:p w14:paraId="291B28FA" w14:textId="77777777" w:rsidR="00ED263A" w:rsidRPr="00FB5E80" w:rsidRDefault="00ED263A"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szCs w:val="20"/>
              </w:rPr>
              <w:t>1</w:t>
            </w:r>
          </w:p>
        </w:tc>
        <w:tc>
          <w:tcPr>
            <w:tcW w:w="5205" w:type="dxa"/>
          </w:tcPr>
          <w:p w14:paraId="11FFC6AE" w14:textId="77777777" w:rsidR="00ED263A" w:rsidRPr="00FB5E80" w:rsidRDefault="00ED263A" w:rsidP="00FD5CB2">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szCs w:val="20"/>
              </w:rPr>
              <w:t>Tipo de servicio</w:t>
            </w:r>
          </w:p>
        </w:tc>
        <w:tc>
          <w:tcPr>
            <w:tcW w:w="1406" w:type="dxa"/>
            <w:noWrap/>
            <w:vAlign w:val="center"/>
          </w:tcPr>
          <w:p w14:paraId="1C75BC1B" w14:textId="77777777" w:rsidR="00ED263A" w:rsidRPr="00FB5E80" w:rsidRDefault="00ED263A"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w:t>
            </w:r>
          </w:p>
        </w:tc>
        <w:tc>
          <w:tcPr>
            <w:tcW w:w="1406" w:type="dxa"/>
          </w:tcPr>
          <w:p w14:paraId="6BBE28CE" w14:textId="77777777" w:rsidR="00ED263A" w:rsidRPr="00FB5E80" w:rsidRDefault="00ED263A"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r>
      <w:tr w:rsidR="00ED263A" w:rsidRPr="00FB5E80" w14:paraId="14B67F70" w14:textId="77777777" w:rsidTr="00324208">
        <w:trPr>
          <w:trHeight w:val="136"/>
          <w:jc w:val="center"/>
        </w:trPr>
        <w:tc>
          <w:tcPr>
            <w:tcW w:w="595" w:type="dxa"/>
            <w:noWrap/>
            <w:vAlign w:val="bottom"/>
          </w:tcPr>
          <w:p w14:paraId="4D36471C" w14:textId="77777777" w:rsidR="00ED263A" w:rsidRPr="00FB5E80" w:rsidRDefault="00ED263A"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szCs w:val="20"/>
              </w:rPr>
              <w:t>2</w:t>
            </w:r>
          </w:p>
        </w:tc>
        <w:tc>
          <w:tcPr>
            <w:tcW w:w="5205" w:type="dxa"/>
          </w:tcPr>
          <w:p w14:paraId="3652EBFE" w14:textId="299BB495" w:rsidR="00ED263A" w:rsidRPr="00FB5E80" w:rsidRDefault="001960A5" w:rsidP="00FD5CB2">
            <w:pPr>
              <w:spacing w:before="0" w:after="0" w:line="240" w:lineRule="atLeast"/>
              <w:jc w:val="center"/>
              <w:rPr>
                <w:rFonts w:asciiTheme="minorHAnsi" w:hAnsiTheme="minorHAnsi" w:cstheme="minorHAnsi"/>
                <w:szCs w:val="20"/>
              </w:rPr>
            </w:pPr>
            <w:r w:rsidRPr="00FB5E80">
              <w:rPr>
                <w:rFonts w:asciiTheme="minorHAnsi" w:hAnsiTheme="minorHAnsi" w:cstheme="minorHAnsi"/>
                <w:szCs w:val="20"/>
              </w:rPr>
              <w:t>Área validadora</w:t>
            </w:r>
          </w:p>
        </w:tc>
        <w:tc>
          <w:tcPr>
            <w:tcW w:w="1406" w:type="dxa"/>
            <w:noWrap/>
            <w:vAlign w:val="center"/>
          </w:tcPr>
          <w:p w14:paraId="26343B8D" w14:textId="77777777" w:rsidR="00ED263A" w:rsidRPr="00FB5E80" w:rsidRDefault="00ED263A"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w:t>
            </w:r>
          </w:p>
        </w:tc>
        <w:tc>
          <w:tcPr>
            <w:tcW w:w="1406" w:type="dxa"/>
          </w:tcPr>
          <w:p w14:paraId="3CDD669E" w14:textId="1E13E0FD" w:rsidR="00ED263A" w:rsidRPr="00FB5E80" w:rsidRDefault="001960A5"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w:t>
            </w:r>
          </w:p>
        </w:tc>
      </w:tr>
      <w:tr w:rsidR="001960A5" w:rsidRPr="00FB5E80" w14:paraId="63EA7C9B" w14:textId="77777777" w:rsidTr="00324208">
        <w:trPr>
          <w:trHeight w:val="136"/>
          <w:jc w:val="center"/>
        </w:trPr>
        <w:tc>
          <w:tcPr>
            <w:tcW w:w="595" w:type="dxa"/>
            <w:noWrap/>
            <w:vAlign w:val="bottom"/>
          </w:tcPr>
          <w:p w14:paraId="74304CE3" w14:textId="2BB79A12" w:rsidR="001960A5" w:rsidRPr="00FB5E80" w:rsidRDefault="001960A5" w:rsidP="00324208">
            <w:pPr>
              <w:spacing w:before="0" w:after="0" w:line="240" w:lineRule="atLeast"/>
              <w:jc w:val="center"/>
              <w:rPr>
                <w:rFonts w:asciiTheme="minorHAnsi" w:hAnsiTheme="minorHAnsi" w:cstheme="minorHAnsi"/>
                <w:color w:val="000000"/>
                <w:szCs w:val="20"/>
              </w:rPr>
            </w:pPr>
            <w:r w:rsidRPr="00FB5E80">
              <w:rPr>
                <w:rFonts w:asciiTheme="minorHAnsi" w:hAnsiTheme="minorHAnsi" w:cstheme="minorHAnsi"/>
                <w:color w:val="000000"/>
                <w:szCs w:val="20"/>
              </w:rPr>
              <w:t>3</w:t>
            </w:r>
          </w:p>
        </w:tc>
        <w:tc>
          <w:tcPr>
            <w:tcW w:w="5205" w:type="dxa"/>
          </w:tcPr>
          <w:p w14:paraId="7C029354" w14:textId="19132874" w:rsidR="001960A5" w:rsidRPr="00FB5E80" w:rsidRDefault="001960A5" w:rsidP="00FD5CB2">
            <w:pPr>
              <w:spacing w:before="0" w:after="0" w:line="240" w:lineRule="atLeast"/>
              <w:jc w:val="center"/>
              <w:rPr>
                <w:rFonts w:asciiTheme="minorHAnsi" w:hAnsiTheme="minorHAnsi" w:cstheme="minorHAnsi"/>
                <w:szCs w:val="20"/>
              </w:rPr>
            </w:pPr>
            <w:r w:rsidRPr="00FB5E80">
              <w:rPr>
                <w:rFonts w:asciiTheme="minorHAnsi" w:hAnsiTheme="minorHAnsi" w:cstheme="minorHAnsi"/>
                <w:szCs w:val="20"/>
              </w:rPr>
              <w:t>Obligatoriedad de validación por área</w:t>
            </w:r>
          </w:p>
        </w:tc>
        <w:tc>
          <w:tcPr>
            <w:tcW w:w="1406" w:type="dxa"/>
            <w:noWrap/>
            <w:vAlign w:val="center"/>
          </w:tcPr>
          <w:p w14:paraId="09DAE8E4" w14:textId="7873D743" w:rsidR="001960A5" w:rsidRPr="00FB5E80" w:rsidRDefault="001960A5"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w:t>
            </w:r>
          </w:p>
        </w:tc>
        <w:tc>
          <w:tcPr>
            <w:tcW w:w="1406" w:type="dxa"/>
          </w:tcPr>
          <w:p w14:paraId="2E25318B" w14:textId="57CE98EB" w:rsidR="001960A5" w:rsidRPr="00FB5E80" w:rsidRDefault="001960A5" w:rsidP="00324208">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w:t>
            </w:r>
          </w:p>
        </w:tc>
      </w:tr>
    </w:tbl>
    <w:p w14:paraId="64F119EF" w14:textId="77777777" w:rsidR="00ED263A" w:rsidRPr="00FB5E80" w:rsidRDefault="00ED263A" w:rsidP="00ED263A">
      <w:pPr>
        <w:pStyle w:val="EstiloTtulo1Antes6ptoDespus3ptoInterlineadoMn"/>
        <w:numPr>
          <w:ilvl w:val="1"/>
          <w:numId w:val="2"/>
        </w:numPr>
        <w:jc w:val="left"/>
        <w:rPr>
          <w:rFonts w:asciiTheme="minorHAnsi" w:hAnsiTheme="minorHAnsi" w:cstheme="minorHAnsi"/>
          <w:color w:val="000000" w:themeColor="text1"/>
          <w:sz w:val="20"/>
        </w:rPr>
      </w:pPr>
      <w:bookmarkStart w:id="124" w:name="_Toc485834362"/>
      <w:bookmarkStart w:id="125" w:name="_Toc487729517"/>
      <w:r w:rsidRPr="00FB5E80">
        <w:rPr>
          <w:rFonts w:asciiTheme="minorHAnsi" w:hAnsiTheme="minorHAnsi" w:cstheme="minorHAnsi"/>
          <w:color w:val="000000" w:themeColor="text1"/>
          <w:sz w:val="20"/>
        </w:rPr>
        <w:t>V02 Validar tipos de datos</w:t>
      </w:r>
      <w:bookmarkEnd w:id="124"/>
      <w:bookmarkEnd w:id="125"/>
    </w:p>
    <w:p w14:paraId="107CC2D0" w14:textId="77777777" w:rsidR="00ED263A" w:rsidRPr="00FB5E80" w:rsidRDefault="00ED263A" w:rsidP="00ED263A">
      <w:pPr>
        <w:ind w:left="360"/>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Validar que los campos del apartado validado hayan sido seleccionados de acuerdo a las observaciones de los campos correspondientes de la siguiente tabla:</w:t>
      </w:r>
    </w:p>
    <w:tbl>
      <w:tblPr>
        <w:tblStyle w:val="Tablaconcuadrcula"/>
        <w:tblW w:w="10263" w:type="dxa"/>
        <w:jc w:val="center"/>
        <w:tblLayout w:type="fixed"/>
        <w:tblLook w:val="0000" w:firstRow="0" w:lastRow="0" w:firstColumn="0" w:lastColumn="0" w:noHBand="0" w:noVBand="0"/>
      </w:tblPr>
      <w:tblGrid>
        <w:gridCol w:w="527"/>
        <w:gridCol w:w="3020"/>
        <w:gridCol w:w="993"/>
        <w:gridCol w:w="850"/>
        <w:gridCol w:w="4873"/>
      </w:tblGrid>
      <w:tr w:rsidR="00ED263A" w:rsidRPr="00FB5E80" w14:paraId="60756655" w14:textId="77777777" w:rsidTr="00B930BB">
        <w:trPr>
          <w:trHeight w:val="204"/>
          <w:tblHeader/>
          <w:jc w:val="center"/>
        </w:trPr>
        <w:tc>
          <w:tcPr>
            <w:tcW w:w="527" w:type="dxa"/>
            <w:shd w:val="clear" w:color="auto" w:fill="BFBFBF" w:themeFill="background1" w:themeFillShade="BF"/>
            <w:noWrap/>
            <w:vAlign w:val="center"/>
          </w:tcPr>
          <w:p w14:paraId="1D4A6900"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No.</w:t>
            </w:r>
          </w:p>
        </w:tc>
        <w:tc>
          <w:tcPr>
            <w:tcW w:w="3020" w:type="dxa"/>
            <w:shd w:val="clear" w:color="auto" w:fill="BFBFBF" w:themeFill="background1" w:themeFillShade="BF"/>
            <w:vAlign w:val="center"/>
          </w:tcPr>
          <w:p w14:paraId="4AAAEAC2"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Campo</w:t>
            </w:r>
          </w:p>
        </w:tc>
        <w:tc>
          <w:tcPr>
            <w:tcW w:w="993" w:type="dxa"/>
            <w:shd w:val="clear" w:color="auto" w:fill="BFBFBF" w:themeFill="background1" w:themeFillShade="BF"/>
            <w:noWrap/>
            <w:vAlign w:val="center"/>
          </w:tcPr>
          <w:p w14:paraId="19FCF270"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Tipo</w:t>
            </w:r>
          </w:p>
        </w:tc>
        <w:tc>
          <w:tcPr>
            <w:tcW w:w="850" w:type="dxa"/>
            <w:shd w:val="clear" w:color="auto" w:fill="BFBFBF" w:themeFill="background1" w:themeFillShade="BF"/>
            <w:vAlign w:val="center"/>
          </w:tcPr>
          <w:p w14:paraId="17ED83FD"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Long.</w:t>
            </w:r>
          </w:p>
        </w:tc>
        <w:tc>
          <w:tcPr>
            <w:tcW w:w="4873" w:type="dxa"/>
            <w:shd w:val="clear" w:color="auto" w:fill="BFBFBF" w:themeFill="background1" w:themeFillShade="BF"/>
            <w:vAlign w:val="center"/>
          </w:tcPr>
          <w:p w14:paraId="0DED3776" w14:textId="77777777" w:rsidR="00ED263A" w:rsidRPr="00FB5E80" w:rsidRDefault="00ED263A" w:rsidP="00324208">
            <w:pPr>
              <w:spacing w:before="0" w:after="0" w:line="240" w:lineRule="atLeast"/>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Observaciones</w:t>
            </w:r>
          </w:p>
        </w:tc>
      </w:tr>
      <w:tr w:rsidR="001960A5" w:rsidRPr="00FB5E80" w14:paraId="4392B860" w14:textId="77777777" w:rsidTr="00B930BB">
        <w:trPr>
          <w:trHeight w:val="136"/>
          <w:tblHeader/>
          <w:jc w:val="center"/>
        </w:trPr>
        <w:tc>
          <w:tcPr>
            <w:tcW w:w="527" w:type="dxa"/>
            <w:noWrap/>
            <w:vAlign w:val="center"/>
          </w:tcPr>
          <w:p w14:paraId="12E3BB20" w14:textId="46899D44"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szCs w:val="20"/>
              </w:rPr>
              <w:t>1</w:t>
            </w:r>
          </w:p>
        </w:tc>
        <w:tc>
          <w:tcPr>
            <w:tcW w:w="3020" w:type="dxa"/>
            <w:vAlign w:val="center"/>
          </w:tcPr>
          <w:p w14:paraId="458E71D9" w14:textId="7DF9D5C2"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szCs w:val="20"/>
              </w:rPr>
              <w:t>Tipo de servicio</w:t>
            </w:r>
          </w:p>
        </w:tc>
        <w:tc>
          <w:tcPr>
            <w:tcW w:w="993" w:type="dxa"/>
            <w:noWrap/>
            <w:vAlign w:val="center"/>
          </w:tcPr>
          <w:p w14:paraId="04B266A8"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850" w:type="dxa"/>
            <w:vAlign w:val="center"/>
          </w:tcPr>
          <w:p w14:paraId="4B18DFD2"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4873" w:type="dxa"/>
            <w:vAlign w:val="center"/>
          </w:tcPr>
          <w:p w14:paraId="144F5C40" w14:textId="63CF50BB" w:rsidR="001960A5" w:rsidRPr="00FB5E80" w:rsidRDefault="001960A5" w:rsidP="001960A5">
            <w:pPr>
              <w:spacing w:before="0" w:after="0" w:line="240" w:lineRule="atLeast"/>
              <w:jc w:val="left"/>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Catálogo de tipos de servicio. Debe seleccionar uno de los tipos de servicio</w:t>
            </w:r>
            <w:r w:rsidR="00FB5E80" w:rsidRPr="00FB5E80">
              <w:rPr>
                <w:rFonts w:asciiTheme="minorHAnsi" w:hAnsiTheme="minorHAnsi" w:cstheme="minorHAnsi"/>
                <w:color w:val="000000" w:themeColor="text1"/>
                <w:szCs w:val="20"/>
              </w:rPr>
              <w:t xml:space="preserve"> previamente configurado.</w:t>
            </w:r>
          </w:p>
        </w:tc>
      </w:tr>
      <w:tr w:rsidR="001960A5" w:rsidRPr="00FB5E80" w14:paraId="3754D403" w14:textId="77777777" w:rsidTr="00B930BB">
        <w:trPr>
          <w:trHeight w:val="136"/>
          <w:tblHeader/>
          <w:jc w:val="center"/>
        </w:trPr>
        <w:tc>
          <w:tcPr>
            <w:tcW w:w="527" w:type="dxa"/>
            <w:noWrap/>
            <w:vAlign w:val="center"/>
          </w:tcPr>
          <w:p w14:paraId="6EB80C65" w14:textId="7BE6EA2A"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szCs w:val="20"/>
              </w:rPr>
              <w:t>2</w:t>
            </w:r>
          </w:p>
        </w:tc>
        <w:tc>
          <w:tcPr>
            <w:tcW w:w="3020" w:type="dxa"/>
            <w:vAlign w:val="center"/>
          </w:tcPr>
          <w:p w14:paraId="25C07082" w14:textId="23C6227C" w:rsidR="001960A5" w:rsidRPr="00FB5E80" w:rsidRDefault="001960A5" w:rsidP="001960A5">
            <w:pPr>
              <w:spacing w:before="0" w:after="0" w:line="240" w:lineRule="atLeast"/>
              <w:jc w:val="center"/>
              <w:rPr>
                <w:rFonts w:asciiTheme="minorHAnsi" w:hAnsiTheme="minorHAnsi" w:cstheme="minorHAnsi"/>
                <w:szCs w:val="20"/>
              </w:rPr>
            </w:pPr>
            <w:r w:rsidRPr="00FB5E80">
              <w:rPr>
                <w:rFonts w:asciiTheme="minorHAnsi" w:hAnsiTheme="minorHAnsi" w:cstheme="minorHAnsi"/>
                <w:szCs w:val="20"/>
              </w:rPr>
              <w:t>Área validadora</w:t>
            </w:r>
          </w:p>
        </w:tc>
        <w:tc>
          <w:tcPr>
            <w:tcW w:w="993" w:type="dxa"/>
            <w:noWrap/>
            <w:vAlign w:val="center"/>
          </w:tcPr>
          <w:p w14:paraId="62A901C4"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850" w:type="dxa"/>
            <w:vAlign w:val="center"/>
          </w:tcPr>
          <w:p w14:paraId="08B5B48B"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4873" w:type="dxa"/>
            <w:vAlign w:val="center"/>
          </w:tcPr>
          <w:p w14:paraId="3DDBE108" w14:textId="6747FA23" w:rsidR="001960A5" w:rsidRPr="00FB5E80" w:rsidRDefault="00FB5E80" w:rsidP="001960A5">
            <w:pPr>
              <w:spacing w:before="0" w:after="0" w:line="240" w:lineRule="atLeast"/>
              <w:jc w:val="left"/>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Autocompletado con base en la consulta de área</w:t>
            </w:r>
            <w:r w:rsidR="001960A5" w:rsidRPr="00FB5E80">
              <w:rPr>
                <w:rFonts w:asciiTheme="minorHAnsi" w:hAnsiTheme="minorHAnsi" w:cstheme="minorHAnsi"/>
                <w:color w:val="000000" w:themeColor="text1"/>
                <w:szCs w:val="20"/>
              </w:rPr>
              <w:t xml:space="preserve"> de REP.</w:t>
            </w:r>
          </w:p>
        </w:tc>
      </w:tr>
      <w:tr w:rsidR="001960A5" w:rsidRPr="00FB5E80" w14:paraId="595BC122" w14:textId="77777777" w:rsidTr="00B930BB">
        <w:trPr>
          <w:trHeight w:val="136"/>
          <w:tblHeader/>
          <w:jc w:val="center"/>
        </w:trPr>
        <w:tc>
          <w:tcPr>
            <w:tcW w:w="527" w:type="dxa"/>
            <w:noWrap/>
            <w:vAlign w:val="center"/>
          </w:tcPr>
          <w:p w14:paraId="4C564457" w14:textId="568258B8"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szCs w:val="20"/>
              </w:rPr>
              <w:t>3</w:t>
            </w:r>
          </w:p>
        </w:tc>
        <w:tc>
          <w:tcPr>
            <w:tcW w:w="3020" w:type="dxa"/>
            <w:vAlign w:val="center"/>
          </w:tcPr>
          <w:p w14:paraId="2488A1DD" w14:textId="4BEAAB2F" w:rsidR="001960A5" w:rsidRPr="00FB5E80" w:rsidRDefault="001960A5" w:rsidP="001960A5">
            <w:pPr>
              <w:spacing w:before="0" w:after="0" w:line="240" w:lineRule="atLeast"/>
              <w:jc w:val="center"/>
              <w:rPr>
                <w:rFonts w:asciiTheme="minorHAnsi" w:hAnsiTheme="minorHAnsi" w:cstheme="minorHAnsi"/>
                <w:szCs w:val="20"/>
              </w:rPr>
            </w:pPr>
            <w:r w:rsidRPr="00FB5E80">
              <w:rPr>
                <w:rFonts w:asciiTheme="minorHAnsi" w:hAnsiTheme="minorHAnsi" w:cstheme="minorHAnsi"/>
                <w:szCs w:val="20"/>
              </w:rPr>
              <w:t>Obligatoriedad de validación por área</w:t>
            </w:r>
          </w:p>
        </w:tc>
        <w:tc>
          <w:tcPr>
            <w:tcW w:w="993" w:type="dxa"/>
            <w:noWrap/>
            <w:vAlign w:val="center"/>
          </w:tcPr>
          <w:p w14:paraId="28B6501D"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850" w:type="dxa"/>
            <w:vAlign w:val="center"/>
          </w:tcPr>
          <w:p w14:paraId="752C1E2E" w14:textId="77777777" w:rsidR="001960A5" w:rsidRPr="00FB5E80" w:rsidRDefault="001960A5" w:rsidP="001960A5">
            <w:pPr>
              <w:spacing w:before="0" w:after="0" w:line="240" w:lineRule="atLeast"/>
              <w:jc w:val="center"/>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w:t>
            </w:r>
          </w:p>
        </w:tc>
        <w:tc>
          <w:tcPr>
            <w:tcW w:w="4873" w:type="dxa"/>
            <w:vAlign w:val="center"/>
          </w:tcPr>
          <w:p w14:paraId="1FAACC01" w14:textId="77777777" w:rsidR="001960A5" w:rsidRPr="00FB5E80" w:rsidRDefault="001960A5" w:rsidP="001960A5">
            <w:pPr>
              <w:spacing w:before="0" w:after="0" w:line="240" w:lineRule="atLeast"/>
              <w:jc w:val="left"/>
              <w:rPr>
                <w:rFonts w:asciiTheme="minorHAnsi" w:hAnsiTheme="minorHAnsi" w:cstheme="minorHAnsi"/>
                <w:color w:val="000000" w:themeColor="text1"/>
                <w:szCs w:val="20"/>
              </w:rPr>
            </w:pPr>
            <w:r w:rsidRPr="00FB5E80">
              <w:rPr>
                <w:rFonts w:asciiTheme="minorHAnsi" w:hAnsiTheme="minorHAnsi" w:cstheme="minorHAnsi"/>
                <w:color w:val="000000" w:themeColor="text1"/>
                <w:szCs w:val="20"/>
              </w:rPr>
              <w:t>Sí/No.</w:t>
            </w:r>
          </w:p>
          <w:p w14:paraId="388ECD03" w14:textId="3E8F6F3A" w:rsidR="001960A5" w:rsidRPr="00FB5E80" w:rsidRDefault="001960A5" w:rsidP="001960A5">
            <w:pPr>
              <w:spacing w:before="0" w:after="0" w:line="240" w:lineRule="atLeast"/>
              <w:jc w:val="left"/>
              <w:rPr>
                <w:rFonts w:asciiTheme="minorHAnsi" w:hAnsiTheme="minorHAnsi" w:cstheme="minorHAnsi"/>
                <w:color w:val="000000" w:themeColor="text1"/>
                <w:szCs w:val="20"/>
              </w:rPr>
            </w:pPr>
          </w:p>
        </w:tc>
      </w:tr>
    </w:tbl>
    <w:p w14:paraId="603DDCFA" w14:textId="77777777" w:rsidR="00D16B4F" w:rsidRPr="00FB5E80" w:rsidRDefault="00D16B4F" w:rsidP="00ED263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6" w:name="_Toc487729518"/>
      <w:r w:rsidRPr="00FB5E80">
        <w:rPr>
          <w:rFonts w:asciiTheme="minorHAnsi" w:hAnsiTheme="minorHAnsi" w:cstheme="minorHAnsi"/>
          <w:color w:val="000000" w:themeColor="text1"/>
          <w:sz w:val="20"/>
        </w:rPr>
        <w:t>Criterios de Aceptación</w:t>
      </w:r>
      <w:bookmarkEnd w:id="123"/>
      <w:bookmarkEnd w:id="126"/>
    </w:p>
    <w:p w14:paraId="6852729A" w14:textId="1F731DB6" w:rsidR="0048431D" w:rsidRPr="00FB5E80" w:rsidRDefault="00CC56FC" w:rsidP="00503194">
      <w:pPr>
        <w:spacing w:before="0" w:after="0" w:line="240" w:lineRule="auto"/>
        <w:ind w:left="1695" w:hanging="1695"/>
        <w:rPr>
          <w:rFonts w:asciiTheme="minorHAnsi" w:hAnsiTheme="minorHAnsi" w:cstheme="minorHAnsi"/>
          <w:color w:val="000000"/>
          <w:szCs w:val="20"/>
        </w:rPr>
      </w:pPr>
      <w:r w:rsidRPr="00FB5E80">
        <w:rPr>
          <w:rFonts w:asciiTheme="minorHAnsi" w:hAnsiTheme="minorHAnsi" w:cstheme="minorHAnsi"/>
          <w:color w:val="000000"/>
          <w:szCs w:val="20"/>
        </w:rPr>
        <w:t>FUNC-CONF-015</w:t>
      </w:r>
      <w:r w:rsidR="00E26926">
        <w:rPr>
          <w:rFonts w:asciiTheme="minorHAnsi" w:hAnsiTheme="minorHAnsi" w:cstheme="minorHAnsi"/>
          <w:color w:val="000000" w:themeColor="text1"/>
          <w:szCs w:val="20"/>
        </w:rPr>
        <w:t xml:space="preserve"> - </w:t>
      </w:r>
      <w:r w:rsidRPr="00FB5E80">
        <w:rPr>
          <w:rFonts w:asciiTheme="minorHAnsi" w:hAnsiTheme="minorHAnsi" w:cstheme="minorHAnsi"/>
          <w:color w:val="000000"/>
          <w:szCs w:val="20"/>
        </w:rPr>
        <w:t>Validar que el sistema permita configurar las áreas validadoras las cuales se encargarán de validar las cotizaciones y los reportes de servicio.</w:t>
      </w:r>
    </w:p>
    <w:p w14:paraId="21E9A495" w14:textId="77777777" w:rsidR="00D16B4F" w:rsidRPr="00FB5E80" w:rsidRDefault="00D16B4F" w:rsidP="00ED263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7" w:name="_Toc371934695"/>
      <w:bookmarkStart w:id="128" w:name="_Toc289774391"/>
      <w:bookmarkStart w:id="129" w:name="_Toc487729519"/>
      <w:r w:rsidRPr="00FB5E80">
        <w:rPr>
          <w:rFonts w:asciiTheme="minorHAnsi" w:hAnsiTheme="minorHAnsi" w:cstheme="minorHAnsi"/>
          <w:color w:val="000000" w:themeColor="text1"/>
          <w:sz w:val="20"/>
        </w:rPr>
        <w:lastRenderedPageBreak/>
        <w:t>Referencias</w:t>
      </w:r>
      <w:bookmarkEnd w:id="127"/>
      <w:bookmarkEnd w:id="128"/>
      <w:bookmarkEnd w:id="129"/>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823B9E" w:rsidRPr="00FB5E80" w14:paraId="7C8235F0" w14:textId="77777777" w:rsidTr="00823B9E">
        <w:tc>
          <w:tcPr>
            <w:tcW w:w="567" w:type="dxa"/>
            <w:shd w:val="clear" w:color="auto" w:fill="BFBFBF" w:themeFill="background1" w:themeFillShade="BF"/>
          </w:tcPr>
          <w:p w14:paraId="1B5B9EAE" w14:textId="77777777" w:rsidR="00823B9E" w:rsidRPr="00FB5E80" w:rsidRDefault="00823B9E" w:rsidP="00EB4B48">
            <w:pPr>
              <w:spacing w:before="0" w:after="0"/>
              <w:jc w:val="center"/>
              <w:rPr>
                <w:rFonts w:asciiTheme="minorHAnsi" w:hAnsiTheme="minorHAnsi" w:cstheme="minorHAnsi"/>
                <w:b/>
                <w:color w:val="000000" w:themeColor="text1"/>
                <w:szCs w:val="20"/>
              </w:rPr>
            </w:pPr>
            <w:bookmarkStart w:id="130" w:name="_Toc461701862"/>
            <w:r w:rsidRPr="00FB5E80">
              <w:rPr>
                <w:rFonts w:asciiTheme="minorHAnsi" w:hAnsiTheme="minorHAnsi" w:cstheme="minorHAnsi"/>
                <w:b/>
                <w:color w:val="000000" w:themeColor="text1"/>
                <w:szCs w:val="20"/>
              </w:rPr>
              <w:t>No.</w:t>
            </w:r>
          </w:p>
        </w:tc>
        <w:tc>
          <w:tcPr>
            <w:tcW w:w="6804" w:type="dxa"/>
            <w:shd w:val="clear" w:color="auto" w:fill="BFBFBF" w:themeFill="background1" w:themeFillShade="BF"/>
          </w:tcPr>
          <w:p w14:paraId="24E335AE" w14:textId="77777777" w:rsidR="00823B9E" w:rsidRPr="00FB5E80" w:rsidRDefault="00823B9E" w:rsidP="00EB4B48">
            <w:pPr>
              <w:spacing w:before="0" w:after="0"/>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14:paraId="3B8F1E17" w14:textId="77777777" w:rsidR="00823B9E" w:rsidRPr="00FB5E80" w:rsidRDefault="00823B9E" w:rsidP="00EB4B48">
            <w:pPr>
              <w:spacing w:before="0" w:after="0"/>
              <w:jc w:val="center"/>
              <w:rPr>
                <w:rFonts w:asciiTheme="minorHAnsi" w:hAnsiTheme="minorHAnsi" w:cstheme="minorHAnsi"/>
                <w:b/>
                <w:color w:val="000000" w:themeColor="text1"/>
                <w:szCs w:val="20"/>
              </w:rPr>
            </w:pPr>
            <w:r w:rsidRPr="00FB5E80">
              <w:rPr>
                <w:rFonts w:asciiTheme="minorHAnsi" w:hAnsiTheme="minorHAnsi" w:cstheme="minorHAnsi"/>
                <w:b/>
                <w:color w:val="000000" w:themeColor="text1"/>
                <w:szCs w:val="20"/>
              </w:rPr>
              <w:t>Organización</w:t>
            </w:r>
          </w:p>
        </w:tc>
      </w:tr>
      <w:tr w:rsidR="00FC4FFD" w:rsidRPr="00FB5E80" w14:paraId="037B77F9" w14:textId="77777777" w:rsidTr="00823B9E">
        <w:tc>
          <w:tcPr>
            <w:tcW w:w="567" w:type="dxa"/>
          </w:tcPr>
          <w:p w14:paraId="2A5C335F" w14:textId="77777777" w:rsidR="00FC4FFD" w:rsidRPr="00FB5E80" w:rsidRDefault="00FC4FFD" w:rsidP="00FC4FFD">
            <w:pPr>
              <w:pStyle w:val="ndice2"/>
              <w:rPr>
                <w:color w:val="000000" w:themeColor="text1"/>
              </w:rPr>
            </w:pPr>
            <w:r w:rsidRPr="00FB5E80">
              <w:rPr>
                <w:color w:val="000000" w:themeColor="text1"/>
              </w:rPr>
              <w:t>1</w:t>
            </w:r>
          </w:p>
        </w:tc>
        <w:tc>
          <w:tcPr>
            <w:tcW w:w="6804" w:type="dxa"/>
          </w:tcPr>
          <w:p w14:paraId="2E2B8EAB" w14:textId="77777777" w:rsidR="00FC4FFD" w:rsidRPr="00FB5E80" w:rsidRDefault="00FC4FFD" w:rsidP="00FC4FFD">
            <w:pPr>
              <w:pStyle w:val="ndice2"/>
              <w:rPr>
                <w:color w:val="000000" w:themeColor="text1"/>
              </w:rPr>
            </w:pPr>
            <w:r w:rsidRPr="00FB5E80">
              <w:rPr>
                <w:color w:val="000000" w:themeColor="text1"/>
              </w:rPr>
              <w:t>Diagrama Conceptual de la Solución Tecnológica (DiaConcepSolTec_CONECII.docx).</w:t>
            </w:r>
          </w:p>
        </w:tc>
        <w:tc>
          <w:tcPr>
            <w:tcW w:w="2126" w:type="dxa"/>
          </w:tcPr>
          <w:p w14:paraId="580CF0B7" w14:textId="77777777" w:rsidR="00FC4FFD" w:rsidRPr="00FB5E80" w:rsidRDefault="00FC4FFD" w:rsidP="00FC4FFD">
            <w:pPr>
              <w:rPr>
                <w:rFonts w:asciiTheme="minorHAnsi" w:hAnsiTheme="minorHAnsi" w:cstheme="minorHAnsi"/>
              </w:rPr>
            </w:pPr>
            <w:r w:rsidRPr="00FB5E80">
              <w:rPr>
                <w:rFonts w:asciiTheme="minorHAnsi" w:hAnsiTheme="minorHAnsi" w:cstheme="minorHAnsi"/>
                <w:color w:val="000000" w:themeColor="text1"/>
              </w:rPr>
              <w:t>SEGOB</w:t>
            </w:r>
          </w:p>
        </w:tc>
      </w:tr>
      <w:tr w:rsidR="00FC4FFD" w:rsidRPr="00FB5E80" w14:paraId="59CD67C3" w14:textId="77777777" w:rsidTr="00823B9E">
        <w:tc>
          <w:tcPr>
            <w:tcW w:w="567" w:type="dxa"/>
          </w:tcPr>
          <w:p w14:paraId="32B6369E" w14:textId="77777777" w:rsidR="00FC4FFD" w:rsidRPr="00FB5E80" w:rsidRDefault="00FC4FFD" w:rsidP="00FC4FFD">
            <w:pPr>
              <w:pStyle w:val="ndice2"/>
              <w:rPr>
                <w:color w:val="000000" w:themeColor="text1"/>
              </w:rPr>
            </w:pPr>
            <w:r w:rsidRPr="00FB5E80">
              <w:rPr>
                <w:color w:val="000000" w:themeColor="text1"/>
              </w:rPr>
              <w:t>2</w:t>
            </w:r>
          </w:p>
        </w:tc>
        <w:tc>
          <w:tcPr>
            <w:tcW w:w="6804" w:type="dxa"/>
          </w:tcPr>
          <w:p w14:paraId="135A16DB" w14:textId="77777777" w:rsidR="00FC4FFD" w:rsidRPr="00FB5E80" w:rsidRDefault="00FC4FFD" w:rsidP="00FC4FFD">
            <w:pPr>
              <w:pStyle w:val="ndice2"/>
              <w:rPr>
                <w:color w:val="000000" w:themeColor="text1"/>
              </w:rPr>
            </w:pPr>
            <w:r w:rsidRPr="00FB5E80">
              <w:rPr>
                <w:color w:val="000000" w:themeColor="text1"/>
              </w:rPr>
              <w:t>Requerimientos de la Solución Tecnológica (ReqSolTec_CONECII.docx).</w:t>
            </w:r>
          </w:p>
        </w:tc>
        <w:tc>
          <w:tcPr>
            <w:tcW w:w="2126" w:type="dxa"/>
          </w:tcPr>
          <w:p w14:paraId="022B7FAB" w14:textId="77777777" w:rsidR="00FC4FFD" w:rsidRPr="00FB5E80" w:rsidRDefault="00FC4FFD" w:rsidP="00FC4FFD">
            <w:pPr>
              <w:rPr>
                <w:rFonts w:asciiTheme="minorHAnsi" w:hAnsiTheme="minorHAnsi" w:cstheme="minorHAnsi"/>
              </w:rPr>
            </w:pPr>
            <w:r w:rsidRPr="00FB5E80">
              <w:rPr>
                <w:rFonts w:asciiTheme="minorHAnsi" w:hAnsiTheme="minorHAnsi" w:cstheme="minorHAnsi"/>
                <w:color w:val="000000" w:themeColor="text1"/>
              </w:rPr>
              <w:t>SEGOB</w:t>
            </w:r>
          </w:p>
        </w:tc>
      </w:tr>
      <w:tr w:rsidR="00FC4FFD" w:rsidRPr="00FB5E80" w14:paraId="317419FB" w14:textId="77777777" w:rsidTr="00823B9E">
        <w:tc>
          <w:tcPr>
            <w:tcW w:w="567" w:type="dxa"/>
          </w:tcPr>
          <w:p w14:paraId="381276DD" w14:textId="77777777" w:rsidR="00FC4FFD" w:rsidRPr="00FB5E80" w:rsidRDefault="00FC4FFD" w:rsidP="00FC4FFD">
            <w:pPr>
              <w:pStyle w:val="ndice2"/>
              <w:rPr>
                <w:color w:val="000000" w:themeColor="text1"/>
              </w:rPr>
            </w:pPr>
            <w:r w:rsidRPr="00FB5E80">
              <w:rPr>
                <w:color w:val="000000" w:themeColor="text1"/>
              </w:rPr>
              <w:t>3</w:t>
            </w:r>
          </w:p>
        </w:tc>
        <w:tc>
          <w:tcPr>
            <w:tcW w:w="6804" w:type="dxa"/>
          </w:tcPr>
          <w:p w14:paraId="3766D0A8" w14:textId="77777777" w:rsidR="00FC4FFD" w:rsidRPr="00FB5E80" w:rsidRDefault="00FC4FFD" w:rsidP="00FC4FFD">
            <w:pPr>
              <w:pStyle w:val="ndice2"/>
              <w:rPr>
                <w:color w:val="000000" w:themeColor="text1"/>
              </w:rPr>
            </w:pPr>
            <w:r w:rsidRPr="00FB5E80">
              <w:rPr>
                <w:color w:val="000000" w:themeColor="text1"/>
              </w:rPr>
              <w:t>Glosario de Términos (GlosarioTer_CONECII.docx).</w:t>
            </w:r>
          </w:p>
        </w:tc>
        <w:tc>
          <w:tcPr>
            <w:tcW w:w="2126" w:type="dxa"/>
          </w:tcPr>
          <w:p w14:paraId="7E5F84BC" w14:textId="77777777" w:rsidR="00FC4FFD" w:rsidRPr="00FB5E80" w:rsidRDefault="00FC4FFD" w:rsidP="00FC4FFD">
            <w:pPr>
              <w:rPr>
                <w:rFonts w:asciiTheme="minorHAnsi" w:hAnsiTheme="minorHAnsi" w:cstheme="minorHAnsi"/>
              </w:rPr>
            </w:pPr>
            <w:r w:rsidRPr="00FB5E80">
              <w:rPr>
                <w:rFonts w:asciiTheme="minorHAnsi" w:hAnsiTheme="minorHAnsi" w:cstheme="minorHAnsi"/>
                <w:color w:val="000000" w:themeColor="text1"/>
              </w:rPr>
              <w:t>SEGOB</w:t>
            </w:r>
          </w:p>
        </w:tc>
      </w:tr>
      <w:tr w:rsidR="00FC4FFD" w:rsidRPr="00FB5E80" w14:paraId="488D2618" w14:textId="77777777" w:rsidTr="00823B9E">
        <w:tc>
          <w:tcPr>
            <w:tcW w:w="567" w:type="dxa"/>
          </w:tcPr>
          <w:p w14:paraId="4E158B6C" w14:textId="77777777" w:rsidR="00FC4FFD" w:rsidRPr="00FB5E80" w:rsidRDefault="00FC4FFD" w:rsidP="00FC4FFD">
            <w:pPr>
              <w:pStyle w:val="ndice2"/>
              <w:rPr>
                <w:color w:val="000000" w:themeColor="text1"/>
              </w:rPr>
            </w:pPr>
            <w:r w:rsidRPr="00FB5E80">
              <w:rPr>
                <w:color w:val="000000" w:themeColor="text1"/>
              </w:rPr>
              <w:t>4</w:t>
            </w:r>
          </w:p>
        </w:tc>
        <w:tc>
          <w:tcPr>
            <w:tcW w:w="6804" w:type="dxa"/>
          </w:tcPr>
          <w:p w14:paraId="2B9294E3" w14:textId="77777777" w:rsidR="00FC4FFD" w:rsidRPr="00FB5E80" w:rsidRDefault="00FC4FFD" w:rsidP="00FC4FFD">
            <w:pPr>
              <w:pStyle w:val="ndice2"/>
              <w:rPr>
                <w:color w:val="000000" w:themeColor="text1"/>
              </w:rPr>
            </w:pPr>
            <w:r w:rsidRPr="00FB5E80">
              <w:rPr>
                <w:color w:val="000000" w:themeColor="text1"/>
              </w:rPr>
              <w:t>Modelo de Flujo de Negocios (ModFlujoNeg_CONECII.docx).</w:t>
            </w:r>
          </w:p>
        </w:tc>
        <w:tc>
          <w:tcPr>
            <w:tcW w:w="2126" w:type="dxa"/>
          </w:tcPr>
          <w:p w14:paraId="31669C76" w14:textId="77777777" w:rsidR="00FC4FFD" w:rsidRPr="00FB5E80" w:rsidRDefault="00FC4FFD" w:rsidP="00FC4FFD">
            <w:pPr>
              <w:rPr>
                <w:rFonts w:asciiTheme="minorHAnsi" w:hAnsiTheme="minorHAnsi" w:cstheme="minorHAnsi"/>
              </w:rPr>
            </w:pPr>
            <w:r w:rsidRPr="00FB5E80">
              <w:rPr>
                <w:rFonts w:asciiTheme="minorHAnsi" w:hAnsiTheme="minorHAnsi" w:cstheme="minorHAnsi"/>
                <w:color w:val="000000" w:themeColor="text1"/>
              </w:rPr>
              <w:t>SEGOB</w:t>
            </w:r>
          </w:p>
        </w:tc>
      </w:tr>
      <w:tr w:rsidR="00FC4FFD" w:rsidRPr="00FB5E80" w14:paraId="086D1C84" w14:textId="77777777" w:rsidTr="00823B9E">
        <w:tc>
          <w:tcPr>
            <w:tcW w:w="567" w:type="dxa"/>
          </w:tcPr>
          <w:p w14:paraId="69FB4EA4" w14:textId="77777777" w:rsidR="00FC4FFD" w:rsidRPr="00FB5E80" w:rsidRDefault="00FC4FFD" w:rsidP="00FC4FFD">
            <w:pPr>
              <w:pStyle w:val="ndice2"/>
              <w:rPr>
                <w:color w:val="000000" w:themeColor="text1"/>
              </w:rPr>
            </w:pPr>
            <w:r w:rsidRPr="00FB5E80">
              <w:rPr>
                <w:color w:val="000000" w:themeColor="text1"/>
              </w:rPr>
              <w:t>5</w:t>
            </w:r>
          </w:p>
        </w:tc>
        <w:tc>
          <w:tcPr>
            <w:tcW w:w="6804" w:type="dxa"/>
          </w:tcPr>
          <w:p w14:paraId="6904E74E" w14:textId="77777777" w:rsidR="00FC4FFD" w:rsidRPr="00FB5E80" w:rsidRDefault="00FC4FFD" w:rsidP="00FC4FFD">
            <w:pPr>
              <w:pStyle w:val="ndice2"/>
              <w:rPr>
                <w:color w:val="000000" w:themeColor="text1"/>
              </w:rPr>
            </w:pPr>
            <w:r w:rsidRPr="00FB5E80">
              <w:rPr>
                <w:color w:val="000000" w:themeColor="text1"/>
              </w:rPr>
              <w:t>Catálogo de Reglas de Negocio (CataRegNeg_CONECII.docx).</w:t>
            </w:r>
          </w:p>
        </w:tc>
        <w:tc>
          <w:tcPr>
            <w:tcW w:w="2126" w:type="dxa"/>
          </w:tcPr>
          <w:p w14:paraId="7C2A9398" w14:textId="77777777" w:rsidR="00FC4FFD" w:rsidRPr="00FB5E80" w:rsidRDefault="00FC4FFD" w:rsidP="00FC4FFD">
            <w:pPr>
              <w:rPr>
                <w:rFonts w:asciiTheme="minorHAnsi" w:hAnsiTheme="minorHAnsi" w:cstheme="minorHAnsi"/>
              </w:rPr>
            </w:pPr>
            <w:r w:rsidRPr="00FB5E80">
              <w:rPr>
                <w:rFonts w:asciiTheme="minorHAnsi" w:hAnsiTheme="minorHAnsi" w:cstheme="minorHAnsi"/>
                <w:color w:val="000000" w:themeColor="text1"/>
              </w:rPr>
              <w:t>SEGOB</w:t>
            </w:r>
          </w:p>
        </w:tc>
      </w:tr>
    </w:tbl>
    <w:p w14:paraId="4A818BAE" w14:textId="77777777" w:rsidR="00B93894" w:rsidRDefault="00B93894" w:rsidP="00285FFB">
      <w:pPr>
        <w:pStyle w:val="EstiloTtulo1Antes6ptoDespus3ptoInterlineadoMn"/>
        <w:numPr>
          <w:ilvl w:val="0"/>
          <w:numId w:val="0"/>
        </w:numPr>
        <w:ind w:left="360"/>
        <w:jc w:val="left"/>
        <w:rPr>
          <w:rFonts w:asciiTheme="minorHAnsi" w:hAnsiTheme="minorHAnsi" w:cstheme="minorHAnsi"/>
          <w:color w:val="000000" w:themeColor="text1"/>
          <w:sz w:val="20"/>
        </w:rPr>
      </w:pPr>
    </w:p>
    <w:p w14:paraId="19CF8837" w14:textId="77777777" w:rsidR="00B93894" w:rsidRDefault="00B93894">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213F3287" w14:textId="66D87A0F" w:rsidR="00CC316F" w:rsidRPr="00FB5E80" w:rsidRDefault="00CC316F" w:rsidP="00ED263A">
      <w:pPr>
        <w:pStyle w:val="EstiloTtulo1Antes6ptoDespus3ptoInterlineadoMn"/>
        <w:numPr>
          <w:ilvl w:val="0"/>
          <w:numId w:val="2"/>
        </w:numPr>
        <w:jc w:val="left"/>
        <w:rPr>
          <w:rFonts w:asciiTheme="minorHAnsi" w:hAnsiTheme="minorHAnsi" w:cstheme="minorHAnsi"/>
          <w:color w:val="000000" w:themeColor="text1"/>
          <w:sz w:val="20"/>
        </w:rPr>
      </w:pPr>
      <w:bookmarkStart w:id="131" w:name="_Toc487729520"/>
      <w:r w:rsidRPr="00FB5E80">
        <w:rPr>
          <w:rFonts w:asciiTheme="minorHAnsi" w:hAnsiTheme="minorHAnsi" w:cstheme="minorHAnsi"/>
          <w:color w:val="000000" w:themeColor="text1"/>
          <w:sz w:val="20"/>
        </w:rPr>
        <w:lastRenderedPageBreak/>
        <w:t>Firmas de Aprobación</w:t>
      </w:r>
      <w:bookmarkEnd w:id="130"/>
      <w:bookmarkEnd w:id="131"/>
    </w:p>
    <w:p w14:paraId="10823AB0" w14:textId="77777777" w:rsidR="00CC316F" w:rsidRPr="00FB5E80" w:rsidRDefault="00CC316F" w:rsidP="0034123A">
      <w:pPr>
        <w:spacing w:after="0" w:line="240" w:lineRule="auto"/>
        <w:rPr>
          <w:rFonts w:asciiTheme="minorHAnsi" w:hAnsiTheme="minorHAnsi" w:cstheme="minorHAnsi"/>
          <w:color w:val="000000" w:themeColor="text1"/>
        </w:rPr>
      </w:pPr>
    </w:p>
    <w:p w14:paraId="6F123D03" w14:textId="77777777" w:rsidR="0034123A" w:rsidRPr="00FB5E80" w:rsidRDefault="0034123A" w:rsidP="0034123A">
      <w:pPr>
        <w:spacing w:after="0" w:line="240" w:lineRule="auto"/>
        <w:rPr>
          <w:rFonts w:asciiTheme="minorHAnsi" w:hAnsiTheme="minorHAnsi" w:cstheme="minorHAnsi"/>
          <w:color w:val="000000" w:themeColor="text1"/>
        </w:rPr>
      </w:pPr>
    </w:p>
    <w:p w14:paraId="0C0A566B" w14:textId="77777777" w:rsidR="0034123A" w:rsidRPr="00261D4D" w:rsidRDefault="0034123A" w:rsidP="0034123A">
      <w:pPr>
        <w:spacing w:after="0" w:line="240" w:lineRule="auto"/>
        <w:rPr>
          <w:rFonts w:asciiTheme="minorHAnsi" w:hAnsiTheme="minorHAnsi" w:cstheme="minorHAnsi"/>
          <w:color w:val="000000" w:themeColor="text1"/>
        </w:rPr>
      </w:pPr>
    </w:p>
    <w:p w14:paraId="32759508" w14:textId="77777777" w:rsidR="00FD5CB2" w:rsidRDefault="00FD5CB2" w:rsidP="00FD5CB2">
      <w:pPr>
        <w:spacing w:after="0" w:line="240" w:lineRule="auto"/>
        <w:rPr>
          <w:rFonts w:cstheme="minorHAnsi"/>
        </w:rPr>
      </w:pPr>
    </w:p>
    <w:p w14:paraId="63E33516" w14:textId="77777777" w:rsidR="00FD5CB2" w:rsidRPr="00C207B5" w:rsidRDefault="00FD5CB2" w:rsidP="00FD5CB2">
      <w:pPr>
        <w:spacing w:after="0" w:line="240" w:lineRule="auto"/>
        <w:rPr>
          <w:rFonts w:cstheme="minorHAnsi"/>
        </w:rPr>
      </w:pPr>
    </w:p>
    <w:p w14:paraId="1E787D63" w14:textId="77777777" w:rsidR="00FD5CB2" w:rsidRPr="00FD5CB2" w:rsidRDefault="00FD5CB2" w:rsidP="00FD5CB2">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4D14C36B" w14:textId="77777777" w:rsidTr="00A84C57">
        <w:trPr>
          <w:trHeight w:val="2874"/>
          <w:jc w:val="center"/>
        </w:trPr>
        <w:tc>
          <w:tcPr>
            <w:tcW w:w="2250" w:type="pct"/>
            <w:tcBorders>
              <w:top w:val="single" w:sz="4" w:space="0" w:color="auto"/>
              <w:bottom w:val="single" w:sz="4" w:space="0" w:color="auto"/>
            </w:tcBorders>
            <w:shd w:val="clear" w:color="auto" w:fill="FFFFFF"/>
            <w:hideMark/>
          </w:tcPr>
          <w:p w14:paraId="0F6F0420"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rPr>
              <w:t>Comisario Jefe</w:t>
            </w:r>
          </w:p>
          <w:p w14:paraId="30FE0C34"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rPr>
              <w:t>Oscar Alberto Margain Pitman</w:t>
            </w:r>
          </w:p>
          <w:p w14:paraId="1D26F2CC"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rPr>
              <w:t>Director General de Administración</w:t>
            </w:r>
          </w:p>
        </w:tc>
        <w:tc>
          <w:tcPr>
            <w:tcW w:w="500" w:type="pct"/>
            <w:shd w:val="clear" w:color="auto" w:fill="FFFFFF"/>
          </w:tcPr>
          <w:p w14:paraId="7A3D2FA8" w14:textId="77777777" w:rsidR="00FD5CB2" w:rsidRPr="00FD5CB2" w:rsidRDefault="00FD5CB2" w:rsidP="00A84C5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85A3F0A" w14:textId="77777777" w:rsidR="00FD5CB2" w:rsidRPr="00FD5CB2" w:rsidRDefault="00FD5CB2" w:rsidP="00A84C57">
            <w:pPr>
              <w:spacing w:line="240" w:lineRule="auto"/>
              <w:jc w:val="center"/>
              <w:rPr>
                <w:rFonts w:asciiTheme="minorHAnsi" w:hAnsiTheme="minorHAnsi" w:cstheme="minorHAnsi"/>
                <w:szCs w:val="20"/>
              </w:rPr>
            </w:pPr>
            <w:r w:rsidRPr="00FD5CB2">
              <w:rPr>
                <w:rFonts w:asciiTheme="minorHAnsi" w:hAnsiTheme="minorHAnsi" w:cstheme="minorHAnsi"/>
                <w:szCs w:val="20"/>
              </w:rPr>
              <w:t>Inspector</w:t>
            </w:r>
          </w:p>
          <w:p w14:paraId="5931119D" w14:textId="77777777" w:rsidR="00FD5CB2" w:rsidRPr="00FD5CB2" w:rsidRDefault="00FD5CB2" w:rsidP="00A84C57">
            <w:pPr>
              <w:spacing w:line="240" w:lineRule="auto"/>
              <w:jc w:val="center"/>
              <w:rPr>
                <w:rFonts w:asciiTheme="minorHAnsi" w:hAnsiTheme="minorHAnsi" w:cstheme="minorHAnsi"/>
                <w:szCs w:val="20"/>
              </w:rPr>
            </w:pPr>
            <w:r w:rsidRPr="00FD5CB2">
              <w:rPr>
                <w:rFonts w:asciiTheme="minorHAnsi" w:hAnsiTheme="minorHAnsi" w:cstheme="minorHAnsi"/>
                <w:szCs w:val="20"/>
              </w:rPr>
              <w:t>Julio Alberto González Cárdenas</w:t>
            </w:r>
          </w:p>
          <w:p w14:paraId="4A7D899A"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rPr>
              <w:t>Director de Tecnologías de Información y Comunicaciones</w:t>
            </w:r>
            <w:r w:rsidRPr="00FD5CB2" w:rsidDel="001A4729">
              <w:rPr>
                <w:rFonts w:asciiTheme="minorHAnsi" w:hAnsiTheme="minorHAnsi" w:cstheme="minorHAnsi"/>
                <w:szCs w:val="20"/>
              </w:rPr>
              <w:t xml:space="preserve"> </w:t>
            </w:r>
          </w:p>
        </w:tc>
      </w:tr>
      <w:tr w:rsidR="00FD5CB2" w:rsidRPr="00FD5CB2" w14:paraId="7E5913F3" w14:textId="77777777" w:rsidTr="00A84C57">
        <w:trPr>
          <w:trHeight w:val="2831"/>
          <w:jc w:val="center"/>
        </w:trPr>
        <w:tc>
          <w:tcPr>
            <w:tcW w:w="2250" w:type="pct"/>
            <w:tcBorders>
              <w:top w:val="single" w:sz="4" w:space="0" w:color="auto"/>
              <w:bottom w:val="single" w:sz="4" w:space="0" w:color="auto"/>
            </w:tcBorders>
            <w:shd w:val="clear" w:color="auto" w:fill="FFFFFF"/>
          </w:tcPr>
          <w:p w14:paraId="3099BDFB"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Subinspectora</w:t>
            </w:r>
          </w:p>
          <w:p w14:paraId="151A256C"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Martha López Pelcastre</w:t>
            </w:r>
          </w:p>
          <w:p w14:paraId="271A4E8B"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lang w:eastAsia="es-MX"/>
              </w:rPr>
              <w:t>Subdirectora de Soluciones de Tecnologías de Información</w:t>
            </w:r>
            <w:r w:rsidRPr="00FD5CB2" w:rsidDel="00864F9D">
              <w:rPr>
                <w:rFonts w:asciiTheme="minorHAnsi" w:hAnsiTheme="minorHAnsi" w:cstheme="minorHAnsi"/>
                <w:szCs w:val="20"/>
              </w:rPr>
              <w:t xml:space="preserve"> </w:t>
            </w:r>
            <w:r w:rsidRPr="00FD5CB2" w:rsidDel="001A4729">
              <w:rPr>
                <w:rFonts w:asciiTheme="minorHAnsi" w:hAnsiTheme="minorHAnsi" w:cstheme="minorHAnsi"/>
                <w:szCs w:val="20"/>
              </w:rPr>
              <w:t xml:space="preserve"> </w:t>
            </w:r>
          </w:p>
        </w:tc>
        <w:tc>
          <w:tcPr>
            <w:tcW w:w="500" w:type="pct"/>
            <w:shd w:val="clear" w:color="auto" w:fill="FFFFFF"/>
          </w:tcPr>
          <w:p w14:paraId="3743E7B7"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31D1A51" w14:textId="77777777" w:rsidR="00FD5CB2" w:rsidRPr="00FD5CB2" w:rsidRDefault="00FD5CB2" w:rsidP="00A84C57">
            <w:pPr>
              <w:spacing w:after="0" w:line="240" w:lineRule="auto"/>
              <w:jc w:val="center"/>
              <w:rPr>
                <w:rFonts w:asciiTheme="minorHAnsi" w:hAnsiTheme="minorHAnsi" w:cstheme="minorHAnsi"/>
                <w:szCs w:val="20"/>
              </w:rPr>
            </w:pPr>
            <w:r w:rsidRPr="00FD5CB2">
              <w:rPr>
                <w:rFonts w:asciiTheme="minorHAnsi" w:hAnsiTheme="minorHAnsi" w:cstheme="minorHAnsi"/>
                <w:szCs w:val="20"/>
              </w:rPr>
              <w:t>Subinspector</w:t>
            </w:r>
          </w:p>
          <w:p w14:paraId="4E87702A" w14:textId="77777777" w:rsidR="00FD5CB2" w:rsidRPr="00FD5CB2" w:rsidRDefault="00FD5CB2" w:rsidP="00A84C57">
            <w:pPr>
              <w:spacing w:after="0" w:line="240" w:lineRule="auto"/>
              <w:jc w:val="center"/>
              <w:rPr>
                <w:rFonts w:asciiTheme="minorHAnsi" w:hAnsiTheme="minorHAnsi" w:cstheme="minorHAnsi"/>
                <w:szCs w:val="20"/>
              </w:rPr>
            </w:pPr>
            <w:r w:rsidRPr="00FD5CB2">
              <w:rPr>
                <w:rFonts w:asciiTheme="minorHAnsi" w:hAnsiTheme="minorHAnsi" w:cstheme="minorHAnsi"/>
                <w:szCs w:val="20"/>
              </w:rPr>
              <w:t>Ángel Rogelio López Gutiérrez</w:t>
            </w:r>
          </w:p>
          <w:p w14:paraId="3CE6D3D3" w14:textId="77777777" w:rsidR="00FD5CB2" w:rsidRPr="00FD5CB2" w:rsidRDefault="00FD5CB2" w:rsidP="00A84C57">
            <w:pPr>
              <w:spacing w:line="240" w:lineRule="auto"/>
              <w:jc w:val="center"/>
              <w:rPr>
                <w:rFonts w:asciiTheme="minorHAnsi" w:hAnsiTheme="minorHAnsi" w:cstheme="minorHAnsi"/>
                <w:szCs w:val="20"/>
              </w:rPr>
            </w:pPr>
            <w:r w:rsidRPr="00FD5CB2">
              <w:rPr>
                <w:rFonts w:asciiTheme="minorHAnsi" w:hAnsiTheme="minorHAnsi" w:cstheme="minorHAnsi"/>
                <w:szCs w:val="20"/>
                <w:lang w:eastAsia="es-MX"/>
              </w:rPr>
              <w:t>Subdirector de Estrategia Digital y Seguridad de la Información</w:t>
            </w:r>
            <w:r w:rsidRPr="00FD5CB2" w:rsidDel="001A4729">
              <w:rPr>
                <w:rFonts w:asciiTheme="minorHAnsi" w:hAnsiTheme="minorHAnsi" w:cstheme="minorHAnsi"/>
                <w:szCs w:val="20"/>
                <w:lang w:eastAsia="es-MX"/>
              </w:rPr>
              <w:t xml:space="preserve"> </w:t>
            </w:r>
          </w:p>
        </w:tc>
      </w:tr>
      <w:tr w:rsidR="00FD5CB2" w:rsidRPr="00FD5CB2" w14:paraId="02A4B78D" w14:textId="77777777" w:rsidTr="00A84C57">
        <w:trPr>
          <w:trHeight w:val="1778"/>
          <w:jc w:val="center"/>
        </w:trPr>
        <w:tc>
          <w:tcPr>
            <w:tcW w:w="2250" w:type="pct"/>
            <w:tcBorders>
              <w:top w:val="single" w:sz="4" w:space="0" w:color="auto"/>
            </w:tcBorders>
            <w:shd w:val="clear" w:color="auto" w:fill="FFFFFF"/>
          </w:tcPr>
          <w:p w14:paraId="3A5F4A5D"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Oficial</w:t>
            </w:r>
          </w:p>
          <w:p w14:paraId="74B499A3"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Jesús Bravo Clavellina</w:t>
            </w:r>
          </w:p>
          <w:p w14:paraId="4F7709D6" w14:textId="77777777" w:rsidR="00FD5CB2" w:rsidRPr="00FD5CB2" w:rsidRDefault="00FD5CB2" w:rsidP="00A84C57">
            <w:pPr>
              <w:spacing w:after="0" w:line="240" w:lineRule="auto"/>
              <w:jc w:val="center"/>
              <w:rPr>
                <w:rFonts w:asciiTheme="minorHAnsi" w:hAnsiTheme="minorHAnsi" w:cstheme="minorHAnsi"/>
                <w:szCs w:val="20"/>
              </w:rPr>
            </w:pPr>
            <w:r w:rsidRPr="00FD5CB2">
              <w:rPr>
                <w:rFonts w:asciiTheme="minorHAnsi" w:hAnsiTheme="minorHAnsi" w:cstheme="minorHAnsi"/>
                <w:szCs w:val="20"/>
                <w:lang w:eastAsia="es-MX"/>
              </w:rPr>
              <w:t>Jefe de Departamento de Diseño de Soluciones</w:t>
            </w:r>
            <w:r w:rsidRPr="00FD5CB2" w:rsidDel="001A4729">
              <w:rPr>
                <w:rFonts w:asciiTheme="minorHAnsi" w:hAnsiTheme="minorHAnsi" w:cstheme="minorHAnsi"/>
                <w:szCs w:val="20"/>
                <w:lang w:eastAsia="es-MX"/>
              </w:rPr>
              <w:t xml:space="preserve">  </w:t>
            </w:r>
          </w:p>
        </w:tc>
        <w:tc>
          <w:tcPr>
            <w:tcW w:w="500" w:type="pct"/>
            <w:shd w:val="clear" w:color="auto" w:fill="FFFFFF"/>
          </w:tcPr>
          <w:p w14:paraId="24C127E4" w14:textId="77777777" w:rsidR="00FD5CB2" w:rsidRPr="00FD5CB2" w:rsidRDefault="00FD5CB2" w:rsidP="00A84C57">
            <w:pPr>
              <w:spacing w:after="0" w:line="240" w:lineRule="auto"/>
              <w:jc w:val="center"/>
              <w:rPr>
                <w:rFonts w:asciiTheme="minorHAnsi" w:hAnsiTheme="minorHAnsi" w:cstheme="minorHAnsi"/>
                <w:szCs w:val="20"/>
                <w:lang w:eastAsia="es-MX"/>
              </w:rPr>
            </w:pPr>
          </w:p>
        </w:tc>
        <w:tc>
          <w:tcPr>
            <w:tcW w:w="2250" w:type="pct"/>
            <w:shd w:val="clear" w:color="auto" w:fill="FFFFFF"/>
          </w:tcPr>
          <w:p w14:paraId="212424C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sidDel="001A4729">
              <w:rPr>
                <w:rFonts w:asciiTheme="minorHAnsi" w:hAnsiTheme="minorHAnsi" w:cstheme="minorHAnsi"/>
                <w:szCs w:val="20"/>
                <w:lang w:eastAsia="es-MX"/>
              </w:rPr>
              <w:t xml:space="preserve"> </w:t>
            </w:r>
          </w:p>
        </w:tc>
      </w:tr>
    </w:tbl>
    <w:p w14:paraId="04223EFE" w14:textId="77777777" w:rsidR="00FD5CB2" w:rsidRPr="00FD5CB2" w:rsidRDefault="00FD5CB2" w:rsidP="00FD5CB2">
      <w:pPr>
        <w:spacing w:after="0" w:line="240" w:lineRule="auto"/>
        <w:rPr>
          <w:rFonts w:asciiTheme="minorHAnsi" w:hAnsiTheme="minorHAnsi" w:cstheme="minorHAnsi"/>
          <w:szCs w:val="20"/>
        </w:rPr>
      </w:pPr>
    </w:p>
    <w:p w14:paraId="30D7548B" w14:textId="77777777" w:rsidR="00FD5CB2" w:rsidRPr="00FD5CB2" w:rsidRDefault="00FD5CB2" w:rsidP="00FD5CB2">
      <w:pPr>
        <w:rPr>
          <w:rFonts w:asciiTheme="minorHAnsi" w:hAnsiTheme="minorHAnsi" w:cstheme="minorHAnsi"/>
          <w:szCs w:val="20"/>
        </w:rPr>
      </w:pPr>
    </w:p>
    <w:p w14:paraId="4FD320CB" w14:textId="77777777" w:rsidR="00FD5CB2" w:rsidRPr="00FD5CB2" w:rsidRDefault="00FD5CB2" w:rsidP="00FD5CB2">
      <w:pPr>
        <w:rPr>
          <w:rFonts w:asciiTheme="minorHAnsi" w:hAnsiTheme="minorHAnsi" w:cstheme="minorHAnsi"/>
          <w:szCs w:val="20"/>
        </w:rPr>
      </w:pPr>
    </w:p>
    <w:p w14:paraId="719DE133" w14:textId="77777777" w:rsidR="00FD5CB2" w:rsidRPr="00FD5CB2" w:rsidRDefault="00FD5CB2" w:rsidP="00FD5CB2">
      <w:pPr>
        <w:rPr>
          <w:rFonts w:asciiTheme="minorHAnsi" w:hAnsiTheme="minorHAnsi" w:cstheme="minorHAnsi"/>
          <w:szCs w:val="20"/>
        </w:rPr>
      </w:pPr>
    </w:p>
    <w:p w14:paraId="50D554C4" w14:textId="77777777" w:rsidR="00FD5CB2" w:rsidRPr="00FD5CB2" w:rsidRDefault="00FD5CB2" w:rsidP="00FD5CB2">
      <w:pPr>
        <w:rPr>
          <w:rFonts w:asciiTheme="minorHAnsi" w:hAnsiTheme="minorHAnsi" w:cstheme="minorHAnsi"/>
          <w:szCs w:val="20"/>
        </w:rPr>
      </w:pPr>
    </w:p>
    <w:p w14:paraId="2321CB21" w14:textId="77777777" w:rsidR="00FD5CB2" w:rsidRDefault="00FD5CB2" w:rsidP="00FD5CB2">
      <w:pPr>
        <w:rPr>
          <w:rFonts w:asciiTheme="minorHAnsi" w:hAnsiTheme="minorHAnsi" w:cstheme="minorHAnsi"/>
          <w:szCs w:val="20"/>
        </w:rPr>
      </w:pPr>
    </w:p>
    <w:p w14:paraId="23A2F006" w14:textId="77777777" w:rsidR="00FD5CB2" w:rsidRDefault="00FD5CB2" w:rsidP="00FD5CB2">
      <w:pPr>
        <w:rPr>
          <w:rFonts w:asciiTheme="minorHAnsi" w:hAnsiTheme="minorHAnsi" w:cstheme="minorHAnsi"/>
          <w:szCs w:val="20"/>
        </w:rPr>
      </w:pPr>
    </w:p>
    <w:p w14:paraId="4CDC21D2" w14:textId="77777777" w:rsidR="00FD5CB2" w:rsidRPr="00FD5CB2" w:rsidRDefault="00FD5CB2" w:rsidP="00FD5CB2">
      <w:pPr>
        <w:rPr>
          <w:rFonts w:asciiTheme="minorHAnsi" w:hAnsiTheme="minorHAnsi" w:cstheme="minorHAnsi"/>
          <w:szCs w:val="20"/>
        </w:rPr>
      </w:pPr>
    </w:p>
    <w:p w14:paraId="627A885A"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0D13D199" w14:textId="77777777" w:rsidTr="00A84C57">
        <w:trPr>
          <w:trHeight w:val="2874"/>
          <w:jc w:val="center"/>
        </w:trPr>
        <w:tc>
          <w:tcPr>
            <w:tcW w:w="2250" w:type="pct"/>
            <w:tcBorders>
              <w:top w:val="single" w:sz="4" w:space="0" w:color="auto"/>
              <w:bottom w:val="single" w:sz="4" w:space="0" w:color="auto"/>
            </w:tcBorders>
            <w:shd w:val="clear" w:color="auto" w:fill="FFFFFF"/>
            <w:hideMark/>
          </w:tcPr>
          <w:p w14:paraId="11CDDCF5" w14:textId="77777777" w:rsidR="00FD5CB2" w:rsidRPr="00FD5CB2" w:rsidRDefault="00FD5CB2" w:rsidP="00A84C57">
            <w:pPr>
              <w:spacing w:after="0"/>
              <w:jc w:val="center"/>
              <w:rPr>
                <w:rFonts w:asciiTheme="minorHAnsi" w:hAnsiTheme="minorHAnsi" w:cstheme="minorHAnsi"/>
                <w:szCs w:val="20"/>
              </w:rPr>
            </w:pPr>
            <w:r w:rsidRPr="00FD5CB2">
              <w:rPr>
                <w:rFonts w:asciiTheme="minorHAnsi" w:hAnsiTheme="minorHAnsi" w:cstheme="minorHAnsi"/>
                <w:szCs w:val="20"/>
              </w:rPr>
              <w:t>José Luis Ramírez Hernández</w:t>
            </w:r>
          </w:p>
          <w:p w14:paraId="21A26AF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rPr>
              <w:t>Director de Gestión de Tecnologías de la Información SEGOB</w:t>
            </w:r>
          </w:p>
        </w:tc>
        <w:tc>
          <w:tcPr>
            <w:tcW w:w="500" w:type="pct"/>
            <w:shd w:val="clear" w:color="auto" w:fill="FFFFFF"/>
          </w:tcPr>
          <w:p w14:paraId="6EED3B0C" w14:textId="77777777" w:rsidR="00FD5CB2" w:rsidRPr="00FD5CB2" w:rsidRDefault="00FD5CB2" w:rsidP="00A84C5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DFF2E9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Saúl Torres García</w:t>
            </w:r>
          </w:p>
          <w:p w14:paraId="61AB8B81"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 de Desarrollo y Mantenimiento de Soluciones Móviles, Ágiles e Inteligencia de Negocio SEGOB</w:t>
            </w:r>
            <w:r w:rsidRPr="00FD5CB2" w:rsidDel="00864F9D">
              <w:rPr>
                <w:rFonts w:asciiTheme="minorHAnsi" w:hAnsiTheme="minorHAnsi" w:cstheme="minorHAnsi"/>
                <w:szCs w:val="20"/>
              </w:rPr>
              <w:t xml:space="preserve"> </w:t>
            </w:r>
          </w:p>
        </w:tc>
      </w:tr>
      <w:tr w:rsidR="00FD5CB2" w:rsidRPr="00FD5CB2" w14:paraId="6A38C8CE" w14:textId="77777777" w:rsidTr="00A84C57">
        <w:trPr>
          <w:trHeight w:val="1892"/>
          <w:jc w:val="center"/>
        </w:trPr>
        <w:tc>
          <w:tcPr>
            <w:tcW w:w="2250" w:type="pct"/>
            <w:tcBorders>
              <w:top w:val="single" w:sz="4" w:space="0" w:color="auto"/>
            </w:tcBorders>
            <w:shd w:val="clear" w:color="auto" w:fill="FFFFFF"/>
          </w:tcPr>
          <w:p w14:paraId="4C5C861D"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Juan Manuel López Sánchez</w:t>
            </w:r>
          </w:p>
          <w:p w14:paraId="1491F4D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Gerente de Proyecto INDRA</w:t>
            </w:r>
          </w:p>
        </w:tc>
        <w:tc>
          <w:tcPr>
            <w:tcW w:w="500" w:type="pct"/>
            <w:shd w:val="clear" w:color="auto" w:fill="FFFFFF"/>
          </w:tcPr>
          <w:p w14:paraId="3E6A513E" w14:textId="77777777" w:rsidR="00FD5CB2" w:rsidRPr="00FD5CB2" w:rsidRDefault="00FD5CB2" w:rsidP="00A84C5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FBB8467" w14:textId="77777777" w:rsidR="00FD5CB2" w:rsidRPr="00FD5CB2" w:rsidRDefault="00FD5CB2" w:rsidP="00A84C57">
            <w:pPr>
              <w:spacing w:line="240" w:lineRule="auto"/>
              <w:jc w:val="center"/>
              <w:rPr>
                <w:rFonts w:asciiTheme="minorHAnsi" w:hAnsiTheme="minorHAnsi" w:cstheme="minorHAnsi"/>
                <w:szCs w:val="20"/>
              </w:rPr>
            </w:pPr>
            <w:r w:rsidRPr="00FD5CB2">
              <w:rPr>
                <w:rFonts w:asciiTheme="minorHAnsi" w:hAnsiTheme="minorHAnsi" w:cstheme="minorHAnsi"/>
                <w:szCs w:val="20"/>
              </w:rPr>
              <w:t>Ricardo Márquez Ruiz</w:t>
            </w:r>
          </w:p>
          <w:p w14:paraId="27D324D5" w14:textId="77777777" w:rsidR="00FD5CB2" w:rsidRPr="00FD5CB2" w:rsidRDefault="00FD5CB2" w:rsidP="00A84C57">
            <w:pPr>
              <w:spacing w:after="0"/>
              <w:jc w:val="center"/>
              <w:rPr>
                <w:rFonts w:asciiTheme="minorHAnsi" w:hAnsiTheme="minorHAnsi" w:cstheme="minorHAnsi"/>
                <w:szCs w:val="20"/>
                <w:lang w:eastAsia="es-MX"/>
              </w:rPr>
            </w:pPr>
            <w:r w:rsidRPr="00FD5CB2">
              <w:rPr>
                <w:rFonts w:asciiTheme="minorHAnsi" w:hAnsiTheme="minorHAnsi" w:cstheme="minorHAnsi"/>
                <w:szCs w:val="20"/>
              </w:rPr>
              <w:t xml:space="preserve">Administrador de Proyecto INDRA </w:t>
            </w:r>
          </w:p>
        </w:tc>
      </w:tr>
    </w:tbl>
    <w:p w14:paraId="1F7C8757" w14:textId="77777777" w:rsidR="00FD5CB2" w:rsidRPr="00FD5CB2" w:rsidRDefault="00FD5CB2" w:rsidP="00FD5CB2">
      <w:pPr>
        <w:rPr>
          <w:rFonts w:asciiTheme="minorHAnsi" w:hAnsiTheme="minorHAnsi" w:cstheme="minorHAnsi"/>
          <w:b/>
          <w:szCs w:val="20"/>
        </w:rPr>
      </w:pPr>
    </w:p>
    <w:p w14:paraId="0760DBCB"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t>Aprobación de caso de uso por la DPE</w:t>
      </w:r>
    </w:p>
    <w:p w14:paraId="29DC9D4A" w14:textId="77777777" w:rsidR="00FD5CB2" w:rsidRPr="00FD5CB2" w:rsidRDefault="00FD5CB2" w:rsidP="00FD5CB2">
      <w:pPr>
        <w:rPr>
          <w:rFonts w:asciiTheme="minorHAnsi" w:hAnsiTheme="minorHAnsi" w:cstheme="minorHAnsi"/>
          <w:szCs w:val="20"/>
        </w:rPr>
      </w:pPr>
    </w:p>
    <w:p w14:paraId="0F8AEF9C" w14:textId="77777777" w:rsidR="00FD5CB2" w:rsidRPr="00FD5CB2" w:rsidRDefault="00FD5CB2" w:rsidP="00FD5CB2">
      <w:pPr>
        <w:rPr>
          <w:rFonts w:asciiTheme="minorHAnsi" w:hAnsiTheme="minorHAnsi" w:cstheme="minorHAnsi"/>
          <w:szCs w:val="20"/>
        </w:rPr>
      </w:pPr>
    </w:p>
    <w:p w14:paraId="6016F156" w14:textId="77777777" w:rsidR="00FD5CB2" w:rsidRPr="00FD5CB2" w:rsidRDefault="00FD5CB2" w:rsidP="00FD5CB2">
      <w:pPr>
        <w:rPr>
          <w:rFonts w:asciiTheme="minorHAnsi" w:hAnsiTheme="minorHAnsi" w:cstheme="minorHAnsi"/>
          <w:szCs w:val="20"/>
        </w:rPr>
      </w:pPr>
    </w:p>
    <w:p w14:paraId="6B355CE3" w14:textId="77777777" w:rsidR="00FD5CB2" w:rsidRDefault="00FD5CB2" w:rsidP="00FD5CB2">
      <w:pPr>
        <w:rPr>
          <w:rFonts w:asciiTheme="minorHAnsi" w:hAnsiTheme="minorHAnsi" w:cstheme="minorHAnsi"/>
          <w:szCs w:val="20"/>
        </w:rPr>
      </w:pPr>
    </w:p>
    <w:p w14:paraId="3CDEDD4A"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43ED65F3" w14:textId="77777777" w:rsidTr="00A84C57">
        <w:trPr>
          <w:trHeight w:val="1404"/>
          <w:jc w:val="center"/>
        </w:trPr>
        <w:tc>
          <w:tcPr>
            <w:tcW w:w="2250" w:type="pct"/>
            <w:tcBorders>
              <w:top w:val="single" w:sz="4" w:space="0" w:color="auto"/>
            </w:tcBorders>
            <w:shd w:val="clear" w:color="auto" w:fill="FFFFFF"/>
          </w:tcPr>
          <w:p w14:paraId="793958D6"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28120AF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Isaías Corona Álvarez</w:t>
            </w:r>
          </w:p>
          <w:p w14:paraId="573C98D9" w14:textId="77777777" w:rsidR="00FD5CB2" w:rsidRPr="00FD5CB2" w:rsidRDefault="00FD5CB2" w:rsidP="00A84C57">
            <w:pPr>
              <w:spacing w:after="0" w:line="240" w:lineRule="auto"/>
              <w:jc w:val="center"/>
              <w:rPr>
                <w:rFonts w:asciiTheme="minorHAnsi" w:hAnsiTheme="minorHAnsi" w:cstheme="minorHAnsi"/>
                <w:szCs w:val="20"/>
              </w:rPr>
            </w:pPr>
            <w:r w:rsidRPr="00FD5CB2">
              <w:rPr>
                <w:rFonts w:asciiTheme="minorHAnsi" w:hAnsiTheme="minorHAnsi" w:cstheme="minorHAnsi"/>
                <w:szCs w:val="20"/>
                <w:lang w:eastAsia="es-MX"/>
              </w:rPr>
              <w:t xml:space="preserve">Director de Proyectos y Evaluación </w:t>
            </w:r>
          </w:p>
        </w:tc>
        <w:tc>
          <w:tcPr>
            <w:tcW w:w="500" w:type="pct"/>
            <w:shd w:val="clear" w:color="auto" w:fill="FFFFFF"/>
          </w:tcPr>
          <w:p w14:paraId="4AC0B039"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D354A0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Subinspectora</w:t>
            </w:r>
          </w:p>
          <w:p w14:paraId="6066E2A3"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Sandybel Servín Durán</w:t>
            </w:r>
          </w:p>
          <w:p w14:paraId="6611621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Subdirectora de Atención a los Servicios</w:t>
            </w:r>
          </w:p>
        </w:tc>
      </w:tr>
    </w:tbl>
    <w:p w14:paraId="056CE157"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br w:type="page"/>
      </w:r>
      <w:r w:rsidRPr="00FD5CB2">
        <w:rPr>
          <w:rFonts w:asciiTheme="minorHAnsi" w:hAnsiTheme="minorHAnsi" w:cstheme="minorHAnsi"/>
          <w:b/>
          <w:szCs w:val="20"/>
        </w:rPr>
        <w:lastRenderedPageBreak/>
        <w:t>Aprobación de caso de uso por la DGSS</w:t>
      </w:r>
    </w:p>
    <w:p w14:paraId="3D0D73B6" w14:textId="77777777" w:rsidR="00FD5CB2" w:rsidRPr="00FD5CB2" w:rsidRDefault="00FD5CB2" w:rsidP="00FD5CB2">
      <w:pPr>
        <w:rPr>
          <w:rFonts w:asciiTheme="minorHAnsi" w:hAnsiTheme="minorHAnsi" w:cstheme="minorHAnsi"/>
          <w:szCs w:val="20"/>
        </w:rPr>
      </w:pPr>
    </w:p>
    <w:p w14:paraId="481CF44B" w14:textId="77777777" w:rsidR="00FD5CB2" w:rsidRPr="00FD5CB2" w:rsidRDefault="00FD5CB2" w:rsidP="00FD5CB2">
      <w:pPr>
        <w:rPr>
          <w:rFonts w:asciiTheme="minorHAnsi" w:hAnsiTheme="minorHAnsi" w:cstheme="minorHAnsi"/>
          <w:szCs w:val="20"/>
        </w:rPr>
      </w:pPr>
    </w:p>
    <w:p w14:paraId="19D4BFA9" w14:textId="77777777" w:rsidR="00FD5CB2" w:rsidRPr="00FD5CB2" w:rsidRDefault="00FD5CB2" w:rsidP="00FD5CB2">
      <w:pPr>
        <w:rPr>
          <w:rFonts w:asciiTheme="minorHAnsi" w:hAnsiTheme="minorHAnsi" w:cstheme="minorHAnsi"/>
          <w:szCs w:val="20"/>
        </w:rPr>
      </w:pPr>
    </w:p>
    <w:p w14:paraId="11C964C7" w14:textId="77777777" w:rsidR="00FD5CB2" w:rsidRDefault="00FD5CB2" w:rsidP="00FD5CB2">
      <w:pPr>
        <w:rPr>
          <w:rFonts w:asciiTheme="minorHAnsi" w:hAnsiTheme="minorHAnsi" w:cstheme="minorHAnsi"/>
          <w:szCs w:val="20"/>
        </w:rPr>
      </w:pPr>
    </w:p>
    <w:p w14:paraId="340A4923"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30569AC2" w14:textId="77777777" w:rsidTr="00A84C57">
        <w:trPr>
          <w:trHeight w:val="2723"/>
          <w:jc w:val="center"/>
        </w:trPr>
        <w:tc>
          <w:tcPr>
            <w:tcW w:w="2250" w:type="pct"/>
            <w:tcBorders>
              <w:top w:val="single" w:sz="4" w:space="0" w:color="auto"/>
              <w:left w:val="nil"/>
              <w:bottom w:val="single" w:sz="4" w:space="0" w:color="auto"/>
              <w:right w:val="nil"/>
            </w:tcBorders>
            <w:shd w:val="clear" w:color="auto" w:fill="FFFFFF"/>
            <w:hideMark/>
          </w:tcPr>
          <w:p w14:paraId="762BEA7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Comisario Jefe</w:t>
            </w:r>
          </w:p>
          <w:p w14:paraId="0DCF2F6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rPr>
              <w:t>Marco Tulio López Escamilla</w:t>
            </w:r>
          </w:p>
          <w:p w14:paraId="605A373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de Servicios de Seguridad</w:t>
            </w:r>
          </w:p>
        </w:tc>
        <w:tc>
          <w:tcPr>
            <w:tcW w:w="500" w:type="pct"/>
            <w:shd w:val="clear" w:color="auto" w:fill="FFFFFF"/>
          </w:tcPr>
          <w:p w14:paraId="0006218A"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064160B6"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1527D4B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Daniel Quintero Chávez</w:t>
            </w:r>
          </w:p>
          <w:p w14:paraId="3418A3F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Despliegue Operativo Centro</w:t>
            </w:r>
          </w:p>
        </w:tc>
      </w:tr>
      <w:tr w:rsidR="00FD5CB2" w:rsidRPr="00FD5CB2" w14:paraId="77D54F98" w14:textId="77777777" w:rsidTr="00A84C57">
        <w:trPr>
          <w:trHeight w:val="2833"/>
          <w:jc w:val="center"/>
        </w:trPr>
        <w:tc>
          <w:tcPr>
            <w:tcW w:w="2250" w:type="pct"/>
            <w:tcBorders>
              <w:top w:val="single" w:sz="4" w:space="0" w:color="auto"/>
              <w:left w:val="nil"/>
              <w:bottom w:val="single" w:sz="4" w:space="0" w:color="auto"/>
              <w:right w:val="nil"/>
            </w:tcBorders>
            <w:shd w:val="clear" w:color="auto" w:fill="FFFFFF"/>
          </w:tcPr>
          <w:p w14:paraId="057BC0F3"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77A5CDC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Pablo Duarte Estrada</w:t>
            </w:r>
          </w:p>
          <w:p w14:paraId="2ED4C25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Despliegue Operativo Foráneo Noreste Pacifico</w:t>
            </w:r>
          </w:p>
          <w:p w14:paraId="33300BC6" w14:textId="77777777" w:rsidR="00FD5CB2" w:rsidRPr="00FD5CB2" w:rsidRDefault="00FD5CB2" w:rsidP="00A84C57">
            <w:pPr>
              <w:spacing w:after="0" w:line="240" w:lineRule="auto"/>
              <w:jc w:val="center"/>
              <w:rPr>
                <w:rFonts w:asciiTheme="minorHAnsi" w:hAnsiTheme="minorHAnsi" w:cstheme="minorHAnsi"/>
                <w:szCs w:val="20"/>
                <w:lang w:eastAsia="es-MX"/>
              </w:rPr>
            </w:pPr>
          </w:p>
        </w:tc>
        <w:tc>
          <w:tcPr>
            <w:tcW w:w="500" w:type="pct"/>
            <w:shd w:val="clear" w:color="auto" w:fill="FFFFFF"/>
          </w:tcPr>
          <w:p w14:paraId="55407D0D"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260A389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7128A1C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Arturo Michelet Hernández Flores</w:t>
            </w:r>
          </w:p>
          <w:p w14:paraId="3ED4769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Operativo Foráneo Sur</w:t>
            </w:r>
          </w:p>
        </w:tc>
      </w:tr>
      <w:tr w:rsidR="00FD5CB2" w:rsidRPr="00FD5CB2" w14:paraId="3EC62500" w14:textId="77777777" w:rsidTr="00A84C57">
        <w:trPr>
          <w:trHeight w:val="2409"/>
          <w:jc w:val="center"/>
        </w:trPr>
        <w:tc>
          <w:tcPr>
            <w:tcW w:w="2250" w:type="pct"/>
            <w:tcBorders>
              <w:top w:val="single" w:sz="4" w:space="0" w:color="auto"/>
              <w:left w:val="nil"/>
              <w:bottom w:val="nil"/>
              <w:right w:val="nil"/>
            </w:tcBorders>
            <w:shd w:val="clear" w:color="auto" w:fill="FFFFFF"/>
            <w:hideMark/>
          </w:tcPr>
          <w:p w14:paraId="4D5B7FE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4A46297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Jorge García Arias</w:t>
            </w:r>
          </w:p>
          <w:p w14:paraId="00B199B1"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3861DE83"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1DA21EC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6F84BA9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Gabriel López Ávila</w:t>
            </w:r>
          </w:p>
          <w:p w14:paraId="51F85448"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de Planes y Programas</w:t>
            </w:r>
          </w:p>
        </w:tc>
      </w:tr>
    </w:tbl>
    <w:p w14:paraId="5286387B" w14:textId="77777777" w:rsidR="00FD5CB2" w:rsidRPr="00FD5CB2" w:rsidRDefault="00FD5CB2" w:rsidP="00FD5CB2">
      <w:pPr>
        <w:rPr>
          <w:rFonts w:asciiTheme="minorHAnsi" w:hAnsiTheme="minorHAnsi" w:cstheme="minorHAnsi"/>
          <w:szCs w:val="20"/>
        </w:rPr>
      </w:pPr>
    </w:p>
    <w:p w14:paraId="0231AB77" w14:textId="77777777" w:rsidR="00FD5CB2" w:rsidRPr="00FD5CB2" w:rsidRDefault="00FD5CB2" w:rsidP="00FD5CB2">
      <w:pPr>
        <w:rPr>
          <w:rFonts w:asciiTheme="minorHAnsi" w:hAnsiTheme="minorHAnsi" w:cstheme="minorHAnsi"/>
          <w:szCs w:val="20"/>
        </w:rPr>
      </w:pPr>
    </w:p>
    <w:p w14:paraId="468BB378" w14:textId="77777777" w:rsidR="00FD5CB2" w:rsidRPr="00FD5CB2" w:rsidRDefault="00FD5CB2" w:rsidP="00FD5CB2">
      <w:pPr>
        <w:rPr>
          <w:rFonts w:asciiTheme="minorHAnsi" w:hAnsiTheme="minorHAnsi" w:cstheme="minorHAnsi"/>
          <w:szCs w:val="20"/>
        </w:rPr>
      </w:pPr>
    </w:p>
    <w:p w14:paraId="7870E81F" w14:textId="77777777" w:rsidR="00FD5CB2" w:rsidRDefault="00FD5CB2" w:rsidP="00FD5CB2">
      <w:pPr>
        <w:rPr>
          <w:rFonts w:asciiTheme="minorHAnsi" w:hAnsiTheme="minorHAnsi" w:cstheme="minorHAnsi"/>
          <w:szCs w:val="20"/>
        </w:rPr>
      </w:pPr>
    </w:p>
    <w:p w14:paraId="09A48103" w14:textId="77777777" w:rsidR="00FD5CB2" w:rsidRDefault="00FD5CB2" w:rsidP="00FD5CB2">
      <w:pPr>
        <w:rPr>
          <w:rFonts w:asciiTheme="minorHAnsi" w:hAnsiTheme="minorHAnsi" w:cstheme="minorHAnsi"/>
          <w:szCs w:val="20"/>
        </w:rPr>
      </w:pPr>
    </w:p>
    <w:p w14:paraId="06F5F389" w14:textId="77777777" w:rsidR="00FD5CB2" w:rsidRPr="00FD5CB2" w:rsidRDefault="00FD5CB2" w:rsidP="00FD5CB2">
      <w:pPr>
        <w:rPr>
          <w:rFonts w:asciiTheme="minorHAnsi" w:hAnsiTheme="minorHAnsi" w:cstheme="minorHAnsi"/>
          <w:szCs w:val="20"/>
        </w:rPr>
      </w:pPr>
    </w:p>
    <w:p w14:paraId="1E85E2D4" w14:textId="77777777" w:rsidR="00FD5CB2" w:rsidRPr="00FD5CB2" w:rsidRDefault="00FD5CB2" w:rsidP="00FD5CB2">
      <w:pPr>
        <w:rPr>
          <w:rFonts w:asciiTheme="minorHAnsi" w:hAnsiTheme="minorHAnsi" w:cstheme="minorHAnsi"/>
          <w:szCs w:val="20"/>
        </w:rPr>
      </w:pPr>
    </w:p>
    <w:p w14:paraId="115B9258"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749ECCAD" w14:textId="77777777" w:rsidTr="00FD5CB2">
        <w:trPr>
          <w:trHeight w:val="3011"/>
          <w:jc w:val="center"/>
        </w:trPr>
        <w:tc>
          <w:tcPr>
            <w:tcW w:w="2250" w:type="pct"/>
            <w:tcBorders>
              <w:top w:val="single" w:sz="4" w:space="0" w:color="auto"/>
              <w:left w:val="nil"/>
              <w:bottom w:val="nil"/>
              <w:right w:val="nil"/>
            </w:tcBorders>
            <w:shd w:val="clear" w:color="auto" w:fill="FFFFFF"/>
            <w:hideMark/>
          </w:tcPr>
          <w:p w14:paraId="0109FDB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Subinspectora</w:t>
            </w:r>
          </w:p>
          <w:p w14:paraId="7756C40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Sandra Estrada Esquivel</w:t>
            </w:r>
          </w:p>
          <w:p w14:paraId="56AAE7A8"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Subdirectora de Despliegue Operativo Centro</w:t>
            </w:r>
          </w:p>
        </w:tc>
        <w:tc>
          <w:tcPr>
            <w:tcW w:w="500" w:type="pct"/>
            <w:shd w:val="clear" w:color="auto" w:fill="FFFFFF"/>
          </w:tcPr>
          <w:p w14:paraId="7585F65D"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2F4941ED"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Subinspectora</w:t>
            </w:r>
          </w:p>
          <w:p w14:paraId="2872E98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Isabelina Cruz Maya</w:t>
            </w:r>
          </w:p>
          <w:p w14:paraId="5B76B8DD"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Subdirectora de Despliegue Operativo Foráneo Noreste Pacifico</w:t>
            </w:r>
          </w:p>
        </w:tc>
      </w:tr>
      <w:tr w:rsidR="00FD5CB2" w:rsidRPr="00FD5CB2" w14:paraId="1FF55DDA" w14:textId="77777777" w:rsidTr="00A84C57">
        <w:trPr>
          <w:trHeight w:val="1404"/>
          <w:jc w:val="center"/>
        </w:trPr>
        <w:tc>
          <w:tcPr>
            <w:tcW w:w="2250" w:type="pct"/>
            <w:tcBorders>
              <w:top w:val="single" w:sz="4" w:space="0" w:color="auto"/>
              <w:left w:val="nil"/>
              <w:bottom w:val="nil"/>
              <w:right w:val="nil"/>
            </w:tcBorders>
            <w:shd w:val="clear" w:color="auto" w:fill="FFFFFF"/>
            <w:hideMark/>
          </w:tcPr>
          <w:p w14:paraId="0B1EF34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w:t>
            </w:r>
          </w:p>
          <w:p w14:paraId="3D668F0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Luis Alberto Calvillo Galván</w:t>
            </w:r>
          </w:p>
          <w:p w14:paraId="2289E2E6"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 de Despliegue Operativo Foráneo Sur</w:t>
            </w:r>
          </w:p>
        </w:tc>
        <w:tc>
          <w:tcPr>
            <w:tcW w:w="500" w:type="pct"/>
            <w:shd w:val="clear" w:color="auto" w:fill="FFFFFF"/>
          </w:tcPr>
          <w:p w14:paraId="1ED265DA"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89A1CF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Subinspectora</w:t>
            </w:r>
          </w:p>
          <w:p w14:paraId="1B54D44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 xml:space="preserve">Marisela Gómez Vázquez </w:t>
            </w:r>
          </w:p>
          <w:p w14:paraId="20600D92"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Subdirectora de Escoltas</w:t>
            </w:r>
          </w:p>
        </w:tc>
      </w:tr>
    </w:tbl>
    <w:p w14:paraId="231E366F" w14:textId="77777777" w:rsidR="00FD5CB2" w:rsidRPr="00FD5CB2" w:rsidRDefault="00FD5CB2" w:rsidP="00FD5CB2">
      <w:pPr>
        <w:rPr>
          <w:rFonts w:asciiTheme="minorHAnsi" w:hAnsiTheme="minorHAnsi" w:cstheme="minorHAnsi"/>
          <w:szCs w:val="20"/>
        </w:rPr>
      </w:pPr>
    </w:p>
    <w:p w14:paraId="591B09AE"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t>Aprobación de caso de uso por la DAR</w:t>
      </w:r>
    </w:p>
    <w:p w14:paraId="7D4F2B61" w14:textId="77777777" w:rsidR="00FD5CB2" w:rsidRPr="00FD5CB2" w:rsidRDefault="00FD5CB2" w:rsidP="00FD5CB2">
      <w:pPr>
        <w:rPr>
          <w:rFonts w:asciiTheme="minorHAnsi" w:hAnsiTheme="minorHAnsi" w:cstheme="minorHAnsi"/>
          <w:szCs w:val="20"/>
        </w:rPr>
      </w:pPr>
    </w:p>
    <w:p w14:paraId="614019E7" w14:textId="77777777" w:rsidR="00FD5CB2" w:rsidRPr="00FD5CB2" w:rsidRDefault="00FD5CB2" w:rsidP="00FD5CB2">
      <w:pPr>
        <w:rPr>
          <w:rFonts w:asciiTheme="minorHAnsi" w:hAnsiTheme="minorHAnsi" w:cstheme="minorHAnsi"/>
          <w:szCs w:val="20"/>
        </w:rPr>
      </w:pPr>
    </w:p>
    <w:p w14:paraId="732EA1E2" w14:textId="77777777" w:rsidR="00FD5CB2" w:rsidRPr="00FD5CB2" w:rsidRDefault="00FD5CB2" w:rsidP="00FD5CB2">
      <w:pPr>
        <w:rPr>
          <w:rFonts w:asciiTheme="minorHAnsi" w:hAnsiTheme="minorHAnsi" w:cstheme="minorHAnsi"/>
          <w:szCs w:val="20"/>
        </w:rPr>
      </w:pPr>
    </w:p>
    <w:p w14:paraId="5F055BAD" w14:textId="77777777" w:rsidR="00FD5CB2" w:rsidRDefault="00FD5CB2" w:rsidP="00FD5CB2">
      <w:pPr>
        <w:rPr>
          <w:rFonts w:asciiTheme="minorHAnsi" w:hAnsiTheme="minorHAnsi" w:cstheme="minorHAnsi"/>
          <w:szCs w:val="20"/>
        </w:rPr>
      </w:pPr>
    </w:p>
    <w:p w14:paraId="248C7F06"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3040B899" w14:textId="77777777" w:rsidTr="00A84C57">
        <w:trPr>
          <w:trHeight w:val="1404"/>
          <w:jc w:val="center"/>
        </w:trPr>
        <w:tc>
          <w:tcPr>
            <w:tcW w:w="2250" w:type="pct"/>
            <w:tcBorders>
              <w:top w:val="single" w:sz="4" w:space="0" w:color="auto"/>
              <w:left w:val="nil"/>
              <w:bottom w:val="nil"/>
              <w:right w:val="nil"/>
            </w:tcBorders>
            <w:shd w:val="clear" w:color="auto" w:fill="FFFFFF"/>
            <w:hideMark/>
          </w:tcPr>
          <w:p w14:paraId="6B9AF05C"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3203E492"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Juan Carlos Soto Lazo</w:t>
            </w:r>
          </w:p>
          <w:p w14:paraId="5A648549"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Encargado de la Dirección de Análisis de Riesgo</w:t>
            </w:r>
          </w:p>
          <w:p w14:paraId="5D5A2FF6" w14:textId="77777777" w:rsidR="00FD5CB2" w:rsidRPr="00FD5CB2" w:rsidRDefault="00FD5CB2" w:rsidP="00A84C57">
            <w:pPr>
              <w:spacing w:after="0" w:line="240" w:lineRule="auto"/>
              <w:jc w:val="center"/>
              <w:rPr>
                <w:rFonts w:asciiTheme="minorHAnsi" w:hAnsiTheme="minorHAnsi" w:cstheme="minorHAnsi"/>
                <w:szCs w:val="20"/>
                <w:lang w:eastAsia="es-MX"/>
              </w:rPr>
            </w:pPr>
          </w:p>
        </w:tc>
        <w:tc>
          <w:tcPr>
            <w:tcW w:w="500" w:type="pct"/>
            <w:shd w:val="clear" w:color="auto" w:fill="FFFFFF"/>
          </w:tcPr>
          <w:p w14:paraId="67EEE687"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530EB40A"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Subinspector</w:t>
            </w:r>
          </w:p>
          <w:p w14:paraId="761DCC28"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José Ramón Ramírez Suárez</w:t>
            </w:r>
          </w:p>
          <w:p w14:paraId="702E034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Subdirector de Análisis de Riesgo</w:t>
            </w:r>
          </w:p>
        </w:tc>
      </w:tr>
    </w:tbl>
    <w:p w14:paraId="3DF69E86" w14:textId="77777777" w:rsidR="00FD5CB2" w:rsidRPr="00FD5CB2" w:rsidRDefault="00FD5CB2" w:rsidP="00FD5CB2">
      <w:pPr>
        <w:rPr>
          <w:rFonts w:asciiTheme="minorHAnsi" w:hAnsiTheme="minorHAnsi" w:cstheme="minorHAnsi"/>
          <w:szCs w:val="20"/>
        </w:rPr>
      </w:pPr>
    </w:p>
    <w:p w14:paraId="392C4575"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br w:type="page"/>
      </w:r>
    </w:p>
    <w:p w14:paraId="72717DFB"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lastRenderedPageBreak/>
        <w:t>Aprobación de caso de uso por la DGP</w:t>
      </w:r>
    </w:p>
    <w:p w14:paraId="06FAF648" w14:textId="77777777" w:rsidR="00FD5CB2" w:rsidRPr="00FD5CB2" w:rsidRDefault="00FD5CB2" w:rsidP="00FD5CB2">
      <w:pPr>
        <w:rPr>
          <w:rFonts w:asciiTheme="minorHAnsi" w:hAnsiTheme="minorHAnsi" w:cstheme="minorHAnsi"/>
          <w:szCs w:val="20"/>
        </w:rPr>
      </w:pPr>
    </w:p>
    <w:p w14:paraId="64C6D171" w14:textId="77777777" w:rsidR="00FD5CB2" w:rsidRPr="00FD5CB2" w:rsidRDefault="00FD5CB2" w:rsidP="00FD5CB2">
      <w:pPr>
        <w:rPr>
          <w:rFonts w:asciiTheme="minorHAnsi" w:hAnsiTheme="minorHAnsi" w:cstheme="minorHAnsi"/>
          <w:szCs w:val="20"/>
        </w:rPr>
      </w:pPr>
    </w:p>
    <w:p w14:paraId="3A5DB91D" w14:textId="77777777" w:rsidR="00FD5CB2" w:rsidRDefault="00FD5CB2" w:rsidP="00FD5CB2">
      <w:pPr>
        <w:rPr>
          <w:rFonts w:asciiTheme="minorHAnsi" w:hAnsiTheme="minorHAnsi" w:cstheme="minorHAnsi"/>
          <w:szCs w:val="20"/>
        </w:rPr>
      </w:pPr>
    </w:p>
    <w:p w14:paraId="3CF1E21F" w14:textId="77777777" w:rsidR="00FD5CB2" w:rsidRPr="00FD5CB2" w:rsidRDefault="00FD5CB2" w:rsidP="00FD5CB2">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FD5CB2" w:rsidRPr="00FD5CB2" w14:paraId="2688B6B5" w14:textId="77777777" w:rsidTr="00A84C57">
        <w:trPr>
          <w:trHeight w:val="1296"/>
        </w:trPr>
        <w:tc>
          <w:tcPr>
            <w:tcW w:w="5000" w:type="pct"/>
            <w:tcBorders>
              <w:top w:val="single" w:sz="4" w:space="0" w:color="auto"/>
            </w:tcBorders>
            <w:shd w:val="clear" w:color="auto" w:fill="FFFFFF"/>
          </w:tcPr>
          <w:p w14:paraId="389357F1"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Comisario Jefe</w:t>
            </w:r>
          </w:p>
          <w:p w14:paraId="07A17A31"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Víctor Campos Chargoy</w:t>
            </w:r>
          </w:p>
          <w:p w14:paraId="58D961C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de Profesionalización</w:t>
            </w:r>
          </w:p>
        </w:tc>
      </w:tr>
    </w:tbl>
    <w:p w14:paraId="65D6060F"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t>Aprobación de caso de uso por la DGP - DGADP</w:t>
      </w:r>
    </w:p>
    <w:p w14:paraId="5EB35227" w14:textId="77777777" w:rsidR="00FD5CB2" w:rsidRPr="00FD5CB2" w:rsidRDefault="00FD5CB2" w:rsidP="00FD5CB2">
      <w:pPr>
        <w:rPr>
          <w:rFonts w:asciiTheme="minorHAnsi" w:hAnsiTheme="minorHAnsi" w:cstheme="minorHAnsi"/>
          <w:szCs w:val="20"/>
        </w:rPr>
      </w:pPr>
    </w:p>
    <w:p w14:paraId="206380CE" w14:textId="77777777" w:rsidR="00FD5CB2" w:rsidRPr="00FD5CB2" w:rsidRDefault="00FD5CB2" w:rsidP="00FD5CB2">
      <w:pPr>
        <w:rPr>
          <w:rFonts w:asciiTheme="minorHAnsi" w:hAnsiTheme="minorHAnsi" w:cstheme="minorHAnsi"/>
          <w:szCs w:val="20"/>
        </w:rPr>
      </w:pPr>
    </w:p>
    <w:p w14:paraId="24512220" w14:textId="77777777" w:rsidR="00FD5CB2" w:rsidRDefault="00FD5CB2" w:rsidP="00FD5CB2">
      <w:pPr>
        <w:rPr>
          <w:rFonts w:asciiTheme="minorHAnsi" w:hAnsiTheme="minorHAnsi" w:cstheme="minorHAnsi"/>
          <w:szCs w:val="20"/>
        </w:rPr>
      </w:pPr>
    </w:p>
    <w:p w14:paraId="267C8A0B"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557A9039" w14:textId="77777777" w:rsidTr="00A84C57">
        <w:trPr>
          <w:trHeight w:val="1277"/>
          <w:jc w:val="center"/>
        </w:trPr>
        <w:tc>
          <w:tcPr>
            <w:tcW w:w="2250" w:type="pct"/>
            <w:tcBorders>
              <w:top w:val="single" w:sz="4" w:space="0" w:color="auto"/>
            </w:tcBorders>
            <w:shd w:val="clear" w:color="auto" w:fill="FFFFFF"/>
          </w:tcPr>
          <w:p w14:paraId="5796DD72"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51BA449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Erick Eleazar Sánchez Molina</w:t>
            </w:r>
          </w:p>
          <w:p w14:paraId="71E731F2"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Desarrollo Policial</w:t>
            </w:r>
          </w:p>
        </w:tc>
        <w:tc>
          <w:tcPr>
            <w:tcW w:w="500" w:type="pct"/>
            <w:shd w:val="clear" w:color="auto" w:fill="FFFFFF"/>
          </w:tcPr>
          <w:p w14:paraId="4D73F4DE"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485CE79"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4C4EF26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Ignacio Villamil Díaz</w:t>
            </w:r>
          </w:p>
          <w:p w14:paraId="0BB5B8AE"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de Normalización, Certificación y Verificación.</w:t>
            </w:r>
          </w:p>
        </w:tc>
      </w:tr>
    </w:tbl>
    <w:p w14:paraId="59FBD091" w14:textId="77777777" w:rsidR="00FD5CB2" w:rsidRPr="00FD5CB2" w:rsidRDefault="00FD5CB2" w:rsidP="00FD5CB2">
      <w:pPr>
        <w:rPr>
          <w:rFonts w:asciiTheme="minorHAnsi" w:hAnsiTheme="minorHAnsi" w:cstheme="minorHAnsi"/>
          <w:b/>
          <w:szCs w:val="20"/>
        </w:rPr>
      </w:pPr>
    </w:p>
    <w:p w14:paraId="2C7D402A"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t>Aprobación de caso de uso por la DGP - AFCP</w:t>
      </w:r>
    </w:p>
    <w:p w14:paraId="5C135DE7" w14:textId="77777777" w:rsidR="00FD5CB2" w:rsidRPr="00FD5CB2" w:rsidRDefault="00FD5CB2" w:rsidP="00FD5CB2">
      <w:pPr>
        <w:rPr>
          <w:rFonts w:asciiTheme="minorHAnsi" w:hAnsiTheme="minorHAnsi" w:cstheme="minorHAnsi"/>
          <w:b/>
          <w:szCs w:val="20"/>
        </w:rPr>
      </w:pPr>
    </w:p>
    <w:p w14:paraId="6E064E2B" w14:textId="77777777" w:rsidR="00FD5CB2" w:rsidRPr="00FD5CB2" w:rsidRDefault="00FD5CB2" w:rsidP="00FD5CB2">
      <w:pPr>
        <w:rPr>
          <w:rFonts w:asciiTheme="minorHAnsi" w:hAnsiTheme="minorHAnsi" w:cstheme="minorHAnsi"/>
          <w:szCs w:val="20"/>
        </w:rPr>
      </w:pPr>
    </w:p>
    <w:p w14:paraId="02F1AD01" w14:textId="77777777" w:rsidR="00FD5CB2" w:rsidRDefault="00FD5CB2" w:rsidP="00FD5CB2">
      <w:pPr>
        <w:rPr>
          <w:rFonts w:asciiTheme="minorHAnsi" w:hAnsiTheme="minorHAnsi" w:cstheme="minorHAnsi"/>
          <w:szCs w:val="20"/>
        </w:rPr>
      </w:pPr>
    </w:p>
    <w:p w14:paraId="12C8861D" w14:textId="77777777" w:rsidR="00FD5CB2" w:rsidRPr="00FD5CB2" w:rsidRDefault="00FD5CB2" w:rsidP="00FD5CB2">
      <w:pPr>
        <w:rPr>
          <w:rFonts w:asciiTheme="minorHAnsi" w:hAnsiTheme="minorHAnsi" w:cstheme="minorHAnsi"/>
          <w:szCs w:val="20"/>
        </w:rPr>
      </w:pPr>
    </w:p>
    <w:p w14:paraId="0C86A9B4" w14:textId="77777777" w:rsidR="00FD5CB2" w:rsidRPr="00FD5CB2" w:rsidRDefault="00FD5CB2" w:rsidP="00FD5CB2">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47C56277" w14:textId="77777777" w:rsidTr="00A84C57">
        <w:trPr>
          <w:trHeight w:val="1297"/>
          <w:jc w:val="center"/>
        </w:trPr>
        <w:tc>
          <w:tcPr>
            <w:tcW w:w="2250" w:type="pct"/>
            <w:tcBorders>
              <w:top w:val="single" w:sz="4" w:space="0" w:color="auto"/>
            </w:tcBorders>
            <w:shd w:val="clear" w:color="auto" w:fill="FFFFFF"/>
          </w:tcPr>
          <w:p w14:paraId="2529038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317A530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Martha María del Carmen García Damián</w:t>
            </w:r>
          </w:p>
          <w:p w14:paraId="3CCF9563"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02A2B965"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7AEF8F6"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4E91C1B9"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Sergio Francisco Carmona Ramos</w:t>
            </w:r>
          </w:p>
          <w:p w14:paraId="48C1A43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de Ejecución y Especialización</w:t>
            </w:r>
          </w:p>
        </w:tc>
      </w:tr>
    </w:tbl>
    <w:p w14:paraId="7A5F4791" w14:textId="77777777" w:rsidR="00FD5CB2" w:rsidRPr="00FD5CB2" w:rsidRDefault="00FD5CB2" w:rsidP="00FD5CB2">
      <w:pPr>
        <w:rPr>
          <w:rFonts w:asciiTheme="minorHAnsi" w:hAnsiTheme="minorHAnsi" w:cstheme="minorHAnsi"/>
          <w:b/>
          <w:szCs w:val="20"/>
        </w:rPr>
      </w:pPr>
    </w:p>
    <w:p w14:paraId="34498BCC"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br w:type="page"/>
      </w:r>
    </w:p>
    <w:p w14:paraId="0484F059"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lastRenderedPageBreak/>
        <w:t>Aprobación de caso de uso por la DGAJ</w:t>
      </w:r>
    </w:p>
    <w:p w14:paraId="7B0534A2" w14:textId="77777777" w:rsidR="00FD5CB2" w:rsidRPr="00FD5CB2" w:rsidRDefault="00FD5CB2" w:rsidP="00FD5CB2">
      <w:pPr>
        <w:rPr>
          <w:rFonts w:asciiTheme="minorHAnsi" w:hAnsiTheme="minorHAnsi" w:cstheme="minorHAnsi"/>
          <w:szCs w:val="20"/>
        </w:rPr>
      </w:pPr>
    </w:p>
    <w:p w14:paraId="11C134CC" w14:textId="77777777" w:rsidR="00FD5CB2" w:rsidRPr="00FD5CB2" w:rsidRDefault="00FD5CB2" w:rsidP="00FD5CB2">
      <w:pPr>
        <w:rPr>
          <w:rFonts w:asciiTheme="minorHAnsi" w:hAnsiTheme="minorHAnsi" w:cstheme="minorHAnsi"/>
          <w:szCs w:val="20"/>
        </w:rPr>
      </w:pPr>
    </w:p>
    <w:p w14:paraId="3C133905" w14:textId="77777777" w:rsidR="00FD5CB2" w:rsidRDefault="00FD5CB2" w:rsidP="00FD5CB2">
      <w:pPr>
        <w:rPr>
          <w:rFonts w:asciiTheme="minorHAnsi" w:hAnsiTheme="minorHAnsi" w:cstheme="minorHAnsi"/>
          <w:szCs w:val="20"/>
        </w:rPr>
      </w:pPr>
    </w:p>
    <w:p w14:paraId="31CDD044" w14:textId="77777777" w:rsidR="00FD5CB2" w:rsidRPr="00FD5CB2" w:rsidRDefault="00FD5CB2" w:rsidP="00FD5CB2">
      <w:pPr>
        <w:rPr>
          <w:rFonts w:asciiTheme="minorHAnsi" w:hAnsiTheme="minorHAnsi" w:cstheme="minorHAnsi"/>
          <w:szCs w:val="20"/>
        </w:rPr>
      </w:pPr>
    </w:p>
    <w:p w14:paraId="487F5686"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259C1439" w14:textId="77777777" w:rsidTr="00A84C57">
        <w:trPr>
          <w:trHeight w:val="2647"/>
          <w:jc w:val="center"/>
        </w:trPr>
        <w:tc>
          <w:tcPr>
            <w:tcW w:w="2250" w:type="pct"/>
            <w:tcBorders>
              <w:top w:val="single" w:sz="4" w:space="0" w:color="auto"/>
              <w:bottom w:val="single" w:sz="4" w:space="0" w:color="auto"/>
            </w:tcBorders>
            <w:shd w:val="clear" w:color="auto" w:fill="FFFFFF"/>
          </w:tcPr>
          <w:p w14:paraId="5827271F"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Comisario Jefe</w:t>
            </w:r>
          </w:p>
          <w:p w14:paraId="7114C54C"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Claudio Cruz Miguel</w:t>
            </w:r>
          </w:p>
          <w:p w14:paraId="44E1EA2C"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de Asuntos Jurídicos</w:t>
            </w:r>
          </w:p>
        </w:tc>
        <w:tc>
          <w:tcPr>
            <w:tcW w:w="500" w:type="pct"/>
            <w:shd w:val="clear" w:color="auto" w:fill="FFFFFF"/>
          </w:tcPr>
          <w:p w14:paraId="29E173AD"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91F7795"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573B70C2"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Wilfrido Saúl Lescas Morga</w:t>
            </w:r>
          </w:p>
          <w:p w14:paraId="1E61B651" w14:textId="21F0D3D6"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lo Contencioso</w:t>
            </w:r>
            <w:r w:rsidR="00D45085">
              <w:rPr>
                <w:rFonts w:asciiTheme="minorHAnsi" w:hAnsiTheme="minorHAnsi" w:cstheme="minorHAnsi"/>
                <w:szCs w:val="20"/>
                <w:lang w:eastAsia="es-MX"/>
              </w:rPr>
              <w:t>,</w:t>
            </w:r>
            <w:r w:rsidRPr="00FD5CB2">
              <w:rPr>
                <w:rFonts w:asciiTheme="minorHAnsi" w:hAnsiTheme="minorHAnsi" w:cstheme="minorHAnsi"/>
                <w:szCs w:val="20"/>
                <w:lang w:eastAsia="es-MX"/>
              </w:rPr>
              <w:t xml:space="preserve"> Asuntos Contractuales y Normatividad</w:t>
            </w:r>
          </w:p>
        </w:tc>
      </w:tr>
      <w:tr w:rsidR="00FD5CB2" w:rsidRPr="00FD5CB2" w14:paraId="75949282" w14:textId="77777777" w:rsidTr="00A84C57">
        <w:trPr>
          <w:trHeight w:val="1336"/>
          <w:jc w:val="center"/>
        </w:trPr>
        <w:tc>
          <w:tcPr>
            <w:tcW w:w="2250" w:type="pct"/>
            <w:tcBorders>
              <w:top w:val="single" w:sz="4" w:space="0" w:color="auto"/>
            </w:tcBorders>
            <w:shd w:val="clear" w:color="auto" w:fill="FFFFFF"/>
          </w:tcPr>
          <w:p w14:paraId="6FC09D8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4B68478B" w14:textId="18436180" w:rsidR="00FD5CB2" w:rsidRPr="00FD5CB2" w:rsidRDefault="00D45085" w:rsidP="00A84C57">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132" w:name="_GoBack"/>
            <w:bookmarkEnd w:id="132"/>
            <w:r w:rsidR="00FD5CB2" w:rsidRPr="00FD5CB2">
              <w:rPr>
                <w:rFonts w:asciiTheme="minorHAnsi" w:hAnsiTheme="minorHAnsi" w:cstheme="minorHAnsi"/>
                <w:szCs w:val="20"/>
                <w:lang w:eastAsia="es-MX"/>
              </w:rPr>
              <w:t>rate Morales</w:t>
            </w:r>
          </w:p>
          <w:p w14:paraId="7A8D70F1"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de Convenios y Contratos</w:t>
            </w:r>
          </w:p>
          <w:p w14:paraId="1F32B867" w14:textId="77777777" w:rsidR="00FD5CB2" w:rsidRPr="00FD5CB2" w:rsidRDefault="00FD5CB2" w:rsidP="00A84C57">
            <w:pPr>
              <w:spacing w:after="0" w:line="240" w:lineRule="auto"/>
              <w:jc w:val="center"/>
              <w:rPr>
                <w:rFonts w:asciiTheme="minorHAnsi" w:hAnsiTheme="minorHAnsi" w:cstheme="minorHAnsi"/>
                <w:szCs w:val="20"/>
                <w:lang w:eastAsia="es-MX"/>
              </w:rPr>
            </w:pPr>
          </w:p>
        </w:tc>
        <w:tc>
          <w:tcPr>
            <w:tcW w:w="500" w:type="pct"/>
            <w:shd w:val="clear" w:color="auto" w:fill="FFFFFF"/>
          </w:tcPr>
          <w:p w14:paraId="77D8FBCA" w14:textId="77777777" w:rsidR="00FD5CB2" w:rsidRPr="00FD5CB2" w:rsidRDefault="00FD5CB2" w:rsidP="00A84C57">
            <w:pPr>
              <w:ind w:left="360"/>
              <w:jc w:val="center"/>
              <w:rPr>
                <w:rFonts w:asciiTheme="minorHAnsi" w:hAnsiTheme="minorHAnsi" w:cstheme="minorHAnsi"/>
                <w:szCs w:val="20"/>
              </w:rPr>
            </w:pPr>
          </w:p>
        </w:tc>
        <w:tc>
          <w:tcPr>
            <w:tcW w:w="2250" w:type="pct"/>
            <w:shd w:val="clear" w:color="auto" w:fill="FFFFFF"/>
          </w:tcPr>
          <w:p w14:paraId="5A40734F" w14:textId="77777777" w:rsidR="00FD5CB2" w:rsidRPr="00FD5CB2" w:rsidRDefault="00FD5CB2" w:rsidP="00A84C57">
            <w:pPr>
              <w:spacing w:after="0" w:line="240" w:lineRule="auto"/>
              <w:jc w:val="center"/>
              <w:rPr>
                <w:rFonts w:asciiTheme="minorHAnsi" w:hAnsiTheme="minorHAnsi" w:cstheme="minorHAnsi"/>
                <w:szCs w:val="20"/>
                <w:lang w:eastAsia="es-MX"/>
              </w:rPr>
            </w:pPr>
          </w:p>
        </w:tc>
      </w:tr>
    </w:tbl>
    <w:p w14:paraId="5FC58C3F" w14:textId="77777777" w:rsidR="00FD5CB2" w:rsidRPr="00FD5CB2" w:rsidRDefault="00FD5CB2" w:rsidP="00FD5CB2">
      <w:pPr>
        <w:spacing w:after="0" w:line="240" w:lineRule="auto"/>
        <w:rPr>
          <w:rFonts w:asciiTheme="minorHAnsi" w:hAnsiTheme="minorHAnsi" w:cstheme="minorHAnsi"/>
          <w:b/>
          <w:bCs/>
          <w:kern w:val="32"/>
          <w:szCs w:val="20"/>
        </w:rPr>
      </w:pPr>
    </w:p>
    <w:p w14:paraId="38A23304" w14:textId="77777777" w:rsidR="00FD5CB2" w:rsidRPr="00FD5CB2" w:rsidRDefault="00FD5CB2" w:rsidP="00FD5CB2">
      <w:pPr>
        <w:spacing w:after="0" w:line="240" w:lineRule="auto"/>
        <w:rPr>
          <w:rFonts w:asciiTheme="minorHAnsi" w:hAnsiTheme="minorHAnsi" w:cstheme="minorHAnsi"/>
          <w:szCs w:val="20"/>
        </w:rPr>
      </w:pPr>
    </w:p>
    <w:p w14:paraId="418BEA08" w14:textId="77777777" w:rsidR="00FD5CB2" w:rsidRPr="00FD5CB2" w:rsidRDefault="00FD5CB2" w:rsidP="00FD5CB2">
      <w:pPr>
        <w:rPr>
          <w:rFonts w:asciiTheme="minorHAnsi" w:hAnsiTheme="minorHAnsi" w:cstheme="minorHAnsi"/>
          <w:b/>
          <w:szCs w:val="20"/>
        </w:rPr>
      </w:pPr>
      <w:r w:rsidRPr="00FD5CB2">
        <w:rPr>
          <w:rFonts w:asciiTheme="minorHAnsi" w:hAnsiTheme="minorHAnsi" w:cstheme="minorHAnsi"/>
          <w:b/>
          <w:szCs w:val="20"/>
        </w:rPr>
        <w:t>Aprobación de caso de uso por la DGAPF</w:t>
      </w:r>
    </w:p>
    <w:p w14:paraId="2F9E1CFC" w14:textId="77777777" w:rsidR="00FD5CB2" w:rsidRPr="00FD5CB2" w:rsidRDefault="00FD5CB2" w:rsidP="00FD5CB2">
      <w:pPr>
        <w:rPr>
          <w:rFonts w:asciiTheme="minorHAnsi" w:hAnsiTheme="minorHAnsi" w:cstheme="minorHAnsi"/>
          <w:szCs w:val="20"/>
        </w:rPr>
      </w:pPr>
    </w:p>
    <w:p w14:paraId="5FCAAE7C" w14:textId="77777777" w:rsidR="00FD5CB2" w:rsidRPr="00FD5CB2" w:rsidRDefault="00FD5CB2" w:rsidP="00FD5CB2">
      <w:pPr>
        <w:rPr>
          <w:rFonts w:asciiTheme="minorHAnsi" w:hAnsiTheme="minorHAnsi" w:cstheme="minorHAnsi"/>
          <w:szCs w:val="20"/>
        </w:rPr>
      </w:pPr>
    </w:p>
    <w:p w14:paraId="7D94BB10" w14:textId="77777777" w:rsidR="00FD5CB2" w:rsidRPr="00FD5CB2" w:rsidRDefault="00FD5CB2" w:rsidP="00FD5CB2">
      <w:pPr>
        <w:rPr>
          <w:rFonts w:asciiTheme="minorHAnsi" w:hAnsiTheme="minorHAnsi" w:cstheme="minorHAnsi"/>
          <w:szCs w:val="20"/>
        </w:rPr>
      </w:pPr>
    </w:p>
    <w:p w14:paraId="4DD943DB" w14:textId="77777777" w:rsidR="00FD5CB2" w:rsidRDefault="00FD5CB2" w:rsidP="00FD5CB2">
      <w:pPr>
        <w:rPr>
          <w:rFonts w:asciiTheme="minorHAnsi" w:hAnsiTheme="minorHAnsi" w:cstheme="minorHAnsi"/>
          <w:szCs w:val="20"/>
        </w:rPr>
      </w:pPr>
    </w:p>
    <w:p w14:paraId="3FBB905A" w14:textId="77777777" w:rsidR="00FD5CB2" w:rsidRPr="00FD5CB2" w:rsidRDefault="00FD5CB2" w:rsidP="00FD5CB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D5CB2" w:rsidRPr="00FD5CB2" w14:paraId="18DE6616" w14:textId="77777777" w:rsidTr="00A84C57">
        <w:trPr>
          <w:trHeight w:val="1116"/>
          <w:jc w:val="center"/>
        </w:trPr>
        <w:tc>
          <w:tcPr>
            <w:tcW w:w="2250" w:type="pct"/>
            <w:tcBorders>
              <w:top w:val="single" w:sz="4" w:space="0" w:color="auto"/>
            </w:tcBorders>
            <w:shd w:val="clear" w:color="auto" w:fill="FFFFFF"/>
          </w:tcPr>
          <w:p w14:paraId="230D09E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 Jefe</w:t>
            </w:r>
          </w:p>
          <w:p w14:paraId="464147CB"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José Ramón Reza García</w:t>
            </w:r>
          </w:p>
          <w:p w14:paraId="516C1A06"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General Adjunto de Presupuesto y Finanzas</w:t>
            </w:r>
          </w:p>
        </w:tc>
        <w:tc>
          <w:tcPr>
            <w:tcW w:w="500" w:type="pct"/>
            <w:shd w:val="clear" w:color="auto" w:fill="FFFFFF"/>
          </w:tcPr>
          <w:p w14:paraId="3B2F4BDF" w14:textId="77777777" w:rsidR="00FD5CB2" w:rsidRPr="00FD5CB2" w:rsidRDefault="00FD5CB2" w:rsidP="00A84C5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07E6EE0"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Inspector</w:t>
            </w:r>
          </w:p>
          <w:p w14:paraId="2D703814"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Salvador Medina Silva</w:t>
            </w:r>
          </w:p>
          <w:p w14:paraId="452433A7" w14:textId="77777777" w:rsidR="00FD5CB2" w:rsidRPr="00FD5CB2" w:rsidRDefault="00FD5CB2" w:rsidP="00A84C57">
            <w:pPr>
              <w:spacing w:after="0" w:line="240" w:lineRule="auto"/>
              <w:jc w:val="center"/>
              <w:rPr>
                <w:rFonts w:asciiTheme="minorHAnsi" w:hAnsiTheme="minorHAnsi" w:cstheme="minorHAnsi"/>
                <w:szCs w:val="20"/>
                <w:lang w:eastAsia="es-MX"/>
              </w:rPr>
            </w:pPr>
            <w:r w:rsidRPr="00FD5CB2">
              <w:rPr>
                <w:rFonts w:asciiTheme="minorHAnsi" w:hAnsiTheme="minorHAnsi" w:cstheme="minorHAnsi"/>
                <w:szCs w:val="20"/>
                <w:lang w:eastAsia="es-MX"/>
              </w:rPr>
              <w:t>Director de Programación y Presupuesto</w:t>
            </w:r>
          </w:p>
        </w:tc>
      </w:tr>
    </w:tbl>
    <w:p w14:paraId="26FF1A5C" w14:textId="77777777" w:rsidR="00FD5CB2" w:rsidRPr="00FD5CB2" w:rsidRDefault="00FD5CB2" w:rsidP="00FD5CB2">
      <w:pPr>
        <w:rPr>
          <w:rFonts w:asciiTheme="minorHAnsi" w:hAnsiTheme="minorHAnsi" w:cstheme="minorHAnsi"/>
          <w:szCs w:val="20"/>
        </w:rPr>
      </w:pPr>
    </w:p>
    <w:bookmarkEnd w:id="5"/>
    <w:bookmarkEnd w:id="6"/>
    <w:bookmarkEnd w:id="7"/>
    <w:bookmarkEnd w:id="8"/>
    <w:bookmarkEnd w:id="9"/>
    <w:bookmarkEnd w:id="10"/>
    <w:bookmarkEnd w:id="11"/>
    <w:bookmarkEnd w:id="12"/>
    <w:p w14:paraId="1C627687" w14:textId="77777777" w:rsidR="00261D4D" w:rsidRPr="00261D4D" w:rsidRDefault="00261D4D" w:rsidP="00261D4D">
      <w:pPr>
        <w:spacing w:after="0" w:line="240" w:lineRule="auto"/>
        <w:rPr>
          <w:rFonts w:asciiTheme="minorHAnsi" w:hAnsiTheme="minorHAnsi" w:cstheme="minorHAnsi"/>
        </w:rPr>
      </w:pPr>
    </w:p>
    <w:sectPr w:rsidR="00261D4D" w:rsidRPr="00261D4D"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42116" w14:textId="77777777" w:rsidR="00E75129" w:rsidRDefault="00E75129" w:rsidP="0060039F">
      <w:pPr>
        <w:pStyle w:val="Encabezado"/>
      </w:pPr>
      <w:r>
        <w:separator/>
      </w:r>
    </w:p>
  </w:endnote>
  <w:endnote w:type="continuationSeparator" w:id="0">
    <w:p w14:paraId="1E847BA3" w14:textId="77777777" w:rsidR="00E75129" w:rsidRDefault="00E7512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84C57" w14:paraId="44F59D91" w14:textId="77777777" w:rsidTr="00EF0432">
      <w:tc>
        <w:tcPr>
          <w:tcW w:w="3465" w:type="dxa"/>
        </w:tcPr>
        <w:p w14:paraId="352C25E6" w14:textId="77777777" w:rsidR="00A84C57" w:rsidRPr="00CD783E" w:rsidRDefault="00E75129" w:rsidP="00EF0432">
          <w:pPr>
            <w:pStyle w:val="Piedepgina"/>
            <w:spacing w:before="40" w:after="20" w:line="240" w:lineRule="auto"/>
            <w:rPr>
              <w:rFonts w:asciiTheme="minorHAnsi" w:hAnsiTheme="minorHAnsi" w:cs="Arial"/>
              <w:sz w:val="16"/>
              <w:szCs w:val="16"/>
            </w:rPr>
          </w:pPr>
          <w:r>
            <w:rPr>
              <w:rFonts w:ascii="Calibri" w:hAnsi="Calibri"/>
              <w:noProof/>
            </w:rPr>
            <w:pict w14:anchorId="00C4041D">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7ADE75D1" w14:textId="77777777" w:rsidR="00A84C57" w:rsidRPr="00CD783E" w:rsidRDefault="00A84C57"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35AD65A" w14:textId="77777777" w:rsidR="00A84C57" w:rsidRPr="0070527F" w:rsidRDefault="00A84C57"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A84C57" w:rsidRPr="00CD783E">
            <w:rPr>
              <w:rFonts w:asciiTheme="minorHAnsi" w:hAnsiTheme="minorHAnsi" w:cs="Arial"/>
              <w:sz w:val="16"/>
              <w:szCs w:val="16"/>
            </w:rPr>
            <w:t>Uso Interno</w:t>
          </w:r>
        </w:p>
      </w:tc>
      <w:tc>
        <w:tcPr>
          <w:tcW w:w="3466" w:type="dxa"/>
        </w:tcPr>
        <w:p w14:paraId="79B6AEFC" w14:textId="77777777" w:rsidR="00A84C57" w:rsidRPr="00BE4042" w:rsidRDefault="00A84C57" w:rsidP="00EF0432">
          <w:pPr>
            <w:pStyle w:val="Piedepgina"/>
            <w:spacing w:before="40" w:after="20" w:line="240" w:lineRule="auto"/>
            <w:jc w:val="center"/>
            <w:rPr>
              <w:rFonts w:cs="Arial"/>
              <w:sz w:val="16"/>
              <w:szCs w:val="16"/>
            </w:rPr>
          </w:pPr>
        </w:p>
      </w:tc>
      <w:tc>
        <w:tcPr>
          <w:tcW w:w="3466" w:type="dxa"/>
        </w:tcPr>
        <w:p w14:paraId="7063EFDB" w14:textId="77777777" w:rsidR="00A84C57" w:rsidRPr="00CD783E" w:rsidRDefault="00A84C57"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84C57" w:rsidRPr="00D566C8" w14:paraId="0B05D3AE" w14:textId="77777777" w:rsidTr="00EF0432">
      <w:tc>
        <w:tcPr>
          <w:tcW w:w="3465" w:type="dxa"/>
        </w:tcPr>
        <w:p w14:paraId="1DAAAB01" w14:textId="77777777" w:rsidR="00A84C57" w:rsidRPr="00BE4042" w:rsidRDefault="00A84C57" w:rsidP="00EF0432">
          <w:pPr>
            <w:pStyle w:val="Piedepgina"/>
            <w:spacing w:before="40" w:after="20" w:line="240" w:lineRule="auto"/>
            <w:rPr>
              <w:rFonts w:cs="Arial"/>
              <w:sz w:val="16"/>
              <w:szCs w:val="16"/>
            </w:rPr>
          </w:pPr>
        </w:p>
      </w:tc>
      <w:tc>
        <w:tcPr>
          <w:tcW w:w="3466" w:type="dxa"/>
        </w:tcPr>
        <w:p w14:paraId="376F0B59" w14:textId="77777777" w:rsidR="00A84C57" w:rsidRDefault="00A84C57" w:rsidP="00EF0432">
          <w:pPr>
            <w:pStyle w:val="Piedepgina"/>
            <w:spacing w:before="40" w:after="20" w:line="240" w:lineRule="auto"/>
            <w:jc w:val="center"/>
          </w:pPr>
        </w:p>
      </w:tc>
      <w:tc>
        <w:tcPr>
          <w:tcW w:w="3466" w:type="dxa"/>
        </w:tcPr>
        <w:p w14:paraId="3A1321D6" w14:textId="77777777" w:rsidR="00A84C57" w:rsidRPr="00D566C8" w:rsidRDefault="00A84C57" w:rsidP="00EF0432">
          <w:pPr>
            <w:pStyle w:val="Piedepgina"/>
            <w:spacing w:before="40" w:after="20" w:line="240" w:lineRule="auto"/>
            <w:jc w:val="right"/>
            <w:rPr>
              <w:rFonts w:cs="Arial"/>
              <w:sz w:val="18"/>
              <w:szCs w:val="16"/>
            </w:rPr>
          </w:pPr>
        </w:p>
      </w:tc>
    </w:tr>
  </w:tbl>
  <w:p w14:paraId="799671E1" w14:textId="77777777" w:rsidR="00A84C57" w:rsidRPr="00A65C57" w:rsidRDefault="00A84C57"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71CF1" w14:textId="77777777" w:rsidR="00E75129" w:rsidRDefault="00E75129" w:rsidP="0060039F">
      <w:pPr>
        <w:pStyle w:val="Encabezado"/>
      </w:pPr>
      <w:r>
        <w:separator/>
      </w:r>
    </w:p>
  </w:footnote>
  <w:footnote w:type="continuationSeparator" w:id="0">
    <w:p w14:paraId="6352A206" w14:textId="77777777" w:rsidR="00E75129" w:rsidRDefault="00E7512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2B9A2" w14:textId="77777777" w:rsidR="00A84C57" w:rsidRPr="005B608B" w:rsidRDefault="00A84C57"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A84C57" w:rsidRPr="00780E31" w14:paraId="67BAB839" w14:textId="77777777" w:rsidTr="002601F7">
      <w:trPr>
        <w:trHeight w:val="158"/>
        <w:jc w:val="center"/>
      </w:trPr>
      <w:tc>
        <w:tcPr>
          <w:tcW w:w="2970" w:type="dxa"/>
          <w:vMerge w:val="restart"/>
          <w:tcBorders>
            <w:right w:val="single" w:sz="4" w:space="0" w:color="auto"/>
          </w:tcBorders>
          <w:vAlign w:val="center"/>
        </w:tcPr>
        <w:p w14:paraId="44A840EF" w14:textId="77777777" w:rsidR="00A84C57" w:rsidRPr="00780E31" w:rsidRDefault="00A84C57"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1C962B23" wp14:editId="48019BD5">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05CFFCCD" w14:textId="77777777" w:rsidR="00A84C57" w:rsidRPr="00BE4042" w:rsidRDefault="00A84C57"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1721EE23" w14:textId="77777777" w:rsidR="00A84C57" w:rsidRPr="00BE4042" w:rsidRDefault="00A84C57"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0BB967E5" w14:textId="77777777" w:rsidR="00A84C57" w:rsidRDefault="00A84C57"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2D371FD" w14:textId="77777777" w:rsidR="00A84C57" w:rsidRPr="00BE4042" w:rsidRDefault="00A84C57"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4C8E0C8" w14:textId="77777777" w:rsidR="00A84C57" w:rsidRPr="005E5122" w:rsidRDefault="00A84C57"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09644BC0" w14:textId="752FA57C" w:rsidR="00A84C57" w:rsidRPr="005B1C5D" w:rsidRDefault="00A84C57"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D45085">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A5113C">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A5113C">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D45085">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A84C57" w:rsidRPr="00780E31" w14:paraId="77A6E6E9" w14:textId="77777777" w:rsidTr="002601F7">
      <w:trPr>
        <w:trHeight w:val="161"/>
        <w:jc w:val="center"/>
      </w:trPr>
      <w:tc>
        <w:tcPr>
          <w:tcW w:w="2970" w:type="dxa"/>
          <w:vMerge/>
          <w:tcBorders>
            <w:right w:val="single" w:sz="4" w:space="0" w:color="auto"/>
          </w:tcBorders>
          <w:vAlign w:val="center"/>
        </w:tcPr>
        <w:p w14:paraId="013A5ABF" w14:textId="77777777" w:rsidR="00A84C57" w:rsidRPr="00780E31" w:rsidRDefault="00A84C57" w:rsidP="007E79AD">
          <w:pPr>
            <w:rPr>
              <w:rFonts w:cs="Arial"/>
              <w:lang w:val="en-US"/>
            </w:rPr>
          </w:pPr>
        </w:p>
      </w:tc>
      <w:tc>
        <w:tcPr>
          <w:tcW w:w="5528" w:type="dxa"/>
          <w:vMerge/>
          <w:vAlign w:val="center"/>
        </w:tcPr>
        <w:p w14:paraId="36B8046A" w14:textId="77777777" w:rsidR="00A84C57" w:rsidRPr="00BE4042" w:rsidRDefault="00A84C57" w:rsidP="007E79AD">
          <w:pPr>
            <w:rPr>
              <w:rFonts w:ascii="Calibri" w:hAnsi="Calibri" w:cs="Arial"/>
              <w:b/>
              <w:sz w:val="22"/>
            </w:rPr>
          </w:pPr>
        </w:p>
      </w:tc>
      <w:tc>
        <w:tcPr>
          <w:tcW w:w="1277" w:type="dxa"/>
          <w:tcBorders>
            <w:top w:val="single" w:sz="4" w:space="0" w:color="auto"/>
            <w:bottom w:val="single" w:sz="4" w:space="0" w:color="auto"/>
          </w:tcBorders>
          <w:vAlign w:val="center"/>
        </w:tcPr>
        <w:p w14:paraId="4C8E24BC" w14:textId="77777777" w:rsidR="00A84C57" w:rsidRPr="005E5122" w:rsidRDefault="00A84C57"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04241784" w14:textId="77777777" w:rsidR="00A84C57" w:rsidRPr="005B1C5D" w:rsidRDefault="00A84C57"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A84C57" w:rsidRPr="00780E31" w14:paraId="53558976" w14:textId="77777777" w:rsidTr="002601F7">
      <w:trPr>
        <w:trHeight w:val="131"/>
        <w:jc w:val="center"/>
      </w:trPr>
      <w:tc>
        <w:tcPr>
          <w:tcW w:w="2970" w:type="dxa"/>
          <w:vMerge/>
          <w:tcBorders>
            <w:right w:val="single" w:sz="4" w:space="0" w:color="auto"/>
          </w:tcBorders>
          <w:vAlign w:val="center"/>
        </w:tcPr>
        <w:p w14:paraId="58F56F2E" w14:textId="77777777" w:rsidR="00A84C57" w:rsidRPr="00780E31" w:rsidRDefault="00A84C57" w:rsidP="007E79AD">
          <w:pPr>
            <w:rPr>
              <w:rFonts w:cs="Arial"/>
              <w:lang w:val="en-US"/>
            </w:rPr>
          </w:pPr>
        </w:p>
      </w:tc>
      <w:tc>
        <w:tcPr>
          <w:tcW w:w="5528" w:type="dxa"/>
          <w:vMerge/>
          <w:vAlign w:val="center"/>
        </w:tcPr>
        <w:p w14:paraId="5AB71F56" w14:textId="77777777" w:rsidR="00A84C57" w:rsidRPr="00BE4042" w:rsidRDefault="00A84C57" w:rsidP="007E79AD">
          <w:pPr>
            <w:rPr>
              <w:rFonts w:ascii="Calibri" w:hAnsi="Calibri" w:cs="Arial"/>
              <w:b/>
              <w:sz w:val="22"/>
            </w:rPr>
          </w:pPr>
        </w:p>
      </w:tc>
      <w:tc>
        <w:tcPr>
          <w:tcW w:w="2595" w:type="dxa"/>
          <w:gridSpan w:val="2"/>
          <w:tcBorders>
            <w:top w:val="single" w:sz="4" w:space="0" w:color="auto"/>
          </w:tcBorders>
          <w:vAlign w:val="center"/>
        </w:tcPr>
        <w:p w14:paraId="3E3A0819" w14:textId="77777777" w:rsidR="00A84C57" w:rsidRPr="00F879E4" w:rsidRDefault="00A84C57"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84C57" w:rsidRPr="00780E31" w14:paraId="18236AD3" w14:textId="77777777" w:rsidTr="002601F7">
      <w:trPr>
        <w:trHeight w:val="131"/>
        <w:jc w:val="center"/>
      </w:trPr>
      <w:tc>
        <w:tcPr>
          <w:tcW w:w="2970" w:type="dxa"/>
          <w:vMerge/>
          <w:tcBorders>
            <w:right w:val="single" w:sz="4" w:space="0" w:color="auto"/>
          </w:tcBorders>
          <w:vAlign w:val="center"/>
        </w:tcPr>
        <w:p w14:paraId="138760AB" w14:textId="77777777" w:rsidR="00A84C57" w:rsidRPr="00780E31" w:rsidRDefault="00A84C57" w:rsidP="007E79AD">
          <w:pPr>
            <w:rPr>
              <w:rFonts w:cs="Arial"/>
              <w:lang w:val="en-US"/>
            </w:rPr>
          </w:pPr>
        </w:p>
      </w:tc>
      <w:tc>
        <w:tcPr>
          <w:tcW w:w="5528" w:type="dxa"/>
          <w:vMerge/>
          <w:vAlign w:val="center"/>
        </w:tcPr>
        <w:p w14:paraId="4B9429B5" w14:textId="77777777" w:rsidR="00A84C57" w:rsidRPr="00BE4042" w:rsidRDefault="00A84C57" w:rsidP="007E79AD">
          <w:pPr>
            <w:rPr>
              <w:rFonts w:ascii="Calibri" w:hAnsi="Calibri" w:cs="Arial"/>
              <w:b/>
              <w:sz w:val="22"/>
            </w:rPr>
          </w:pPr>
        </w:p>
      </w:tc>
      <w:tc>
        <w:tcPr>
          <w:tcW w:w="1277" w:type="dxa"/>
          <w:tcBorders>
            <w:top w:val="single" w:sz="4" w:space="0" w:color="auto"/>
          </w:tcBorders>
          <w:vAlign w:val="center"/>
        </w:tcPr>
        <w:p w14:paraId="0E10D754" w14:textId="77777777" w:rsidR="00A84C57" w:rsidRPr="005E5122" w:rsidRDefault="00A84C57"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37216B70" w14:textId="77777777" w:rsidR="00A84C57" w:rsidRPr="005B1C5D" w:rsidRDefault="00A84C57"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84C57" w:rsidRPr="00780E31" w14:paraId="6912D255" w14:textId="77777777" w:rsidTr="002601F7">
      <w:trPr>
        <w:trHeight w:val="56"/>
        <w:jc w:val="center"/>
      </w:trPr>
      <w:tc>
        <w:tcPr>
          <w:tcW w:w="2970" w:type="dxa"/>
          <w:vMerge/>
          <w:tcBorders>
            <w:right w:val="single" w:sz="4" w:space="0" w:color="auto"/>
          </w:tcBorders>
          <w:vAlign w:val="center"/>
        </w:tcPr>
        <w:p w14:paraId="21C5F0E7" w14:textId="77777777" w:rsidR="00A84C57" w:rsidRPr="00780E31" w:rsidRDefault="00A84C57" w:rsidP="007E79AD">
          <w:pPr>
            <w:rPr>
              <w:rFonts w:cs="Arial"/>
              <w:lang w:val="en-US"/>
            </w:rPr>
          </w:pPr>
        </w:p>
      </w:tc>
      <w:tc>
        <w:tcPr>
          <w:tcW w:w="5528" w:type="dxa"/>
          <w:vMerge/>
          <w:vAlign w:val="center"/>
        </w:tcPr>
        <w:p w14:paraId="41B79600" w14:textId="77777777" w:rsidR="00A84C57" w:rsidRPr="00BE4042" w:rsidRDefault="00A84C57" w:rsidP="007E79AD">
          <w:pPr>
            <w:rPr>
              <w:rFonts w:ascii="Calibri" w:hAnsi="Calibri" w:cs="Arial"/>
              <w:b/>
              <w:sz w:val="22"/>
            </w:rPr>
          </w:pPr>
        </w:p>
      </w:tc>
      <w:tc>
        <w:tcPr>
          <w:tcW w:w="1277" w:type="dxa"/>
          <w:tcBorders>
            <w:top w:val="single" w:sz="4" w:space="0" w:color="auto"/>
          </w:tcBorders>
          <w:vAlign w:val="center"/>
        </w:tcPr>
        <w:p w14:paraId="3B024DCD" w14:textId="77777777" w:rsidR="00A84C57" w:rsidRPr="001F75F8" w:rsidRDefault="00A84C57"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26F761B" w14:textId="77777777" w:rsidR="00A84C57" w:rsidRPr="001F75F8" w:rsidRDefault="00A84C57"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A84C57" w:rsidRPr="00780E31" w14:paraId="6042B78B" w14:textId="77777777" w:rsidTr="002601F7">
      <w:trPr>
        <w:trHeight w:val="335"/>
        <w:jc w:val="center"/>
      </w:trPr>
      <w:tc>
        <w:tcPr>
          <w:tcW w:w="2970" w:type="dxa"/>
          <w:vMerge/>
          <w:tcBorders>
            <w:right w:val="single" w:sz="4" w:space="0" w:color="auto"/>
          </w:tcBorders>
          <w:vAlign w:val="center"/>
        </w:tcPr>
        <w:p w14:paraId="121BEFA2" w14:textId="77777777" w:rsidR="00A84C57" w:rsidRPr="009A1678" w:rsidRDefault="00A84C57" w:rsidP="007E79AD">
          <w:pPr>
            <w:rPr>
              <w:rFonts w:cs="Arial"/>
            </w:rPr>
          </w:pPr>
        </w:p>
      </w:tc>
      <w:tc>
        <w:tcPr>
          <w:tcW w:w="5528" w:type="dxa"/>
          <w:vAlign w:val="center"/>
        </w:tcPr>
        <w:p w14:paraId="54C4CAC7" w14:textId="77777777" w:rsidR="00A84C57" w:rsidRPr="006E716C" w:rsidRDefault="00A84C57"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1CA42596" w14:textId="77777777" w:rsidR="00A84C57" w:rsidRPr="006E716C" w:rsidRDefault="00A84C57"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A84C57" w:rsidRPr="00780E31" w14:paraId="1DC4B012" w14:textId="77777777" w:rsidTr="002601F7">
      <w:trPr>
        <w:trHeight w:val="335"/>
        <w:jc w:val="center"/>
      </w:trPr>
      <w:tc>
        <w:tcPr>
          <w:tcW w:w="2970" w:type="dxa"/>
          <w:vMerge/>
          <w:tcBorders>
            <w:right w:val="single" w:sz="4" w:space="0" w:color="auto"/>
          </w:tcBorders>
          <w:vAlign w:val="center"/>
        </w:tcPr>
        <w:p w14:paraId="7A883758" w14:textId="77777777" w:rsidR="00A84C57" w:rsidRPr="009A1678" w:rsidRDefault="00A84C57" w:rsidP="007E79AD">
          <w:pPr>
            <w:rPr>
              <w:rFonts w:cs="Arial"/>
            </w:rPr>
          </w:pPr>
        </w:p>
      </w:tc>
      <w:tc>
        <w:tcPr>
          <w:tcW w:w="5528" w:type="dxa"/>
          <w:vAlign w:val="center"/>
        </w:tcPr>
        <w:p w14:paraId="56C021BB" w14:textId="77777777" w:rsidR="00A84C57" w:rsidRPr="007D2EE5" w:rsidRDefault="00A84C57" w:rsidP="006474AC">
          <w:pPr>
            <w:spacing w:before="0" w:after="0" w:line="240" w:lineRule="auto"/>
            <w:ind w:right="57"/>
            <w:rPr>
              <w:rFonts w:ascii="Calibri" w:hAnsi="Calibri" w:cs="Arial"/>
              <w:b/>
              <w:color w:val="000000" w:themeColor="text1"/>
              <w:sz w:val="22"/>
              <w:szCs w:val="22"/>
            </w:rPr>
          </w:pPr>
          <w:r w:rsidRPr="00711628">
            <w:rPr>
              <w:rFonts w:ascii="Calibri" w:hAnsi="Calibri" w:cs="Arial"/>
              <w:color w:val="000000" w:themeColor="text1"/>
              <w:sz w:val="16"/>
              <w:szCs w:val="16"/>
            </w:rPr>
            <w:t xml:space="preserve">3015 </w:t>
          </w:r>
          <w:r>
            <w:rPr>
              <w:rFonts w:ascii="Calibri" w:hAnsi="Calibri" w:cs="Arial"/>
              <w:color w:val="000000" w:themeColor="text1"/>
              <w:sz w:val="16"/>
              <w:szCs w:val="16"/>
            </w:rPr>
            <w:t xml:space="preserve">- </w:t>
          </w:r>
          <w:r w:rsidRPr="00711628">
            <w:rPr>
              <w:rFonts w:ascii="Calibri" w:hAnsi="Calibri" w:cs="Arial"/>
              <w:color w:val="000000" w:themeColor="text1"/>
              <w:sz w:val="16"/>
              <w:szCs w:val="16"/>
            </w:rPr>
            <w:t>Configurar Áreas Validadoras</w:t>
          </w:r>
        </w:p>
      </w:tc>
      <w:tc>
        <w:tcPr>
          <w:tcW w:w="2595" w:type="dxa"/>
          <w:gridSpan w:val="2"/>
          <w:vMerge/>
          <w:vAlign w:val="center"/>
        </w:tcPr>
        <w:p w14:paraId="23DAD907" w14:textId="77777777" w:rsidR="00A84C57" w:rsidRPr="006E716C" w:rsidRDefault="00A84C57" w:rsidP="007E79AD">
          <w:pPr>
            <w:spacing w:before="0" w:after="0" w:line="240" w:lineRule="auto"/>
            <w:ind w:right="57"/>
            <w:jc w:val="center"/>
            <w:rPr>
              <w:rFonts w:ascii="Calibri" w:hAnsi="Calibri" w:cs="Arial"/>
              <w:sz w:val="16"/>
              <w:szCs w:val="16"/>
            </w:rPr>
          </w:pPr>
        </w:p>
      </w:tc>
    </w:tr>
  </w:tbl>
  <w:p w14:paraId="1DA363CE" w14:textId="77777777" w:rsidR="00A84C57" w:rsidRPr="00C1246F" w:rsidRDefault="00A84C57"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EE2313"/>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5E2E7E"/>
    <w:multiLevelType w:val="hybridMultilevel"/>
    <w:tmpl w:val="86E2F9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814DF"/>
    <w:multiLevelType w:val="hybridMultilevel"/>
    <w:tmpl w:val="0CB87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3D4E48"/>
    <w:multiLevelType w:val="hybridMultilevel"/>
    <w:tmpl w:val="AD0AF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766251D"/>
    <w:multiLevelType w:val="hybridMultilevel"/>
    <w:tmpl w:val="E06AC2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C84B6B"/>
    <w:multiLevelType w:val="hybridMultilevel"/>
    <w:tmpl w:val="D864FE8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FAF5D6D"/>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E27F58"/>
    <w:multiLevelType w:val="hybridMultilevel"/>
    <w:tmpl w:val="F3187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1766EBE"/>
    <w:multiLevelType w:val="hybridMultilevel"/>
    <w:tmpl w:val="DDF45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EB5391"/>
    <w:multiLevelType w:val="hybridMultilevel"/>
    <w:tmpl w:val="483C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2">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F125399"/>
    <w:multiLevelType w:val="hybridMultilevel"/>
    <w:tmpl w:val="0FF484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C1C2479"/>
    <w:multiLevelType w:val="hybridMultilevel"/>
    <w:tmpl w:val="F0EE8E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13"/>
  </w:num>
  <w:num w:numId="4">
    <w:abstractNumId w:val="38"/>
  </w:num>
  <w:num w:numId="5">
    <w:abstractNumId w:val="7"/>
  </w:num>
  <w:num w:numId="6">
    <w:abstractNumId w:val="33"/>
  </w:num>
  <w:num w:numId="7">
    <w:abstractNumId w:val="29"/>
  </w:num>
  <w:num w:numId="8">
    <w:abstractNumId w:val="3"/>
  </w:num>
  <w:num w:numId="9">
    <w:abstractNumId w:val="39"/>
  </w:num>
  <w:num w:numId="10">
    <w:abstractNumId w:val="35"/>
  </w:num>
  <w:num w:numId="11">
    <w:abstractNumId w:val="41"/>
  </w:num>
  <w:num w:numId="12">
    <w:abstractNumId w:val="10"/>
  </w:num>
  <w:num w:numId="13">
    <w:abstractNumId w:val="15"/>
  </w:num>
  <w:num w:numId="14">
    <w:abstractNumId w:val="16"/>
  </w:num>
  <w:num w:numId="15">
    <w:abstractNumId w:val="11"/>
  </w:num>
  <w:num w:numId="16">
    <w:abstractNumId w:val="23"/>
  </w:num>
  <w:num w:numId="17">
    <w:abstractNumId w:val="30"/>
  </w:num>
  <w:num w:numId="18">
    <w:abstractNumId w:val="6"/>
  </w:num>
  <w:num w:numId="19">
    <w:abstractNumId w:val="31"/>
  </w:num>
  <w:num w:numId="20">
    <w:abstractNumId w:val="25"/>
  </w:num>
  <w:num w:numId="21">
    <w:abstractNumId w:val="4"/>
  </w:num>
  <w:num w:numId="22">
    <w:abstractNumId w:val="19"/>
  </w:num>
  <w:num w:numId="23">
    <w:abstractNumId w:val="22"/>
  </w:num>
  <w:num w:numId="24">
    <w:abstractNumId w:val="32"/>
  </w:num>
  <w:num w:numId="25">
    <w:abstractNumId w:val="37"/>
  </w:num>
  <w:num w:numId="26">
    <w:abstractNumId w:val="0"/>
  </w:num>
  <w:num w:numId="27">
    <w:abstractNumId w:val="27"/>
  </w:num>
  <w:num w:numId="28">
    <w:abstractNumId w:val="14"/>
  </w:num>
  <w:num w:numId="29">
    <w:abstractNumId w:val="9"/>
  </w:num>
  <w:num w:numId="30">
    <w:abstractNumId w:val="24"/>
  </w:num>
  <w:num w:numId="31">
    <w:abstractNumId w:val="8"/>
  </w:num>
  <w:num w:numId="32">
    <w:abstractNumId w:val="12"/>
  </w:num>
  <w:num w:numId="33">
    <w:abstractNumId w:val="20"/>
  </w:num>
  <w:num w:numId="34">
    <w:abstractNumId w:val="21"/>
  </w:num>
  <w:num w:numId="35">
    <w:abstractNumId w:val="1"/>
  </w:num>
  <w:num w:numId="36">
    <w:abstractNumId w:val="2"/>
  </w:num>
  <w:num w:numId="37">
    <w:abstractNumId w:val="40"/>
  </w:num>
  <w:num w:numId="38">
    <w:abstractNumId w:val="17"/>
  </w:num>
  <w:num w:numId="39">
    <w:abstractNumId w:val="28"/>
  </w:num>
  <w:num w:numId="40">
    <w:abstractNumId w:val="36"/>
  </w:num>
  <w:num w:numId="41">
    <w:abstractNumId w:val="18"/>
  </w:num>
  <w:num w:numId="42">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16FA"/>
    <w:rsid w:val="00011964"/>
    <w:rsid w:val="00020ABB"/>
    <w:rsid w:val="00026A1B"/>
    <w:rsid w:val="00026BDE"/>
    <w:rsid w:val="000423E5"/>
    <w:rsid w:val="00045FD0"/>
    <w:rsid w:val="00052511"/>
    <w:rsid w:val="00053E84"/>
    <w:rsid w:val="00055252"/>
    <w:rsid w:val="0005593E"/>
    <w:rsid w:val="00056F26"/>
    <w:rsid w:val="0005765E"/>
    <w:rsid w:val="00061CD0"/>
    <w:rsid w:val="000656AA"/>
    <w:rsid w:val="0006628B"/>
    <w:rsid w:val="000714A0"/>
    <w:rsid w:val="0007345E"/>
    <w:rsid w:val="0007766F"/>
    <w:rsid w:val="00077902"/>
    <w:rsid w:val="00081DB3"/>
    <w:rsid w:val="0008296C"/>
    <w:rsid w:val="00085C9A"/>
    <w:rsid w:val="00091BF2"/>
    <w:rsid w:val="00092227"/>
    <w:rsid w:val="00097790"/>
    <w:rsid w:val="000A029A"/>
    <w:rsid w:val="000A6F55"/>
    <w:rsid w:val="000B3DE4"/>
    <w:rsid w:val="000B5147"/>
    <w:rsid w:val="000B5B46"/>
    <w:rsid w:val="000C51BF"/>
    <w:rsid w:val="000C71F2"/>
    <w:rsid w:val="000D0D3C"/>
    <w:rsid w:val="000D455E"/>
    <w:rsid w:val="000D50F3"/>
    <w:rsid w:val="000E0ACB"/>
    <w:rsid w:val="000E6097"/>
    <w:rsid w:val="000F620A"/>
    <w:rsid w:val="00102590"/>
    <w:rsid w:val="00106D7D"/>
    <w:rsid w:val="00107BF1"/>
    <w:rsid w:val="00107D6A"/>
    <w:rsid w:val="00111E01"/>
    <w:rsid w:val="00112FF8"/>
    <w:rsid w:val="001136F5"/>
    <w:rsid w:val="00114425"/>
    <w:rsid w:val="001231B5"/>
    <w:rsid w:val="00124454"/>
    <w:rsid w:val="00126521"/>
    <w:rsid w:val="00126BD4"/>
    <w:rsid w:val="00135328"/>
    <w:rsid w:val="001358AF"/>
    <w:rsid w:val="00135D7A"/>
    <w:rsid w:val="0014520C"/>
    <w:rsid w:val="00146005"/>
    <w:rsid w:val="00152F19"/>
    <w:rsid w:val="001531E7"/>
    <w:rsid w:val="00165228"/>
    <w:rsid w:val="00172DFB"/>
    <w:rsid w:val="0017621A"/>
    <w:rsid w:val="0018098D"/>
    <w:rsid w:val="0018145C"/>
    <w:rsid w:val="001833CB"/>
    <w:rsid w:val="00184C17"/>
    <w:rsid w:val="00186444"/>
    <w:rsid w:val="001960A5"/>
    <w:rsid w:val="0019754D"/>
    <w:rsid w:val="001A5ED2"/>
    <w:rsid w:val="001C0850"/>
    <w:rsid w:val="001C6D0D"/>
    <w:rsid w:val="001C7453"/>
    <w:rsid w:val="001D27BB"/>
    <w:rsid w:val="001D6E89"/>
    <w:rsid w:val="001D7174"/>
    <w:rsid w:val="001E67D0"/>
    <w:rsid w:val="001F3866"/>
    <w:rsid w:val="001F55B9"/>
    <w:rsid w:val="00210C52"/>
    <w:rsid w:val="002128D3"/>
    <w:rsid w:val="002132A7"/>
    <w:rsid w:val="00214DAF"/>
    <w:rsid w:val="00217345"/>
    <w:rsid w:val="00221BAE"/>
    <w:rsid w:val="002239BC"/>
    <w:rsid w:val="00224F40"/>
    <w:rsid w:val="002318B3"/>
    <w:rsid w:val="00232A4D"/>
    <w:rsid w:val="00233257"/>
    <w:rsid w:val="002374CD"/>
    <w:rsid w:val="002448B8"/>
    <w:rsid w:val="00255FFF"/>
    <w:rsid w:val="00257A0C"/>
    <w:rsid w:val="002601F7"/>
    <w:rsid w:val="00261D4D"/>
    <w:rsid w:val="00265CBC"/>
    <w:rsid w:val="00270F64"/>
    <w:rsid w:val="002761C5"/>
    <w:rsid w:val="00281D2B"/>
    <w:rsid w:val="002820BF"/>
    <w:rsid w:val="00282968"/>
    <w:rsid w:val="002839E8"/>
    <w:rsid w:val="00284380"/>
    <w:rsid w:val="0028456A"/>
    <w:rsid w:val="00285FFB"/>
    <w:rsid w:val="00294FC2"/>
    <w:rsid w:val="002A3CC5"/>
    <w:rsid w:val="002A6F7D"/>
    <w:rsid w:val="002B2586"/>
    <w:rsid w:val="002B3C41"/>
    <w:rsid w:val="002B7BB2"/>
    <w:rsid w:val="002C6408"/>
    <w:rsid w:val="002E3F0E"/>
    <w:rsid w:val="002E47D3"/>
    <w:rsid w:val="002F5631"/>
    <w:rsid w:val="002F760A"/>
    <w:rsid w:val="00300249"/>
    <w:rsid w:val="00303AFC"/>
    <w:rsid w:val="00307B8C"/>
    <w:rsid w:val="00312218"/>
    <w:rsid w:val="00312F2A"/>
    <w:rsid w:val="00316C10"/>
    <w:rsid w:val="00320A99"/>
    <w:rsid w:val="003222E8"/>
    <w:rsid w:val="00324208"/>
    <w:rsid w:val="00324D2F"/>
    <w:rsid w:val="00327C75"/>
    <w:rsid w:val="0033216F"/>
    <w:rsid w:val="0034123A"/>
    <w:rsid w:val="003418E4"/>
    <w:rsid w:val="0034240E"/>
    <w:rsid w:val="003430F3"/>
    <w:rsid w:val="0034632A"/>
    <w:rsid w:val="00353F93"/>
    <w:rsid w:val="00357AD6"/>
    <w:rsid w:val="0036128B"/>
    <w:rsid w:val="0036306D"/>
    <w:rsid w:val="0036356D"/>
    <w:rsid w:val="00365268"/>
    <w:rsid w:val="003663F8"/>
    <w:rsid w:val="00375714"/>
    <w:rsid w:val="00375E59"/>
    <w:rsid w:val="003763A4"/>
    <w:rsid w:val="003763E4"/>
    <w:rsid w:val="00387649"/>
    <w:rsid w:val="0039002E"/>
    <w:rsid w:val="00396A2C"/>
    <w:rsid w:val="003A3856"/>
    <w:rsid w:val="003A7E4D"/>
    <w:rsid w:val="003B0CF2"/>
    <w:rsid w:val="003B5582"/>
    <w:rsid w:val="003C71C2"/>
    <w:rsid w:val="003E01FE"/>
    <w:rsid w:val="003E3B20"/>
    <w:rsid w:val="003E7A74"/>
    <w:rsid w:val="003F192B"/>
    <w:rsid w:val="004038AD"/>
    <w:rsid w:val="004042C8"/>
    <w:rsid w:val="00405922"/>
    <w:rsid w:val="00413B71"/>
    <w:rsid w:val="004159C1"/>
    <w:rsid w:val="00417DB9"/>
    <w:rsid w:val="00417DDD"/>
    <w:rsid w:val="004209CC"/>
    <w:rsid w:val="00425283"/>
    <w:rsid w:val="00425E17"/>
    <w:rsid w:val="00433285"/>
    <w:rsid w:val="004336B1"/>
    <w:rsid w:val="00434235"/>
    <w:rsid w:val="00434BA6"/>
    <w:rsid w:val="004370D6"/>
    <w:rsid w:val="00440644"/>
    <w:rsid w:val="00445B96"/>
    <w:rsid w:val="00450BFE"/>
    <w:rsid w:val="00455180"/>
    <w:rsid w:val="00456CA9"/>
    <w:rsid w:val="00457434"/>
    <w:rsid w:val="004574B4"/>
    <w:rsid w:val="004634A6"/>
    <w:rsid w:val="00463502"/>
    <w:rsid w:val="00470857"/>
    <w:rsid w:val="00471335"/>
    <w:rsid w:val="00471FF7"/>
    <w:rsid w:val="00474A48"/>
    <w:rsid w:val="00483B34"/>
    <w:rsid w:val="0048431D"/>
    <w:rsid w:val="004866C6"/>
    <w:rsid w:val="00487C61"/>
    <w:rsid w:val="00492D8A"/>
    <w:rsid w:val="004946F8"/>
    <w:rsid w:val="004A0EA4"/>
    <w:rsid w:val="004A28CF"/>
    <w:rsid w:val="004A3B9E"/>
    <w:rsid w:val="004A5734"/>
    <w:rsid w:val="004B001E"/>
    <w:rsid w:val="004B385C"/>
    <w:rsid w:val="004B5B54"/>
    <w:rsid w:val="004C11EA"/>
    <w:rsid w:val="004C3BB9"/>
    <w:rsid w:val="004D4087"/>
    <w:rsid w:val="004D426B"/>
    <w:rsid w:val="004D55F1"/>
    <w:rsid w:val="004D6458"/>
    <w:rsid w:val="004D7007"/>
    <w:rsid w:val="004E56BA"/>
    <w:rsid w:val="004E7A30"/>
    <w:rsid w:val="004F35DB"/>
    <w:rsid w:val="004F47D6"/>
    <w:rsid w:val="00500124"/>
    <w:rsid w:val="0050303F"/>
    <w:rsid w:val="005030B9"/>
    <w:rsid w:val="00503194"/>
    <w:rsid w:val="00503922"/>
    <w:rsid w:val="00505C20"/>
    <w:rsid w:val="00513A3E"/>
    <w:rsid w:val="00513F04"/>
    <w:rsid w:val="005148D7"/>
    <w:rsid w:val="0052355D"/>
    <w:rsid w:val="00527841"/>
    <w:rsid w:val="00530036"/>
    <w:rsid w:val="005339B1"/>
    <w:rsid w:val="00537A25"/>
    <w:rsid w:val="00542DD4"/>
    <w:rsid w:val="00545878"/>
    <w:rsid w:val="00550FD5"/>
    <w:rsid w:val="005516D1"/>
    <w:rsid w:val="00554004"/>
    <w:rsid w:val="00562459"/>
    <w:rsid w:val="00562483"/>
    <w:rsid w:val="0057644B"/>
    <w:rsid w:val="00593424"/>
    <w:rsid w:val="005934B8"/>
    <w:rsid w:val="005961D4"/>
    <w:rsid w:val="005A1960"/>
    <w:rsid w:val="005A3296"/>
    <w:rsid w:val="005A6A70"/>
    <w:rsid w:val="005B0987"/>
    <w:rsid w:val="005B1C5D"/>
    <w:rsid w:val="005B2E29"/>
    <w:rsid w:val="005B4159"/>
    <w:rsid w:val="005B4649"/>
    <w:rsid w:val="005B608B"/>
    <w:rsid w:val="005B71B7"/>
    <w:rsid w:val="005C1A05"/>
    <w:rsid w:val="005C1AB4"/>
    <w:rsid w:val="005C33A5"/>
    <w:rsid w:val="005C548D"/>
    <w:rsid w:val="005D0E4E"/>
    <w:rsid w:val="005D14F1"/>
    <w:rsid w:val="005D2A51"/>
    <w:rsid w:val="005D47A6"/>
    <w:rsid w:val="005E115F"/>
    <w:rsid w:val="005E1603"/>
    <w:rsid w:val="005E3A7F"/>
    <w:rsid w:val="005E5122"/>
    <w:rsid w:val="005E7254"/>
    <w:rsid w:val="005F3221"/>
    <w:rsid w:val="005F35C7"/>
    <w:rsid w:val="005F41B4"/>
    <w:rsid w:val="0060039F"/>
    <w:rsid w:val="00605526"/>
    <w:rsid w:val="006058B6"/>
    <w:rsid w:val="00610483"/>
    <w:rsid w:val="006144BD"/>
    <w:rsid w:val="00615537"/>
    <w:rsid w:val="00624EFF"/>
    <w:rsid w:val="00626711"/>
    <w:rsid w:val="00626AB9"/>
    <w:rsid w:val="00630864"/>
    <w:rsid w:val="006323D2"/>
    <w:rsid w:val="00632BEA"/>
    <w:rsid w:val="00634522"/>
    <w:rsid w:val="00636D21"/>
    <w:rsid w:val="006372B5"/>
    <w:rsid w:val="006474AC"/>
    <w:rsid w:val="00654F00"/>
    <w:rsid w:val="00661408"/>
    <w:rsid w:val="0067413D"/>
    <w:rsid w:val="00674C2A"/>
    <w:rsid w:val="00677401"/>
    <w:rsid w:val="006775DC"/>
    <w:rsid w:val="00682A5E"/>
    <w:rsid w:val="0069763C"/>
    <w:rsid w:val="006A5C61"/>
    <w:rsid w:val="006B22D9"/>
    <w:rsid w:val="006B4196"/>
    <w:rsid w:val="006B4C79"/>
    <w:rsid w:val="006C1670"/>
    <w:rsid w:val="006C3551"/>
    <w:rsid w:val="006C3D9F"/>
    <w:rsid w:val="006C5F82"/>
    <w:rsid w:val="006C5F97"/>
    <w:rsid w:val="006C69F7"/>
    <w:rsid w:val="006D7132"/>
    <w:rsid w:val="006E02E6"/>
    <w:rsid w:val="006E0A93"/>
    <w:rsid w:val="006E10A8"/>
    <w:rsid w:val="006E25E8"/>
    <w:rsid w:val="006E485C"/>
    <w:rsid w:val="006E58AC"/>
    <w:rsid w:val="006E716C"/>
    <w:rsid w:val="006F4FC9"/>
    <w:rsid w:val="006F703A"/>
    <w:rsid w:val="00700597"/>
    <w:rsid w:val="00702504"/>
    <w:rsid w:val="00703837"/>
    <w:rsid w:val="0070527F"/>
    <w:rsid w:val="00711628"/>
    <w:rsid w:val="007136A3"/>
    <w:rsid w:val="0071783E"/>
    <w:rsid w:val="00720C7B"/>
    <w:rsid w:val="00723563"/>
    <w:rsid w:val="00723601"/>
    <w:rsid w:val="007269E8"/>
    <w:rsid w:val="0073563B"/>
    <w:rsid w:val="007367BF"/>
    <w:rsid w:val="00752AE0"/>
    <w:rsid w:val="0075792A"/>
    <w:rsid w:val="00764BF4"/>
    <w:rsid w:val="00766972"/>
    <w:rsid w:val="00773A1C"/>
    <w:rsid w:val="00774265"/>
    <w:rsid w:val="00785032"/>
    <w:rsid w:val="00790358"/>
    <w:rsid w:val="00790AD7"/>
    <w:rsid w:val="00792286"/>
    <w:rsid w:val="00792A9C"/>
    <w:rsid w:val="00793C46"/>
    <w:rsid w:val="007960E1"/>
    <w:rsid w:val="007A46E6"/>
    <w:rsid w:val="007A5015"/>
    <w:rsid w:val="007B0192"/>
    <w:rsid w:val="007B0DC1"/>
    <w:rsid w:val="007B65FF"/>
    <w:rsid w:val="007B6ADD"/>
    <w:rsid w:val="007C13B7"/>
    <w:rsid w:val="007C1AD2"/>
    <w:rsid w:val="007C34DA"/>
    <w:rsid w:val="007C4417"/>
    <w:rsid w:val="007C518D"/>
    <w:rsid w:val="007D2EE5"/>
    <w:rsid w:val="007D4D1B"/>
    <w:rsid w:val="007D7D57"/>
    <w:rsid w:val="007E0CD8"/>
    <w:rsid w:val="007E449B"/>
    <w:rsid w:val="007E73D0"/>
    <w:rsid w:val="007E79AD"/>
    <w:rsid w:val="007F28F5"/>
    <w:rsid w:val="007F3A83"/>
    <w:rsid w:val="007F6F20"/>
    <w:rsid w:val="00800645"/>
    <w:rsid w:val="008051DC"/>
    <w:rsid w:val="00806650"/>
    <w:rsid w:val="008073E0"/>
    <w:rsid w:val="0081016C"/>
    <w:rsid w:val="00813E7C"/>
    <w:rsid w:val="0081549F"/>
    <w:rsid w:val="00815CE9"/>
    <w:rsid w:val="008169B0"/>
    <w:rsid w:val="008175B9"/>
    <w:rsid w:val="00820C43"/>
    <w:rsid w:val="00821813"/>
    <w:rsid w:val="00823B9E"/>
    <w:rsid w:val="00826D40"/>
    <w:rsid w:val="00831299"/>
    <w:rsid w:val="0083361A"/>
    <w:rsid w:val="008360D8"/>
    <w:rsid w:val="008373BC"/>
    <w:rsid w:val="00842532"/>
    <w:rsid w:val="00851BF9"/>
    <w:rsid w:val="0085432E"/>
    <w:rsid w:val="00856624"/>
    <w:rsid w:val="00865F95"/>
    <w:rsid w:val="00867938"/>
    <w:rsid w:val="008703F6"/>
    <w:rsid w:val="00871D77"/>
    <w:rsid w:val="00874683"/>
    <w:rsid w:val="008A3DB6"/>
    <w:rsid w:val="008B110A"/>
    <w:rsid w:val="008B1650"/>
    <w:rsid w:val="008C26F4"/>
    <w:rsid w:val="008C4B4C"/>
    <w:rsid w:val="008C7D0F"/>
    <w:rsid w:val="008D05F7"/>
    <w:rsid w:val="008D3AC7"/>
    <w:rsid w:val="008D6BCA"/>
    <w:rsid w:val="008E0A3B"/>
    <w:rsid w:val="008E337A"/>
    <w:rsid w:val="008E39A6"/>
    <w:rsid w:val="008E665B"/>
    <w:rsid w:val="00900262"/>
    <w:rsid w:val="00910329"/>
    <w:rsid w:val="00912C59"/>
    <w:rsid w:val="00916384"/>
    <w:rsid w:val="00926110"/>
    <w:rsid w:val="009271C0"/>
    <w:rsid w:val="00931AAD"/>
    <w:rsid w:val="009358C5"/>
    <w:rsid w:val="00940569"/>
    <w:rsid w:val="009420FF"/>
    <w:rsid w:val="009522F1"/>
    <w:rsid w:val="009563C2"/>
    <w:rsid w:val="00957AAE"/>
    <w:rsid w:val="00966AC4"/>
    <w:rsid w:val="00967066"/>
    <w:rsid w:val="00972305"/>
    <w:rsid w:val="00972685"/>
    <w:rsid w:val="00973AF2"/>
    <w:rsid w:val="00974499"/>
    <w:rsid w:val="009861D3"/>
    <w:rsid w:val="00992C43"/>
    <w:rsid w:val="0099516B"/>
    <w:rsid w:val="009A7F02"/>
    <w:rsid w:val="009C5D04"/>
    <w:rsid w:val="009D008D"/>
    <w:rsid w:val="009E0BD4"/>
    <w:rsid w:val="009E4CA7"/>
    <w:rsid w:val="009E7143"/>
    <w:rsid w:val="009F3E00"/>
    <w:rsid w:val="009F402E"/>
    <w:rsid w:val="009F4550"/>
    <w:rsid w:val="009F7F45"/>
    <w:rsid w:val="00A027A6"/>
    <w:rsid w:val="00A02EB8"/>
    <w:rsid w:val="00A03926"/>
    <w:rsid w:val="00A155A7"/>
    <w:rsid w:val="00A278E2"/>
    <w:rsid w:val="00A303E8"/>
    <w:rsid w:val="00A35466"/>
    <w:rsid w:val="00A4056F"/>
    <w:rsid w:val="00A40FD4"/>
    <w:rsid w:val="00A450F7"/>
    <w:rsid w:val="00A457E9"/>
    <w:rsid w:val="00A5113C"/>
    <w:rsid w:val="00A53EF1"/>
    <w:rsid w:val="00A61EFF"/>
    <w:rsid w:val="00A646C9"/>
    <w:rsid w:val="00A65C57"/>
    <w:rsid w:val="00A713D5"/>
    <w:rsid w:val="00A7616B"/>
    <w:rsid w:val="00A8201A"/>
    <w:rsid w:val="00A8239D"/>
    <w:rsid w:val="00A84C57"/>
    <w:rsid w:val="00A869CE"/>
    <w:rsid w:val="00AA783E"/>
    <w:rsid w:val="00AB7CAA"/>
    <w:rsid w:val="00AC6D79"/>
    <w:rsid w:val="00AD2C2A"/>
    <w:rsid w:val="00AD3437"/>
    <w:rsid w:val="00AD37DD"/>
    <w:rsid w:val="00AD53E5"/>
    <w:rsid w:val="00AD6BAD"/>
    <w:rsid w:val="00AE3BC3"/>
    <w:rsid w:val="00AE678F"/>
    <w:rsid w:val="00AE6FD6"/>
    <w:rsid w:val="00AE7619"/>
    <w:rsid w:val="00AF35BC"/>
    <w:rsid w:val="00AF3A15"/>
    <w:rsid w:val="00AF5FAD"/>
    <w:rsid w:val="00B00DEE"/>
    <w:rsid w:val="00B01776"/>
    <w:rsid w:val="00B01D79"/>
    <w:rsid w:val="00B04797"/>
    <w:rsid w:val="00B1276C"/>
    <w:rsid w:val="00B13506"/>
    <w:rsid w:val="00B142E3"/>
    <w:rsid w:val="00B167E2"/>
    <w:rsid w:val="00B231D0"/>
    <w:rsid w:val="00B25235"/>
    <w:rsid w:val="00B3215A"/>
    <w:rsid w:val="00B3238F"/>
    <w:rsid w:val="00B33755"/>
    <w:rsid w:val="00B34A1A"/>
    <w:rsid w:val="00B34BB2"/>
    <w:rsid w:val="00B37C54"/>
    <w:rsid w:val="00B40DB0"/>
    <w:rsid w:val="00B47AD9"/>
    <w:rsid w:val="00B52C5F"/>
    <w:rsid w:val="00B60FF1"/>
    <w:rsid w:val="00B64055"/>
    <w:rsid w:val="00B6449A"/>
    <w:rsid w:val="00B646F8"/>
    <w:rsid w:val="00B67167"/>
    <w:rsid w:val="00B733FF"/>
    <w:rsid w:val="00B73986"/>
    <w:rsid w:val="00B75EF9"/>
    <w:rsid w:val="00B86C34"/>
    <w:rsid w:val="00B9266B"/>
    <w:rsid w:val="00B92BD6"/>
    <w:rsid w:val="00B930BB"/>
    <w:rsid w:val="00B93894"/>
    <w:rsid w:val="00BA431F"/>
    <w:rsid w:val="00BB3FA3"/>
    <w:rsid w:val="00BC36D3"/>
    <w:rsid w:val="00BC4294"/>
    <w:rsid w:val="00BC47D7"/>
    <w:rsid w:val="00BD0B53"/>
    <w:rsid w:val="00BD0E19"/>
    <w:rsid w:val="00BD432D"/>
    <w:rsid w:val="00BD592E"/>
    <w:rsid w:val="00BE0BF7"/>
    <w:rsid w:val="00BE1A6A"/>
    <w:rsid w:val="00BE2CDB"/>
    <w:rsid w:val="00BE4042"/>
    <w:rsid w:val="00BE586D"/>
    <w:rsid w:val="00BE736C"/>
    <w:rsid w:val="00BE75CC"/>
    <w:rsid w:val="00BF39BE"/>
    <w:rsid w:val="00BF7608"/>
    <w:rsid w:val="00C007DD"/>
    <w:rsid w:val="00C04640"/>
    <w:rsid w:val="00C05ED0"/>
    <w:rsid w:val="00C1246F"/>
    <w:rsid w:val="00C12B84"/>
    <w:rsid w:val="00C17316"/>
    <w:rsid w:val="00C254C3"/>
    <w:rsid w:val="00C272C8"/>
    <w:rsid w:val="00C32F4D"/>
    <w:rsid w:val="00C43215"/>
    <w:rsid w:val="00C51660"/>
    <w:rsid w:val="00C51F56"/>
    <w:rsid w:val="00C5459C"/>
    <w:rsid w:val="00C576EC"/>
    <w:rsid w:val="00C6067E"/>
    <w:rsid w:val="00C61BE4"/>
    <w:rsid w:val="00C67C3C"/>
    <w:rsid w:val="00C701CD"/>
    <w:rsid w:val="00C8057E"/>
    <w:rsid w:val="00C816BE"/>
    <w:rsid w:val="00CA230C"/>
    <w:rsid w:val="00CA6627"/>
    <w:rsid w:val="00CA7761"/>
    <w:rsid w:val="00CA7D68"/>
    <w:rsid w:val="00CB0518"/>
    <w:rsid w:val="00CB2D1A"/>
    <w:rsid w:val="00CB663D"/>
    <w:rsid w:val="00CC2575"/>
    <w:rsid w:val="00CC316F"/>
    <w:rsid w:val="00CC56FC"/>
    <w:rsid w:val="00CD172A"/>
    <w:rsid w:val="00CD72B9"/>
    <w:rsid w:val="00CE78A4"/>
    <w:rsid w:val="00CF140C"/>
    <w:rsid w:val="00CF172C"/>
    <w:rsid w:val="00CF56A7"/>
    <w:rsid w:val="00CF6856"/>
    <w:rsid w:val="00CF6890"/>
    <w:rsid w:val="00D100D2"/>
    <w:rsid w:val="00D104F7"/>
    <w:rsid w:val="00D12605"/>
    <w:rsid w:val="00D16B4F"/>
    <w:rsid w:val="00D213BA"/>
    <w:rsid w:val="00D31479"/>
    <w:rsid w:val="00D35B3D"/>
    <w:rsid w:val="00D37CCD"/>
    <w:rsid w:val="00D44B43"/>
    <w:rsid w:val="00D45085"/>
    <w:rsid w:val="00D45BC7"/>
    <w:rsid w:val="00D566C8"/>
    <w:rsid w:val="00D57291"/>
    <w:rsid w:val="00D63F16"/>
    <w:rsid w:val="00D64139"/>
    <w:rsid w:val="00D641AE"/>
    <w:rsid w:val="00D6427C"/>
    <w:rsid w:val="00D70D93"/>
    <w:rsid w:val="00D725CF"/>
    <w:rsid w:val="00D756F3"/>
    <w:rsid w:val="00D81810"/>
    <w:rsid w:val="00D84221"/>
    <w:rsid w:val="00D87DAB"/>
    <w:rsid w:val="00D91BC6"/>
    <w:rsid w:val="00D97917"/>
    <w:rsid w:val="00D97F0B"/>
    <w:rsid w:val="00DA3F26"/>
    <w:rsid w:val="00DC23CF"/>
    <w:rsid w:val="00DC35C9"/>
    <w:rsid w:val="00DC79B1"/>
    <w:rsid w:val="00DD10F7"/>
    <w:rsid w:val="00DE100D"/>
    <w:rsid w:val="00DE33C3"/>
    <w:rsid w:val="00DE5ABF"/>
    <w:rsid w:val="00DE78EC"/>
    <w:rsid w:val="00DF20A7"/>
    <w:rsid w:val="00E01551"/>
    <w:rsid w:val="00E02CD9"/>
    <w:rsid w:val="00E13A69"/>
    <w:rsid w:val="00E14EA6"/>
    <w:rsid w:val="00E15BD2"/>
    <w:rsid w:val="00E23D1C"/>
    <w:rsid w:val="00E26926"/>
    <w:rsid w:val="00E27BF4"/>
    <w:rsid w:val="00E36313"/>
    <w:rsid w:val="00E37BA5"/>
    <w:rsid w:val="00E412F1"/>
    <w:rsid w:val="00E425A5"/>
    <w:rsid w:val="00E46299"/>
    <w:rsid w:val="00E52C8A"/>
    <w:rsid w:val="00E5531C"/>
    <w:rsid w:val="00E56CC5"/>
    <w:rsid w:val="00E572EB"/>
    <w:rsid w:val="00E614BD"/>
    <w:rsid w:val="00E61FE3"/>
    <w:rsid w:val="00E640E2"/>
    <w:rsid w:val="00E64601"/>
    <w:rsid w:val="00E64B51"/>
    <w:rsid w:val="00E67C9A"/>
    <w:rsid w:val="00E70B98"/>
    <w:rsid w:val="00E70DBF"/>
    <w:rsid w:val="00E75129"/>
    <w:rsid w:val="00E77AC0"/>
    <w:rsid w:val="00E86C0C"/>
    <w:rsid w:val="00E90EA0"/>
    <w:rsid w:val="00E94583"/>
    <w:rsid w:val="00E94919"/>
    <w:rsid w:val="00E95DD4"/>
    <w:rsid w:val="00EA2941"/>
    <w:rsid w:val="00EA3615"/>
    <w:rsid w:val="00EB269A"/>
    <w:rsid w:val="00EB3653"/>
    <w:rsid w:val="00EB4B48"/>
    <w:rsid w:val="00EB6ED4"/>
    <w:rsid w:val="00EC0458"/>
    <w:rsid w:val="00EC6C3E"/>
    <w:rsid w:val="00ED25B2"/>
    <w:rsid w:val="00ED263A"/>
    <w:rsid w:val="00ED3245"/>
    <w:rsid w:val="00ED5788"/>
    <w:rsid w:val="00ED59B4"/>
    <w:rsid w:val="00ED7B91"/>
    <w:rsid w:val="00ED7E78"/>
    <w:rsid w:val="00EE3A5A"/>
    <w:rsid w:val="00EF0432"/>
    <w:rsid w:val="00F040BF"/>
    <w:rsid w:val="00F132FE"/>
    <w:rsid w:val="00F135F3"/>
    <w:rsid w:val="00F13728"/>
    <w:rsid w:val="00F14248"/>
    <w:rsid w:val="00F17CE4"/>
    <w:rsid w:val="00F22772"/>
    <w:rsid w:val="00F24850"/>
    <w:rsid w:val="00F249F4"/>
    <w:rsid w:val="00F279CA"/>
    <w:rsid w:val="00F336BE"/>
    <w:rsid w:val="00F42F99"/>
    <w:rsid w:val="00F43BC4"/>
    <w:rsid w:val="00F45F66"/>
    <w:rsid w:val="00F50B3E"/>
    <w:rsid w:val="00F50F09"/>
    <w:rsid w:val="00F54BA2"/>
    <w:rsid w:val="00F575AF"/>
    <w:rsid w:val="00F76BC2"/>
    <w:rsid w:val="00F84222"/>
    <w:rsid w:val="00F84B41"/>
    <w:rsid w:val="00F84B92"/>
    <w:rsid w:val="00F9308C"/>
    <w:rsid w:val="00F94B6F"/>
    <w:rsid w:val="00FA6B90"/>
    <w:rsid w:val="00FB135D"/>
    <w:rsid w:val="00FB171F"/>
    <w:rsid w:val="00FB5E80"/>
    <w:rsid w:val="00FC4FFD"/>
    <w:rsid w:val="00FD4130"/>
    <w:rsid w:val="00FD43D9"/>
    <w:rsid w:val="00FD4D80"/>
    <w:rsid w:val="00FD5CB2"/>
    <w:rsid w:val="00FE2192"/>
    <w:rsid w:val="00FE7CAD"/>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9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3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E61FE3"/>
    <w:rPr>
      <w:b/>
      <w:bCs/>
    </w:rPr>
  </w:style>
  <w:style w:type="character" w:customStyle="1" w:styleId="AsuntodelcomentarioCar">
    <w:name w:val="Asunto del comentario Car"/>
    <w:basedOn w:val="TextocomentarioCar"/>
    <w:link w:val="Asuntodelcomentario"/>
    <w:uiPriority w:val="99"/>
    <w:semiHidden/>
    <w:rsid w:val="00E61FE3"/>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406728116">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620651906">
      <w:bodyDiv w:val="1"/>
      <w:marLeft w:val="0"/>
      <w:marRight w:val="0"/>
      <w:marTop w:val="0"/>
      <w:marBottom w:val="0"/>
      <w:divBdr>
        <w:top w:val="none" w:sz="0" w:space="0" w:color="auto"/>
        <w:left w:val="none" w:sz="0" w:space="0" w:color="auto"/>
        <w:bottom w:val="none" w:sz="0" w:space="0" w:color="auto"/>
        <w:right w:val="none" w:sz="0" w:space="0" w:color="auto"/>
      </w:divBdr>
    </w:div>
    <w:div w:id="723793901">
      <w:bodyDiv w:val="1"/>
      <w:marLeft w:val="0"/>
      <w:marRight w:val="0"/>
      <w:marTop w:val="0"/>
      <w:marBottom w:val="0"/>
      <w:divBdr>
        <w:top w:val="none" w:sz="0" w:space="0" w:color="auto"/>
        <w:left w:val="none" w:sz="0" w:space="0" w:color="auto"/>
        <w:bottom w:val="none" w:sz="0" w:space="0" w:color="auto"/>
        <w:right w:val="none" w:sz="0" w:space="0" w:color="auto"/>
      </w:divBdr>
    </w:div>
    <w:div w:id="811942388">
      <w:bodyDiv w:val="1"/>
      <w:marLeft w:val="0"/>
      <w:marRight w:val="0"/>
      <w:marTop w:val="0"/>
      <w:marBottom w:val="0"/>
      <w:divBdr>
        <w:top w:val="none" w:sz="0" w:space="0" w:color="auto"/>
        <w:left w:val="none" w:sz="0" w:space="0" w:color="auto"/>
        <w:bottom w:val="none" w:sz="0" w:space="0" w:color="auto"/>
        <w:right w:val="none" w:sz="0" w:space="0" w:color="auto"/>
      </w:divBdr>
    </w:div>
    <w:div w:id="84517412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09914091">
      <w:bodyDiv w:val="1"/>
      <w:marLeft w:val="0"/>
      <w:marRight w:val="0"/>
      <w:marTop w:val="0"/>
      <w:marBottom w:val="0"/>
      <w:divBdr>
        <w:top w:val="none" w:sz="0" w:space="0" w:color="auto"/>
        <w:left w:val="none" w:sz="0" w:space="0" w:color="auto"/>
        <w:bottom w:val="none" w:sz="0" w:space="0" w:color="auto"/>
        <w:right w:val="none" w:sz="0" w:space="0" w:color="auto"/>
      </w:divBdr>
    </w:div>
    <w:div w:id="1305038072">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HJA3EZWJME7P-63-800</_dlc_DocId>
    <_dlc_DocIdUrl xmlns="677bed95-bca3-4c70-b25d-b660af2a4252">
      <Url>http://srvspspf/dtsit/ss/dgtic/_layouts/DocIdRedir.aspx?ID=HJA3EZWJME7P-63-800</Url>
      <Description>HJA3EZWJME7P-63-800</Description>
    </_dlc_DocIdUrl>
  </documentManagement>
</p:properties>
</file>

<file path=customXml/itemProps1.xml><?xml version="1.0" encoding="utf-8"?>
<ds:datastoreItem xmlns:ds="http://schemas.openxmlformats.org/officeDocument/2006/customXml" ds:itemID="{8ACAD98C-2D43-42C8-9A83-3F2D7F0C3302}"/>
</file>

<file path=customXml/itemProps2.xml><?xml version="1.0" encoding="utf-8"?>
<ds:datastoreItem xmlns:ds="http://schemas.openxmlformats.org/officeDocument/2006/customXml" ds:itemID="{FAD5C601-F94A-4D12-B98E-B8F7A9868B19}"/>
</file>

<file path=customXml/itemProps3.xml><?xml version="1.0" encoding="utf-8"?>
<ds:datastoreItem xmlns:ds="http://schemas.openxmlformats.org/officeDocument/2006/customXml" ds:itemID="{C202AD69-BB5E-480F-B3C8-73806DA584D3}"/>
</file>

<file path=customXml/itemProps4.xml><?xml version="1.0" encoding="utf-8"?>
<ds:datastoreItem xmlns:ds="http://schemas.openxmlformats.org/officeDocument/2006/customXml" ds:itemID="{57805D55-9B53-4A5A-A043-00169364649A}"/>
</file>

<file path=customXml/itemProps5.xml><?xml version="1.0" encoding="utf-8"?>
<ds:datastoreItem xmlns:ds="http://schemas.openxmlformats.org/officeDocument/2006/customXml" ds:itemID="{3CF00023-3381-40C7-8586-20867101490E}"/>
</file>

<file path=docProps/app.xml><?xml version="1.0" encoding="utf-8"?>
<Properties xmlns="http://schemas.openxmlformats.org/officeDocument/2006/extended-properties" xmlns:vt="http://schemas.openxmlformats.org/officeDocument/2006/docPropsVTypes">
  <Template>XXXX - Alcance del proyecto</Template>
  <TotalTime>2256</TotalTime>
  <Pages>18</Pages>
  <Words>2659</Words>
  <Characters>14630</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17255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206</cp:revision>
  <cp:lastPrinted>2017-07-19T19:59:00Z</cp:lastPrinted>
  <dcterms:created xsi:type="dcterms:W3CDTF">2013-06-25T16:33:00Z</dcterms:created>
  <dcterms:modified xsi:type="dcterms:W3CDTF">2017-07-19T20:05:00Z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d9f8e8f3-1f58-4068-85b4-a50d8d398706</vt:lpwstr>
  </property>
  <property fmtid="{D5CDD505-2E9C-101B-9397-08002B2CF9AE}" pid="5" name="ContentTypeId">
    <vt:lpwstr>0x010100A6CB274A8538E546BC5954B65FE61B6F</vt:lpwstr>
  </property>
</Properties>
</file>