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</w:rPr>
      </w:pPr>
    </w:p>
    <w:p w:rsidR="00626AB9" w:rsidRPr="00AD37DD" w:rsidRDefault="0070527F" w:rsidP="0070527F">
      <w:pPr>
        <w:pStyle w:val="Ttulo"/>
        <w:tabs>
          <w:tab w:val="left" w:pos="2625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:rsidR="00626AB9" w:rsidRPr="00AD37DD" w:rsidRDefault="00626AB9" w:rsidP="008360D8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</w:p>
    <w:p w:rsidR="006E0A93" w:rsidRPr="00AD37DD" w:rsidRDefault="006E0A93" w:rsidP="006E0A93">
      <w:pPr>
        <w:spacing w:before="120" w:after="0"/>
        <w:jc w:val="right"/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</w:pP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DIRECCIÓN GENERAL ADJUNTA DE ESTRATEGIA TECNOL</w:t>
      </w:r>
      <w:r w:rsidR="000656AA"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Ó</w:t>
      </w:r>
      <w:r w:rsidRPr="00AD37DD">
        <w:rPr>
          <w:rFonts w:asciiTheme="minorHAnsi" w:eastAsia="Arial Unicode MS" w:hAnsiTheme="minorHAnsi" w:cstheme="minorHAnsi"/>
          <w:b/>
          <w:bCs/>
          <w:sz w:val="36"/>
          <w:szCs w:val="36"/>
          <w:lang w:val="es-MX"/>
        </w:rPr>
        <w:t>GICA   (DGAET)</w:t>
      </w:r>
    </w:p>
    <w:p w:rsidR="00AE6FD6" w:rsidRPr="00AD37DD" w:rsidRDefault="00AE6FD6" w:rsidP="00AE6FD6">
      <w:pPr>
        <w:pStyle w:val="Ttulo"/>
        <w:tabs>
          <w:tab w:val="left" w:pos="1909"/>
        </w:tabs>
        <w:spacing w:before="120"/>
        <w:jc w:val="both"/>
        <w:rPr>
          <w:rFonts w:asciiTheme="minorHAnsi" w:hAnsiTheme="minorHAnsi" w:cstheme="minorHAnsi"/>
        </w:rPr>
      </w:pPr>
      <w:r w:rsidRPr="00AD37DD">
        <w:rPr>
          <w:rFonts w:asciiTheme="minorHAnsi" w:hAnsiTheme="minorHAnsi" w:cstheme="minorHAnsi"/>
        </w:rPr>
        <w:tab/>
      </w:r>
    </w:p>
    <w:p w:rsidR="006E716C" w:rsidRPr="00AD37DD" w:rsidRDefault="008D05F7" w:rsidP="006E716C">
      <w:pPr>
        <w:pStyle w:val="Ttulo"/>
        <w:spacing w:before="120"/>
        <w:jc w:val="right"/>
        <w:rPr>
          <w:rFonts w:asciiTheme="minorHAnsi" w:hAnsiTheme="minorHAnsi" w:cstheme="minorHAnsi"/>
          <w:b w:val="0"/>
          <w:color w:val="0070C0"/>
        </w:rPr>
      </w:pPr>
      <w:r w:rsidRPr="00AD37DD">
        <w:rPr>
          <w:rFonts w:asciiTheme="minorHAnsi" w:hAnsiTheme="minorHAnsi" w:cstheme="minorHAnsi"/>
        </w:rPr>
        <w:t>Control Electr</w:t>
      </w:r>
      <w:r w:rsidR="006A5C61">
        <w:rPr>
          <w:rFonts w:asciiTheme="minorHAnsi" w:hAnsiTheme="minorHAnsi" w:cstheme="minorHAnsi"/>
        </w:rPr>
        <w:t xml:space="preserve">ónico de Contraprestaciones / </w:t>
      </w:r>
      <w:r w:rsidRPr="00AD37DD">
        <w:rPr>
          <w:rFonts w:asciiTheme="minorHAnsi" w:hAnsiTheme="minorHAnsi" w:cstheme="minorHAnsi"/>
        </w:rPr>
        <w:t>CONEC II</w:t>
      </w:r>
    </w:p>
    <w:p w:rsidR="006A5C61" w:rsidRPr="00AD37DD" w:rsidRDefault="00045FD0" w:rsidP="00AE6FD6">
      <w:pPr>
        <w:pStyle w:val="Ttulo"/>
        <w:jc w:val="right"/>
        <w:rPr>
          <w:rFonts w:asciiTheme="minorHAnsi" w:hAnsiTheme="minorHAnsi" w:cstheme="minorHAnsi"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t xml:space="preserve">Especificación </w:t>
      </w:r>
      <w:r w:rsidR="0081016C" w:rsidRPr="00AD37DD">
        <w:rPr>
          <w:rFonts w:asciiTheme="minorHAnsi" w:hAnsiTheme="minorHAnsi" w:cstheme="minorHAnsi"/>
          <w:sz w:val="28"/>
          <w:szCs w:val="28"/>
        </w:rPr>
        <w:t xml:space="preserve">de </w:t>
      </w:r>
      <w:r w:rsidR="00EA2941" w:rsidRPr="00AD37DD">
        <w:rPr>
          <w:rFonts w:asciiTheme="minorHAnsi" w:hAnsiTheme="minorHAnsi" w:cstheme="minorHAnsi"/>
          <w:sz w:val="28"/>
          <w:szCs w:val="28"/>
        </w:rPr>
        <w:t>Caso de Uso</w:t>
      </w:r>
    </w:p>
    <w:p w:rsidR="008C26F4" w:rsidRPr="00423497" w:rsidRDefault="00E731D4" w:rsidP="008C26F4">
      <w:pPr>
        <w:pStyle w:val="Ttulo"/>
        <w:spacing w:before="120"/>
        <w:jc w:val="right"/>
        <w:rPr>
          <w:rFonts w:asciiTheme="minorHAnsi" w:hAnsiTheme="minorHAnsi" w:cstheme="minorHAnsi"/>
          <w:sz w:val="28"/>
          <w:szCs w:val="28"/>
        </w:rPr>
      </w:pPr>
      <w:r w:rsidRPr="00E731D4">
        <w:rPr>
          <w:rFonts w:asciiTheme="minorHAnsi" w:hAnsiTheme="minorHAnsi" w:cstheme="minorHAnsi"/>
          <w:sz w:val="28"/>
          <w:szCs w:val="28"/>
        </w:rPr>
        <w:t>4005</w:t>
      </w:r>
      <w:r w:rsidR="008C65B8">
        <w:rPr>
          <w:rFonts w:asciiTheme="minorHAnsi" w:hAnsiTheme="minorHAnsi" w:cstheme="minorHAnsi"/>
          <w:sz w:val="28"/>
          <w:szCs w:val="28"/>
        </w:rPr>
        <w:t xml:space="preserve"> - </w:t>
      </w:r>
      <w:r>
        <w:rPr>
          <w:rFonts w:asciiTheme="minorHAnsi" w:hAnsiTheme="minorHAnsi" w:cstheme="minorHAnsi"/>
          <w:sz w:val="28"/>
          <w:szCs w:val="28"/>
        </w:rPr>
        <w:t>Reemplazar</w:t>
      </w:r>
      <w:r w:rsidR="00423497" w:rsidRPr="00423497">
        <w:rPr>
          <w:rFonts w:asciiTheme="minorHAnsi" w:hAnsiTheme="minorHAnsi" w:cstheme="minorHAnsi"/>
          <w:sz w:val="28"/>
          <w:szCs w:val="28"/>
        </w:rPr>
        <w:t xml:space="preserve"> Anexo Técnico</w:t>
      </w:r>
    </w:p>
    <w:p w:rsidR="008C26F4" w:rsidRPr="00423497" w:rsidRDefault="008C26F4" w:rsidP="00AE6FD6">
      <w:pPr>
        <w:pStyle w:val="Ttulo"/>
        <w:jc w:val="right"/>
        <w:rPr>
          <w:rFonts w:asciiTheme="minorHAnsi" w:hAnsiTheme="minorHAnsi" w:cstheme="minorHAnsi"/>
          <w:sz w:val="24"/>
          <w:szCs w:val="32"/>
        </w:rPr>
      </w:pPr>
    </w:p>
    <w:p w:rsidR="00AE6FD6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4"/>
          <w:szCs w:val="24"/>
        </w:rPr>
      </w:pPr>
      <w:r w:rsidRPr="00BD133D">
        <w:rPr>
          <w:rFonts w:asciiTheme="minorHAnsi" w:hAnsiTheme="minorHAnsi" w:cstheme="minorHAnsi"/>
          <w:sz w:val="24"/>
          <w:szCs w:val="24"/>
        </w:rPr>
        <w:t xml:space="preserve">Versión </w:t>
      </w:r>
      <w:r w:rsidR="0055484B">
        <w:rPr>
          <w:rFonts w:asciiTheme="minorHAnsi" w:hAnsiTheme="minorHAnsi" w:cstheme="minorHAnsi"/>
          <w:sz w:val="24"/>
          <w:szCs w:val="24"/>
        </w:rPr>
        <w:t>1.0</w:t>
      </w:r>
    </w:p>
    <w:p w:rsidR="00F63B9F" w:rsidRPr="00BD133D" w:rsidRDefault="00F63B9F" w:rsidP="00AE6FD6">
      <w:pPr>
        <w:pStyle w:val="Ttulo"/>
        <w:spacing w:before="120"/>
        <w:jc w:val="right"/>
        <w:rPr>
          <w:rFonts w:asciiTheme="minorHAnsi" w:hAnsiTheme="minorHAnsi" w:cstheme="minorHAnsi"/>
          <w:sz w:val="24"/>
          <w:szCs w:val="24"/>
        </w:rPr>
      </w:pPr>
    </w:p>
    <w:p w:rsidR="00AE6FD6" w:rsidRPr="00BD133D" w:rsidRDefault="00AE6FD6" w:rsidP="00AE6FD6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  <w:r w:rsidRPr="00BD133D">
        <w:rPr>
          <w:rFonts w:asciiTheme="minorHAnsi" w:hAnsiTheme="minorHAnsi" w:cstheme="minorHAnsi"/>
          <w:sz w:val="22"/>
          <w:szCs w:val="22"/>
        </w:rPr>
        <w:t>Fecha:</w:t>
      </w:r>
      <w:r w:rsidR="00A8239D" w:rsidRPr="00BD133D">
        <w:rPr>
          <w:rFonts w:asciiTheme="minorHAnsi" w:hAnsiTheme="minorHAnsi" w:cstheme="minorHAnsi"/>
          <w:sz w:val="22"/>
          <w:szCs w:val="22"/>
        </w:rPr>
        <w:t xml:space="preserve"> </w:t>
      </w:r>
      <w:r w:rsidR="0055484B" w:rsidRPr="0055484B">
        <w:rPr>
          <w:rFonts w:asciiTheme="minorHAnsi" w:hAnsiTheme="minorHAnsi" w:cstheme="minorHAnsi"/>
          <w:sz w:val="22"/>
          <w:szCs w:val="22"/>
        </w:rPr>
        <w:t>08/12/2016</w:t>
      </w:r>
    </w:p>
    <w:p w:rsidR="00AE6FD6" w:rsidRPr="00AD37DD" w:rsidRDefault="00AE6FD6" w:rsidP="00AE6FD6">
      <w:pPr>
        <w:rPr>
          <w:rFonts w:asciiTheme="minorHAnsi" w:hAnsiTheme="minorHAnsi" w:cstheme="minorHAnsi"/>
          <w:color w:val="0070C0"/>
          <w:szCs w:val="20"/>
          <w:lang w:val="es-MX"/>
        </w:rPr>
      </w:pPr>
    </w:p>
    <w:p w:rsidR="00626AB9" w:rsidRPr="00AD37DD" w:rsidRDefault="00626AB9" w:rsidP="00626AB9">
      <w:pPr>
        <w:pStyle w:val="Ttulo"/>
        <w:spacing w:before="120"/>
        <w:jc w:val="right"/>
        <w:rPr>
          <w:rFonts w:asciiTheme="minorHAnsi" w:hAnsiTheme="minorHAnsi" w:cstheme="minorHAnsi"/>
          <w:sz w:val="22"/>
          <w:szCs w:val="22"/>
        </w:rPr>
      </w:pPr>
    </w:p>
    <w:p w:rsidR="007E79AD" w:rsidRPr="00AD37DD" w:rsidRDefault="007E79AD">
      <w:pPr>
        <w:spacing w:before="0" w:after="0" w:line="240" w:lineRule="auto"/>
        <w:jc w:val="left"/>
        <w:rPr>
          <w:rFonts w:asciiTheme="minorHAnsi" w:eastAsia="Arial Unicode MS" w:hAnsiTheme="minorHAnsi" w:cstheme="minorHAnsi"/>
          <w:b/>
          <w:bCs/>
          <w:sz w:val="28"/>
          <w:szCs w:val="28"/>
        </w:rPr>
      </w:pPr>
      <w:r w:rsidRPr="00AD37DD">
        <w:rPr>
          <w:rFonts w:asciiTheme="minorHAnsi" w:hAnsiTheme="minorHAnsi" w:cstheme="minorHAnsi"/>
          <w:sz w:val="28"/>
          <w:szCs w:val="28"/>
        </w:rPr>
        <w:br w:type="page"/>
      </w:r>
    </w:p>
    <w:p w:rsidR="00E94919" w:rsidRPr="00AD37DD" w:rsidRDefault="00E94919" w:rsidP="00E94919">
      <w:pPr>
        <w:pStyle w:val="Ttulo"/>
        <w:rPr>
          <w:rFonts w:asciiTheme="minorHAnsi" w:hAnsiTheme="minorHAnsi" w:cstheme="minorHAnsi"/>
          <w:sz w:val="20"/>
          <w:szCs w:val="20"/>
        </w:rPr>
      </w:pPr>
      <w:r w:rsidRPr="00AD37DD">
        <w:rPr>
          <w:rFonts w:asciiTheme="minorHAnsi" w:hAnsiTheme="minorHAnsi" w:cstheme="minorHAnsi"/>
          <w:sz w:val="20"/>
          <w:szCs w:val="20"/>
        </w:rPr>
        <w:lastRenderedPageBreak/>
        <w:t>Contenido</w:t>
      </w:r>
    </w:p>
    <w:p w:rsidR="00AE66CB" w:rsidRPr="00965F93" w:rsidRDefault="00487C61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r w:rsidRPr="00876706">
        <w:rPr>
          <w:rFonts w:asciiTheme="minorHAnsi" w:hAnsiTheme="minorHAnsi" w:cstheme="minorHAnsi"/>
          <w:lang w:val="es-MX"/>
        </w:rPr>
        <w:fldChar w:fldCharType="begin"/>
      </w:r>
      <w:r w:rsidR="00E94919" w:rsidRPr="00876706">
        <w:rPr>
          <w:rFonts w:asciiTheme="minorHAnsi" w:hAnsiTheme="minorHAnsi" w:cstheme="minorHAnsi"/>
          <w:lang w:val="es-MX"/>
        </w:rPr>
        <w:instrText xml:space="preserve"> TOC \o "1-4" \h \z \u </w:instrText>
      </w:r>
      <w:r w:rsidRPr="00876706">
        <w:rPr>
          <w:rFonts w:asciiTheme="minorHAnsi" w:hAnsiTheme="minorHAnsi" w:cstheme="minorHAnsi"/>
          <w:lang w:val="es-MX"/>
        </w:rPr>
        <w:fldChar w:fldCharType="separate"/>
      </w:r>
      <w:hyperlink w:anchor="_Toc485723653" w:history="1">
        <w:r w:rsidR="00AE66CB" w:rsidRPr="00965F93">
          <w:rPr>
            <w:rStyle w:val="Hipervnculo"/>
            <w:rFonts w:asciiTheme="minorHAnsi" w:hAnsiTheme="minorHAnsi" w:cstheme="minorHAnsi"/>
            <w:noProof/>
          </w:rPr>
          <w:t>1.</w:t>
        </w:r>
        <w:r w:rsidR="00AE66CB" w:rsidRPr="00965F9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E66CB" w:rsidRPr="00965F93">
          <w:rPr>
            <w:rStyle w:val="Hipervnculo"/>
            <w:rFonts w:asciiTheme="minorHAnsi" w:hAnsiTheme="minorHAnsi" w:cstheme="minorHAnsi"/>
            <w:noProof/>
          </w:rPr>
          <w:t>Histórico de Cambios</w:t>
        </w:r>
        <w:r w:rsidR="00AE66CB" w:rsidRPr="00965F93">
          <w:rPr>
            <w:rFonts w:asciiTheme="minorHAnsi" w:hAnsiTheme="minorHAnsi"/>
            <w:noProof/>
            <w:webHidden/>
          </w:rPr>
          <w:tab/>
        </w:r>
        <w:r w:rsidR="00AE66CB" w:rsidRPr="00965F93">
          <w:rPr>
            <w:rFonts w:asciiTheme="minorHAnsi" w:hAnsiTheme="minorHAnsi"/>
            <w:noProof/>
            <w:webHidden/>
          </w:rPr>
          <w:fldChar w:fldCharType="begin"/>
        </w:r>
        <w:r w:rsidR="00AE66CB" w:rsidRPr="00965F93">
          <w:rPr>
            <w:rFonts w:asciiTheme="minorHAnsi" w:hAnsiTheme="minorHAnsi"/>
            <w:noProof/>
            <w:webHidden/>
          </w:rPr>
          <w:instrText xml:space="preserve"> PAGEREF _Toc485723653 \h </w:instrText>
        </w:r>
        <w:r w:rsidR="00AE66CB" w:rsidRPr="00965F93">
          <w:rPr>
            <w:rFonts w:asciiTheme="minorHAnsi" w:hAnsiTheme="minorHAnsi"/>
            <w:noProof/>
            <w:webHidden/>
          </w:rPr>
        </w:r>
        <w:r w:rsidR="00AE66CB" w:rsidRPr="00965F93">
          <w:rPr>
            <w:rFonts w:asciiTheme="minorHAnsi" w:hAnsiTheme="minorHAnsi"/>
            <w:noProof/>
            <w:webHidden/>
          </w:rPr>
          <w:fldChar w:fldCharType="separate"/>
        </w:r>
        <w:r w:rsidR="009F0630">
          <w:rPr>
            <w:rFonts w:asciiTheme="minorHAnsi" w:hAnsiTheme="minorHAnsi"/>
            <w:noProof/>
            <w:webHidden/>
          </w:rPr>
          <w:t>4</w:t>
        </w:r>
        <w:r w:rsidR="00AE66CB" w:rsidRPr="00965F93">
          <w:rPr>
            <w:rFonts w:asciiTheme="minorHAnsi" w:hAnsiTheme="minorHAnsi"/>
            <w:noProof/>
            <w:webHidden/>
          </w:rPr>
          <w:fldChar w:fldCharType="end"/>
        </w:r>
      </w:hyperlink>
    </w:p>
    <w:p w:rsidR="00AE66CB" w:rsidRPr="00965F93" w:rsidRDefault="0091265B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5723654" w:history="1">
        <w:r w:rsidR="00AE66CB" w:rsidRPr="00965F93">
          <w:rPr>
            <w:rStyle w:val="Hipervnculo"/>
            <w:rFonts w:asciiTheme="minorHAnsi" w:hAnsiTheme="minorHAnsi" w:cstheme="minorHAnsi"/>
            <w:noProof/>
          </w:rPr>
          <w:t>2.</w:t>
        </w:r>
        <w:r w:rsidR="00AE66CB" w:rsidRPr="00965F9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E66CB" w:rsidRPr="00965F93">
          <w:rPr>
            <w:rStyle w:val="Hipervnculo"/>
            <w:rFonts w:asciiTheme="minorHAnsi" w:hAnsiTheme="minorHAnsi" w:cstheme="minorHAnsi"/>
            <w:noProof/>
          </w:rPr>
          <w:t>Introducción Reemplazar Anexo Técnico.</w:t>
        </w:r>
        <w:r w:rsidR="00AE66CB" w:rsidRPr="00965F93">
          <w:rPr>
            <w:rFonts w:asciiTheme="minorHAnsi" w:hAnsiTheme="minorHAnsi"/>
            <w:noProof/>
            <w:webHidden/>
          </w:rPr>
          <w:tab/>
        </w:r>
        <w:r w:rsidR="00AE66CB" w:rsidRPr="00965F93">
          <w:rPr>
            <w:rFonts w:asciiTheme="minorHAnsi" w:hAnsiTheme="minorHAnsi"/>
            <w:noProof/>
            <w:webHidden/>
          </w:rPr>
          <w:fldChar w:fldCharType="begin"/>
        </w:r>
        <w:r w:rsidR="00AE66CB" w:rsidRPr="00965F93">
          <w:rPr>
            <w:rFonts w:asciiTheme="minorHAnsi" w:hAnsiTheme="minorHAnsi"/>
            <w:noProof/>
            <w:webHidden/>
          </w:rPr>
          <w:instrText xml:space="preserve"> PAGEREF _Toc485723654 \h </w:instrText>
        </w:r>
        <w:r w:rsidR="00AE66CB" w:rsidRPr="00965F93">
          <w:rPr>
            <w:rFonts w:asciiTheme="minorHAnsi" w:hAnsiTheme="minorHAnsi"/>
            <w:noProof/>
            <w:webHidden/>
          </w:rPr>
        </w:r>
        <w:r w:rsidR="00AE66CB" w:rsidRPr="00965F93">
          <w:rPr>
            <w:rFonts w:asciiTheme="minorHAnsi" w:hAnsiTheme="minorHAnsi"/>
            <w:noProof/>
            <w:webHidden/>
          </w:rPr>
          <w:fldChar w:fldCharType="separate"/>
        </w:r>
        <w:r w:rsidR="009F0630">
          <w:rPr>
            <w:rFonts w:asciiTheme="minorHAnsi" w:hAnsiTheme="minorHAnsi"/>
            <w:noProof/>
            <w:webHidden/>
          </w:rPr>
          <w:t>5</w:t>
        </w:r>
        <w:r w:rsidR="00AE66CB" w:rsidRPr="00965F93">
          <w:rPr>
            <w:rFonts w:asciiTheme="minorHAnsi" w:hAnsiTheme="minorHAnsi"/>
            <w:noProof/>
            <w:webHidden/>
          </w:rPr>
          <w:fldChar w:fldCharType="end"/>
        </w:r>
      </w:hyperlink>
    </w:p>
    <w:p w:rsidR="00AE66CB" w:rsidRPr="00965F93" w:rsidRDefault="0091265B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5723655" w:history="1">
        <w:r w:rsidR="00AE66CB" w:rsidRPr="00965F93">
          <w:rPr>
            <w:rStyle w:val="Hipervnculo"/>
            <w:rFonts w:asciiTheme="minorHAnsi" w:hAnsiTheme="minorHAnsi" w:cstheme="minorHAnsi"/>
            <w:noProof/>
          </w:rPr>
          <w:t>3.</w:t>
        </w:r>
        <w:r w:rsidR="00AE66CB" w:rsidRPr="00965F9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E66CB" w:rsidRPr="00965F93">
          <w:rPr>
            <w:rStyle w:val="Hipervnculo"/>
            <w:rFonts w:asciiTheme="minorHAnsi" w:hAnsiTheme="minorHAnsi" w:cstheme="minorHAnsi"/>
            <w:noProof/>
          </w:rPr>
          <w:t>Funcionalidad del Sistema: Reemplazar Anexo Técnico.</w:t>
        </w:r>
        <w:r w:rsidR="00AE66CB" w:rsidRPr="00965F93">
          <w:rPr>
            <w:rFonts w:asciiTheme="minorHAnsi" w:hAnsiTheme="minorHAnsi"/>
            <w:noProof/>
            <w:webHidden/>
          </w:rPr>
          <w:tab/>
        </w:r>
        <w:r w:rsidR="00AE66CB" w:rsidRPr="00965F93">
          <w:rPr>
            <w:rFonts w:asciiTheme="minorHAnsi" w:hAnsiTheme="minorHAnsi"/>
            <w:noProof/>
            <w:webHidden/>
          </w:rPr>
          <w:fldChar w:fldCharType="begin"/>
        </w:r>
        <w:r w:rsidR="00AE66CB" w:rsidRPr="00965F93">
          <w:rPr>
            <w:rFonts w:asciiTheme="minorHAnsi" w:hAnsiTheme="minorHAnsi"/>
            <w:noProof/>
            <w:webHidden/>
          </w:rPr>
          <w:instrText xml:space="preserve"> PAGEREF _Toc485723655 \h </w:instrText>
        </w:r>
        <w:r w:rsidR="00AE66CB" w:rsidRPr="00965F93">
          <w:rPr>
            <w:rFonts w:asciiTheme="minorHAnsi" w:hAnsiTheme="minorHAnsi"/>
            <w:noProof/>
            <w:webHidden/>
          </w:rPr>
        </w:r>
        <w:r w:rsidR="00AE66CB" w:rsidRPr="00965F93">
          <w:rPr>
            <w:rFonts w:asciiTheme="minorHAnsi" w:hAnsiTheme="minorHAnsi"/>
            <w:noProof/>
            <w:webHidden/>
          </w:rPr>
          <w:fldChar w:fldCharType="separate"/>
        </w:r>
        <w:r w:rsidR="009F0630">
          <w:rPr>
            <w:rFonts w:asciiTheme="minorHAnsi" w:hAnsiTheme="minorHAnsi"/>
            <w:noProof/>
            <w:webHidden/>
          </w:rPr>
          <w:t>5</w:t>
        </w:r>
        <w:r w:rsidR="00AE66CB" w:rsidRPr="00965F93">
          <w:rPr>
            <w:rFonts w:asciiTheme="minorHAnsi" w:hAnsiTheme="minorHAnsi"/>
            <w:noProof/>
            <w:webHidden/>
          </w:rPr>
          <w:fldChar w:fldCharType="end"/>
        </w:r>
      </w:hyperlink>
    </w:p>
    <w:p w:rsidR="00AE66CB" w:rsidRPr="00965F93" w:rsidRDefault="0091265B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5723656" w:history="1">
        <w:r w:rsidR="00AE66CB" w:rsidRPr="00965F93">
          <w:rPr>
            <w:rStyle w:val="Hipervnculo"/>
            <w:rFonts w:asciiTheme="minorHAnsi" w:hAnsiTheme="minorHAnsi" w:cstheme="minorHAnsi"/>
            <w:noProof/>
          </w:rPr>
          <w:t>3.1.</w:t>
        </w:r>
        <w:r w:rsidR="00AE66CB" w:rsidRPr="00965F9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E66CB" w:rsidRPr="00965F93">
          <w:rPr>
            <w:rStyle w:val="Hipervnculo"/>
            <w:rFonts w:asciiTheme="minorHAnsi" w:hAnsiTheme="minorHAnsi" w:cstheme="minorHAnsi"/>
            <w:noProof/>
          </w:rPr>
          <w:t>Breve Descripción.</w:t>
        </w:r>
        <w:r w:rsidR="00AE66CB" w:rsidRPr="00965F93">
          <w:rPr>
            <w:rFonts w:asciiTheme="minorHAnsi" w:hAnsiTheme="minorHAnsi"/>
            <w:noProof/>
            <w:webHidden/>
          </w:rPr>
          <w:tab/>
        </w:r>
        <w:r w:rsidR="00AE66CB" w:rsidRPr="00965F93">
          <w:rPr>
            <w:rFonts w:asciiTheme="minorHAnsi" w:hAnsiTheme="minorHAnsi"/>
            <w:noProof/>
            <w:webHidden/>
          </w:rPr>
          <w:fldChar w:fldCharType="begin"/>
        </w:r>
        <w:r w:rsidR="00AE66CB" w:rsidRPr="00965F93">
          <w:rPr>
            <w:rFonts w:asciiTheme="minorHAnsi" w:hAnsiTheme="minorHAnsi"/>
            <w:noProof/>
            <w:webHidden/>
          </w:rPr>
          <w:instrText xml:space="preserve"> PAGEREF _Toc485723656 \h </w:instrText>
        </w:r>
        <w:r w:rsidR="00AE66CB" w:rsidRPr="00965F93">
          <w:rPr>
            <w:rFonts w:asciiTheme="minorHAnsi" w:hAnsiTheme="minorHAnsi"/>
            <w:noProof/>
            <w:webHidden/>
          </w:rPr>
        </w:r>
        <w:r w:rsidR="00AE66CB" w:rsidRPr="00965F93">
          <w:rPr>
            <w:rFonts w:asciiTheme="minorHAnsi" w:hAnsiTheme="minorHAnsi"/>
            <w:noProof/>
            <w:webHidden/>
          </w:rPr>
          <w:fldChar w:fldCharType="separate"/>
        </w:r>
        <w:r w:rsidR="009F0630">
          <w:rPr>
            <w:rFonts w:asciiTheme="minorHAnsi" w:hAnsiTheme="minorHAnsi"/>
            <w:noProof/>
            <w:webHidden/>
          </w:rPr>
          <w:t>5</w:t>
        </w:r>
        <w:r w:rsidR="00AE66CB" w:rsidRPr="00965F93">
          <w:rPr>
            <w:rFonts w:asciiTheme="minorHAnsi" w:hAnsiTheme="minorHAnsi"/>
            <w:noProof/>
            <w:webHidden/>
          </w:rPr>
          <w:fldChar w:fldCharType="end"/>
        </w:r>
      </w:hyperlink>
    </w:p>
    <w:p w:rsidR="00AE66CB" w:rsidRPr="00965F93" w:rsidRDefault="0091265B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5723657" w:history="1">
        <w:r w:rsidR="00AE66CB" w:rsidRPr="00965F93">
          <w:rPr>
            <w:rStyle w:val="Hipervnculo"/>
            <w:rFonts w:asciiTheme="minorHAnsi" w:hAnsiTheme="minorHAnsi" w:cstheme="minorHAnsi"/>
            <w:noProof/>
          </w:rPr>
          <w:t>3.2.</w:t>
        </w:r>
        <w:r w:rsidR="00AE66CB" w:rsidRPr="00965F9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E66CB" w:rsidRPr="00965F93">
          <w:rPr>
            <w:rStyle w:val="Hipervnculo"/>
            <w:rFonts w:asciiTheme="minorHAnsi" w:hAnsiTheme="minorHAnsi" w:cstheme="minorHAnsi"/>
            <w:noProof/>
          </w:rPr>
          <w:t>Contribución a los Requerimientos.</w:t>
        </w:r>
        <w:r w:rsidR="00AE66CB" w:rsidRPr="00965F93">
          <w:rPr>
            <w:rFonts w:asciiTheme="minorHAnsi" w:hAnsiTheme="minorHAnsi"/>
            <w:noProof/>
            <w:webHidden/>
          </w:rPr>
          <w:tab/>
        </w:r>
        <w:r w:rsidR="00AE66CB" w:rsidRPr="00965F93">
          <w:rPr>
            <w:rFonts w:asciiTheme="minorHAnsi" w:hAnsiTheme="minorHAnsi"/>
            <w:noProof/>
            <w:webHidden/>
          </w:rPr>
          <w:fldChar w:fldCharType="begin"/>
        </w:r>
        <w:r w:rsidR="00AE66CB" w:rsidRPr="00965F93">
          <w:rPr>
            <w:rFonts w:asciiTheme="minorHAnsi" w:hAnsiTheme="minorHAnsi"/>
            <w:noProof/>
            <w:webHidden/>
          </w:rPr>
          <w:instrText xml:space="preserve"> PAGEREF _Toc485723657 \h </w:instrText>
        </w:r>
        <w:r w:rsidR="00AE66CB" w:rsidRPr="00965F93">
          <w:rPr>
            <w:rFonts w:asciiTheme="minorHAnsi" w:hAnsiTheme="minorHAnsi"/>
            <w:noProof/>
            <w:webHidden/>
          </w:rPr>
        </w:r>
        <w:r w:rsidR="00AE66CB" w:rsidRPr="00965F93">
          <w:rPr>
            <w:rFonts w:asciiTheme="minorHAnsi" w:hAnsiTheme="minorHAnsi"/>
            <w:noProof/>
            <w:webHidden/>
          </w:rPr>
          <w:fldChar w:fldCharType="separate"/>
        </w:r>
        <w:r w:rsidR="009F0630">
          <w:rPr>
            <w:rFonts w:asciiTheme="minorHAnsi" w:hAnsiTheme="minorHAnsi"/>
            <w:noProof/>
            <w:webHidden/>
          </w:rPr>
          <w:t>5</w:t>
        </w:r>
        <w:r w:rsidR="00AE66CB" w:rsidRPr="00965F93">
          <w:rPr>
            <w:rFonts w:asciiTheme="minorHAnsi" w:hAnsiTheme="minorHAnsi"/>
            <w:noProof/>
            <w:webHidden/>
          </w:rPr>
          <w:fldChar w:fldCharType="end"/>
        </w:r>
      </w:hyperlink>
    </w:p>
    <w:p w:rsidR="00AE66CB" w:rsidRPr="00965F93" w:rsidRDefault="0091265B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5723658" w:history="1">
        <w:r w:rsidR="00AE66CB" w:rsidRPr="00965F93">
          <w:rPr>
            <w:rStyle w:val="Hipervnculo"/>
            <w:rFonts w:asciiTheme="minorHAnsi" w:hAnsiTheme="minorHAnsi" w:cstheme="minorHAnsi"/>
            <w:noProof/>
          </w:rPr>
          <w:t>4.</w:t>
        </w:r>
        <w:r w:rsidR="00AE66CB" w:rsidRPr="00965F9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E66CB" w:rsidRPr="00965F93">
          <w:rPr>
            <w:rStyle w:val="Hipervnculo"/>
            <w:rFonts w:asciiTheme="minorHAnsi" w:hAnsiTheme="minorHAnsi" w:cstheme="minorHAnsi"/>
            <w:noProof/>
          </w:rPr>
          <w:t>Diagrama de la Funcionalidad del Sistema</w:t>
        </w:r>
        <w:r w:rsidR="00AE66CB" w:rsidRPr="00965F93">
          <w:rPr>
            <w:rFonts w:asciiTheme="minorHAnsi" w:hAnsiTheme="minorHAnsi"/>
            <w:noProof/>
            <w:webHidden/>
          </w:rPr>
          <w:tab/>
        </w:r>
        <w:r w:rsidR="00AE66CB" w:rsidRPr="00965F93">
          <w:rPr>
            <w:rFonts w:asciiTheme="minorHAnsi" w:hAnsiTheme="minorHAnsi"/>
            <w:noProof/>
            <w:webHidden/>
          </w:rPr>
          <w:fldChar w:fldCharType="begin"/>
        </w:r>
        <w:r w:rsidR="00AE66CB" w:rsidRPr="00965F93">
          <w:rPr>
            <w:rFonts w:asciiTheme="minorHAnsi" w:hAnsiTheme="minorHAnsi"/>
            <w:noProof/>
            <w:webHidden/>
          </w:rPr>
          <w:instrText xml:space="preserve"> PAGEREF _Toc485723658 \h </w:instrText>
        </w:r>
        <w:r w:rsidR="00AE66CB" w:rsidRPr="00965F93">
          <w:rPr>
            <w:rFonts w:asciiTheme="minorHAnsi" w:hAnsiTheme="minorHAnsi"/>
            <w:noProof/>
            <w:webHidden/>
          </w:rPr>
        </w:r>
        <w:r w:rsidR="00AE66CB" w:rsidRPr="00965F93">
          <w:rPr>
            <w:rFonts w:asciiTheme="minorHAnsi" w:hAnsiTheme="minorHAnsi"/>
            <w:noProof/>
            <w:webHidden/>
          </w:rPr>
          <w:fldChar w:fldCharType="separate"/>
        </w:r>
        <w:r w:rsidR="009F0630">
          <w:rPr>
            <w:rFonts w:asciiTheme="minorHAnsi" w:hAnsiTheme="minorHAnsi"/>
            <w:noProof/>
            <w:webHidden/>
          </w:rPr>
          <w:t>6</w:t>
        </w:r>
        <w:r w:rsidR="00AE66CB" w:rsidRPr="00965F93">
          <w:rPr>
            <w:rFonts w:asciiTheme="minorHAnsi" w:hAnsiTheme="minorHAnsi"/>
            <w:noProof/>
            <w:webHidden/>
          </w:rPr>
          <w:fldChar w:fldCharType="end"/>
        </w:r>
      </w:hyperlink>
    </w:p>
    <w:p w:rsidR="00AE66CB" w:rsidRPr="00965F93" w:rsidRDefault="0091265B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5723659" w:history="1">
        <w:r w:rsidR="00AE66CB" w:rsidRPr="00965F93">
          <w:rPr>
            <w:rStyle w:val="Hipervnculo"/>
            <w:rFonts w:asciiTheme="minorHAnsi" w:hAnsiTheme="minorHAnsi" w:cstheme="minorHAnsi"/>
            <w:noProof/>
          </w:rPr>
          <w:t>5.</w:t>
        </w:r>
        <w:r w:rsidR="00AE66CB" w:rsidRPr="00965F9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E66CB" w:rsidRPr="00965F93">
          <w:rPr>
            <w:rStyle w:val="Hipervnculo"/>
            <w:rFonts w:asciiTheme="minorHAnsi" w:hAnsiTheme="minorHAnsi" w:cstheme="minorHAnsi"/>
            <w:noProof/>
          </w:rPr>
          <w:t>Actores Involucrados</w:t>
        </w:r>
        <w:r w:rsidR="00AE66CB" w:rsidRPr="00965F93">
          <w:rPr>
            <w:rFonts w:asciiTheme="minorHAnsi" w:hAnsiTheme="minorHAnsi"/>
            <w:noProof/>
            <w:webHidden/>
          </w:rPr>
          <w:tab/>
        </w:r>
        <w:r w:rsidR="00AE66CB" w:rsidRPr="00965F93">
          <w:rPr>
            <w:rFonts w:asciiTheme="minorHAnsi" w:hAnsiTheme="minorHAnsi"/>
            <w:noProof/>
            <w:webHidden/>
          </w:rPr>
          <w:fldChar w:fldCharType="begin"/>
        </w:r>
        <w:r w:rsidR="00AE66CB" w:rsidRPr="00965F93">
          <w:rPr>
            <w:rFonts w:asciiTheme="minorHAnsi" w:hAnsiTheme="minorHAnsi"/>
            <w:noProof/>
            <w:webHidden/>
          </w:rPr>
          <w:instrText xml:space="preserve"> PAGEREF _Toc485723659 \h </w:instrText>
        </w:r>
        <w:r w:rsidR="00AE66CB" w:rsidRPr="00965F93">
          <w:rPr>
            <w:rFonts w:asciiTheme="minorHAnsi" w:hAnsiTheme="minorHAnsi"/>
            <w:noProof/>
            <w:webHidden/>
          </w:rPr>
        </w:r>
        <w:r w:rsidR="00AE66CB" w:rsidRPr="00965F93">
          <w:rPr>
            <w:rFonts w:asciiTheme="minorHAnsi" w:hAnsiTheme="minorHAnsi"/>
            <w:noProof/>
            <w:webHidden/>
          </w:rPr>
          <w:fldChar w:fldCharType="separate"/>
        </w:r>
        <w:r w:rsidR="009F0630">
          <w:rPr>
            <w:rFonts w:asciiTheme="minorHAnsi" w:hAnsiTheme="minorHAnsi"/>
            <w:noProof/>
            <w:webHidden/>
          </w:rPr>
          <w:t>6</w:t>
        </w:r>
        <w:r w:rsidR="00AE66CB" w:rsidRPr="00965F93">
          <w:rPr>
            <w:rFonts w:asciiTheme="minorHAnsi" w:hAnsiTheme="minorHAnsi"/>
            <w:noProof/>
            <w:webHidden/>
          </w:rPr>
          <w:fldChar w:fldCharType="end"/>
        </w:r>
      </w:hyperlink>
    </w:p>
    <w:p w:rsidR="00AE66CB" w:rsidRPr="00965F93" w:rsidRDefault="0091265B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5723660" w:history="1">
        <w:r w:rsidR="00AE66CB" w:rsidRPr="00965F93">
          <w:rPr>
            <w:rStyle w:val="Hipervnculo"/>
            <w:rFonts w:asciiTheme="minorHAnsi" w:hAnsiTheme="minorHAnsi" w:cstheme="minorHAnsi"/>
            <w:noProof/>
          </w:rPr>
          <w:t>6.</w:t>
        </w:r>
        <w:r w:rsidR="00AE66CB" w:rsidRPr="00965F9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E66CB" w:rsidRPr="00965F93">
          <w:rPr>
            <w:rStyle w:val="Hipervnculo"/>
            <w:rFonts w:asciiTheme="minorHAnsi" w:hAnsiTheme="minorHAnsi" w:cstheme="minorHAnsi"/>
            <w:noProof/>
          </w:rPr>
          <w:t>Diagrama de Actividades</w:t>
        </w:r>
        <w:r w:rsidR="00AE66CB" w:rsidRPr="00965F93">
          <w:rPr>
            <w:rFonts w:asciiTheme="minorHAnsi" w:hAnsiTheme="minorHAnsi"/>
            <w:noProof/>
            <w:webHidden/>
          </w:rPr>
          <w:tab/>
        </w:r>
        <w:r w:rsidR="00AE66CB" w:rsidRPr="00965F93">
          <w:rPr>
            <w:rFonts w:asciiTheme="minorHAnsi" w:hAnsiTheme="minorHAnsi"/>
            <w:noProof/>
            <w:webHidden/>
          </w:rPr>
          <w:fldChar w:fldCharType="begin"/>
        </w:r>
        <w:r w:rsidR="00AE66CB" w:rsidRPr="00965F93">
          <w:rPr>
            <w:rFonts w:asciiTheme="minorHAnsi" w:hAnsiTheme="minorHAnsi"/>
            <w:noProof/>
            <w:webHidden/>
          </w:rPr>
          <w:instrText xml:space="preserve"> PAGEREF _Toc485723660 \h </w:instrText>
        </w:r>
        <w:r w:rsidR="00AE66CB" w:rsidRPr="00965F93">
          <w:rPr>
            <w:rFonts w:asciiTheme="minorHAnsi" w:hAnsiTheme="minorHAnsi"/>
            <w:noProof/>
            <w:webHidden/>
          </w:rPr>
        </w:r>
        <w:r w:rsidR="00AE66CB" w:rsidRPr="00965F93">
          <w:rPr>
            <w:rFonts w:asciiTheme="minorHAnsi" w:hAnsiTheme="minorHAnsi"/>
            <w:noProof/>
            <w:webHidden/>
          </w:rPr>
          <w:fldChar w:fldCharType="separate"/>
        </w:r>
        <w:r w:rsidR="009F0630">
          <w:rPr>
            <w:rFonts w:asciiTheme="minorHAnsi" w:hAnsiTheme="minorHAnsi"/>
            <w:noProof/>
            <w:webHidden/>
          </w:rPr>
          <w:t>7</w:t>
        </w:r>
        <w:r w:rsidR="00AE66CB" w:rsidRPr="00965F93">
          <w:rPr>
            <w:rFonts w:asciiTheme="minorHAnsi" w:hAnsiTheme="minorHAnsi"/>
            <w:noProof/>
            <w:webHidden/>
          </w:rPr>
          <w:fldChar w:fldCharType="end"/>
        </w:r>
      </w:hyperlink>
    </w:p>
    <w:p w:rsidR="00AE66CB" w:rsidRPr="00965F93" w:rsidRDefault="0091265B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5723662" w:history="1">
        <w:r w:rsidR="00AE66CB" w:rsidRPr="00965F93">
          <w:rPr>
            <w:rStyle w:val="Hipervnculo"/>
            <w:rFonts w:asciiTheme="minorHAnsi" w:hAnsiTheme="minorHAnsi" w:cstheme="minorHAnsi"/>
            <w:noProof/>
          </w:rPr>
          <w:t>7.</w:t>
        </w:r>
        <w:r w:rsidR="00AE66CB" w:rsidRPr="00965F9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E66CB" w:rsidRPr="00965F93">
          <w:rPr>
            <w:rStyle w:val="Hipervnculo"/>
            <w:rFonts w:asciiTheme="minorHAnsi" w:hAnsiTheme="minorHAnsi" w:cstheme="minorHAnsi"/>
            <w:noProof/>
          </w:rPr>
          <w:t>Precondiciones</w:t>
        </w:r>
        <w:r w:rsidR="00AE66CB" w:rsidRPr="00965F93">
          <w:rPr>
            <w:rFonts w:asciiTheme="minorHAnsi" w:hAnsiTheme="minorHAnsi"/>
            <w:noProof/>
            <w:webHidden/>
          </w:rPr>
          <w:tab/>
        </w:r>
        <w:r w:rsidR="00AE66CB" w:rsidRPr="00965F93">
          <w:rPr>
            <w:rFonts w:asciiTheme="minorHAnsi" w:hAnsiTheme="minorHAnsi"/>
            <w:noProof/>
            <w:webHidden/>
          </w:rPr>
          <w:fldChar w:fldCharType="begin"/>
        </w:r>
        <w:r w:rsidR="00AE66CB" w:rsidRPr="00965F93">
          <w:rPr>
            <w:rFonts w:asciiTheme="minorHAnsi" w:hAnsiTheme="minorHAnsi"/>
            <w:noProof/>
            <w:webHidden/>
          </w:rPr>
          <w:instrText xml:space="preserve"> PAGEREF _Toc485723662 \h </w:instrText>
        </w:r>
        <w:r w:rsidR="00AE66CB" w:rsidRPr="00965F93">
          <w:rPr>
            <w:rFonts w:asciiTheme="minorHAnsi" w:hAnsiTheme="minorHAnsi"/>
            <w:noProof/>
            <w:webHidden/>
          </w:rPr>
        </w:r>
        <w:r w:rsidR="00AE66CB" w:rsidRPr="00965F93">
          <w:rPr>
            <w:rFonts w:asciiTheme="minorHAnsi" w:hAnsiTheme="minorHAnsi"/>
            <w:noProof/>
            <w:webHidden/>
          </w:rPr>
          <w:fldChar w:fldCharType="separate"/>
        </w:r>
        <w:r w:rsidR="009F0630">
          <w:rPr>
            <w:rFonts w:asciiTheme="minorHAnsi" w:hAnsiTheme="minorHAnsi"/>
            <w:noProof/>
            <w:webHidden/>
          </w:rPr>
          <w:t>8</w:t>
        </w:r>
        <w:r w:rsidR="00AE66CB" w:rsidRPr="00965F93">
          <w:rPr>
            <w:rFonts w:asciiTheme="minorHAnsi" w:hAnsiTheme="minorHAnsi"/>
            <w:noProof/>
            <w:webHidden/>
          </w:rPr>
          <w:fldChar w:fldCharType="end"/>
        </w:r>
      </w:hyperlink>
    </w:p>
    <w:p w:rsidR="00AE66CB" w:rsidRPr="00965F93" w:rsidRDefault="0091265B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5723663" w:history="1">
        <w:r w:rsidR="00AE66CB" w:rsidRPr="00965F93">
          <w:rPr>
            <w:rStyle w:val="Hipervnculo"/>
            <w:rFonts w:asciiTheme="minorHAnsi" w:hAnsiTheme="minorHAnsi" w:cstheme="minorHAnsi"/>
            <w:noProof/>
          </w:rPr>
          <w:t>7.1.</w:t>
        </w:r>
        <w:r w:rsidR="00AE66CB" w:rsidRPr="00965F9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E66CB" w:rsidRPr="00965F93">
          <w:rPr>
            <w:rStyle w:val="Hipervnculo"/>
            <w:rFonts w:asciiTheme="minorHAnsi" w:hAnsiTheme="minorHAnsi" w:cstheme="minorHAnsi"/>
            <w:noProof/>
          </w:rPr>
          <w:t>&lt;Precondición 1&gt; Nombre usuario y contraseña válidos.</w:t>
        </w:r>
        <w:r w:rsidR="00AE66CB" w:rsidRPr="00965F93">
          <w:rPr>
            <w:rFonts w:asciiTheme="minorHAnsi" w:hAnsiTheme="minorHAnsi"/>
            <w:noProof/>
            <w:webHidden/>
          </w:rPr>
          <w:tab/>
        </w:r>
        <w:r w:rsidR="00AE66CB" w:rsidRPr="00965F93">
          <w:rPr>
            <w:rFonts w:asciiTheme="minorHAnsi" w:hAnsiTheme="minorHAnsi"/>
            <w:noProof/>
            <w:webHidden/>
          </w:rPr>
          <w:fldChar w:fldCharType="begin"/>
        </w:r>
        <w:r w:rsidR="00AE66CB" w:rsidRPr="00965F93">
          <w:rPr>
            <w:rFonts w:asciiTheme="minorHAnsi" w:hAnsiTheme="minorHAnsi"/>
            <w:noProof/>
            <w:webHidden/>
          </w:rPr>
          <w:instrText xml:space="preserve"> PAGEREF _Toc485723663 \h </w:instrText>
        </w:r>
        <w:r w:rsidR="00AE66CB" w:rsidRPr="00965F93">
          <w:rPr>
            <w:rFonts w:asciiTheme="minorHAnsi" w:hAnsiTheme="minorHAnsi"/>
            <w:noProof/>
            <w:webHidden/>
          </w:rPr>
        </w:r>
        <w:r w:rsidR="00AE66CB" w:rsidRPr="00965F93">
          <w:rPr>
            <w:rFonts w:asciiTheme="minorHAnsi" w:hAnsiTheme="minorHAnsi"/>
            <w:noProof/>
            <w:webHidden/>
          </w:rPr>
          <w:fldChar w:fldCharType="separate"/>
        </w:r>
        <w:r w:rsidR="009F0630">
          <w:rPr>
            <w:rFonts w:asciiTheme="minorHAnsi" w:hAnsiTheme="minorHAnsi"/>
            <w:noProof/>
            <w:webHidden/>
          </w:rPr>
          <w:t>8</w:t>
        </w:r>
        <w:r w:rsidR="00AE66CB" w:rsidRPr="00965F93">
          <w:rPr>
            <w:rFonts w:asciiTheme="minorHAnsi" w:hAnsiTheme="minorHAnsi"/>
            <w:noProof/>
            <w:webHidden/>
          </w:rPr>
          <w:fldChar w:fldCharType="end"/>
        </w:r>
      </w:hyperlink>
    </w:p>
    <w:p w:rsidR="00AE66CB" w:rsidRPr="00965F93" w:rsidRDefault="0091265B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5723664" w:history="1">
        <w:r w:rsidR="00AE66CB" w:rsidRPr="00965F93">
          <w:rPr>
            <w:rStyle w:val="Hipervnculo"/>
            <w:rFonts w:asciiTheme="minorHAnsi" w:hAnsiTheme="minorHAnsi" w:cstheme="minorHAnsi"/>
            <w:noProof/>
          </w:rPr>
          <w:t>7.2.</w:t>
        </w:r>
        <w:r w:rsidR="00AE66CB" w:rsidRPr="00965F9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E66CB" w:rsidRPr="00965F93">
          <w:rPr>
            <w:rStyle w:val="Hipervnculo"/>
            <w:rFonts w:asciiTheme="minorHAnsi" w:hAnsiTheme="minorHAnsi" w:cstheme="minorHAnsi"/>
            <w:noProof/>
          </w:rPr>
          <w:t>&lt;Precondición 2&gt; Permisos.</w:t>
        </w:r>
        <w:r w:rsidR="00AE66CB" w:rsidRPr="00965F93">
          <w:rPr>
            <w:rFonts w:asciiTheme="minorHAnsi" w:hAnsiTheme="minorHAnsi"/>
            <w:noProof/>
            <w:webHidden/>
          </w:rPr>
          <w:tab/>
        </w:r>
        <w:r w:rsidR="00AE66CB" w:rsidRPr="00965F93">
          <w:rPr>
            <w:rFonts w:asciiTheme="minorHAnsi" w:hAnsiTheme="minorHAnsi"/>
            <w:noProof/>
            <w:webHidden/>
          </w:rPr>
          <w:fldChar w:fldCharType="begin"/>
        </w:r>
        <w:r w:rsidR="00AE66CB" w:rsidRPr="00965F93">
          <w:rPr>
            <w:rFonts w:asciiTheme="minorHAnsi" w:hAnsiTheme="minorHAnsi"/>
            <w:noProof/>
            <w:webHidden/>
          </w:rPr>
          <w:instrText xml:space="preserve"> PAGEREF _Toc485723664 \h </w:instrText>
        </w:r>
        <w:r w:rsidR="00AE66CB" w:rsidRPr="00965F93">
          <w:rPr>
            <w:rFonts w:asciiTheme="minorHAnsi" w:hAnsiTheme="minorHAnsi"/>
            <w:noProof/>
            <w:webHidden/>
          </w:rPr>
        </w:r>
        <w:r w:rsidR="00AE66CB" w:rsidRPr="00965F93">
          <w:rPr>
            <w:rFonts w:asciiTheme="minorHAnsi" w:hAnsiTheme="minorHAnsi"/>
            <w:noProof/>
            <w:webHidden/>
          </w:rPr>
          <w:fldChar w:fldCharType="separate"/>
        </w:r>
        <w:r w:rsidR="009F0630">
          <w:rPr>
            <w:rFonts w:asciiTheme="minorHAnsi" w:hAnsiTheme="minorHAnsi"/>
            <w:noProof/>
            <w:webHidden/>
          </w:rPr>
          <w:t>8</w:t>
        </w:r>
        <w:r w:rsidR="00AE66CB" w:rsidRPr="00965F93">
          <w:rPr>
            <w:rFonts w:asciiTheme="minorHAnsi" w:hAnsiTheme="minorHAnsi"/>
            <w:noProof/>
            <w:webHidden/>
          </w:rPr>
          <w:fldChar w:fldCharType="end"/>
        </w:r>
      </w:hyperlink>
    </w:p>
    <w:p w:rsidR="00AE66CB" w:rsidRPr="00965F93" w:rsidRDefault="0091265B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5723665" w:history="1">
        <w:r w:rsidR="00AE66CB" w:rsidRPr="00965F93">
          <w:rPr>
            <w:rStyle w:val="Hipervnculo"/>
            <w:rFonts w:asciiTheme="minorHAnsi" w:hAnsiTheme="minorHAnsi" w:cstheme="minorHAnsi"/>
            <w:noProof/>
          </w:rPr>
          <w:t>7.3.</w:t>
        </w:r>
        <w:r w:rsidR="00AE66CB" w:rsidRPr="00965F9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E66CB" w:rsidRPr="00965F93">
          <w:rPr>
            <w:rStyle w:val="Hipervnculo"/>
            <w:rFonts w:asciiTheme="minorHAnsi" w:hAnsiTheme="minorHAnsi" w:cstheme="minorHAnsi"/>
            <w:noProof/>
          </w:rPr>
          <w:t>&lt;Precondición 3&gt; Autenticación.</w:t>
        </w:r>
        <w:r w:rsidR="00AE66CB" w:rsidRPr="00965F93">
          <w:rPr>
            <w:rFonts w:asciiTheme="minorHAnsi" w:hAnsiTheme="minorHAnsi"/>
            <w:noProof/>
            <w:webHidden/>
          </w:rPr>
          <w:tab/>
        </w:r>
        <w:r w:rsidR="00AE66CB" w:rsidRPr="00965F93">
          <w:rPr>
            <w:rFonts w:asciiTheme="minorHAnsi" w:hAnsiTheme="minorHAnsi"/>
            <w:noProof/>
            <w:webHidden/>
          </w:rPr>
          <w:fldChar w:fldCharType="begin"/>
        </w:r>
        <w:r w:rsidR="00AE66CB" w:rsidRPr="00965F93">
          <w:rPr>
            <w:rFonts w:asciiTheme="minorHAnsi" w:hAnsiTheme="minorHAnsi"/>
            <w:noProof/>
            <w:webHidden/>
          </w:rPr>
          <w:instrText xml:space="preserve"> PAGEREF _Toc485723665 \h </w:instrText>
        </w:r>
        <w:r w:rsidR="00AE66CB" w:rsidRPr="00965F93">
          <w:rPr>
            <w:rFonts w:asciiTheme="minorHAnsi" w:hAnsiTheme="minorHAnsi"/>
            <w:noProof/>
            <w:webHidden/>
          </w:rPr>
        </w:r>
        <w:r w:rsidR="00AE66CB" w:rsidRPr="00965F93">
          <w:rPr>
            <w:rFonts w:asciiTheme="minorHAnsi" w:hAnsiTheme="minorHAnsi"/>
            <w:noProof/>
            <w:webHidden/>
          </w:rPr>
          <w:fldChar w:fldCharType="separate"/>
        </w:r>
        <w:r w:rsidR="009F0630">
          <w:rPr>
            <w:rFonts w:asciiTheme="minorHAnsi" w:hAnsiTheme="minorHAnsi"/>
            <w:noProof/>
            <w:webHidden/>
          </w:rPr>
          <w:t>8</w:t>
        </w:r>
        <w:r w:rsidR="00AE66CB" w:rsidRPr="00965F93">
          <w:rPr>
            <w:rFonts w:asciiTheme="minorHAnsi" w:hAnsiTheme="minorHAnsi"/>
            <w:noProof/>
            <w:webHidden/>
          </w:rPr>
          <w:fldChar w:fldCharType="end"/>
        </w:r>
      </w:hyperlink>
    </w:p>
    <w:p w:rsidR="00AE66CB" w:rsidRPr="00965F93" w:rsidRDefault="0091265B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5723666" w:history="1">
        <w:r w:rsidR="00AE66CB" w:rsidRPr="00965F93">
          <w:rPr>
            <w:rStyle w:val="Hipervnculo"/>
            <w:rFonts w:asciiTheme="minorHAnsi" w:hAnsiTheme="minorHAnsi" w:cstheme="minorHAnsi"/>
            <w:noProof/>
            <w:lang w:val="es-MX" w:eastAsia="en-US"/>
          </w:rPr>
          <w:t>7.4.</w:t>
        </w:r>
        <w:r w:rsidR="00AE66CB" w:rsidRPr="00965F9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E66CB" w:rsidRPr="00965F93">
          <w:rPr>
            <w:rStyle w:val="Hipervnculo"/>
            <w:rFonts w:asciiTheme="minorHAnsi" w:hAnsiTheme="minorHAnsi" w:cstheme="minorHAnsi"/>
            <w:noProof/>
            <w:lang w:val="es-MX" w:eastAsia="en-US"/>
          </w:rPr>
          <w:t>&lt;Precondición 4&gt; Anexos Técnicos previos</w:t>
        </w:r>
        <w:r w:rsidR="00AE66CB" w:rsidRPr="00965F93">
          <w:rPr>
            <w:rFonts w:asciiTheme="minorHAnsi" w:hAnsiTheme="minorHAnsi"/>
            <w:noProof/>
            <w:webHidden/>
          </w:rPr>
          <w:tab/>
        </w:r>
        <w:r w:rsidR="00AE66CB" w:rsidRPr="00965F93">
          <w:rPr>
            <w:rFonts w:asciiTheme="minorHAnsi" w:hAnsiTheme="minorHAnsi"/>
            <w:noProof/>
            <w:webHidden/>
          </w:rPr>
          <w:fldChar w:fldCharType="begin"/>
        </w:r>
        <w:r w:rsidR="00AE66CB" w:rsidRPr="00965F93">
          <w:rPr>
            <w:rFonts w:asciiTheme="minorHAnsi" w:hAnsiTheme="minorHAnsi"/>
            <w:noProof/>
            <w:webHidden/>
          </w:rPr>
          <w:instrText xml:space="preserve"> PAGEREF _Toc485723666 \h </w:instrText>
        </w:r>
        <w:r w:rsidR="00AE66CB" w:rsidRPr="00965F93">
          <w:rPr>
            <w:rFonts w:asciiTheme="minorHAnsi" w:hAnsiTheme="minorHAnsi"/>
            <w:noProof/>
            <w:webHidden/>
          </w:rPr>
        </w:r>
        <w:r w:rsidR="00AE66CB" w:rsidRPr="00965F93">
          <w:rPr>
            <w:rFonts w:asciiTheme="minorHAnsi" w:hAnsiTheme="minorHAnsi"/>
            <w:noProof/>
            <w:webHidden/>
          </w:rPr>
          <w:fldChar w:fldCharType="separate"/>
        </w:r>
        <w:r w:rsidR="009F0630">
          <w:rPr>
            <w:rFonts w:asciiTheme="minorHAnsi" w:hAnsiTheme="minorHAnsi"/>
            <w:noProof/>
            <w:webHidden/>
          </w:rPr>
          <w:t>8</w:t>
        </w:r>
        <w:r w:rsidR="00AE66CB" w:rsidRPr="00965F93">
          <w:rPr>
            <w:rFonts w:asciiTheme="minorHAnsi" w:hAnsiTheme="minorHAnsi"/>
            <w:noProof/>
            <w:webHidden/>
          </w:rPr>
          <w:fldChar w:fldCharType="end"/>
        </w:r>
      </w:hyperlink>
    </w:p>
    <w:p w:rsidR="00AE66CB" w:rsidRPr="00965F93" w:rsidRDefault="0091265B">
      <w:pPr>
        <w:pStyle w:val="TDC1"/>
        <w:tabs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5723667" w:history="1">
        <w:r w:rsidR="00AE66CB" w:rsidRPr="00965F93">
          <w:rPr>
            <w:rStyle w:val="Hipervnculo"/>
            <w:rFonts w:asciiTheme="minorHAnsi" w:hAnsiTheme="minorHAnsi" w:cstheme="minorHAnsi"/>
            <w:noProof/>
            <w:lang w:val="es-MX" w:eastAsia="en-US"/>
          </w:rPr>
          <w:t xml:space="preserve">7.5  &lt;Precondición 5&gt; </w:t>
        </w:r>
        <w:r w:rsidR="00AE66CB" w:rsidRPr="00965F93">
          <w:rPr>
            <w:rStyle w:val="Hipervnculo"/>
            <w:rFonts w:asciiTheme="minorHAnsi" w:hAnsiTheme="minorHAnsi" w:cs="Calibri"/>
            <w:noProof/>
          </w:rPr>
          <w:t>Solicitud de servicio Previa.</w:t>
        </w:r>
        <w:r w:rsidR="00AE66CB" w:rsidRPr="00965F93">
          <w:rPr>
            <w:rFonts w:asciiTheme="minorHAnsi" w:hAnsiTheme="minorHAnsi"/>
            <w:noProof/>
            <w:webHidden/>
          </w:rPr>
          <w:tab/>
        </w:r>
        <w:r w:rsidR="00AE66CB" w:rsidRPr="00965F93">
          <w:rPr>
            <w:rFonts w:asciiTheme="minorHAnsi" w:hAnsiTheme="minorHAnsi"/>
            <w:noProof/>
            <w:webHidden/>
          </w:rPr>
          <w:fldChar w:fldCharType="begin"/>
        </w:r>
        <w:r w:rsidR="00AE66CB" w:rsidRPr="00965F93">
          <w:rPr>
            <w:rFonts w:asciiTheme="minorHAnsi" w:hAnsiTheme="minorHAnsi"/>
            <w:noProof/>
            <w:webHidden/>
          </w:rPr>
          <w:instrText xml:space="preserve"> PAGEREF _Toc485723667 \h </w:instrText>
        </w:r>
        <w:r w:rsidR="00AE66CB" w:rsidRPr="00965F93">
          <w:rPr>
            <w:rFonts w:asciiTheme="minorHAnsi" w:hAnsiTheme="minorHAnsi"/>
            <w:noProof/>
            <w:webHidden/>
          </w:rPr>
        </w:r>
        <w:r w:rsidR="00AE66CB" w:rsidRPr="00965F93">
          <w:rPr>
            <w:rFonts w:asciiTheme="minorHAnsi" w:hAnsiTheme="minorHAnsi"/>
            <w:noProof/>
            <w:webHidden/>
          </w:rPr>
          <w:fldChar w:fldCharType="separate"/>
        </w:r>
        <w:r w:rsidR="009F0630">
          <w:rPr>
            <w:rFonts w:asciiTheme="minorHAnsi" w:hAnsiTheme="minorHAnsi"/>
            <w:noProof/>
            <w:webHidden/>
          </w:rPr>
          <w:t>8</w:t>
        </w:r>
        <w:r w:rsidR="00AE66CB" w:rsidRPr="00965F93">
          <w:rPr>
            <w:rFonts w:asciiTheme="minorHAnsi" w:hAnsiTheme="minorHAnsi"/>
            <w:noProof/>
            <w:webHidden/>
          </w:rPr>
          <w:fldChar w:fldCharType="end"/>
        </w:r>
      </w:hyperlink>
    </w:p>
    <w:p w:rsidR="00AE66CB" w:rsidRPr="00965F93" w:rsidRDefault="0091265B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5723668" w:history="1">
        <w:r w:rsidR="00AE66CB" w:rsidRPr="00965F93">
          <w:rPr>
            <w:rStyle w:val="Hipervnculo"/>
            <w:rFonts w:asciiTheme="minorHAnsi" w:hAnsiTheme="minorHAnsi" w:cstheme="minorHAnsi"/>
            <w:noProof/>
          </w:rPr>
          <w:t>8.1.</w:t>
        </w:r>
        <w:r w:rsidR="00AE66CB" w:rsidRPr="00965F9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E66CB" w:rsidRPr="00965F93">
          <w:rPr>
            <w:rStyle w:val="Hipervnculo"/>
            <w:rFonts w:asciiTheme="minorHAnsi" w:hAnsiTheme="minorHAnsi" w:cstheme="minorHAnsi"/>
            <w:noProof/>
          </w:rPr>
          <w:t>Flujo Básico</w:t>
        </w:r>
        <w:r w:rsidR="00AE66CB" w:rsidRPr="00965F93">
          <w:rPr>
            <w:rFonts w:asciiTheme="minorHAnsi" w:hAnsiTheme="minorHAnsi"/>
            <w:noProof/>
            <w:webHidden/>
          </w:rPr>
          <w:tab/>
        </w:r>
        <w:r w:rsidR="00AE66CB" w:rsidRPr="00965F93">
          <w:rPr>
            <w:rFonts w:asciiTheme="minorHAnsi" w:hAnsiTheme="minorHAnsi"/>
            <w:noProof/>
            <w:webHidden/>
          </w:rPr>
          <w:fldChar w:fldCharType="begin"/>
        </w:r>
        <w:r w:rsidR="00AE66CB" w:rsidRPr="00965F93">
          <w:rPr>
            <w:rFonts w:asciiTheme="minorHAnsi" w:hAnsiTheme="minorHAnsi"/>
            <w:noProof/>
            <w:webHidden/>
          </w:rPr>
          <w:instrText xml:space="preserve"> PAGEREF _Toc485723668 \h </w:instrText>
        </w:r>
        <w:r w:rsidR="00AE66CB" w:rsidRPr="00965F93">
          <w:rPr>
            <w:rFonts w:asciiTheme="minorHAnsi" w:hAnsiTheme="minorHAnsi"/>
            <w:noProof/>
            <w:webHidden/>
          </w:rPr>
        </w:r>
        <w:r w:rsidR="00AE66CB" w:rsidRPr="00965F93">
          <w:rPr>
            <w:rFonts w:asciiTheme="minorHAnsi" w:hAnsiTheme="minorHAnsi"/>
            <w:noProof/>
            <w:webHidden/>
          </w:rPr>
          <w:fldChar w:fldCharType="separate"/>
        </w:r>
        <w:r w:rsidR="009F0630">
          <w:rPr>
            <w:rFonts w:asciiTheme="minorHAnsi" w:hAnsiTheme="minorHAnsi"/>
            <w:noProof/>
            <w:webHidden/>
          </w:rPr>
          <w:t>8</w:t>
        </w:r>
        <w:r w:rsidR="00AE66CB" w:rsidRPr="00965F93">
          <w:rPr>
            <w:rFonts w:asciiTheme="minorHAnsi" w:hAnsiTheme="minorHAnsi"/>
            <w:noProof/>
            <w:webHidden/>
          </w:rPr>
          <w:fldChar w:fldCharType="end"/>
        </w:r>
      </w:hyperlink>
    </w:p>
    <w:p w:rsidR="00AE66CB" w:rsidRPr="00965F93" w:rsidRDefault="0091265B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5723669" w:history="1">
        <w:r w:rsidR="00AE66CB" w:rsidRPr="00965F93">
          <w:rPr>
            <w:rStyle w:val="Hipervnculo"/>
            <w:rFonts w:asciiTheme="minorHAnsi" w:hAnsiTheme="minorHAnsi" w:cstheme="minorHAnsi"/>
            <w:noProof/>
          </w:rPr>
          <w:t>8.2.</w:t>
        </w:r>
        <w:r w:rsidR="00AE66CB" w:rsidRPr="00965F9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E66CB" w:rsidRPr="00965F93">
          <w:rPr>
            <w:rStyle w:val="Hipervnculo"/>
            <w:rFonts w:asciiTheme="minorHAnsi" w:hAnsiTheme="minorHAnsi" w:cstheme="minorHAnsi"/>
            <w:noProof/>
          </w:rPr>
          <w:t>Flujos Alternos</w:t>
        </w:r>
        <w:r w:rsidR="00AE66CB" w:rsidRPr="00965F93">
          <w:rPr>
            <w:rFonts w:asciiTheme="minorHAnsi" w:hAnsiTheme="minorHAnsi"/>
            <w:noProof/>
            <w:webHidden/>
          </w:rPr>
          <w:tab/>
        </w:r>
        <w:r w:rsidR="00AE66CB" w:rsidRPr="00965F93">
          <w:rPr>
            <w:rFonts w:asciiTheme="minorHAnsi" w:hAnsiTheme="minorHAnsi"/>
            <w:noProof/>
            <w:webHidden/>
          </w:rPr>
          <w:fldChar w:fldCharType="begin"/>
        </w:r>
        <w:r w:rsidR="00AE66CB" w:rsidRPr="00965F93">
          <w:rPr>
            <w:rFonts w:asciiTheme="minorHAnsi" w:hAnsiTheme="minorHAnsi"/>
            <w:noProof/>
            <w:webHidden/>
          </w:rPr>
          <w:instrText xml:space="preserve"> PAGEREF _Toc485723669 \h </w:instrText>
        </w:r>
        <w:r w:rsidR="00AE66CB" w:rsidRPr="00965F93">
          <w:rPr>
            <w:rFonts w:asciiTheme="minorHAnsi" w:hAnsiTheme="minorHAnsi"/>
            <w:noProof/>
            <w:webHidden/>
          </w:rPr>
        </w:r>
        <w:r w:rsidR="00AE66CB" w:rsidRPr="00965F93">
          <w:rPr>
            <w:rFonts w:asciiTheme="minorHAnsi" w:hAnsiTheme="minorHAnsi"/>
            <w:noProof/>
            <w:webHidden/>
          </w:rPr>
          <w:fldChar w:fldCharType="separate"/>
        </w:r>
        <w:r w:rsidR="009F0630">
          <w:rPr>
            <w:rFonts w:asciiTheme="minorHAnsi" w:hAnsiTheme="minorHAnsi"/>
            <w:noProof/>
            <w:webHidden/>
          </w:rPr>
          <w:t>10</w:t>
        </w:r>
        <w:r w:rsidR="00AE66CB" w:rsidRPr="00965F93">
          <w:rPr>
            <w:rFonts w:asciiTheme="minorHAnsi" w:hAnsiTheme="minorHAnsi"/>
            <w:noProof/>
            <w:webHidden/>
          </w:rPr>
          <w:fldChar w:fldCharType="end"/>
        </w:r>
      </w:hyperlink>
    </w:p>
    <w:p w:rsidR="00AE66CB" w:rsidRPr="00965F93" w:rsidRDefault="0091265B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5723670" w:history="1">
        <w:r w:rsidR="00AE66CB" w:rsidRPr="00965F93">
          <w:rPr>
            <w:rStyle w:val="Hipervnculo"/>
            <w:rFonts w:asciiTheme="minorHAnsi" w:hAnsiTheme="minorHAnsi" w:cstheme="minorHAnsi"/>
            <w:noProof/>
          </w:rPr>
          <w:t>8.2.1.</w:t>
        </w:r>
        <w:r w:rsidR="00AE66CB" w:rsidRPr="00965F9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E66CB" w:rsidRPr="00965F93">
          <w:rPr>
            <w:rStyle w:val="Hipervnculo"/>
            <w:rFonts w:asciiTheme="minorHAnsi" w:hAnsiTheme="minorHAnsi" w:cstheme="minorHAnsi"/>
            <w:noProof/>
          </w:rPr>
          <w:t>Opcionales</w:t>
        </w:r>
        <w:r w:rsidR="00AE66CB" w:rsidRPr="00965F93">
          <w:rPr>
            <w:rFonts w:asciiTheme="minorHAnsi" w:hAnsiTheme="minorHAnsi"/>
            <w:noProof/>
            <w:webHidden/>
          </w:rPr>
          <w:tab/>
        </w:r>
        <w:r w:rsidR="00AE66CB" w:rsidRPr="00965F93">
          <w:rPr>
            <w:rFonts w:asciiTheme="minorHAnsi" w:hAnsiTheme="minorHAnsi"/>
            <w:noProof/>
            <w:webHidden/>
          </w:rPr>
          <w:fldChar w:fldCharType="begin"/>
        </w:r>
        <w:r w:rsidR="00AE66CB" w:rsidRPr="00965F93">
          <w:rPr>
            <w:rFonts w:asciiTheme="minorHAnsi" w:hAnsiTheme="minorHAnsi"/>
            <w:noProof/>
            <w:webHidden/>
          </w:rPr>
          <w:instrText xml:space="preserve"> PAGEREF _Toc485723670 \h </w:instrText>
        </w:r>
        <w:r w:rsidR="00AE66CB" w:rsidRPr="00965F93">
          <w:rPr>
            <w:rFonts w:asciiTheme="minorHAnsi" w:hAnsiTheme="minorHAnsi"/>
            <w:noProof/>
            <w:webHidden/>
          </w:rPr>
        </w:r>
        <w:r w:rsidR="00AE66CB" w:rsidRPr="00965F93">
          <w:rPr>
            <w:rFonts w:asciiTheme="minorHAnsi" w:hAnsiTheme="minorHAnsi"/>
            <w:noProof/>
            <w:webHidden/>
          </w:rPr>
          <w:fldChar w:fldCharType="separate"/>
        </w:r>
        <w:r w:rsidR="009F0630">
          <w:rPr>
            <w:rFonts w:asciiTheme="minorHAnsi" w:hAnsiTheme="minorHAnsi"/>
            <w:noProof/>
            <w:webHidden/>
          </w:rPr>
          <w:t>10</w:t>
        </w:r>
        <w:r w:rsidR="00AE66CB" w:rsidRPr="00965F93">
          <w:rPr>
            <w:rFonts w:asciiTheme="minorHAnsi" w:hAnsiTheme="minorHAnsi"/>
            <w:noProof/>
            <w:webHidden/>
          </w:rPr>
          <w:fldChar w:fldCharType="end"/>
        </w:r>
      </w:hyperlink>
    </w:p>
    <w:p w:rsidR="00AE66CB" w:rsidRPr="00965F93" w:rsidRDefault="0091265B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5723671" w:history="1">
        <w:r w:rsidR="00AE66CB" w:rsidRPr="00965F93">
          <w:rPr>
            <w:rStyle w:val="Hipervnculo"/>
            <w:rFonts w:asciiTheme="minorHAnsi" w:hAnsiTheme="minorHAnsi" w:cstheme="minorHAnsi"/>
            <w:noProof/>
          </w:rPr>
          <w:t>8.2.1.1.</w:t>
        </w:r>
        <w:r w:rsidR="00AE66CB" w:rsidRPr="00965F9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E66CB" w:rsidRPr="00965F93">
          <w:rPr>
            <w:rStyle w:val="Hipervnculo"/>
            <w:rFonts w:asciiTheme="minorHAnsi" w:hAnsiTheme="minorHAnsi" w:cstheme="minorHAnsi"/>
            <w:noProof/>
          </w:rPr>
          <w:t>AO01 No Reemplazar.</w:t>
        </w:r>
        <w:r w:rsidR="00AE66CB" w:rsidRPr="00965F93">
          <w:rPr>
            <w:rFonts w:asciiTheme="minorHAnsi" w:hAnsiTheme="minorHAnsi"/>
            <w:noProof/>
            <w:webHidden/>
          </w:rPr>
          <w:tab/>
        </w:r>
        <w:r w:rsidR="00AE66CB" w:rsidRPr="00965F93">
          <w:rPr>
            <w:rFonts w:asciiTheme="minorHAnsi" w:hAnsiTheme="minorHAnsi"/>
            <w:noProof/>
            <w:webHidden/>
          </w:rPr>
          <w:fldChar w:fldCharType="begin"/>
        </w:r>
        <w:r w:rsidR="00AE66CB" w:rsidRPr="00965F93">
          <w:rPr>
            <w:rFonts w:asciiTheme="minorHAnsi" w:hAnsiTheme="minorHAnsi"/>
            <w:noProof/>
            <w:webHidden/>
          </w:rPr>
          <w:instrText xml:space="preserve"> PAGEREF _Toc485723671 \h </w:instrText>
        </w:r>
        <w:r w:rsidR="00AE66CB" w:rsidRPr="00965F93">
          <w:rPr>
            <w:rFonts w:asciiTheme="minorHAnsi" w:hAnsiTheme="minorHAnsi"/>
            <w:noProof/>
            <w:webHidden/>
          </w:rPr>
        </w:r>
        <w:r w:rsidR="00AE66CB" w:rsidRPr="00965F93">
          <w:rPr>
            <w:rFonts w:asciiTheme="minorHAnsi" w:hAnsiTheme="minorHAnsi"/>
            <w:noProof/>
            <w:webHidden/>
          </w:rPr>
          <w:fldChar w:fldCharType="separate"/>
        </w:r>
        <w:r w:rsidR="009F0630">
          <w:rPr>
            <w:rFonts w:asciiTheme="minorHAnsi" w:hAnsiTheme="minorHAnsi"/>
            <w:noProof/>
            <w:webHidden/>
          </w:rPr>
          <w:t>10</w:t>
        </w:r>
        <w:r w:rsidR="00AE66CB" w:rsidRPr="00965F93">
          <w:rPr>
            <w:rFonts w:asciiTheme="minorHAnsi" w:hAnsiTheme="minorHAnsi"/>
            <w:noProof/>
            <w:webHidden/>
          </w:rPr>
          <w:fldChar w:fldCharType="end"/>
        </w:r>
      </w:hyperlink>
    </w:p>
    <w:p w:rsidR="00AE66CB" w:rsidRPr="00965F93" w:rsidRDefault="0091265B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5723672" w:history="1">
        <w:r w:rsidR="00AE66CB" w:rsidRPr="00965F93">
          <w:rPr>
            <w:rStyle w:val="Hipervnculo"/>
            <w:rFonts w:asciiTheme="minorHAnsi" w:hAnsiTheme="minorHAnsi" w:cstheme="minorHAnsi"/>
            <w:noProof/>
          </w:rPr>
          <w:t>8.2.2.</w:t>
        </w:r>
        <w:r w:rsidR="00AE66CB" w:rsidRPr="00965F9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E66CB" w:rsidRPr="00965F93">
          <w:rPr>
            <w:rStyle w:val="Hipervnculo"/>
            <w:rFonts w:asciiTheme="minorHAnsi" w:hAnsiTheme="minorHAnsi" w:cstheme="minorHAnsi"/>
            <w:noProof/>
          </w:rPr>
          <w:t>Generales</w:t>
        </w:r>
        <w:r w:rsidR="00AE66CB" w:rsidRPr="00965F93">
          <w:rPr>
            <w:rFonts w:asciiTheme="minorHAnsi" w:hAnsiTheme="minorHAnsi"/>
            <w:noProof/>
            <w:webHidden/>
          </w:rPr>
          <w:tab/>
        </w:r>
        <w:r w:rsidR="00AE66CB" w:rsidRPr="00965F93">
          <w:rPr>
            <w:rFonts w:asciiTheme="minorHAnsi" w:hAnsiTheme="minorHAnsi"/>
            <w:noProof/>
            <w:webHidden/>
          </w:rPr>
          <w:fldChar w:fldCharType="begin"/>
        </w:r>
        <w:r w:rsidR="00AE66CB" w:rsidRPr="00965F93">
          <w:rPr>
            <w:rFonts w:asciiTheme="minorHAnsi" w:hAnsiTheme="minorHAnsi"/>
            <w:noProof/>
            <w:webHidden/>
          </w:rPr>
          <w:instrText xml:space="preserve"> PAGEREF _Toc485723672 \h </w:instrText>
        </w:r>
        <w:r w:rsidR="00AE66CB" w:rsidRPr="00965F93">
          <w:rPr>
            <w:rFonts w:asciiTheme="minorHAnsi" w:hAnsiTheme="minorHAnsi"/>
            <w:noProof/>
            <w:webHidden/>
          </w:rPr>
        </w:r>
        <w:r w:rsidR="00AE66CB" w:rsidRPr="00965F93">
          <w:rPr>
            <w:rFonts w:asciiTheme="minorHAnsi" w:hAnsiTheme="minorHAnsi"/>
            <w:noProof/>
            <w:webHidden/>
          </w:rPr>
          <w:fldChar w:fldCharType="separate"/>
        </w:r>
        <w:r w:rsidR="009F0630">
          <w:rPr>
            <w:rFonts w:asciiTheme="minorHAnsi" w:hAnsiTheme="minorHAnsi"/>
            <w:noProof/>
            <w:webHidden/>
          </w:rPr>
          <w:t>11</w:t>
        </w:r>
        <w:r w:rsidR="00AE66CB" w:rsidRPr="00965F93">
          <w:rPr>
            <w:rFonts w:asciiTheme="minorHAnsi" w:hAnsiTheme="minorHAnsi"/>
            <w:noProof/>
            <w:webHidden/>
          </w:rPr>
          <w:fldChar w:fldCharType="end"/>
        </w:r>
      </w:hyperlink>
    </w:p>
    <w:p w:rsidR="00AE66CB" w:rsidRPr="00965F93" w:rsidRDefault="0091265B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5723673" w:history="1">
        <w:r w:rsidR="00AE66CB" w:rsidRPr="00965F93">
          <w:rPr>
            <w:rStyle w:val="Hipervnculo"/>
            <w:rFonts w:asciiTheme="minorHAnsi" w:hAnsiTheme="minorHAnsi" w:cstheme="minorHAnsi"/>
            <w:noProof/>
          </w:rPr>
          <w:t>8.2.2.1.</w:t>
        </w:r>
        <w:r w:rsidR="00AE66CB" w:rsidRPr="00965F9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E66CB" w:rsidRPr="00965F93">
          <w:rPr>
            <w:rStyle w:val="Hipervnculo"/>
            <w:rFonts w:asciiTheme="minorHAnsi" w:hAnsiTheme="minorHAnsi" w:cstheme="minorHAnsi"/>
            <w:noProof/>
          </w:rPr>
          <w:t>AG01 Cerrar sesión</w:t>
        </w:r>
        <w:r w:rsidR="00AE66CB" w:rsidRPr="00965F93">
          <w:rPr>
            <w:rFonts w:asciiTheme="minorHAnsi" w:hAnsiTheme="minorHAnsi"/>
            <w:noProof/>
            <w:webHidden/>
          </w:rPr>
          <w:tab/>
        </w:r>
        <w:r w:rsidR="00AE66CB" w:rsidRPr="00965F93">
          <w:rPr>
            <w:rFonts w:asciiTheme="minorHAnsi" w:hAnsiTheme="minorHAnsi"/>
            <w:noProof/>
            <w:webHidden/>
          </w:rPr>
          <w:fldChar w:fldCharType="begin"/>
        </w:r>
        <w:r w:rsidR="00AE66CB" w:rsidRPr="00965F93">
          <w:rPr>
            <w:rFonts w:asciiTheme="minorHAnsi" w:hAnsiTheme="minorHAnsi"/>
            <w:noProof/>
            <w:webHidden/>
          </w:rPr>
          <w:instrText xml:space="preserve"> PAGEREF _Toc485723673 \h </w:instrText>
        </w:r>
        <w:r w:rsidR="00AE66CB" w:rsidRPr="00965F93">
          <w:rPr>
            <w:rFonts w:asciiTheme="minorHAnsi" w:hAnsiTheme="minorHAnsi"/>
            <w:noProof/>
            <w:webHidden/>
          </w:rPr>
        </w:r>
        <w:r w:rsidR="00AE66CB" w:rsidRPr="00965F93">
          <w:rPr>
            <w:rFonts w:asciiTheme="minorHAnsi" w:hAnsiTheme="minorHAnsi"/>
            <w:noProof/>
            <w:webHidden/>
          </w:rPr>
          <w:fldChar w:fldCharType="separate"/>
        </w:r>
        <w:r w:rsidR="009F0630">
          <w:rPr>
            <w:rFonts w:asciiTheme="minorHAnsi" w:hAnsiTheme="minorHAnsi"/>
            <w:noProof/>
            <w:webHidden/>
          </w:rPr>
          <w:t>11</w:t>
        </w:r>
        <w:r w:rsidR="00AE66CB" w:rsidRPr="00965F93">
          <w:rPr>
            <w:rFonts w:asciiTheme="minorHAnsi" w:hAnsiTheme="minorHAnsi"/>
            <w:noProof/>
            <w:webHidden/>
          </w:rPr>
          <w:fldChar w:fldCharType="end"/>
        </w:r>
      </w:hyperlink>
    </w:p>
    <w:p w:rsidR="00AE66CB" w:rsidRPr="00965F93" w:rsidRDefault="0091265B">
      <w:pPr>
        <w:pStyle w:val="TDC1"/>
        <w:tabs>
          <w:tab w:val="left" w:pos="1000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5723674" w:history="1">
        <w:r w:rsidR="00AE66CB" w:rsidRPr="00965F93">
          <w:rPr>
            <w:rStyle w:val="Hipervnculo"/>
            <w:rFonts w:asciiTheme="minorHAnsi" w:hAnsiTheme="minorHAnsi" w:cstheme="minorHAnsi"/>
            <w:noProof/>
          </w:rPr>
          <w:t>8.2.2.2.</w:t>
        </w:r>
        <w:r w:rsidR="00AE66CB" w:rsidRPr="00965F9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E66CB" w:rsidRPr="00965F93">
          <w:rPr>
            <w:rStyle w:val="Hipervnculo"/>
            <w:rFonts w:asciiTheme="minorHAnsi" w:hAnsiTheme="minorHAnsi" w:cstheme="minorHAnsi"/>
            <w:noProof/>
          </w:rPr>
          <w:t>AG02.Cancelar</w:t>
        </w:r>
        <w:r w:rsidR="00AE66CB" w:rsidRPr="00965F93">
          <w:rPr>
            <w:rFonts w:asciiTheme="minorHAnsi" w:hAnsiTheme="minorHAnsi"/>
            <w:noProof/>
            <w:webHidden/>
          </w:rPr>
          <w:tab/>
        </w:r>
        <w:r w:rsidR="00AE66CB" w:rsidRPr="00965F93">
          <w:rPr>
            <w:rFonts w:asciiTheme="minorHAnsi" w:hAnsiTheme="minorHAnsi"/>
            <w:noProof/>
            <w:webHidden/>
          </w:rPr>
          <w:fldChar w:fldCharType="begin"/>
        </w:r>
        <w:r w:rsidR="00AE66CB" w:rsidRPr="00965F93">
          <w:rPr>
            <w:rFonts w:asciiTheme="minorHAnsi" w:hAnsiTheme="minorHAnsi"/>
            <w:noProof/>
            <w:webHidden/>
          </w:rPr>
          <w:instrText xml:space="preserve"> PAGEREF _Toc485723674 \h </w:instrText>
        </w:r>
        <w:r w:rsidR="00AE66CB" w:rsidRPr="00965F93">
          <w:rPr>
            <w:rFonts w:asciiTheme="minorHAnsi" w:hAnsiTheme="minorHAnsi"/>
            <w:noProof/>
            <w:webHidden/>
          </w:rPr>
        </w:r>
        <w:r w:rsidR="00AE66CB" w:rsidRPr="00965F93">
          <w:rPr>
            <w:rFonts w:asciiTheme="minorHAnsi" w:hAnsiTheme="minorHAnsi"/>
            <w:noProof/>
            <w:webHidden/>
          </w:rPr>
          <w:fldChar w:fldCharType="separate"/>
        </w:r>
        <w:r w:rsidR="009F0630">
          <w:rPr>
            <w:rFonts w:asciiTheme="minorHAnsi" w:hAnsiTheme="minorHAnsi"/>
            <w:noProof/>
            <w:webHidden/>
          </w:rPr>
          <w:t>11</w:t>
        </w:r>
        <w:r w:rsidR="00AE66CB" w:rsidRPr="00965F93">
          <w:rPr>
            <w:rFonts w:asciiTheme="minorHAnsi" w:hAnsiTheme="minorHAnsi"/>
            <w:noProof/>
            <w:webHidden/>
          </w:rPr>
          <w:fldChar w:fldCharType="end"/>
        </w:r>
      </w:hyperlink>
    </w:p>
    <w:p w:rsidR="00AE66CB" w:rsidRPr="00965F93" w:rsidRDefault="0091265B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5723675" w:history="1">
        <w:r w:rsidR="00AE66CB" w:rsidRPr="00965F93">
          <w:rPr>
            <w:rStyle w:val="Hipervnculo"/>
            <w:rFonts w:asciiTheme="minorHAnsi" w:hAnsiTheme="minorHAnsi" w:cstheme="minorHAnsi"/>
            <w:noProof/>
          </w:rPr>
          <w:t>8.2.3.</w:t>
        </w:r>
        <w:r w:rsidR="00AE66CB" w:rsidRPr="00965F9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E66CB" w:rsidRPr="00965F93">
          <w:rPr>
            <w:rStyle w:val="Hipervnculo"/>
            <w:rFonts w:asciiTheme="minorHAnsi" w:hAnsiTheme="minorHAnsi" w:cstheme="minorHAnsi"/>
            <w:noProof/>
          </w:rPr>
          <w:t>Extraordinarios</w:t>
        </w:r>
        <w:r w:rsidR="00AE66CB" w:rsidRPr="00965F93">
          <w:rPr>
            <w:rFonts w:asciiTheme="minorHAnsi" w:hAnsiTheme="minorHAnsi"/>
            <w:noProof/>
            <w:webHidden/>
          </w:rPr>
          <w:tab/>
        </w:r>
        <w:r w:rsidR="00AE66CB" w:rsidRPr="00965F93">
          <w:rPr>
            <w:rFonts w:asciiTheme="minorHAnsi" w:hAnsiTheme="minorHAnsi"/>
            <w:noProof/>
            <w:webHidden/>
          </w:rPr>
          <w:fldChar w:fldCharType="begin"/>
        </w:r>
        <w:r w:rsidR="00AE66CB" w:rsidRPr="00965F93">
          <w:rPr>
            <w:rFonts w:asciiTheme="minorHAnsi" w:hAnsiTheme="minorHAnsi"/>
            <w:noProof/>
            <w:webHidden/>
          </w:rPr>
          <w:instrText xml:space="preserve"> PAGEREF _Toc485723675 \h </w:instrText>
        </w:r>
        <w:r w:rsidR="00AE66CB" w:rsidRPr="00965F93">
          <w:rPr>
            <w:rFonts w:asciiTheme="minorHAnsi" w:hAnsiTheme="minorHAnsi"/>
            <w:noProof/>
            <w:webHidden/>
          </w:rPr>
        </w:r>
        <w:r w:rsidR="00AE66CB" w:rsidRPr="00965F93">
          <w:rPr>
            <w:rFonts w:asciiTheme="minorHAnsi" w:hAnsiTheme="minorHAnsi"/>
            <w:noProof/>
            <w:webHidden/>
          </w:rPr>
          <w:fldChar w:fldCharType="separate"/>
        </w:r>
        <w:r w:rsidR="009F0630">
          <w:rPr>
            <w:rFonts w:asciiTheme="minorHAnsi" w:hAnsiTheme="minorHAnsi"/>
            <w:noProof/>
            <w:webHidden/>
          </w:rPr>
          <w:t>11</w:t>
        </w:r>
        <w:r w:rsidR="00AE66CB" w:rsidRPr="00965F93">
          <w:rPr>
            <w:rFonts w:asciiTheme="minorHAnsi" w:hAnsiTheme="minorHAnsi"/>
            <w:noProof/>
            <w:webHidden/>
          </w:rPr>
          <w:fldChar w:fldCharType="end"/>
        </w:r>
      </w:hyperlink>
    </w:p>
    <w:p w:rsidR="00AE66CB" w:rsidRPr="00965F93" w:rsidRDefault="0091265B">
      <w:pPr>
        <w:pStyle w:val="TDC1"/>
        <w:tabs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5723676" w:history="1">
        <w:r w:rsidR="00AE66CB" w:rsidRPr="00965F93">
          <w:rPr>
            <w:rStyle w:val="Hipervnculo"/>
            <w:rFonts w:asciiTheme="minorHAnsi" w:hAnsiTheme="minorHAnsi" w:cstheme="minorHAnsi"/>
            <w:noProof/>
          </w:rPr>
          <w:t>No aplica para esta funcionalidad del sistema.</w:t>
        </w:r>
        <w:r w:rsidR="00AE66CB" w:rsidRPr="00965F93">
          <w:rPr>
            <w:rFonts w:asciiTheme="minorHAnsi" w:hAnsiTheme="minorHAnsi"/>
            <w:noProof/>
            <w:webHidden/>
          </w:rPr>
          <w:tab/>
        </w:r>
        <w:r w:rsidR="00AE66CB" w:rsidRPr="00965F93">
          <w:rPr>
            <w:rFonts w:asciiTheme="minorHAnsi" w:hAnsiTheme="minorHAnsi"/>
            <w:noProof/>
            <w:webHidden/>
          </w:rPr>
          <w:fldChar w:fldCharType="begin"/>
        </w:r>
        <w:r w:rsidR="00AE66CB" w:rsidRPr="00965F93">
          <w:rPr>
            <w:rFonts w:asciiTheme="minorHAnsi" w:hAnsiTheme="minorHAnsi"/>
            <w:noProof/>
            <w:webHidden/>
          </w:rPr>
          <w:instrText xml:space="preserve"> PAGEREF _Toc485723676 \h </w:instrText>
        </w:r>
        <w:r w:rsidR="00AE66CB" w:rsidRPr="00965F93">
          <w:rPr>
            <w:rFonts w:asciiTheme="minorHAnsi" w:hAnsiTheme="minorHAnsi"/>
            <w:noProof/>
            <w:webHidden/>
          </w:rPr>
        </w:r>
        <w:r w:rsidR="00AE66CB" w:rsidRPr="00965F93">
          <w:rPr>
            <w:rFonts w:asciiTheme="minorHAnsi" w:hAnsiTheme="minorHAnsi"/>
            <w:noProof/>
            <w:webHidden/>
          </w:rPr>
          <w:fldChar w:fldCharType="separate"/>
        </w:r>
        <w:r w:rsidR="009F0630">
          <w:rPr>
            <w:rFonts w:asciiTheme="minorHAnsi" w:hAnsiTheme="minorHAnsi"/>
            <w:noProof/>
            <w:webHidden/>
          </w:rPr>
          <w:t>11</w:t>
        </w:r>
        <w:r w:rsidR="00AE66CB" w:rsidRPr="00965F93">
          <w:rPr>
            <w:rFonts w:asciiTheme="minorHAnsi" w:hAnsiTheme="minorHAnsi"/>
            <w:noProof/>
            <w:webHidden/>
          </w:rPr>
          <w:fldChar w:fldCharType="end"/>
        </w:r>
      </w:hyperlink>
    </w:p>
    <w:p w:rsidR="00AE66CB" w:rsidRPr="00965F93" w:rsidRDefault="0091265B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5723677" w:history="1">
        <w:r w:rsidR="00AE66CB" w:rsidRPr="00965F93">
          <w:rPr>
            <w:rStyle w:val="Hipervnculo"/>
            <w:rFonts w:asciiTheme="minorHAnsi" w:hAnsiTheme="minorHAnsi" w:cstheme="minorHAnsi"/>
            <w:noProof/>
          </w:rPr>
          <w:t>8.2.4.</w:t>
        </w:r>
        <w:r w:rsidR="00AE66CB" w:rsidRPr="00965F9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E66CB" w:rsidRPr="00965F93">
          <w:rPr>
            <w:rStyle w:val="Hipervnculo"/>
            <w:rFonts w:asciiTheme="minorHAnsi" w:hAnsiTheme="minorHAnsi" w:cstheme="minorHAnsi"/>
            <w:noProof/>
          </w:rPr>
          <w:t>De excepción</w:t>
        </w:r>
        <w:r w:rsidR="00AE66CB" w:rsidRPr="00965F93">
          <w:rPr>
            <w:rFonts w:asciiTheme="minorHAnsi" w:hAnsiTheme="minorHAnsi"/>
            <w:noProof/>
            <w:webHidden/>
          </w:rPr>
          <w:tab/>
        </w:r>
        <w:r w:rsidR="00AE66CB" w:rsidRPr="00965F93">
          <w:rPr>
            <w:rFonts w:asciiTheme="minorHAnsi" w:hAnsiTheme="minorHAnsi"/>
            <w:noProof/>
            <w:webHidden/>
          </w:rPr>
          <w:fldChar w:fldCharType="begin"/>
        </w:r>
        <w:r w:rsidR="00AE66CB" w:rsidRPr="00965F93">
          <w:rPr>
            <w:rFonts w:asciiTheme="minorHAnsi" w:hAnsiTheme="minorHAnsi"/>
            <w:noProof/>
            <w:webHidden/>
          </w:rPr>
          <w:instrText xml:space="preserve"> PAGEREF _Toc485723677 \h </w:instrText>
        </w:r>
        <w:r w:rsidR="00AE66CB" w:rsidRPr="00965F93">
          <w:rPr>
            <w:rFonts w:asciiTheme="minorHAnsi" w:hAnsiTheme="minorHAnsi"/>
            <w:noProof/>
            <w:webHidden/>
          </w:rPr>
        </w:r>
        <w:r w:rsidR="00AE66CB" w:rsidRPr="00965F93">
          <w:rPr>
            <w:rFonts w:asciiTheme="minorHAnsi" w:hAnsiTheme="minorHAnsi"/>
            <w:noProof/>
            <w:webHidden/>
          </w:rPr>
          <w:fldChar w:fldCharType="separate"/>
        </w:r>
        <w:r w:rsidR="009F0630">
          <w:rPr>
            <w:rFonts w:asciiTheme="minorHAnsi" w:hAnsiTheme="minorHAnsi"/>
            <w:noProof/>
            <w:webHidden/>
          </w:rPr>
          <w:t>11</w:t>
        </w:r>
        <w:r w:rsidR="00AE66CB" w:rsidRPr="00965F93">
          <w:rPr>
            <w:rFonts w:asciiTheme="minorHAnsi" w:hAnsiTheme="minorHAnsi"/>
            <w:noProof/>
            <w:webHidden/>
          </w:rPr>
          <w:fldChar w:fldCharType="end"/>
        </w:r>
      </w:hyperlink>
    </w:p>
    <w:p w:rsidR="00AE66CB" w:rsidRPr="00965F93" w:rsidRDefault="0091265B">
      <w:pPr>
        <w:pStyle w:val="TDC1"/>
        <w:tabs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5723678" w:history="1">
        <w:r w:rsidR="00AE66CB" w:rsidRPr="00965F93">
          <w:rPr>
            <w:rStyle w:val="Hipervnculo"/>
            <w:rFonts w:asciiTheme="minorHAnsi" w:hAnsiTheme="minorHAnsi" w:cstheme="minorHAnsi"/>
            <w:noProof/>
          </w:rPr>
          <w:t>No aplica para esta funcionalidad del sistema.</w:t>
        </w:r>
        <w:r w:rsidR="00AE66CB" w:rsidRPr="00965F93">
          <w:rPr>
            <w:rFonts w:asciiTheme="minorHAnsi" w:hAnsiTheme="minorHAnsi"/>
            <w:noProof/>
            <w:webHidden/>
          </w:rPr>
          <w:tab/>
        </w:r>
        <w:r w:rsidR="00AE66CB" w:rsidRPr="00965F93">
          <w:rPr>
            <w:rFonts w:asciiTheme="minorHAnsi" w:hAnsiTheme="minorHAnsi"/>
            <w:noProof/>
            <w:webHidden/>
          </w:rPr>
          <w:fldChar w:fldCharType="begin"/>
        </w:r>
        <w:r w:rsidR="00AE66CB" w:rsidRPr="00965F93">
          <w:rPr>
            <w:rFonts w:asciiTheme="minorHAnsi" w:hAnsiTheme="minorHAnsi"/>
            <w:noProof/>
            <w:webHidden/>
          </w:rPr>
          <w:instrText xml:space="preserve"> PAGEREF _Toc485723678 \h </w:instrText>
        </w:r>
        <w:r w:rsidR="00AE66CB" w:rsidRPr="00965F93">
          <w:rPr>
            <w:rFonts w:asciiTheme="minorHAnsi" w:hAnsiTheme="minorHAnsi"/>
            <w:noProof/>
            <w:webHidden/>
          </w:rPr>
        </w:r>
        <w:r w:rsidR="00AE66CB" w:rsidRPr="00965F93">
          <w:rPr>
            <w:rFonts w:asciiTheme="minorHAnsi" w:hAnsiTheme="minorHAnsi"/>
            <w:noProof/>
            <w:webHidden/>
          </w:rPr>
          <w:fldChar w:fldCharType="separate"/>
        </w:r>
        <w:r w:rsidR="009F0630">
          <w:rPr>
            <w:rFonts w:asciiTheme="minorHAnsi" w:hAnsiTheme="minorHAnsi"/>
            <w:noProof/>
            <w:webHidden/>
          </w:rPr>
          <w:t>11</w:t>
        </w:r>
        <w:r w:rsidR="00AE66CB" w:rsidRPr="00965F93">
          <w:rPr>
            <w:rFonts w:asciiTheme="minorHAnsi" w:hAnsiTheme="minorHAnsi"/>
            <w:noProof/>
            <w:webHidden/>
          </w:rPr>
          <w:fldChar w:fldCharType="end"/>
        </w:r>
      </w:hyperlink>
    </w:p>
    <w:p w:rsidR="00AE66CB" w:rsidRPr="00965F93" w:rsidRDefault="0091265B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5723679" w:history="1">
        <w:r w:rsidR="00AE66CB" w:rsidRPr="00965F93">
          <w:rPr>
            <w:rStyle w:val="Hipervnculo"/>
            <w:rFonts w:asciiTheme="minorHAnsi" w:hAnsiTheme="minorHAnsi" w:cstheme="minorHAnsi"/>
            <w:noProof/>
          </w:rPr>
          <w:t>8.3.</w:t>
        </w:r>
        <w:r w:rsidR="00AE66CB" w:rsidRPr="00965F9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E66CB" w:rsidRPr="00965F93">
          <w:rPr>
            <w:rStyle w:val="Hipervnculo"/>
            <w:rFonts w:asciiTheme="minorHAnsi" w:hAnsiTheme="minorHAnsi" w:cstheme="minorHAnsi"/>
            <w:noProof/>
          </w:rPr>
          <w:t>Puntos de Extensión</w:t>
        </w:r>
        <w:r w:rsidR="00AE66CB" w:rsidRPr="00965F93">
          <w:rPr>
            <w:rFonts w:asciiTheme="minorHAnsi" w:hAnsiTheme="minorHAnsi"/>
            <w:noProof/>
            <w:webHidden/>
          </w:rPr>
          <w:tab/>
        </w:r>
        <w:r w:rsidR="00AE66CB" w:rsidRPr="00965F93">
          <w:rPr>
            <w:rFonts w:asciiTheme="minorHAnsi" w:hAnsiTheme="minorHAnsi"/>
            <w:noProof/>
            <w:webHidden/>
          </w:rPr>
          <w:fldChar w:fldCharType="begin"/>
        </w:r>
        <w:r w:rsidR="00AE66CB" w:rsidRPr="00965F93">
          <w:rPr>
            <w:rFonts w:asciiTheme="minorHAnsi" w:hAnsiTheme="minorHAnsi"/>
            <w:noProof/>
            <w:webHidden/>
          </w:rPr>
          <w:instrText xml:space="preserve"> PAGEREF _Toc485723679 \h </w:instrText>
        </w:r>
        <w:r w:rsidR="00AE66CB" w:rsidRPr="00965F93">
          <w:rPr>
            <w:rFonts w:asciiTheme="minorHAnsi" w:hAnsiTheme="minorHAnsi"/>
            <w:noProof/>
            <w:webHidden/>
          </w:rPr>
        </w:r>
        <w:r w:rsidR="00AE66CB" w:rsidRPr="00965F93">
          <w:rPr>
            <w:rFonts w:asciiTheme="minorHAnsi" w:hAnsiTheme="minorHAnsi"/>
            <w:noProof/>
            <w:webHidden/>
          </w:rPr>
          <w:fldChar w:fldCharType="separate"/>
        </w:r>
        <w:r w:rsidR="009F0630">
          <w:rPr>
            <w:rFonts w:asciiTheme="minorHAnsi" w:hAnsiTheme="minorHAnsi"/>
            <w:noProof/>
            <w:webHidden/>
          </w:rPr>
          <w:t>11</w:t>
        </w:r>
        <w:r w:rsidR="00AE66CB" w:rsidRPr="00965F93">
          <w:rPr>
            <w:rFonts w:asciiTheme="minorHAnsi" w:hAnsiTheme="minorHAnsi"/>
            <w:noProof/>
            <w:webHidden/>
          </w:rPr>
          <w:fldChar w:fldCharType="end"/>
        </w:r>
      </w:hyperlink>
    </w:p>
    <w:p w:rsidR="00AE66CB" w:rsidRPr="00965F93" w:rsidRDefault="0091265B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5723680" w:history="1">
        <w:r w:rsidR="00AE66CB" w:rsidRPr="00965F93">
          <w:rPr>
            <w:rStyle w:val="Hipervnculo"/>
            <w:rFonts w:asciiTheme="minorHAnsi" w:hAnsiTheme="minorHAnsi" w:cstheme="minorHAnsi"/>
            <w:noProof/>
          </w:rPr>
          <w:t>8.4.</w:t>
        </w:r>
        <w:r w:rsidR="00AE66CB" w:rsidRPr="00965F9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E66CB" w:rsidRPr="00965F93">
          <w:rPr>
            <w:rStyle w:val="Hipervnculo"/>
            <w:rFonts w:asciiTheme="minorHAnsi" w:hAnsiTheme="minorHAnsi" w:cstheme="minorHAnsi"/>
            <w:noProof/>
          </w:rPr>
          <w:t>Requerimientos Especiales</w:t>
        </w:r>
        <w:r w:rsidR="00AE66CB" w:rsidRPr="00965F93">
          <w:rPr>
            <w:rFonts w:asciiTheme="minorHAnsi" w:hAnsiTheme="minorHAnsi"/>
            <w:noProof/>
            <w:webHidden/>
          </w:rPr>
          <w:tab/>
        </w:r>
        <w:r w:rsidR="00AE66CB" w:rsidRPr="00965F93">
          <w:rPr>
            <w:rFonts w:asciiTheme="minorHAnsi" w:hAnsiTheme="minorHAnsi"/>
            <w:noProof/>
            <w:webHidden/>
          </w:rPr>
          <w:fldChar w:fldCharType="begin"/>
        </w:r>
        <w:r w:rsidR="00AE66CB" w:rsidRPr="00965F93">
          <w:rPr>
            <w:rFonts w:asciiTheme="minorHAnsi" w:hAnsiTheme="minorHAnsi"/>
            <w:noProof/>
            <w:webHidden/>
          </w:rPr>
          <w:instrText xml:space="preserve"> PAGEREF _Toc485723680 \h </w:instrText>
        </w:r>
        <w:r w:rsidR="00AE66CB" w:rsidRPr="00965F93">
          <w:rPr>
            <w:rFonts w:asciiTheme="minorHAnsi" w:hAnsiTheme="minorHAnsi"/>
            <w:noProof/>
            <w:webHidden/>
          </w:rPr>
        </w:r>
        <w:r w:rsidR="00AE66CB" w:rsidRPr="00965F93">
          <w:rPr>
            <w:rFonts w:asciiTheme="minorHAnsi" w:hAnsiTheme="minorHAnsi"/>
            <w:noProof/>
            <w:webHidden/>
          </w:rPr>
          <w:fldChar w:fldCharType="separate"/>
        </w:r>
        <w:r w:rsidR="009F0630">
          <w:rPr>
            <w:rFonts w:asciiTheme="minorHAnsi" w:hAnsiTheme="minorHAnsi"/>
            <w:noProof/>
            <w:webHidden/>
          </w:rPr>
          <w:t>12</w:t>
        </w:r>
        <w:r w:rsidR="00AE66CB" w:rsidRPr="00965F93">
          <w:rPr>
            <w:rFonts w:asciiTheme="minorHAnsi" w:hAnsiTheme="minorHAnsi"/>
            <w:noProof/>
            <w:webHidden/>
          </w:rPr>
          <w:fldChar w:fldCharType="end"/>
        </w:r>
      </w:hyperlink>
    </w:p>
    <w:p w:rsidR="00AE66CB" w:rsidRPr="00965F93" w:rsidRDefault="0091265B">
      <w:pPr>
        <w:pStyle w:val="TDC1"/>
        <w:tabs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5723681" w:history="1">
        <w:r w:rsidR="00AE66CB" w:rsidRPr="00965F93">
          <w:rPr>
            <w:rStyle w:val="Hipervnculo"/>
            <w:rFonts w:asciiTheme="minorHAnsi" w:hAnsiTheme="minorHAnsi"/>
            <w:noProof/>
          </w:rPr>
          <w:t>No aplica para esta funcionalidad del sistema</w:t>
        </w:r>
        <w:r w:rsidR="00AE66CB" w:rsidRPr="00965F93">
          <w:rPr>
            <w:rFonts w:asciiTheme="minorHAnsi" w:hAnsiTheme="minorHAnsi"/>
            <w:noProof/>
            <w:webHidden/>
          </w:rPr>
          <w:tab/>
        </w:r>
        <w:r w:rsidR="00AE66CB" w:rsidRPr="00965F93">
          <w:rPr>
            <w:rFonts w:asciiTheme="minorHAnsi" w:hAnsiTheme="minorHAnsi"/>
            <w:noProof/>
            <w:webHidden/>
          </w:rPr>
          <w:fldChar w:fldCharType="begin"/>
        </w:r>
        <w:r w:rsidR="00AE66CB" w:rsidRPr="00965F93">
          <w:rPr>
            <w:rFonts w:asciiTheme="minorHAnsi" w:hAnsiTheme="minorHAnsi"/>
            <w:noProof/>
            <w:webHidden/>
          </w:rPr>
          <w:instrText xml:space="preserve"> PAGEREF _Toc485723681 \h </w:instrText>
        </w:r>
        <w:r w:rsidR="00AE66CB" w:rsidRPr="00965F93">
          <w:rPr>
            <w:rFonts w:asciiTheme="minorHAnsi" w:hAnsiTheme="minorHAnsi"/>
            <w:noProof/>
            <w:webHidden/>
          </w:rPr>
        </w:r>
        <w:r w:rsidR="00AE66CB" w:rsidRPr="00965F93">
          <w:rPr>
            <w:rFonts w:asciiTheme="minorHAnsi" w:hAnsiTheme="minorHAnsi"/>
            <w:noProof/>
            <w:webHidden/>
          </w:rPr>
          <w:fldChar w:fldCharType="separate"/>
        </w:r>
        <w:r w:rsidR="009F0630">
          <w:rPr>
            <w:rFonts w:asciiTheme="minorHAnsi" w:hAnsiTheme="minorHAnsi"/>
            <w:noProof/>
            <w:webHidden/>
          </w:rPr>
          <w:t>12</w:t>
        </w:r>
        <w:r w:rsidR="00AE66CB" w:rsidRPr="00965F93">
          <w:rPr>
            <w:rFonts w:asciiTheme="minorHAnsi" w:hAnsiTheme="minorHAnsi"/>
            <w:noProof/>
            <w:webHidden/>
          </w:rPr>
          <w:fldChar w:fldCharType="end"/>
        </w:r>
      </w:hyperlink>
    </w:p>
    <w:p w:rsidR="00AE66CB" w:rsidRPr="00965F93" w:rsidRDefault="0091265B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5723682" w:history="1">
        <w:r w:rsidR="00AE66CB" w:rsidRPr="00965F93">
          <w:rPr>
            <w:rStyle w:val="Hipervnculo"/>
            <w:rFonts w:asciiTheme="minorHAnsi" w:hAnsiTheme="minorHAnsi" w:cstheme="minorHAnsi"/>
            <w:noProof/>
          </w:rPr>
          <w:t>8.5.</w:t>
        </w:r>
        <w:r w:rsidR="00AE66CB" w:rsidRPr="00965F9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E66CB" w:rsidRPr="00965F93">
          <w:rPr>
            <w:rStyle w:val="Hipervnculo"/>
            <w:rFonts w:asciiTheme="minorHAnsi" w:hAnsiTheme="minorHAnsi" w:cstheme="minorHAnsi"/>
            <w:noProof/>
          </w:rPr>
          <w:t>Pos Condiciones</w:t>
        </w:r>
        <w:r w:rsidR="00AE66CB" w:rsidRPr="00965F93">
          <w:rPr>
            <w:rFonts w:asciiTheme="minorHAnsi" w:hAnsiTheme="minorHAnsi"/>
            <w:noProof/>
            <w:webHidden/>
          </w:rPr>
          <w:tab/>
        </w:r>
        <w:r w:rsidR="00AE66CB" w:rsidRPr="00965F93">
          <w:rPr>
            <w:rFonts w:asciiTheme="minorHAnsi" w:hAnsiTheme="minorHAnsi"/>
            <w:noProof/>
            <w:webHidden/>
          </w:rPr>
          <w:fldChar w:fldCharType="begin"/>
        </w:r>
        <w:r w:rsidR="00AE66CB" w:rsidRPr="00965F93">
          <w:rPr>
            <w:rFonts w:asciiTheme="minorHAnsi" w:hAnsiTheme="minorHAnsi"/>
            <w:noProof/>
            <w:webHidden/>
          </w:rPr>
          <w:instrText xml:space="preserve"> PAGEREF _Toc485723682 \h </w:instrText>
        </w:r>
        <w:r w:rsidR="00AE66CB" w:rsidRPr="00965F93">
          <w:rPr>
            <w:rFonts w:asciiTheme="minorHAnsi" w:hAnsiTheme="minorHAnsi"/>
            <w:noProof/>
            <w:webHidden/>
          </w:rPr>
        </w:r>
        <w:r w:rsidR="00AE66CB" w:rsidRPr="00965F93">
          <w:rPr>
            <w:rFonts w:asciiTheme="minorHAnsi" w:hAnsiTheme="minorHAnsi"/>
            <w:noProof/>
            <w:webHidden/>
          </w:rPr>
          <w:fldChar w:fldCharType="separate"/>
        </w:r>
        <w:r w:rsidR="009F0630">
          <w:rPr>
            <w:rFonts w:asciiTheme="minorHAnsi" w:hAnsiTheme="minorHAnsi"/>
            <w:noProof/>
            <w:webHidden/>
          </w:rPr>
          <w:t>12</w:t>
        </w:r>
        <w:r w:rsidR="00AE66CB" w:rsidRPr="00965F93">
          <w:rPr>
            <w:rFonts w:asciiTheme="minorHAnsi" w:hAnsiTheme="minorHAnsi"/>
            <w:noProof/>
            <w:webHidden/>
          </w:rPr>
          <w:fldChar w:fldCharType="end"/>
        </w:r>
      </w:hyperlink>
    </w:p>
    <w:p w:rsidR="00AE66CB" w:rsidRPr="00965F93" w:rsidRDefault="0091265B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5723683" w:history="1">
        <w:r w:rsidR="00AE66CB" w:rsidRPr="00965F93">
          <w:rPr>
            <w:rStyle w:val="Hipervnculo"/>
            <w:rFonts w:asciiTheme="minorHAnsi" w:hAnsiTheme="minorHAnsi" w:cstheme="minorHAnsi"/>
            <w:noProof/>
          </w:rPr>
          <w:t>8.5.1.</w:t>
        </w:r>
        <w:r w:rsidR="00AE66CB" w:rsidRPr="00965F9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E66CB" w:rsidRPr="00965F93">
          <w:rPr>
            <w:rStyle w:val="Hipervnculo"/>
            <w:rFonts w:asciiTheme="minorHAnsi" w:hAnsiTheme="minorHAnsi" w:cstheme="minorHAnsi"/>
            <w:noProof/>
          </w:rPr>
          <w:t>&lt;Pos condición 1&gt; Datos guardados</w:t>
        </w:r>
        <w:r w:rsidR="00AE66CB" w:rsidRPr="00965F93">
          <w:rPr>
            <w:rFonts w:asciiTheme="minorHAnsi" w:hAnsiTheme="minorHAnsi"/>
            <w:noProof/>
            <w:webHidden/>
          </w:rPr>
          <w:tab/>
        </w:r>
        <w:r w:rsidR="00AE66CB" w:rsidRPr="00965F93">
          <w:rPr>
            <w:rFonts w:asciiTheme="minorHAnsi" w:hAnsiTheme="minorHAnsi"/>
            <w:noProof/>
            <w:webHidden/>
          </w:rPr>
          <w:fldChar w:fldCharType="begin"/>
        </w:r>
        <w:r w:rsidR="00AE66CB" w:rsidRPr="00965F93">
          <w:rPr>
            <w:rFonts w:asciiTheme="minorHAnsi" w:hAnsiTheme="minorHAnsi"/>
            <w:noProof/>
            <w:webHidden/>
          </w:rPr>
          <w:instrText xml:space="preserve"> PAGEREF _Toc485723683 \h </w:instrText>
        </w:r>
        <w:r w:rsidR="00AE66CB" w:rsidRPr="00965F93">
          <w:rPr>
            <w:rFonts w:asciiTheme="minorHAnsi" w:hAnsiTheme="minorHAnsi"/>
            <w:noProof/>
            <w:webHidden/>
          </w:rPr>
        </w:r>
        <w:r w:rsidR="00AE66CB" w:rsidRPr="00965F93">
          <w:rPr>
            <w:rFonts w:asciiTheme="minorHAnsi" w:hAnsiTheme="minorHAnsi"/>
            <w:noProof/>
            <w:webHidden/>
          </w:rPr>
          <w:fldChar w:fldCharType="separate"/>
        </w:r>
        <w:r w:rsidR="009F0630">
          <w:rPr>
            <w:rFonts w:asciiTheme="minorHAnsi" w:hAnsiTheme="minorHAnsi"/>
            <w:noProof/>
            <w:webHidden/>
          </w:rPr>
          <w:t>12</w:t>
        </w:r>
        <w:r w:rsidR="00AE66CB" w:rsidRPr="00965F93">
          <w:rPr>
            <w:rFonts w:asciiTheme="minorHAnsi" w:hAnsiTheme="minorHAnsi"/>
            <w:noProof/>
            <w:webHidden/>
          </w:rPr>
          <w:fldChar w:fldCharType="end"/>
        </w:r>
      </w:hyperlink>
    </w:p>
    <w:p w:rsidR="00AE66CB" w:rsidRPr="00965F93" w:rsidRDefault="0091265B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5723684" w:history="1">
        <w:r w:rsidR="00AE66CB" w:rsidRPr="00965F93">
          <w:rPr>
            <w:rStyle w:val="Hipervnculo"/>
            <w:rFonts w:asciiTheme="minorHAnsi" w:hAnsiTheme="minorHAnsi" w:cstheme="minorHAnsi"/>
            <w:noProof/>
          </w:rPr>
          <w:t>8.5.2.</w:t>
        </w:r>
        <w:r w:rsidR="00AE66CB" w:rsidRPr="00965F9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E66CB" w:rsidRPr="00965F93">
          <w:rPr>
            <w:rStyle w:val="Hipervnculo"/>
            <w:rFonts w:asciiTheme="minorHAnsi" w:hAnsiTheme="minorHAnsi" w:cstheme="minorHAnsi"/>
            <w:noProof/>
          </w:rPr>
          <w:t>&lt;Pos condición 2&gt; Registros en Bitácora</w:t>
        </w:r>
        <w:r w:rsidR="00AE66CB" w:rsidRPr="00965F93">
          <w:rPr>
            <w:rFonts w:asciiTheme="minorHAnsi" w:hAnsiTheme="minorHAnsi"/>
            <w:noProof/>
            <w:webHidden/>
          </w:rPr>
          <w:tab/>
        </w:r>
        <w:r w:rsidR="00AE66CB" w:rsidRPr="00965F93">
          <w:rPr>
            <w:rFonts w:asciiTheme="minorHAnsi" w:hAnsiTheme="minorHAnsi"/>
            <w:noProof/>
            <w:webHidden/>
          </w:rPr>
          <w:fldChar w:fldCharType="begin"/>
        </w:r>
        <w:r w:rsidR="00AE66CB" w:rsidRPr="00965F93">
          <w:rPr>
            <w:rFonts w:asciiTheme="minorHAnsi" w:hAnsiTheme="minorHAnsi"/>
            <w:noProof/>
            <w:webHidden/>
          </w:rPr>
          <w:instrText xml:space="preserve"> PAGEREF _Toc485723684 \h </w:instrText>
        </w:r>
        <w:r w:rsidR="00AE66CB" w:rsidRPr="00965F93">
          <w:rPr>
            <w:rFonts w:asciiTheme="minorHAnsi" w:hAnsiTheme="minorHAnsi"/>
            <w:noProof/>
            <w:webHidden/>
          </w:rPr>
        </w:r>
        <w:r w:rsidR="00AE66CB" w:rsidRPr="00965F93">
          <w:rPr>
            <w:rFonts w:asciiTheme="minorHAnsi" w:hAnsiTheme="minorHAnsi"/>
            <w:noProof/>
            <w:webHidden/>
          </w:rPr>
          <w:fldChar w:fldCharType="separate"/>
        </w:r>
        <w:r w:rsidR="009F0630">
          <w:rPr>
            <w:rFonts w:asciiTheme="minorHAnsi" w:hAnsiTheme="minorHAnsi"/>
            <w:noProof/>
            <w:webHidden/>
          </w:rPr>
          <w:t>12</w:t>
        </w:r>
        <w:r w:rsidR="00AE66CB" w:rsidRPr="00965F93">
          <w:rPr>
            <w:rFonts w:asciiTheme="minorHAnsi" w:hAnsiTheme="minorHAnsi"/>
            <w:noProof/>
            <w:webHidden/>
          </w:rPr>
          <w:fldChar w:fldCharType="end"/>
        </w:r>
      </w:hyperlink>
    </w:p>
    <w:p w:rsidR="00AE66CB" w:rsidRPr="00965F93" w:rsidRDefault="0091265B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5723685" w:history="1">
        <w:r w:rsidR="00AE66CB" w:rsidRPr="00965F93">
          <w:rPr>
            <w:rStyle w:val="Hipervnculo"/>
            <w:rFonts w:asciiTheme="minorHAnsi" w:hAnsiTheme="minorHAnsi" w:cstheme="minorHAnsi"/>
            <w:noProof/>
          </w:rPr>
          <w:t>9.</w:t>
        </w:r>
        <w:r w:rsidR="00AE66CB" w:rsidRPr="00965F9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E66CB" w:rsidRPr="00965F93">
          <w:rPr>
            <w:rStyle w:val="Hipervnculo"/>
            <w:rFonts w:asciiTheme="minorHAnsi" w:hAnsiTheme="minorHAnsi" w:cstheme="minorHAnsi"/>
            <w:noProof/>
          </w:rPr>
          <w:t>Reglas de Negocio</w:t>
        </w:r>
        <w:r w:rsidR="00AE66CB" w:rsidRPr="00965F93">
          <w:rPr>
            <w:rFonts w:asciiTheme="minorHAnsi" w:hAnsiTheme="minorHAnsi"/>
            <w:noProof/>
            <w:webHidden/>
          </w:rPr>
          <w:tab/>
        </w:r>
        <w:r w:rsidR="00AE66CB" w:rsidRPr="00965F93">
          <w:rPr>
            <w:rFonts w:asciiTheme="minorHAnsi" w:hAnsiTheme="minorHAnsi"/>
            <w:noProof/>
            <w:webHidden/>
          </w:rPr>
          <w:fldChar w:fldCharType="begin"/>
        </w:r>
        <w:r w:rsidR="00AE66CB" w:rsidRPr="00965F93">
          <w:rPr>
            <w:rFonts w:asciiTheme="minorHAnsi" w:hAnsiTheme="minorHAnsi"/>
            <w:noProof/>
            <w:webHidden/>
          </w:rPr>
          <w:instrText xml:space="preserve"> PAGEREF _Toc485723685 \h </w:instrText>
        </w:r>
        <w:r w:rsidR="00AE66CB" w:rsidRPr="00965F93">
          <w:rPr>
            <w:rFonts w:asciiTheme="minorHAnsi" w:hAnsiTheme="minorHAnsi"/>
            <w:noProof/>
            <w:webHidden/>
          </w:rPr>
        </w:r>
        <w:r w:rsidR="00AE66CB" w:rsidRPr="00965F93">
          <w:rPr>
            <w:rFonts w:asciiTheme="minorHAnsi" w:hAnsiTheme="minorHAnsi"/>
            <w:noProof/>
            <w:webHidden/>
          </w:rPr>
          <w:fldChar w:fldCharType="separate"/>
        </w:r>
        <w:r w:rsidR="009F0630">
          <w:rPr>
            <w:rFonts w:asciiTheme="minorHAnsi" w:hAnsiTheme="minorHAnsi"/>
            <w:noProof/>
            <w:webHidden/>
          </w:rPr>
          <w:t>12</w:t>
        </w:r>
        <w:r w:rsidR="00AE66CB" w:rsidRPr="00965F93">
          <w:rPr>
            <w:rFonts w:asciiTheme="minorHAnsi" w:hAnsiTheme="minorHAnsi"/>
            <w:noProof/>
            <w:webHidden/>
          </w:rPr>
          <w:fldChar w:fldCharType="end"/>
        </w:r>
      </w:hyperlink>
    </w:p>
    <w:p w:rsidR="00AE66CB" w:rsidRPr="00965F93" w:rsidRDefault="0091265B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5723686" w:history="1">
        <w:r w:rsidR="00AE66CB" w:rsidRPr="00965F93">
          <w:rPr>
            <w:rStyle w:val="Hipervnculo"/>
            <w:rFonts w:asciiTheme="minorHAnsi" w:hAnsiTheme="minorHAnsi" w:cstheme="minorHAnsi"/>
            <w:noProof/>
          </w:rPr>
          <w:t>10.</w:t>
        </w:r>
        <w:r w:rsidR="00AE66CB" w:rsidRPr="00965F9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E66CB" w:rsidRPr="00965F93">
          <w:rPr>
            <w:rStyle w:val="Hipervnculo"/>
            <w:rFonts w:asciiTheme="minorHAnsi" w:hAnsiTheme="minorHAnsi" w:cstheme="minorHAnsi"/>
            <w:noProof/>
          </w:rPr>
          <w:t>Validaciones</w:t>
        </w:r>
        <w:r w:rsidR="00AE66CB" w:rsidRPr="00965F93">
          <w:rPr>
            <w:rFonts w:asciiTheme="minorHAnsi" w:hAnsiTheme="minorHAnsi"/>
            <w:noProof/>
            <w:webHidden/>
          </w:rPr>
          <w:tab/>
        </w:r>
        <w:r w:rsidR="00AE66CB" w:rsidRPr="00965F93">
          <w:rPr>
            <w:rFonts w:asciiTheme="minorHAnsi" w:hAnsiTheme="minorHAnsi"/>
            <w:noProof/>
            <w:webHidden/>
          </w:rPr>
          <w:fldChar w:fldCharType="begin"/>
        </w:r>
        <w:r w:rsidR="00AE66CB" w:rsidRPr="00965F93">
          <w:rPr>
            <w:rFonts w:asciiTheme="minorHAnsi" w:hAnsiTheme="minorHAnsi"/>
            <w:noProof/>
            <w:webHidden/>
          </w:rPr>
          <w:instrText xml:space="preserve"> PAGEREF _Toc485723686 \h </w:instrText>
        </w:r>
        <w:r w:rsidR="00AE66CB" w:rsidRPr="00965F93">
          <w:rPr>
            <w:rFonts w:asciiTheme="minorHAnsi" w:hAnsiTheme="minorHAnsi"/>
            <w:noProof/>
            <w:webHidden/>
          </w:rPr>
        </w:r>
        <w:r w:rsidR="00AE66CB" w:rsidRPr="00965F93">
          <w:rPr>
            <w:rFonts w:asciiTheme="minorHAnsi" w:hAnsiTheme="minorHAnsi"/>
            <w:noProof/>
            <w:webHidden/>
          </w:rPr>
          <w:fldChar w:fldCharType="separate"/>
        </w:r>
        <w:r w:rsidR="009F0630">
          <w:rPr>
            <w:rFonts w:asciiTheme="minorHAnsi" w:hAnsiTheme="minorHAnsi"/>
            <w:noProof/>
            <w:webHidden/>
          </w:rPr>
          <w:t>12</w:t>
        </w:r>
        <w:r w:rsidR="00AE66CB" w:rsidRPr="00965F93">
          <w:rPr>
            <w:rFonts w:asciiTheme="minorHAnsi" w:hAnsiTheme="minorHAnsi"/>
            <w:noProof/>
            <w:webHidden/>
          </w:rPr>
          <w:fldChar w:fldCharType="end"/>
        </w:r>
      </w:hyperlink>
    </w:p>
    <w:p w:rsidR="00AE66CB" w:rsidRPr="00965F93" w:rsidRDefault="0091265B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5723687" w:history="1">
        <w:r w:rsidR="00AE66CB" w:rsidRPr="00965F93">
          <w:rPr>
            <w:rStyle w:val="Hipervnculo"/>
            <w:rFonts w:asciiTheme="minorHAnsi" w:hAnsiTheme="minorHAnsi" w:cstheme="minorHAnsi"/>
            <w:noProof/>
          </w:rPr>
          <w:t>10.1.</w:t>
        </w:r>
        <w:r w:rsidR="00AE66CB" w:rsidRPr="00965F9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E66CB" w:rsidRPr="00965F93">
          <w:rPr>
            <w:rStyle w:val="Hipervnculo"/>
            <w:rFonts w:asciiTheme="minorHAnsi" w:hAnsiTheme="minorHAnsi" w:cstheme="minorHAnsi"/>
            <w:noProof/>
          </w:rPr>
          <w:t>Validar Formato de Anexo Técnico.</w:t>
        </w:r>
        <w:r w:rsidR="00AE66CB" w:rsidRPr="00965F93">
          <w:rPr>
            <w:rFonts w:asciiTheme="minorHAnsi" w:hAnsiTheme="minorHAnsi"/>
            <w:noProof/>
            <w:webHidden/>
          </w:rPr>
          <w:tab/>
        </w:r>
        <w:r w:rsidR="00AE66CB" w:rsidRPr="00965F93">
          <w:rPr>
            <w:rFonts w:asciiTheme="minorHAnsi" w:hAnsiTheme="minorHAnsi"/>
            <w:noProof/>
            <w:webHidden/>
          </w:rPr>
          <w:fldChar w:fldCharType="begin"/>
        </w:r>
        <w:r w:rsidR="00AE66CB" w:rsidRPr="00965F93">
          <w:rPr>
            <w:rFonts w:asciiTheme="minorHAnsi" w:hAnsiTheme="minorHAnsi"/>
            <w:noProof/>
            <w:webHidden/>
          </w:rPr>
          <w:instrText xml:space="preserve"> PAGEREF _Toc485723687 \h </w:instrText>
        </w:r>
        <w:r w:rsidR="00AE66CB" w:rsidRPr="00965F93">
          <w:rPr>
            <w:rFonts w:asciiTheme="minorHAnsi" w:hAnsiTheme="minorHAnsi"/>
            <w:noProof/>
            <w:webHidden/>
          </w:rPr>
        </w:r>
        <w:r w:rsidR="00AE66CB" w:rsidRPr="00965F93">
          <w:rPr>
            <w:rFonts w:asciiTheme="minorHAnsi" w:hAnsiTheme="minorHAnsi"/>
            <w:noProof/>
            <w:webHidden/>
          </w:rPr>
          <w:fldChar w:fldCharType="separate"/>
        </w:r>
        <w:r w:rsidR="009F0630">
          <w:rPr>
            <w:rFonts w:asciiTheme="minorHAnsi" w:hAnsiTheme="minorHAnsi"/>
            <w:noProof/>
            <w:webHidden/>
          </w:rPr>
          <w:t>12</w:t>
        </w:r>
        <w:r w:rsidR="00AE66CB" w:rsidRPr="00965F93">
          <w:rPr>
            <w:rFonts w:asciiTheme="minorHAnsi" w:hAnsiTheme="minorHAnsi"/>
            <w:noProof/>
            <w:webHidden/>
          </w:rPr>
          <w:fldChar w:fldCharType="end"/>
        </w:r>
      </w:hyperlink>
    </w:p>
    <w:p w:rsidR="00AE66CB" w:rsidRPr="00965F93" w:rsidRDefault="0091265B">
      <w:pPr>
        <w:pStyle w:val="TDC1"/>
        <w:tabs>
          <w:tab w:val="left" w:pos="800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5723688" w:history="1">
        <w:r w:rsidR="00AE66CB" w:rsidRPr="00965F93">
          <w:rPr>
            <w:rStyle w:val="Hipervnculo"/>
            <w:rFonts w:asciiTheme="minorHAnsi" w:hAnsiTheme="minorHAnsi" w:cstheme="minorHAnsi"/>
            <w:noProof/>
          </w:rPr>
          <w:t>10.2.</w:t>
        </w:r>
        <w:r w:rsidR="00AE66CB" w:rsidRPr="00965F9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E66CB" w:rsidRPr="00965F93">
          <w:rPr>
            <w:rStyle w:val="Hipervnculo"/>
            <w:rFonts w:asciiTheme="minorHAnsi" w:hAnsiTheme="minorHAnsi" w:cstheme="minorHAnsi"/>
            <w:noProof/>
          </w:rPr>
          <w:t>V03. Validar Tamaño Anexo Técnico.</w:t>
        </w:r>
        <w:r w:rsidR="00AE66CB" w:rsidRPr="00965F93">
          <w:rPr>
            <w:rFonts w:asciiTheme="minorHAnsi" w:hAnsiTheme="minorHAnsi"/>
            <w:noProof/>
            <w:webHidden/>
          </w:rPr>
          <w:tab/>
        </w:r>
        <w:r w:rsidR="00AE66CB" w:rsidRPr="00965F93">
          <w:rPr>
            <w:rFonts w:asciiTheme="minorHAnsi" w:hAnsiTheme="minorHAnsi"/>
            <w:noProof/>
            <w:webHidden/>
          </w:rPr>
          <w:fldChar w:fldCharType="begin"/>
        </w:r>
        <w:r w:rsidR="00AE66CB" w:rsidRPr="00965F93">
          <w:rPr>
            <w:rFonts w:asciiTheme="minorHAnsi" w:hAnsiTheme="minorHAnsi"/>
            <w:noProof/>
            <w:webHidden/>
          </w:rPr>
          <w:instrText xml:space="preserve"> PAGEREF _Toc485723688 \h </w:instrText>
        </w:r>
        <w:r w:rsidR="00AE66CB" w:rsidRPr="00965F93">
          <w:rPr>
            <w:rFonts w:asciiTheme="minorHAnsi" w:hAnsiTheme="minorHAnsi"/>
            <w:noProof/>
            <w:webHidden/>
          </w:rPr>
        </w:r>
        <w:r w:rsidR="00AE66CB" w:rsidRPr="00965F93">
          <w:rPr>
            <w:rFonts w:asciiTheme="minorHAnsi" w:hAnsiTheme="minorHAnsi"/>
            <w:noProof/>
            <w:webHidden/>
          </w:rPr>
          <w:fldChar w:fldCharType="separate"/>
        </w:r>
        <w:r w:rsidR="009F0630">
          <w:rPr>
            <w:rFonts w:asciiTheme="minorHAnsi" w:hAnsiTheme="minorHAnsi"/>
            <w:noProof/>
            <w:webHidden/>
          </w:rPr>
          <w:t>12</w:t>
        </w:r>
        <w:r w:rsidR="00AE66CB" w:rsidRPr="00965F93">
          <w:rPr>
            <w:rFonts w:asciiTheme="minorHAnsi" w:hAnsiTheme="minorHAnsi"/>
            <w:noProof/>
            <w:webHidden/>
          </w:rPr>
          <w:fldChar w:fldCharType="end"/>
        </w:r>
      </w:hyperlink>
    </w:p>
    <w:p w:rsidR="00AE66CB" w:rsidRPr="00965F93" w:rsidRDefault="0091265B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5723689" w:history="1">
        <w:r w:rsidR="00AE66CB" w:rsidRPr="00965F93">
          <w:rPr>
            <w:rStyle w:val="Hipervnculo"/>
            <w:rFonts w:asciiTheme="minorHAnsi" w:hAnsiTheme="minorHAnsi" w:cstheme="minorHAnsi"/>
            <w:noProof/>
          </w:rPr>
          <w:t>11.</w:t>
        </w:r>
        <w:r w:rsidR="00AE66CB" w:rsidRPr="00965F9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E66CB" w:rsidRPr="00965F93">
          <w:rPr>
            <w:rStyle w:val="Hipervnculo"/>
            <w:rFonts w:asciiTheme="minorHAnsi" w:hAnsiTheme="minorHAnsi" w:cstheme="minorHAnsi"/>
            <w:noProof/>
          </w:rPr>
          <w:t>Criterios de Aceptación</w:t>
        </w:r>
        <w:r w:rsidR="00AE66CB" w:rsidRPr="00965F93">
          <w:rPr>
            <w:rFonts w:asciiTheme="minorHAnsi" w:hAnsiTheme="minorHAnsi"/>
            <w:noProof/>
            <w:webHidden/>
          </w:rPr>
          <w:tab/>
        </w:r>
        <w:r w:rsidR="00AE66CB" w:rsidRPr="00965F93">
          <w:rPr>
            <w:rFonts w:asciiTheme="minorHAnsi" w:hAnsiTheme="minorHAnsi"/>
            <w:noProof/>
            <w:webHidden/>
          </w:rPr>
          <w:fldChar w:fldCharType="begin"/>
        </w:r>
        <w:r w:rsidR="00AE66CB" w:rsidRPr="00965F93">
          <w:rPr>
            <w:rFonts w:asciiTheme="minorHAnsi" w:hAnsiTheme="minorHAnsi"/>
            <w:noProof/>
            <w:webHidden/>
          </w:rPr>
          <w:instrText xml:space="preserve"> PAGEREF _Toc485723689 \h </w:instrText>
        </w:r>
        <w:r w:rsidR="00AE66CB" w:rsidRPr="00965F93">
          <w:rPr>
            <w:rFonts w:asciiTheme="minorHAnsi" w:hAnsiTheme="minorHAnsi"/>
            <w:noProof/>
            <w:webHidden/>
          </w:rPr>
        </w:r>
        <w:r w:rsidR="00AE66CB" w:rsidRPr="00965F93">
          <w:rPr>
            <w:rFonts w:asciiTheme="minorHAnsi" w:hAnsiTheme="minorHAnsi"/>
            <w:noProof/>
            <w:webHidden/>
          </w:rPr>
          <w:fldChar w:fldCharType="separate"/>
        </w:r>
        <w:r w:rsidR="009F0630">
          <w:rPr>
            <w:rFonts w:asciiTheme="minorHAnsi" w:hAnsiTheme="minorHAnsi"/>
            <w:noProof/>
            <w:webHidden/>
          </w:rPr>
          <w:t>12</w:t>
        </w:r>
        <w:r w:rsidR="00AE66CB" w:rsidRPr="00965F93">
          <w:rPr>
            <w:rFonts w:asciiTheme="minorHAnsi" w:hAnsiTheme="minorHAnsi"/>
            <w:noProof/>
            <w:webHidden/>
          </w:rPr>
          <w:fldChar w:fldCharType="end"/>
        </w:r>
      </w:hyperlink>
    </w:p>
    <w:p w:rsidR="00AE66CB" w:rsidRPr="00965F93" w:rsidRDefault="0091265B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5723690" w:history="1">
        <w:r w:rsidR="00AE66CB" w:rsidRPr="00965F93">
          <w:rPr>
            <w:rStyle w:val="Hipervnculo"/>
            <w:rFonts w:asciiTheme="minorHAnsi" w:hAnsiTheme="minorHAnsi" w:cstheme="minorHAnsi"/>
            <w:noProof/>
          </w:rPr>
          <w:t>12.</w:t>
        </w:r>
        <w:r w:rsidR="00AE66CB" w:rsidRPr="00965F9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E66CB" w:rsidRPr="00965F93">
          <w:rPr>
            <w:rStyle w:val="Hipervnculo"/>
            <w:rFonts w:asciiTheme="minorHAnsi" w:hAnsiTheme="minorHAnsi" w:cstheme="minorHAnsi"/>
            <w:noProof/>
          </w:rPr>
          <w:t>Referencias</w:t>
        </w:r>
        <w:r w:rsidR="00AE66CB" w:rsidRPr="00965F93">
          <w:rPr>
            <w:rFonts w:asciiTheme="minorHAnsi" w:hAnsiTheme="minorHAnsi"/>
            <w:noProof/>
            <w:webHidden/>
          </w:rPr>
          <w:tab/>
        </w:r>
        <w:r w:rsidR="00AE66CB" w:rsidRPr="00965F93">
          <w:rPr>
            <w:rFonts w:asciiTheme="minorHAnsi" w:hAnsiTheme="minorHAnsi"/>
            <w:noProof/>
            <w:webHidden/>
          </w:rPr>
          <w:fldChar w:fldCharType="begin"/>
        </w:r>
        <w:r w:rsidR="00AE66CB" w:rsidRPr="00965F93">
          <w:rPr>
            <w:rFonts w:asciiTheme="minorHAnsi" w:hAnsiTheme="minorHAnsi"/>
            <w:noProof/>
            <w:webHidden/>
          </w:rPr>
          <w:instrText xml:space="preserve"> PAGEREF _Toc485723690 \h </w:instrText>
        </w:r>
        <w:r w:rsidR="00AE66CB" w:rsidRPr="00965F93">
          <w:rPr>
            <w:rFonts w:asciiTheme="minorHAnsi" w:hAnsiTheme="minorHAnsi"/>
            <w:noProof/>
            <w:webHidden/>
          </w:rPr>
        </w:r>
        <w:r w:rsidR="00AE66CB" w:rsidRPr="00965F93">
          <w:rPr>
            <w:rFonts w:asciiTheme="minorHAnsi" w:hAnsiTheme="minorHAnsi"/>
            <w:noProof/>
            <w:webHidden/>
          </w:rPr>
          <w:fldChar w:fldCharType="separate"/>
        </w:r>
        <w:r w:rsidR="009F0630">
          <w:rPr>
            <w:rFonts w:asciiTheme="minorHAnsi" w:hAnsiTheme="minorHAnsi"/>
            <w:noProof/>
            <w:webHidden/>
          </w:rPr>
          <w:t>13</w:t>
        </w:r>
        <w:r w:rsidR="00AE66CB" w:rsidRPr="00965F93">
          <w:rPr>
            <w:rFonts w:asciiTheme="minorHAnsi" w:hAnsiTheme="minorHAnsi"/>
            <w:noProof/>
            <w:webHidden/>
          </w:rPr>
          <w:fldChar w:fldCharType="end"/>
        </w:r>
      </w:hyperlink>
    </w:p>
    <w:p w:rsidR="00AE66CB" w:rsidRPr="00965F93" w:rsidRDefault="0091265B">
      <w:pPr>
        <w:pStyle w:val="TDC1"/>
        <w:tabs>
          <w:tab w:val="left" w:pos="567"/>
          <w:tab w:val="right" w:leader="dot" w:pos="9964"/>
        </w:tabs>
        <w:rPr>
          <w:rFonts w:asciiTheme="minorHAnsi" w:eastAsiaTheme="minorEastAsia" w:hAnsiTheme="minorHAnsi" w:cstheme="minorBidi"/>
          <w:b w:val="0"/>
          <w:bCs w:val="0"/>
          <w:noProof/>
          <w:sz w:val="22"/>
          <w:szCs w:val="22"/>
          <w:lang w:val="es-MX" w:eastAsia="es-MX"/>
        </w:rPr>
      </w:pPr>
      <w:hyperlink w:anchor="_Toc485723691" w:history="1">
        <w:r w:rsidR="00AE66CB" w:rsidRPr="00965F93">
          <w:rPr>
            <w:rStyle w:val="Hipervnculo"/>
            <w:rFonts w:asciiTheme="minorHAnsi" w:hAnsiTheme="minorHAnsi" w:cstheme="minorHAnsi"/>
            <w:noProof/>
          </w:rPr>
          <w:t>13.</w:t>
        </w:r>
        <w:r w:rsidR="00AE66CB" w:rsidRPr="00965F93">
          <w:rPr>
            <w:rFonts w:asciiTheme="minorHAnsi" w:eastAsiaTheme="minorEastAsia" w:hAnsiTheme="minorHAnsi" w:cstheme="minorBidi"/>
            <w:b w:val="0"/>
            <w:bCs w:val="0"/>
            <w:noProof/>
            <w:sz w:val="22"/>
            <w:szCs w:val="22"/>
            <w:lang w:val="es-MX" w:eastAsia="es-MX"/>
          </w:rPr>
          <w:tab/>
        </w:r>
        <w:r w:rsidR="00AE66CB" w:rsidRPr="00965F93">
          <w:rPr>
            <w:rStyle w:val="Hipervnculo"/>
            <w:rFonts w:asciiTheme="minorHAnsi" w:hAnsiTheme="minorHAnsi" w:cstheme="minorHAnsi"/>
            <w:noProof/>
          </w:rPr>
          <w:t>Firmas de Aprobación</w:t>
        </w:r>
        <w:r w:rsidR="00AE66CB" w:rsidRPr="00965F93">
          <w:rPr>
            <w:rFonts w:asciiTheme="minorHAnsi" w:hAnsiTheme="minorHAnsi"/>
            <w:noProof/>
            <w:webHidden/>
          </w:rPr>
          <w:tab/>
        </w:r>
        <w:r w:rsidR="00AE66CB" w:rsidRPr="00965F93">
          <w:rPr>
            <w:rFonts w:asciiTheme="minorHAnsi" w:hAnsiTheme="minorHAnsi"/>
            <w:noProof/>
            <w:webHidden/>
          </w:rPr>
          <w:fldChar w:fldCharType="begin"/>
        </w:r>
        <w:r w:rsidR="00AE66CB" w:rsidRPr="00965F93">
          <w:rPr>
            <w:rFonts w:asciiTheme="minorHAnsi" w:hAnsiTheme="minorHAnsi"/>
            <w:noProof/>
            <w:webHidden/>
          </w:rPr>
          <w:instrText xml:space="preserve"> PAGEREF _Toc485723691 \h </w:instrText>
        </w:r>
        <w:r w:rsidR="00AE66CB" w:rsidRPr="00965F93">
          <w:rPr>
            <w:rFonts w:asciiTheme="minorHAnsi" w:hAnsiTheme="minorHAnsi"/>
            <w:noProof/>
            <w:webHidden/>
          </w:rPr>
        </w:r>
        <w:r w:rsidR="00AE66CB" w:rsidRPr="00965F93">
          <w:rPr>
            <w:rFonts w:asciiTheme="minorHAnsi" w:hAnsiTheme="minorHAnsi"/>
            <w:noProof/>
            <w:webHidden/>
          </w:rPr>
          <w:fldChar w:fldCharType="separate"/>
        </w:r>
        <w:r w:rsidR="009F0630">
          <w:rPr>
            <w:rFonts w:asciiTheme="minorHAnsi" w:hAnsiTheme="minorHAnsi"/>
            <w:noProof/>
            <w:webHidden/>
          </w:rPr>
          <w:t>14</w:t>
        </w:r>
        <w:r w:rsidR="00AE66CB" w:rsidRPr="00965F93">
          <w:rPr>
            <w:rFonts w:asciiTheme="minorHAnsi" w:hAnsiTheme="minorHAnsi"/>
            <w:noProof/>
            <w:webHidden/>
          </w:rPr>
          <w:fldChar w:fldCharType="end"/>
        </w:r>
      </w:hyperlink>
    </w:p>
    <w:p w:rsidR="007E79AD" w:rsidRPr="00876706" w:rsidRDefault="00487C61" w:rsidP="00E94919">
      <w:pPr>
        <w:rPr>
          <w:rFonts w:asciiTheme="minorHAnsi" w:hAnsiTheme="minorHAnsi" w:cstheme="minorHAnsi"/>
          <w:lang w:val="es-MX"/>
        </w:rPr>
      </w:pPr>
      <w:r w:rsidRPr="00876706">
        <w:rPr>
          <w:rFonts w:asciiTheme="minorHAnsi" w:hAnsiTheme="minorHAnsi" w:cstheme="minorHAnsi"/>
          <w:szCs w:val="20"/>
          <w:lang w:val="es-MX"/>
        </w:rPr>
        <w:fldChar w:fldCharType="end"/>
      </w:r>
    </w:p>
    <w:p w:rsidR="006323D2" w:rsidRPr="00876706" w:rsidRDefault="006323D2">
      <w:pPr>
        <w:spacing w:before="0" w:after="0" w:line="240" w:lineRule="auto"/>
        <w:jc w:val="left"/>
        <w:rPr>
          <w:rFonts w:asciiTheme="minorHAnsi" w:hAnsiTheme="minorHAnsi" w:cstheme="minorHAnsi"/>
          <w:lang w:val="es-MX"/>
        </w:rPr>
      </w:pPr>
      <w:r w:rsidRPr="00876706">
        <w:rPr>
          <w:rFonts w:asciiTheme="minorHAnsi" w:hAnsiTheme="minorHAnsi" w:cstheme="minorHAnsi"/>
          <w:lang w:val="es-MX"/>
        </w:rPr>
        <w:br w:type="page"/>
      </w:r>
    </w:p>
    <w:p w:rsidR="007E79AD" w:rsidRPr="00AD37DD" w:rsidRDefault="007E79AD" w:rsidP="007E79AD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0" w:name="_Toc320607853"/>
      <w:bookmarkStart w:id="1" w:name="_Toc327442077"/>
      <w:bookmarkStart w:id="2" w:name="_Toc327875845"/>
      <w:bookmarkStart w:id="3" w:name="_Toc330896134"/>
      <w:bookmarkStart w:id="4" w:name="_Toc485723653"/>
      <w:r w:rsidRPr="00AD37DD">
        <w:rPr>
          <w:rFonts w:asciiTheme="minorHAnsi" w:hAnsiTheme="minorHAnsi" w:cstheme="minorHAnsi"/>
          <w:sz w:val="20"/>
        </w:rPr>
        <w:lastRenderedPageBreak/>
        <w:t>Histórico de Cambios</w:t>
      </w:r>
      <w:bookmarkEnd w:id="0"/>
      <w:bookmarkEnd w:id="1"/>
      <w:bookmarkEnd w:id="2"/>
      <w:bookmarkEnd w:id="3"/>
      <w:bookmarkEnd w:id="4"/>
    </w:p>
    <w:tbl>
      <w:tblPr>
        <w:tblW w:w="9860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5"/>
        <w:gridCol w:w="2755"/>
        <w:gridCol w:w="2899"/>
        <w:gridCol w:w="1771"/>
        <w:gridCol w:w="1490"/>
      </w:tblGrid>
      <w:tr w:rsidR="0055484B" w:rsidRPr="00AD37DD" w:rsidTr="00545732">
        <w:trPr>
          <w:trHeight w:val="540"/>
          <w:jc w:val="center"/>
        </w:trPr>
        <w:tc>
          <w:tcPr>
            <w:tcW w:w="945" w:type="dxa"/>
            <w:shd w:val="clear" w:color="auto" w:fill="BFBFBF"/>
            <w:hideMark/>
          </w:tcPr>
          <w:p w:rsidR="0055484B" w:rsidRPr="00AD37DD" w:rsidRDefault="0055484B" w:rsidP="00545732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Versión</w:t>
            </w:r>
          </w:p>
        </w:tc>
        <w:tc>
          <w:tcPr>
            <w:tcW w:w="2755" w:type="dxa"/>
            <w:shd w:val="clear" w:color="auto" w:fill="BFBFBF"/>
            <w:hideMark/>
          </w:tcPr>
          <w:p w:rsidR="0055484B" w:rsidRPr="00AD37DD" w:rsidRDefault="0055484B" w:rsidP="00545732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Comentario / Descripción</w:t>
            </w:r>
          </w:p>
        </w:tc>
        <w:tc>
          <w:tcPr>
            <w:tcW w:w="2899" w:type="dxa"/>
            <w:shd w:val="clear" w:color="auto" w:fill="BFBFBF"/>
            <w:hideMark/>
          </w:tcPr>
          <w:p w:rsidR="0055484B" w:rsidRPr="00AD37DD" w:rsidRDefault="0055484B" w:rsidP="00545732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Responsable de Actualización</w:t>
            </w:r>
          </w:p>
        </w:tc>
        <w:tc>
          <w:tcPr>
            <w:tcW w:w="1771" w:type="dxa"/>
            <w:shd w:val="clear" w:color="auto" w:fill="BFBFBF"/>
            <w:hideMark/>
          </w:tcPr>
          <w:p w:rsidR="0055484B" w:rsidRPr="00AD37DD" w:rsidRDefault="0055484B" w:rsidP="00545732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Fecha de Actualización </w:t>
            </w:r>
          </w:p>
        </w:tc>
        <w:tc>
          <w:tcPr>
            <w:tcW w:w="1490" w:type="dxa"/>
            <w:shd w:val="clear" w:color="auto" w:fill="BFBFBF"/>
          </w:tcPr>
          <w:p w:rsidR="0055484B" w:rsidRPr="00AD37DD" w:rsidRDefault="0055484B" w:rsidP="00545732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Estado del Documento</w:t>
            </w:r>
          </w:p>
        </w:tc>
      </w:tr>
      <w:tr w:rsidR="00CF0EE8" w:rsidRPr="00AD37DD" w:rsidTr="00545732">
        <w:trPr>
          <w:trHeight w:val="285"/>
          <w:jc w:val="center"/>
        </w:trPr>
        <w:tc>
          <w:tcPr>
            <w:tcW w:w="945" w:type="dxa"/>
            <w:shd w:val="clear" w:color="auto" w:fill="D9D9D9"/>
            <w:vAlign w:val="center"/>
            <w:hideMark/>
          </w:tcPr>
          <w:p w:rsidR="00CF0EE8" w:rsidRPr="00AD37DD" w:rsidRDefault="00CF0EE8" w:rsidP="00545732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szCs w:val="20"/>
                <w:lang w:val="es-MX" w:eastAsia="es-MX"/>
              </w:rPr>
              <w:t>0.1</w:t>
            </w:r>
          </w:p>
        </w:tc>
        <w:tc>
          <w:tcPr>
            <w:tcW w:w="2755" w:type="dxa"/>
            <w:shd w:val="clear" w:color="auto" w:fill="D9D9D9"/>
            <w:vAlign w:val="center"/>
            <w:hideMark/>
          </w:tcPr>
          <w:p w:rsidR="00CF0EE8" w:rsidRPr="00AD37DD" w:rsidRDefault="00CF0EE8" w:rsidP="00545732">
            <w:pPr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szCs w:val="20"/>
                <w:lang w:val="es-MX" w:eastAsia="es-MX"/>
              </w:rPr>
              <w:t>Elaboración del documento</w:t>
            </w:r>
          </w:p>
        </w:tc>
        <w:tc>
          <w:tcPr>
            <w:tcW w:w="2899" w:type="dxa"/>
            <w:shd w:val="clear" w:color="auto" w:fill="D9D9D9"/>
          </w:tcPr>
          <w:p w:rsidR="00CF0EE8" w:rsidRPr="00CF0EE8" w:rsidRDefault="00CF0EE8" w:rsidP="00CF0EE8">
            <w:pPr>
              <w:jc w:val="center"/>
              <w:rPr>
                <w:rFonts w:asciiTheme="minorHAnsi" w:hAnsiTheme="minorHAnsi" w:cstheme="minorHAnsi"/>
              </w:rPr>
            </w:pPr>
            <w:r w:rsidRPr="00CF0EE8">
              <w:rPr>
                <w:rFonts w:asciiTheme="minorHAnsi" w:hAnsiTheme="minorHAnsi" w:cstheme="minorHAnsi"/>
              </w:rPr>
              <w:t>Manuel Alva Noriega</w:t>
            </w:r>
          </w:p>
        </w:tc>
        <w:tc>
          <w:tcPr>
            <w:tcW w:w="1771" w:type="dxa"/>
            <w:shd w:val="clear" w:color="auto" w:fill="D9D9D9"/>
            <w:vAlign w:val="center"/>
          </w:tcPr>
          <w:p w:rsidR="00CF0EE8" w:rsidRPr="00AF57E3" w:rsidRDefault="00CF0EE8" w:rsidP="00545732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AF57E3">
              <w:rPr>
                <w:rFonts w:asciiTheme="minorHAnsi" w:hAnsiTheme="minorHAnsi" w:cstheme="minorHAnsi"/>
                <w:szCs w:val="20"/>
                <w:lang w:val="es-MX" w:eastAsia="es-MX"/>
              </w:rPr>
              <w:t>01/12/2016</w:t>
            </w:r>
          </w:p>
        </w:tc>
        <w:tc>
          <w:tcPr>
            <w:tcW w:w="1490" w:type="dxa"/>
            <w:shd w:val="clear" w:color="auto" w:fill="D9D9D9"/>
          </w:tcPr>
          <w:p w:rsidR="00CF0EE8" w:rsidRPr="003B4DCF" w:rsidRDefault="00CF0EE8" w:rsidP="00545732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3B4DCF">
              <w:rPr>
                <w:rFonts w:asciiTheme="minorHAnsi" w:hAnsiTheme="minorHAnsi" w:cstheme="minorHAnsi"/>
                <w:szCs w:val="20"/>
                <w:lang w:val="es-MX" w:eastAsia="es-MX"/>
              </w:rPr>
              <w:t>Elaborado</w:t>
            </w:r>
          </w:p>
        </w:tc>
      </w:tr>
      <w:tr w:rsidR="00CF0EE8" w:rsidRPr="00AD37DD" w:rsidTr="00545732">
        <w:trPr>
          <w:trHeight w:val="229"/>
          <w:jc w:val="center"/>
        </w:trPr>
        <w:tc>
          <w:tcPr>
            <w:tcW w:w="945" w:type="dxa"/>
            <w:shd w:val="clear" w:color="auto" w:fill="auto"/>
            <w:vAlign w:val="center"/>
          </w:tcPr>
          <w:p w:rsidR="00CF0EE8" w:rsidRPr="00AD37DD" w:rsidRDefault="00CF0EE8" w:rsidP="00545732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AD37DD">
              <w:rPr>
                <w:rFonts w:asciiTheme="minorHAnsi" w:hAnsiTheme="minorHAnsi" w:cstheme="minorHAnsi"/>
                <w:szCs w:val="20"/>
              </w:rPr>
              <w:t>0.</w:t>
            </w:r>
            <w:r>
              <w:rPr>
                <w:rFonts w:asciiTheme="minorHAnsi" w:hAnsiTheme="minorHAnsi" w:cstheme="minorHAnsi"/>
                <w:szCs w:val="20"/>
              </w:rPr>
              <w:t>1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CF0EE8" w:rsidRPr="00AD37DD" w:rsidRDefault="00CF0EE8" w:rsidP="00545732">
            <w:pPr>
              <w:rPr>
                <w:rFonts w:asciiTheme="minorHAnsi" w:hAnsiTheme="minorHAnsi" w:cstheme="minorHAnsi"/>
                <w:szCs w:val="20"/>
              </w:rPr>
            </w:pPr>
            <w:r w:rsidRPr="00AD37DD">
              <w:rPr>
                <w:rFonts w:asciiTheme="minorHAnsi" w:hAnsiTheme="minorHAnsi" w:cstheme="minorHAnsi"/>
                <w:szCs w:val="20"/>
              </w:rPr>
              <w:t>Entrega del documento</w:t>
            </w:r>
          </w:p>
        </w:tc>
        <w:tc>
          <w:tcPr>
            <w:tcW w:w="2899" w:type="dxa"/>
            <w:shd w:val="clear" w:color="auto" w:fill="auto"/>
          </w:tcPr>
          <w:p w:rsidR="00CF0EE8" w:rsidRPr="00CF0EE8" w:rsidRDefault="00CF0EE8" w:rsidP="00CF0EE8">
            <w:pPr>
              <w:jc w:val="center"/>
              <w:rPr>
                <w:rFonts w:asciiTheme="minorHAnsi" w:hAnsiTheme="minorHAnsi" w:cstheme="minorHAnsi"/>
              </w:rPr>
            </w:pPr>
            <w:r w:rsidRPr="00CF0EE8">
              <w:rPr>
                <w:rFonts w:asciiTheme="minorHAnsi" w:hAnsiTheme="minorHAnsi" w:cstheme="minorHAnsi"/>
              </w:rPr>
              <w:t>Manuel Alva Noriega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CF0EE8" w:rsidRPr="00AF57E3" w:rsidRDefault="00CF0EE8" w:rsidP="00545732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AF57E3">
              <w:rPr>
                <w:rFonts w:asciiTheme="minorHAnsi" w:hAnsiTheme="minorHAnsi" w:cstheme="minorHAnsi"/>
                <w:szCs w:val="20"/>
              </w:rPr>
              <w:t>05/12/2016</w:t>
            </w:r>
          </w:p>
        </w:tc>
        <w:tc>
          <w:tcPr>
            <w:tcW w:w="1490" w:type="dxa"/>
            <w:vAlign w:val="center"/>
          </w:tcPr>
          <w:p w:rsidR="00CF0EE8" w:rsidRPr="003B4DCF" w:rsidRDefault="00CF0EE8" w:rsidP="00545732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3B4DCF">
              <w:rPr>
                <w:rFonts w:asciiTheme="minorHAnsi" w:hAnsiTheme="minorHAnsi" w:cstheme="minorHAnsi"/>
                <w:szCs w:val="20"/>
              </w:rPr>
              <w:t>Entregado</w:t>
            </w:r>
          </w:p>
        </w:tc>
      </w:tr>
      <w:tr w:rsidR="00CF0EE8" w:rsidRPr="00AD37DD" w:rsidTr="00545732">
        <w:trPr>
          <w:trHeight w:val="285"/>
          <w:jc w:val="center"/>
        </w:trPr>
        <w:tc>
          <w:tcPr>
            <w:tcW w:w="945" w:type="dxa"/>
            <w:shd w:val="clear" w:color="auto" w:fill="D9D9D9"/>
            <w:vAlign w:val="center"/>
          </w:tcPr>
          <w:p w:rsidR="00CF0EE8" w:rsidRPr="00AD37DD" w:rsidRDefault="00CF0EE8" w:rsidP="00545732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szCs w:val="20"/>
                <w:lang w:val="es-MX" w:eastAsia="es-MX"/>
              </w:rPr>
              <w:t>0.</w:t>
            </w:r>
            <w:r>
              <w:rPr>
                <w:rFonts w:asciiTheme="minorHAnsi" w:hAnsiTheme="minorHAnsi" w:cstheme="minorHAnsi"/>
                <w:szCs w:val="20"/>
                <w:lang w:val="es-MX" w:eastAsia="es-MX"/>
              </w:rPr>
              <w:t>2</w:t>
            </w:r>
          </w:p>
        </w:tc>
        <w:tc>
          <w:tcPr>
            <w:tcW w:w="2755" w:type="dxa"/>
            <w:shd w:val="clear" w:color="auto" w:fill="D9D9D9"/>
            <w:vAlign w:val="center"/>
          </w:tcPr>
          <w:p w:rsidR="00CF0EE8" w:rsidRPr="00AD37DD" w:rsidRDefault="00CF0EE8" w:rsidP="00545732">
            <w:pPr>
              <w:rPr>
                <w:rFonts w:asciiTheme="minorHAnsi" w:hAnsiTheme="minorHAnsi" w:cstheme="minorHAnsi"/>
                <w:szCs w:val="20"/>
              </w:rPr>
            </w:pPr>
            <w:r w:rsidRPr="00AD37DD">
              <w:rPr>
                <w:rFonts w:asciiTheme="minorHAnsi" w:hAnsiTheme="minorHAnsi" w:cstheme="minorHAnsi"/>
                <w:szCs w:val="20"/>
              </w:rPr>
              <w:t>Actualización de calidad</w:t>
            </w:r>
          </w:p>
        </w:tc>
        <w:tc>
          <w:tcPr>
            <w:tcW w:w="2899" w:type="dxa"/>
            <w:shd w:val="clear" w:color="auto" w:fill="D9D9D9"/>
          </w:tcPr>
          <w:p w:rsidR="00CF0EE8" w:rsidRPr="00CF0EE8" w:rsidRDefault="00CF0EE8" w:rsidP="00CF0EE8">
            <w:pPr>
              <w:jc w:val="center"/>
              <w:rPr>
                <w:rFonts w:asciiTheme="minorHAnsi" w:hAnsiTheme="minorHAnsi" w:cstheme="minorHAnsi"/>
              </w:rPr>
            </w:pPr>
            <w:r w:rsidRPr="00CF0EE8">
              <w:rPr>
                <w:rFonts w:asciiTheme="minorHAnsi" w:hAnsiTheme="minorHAnsi" w:cstheme="minorHAnsi"/>
              </w:rPr>
              <w:t>Manuel Alva Noriega</w:t>
            </w:r>
          </w:p>
        </w:tc>
        <w:tc>
          <w:tcPr>
            <w:tcW w:w="1771" w:type="dxa"/>
            <w:shd w:val="clear" w:color="auto" w:fill="D9D9D9"/>
            <w:vAlign w:val="center"/>
          </w:tcPr>
          <w:p w:rsidR="00CF0EE8" w:rsidRPr="00AF57E3" w:rsidRDefault="00CF0EE8" w:rsidP="00545732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AF57E3">
              <w:rPr>
                <w:rFonts w:asciiTheme="minorHAnsi" w:hAnsiTheme="minorHAnsi" w:cstheme="minorHAnsi"/>
                <w:szCs w:val="20"/>
                <w:lang w:val="es-MX" w:eastAsia="es-MX"/>
              </w:rPr>
              <w:t>07/12/2016</w:t>
            </w:r>
          </w:p>
        </w:tc>
        <w:tc>
          <w:tcPr>
            <w:tcW w:w="1490" w:type="dxa"/>
            <w:shd w:val="clear" w:color="auto" w:fill="D9D9D9"/>
          </w:tcPr>
          <w:p w:rsidR="00CF0EE8" w:rsidRPr="003B4DCF" w:rsidRDefault="00CF0EE8" w:rsidP="00545732">
            <w:pPr>
              <w:jc w:val="center"/>
              <w:rPr>
                <w:rFonts w:asciiTheme="minorHAnsi" w:hAnsiTheme="minorHAnsi" w:cstheme="minorHAnsi"/>
                <w:szCs w:val="20"/>
                <w:lang w:val="es-MX" w:eastAsia="es-MX"/>
              </w:rPr>
            </w:pPr>
            <w:r w:rsidRPr="003B4DCF">
              <w:rPr>
                <w:rFonts w:asciiTheme="minorHAnsi" w:hAnsiTheme="minorHAnsi" w:cstheme="minorHAnsi"/>
                <w:szCs w:val="20"/>
                <w:lang w:val="es-MX" w:eastAsia="es-MX"/>
              </w:rPr>
              <w:t>Actualizado</w:t>
            </w:r>
          </w:p>
        </w:tc>
      </w:tr>
      <w:tr w:rsidR="00CF0EE8" w:rsidRPr="00AD37DD" w:rsidTr="00545732">
        <w:trPr>
          <w:trHeight w:val="285"/>
          <w:jc w:val="center"/>
        </w:trPr>
        <w:tc>
          <w:tcPr>
            <w:tcW w:w="945" w:type="dxa"/>
            <w:shd w:val="clear" w:color="auto" w:fill="auto"/>
            <w:vAlign w:val="center"/>
          </w:tcPr>
          <w:p w:rsidR="00CF0EE8" w:rsidRPr="00AD37DD" w:rsidRDefault="00CF0EE8" w:rsidP="00545732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AD37DD">
              <w:rPr>
                <w:rFonts w:asciiTheme="minorHAnsi" w:hAnsiTheme="minorHAnsi" w:cstheme="minorHAnsi"/>
                <w:szCs w:val="20"/>
              </w:rPr>
              <w:t>1.0</w:t>
            </w:r>
          </w:p>
        </w:tc>
        <w:tc>
          <w:tcPr>
            <w:tcW w:w="2755" w:type="dxa"/>
            <w:shd w:val="clear" w:color="auto" w:fill="auto"/>
            <w:vAlign w:val="center"/>
          </w:tcPr>
          <w:p w:rsidR="00CF0EE8" w:rsidRPr="00AD37DD" w:rsidRDefault="00CF0EE8" w:rsidP="00545732">
            <w:pPr>
              <w:rPr>
                <w:rFonts w:asciiTheme="minorHAnsi" w:hAnsiTheme="minorHAnsi" w:cstheme="minorHAnsi"/>
                <w:szCs w:val="20"/>
              </w:rPr>
            </w:pPr>
            <w:r w:rsidRPr="00AD37DD">
              <w:rPr>
                <w:rFonts w:asciiTheme="minorHAnsi" w:hAnsiTheme="minorHAnsi" w:cstheme="minorHAnsi"/>
                <w:szCs w:val="20"/>
              </w:rPr>
              <w:t>Cierre del documento</w:t>
            </w:r>
          </w:p>
        </w:tc>
        <w:tc>
          <w:tcPr>
            <w:tcW w:w="2899" w:type="dxa"/>
            <w:shd w:val="clear" w:color="auto" w:fill="auto"/>
          </w:tcPr>
          <w:p w:rsidR="00CF0EE8" w:rsidRPr="00CF0EE8" w:rsidRDefault="00CF0EE8" w:rsidP="00CF0EE8">
            <w:pPr>
              <w:jc w:val="center"/>
              <w:rPr>
                <w:rFonts w:asciiTheme="minorHAnsi" w:hAnsiTheme="minorHAnsi" w:cstheme="minorHAnsi"/>
              </w:rPr>
            </w:pPr>
            <w:r w:rsidRPr="00CF0EE8">
              <w:rPr>
                <w:rFonts w:asciiTheme="minorHAnsi" w:hAnsiTheme="minorHAnsi" w:cstheme="minorHAnsi"/>
              </w:rPr>
              <w:t>Manuel Alva Noriega</w:t>
            </w:r>
          </w:p>
        </w:tc>
        <w:tc>
          <w:tcPr>
            <w:tcW w:w="1771" w:type="dxa"/>
            <w:shd w:val="clear" w:color="auto" w:fill="auto"/>
            <w:vAlign w:val="center"/>
          </w:tcPr>
          <w:p w:rsidR="00CF0EE8" w:rsidRPr="00AF57E3" w:rsidRDefault="00CF0EE8" w:rsidP="00545732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AF57E3">
              <w:rPr>
                <w:rFonts w:asciiTheme="minorHAnsi" w:hAnsiTheme="minorHAnsi" w:cstheme="minorHAnsi"/>
                <w:szCs w:val="20"/>
              </w:rPr>
              <w:t>08/12/2016</w:t>
            </w:r>
          </w:p>
        </w:tc>
        <w:tc>
          <w:tcPr>
            <w:tcW w:w="1490" w:type="dxa"/>
            <w:shd w:val="clear" w:color="auto" w:fill="auto"/>
            <w:vAlign w:val="center"/>
          </w:tcPr>
          <w:p w:rsidR="00CF0EE8" w:rsidRPr="003B4DCF" w:rsidRDefault="00CF0EE8" w:rsidP="00545732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3B4DCF">
              <w:rPr>
                <w:rFonts w:asciiTheme="minorHAnsi" w:hAnsiTheme="minorHAnsi" w:cstheme="minorHAnsi"/>
                <w:szCs w:val="20"/>
              </w:rPr>
              <w:t>Cerrado</w:t>
            </w:r>
          </w:p>
        </w:tc>
      </w:tr>
    </w:tbl>
    <w:p w:rsidR="007E79AD" w:rsidRPr="00AD37DD" w:rsidRDefault="007E79AD" w:rsidP="007E79AD">
      <w:pPr>
        <w:tabs>
          <w:tab w:val="left" w:pos="5797"/>
        </w:tabs>
        <w:rPr>
          <w:rFonts w:asciiTheme="minorHAnsi" w:hAnsiTheme="minorHAnsi" w:cstheme="minorHAnsi"/>
          <w:lang w:val="es-MX"/>
        </w:rPr>
      </w:pPr>
    </w:p>
    <w:p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p w:rsidR="007E79AD" w:rsidRPr="00AD37DD" w:rsidRDefault="007E79AD" w:rsidP="007E79AD">
      <w:pPr>
        <w:rPr>
          <w:rFonts w:asciiTheme="minorHAnsi" w:hAnsiTheme="minorHAnsi" w:cstheme="minorHAnsi"/>
          <w:lang w:val="es-MX"/>
        </w:rPr>
      </w:pPr>
    </w:p>
    <w:tbl>
      <w:tblPr>
        <w:tblW w:w="7215" w:type="dxa"/>
        <w:jc w:val="center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69"/>
        <w:gridCol w:w="2546"/>
      </w:tblGrid>
      <w:tr w:rsidR="0034632A" w:rsidRPr="00AD37DD" w:rsidTr="0034632A">
        <w:trPr>
          <w:trHeight w:val="427"/>
          <w:jc w:val="center"/>
        </w:trPr>
        <w:tc>
          <w:tcPr>
            <w:tcW w:w="4669" w:type="dxa"/>
            <w:shd w:val="clear" w:color="auto" w:fill="BFBFBF"/>
            <w:hideMark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>Firma del responsable de última actualización</w:t>
            </w:r>
          </w:p>
        </w:tc>
        <w:tc>
          <w:tcPr>
            <w:tcW w:w="2546" w:type="dxa"/>
            <w:shd w:val="clear" w:color="auto" w:fill="BFBFBF"/>
            <w:hideMark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  <w:b/>
              </w:rPr>
            </w:pPr>
            <w:r w:rsidRPr="00AD37DD">
              <w:rPr>
                <w:rFonts w:asciiTheme="minorHAnsi" w:hAnsiTheme="minorHAnsi" w:cstheme="minorHAnsi"/>
                <w:b/>
              </w:rPr>
              <w:t xml:space="preserve">Rúbrica </w:t>
            </w:r>
          </w:p>
        </w:tc>
      </w:tr>
      <w:tr w:rsidR="007E79AD" w:rsidRPr="00AD37DD" w:rsidTr="007E79AD">
        <w:trPr>
          <w:trHeight w:val="285"/>
          <w:jc w:val="center"/>
        </w:trPr>
        <w:tc>
          <w:tcPr>
            <w:tcW w:w="4669" w:type="dxa"/>
            <w:shd w:val="clear" w:color="auto" w:fill="FFFFFF"/>
            <w:vAlign w:val="center"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  <w:p w:rsidR="00E36313" w:rsidRPr="00AD37DD" w:rsidRDefault="00E36313" w:rsidP="007E79A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546" w:type="dxa"/>
            <w:shd w:val="clear" w:color="auto" w:fill="FFFFFF"/>
            <w:vAlign w:val="center"/>
          </w:tcPr>
          <w:p w:rsidR="007E79AD" w:rsidRPr="00AD37DD" w:rsidRDefault="007E79AD" w:rsidP="007E79AD">
            <w:pPr>
              <w:rPr>
                <w:rFonts w:asciiTheme="minorHAnsi" w:hAnsiTheme="minorHAnsi" w:cstheme="minorHAnsi"/>
              </w:rPr>
            </w:pPr>
          </w:p>
        </w:tc>
      </w:tr>
    </w:tbl>
    <w:p w:rsidR="007E79AD" w:rsidRPr="00AD37DD" w:rsidRDefault="007E79AD" w:rsidP="007E79AD">
      <w:pPr>
        <w:rPr>
          <w:rFonts w:asciiTheme="minorHAnsi" w:hAnsiTheme="minorHAnsi" w:cstheme="minorHAnsi"/>
        </w:rPr>
      </w:pPr>
    </w:p>
    <w:p w:rsidR="007E79AD" w:rsidRDefault="007E79AD" w:rsidP="007E79AD">
      <w:pPr>
        <w:rPr>
          <w:rFonts w:asciiTheme="minorHAnsi" w:hAnsiTheme="minorHAnsi" w:cstheme="minorHAnsi"/>
        </w:rPr>
      </w:pPr>
    </w:p>
    <w:p w:rsidR="00251731" w:rsidRDefault="00251731" w:rsidP="007E79AD">
      <w:pPr>
        <w:rPr>
          <w:rFonts w:asciiTheme="minorHAnsi" w:hAnsiTheme="minorHAnsi" w:cstheme="minorHAnsi"/>
        </w:rPr>
      </w:pPr>
    </w:p>
    <w:p w:rsidR="00251731" w:rsidRDefault="00251731" w:rsidP="007E79AD">
      <w:pPr>
        <w:rPr>
          <w:rFonts w:asciiTheme="minorHAnsi" w:hAnsiTheme="minorHAnsi" w:cstheme="minorHAnsi"/>
        </w:rPr>
      </w:pPr>
    </w:p>
    <w:p w:rsidR="00251731" w:rsidRDefault="00251731" w:rsidP="007E79AD">
      <w:pPr>
        <w:rPr>
          <w:rFonts w:asciiTheme="minorHAnsi" w:hAnsiTheme="minorHAnsi" w:cstheme="minorHAnsi"/>
        </w:rPr>
      </w:pPr>
    </w:p>
    <w:p w:rsidR="00251731" w:rsidRDefault="00251731" w:rsidP="007E79AD">
      <w:pPr>
        <w:rPr>
          <w:rFonts w:asciiTheme="minorHAnsi" w:hAnsiTheme="minorHAnsi" w:cstheme="minorHAnsi"/>
        </w:rPr>
      </w:pPr>
    </w:p>
    <w:p w:rsidR="00251731" w:rsidRDefault="00251731" w:rsidP="007E79AD">
      <w:pPr>
        <w:rPr>
          <w:rFonts w:asciiTheme="minorHAnsi" w:hAnsiTheme="minorHAnsi" w:cstheme="minorHAnsi"/>
        </w:rPr>
      </w:pPr>
    </w:p>
    <w:p w:rsidR="00251731" w:rsidRDefault="00251731" w:rsidP="007E79AD">
      <w:pPr>
        <w:rPr>
          <w:rFonts w:asciiTheme="minorHAnsi" w:hAnsiTheme="minorHAnsi" w:cstheme="minorHAnsi"/>
        </w:rPr>
      </w:pPr>
    </w:p>
    <w:p w:rsidR="00251731" w:rsidRDefault="00251731" w:rsidP="007E79AD">
      <w:pPr>
        <w:rPr>
          <w:rFonts w:asciiTheme="minorHAnsi" w:hAnsiTheme="minorHAnsi" w:cstheme="minorHAnsi"/>
        </w:rPr>
      </w:pPr>
    </w:p>
    <w:p w:rsidR="00251731" w:rsidRDefault="00251731" w:rsidP="007E79AD">
      <w:pPr>
        <w:rPr>
          <w:rFonts w:asciiTheme="minorHAnsi" w:hAnsiTheme="minorHAnsi" w:cstheme="minorHAnsi"/>
        </w:rPr>
      </w:pPr>
    </w:p>
    <w:p w:rsidR="00251731" w:rsidRDefault="00251731" w:rsidP="007E79AD">
      <w:pPr>
        <w:rPr>
          <w:rFonts w:asciiTheme="minorHAnsi" w:hAnsiTheme="minorHAnsi" w:cstheme="minorHAnsi"/>
        </w:rPr>
      </w:pPr>
    </w:p>
    <w:p w:rsidR="00251731" w:rsidRPr="00AD37DD" w:rsidRDefault="00251731" w:rsidP="007E79AD">
      <w:pPr>
        <w:rPr>
          <w:rFonts w:asciiTheme="minorHAnsi" w:hAnsiTheme="minorHAnsi" w:cstheme="minorHAnsi"/>
        </w:rPr>
      </w:pPr>
    </w:p>
    <w:p w:rsidR="0081016C" w:rsidRPr="00AD37DD" w:rsidRDefault="00A027A6" w:rsidP="00251731">
      <w:pPr>
        <w:pStyle w:val="ndice2"/>
        <w:framePr w:wrap="around"/>
      </w:pPr>
      <w:r w:rsidRPr="00AD37DD">
        <w:br w:type="page"/>
      </w:r>
      <w:bookmarkStart w:id="5" w:name="_Toc115491660"/>
      <w:bookmarkStart w:id="6" w:name="_Toc126228547"/>
      <w:bookmarkStart w:id="7" w:name="_Toc126229114"/>
      <w:bookmarkStart w:id="8" w:name="_Toc126231375"/>
      <w:bookmarkStart w:id="9" w:name="_Toc126231386"/>
      <w:bookmarkStart w:id="10" w:name="_Toc126231482"/>
      <w:bookmarkStart w:id="11" w:name="_Toc126231549"/>
      <w:bookmarkStart w:id="12" w:name="_Toc126231663"/>
    </w:p>
    <w:p w:rsidR="00D16B4F" w:rsidRPr="00AD37DD" w:rsidRDefault="00D16B4F" w:rsidP="007D522E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3" w:name="_Toc294257054"/>
      <w:bookmarkStart w:id="14" w:name="_Toc371934662"/>
      <w:bookmarkStart w:id="15" w:name="_Toc485723654"/>
      <w:r w:rsidRPr="00AD37DD">
        <w:rPr>
          <w:rFonts w:asciiTheme="minorHAnsi" w:hAnsiTheme="minorHAnsi" w:cstheme="minorHAnsi"/>
          <w:sz w:val="20"/>
        </w:rPr>
        <w:lastRenderedPageBreak/>
        <w:t>Introducción</w:t>
      </w:r>
      <w:bookmarkEnd w:id="13"/>
      <w:bookmarkEnd w:id="14"/>
      <w:r w:rsidR="008D05F7" w:rsidRPr="00AD37DD">
        <w:rPr>
          <w:rFonts w:asciiTheme="minorHAnsi" w:hAnsiTheme="minorHAnsi" w:cstheme="minorHAnsi"/>
          <w:sz w:val="20"/>
        </w:rPr>
        <w:t xml:space="preserve"> </w:t>
      </w:r>
      <w:r w:rsidR="00E731D4">
        <w:rPr>
          <w:rFonts w:asciiTheme="minorHAnsi" w:hAnsiTheme="minorHAnsi" w:cstheme="minorHAnsi"/>
          <w:sz w:val="20"/>
        </w:rPr>
        <w:t>Reemplazar</w:t>
      </w:r>
      <w:r w:rsidR="00763594">
        <w:rPr>
          <w:rFonts w:asciiTheme="minorHAnsi" w:hAnsiTheme="minorHAnsi" w:cstheme="minorHAnsi"/>
          <w:sz w:val="20"/>
        </w:rPr>
        <w:t xml:space="preserve"> </w:t>
      </w:r>
      <w:r w:rsidR="007D522E" w:rsidRPr="007D522E">
        <w:rPr>
          <w:rFonts w:asciiTheme="minorHAnsi" w:hAnsiTheme="minorHAnsi" w:cstheme="minorHAnsi"/>
          <w:sz w:val="20"/>
        </w:rPr>
        <w:t>Anexo Técnico</w:t>
      </w:r>
      <w:r w:rsidR="00EF0432" w:rsidRPr="00AD37DD">
        <w:rPr>
          <w:rFonts w:asciiTheme="minorHAnsi" w:hAnsiTheme="minorHAnsi" w:cstheme="minorHAnsi"/>
          <w:sz w:val="20"/>
        </w:rPr>
        <w:t>.</w:t>
      </w:r>
      <w:bookmarkEnd w:id="15"/>
    </w:p>
    <w:p w:rsidR="008D05F7" w:rsidRPr="00AD37DD" w:rsidRDefault="008D05F7" w:rsidP="006E485C">
      <w:pPr>
        <w:pStyle w:val="Prrafodelista"/>
        <w:ind w:left="360"/>
        <w:rPr>
          <w:rFonts w:asciiTheme="minorHAnsi" w:hAnsiTheme="minorHAnsi" w:cstheme="minorHAnsi"/>
        </w:rPr>
      </w:pPr>
      <w:bookmarkStart w:id="16" w:name="_Toc371934663"/>
      <w:r w:rsidRPr="00AD37DD">
        <w:rPr>
          <w:rFonts w:asciiTheme="minorHAnsi" w:hAnsiTheme="minorHAnsi" w:cstheme="minorHAnsi"/>
        </w:rPr>
        <w:t xml:space="preserve">El presente documento especifica cada uno de los requerimientos funcionales identificados para el desarrollo de </w:t>
      </w:r>
      <w:r w:rsidRPr="00AD37DD">
        <w:rPr>
          <w:rFonts w:asciiTheme="minorHAnsi" w:hAnsiTheme="minorHAnsi" w:cstheme="minorHAnsi"/>
          <w:color w:val="000000" w:themeColor="text1"/>
        </w:rPr>
        <w:t xml:space="preserve">Control Electrónico de Contraprestaciones “CONEC II”. </w:t>
      </w:r>
      <w:r w:rsidRPr="00AD37DD">
        <w:rPr>
          <w:rFonts w:asciiTheme="minorHAnsi" w:hAnsiTheme="minorHAnsi" w:cstheme="minorHAnsi"/>
        </w:rPr>
        <w:t>Los requerimientos funcionales expresan lo que hace la solución tecnológica. Específicamente, los requerimientos funcionales describen cuáles son las entradas y salidas de la solución, y como serán convertidas esas entradas en salidas.</w:t>
      </w:r>
    </w:p>
    <w:p w:rsidR="00D16B4F" w:rsidRPr="00AD37DD" w:rsidRDefault="00D16B4F" w:rsidP="007D522E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7" w:name="_Toc485723655"/>
      <w:r w:rsidRPr="00AD37DD">
        <w:rPr>
          <w:rFonts w:asciiTheme="minorHAnsi" w:hAnsiTheme="minorHAnsi" w:cstheme="minorHAnsi"/>
          <w:sz w:val="20"/>
        </w:rPr>
        <w:t>Funcionalidad del Sistema</w:t>
      </w:r>
      <w:bookmarkEnd w:id="16"/>
      <w:r w:rsidR="009E4CA7" w:rsidRPr="00AD37DD">
        <w:rPr>
          <w:rFonts w:asciiTheme="minorHAnsi" w:hAnsiTheme="minorHAnsi" w:cstheme="minorHAnsi"/>
          <w:sz w:val="20"/>
        </w:rPr>
        <w:t>:</w:t>
      </w:r>
      <w:r w:rsidR="00EF0432" w:rsidRPr="00AD37DD">
        <w:rPr>
          <w:rFonts w:asciiTheme="minorHAnsi" w:hAnsiTheme="minorHAnsi" w:cstheme="minorHAnsi"/>
          <w:sz w:val="20"/>
        </w:rPr>
        <w:t xml:space="preserve"> </w:t>
      </w:r>
      <w:r w:rsidR="00E731D4">
        <w:rPr>
          <w:rFonts w:asciiTheme="minorHAnsi" w:hAnsiTheme="minorHAnsi" w:cstheme="minorHAnsi"/>
          <w:sz w:val="20"/>
        </w:rPr>
        <w:t>Reemplazar</w:t>
      </w:r>
      <w:r w:rsidR="00763594">
        <w:rPr>
          <w:rFonts w:asciiTheme="minorHAnsi" w:hAnsiTheme="minorHAnsi" w:cstheme="minorHAnsi"/>
          <w:sz w:val="20"/>
        </w:rPr>
        <w:t xml:space="preserve"> </w:t>
      </w:r>
      <w:r w:rsidR="007D522E" w:rsidRPr="007D522E">
        <w:rPr>
          <w:rFonts w:asciiTheme="minorHAnsi" w:hAnsiTheme="minorHAnsi" w:cstheme="minorHAnsi"/>
          <w:sz w:val="20"/>
        </w:rPr>
        <w:t>Anexo Técnico</w:t>
      </w:r>
      <w:r w:rsidR="00EF0432" w:rsidRPr="00AD37DD">
        <w:rPr>
          <w:rFonts w:asciiTheme="minorHAnsi" w:hAnsiTheme="minorHAnsi" w:cstheme="minorHAnsi"/>
          <w:sz w:val="20"/>
        </w:rPr>
        <w:t>.</w:t>
      </w:r>
      <w:bookmarkEnd w:id="17"/>
    </w:p>
    <w:p w:rsidR="00251731" w:rsidRDefault="00D16B4F" w:rsidP="00251731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8" w:name="_Toc371934664"/>
      <w:bookmarkStart w:id="19" w:name="_Toc289774372"/>
      <w:bookmarkStart w:id="20" w:name="_Toc126991045"/>
      <w:bookmarkStart w:id="21" w:name="_Toc485723656"/>
      <w:r w:rsidRPr="00AD37DD">
        <w:rPr>
          <w:rFonts w:asciiTheme="minorHAnsi" w:hAnsiTheme="minorHAnsi" w:cstheme="minorHAnsi"/>
          <w:sz w:val="20"/>
        </w:rPr>
        <w:t>Breve Descripción</w:t>
      </w:r>
      <w:bookmarkEnd w:id="18"/>
      <w:bookmarkEnd w:id="19"/>
      <w:bookmarkEnd w:id="20"/>
      <w:r w:rsidR="00EF0432" w:rsidRPr="00AD37DD">
        <w:rPr>
          <w:rFonts w:asciiTheme="minorHAnsi" w:hAnsiTheme="minorHAnsi" w:cstheme="minorHAnsi"/>
          <w:sz w:val="20"/>
        </w:rPr>
        <w:t>.</w:t>
      </w:r>
      <w:bookmarkStart w:id="22" w:name="_Toc371934665"/>
      <w:bookmarkStart w:id="23" w:name="_Toc289774373"/>
      <w:bookmarkStart w:id="24" w:name="_Toc126991046"/>
      <w:bookmarkEnd w:id="21"/>
    </w:p>
    <w:p w:rsidR="006304EB" w:rsidRPr="006304EB" w:rsidRDefault="006304EB" w:rsidP="006304EB">
      <w:pPr>
        <w:pStyle w:val="ndice2"/>
        <w:framePr w:hSpace="0" w:wrap="auto" w:vAnchor="margin" w:yAlign="inline"/>
        <w:ind w:left="360"/>
        <w:suppressOverlap w:val="0"/>
        <w:jc w:val="left"/>
      </w:pPr>
      <w:r w:rsidRPr="00AD37DD">
        <w:t>Permitir al usuario</w:t>
      </w:r>
      <w:r w:rsidR="00F64419">
        <w:t xml:space="preserve"> de las áreas prestadoras</w:t>
      </w:r>
      <w:r w:rsidRPr="00AD37DD">
        <w:t xml:space="preserve"> </w:t>
      </w:r>
      <w:r>
        <w:t>reemplazar el Anexo Técnico</w:t>
      </w:r>
      <w:r w:rsidR="0038701F">
        <w:t xml:space="preserve"> en caso de que haya cambios</w:t>
      </w:r>
      <w:r>
        <w:t>.</w:t>
      </w:r>
    </w:p>
    <w:p w:rsidR="00D16B4F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25" w:name="_Toc485723657"/>
      <w:r w:rsidRPr="00AD37DD">
        <w:rPr>
          <w:rFonts w:asciiTheme="minorHAnsi" w:hAnsiTheme="minorHAnsi" w:cstheme="minorHAnsi"/>
          <w:sz w:val="20"/>
        </w:rPr>
        <w:t>Contribución a los Requerimientos</w:t>
      </w:r>
      <w:bookmarkEnd w:id="22"/>
      <w:bookmarkEnd w:id="23"/>
      <w:bookmarkEnd w:id="24"/>
      <w:r w:rsidR="00EF0432" w:rsidRPr="00AD37DD">
        <w:rPr>
          <w:rFonts w:asciiTheme="minorHAnsi" w:hAnsiTheme="minorHAnsi" w:cstheme="minorHAnsi"/>
          <w:sz w:val="20"/>
        </w:rPr>
        <w:t>.</w:t>
      </w:r>
      <w:bookmarkEnd w:id="25"/>
    </w:p>
    <w:p w:rsidR="00423497" w:rsidRPr="00AD37DD" w:rsidRDefault="00423497" w:rsidP="00423497"/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2835"/>
        <w:gridCol w:w="3564"/>
        <w:gridCol w:w="1982"/>
      </w:tblGrid>
      <w:tr w:rsidR="00D16B4F" w:rsidRPr="00AD37DD" w:rsidTr="008C65B8">
        <w:trPr>
          <w:jc w:val="center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Necesidad del Usuario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Característica del Producto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Funcionalidad del sistema</w:t>
            </w:r>
          </w:p>
        </w:tc>
      </w:tr>
      <w:tr w:rsidR="00D10B36" w:rsidRPr="00AD37DD" w:rsidTr="008C65B8">
        <w:trPr>
          <w:jc w:val="center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B36" w:rsidRPr="00D10B36" w:rsidRDefault="00D10B36" w:rsidP="00423497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FUNC-AFCP-</w:t>
            </w:r>
            <w:r w:rsidRPr="00D10B36">
              <w:rPr>
                <w:rFonts w:asciiTheme="minorHAnsi" w:hAnsiTheme="minorHAnsi" w:cstheme="minorHAnsi"/>
                <w:szCs w:val="20"/>
              </w:rPr>
              <w:t>010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B36" w:rsidRPr="00D10B36" w:rsidRDefault="006304EB" w:rsidP="003D054F">
            <w:pPr>
              <w:spacing w:before="0" w:after="0" w:line="240" w:lineRule="auto"/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szCs w:val="20"/>
              </w:rPr>
              <w:t>Reemplazar</w:t>
            </w:r>
            <w:r w:rsidR="006F6D30">
              <w:rPr>
                <w:rFonts w:asciiTheme="minorHAnsi" w:hAnsiTheme="minorHAnsi" w:cstheme="minorHAnsi"/>
                <w:szCs w:val="20"/>
              </w:rPr>
              <w:t xml:space="preserve"> </w:t>
            </w:r>
            <w:r w:rsidR="00D10B36" w:rsidRPr="00D10B36">
              <w:rPr>
                <w:rFonts w:asciiTheme="minorHAnsi" w:hAnsiTheme="minorHAnsi" w:cstheme="minorHAnsi"/>
                <w:szCs w:val="20"/>
                <w:lang w:eastAsia="es-MX"/>
              </w:rPr>
              <w:t>el anexo técnico</w:t>
            </w:r>
            <w:r w:rsidR="003D054F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  <w:r w:rsidR="003D054F" w:rsidRPr="000D40F8">
              <w:rPr>
                <w:rFonts w:asciiTheme="minorHAnsi" w:hAnsiTheme="minorHAnsi" w:cstheme="minorHAnsi"/>
                <w:color w:val="000000"/>
                <w:szCs w:val="20"/>
              </w:rPr>
              <w:t>(plan de</w:t>
            </w:r>
            <w:r w:rsidR="003D054F">
              <w:rPr>
                <w:rFonts w:asciiTheme="minorHAnsi" w:hAnsiTheme="minorHAnsi" w:cstheme="minorHAnsi"/>
                <w:color w:val="000000"/>
                <w:szCs w:val="20"/>
              </w:rPr>
              <w:t xml:space="preserve"> estudio y cronograma de</w:t>
            </w:r>
            <w:r w:rsidR="003D054F" w:rsidRPr="000D40F8">
              <w:rPr>
                <w:rFonts w:asciiTheme="minorHAnsi" w:hAnsiTheme="minorHAnsi" w:cstheme="minorHAnsi"/>
                <w:color w:val="000000"/>
                <w:szCs w:val="20"/>
              </w:rPr>
              <w:t xml:space="preserve"> trabajo)</w:t>
            </w:r>
            <w:r w:rsidR="003D054F">
              <w:rPr>
                <w:rFonts w:asciiTheme="minorHAnsi" w:hAnsiTheme="minorHAnsi" w:cstheme="minorHAnsi"/>
                <w:color w:val="000000"/>
                <w:szCs w:val="20"/>
              </w:rPr>
              <w:t xml:space="preserve"> </w:t>
            </w:r>
            <w:r w:rsidR="00D10B36" w:rsidRPr="00D10B36">
              <w:rPr>
                <w:rFonts w:asciiTheme="minorHAnsi" w:hAnsiTheme="minorHAnsi" w:cstheme="minorHAnsi"/>
                <w:szCs w:val="20"/>
                <w:lang w:eastAsia="es-MX"/>
              </w:rPr>
              <w:t>del servicio de capacitación.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B36" w:rsidRPr="00D10B36" w:rsidRDefault="00D26907" w:rsidP="00D26907">
            <w:pPr>
              <w:spacing w:before="0" w:after="0" w:line="240" w:lineRule="auto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0D40F8">
              <w:rPr>
                <w:rFonts w:asciiTheme="minorHAnsi" w:hAnsiTheme="minorHAnsi" w:cstheme="minorHAnsi"/>
                <w:color w:val="000000"/>
                <w:szCs w:val="20"/>
              </w:rPr>
              <w:t xml:space="preserve">El sistema </w:t>
            </w:r>
            <w:r>
              <w:rPr>
                <w:rFonts w:asciiTheme="minorHAnsi" w:hAnsiTheme="minorHAnsi" w:cstheme="minorHAnsi"/>
                <w:color w:val="000000"/>
                <w:szCs w:val="20"/>
              </w:rPr>
              <w:t>permitirá</w:t>
            </w:r>
            <w:r w:rsidRPr="000D40F8">
              <w:rPr>
                <w:rFonts w:asciiTheme="minorHAnsi" w:hAnsiTheme="minorHAnsi" w:cstheme="minorHAnsi"/>
                <w:color w:val="000000"/>
                <w:szCs w:val="20"/>
              </w:rPr>
              <w:t xml:space="preserve"> al usuario</w:t>
            </w:r>
            <w:r>
              <w:rPr>
                <w:rFonts w:asciiTheme="minorHAnsi" w:hAnsiTheme="minorHAnsi"/>
                <w:lang w:eastAsia="es-MX"/>
              </w:rPr>
              <w:t xml:space="preserve"> volver a cargar </w:t>
            </w:r>
            <w:r w:rsidRPr="000D40F8">
              <w:rPr>
                <w:rFonts w:asciiTheme="minorHAnsi" w:hAnsiTheme="minorHAnsi"/>
                <w:lang w:val="es-MX" w:eastAsia="es-MX"/>
              </w:rPr>
              <w:t>el</w:t>
            </w:r>
            <w:r w:rsidRPr="000D40F8">
              <w:rPr>
                <w:rFonts w:asciiTheme="minorHAnsi" w:hAnsiTheme="minorHAnsi" w:cstheme="minorHAnsi"/>
                <w:color w:val="000000"/>
                <w:szCs w:val="20"/>
              </w:rPr>
              <w:t xml:space="preserve"> anexo técnico (plan de</w:t>
            </w:r>
            <w:r>
              <w:rPr>
                <w:rFonts w:asciiTheme="minorHAnsi" w:hAnsiTheme="minorHAnsi" w:cstheme="minorHAnsi"/>
                <w:color w:val="000000"/>
                <w:szCs w:val="20"/>
              </w:rPr>
              <w:t xml:space="preserve"> estudio y cronograma de</w:t>
            </w:r>
            <w:r w:rsidRPr="000D40F8">
              <w:rPr>
                <w:rFonts w:asciiTheme="minorHAnsi" w:hAnsiTheme="minorHAnsi" w:cstheme="minorHAnsi"/>
                <w:color w:val="000000"/>
                <w:szCs w:val="20"/>
              </w:rPr>
              <w:t xml:space="preserve"> trabajo) del servicio de Capacitación</w:t>
            </w:r>
            <w:r>
              <w:rPr>
                <w:rFonts w:asciiTheme="minorHAnsi" w:hAnsiTheme="minorHAnsi" w:cstheme="minorHAnsi"/>
                <w:color w:val="000000"/>
                <w:szCs w:val="20"/>
              </w:rPr>
              <w:t>, en caso de ser necesario.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0B36" w:rsidRPr="00D10B36" w:rsidRDefault="00FC71F5" w:rsidP="00FC71F5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4005 </w:t>
            </w:r>
            <w:r w:rsidR="00D10B36" w:rsidRPr="00D10B36">
              <w:rPr>
                <w:rFonts w:asciiTheme="minorHAnsi" w:hAnsiTheme="minorHAnsi" w:cstheme="minorHAnsi"/>
                <w:szCs w:val="20"/>
              </w:rPr>
              <w:t xml:space="preserve">- </w:t>
            </w:r>
            <w:r w:rsidR="00E731D4">
              <w:rPr>
                <w:rFonts w:asciiTheme="minorHAnsi" w:hAnsiTheme="minorHAnsi" w:cstheme="minorHAnsi"/>
              </w:rPr>
              <w:t>Reemplazar</w:t>
            </w:r>
            <w:r w:rsidR="00763594">
              <w:rPr>
                <w:rFonts w:asciiTheme="minorHAnsi" w:hAnsiTheme="minorHAnsi" w:cstheme="minorHAnsi"/>
              </w:rPr>
              <w:t xml:space="preserve"> </w:t>
            </w:r>
            <w:r w:rsidR="00D10B36" w:rsidRPr="00D10B36">
              <w:rPr>
                <w:rFonts w:asciiTheme="minorHAnsi" w:hAnsiTheme="minorHAnsi" w:cstheme="minorHAnsi"/>
                <w:szCs w:val="20"/>
              </w:rPr>
              <w:t>Anexo Técnico</w:t>
            </w:r>
            <w:r w:rsidR="00F63B9F">
              <w:rPr>
                <w:rFonts w:asciiTheme="minorHAnsi" w:hAnsiTheme="minorHAnsi" w:cstheme="minorHAnsi"/>
                <w:szCs w:val="20"/>
              </w:rPr>
              <w:t>.</w:t>
            </w:r>
          </w:p>
        </w:tc>
      </w:tr>
      <w:tr w:rsidR="00FC71F5" w:rsidRPr="00AD37DD" w:rsidTr="008C65B8">
        <w:trPr>
          <w:jc w:val="center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1F5" w:rsidRPr="00D10B36" w:rsidRDefault="00FC71F5" w:rsidP="00423497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D10B36">
              <w:rPr>
                <w:rFonts w:asciiTheme="minorHAnsi" w:hAnsiTheme="minorHAnsi" w:cstheme="minorHAnsi"/>
                <w:szCs w:val="20"/>
              </w:rPr>
              <w:t>FUNC-DGP-010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1F5" w:rsidRPr="00D10B36" w:rsidRDefault="006304EB" w:rsidP="00CF6856">
            <w:pPr>
              <w:spacing w:before="0" w:after="0" w:line="240" w:lineRule="auto"/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Reemplazar </w:t>
            </w:r>
            <w:r w:rsidR="00FC71F5" w:rsidRPr="00D10B36">
              <w:rPr>
                <w:rFonts w:asciiTheme="minorHAnsi" w:hAnsiTheme="minorHAnsi" w:cstheme="minorHAnsi"/>
                <w:szCs w:val="20"/>
                <w:lang w:eastAsia="es-MX"/>
              </w:rPr>
              <w:t>el anexo técnico del servicio de certificación.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1F5" w:rsidRPr="00D10B36" w:rsidRDefault="00D26907" w:rsidP="00D10B36">
            <w:pPr>
              <w:spacing w:before="0" w:after="0" w:line="240" w:lineRule="auto"/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El sistema permitirá al usuario volver a cargar el anexo técnico en caso de ser necesario para las solicitudes del servicio de Certificación.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1F5" w:rsidRDefault="00FC71F5">
            <w:r w:rsidRPr="00FF4C26">
              <w:rPr>
                <w:rFonts w:asciiTheme="minorHAnsi" w:hAnsiTheme="minorHAnsi" w:cstheme="minorHAnsi"/>
                <w:szCs w:val="20"/>
              </w:rPr>
              <w:t xml:space="preserve">4005 - </w:t>
            </w:r>
            <w:r w:rsidRPr="00FF4C26">
              <w:rPr>
                <w:rFonts w:asciiTheme="minorHAnsi" w:hAnsiTheme="minorHAnsi" w:cstheme="minorHAnsi"/>
              </w:rPr>
              <w:t xml:space="preserve">Reemplazar </w:t>
            </w:r>
            <w:r w:rsidRPr="00FF4C26">
              <w:rPr>
                <w:rFonts w:asciiTheme="minorHAnsi" w:hAnsiTheme="minorHAnsi" w:cstheme="minorHAnsi"/>
                <w:szCs w:val="20"/>
              </w:rPr>
              <w:t>Anexo Técnico</w:t>
            </w:r>
            <w:r w:rsidR="00F63B9F">
              <w:rPr>
                <w:rFonts w:asciiTheme="minorHAnsi" w:hAnsiTheme="minorHAnsi" w:cstheme="minorHAnsi"/>
                <w:szCs w:val="20"/>
              </w:rPr>
              <w:t>.</w:t>
            </w:r>
          </w:p>
        </w:tc>
      </w:tr>
      <w:tr w:rsidR="00FC71F5" w:rsidRPr="00AD37DD" w:rsidTr="008C65B8">
        <w:trPr>
          <w:jc w:val="center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1F5" w:rsidRPr="00D10B36" w:rsidRDefault="00FC71F5" w:rsidP="00423497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D10B36">
              <w:rPr>
                <w:rFonts w:asciiTheme="minorHAnsi" w:hAnsiTheme="minorHAnsi" w:cstheme="minorHAnsi"/>
                <w:szCs w:val="20"/>
              </w:rPr>
              <w:t>FUNC-DAR- 009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1F5" w:rsidRPr="00D10B36" w:rsidRDefault="006304EB" w:rsidP="00CF6856">
            <w:pPr>
              <w:spacing w:before="0" w:after="0" w:line="240" w:lineRule="auto"/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Reemplazar </w:t>
            </w:r>
            <w:r w:rsidR="00FC71F5" w:rsidRPr="00D10B36">
              <w:rPr>
                <w:rFonts w:asciiTheme="minorHAnsi" w:hAnsiTheme="minorHAnsi" w:cstheme="minorHAnsi"/>
                <w:szCs w:val="20"/>
                <w:lang w:eastAsia="es-MX"/>
              </w:rPr>
              <w:t>el anexo técnico del servicio de análisis de riesgo.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1F5" w:rsidRPr="00D10B36" w:rsidRDefault="00D26907" w:rsidP="00D10B36">
            <w:pPr>
              <w:spacing w:before="0" w:after="0" w:line="240" w:lineRule="auto"/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El sistema permitirá al usuario  volver a cargar el anexo técnico actualizado del servicio de análisis de riesgos.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1F5" w:rsidRDefault="00FC71F5">
            <w:r w:rsidRPr="00FF4C26">
              <w:rPr>
                <w:rFonts w:asciiTheme="minorHAnsi" w:hAnsiTheme="minorHAnsi" w:cstheme="minorHAnsi"/>
                <w:szCs w:val="20"/>
              </w:rPr>
              <w:t xml:space="preserve">4005 - </w:t>
            </w:r>
            <w:r w:rsidRPr="00FF4C26">
              <w:rPr>
                <w:rFonts w:asciiTheme="minorHAnsi" w:hAnsiTheme="minorHAnsi" w:cstheme="minorHAnsi"/>
              </w:rPr>
              <w:t xml:space="preserve">Reemplazar </w:t>
            </w:r>
            <w:r w:rsidRPr="00FF4C26">
              <w:rPr>
                <w:rFonts w:asciiTheme="minorHAnsi" w:hAnsiTheme="minorHAnsi" w:cstheme="minorHAnsi"/>
                <w:szCs w:val="20"/>
              </w:rPr>
              <w:t>Anexo Técnico</w:t>
            </w:r>
            <w:r w:rsidR="00F63B9F">
              <w:rPr>
                <w:rFonts w:asciiTheme="minorHAnsi" w:hAnsiTheme="minorHAnsi" w:cstheme="minorHAnsi"/>
                <w:szCs w:val="20"/>
              </w:rPr>
              <w:t>.</w:t>
            </w:r>
          </w:p>
        </w:tc>
      </w:tr>
      <w:tr w:rsidR="00FC71F5" w:rsidRPr="00AD37DD" w:rsidTr="008C65B8">
        <w:trPr>
          <w:jc w:val="center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1F5" w:rsidRPr="00D10B36" w:rsidRDefault="00FC71F5" w:rsidP="00423497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D10B36">
              <w:rPr>
                <w:rFonts w:asciiTheme="minorHAnsi" w:hAnsiTheme="minorHAnsi" w:cstheme="minorHAnsi"/>
                <w:szCs w:val="20"/>
              </w:rPr>
              <w:t>FUNC-DTIC-009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1F5" w:rsidRPr="00D10B36" w:rsidRDefault="006304EB" w:rsidP="00CF6856">
            <w:pPr>
              <w:spacing w:before="0" w:after="0" w:line="240" w:lineRule="auto"/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Reemplazar </w:t>
            </w:r>
            <w:r w:rsidR="00FC71F5" w:rsidRPr="00D10B36">
              <w:rPr>
                <w:rFonts w:asciiTheme="minorHAnsi" w:hAnsiTheme="minorHAnsi" w:cstheme="minorHAnsi"/>
                <w:szCs w:val="20"/>
                <w:lang w:eastAsia="es-MX"/>
              </w:rPr>
              <w:t>el anexo técnico sobre los documentos previos al servicio.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26907" w:rsidRDefault="00D26907" w:rsidP="00D26907">
            <w:pPr>
              <w:spacing w:after="0" w:line="240" w:lineRule="auto"/>
              <w:rPr>
                <w:rFonts w:asciiTheme="minorHAnsi" w:hAnsiTheme="minorHAnsi" w:cstheme="minorHAnsi"/>
                <w:color w:val="00000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Cs w:val="20"/>
              </w:rPr>
              <w:t xml:space="preserve">El sistema permitirá al usuario </w:t>
            </w:r>
            <w:r w:rsidRPr="00D94DD4">
              <w:rPr>
                <w:rFonts w:asciiTheme="minorHAnsi" w:hAnsiTheme="minorHAnsi" w:cstheme="minorHAnsi"/>
              </w:rPr>
              <w:t>volver a cargar</w:t>
            </w:r>
            <w:r>
              <w:rPr>
                <w:rFonts w:asciiTheme="minorHAnsi" w:hAnsiTheme="minorHAnsi" w:cstheme="minorHAnsi"/>
                <w:color w:val="000000"/>
                <w:szCs w:val="20"/>
              </w:rPr>
              <w:t xml:space="preserve"> los documentos previos del servicio de tecnologías.</w:t>
            </w:r>
          </w:p>
          <w:p w:rsidR="00D26907" w:rsidRPr="00D82053" w:rsidRDefault="00D26907" w:rsidP="00D26907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D82053">
              <w:rPr>
                <w:rFonts w:asciiTheme="minorHAnsi" w:hAnsiTheme="minorHAnsi" w:cstheme="minorHAnsi"/>
                <w:color w:val="000000"/>
                <w:szCs w:val="20"/>
              </w:rPr>
              <w:t>Anexo Técnico.</w:t>
            </w:r>
          </w:p>
          <w:p w:rsidR="00D26907" w:rsidRPr="00D82053" w:rsidRDefault="00D26907" w:rsidP="00D26907">
            <w:pPr>
              <w:pStyle w:val="Prrafodelista"/>
              <w:numPr>
                <w:ilvl w:val="0"/>
                <w:numId w:val="23"/>
              </w:numPr>
              <w:spacing w:after="0" w:line="240" w:lineRule="auto"/>
              <w:rPr>
                <w:rFonts w:asciiTheme="minorHAnsi" w:hAnsiTheme="minorHAnsi" w:cstheme="minorHAnsi"/>
                <w:color w:val="000000"/>
                <w:szCs w:val="20"/>
              </w:rPr>
            </w:pPr>
            <w:r w:rsidRPr="00D82053">
              <w:rPr>
                <w:rFonts w:asciiTheme="minorHAnsi" w:hAnsiTheme="minorHAnsi" w:cstheme="minorHAnsi"/>
                <w:color w:val="000000"/>
                <w:szCs w:val="20"/>
              </w:rPr>
              <w:t>Propuesta de servicio.</w:t>
            </w:r>
          </w:p>
          <w:p w:rsidR="00FC71F5" w:rsidRPr="00D26907" w:rsidRDefault="00D26907" w:rsidP="00D26907">
            <w:pPr>
              <w:pStyle w:val="Prrafodelista"/>
              <w:numPr>
                <w:ilvl w:val="0"/>
                <w:numId w:val="23"/>
              </w:numPr>
              <w:spacing w:before="0" w:after="0" w:line="240" w:lineRule="auto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D26907">
              <w:rPr>
                <w:rFonts w:asciiTheme="minorHAnsi" w:hAnsiTheme="minorHAnsi" w:cstheme="minorHAnsi"/>
                <w:color w:val="000000"/>
                <w:szCs w:val="20"/>
              </w:rPr>
              <w:t>Instrumento operacional.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1F5" w:rsidRDefault="00FC71F5">
            <w:r w:rsidRPr="00FF4C26">
              <w:rPr>
                <w:rFonts w:asciiTheme="minorHAnsi" w:hAnsiTheme="minorHAnsi" w:cstheme="minorHAnsi"/>
                <w:szCs w:val="20"/>
              </w:rPr>
              <w:t xml:space="preserve">4005 - </w:t>
            </w:r>
            <w:r w:rsidRPr="00FF4C26">
              <w:rPr>
                <w:rFonts w:asciiTheme="minorHAnsi" w:hAnsiTheme="minorHAnsi" w:cstheme="minorHAnsi"/>
              </w:rPr>
              <w:t xml:space="preserve">Reemplazar </w:t>
            </w:r>
            <w:r w:rsidRPr="00FF4C26">
              <w:rPr>
                <w:rFonts w:asciiTheme="minorHAnsi" w:hAnsiTheme="minorHAnsi" w:cstheme="minorHAnsi"/>
                <w:szCs w:val="20"/>
              </w:rPr>
              <w:t>Anexo Técnico</w:t>
            </w:r>
            <w:r w:rsidR="00F63B9F">
              <w:rPr>
                <w:rFonts w:asciiTheme="minorHAnsi" w:hAnsiTheme="minorHAnsi" w:cstheme="minorHAnsi"/>
                <w:szCs w:val="20"/>
              </w:rPr>
              <w:t>.</w:t>
            </w:r>
          </w:p>
        </w:tc>
      </w:tr>
      <w:tr w:rsidR="00FC71F5" w:rsidRPr="00AD37DD" w:rsidTr="008C65B8">
        <w:trPr>
          <w:jc w:val="center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1F5" w:rsidRPr="00D10B36" w:rsidRDefault="00FC71F5" w:rsidP="00423497">
            <w:pPr>
              <w:jc w:val="center"/>
              <w:rPr>
                <w:rFonts w:asciiTheme="minorHAnsi" w:hAnsiTheme="minorHAnsi" w:cstheme="minorHAnsi"/>
                <w:szCs w:val="20"/>
              </w:rPr>
            </w:pPr>
            <w:r w:rsidRPr="00D10B36">
              <w:rPr>
                <w:rFonts w:asciiTheme="minorHAnsi" w:hAnsiTheme="minorHAnsi" w:cstheme="minorHAnsi"/>
                <w:szCs w:val="20"/>
              </w:rPr>
              <w:t>FUNC-DGSS-010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1F5" w:rsidRPr="00D10B36" w:rsidRDefault="006304EB" w:rsidP="00CF6856">
            <w:pPr>
              <w:spacing w:before="0" w:after="0" w:line="240" w:lineRule="auto"/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Reemplazar </w:t>
            </w:r>
            <w:r w:rsidR="00FC71F5" w:rsidRPr="00D10B36">
              <w:rPr>
                <w:rFonts w:asciiTheme="minorHAnsi" w:hAnsiTheme="minorHAnsi" w:cstheme="minorHAnsi"/>
                <w:szCs w:val="20"/>
                <w:lang w:eastAsia="es-MX"/>
              </w:rPr>
              <w:t>el anexo técnico del servicio de seguridad.</w:t>
            </w:r>
          </w:p>
        </w:tc>
        <w:tc>
          <w:tcPr>
            <w:tcW w:w="3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1F5" w:rsidRPr="00D10B36" w:rsidRDefault="00D26907" w:rsidP="00D10B36">
            <w:pPr>
              <w:spacing w:before="0" w:after="0" w:line="240" w:lineRule="auto"/>
              <w:rPr>
                <w:rFonts w:asciiTheme="minorHAnsi" w:hAnsiTheme="minorHAnsi" w:cstheme="minorHAnsi"/>
                <w:szCs w:val="20"/>
                <w:lang w:eastAsia="es-MX"/>
              </w:rPr>
            </w:pPr>
            <w:r>
              <w:rPr>
                <w:rFonts w:ascii="Calibri" w:hAnsi="Calibri" w:cs="Calibri"/>
                <w:color w:val="000000"/>
                <w:szCs w:val="20"/>
              </w:rPr>
              <w:t>El sistema permitirá al usuario modificar la información complementaria de los servicio de seguridad.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71F5" w:rsidRPr="008C65B8" w:rsidRDefault="00FC71F5">
            <w:r w:rsidRPr="008C65B8">
              <w:rPr>
                <w:rFonts w:asciiTheme="minorHAnsi" w:hAnsiTheme="minorHAnsi" w:cstheme="minorHAnsi"/>
                <w:szCs w:val="20"/>
              </w:rPr>
              <w:t xml:space="preserve">4005 - </w:t>
            </w:r>
            <w:r w:rsidRPr="008C65B8">
              <w:rPr>
                <w:rFonts w:asciiTheme="minorHAnsi" w:hAnsiTheme="minorHAnsi" w:cstheme="minorHAnsi"/>
              </w:rPr>
              <w:t xml:space="preserve">Reemplazar </w:t>
            </w:r>
            <w:r w:rsidRPr="008C65B8">
              <w:rPr>
                <w:rFonts w:asciiTheme="minorHAnsi" w:hAnsiTheme="minorHAnsi" w:cstheme="minorHAnsi"/>
                <w:szCs w:val="20"/>
              </w:rPr>
              <w:t>Anexo Técnico</w:t>
            </w:r>
            <w:r w:rsidR="00F63B9F">
              <w:rPr>
                <w:rFonts w:asciiTheme="minorHAnsi" w:hAnsiTheme="minorHAnsi" w:cstheme="minorHAnsi"/>
                <w:szCs w:val="20"/>
              </w:rPr>
              <w:t>.</w:t>
            </w:r>
          </w:p>
        </w:tc>
      </w:tr>
    </w:tbl>
    <w:p w:rsidR="00423497" w:rsidRDefault="00423497" w:rsidP="00423497">
      <w:bookmarkStart w:id="26" w:name="_Toc371934666"/>
      <w:bookmarkStart w:id="27" w:name="_Toc289774376"/>
      <w:bookmarkStart w:id="28" w:name="_Toc126991049"/>
      <w:bookmarkStart w:id="29" w:name="_Toc289774377"/>
    </w:p>
    <w:p w:rsidR="00423497" w:rsidRDefault="00423497" w:rsidP="00423497"/>
    <w:p w:rsidR="00423497" w:rsidRDefault="00423497" w:rsidP="00423497"/>
    <w:p w:rsidR="00423497" w:rsidRDefault="00423497" w:rsidP="00423497"/>
    <w:p w:rsidR="00D16B4F" w:rsidRPr="00AD37DD" w:rsidRDefault="00545732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0" w:name="_Toc485723658"/>
      <w:r>
        <w:rPr>
          <w:rFonts w:asciiTheme="minorHAnsi" w:hAnsiTheme="minorHAnsi" w:cstheme="minorHAnsi"/>
          <w:sz w:val="20"/>
        </w:rPr>
        <w:lastRenderedPageBreak/>
        <w:t xml:space="preserve"> </w:t>
      </w:r>
      <w:r w:rsidR="00D16B4F" w:rsidRPr="00AD37DD">
        <w:rPr>
          <w:rFonts w:asciiTheme="minorHAnsi" w:hAnsiTheme="minorHAnsi" w:cstheme="minorHAnsi"/>
          <w:sz w:val="20"/>
        </w:rPr>
        <w:t>Diagrama de la Funcionalidad del Sistema</w:t>
      </w:r>
      <w:bookmarkEnd w:id="26"/>
      <w:bookmarkEnd w:id="27"/>
      <w:bookmarkEnd w:id="28"/>
      <w:bookmarkEnd w:id="30"/>
    </w:p>
    <w:p w:rsidR="00D16B4F" w:rsidRPr="00AD37DD" w:rsidRDefault="006304EB" w:rsidP="00251731">
      <w:pPr>
        <w:pStyle w:val="ndice2"/>
        <w:framePr w:wrap="around"/>
      </w:pPr>
      <w:r>
        <w:rPr>
          <w:noProof/>
          <w:lang w:val="es-MX" w:eastAsia="es-MX"/>
        </w:rPr>
        <w:drawing>
          <wp:inline distT="0" distB="0" distL="0" distR="0" wp14:anchorId="2F59FA4B" wp14:editId="29E3D54E">
            <wp:extent cx="5943600" cy="2934586"/>
            <wp:effectExtent l="0" t="0" r="0" b="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emplazar Anexo Técnico CU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2" r="4296" b="8306"/>
                    <a:stretch/>
                  </pic:blipFill>
                  <pic:spPr bwMode="auto">
                    <a:xfrm>
                      <a:off x="0" y="0"/>
                      <a:ext cx="5948317" cy="29369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1" w:name="_Toc371934667"/>
      <w:bookmarkStart w:id="32" w:name="_Toc485723659"/>
      <w:r w:rsidRPr="00AD37DD">
        <w:rPr>
          <w:rFonts w:asciiTheme="minorHAnsi" w:hAnsiTheme="minorHAnsi" w:cstheme="minorHAnsi"/>
          <w:sz w:val="20"/>
        </w:rPr>
        <w:t>Actores Involucrados</w:t>
      </w:r>
      <w:bookmarkEnd w:id="31"/>
      <w:bookmarkEnd w:id="32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1394"/>
        <w:gridCol w:w="3210"/>
        <w:gridCol w:w="5226"/>
      </w:tblGrid>
      <w:tr w:rsidR="00D16B4F" w:rsidRPr="00AD37DD" w:rsidTr="005F60FC"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 xml:space="preserve">Nombre </w:t>
            </w:r>
          </w:p>
        </w:tc>
        <w:tc>
          <w:tcPr>
            <w:tcW w:w="5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D16B4F" w:rsidRPr="00AD37DD" w:rsidRDefault="00D16B4F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</w:t>
            </w:r>
          </w:p>
        </w:tc>
      </w:tr>
      <w:tr w:rsidR="00FE2192" w:rsidRPr="00AD37DD" w:rsidTr="005F60FC">
        <w:tc>
          <w:tcPr>
            <w:tcW w:w="1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192" w:rsidRPr="00AF0ADE" w:rsidRDefault="00FE2192" w:rsidP="002736C1">
            <w:pPr>
              <w:pStyle w:val="Prrafodelista"/>
              <w:numPr>
                <w:ilvl w:val="0"/>
                <w:numId w:val="9"/>
              </w:numPr>
              <w:rPr>
                <w:rFonts w:asciiTheme="minorHAnsi" w:hAnsiTheme="minorHAnsi" w:cstheme="minorHAnsi"/>
              </w:rPr>
            </w:pP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E2192" w:rsidRPr="003D054F" w:rsidRDefault="006304EB" w:rsidP="00FE2192">
            <w:pPr>
              <w:rPr>
                <w:rFonts w:asciiTheme="minorHAnsi" w:hAnsiTheme="minorHAnsi" w:cstheme="minorHAnsi"/>
                <w:szCs w:val="20"/>
              </w:rPr>
            </w:pPr>
            <w:r w:rsidRPr="003D054F">
              <w:rPr>
                <w:rFonts w:asciiTheme="minorHAnsi" w:hAnsiTheme="minorHAnsi" w:cstheme="minorHAnsi"/>
                <w:szCs w:val="20"/>
              </w:rPr>
              <w:t xml:space="preserve">Usuario </w:t>
            </w:r>
            <w:r w:rsidR="005F60FC" w:rsidRPr="003D054F">
              <w:rPr>
                <w:rFonts w:asciiTheme="minorHAnsi" w:hAnsiTheme="minorHAnsi" w:cstheme="minorHAnsi"/>
                <w:szCs w:val="20"/>
              </w:rPr>
              <w:t>Áreas prestadoras</w:t>
            </w:r>
          </w:p>
          <w:p w:rsidR="005F60FC" w:rsidRPr="005F60FC" w:rsidRDefault="005F60FC" w:rsidP="002736C1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r w:rsidRPr="005F60FC">
              <w:rPr>
                <w:rFonts w:asciiTheme="minorHAnsi" w:hAnsiTheme="minorHAnsi" w:cstheme="minorHAnsi"/>
                <w:szCs w:val="20"/>
              </w:rPr>
              <w:t>AFCP</w:t>
            </w:r>
          </w:p>
          <w:p w:rsidR="005F60FC" w:rsidRPr="005F60FC" w:rsidRDefault="005F60FC" w:rsidP="002736C1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r w:rsidRPr="005F60FC">
              <w:rPr>
                <w:rFonts w:asciiTheme="minorHAnsi" w:hAnsiTheme="minorHAnsi" w:cstheme="minorHAnsi"/>
                <w:szCs w:val="20"/>
              </w:rPr>
              <w:t>DGP</w:t>
            </w:r>
          </w:p>
          <w:p w:rsidR="005F60FC" w:rsidRPr="005F60FC" w:rsidRDefault="005F60FC" w:rsidP="002736C1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r w:rsidRPr="005F60FC">
              <w:rPr>
                <w:rFonts w:asciiTheme="minorHAnsi" w:hAnsiTheme="minorHAnsi" w:cstheme="minorHAnsi"/>
                <w:szCs w:val="20"/>
              </w:rPr>
              <w:t xml:space="preserve">DAR </w:t>
            </w:r>
          </w:p>
          <w:p w:rsidR="005F60FC" w:rsidRPr="005F60FC" w:rsidRDefault="005F60FC" w:rsidP="002736C1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szCs w:val="20"/>
              </w:rPr>
            </w:pPr>
            <w:r w:rsidRPr="005F60FC">
              <w:rPr>
                <w:rFonts w:asciiTheme="minorHAnsi" w:hAnsiTheme="minorHAnsi" w:cstheme="minorHAnsi"/>
                <w:szCs w:val="20"/>
              </w:rPr>
              <w:t>DTIC</w:t>
            </w:r>
          </w:p>
          <w:p w:rsidR="005F60FC" w:rsidRPr="005F60FC" w:rsidRDefault="005F60FC" w:rsidP="002736C1">
            <w:pPr>
              <w:pStyle w:val="Prrafodelista"/>
              <w:numPr>
                <w:ilvl w:val="0"/>
                <w:numId w:val="6"/>
              </w:numPr>
              <w:rPr>
                <w:rFonts w:asciiTheme="minorHAnsi" w:hAnsiTheme="minorHAnsi" w:cstheme="minorHAnsi"/>
                <w:color w:val="0070C0"/>
                <w:szCs w:val="20"/>
              </w:rPr>
            </w:pPr>
            <w:r w:rsidRPr="005F60FC">
              <w:rPr>
                <w:rFonts w:asciiTheme="minorHAnsi" w:hAnsiTheme="minorHAnsi" w:cstheme="minorHAnsi"/>
                <w:szCs w:val="20"/>
              </w:rPr>
              <w:t>DGSS</w:t>
            </w:r>
          </w:p>
        </w:tc>
        <w:tc>
          <w:tcPr>
            <w:tcW w:w="52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F0ADE" w:rsidRDefault="00AF0ADE" w:rsidP="00AF0ADE">
            <w:pPr>
              <w:rPr>
                <w:rFonts w:asciiTheme="minorHAnsi" w:hAnsiTheme="minorHAnsi"/>
                <w:szCs w:val="20"/>
              </w:rPr>
            </w:pPr>
            <w:r w:rsidRPr="003C51B6">
              <w:rPr>
                <w:rFonts w:asciiTheme="minorHAnsi" w:hAnsiTheme="minorHAnsi"/>
                <w:szCs w:val="20"/>
              </w:rPr>
              <w:t xml:space="preserve">Usuario que realiza </w:t>
            </w:r>
            <w:r>
              <w:rPr>
                <w:rFonts w:asciiTheme="minorHAnsi" w:hAnsiTheme="minorHAnsi"/>
                <w:szCs w:val="20"/>
              </w:rPr>
              <w:t>la recarga del anexo técnico para un servicio brindado por SPF.</w:t>
            </w:r>
          </w:p>
          <w:p w:rsidR="00FE2192" w:rsidRPr="00AD37DD" w:rsidRDefault="00AF0ADE" w:rsidP="00AF0ADE">
            <w:r w:rsidRPr="002F1BA5">
              <w:rPr>
                <w:rFonts w:asciiTheme="minorHAnsi" w:hAnsiTheme="minorHAnsi"/>
                <w:b/>
                <w:szCs w:val="20"/>
              </w:rPr>
              <w:t>NOTA:</w:t>
            </w:r>
            <w:r w:rsidRPr="005F34CC">
              <w:rPr>
                <w:rFonts w:asciiTheme="minorHAnsi" w:hAnsiTheme="minorHAnsi"/>
                <w:szCs w:val="20"/>
              </w:rPr>
              <w:t xml:space="preserve"> Los roles de los usuarios de las Áreas prestadoras de servicio se encuentran descritos en el documento del diagrama conceptual de solución tecnológica.</w:t>
            </w:r>
          </w:p>
        </w:tc>
      </w:tr>
    </w:tbl>
    <w:p w:rsidR="00D16B4F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3" w:name="_Toc371934668"/>
      <w:bookmarkStart w:id="34" w:name="_Toc485723660"/>
      <w:r w:rsidRPr="00AD37DD">
        <w:rPr>
          <w:rFonts w:asciiTheme="minorHAnsi" w:hAnsiTheme="minorHAnsi" w:cstheme="minorHAnsi"/>
          <w:sz w:val="20"/>
        </w:rPr>
        <w:lastRenderedPageBreak/>
        <w:t>Diagrama de Actividades</w:t>
      </w:r>
      <w:bookmarkEnd w:id="29"/>
      <w:bookmarkEnd w:id="33"/>
      <w:bookmarkEnd w:id="34"/>
    </w:p>
    <w:p w:rsidR="00AE66CB" w:rsidRDefault="0038701F" w:rsidP="004F7D80">
      <w:bookmarkStart w:id="35" w:name="_Toc228339738"/>
      <w:bookmarkStart w:id="36" w:name="_Toc182735726"/>
      <w:bookmarkStart w:id="37" w:name="_Toc371934669"/>
      <w:r>
        <w:rPr>
          <w:noProof/>
          <w:lang w:val="es-MX" w:eastAsia="es-MX"/>
        </w:rPr>
        <w:drawing>
          <wp:inline distT="0" distB="0" distL="0" distR="0" wp14:anchorId="247AE4CF" wp14:editId="19A89A04">
            <wp:extent cx="6028660" cy="6634716"/>
            <wp:effectExtent l="0" t="0" r="0" b="0"/>
            <wp:docPr id="1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emplazar Anexo Técnico DA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866" b="4860"/>
                    <a:stretch/>
                  </pic:blipFill>
                  <pic:spPr bwMode="auto">
                    <a:xfrm>
                      <a:off x="0" y="0"/>
                      <a:ext cx="6025316" cy="663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E66CB" w:rsidRDefault="00AE66CB" w:rsidP="004F7D80"/>
    <w:p w:rsidR="00D16B4F" w:rsidRPr="00AD37DD" w:rsidRDefault="00D16B4F" w:rsidP="00D16B4F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38" w:name="_Toc485723662"/>
      <w:r w:rsidRPr="00AD37DD">
        <w:rPr>
          <w:rFonts w:asciiTheme="minorHAnsi" w:hAnsiTheme="minorHAnsi" w:cstheme="minorHAnsi"/>
          <w:sz w:val="20"/>
        </w:rPr>
        <w:lastRenderedPageBreak/>
        <w:t>Precondiciones</w:t>
      </w:r>
      <w:bookmarkEnd w:id="35"/>
      <w:bookmarkEnd w:id="36"/>
      <w:bookmarkEnd w:id="37"/>
      <w:bookmarkEnd w:id="38"/>
    </w:p>
    <w:p w:rsidR="00F86A67" w:rsidRPr="009A6D2A" w:rsidRDefault="00F86A67" w:rsidP="00F86A67">
      <w:pPr>
        <w:rPr>
          <w:rFonts w:asciiTheme="minorHAnsi" w:hAnsiTheme="minorHAnsi" w:cstheme="minorHAnsi"/>
          <w:szCs w:val="20"/>
        </w:rPr>
      </w:pPr>
      <w:bookmarkStart w:id="39" w:name="_Toc427934378"/>
      <w:bookmarkStart w:id="40" w:name="_Toc427941333"/>
      <w:bookmarkStart w:id="41" w:name="_Toc428182528"/>
      <w:bookmarkStart w:id="42" w:name="_Toc429062442"/>
      <w:bookmarkStart w:id="43" w:name="_Toc371934672"/>
      <w:bookmarkStart w:id="44" w:name="_Toc289774375"/>
      <w:bookmarkStart w:id="45" w:name="_Toc126991048"/>
      <w:r>
        <w:rPr>
          <w:rFonts w:asciiTheme="minorHAnsi" w:hAnsiTheme="minorHAnsi" w:cstheme="minorHAnsi"/>
          <w:szCs w:val="20"/>
        </w:rPr>
        <w:t xml:space="preserve">        </w:t>
      </w:r>
      <w:bookmarkEnd w:id="39"/>
      <w:bookmarkEnd w:id="40"/>
      <w:bookmarkEnd w:id="41"/>
      <w:bookmarkEnd w:id="42"/>
      <w:r w:rsidRPr="009A6D2A">
        <w:rPr>
          <w:rFonts w:asciiTheme="minorHAnsi" w:hAnsiTheme="minorHAnsi" w:cstheme="minorHAnsi"/>
          <w:szCs w:val="20"/>
        </w:rPr>
        <w:t>Las precondiciones que deben existir para que esta funcionalidad se ejecute son las siguientes:</w:t>
      </w:r>
    </w:p>
    <w:p w:rsidR="00F86A67" w:rsidRPr="00AD37DD" w:rsidRDefault="00F86A67" w:rsidP="00F86A67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46" w:name="_Toc228339739"/>
      <w:bookmarkStart w:id="47" w:name="_Toc432760413"/>
      <w:bookmarkStart w:id="48" w:name="_Toc435197750"/>
      <w:bookmarkStart w:id="49" w:name="_Toc461701833"/>
      <w:bookmarkStart w:id="50" w:name="_Toc483557966"/>
      <w:bookmarkStart w:id="51" w:name="_Toc484003946"/>
      <w:bookmarkStart w:id="52" w:name="_Toc485723663"/>
      <w:r w:rsidRPr="00AD37DD">
        <w:rPr>
          <w:rFonts w:asciiTheme="minorHAnsi" w:hAnsiTheme="minorHAnsi" w:cstheme="minorHAnsi"/>
          <w:sz w:val="20"/>
        </w:rPr>
        <w:t>&lt;Precondición 1&gt;</w:t>
      </w:r>
      <w:bookmarkEnd w:id="46"/>
      <w:bookmarkEnd w:id="47"/>
      <w:bookmarkEnd w:id="48"/>
      <w:bookmarkEnd w:id="49"/>
      <w:bookmarkEnd w:id="50"/>
      <w:bookmarkEnd w:id="51"/>
      <w:r w:rsidR="001A4145" w:rsidRPr="001A4145">
        <w:rPr>
          <w:rFonts w:asciiTheme="minorHAnsi" w:hAnsiTheme="minorHAnsi" w:cstheme="minorHAnsi"/>
          <w:sz w:val="20"/>
        </w:rPr>
        <w:t xml:space="preserve"> </w:t>
      </w:r>
      <w:r w:rsidR="001A4145" w:rsidRPr="00F06465">
        <w:rPr>
          <w:rFonts w:asciiTheme="minorHAnsi" w:hAnsiTheme="minorHAnsi" w:cstheme="minorHAnsi"/>
          <w:sz w:val="20"/>
        </w:rPr>
        <w:t>Nombre usuario y contraseña válidos.</w:t>
      </w:r>
      <w:bookmarkEnd w:id="52"/>
    </w:p>
    <w:p w:rsidR="001A4145" w:rsidRPr="008D4D28" w:rsidRDefault="0038701F" w:rsidP="008D4D28">
      <w:pPr>
        <w:rPr>
          <w:rFonts w:asciiTheme="minorHAnsi" w:hAnsiTheme="minorHAnsi"/>
        </w:rPr>
      </w:pPr>
      <w:bookmarkStart w:id="53" w:name="_Toc461701834"/>
      <w:bookmarkStart w:id="54" w:name="_Toc483557967"/>
      <w:bookmarkStart w:id="55" w:name="_Toc484003947"/>
      <w:r w:rsidRPr="008D4D28">
        <w:rPr>
          <w:rFonts w:asciiTheme="minorHAnsi" w:hAnsiTheme="minorHAnsi"/>
        </w:rPr>
        <w:t xml:space="preserve">      El usuario Áreas prestadoras debe contar con un nombre de usuario y contraseña válidos.</w:t>
      </w:r>
    </w:p>
    <w:p w:rsidR="00F86A67" w:rsidRPr="00AD37DD" w:rsidRDefault="00F86A67" w:rsidP="00F86A67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6" w:name="_Toc485723664"/>
      <w:r w:rsidRPr="00AD37DD">
        <w:rPr>
          <w:rFonts w:asciiTheme="minorHAnsi" w:hAnsiTheme="minorHAnsi" w:cstheme="minorHAnsi"/>
          <w:sz w:val="20"/>
        </w:rPr>
        <w:t>&lt;Precondición 2&gt;</w:t>
      </w:r>
      <w:bookmarkEnd w:id="53"/>
      <w:bookmarkEnd w:id="54"/>
      <w:bookmarkEnd w:id="55"/>
      <w:r w:rsidR="001A4145">
        <w:rPr>
          <w:rFonts w:asciiTheme="minorHAnsi" w:hAnsiTheme="minorHAnsi" w:cstheme="minorHAnsi"/>
          <w:sz w:val="20"/>
        </w:rPr>
        <w:t xml:space="preserve"> Permisos.</w:t>
      </w:r>
      <w:bookmarkEnd w:id="56"/>
    </w:p>
    <w:p w:rsidR="00F86A67" w:rsidRPr="009A6D2A" w:rsidRDefault="00F86A67" w:rsidP="00F86A67">
      <w:pPr>
        <w:pStyle w:val="Prrafodelista"/>
        <w:ind w:left="36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ab/>
        <w:t xml:space="preserve">     </w:t>
      </w:r>
      <w:r w:rsidRPr="009A6D2A">
        <w:rPr>
          <w:rFonts w:asciiTheme="minorHAnsi" w:hAnsiTheme="minorHAnsi" w:cstheme="minorHAnsi"/>
        </w:rPr>
        <w:t xml:space="preserve">El usuario </w:t>
      </w:r>
      <w:r w:rsidRPr="00F86A67">
        <w:rPr>
          <w:rFonts w:asciiTheme="minorHAnsi" w:hAnsiTheme="minorHAnsi" w:cstheme="minorHAnsi"/>
        </w:rPr>
        <w:t xml:space="preserve">Áreas prestadoras </w:t>
      </w:r>
      <w:r w:rsidR="001A4145" w:rsidRPr="00F06465">
        <w:rPr>
          <w:rFonts w:asciiTheme="minorHAnsi" w:hAnsiTheme="minorHAnsi" w:cstheme="minorHAnsi"/>
        </w:rPr>
        <w:t>debe contar con los permisos para hacer uso de la funcionalidad</w:t>
      </w:r>
      <w:r w:rsidR="0038701F">
        <w:rPr>
          <w:rFonts w:asciiTheme="minorHAnsi" w:hAnsiTheme="minorHAnsi" w:cstheme="minorHAnsi"/>
        </w:rPr>
        <w:t xml:space="preserve"> de acuerdo al rol</w:t>
      </w:r>
      <w:r w:rsidR="001A4145" w:rsidRPr="00F06465">
        <w:rPr>
          <w:rFonts w:asciiTheme="minorHAnsi" w:hAnsiTheme="minorHAnsi" w:cstheme="minorHAnsi"/>
        </w:rPr>
        <w:t>.</w:t>
      </w:r>
    </w:p>
    <w:p w:rsidR="00F86A67" w:rsidRPr="0033216F" w:rsidRDefault="00F86A67" w:rsidP="00F86A67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57" w:name="_Toc483557968"/>
      <w:bookmarkStart w:id="58" w:name="_Toc484003948"/>
      <w:bookmarkStart w:id="59" w:name="_Toc485723665"/>
      <w:r>
        <w:rPr>
          <w:rFonts w:asciiTheme="minorHAnsi" w:hAnsiTheme="minorHAnsi" w:cstheme="minorHAnsi"/>
          <w:sz w:val="20"/>
        </w:rPr>
        <w:t>&lt;Precondición 3</w:t>
      </w:r>
      <w:r w:rsidRPr="00AD37DD">
        <w:rPr>
          <w:rFonts w:asciiTheme="minorHAnsi" w:hAnsiTheme="minorHAnsi" w:cstheme="minorHAnsi"/>
          <w:sz w:val="20"/>
        </w:rPr>
        <w:t>&gt;</w:t>
      </w:r>
      <w:bookmarkEnd w:id="57"/>
      <w:bookmarkEnd w:id="58"/>
      <w:r w:rsidR="001A4145">
        <w:rPr>
          <w:rFonts w:asciiTheme="minorHAnsi" w:hAnsiTheme="minorHAnsi" w:cstheme="minorHAnsi"/>
          <w:sz w:val="20"/>
        </w:rPr>
        <w:t xml:space="preserve"> Autenticación.</w:t>
      </w:r>
      <w:bookmarkEnd w:id="59"/>
    </w:p>
    <w:p w:rsidR="00F86A67" w:rsidRDefault="00F86A67" w:rsidP="00F86A67">
      <w:pPr>
        <w:pStyle w:val="Prrafodelista"/>
        <w:ind w:left="360"/>
        <w:rPr>
          <w:rFonts w:asciiTheme="minorHAnsi" w:hAnsiTheme="minorHAnsi" w:cstheme="minorHAnsi"/>
          <w:szCs w:val="20"/>
          <w:lang w:val="es-MX" w:eastAsia="en-US"/>
        </w:rPr>
      </w:pPr>
      <w:r>
        <w:rPr>
          <w:rFonts w:asciiTheme="minorHAnsi" w:hAnsiTheme="minorHAnsi" w:cstheme="minorHAnsi"/>
          <w:szCs w:val="20"/>
          <w:lang w:val="es-MX" w:eastAsia="en-US"/>
        </w:rPr>
        <w:tab/>
        <w:t xml:space="preserve">     </w:t>
      </w:r>
      <w:r w:rsidRPr="009A6D2A">
        <w:rPr>
          <w:rFonts w:asciiTheme="minorHAnsi" w:hAnsiTheme="minorHAnsi" w:cstheme="minorHAnsi"/>
          <w:szCs w:val="20"/>
          <w:lang w:val="es-MX" w:eastAsia="en-US"/>
        </w:rPr>
        <w:t xml:space="preserve">El usuario </w:t>
      </w:r>
      <w:r w:rsidRPr="00F86A67">
        <w:rPr>
          <w:rFonts w:asciiTheme="minorHAnsi" w:hAnsiTheme="minorHAnsi" w:cstheme="minorHAnsi"/>
          <w:szCs w:val="20"/>
          <w:lang w:val="es-MX" w:eastAsia="en-US"/>
        </w:rPr>
        <w:t xml:space="preserve">Áreas prestadoras </w:t>
      </w:r>
      <w:r w:rsidRPr="009A6D2A">
        <w:rPr>
          <w:rFonts w:asciiTheme="minorHAnsi" w:hAnsiTheme="minorHAnsi" w:cstheme="minorHAnsi"/>
          <w:szCs w:val="20"/>
          <w:lang w:val="es-MX" w:eastAsia="en-US"/>
        </w:rPr>
        <w:t>debe estar autenticado dentro del sistema.</w:t>
      </w:r>
    </w:p>
    <w:p w:rsidR="00F86A67" w:rsidRPr="009A6D2A" w:rsidRDefault="00F86A67" w:rsidP="00F86A67">
      <w:pPr>
        <w:pStyle w:val="EstiloTtulo1Antes6ptoDespus3ptoInterlineadoMn"/>
        <w:numPr>
          <w:ilvl w:val="1"/>
          <w:numId w:val="2"/>
        </w:numPr>
        <w:jc w:val="left"/>
        <w:rPr>
          <w:rFonts w:asciiTheme="minorHAnsi" w:hAnsiTheme="minorHAnsi" w:cstheme="minorHAnsi"/>
          <w:b w:val="0"/>
          <w:lang w:val="es-MX" w:eastAsia="en-US"/>
        </w:rPr>
      </w:pPr>
      <w:bookmarkStart w:id="60" w:name="_Toc485723666"/>
      <w:r w:rsidRPr="009A6D2A">
        <w:rPr>
          <w:rFonts w:asciiTheme="minorHAnsi" w:hAnsiTheme="minorHAnsi" w:cstheme="minorHAnsi"/>
          <w:lang w:val="es-MX" w:eastAsia="en-US"/>
        </w:rPr>
        <w:t>&lt;</w:t>
      </w:r>
      <w:r w:rsidRPr="00F86A67">
        <w:rPr>
          <w:rFonts w:asciiTheme="minorHAnsi" w:hAnsiTheme="minorHAnsi" w:cstheme="minorHAnsi"/>
          <w:sz w:val="20"/>
          <w:lang w:val="es-MX" w:eastAsia="en-US"/>
        </w:rPr>
        <w:t>Precondición 4&gt;</w:t>
      </w:r>
      <w:r w:rsidR="00FF1B42">
        <w:rPr>
          <w:rFonts w:asciiTheme="minorHAnsi" w:hAnsiTheme="minorHAnsi" w:cstheme="minorHAnsi"/>
          <w:sz w:val="20"/>
          <w:lang w:val="es-MX" w:eastAsia="en-US"/>
        </w:rPr>
        <w:t xml:space="preserve"> Anexos Técnicos previos</w:t>
      </w:r>
      <w:bookmarkEnd w:id="60"/>
    </w:p>
    <w:p w:rsidR="00F86A67" w:rsidRDefault="00F86A67" w:rsidP="00FF1B42">
      <w:pPr>
        <w:ind w:left="360"/>
        <w:rPr>
          <w:rFonts w:asciiTheme="minorHAnsi" w:hAnsiTheme="minorHAnsi" w:cstheme="minorHAnsi"/>
          <w:szCs w:val="20"/>
          <w:lang w:val="es-MX" w:eastAsia="en-US"/>
        </w:rPr>
      </w:pPr>
      <w:r>
        <w:rPr>
          <w:rFonts w:asciiTheme="minorHAnsi" w:hAnsiTheme="minorHAnsi" w:cstheme="minorHAnsi"/>
          <w:szCs w:val="20"/>
          <w:lang w:val="es-MX" w:eastAsia="en-US"/>
        </w:rPr>
        <w:tab/>
        <w:t xml:space="preserve">     </w:t>
      </w:r>
      <w:r w:rsidR="00FF1B42" w:rsidRPr="00F8303B">
        <w:rPr>
          <w:rFonts w:asciiTheme="minorHAnsi" w:hAnsiTheme="minorHAnsi" w:cstheme="minorHAnsi"/>
          <w:szCs w:val="20"/>
          <w:lang w:val="es-MX" w:eastAsia="en-US"/>
        </w:rPr>
        <w:t xml:space="preserve">Para el remplazo de </w:t>
      </w:r>
      <w:r w:rsidR="00FF1B42" w:rsidRPr="00F86A67">
        <w:rPr>
          <w:rFonts w:asciiTheme="minorHAnsi" w:hAnsiTheme="minorHAnsi" w:cstheme="minorHAnsi"/>
          <w:szCs w:val="20"/>
          <w:lang w:val="es-MX" w:eastAsia="en-US"/>
        </w:rPr>
        <w:t>Anexo Técnico</w:t>
      </w:r>
      <w:r w:rsidR="00FF1B42" w:rsidRPr="00F8303B">
        <w:rPr>
          <w:rFonts w:asciiTheme="minorHAnsi" w:hAnsiTheme="minorHAnsi" w:cstheme="minorHAnsi"/>
          <w:szCs w:val="20"/>
          <w:lang w:val="es-MX" w:eastAsia="en-US"/>
        </w:rPr>
        <w:t>, el sistema debe de contar al m</w:t>
      </w:r>
      <w:r w:rsidR="00FF1B42">
        <w:rPr>
          <w:rFonts w:asciiTheme="minorHAnsi" w:hAnsiTheme="minorHAnsi" w:cstheme="minorHAnsi"/>
          <w:szCs w:val="20"/>
          <w:lang w:val="es-MX" w:eastAsia="en-US"/>
        </w:rPr>
        <w:t xml:space="preserve">enos con </w:t>
      </w:r>
      <w:r w:rsidR="00631EC7">
        <w:rPr>
          <w:rFonts w:asciiTheme="minorHAnsi" w:hAnsiTheme="minorHAnsi" w:cstheme="minorHAnsi"/>
          <w:szCs w:val="20"/>
          <w:lang w:val="es-MX" w:eastAsia="en-US"/>
        </w:rPr>
        <w:t>un</w:t>
      </w:r>
      <w:r w:rsidR="00FF1B42">
        <w:rPr>
          <w:rFonts w:asciiTheme="minorHAnsi" w:hAnsiTheme="minorHAnsi" w:cstheme="minorHAnsi"/>
          <w:szCs w:val="20"/>
          <w:lang w:val="es-MX" w:eastAsia="en-US"/>
        </w:rPr>
        <w:t xml:space="preserve"> </w:t>
      </w:r>
      <w:r w:rsidRPr="00F86A67">
        <w:rPr>
          <w:rFonts w:asciiTheme="minorHAnsi" w:hAnsiTheme="minorHAnsi" w:cstheme="minorHAnsi"/>
          <w:szCs w:val="20"/>
          <w:lang w:val="es-MX" w:eastAsia="en-US"/>
        </w:rPr>
        <w:t>Anexo Técnico</w:t>
      </w:r>
      <w:r w:rsidRPr="009A6D2A">
        <w:rPr>
          <w:rFonts w:asciiTheme="minorHAnsi" w:hAnsiTheme="minorHAnsi" w:cstheme="minorHAnsi"/>
          <w:szCs w:val="20"/>
          <w:lang w:val="es-MX" w:eastAsia="en-US"/>
        </w:rPr>
        <w:t>.</w:t>
      </w:r>
    </w:p>
    <w:p w:rsidR="00FF1B42" w:rsidRPr="008F750B" w:rsidRDefault="00FF1B42" w:rsidP="00FF1B42">
      <w:pPr>
        <w:pStyle w:val="EstiloTtulo1Antes6ptoDespus3ptoInterlineadoMn"/>
        <w:ind w:left="360"/>
        <w:jc w:val="left"/>
        <w:rPr>
          <w:rFonts w:asciiTheme="minorHAnsi" w:hAnsiTheme="minorHAnsi" w:cs="Calibri"/>
          <w:sz w:val="20"/>
        </w:rPr>
      </w:pPr>
      <w:bookmarkStart w:id="61" w:name="_Toc485723667"/>
      <w:r>
        <w:rPr>
          <w:rFonts w:asciiTheme="minorHAnsi" w:hAnsiTheme="minorHAnsi" w:cstheme="minorHAnsi"/>
          <w:lang w:val="es-MX" w:eastAsia="en-US"/>
        </w:rPr>
        <w:t xml:space="preserve">7.5  </w:t>
      </w:r>
      <w:r w:rsidRPr="009A6D2A">
        <w:rPr>
          <w:rFonts w:asciiTheme="minorHAnsi" w:hAnsiTheme="minorHAnsi" w:cstheme="minorHAnsi"/>
          <w:lang w:val="es-MX" w:eastAsia="en-US"/>
        </w:rPr>
        <w:t>&lt;</w:t>
      </w:r>
      <w:r>
        <w:rPr>
          <w:rFonts w:asciiTheme="minorHAnsi" w:hAnsiTheme="minorHAnsi" w:cstheme="minorHAnsi"/>
          <w:sz w:val="20"/>
          <w:lang w:val="es-MX" w:eastAsia="en-US"/>
        </w:rPr>
        <w:t>Precondición 5</w:t>
      </w:r>
      <w:r w:rsidRPr="00F86A67">
        <w:rPr>
          <w:rFonts w:asciiTheme="minorHAnsi" w:hAnsiTheme="minorHAnsi" w:cstheme="minorHAnsi"/>
          <w:sz w:val="20"/>
          <w:lang w:val="es-MX" w:eastAsia="en-US"/>
        </w:rPr>
        <w:t>&gt;</w:t>
      </w:r>
      <w:r>
        <w:rPr>
          <w:rFonts w:asciiTheme="minorHAnsi" w:hAnsiTheme="minorHAnsi" w:cstheme="minorHAnsi"/>
          <w:sz w:val="20"/>
          <w:lang w:val="es-MX" w:eastAsia="en-US"/>
        </w:rPr>
        <w:t xml:space="preserve"> </w:t>
      </w:r>
      <w:r>
        <w:rPr>
          <w:rFonts w:asciiTheme="minorHAnsi" w:hAnsiTheme="minorHAnsi" w:cs="Calibri"/>
          <w:sz w:val="20"/>
        </w:rPr>
        <w:t>Solicitud de servicio Previa</w:t>
      </w:r>
      <w:r w:rsidRPr="008F750B">
        <w:rPr>
          <w:rFonts w:asciiTheme="minorHAnsi" w:hAnsiTheme="minorHAnsi" w:cs="Calibri"/>
          <w:sz w:val="20"/>
        </w:rPr>
        <w:t>.</w:t>
      </w:r>
      <w:bookmarkEnd w:id="61"/>
    </w:p>
    <w:p w:rsidR="00FF1B42" w:rsidRPr="00FF1B42" w:rsidRDefault="00FF1B42" w:rsidP="003D054F">
      <w:pPr>
        <w:ind w:left="567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 xml:space="preserve">     Debe de existir una solicitud de servicio previa.</w:t>
      </w:r>
    </w:p>
    <w:p w:rsidR="00D16B4F" w:rsidRPr="00F86A67" w:rsidRDefault="00D16B4F" w:rsidP="00F86A67">
      <w:pPr>
        <w:pStyle w:val="Prrafodelista"/>
        <w:numPr>
          <w:ilvl w:val="0"/>
          <w:numId w:val="2"/>
        </w:numPr>
        <w:rPr>
          <w:rFonts w:asciiTheme="minorHAnsi" w:hAnsiTheme="minorHAnsi" w:cstheme="minorHAnsi"/>
          <w:b/>
        </w:rPr>
      </w:pPr>
      <w:r w:rsidRPr="00F86A67">
        <w:rPr>
          <w:rFonts w:asciiTheme="minorHAnsi" w:hAnsiTheme="minorHAnsi" w:cstheme="minorHAnsi"/>
          <w:b/>
        </w:rPr>
        <w:t>Flujo de Eventos</w:t>
      </w:r>
      <w:bookmarkEnd w:id="43"/>
      <w:bookmarkEnd w:id="44"/>
      <w:bookmarkEnd w:id="45"/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2" w:name="_Toc371934673"/>
      <w:bookmarkStart w:id="63" w:name="_Toc289774378"/>
      <w:bookmarkStart w:id="64" w:name="_Toc126991050"/>
      <w:bookmarkStart w:id="65" w:name="_Toc485723668"/>
      <w:r w:rsidRPr="00AD37DD">
        <w:rPr>
          <w:rFonts w:asciiTheme="minorHAnsi" w:hAnsiTheme="minorHAnsi" w:cstheme="minorHAnsi"/>
          <w:sz w:val="20"/>
        </w:rPr>
        <w:t>Flujo Básico</w:t>
      </w:r>
      <w:bookmarkEnd w:id="62"/>
      <w:bookmarkEnd w:id="63"/>
      <w:bookmarkEnd w:id="64"/>
      <w:bookmarkEnd w:id="65"/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817"/>
        <w:gridCol w:w="1625"/>
        <w:gridCol w:w="7447"/>
      </w:tblGrid>
      <w:tr w:rsidR="00455180" w:rsidRPr="00AD37DD" w:rsidTr="00B954B0">
        <w:trPr>
          <w:tblHeader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AD37DD" w:rsidRDefault="00455180" w:rsidP="00B954B0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No.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AD37DD" w:rsidRDefault="00455180" w:rsidP="00B954B0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Actor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455180" w:rsidRPr="00AD37DD" w:rsidRDefault="00455180" w:rsidP="00B954B0">
            <w:pPr>
              <w:jc w:val="center"/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szCs w:val="20"/>
                <w:lang w:val="es-MX" w:eastAsia="es-MX"/>
              </w:rPr>
              <w:t>Descripción de la acción</w:t>
            </w:r>
          </w:p>
        </w:tc>
      </w:tr>
      <w:tr w:rsidR="00C33A10" w:rsidRPr="00AD37DD" w:rsidTr="00B954B0">
        <w:trPr>
          <w:trHeight w:val="281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A10" w:rsidRPr="00FF1B42" w:rsidRDefault="00C33A10" w:rsidP="00B954B0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A10" w:rsidRPr="006A5C61" w:rsidRDefault="00C33A10" w:rsidP="00B954B0">
            <w:pPr>
              <w:jc w:val="left"/>
              <w:rPr>
                <w:rFonts w:asciiTheme="minorHAnsi" w:hAnsiTheme="minorHAnsi" w:cstheme="minorHAnsi"/>
                <w:i/>
                <w:color w:val="0070C0"/>
                <w:szCs w:val="20"/>
              </w:rPr>
            </w:pPr>
            <w:r w:rsidRPr="005A6D75">
              <w:rPr>
                <w:rFonts w:asciiTheme="minorHAnsi" w:hAnsiTheme="minorHAnsi" w:cstheme="minorHAnsi"/>
                <w:szCs w:val="20"/>
              </w:rPr>
              <w:t>Usuario</w:t>
            </w:r>
            <w:r>
              <w:rPr>
                <w:rFonts w:asciiTheme="minorHAnsi" w:hAnsiTheme="minorHAnsi" w:cstheme="minorHAnsi"/>
                <w:szCs w:val="20"/>
              </w:rPr>
              <w:t>s Áreas prestadoras</w:t>
            </w:r>
            <w:r w:rsidR="003D054F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A10" w:rsidRPr="007C13B7" w:rsidRDefault="001A4145" w:rsidP="00B954B0">
            <w:pPr>
              <w:tabs>
                <w:tab w:val="center" w:pos="3615"/>
              </w:tabs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</w:t>
            </w:r>
            <w:r w:rsidR="00C33A10">
              <w:rPr>
                <w:rFonts w:asciiTheme="minorHAnsi" w:hAnsiTheme="minorHAnsi" w:cstheme="minorHAnsi"/>
                <w:bCs/>
                <w:szCs w:val="20"/>
              </w:rPr>
              <w:t xml:space="preserve">elecciona la opción </w:t>
            </w:r>
            <w:r w:rsidR="00C33A10" w:rsidRPr="00B2468C">
              <w:rPr>
                <w:rFonts w:asciiTheme="minorHAnsi" w:hAnsiTheme="minorHAnsi" w:cstheme="minorHAnsi"/>
                <w:b/>
                <w:bCs/>
                <w:szCs w:val="20"/>
              </w:rPr>
              <w:t>“</w:t>
            </w:r>
            <w:r w:rsidR="00C33A10">
              <w:rPr>
                <w:rFonts w:asciiTheme="minorHAnsi" w:hAnsiTheme="minorHAnsi" w:cstheme="minorHAnsi"/>
                <w:b/>
                <w:bCs/>
                <w:szCs w:val="20"/>
              </w:rPr>
              <w:t>Anexo Técnico</w:t>
            </w:r>
            <w:r w:rsidR="00C33A10" w:rsidRPr="00B2468C">
              <w:rPr>
                <w:rFonts w:asciiTheme="minorHAnsi" w:hAnsiTheme="minorHAnsi" w:cstheme="minorHAnsi"/>
                <w:b/>
                <w:bCs/>
                <w:szCs w:val="20"/>
              </w:rPr>
              <w:t>”</w:t>
            </w:r>
            <w:r w:rsidR="00FF1B42"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</w:tr>
      <w:tr w:rsidR="00C33A10" w:rsidRPr="00AD37DD" w:rsidTr="00B954B0">
        <w:trPr>
          <w:trHeight w:val="281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A10" w:rsidRPr="00FF1B42" w:rsidRDefault="00C33A10" w:rsidP="00B954B0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33A10" w:rsidRPr="00C33A10" w:rsidRDefault="00C33A10" w:rsidP="00B954B0">
            <w:pPr>
              <w:rPr>
                <w:rFonts w:asciiTheme="minorHAnsi" w:hAnsiTheme="minorHAnsi" w:cstheme="minorHAnsi"/>
                <w:bCs/>
                <w:color w:val="0070C0"/>
                <w:szCs w:val="20"/>
              </w:rPr>
            </w:pPr>
            <w:r w:rsidRPr="00C33A10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185" w:rsidRDefault="00C33A10" w:rsidP="00B954B0">
            <w:pPr>
              <w:keepLines/>
              <w:jc w:val="left"/>
              <w:rPr>
                <w:rFonts w:ascii="Calibri" w:hAnsi="Calibri" w:cs="Calibri"/>
                <w:bCs/>
                <w:szCs w:val="20"/>
              </w:rPr>
            </w:pPr>
            <w:r w:rsidRPr="00256D04">
              <w:rPr>
                <w:rFonts w:ascii="Calibri" w:hAnsi="Calibri" w:cs="Calibri"/>
                <w:bCs/>
                <w:szCs w:val="20"/>
              </w:rPr>
              <w:t xml:space="preserve">Despliega </w:t>
            </w:r>
            <w:r>
              <w:rPr>
                <w:rFonts w:ascii="Calibri" w:hAnsi="Calibri" w:cs="Calibri"/>
                <w:bCs/>
                <w:szCs w:val="20"/>
              </w:rPr>
              <w:t>una ventana</w:t>
            </w:r>
            <w:r w:rsidRPr="00256D04">
              <w:rPr>
                <w:rFonts w:ascii="Calibri" w:hAnsi="Calibri" w:cs="Calibri"/>
                <w:bCs/>
                <w:szCs w:val="20"/>
              </w:rPr>
              <w:t xml:space="preserve"> </w:t>
            </w:r>
            <w:r w:rsidR="006F5185">
              <w:rPr>
                <w:rFonts w:ascii="Calibri" w:hAnsi="Calibri" w:cs="Calibri"/>
                <w:bCs/>
                <w:szCs w:val="20"/>
              </w:rPr>
              <w:t>con</w:t>
            </w:r>
            <w:r w:rsidR="00B62340">
              <w:rPr>
                <w:rFonts w:ascii="Calibri" w:hAnsi="Calibri" w:cs="Calibri"/>
                <w:bCs/>
                <w:szCs w:val="20"/>
              </w:rPr>
              <w:t xml:space="preserve"> una</w:t>
            </w:r>
            <w:r w:rsidR="006F5185">
              <w:rPr>
                <w:rFonts w:ascii="Calibri" w:hAnsi="Calibri" w:cs="Calibri"/>
                <w:bCs/>
                <w:szCs w:val="20"/>
              </w:rPr>
              <w:t xml:space="preserve"> la </w:t>
            </w:r>
            <w:r w:rsidR="00214AE9">
              <w:rPr>
                <w:rFonts w:ascii="Calibri" w:hAnsi="Calibri" w:cs="Calibri"/>
                <w:bCs/>
                <w:szCs w:val="20"/>
              </w:rPr>
              <w:t>información con el número de solicitud y con la lista</w:t>
            </w:r>
            <w:r w:rsidR="006F5185">
              <w:rPr>
                <w:rFonts w:ascii="Calibri" w:hAnsi="Calibri" w:cs="Calibri"/>
                <w:bCs/>
                <w:szCs w:val="20"/>
              </w:rPr>
              <w:t xml:space="preserve"> de anexos técnicos </w:t>
            </w:r>
            <w:r w:rsidR="00B62340">
              <w:rPr>
                <w:rFonts w:ascii="Calibri" w:hAnsi="Calibri" w:cs="Calibri"/>
                <w:bCs/>
                <w:szCs w:val="20"/>
              </w:rPr>
              <w:t>más recientes</w:t>
            </w:r>
            <w:r w:rsidR="006F5185">
              <w:rPr>
                <w:rFonts w:ascii="Calibri" w:hAnsi="Calibri" w:cs="Calibri"/>
                <w:bCs/>
                <w:szCs w:val="20"/>
              </w:rPr>
              <w:t xml:space="preserve"> con las columnas:</w:t>
            </w:r>
          </w:p>
          <w:p w:rsidR="006F5185" w:rsidRPr="001A4145" w:rsidRDefault="006F5185" w:rsidP="00B954B0">
            <w:pPr>
              <w:pStyle w:val="Prrafodelista"/>
              <w:numPr>
                <w:ilvl w:val="0"/>
                <w:numId w:val="10"/>
              </w:numPr>
              <w:rPr>
                <w:rFonts w:asciiTheme="minorHAnsi" w:hAnsiTheme="minorHAnsi"/>
              </w:rPr>
            </w:pPr>
            <w:r w:rsidRPr="001A4145">
              <w:rPr>
                <w:rFonts w:asciiTheme="minorHAnsi" w:hAnsiTheme="minorHAnsi"/>
              </w:rPr>
              <w:t>Número de Solicitud</w:t>
            </w:r>
          </w:p>
          <w:p w:rsidR="006F5185" w:rsidRPr="001A4145" w:rsidRDefault="006F5185" w:rsidP="00B954B0">
            <w:pPr>
              <w:pStyle w:val="Prrafodelista"/>
              <w:numPr>
                <w:ilvl w:val="1"/>
                <w:numId w:val="5"/>
              </w:numPr>
              <w:rPr>
                <w:rFonts w:asciiTheme="minorHAnsi" w:hAnsiTheme="minorHAnsi" w:cstheme="minorHAnsi"/>
                <w:szCs w:val="20"/>
              </w:rPr>
            </w:pPr>
            <w:r w:rsidRPr="001A4145">
              <w:rPr>
                <w:rFonts w:asciiTheme="minorHAnsi" w:hAnsiTheme="minorHAnsi" w:cstheme="minorHAnsi"/>
                <w:szCs w:val="20"/>
              </w:rPr>
              <w:t>Tipo de servicio</w:t>
            </w:r>
          </w:p>
          <w:p w:rsidR="006F5185" w:rsidRPr="001A4145" w:rsidRDefault="006F5185" w:rsidP="00B954B0">
            <w:pPr>
              <w:pStyle w:val="Prrafodelista"/>
              <w:numPr>
                <w:ilvl w:val="1"/>
                <w:numId w:val="5"/>
              </w:numPr>
              <w:rPr>
                <w:rFonts w:asciiTheme="minorHAnsi" w:hAnsiTheme="minorHAnsi" w:cstheme="minorHAnsi"/>
                <w:szCs w:val="20"/>
              </w:rPr>
            </w:pPr>
            <w:r w:rsidRPr="001A4145">
              <w:rPr>
                <w:rFonts w:asciiTheme="minorHAnsi" w:hAnsiTheme="minorHAnsi" w:cstheme="minorHAnsi"/>
                <w:szCs w:val="20"/>
              </w:rPr>
              <w:t>Número de anexo técnico</w:t>
            </w:r>
          </w:p>
          <w:p w:rsidR="006F5185" w:rsidRPr="001A4145" w:rsidRDefault="006F5185" w:rsidP="00B954B0">
            <w:pPr>
              <w:pStyle w:val="Prrafodelista"/>
              <w:numPr>
                <w:ilvl w:val="1"/>
                <w:numId w:val="5"/>
              </w:numPr>
              <w:rPr>
                <w:rFonts w:asciiTheme="minorHAnsi" w:hAnsiTheme="minorHAnsi" w:cstheme="minorHAnsi"/>
                <w:szCs w:val="20"/>
              </w:rPr>
            </w:pPr>
            <w:r w:rsidRPr="001A4145">
              <w:rPr>
                <w:rFonts w:asciiTheme="minorHAnsi" w:hAnsiTheme="minorHAnsi" w:cstheme="minorHAnsi"/>
                <w:szCs w:val="20"/>
              </w:rPr>
              <w:t>Nombre</w:t>
            </w:r>
          </w:p>
          <w:p w:rsidR="001A4145" w:rsidRDefault="006F5185" w:rsidP="00B954B0">
            <w:pPr>
              <w:pStyle w:val="Prrafodelista"/>
              <w:numPr>
                <w:ilvl w:val="1"/>
                <w:numId w:val="5"/>
              </w:numPr>
              <w:rPr>
                <w:rFonts w:asciiTheme="minorHAnsi" w:hAnsiTheme="minorHAnsi" w:cstheme="minorHAnsi"/>
                <w:szCs w:val="20"/>
              </w:rPr>
            </w:pPr>
            <w:r w:rsidRPr="001A4145">
              <w:rPr>
                <w:rFonts w:asciiTheme="minorHAnsi" w:hAnsiTheme="minorHAnsi" w:cstheme="minorHAnsi"/>
                <w:szCs w:val="20"/>
              </w:rPr>
              <w:t>Fecha de carga</w:t>
            </w:r>
          </w:p>
          <w:p w:rsidR="001A4145" w:rsidRDefault="001A4145" w:rsidP="00B954B0">
            <w:pPr>
              <w:tabs>
                <w:tab w:val="center" w:pos="3611"/>
              </w:tabs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 xml:space="preserve">Y la opción: </w:t>
            </w:r>
            <w:r>
              <w:rPr>
                <w:rFonts w:asciiTheme="minorHAnsi" w:hAnsiTheme="minorHAnsi" w:cstheme="minorHAnsi"/>
                <w:bCs/>
                <w:szCs w:val="20"/>
              </w:rPr>
              <w:tab/>
            </w:r>
          </w:p>
          <w:p w:rsidR="001A4145" w:rsidRDefault="001A4145" w:rsidP="00B954B0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bCs/>
                <w:szCs w:val="20"/>
              </w:rPr>
            </w:pPr>
            <w:r w:rsidRPr="00A760AE">
              <w:rPr>
                <w:rFonts w:asciiTheme="minorHAnsi" w:hAnsiTheme="minorHAnsi" w:cstheme="minorHAnsi"/>
                <w:bCs/>
                <w:szCs w:val="20"/>
              </w:rPr>
              <w:t>“</w:t>
            </w:r>
            <w:r w:rsidR="00214AE9">
              <w:rPr>
                <w:rFonts w:asciiTheme="minorHAnsi" w:hAnsiTheme="minorHAnsi" w:cstheme="minorHAnsi"/>
                <w:bCs/>
                <w:szCs w:val="20"/>
              </w:rPr>
              <w:t>Reemplazar</w:t>
            </w:r>
            <w:r w:rsidRPr="00A760AE">
              <w:rPr>
                <w:rFonts w:asciiTheme="minorHAnsi" w:hAnsiTheme="minorHAnsi" w:cstheme="minorHAnsi"/>
                <w:bCs/>
                <w:szCs w:val="20"/>
              </w:rPr>
              <w:t>”</w:t>
            </w:r>
          </w:p>
          <w:p w:rsidR="001039AD" w:rsidRPr="00FF1B42" w:rsidRDefault="001A4145" w:rsidP="00B954B0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bCs/>
                <w:szCs w:val="20"/>
              </w:rPr>
            </w:pPr>
            <w:r w:rsidRPr="001A4145">
              <w:rPr>
                <w:rFonts w:asciiTheme="minorHAnsi" w:hAnsiTheme="minorHAnsi" w:cstheme="minorHAnsi"/>
                <w:bCs/>
                <w:szCs w:val="20"/>
              </w:rPr>
              <w:t>“Cancelar”</w:t>
            </w:r>
          </w:p>
        </w:tc>
      </w:tr>
      <w:tr w:rsidR="00B62340" w:rsidRPr="00AD37DD" w:rsidTr="00B954B0">
        <w:trPr>
          <w:trHeight w:val="281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340" w:rsidRPr="00FF1B42" w:rsidRDefault="00B62340" w:rsidP="00B954B0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62340" w:rsidRPr="00C33A10" w:rsidRDefault="00180F95" w:rsidP="00B954B0">
            <w:pPr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Usuario </w:t>
            </w:r>
            <w:r w:rsidR="00B62340" w:rsidRPr="006F5185">
              <w:rPr>
                <w:rFonts w:asciiTheme="minorHAnsi" w:hAnsiTheme="minorHAnsi" w:cstheme="minorHAnsi"/>
                <w:szCs w:val="20"/>
              </w:rPr>
              <w:t>Áreas Prestadoras</w:t>
            </w:r>
            <w:r w:rsidR="003D054F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4145" w:rsidRDefault="001A4145" w:rsidP="00B954B0">
            <w:pPr>
              <w:tabs>
                <w:tab w:val="left" w:pos="842"/>
                <w:tab w:val="left" w:pos="879"/>
              </w:tabs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De acuerdo a la opción seleccionada, continúa como sigue:</w:t>
            </w:r>
          </w:p>
          <w:p w:rsidR="001A4145" w:rsidRPr="000462E7" w:rsidRDefault="001A4145" w:rsidP="00B954B0">
            <w:pPr>
              <w:pStyle w:val="Prrafodelista"/>
              <w:numPr>
                <w:ilvl w:val="0"/>
                <w:numId w:val="7"/>
              </w:numPr>
              <w:tabs>
                <w:tab w:val="left" w:pos="879"/>
              </w:tabs>
              <w:rPr>
                <w:rFonts w:asciiTheme="minorHAnsi" w:hAnsiTheme="minorHAnsi" w:cstheme="minorHAnsi"/>
                <w:bCs/>
                <w:szCs w:val="20"/>
              </w:rPr>
            </w:pPr>
            <w:r w:rsidRPr="000462E7">
              <w:rPr>
                <w:rFonts w:asciiTheme="minorHAnsi" w:hAnsiTheme="minorHAnsi" w:cstheme="minorHAnsi"/>
                <w:bCs/>
                <w:szCs w:val="20"/>
              </w:rPr>
              <w:t>Si selecciona “</w:t>
            </w:r>
            <w:r w:rsidR="00214AE9">
              <w:rPr>
                <w:rFonts w:asciiTheme="minorHAnsi" w:hAnsiTheme="minorHAnsi" w:cstheme="minorHAnsi"/>
                <w:bCs/>
                <w:szCs w:val="20"/>
              </w:rPr>
              <w:t>Reemplazar</w:t>
            </w:r>
            <w:r w:rsidRPr="000462E7">
              <w:rPr>
                <w:rFonts w:asciiTheme="minorHAnsi" w:hAnsiTheme="minorHAnsi" w:cstheme="minorHAnsi"/>
                <w:bCs/>
                <w:szCs w:val="20"/>
              </w:rPr>
              <w:t>”, continúa con el flujo.</w:t>
            </w:r>
          </w:p>
          <w:p w:rsidR="00180F95" w:rsidRPr="00180F95" w:rsidRDefault="001A4145" w:rsidP="00B954B0">
            <w:pPr>
              <w:pStyle w:val="Prrafodelista"/>
              <w:keepLines/>
              <w:numPr>
                <w:ilvl w:val="0"/>
                <w:numId w:val="7"/>
              </w:numPr>
              <w:jc w:val="left"/>
              <w:rPr>
                <w:rFonts w:ascii="Calibri" w:hAnsi="Calibri" w:cs="Calibri"/>
                <w:bCs/>
                <w:szCs w:val="20"/>
              </w:rPr>
            </w:pPr>
            <w:r w:rsidRPr="000462E7">
              <w:rPr>
                <w:rFonts w:asciiTheme="minorHAnsi" w:hAnsiTheme="minorHAnsi" w:cstheme="minorHAnsi"/>
                <w:bCs/>
                <w:szCs w:val="20"/>
              </w:rPr>
              <w:t xml:space="preserve">Si selecciona “Cancelar”, no ejecuta nada y </w:t>
            </w:r>
            <w:r w:rsidR="003D054F" w:rsidRPr="000462E7">
              <w:rPr>
                <w:rFonts w:asciiTheme="minorHAnsi" w:hAnsiTheme="minorHAnsi" w:cstheme="minorHAnsi"/>
                <w:bCs/>
                <w:szCs w:val="20"/>
              </w:rPr>
              <w:t>continúa</w:t>
            </w:r>
            <w:r w:rsidRPr="000462E7">
              <w:rPr>
                <w:rFonts w:asciiTheme="minorHAnsi" w:hAnsiTheme="minorHAnsi" w:cstheme="minorHAnsi"/>
                <w:bCs/>
                <w:szCs w:val="20"/>
              </w:rPr>
              <w:t xml:space="preserve"> con el flujo general </w:t>
            </w:r>
            <w:r w:rsidRPr="000462E7">
              <w:rPr>
                <w:rFonts w:asciiTheme="minorHAnsi" w:hAnsiTheme="minorHAnsi" w:cstheme="minorHAnsi"/>
                <w:b/>
                <w:bCs/>
                <w:szCs w:val="20"/>
              </w:rPr>
              <w:t>AG02.Cancelar</w:t>
            </w:r>
            <w:r w:rsidR="003D054F">
              <w:rPr>
                <w:rFonts w:asciiTheme="minorHAnsi" w:hAnsiTheme="minorHAnsi" w:cstheme="minorHAnsi"/>
                <w:b/>
                <w:bCs/>
                <w:szCs w:val="20"/>
              </w:rPr>
              <w:t>.</w:t>
            </w:r>
          </w:p>
        </w:tc>
      </w:tr>
      <w:tr w:rsidR="00FF1B42" w:rsidRPr="00AD37DD" w:rsidTr="00B954B0">
        <w:trPr>
          <w:trHeight w:val="281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B42" w:rsidRPr="00FF1B42" w:rsidRDefault="00FF1B42" w:rsidP="00B954B0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B42" w:rsidRPr="00F06465" w:rsidRDefault="00FF1B42" w:rsidP="00B954B0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Usuario </w:t>
            </w:r>
            <w:r w:rsidRPr="006F5185">
              <w:rPr>
                <w:rFonts w:asciiTheme="minorHAnsi" w:hAnsiTheme="minorHAnsi" w:cstheme="minorHAnsi"/>
                <w:szCs w:val="20"/>
              </w:rPr>
              <w:t>Áreas Prestadoras</w:t>
            </w:r>
            <w:r w:rsidR="003D054F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B42" w:rsidRPr="000A3989" w:rsidRDefault="00FF1B42" w:rsidP="00B954B0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Selecciona el anexo técnico a re</w:t>
            </w:r>
            <w:r w:rsidR="00214AE9">
              <w:rPr>
                <w:rFonts w:asciiTheme="minorHAnsi" w:hAnsiTheme="minorHAnsi" w:cstheme="minorHAnsi"/>
                <w:bCs/>
                <w:szCs w:val="20"/>
              </w:rPr>
              <w:t>e</w:t>
            </w:r>
            <w:r>
              <w:rPr>
                <w:rFonts w:asciiTheme="minorHAnsi" w:hAnsiTheme="minorHAnsi" w:cstheme="minorHAnsi"/>
                <w:bCs/>
                <w:szCs w:val="20"/>
              </w:rPr>
              <w:t>mplazar y la opción “</w:t>
            </w:r>
            <w:r w:rsidR="00214AE9">
              <w:rPr>
                <w:rFonts w:asciiTheme="minorHAnsi" w:hAnsiTheme="minorHAnsi" w:cstheme="minorHAnsi"/>
                <w:bCs/>
                <w:szCs w:val="20"/>
              </w:rPr>
              <w:t>Reemplazar</w:t>
            </w:r>
            <w:r>
              <w:rPr>
                <w:rFonts w:asciiTheme="minorHAnsi" w:hAnsiTheme="minorHAnsi" w:cstheme="minorHAnsi"/>
                <w:bCs/>
                <w:szCs w:val="20"/>
              </w:rPr>
              <w:t>”.</w:t>
            </w:r>
          </w:p>
        </w:tc>
      </w:tr>
      <w:tr w:rsidR="00FF1B42" w:rsidRPr="00AD37DD" w:rsidTr="00B954B0">
        <w:trPr>
          <w:trHeight w:val="281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B42" w:rsidRPr="00AD37DD" w:rsidRDefault="00FF1B42" w:rsidP="00B954B0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B42" w:rsidRDefault="00FF1B42" w:rsidP="00B954B0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  <w:r w:rsidR="003D054F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B42" w:rsidRDefault="00214AE9" w:rsidP="00B954B0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Solicita ruta del nuevo archivo a adjuntar y m</w:t>
            </w:r>
            <w:r w:rsidR="00FF1B42">
              <w:rPr>
                <w:rFonts w:asciiTheme="minorHAnsi" w:hAnsiTheme="minorHAnsi" w:cstheme="minorHAnsi"/>
                <w:bCs/>
                <w:szCs w:val="20"/>
              </w:rPr>
              <w:t>uestra un mensaje de confirmación:</w:t>
            </w:r>
          </w:p>
          <w:p w:rsidR="00FF1B42" w:rsidRDefault="00FF1B42" w:rsidP="00B954B0">
            <w:pPr>
              <w:pStyle w:val="Prrafodelista"/>
              <w:numPr>
                <w:ilvl w:val="0"/>
                <w:numId w:val="11"/>
              </w:numPr>
              <w:rPr>
                <w:rFonts w:asciiTheme="minorHAnsi" w:hAnsiTheme="minorHAnsi" w:cstheme="minorHAnsi"/>
                <w:bCs/>
                <w:szCs w:val="20"/>
              </w:rPr>
            </w:pPr>
            <w:r w:rsidRPr="00085C41">
              <w:rPr>
                <w:rFonts w:asciiTheme="minorHAnsi" w:hAnsiTheme="minorHAnsi" w:cstheme="minorHAnsi"/>
                <w:bCs/>
                <w:szCs w:val="20"/>
              </w:rPr>
              <w:t>“¿Desea Re</w:t>
            </w:r>
            <w:r w:rsidR="00214AE9">
              <w:rPr>
                <w:rFonts w:asciiTheme="minorHAnsi" w:hAnsiTheme="minorHAnsi" w:cstheme="minorHAnsi"/>
                <w:bCs/>
                <w:szCs w:val="20"/>
              </w:rPr>
              <w:t>e</w:t>
            </w:r>
            <w:r w:rsidRPr="00085C41">
              <w:rPr>
                <w:rFonts w:asciiTheme="minorHAnsi" w:hAnsiTheme="minorHAnsi" w:cstheme="minorHAnsi"/>
                <w:bCs/>
                <w:szCs w:val="20"/>
              </w:rPr>
              <w:t xml:space="preserve">mplazar </w:t>
            </w:r>
            <w:r>
              <w:rPr>
                <w:rFonts w:asciiTheme="minorHAnsi" w:hAnsiTheme="minorHAnsi" w:cstheme="minorHAnsi"/>
                <w:bCs/>
                <w:szCs w:val="20"/>
              </w:rPr>
              <w:t>Anexo Técnico</w:t>
            </w:r>
            <w:r w:rsidRPr="00085C41">
              <w:rPr>
                <w:rFonts w:asciiTheme="minorHAnsi" w:hAnsiTheme="minorHAnsi" w:cstheme="minorHAnsi"/>
                <w:bCs/>
                <w:szCs w:val="20"/>
              </w:rPr>
              <w:t>?”</w:t>
            </w:r>
          </w:p>
          <w:p w:rsidR="00FF1B42" w:rsidRDefault="00FF1B42" w:rsidP="00B954B0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Así mismo dos opciones:</w:t>
            </w:r>
          </w:p>
          <w:p w:rsidR="00FF1B42" w:rsidRPr="00085C41" w:rsidRDefault="003D054F" w:rsidP="00B954B0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“Sí</w:t>
            </w:r>
            <w:r w:rsidR="00FF1B42" w:rsidRPr="00085C41">
              <w:rPr>
                <w:rFonts w:asciiTheme="minorHAnsi" w:hAnsiTheme="minorHAnsi" w:cstheme="minorHAnsi"/>
                <w:bCs/>
                <w:szCs w:val="20"/>
              </w:rPr>
              <w:t>”,</w:t>
            </w:r>
          </w:p>
          <w:p w:rsidR="00FF1B42" w:rsidRPr="00085C41" w:rsidRDefault="00FF1B42" w:rsidP="00B954B0">
            <w:pPr>
              <w:pStyle w:val="Prrafodelista"/>
              <w:numPr>
                <w:ilvl w:val="0"/>
                <w:numId w:val="12"/>
              </w:numPr>
              <w:rPr>
                <w:rFonts w:asciiTheme="minorHAnsi" w:hAnsiTheme="minorHAnsi" w:cstheme="minorHAnsi"/>
                <w:bCs/>
                <w:szCs w:val="20"/>
              </w:rPr>
            </w:pPr>
            <w:r w:rsidRPr="00085C41">
              <w:rPr>
                <w:rFonts w:asciiTheme="minorHAnsi" w:hAnsiTheme="minorHAnsi" w:cstheme="minorHAnsi"/>
                <w:bCs/>
                <w:szCs w:val="20"/>
              </w:rPr>
              <w:t>“No”</w:t>
            </w:r>
          </w:p>
        </w:tc>
      </w:tr>
      <w:tr w:rsidR="00FF1B42" w:rsidRPr="00AD37DD" w:rsidTr="00B954B0">
        <w:trPr>
          <w:trHeight w:val="281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B42" w:rsidRPr="00AD37DD" w:rsidRDefault="00FF1B42" w:rsidP="00B954B0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B42" w:rsidRDefault="00FF1B42" w:rsidP="00B954B0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 xml:space="preserve">Usuario </w:t>
            </w:r>
            <w:r w:rsidRPr="006F5185">
              <w:rPr>
                <w:rFonts w:asciiTheme="minorHAnsi" w:hAnsiTheme="minorHAnsi" w:cstheme="minorHAnsi"/>
                <w:szCs w:val="20"/>
              </w:rPr>
              <w:t>Áreas Prestadoras</w:t>
            </w:r>
            <w:r w:rsidR="003D054F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B42" w:rsidRDefault="00FF1B42" w:rsidP="00B954B0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De acuerdo a la opción seleccionada, continúa con lo siguiente:</w:t>
            </w:r>
          </w:p>
          <w:p w:rsidR="00FF1B42" w:rsidRPr="009E0420" w:rsidRDefault="003D054F" w:rsidP="00B954B0">
            <w:pPr>
              <w:pStyle w:val="Prrafodelista"/>
              <w:numPr>
                <w:ilvl w:val="0"/>
                <w:numId w:val="14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Si elige la opción “Sí</w:t>
            </w:r>
            <w:r w:rsidR="00FF1B42" w:rsidRPr="009E0420">
              <w:rPr>
                <w:rFonts w:asciiTheme="minorHAnsi" w:hAnsiTheme="minorHAnsi" w:cstheme="minorHAnsi"/>
                <w:bCs/>
                <w:szCs w:val="20"/>
              </w:rPr>
              <w:t>”, continúa con el flujo.</w:t>
            </w:r>
          </w:p>
          <w:p w:rsidR="00FF1B42" w:rsidRPr="009E0420" w:rsidRDefault="00FF1B42" w:rsidP="00B954B0">
            <w:pPr>
              <w:pStyle w:val="Prrafodelista"/>
              <w:numPr>
                <w:ilvl w:val="0"/>
                <w:numId w:val="15"/>
              </w:numPr>
              <w:rPr>
                <w:rFonts w:asciiTheme="minorHAnsi" w:hAnsiTheme="minorHAnsi" w:cstheme="minorHAnsi"/>
                <w:bCs/>
                <w:szCs w:val="20"/>
              </w:rPr>
            </w:pPr>
            <w:r w:rsidRPr="009E0420">
              <w:rPr>
                <w:rFonts w:asciiTheme="minorHAnsi" w:hAnsiTheme="minorHAnsi" w:cstheme="minorHAnsi"/>
                <w:bCs/>
                <w:szCs w:val="20"/>
              </w:rPr>
              <w:t xml:space="preserve">Si elige la opción “No”, no ejecuta ninguna acción y continúa con el flujo </w:t>
            </w:r>
            <w:r w:rsidRPr="00F8303B">
              <w:rPr>
                <w:rFonts w:asciiTheme="minorHAnsi" w:hAnsiTheme="minorHAnsi" w:cstheme="minorHAnsi"/>
                <w:b/>
                <w:bCs/>
                <w:szCs w:val="20"/>
              </w:rPr>
              <w:t>AO01. No R</w:t>
            </w:r>
            <w:r w:rsidR="006D5B6B">
              <w:rPr>
                <w:rFonts w:asciiTheme="minorHAnsi" w:hAnsiTheme="minorHAnsi" w:cstheme="minorHAnsi"/>
                <w:b/>
                <w:bCs/>
                <w:szCs w:val="20"/>
              </w:rPr>
              <w:t>e</w:t>
            </w:r>
            <w:r w:rsidRPr="00F8303B">
              <w:rPr>
                <w:rFonts w:asciiTheme="minorHAnsi" w:hAnsiTheme="minorHAnsi" w:cstheme="minorHAnsi"/>
                <w:b/>
                <w:bCs/>
                <w:szCs w:val="20"/>
              </w:rPr>
              <w:t>emplazar.</w:t>
            </w:r>
          </w:p>
        </w:tc>
      </w:tr>
      <w:tr w:rsidR="00FF1B42" w:rsidRPr="00AD37DD" w:rsidTr="00B954B0">
        <w:trPr>
          <w:trHeight w:val="281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B42" w:rsidRPr="00AD37DD" w:rsidRDefault="00FF1B42" w:rsidP="00B954B0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B42" w:rsidRDefault="00FF1B42" w:rsidP="00B954B0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  <w:r w:rsidR="003D054F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F1B42" w:rsidRPr="00F63B9F" w:rsidRDefault="00FF1B42" w:rsidP="00F63B9F">
            <w:pPr>
              <w:rPr>
                <w:rFonts w:asciiTheme="minorHAnsi" w:hAnsiTheme="minorHAnsi" w:cstheme="minorHAnsi"/>
                <w:b/>
              </w:rPr>
            </w:pPr>
            <w:r w:rsidRPr="00D81212">
              <w:rPr>
                <w:rFonts w:asciiTheme="minorHAnsi" w:hAnsiTheme="minorHAnsi" w:cstheme="minorHAnsi"/>
                <w:szCs w:val="20"/>
              </w:rPr>
              <w:t xml:space="preserve">Efectúa las validaciones </w:t>
            </w:r>
            <w:r w:rsidRPr="00D81212">
              <w:rPr>
                <w:rFonts w:asciiTheme="minorHAnsi" w:hAnsiTheme="minorHAnsi" w:cstheme="minorHAnsi"/>
                <w:b/>
                <w:szCs w:val="20"/>
              </w:rPr>
              <w:t>V01</w:t>
            </w:r>
            <w:r w:rsidRPr="00D81212">
              <w:rPr>
                <w:rFonts w:asciiTheme="minorHAnsi" w:hAnsiTheme="minorHAnsi" w:cstheme="minorHAnsi"/>
                <w:szCs w:val="20"/>
              </w:rPr>
              <w:t xml:space="preserve"> y </w:t>
            </w:r>
            <w:r w:rsidRPr="00D81212">
              <w:rPr>
                <w:rFonts w:asciiTheme="minorHAnsi" w:hAnsiTheme="minorHAnsi" w:cstheme="minorHAnsi"/>
                <w:b/>
                <w:szCs w:val="20"/>
              </w:rPr>
              <w:t>V02</w:t>
            </w:r>
            <w:r w:rsidR="00F63B9F">
              <w:rPr>
                <w:rFonts w:asciiTheme="minorHAnsi" w:hAnsiTheme="minorHAnsi" w:cstheme="minorHAnsi"/>
                <w:b/>
                <w:szCs w:val="20"/>
              </w:rPr>
              <w:t xml:space="preserve"> </w:t>
            </w:r>
            <w:r w:rsidR="00F63B9F">
              <w:rPr>
                <w:rFonts w:asciiTheme="minorHAnsi" w:hAnsiTheme="minorHAnsi" w:cstheme="minorHAnsi"/>
                <w:szCs w:val="20"/>
              </w:rPr>
              <w:t xml:space="preserve">y regla de negocio </w:t>
            </w:r>
            <w:r w:rsidR="00F63B9F" w:rsidRPr="00481949">
              <w:rPr>
                <w:rFonts w:asciiTheme="minorHAnsi" w:hAnsiTheme="minorHAnsi" w:cstheme="minorHAnsi"/>
                <w:b/>
              </w:rPr>
              <w:t>RN06</w:t>
            </w:r>
            <w:r w:rsidR="00F63B9F">
              <w:rPr>
                <w:rFonts w:asciiTheme="minorHAnsi" w:hAnsiTheme="minorHAnsi" w:cstheme="minorHAnsi"/>
                <w:b/>
              </w:rPr>
              <w:t xml:space="preserve">0 - </w:t>
            </w:r>
            <w:r w:rsidR="00F63B9F" w:rsidRPr="00481949">
              <w:rPr>
                <w:rFonts w:asciiTheme="minorHAnsi" w:hAnsiTheme="minorHAnsi" w:cstheme="minorHAnsi"/>
                <w:b/>
              </w:rPr>
              <w:t>Documentos Firmados</w:t>
            </w:r>
            <w:r>
              <w:rPr>
                <w:rFonts w:asciiTheme="minorHAnsi" w:hAnsiTheme="minorHAnsi" w:cstheme="minorHAnsi"/>
                <w:szCs w:val="20"/>
              </w:rPr>
              <w:t>.</w:t>
            </w:r>
          </w:p>
          <w:p w:rsidR="00FF1B42" w:rsidRPr="00F8303B" w:rsidRDefault="00FF1B42" w:rsidP="00B954B0">
            <w:pPr>
              <w:pStyle w:val="Prrafodelista"/>
              <w:numPr>
                <w:ilvl w:val="0"/>
                <w:numId w:val="16"/>
              </w:numPr>
              <w:rPr>
                <w:rFonts w:asciiTheme="minorHAnsi" w:hAnsiTheme="minorHAnsi" w:cstheme="minorHAnsi"/>
                <w:bCs/>
                <w:szCs w:val="20"/>
              </w:rPr>
            </w:pPr>
            <w:r w:rsidRPr="00F8303B">
              <w:rPr>
                <w:rFonts w:asciiTheme="minorHAnsi" w:hAnsiTheme="minorHAnsi" w:cstheme="minorHAnsi"/>
                <w:szCs w:val="20"/>
              </w:rPr>
              <w:t>Si no cum</w:t>
            </w:r>
            <w:r>
              <w:rPr>
                <w:rFonts w:asciiTheme="minorHAnsi" w:hAnsiTheme="minorHAnsi" w:cstheme="minorHAnsi"/>
                <w:szCs w:val="20"/>
              </w:rPr>
              <w:t>ple con todas las validaciones,</w:t>
            </w:r>
            <w:r w:rsidRPr="00F8303B">
              <w:rPr>
                <w:rFonts w:asciiTheme="minorHAnsi" w:hAnsiTheme="minorHAnsi" w:cstheme="minorHAnsi"/>
                <w:szCs w:val="20"/>
              </w:rPr>
              <w:t xml:space="preserve"> mostrará mensaje de acuerdo a la validación. Continúa en el paso 2 del presente flujo.</w:t>
            </w:r>
          </w:p>
        </w:tc>
      </w:tr>
      <w:tr w:rsidR="001A5051" w:rsidRPr="00AD37DD" w:rsidTr="00B954B0">
        <w:trPr>
          <w:trHeight w:val="281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051" w:rsidRPr="00AD37DD" w:rsidRDefault="001A5051" w:rsidP="00B954B0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051" w:rsidRDefault="001A5051" w:rsidP="00B954B0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ll</w:t>
            </w:r>
            <w:r w:rsidR="003D054F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051" w:rsidRDefault="001A5051" w:rsidP="00B954B0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Realiza el cambio del archivo y lo actualiza.</w:t>
            </w:r>
          </w:p>
          <w:p w:rsidR="001A5051" w:rsidRDefault="001A5051" w:rsidP="00B954B0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Guarda el anexo técnico y muestra mensaje:</w:t>
            </w:r>
          </w:p>
          <w:p w:rsidR="001A5051" w:rsidRDefault="001A5051" w:rsidP="00B954B0">
            <w:pPr>
              <w:tabs>
                <w:tab w:val="left" w:pos="842"/>
                <w:tab w:val="left" w:pos="879"/>
              </w:tabs>
              <w:rPr>
                <w:rFonts w:asciiTheme="minorHAnsi" w:hAnsiTheme="minorHAnsi" w:cstheme="minorHAnsi"/>
                <w:bCs/>
                <w:szCs w:val="20"/>
              </w:rPr>
            </w:pPr>
            <w:r w:rsidRPr="009E0420">
              <w:rPr>
                <w:rFonts w:asciiTheme="minorHAnsi" w:hAnsiTheme="minorHAnsi" w:cstheme="minorHAnsi"/>
                <w:bCs/>
                <w:szCs w:val="20"/>
              </w:rPr>
              <w:t xml:space="preserve">“El </w:t>
            </w:r>
            <w:r>
              <w:rPr>
                <w:rFonts w:asciiTheme="minorHAnsi" w:hAnsiTheme="minorHAnsi" w:cstheme="minorHAnsi"/>
                <w:bCs/>
                <w:szCs w:val="20"/>
              </w:rPr>
              <w:t xml:space="preserve"> anexo técnico </w:t>
            </w:r>
            <w:r w:rsidRPr="009E0420">
              <w:rPr>
                <w:rFonts w:asciiTheme="minorHAnsi" w:hAnsiTheme="minorHAnsi" w:cstheme="minorHAnsi"/>
                <w:bCs/>
                <w:szCs w:val="20"/>
              </w:rPr>
              <w:t>ha sido remplazado correctamente”.</w:t>
            </w:r>
          </w:p>
        </w:tc>
      </w:tr>
      <w:tr w:rsidR="001A5051" w:rsidRPr="00AD37DD" w:rsidTr="00B954B0">
        <w:trPr>
          <w:trHeight w:val="281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051" w:rsidRPr="00AD37DD" w:rsidRDefault="001A5051" w:rsidP="00B954B0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051" w:rsidRDefault="001A5051" w:rsidP="00B954B0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CONEC II</w:t>
            </w:r>
            <w:r w:rsidR="003D054F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051" w:rsidRDefault="001A5051" w:rsidP="00B954B0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Muestra formulario con el listado de anexos técnicos:</w:t>
            </w:r>
          </w:p>
          <w:p w:rsidR="008A12C2" w:rsidRPr="008A12C2" w:rsidRDefault="008A12C2" w:rsidP="00B954B0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/>
              </w:rPr>
            </w:pPr>
            <w:r w:rsidRPr="001A4145">
              <w:rPr>
                <w:rFonts w:asciiTheme="minorHAnsi" w:hAnsiTheme="minorHAnsi"/>
              </w:rPr>
              <w:t>Número de Solicitud</w:t>
            </w:r>
          </w:p>
          <w:p w:rsidR="001A5051" w:rsidRPr="001A4145" w:rsidRDefault="001A5051" w:rsidP="00B954B0">
            <w:pPr>
              <w:pStyle w:val="Prrafodelista"/>
              <w:numPr>
                <w:ilvl w:val="1"/>
                <w:numId w:val="22"/>
              </w:numPr>
              <w:rPr>
                <w:rFonts w:asciiTheme="minorHAnsi" w:hAnsiTheme="minorHAnsi" w:cstheme="minorHAnsi"/>
                <w:szCs w:val="20"/>
              </w:rPr>
            </w:pPr>
            <w:r w:rsidRPr="001A4145">
              <w:rPr>
                <w:rFonts w:asciiTheme="minorHAnsi" w:hAnsiTheme="minorHAnsi" w:cstheme="minorHAnsi"/>
                <w:szCs w:val="20"/>
              </w:rPr>
              <w:t>Tipo de servicio</w:t>
            </w:r>
          </w:p>
          <w:p w:rsidR="001A5051" w:rsidRPr="001A4145" w:rsidRDefault="001A5051" w:rsidP="00B954B0">
            <w:pPr>
              <w:pStyle w:val="Prrafodelista"/>
              <w:numPr>
                <w:ilvl w:val="1"/>
                <w:numId w:val="22"/>
              </w:numPr>
              <w:rPr>
                <w:rFonts w:asciiTheme="minorHAnsi" w:hAnsiTheme="minorHAnsi" w:cstheme="minorHAnsi"/>
                <w:szCs w:val="20"/>
              </w:rPr>
            </w:pPr>
            <w:r w:rsidRPr="001A4145">
              <w:rPr>
                <w:rFonts w:asciiTheme="minorHAnsi" w:hAnsiTheme="minorHAnsi" w:cstheme="minorHAnsi"/>
                <w:szCs w:val="20"/>
              </w:rPr>
              <w:t>Número de anexo técnico</w:t>
            </w:r>
          </w:p>
          <w:p w:rsidR="001A5051" w:rsidRPr="001A4145" w:rsidRDefault="001A5051" w:rsidP="00B954B0">
            <w:pPr>
              <w:pStyle w:val="Prrafodelista"/>
              <w:numPr>
                <w:ilvl w:val="1"/>
                <w:numId w:val="22"/>
              </w:numPr>
              <w:rPr>
                <w:rFonts w:asciiTheme="minorHAnsi" w:hAnsiTheme="minorHAnsi" w:cstheme="minorHAnsi"/>
                <w:szCs w:val="20"/>
              </w:rPr>
            </w:pPr>
            <w:r w:rsidRPr="001A4145">
              <w:rPr>
                <w:rFonts w:asciiTheme="minorHAnsi" w:hAnsiTheme="minorHAnsi" w:cstheme="minorHAnsi"/>
                <w:szCs w:val="20"/>
              </w:rPr>
              <w:t>Nombre</w:t>
            </w:r>
          </w:p>
          <w:p w:rsidR="001A5051" w:rsidRDefault="001A5051" w:rsidP="00B954B0">
            <w:pPr>
              <w:pStyle w:val="Prrafodelista"/>
              <w:numPr>
                <w:ilvl w:val="1"/>
                <w:numId w:val="22"/>
              </w:numPr>
              <w:rPr>
                <w:rFonts w:asciiTheme="minorHAnsi" w:hAnsiTheme="minorHAnsi" w:cstheme="minorHAnsi"/>
                <w:szCs w:val="20"/>
              </w:rPr>
            </w:pPr>
            <w:r w:rsidRPr="001A4145">
              <w:rPr>
                <w:rFonts w:asciiTheme="minorHAnsi" w:hAnsiTheme="minorHAnsi" w:cstheme="minorHAnsi"/>
                <w:szCs w:val="20"/>
              </w:rPr>
              <w:t>Fecha de carga</w:t>
            </w:r>
          </w:p>
          <w:p w:rsidR="001A5051" w:rsidRPr="001A5051" w:rsidRDefault="001A5051" w:rsidP="00B954B0">
            <w:pPr>
              <w:pStyle w:val="Prrafodelista"/>
              <w:ind w:left="0"/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Y el siguiente campo:</w:t>
            </w:r>
          </w:p>
          <w:p w:rsidR="008A12C2" w:rsidRDefault="001A5051" w:rsidP="00765C42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bCs/>
                <w:szCs w:val="20"/>
              </w:rPr>
            </w:pPr>
            <w:r w:rsidRPr="0068059A">
              <w:rPr>
                <w:rFonts w:asciiTheme="minorHAnsi" w:hAnsiTheme="minorHAnsi" w:cstheme="minorHAnsi"/>
                <w:bCs/>
                <w:szCs w:val="20"/>
              </w:rPr>
              <w:t>Observaciones</w:t>
            </w:r>
          </w:p>
          <w:p w:rsidR="008A12C2" w:rsidRDefault="008A12C2" w:rsidP="00B954B0">
            <w:pPr>
              <w:pStyle w:val="Prrafodelista"/>
              <w:ind w:left="0"/>
              <w:rPr>
                <w:rFonts w:asciiTheme="minorHAnsi" w:hAnsiTheme="minorHAnsi" w:cstheme="minorHAnsi"/>
                <w:bCs/>
                <w:szCs w:val="20"/>
              </w:rPr>
            </w:pPr>
            <w:r w:rsidRPr="008A12C2">
              <w:rPr>
                <w:rFonts w:asciiTheme="minorHAnsi" w:hAnsiTheme="minorHAnsi" w:cstheme="minorHAnsi"/>
                <w:b/>
                <w:bCs/>
                <w:szCs w:val="20"/>
              </w:rPr>
              <w:t>NOTA</w:t>
            </w:r>
            <w:r>
              <w:rPr>
                <w:rFonts w:asciiTheme="minorHAnsi" w:hAnsiTheme="minorHAnsi" w:cstheme="minorHAnsi"/>
                <w:bCs/>
                <w:szCs w:val="20"/>
              </w:rPr>
              <w:t>: En caso de tener modificaciones a las observaciones, se realizarán los cambios y continúa con el flujo.</w:t>
            </w:r>
          </w:p>
          <w:p w:rsidR="001A5051" w:rsidRDefault="008A12C2" w:rsidP="00B954B0">
            <w:pPr>
              <w:pStyle w:val="Prrafodelista"/>
              <w:ind w:left="0"/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lastRenderedPageBreak/>
              <w:t>L</w:t>
            </w:r>
            <w:r w:rsidR="001A5051">
              <w:rPr>
                <w:rFonts w:asciiTheme="minorHAnsi" w:hAnsiTheme="minorHAnsi" w:cstheme="minorHAnsi"/>
                <w:bCs/>
                <w:szCs w:val="20"/>
              </w:rPr>
              <w:t>as opciones:</w:t>
            </w:r>
          </w:p>
          <w:p w:rsidR="001A5051" w:rsidRDefault="001A5051" w:rsidP="00B954B0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Guardar</w:t>
            </w:r>
          </w:p>
          <w:p w:rsidR="001A5051" w:rsidRPr="001A5051" w:rsidRDefault="001A5051" w:rsidP="00B954B0">
            <w:pPr>
              <w:pStyle w:val="Prrafodelista"/>
              <w:numPr>
                <w:ilvl w:val="0"/>
                <w:numId w:val="22"/>
              </w:num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Cancelar</w:t>
            </w:r>
          </w:p>
        </w:tc>
      </w:tr>
      <w:tr w:rsidR="001A5051" w:rsidRPr="00AD37DD" w:rsidTr="00B954B0">
        <w:trPr>
          <w:trHeight w:val="281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051" w:rsidRPr="00AD37DD" w:rsidRDefault="001A5051" w:rsidP="00B954B0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051" w:rsidRDefault="001A5051" w:rsidP="00B954B0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Usuario de las Áreas</w:t>
            </w:r>
            <w:r w:rsidR="003D054F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051" w:rsidRDefault="001A5051" w:rsidP="00B954B0">
            <w:pPr>
              <w:tabs>
                <w:tab w:val="left" w:pos="842"/>
                <w:tab w:val="left" w:pos="879"/>
              </w:tabs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De acuerdo a la opción seleccionada, continúa como sigue:</w:t>
            </w:r>
          </w:p>
          <w:p w:rsidR="001A5051" w:rsidRDefault="001A5051" w:rsidP="00B954B0">
            <w:pPr>
              <w:pStyle w:val="Prrafodelista"/>
              <w:numPr>
                <w:ilvl w:val="0"/>
                <w:numId w:val="7"/>
              </w:numPr>
              <w:tabs>
                <w:tab w:val="left" w:pos="879"/>
              </w:tabs>
              <w:rPr>
                <w:rFonts w:asciiTheme="minorHAnsi" w:hAnsiTheme="minorHAnsi" w:cstheme="minorHAnsi"/>
                <w:bCs/>
                <w:szCs w:val="20"/>
              </w:rPr>
            </w:pPr>
            <w:r w:rsidRPr="000462E7">
              <w:rPr>
                <w:rFonts w:asciiTheme="minorHAnsi" w:hAnsiTheme="minorHAnsi" w:cstheme="minorHAnsi"/>
                <w:bCs/>
                <w:szCs w:val="20"/>
              </w:rPr>
              <w:t>Si selecciona “</w:t>
            </w:r>
            <w:r>
              <w:rPr>
                <w:rFonts w:asciiTheme="minorHAnsi" w:hAnsiTheme="minorHAnsi" w:cstheme="minorHAnsi"/>
                <w:bCs/>
                <w:szCs w:val="20"/>
              </w:rPr>
              <w:t>Guardar</w:t>
            </w:r>
            <w:r w:rsidRPr="000462E7">
              <w:rPr>
                <w:rFonts w:asciiTheme="minorHAnsi" w:hAnsiTheme="minorHAnsi" w:cstheme="minorHAnsi"/>
                <w:bCs/>
                <w:szCs w:val="20"/>
              </w:rPr>
              <w:t>”, continúa con el flujo.</w:t>
            </w:r>
          </w:p>
          <w:p w:rsidR="001A5051" w:rsidRPr="001A5051" w:rsidRDefault="001A5051" w:rsidP="00B954B0">
            <w:pPr>
              <w:pStyle w:val="Prrafodelista"/>
              <w:numPr>
                <w:ilvl w:val="0"/>
                <w:numId w:val="7"/>
              </w:numPr>
              <w:tabs>
                <w:tab w:val="left" w:pos="879"/>
              </w:tabs>
              <w:rPr>
                <w:rFonts w:asciiTheme="minorHAnsi" w:hAnsiTheme="minorHAnsi" w:cstheme="minorHAnsi"/>
                <w:bCs/>
                <w:szCs w:val="20"/>
              </w:rPr>
            </w:pPr>
            <w:r w:rsidRPr="00644D6C">
              <w:rPr>
                <w:rFonts w:asciiTheme="minorHAnsi" w:hAnsiTheme="minorHAnsi" w:cstheme="minorHAnsi"/>
                <w:bCs/>
                <w:szCs w:val="20"/>
              </w:rPr>
              <w:t xml:space="preserve">Si selecciona “Cancelar”, no ejecuta nada y continua con el flujo general </w:t>
            </w:r>
            <w:r w:rsidRPr="00644D6C">
              <w:rPr>
                <w:rFonts w:asciiTheme="minorHAnsi" w:hAnsiTheme="minorHAnsi" w:cstheme="minorHAnsi"/>
                <w:b/>
                <w:bCs/>
                <w:szCs w:val="20"/>
              </w:rPr>
              <w:t>AG02.Cancelar</w:t>
            </w:r>
          </w:p>
        </w:tc>
      </w:tr>
      <w:tr w:rsidR="001A5051" w:rsidRPr="00AD37DD" w:rsidTr="00B954B0">
        <w:trPr>
          <w:trHeight w:val="281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051" w:rsidRPr="00AD37DD" w:rsidRDefault="001A5051" w:rsidP="00B954B0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051" w:rsidRPr="00F06465" w:rsidRDefault="001A5051" w:rsidP="003D054F">
            <w:pPr>
              <w:rPr>
                <w:rFonts w:asciiTheme="minorHAnsi" w:hAnsiTheme="minorHAnsi" w:cstheme="minorHAnsi"/>
                <w:szCs w:val="20"/>
              </w:rPr>
            </w:pPr>
            <w:r>
              <w:rPr>
                <w:rFonts w:asciiTheme="minorHAnsi" w:hAnsiTheme="minorHAnsi" w:cstheme="minorHAnsi"/>
                <w:szCs w:val="20"/>
              </w:rPr>
              <w:t>Usuario de las Áreas</w:t>
            </w:r>
            <w:r w:rsidR="003D054F">
              <w:rPr>
                <w:rFonts w:asciiTheme="minorHAnsi" w:hAnsiTheme="minorHAnsi" w:cstheme="minorHAnsi"/>
                <w:szCs w:val="20"/>
              </w:rPr>
              <w:t>.</w:t>
            </w: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051" w:rsidRPr="00EB3BDE" w:rsidRDefault="001A5051" w:rsidP="00B954B0">
            <w:pPr>
              <w:rPr>
                <w:rFonts w:asciiTheme="minorHAnsi" w:hAnsiTheme="minorHAnsi"/>
                <w:szCs w:val="20"/>
              </w:rPr>
            </w:pPr>
            <w:r w:rsidRPr="00EB3BDE">
              <w:rPr>
                <w:rFonts w:asciiTheme="minorHAnsi" w:hAnsiTheme="minorHAnsi"/>
                <w:szCs w:val="20"/>
                <w:lang w:val="es-MX"/>
              </w:rPr>
              <w:t xml:space="preserve">Si el usuario cierra sesión en cualquier paso del flujo básico o alterno, continúa con el flujo </w:t>
            </w:r>
            <w:r w:rsidRPr="00EB3BDE">
              <w:rPr>
                <w:rFonts w:asciiTheme="minorHAnsi" w:hAnsiTheme="minorHAnsi"/>
                <w:b/>
                <w:szCs w:val="20"/>
                <w:lang w:val="es-MX"/>
              </w:rPr>
              <w:t>AG01. Cerrar sesión</w:t>
            </w:r>
            <w:r w:rsidRPr="00EB3BDE">
              <w:rPr>
                <w:rFonts w:asciiTheme="minorHAnsi" w:hAnsiTheme="minorHAnsi"/>
                <w:szCs w:val="20"/>
                <w:lang w:val="es-MX"/>
              </w:rPr>
              <w:t>.</w:t>
            </w:r>
          </w:p>
        </w:tc>
      </w:tr>
      <w:tr w:rsidR="001A5051" w:rsidRPr="00AD37DD" w:rsidTr="00B954B0">
        <w:trPr>
          <w:trHeight w:val="281"/>
          <w:jc w:val="center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051" w:rsidRPr="00AD37DD" w:rsidRDefault="001A5051" w:rsidP="00B954B0">
            <w:pPr>
              <w:pStyle w:val="Prrafodelista"/>
              <w:numPr>
                <w:ilvl w:val="0"/>
                <w:numId w:val="13"/>
              </w:numPr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051" w:rsidRPr="00F06465" w:rsidRDefault="001A5051" w:rsidP="00B954B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</w:p>
        </w:tc>
        <w:tc>
          <w:tcPr>
            <w:tcW w:w="74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A5051" w:rsidRPr="00F06465" w:rsidRDefault="001A5051" w:rsidP="00B954B0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06465">
              <w:rPr>
                <w:rFonts w:asciiTheme="minorHAnsi" w:hAnsiTheme="minorHAnsi" w:cstheme="minorHAnsi"/>
                <w:bCs/>
                <w:szCs w:val="20"/>
              </w:rPr>
              <w:t>Fin del flujo básico.</w:t>
            </w:r>
          </w:p>
        </w:tc>
      </w:tr>
    </w:tbl>
    <w:p w:rsidR="006F20E7" w:rsidRDefault="004F7D80" w:rsidP="004F7D80">
      <w:pPr>
        <w:tabs>
          <w:tab w:val="left" w:pos="2260"/>
        </w:tabs>
      </w:pPr>
      <w:bookmarkStart w:id="66" w:name="_Toc371934674"/>
      <w:bookmarkStart w:id="67" w:name="_Toc228339743"/>
      <w:r>
        <w:tab/>
      </w:r>
    </w:p>
    <w:p w:rsidR="00D16B4F" w:rsidRPr="00AD37DD" w:rsidRDefault="00D16B4F" w:rsidP="00D16B4F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68" w:name="_Toc485723669"/>
      <w:r w:rsidRPr="00AD37DD">
        <w:rPr>
          <w:rFonts w:asciiTheme="minorHAnsi" w:hAnsiTheme="minorHAnsi" w:cstheme="minorHAnsi"/>
          <w:sz w:val="20"/>
        </w:rPr>
        <w:t>Flujos Alternos</w:t>
      </w:r>
      <w:bookmarkEnd w:id="66"/>
      <w:bookmarkEnd w:id="67"/>
      <w:bookmarkEnd w:id="68"/>
    </w:p>
    <w:p w:rsidR="00455180" w:rsidRPr="00AD37DD" w:rsidRDefault="00455180" w:rsidP="00455180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69" w:name="_Toc52616587"/>
      <w:bookmarkStart w:id="70" w:name="_Toc182735731"/>
      <w:bookmarkStart w:id="71" w:name="_Toc228339744"/>
      <w:bookmarkStart w:id="72" w:name="_Toc461701838"/>
      <w:bookmarkStart w:id="73" w:name="_Toc485723670"/>
      <w:r w:rsidRPr="00AD37DD">
        <w:rPr>
          <w:rFonts w:asciiTheme="minorHAnsi" w:hAnsiTheme="minorHAnsi" w:cstheme="minorHAnsi"/>
          <w:sz w:val="20"/>
        </w:rPr>
        <w:t>Opcionales</w:t>
      </w:r>
      <w:bookmarkEnd w:id="69"/>
      <w:bookmarkEnd w:id="70"/>
      <w:bookmarkEnd w:id="71"/>
      <w:bookmarkEnd w:id="72"/>
      <w:bookmarkEnd w:id="73"/>
    </w:p>
    <w:p w:rsidR="00455180" w:rsidRPr="006F5185" w:rsidRDefault="006A5C61" w:rsidP="00455180">
      <w:pPr>
        <w:pStyle w:val="EstiloTtulo1Antes6ptoDespus3ptoInterlineadoMn"/>
        <w:numPr>
          <w:ilvl w:val="3"/>
          <w:numId w:val="2"/>
        </w:numPr>
        <w:rPr>
          <w:rFonts w:asciiTheme="minorHAnsi" w:hAnsiTheme="minorHAnsi" w:cstheme="minorHAnsi"/>
          <w:sz w:val="20"/>
        </w:rPr>
      </w:pPr>
      <w:bookmarkStart w:id="74" w:name="_Toc461701839"/>
      <w:r>
        <w:rPr>
          <w:rFonts w:asciiTheme="minorHAnsi" w:hAnsiTheme="minorHAnsi" w:cstheme="minorHAnsi"/>
          <w:color w:val="0070C0"/>
          <w:sz w:val="20"/>
        </w:rPr>
        <w:t xml:space="preserve"> </w:t>
      </w:r>
      <w:bookmarkStart w:id="75" w:name="_Toc485723671"/>
      <w:r w:rsidR="00455180" w:rsidRPr="006F5185">
        <w:rPr>
          <w:rFonts w:asciiTheme="minorHAnsi" w:hAnsiTheme="minorHAnsi" w:cstheme="minorHAnsi"/>
          <w:sz w:val="20"/>
        </w:rPr>
        <w:t xml:space="preserve">AO01 </w:t>
      </w:r>
      <w:r w:rsidR="00FF1B42">
        <w:rPr>
          <w:rFonts w:asciiTheme="minorHAnsi" w:hAnsiTheme="minorHAnsi" w:cstheme="minorHAnsi"/>
          <w:sz w:val="20"/>
        </w:rPr>
        <w:t>No Reemplazar</w:t>
      </w:r>
      <w:r w:rsidR="00455180" w:rsidRPr="006F5185">
        <w:rPr>
          <w:rFonts w:asciiTheme="minorHAnsi" w:hAnsiTheme="minorHAnsi" w:cstheme="minorHAnsi"/>
          <w:sz w:val="20"/>
        </w:rPr>
        <w:t>.</w:t>
      </w:r>
      <w:bookmarkEnd w:id="74"/>
      <w:bookmarkEnd w:id="7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2037"/>
        <w:gridCol w:w="7066"/>
      </w:tblGrid>
      <w:tr w:rsidR="00455180" w:rsidRPr="00AD37DD" w:rsidTr="00B6449A">
        <w:trPr>
          <w:tblHeader/>
        </w:trPr>
        <w:tc>
          <w:tcPr>
            <w:tcW w:w="500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1007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493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455180" w:rsidRPr="00AD37DD" w:rsidRDefault="00455180" w:rsidP="00B6449A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FF1B42" w:rsidRPr="00AD37DD" w:rsidTr="00AE66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1B42" w:rsidRPr="00AD37DD" w:rsidRDefault="00FF1B42" w:rsidP="002736C1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1B42" w:rsidRPr="00E862A9" w:rsidRDefault="00FF1B42" w:rsidP="00AE66CB">
            <w:pPr>
              <w:keepLines/>
              <w:jc w:val="left"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CONEC II</w:t>
            </w: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1B42" w:rsidRPr="004B57C9" w:rsidRDefault="00FF1B42" w:rsidP="00AE66CB">
            <w:pPr>
              <w:spacing w:before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ejecuta ninguna acción y regresa al punto 2 del flujo básico.</w:t>
            </w:r>
          </w:p>
        </w:tc>
      </w:tr>
      <w:tr w:rsidR="00FF1B42" w:rsidRPr="00AD37DD" w:rsidTr="00AE66CB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399"/>
        </w:trPr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1B42" w:rsidRPr="00AD37DD" w:rsidRDefault="00FF1B42" w:rsidP="002736C1">
            <w:pPr>
              <w:pStyle w:val="Prrafodelista"/>
              <w:numPr>
                <w:ilvl w:val="0"/>
                <w:numId w:val="17"/>
              </w:num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</w:p>
        </w:tc>
        <w:tc>
          <w:tcPr>
            <w:tcW w:w="100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1B42" w:rsidRDefault="00FF1B42" w:rsidP="00AE66CB">
            <w:pPr>
              <w:keepLines/>
              <w:jc w:val="left"/>
              <w:rPr>
                <w:rFonts w:ascii="Calibri" w:hAnsi="Calibri" w:cs="Calibri"/>
                <w:bCs/>
                <w:szCs w:val="20"/>
              </w:rPr>
            </w:pPr>
          </w:p>
        </w:tc>
        <w:tc>
          <w:tcPr>
            <w:tcW w:w="34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1B42" w:rsidRDefault="00FF1B42" w:rsidP="00AE66CB">
            <w:pPr>
              <w:keepLines/>
              <w:jc w:val="left"/>
              <w:rPr>
                <w:rFonts w:ascii="Calibri" w:hAnsi="Calibri" w:cs="Calibri"/>
                <w:bCs/>
                <w:szCs w:val="20"/>
              </w:rPr>
            </w:pPr>
            <w:r>
              <w:rPr>
                <w:rFonts w:ascii="Calibri" w:hAnsi="Calibri" w:cs="Calibri"/>
                <w:bCs/>
                <w:szCs w:val="20"/>
              </w:rPr>
              <w:t>Fin del flujo alterno.</w:t>
            </w:r>
          </w:p>
        </w:tc>
      </w:tr>
    </w:tbl>
    <w:p w:rsidR="00D0245B" w:rsidRDefault="00D0245B" w:rsidP="00D0245B">
      <w:pPr>
        <w:pStyle w:val="EstiloTtulo1Antes6ptoDespus3ptoInterlineadoMn"/>
        <w:tabs>
          <w:tab w:val="left" w:pos="708"/>
        </w:tabs>
        <w:ind w:left="1224"/>
        <w:jc w:val="left"/>
        <w:rPr>
          <w:rFonts w:asciiTheme="minorHAnsi" w:hAnsiTheme="minorHAnsi" w:cstheme="minorHAnsi"/>
          <w:sz w:val="20"/>
        </w:rPr>
      </w:pPr>
      <w:bookmarkStart w:id="76" w:name="_Toc371934678"/>
      <w:bookmarkStart w:id="77" w:name="_Toc228339745"/>
      <w:bookmarkStart w:id="78" w:name="_Toc182735732"/>
      <w:bookmarkStart w:id="79" w:name="_Toc52616588"/>
      <w:bookmarkStart w:id="80" w:name="_Toc485723672"/>
    </w:p>
    <w:p w:rsidR="00D0245B" w:rsidRDefault="00D0245B">
      <w:pPr>
        <w:spacing w:before="0" w:after="0" w:line="240" w:lineRule="auto"/>
        <w:jc w:val="left"/>
        <w:rPr>
          <w:rFonts w:asciiTheme="minorHAnsi" w:hAnsiTheme="minorHAnsi" w:cstheme="minorHAnsi"/>
          <w:b/>
          <w:bCs/>
          <w:kern w:val="32"/>
          <w:szCs w:val="20"/>
        </w:rPr>
      </w:pPr>
      <w:r>
        <w:rPr>
          <w:rFonts w:asciiTheme="minorHAnsi" w:hAnsiTheme="minorHAnsi" w:cstheme="minorHAnsi"/>
        </w:rPr>
        <w:br w:type="page"/>
      </w:r>
    </w:p>
    <w:p w:rsidR="00D16B4F" w:rsidRPr="00AD37DD" w:rsidRDefault="00D16B4F" w:rsidP="00D16B4F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r w:rsidRPr="00AD37DD">
        <w:rPr>
          <w:rFonts w:asciiTheme="minorHAnsi" w:hAnsiTheme="minorHAnsi" w:cstheme="minorHAnsi"/>
          <w:sz w:val="20"/>
        </w:rPr>
        <w:lastRenderedPageBreak/>
        <w:t>Generales</w:t>
      </w:r>
      <w:bookmarkEnd w:id="76"/>
      <w:bookmarkEnd w:id="77"/>
      <w:bookmarkEnd w:id="78"/>
      <w:bookmarkEnd w:id="79"/>
      <w:bookmarkEnd w:id="80"/>
    </w:p>
    <w:p w:rsidR="00630864" w:rsidRPr="00AD37DD" w:rsidRDefault="00FF1B42" w:rsidP="00630864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1" w:name="_Toc461701844"/>
      <w:bookmarkStart w:id="82" w:name="_Toc485723673"/>
      <w:r>
        <w:rPr>
          <w:rFonts w:asciiTheme="minorHAnsi" w:hAnsiTheme="minorHAnsi" w:cstheme="minorHAnsi"/>
          <w:sz w:val="20"/>
        </w:rPr>
        <w:t>AG01</w:t>
      </w:r>
      <w:r w:rsidR="00630864" w:rsidRPr="00AD37DD">
        <w:rPr>
          <w:rFonts w:asciiTheme="minorHAnsi" w:hAnsiTheme="minorHAnsi" w:cstheme="minorHAnsi"/>
          <w:sz w:val="20"/>
        </w:rPr>
        <w:t xml:space="preserve"> Cerrar sesión</w:t>
      </w:r>
      <w:bookmarkEnd w:id="81"/>
      <w:bookmarkEnd w:id="82"/>
    </w:p>
    <w:tbl>
      <w:tblPr>
        <w:tblpPr w:leftFromText="141" w:rightFromText="141" w:vertAnchor="text" w:horzAnchor="margin" w:tblpY="54"/>
        <w:tblW w:w="494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11"/>
        <w:gridCol w:w="1611"/>
        <w:gridCol w:w="7371"/>
      </w:tblGrid>
      <w:tr w:rsidR="00630864" w:rsidRPr="00AD37DD" w:rsidTr="00630864">
        <w:trPr>
          <w:tblHeader/>
        </w:trPr>
        <w:tc>
          <w:tcPr>
            <w:tcW w:w="5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630864" w:rsidRPr="00AD37DD" w:rsidRDefault="00630864" w:rsidP="0063086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No. Paso</w:t>
            </w:r>
          </w:p>
        </w:tc>
        <w:tc>
          <w:tcPr>
            <w:tcW w:w="806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630864" w:rsidRPr="00AD37DD" w:rsidRDefault="00630864" w:rsidP="0063086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Actor</w:t>
            </w:r>
          </w:p>
        </w:tc>
        <w:tc>
          <w:tcPr>
            <w:tcW w:w="3688" w:type="pct"/>
            <w:tcBorders>
              <w:bottom w:val="single" w:sz="4" w:space="0" w:color="auto"/>
            </w:tcBorders>
            <w:shd w:val="clear" w:color="000000" w:fill="BFBFBF"/>
            <w:vAlign w:val="center"/>
            <w:hideMark/>
          </w:tcPr>
          <w:p w:rsidR="00630864" w:rsidRPr="00AD37DD" w:rsidRDefault="00630864" w:rsidP="00630864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b/>
                <w:bCs/>
                <w:color w:val="000000"/>
                <w:szCs w:val="20"/>
                <w:lang w:eastAsia="es-MX"/>
              </w:rPr>
              <w:t>Descripción de la acción</w:t>
            </w:r>
          </w:p>
        </w:tc>
      </w:tr>
      <w:tr w:rsidR="00FF1B42" w:rsidRPr="00AD37DD" w:rsidTr="006308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1B42" w:rsidRPr="00AD37DD" w:rsidRDefault="00FF1B42" w:rsidP="009F4550">
            <w:pPr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val="es-MX" w:eastAsia="es-MX"/>
              </w:rPr>
              <w:t>1.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1B42" w:rsidRPr="006D5B6B" w:rsidRDefault="00FF1B42" w:rsidP="00AE66CB">
            <w:pPr>
              <w:rPr>
                <w:rFonts w:asciiTheme="minorHAnsi" w:hAnsiTheme="minorHAnsi" w:cstheme="minorHAnsi"/>
                <w:szCs w:val="20"/>
              </w:rPr>
            </w:pPr>
            <w:r w:rsidRPr="006D5B6B">
              <w:rPr>
                <w:rFonts w:asciiTheme="minorHAnsi" w:hAnsiTheme="minorHAnsi" w:cstheme="minorHAnsi"/>
                <w:bCs/>
                <w:szCs w:val="20"/>
              </w:rPr>
              <w:t>CONEC II.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1B42" w:rsidRPr="006D5B6B" w:rsidRDefault="00FF1B42" w:rsidP="006D5B6B">
            <w:pPr>
              <w:rPr>
                <w:rFonts w:asciiTheme="minorHAnsi" w:hAnsiTheme="minorHAnsi"/>
              </w:rPr>
            </w:pPr>
            <w:r w:rsidRPr="006D5B6B">
              <w:rPr>
                <w:rFonts w:asciiTheme="minorHAnsi" w:hAnsiTheme="minorHAnsi"/>
              </w:rPr>
              <w:t>Muestra mensaje: “¿Esta seguro que desea cerrar sesión?”</w:t>
            </w:r>
          </w:p>
          <w:p w:rsidR="00FF1B42" w:rsidRPr="006D5B6B" w:rsidRDefault="00FF1B42" w:rsidP="00AE66CB">
            <w:pPr>
              <w:rPr>
                <w:rFonts w:asciiTheme="minorHAnsi" w:hAnsiTheme="minorHAnsi"/>
                <w:szCs w:val="20"/>
              </w:rPr>
            </w:pPr>
            <w:r w:rsidRPr="006D5B6B">
              <w:rPr>
                <w:rFonts w:asciiTheme="minorHAnsi" w:hAnsiTheme="minorHAnsi"/>
                <w:szCs w:val="20"/>
              </w:rPr>
              <w:t>Y las opciones:</w:t>
            </w:r>
          </w:p>
          <w:p w:rsidR="00FF1B42" w:rsidRPr="006D5B6B" w:rsidRDefault="003D054F" w:rsidP="002736C1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/>
                <w:szCs w:val="20"/>
              </w:rPr>
            </w:pPr>
            <w:r>
              <w:rPr>
                <w:rFonts w:asciiTheme="minorHAnsi" w:hAnsiTheme="minorHAnsi"/>
                <w:szCs w:val="20"/>
              </w:rPr>
              <w:t>“Sí</w:t>
            </w:r>
            <w:r w:rsidR="00FF1B42" w:rsidRPr="006D5B6B">
              <w:rPr>
                <w:rFonts w:asciiTheme="minorHAnsi" w:hAnsiTheme="minorHAnsi"/>
                <w:szCs w:val="20"/>
              </w:rPr>
              <w:t>”,</w:t>
            </w:r>
          </w:p>
          <w:p w:rsidR="00FF1B42" w:rsidRPr="006D5B6B" w:rsidRDefault="00FF1B42" w:rsidP="002736C1">
            <w:pPr>
              <w:pStyle w:val="Prrafodelista"/>
              <w:numPr>
                <w:ilvl w:val="0"/>
                <w:numId w:val="18"/>
              </w:numPr>
              <w:rPr>
                <w:rFonts w:asciiTheme="minorHAnsi" w:hAnsiTheme="minorHAnsi"/>
              </w:rPr>
            </w:pPr>
            <w:r w:rsidRPr="006D5B6B">
              <w:rPr>
                <w:rFonts w:asciiTheme="minorHAnsi" w:hAnsiTheme="minorHAnsi"/>
                <w:szCs w:val="20"/>
              </w:rPr>
              <w:t xml:space="preserve">“No”. </w:t>
            </w:r>
          </w:p>
        </w:tc>
      </w:tr>
      <w:tr w:rsidR="00FF1B42" w:rsidRPr="00AD37DD" w:rsidTr="006308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1B42" w:rsidRPr="00AD37DD" w:rsidRDefault="00FF1B42" w:rsidP="009F4550">
            <w:pP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2.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1B42" w:rsidRPr="006D5B6B" w:rsidRDefault="00FF1B42" w:rsidP="00AE66CB">
            <w:pPr>
              <w:rPr>
                <w:rFonts w:asciiTheme="minorHAnsi" w:hAnsiTheme="minorHAnsi" w:cstheme="minorHAnsi"/>
                <w:szCs w:val="20"/>
              </w:rPr>
            </w:pPr>
            <w:r w:rsidRPr="006D5B6B">
              <w:rPr>
                <w:rFonts w:asciiTheme="minorHAnsi" w:hAnsiTheme="minorHAnsi" w:cstheme="minorHAnsi"/>
                <w:bCs/>
                <w:szCs w:val="20"/>
              </w:rPr>
              <w:t xml:space="preserve">Usuario 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1B42" w:rsidRPr="006D5B6B" w:rsidRDefault="00FF1B42" w:rsidP="006D5B6B">
            <w:pPr>
              <w:rPr>
                <w:rFonts w:asciiTheme="minorHAnsi" w:hAnsiTheme="minorHAnsi"/>
              </w:rPr>
            </w:pPr>
            <w:r w:rsidRPr="006D5B6B">
              <w:rPr>
                <w:rFonts w:asciiTheme="minorHAnsi" w:hAnsiTheme="minorHAnsi"/>
              </w:rPr>
              <w:t>De acuerdo a la opción seleccionada:</w:t>
            </w:r>
          </w:p>
          <w:p w:rsidR="00FF1B42" w:rsidRPr="006D5B6B" w:rsidRDefault="003D054F" w:rsidP="002736C1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Si selecciona “Sí”</w:t>
            </w:r>
            <w:r w:rsidR="00FF1B42" w:rsidRPr="006D5B6B">
              <w:rPr>
                <w:rFonts w:asciiTheme="minorHAnsi" w:hAnsiTheme="minorHAnsi"/>
              </w:rPr>
              <w:t xml:space="preserve">, </w:t>
            </w:r>
            <w:r w:rsidR="00251731" w:rsidRPr="006D5B6B">
              <w:rPr>
                <w:rFonts w:asciiTheme="minorHAnsi" w:hAnsiTheme="minorHAnsi"/>
              </w:rPr>
              <w:t>continúa</w:t>
            </w:r>
            <w:r w:rsidR="00FF1B42" w:rsidRPr="006D5B6B">
              <w:rPr>
                <w:rFonts w:asciiTheme="minorHAnsi" w:hAnsiTheme="minorHAnsi"/>
              </w:rPr>
              <w:t xml:space="preserve"> con el flujo.</w:t>
            </w:r>
          </w:p>
          <w:p w:rsidR="00FF1B42" w:rsidRPr="006D5B6B" w:rsidRDefault="00FF1B42" w:rsidP="002736C1">
            <w:pPr>
              <w:pStyle w:val="Prrafodelista"/>
              <w:numPr>
                <w:ilvl w:val="0"/>
                <w:numId w:val="19"/>
              </w:numPr>
              <w:rPr>
                <w:rFonts w:asciiTheme="minorHAnsi" w:hAnsiTheme="minorHAnsi"/>
              </w:rPr>
            </w:pPr>
            <w:r w:rsidRPr="006D5B6B">
              <w:rPr>
                <w:rFonts w:asciiTheme="minorHAnsi" w:hAnsiTheme="minorHAnsi"/>
              </w:rPr>
              <w:t xml:space="preserve">Si selecciona </w:t>
            </w:r>
            <w:r w:rsidR="003D054F">
              <w:rPr>
                <w:rFonts w:asciiTheme="minorHAnsi" w:hAnsiTheme="minorHAnsi"/>
              </w:rPr>
              <w:t>“</w:t>
            </w:r>
            <w:r w:rsidRPr="006D5B6B">
              <w:rPr>
                <w:rFonts w:asciiTheme="minorHAnsi" w:hAnsiTheme="minorHAnsi"/>
              </w:rPr>
              <w:t>No</w:t>
            </w:r>
            <w:r w:rsidR="003D054F">
              <w:rPr>
                <w:rFonts w:asciiTheme="minorHAnsi" w:hAnsiTheme="minorHAnsi"/>
              </w:rPr>
              <w:t>”</w:t>
            </w:r>
            <w:r w:rsidRPr="006D5B6B">
              <w:rPr>
                <w:rFonts w:asciiTheme="minorHAnsi" w:hAnsiTheme="minorHAnsi"/>
              </w:rPr>
              <w:t>, continua con la sesión activa.</w:t>
            </w:r>
          </w:p>
        </w:tc>
      </w:tr>
      <w:tr w:rsidR="00FF1B42" w:rsidRPr="00AD37DD" w:rsidTr="006308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50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1B42" w:rsidRPr="00AD37DD" w:rsidRDefault="00FF1B42" w:rsidP="009F4550">
            <w:pPr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</w:pPr>
            <w:r w:rsidRPr="00AD37DD">
              <w:rPr>
                <w:rFonts w:asciiTheme="minorHAnsi" w:hAnsiTheme="minorHAnsi" w:cstheme="minorHAnsi"/>
                <w:color w:val="000000"/>
                <w:szCs w:val="20"/>
                <w:lang w:eastAsia="es-MX"/>
              </w:rPr>
              <w:t>3</w:t>
            </w:r>
          </w:p>
        </w:tc>
        <w:tc>
          <w:tcPr>
            <w:tcW w:w="806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1B42" w:rsidRDefault="00FF1B42" w:rsidP="00AE66CB">
            <w:pPr>
              <w:rPr>
                <w:rFonts w:asciiTheme="minorHAnsi" w:hAnsiTheme="minorHAnsi" w:cstheme="minorHAnsi"/>
                <w:bCs/>
                <w:szCs w:val="20"/>
              </w:rPr>
            </w:pPr>
            <w:r>
              <w:rPr>
                <w:rFonts w:asciiTheme="minorHAnsi" w:hAnsiTheme="minorHAnsi" w:cstheme="minorHAnsi"/>
                <w:bCs/>
                <w:szCs w:val="20"/>
              </w:rPr>
              <w:t>CONEC II</w:t>
            </w:r>
          </w:p>
        </w:tc>
        <w:tc>
          <w:tcPr>
            <w:tcW w:w="368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FF1B42" w:rsidRPr="00E76EBF" w:rsidRDefault="00FF1B42" w:rsidP="00AE66CB">
            <w:pPr>
              <w:rPr>
                <w:rFonts w:asciiTheme="minorHAnsi" w:hAnsiTheme="minorHAnsi"/>
                <w:szCs w:val="20"/>
              </w:rPr>
            </w:pPr>
            <w:r w:rsidRPr="00E76EBF">
              <w:rPr>
                <w:rFonts w:asciiTheme="minorHAnsi" w:hAnsiTheme="minorHAnsi"/>
                <w:szCs w:val="20"/>
              </w:rPr>
              <w:t>Cerrar sesión y muestra mensaje: “Sesión Finalizada” y regrese a la pantalla de acceso.</w:t>
            </w:r>
          </w:p>
        </w:tc>
      </w:tr>
    </w:tbl>
    <w:p w:rsidR="00251731" w:rsidRPr="00251731" w:rsidRDefault="00251731" w:rsidP="00251731">
      <w:bookmarkStart w:id="83" w:name="_Toc485649294"/>
      <w:bookmarkStart w:id="84" w:name="_Toc371934681"/>
      <w:bookmarkStart w:id="85" w:name="_Toc228339746"/>
      <w:bookmarkStart w:id="86" w:name="_Toc182735733"/>
      <w:bookmarkStart w:id="87" w:name="_Toc52616589"/>
    </w:p>
    <w:p w:rsidR="00251731" w:rsidRDefault="00251731" w:rsidP="00251731">
      <w:pPr>
        <w:pStyle w:val="EstiloTtulo1Antes6ptoDespus3ptoInterlineadoMn"/>
        <w:numPr>
          <w:ilvl w:val="3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88" w:name="_Toc485723674"/>
      <w:r>
        <w:rPr>
          <w:rFonts w:asciiTheme="minorHAnsi" w:hAnsiTheme="minorHAnsi" w:cstheme="minorHAnsi"/>
          <w:sz w:val="20"/>
        </w:rPr>
        <w:t>AG02.Cancelar</w:t>
      </w:r>
      <w:bookmarkEnd w:id="83"/>
      <w:bookmarkEnd w:id="88"/>
    </w:p>
    <w:tbl>
      <w:tblPr>
        <w:tblStyle w:val="Tablaconcuadrcula"/>
        <w:tblW w:w="10027" w:type="dxa"/>
        <w:tblLook w:val="0020" w:firstRow="1" w:lastRow="0" w:firstColumn="0" w:lastColumn="0" w:noHBand="0" w:noVBand="0"/>
      </w:tblPr>
      <w:tblGrid>
        <w:gridCol w:w="1101"/>
        <w:gridCol w:w="1871"/>
        <w:gridCol w:w="7055"/>
      </w:tblGrid>
      <w:tr w:rsidR="00251731" w:rsidRPr="00F24850" w:rsidTr="00AE66CB">
        <w:trPr>
          <w:trHeight w:val="601"/>
        </w:trPr>
        <w:tc>
          <w:tcPr>
            <w:tcW w:w="1101" w:type="dxa"/>
            <w:shd w:val="clear" w:color="auto" w:fill="BFBFBF" w:themeFill="background1" w:themeFillShade="BF"/>
          </w:tcPr>
          <w:p w:rsidR="00251731" w:rsidRPr="00A6267C" w:rsidRDefault="00251731" w:rsidP="00AE66CB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6267C">
              <w:rPr>
                <w:rFonts w:asciiTheme="minorHAnsi" w:hAnsiTheme="minorHAnsi" w:cstheme="minorHAnsi"/>
                <w:b/>
                <w:bCs/>
                <w:szCs w:val="20"/>
              </w:rPr>
              <w:t>No. Paso</w:t>
            </w:r>
          </w:p>
        </w:tc>
        <w:tc>
          <w:tcPr>
            <w:tcW w:w="1871" w:type="dxa"/>
            <w:shd w:val="clear" w:color="auto" w:fill="BFBFBF" w:themeFill="background1" w:themeFillShade="BF"/>
          </w:tcPr>
          <w:p w:rsidR="00251731" w:rsidRPr="00A6267C" w:rsidRDefault="00251731" w:rsidP="00AE66CB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6267C">
              <w:rPr>
                <w:rFonts w:asciiTheme="minorHAnsi" w:hAnsiTheme="minorHAnsi" w:cstheme="minorHAnsi"/>
                <w:b/>
                <w:bCs/>
                <w:szCs w:val="20"/>
              </w:rPr>
              <w:t>Actor</w:t>
            </w:r>
          </w:p>
        </w:tc>
        <w:tc>
          <w:tcPr>
            <w:tcW w:w="7055" w:type="dxa"/>
            <w:shd w:val="clear" w:color="auto" w:fill="BFBFBF" w:themeFill="background1" w:themeFillShade="BF"/>
          </w:tcPr>
          <w:p w:rsidR="00251731" w:rsidRPr="00A6267C" w:rsidRDefault="00251731" w:rsidP="00AE66CB">
            <w:pPr>
              <w:keepLines/>
              <w:spacing w:after="0"/>
              <w:jc w:val="center"/>
              <w:rPr>
                <w:rFonts w:asciiTheme="minorHAnsi" w:hAnsiTheme="minorHAnsi" w:cstheme="minorHAnsi"/>
                <w:b/>
                <w:bCs/>
                <w:szCs w:val="20"/>
              </w:rPr>
            </w:pPr>
            <w:r w:rsidRPr="00A6267C">
              <w:rPr>
                <w:rFonts w:asciiTheme="minorHAnsi" w:hAnsiTheme="minorHAnsi" w:cstheme="minorHAnsi"/>
                <w:b/>
                <w:bCs/>
                <w:szCs w:val="20"/>
              </w:rPr>
              <w:t xml:space="preserve">Descripción de la acción </w:t>
            </w:r>
          </w:p>
        </w:tc>
      </w:tr>
      <w:tr w:rsidR="00251731" w:rsidRPr="00F24850" w:rsidTr="00AE66CB">
        <w:trPr>
          <w:trHeight w:val="298"/>
        </w:trPr>
        <w:tc>
          <w:tcPr>
            <w:tcW w:w="1101" w:type="dxa"/>
          </w:tcPr>
          <w:p w:rsidR="00251731" w:rsidRPr="00F24850" w:rsidRDefault="00251731" w:rsidP="00AE66CB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1</w:t>
            </w:r>
            <w:r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1871" w:type="dxa"/>
          </w:tcPr>
          <w:p w:rsidR="00251731" w:rsidRPr="00F24850" w:rsidRDefault="00251731" w:rsidP="00AE66CB">
            <w:pPr>
              <w:jc w:val="left"/>
              <w:rPr>
                <w:rFonts w:asciiTheme="minorHAnsi" w:hAnsiTheme="minorHAnsi" w:cstheme="minorHAnsi"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CONEC II</w:t>
            </w:r>
            <w:r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7055" w:type="dxa"/>
          </w:tcPr>
          <w:p w:rsidR="00251731" w:rsidRPr="00F24850" w:rsidRDefault="00251731" w:rsidP="00AE66CB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No ejecuta ninguna acción y regresa al flujo básico.</w:t>
            </w:r>
          </w:p>
        </w:tc>
      </w:tr>
      <w:tr w:rsidR="00251731" w:rsidRPr="00F24850" w:rsidTr="00AE66CB">
        <w:trPr>
          <w:trHeight w:val="369"/>
        </w:trPr>
        <w:tc>
          <w:tcPr>
            <w:tcW w:w="1101" w:type="dxa"/>
          </w:tcPr>
          <w:p w:rsidR="00251731" w:rsidRPr="00F24850" w:rsidRDefault="00251731" w:rsidP="00AE66CB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2</w:t>
            </w:r>
            <w:r>
              <w:rPr>
                <w:rFonts w:asciiTheme="minorHAnsi" w:hAnsiTheme="minorHAnsi" w:cstheme="minorHAnsi"/>
                <w:bCs/>
                <w:szCs w:val="20"/>
              </w:rPr>
              <w:t>.</w:t>
            </w:r>
          </w:p>
        </w:tc>
        <w:tc>
          <w:tcPr>
            <w:tcW w:w="1871" w:type="dxa"/>
          </w:tcPr>
          <w:p w:rsidR="00251731" w:rsidRPr="00F24850" w:rsidRDefault="00251731" w:rsidP="00AE66CB">
            <w:pPr>
              <w:jc w:val="left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7055" w:type="dxa"/>
          </w:tcPr>
          <w:p w:rsidR="00251731" w:rsidRPr="00F24850" w:rsidRDefault="00251731" w:rsidP="00AE66CB">
            <w:pPr>
              <w:keepLines/>
              <w:spacing w:after="0"/>
              <w:jc w:val="left"/>
              <w:rPr>
                <w:rFonts w:asciiTheme="minorHAnsi" w:hAnsiTheme="minorHAnsi" w:cstheme="minorHAnsi"/>
                <w:bCs/>
                <w:szCs w:val="20"/>
              </w:rPr>
            </w:pPr>
            <w:r w:rsidRPr="00F24850">
              <w:rPr>
                <w:rFonts w:asciiTheme="minorHAnsi" w:hAnsiTheme="minorHAnsi" w:cstheme="minorHAnsi"/>
                <w:bCs/>
                <w:szCs w:val="20"/>
              </w:rPr>
              <w:t>Fin del flujo general.</w:t>
            </w:r>
          </w:p>
        </w:tc>
      </w:tr>
    </w:tbl>
    <w:p w:rsidR="00251731" w:rsidRDefault="00251731" w:rsidP="00AE66CB"/>
    <w:p w:rsidR="00D16B4F" w:rsidRPr="00AD37DD" w:rsidRDefault="00D16B4F" w:rsidP="00251731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89" w:name="_Toc485723675"/>
      <w:r w:rsidRPr="00AD37DD">
        <w:rPr>
          <w:rFonts w:asciiTheme="minorHAnsi" w:hAnsiTheme="minorHAnsi" w:cstheme="minorHAnsi"/>
          <w:sz w:val="20"/>
        </w:rPr>
        <w:t>Extraordinarios</w:t>
      </w:r>
      <w:bookmarkEnd w:id="84"/>
      <w:bookmarkEnd w:id="85"/>
      <w:bookmarkEnd w:id="86"/>
      <w:bookmarkEnd w:id="87"/>
      <w:bookmarkEnd w:id="89"/>
      <w:r w:rsidRPr="00AD37DD">
        <w:rPr>
          <w:rFonts w:asciiTheme="minorHAnsi" w:hAnsiTheme="minorHAnsi" w:cstheme="minorHAnsi"/>
          <w:sz w:val="20"/>
        </w:rPr>
        <w:tab/>
      </w:r>
    </w:p>
    <w:p w:rsidR="00251731" w:rsidRPr="006D5B6B" w:rsidRDefault="006D5B6B" w:rsidP="006D5B6B">
      <w:pPr>
        <w:pStyle w:val="EstiloTtulo1Antes6ptoDespus3ptoInterlineadoMn"/>
        <w:tabs>
          <w:tab w:val="left" w:pos="708"/>
        </w:tabs>
        <w:ind w:left="1224"/>
        <w:jc w:val="left"/>
        <w:rPr>
          <w:rFonts w:asciiTheme="minorHAnsi" w:hAnsiTheme="minorHAnsi" w:cstheme="minorHAnsi"/>
          <w:b w:val="0"/>
          <w:sz w:val="20"/>
        </w:rPr>
      </w:pPr>
      <w:bookmarkStart w:id="90" w:name="_Toc485723676"/>
      <w:bookmarkStart w:id="91" w:name="_Toc371934684"/>
      <w:bookmarkStart w:id="92" w:name="_Toc228339747"/>
      <w:bookmarkStart w:id="93" w:name="_Toc182735734"/>
      <w:bookmarkStart w:id="94" w:name="_Toc52616590"/>
      <w:r w:rsidRPr="006D5B6B">
        <w:rPr>
          <w:rFonts w:asciiTheme="minorHAnsi" w:hAnsiTheme="minorHAnsi" w:cstheme="minorHAnsi"/>
          <w:b w:val="0"/>
          <w:sz w:val="20"/>
        </w:rPr>
        <w:t>No aplica para esta funcionalidad del sistema</w:t>
      </w:r>
      <w:r>
        <w:rPr>
          <w:rFonts w:asciiTheme="minorHAnsi" w:hAnsiTheme="minorHAnsi" w:cstheme="minorHAnsi"/>
          <w:b w:val="0"/>
          <w:sz w:val="20"/>
        </w:rPr>
        <w:t>.</w:t>
      </w:r>
      <w:bookmarkEnd w:id="90"/>
    </w:p>
    <w:p w:rsidR="0091529B" w:rsidRPr="006D5B6B" w:rsidRDefault="00D16B4F" w:rsidP="0091529B">
      <w:pPr>
        <w:pStyle w:val="EstiloTtulo1Antes6ptoDespus3ptoInterlineadoMn"/>
        <w:numPr>
          <w:ilvl w:val="2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</w:rPr>
      </w:pPr>
      <w:bookmarkStart w:id="95" w:name="_Toc485723677"/>
      <w:r w:rsidRPr="00AD37DD">
        <w:rPr>
          <w:rFonts w:asciiTheme="minorHAnsi" w:hAnsiTheme="minorHAnsi" w:cstheme="minorHAnsi"/>
          <w:sz w:val="20"/>
        </w:rPr>
        <w:t>De excepción</w:t>
      </w:r>
      <w:bookmarkStart w:id="96" w:name="FAE02"/>
      <w:bookmarkEnd w:id="91"/>
      <w:bookmarkEnd w:id="92"/>
      <w:bookmarkEnd w:id="93"/>
      <w:bookmarkEnd w:id="94"/>
      <w:bookmarkEnd w:id="95"/>
      <w:bookmarkEnd w:id="96"/>
      <w:r w:rsidR="006D5B6B">
        <w:rPr>
          <w:rFonts w:asciiTheme="minorHAnsi" w:hAnsiTheme="minorHAnsi" w:cstheme="minorHAnsi"/>
          <w:sz w:val="20"/>
        </w:rPr>
        <w:t xml:space="preserve"> </w:t>
      </w:r>
    </w:p>
    <w:p w:rsidR="006D5B6B" w:rsidRPr="006D5B6B" w:rsidRDefault="006D5B6B" w:rsidP="006D5B6B">
      <w:pPr>
        <w:pStyle w:val="EstiloTtulo1Antes6ptoDespus3ptoInterlineadoMn"/>
        <w:tabs>
          <w:tab w:val="left" w:pos="708"/>
        </w:tabs>
        <w:ind w:left="1224"/>
        <w:jc w:val="left"/>
        <w:rPr>
          <w:rFonts w:ascii="Calibri" w:hAnsi="Calibri" w:cstheme="minorHAnsi"/>
          <w:b w:val="0"/>
          <w:sz w:val="22"/>
        </w:rPr>
      </w:pPr>
      <w:bookmarkStart w:id="97" w:name="_Toc485723678"/>
      <w:r w:rsidRPr="006D5B6B">
        <w:rPr>
          <w:rFonts w:ascii="Calibri" w:hAnsi="Calibri" w:cstheme="minorHAnsi"/>
          <w:b w:val="0"/>
          <w:sz w:val="22"/>
        </w:rPr>
        <w:t>No aplica para esta funcionalidad del sistema</w:t>
      </w:r>
      <w:r>
        <w:rPr>
          <w:rFonts w:ascii="Calibri" w:hAnsi="Calibri" w:cstheme="minorHAnsi"/>
          <w:b w:val="0"/>
          <w:sz w:val="22"/>
        </w:rPr>
        <w:t>.</w:t>
      </w:r>
      <w:bookmarkEnd w:id="97"/>
    </w:p>
    <w:p w:rsidR="00727B8D" w:rsidRDefault="00D16B4F" w:rsidP="00251731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98" w:name="_Toc371934687"/>
      <w:bookmarkStart w:id="99" w:name="_Toc228339748"/>
      <w:bookmarkStart w:id="100" w:name="_Toc485723679"/>
      <w:bookmarkStart w:id="101" w:name="_Toc182735735"/>
      <w:bookmarkStart w:id="102" w:name="_Toc52616591"/>
      <w:r w:rsidRPr="00AD37DD">
        <w:rPr>
          <w:rFonts w:asciiTheme="minorHAnsi" w:hAnsiTheme="minorHAnsi" w:cstheme="minorHAnsi"/>
          <w:sz w:val="20"/>
        </w:rPr>
        <w:t>Puntos de Extensión</w:t>
      </w:r>
      <w:bookmarkStart w:id="103" w:name="_Toc371934688"/>
      <w:bookmarkStart w:id="104" w:name="_Toc228339749"/>
      <w:bookmarkEnd w:id="98"/>
      <w:bookmarkEnd w:id="99"/>
      <w:bookmarkEnd w:id="100"/>
    </w:p>
    <w:p w:rsidR="00251731" w:rsidRPr="00251731" w:rsidRDefault="00251731" w:rsidP="006D5B6B">
      <w:pPr>
        <w:pStyle w:val="Prrafodelista"/>
        <w:ind w:left="792"/>
        <w:rPr>
          <w:rFonts w:asciiTheme="minorHAnsi" w:hAnsiTheme="minorHAnsi"/>
          <w:szCs w:val="20"/>
        </w:rPr>
      </w:pPr>
      <w:r w:rsidRPr="00251731">
        <w:rPr>
          <w:rFonts w:asciiTheme="minorHAnsi" w:hAnsiTheme="minorHAnsi"/>
          <w:szCs w:val="20"/>
        </w:rPr>
        <w:t xml:space="preserve">Esta funcionalidad contiene un </w:t>
      </w:r>
      <w:proofErr w:type="spellStart"/>
      <w:r w:rsidRPr="00251731">
        <w:rPr>
          <w:rFonts w:asciiTheme="minorHAnsi" w:hAnsiTheme="minorHAnsi"/>
          <w:szCs w:val="20"/>
        </w:rPr>
        <w:t>extend</w:t>
      </w:r>
      <w:proofErr w:type="spellEnd"/>
      <w:r w:rsidRPr="00251731">
        <w:rPr>
          <w:rFonts w:asciiTheme="minorHAnsi" w:hAnsiTheme="minorHAnsi"/>
          <w:szCs w:val="20"/>
        </w:rPr>
        <w:t xml:space="preserve"> con </w:t>
      </w:r>
      <w:r w:rsidRPr="00251731">
        <w:rPr>
          <w:rFonts w:asciiTheme="minorHAnsi" w:hAnsiTheme="minorHAnsi"/>
          <w:b/>
          <w:szCs w:val="20"/>
        </w:rPr>
        <w:t>el caso de uso 2022 – Registrar Movimientos Bitácora.</w:t>
      </w:r>
    </w:p>
    <w:p w:rsidR="00D16B4F" w:rsidRPr="00AD37DD" w:rsidRDefault="00D16B4F" w:rsidP="00251731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5" w:name="_Toc485723680"/>
      <w:r w:rsidRPr="00AD37DD">
        <w:rPr>
          <w:rFonts w:asciiTheme="minorHAnsi" w:hAnsiTheme="minorHAnsi" w:cstheme="minorHAnsi"/>
          <w:sz w:val="20"/>
        </w:rPr>
        <w:lastRenderedPageBreak/>
        <w:t>Requerimientos Especiales</w:t>
      </w:r>
      <w:bookmarkEnd w:id="101"/>
      <w:bookmarkEnd w:id="102"/>
      <w:bookmarkEnd w:id="103"/>
      <w:bookmarkEnd w:id="104"/>
      <w:bookmarkEnd w:id="105"/>
    </w:p>
    <w:p w:rsidR="00251731" w:rsidRPr="006D5B6B" w:rsidRDefault="006D5B6B" w:rsidP="00251731">
      <w:pPr>
        <w:pStyle w:val="EstiloTtulo1Antes6ptoDespus3ptoInterlineadoMn"/>
        <w:tabs>
          <w:tab w:val="left" w:pos="708"/>
        </w:tabs>
        <w:ind w:left="792"/>
        <w:jc w:val="left"/>
        <w:rPr>
          <w:rFonts w:asciiTheme="minorHAnsi" w:hAnsiTheme="minorHAnsi" w:cstheme="minorHAnsi"/>
          <w:b w:val="0"/>
          <w:sz w:val="20"/>
        </w:rPr>
      </w:pPr>
      <w:bookmarkStart w:id="106" w:name="_Toc485723681"/>
      <w:bookmarkStart w:id="107" w:name="_Toc371934689"/>
      <w:r w:rsidRPr="006D5B6B">
        <w:rPr>
          <w:rFonts w:asciiTheme="minorHAnsi" w:hAnsiTheme="minorHAnsi"/>
          <w:b w:val="0"/>
          <w:sz w:val="20"/>
        </w:rPr>
        <w:t>No aplica para esta funcionalidad del sistema</w:t>
      </w:r>
      <w:bookmarkEnd w:id="106"/>
    </w:p>
    <w:p w:rsidR="00D16B4F" w:rsidRPr="00AD37DD" w:rsidRDefault="00D16B4F" w:rsidP="00251731">
      <w:pPr>
        <w:pStyle w:val="EstiloTtulo1Antes6ptoDespus3ptoInterlineadoMn"/>
        <w:numPr>
          <w:ilvl w:val="1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08" w:name="_Toc485723682"/>
      <w:proofErr w:type="spellStart"/>
      <w:r w:rsidRPr="00AD37DD">
        <w:rPr>
          <w:rFonts w:asciiTheme="minorHAnsi" w:hAnsiTheme="minorHAnsi" w:cstheme="minorHAnsi"/>
          <w:sz w:val="20"/>
        </w:rPr>
        <w:t>Pos</w:t>
      </w:r>
      <w:proofErr w:type="spellEnd"/>
      <w:r w:rsidRPr="00AD37DD">
        <w:rPr>
          <w:rFonts w:asciiTheme="minorHAnsi" w:hAnsiTheme="minorHAnsi" w:cstheme="minorHAnsi"/>
          <w:sz w:val="20"/>
        </w:rPr>
        <w:t xml:space="preserve"> Condiciones</w:t>
      </w:r>
      <w:bookmarkEnd w:id="107"/>
      <w:bookmarkEnd w:id="108"/>
    </w:p>
    <w:p w:rsidR="00251731" w:rsidRDefault="00E731D4" w:rsidP="00251731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09" w:name="_Toc485723683"/>
      <w:bookmarkStart w:id="110" w:name="_Toc371934692"/>
      <w:bookmarkStart w:id="111" w:name="_Toc289774390"/>
      <w:r>
        <w:rPr>
          <w:rFonts w:asciiTheme="minorHAnsi" w:hAnsiTheme="minorHAnsi" w:cstheme="minorHAnsi"/>
          <w:sz w:val="20"/>
        </w:rPr>
        <w:t>&lt;</w:t>
      </w:r>
      <w:r w:rsidR="00112304" w:rsidRPr="0061625A">
        <w:rPr>
          <w:rFonts w:asciiTheme="minorHAnsi" w:hAnsiTheme="minorHAnsi" w:cstheme="minorHAnsi"/>
          <w:sz w:val="20"/>
        </w:rPr>
        <w:t xml:space="preserve">Pos condición 1&gt; </w:t>
      </w:r>
      <w:r w:rsidR="00251731">
        <w:rPr>
          <w:rFonts w:asciiTheme="minorHAnsi" w:hAnsiTheme="minorHAnsi" w:cstheme="minorHAnsi"/>
          <w:sz w:val="20"/>
        </w:rPr>
        <w:t>Datos guardados</w:t>
      </w:r>
      <w:bookmarkEnd w:id="109"/>
    </w:p>
    <w:p w:rsidR="00251731" w:rsidRDefault="00251731" w:rsidP="00251731">
      <w:pPr>
        <w:ind w:left="720"/>
        <w:rPr>
          <w:rFonts w:asciiTheme="minorHAnsi" w:hAnsiTheme="minorHAnsi"/>
          <w:szCs w:val="20"/>
        </w:rPr>
      </w:pPr>
      <w:r>
        <w:rPr>
          <w:rFonts w:asciiTheme="minorHAnsi" w:hAnsiTheme="minorHAnsi"/>
          <w:szCs w:val="20"/>
        </w:rPr>
        <w:t>El anexo técnico ha sido re</w:t>
      </w:r>
      <w:r w:rsidR="008A12C2">
        <w:rPr>
          <w:rFonts w:asciiTheme="minorHAnsi" w:hAnsiTheme="minorHAnsi"/>
          <w:szCs w:val="20"/>
        </w:rPr>
        <w:t>e</w:t>
      </w:r>
      <w:r>
        <w:rPr>
          <w:rFonts w:asciiTheme="minorHAnsi" w:hAnsiTheme="minorHAnsi"/>
          <w:szCs w:val="20"/>
        </w:rPr>
        <w:t>mplazado en el sistema CONEC II, asociado a una nueva solicitud de servicio y</w:t>
      </w:r>
      <w:r w:rsidRPr="00222841">
        <w:rPr>
          <w:rFonts w:asciiTheme="minorHAnsi" w:hAnsiTheme="minorHAnsi"/>
          <w:szCs w:val="20"/>
        </w:rPr>
        <w:t xml:space="preserve"> guardado en la base de datos de CONEC II.</w:t>
      </w:r>
    </w:p>
    <w:p w:rsidR="00251731" w:rsidRDefault="00251731" w:rsidP="00251731">
      <w:pPr>
        <w:pStyle w:val="EstiloTtulo1Antes6ptoDespus3ptoInterlineadoMn"/>
        <w:numPr>
          <w:ilvl w:val="2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12" w:name="_Toc485649302"/>
      <w:bookmarkStart w:id="113" w:name="_Toc485723684"/>
      <w:r w:rsidRPr="00F06465">
        <w:rPr>
          <w:rFonts w:asciiTheme="minorHAnsi" w:hAnsiTheme="minorHAnsi" w:cstheme="minorHAnsi"/>
          <w:sz w:val="20"/>
        </w:rPr>
        <w:t>&lt;</w:t>
      </w:r>
      <w:r>
        <w:rPr>
          <w:rFonts w:asciiTheme="minorHAnsi" w:hAnsiTheme="minorHAnsi" w:cstheme="minorHAnsi"/>
          <w:sz w:val="20"/>
        </w:rPr>
        <w:t>Pos condición 2</w:t>
      </w:r>
      <w:r w:rsidRPr="00F06465">
        <w:rPr>
          <w:rFonts w:asciiTheme="minorHAnsi" w:hAnsiTheme="minorHAnsi" w:cstheme="minorHAnsi"/>
          <w:sz w:val="20"/>
        </w:rPr>
        <w:t xml:space="preserve">&gt; </w:t>
      </w:r>
      <w:r w:rsidRPr="0078291D">
        <w:rPr>
          <w:rFonts w:asciiTheme="minorHAnsi" w:hAnsiTheme="minorHAnsi" w:cstheme="minorHAnsi"/>
          <w:sz w:val="20"/>
        </w:rPr>
        <w:t>Registros en Bitácora</w:t>
      </w:r>
      <w:bookmarkEnd w:id="112"/>
      <w:bookmarkEnd w:id="113"/>
    </w:p>
    <w:p w:rsidR="00876706" w:rsidRPr="00251731" w:rsidRDefault="00251731" w:rsidP="00251731">
      <w:pPr>
        <w:ind w:left="720"/>
        <w:rPr>
          <w:rFonts w:asciiTheme="minorHAnsi" w:hAnsiTheme="minorHAnsi"/>
          <w:szCs w:val="20"/>
        </w:rPr>
      </w:pPr>
      <w:r w:rsidRPr="00222841">
        <w:rPr>
          <w:rFonts w:asciiTheme="minorHAnsi" w:hAnsiTheme="minorHAnsi"/>
          <w:szCs w:val="20"/>
        </w:rPr>
        <w:t xml:space="preserve">Los movimientos realizados por </w:t>
      </w:r>
      <w:r>
        <w:rPr>
          <w:rFonts w:asciiTheme="minorHAnsi" w:hAnsiTheme="minorHAnsi"/>
          <w:szCs w:val="20"/>
        </w:rPr>
        <w:t xml:space="preserve">las áreas prestadoras de servicio para el remplazo de anexo técnico </w:t>
      </w:r>
      <w:r w:rsidRPr="00222841">
        <w:rPr>
          <w:rFonts w:asciiTheme="minorHAnsi" w:hAnsiTheme="minorHAnsi"/>
          <w:szCs w:val="20"/>
        </w:rPr>
        <w:t>son guardados y registrados en bitácora.</w:t>
      </w:r>
    </w:p>
    <w:p w:rsidR="00D16B4F" w:rsidRPr="00AD37DD" w:rsidRDefault="00D16B4F" w:rsidP="00251731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14" w:name="_Toc485723685"/>
      <w:r w:rsidRPr="00AD37DD">
        <w:rPr>
          <w:rFonts w:asciiTheme="minorHAnsi" w:hAnsiTheme="minorHAnsi" w:cstheme="minorHAnsi"/>
          <w:sz w:val="20"/>
        </w:rPr>
        <w:t>Reglas de Negocio</w:t>
      </w:r>
      <w:bookmarkEnd w:id="110"/>
      <w:bookmarkEnd w:id="111"/>
      <w:bookmarkEnd w:id="114"/>
    </w:p>
    <w:p w:rsidR="00481949" w:rsidRPr="00481949" w:rsidRDefault="00481949" w:rsidP="00481949">
      <w:pPr>
        <w:ind w:firstLine="360"/>
        <w:rPr>
          <w:rFonts w:asciiTheme="minorHAnsi" w:hAnsiTheme="minorHAnsi" w:cstheme="minorHAnsi"/>
          <w:b/>
        </w:rPr>
      </w:pPr>
      <w:bookmarkStart w:id="115" w:name="_Toc485825783"/>
      <w:bookmarkStart w:id="116" w:name="_Toc371934693"/>
      <w:bookmarkStart w:id="117" w:name="_Toc485723686"/>
      <w:r w:rsidRPr="00481949">
        <w:rPr>
          <w:rFonts w:asciiTheme="minorHAnsi" w:hAnsiTheme="minorHAnsi" w:cstheme="minorHAnsi"/>
          <w:b/>
        </w:rPr>
        <w:t>RN06</w:t>
      </w:r>
      <w:r w:rsidR="00906709">
        <w:rPr>
          <w:rFonts w:asciiTheme="minorHAnsi" w:hAnsiTheme="minorHAnsi" w:cstheme="minorHAnsi"/>
          <w:b/>
        </w:rPr>
        <w:t xml:space="preserve">0 - </w:t>
      </w:r>
      <w:r w:rsidRPr="00481949">
        <w:rPr>
          <w:rFonts w:asciiTheme="minorHAnsi" w:hAnsiTheme="minorHAnsi" w:cstheme="minorHAnsi"/>
          <w:b/>
        </w:rPr>
        <w:t xml:space="preserve">Documentos Firmados. </w:t>
      </w:r>
    </w:p>
    <w:p w:rsidR="00481949" w:rsidRPr="00C41678" w:rsidRDefault="00481949" w:rsidP="00481949">
      <w:pPr>
        <w:ind w:left="360"/>
        <w:rPr>
          <w:rFonts w:asciiTheme="minorHAnsi" w:hAnsiTheme="minorHAnsi" w:cstheme="minorHAnsi"/>
          <w:b/>
        </w:rPr>
      </w:pPr>
      <w:r w:rsidRPr="00C41678">
        <w:rPr>
          <w:rFonts w:asciiTheme="minorHAnsi" w:hAnsiTheme="minorHAnsi" w:cstheme="minorHAnsi"/>
        </w:rPr>
        <w:t>El Anexo Técnico y el Instrumento Operacional deberán ser firmados por los responsables.</w:t>
      </w:r>
      <w:bookmarkEnd w:id="115"/>
    </w:p>
    <w:p w:rsidR="00D16B4F" w:rsidRPr="00AD37DD" w:rsidRDefault="00D16B4F" w:rsidP="00251731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r w:rsidRPr="00AD37DD">
        <w:rPr>
          <w:rFonts w:asciiTheme="minorHAnsi" w:hAnsiTheme="minorHAnsi" w:cstheme="minorHAnsi"/>
          <w:sz w:val="20"/>
        </w:rPr>
        <w:t>Validaciones</w:t>
      </w:r>
      <w:bookmarkEnd w:id="116"/>
      <w:bookmarkEnd w:id="117"/>
    </w:p>
    <w:p w:rsidR="00251731" w:rsidRPr="00F06465" w:rsidRDefault="00214AE9" w:rsidP="00251731">
      <w:pPr>
        <w:pStyle w:val="EstiloTtulo1Antes6ptoDespus3ptoInterlineadoMn"/>
        <w:numPr>
          <w:ilvl w:val="1"/>
          <w:numId w:val="2"/>
        </w:numPr>
        <w:rPr>
          <w:rFonts w:asciiTheme="minorHAnsi" w:hAnsiTheme="minorHAnsi" w:cstheme="minorHAnsi"/>
          <w:sz w:val="20"/>
        </w:rPr>
      </w:pPr>
      <w:bookmarkStart w:id="118" w:name="_Toc485723687"/>
      <w:bookmarkStart w:id="119" w:name="_Toc371934694"/>
      <w:r>
        <w:rPr>
          <w:rFonts w:asciiTheme="minorHAnsi" w:hAnsiTheme="minorHAnsi" w:cstheme="minorHAnsi"/>
          <w:sz w:val="20"/>
        </w:rPr>
        <w:t xml:space="preserve">V01. </w:t>
      </w:r>
      <w:r w:rsidR="00251731" w:rsidRPr="00F06465">
        <w:rPr>
          <w:rFonts w:asciiTheme="minorHAnsi" w:hAnsiTheme="minorHAnsi" w:cstheme="minorHAnsi"/>
          <w:sz w:val="20"/>
        </w:rPr>
        <w:t>Validar</w:t>
      </w:r>
      <w:r w:rsidR="00251731">
        <w:rPr>
          <w:rFonts w:asciiTheme="minorHAnsi" w:hAnsiTheme="minorHAnsi" w:cstheme="minorHAnsi"/>
          <w:sz w:val="20"/>
        </w:rPr>
        <w:t xml:space="preserve"> Formato de Anexo Técnico.</w:t>
      </w:r>
      <w:bookmarkEnd w:id="118"/>
    </w:p>
    <w:p w:rsidR="00251731" w:rsidRPr="002E5BE7" w:rsidRDefault="00251731" w:rsidP="00251731">
      <w:pPr>
        <w:ind w:left="360"/>
        <w:rPr>
          <w:rFonts w:asciiTheme="minorHAnsi" w:hAnsiTheme="minorHAnsi"/>
          <w:szCs w:val="20"/>
        </w:rPr>
      </w:pPr>
      <w:bookmarkStart w:id="120" w:name="_Toc461701858"/>
      <w:r w:rsidRPr="002E5BE7">
        <w:rPr>
          <w:rFonts w:asciiTheme="minorHAnsi" w:hAnsiTheme="minorHAnsi"/>
          <w:szCs w:val="20"/>
        </w:rPr>
        <w:t xml:space="preserve">Validar que el </w:t>
      </w:r>
      <w:r>
        <w:rPr>
          <w:rFonts w:asciiTheme="minorHAnsi" w:hAnsiTheme="minorHAnsi"/>
          <w:szCs w:val="20"/>
        </w:rPr>
        <w:t>anexo técnico</w:t>
      </w:r>
      <w:r w:rsidR="00214AE9">
        <w:rPr>
          <w:rFonts w:asciiTheme="minorHAnsi" w:hAnsiTheme="minorHAnsi"/>
          <w:szCs w:val="20"/>
        </w:rPr>
        <w:t xml:space="preserve"> sea en formato PDF para su reemplazo</w:t>
      </w:r>
      <w:r w:rsidRPr="002E5BE7">
        <w:rPr>
          <w:rFonts w:asciiTheme="minorHAnsi" w:hAnsiTheme="minorHAnsi"/>
          <w:szCs w:val="20"/>
        </w:rPr>
        <w:t>.</w:t>
      </w:r>
    </w:p>
    <w:bookmarkEnd w:id="120"/>
    <w:p w:rsidR="00251731" w:rsidRDefault="00251731" w:rsidP="00251731">
      <w:pPr>
        <w:pStyle w:val="EstiloTtulo1Antes6ptoDespus3ptoInterlineadoMn"/>
        <w:numPr>
          <w:ilvl w:val="1"/>
          <w:numId w:val="2"/>
        </w:numPr>
        <w:tabs>
          <w:tab w:val="left" w:pos="708"/>
        </w:tabs>
        <w:rPr>
          <w:rFonts w:asciiTheme="minorHAnsi" w:hAnsiTheme="minorHAnsi" w:cstheme="minorHAnsi"/>
          <w:sz w:val="20"/>
        </w:rPr>
      </w:pPr>
      <w:r>
        <w:rPr>
          <w:rFonts w:asciiTheme="minorHAnsi" w:hAnsiTheme="minorHAnsi" w:cstheme="minorHAnsi"/>
          <w:sz w:val="20"/>
        </w:rPr>
        <w:t xml:space="preserve"> </w:t>
      </w:r>
      <w:bookmarkStart w:id="121" w:name="_Toc485649307"/>
      <w:bookmarkStart w:id="122" w:name="_Toc485723688"/>
      <w:r w:rsidR="00214AE9">
        <w:rPr>
          <w:rFonts w:asciiTheme="minorHAnsi" w:hAnsiTheme="minorHAnsi" w:cstheme="minorHAnsi"/>
          <w:sz w:val="20"/>
        </w:rPr>
        <w:t>V02</w:t>
      </w:r>
      <w:r>
        <w:rPr>
          <w:rFonts w:asciiTheme="minorHAnsi" w:hAnsiTheme="minorHAnsi" w:cstheme="minorHAnsi"/>
          <w:sz w:val="20"/>
        </w:rPr>
        <w:t>. Validar Tamaño Anexo Técnico.</w:t>
      </w:r>
      <w:bookmarkEnd w:id="121"/>
      <w:bookmarkEnd w:id="122"/>
    </w:p>
    <w:p w:rsidR="00FC71F5" w:rsidRPr="00251731" w:rsidRDefault="00251731" w:rsidP="00251731">
      <w:pPr>
        <w:ind w:left="360"/>
        <w:rPr>
          <w:rFonts w:asciiTheme="minorHAnsi" w:hAnsiTheme="minorHAnsi"/>
          <w:szCs w:val="20"/>
        </w:rPr>
      </w:pPr>
      <w:r w:rsidRPr="002E5BE7">
        <w:rPr>
          <w:rFonts w:asciiTheme="minorHAnsi" w:hAnsiTheme="minorHAnsi"/>
          <w:szCs w:val="20"/>
        </w:rPr>
        <w:t>Validar que</w:t>
      </w:r>
      <w:r>
        <w:rPr>
          <w:rFonts w:asciiTheme="minorHAnsi" w:hAnsiTheme="minorHAnsi"/>
          <w:szCs w:val="20"/>
        </w:rPr>
        <w:t xml:space="preserve"> el</w:t>
      </w:r>
      <w:r w:rsidRPr="002E5BE7">
        <w:rPr>
          <w:rFonts w:asciiTheme="minorHAnsi" w:hAnsiTheme="minorHAnsi"/>
          <w:szCs w:val="20"/>
        </w:rPr>
        <w:t xml:space="preserve"> </w:t>
      </w:r>
      <w:r>
        <w:rPr>
          <w:rFonts w:asciiTheme="minorHAnsi" w:hAnsiTheme="minorHAnsi"/>
          <w:szCs w:val="20"/>
        </w:rPr>
        <w:t>anexo técnico</w:t>
      </w:r>
      <w:r w:rsidRPr="002E5BE7">
        <w:rPr>
          <w:rFonts w:asciiTheme="minorHAnsi" w:hAnsiTheme="minorHAnsi"/>
          <w:szCs w:val="20"/>
        </w:rPr>
        <w:t xml:space="preserve"> tenga un tamaño máximo de 10 MB.</w:t>
      </w:r>
    </w:p>
    <w:p w:rsidR="00D16B4F" w:rsidRDefault="00D16B4F" w:rsidP="00251731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23" w:name="_Toc485723689"/>
      <w:r w:rsidRPr="00AD37DD">
        <w:rPr>
          <w:rFonts w:asciiTheme="minorHAnsi" w:hAnsiTheme="minorHAnsi" w:cstheme="minorHAnsi"/>
          <w:sz w:val="20"/>
        </w:rPr>
        <w:t>Criterios de Aceptación</w:t>
      </w:r>
      <w:bookmarkEnd w:id="119"/>
      <w:bookmarkEnd w:id="123"/>
      <w:r w:rsidRPr="00AD37DD">
        <w:rPr>
          <w:rFonts w:asciiTheme="minorHAnsi" w:hAnsiTheme="minorHAnsi" w:cstheme="minorHAnsi"/>
          <w:sz w:val="20"/>
        </w:rPr>
        <w:t xml:space="preserve"> </w:t>
      </w:r>
    </w:p>
    <w:p w:rsidR="006D5B6B" w:rsidRPr="002C6345" w:rsidRDefault="006D5B6B" w:rsidP="002C6345">
      <w:pPr>
        <w:ind w:left="360"/>
        <w:rPr>
          <w:rFonts w:asciiTheme="minorHAnsi" w:hAnsiTheme="minorHAnsi" w:cstheme="minorHAnsi"/>
        </w:rPr>
      </w:pPr>
      <w:r w:rsidRPr="002C6345">
        <w:rPr>
          <w:rFonts w:asciiTheme="minorHAnsi" w:hAnsiTheme="minorHAnsi" w:cstheme="minorHAnsi"/>
        </w:rPr>
        <w:t>FUNC-AFCP-010 - Validar que el sistema permita al usuario reemplazar el anexo técnico para los servicios brindados por el SPF.</w:t>
      </w:r>
    </w:p>
    <w:p w:rsidR="006D5B6B" w:rsidRPr="002C6345" w:rsidRDefault="006D5B6B" w:rsidP="002C6345">
      <w:pPr>
        <w:ind w:left="360"/>
        <w:rPr>
          <w:rFonts w:asciiTheme="minorHAnsi" w:hAnsiTheme="minorHAnsi" w:cstheme="minorHAnsi"/>
        </w:rPr>
      </w:pPr>
      <w:r w:rsidRPr="002C6345">
        <w:rPr>
          <w:rFonts w:asciiTheme="minorHAnsi" w:hAnsiTheme="minorHAnsi" w:cstheme="minorHAnsi"/>
        </w:rPr>
        <w:t>FUNC-DGP-010 - Validar que el sistema permita al usuario reemplazar el anexo técnico para los servicios brindados por el SPF.</w:t>
      </w:r>
    </w:p>
    <w:p w:rsidR="006D5B6B" w:rsidRPr="002C6345" w:rsidRDefault="006D5B6B" w:rsidP="002C6345">
      <w:pPr>
        <w:ind w:left="360"/>
        <w:rPr>
          <w:rFonts w:asciiTheme="minorHAnsi" w:hAnsiTheme="minorHAnsi" w:cstheme="minorHAnsi"/>
        </w:rPr>
      </w:pPr>
      <w:r w:rsidRPr="002C6345">
        <w:rPr>
          <w:rFonts w:asciiTheme="minorHAnsi" w:hAnsiTheme="minorHAnsi" w:cstheme="minorHAnsi"/>
        </w:rPr>
        <w:t>FUNC-DAR- 009 -  Validar que el sistema permita al usuario reemplazar el anexo técnico para los servicios brindados por el SPF.</w:t>
      </w:r>
    </w:p>
    <w:p w:rsidR="006D5B6B" w:rsidRPr="002C6345" w:rsidRDefault="006D5B6B" w:rsidP="002C6345">
      <w:pPr>
        <w:ind w:left="360"/>
        <w:rPr>
          <w:rFonts w:asciiTheme="minorHAnsi" w:hAnsiTheme="minorHAnsi" w:cstheme="minorHAnsi"/>
        </w:rPr>
      </w:pPr>
      <w:r w:rsidRPr="002C6345">
        <w:rPr>
          <w:rFonts w:asciiTheme="minorHAnsi" w:hAnsiTheme="minorHAnsi" w:cstheme="minorHAnsi"/>
        </w:rPr>
        <w:t>FUNC-DTIC-009 -  Validar que el sistema permita al usuario reemplazar el anexo técnico para los servicios brindados por el SPF.</w:t>
      </w:r>
    </w:p>
    <w:p w:rsidR="00B60FF1" w:rsidRPr="002C6345" w:rsidRDefault="006D5B6B" w:rsidP="002C6345">
      <w:pPr>
        <w:ind w:left="360"/>
        <w:rPr>
          <w:rFonts w:asciiTheme="minorHAnsi" w:hAnsiTheme="minorHAnsi" w:cstheme="minorHAnsi"/>
        </w:rPr>
      </w:pPr>
      <w:r w:rsidRPr="002C6345">
        <w:rPr>
          <w:rFonts w:asciiTheme="minorHAnsi" w:hAnsiTheme="minorHAnsi" w:cstheme="minorHAnsi"/>
        </w:rPr>
        <w:t>FUNC-DGSS-010 -  Validar que el sistema permita al usuario reemplazar el anexo técnico para los servicios brindados por el SPF.</w:t>
      </w:r>
    </w:p>
    <w:p w:rsidR="00D16B4F" w:rsidRDefault="00D16B4F" w:rsidP="00251731">
      <w:pPr>
        <w:pStyle w:val="EstiloTtulo1Antes6ptoDespus3ptoInterlineadoMn"/>
        <w:numPr>
          <w:ilvl w:val="0"/>
          <w:numId w:val="2"/>
        </w:numPr>
        <w:tabs>
          <w:tab w:val="left" w:pos="708"/>
        </w:tabs>
        <w:jc w:val="left"/>
        <w:rPr>
          <w:rFonts w:asciiTheme="minorHAnsi" w:hAnsiTheme="minorHAnsi" w:cstheme="minorHAnsi"/>
          <w:sz w:val="20"/>
        </w:rPr>
      </w:pPr>
      <w:bookmarkStart w:id="124" w:name="_Toc371934695"/>
      <w:bookmarkStart w:id="125" w:name="_Toc289774391"/>
      <w:bookmarkStart w:id="126" w:name="_Toc485723690"/>
      <w:r w:rsidRPr="00AD37DD">
        <w:rPr>
          <w:rFonts w:asciiTheme="minorHAnsi" w:hAnsiTheme="minorHAnsi" w:cstheme="minorHAnsi"/>
          <w:sz w:val="20"/>
        </w:rPr>
        <w:lastRenderedPageBreak/>
        <w:t>Referencias</w:t>
      </w:r>
      <w:bookmarkEnd w:id="124"/>
      <w:bookmarkEnd w:id="125"/>
      <w:bookmarkEnd w:id="126"/>
    </w:p>
    <w:p w:rsidR="006A5C61" w:rsidRPr="00AD37DD" w:rsidRDefault="006A5C61" w:rsidP="00112304"/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276"/>
        <w:gridCol w:w="5812"/>
        <w:gridCol w:w="2409"/>
      </w:tblGrid>
      <w:tr w:rsidR="00CC316F" w:rsidRPr="00AD37DD" w:rsidTr="00B60FF1">
        <w:tc>
          <w:tcPr>
            <w:tcW w:w="1276" w:type="dxa"/>
            <w:shd w:val="clear" w:color="auto" w:fill="BFBFBF" w:themeFill="background1" w:themeFillShade="BF"/>
          </w:tcPr>
          <w:p w:rsidR="00CC316F" w:rsidRPr="00AD37DD" w:rsidRDefault="00AD37DD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No.</w:t>
            </w:r>
          </w:p>
        </w:tc>
        <w:tc>
          <w:tcPr>
            <w:tcW w:w="5812" w:type="dxa"/>
            <w:shd w:val="clear" w:color="auto" w:fill="BFBFBF" w:themeFill="background1" w:themeFillShade="BF"/>
          </w:tcPr>
          <w:p w:rsidR="00CC316F" w:rsidRPr="00AD37DD" w:rsidRDefault="00CC316F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Título del documento</w:t>
            </w:r>
          </w:p>
        </w:tc>
        <w:tc>
          <w:tcPr>
            <w:tcW w:w="2409" w:type="dxa"/>
            <w:shd w:val="clear" w:color="auto" w:fill="BFBFBF" w:themeFill="background1" w:themeFillShade="BF"/>
          </w:tcPr>
          <w:p w:rsidR="00CC316F" w:rsidRPr="00AD37DD" w:rsidRDefault="00CC316F" w:rsidP="00B6449A">
            <w:pPr>
              <w:jc w:val="center"/>
              <w:rPr>
                <w:rFonts w:asciiTheme="minorHAnsi" w:hAnsiTheme="minorHAnsi" w:cstheme="minorHAnsi"/>
                <w:b/>
                <w:szCs w:val="20"/>
              </w:rPr>
            </w:pPr>
            <w:r w:rsidRPr="00AD37DD">
              <w:rPr>
                <w:rFonts w:asciiTheme="minorHAnsi" w:hAnsiTheme="minorHAnsi" w:cstheme="minorHAnsi"/>
                <w:b/>
                <w:szCs w:val="20"/>
              </w:rPr>
              <w:t>Organización</w:t>
            </w:r>
          </w:p>
        </w:tc>
      </w:tr>
      <w:tr w:rsidR="00251731" w:rsidRPr="00AD37DD" w:rsidTr="00112304">
        <w:tc>
          <w:tcPr>
            <w:tcW w:w="1276" w:type="dxa"/>
            <w:vAlign w:val="center"/>
          </w:tcPr>
          <w:p w:rsidR="00251731" w:rsidRPr="00251731" w:rsidRDefault="00251731" w:rsidP="002736C1">
            <w:pPr>
              <w:pStyle w:val="Prrafodelista"/>
              <w:numPr>
                <w:ilvl w:val="0"/>
                <w:numId w:val="20"/>
              </w:numPr>
              <w:jc w:val="center"/>
              <w:rPr>
                <w:rFonts w:ascii="Calibri" w:hAnsi="Calibri"/>
              </w:rPr>
            </w:pPr>
          </w:p>
        </w:tc>
        <w:tc>
          <w:tcPr>
            <w:tcW w:w="5812" w:type="dxa"/>
          </w:tcPr>
          <w:p w:rsidR="00251731" w:rsidRPr="008D6954" w:rsidRDefault="00251731" w:rsidP="008D6954">
            <w:pPr>
              <w:rPr>
                <w:rFonts w:asciiTheme="minorHAnsi" w:hAnsiTheme="minorHAnsi"/>
              </w:rPr>
            </w:pPr>
            <w:r w:rsidRPr="008D6954">
              <w:rPr>
                <w:rFonts w:asciiTheme="minorHAnsi" w:hAnsiTheme="minorHAnsi"/>
              </w:rPr>
              <w:t>Diagrama Conceptual de la Solución Tecnológica (DiaConcepSolTec_CONECII.docx).</w:t>
            </w:r>
          </w:p>
        </w:tc>
        <w:tc>
          <w:tcPr>
            <w:tcW w:w="2409" w:type="dxa"/>
          </w:tcPr>
          <w:p w:rsidR="00251731" w:rsidRPr="00251731" w:rsidRDefault="00251731" w:rsidP="00251731">
            <w:pPr>
              <w:jc w:val="center"/>
              <w:rPr>
                <w:rFonts w:asciiTheme="minorHAnsi" w:hAnsiTheme="minorHAnsi"/>
              </w:rPr>
            </w:pPr>
            <w:r w:rsidRPr="00251731">
              <w:rPr>
                <w:rFonts w:asciiTheme="minorHAnsi" w:hAnsiTheme="minorHAnsi"/>
              </w:rPr>
              <w:t>SEGOB</w:t>
            </w:r>
          </w:p>
        </w:tc>
      </w:tr>
      <w:tr w:rsidR="00251731" w:rsidRPr="00AD37DD" w:rsidTr="00112304">
        <w:tc>
          <w:tcPr>
            <w:tcW w:w="1276" w:type="dxa"/>
            <w:vAlign w:val="center"/>
          </w:tcPr>
          <w:p w:rsidR="00251731" w:rsidRPr="00112304" w:rsidRDefault="00251731" w:rsidP="002736C1">
            <w:pPr>
              <w:pStyle w:val="Prrafodelista"/>
              <w:numPr>
                <w:ilvl w:val="0"/>
                <w:numId w:val="20"/>
              </w:numPr>
              <w:jc w:val="center"/>
              <w:rPr>
                <w:rFonts w:ascii="Calibri" w:hAnsi="Calibri"/>
              </w:rPr>
            </w:pPr>
          </w:p>
        </w:tc>
        <w:tc>
          <w:tcPr>
            <w:tcW w:w="5812" w:type="dxa"/>
          </w:tcPr>
          <w:p w:rsidR="00251731" w:rsidRPr="008D6954" w:rsidRDefault="00251731" w:rsidP="008D6954">
            <w:pPr>
              <w:rPr>
                <w:rFonts w:asciiTheme="minorHAnsi" w:hAnsiTheme="minorHAnsi"/>
              </w:rPr>
            </w:pPr>
            <w:r w:rsidRPr="008D6954">
              <w:rPr>
                <w:rFonts w:asciiTheme="minorHAnsi" w:hAnsiTheme="minorHAnsi"/>
              </w:rPr>
              <w:t>Requerimientos de la Solución Tecnológica (ReqSolTec_CONECII.docx).</w:t>
            </w:r>
          </w:p>
        </w:tc>
        <w:tc>
          <w:tcPr>
            <w:tcW w:w="2409" w:type="dxa"/>
          </w:tcPr>
          <w:p w:rsidR="00251731" w:rsidRPr="00251731" w:rsidRDefault="00251731" w:rsidP="00251731">
            <w:pPr>
              <w:jc w:val="center"/>
              <w:rPr>
                <w:rFonts w:asciiTheme="minorHAnsi" w:hAnsiTheme="minorHAnsi"/>
              </w:rPr>
            </w:pPr>
            <w:r w:rsidRPr="00251731">
              <w:rPr>
                <w:rFonts w:asciiTheme="minorHAnsi" w:hAnsiTheme="minorHAnsi"/>
              </w:rPr>
              <w:t>SEGOB</w:t>
            </w:r>
          </w:p>
        </w:tc>
      </w:tr>
      <w:tr w:rsidR="00251731" w:rsidRPr="00AD37DD" w:rsidTr="00112304">
        <w:tc>
          <w:tcPr>
            <w:tcW w:w="1276" w:type="dxa"/>
            <w:vAlign w:val="center"/>
          </w:tcPr>
          <w:p w:rsidR="00251731" w:rsidRPr="00112304" w:rsidRDefault="00251731" w:rsidP="002736C1">
            <w:pPr>
              <w:pStyle w:val="Prrafodelista"/>
              <w:numPr>
                <w:ilvl w:val="0"/>
                <w:numId w:val="20"/>
              </w:numPr>
              <w:jc w:val="center"/>
              <w:rPr>
                <w:rFonts w:ascii="Calibri" w:hAnsi="Calibri"/>
              </w:rPr>
            </w:pPr>
          </w:p>
        </w:tc>
        <w:tc>
          <w:tcPr>
            <w:tcW w:w="5812" w:type="dxa"/>
          </w:tcPr>
          <w:p w:rsidR="00251731" w:rsidRPr="008D6954" w:rsidRDefault="00251731" w:rsidP="008D6954">
            <w:pPr>
              <w:rPr>
                <w:rFonts w:asciiTheme="minorHAnsi" w:hAnsiTheme="minorHAnsi"/>
              </w:rPr>
            </w:pPr>
            <w:r w:rsidRPr="008D6954">
              <w:rPr>
                <w:rFonts w:asciiTheme="minorHAnsi" w:hAnsiTheme="minorHAnsi"/>
              </w:rPr>
              <w:t>Glosario de Términos. (GlosarioTer_CONECII.docx).</w:t>
            </w:r>
          </w:p>
        </w:tc>
        <w:tc>
          <w:tcPr>
            <w:tcW w:w="2409" w:type="dxa"/>
          </w:tcPr>
          <w:p w:rsidR="00251731" w:rsidRPr="00251731" w:rsidRDefault="00251731" w:rsidP="00251731">
            <w:pPr>
              <w:jc w:val="center"/>
              <w:rPr>
                <w:rFonts w:asciiTheme="minorHAnsi" w:hAnsiTheme="minorHAnsi"/>
              </w:rPr>
            </w:pPr>
            <w:r w:rsidRPr="00251731">
              <w:rPr>
                <w:rFonts w:asciiTheme="minorHAnsi" w:hAnsiTheme="minorHAnsi"/>
              </w:rPr>
              <w:t>SEGOB</w:t>
            </w:r>
          </w:p>
        </w:tc>
      </w:tr>
      <w:tr w:rsidR="00251731" w:rsidRPr="00AD37DD" w:rsidTr="00112304">
        <w:tc>
          <w:tcPr>
            <w:tcW w:w="1276" w:type="dxa"/>
            <w:vAlign w:val="center"/>
          </w:tcPr>
          <w:p w:rsidR="00251731" w:rsidRPr="00112304" w:rsidRDefault="00251731" w:rsidP="002736C1">
            <w:pPr>
              <w:pStyle w:val="Prrafodelista"/>
              <w:numPr>
                <w:ilvl w:val="0"/>
                <w:numId w:val="20"/>
              </w:numPr>
              <w:jc w:val="center"/>
              <w:rPr>
                <w:rFonts w:ascii="Calibri" w:hAnsi="Calibri"/>
              </w:rPr>
            </w:pPr>
          </w:p>
        </w:tc>
        <w:tc>
          <w:tcPr>
            <w:tcW w:w="5812" w:type="dxa"/>
          </w:tcPr>
          <w:p w:rsidR="00251731" w:rsidRPr="008D6954" w:rsidRDefault="00251731" w:rsidP="008D6954">
            <w:pPr>
              <w:rPr>
                <w:rFonts w:asciiTheme="minorHAnsi" w:hAnsiTheme="minorHAnsi"/>
              </w:rPr>
            </w:pPr>
            <w:r w:rsidRPr="008D6954">
              <w:rPr>
                <w:rFonts w:asciiTheme="minorHAnsi" w:hAnsiTheme="minorHAnsi"/>
              </w:rPr>
              <w:t>Modelo de Flujo de Negocios. (ModFlujoNeg_CONECII.docx).</w:t>
            </w:r>
          </w:p>
        </w:tc>
        <w:tc>
          <w:tcPr>
            <w:tcW w:w="2409" w:type="dxa"/>
          </w:tcPr>
          <w:p w:rsidR="00251731" w:rsidRPr="00251731" w:rsidRDefault="00251731" w:rsidP="00251731">
            <w:pPr>
              <w:jc w:val="center"/>
              <w:rPr>
                <w:rFonts w:asciiTheme="minorHAnsi" w:hAnsiTheme="minorHAnsi"/>
              </w:rPr>
            </w:pPr>
            <w:r w:rsidRPr="00251731">
              <w:rPr>
                <w:rFonts w:asciiTheme="minorHAnsi" w:hAnsiTheme="minorHAnsi"/>
              </w:rPr>
              <w:t>SEGOB</w:t>
            </w:r>
          </w:p>
        </w:tc>
      </w:tr>
      <w:tr w:rsidR="00251731" w:rsidRPr="00AD37DD" w:rsidTr="00112304">
        <w:tc>
          <w:tcPr>
            <w:tcW w:w="1276" w:type="dxa"/>
            <w:vAlign w:val="center"/>
          </w:tcPr>
          <w:p w:rsidR="00251731" w:rsidRPr="00112304" w:rsidRDefault="00251731" w:rsidP="002736C1">
            <w:pPr>
              <w:pStyle w:val="Prrafodelista"/>
              <w:numPr>
                <w:ilvl w:val="0"/>
                <w:numId w:val="20"/>
              </w:numPr>
              <w:jc w:val="center"/>
              <w:rPr>
                <w:rFonts w:ascii="Calibri" w:hAnsi="Calibri"/>
              </w:rPr>
            </w:pPr>
          </w:p>
        </w:tc>
        <w:tc>
          <w:tcPr>
            <w:tcW w:w="5812" w:type="dxa"/>
          </w:tcPr>
          <w:p w:rsidR="00251731" w:rsidRPr="008D6954" w:rsidRDefault="00251731" w:rsidP="008D6954">
            <w:pPr>
              <w:rPr>
                <w:rFonts w:asciiTheme="minorHAnsi" w:hAnsiTheme="minorHAnsi"/>
              </w:rPr>
            </w:pPr>
            <w:r w:rsidRPr="00962796">
              <w:rPr>
                <w:rFonts w:asciiTheme="minorHAnsi" w:hAnsiTheme="minorHAnsi" w:cstheme="minorHAnsi"/>
                <w:color w:val="000000" w:themeColor="text1"/>
                <w:szCs w:val="20"/>
              </w:rPr>
              <w:t>Catálogo de Reglas de Negocio (CataRegNeg_CONECII.docx)</w:t>
            </w:r>
            <w:r w:rsidR="00765C42">
              <w:rPr>
                <w:rFonts w:asciiTheme="minorHAnsi" w:hAnsiTheme="minorHAnsi" w:cstheme="minorHAnsi"/>
                <w:color w:val="000000" w:themeColor="text1"/>
                <w:szCs w:val="20"/>
              </w:rPr>
              <w:t>.</w:t>
            </w:r>
          </w:p>
        </w:tc>
        <w:tc>
          <w:tcPr>
            <w:tcW w:w="2409" w:type="dxa"/>
          </w:tcPr>
          <w:p w:rsidR="00251731" w:rsidRPr="007C13B7" w:rsidRDefault="00251731" w:rsidP="00251731">
            <w:pPr>
              <w:pStyle w:val="ndice2"/>
              <w:framePr w:wrap="around"/>
            </w:pPr>
            <w:r>
              <w:t>SEGOB</w:t>
            </w:r>
          </w:p>
        </w:tc>
      </w:tr>
    </w:tbl>
    <w:p w:rsidR="00FC71F5" w:rsidRDefault="00FC71F5" w:rsidP="00554004">
      <w:pPr>
        <w:rPr>
          <w:rFonts w:asciiTheme="minorHAnsi" w:hAnsiTheme="minorHAnsi" w:cstheme="minorHAnsi"/>
        </w:rPr>
      </w:pPr>
    </w:p>
    <w:p w:rsidR="004F7D80" w:rsidRDefault="004F7D80" w:rsidP="00554004">
      <w:pPr>
        <w:rPr>
          <w:rFonts w:asciiTheme="minorHAnsi" w:hAnsiTheme="minorHAnsi" w:cstheme="minorHAnsi"/>
        </w:rPr>
      </w:pPr>
    </w:p>
    <w:p w:rsidR="004F7D80" w:rsidRDefault="004F7D80" w:rsidP="00554004">
      <w:pPr>
        <w:rPr>
          <w:rFonts w:asciiTheme="minorHAnsi" w:hAnsiTheme="minorHAnsi" w:cstheme="minorHAnsi"/>
        </w:rPr>
      </w:pPr>
    </w:p>
    <w:p w:rsidR="004F7D80" w:rsidRDefault="004F7D80" w:rsidP="00554004">
      <w:pPr>
        <w:rPr>
          <w:rFonts w:asciiTheme="minorHAnsi" w:hAnsiTheme="minorHAnsi" w:cstheme="minorHAnsi"/>
        </w:rPr>
      </w:pPr>
    </w:p>
    <w:p w:rsidR="004F7D80" w:rsidRDefault="004F7D80" w:rsidP="00554004">
      <w:pPr>
        <w:rPr>
          <w:rFonts w:asciiTheme="minorHAnsi" w:hAnsiTheme="minorHAnsi" w:cstheme="minorHAnsi"/>
        </w:rPr>
      </w:pPr>
    </w:p>
    <w:p w:rsidR="004F7D80" w:rsidRDefault="004F7D80" w:rsidP="00554004">
      <w:pPr>
        <w:rPr>
          <w:rFonts w:asciiTheme="minorHAnsi" w:hAnsiTheme="minorHAnsi" w:cstheme="minorHAnsi"/>
        </w:rPr>
      </w:pPr>
    </w:p>
    <w:p w:rsidR="004F7D80" w:rsidRDefault="004F7D80" w:rsidP="00554004">
      <w:pPr>
        <w:rPr>
          <w:rFonts w:asciiTheme="minorHAnsi" w:hAnsiTheme="minorHAnsi" w:cstheme="minorHAnsi"/>
        </w:rPr>
      </w:pPr>
    </w:p>
    <w:p w:rsidR="004F7D80" w:rsidRDefault="004F7D80" w:rsidP="00554004">
      <w:pPr>
        <w:rPr>
          <w:rFonts w:asciiTheme="minorHAnsi" w:hAnsiTheme="minorHAnsi" w:cstheme="minorHAnsi"/>
        </w:rPr>
      </w:pPr>
    </w:p>
    <w:p w:rsidR="004F7D80" w:rsidRDefault="004F7D80" w:rsidP="00554004">
      <w:pPr>
        <w:rPr>
          <w:rFonts w:asciiTheme="minorHAnsi" w:hAnsiTheme="minorHAnsi" w:cstheme="minorHAnsi"/>
        </w:rPr>
      </w:pPr>
    </w:p>
    <w:p w:rsidR="004F7D80" w:rsidRDefault="004F7D80" w:rsidP="00554004">
      <w:pPr>
        <w:rPr>
          <w:rFonts w:asciiTheme="minorHAnsi" w:hAnsiTheme="minorHAnsi" w:cstheme="minorHAnsi"/>
        </w:rPr>
      </w:pPr>
    </w:p>
    <w:p w:rsidR="004F7D80" w:rsidRDefault="004F7D80" w:rsidP="00554004">
      <w:pPr>
        <w:rPr>
          <w:rFonts w:asciiTheme="minorHAnsi" w:hAnsiTheme="minorHAnsi" w:cstheme="minorHAnsi"/>
        </w:rPr>
      </w:pPr>
    </w:p>
    <w:p w:rsidR="004F7D80" w:rsidRDefault="004F7D80" w:rsidP="00554004">
      <w:pPr>
        <w:rPr>
          <w:rFonts w:asciiTheme="minorHAnsi" w:hAnsiTheme="minorHAnsi" w:cstheme="minorHAnsi"/>
        </w:rPr>
      </w:pPr>
    </w:p>
    <w:p w:rsidR="004F7D80" w:rsidRDefault="004F7D80" w:rsidP="00554004">
      <w:pPr>
        <w:rPr>
          <w:rFonts w:asciiTheme="minorHAnsi" w:hAnsiTheme="minorHAnsi" w:cstheme="minorHAnsi"/>
        </w:rPr>
      </w:pPr>
    </w:p>
    <w:p w:rsidR="004F7D80" w:rsidRDefault="004F7D80" w:rsidP="00554004">
      <w:pPr>
        <w:rPr>
          <w:rFonts w:asciiTheme="minorHAnsi" w:hAnsiTheme="minorHAnsi" w:cstheme="minorHAnsi"/>
        </w:rPr>
      </w:pPr>
    </w:p>
    <w:p w:rsidR="004F7D80" w:rsidRDefault="004F7D80" w:rsidP="00554004">
      <w:pPr>
        <w:rPr>
          <w:rFonts w:asciiTheme="minorHAnsi" w:hAnsiTheme="minorHAnsi" w:cstheme="minorHAnsi"/>
        </w:rPr>
      </w:pPr>
    </w:p>
    <w:p w:rsidR="004F7D80" w:rsidRDefault="004F7D80" w:rsidP="00554004">
      <w:pPr>
        <w:rPr>
          <w:rFonts w:asciiTheme="minorHAnsi" w:hAnsiTheme="minorHAnsi" w:cstheme="minorHAnsi"/>
        </w:rPr>
      </w:pPr>
    </w:p>
    <w:p w:rsidR="004F7D80" w:rsidRDefault="004F7D80" w:rsidP="00554004">
      <w:pPr>
        <w:rPr>
          <w:rFonts w:asciiTheme="minorHAnsi" w:hAnsiTheme="minorHAnsi" w:cstheme="minorHAnsi"/>
        </w:rPr>
      </w:pPr>
    </w:p>
    <w:p w:rsidR="004F7D80" w:rsidRDefault="004F7D80" w:rsidP="00554004">
      <w:pPr>
        <w:rPr>
          <w:rFonts w:asciiTheme="minorHAnsi" w:hAnsiTheme="minorHAnsi" w:cstheme="minorHAnsi"/>
        </w:rPr>
      </w:pPr>
    </w:p>
    <w:p w:rsidR="004F7D80" w:rsidRPr="00AD37DD" w:rsidRDefault="004F7D80" w:rsidP="00554004">
      <w:pPr>
        <w:rPr>
          <w:rFonts w:asciiTheme="minorHAnsi" w:hAnsiTheme="minorHAnsi" w:cstheme="minorHAnsi"/>
        </w:rPr>
      </w:pPr>
    </w:p>
    <w:p w:rsidR="00CC316F" w:rsidRPr="00AD37DD" w:rsidRDefault="00CC316F" w:rsidP="00251731">
      <w:pPr>
        <w:pStyle w:val="EstiloTtulo1Antes6ptoDespus3ptoInterlineadoMn"/>
        <w:numPr>
          <w:ilvl w:val="0"/>
          <w:numId w:val="2"/>
        </w:numPr>
        <w:jc w:val="left"/>
        <w:rPr>
          <w:rFonts w:asciiTheme="minorHAnsi" w:hAnsiTheme="minorHAnsi" w:cstheme="minorHAnsi"/>
          <w:sz w:val="20"/>
        </w:rPr>
      </w:pPr>
      <w:bookmarkStart w:id="127" w:name="_Toc461701862"/>
      <w:bookmarkStart w:id="128" w:name="_Toc485723691"/>
      <w:r w:rsidRPr="00AD37DD">
        <w:rPr>
          <w:rFonts w:asciiTheme="minorHAnsi" w:hAnsiTheme="minorHAnsi" w:cstheme="minorHAnsi"/>
          <w:sz w:val="20"/>
        </w:rPr>
        <w:lastRenderedPageBreak/>
        <w:t>Firmas de Aprobación</w:t>
      </w:r>
      <w:bookmarkEnd w:id="127"/>
      <w:bookmarkEnd w:id="128"/>
    </w:p>
    <w:p w:rsidR="00CC316F" w:rsidRDefault="00CC316F" w:rsidP="0034123A">
      <w:pPr>
        <w:spacing w:after="0" w:line="240" w:lineRule="auto"/>
        <w:rPr>
          <w:rFonts w:asciiTheme="minorHAnsi" w:hAnsiTheme="minorHAnsi" w:cstheme="minorHAnsi"/>
        </w:rPr>
      </w:pPr>
    </w:p>
    <w:p w:rsidR="0034123A" w:rsidRDefault="0034123A" w:rsidP="0034123A">
      <w:pPr>
        <w:spacing w:after="0" w:line="240" w:lineRule="auto"/>
        <w:rPr>
          <w:rFonts w:asciiTheme="minorHAnsi" w:hAnsiTheme="minorHAnsi" w:cstheme="minorHAnsi"/>
        </w:rPr>
      </w:pPr>
    </w:p>
    <w:p w:rsidR="002C6345" w:rsidRDefault="002C6345" w:rsidP="0034123A">
      <w:pPr>
        <w:spacing w:after="0" w:line="240" w:lineRule="auto"/>
        <w:rPr>
          <w:rFonts w:asciiTheme="minorHAnsi" w:hAnsiTheme="minorHAnsi" w:cstheme="minorHAnsi"/>
        </w:rPr>
      </w:pPr>
    </w:p>
    <w:p w:rsidR="002C6345" w:rsidRDefault="002C6345" w:rsidP="0034123A">
      <w:pPr>
        <w:spacing w:after="0" w:line="240" w:lineRule="auto"/>
        <w:rPr>
          <w:rFonts w:asciiTheme="minorHAnsi" w:hAnsiTheme="minorHAnsi" w:cstheme="minorHAnsi"/>
        </w:rPr>
      </w:pPr>
    </w:p>
    <w:p w:rsidR="002C6345" w:rsidRPr="009F545E" w:rsidRDefault="002C6345" w:rsidP="002C6345">
      <w:pPr>
        <w:spacing w:after="0" w:line="240" w:lineRule="auto"/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2C6345" w:rsidRPr="009F545E" w:rsidTr="00D40DE7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2C6345" w:rsidRPr="009F545E" w:rsidRDefault="002C6345" w:rsidP="00D40DE7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9F545E">
              <w:rPr>
                <w:rFonts w:asciiTheme="minorHAnsi" w:hAnsiTheme="minorHAnsi" w:cstheme="minorHAnsi"/>
                <w:szCs w:val="20"/>
              </w:rPr>
              <w:t>Comisario Jefe</w:t>
            </w:r>
          </w:p>
          <w:p w:rsidR="002C6345" w:rsidRPr="009F545E" w:rsidRDefault="002C6345" w:rsidP="00D40DE7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9F545E">
              <w:rPr>
                <w:rFonts w:asciiTheme="minorHAnsi" w:hAnsiTheme="minorHAnsi" w:cstheme="minorHAnsi"/>
                <w:szCs w:val="20"/>
              </w:rPr>
              <w:t>Oscar Alberto Margain Pitman</w:t>
            </w:r>
          </w:p>
          <w:p w:rsidR="002C6345" w:rsidRPr="009F545E" w:rsidRDefault="002C6345" w:rsidP="00D40DE7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9F545E">
              <w:rPr>
                <w:rFonts w:asciiTheme="minorHAnsi" w:hAnsiTheme="minorHAnsi" w:cstheme="minorHAnsi"/>
                <w:szCs w:val="20"/>
              </w:rPr>
              <w:t>Director General de Administración</w:t>
            </w:r>
          </w:p>
        </w:tc>
        <w:tc>
          <w:tcPr>
            <w:tcW w:w="500" w:type="pct"/>
            <w:shd w:val="clear" w:color="auto" w:fill="FFFFFF"/>
          </w:tcPr>
          <w:p w:rsidR="002C6345" w:rsidRPr="009F545E" w:rsidRDefault="002C6345" w:rsidP="00D40DE7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2C6345" w:rsidRPr="009F545E" w:rsidRDefault="002C6345" w:rsidP="00D40DE7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9F545E">
              <w:rPr>
                <w:rFonts w:asciiTheme="minorHAnsi" w:hAnsiTheme="minorHAnsi" w:cstheme="minorHAnsi"/>
                <w:szCs w:val="20"/>
              </w:rPr>
              <w:t>Inspector</w:t>
            </w:r>
          </w:p>
          <w:p w:rsidR="002C6345" w:rsidRPr="009F545E" w:rsidRDefault="002C6345" w:rsidP="00D40DE7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9F545E">
              <w:rPr>
                <w:rFonts w:asciiTheme="minorHAnsi" w:hAnsiTheme="minorHAnsi" w:cstheme="minorHAnsi"/>
                <w:szCs w:val="20"/>
              </w:rPr>
              <w:t>Julio Alberto González Cárdenas</w:t>
            </w:r>
          </w:p>
          <w:p w:rsidR="002C6345" w:rsidRPr="009F545E" w:rsidRDefault="002C6345" w:rsidP="00D40DE7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9F545E">
              <w:rPr>
                <w:rFonts w:asciiTheme="minorHAnsi" w:hAnsiTheme="minorHAnsi" w:cstheme="minorHAnsi"/>
                <w:szCs w:val="20"/>
              </w:rPr>
              <w:t>Director de Tecnologías de Información y Comunicaciones</w:t>
            </w:r>
            <w:r w:rsidRPr="009F545E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2C6345" w:rsidRPr="009F545E" w:rsidTr="00D40DE7">
        <w:trPr>
          <w:trHeight w:val="2831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</w:tcPr>
          <w:p w:rsidR="002C6345" w:rsidRPr="009F545E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:rsidR="002C6345" w:rsidRPr="009F545E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Martha López Pelcastre</w:t>
            </w:r>
          </w:p>
          <w:p w:rsidR="002C6345" w:rsidRPr="009F545E" w:rsidRDefault="002C6345" w:rsidP="00D40DE7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Subdirectora de Soluciones de Tecnologías de Información</w:t>
            </w:r>
            <w:r w:rsidRPr="009F545E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  <w:r w:rsidRPr="009F545E" w:rsidDel="001A4729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  <w:tc>
          <w:tcPr>
            <w:tcW w:w="500" w:type="pct"/>
            <w:shd w:val="clear" w:color="auto" w:fill="FFFFFF"/>
          </w:tcPr>
          <w:p w:rsidR="002C6345" w:rsidRPr="009F545E" w:rsidRDefault="002C6345" w:rsidP="00D40DE7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2C6345" w:rsidRPr="009F545E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9F545E">
              <w:rPr>
                <w:rFonts w:asciiTheme="minorHAnsi" w:hAnsiTheme="minorHAnsi" w:cstheme="minorHAnsi"/>
                <w:szCs w:val="20"/>
              </w:rPr>
              <w:t>Subinspector</w:t>
            </w:r>
          </w:p>
          <w:p w:rsidR="002C6345" w:rsidRPr="009F545E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9F545E">
              <w:rPr>
                <w:rFonts w:asciiTheme="minorHAnsi" w:hAnsiTheme="minorHAnsi" w:cstheme="minorHAnsi"/>
                <w:szCs w:val="20"/>
              </w:rPr>
              <w:t>Ángel Rogelio López Gutiérrez</w:t>
            </w:r>
          </w:p>
          <w:p w:rsidR="002C6345" w:rsidRPr="009F545E" w:rsidRDefault="002C6345" w:rsidP="00D40DE7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Subdirector de Estrategia Digital y Seguridad de la Información</w:t>
            </w:r>
            <w:r w:rsidRPr="009F545E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  <w:tr w:rsidR="002C6345" w:rsidRPr="009F545E" w:rsidTr="00D40DE7">
        <w:trPr>
          <w:trHeight w:val="1778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2C6345" w:rsidRPr="009F545E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Oficial</w:t>
            </w:r>
          </w:p>
          <w:p w:rsidR="002C6345" w:rsidRPr="009F545E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Jesús Bravo Clavellina</w:t>
            </w:r>
          </w:p>
          <w:p w:rsidR="002C6345" w:rsidRPr="009F545E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Jefe de Departamento de Diseño de Soluciones</w:t>
            </w:r>
            <w:r w:rsidRPr="009F545E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 </w:t>
            </w:r>
          </w:p>
        </w:tc>
        <w:tc>
          <w:tcPr>
            <w:tcW w:w="500" w:type="pct"/>
            <w:shd w:val="clear" w:color="auto" w:fill="FFFFFF"/>
          </w:tcPr>
          <w:p w:rsidR="002C6345" w:rsidRPr="009F545E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2250" w:type="pct"/>
            <w:shd w:val="clear" w:color="auto" w:fill="FFFFFF"/>
          </w:tcPr>
          <w:p w:rsidR="002C6345" w:rsidRPr="009F545E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 w:rsidDel="001A4729">
              <w:rPr>
                <w:rFonts w:asciiTheme="minorHAnsi" w:hAnsiTheme="minorHAnsi" w:cstheme="minorHAnsi"/>
                <w:szCs w:val="20"/>
                <w:lang w:eastAsia="es-MX"/>
              </w:rPr>
              <w:t xml:space="preserve"> </w:t>
            </w:r>
          </w:p>
        </w:tc>
      </w:tr>
    </w:tbl>
    <w:p w:rsidR="002C6345" w:rsidRPr="009F545E" w:rsidRDefault="002C6345" w:rsidP="002C6345">
      <w:pPr>
        <w:spacing w:after="0" w:line="240" w:lineRule="auto"/>
        <w:rPr>
          <w:rFonts w:asciiTheme="minorHAnsi" w:hAnsiTheme="minorHAnsi" w:cstheme="minorHAnsi"/>
          <w:szCs w:val="20"/>
        </w:rPr>
      </w:pPr>
    </w:p>
    <w:p w:rsidR="002C6345" w:rsidRPr="009F545E" w:rsidRDefault="002C6345" w:rsidP="002C6345">
      <w:pPr>
        <w:rPr>
          <w:rFonts w:asciiTheme="minorHAnsi" w:hAnsiTheme="minorHAnsi" w:cstheme="minorHAnsi"/>
          <w:szCs w:val="20"/>
        </w:rPr>
      </w:pPr>
    </w:p>
    <w:p w:rsidR="002C6345" w:rsidRPr="009F545E" w:rsidRDefault="002C6345" w:rsidP="002C6345">
      <w:pPr>
        <w:rPr>
          <w:rFonts w:asciiTheme="minorHAnsi" w:hAnsiTheme="minorHAnsi" w:cstheme="minorHAnsi"/>
          <w:szCs w:val="20"/>
        </w:rPr>
      </w:pPr>
    </w:p>
    <w:p w:rsidR="002C6345" w:rsidRPr="009F545E" w:rsidRDefault="002C6345" w:rsidP="002C6345">
      <w:pPr>
        <w:rPr>
          <w:rFonts w:asciiTheme="minorHAnsi" w:hAnsiTheme="minorHAnsi" w:cstheme="minorHAnsi"/>
          <w:szCs w:val="20"/>
        </w:rPr>
      </w:pPr>
    </w:p>
    <w:p w:rsidR="002C6345" w:rsidRDefault="002C6345" w:rsidP="002C6345">
      <w:pPr>
        <w:rPr>
          <w:rFonts w:asciiTheme="minorHAnsi" w:hAnsiTheme="minorHAnsi" w:cstheme="minorHAnsi"/>
          <w:szCs w:val="20"/>
        </w:rPr>
      </w:pPr>
    </w:p>
    <w:p w:rsidR="002C6345" w:rsidRDefault="002C6345" w:rsidP="002C6345">
      <w:pPr>
        <w:rPr>
          <w:rFonts w:asciiTheme="minorHAnsi" w:hAnsiTheme="minorHAnsi" w:cstheme="minorHAnsi"/>
          <w:szCs w:val="20"/>
        </w:rPr>
      </w:pPr>
    </w:p>
    <w:p w:rsidR="002C6345" w:rsidRPr="009F545E" w:rsidRDefault="002C6345" w:rsidP="002C6345">
      <w:pPr>
        <w:rPr>
          <w:rFonts w:asciiTheme="minorHAnsi" w:hAnsiTheme="minorHAnsi" w:cstheme="minorHAnsi"/>
          <w:szCs w:val="20"/>
        </w:rPr>
      </w:pPr>
    </w:p>
    <w:p w:rsidR="002C6345" w:rsidRDefault="002C6345" w:rsidP="002C6345">
      <w:pPr>
        <w:rPr>
          <w:rFonts w:asciiTheme="minorHAnsi" w:hAnsiTheme="minorHAnsi" w:cstheme="minorHAnsi"/>
          <w:szCs w:val="20"/>
        </w:rPr>
      </w:pPr>
    </w:p>
    <w:p w:rsidR="002C6345" w:rsidRDefault="002C6345" w:rsidP="002C6345">
      <w:pPr>
        <w:rPr>
          <w:rFonts w:asciiTheme="minorHAnsi" w:hAnsiTheme="minorHAnsi" w:cstheme="minorHAnsi"/>
          <w:szCs w:val="20"/>
        </w:rPr>
      </w:pPr>
    </w:p>
    <w:p w:rsidR="002C6345" w:rsidRDefault="002C6345" w:rsidP="002C6345">
      <w:pPr>
        <w:rPr>
          <w:rFonts w:asciiTheme="minorHAnsi" w:hAnsiTheme="minorHAnsi" w:cstheme="minorHAnsi"/>
          <w:szCs w:val="20"/>
        </w:rPr>
      </w:pPr>
    </w:p>
    <w:p w:rsidR="002C6345" w:rsidRPr="009F545E" w:rsidRDefault="002C6345" w:rsidP="002C6345">
      <w:pPr>
        <w:rPr>
          <w:rFonts w:asciiTheme="minorHAnsi" w:hAnsiTheme="minorHAnsi" w:cstheme="minorHAnsi"/>
          <w:szCs w:val="20"/>
        </w:rPr>
      </w:pPr>
    </w:p>
    <w:p w:rsidR="002C6345" w:rsidRPr="009F545E" w:rsidRDefault="002C6345" w:rsidP="002C6345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2C6345" w:rsidRPr="009F545E" w:rsidTr="00D40DE7">
        <w:trPr>
          <w:trHeight w:val="2874"/>
          <w:jc w:val="center"/>
        </w:trPr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2C6345" w:rsidRPr="009F545E" w:rsidRDefault="002C6345" w:rsidP="00D40DE7">
            <w:pPr>
              <w:spacing w:after="0"/>
              <w:jc w:val="center"/>
              <w:rPr>
                <w:rFonts w:asciiTheme="minorHAnsi" w:hAnsiTheme="minorHAnsi" w:cstheme="minorHAnsi"/>
                <w:szCs w:val="20"/>
              </w:rPr>
            </w:pPr>
            <w:r w:rsidRPr="009F545E">
              <w:rPr>
                <w:rFonts w:asciiTheme="minorHAnsi" w:hAnsiTheme="minorHAnsi" w:cstheme="minorHAnsi"/>
                <w:szCs w:val="20"/>
              </w:rPr>
              <w:t>José Luis Ramírez Hernández</w:t>
            </w:r>
          </w:p>
          <w:p w:rsidR="002C6345" w:rsidRPr="009F545E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</w:rPr>
              <w:t>Director de Gestión de Tecnologías de la Información SEGOB</w:t>
            </w:r>
          </w:p>
        </w:tc>
        <w:tc>
          <w:tcPr>
            <w:tcW w:w="500" w:type="pct"/>
            <w:shd w:val="clear" w:color="auto" w:fill="FFFFFF"/>
          </w:tcPr>
          <w:p w:rsidR="002C6345" w:rsidRPr="009F545E" w:rsidRDefault="002C6345" w:rsidP="00D40DE7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hideMark/>
          </w:tcPr>
          <w:p w:rsidR="002C6345" w:rsidRPr="009F545E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Saúl Torres García</w:t>
            </w:r>
          </w:p>
          <w:p w:rsidR="002C6345" w:rsidRPr="009F545E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Subdirector de Desarrollo y Mantenimiento de Soluciones Móviles, Ágiles e Inteligencia de Negocio SEGOB</w:t>
            </w:r>
            <w:r w:rsidRPr="009F545E" w:rsidDel="00864F9D">
              <w:rPr>
                <w:rFonts w:asciiTheme="minorHAnsi" w:hAnsiTheme="minorHAnsi" w:cstheme="minorHAnsi"/>
                <w:szCs w:val="20"/>
              </w:rPr>
              <w:t xml:space="preserve"> </w:t>
            </w:r>
          </w:p>
        </w:tc>
      </w:tr>
      <w:tr w:rsidR="002C6345" w:rsidRPr="009F545E" w:rsidTr="00D40DE7">
        <w:trPr>
          <w:trHeight w:val="1892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2C6345" w:rsidRPr="009F545E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Juan Manuel López Sánchez</w:t>
            </w:r>
          </w:p>
          <w:p w:rsidR="002C6345" w:rsidRPr="009F545E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Gerente de Proyecto INDRA</w:t>
            </w:r>
          </w:p>
        </w:tc>
        <w:tc>
          <w:tcPr>
            <w:tcW w:w="500" w:type="pct"/>
            <w:shd w:val="clear" w:color="auto" w:fill="FFFFFF"/>
          </w:tcPr>
          <w:p w:rsidR="002C6345" w:rsidRPr="009F545E" w:rsidRDefault="002C6345" w:rsidP="00D40DE7">
            <w:pPr>
              <w:spacing w:after="0"/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2C6345" w:rsidRPr="009F545E" w:rsidRDefault="002C6345" w:rsidP="00D40DE7">
            <w:pPr>
              <w:spacing w:line="240" w:lineRule="auto"/>
              <w:jc w:val="center"/>
              <w:rPr>
                <w:rFonts w:asciiTheme="minorHAnsi" w:hAnsiTheme="minorHAnsi" w:cstheme="minorHAnsi"/>
                <w:szCs w:val="20"/>
              </w:rPr>
            </w:pPr>
            <w:r w:rsidRPr="009F545E">
              <w:rPr>
                <w:rFonts w:asciiTheme="minorHAnsi" w:hAnsiTheme="minorHAnsi" w:cstheme="minorHAnsi"/>
                <w:szCs w:val="20"/>
              </w:rPr>
              <w:t>Ricardo Márquez Ruiz</w:t>
            </w:r>
          </w:p>
          <w:p w:rsidR="002C6345" w:rsidRPr="009F545E" w:rsidRDefault="002C6345" w:rsidP="00D40DE7">
            <w:pPr>
              <w:spacing w:after="0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</w:rPr>
              <w:t xml:space="preserve">Administrador de Proyecto INDRA </w:t>
            </w:r>
          </w:p>
        </w:tc>
      </w:tr>
    </w:tbl>
    <w:p w:rsidR="002C6345" w:rsidRPr="009F545E" w:rsidRDefault="002C6345" w:rsidP="002C6345">
      <w:pPr>
        <w:rPr>
          <w:rFonts w:asciiTheme="minorHAnsi" w:hAnsiTheme="minorHAnsi" w:cstheme="minorHAnsi"/>
          <w:b/>
          <w:szCs w:val="20"/>
        </w:rPr>
      </w:pPr>
    </w:p>
    <w:p w:rsidR="002C6345" w:rsidRDefault="002C6345">
      <w:pPr>
        <w:spacing w:before="0" w:after="0" w:line="240" w:lineRule="auto"/>
        <w:jc w:val="left"/>
        <w:rPr>
          <w:rFonts w:asciiTheme="minorHAnsi" w:hAnsiTheme="minorHAnsi" w:cstheme="minorHAnsi"/>
          <w:b/>
          <w:szCs w:val="20"/>
        </w:rPr>
      </w:pPr>
      <w:r>
        <w:rPr>
          <w:rFonts w:asciiTheme="minorHAnsi" w:hAnsiTheme="minorHAnsi" w:cstheme="minorHAnsi"/>
          <w:b/>
          <w:szCs w:val="20"/>
        </w:rPr>
        <w:br w:type="page"/>
      </w:r>
    </w:p>
    <w:p w:rsidR="002C6345" w:rsidRPr="005B3DD4" w:rsidRDefault="002C6345" w:rsidP="002C6345">
      <w:pPr>
        <w:rPr>
          <w:rFonts w:asciiTheme="minorHAnsi" w:hAnsiTheme="minorHAnsi" w:cstheme="minorHAnsi"/>
          <w:b/>
          <w:szCs w:val="20"/>
        </w:rPr>
      </w:pPr>
      <w:r w:rsidRPr="005B3DD4">
        <w:rPr>
          <w:rFonts w:asciiTheme="minorHAnsi" w:hAnsiTheme="minorHAnsi" w:cstheme="minorHAnsi"/>
          <w:b/>
          <w:szCs w:val="20"/>
        </w:rPr>
        <w:lastRenderedPageBreak/>
        <w:t>Aprobación de caso de uso por la DGSS</w:t>
      </w:r>
    </w:p>
    <w:p w:rsidR="002C6345" w:rsidRPr="005B3DD4" w:rsidRDefault="002C6345" w:rsidP="002C6345">
      <w:pPr>
        <w:rPr>
          <w:rFonts w:asciiTheme="minorHAnsi" w:hAnsiTheme="minorHAnsi" w:cstheme="minorHAnsi"/>
          <w:szCs w:val="20"/>
        </w:rPr>
      </w:pPr>
    </w:p>
    <w:p w:rsidR="002C6345" w:rsidRPr="005B3DD4" w:rsidRDefault="002C6345" w:rsidP="002C6345">
      <w:pPr>
        <w:ind w:firstLine="708"/>
        <w:rPr>
          <w:rFonts w:asciiTheme="minorHAnsi" w:hAnsiTheme="minorHAnsi" w:cstheme="minorHAnsi"/>
          <w:szCs w:val="20"/>
        </w:rPr>
      </w:pPr>
    </w:p>
    <w:p w:rsidR="002C6345" w:rsidRPr="005B3DD4" w:rsidRDefault="002C6345" w:rsidP="002C6345">
      <w:pPr>
        <w:rPr>
          <w:rFonts w:asciiTheme="minorHAnsi" w:hAnsiTheme="minorHAnsi" w:cstheme="minorHAnsi"/>
          <w:szCs w:val="20"/>
        </w:rPr>
      </w:pPr>
    </w:p>
    <w:p w:rsidR="002C6345" w:rsidRDefault="002C6345" w:rsidP="002C6345">
      <w:pPr>
        <w:rPr>
          <w:rFonts w:asciiTheme="minorHAnsi" w:hAnsiTheme="minorHAnsi" w:cstheme="minorHAnsi"/>
          <w:szCs w:val="20"/>
        </w:rPr>
      </w:pPr>
    </w:p>
    <w:p w:rsidR="002C6345" w:rsidRPr="005B3DD4" w:rsidRDefault="002C6345" w:rsidP="002C6345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2C6345" w:rsidRPr="005B3DD4" w:rsidTr="00D40DE7">
        <w:trPr>
          <w:trHeight w:val="2723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2C6345" w:rsidRPr="005B3DD4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Comisario Jefe</w:t>
            </w:r>
          </w:p>
          <w:p w:rsidR="002C6345" w:rsidRPr="005B3DD4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</w:rPr>
              <w:t>Marco Tulio López Escamilla</w:t>
            </w:r>
          </w:p>
          <w:p w:rsidR="002C6345" w:rsidRPr="005B3DD4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Director General de Servicios de Seguridad</w:t>
            </w:r>
          </w:p>
        </w:tc>
        <w:tc>
          <w:tcPr>
            <w:tcW w:w="500" w:type="pct"/>
            <w:shd w:val="clear" w:color="auto" w:fill="FFFFFF"/>
          </w:tcPr>
          <w:p w:rsidR="002C6345" w:rsidRPr="005B3DD4" w:rsidRDefault="002C6345" w:rsidP="00D40DE7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2C6345" w:rsidRPr="005B3DD4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:rsidR="002C6345" w:rsidRPr="005B3DD4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Daniel Quintero Chávez</w:t>
            </w:r>
          </w:p>
          <w:p w:rsidR="002C6345" w:rsidRPr="005B3DD4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Despliegue Operativo Centro</w:t>
            </w:r>
          </w:p>
        </w:tc>
      </w:tr>
      <w:tr w:rsidR="002C6345" w:rsidRPr="005B3DD4" w:rsidTr="00D40DE7">
        <w:trPr>
          <w:trHeight w:val="2833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</w:tcPr>
          <w:p w:rsidR="002C6345" w:rsidRPr="005B3DD4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:rsidR="002C6345" w:rsidRPr="005B3DD4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Pablo Duarte Estrada</w:t>
            </w:r>
          </w:p>
          <w:p w:rsidR="002C6345" w:rsidRPr="005B3DD4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Despliegue Operativo Foráneo Noreste Pacifico</w:t>
            </w:r>
          </w:p>
          <w:p w:rsidR="002C6345" w:rsidRPr="005B3DD4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500" w:type="pct"/>
            <w:shd w:val="clear" w:color="auto" w:fill="FFFFFF"/>
          </w:tcPr>
          <w:p w:rsidR="002C6345" w:rsidRPr="005B3DD4" w:rsidRDefault="002C6345" w:rsidP="00D40DE7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FFFFF"/>
            <w:hideMark/>
          </w:tcPr>
          <w:p w:rsidR="002C6345" w:rsidRPr="005B3DD4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:rsidR="002C6345" w:rsidRPr="005B3DD4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Arturo Michelet Hernández Flores</w:t>
            </w:r>
          </w:p>
          <w:p w:rsidR="002C6345" w:rsidRPr="005B3DD4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Operativo Foráneo Sur</w:t>
            </w:r>
          </w:p>
        </w:tc>
      </w:tr>
      <w:tr w:rsidR="002C6345" w:rsidRPr="005B3DD4" w:rsidTr="00D40DE7">
        <w:trPr>
          <w:trHeight w:val="2409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C6345" w:rsidRPr="005B3DD4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2C6345" w:rsidRPr="005B3DD4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Jorge García Arias</w:t>
            </w:r>
          </w:p>
          <w:p w:rsidR="002C6345" w:rsidRPr="005B3DD4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Encargado de la Dirección de Despliegue Operativo Foráneo Norte</w:t>
            </w:r>
          </w:p>
        </w:tc>
        <w:tc>
          <w:tcPr>
            <w:tcW w:w="500" w:type="pct"/>
            <w:shd w:val="clear" w:color="auto" w:fill="FFFFFF"/>
          </w:tcPr>
          <w:p w:rsidR="002C6345" w:rsidRPr="005B3DD4" w:rsidRDefault="002C6345" w:rsidP="00D40DE7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C6345" w:rsidRPr="005B3DD4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2C6345" w:rsidRPr="005B3DD4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Gabriel López Ávila</w:t>
            </w:r>
          </w:p>
          <w:p w:rsidR="002C6345" w:rsidRPr="005B3DD4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Director de Planes y Programas</w:t>
            </w:r>
          </w:p>
        </w:tc>
      </w:tr>
    </w:tbl>
    <w:p w:rsidR="002C6345" w:rsidRPr="005B3DD4" w:rsidRDefault="002C6345" w:rsidP="002C6345">
      <w:pPr>
        <w:rPr>
          <w:rFonts w:asciiTheme="minorHAnsi" w:hAnsiTheme="minorHAnsi" w:cstheme="minorHAnsi"/>
          <w:szCs w:val="20"/>
        </w:rPr>
      </w:pPr>
    </w:p>
    <w:p w:rsidR="002C6345" w:rsidRPr="005B3DD4" w:rsidRDefault="002C6345" w:rsidP="002C6345">
      <w:pPr>
        <w:rPr>
          <w:rFonts w:asciiTheme="minorHAnsi" w:hAnsiTheme="minorHAnsi" w:cstheme="minorHAnsi"/>
          <w:szCs w:val="20"/>
        </w:rPr>
      </w:pPr>
    </w:p>
    <w:p w:rsidR="002C6345" w:rsidRPr="005B3DD4" w:rsidRDefault="002C6345" w:rsidP="002C6345">
      <w:pPr>
        <w:rPr>
          <w:rFonts w:asciiTheme="minorHAnsi" w:hAnsiTheme="minorHAnsi" w:cstheme="minorHAnsi"/>
          <w:szCs w:val="20"/>
        </w:rPr>
      </w:pPr>
    </w:p>
    <w:p w:rsidR="002C6345" w:rsidRPr="005B3DD4" w:rsidRDefault="002C6345" w:rsidP="002C6345">
      <w:pPr>
        <w:rPr>
          <w:rFonts w:asciiTheme="minorHAnsi" w:hAnsiTheme="minorHAnsi" w:cstheme="minorHAnsi"/>
          <w:szCs w:val="20"/>
        </w:rPr>
      </w:pPr>
    </w:p>
    <w:p w:rsidR="002C6345" w:rsidRDefault="002C6345" w:rsidP="002C6345">
      <w:pPr>
        <w:rPr>
          <w:rFonts w:asciiTheme="minorHAnsi" w:hAnsiTheme="minorHAnsi" w:cstheme="minorHAnsi"/>
          <w:szCs w:val="20"/>
        </w:rPr>
      </w:pPr>
    </w:p>
    <w:p w:rsidR="002C6345" w:rsidRDefault="002C6345" w:rsidP="002C6345">
      <w:pPr>
        <w:rPr>
          <w:rFonts w:asciiTheme="minorHAnsi" w:hAnsiTheme="minorHAnsi" w:cstheme="minorHAnsi"/>
          <w:szCs w:val="20"/>
        </w:rPr>
      </w:pPr>
    </w:p>
    <w:p w:rsidR="002C6345" w:rsidRPr="005B3DD4" w:rsidRDefault="002C6345" w:rsidP="002C6345">
      <w:pPr>
        <w:rPr>
          <w:rFonts w:asciiTheme="minorHAnsi" w:hAnsiTheme="minorHAnsi" w:cstheme="minorHAnsi"/>
          <w:szCs w:val="20"/>
        </w:rPr>
      </w:pPr>
    </w:p>
    <w:p w:rsidR="002C6345" w:rsidRPr="005B3DD4" w:rsidRDefault="002C6345" w:rsidP="002C6345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2C6345" w:rsidRPr="005B3DD4" w:rsidTr="00D40DE7">
        <w:trPr>
          <w:trHeight w:val="2707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C6345" w:rsidRPr="005B3DD4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:rsidR="002C6345" w:rsidRPr="005B3DD4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Sandra Estrada Esquivel</w:t>
            </w:r>
          </w:p>
          <w:p w:rsidR="002C6345" w:rsidRPr="005B3DD4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Subdirectora de Despliegue Operativo Centro</w:t>
            </w:r>
          </w:p>
        </w:tc>
        <w:tc>
          <w:tcPr>
            <w:tcW w:w="500" w:type="pct"/>
            <w:shd w:val="clear" w:color="auto" w:fill="FFFFFF"/>
          </w:tcPr>
          <w:p w:rsidR="002C6345" w:rsidRPr="005B3DD4" w:rsidRDefault="002C6345" w:rsidP="00D40DE7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C6345" w:rsidRPr="005B3DD4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:rsidR="002C6345" w:rsidRPr="005B3DD4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Isabelina Cruz Maya</w:t>
            </w:r>
          </w:p>
          <w:p w:rsidR="002C6345" w:rsidRPr="005B3DD4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Subdirectora de Despliegue Operativo Foráneo Noreste Pacifico</w:t>
            </w:r>
          </w:p>
        </w:tc>
      </w:tr>
      <w:tr w:rsidR="002C6345" w:rsidRPr="005B3DD4" w:rsidTr="00D40DE7">
        <w:trPr>
          <w:trHeight w:val="1404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C6345" w:rsidRPr="005B3DD4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Subinspector</w:t>
            </w:r>
          </w:p>
          <w:p w:rsidR="002C6345" w:rsidRPr="005B3DD4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Luis Alberto Calvillo Galván</w:t>
            </w:r>
          </w:p>
          <w:p w:rsidR="002C6345" w:rsidRPr="005B3DD4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Subdirector de Despliegue Operativo Foráneo Sur</w:t>
            </w:r>
          </w:p>
        </w:tc>
        <w:tc>
          <w:tcPr>
            <w:tcW w:w="500" w:type="pct"/>
            <w:shd w:val="clear" w:color="auto" w:fill="FFFFFF"/>
          </w:tcPr>
          <w:p w:rsidR="002C6345" w:rsidRPr="005B3DD4" w:rsidRDefault="002C6345" w:rsidP="00D40DE7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C6345" w:rsidRPr="005B3DD4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Subinspectora</w:t>
            </w:r>
          </w:p>
          <w:p w:rsidR="002C6345" w:rsidRPr="005B3DD4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 xml:space="preserve">Marisela Gómez Vázquez </w:t>
            </w:r>
          </w:p>
          <w:p w:rsidR="002C6345" w:rsidRPr="005B3DD4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5B3DD4">
              <w:rPr>
                <w:rFonts w:asciiTheme="minorHAnsi" w:hAnsiTheme="minorHAnsi" w:cstheme="minorHAnsi"/>
                <w:szCs w:val="20"/>
                <w:lang w:eastAsia="es-MX"/>
              </w:rPr>
              <w:t>Subdirectora de Escoltas</w:t>
            </w:r>
          </w:p>
        </w:tc>
      </w:tr>
    </w:tbl>
    <w:p w:rsidR="002C6345" w:rsidRDefault="002C6345" w:rsidP="002C6345">
      <w:pPr>
        <w:rPr>
          <w:rFonts w:asciiTheme="minorHAnsi" w:hAnsiTheme="minorHAnsi" w:cstheme="minorHAnsi"/>
          <w:b/>
          <w:szCs w:val="20"/>
        </w:rPr>
      </w:pPr>
    </w:p>
    <w:p w:rsidR="002C6345" w:rsidRDefault="002C6345" w:rsidP="002C6345">
      <w:pPr>
        <w:rPr>
          <w:rFonts w:asciiTheme="minorHAnsi" w:hAnsiTheme="minorHAnsi" w:cstheme="minorHAnsi"/>
          <w:b/>
          <w:szCs w:val="20"/>
        </w:rPr>
      </w:pPr>
    </w:p>
    <w:p w:rsidR="002C6345" w:rsidRPr="009F545E" w:rsidRDefault="002C6345" w:rsidP="002C6345">
      <w:pPr>
        <w:rPr>
          <w:rFonts w:asciiTheme="minorHAnsi" w:hAnsiTheme="minorHAnsi" w:cstheme="minorHAnsi"/>
          <w:b/>
          <w:szCs w:val="20"/>
        </w:rPr>
      </w:pPr>
      <w:r w:rsidRPr="009F545E">
        <w:rPr>
          <w:rFonts w:asciiTheme="minorHAnsi" w:hAnsiTheme="minorHAnsi" w:cstheme="minorHAnsi"/>
          <w:b/>
          <w:szCs w:val="20"/>
        </w:rPr>
        <w:t>Aprobación de caso de uso por la DAR</w:t>
      </w:r>
    </w:p>
    <w:p w:rsidR="002C6345" w:rsidRPr="009F545E" w:rsidRDefault="002C6345" w:rsidP="002C6345">
      <w:pPr>
        <w:rPr>
          <w:rFonts w:asciiTheme="minorHAnsi" w:hAnsiTheme="minorHAnsi" w:cstheme="minorHAnsi"/>
          <w:szCs w:val="20"/>
        </w:rPr>
      </w:pPr>
    </w:p>
    <w:p w:rsidR="002C6345" w:rsidRPr="009F545E" w:rsidRDefault="002C6345" w:rsidP="002C6345">
      <w:pPr>
        <w:rPr>
          <w:rFonts w:asciiTheme="minorHAnsi" w:hAnsiTheme="minorHAnsi" w:cstheme="minorHAnsi"/>
          <w:szCs w:val="20"/>
        </w:rPr>
      </w:pPr>
    </w:p>
    <w:p w:rsidR="002C6345" w:rsidRPr="009F545E" w:rsidRDefault="002C6345" w:rsidP="002C6345">
      <w:pPr>
        <w:rPr>
          <w:rFonts w:asciiTheme="minorHAnsi" w:hAnsiTheme="minorHAnsi" w:cstheme="minorHAnsi"/>
          <w:szCs w:val="20"/>
        </w:rPr>
      </w:pPr>
    </w:p>
    <w:p w:rsidR="002C6345" w:rsidRDefault="002C6345" w:rsidP="002C6345">
      <w:pPr>
        <w:rPr>
          <w:rFonts w:asciiTheme="minorHAnsi" w:hAnsiTheme="minorHAnsi" w:cstheme="minorHAnsi"/>
          <w:szCs w:val="20"/>
        </w:rPr>
      </w:pPr>
    </w:p>
    <w:p w:rsidR="002C6345" w:rsidRPr="009F545E" w:rsidRDefault="002C6345" w:rsidP="002C6345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2C6345" w:rsidRPr="009F545E" w:rsidTr="00D40DE7">
        <w:trPr>
          <w:trHeight w:val="1404"/>
          <w:jc w:val="center"/>
        </w:trPr>
        <w:tc>
          <w:tcPr>
            <w:tcW w:w="225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hideMark/>
          </w:tcPr>
          <w:p w:rsidR="002C6345" w:rsidRPr="009F545E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2C6345" w:rsidRPr="009F545E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Juan Carlos Soto Lazo</w:t>
            </w:r>
          </w:p>
          <w:p w:rsidR="002C6345" w:rsidRPr="009F545E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Encargado de la Dirección de Análisis de Riesgo</w:t>
            </w:r>
          </w:p>
          <w:p w:rsidR="002C6345" w:rsidRPr="009F545E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</w:p>
        </w:tc>
        <w:tc>
          <w:tcPr>
            <w:tcW w:w="500" w:type="pct"/>
            <w:shd w:val="clear" w:color="auto" w:fill="FFFFFF"/>
          </w:tcPr>
          <w:p w:rsidR="002C6345" w:rsidRPr="009F545E" w:rsidRDefault="002C6345" w:rsidP="00D40DE7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  <w:hideMark/>
          </w:tcPr>
          <w:p w:rsidR="002C6345" w:rsidRPr="009F545E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Subinspector</w:t>
            </w:r>
          </w:p>
          <w:p w:rsidR="002C6345" w:rsidRPr="009F545E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José Ramón Ramírez Suárez</w:t>
            </w:r>
          </w:p>
          <w:p w:rsidR="002C6345" w:rsidRPr="009F545E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Subdirector de Análisis de Riesgo</w:t>
            </w:r>
          </w:p>
        </w:tc>
      </w:tr>
    </w:tbl>
    <w:p w:rsidR="002C6345" w:rsidRPr="009F545E" w:rsidRDefault="002C6345" w:rsidP="002C6345">
      <w:pPr>
        <w:rPr>
          <w:rFonts w:asciiTheme="minorHAnsi" w:hAnsiTheme="minorHAnsi" w:cstheme="minorHAnsi"/>
          <w:szCs w:val="20"/>
        </w:rPr>
      </w:pPr>
    </w:p>
    <w:p w:rsidR="002C6345" w:rsidRDefault="002C6345">
      <w:pPr>
        <w:spacing w:before="0" w:after="0" w:line="240" w:lineRule="auto"/>
        <w:jc w:val="left"/>
        <w:rPr>
          <w:rFonts w:asciiTheme="minorHAnsi" w:hAnsiTheme="minorHAnsi" w:cstheme="minorHAnsi"/>
          <w:b/>
          <w:szCs w:val="20"/>
        </w:rPr>
      </w:pPr>
      <w:r>
        <w:rPr>
          <w:rFonts w:asciiTheme="minorHAnsi" w:hAnsiTheme="minorHAnsi" w:cstheme="minorHAnsi"/>
          <w:b/>
          <w:szCs w:val="20"/>
        </w:rPr>
        <w:br w:type="page"/>
      </w:r>
    </w:p>
    <w:p w:rsidR="002C6345" w:rsidRPr="009F545E" w:rsidRDefault="002C6345" w:rsidP="002C6345">
      <w:pPr>
        <w:rPr>
          <w:rFonts w:asciiTheme="minorHAnsi" w:hAnsiTheme="minorHAnsi" w:cstheme="minorHAnsi"/>
          <w:b/>
          <w:szCs w:val="20"/>
        </w:rPr>
      </w:pPr>
      <w:r w:rsidRPr="009F545E">
        <w:rPr>
          <w:rFonts w:asciiTheme="minorHAnsi" w:hAnsiTheme="minorHAnsi" w:cstheme="minorHAnsi"/>
          <w:b/>
          <w:szCs w:val="20"/>
        </w:rPr>
        <w:lastRenderedPageBreak/>
        <w:t>Aprobación de caso de uso por la DGP</w:t>
      </w:r>
    </w:p>
    <w:p w:rsidR="002C6345" w:rsidRDefault="002C6345" w:rsidP="002C6345">
      <w:pPr>
        <w:rPr>
          <w:rFonts w:asciiTheme="minorHAnsi" w:hAnsiTheme="minorHAnsi" w:cstheme="minorHAnsi"/>
          <w:szCs w:val="20"/>
        </w:rPr>
      </w:pPr>
    </w:p>
    <w:p w:rsidR="002C6345" w:rsidRPr="009F545E" w:rsidRDefault="002C6345" w:rsidP="002C6345">
      <w:pPr>
        <w:rPr>
          <w:rFonts w:asciiTheme="minorHAnsi" w:hAnsiTheme="minorHAnsi" w:cstheme="minorHAnsi"/>
          <w:szCs w:val="20"/>
        </w:rPr>
      </w:pPr>
    </w:p>
    <w:p w:rsidR="002C6345" w:rsidRPr="009F545E" w:rsidRDefault="002C6345" w:rsidP="002C6345">
      <w:pPr>
        <w:rPr>
          <w:rFonts w:asciiTheme="minorHAnsi" w:hAnsiTheme="minorHAnsi" w:cstheme="minorHAnsi"/>
          <w:szCs w:val="20"/>
        </w:rPr>
      </w:pPr>
    </w:p>
    <w:p w:rsidR="002C6345" w:rsidRDefault="002C6345" w:rsidP="002C6345">
      <w:pPr>
        <w:rPr>
          <w:rFonts w:asciiTheme="minorHAnsi" w:hAnsiTheme="minorHAnsi" w:cstheme="minorHAnsi"/>
          <w:szCs w:val="20"/>
        </w:rPr>
      </w:pPr>
    </w:p>
    <w:p w:rsidR="002C6345" w:rsidRPr="009F545E" w:rsidRDefault="002C6345" w:rsidP="002C6345">
      <w:pPr>
        <w:rPr>
          <w:rFonts w:asciiTheme="minorHAnsi" w:hAnsiTheme="minorHAnsi" w:cstheme="minorHAnsi"/>
          <w:szCs w:val="20"/>
        </w:rPr>
      </w:pPr>
    </w:p>
    <w:tbl>
      <w:tblPr>
        <w:tblW w:w="2237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5"/>
      </w:tblGrid>
      <w:tr w:rsidR="002C6345" w:rsidRPr="009F545E" w:rsidTr="00D40DE7">
        <w:trPr>
          <w:trHeight w:val="1296"/>
        </w:trPr>
        <w:tc>
          <w:tcPr>
            <w:tcW w:w="5000" w:type="pct"/>
            <w:tcBorders>
              <w:top w:val="single" w:sz="4" w:space="0" w:color="auto"/>
            </w:tcBorders>
            <w:shd w:val="clear" w:color="auto" w:fill="FFFFFF"/>
          </w:tcPr>
          <w:p w:rsidR="002C6345" w:rsidRPr="009F545E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Comisario Jefe</w:t>
            </w:r>
          </w:p>
          <w:p w:rsidR="002C6345" w:rsidRPr="009F545E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Víctor Campos Chargoy</w:t>
            </w:r>
          </w:p>
          <w:p w:rsidR="002C6345" w:rsidRPr="009F545E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Director General de Profesionalización</w:t>
            </w:r>
          </w:p>
        </w:tc>
      </w:tr>
    </w:tbl>
    <w:p w:rsidR="002C6345" w:rsidRPr="009F545E" w:rsidRDefault="002C6345" w:rsidP="002C6345">
      <w:pPr>
        <w:rPr>
          <w:rFonts w:asciiTheme="minorHAnsi" w:hAnsiTheme="minorHAnsi" w:cstheme="minorHAnsi"/>
          <w:b/>
          <w:szCs w:val="20"/>
        </w:rPr>
      </w:pPr>
      <w:r w:rsidRPr="009F545E">
        <w:rPr>
          <w:rFonts w:asciiTheme="minorHAnsi" w:hAnsiTheme="minorHAnsi" w:cstheme="minorHAnsi"/>
          <w:b/>
          <w:szCs w:val="20"/>
        </w:rPr>
        <w:t>Aprobación de caso de uso por la DGP - DGADP</w:t>
      </w:r>
    </w:p>
    <w:p w:rsidR="002C6345" w:rsidRPr="009F545E" w:rsidRDefault="002C6345" w:rsidP="002C6345">
      <w:pPr>
        <w:rPr>
          <w:rFonts w:asciiTheme="minorHAnsi" w:hAnsiTheme="minorHAnsi" w:cstheme="minorHAnsi"/>
          <w:szCs w:val="20"/>
        </w:rPr>
      </w:pPr>
    </w:p>
    <w:p w:rsidR="002C6345" w:rsidRPr="009F545E" w:rsidRDefault="002C6345" w:rsidP="002C6345">
      <w:pPr>
        <w:rPr>
          <w:rFonts w:asciiTheme="minorHAnsi" w:hAnsiTheme="minorHAnsi" w:cstheme="minorHAnsi"/>
          <w:szCs w:val="20"/>
        </w:rPr>
      </w:pPr>
    </w:p>
    <w:p w:rsidR="002C6345" w:rsidRDefault="002C6345" w:rsidP="002C6345">
      <w:pPr>
        <w:rPr>
          <w:rFonts w:asciiTheme="minorHAnsi" w:hAnsiTheme="minorHAnsi" w:cstheme="minorHAnsi"/>
          <w:szCs w:val="20"/>
        </w:rPr>
      </w:pPr>
    </w:p>
    <w:p w:rsidR="002C6345" w:rsidRDefault="002C6345" w:rsidP="002C6345">
      <w:pPr>
        <w:rPr>
          <w:rFonts w:asciiTheme="minorHAnsi" w:hAnsiTheme="minorHAnsi" w:cstheme="minorHAnsi"/>
          <w:szCs w:val="20"/>
        </w:rPr>
      </w:pPr>
    </w:p>
    <w:p w:rsidR="002C6345" w:rsidRPr="009F545E" w:rsidRDefault="002C6345" w:rsidP="002C6345">
      <w:pPr>
        <w:rPr>
          <w:rFonts w:asciiTheme="minorHAnsi" w:hAnsiTheme="minorHAnsi" w:cstheme="minorHAnsi"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2C6345" w:rsidRPr="009F545E" w:rsidTr="00D40DE7">
        <w:trPr>
          <w:trHeight w:val="1277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2C6345" w:rsidRPr="009F545E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:rsidR="002C6345" w:rsidRPr="009F545E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Erick Eleazar Sánchez Molina</w:t>
            </w:r>
          </w:p>
          <w:p w:rsidR="002C6345" w:rsidRPr="009F545E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Director General Adjunto de Desarrollo Policial</w:t>
            </w:r>
          </w:p>
        </w:tc>
        <w:tc>
          <w:tcPr>
            <w:tcW w:w="500" w:type="pct"/>
            <w:shd w:val="clear" w:color="auto" w:fill="FFFFFF"/>
          </w:tcPr>
          <w:p w:rsidR="002C6345" w:rsidRPr="009F545E" w:rsidRDefault="002C6345" w:rsidP="00D40DE7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2C6345" w:rsidRPr="009F545E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2C6345" w:rsidRPr="009F545E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Ignacio Villamil Díaz</w:t>
            </w:r>
          </w:p>
          <w:p w:rsidR="002C6345" w:rsidRPr="009F545E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Director de Normalización, Certificación y Verificación.</w:t>
            </w:r>
          </w:p>
        </w:tc>
      </w:tr>
    </w:tbl>
    <w:p w:rsidR="002C6345" w:rsidRPr="009F545E" w:rsidRDefault="002C6345" w:rsidP="002C6345">
      <w:pPr>
        <w:rPr>
          <w:rFonts w:asciiTheme="minorHAnsi" w:hAnsiTheme="minorHAnsi" w:cstheme="minorHAnsi"/>
          <w:b/>
          <w:szCs w:val="20"/>
        </w:rPr>
      </w:pPr>
    </w:p>
    <w:p w:rsidR="002C6345" w:rsidRPr="009F545E" w:rsidRDefault="002C6345" w:rsidP="002C6345">
      <w:pPr>
        <w:rPr>
          <w:rFonts w:asciiTheme="minorHAnsi" w:hAnsiTheme="minorHAnsi" w:cstheme="minorHAnsi"/>
          <w:b/>
          <w:szCs w:val="20"/>
        </w:rPr>
      </w:pPr>
      <w:r w:rsidRPr="009F545E">
        <w:rPr>
          <w:rFonts w:asciiTheme="minorHAnsi" w:hAnsiTheme="minorHAnsi" w:cstheme="minorHAnsi"/>
          <w:b/>
          <w:szCs w:val="20"/>
        </w:rPr>
        <w:t>Aprobación de caso de uso por la DGP - AFCP</w:t>
      </w:r>
    </w:p>
    <w:p w:rsidR="002C6345" w:rsidRPr="009F545E" w:rsidRDefault="002C6345" w:rsidP="002C6345">
      <w:pPr>
        <w:rPr>
          <w:rFonts w:asciiTheme="minorHAnsi" w:hAnsiTheme="minorHAnsi" w:cstheme="minorHAnsi"/>
          <w:b/>
          <w:szCs w:val="20"/>
        </w:rPr>
      </w:pPr>
    </w:p>
    <w:p w:rsidR="002C6345" w:rsidRDefault="002C6345" w:rsidP="002C6345">
      <w:pPr>
        <w:rPr>
          <w:rFonts w:asciiTheme="minorHAnsi" w:hAnsiTheme="minorHAnsi" w:cstheme="minorHAnsi"/>
          <w:szCs w:val="20"/>
        </w:rPr>
      </w:pPr>
    </w:p>
    <w:p w:rsidR="002C6345" w:rsidRPr="009F545E" w:rsidRDefault="002C6345" w:rsidP="002C6345">
      <w:pPr>
        <w:rPr>
          <w:rFonts w:asciiTheme="minorHAnsi" w:hAnsiTheme="minorHAnsi" w:cstheme="minorHAnsi"/>
          <w:szCs w:val="20"/>
        </w:rPr>
      </w:pPr>
    </w:p>
    <w:p w:rsidR="002C6345" w:rsidRPr="009F545E" w:rsidRDefault="002C6345" w:rsidP="002C6345">
      <w:pPr>
        <w:rPr>
          <w:rFonts w:asciiTheme="minorHAnsi" w:hAnsiTheme="minorHAnsi" w:cstheme="minorHAnsi"/>
          <w:szCs w:val="20"/>
        </w:rPr>
      </w:pPr>
    </w:p>
    <w:p w:rsidR="002C6345" w:rsidRPr="009F545E" w:rsidRDefault="002C6345" w:rsidP="002C6345">
      <w:pPr>
        <w:spacing w:after="0" w:line="240" w:lineRule="auto"/>
        <w:rPr>
          <w:rFonts w:asciiTheme="minorHAnsi" w:hAnsiTheme="minorHAnsi" w:cstheme="minorHAnsi"/>
          <w:b/>
          <w:szCs w:val="20"/>
        </w:rPr>
      </w:pPr>
    </w:p>
    <w:tbl>
      <w:tblPr>
        <w:tblW w:w="4970" w:type="pct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524"/>
        <w:gridCol w:w="1005"/>
        <w:gridCol w:w="4524"/>
      </w:tblGrid>
      <w:tr w:rsidR="002C6345" w:rsidRPr="009F545E" w:rsidTr="00D40DE7">
        <w:trPr>
          <w:trHeight w:val="1297"/>
          <w:jc w:val="center"/>
        </w:trPr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2C6345" w:rsidRPr="009F545E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Inspector Jefe</w:t>
            </w:r>
          </w:p>
          <w:p w:rsidR="002C6345" w:rsidRPr="009F545E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Martha María del Carmen García Damián</w:t>
            </w:r>
          </w:p>
          <w:p w:rsidR="002C6345" w:rsidRPr="009F545E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Titular de la Academia de Formación Capacitación y Profesionalización</w:t>
            </w:r>
          </w:p>
        </w:tc>
        <w:tc>
          <w:tcPr>
            <w:tcW w:w="500" w:type="pct"/>
            <w:shd w:val="clear" w:color="auto" w:fill="FFFFFF"/>
          </w:tcPr>
          <w:p w:rsidR="002C6345" w:rsidRPr="009F545E" w:rsidRDefault="002C6345" w:rsidP="00D40DE7">
            <w:pPr>
              <w:ind w:left="360"/>
              <w:jc w:val="center"/>
              <w:rPr>
                <w:rFonts w:asciiTheme="minorHAnsi" w:hAnsiTheme="minorHAnsi" w:cstheme="minorHAnsi"/>
                <w:szCs w:val="20"/>
              </w:rPr>
            </w:pPr>
          </w:p>
        </w:tc>
        <w:tc>
          <w:tcPr>
            <w:tcW w:w="2250" w:type="pct"/>
            <w:tcBorders>
              <w:top w:val="single" w:sz="4" w:space="0" w:color="auto"/>
            </w:tcBorders>
            <w:shd w:val="clear" w:color="auto" w:fill="FFFFFF"/>
          </w:tcPr>
          <w:p w:rsidR="002C6345" w:rsidRPr="009F545E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Inspector</w:t>
            </w:r>
          </w:p>
          <w:p w:rsidR="002C6345" w:rsidRPr="009F545E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Sergio Francisco Carmona Ramos</w:t>
            </w:r>
          </w:p>
          <w:p w:rsidR="002C6345" w:rsidRPr="009F545E" w:rsidRDefault="002C6345" w:rsidP="00D40DE7">
            <w:pPr>
              <w:spacing w:after="0" w:line="240" w:lineRule="auto"/>
              <w:jc w:val="center"/>
              <w:rPr>
                <w:rFonts w:asciiTheme="minorHAnsi" w:hAnsiTheme="minorHAnsi" w:cstheme="minorHAnsi"/>
                <w:szCs w:val="20"/>
                <w:lang w:eastAsia="es-MX"/>
              </w:rPr>
            </w:pPr>
            <w:r w:rsidRPr="009F545E">
              <w:rPr>
                <w:rFonts w:asciiTheme="minorHAnsi" w:hAnsiTheme="minorHAnsi" w:cstheme="minorHAnsi"/>
                <w:szCs w:val="20"/>
                <w:lang w:eastAsia="es-MX"/>
              </w:rPr>
              <w:t>Director de Ejecución y Especialización</w:t>
            </w:r>
          </w:p>
        </w:tc>
      </w:tr>
    </w:tbl>
    <w:p w:rsidR="003D054F" w:rsidRDefault="003D054F" w:rsidP="003D054F">
      <w:pPr>
        <w:spacing w:after="0" w:line="240" w:lineRule="auto"/>
        <w:rPr>
          <w:rFonts w:cstheme="minorHAnsi"/>
        </w:rPr>
      </w:pPr>
      <w:bookmarkStart w:id="129" w:name="_GoBack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29"/>
    </w:p>
    <w:sectPr w:rsidR="003D054F" w:rsidSect="00C254C3">
      <w:headerReference w:type="default" r:id="rId11"/>
      <w:footerReference w:type="default" r:id="rId12"/>
      <w:pgSz w:w="12242" w:h="15842" w:code="1"/>
      <w:pgMar w:top="567" w:right="1134" w:bottom="567" w:left="1134" w:header="567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265B" w:rsidRDefault="0091265B" w:rsidP="0060039F">
      <w:pPr>
        <w:pStyle w:val="Encabezado"/>
      </w:pPr>
      <w:r>
        <w:separator/>
      </w:r>
    </w:p>
  </w:endnote>
  <w:endnote w:type="continuationSeparator" w:id="0">
    <w:p w:rsidR="0091265B" w:rsidRDefault="0091265B" w:rsidP="0060039F">
      <w:pPr>
        <w:pStyle w:val="Encabezad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97"/>
      <w:gridCol w:w="3387"/>
      <w:gridCol w:w="3406"/>
    </w:tblGrid>
    <w:tr w:rsidR="00545732" w:rsidTr="00EF0432">
      <w:tc>
        <w:tcPr>
          <w:tcW w:w="3465" w:type="dxa"/>
        </w:tcPr>
        <w:p w:rsidR="00545732" w:rsidRPr="00CD783E" w:rsidRDefault="00545732" w:rsidP="00EF0432">
          <w:pPr>
            <w:pStyle w:val="Piedepgina"/>
            <w:spacing w:before="40" w:after="20" w:line="240" w:lineRule="auto"/>
            <w:rPr>
              <w:rFonts w:asciiTheme="minorHAnsi" w:hAnsiTheme="minorHAnsi" w:cs="Arial"/>
              <w:sz w:val="16"/>
              <w:szCs w:val="16"/>
            </w:rPr>
          </w:pPr>
          <w:r>
            <w:rPr>
              <w:rFonts w:ascii="Calibri" w:hAnsi="Calibri"/>
              <w:noProof/>
              <w:lang w:val="es-MX" w:eastAsia="es-MX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14619BC5" wp14:editId="7FA19D65">
                    <wp:simplePos x="0" y="0"/>
                    <wp:positionH relativeFrom="column">
                      <wp:posOffset>581025</wp:posOffset>
                    </wp:positionH>
                    <wp:positionV relativeFrom="paragraph">
                      <wp:posOffset>41275</wp:posOffset>
                    </wp:positionV>
                    <wp:extent cx="5172075" cy="476250"/>
                    <wp:effectExtent l="0" t="0" r="9525" b="0"/>
                    <wp:wrapNone/>
                    <wp:docPr id="6" name="Cuadro de texto 4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5172075" cy="47625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45732" w:rsidRPr="00CD783E" w:rsidRDefault="00545732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 xml:space="preserve">Abraham González No. 48, edif. “L”, PB, Col. Juárez, Del. Cuauhtémoc, Ciudad de México, </w:t>
                                </w:r>
                                <w:r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CP.</w:t>
                                </w:r>
                                <w:r w:rsidRPr="00CD783E"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  <w:t>06600</w:t>
                                </w:r>
                              </w:p>
                              <w:p w:rsidR="00545732" w:rsidRPr="0070527F" w:rsidRDefault="00545732" w:rsidP="0070527F">
                                <w:pPr>
                                  <w:spacing w:before="40" w:after="40" w:line="240" w:lineRule="auto"/>
                                  <w:jc w:val="center"/>
                                  <w:rPr>
                                    <w:rFonts w:asciiTheme="minorHAnsi" w:hAnsiTheme="minorHAnsi"/>
                                    <w:color w:val="7F7F7F" w:themeColor="text1" w:themeTint="80"/>
                                    <w:sz w:val="16"/>
                                    <w:szCs w:val="16"/>
                                    <w:lang w:val="es-MX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4" o:spid="_x0000_s1026" type="#_x0000_t202" style="position:absolute;left:0;text-align:left;margin-left:45.75pt;margin-top:3.25pt;width:407.25pt;height:37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" stroked="f">
                    <v:textbox>
                      <w:txbxContent>
                        <w:p w:rsidR="00545732" w:rsidRPr="00CD783E" w:rsidRDefault="00545732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 xml:space="preserve">Abraham González No. 48, edif. “L”, PB, Col. Juárez, Del. Cuauhtémoc, Ciudad de México, </w:t>
                          </w:r>
                          <w:r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CP.</w:t>
                          </w:r>
                          <w:r w:rsidRPr="00CD783E"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  <w:t>06600</w:t>
                          </w:r>
                        </w:p>
                        <w:p w:rsidR="00545732" w:rsidRPr="0070527F" w:rsidRDefault="00545732" w:rsidP="0070527F">
                          <w:pPr>
                            <w:spacing w:before="40" w:after="40" w:line="240" w:lineRule="auto"/>
                            <w:jc w:val="center"/>
                            <w:rPr>
                              <w:rFonts w:asciiTheme="minorHAnsi" w:hAnsiTheme="minorHAnsi"/>
                              <w:color w:val="7F7F7F" w:themeColor="text1" w:themeTint="80"/>
                              <w:sz w:val="16"/>
                              <w:szCs w:val="16"/>
                              <w:lang w:val="es-MX"/>
                            </w:rPr>
                          </w:pPr>
                        </w:p>
                      </w:txbxContent>
                    </v:textbox>
                  </v:shape>
                </w:pict>
              </mc:Fallback>
            </mc:AlternateContent>
          </w:r>
          <w:r w:rsidRPr="00CD783E">
            <w:rPr>
              <w:rFonts w:asciiTheme="minorHAnsi" w:hAnsiTheme="minorHAnsi" w:cs="Arial"/>
              <w:sz w:val="16"/>
              <w:szCs w:val="16"/>
            </w:rPr>
            <w:t>Uso Interno</w:t>
          </w:r>
        </w:p>
      </w:tc>
      <w:tc>
        <w:tcPr>
          <w:tcW w:w="3466" w:type="dxa"/>
        </w:tcPr>
        <w:p w:rsidR="00545732" w:rsidRPr="00BE4042" w:rsidRDefault="00545732" w:rsidP="00EF0432">
          <w:pPr>
            <w:pStyle w:val="Piedepgina"/>
            <w:spacing w:before="40" w:after="20" w:line="240" w:lineRule="auto"/>
            <w:jc w:val="center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:rsidR="00545732" w:rsidRPr="00CD783E" w:rsidRDefault="00545732" w:rsidP="00EF0432">
          <w:pPr>
            <w:pStyle w:val="Piedepgina"/>
            <w:spacing w:before="40" w:after="20" w:line="240" w:lineRule="auto"/>
            <w:jc w:val="right"/>
            <w:rPr>
              <w:rFonts w:asciiTheme="minorHAnsi" w:hAnsiTheme="minorHAnsi" w:cs="Arial"/>
              <w:sz w:val="16"/>
              <w:szCs w:val="16"/>
            </w:rPr>
          </w:pPr>
          <w:r w:rsidRPr="00CD783E">
            <w:rPr>
              <w:rFonts w:asciiTheme="minorHAnsi" w:hAnsiTheme="minorHAnsi" w:cs="Arial"/>
              <w:sz w:val="16"/>
              <w:szCs w:val="16"/>
            </w:rPr>
            <w:t>Confidencial</w:t>
          </w:r>
        </w:p>
      </w:tc>
    </w:tr>
    <w:tr w:rsidR="00545732" w:rsidRPr="00D566C8" w:rsidTr="00EF0432">
      <w:tc>
        <w:tcPr>
          <w:tcW w:w="3465" w:type="dxa"/>
        </w:tcPr>
        <w:p w:rsidR="00545732" w:rsidRPr="00BE4042" w:rsidRDefault="00545732" w:rsidP="00EF0432">
          <w:pPr>
            <w:pStyle w:val="Piedepgina"/>
            <w:spacing w:before="40" w:after="20" w:line="240" w:lineRule="auto"/>
            <w:rPr>
              <w:rFonts w:cs="Arial"/>
              <w:sz w:val="16"/>
              <w:szCs w:val="16"/>
            </w:rPr>
          </w:pPr>
        </w:p>
      </w:tc>
      <w:tc>
        <w:tcPr>
          <w:tcW w:w="3466" w:type="dxa"/>
        </w:tcPr>
        <w:p w:rsidR="00545732" w:rsidRDefault="00545732" w:rsidP="00EF0432">
          <w:pPr>
            <w:pStyle w:val="Piedepgina"/>
            <w:spacing w:before="40" w:after="20" w:line="240" w:lineRule="auto"/>
            <w:jc w:val="center"/>
          </w:pPr>
        </w:p>
      </w:tc>
      <w:tc>
        <w:tcPr>
          <w:tcW w:w="3466" w:type="dxa"/>
        </w:tcPr>
        <w:p w:rsidR="00545732" w:rsidRPr="00D566C8" w:rsidRDefault="00545732" w:rsidP="00EF0432">
          <w:pPr>
            <w:pStyle w:val="Piedepgina"/>
            <w:spacing w:before="40" w:after="20" w:line="240" w:lineRule="auto"/>
            <w:jc w:val="right"/>
            <w:rPr>
              <w:rFonts w:cs="Arial"/>
              <w:sz w:val="18"/>
              <w:szCs w:val="16"/>
            </w:rPr>
          </w:pPr>
        </w:p>
      </w:tc>
    </w:tr>
  </w:tbl>
  <w:p w:rsidR="00545732" w:rsidRPr="00A65C57" w:rsidRDefault="00545732" w:rsidP="00D91BC6">
    <w:pPr>
      <w:pStyle w:val="Piedepgina"/>
      <w:jc w:val="center"/>
      <w:rPr>
        <w:rFonts w:cs="Arial"/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265B" w:rsidRDefault="0091265B" w:rsidP="0060039F">
      <w:pPr>
        <w:pStyle w:val="Encabezado"/>
      </w:pPr>
      <w:r>
        <w:separator/>
      </w:r>
    </w:p>
  </w:footnote>
  <w:footnote w:type="continuationSeparator" w:id="0">
    <w:p w:rsidR="0091265B" w:rsidRDefault="0091265B" w:rsidP="0060039F">
      <w:pPr>
        <w:pStyle w:val="Encabezad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5732" w:rsidRPr="005B608B" w:rsidRDefault="00545732" w:rsidP="00C1246F">
    <w:pPr>
      <w:pStyle w:val="Encabezado"/>
      <w:spacing w:before="0" w:after="0"/>
      <w:rPr>
        <w:sz w:val="2"/>
        <w:szCs w:val="2"/>
      </w:rPr>
    </w:pPr>
  </w:p>
  <w:tbl>
    <w:tblPr>
      <w:tblW w:w="1109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970"/>
      <w:gridCol w:w="5528"/>
      <w:gridCol w:w="1277"/>
      <w:gridCol w:w="1318"/>
    </w:tblGrid>
    <w:tr w:rsidR="00545732" w:rsidRPr="00780E31" w:rsidTr="002601F7">
      <w:trPr>
        <w:trHeight w:val="158"/>
        <w:jc w:val="center"/>
      </w:trPr>
      <w:tc>
        <w:tcPr>
          <w:tcW w:w="2970" w:type="dxa"/>
          <w:vMerge w:val="restart"/>
          <w:tcBorders>
            <w:right w:val="single" w:sz="4" w:space="0" w:color="auto"/>
          </w:tcBorders>
          <w:vAlign w:val="center"/>
        </w:tcPr>
        <w:p w:rsidR="00545732" w:rsidRPr="00780E31" w:rsidRDefault="00545732" w:rsidP="007E79AD">
          <w:pPr>
            <w:jc w:val="center"/>
            <w:rPr>
              <w:rFonts w:cs="Arial"/>
              <w:noProof/>
            </w:rPr>
          </w:pPr>
          <w:r>
            <w:rPr>
              <w:rFonts w:ascii="Times New Roman" w:hAnsi="Times New Roman"/>
              <w:noProof/>
              <w:sz w:val="24"/>
              <w:lang w:val="es-MX" w:eastAsia="es-MX"/>
            </w:rPr>
            <w:drawing>
              <wp:anchor distT="0" distB="0" distL="114300" distR="114300" simplePos="0" relativeHeight="251657216" behindDoc="1" locked="0" layoutInCell="1" allowOverlap="1" wp14:anchorId="01785595" wp14:editId="0077F6B2">
                <wp:simplePos x="0" y="0"/>
                <wp:positionH relativeFrom="column">
                  <wp:posOffset>6350</wp:posOffset>
                </wp:positionH>
                <wp:positionV relativeFrom="paragraph">
                  <wp:posOffset>46990</wp:posOffset>
                </wp:positionV>
                <wp:extent cx="1710690" cy="628650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0690" cy="6286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5528" w:type="dxa"/>
          <w:vMerge w:val="restart"/>
          <w:vAlign w:val="center"/>
        </w:tcPr>
        <w:p w:rsidR="00545732" w:rsidRPr="00BE4042" w:rsidRDefault="00545732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SECRETARÍA DE GOBERNACIÓN</w:t>
          </w:r>
        </w:p>
        <w:p w:rsidR="00545732" w:rsidRPr="00BE4042" w:rsidRDefault="00545732" w:rsidP="007E79AD">
          <w:pPr>
            <w:spacing w:before="0" w:after="0" w:line="240" w:lineRule="auto"/>
            <w:rPr>
              <w:rFonts w:ascii="Calibri" w:hAnsi="Calibri" w:cs="Arial"/>
              <w:b/>
              <w:sz w:val="22"/>
              <w:szCs w:val="22"/>
            </w:rPr>
          </w:pPr>
          <w:r w:rsidRPr="00BE4042">
            <w:rPr>
              <w:rFonts w:ascii="Calibri" w:hAnsi="Calibri" w:cs="Arial"/>
              <w:b/>
              <w:sz w:val="22"/>
              <w:szCs w:val="22"/>
            </w:rPr>
            <w:t>OFICIALÍA MAYOR</w:t>
          </w:r>
        </w:p>
        <w:p w:rsidR="00545732" w:rsidRDefault="00545732" w:rsidP="0070527F">
          <w:pPr>
            <w:spacing w:before="0" w:after="0" w:line="240" w:lineRule="auto"/>
            <w:rPr>
              <w:rFonts w:ascii="Calibri" w:hAnsi="Calibri"/>
              <w:sz w:val="22"/>
              <w:szCs w:val="22"/>
            </w:rPr>
          </w:pPr>
          <w:r>
            <w:rPr>
              <w:rFonts w:ascii="Calibri" w:hAnsi="Calibri"/>
              <w:sz w:val="22"/>
              <w:szCs w:val="22"/>
            </w:rPr>
            <w:t>DIRECCIÓN GENERAL DE TECNOLOGÍAS DE LA INFORMACIÓN Y COMUNICACIONES (DGTIC)</w:t>
          </w:r>
        </w:p>
        <w:p w:rsidR="00545732" w:rsidRPr="00BE4042" w:rsidRDefault="00545732" w:rsidP="000656AA">
          <w:pPr>
            <w:spacing w:before="0" w:after="0" w:line="240" w:lineRule="auto"/>
            <w:rPr>
              <w:rFonts w:ascii="Calibri" w:hAnsi="Calibri" w:cs="Arial"/>
              <w:sz w:val="22"/>
            </w:rPr>
          </w:pPr>
          <w:r w:rsidRPr="0071783E">
            <w:rPr>
              <w:rFonts w:ascii="Calibri" w:hAnsi="Calibri"/>
              <w:sz w:val="22"/>
              <w:szCs w:val="22"/>
            </w:rPr>
            <w:t>DIRECCIÓN GENERAL ADJUNTA DE ESTRATEGIA TECNOL</w:t>
          </w:r>
          <w:r>
            <w:rPr>
              <w:rFonts w:ascii="Calibri" w:hAnsi="Calibri"/>
              <w:sz w:val="22"/>
              <w:szCs w:val="22"/>
            </w:rPr>
            <w:t>Ó</w:t>
          </w:r>
          <w:r w:rsidRPr="0071783E">
            <w:rPr>
              <w:rFonts w:ascii="Calibri" w:hAnsi="Calibri"/>
              <w:sz w:val="22"/>
              <w:szCs w:val="22"/>
            </w:rPr>
            <w:t>GICA (DGAET)</w:t>
          </w:r>
        </w:p>
      </w:tc>
      <w:tc>
        <w:tcPr>
          <w:tcW w:w="1277" w:type="dxa"/>
          <w:tcBorders>
            <w:bottom w:val="single" w:sz="4" w:space="0" w:color="auto"/>
          </w:tcBorders>
          <w:vAlign w:val="center"/>
        </w:tcPr>
        <w:p w:rsidR="00545732" w:rsidRPr="005E5122" w:rsidRDefault="00545732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HOJA</w:t>
          </w:r>
        </w:p>
      </w:tc>
      <w:tc>
        <w:tcPr>
          <w:tcW w:w="1318" w:type="dxa"/>
          <w:tcBorders>
            <w:bottom w:val="single" w:sz="4" w:space="0" w:color="auto"/>
          </w:tcBorders>
          <w:vAlign w:val="center"/>
        </w:tcPr>
        <w:p w:rsidR="00545732" w:rsidRPr="005B1C5D" w:rsidRDefault="00545732" w:rsidP="007E79AD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begin"/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instrText xml:space="preserve"> PAGE   \* MERGEFORMAT </w:instrText>
          </w:r>
          <w:r w:rsidRPr="00527841">
            <w:rPr>
              <w:rStyle w:val="Nmerodepgina"/>
              <w:rFonts w:ascii="Calibri" w:hAnsi="Calibri" w:cs="Arial"/>
              <w:caps/>
              <w:sz w:val="16"/>
              <w:szCs w:val="16"/>
            </w:rPr>
            <w:fldChar w:fldCharType="separate"/>
          </w:r>
          <w:r w:rsidR="009F0630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t>3</w:t>
          </w:r>
          <w:r w:rsidRPr="00527841">
            <w:rPr>
              <w:rStyle w:val="Nmerodepgina"/>
              <w:rFonts w:ascii="Calibri" w:hAnsi="Calibri" w:cs="Arial"/>
              <w:caps/>
              <w:noProof/>
              <w:sz w:val="16"/>
              <w:szCs w:val="16"/>
            </w:rPr>
            <w:fldChar w:fldCharType="end"/>
          </w:r>
          <w:r w:rsidRPr="005B1C5D">
            <w:rPr>
              <w:rStyle w:val="Nmerodepgina"/>
              <w:rFonts w:ascii="Calibri" w:hAnsi="Calibri" w:cs="Arial"/>
              <w:caps/>
              <w:color w:val="0000FF"/>
              <w:sz w:val="16"/>
              <w:szCs w:val="16"/>
            </w:rPr>
            <w:t xml:space="preserve"> </w:t>
          </w:r>
          <w:r w:rsidRPr="005B1C5D">
            <w:rPr>
              <w:rStyle w:val="Nmerodepgina"/>
              <w:rFonts w:ascii="Calibri" w:hAnsi="Calibri" w:cs="Arial"/>
              <w:caps/>
              <w:sz w:val="16"/>
              <w:szCs w:val="16"/>
            </w:rPr>
            <w:t>de</w:t>
          </w:r>
          <w:r w:rsidRPr="005B1C5D">
            <w:rPr>
              <w:rStyle w:val="Nmerodepgina"/>
              <w:rFonts w:ascii="Calibri" w:hAnsi="Calibri" w:cs="Arial"/>
              <w:caps/>
              <w:color w:val="548DD4"/>
              <w:sz w:val="16"/>
              <w:szCs w:val="16"/>
            </w:rPr>
            <w:t xml:space="preserve"> 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begin"/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instrText xml:space="preserve"> NUMPAGES </w:instrTex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separate"/>
          </w:r>
          <w:r w:rsidR="009F0630">
            <w:rPr>
              <w:rStyle w:val="Nmerodepgina"/>
              <w:rFonts w:ascii="Calibri" w:hAnsi="Calibri" w:cs="Arial"/>
              <w:noProof/>
              <w:sz w:val="16"/>
              <w:szCs w:val="16"/>
            </w:rPr>
            <w:t>18</w:t>
          </w:r>
          <w:r w:rsidRPr="00F84F27">
            <w:rPr>
              <w:rStyle w:val="Nmerodepgina"/>
              <w:rFonts w:ascii="Calibri" w:hAnsi="Calibri" w:cs="Arial"/>
              <w:sz w:val="16"/>
              <w:szCs w:val="16"/>
            </w:rPr>
            <w:fldChar w:fldCharType="end"/>
          </w:r>
        </w:p>
      </w:tc>
    </w:tr>
    <w:tr w:rsidR="00545732" w:rsidRPr="00780E31" w:rsidTr="002601F7">
      <w:trPr>
        <w:trHeight w:val="16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545732" w:rsidRPr="00780E31" w:rsidRDefault="00545732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545732" w:rsidRPr="00BE4042" w:rsidRDefault="00545732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545732" w:rsidRPr="005E5122" w:rsidRDefault="00545732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PROCESO-ACT</w:t>
          </w:r>
        </w:p>
      </w:tc>
      <w:tc>
        <w:tcPr>
          <w:tcW w:w="13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545732" w:rsidRPr="005B1C5D" w:rsidRDefault="00545732" w:rsidP="007E79AD">
          <w:pPr>
            <w:spacing w:before="0" w:after="0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6C5F97">
            <w:rPr>
              <w:rFonts w:ascii="Calibri" w:hAnsi="Calibri" w:cs="Arial"/>
              <w:sz w:val="16"/>
              <w:szCs w:val="16"/>
            </w:rPr>
            <w:t>DST- B</w:t>
          </w:r>
          <w:r>
            <w:rPr>
              <w:rFonts w:ascii="Calibri" w:hAnsi="Calibri" w:cs="Arial"/>
              <w:sz w:val="16"/>
              <w:szCs w:val="16"/>
            </w:rPr>
            <w:t>.</w:t>
          </w:r>
          <w:r w:rsidRPr="006C5F97">
            <w:rPr>
              <w:rFonts w:ascii="Calibri" w:hAnsi="Calibri" w:cs="Arial"/>
              <w:sz w:val="16"/>
              <w:szCs w:val="16"/>
            </w:rPr>
            <w:t>2</w:t>
          </w:r>
        </w:p>
      </w:tc>
    </w:tr>
    <w:tr w:rsidR="00545732" w:rsidRPr="00780E31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545732" w:rsidRPr="00780E31" w:rsidRDefault="00545732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545732" w:rsidRPr="00BE4042" w:rsidRDefault="00545732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2595" w:type="dxa"/>
          <w:gridSpan w:val="2"/>
          <w:tcBorders>
            <w:top w:val="single" w:sz="4" w:space="0" w:color="auto"/>
          </w:tcBorders>
          <w:vAlign w:val="center"/>
        </w:tcPr>
        <w:p w:rsidR="00545732" w:rsidRPr="00F879E4" w:rsidRDefault="00545732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 w:rsidRPr="00F879E4">
            <w:rPr>
              <w:rFonts w:ascii="Calibri" w:hAnsi="Calibri" w:cs="Arial"/>
              <w:sz w:val="16"/>
              <w:szCs w:val="16"/>
            </w:rPr>
            <w:t>PLANTILLA</w:t>
          </w:r>
        </w:p>
      </w:tc>
    </w:tr>
    <w:tr w:rsidR="00545732" w:rsidRPr="00780E31" w:rsidTr="002601F7">
      <w:trPr>
        <w:trHeight w:val="131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545732" w:rsidRPr="00780E31" w:rsidRDefault="00545732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545732" w:rsidRPr="00BE4042" w:rsidRDefault="00545732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:rsidR="00545732" w:rsidRPr="005E5122" w:rsidRDefault="00545732" w:rsidP="007E79AD">
          <w:pPr>
            <w:spacing w:before="0" w:after="0" w:line="240" w:lineRule="auto"/>
            <w:jc w:val="center"/>
            <w:rPr>
              <w:rFonts w:ascii="Calibri" w:hAnsi="Calibri" w:cs="Arial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VERSIÓN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:rsidR="00545732" w:rsidRPr="005B1C5D" w:rsidRDefault="00545732" w:rsidP="007E79AD">
          <w:pPr>
            <w:spacing w:before="0" w:after="0" w:line="240" w:lineRule="auto"/>
            <w:ind w:right="58"/>
            <w:jc w:val="center"/>
            <w:rPr>
              <w:rFonts w:ascii="Calibri" w:hAnsi="Calibri" w:cs="Arial"/>
              <w:color w:val="0070C0"/>
              <w:sz w:val="16"/>
              <w:szCs w:val="16"/>
            </w:rPr>
          </w:pPr>
          <w:r w:rsidRPr="005E5122">
            <w:rPr>
              <w:rFonts w:ascii="Calibri" w:hAnsi="Calibri" w:cs="Arial"/>
              <w:sz w:val="16"/>
              <w:szCs w:val="16"/>
            </w:rPr>
            <w:t>FECHA</w:t>
          </w:r>
        </w:p>
      </w:tc>
    </w:tr>
    <w:tr w:rsidR="00545732" w:rsidRPr="00780E31" w:rsidTr="002601F7">
      <w:trPr>
        <w:trHeight w:val="56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545732" w:rsidRPr="00780E31" w:rsidRDefault="00545732" w:rsidP="007E79AD">
          <w:pPr>
            <w:rPr>
              <w:rFonts w:cs="Arial"/>
              <w:lang w:val="en-US"/>
            </w:rPr>
          </w:pPr>
        </w:p>
      </w:tc>
      <w:tc>
        <w:tcPr>
          <w:tcW w:w="5528" w:type="dxa"/>
          <w:vMerge/>
          <w:vAlign w:val="center"/>
        </w:tcPr>
        <w:p w:rsidR="00545732" w:rsidRPr="00BE4042" w:rsidRDefault="00545732" w:rsidP="007E79AD">
          <w:pPr>
            <w:rPr>
              <w:rFonts w:ascii="Calibri" w:hAnsi="Calibri" w:cs="Arial"/>
              <w:b/>
              <w:sz w:val="22"/>
            </w:rPr>
          </w:pPr>
        </w:p>
      </w:tc>
      <w:tc>
        <w:tcPr>
          <w:tcW w:w="1277" w:type="dxa"/>
          <w:tcBorders>
            <w:top w:val="single" w:sz="4" w:space="0" w:color="auto"/>
          </w:tcBorders>
          <w:vAlign w:val="center"/>
        </w:tcPr>
        <w:p w:rsidR="00545732" w:rsidRPr="001F75F8" w:rsidRDefault="00545732" w:rsidP="007E79AD">
          <w:pPr>
            <w:spacing w:before="0" w:after="0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6</w:t>
          </w:r>
        </w:p>
      </w:tc>
      <w:tc>
        <w:tcPr>
          <w:tcW w:w="1318" w:type="dxa"/>
          <w:tcBorders>
            <w:top w:val="single" w:sz="4" w:space="0" w:color="auto"/>
          </w:tcBorders>
          <w:vAlign w:val="center"/>
        </w:tcPr>
        <w:p w:rsidR="00545732" w:rsidRPr="001F75F8" w:rsidRDefault="00545732" w:rsidP="000656AA">
          <w:pPr>
            <w:spacing w:before="0" w:after="0"/>
            <w:ind w:right="58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01</w:t>
          </w:r>
          <w:r w:rsidRPr="0071783E">
            <w:rPr>
              <w:rFonts w:ascii="Calibri" w:hAnsi="Calibri" w:cs="Arial"/>
              <w:sz w:val="16"/>
              <w:szCs w:val="16"/>
            </w:rPr>
            <w:t>/</w:t>
          </w:r>
          <w:r>
            <w:rPr>
              <w:rFonts w:ascii="Calibri" w:hAnsi="Calibri" w:cs="Arial"/>
              <w:sz w:val="16"/>
              <w:szCs w:val="16"/>
            </w:rPr>
            <w:t>04</w:t>
          </w:r>
          <w:r w:rsidRPr="0071783E">
            <w:rPr>
              <w:rFonts w:ascii="Calibri" w:hAnsi="Calibri" w:cs="Arial"/>
              <w:sz w:val="16"/>
              <w:szCs w:val="16"/>
            </w:rPr>
            <w:t>/2016</w:t>
          </w:r>
        </w:p>
      </w:tc>
    </w:tr>
    <w:tr w:rsidR="00545732" w:rsidRPr="00780E31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545732" w:rsidRPr="009A1678" w:rsidRDefault="00545732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:rsidR="00545732" w:rsidRPr="006E716C" w:rsidRDefault="00545732" w:rsidP="00EA2941">
          <w:pPr>
            <w:rPr>
              <w:rFonts w:ascii="Calibri" w:hAnsi="Calibri" w:cs="Arial"/>
              <w:b/>
              <w:sz w:val="22"/>
            </w:rPr>
          </w:pPr>
          <w:r w:rsidRPr="006E716C">
            <w:rPr>
              <w:rFonts w:ascii="Calibri" w:hAnsi="Calibri" w:cs="Arial"/>
              <w:b/>
              <w:sz w:val="22"/>
              <w:szCs w:val="22"/>
            </w:rPr>
            <w:t>Especificación de Caso de Uso</w:t>
          </w:r>
        </w:p>
      </w:tc>
      <w:tc>
        <w:tcPr>
          <w:tcW w:w="2595" w:type="dxa"/>
          <w:gridSpan w:val="2"/>
          <w:vMerge w:val="restart"/>
          <w:vAlign w:val="center"/>
        </w:tcPr>
        <w:p w:rsidR="00545732" w:rsidRPr="006E716C" w:rsidRDefault="00545732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CONEC II</w:t>
          </w:r>
        </w:p>
      </w:tc>
    </w:tr>
    <w:tr w:rsidR="00545732" w:rsidRPr="00780E31" w:rsidTr="002601F7">
      <w:trPr>
        <w:trHeight w:val="335"/>
        <w:jc w:val="center"/>
      </w:trPr>
      <w:tc>
        <w:tcPr>
          <w:tcW w:w="2970" w:type="dxa"/>
          <w:vMerge/>
          <w:tcBorders>
            <w:right w:val="single" w:sz="4" w:space="0" w:color="auto"/>
          </w:tcBorders>
          <w:vAlign w:val="center"/>
        </w:tcPr>
        <w:p w:rsidR="00545732" w:rsidRPr="009A1678" w:rsidRDefault="00545732" w:rsidP="007E79AD">
          <w:pPr>
            <w:rPr>
              <w:rFonts w:cs="Arial"/>
            </w:rPr>
          </w:pPr>
        </w:p>
      </w:tc>
      <w:tc>
        <w:tcPr>
          <w:tcW w:w="5528" w:type="dxa"/>
          <w:vAlign w:val="center"/>
        </w:tcPr>
        <w:p w:rsidR="00545732" w:rsidRPr="008B4D3F" w:rsidRDefault="00545732" w:rsidP="00C26619">
          <w:pPr>
            <w:spacing w:before="0" w:after="0" w:line="240" w:lineRule="auto"/>
            <w:ind w:right="57"/>
            <w:rPr>
              <w:rFonts w:ascii="Calibri" w:hAnsi="Calibri" w:cs="Arial"/>
              <w:sz w:val="16"/>
              <w:szCs w:val="16"/>
            </w:rPr>
          </w:pPr>
          <w:r>
            <w:rPr>
              <w:rFonts w:ascii="Calibri" w:hAnsi="Calibri" w:cs="Arial"/>
              <w:sz w:val="16"/>
              <w:szCs w:val="16"/>
            </w:rPr>
            <w:t>4005 - Reemp</w:t>
          </w:r>
          <w:r w:rsidRPr="00E731D4">
            <w:rPr>
              <w:rFonts w:ascii="Calibri" w:hAnsi="Calibri" w:cs="Arial"/>
              <w:sz w:val="16"/>
              <w:szCs w:val="16"/>
            </w:rPr>
            <w:t>lazar Anexo Técnico</w:t>
          </w:r>
        </w:p>
      </w:tc>
      <w:tc>
        <w:tcPr>
          <w:tcW w:w="2595" w:type="dxa"/>
          <w:gridSpan w:val="2"/>
          <w:vMerge/>
          <w:vAlign w:val="center"/>
        </w:tcPr>
        <w:p w:rsidR="00545732" w:rsidRPr="006E716C" w:rsidRDefault="00545732" w:rsidP="007E79AD">
          <w:pPr>
            <w:spacing w:before="0" w:after="0" w:line="240" w:lineRule="auto"/>
            <w:ind w:right="57"/>
            <w:jc w:val="center"/>
            <w:rPr>
              <w:rFonts w:ascii="Calibri" w:hAnsi="Calibri" w:cs="Arial"/>
              <w:sz w:val="16"/>
              <w:szCs w:val="16"/>
            </w:rPr>
          </w:pPr>
        </w:p>
      </w:tc>
    </w:tr>
  </w:tbl>
  <w:p w:rsidR="00545732" w:rsidRPr="00C1246F" w:rsidRDefault="00545732" w:rsidP="00C1246F">
    <w:pPr>
      <w:pStyle w:val="Encabezado"/>
      <w:rPr>
        <w:szCs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C562A"/>
    <w:multiLevelType w:val="hybridMultilevel"/>
    <w:tmpl w:val="B5E0EB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31495"/>
    <w:multiLevelType w:val="hybridMultilevel"/>
    <w:tmpl w:val="291A1E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6D545CF"/>
    <w:multiLevelType w:val="hybridMultilevel"/>
    <w:tmpl w:val="A888D5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6E38CA"/>
    <w:multiLevelType w:val="hybridMultilevel"/>
    <w:tmpl w:val="E26CFFD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F53C96"/>
    <w:multiLevelType w:val="hybridMultilevel"/>
    <w:tmpl w:val="F872C7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FDE61B0"/>
    <w:multiLevelType w:val="hybridMultilevel"/>
    <w:tmpl w:val="BD04FDB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E20BB0"/>
    <w:multiLevelType w:val="multilevel"/>
    <w:tmpl w:val="DBCCCBF4"/>
    <w:lvl w:ilvl="0">
      <w:start w:val="1"/>
      <w:numFmt w:val="decimal"/>
      <w:lvlText w:val="%1."/>
      <w:lvlJc w:val="left"/>
      <w:pPr>
        <w:tabs>
          <w:tab w:val="num" w:pos="357"/>
        </w:tabs>
        <w:ind w:left="357" w:hanging="360"/>
      </w:pPr>
      <w:rPr>
        <w:rFonts w:hint="default"/>
      </w:rPr>
    </w:lvl>
    <w:lvl w:ilvl="1">
      <w:start w:val="1"/>
      <w:numFmt w:val="decimal"/>
      <w:pStyle w:val="TituloB"/>
      <w:suff w:val="space"/>
      <w:lvlText w:val="%1.%2."/>
      <w:lvlJc w:val="left"/>
      <w:pPr>
        <w:ind w:left="1304" w:hanging="453"/>
      </w:pPr>
      <w:rPr>
        <w:rFonts w:hint="default"/>
        <w:b/>
        <w:sz w:val="22"/>
        <w:szCs w:val="22"/>
      </w:rPr>
    </w:lvl>
    <w:lvl w:ilvl="2">
      <w:start w:val="1"/>
      <w:numFmt w:val="decimal"/>
      <w:lvlText w:val="%1.%2.%3."/>
      <w:lvlJc w:val="left"/>
      <w:pPr>
        <w:tabs>
          <w:tab w:val="num" w:pos="1221"/>
        </w:tabs>
        <w:ind w:left="1221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97"/>
        </w:tabs>
        <w:ind w:left="172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17"/>
        </w:tabs>
        <w:ind w:left="222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77"/>
        </w:tabs>
        <w:ind w:left="273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97"/>
        </w:tabs>
        <w:ind w:left="323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57"/>
        </w:tabs>
        <w:ind w:left="374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77"/>
        </w:tabs>
        <w:ind w:left="4317" w:hanging="1440"/>
      </w:pPr>
      <w:rPr>
        <w:rFonts w:hint="default"/>
      </w:rPr>
    </w:lvl>
  </w:abstractNum>
  <w:abstractNum w:abstractNumId="7">
    <w:nsid w:val="1D2E2213"/>
    <w:multiLevelType w:val="hybridMultilevel"/>
    <w:tmpl w:val="0956824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1445338"/>
    <w:multiLevelType w:val="hybridMultilevel"/>
    <w:tmpl w:val="B2AAA8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201864"/>
    <w:multiLevelType w:val="hybridMultilevel"/>
    <w:tmpl w:val="99DADD9C"/>
    <w:lvl w:ilvl="0" w:tplc="526C8D0E">
      <w:start w:val="1"/>
      <w:numFmt w:val="bullet"/>
      <w:pStyle w:val="Listaconvieta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EED6A68"/>
    <w:multiLevelType w:val="hybridMultilevel"/>
    <w:tmpl w:val="B44A0F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663284E"/>
    <w:multiLevelType w:val="hybridMultilevel"/>
    <w:tmpl w:val="2CAAD9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CD40AF"/>
    <w:multiLevelType w:val="hybridMultilevel"/>
    <w:tmpl w:val="847E55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23782A"/>
    <w:multiLevelType w:val="hybridMultilevel"/>
    <w:tmpl w:val="502286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05045BA"/>
    <w:multiLevelType w:val="hybridMultilevel"/>
    <w:tmpl w:val="60E228D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1FE49BD"/>
    <w:multiLevelType w:val="hybridMultilevel"/>
    <w:tmpl w:val="1A86EB0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A4B3A67"/>
    <w:multiLevelType w:val="hybridMultilevel"/>
    <w:tmpl w:val="E6700AB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BA63168"/>
    <w:multiLevelType w:val="hybridMultilevel"/>
    <w:tmpl w:val="B692787C"/>
    <w:lvl w:ilvl="0" w:tplc="A74A4E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3F74AA3"/>
    <w:multiLevelType w:val="hybridMultilevel"/>
    <w:tmpl w:val="F2A2F6CC"/>
    <w:lvl w:ilvl="0" w:tplc="768EB4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59672E4"/>
    <w:multiLevelType w:val="hybridMultilevel"/>
    <w:tmpl w:val="DE4A69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C973457"/>
    <w:multiLevelType w:val="multilevel"/>
    <w:tmpl w:val="8B7A2A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sz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/>
        <w:color w:val="000000" w:themeColor="text1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192488B"/>
    <w:multiLevelType w:val="hybridMultilevel"/>
    <w:tmpl w:val="50820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3DD236B"/>
    <w:multiLevelType w:val="multilevel"/>
    <w:tmpl w:val="C40EE1B8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6"/>
  </w:num>
  <w:num w:numId="2">
    <w:abstractNumId w:val="20"/>
  </w:num>
  <w:num w:numId="3">
    <w:abstractNumId w:val="9"/>
  </w:num>
  <w:num w:numId="4">
    <w:abstractNumId w:val="22"/>
  </w:num>
  <w:num w:numId="5">
    <w:abstractNumId w:val="18"/>
  </w:num>
  <w:num w:numId="6">
    <w:abstractNumId w:val="17"/>
  </w:num>
  <w:num w:numId="7">
    <w:abstractNumId w:val="12"/>
  </w:num>
  <w:num w:numId="8">
    <w:abstractNumId w:val="4"/>
  </w:num>
  <w:num w:numId="9">
    <w:abstractNumId w:val="7"/>
  </w:num>
  <w:num w:numId="10">
    <w:abstractNumId w:val="0"/>
  </w:num>
  <w:num w:numId="11">
    <w:abstractNumId w:val="21"/>
  </w:num>
  <w:num w:numId="12">
    <w:abstractNumId w:val="10"/>
  </w:num>
  <w:num w:numId="13">
    <w:abstractNumId w:val="1"/>
  </w:num>
  <w:num w:numId="14">
    <w:abstractNumId w:val="11"/>
  </w:num>
  <w:num w:numId="15">
    <w:abstractNumId w:val="5"/>
  </w:num>
  <w:num w:numId="16">
    <w:abstractNumId w:val="14"/>
  </w:num>
  <w:num w:numId="17">
    <w:abstractNumId w:val="15"/>
  </w:num>
  <w:num w:numId="18">
    <w:abstractNumId w:val="2"/>
  </w:num>
  <w:num w:numId="19">
    <w:abstractNumId w:val="19"/>
  </w:num>
  <w:num w:numId="20">
    <w:abstractNumId w:val="3"/>
  </w:num>
  <w:num w:numId="21">
    <w:abstractNumId w:val="13"/>
  </w:num>
  <w:num w:numId="22">
    <w:abstractNumId w:val="8"/>
  </w:num>
  <w:num w:numId="23">
    <w:abstractNumId w:val="16"/>
  </w:num>
  <w:numIdMacAtCleanup w:val="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30B9"/>
    <w:rsid w:val="00011964"/>
    <w:rsid w:val="00023F2A"/>
    <w:rsid w:val="00026A1B"/>
    <w:rsid w:val="000423E5"/>
    <w:rsid w:val="00045FD0"/>
    <w:rsid w:val="0004715B"/>
    <w:rsid w:val="00055252"/>
    <w:rsid w:val="0005593E"/>
    <w:rsid w:val="0005765E"/>
    <w:rsid w:val="00063D62"/>
    <w:rsid w:val="000656AA"/>
    <w:rsid w:val="0006628B"/>
    <w:rsid w:val="000714A0"/>
    <w:rsid w:val="00081DB3"/>
    <w:rsid w:val="0008296C"/>
    <w:rsid w:val="00091BF2"/>
    <w:rsid w:val="00092227"/>
    <w:rsid w:val="000B5B46"/>
    <w:rsid w:val="000C71F2"/>
    <w:rsid w:val="000D50F3"/>
    <w:rsid w:val="000E0ACB"/>
    <w:rsid w:val="000E6097"/>
    <w:rsid w:val="000F620A"/>
    <w:rsid w:val="001039AD"/>
    <w:rsid w:val="00107BF1"/>
    <w:rsid w:val="00107D6A"/>
    <w:rsid w:val="00111E01"/>
    <w:rsid w:val="00112304"/>
    <w:rsid w:val="001136F5"/>
    <w:rsid w:val="00114425"/>
    <w:rsid w:val="001231B5"/>
    <w:rsid w:val="00126521"/>
    <w:rsid w:val="00135D7A"/>
    <w:rsid w:val="0014520C"/>
    <w:rsid w:val="00146005"/>
    <w:rsid w:val="00152F19"/>
    <w:rsid w:val="001531E7"/>
    <w:rsid w:val="00172DFB"/>
    <w:rsid w:val="0018098D"/>
    <w:rsid w:val="00180F95"/>
    <w:rsid w:val="0018145C"/>
    <w:rsid w:val="001833CB"/>
    <w:rsid w:val="00184C17"/>
    <w:rsid w:val="00186444"/>
    <w:rsid w:val="0019754D"/>
    <w:rsid w:val="001A4145"/>
    <w:rsid w:val="001A5051"/>
    <w:rsid w:val="001A5ED2"/>
    <w:rsid w:val="001C0850"/>
    <w:rsid w:val="001D27BB"/>
    <w:rsid w:val="001E67D0"/>
    <w:rsid w:val="001F2D80"/>
    <w:rsid w:val="001F3866"/>
    <w:rsid w:val="001F47D0"/>
    <w:rsid w:val="002132A7"/>
    <w:rsid w:val="00214AE9"/>
    <w:rsid w:val="00214DAF"/>
    <w:rsid w:val="00217345"/>
    <w:rsid w:val="00221BAE"/>
    <w:rsid w:val="00232A4D"/>
    <w:rsid w:val="00233257"/>
    <w:rsid w:val="002374CD"/>
    <w:rsid w:val="0024120D"/>
    <w:rsid w:val="002448B8"/>
    <w:rsid w:val="00251731"/>
    <w:rsid w:val="002601F7"/>
    <w:rsid w:val="00270F64"/>
    <w:rsid w:val="002736C1"/>
    <w:rsid w:val="0027476C"/>
    <w:rsid w:val="002761C5"/>
    <w:rsid w:val="00281D2B"/>
    <w:rsid w:val="00282968"/>
    <w:rsid w:val="002839E8"/>
    <w:rsid w:val="0028456A"/>
    <w:rsid w:val="00294E69"/>
    <w:rsid w:val="002A3CC5"/>
    <w:rsid w:val="002A6F7D"/>
    <w:rsid w:val="002C6345"/>
    <w:rsid w:val="002E47D3"/>
    <w:rsid w:val="00300249"/>
    <w:rsid w:val="00312F2A"/>
    <w:rsid w:val="00316C10"/>
    <w:rsid w:val="00320A99"/>
    <w:rsid w:val="003222E8"/>
    <w:rsid w:val="00324D2F"/>
    <w:rsid w:val="00327C75"/>
    <w:rsid w:val="0033216F"/>
    <w:rsid w:val="0034123A"/>
    <w:rsid w:val="0034240E"/>
    <w:rsid w:val="003430F3"/>
    <w:rsid w:val="0034632A"/>
    <w:rsid w:val="00353F93"/>
    <w:rsid w:val="0036306D"/>
    <w:rsid w:val="00365268"/>
    <w:rsid w:val="0037299A"/>
    <w:rsid w:val="00375714"/>
    <w:rsid w:val="003763E4"/>
    <w:rsid w:val="0038701F"/>
    <w:rsid w:val="00387649"/>
    <w:rsid w:val="0039002E"/>
    <w:rsid w:val="00396A2C"/>
    <w:rsid w:val="003A3856"/>
    <w:rsid w:val="003A46D3"/>
    <w:rsid w:val="003B0CF2"/>
    <w:rsid w:val="003B5582"/>
    <w:rsid w:val="003C71C2"/>
    <w:rsid w:val="003D054F"/>
    <w:rsid w:val="003E3B20"/>
    <w:rsid w:val="004038AD"/>
    <w:rsid w:val="00405922"/>
    <w:rsid w:val="004209CC"/>
    <w:rsid w:val="00423497"/>
    <w:rsid w:val="00425283"/>
    <w:rsid w:val="00425E17"/>
    <w:rsid w:val="00433285"/>
    <w:rsid w:val="00434BA6"/>
    <w:rsid w:val="004370D6"/>
    <w:rsid w:val="00445B96"/>
    <w:rsid w:val="00450BFE"/>
    <w:rsid w:val="00455180"/>
    <w:rsid w:val="004634A6"/>
    <w:rsid w:val="00471FF7"/>
    <w:rsid w:val="00481949"/>
    <w:rsid w:val="00487C61"/>
    <w:rsid w:val="00492D8A"/>
    <w:rsid w:val="004A0EA4"/>
    <w:rsid w:val="004A28CF"/>
    <w:rsid w:val="004B001E"/>
    <w:rsid w:val="004B385C"/>
    <w:rsid w:val="004C3BB9"/>
    <w:rsid w:val="004D4087"/>
    <w:rsid w:val="004D55F1"/>
    <w:rsid w:val="004D6458"/>
    <w:rsid w:val="004D7007"/>
    <w:rsid w:val="004E7A30"/>
    <w:rsid w:val="004F7D80"/>
    <w:rsid w:val="00500124"/>
    <w:rsid w:val="0050303F"/>
    <w:rsid w:val="005030B9"/>
    <w:rsid w:val="00505C20"/>
    <w:rsid w:val="00513A3E"/>
    <w:rsid w:val="00527841"/>
    <w:rsid w:val="00542DD4"/>
    <w:rsid w:val="00545732"/>
    <w:rsid w:val="00545878"/>
    <w:rsid w:val="00554004"/>
    <w:rsid w:val="0055484B"/>
    <w:rsid w:val="00556353"/>
    <w:rsid w:val="00562459"/>
    <w:rsid w:val="00562483"/>
    <w:rsid w:val="0057644B"/>
    <w:rsid w:val="00593424"/>
    <w:rsid w:val="005934B8"/>
    <w:rsid w:val="005949F2"/>
    <w:rsid w:val="005961D4"/>
    <w:rsid w:val="00597DA6"/>
    <w:rsid w:val="005A1960"/>
    <w:rsid w:val="005A3296"/>
    <w:rsid w:val="005A6A70"/>
    <w:rsid w:val="005B0987"/>
    <w:rsid w:val="005B1C5D"/>
    <w:rsid w:val="005B4159"/>
    <w:rsid w:val="005B4649"/>
    <w:rsid w:val="005B608B"/>
    <w:rsid w:val="005B71B7"/>
    <w:rsid w:val="005C1A05"/>
    <w:rsid w:val="005C33A5"/>
    <w:rsid w:val="005D2A51"/>
    <w:rsid w:val="005E115F"/>
    <w:rsid w:val="005E5122"/>
    <w:rsid w:val="005F35C7"/>
    <w:rsid w:val="005F60FC"/>
    <w:rsid w:val="0060039F"/>
    <w:rsid w:val="00605526"/>
    <w:rsid w:val="00610483"/>
    <w:rsid w:val="00615537"/>
    <w:rsid w:val="00626AB9"/>
    <w:rsid w:val="006304EB"/>
    <w:rsid w:val="00630864"/>
    <w:rsid w:val="00631EC7"/>
    <w:rsid w:val="006323D2"/>
    <w:rsid w:val="00632BEA"/>
    <w:rsid w:val="00634522"/>
    <w:rsid w:val="00636D21"/>
    <w:rsid w:val="006372B5"/>
    <w:rsid w:val="00642F1C"/>
    <w:rsid w:val="00644D6C"/>
    <w:rsid w:val="00654F00"/>
    <w:rsid w:val="00661408"/>
    <w:rsid w:val="00677401"/>
    <w:rsid w:val="0068059A"/>
    <w:rsid w:val="006828DA"/>
    <w:rsid w:val="00682A5E"/>
    <w:rsid w:val="0069763C"/>
    <w:rsid w:val="006A5C61"/>
    <w:rsid w:val="006B3B71"/>
    <w:rsid w:val="006B4196"/>
    <w:rsid w:val="006B4C79"/>
    <w:rsid w:val="006C3551"/>
    <w:rsid w:val="006C3D9F"/>
    <w:rsid w:val="006C5F82"/>
    <w:rsid w:val="006C5F97"/>
    <w:rsid w:val="006D5B6B"/>
    <w:rsid w:val="006E0A93"/>
    <w:rsid w:val="006E25E8"/>
    <w:rsid w:val="006E485C"/>
    <w:rsid w:val="006E716C"/>
    <w:rsid w:val="006F20E7"/>
    <w:rsid w:val="006F4FC9"/>
    <w:rsid w:val="006F5185"/>
    <w:rsid w:val="006F6D30"/>
    <w:rsid w:val="00700597"/>
    <w:rsid w:val="00702504"/>
    <w:rsid w:val="00702989"/>
    <w:rsid w:val="00703837"/>
    <w:rsid w:val="0070527F"/>
    <w:rsid w:val="0071783E"/>
    <w:rsid w:val="00727B8D"/>
    <w:rsid w:val="0073563B"/>
    <w:rsid w:val="007367BF"/>
    <w:rsid w:val="00752AE0"/>
    <w:rsid w:val="00763594"/>
    <w:rsid w:val="00764BF4"/>
    <w:rsid w:val="00765C42"/>
    <w:rsid w:val="00766972"/>
    <w:rsid w:val="00773A1C"/>
    <w:rsid w:val="00774265"/>
    <w:rsid w:val="00785032"/>
    <w:rsid w:val="00790AD7"/>
    <w:rsid w:val="00792A9C"/>
    <w:rsid w:val="00793C46"/>
    <w:rsid w:val="007960E1"/>
    <w:rsid w:val="007A5015"/>
    <w:rsid w:val="007B0DC1"/>
    <w:rsid w:val="007C13B7"/>
    <w:rsid w:val="007C1AD2"/>
    <w:rsid w:val="007C4417"/>
    <w:rsid w:val="007C518D"/>
    <w:rsid w:val="007D4598"/>
    <w:rsid w:val="007D522E"/>
    <w:rsid w:val="007D5D90"/>
    <w:rsid w:val="007E0CD8"/>
    <w:rsid w:val="007E79AD"/>
    <w:rsid w:val="007F28F5"/>
    <w:rsid w:val="007F6F20"/>
    <w:rsid w:val="00800645"/>
    <w:rsid w:val="008073E0"/>
    <w:rsid w:val="0081016C"/>
    <w:rsid w:val="00814D50"/>
    <w:rsid w:val="0081549F"/>
    <w:rsid w:val="00821813"/>
    <w:rsid w:val="00826D40"/>
    <w:rsid w:val="00831299"/>
    <w:rsid w:val="008360D8"/>
    <w:rsid w:val="00842572"/>
    <w:rsid w:val="0085432E"/>
    <w:rsid w:val="00856624"/>
    <w:rsid w:val="00867938"/>
    <w:rsid w:val="008703F6"/>
    <w:rsid w:val="00876706"/>
    <w:rsid w:val="008A12C2"/>
    <w:rsid w:val="008A3DB6"/>
    <w:rsid w:val="008B110A"/>
    <w:rsid w:val="008B1650"/>
    <w:rsid w:val="008B4D3F"/>
    <w:rsid w:val="008C26F4"/>
    <w:rsid w:val="008C65B8"/>
    <w:rsid w:val="008C7126"/>
    <w:rsid w:val="008C7D0F"/>
    <w:rsid w:val="008D05F7"/>
    <w:rsid w:val="008D3AC7"/>
    <w:rsid w:val="008D4D28"/>
    <w:rsid w:val="008D6954"/>
    <w:rsid w:val="008E0A3B"/>
    <w:rsid w:val="008E39A6"/>
    <w:rsid w:val="00906709"/>
    <w:rsid w:val="0091265B"/>
    <w:rsid w:val="00912C59"/>
    <w:rsid w:val="0091529B"/>
    <w:rsid w:val="00916384"/>
    <w:rsid w:val="009271C0"/>
    <w:rsid w:val="00931AAD"/>
    <w:rsid w:val="009358C5"/>
    <w:rsid w:val="00940569"/>
    <w:rsid w:val="009420FF"/>
    <w:rsid w:val="009563C2"/>
    <w:rsid w:val="00965F93"/>
    <w:rsid w:val="00966AC4"/>
    <w:rsid w:val="00967066"/>
    <w:rsid w:val="00972305"/>
    <w:rsid w:val="00973AF2"/>
    <w:rsid w:val="009A7F02"/>
    <w:rsid w:val="009C5D04"/>
    <w:rsid w:val="009E0BD4"/>
    <w:rsid w:val="009E4CA7"/>
    <w:rsid w:val="009F0630"/>
    <w:rsid w:val="009F3E00"/>
    <w:rsid w:val="009F402E"/>
    <w:rsid w:val="009F4550"/>
    <w:rsid w:val="009F7F45"/>
    <w:rsid w:val="00A027A6"/>
    <w:rsid w:val="00A02EB8"/>
    <w:rsid w:val="00A03926"/>
    <w:rsid w:val="00A35466"/>
    <w:rsid w:val="00A457E9"/>
    <w:rsid w:val="00A46D7F"/>
    <w:rsid w:val="00A53EF1"/>
    <w:rsid w:val="00A61EFF"/>
    <w:rsid w:val="00A65C57"/>
    <w:rsid w:val="00A713D5"/>
    <w:rsid w:val="00A7616B"/>
    <w:rsid w:val="00A8201A"/>
    <w:rsid w:val="00A8239D"/>
    <w:rsid w:val="00A869CE"/>
    <w:rsid w:val="00AA783E"/>
    <w:rsid w:val="00AD3437"/>
    <w:rsid w:val="00AD37DD"/>
    <w:rsid w:val="00AD53E5"/>
    <w:rsid w:val="00AE3BC3"/>
    <w:rsid w:val="00AE66CB"/>
    <w:rsid w:val="00AE6FD6"/>
    <w:rsid w:val="00AF0ADE"/>
    <w:rsid w:val="00AF35BC"/>
    <w:rsid w:val="00B01776"/>
    <w:rsid w:val="00B01D79"/>
    <w:rsid w:val="00B04797"/>
    <w:rsid w:val="00B071DB"/>
    <w:rsid w:val="00B1276C"/>
    <w:rsid w:val="00B167E2"/>
    <w:rsid w:val="00B231D0"/>
    <w:rsid w:val="00B34A1A"/>
    <w:rsid w:val="00B47AD9"/>
    <w:rsid w:val="00B60FF1"/>
    <w:rsid w:val="00B62340"/>
    <w:rsid w:val="00B64055"/>
    <w:rsid w:val="00B6449A"/>
    <w:rsid w:val="00B67167"/>
    <w:rsid w:val="00B733FF"/>
    <w:rsid w:val="00B86C34"/>
    <w:rsid w:val="00B91AE4"/>
    <w:rsid w:val="00B954B0"/>
    <w:rsid w:val="00BA3E40"/>
    <w:rsid w:val="00BA431F"/>
    <w:rsid w:val="00BA6B96"/>
    <w:rsid w:val="00BB3FA3"/>
    <w:rsid w:val="00BC36D3"/>
    <w:rsid w:val="00BC4294"/>
    <w:rsid w:val="00BD0B53"/>
    <w:rsid w:val="00BD0E19"/>
    <w:rsid w:val="00BD133D"/>
    <w:rsid w:val="00BD592E"/>
    <w:rsid w:val="00BE0BF7"/>
    <w:rsid w:val="00BE4042"/>
    <w:rsid w:val="00BE586D"/>
    <w:rsid w:val="00BE736C"/>
    <w:rsid w:val="00BE75CC"/>
    <w:rsid w:val="00BF39BE"/>
    <w:rsid w:val="00BF7608"/>
    <w:rsid w:val="00C04640"/>
    <w:rsid w:val="00C1246F"/>
    <w:rsid w:val="00C12B84"/>
    <w:rsid w:val="00C254C3"/>
    <w:rsid w:val="00C26619"/>
    <w:rsid w:val="00C272C8"/>
    <w:rsid w:val="00C32F4D"/>
    <w:rsid w:val="00C33A10"/>
    <w:rsid w:val="00C405CB"/>
    <w:rsid w:val="00C43215"/>
    <w:rsid w:val="00C51F56"/>
    <w:rsid w:val="00C5249C"/>
    <w:rsid w:val="00C5459C"/>
    <w:rsid w:val="00C576EC"/>
    <w:rsid w:val="00C6067E"/>
    <w:rsid w:val="00C701CD"/>
    <w:rsid w:val="00C8057E"/>
    <w:rsid w:val="00C816BE"/>
    <w:rsid w:val="00CA230C"/>
    <w:rsid w:val="00CA6627"/>
    <w:rsid w:val="00CB0518"/>
    <w:rsid w:val="00CB2D1A"/>
    <w:rsid w:val="00CB663D"/>
    <w:rsid w:val="00CC2575"/>
    <w:rsid w:val="00CC316F"/>
    <w:rsid w:val="00CD172A"/>
    <w:rsid w:val="00CD72B9"/>
    <w:rsid w:val="00CE78A4"/>
    <w:rsid w:val="00CF0EE8"/>
    <w:rsid w:val="00CF172C"/>
    <w:rsid w:val="00CF56A7"/>
    <w:rsid w:val="00CF6856"/>
    <w:rsid w:val="00D0245B"/>
    <w:rsid w:val="00D100D2"/>
    <w:rsid w:val="00D104F7"/>
    <w:rsid w:val="00D10B36"/>
    <w:rsid w:val="00D16B4F"/>
    <w:rsid w:val="00D26907"/>
    <w:rsid w:val="00D31479"/>
    <w:rsid w:val="00D37CCD"/>
    <w:rsid w:val="00D44B43"/>
    <w:rsid w:val="00D50F0C"/>
    <w:rsid w:val="00D52D38"/>
    <w:rsid w:val="00D566C8"/>
    <w:rsid w:val="00D63F16"/>
    <w:rsid w:val="00D64139"/>
    <w:rsid w:val="00D641AE"/>
    <w:rsid w:val="00D70D93"/>
    <w:rsid w:val="00D81810"/>
    <w:rsid w:val="00D84221"/>
    <w:rsid w:val="00D91BC6"/>
    <w:rsid w:val="00D97917"/>
    <w:rsid w:val="00DA3F26"/>
    <w:rsid w:val="00DC79B1"/>
    <w:rsid w:val="00DE100D"/>
    <w:rsid w:val="00DE33C3"/>
    <w:rsid w:val="00DE5ABF"/>
    <w:rsid w:val="00DE78EC"/>
    <w:rsid w:val="00E01551"/>
    <w:rsid w:val="00E02CD9"/>
    <w:rsid w:val="00E052A2"/>
    <w:rsid w:val="00E13A69"/>
    <w:rsid w:val="00E14EA6"/>
    <w:rsid w:val="00E27BF4"/>
    <w:rsid w:val="00E36313"/>
    <w:rsid w:val="00E37BA5"/>
    <w:rsid w:val="00E425A5"/>
    <w:rsid w:val="00E52C8A"/>
    <w:rsid w:val="00E572EB"/>
    <w:rsid w:val="00E614BD"/>
    <w:rsid w:val="00E64B51"/>
    <w:rsid w:val="00E67C9A"/>
    <w:rsid w:val="00E70B98"/>
    <w:rsid w:val="00E70DBF"/>
    <w:rsid w:val="00E731D4"/>
    <w:rsid w:val="00E8608F"/>
    <w:rsid w:val="00E90EA0"/>
    <w:rsid w:val="00E94919"/>
    <w:rsid w:val="00EA2941"/>
    <w:rsid w:val="00EA3615"/>
    <w:rsid w:val="00EB0EE3"/>
    <w:rsid w:val="00EB6ED4"/>
    <w:rsid w:val="00EC0458"/>
    <w:rsid w:val="00EC6C3E"/>
    <w:rsid w:val="00ED5788"/>
    <w:rsid w:val="00ED7B91"/>
    <w:rsid w:val="00EE3A5A"/>
    <w:rsid w:val="00EF0432"/>
    <w:rsid w:val="00EF2853"/>
    <w:rsid w:val="00F040BF"/>
    <w:rsid w:val="00F132FE"/>
    <w:rsid w:val="00F135F3"/>
    <w:rsid w:val="00F13728"/>
    <w:rsid w:val="00F14248"/>
    <w:rsid w:val="00F17CE4"/>
    <w:rsid w:val="00F22772"/>
    <w:rsid w:val="00F249F4"/>
    <w:rsid w:val="00F26F3B"/>
    <w:rsid w:val="00F336BE"/>
    <w:rsid w:val="00F42F99"/>
    <w:rsid w:val="00F43BC4"/>
    <w:rsid w:val="00F50F09"/>
    <w:rsid w:val="00F54BA2"/>
    <w:rsid w:val="00F575AF"/>
    <w:rsid w:val="00F63B9F"/>
    <w:rsid w:val="00F64419"/>
    <w:rsid w:val="00F852B7"/>
    <w:rsid w:val="00F86A67"/>
    <w:rsid w:val="00F9308C"/>
    <w:rsid w:val="00F94B6F"/>
    <w:rsid w:val="00FA4B90"/>
    <w:rsid w:val="00FB135D"/>
    <w:rsid w:val="00FC0023"/>
    <w:rsid w:val="00FC71F5"/>
    <w:rsid w:val="00FD4130"/>
    <w:rsid w:val="00FE2192"/>
    <w:rsid w:val="00FF1B42"/>
    <w:rsid w:val="00FF45DA"/>
    <w:rsid w:val="00FF6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numPr>
        <w:numId w:val="0"/>
      </w:num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251731"/>
    <w:pPr>
      <w:framePr w:hSpace="141" w:wrap="around" w:vAnchor="text" w:hAnchor="text" w:y="1"/>
      <w:spacing w:line="240" w:lineRule="auto"/>
      <w:suppressOverlap/>
      <w:jc w:val="center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214AE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14AE9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14AE9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14AE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14AE9"/>
    <w:rPr>
      <w:rFonts w:ascii="Arial" w:hAnsi="Arial"/>
      <w:b/>
      <w:bCs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List Bullet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D04"/>
    <w:pPr>
      <w:spacing w:before="60" w:after="60" w:line="288" w:lineRule="auto"/>
      <w:jc w:val="both"/>
    </w:pPr>
    <w:rPr>
      <w:rFonts w:ascii="Arial" w:hAnsi="Arial"/>
      <w:szCs w:val="24"/>
      <w:lang w:val="es-ES" w:eastAsia="es-ES"/>
    </w:rPr>
  </w:style>
  <w:style w:type="paragraph" w:styleId="Ttulo1">
    <w:name w:val="heading 1"/>
    <w:aliases w:val="ModelerHeading1"/>
    <w:basedOn w:val="Normal"/>
    <w:next w:val="Normal"/>
    <w:qFormat/>
    <w:rsid w:val="00DE5ABF"/>
    <w:pPr>
      <w:keepNext/>
      <w:numPr>
        <w:numId w:val="4"/>
      </w:numPr>
      <w:spacing w:before="360" w:after="240"/>
      <w:outlineLvl w:val="0"/>
    </w:pPr>
    <w:rPr>
      <w:rFonts w:cs="Arial"/>
      <w:b/>
      <w:bCs/>
      <w:kern w:val="32"/>
      <w:sz w:val="36"/>
      <w:szCs w:val="32"/>
    </w:rPr>
  </w:style>
  <w:style w:type="paragraph" w:styleId="Ttulo2">
    <w:name w:val="heading 2"/>
    <w:aliases w:val="HD2,Heading 2 Hidden"/>
    <w:basedOn w:val="Normal"/>
    <w:next w:val="Normal"/>
    <w:qFormat/>
    <w:rsid w:val="008E0A3B"/>
    <w:pPr>
      <w:keepNext/>
      <w:numPr>
        <w:ilvl w:val="1"/>
        <w:numId w:val="4"/>
      </w:numPr>
      <w:spacing w:before="180" w:after="120"/>
      <w:outlineLvl w:val="1"/>
    </w:pPr>
    <w:rPr>
      <w:rFonts w:cs="Arial"/>
      <w:b/>
      <w:bCs/>
      <w:iCs/>
      <w:szCs w:val="28"/>
    </w:rPr>
  </w:style>
  <w:style w:type="paragraph" w:styleId="Ttulo3">
    <w:name w:val="heading 3"/>
    <w:aliases w:val="Heading 3 - old"/>
    <w:basedOn w:val="Normal"/>
    <w:next w:val="Normal"/>
    <w:qFormat/>
    <w:rsid w:val="005B608B"/>
    <w:pPr>
      <w:keepNext/>
      <w:numPr>
        <w:ilvl w:val="2"/>
        <w:numId w:val="4"/>
      </w:numPr>
      <w:spacing w:before="240"/>
      <w:jc w:val="right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link w:val="Ttulo4Car"/>
    <w:unhideWhenUsed/>
    <w:qFormat/>
    <w:rsid w:val="00B0177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B">
    <w:name w:val="Titulo B"/>
    <w:basedOn w:val="Textoindependiente"/>
    <w:autoRedefine/>
    <w:rsid w:val="00AE3BC3"/>
    <w:pPr>
      <w:numPr>
        <w:ilvl w:val="1"/>
        <w:numId w:val="1"/>
      </w:numPr>
      <w:tabs>
        <w:tab w:val="left" w:pos="851"/>
      </w:tabs>
      <w:spacing w:after="100" w:line="264" w:lineRule="auto"/>
    </w:pPr>
    <w:rPr>
      <w:rFonts w:cs="Arial"/>
      <w:b/>
      <w:sz w:val="22"/>
      <w:szCs w:val="22"/>
      <w:lang w:val="es-MX" w:eastAsia="en-US"/>
    </w:rPr>
  </w:style>
  <w:style w:type="paragraph" w:styleId="Textoindependiente">
    <w:name w:val="Body Text"/>
    <w:basedOn w:val="Normal"/>
    <w:link w:val="TextoindependienteCar"/>
    <w:rsid w:val="00AE3BC3"/>
    <w:pPr>
      <w:spacing w:after="120"/>
    </w:pPr>
  </w:style>
  <w:style w:type="paragraph" w:styleId="Encabezado">
    <w:name w:val="header"/>
    <w:basedOn w:val="Normal"/>
    <w:rsid w:val="005B608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5B608B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uiPriority w:val="59"/>
    <w:rsid w:val="005B60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3">
    <w:name w:val="toc 3"/>
    <w:basedOn w:val="Normal"/>
    <w:next w:val="Normal"/>
    <w:autoRedefine/>
    <w:semiHidden/>
    <w:rsid w:val="00D104F7"/>
    <w:pPr>
      <w:spacing w:before="0" w:after="0"/>
      <w:ind w:left="567"/>
      <w:jc w:val="left"/>
    </w:pPr>
    <w:rPr>
      <w:szCs w:val="20"/>
    </w:rPr>
  </w:style>
  <w:style w:type="paragraph" w:styleId="Ttulo">
    <w:name w:val="Title"/>
    <w:basedOn w:val="Normal"/>
    <w:qFormat/>
    <w:rsid w:val="007C1AD2"/>
    <w:pPr>
      <w:spacing w:before="240" w:after="0"/>
      <w:jc w:val="center"/>
    </w:pPr>
    <w:rPr>
      <w:rFonts w:eastAsia="Arial Unicode MS" w:cs="Arial"/>
      <w:b/>
      <w:bCs/>
      <w:sz w:val="36"/>
      <w:szCs w:val="36"/>
    </w:rPr>
  </w:style>
  <w:style w:type="paragraph" w:customStyle="1" w:styleId="Tabletext">
    <w:name w:val="Tabletext"/>
    <w:basedOn w:val="Normal"/>
    <w:autoRedefine/>
    <w:rsid w:val="00DE5ABF"/>
    <w:pPr>
      <w:keepLines/>
      <w:widowControl w:val="0"/>
      <w:spacing w:after="0" w:line="240" w:lineRule="atLeast"/>
      <w:jc w:val="center"/>
    </w:pPr>
    <w:rPr>
      <w:rFonts w:cs="Arial"/>
      <w:b/>
      <w:sz w:val="22"/>
      <w:szCs w:val="20"/>
      <w:lang w:val="es-MX" w:eastAsia="en-US"/>
    </w:rPr>
  </w:style>
  <w:style w:type="paragraph" w:customStyle="1" w:styleId="EstiloTtulo16pt">
    <w:name w:val="Estilo Título + 16 pt"/>
    <w:basedOn w:val="Ttulo"/>
    <w:rsid w:val="00DE5ABF"/>
    <w:pPr>
      <w:spacing w:before="360" w:after="360"/>
    </w:pPr>
  </w:style>
  <w:style w:type="paragraph" w:styleId="TDC1">
    <w:name w:val="toc 1"/>
    <w:basedOn w:val="Normal"/>
    <w:next w:val="Normal"/>
    <w:autoRedefine/>
    <w:uiPriority w:val="39"/>
    <w:rsid w:val="00D104F7"/>
    <w:pPr>
      <w:spacing w:before="40" w:after="40"/>
      <w:jc w:val="left"/>
    </w:pPr>
    <w:rPr>
      <w:b/>
      <w:bCs/>
      <w:szCs w:val="20"/>
    </w:rPr>
  </w:style>
  <w:style w:type="character" w:styleId="Hipervnculo">
    <w:name w:val="Hyperlink"/>
    <w:basedOn w:val="Fuentedeprrafopredeter"/>
    <w:uiPriority w:val="99"/>
    <w:rsid w:val="00A027A6"/>
    <w:rPr>
      <w:color w:val="0000FF"/>
      <w:u w:val="single"/>
    </w:rPr>
  </w:style>
  <w:style w:type="paragraph" w:customStyle="1" w:styleId="infoblue">
    <w:name w:val="infoblue"/>
    <w:basedOn w:val="Normal"/>
    <w:link w:val="infoblueCar"/>
    <w:rsid w:val="00A027A6"/>
    <w:pPr>
      <w:spacing w:before="240" w:after="120" w:line="240" w:lineRule="atLeast"/>
      <w:ind w:left="720"/>
    </w:pPr>
    <w:rPr>
      <w:rFonts w:eastAsia="Arial Unicode MS"/>
      <w:i/>
      <w:color w:val="0000FF"/>
      <w:szCs w:val="20"/>
    </w:rPr>
  </w:style>
  <w:style w:type="paragraph" w:customStyle="1" w:styleId="TableText0">
    <w:name w:val="Table Text"/>
    <w:basedOn w:val="Normal"/>
    <w:rsid w:val="00A027A6"/>
    <w:pPr>
      <w:spacing w:before="240" w:after="0"/>
    </w:pPr>
    <w:rPr>
      <w:sz w:val="16"/>
      <w:szCs w:val="20"/>
      <w:lang w:val="es-MX" w:eastAsia="en-US"/>
    </w:rPr>
  </w:style>
  <w:style w:type="paragraph" w:customStyle="1" w:styleId="EstiloTtulo1Antes6ptoDespus3ptoInterlineadoMn">
    <w:name w:val="Estilo Título 1 + Antes:  6 pto Después:  3 pto Interlineado:  Mín..."/>
    <w:basedOn w:val="Ttulo1"/>
    <w:rsid w:val="004B001E"/>
    <w:pPr>
      <w:numPr>
        <w:numId w:val="0"/>
      </w:numPr>
      <w:spacing w:before="240" w:after="180" w:line="240" w:lineRule="atLeast"/>
    </w:pPr>
    <w:rPr>
      <w:rFonts w:cs="Times New Roman"/>
      <w:sz w:val="24"/>
      <w:szCs w:val="20"/>
    </w:rPr>
  </w:style>
  <w:style w:type="paragraph" w:styleId="TDC2">
    <w:name w:val="toc 2"/>
    <w:basedOn w:val="Normal"/>
    <w:next w:val="Normal"/>
    <w:autoRedefine/>
    <w:semiHidden/>
    <w:rsid w:val="00D104F7"/>
    <w:pPr>
      <w:spacing w:before="40" w:after="40"/>
      <w:ind w:left="340"/>
      <w:jc w:val="left"/>
    </w:pPr>
    <w:rPr>
      <w:iCs/>
      <w:szCs w:val="20"/>
    </w:rPr>
  </w:style>
  <w:style w:type="paragraph" w:styleId="TDC4">
    <w:name w:val="toc 4"/>
    <w:basedOn w:val="Normal"/>
    <w:next w:val="Normal"/>
    <w:autoRedefine/>
    <w:semiHidden/>
    <w:rsid w:val="004B001E"/>
    <w:pPr>
      <w:spacing w:before="0" w:after="0"/>
      <w:ind w:left="600"/>
      <w:jc w:val="left"/>
    </w:pPr>
    <w:rPr>
      <w:rFonts w:ascii="Times New Roman" w:hAnsi="Times New Roman"/>
      <w:szCs w:val="20"/>
    </w:rPr>
  </w:style>
  <w:style w:type="paragraph" w:styleId="TDC5">
    <w:name w:val="toc 5"/>
    <w:basedOn w:val="Normal"/>
    <w:next w:val="Normal"/>
    <w:autoRedefine/>
    <w:semiHidden/>
    <w:rsid w:val="004B001E"/>
    <w:pPr>
      <w:spacing w:before="0" w:after="0"/>
      <w:ind w:left="800"/>
      <w:jc w:val="left"/>
    </w:pPr>
    <w:rPr>
      <w:rFonts w:ascii="Times New Roman" w:hAnsi="Times New Roman"/>
      <w:szCs w:val="20"/>
    </w:rPr>
  </w:style>
  <w:style w:type="paragraph" w:styleId="TDC6">
    <w:name w:val="toc 6"/>
    <w:basedOn w:val="Normal"/>
    <w:next w:val="Normal"/>
    <w:autoRedefine/>
    <w:semiHidden/>
    <w:rsid w:val="004B001E"/>
    <w:pPr>
      <w:spacing w:before="0" w:after="0"/>
      <w:ind w:left="1000"/>
      <w:jc w:val="left"/>
    </w:pPr>
    <w:rPr>
      <w:rFonts w:ascii="Times New Roman" w:hAnsi="Times New Roman"/>
      <w:szCs w:val="20"/>
    </w:rPr>
  </w:style>
  <w:style w:type="paragraph" w:styleId="TDC7">
    <w:name w:val="toc 7"/>
    <w:basedOn w:val="Normal"/>
    <w:next w:val="Normal"/>
    <w:autoRedefine/>
    <w:semiHidden/>
    <w:rsid w:val="004B001E"/>
    <w:pPr>
      <w:spacing w:before="0" w:after="0"/>
      <w:ind w:left="1200"/>
      <w:jc w:val="left"/>
    </w:pPr>
    <w:rPr>
      <w:rFonts w:ascii="Times New Roman" w:hAnsi="Times New Roman"/>
      <w:szCs w:val="20"/>
    </w:rPr>
  </w:style>
  <w:style w:type="paragraph" w:styleId="TDC8">
    <w:name w:val="toc 8"/>
    <w:basedOn w:val="Normal"/>
    <w:next w:val="Normal"/>
    <w:autoRedefine/>
    <w:semiHidden/>
    <w:rsid w:val="004B001E"/>
    <w:pPr>
      <w:spacing w:before="0" w:after="0"/>
      <w:ind w:left="1400"/>
      <w:jc w:val="left"/>
    </w:pPr>
    <w:rPr>
      <w:rFonts w:ascii="Times New Roman" w:hAnsi="Times New Roman"/>
      <w:szCs w:val="20"/>
    </w:rPr>
  </w:style>
  <w:style w:type="paragraph" w:styleId="TDC9">
    <w:name w:val="toc 9"/>
    <w:basedOn w:val="Normal"/>
    <w:next w:val="Normal"/>
    <w:autoRedefine/>
    <w:semiHidden/>
    <w:rsid w:val="004B001E"/>
    <w:pPr>
      <w:spacing w:before="0" w:after="0"/>
      <w:ind w:left="1600"/>
      <w:jc w:val="left"/>
    </w:pPr>
    <w:rPr>
      <w:rFonts w:ascii="Times New Roman" w:hAnsi="Times New Roman"/>
      <w:szCs w:val="20"/>
    </w:rPr>
  </w:style>
  <w:style w:type="paragraph" w:styleId="ndice1">
    <w:name w:val="index 1"/>
    <w:basedOn w:val="Normal"/>
    <w:next w:val="Normal"/>
    <w:autoRedefine/>
    <w:semiHidden/>
    <w:rsid w:val="00CD172A"/>
    <w:pPr>
      <w:spacing w:before="0" w:after="0"/>
      <w:ind w:left="200" w:hanging="200"/>
      <w:jc w:val="left"/>
    </w:pPr>
    <w:rPr>
      <w:rFonts w:ascii="Times New Roman" w:hAnsi="Times New Roman"/>
      <w:szCs w:val="20"/>
    </w:rPr>
  </w:style>
  <w:style w:type="paragraph" w:styleId="ndice2">
    <w:name w:val="index 2"/>
    <w:basedOn w:val="Normal"/>
    <w:next w:val="Normal"/>
    <w:autoRedefine/>
    <w:rsid w:val="00251731"/>
    <w:pPr>
      <w:framePr w:hSpace="141" w:wrap="around" w:vAnchor="text" w:hAnchor="text" w:y="1"/>
      <w:spacing w:line="240" w:lineRule="auto"/>
      <w:suppressOverlap/>
      <w:jc w:val="center"/>
    </w:pPr>
    <w:rPr>
      <w:rFonts w:asciiTheme="minorHAnsi" w:hAnsiTheme="minorHAnsi" w:cstheme="minorHAnsi"/>
      <w:szCs w:val="20"/>
    </w:rPr>
  </w:style>
  <w:style w:type="paragraph" w:styleId="ndice3">
    <w:name w:val="index 3"/>
    <w:basedOn w:val="Normal"/>
    <w:next w:val="Normal"/>
    <w:autoRedefine/>
    <w:semiHidden/>
    <w:rsid w:val="00CD172A"/>
    <w:pPr>
      <w:spacing w:before="0" w:after="0"/>
      <w:ind w:left="600" w:hanging="200"/>
      <w:jc w:val="left"/>
    </w:pPr>
    <w:rPr>
      <w:rFonts w:ascii="Times New Roman" w:hAnsi="Times New Roman"/>
      <w:szCs w:val="20"/>
    </w:rPr>
  </w:style>
  <w:style w:type="paragraph" w:styleId="ndice4">
    <w:name w:val="index 4"/>
    <w:basedOn w:val="Normal"/>
    <w:next w:val="Normal"/>
    <w:autoRedefine/>
    <w:semiHidden/>
    <w:rsid w:val="00CD172A"/>
    <w:pPr>
      <w:spacing w:before="0" w:after="0"/>
      <w:ind w:left="800" w:hanging="200"/>
      <w:jc w:val="left"/>
    </w:pPr>
    <w:rPr>
      <w:rFonts w:ascii="Times New Roman" w:hAnsi="Times New Roman"/>
      <w:szCs w:val="20"/>
    </w:rPr>
  </w:style>
  <w:style w:type="paragraph" w:styleId="ndice5">
    <w:name w:val="index 5"/>
    <w:basedOn w:val="Normal"/>
    <w:next w:val="Normal"/>
    <w:autoRedefine/>
    <w:semiHidden/>
    <w:rsid w:val="00CD172A"/>
    <w:pPr>
      <w:spacing w:before="0" w:after="0"/>
      <w:ind w:left="1000" w:hanging="200"/>
      <w:jc w:val="left"/>
    </w:pPr>
    <w:rPr>
      <w:rFonts w:ascii="Times New Roman" w:hAnsi="Times New Roman"/>
      <w:szCs w:val="20"/>
    </w:rPr>
  </w:style>
  <w:style w:type="paragraph" w:styleId="ndice6">
    <w:name w:val="index 6"/>
    <w:basedOn w:val="Normal"/>
    <w:next w:val="Normal"/>
    <w:autoRedefine/>
    <w:semiHidden/>
    <w:rsid w:val="00CD172A"/>
    <w:pPr>
      <w:spacing w:before="0" w:after="0"/>
      <w:ind w:left="1200" w:hanging="200"/>
      <w:jc w:val="left"/>
    </w:pPr>
    <w:rPr>
      <w:rFonts w:ascii="Times New Roman" w:hAnsi="Times New Roman"/>
      <w:szCs w:val="20"/>
    </w:rPr>
  </w:style>
  <w:style w:type="paragraph" w:styleId="ndice7">
    <w:name w:val="index 7"/>
    <w:basedOn w:val="Normal"/>
    <w:next w:val="Normal"/>
    <w:autoRedefine/>
    <w:semiHidden/>
    <w:rsid w:val="00CD172A"/>
    <w:pPr>
      <w:spacing w:before="0" w:after="0"/>
      <w:ind w:left="1400" w:hanging="200"/>
      <w:jc w:val="left"/>
    </w:pPr>
    <w:rPr>
      <w:rFonts w:ascii="Times New Roman" w:hAnsi="Times New Roman"/>
      <w:szCs w:val="20"/>
    </w:rPr>
  </w:style>
  <w:style w:type="paragraph" w:styleId="ndice8">
    <w:name w:val="index 8"/>
    <w:basedOn w:val="Normal"/>
    <w:next w:val="Normal"/>
    <w:autoRedefine/>
    <w:semiHidden/>
    <w:rsid w:val="00CD172A"/>
    <w:pPr>
      <w:spacing w:before="0" w:after="0"/>
      <w:ind w:left="1600" w:hanging="200"/>
      <w:jc w:val="left"/>
    </w:pPr>
    <w:rPr>
      <w:rFonts w:ascii="Times New Roman" w:hAnsi="Times New Roman"/>
      <w:szCs w:val="20"/>
    </w:rPr>
  </w:style>
  <w:style w:type="paragraph" w:styleId="ndice9">
    <w:name w:val="index 9"/>
    <w:basedOn w:val="Normal"/>
    <w:next w:val="Normal"/>
    <w:autoRedefine/>
    <w:semiHidden/>
    <w:rsid w:val="00CD172A"/>
    <w:pPr>
      <w:spacing w:before="0" w:after="0"/>
      <w:ind w:left="1800" w:hanging="200"/>
      <w:jc w:val="left"/>
    </w:pPr>
    <w:rPr>
      <w:rFonts w:ascii="Times New Roman" w:hAnsi="Times New Roman"/>
      <w:szCs w:val="20"/>
    </w:rPr>
  </w:style>
  <w:style w:type="paragraph" w:styleId="Ttulodendice">
    <w:name w:val="index heading"/>
    <w:basedOn w:val="Normal"/>
    <w:next w:val="ndice1"/>
    <w:semiHidden/>
    <w:rsid w:val="00CD172A"/>
    <w:pPr>
      <w:spacing w:before="120" w:after="120"/>
      <w:jc w:val="left"/>
    </w:pPr>
    <w:rPr>
      <w:rFonts w:ascii="Times New Roman" w:hAnsi="Times New Roman"/>
      <w:b/>
      <w:bCs/>
      <w:i/>
      <w:iCs/>
      <w:szCs w:val="20"/>
    </w:rPr>
  </w:style>
  <w:style w:type="paragraph" w:customStyle="1" w:styleId="EstiloinfoblueIzquierda063cm">
    <w:name w:val="Estilo infoblue + Izquierda:  0.63 cm"/>
    <w:basedOn w:val="infoblue"/>
    <w:rsid w:val="008E0A3B"/>
    <w:pPr>
      <w:spacing w:before="120"/>
      <w:ind w:left="357"/>
    </w:pPr>
    <w:rPr>
      <w:rFonts w:eastAsia="Times New Roman"/>
      <w:iCs/>
    </w:rPr>
  </w:style>
  <w:style w:type="character" w:styleId="Nmerodepgina">
    <w:name w:val="page number"/>
    <w:basedOn w:val="Fuentedeprrafopredeter"/>
    <w:rsid w:val="00BD592E"/>
  </w:style>
  <w:style w:type="paragraph" w:styleId="Listaconvietas">
    <w:name w:val="List Bullet"/>
    <w:aliases w:val="Lista Roles"/>
    <w:basedOn w:val="Normal"/>
    <w:autoRedefine/>
    <w:rsid w:val="00702504"/>
    <w:pPr>
      <w:widowControl w:val="0"/>
      <w:numPr>
        <w:numId w:val="3"/>
      </w:numPr>
      <w:spacing w:before="120" w:line="240" w:lineRule="auto"/>
    </w:pPr>
    <w:rPr>
      <w:rFonts w:ascii="Verdana" w:hAnsi="Verdana"/>
      <w:sz w:val="24"/>
      <w:lang w:val="es-MX" w:eastAsia="en-US"/>
    </w:rPr>
  </w:style>
  <w:style w:type="paragraph" w:customStyle="1" w:styleId="Body">
    <w:name w:val="Body"/>
    <w:basedOn w:val="Normal"/>
    <w:rsid w:val="00702504"/>
    <w:pPr>
      <w:spacing w:before="20" w:after="20" w:line="240" w:lineRule="auto"/>
    </w:pPr>
    <w:rPr>
      <w:rFonts w:cs="Arial"/>
      <w:color w:val="000000"/>
      <w:szCs w:val="20"/>
      <w:lang w:val="en-GB" w:eastAsia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973AF2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973AF2"/>
    <w:rPr>
      <w:rFonts w:ascii="Tahoma" w:hAnsi="Tahoma" w:cs="Tahoma"/>
      <w:sz w:val="16"/>
      <w:szCs w:val="16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F45DA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F45DA"/>
    <w:rPr>
      <w:rFonts w:ascii="Tahoma" w:hAnsi="Tahoma" w:cs="Tahoma"/>
      <w:sz w:val="16"/>
      <w:szCs w:val="16"/>
      <w:lang w:val="es-ES" w:eastAsia="es-ES"/>
    </w:rPr>
  </w:style>
  <w:style w:type="character" w:customStyle="1" w:styleId="infoblueCar">
    <w:name w:val="infoblue Car"/>
    <w:basedOn w:val="Fuentedeprrafopredeter"/>
    <w:link w:val="infoblue"/>
    <w:rsid w:val="002A3CC5"/>
    <w:rPr>
      <w:rFonts w:ascii="Arial" w:eastAsia="Arial Unicode MS" w:hAnsi="Arial"/>
      <w:i/>
      <w:color w:val="0000FF"/>
      <w:lang w:val="es-ES"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2A3CC5"/>
    <w:pPr>
      <w:ind w:left="720"/>
      <w:contextualSpacing/>
    </w:pPr>
  </w:style>
  <w:style w:type="character" w:customStyle="1" w:styleId="TextoindependienteCar">
    <w:name w:val="Texto independiente Car"/>
    <w:basedOn w:val="Fuentedeprrafopredeter"/>
    <w:link w:val="Textoindependiente"/>
    <w:rsid w:val="003763E4"/>
    <w:rPr>
      <w:rFonts w:ascii="Arial" w:hAnsi="Arial"/>
      <w:szCs w:val="24"/>
      <w:lang w:val="es-ES" w:eastAsia="es-ES"/>
    </w:rPr>
  </w:style>
  <w:style w:type="character" w:customStyle="1" w:styleId="InfoBlueCar0">
    <w:name w:val="InfoBlue Car"/>
    <w:basedOn w:val="Fuentedeprrafopredeter"/>
    <w:link w:val="InfoBlue0"/>
    <w:rsid w:val="003763E4"/>
    <w:rPr>
      <w:rFonts w:ascii="Arial" w:hAnsi="Arial"/>
      <w:i/>
      <w:color w:val="0000FF"/>
      <w:lang w:eastAsia="en-US"/>
    </w:rPr>
  </w:style>
  <w:style w:type="paragraph" w:customStyle="1" w:styleId="InfoBlue0">
    <w:name w:val="InfoBlue"/>
    <w:basedOn w:val="Normal"/>
    <w:next w:val="Textoindependiente"/>
    <w:link w:val="InfoBlueCar0"/>
    <w:autoRedefine/>
    <w:rsid w:val="003763E4"/>
    <w:pPr>
      <w:widowControl w:val="0"/>
      <w:tabs>
        <w:tab w:val="left" w:pos="567"/>
      </w:tabs>
      <w:spacing w:before="0" w:after="0" w:line="240" w:lineRule="atLeast"/>
      <w:ind w:left="426"/>
    </w:pPr>
    <w:rPr>
      <w:i/>
      <w:color w:val="0000FF"/>
      <w:szCs w:val="20"/>
      <w:lang w:val="es-MX" w:eastAsia="en-US"/>
    </w:rPr>
  </w:style>
  <w:style w:type="paragraph" w:customStyle="1" w:styleId="Paragraph1">
    <w:name w:val="Paragraph1"/>
    <w:basedOn w:val="Normal"/>
    <w:rsid w:val="003763E4"/>
    <w:pPr>
      <w:widowControl w:val="0"/>
      <w:spacing w:before="80" w:after="0" w:line="240" w:lineRule="auto"/>
    </w:pPr>
    <w:rPr>
      <w:rFonts w:ascii="Times New Roman" w:hAnsi="Times New Roman"/>
      <w:szCs w:val="20"/>
      <w:lang w:val="en-US" w:eastAsia="en-US"/>
    </w:rPr>
  </w:style>
  <w:style w:type="character" w:customStyle="1" w:styleId="Ttulo4Car">
    <w:name w:val="Título 4 Car"/>
    <w:basedOn w:val="Fuentedeprrafopredeter"/>
    <w:link w:val="Ttulo4"/>
    <w:rsid w:val="00B01776"/>
    <w:rPr>
      <w:rFonts w:asciiTheme="majorHAnsi" w:eastAsiaTheme="majorEastAsia" w:hAnsiTheme="majorHAnsi" w:cstheme="majorBidi"/>
      <w:b/>
      <w:bCs/>
      <w:i/>
      <w:iCs/>
      <w:color w:val="4F81BD" w:themeColor="accent1"/>
      <w:szCs w:val="24"/>
      <w:lang w:val="es-ES" w:eastAsia="es-ES"/>
    </w:rPr>
  </w:style>
  <w:style w:type="paragraph" w:styleId="Subttulo">
    <w:name w:val="Subtitle"/>
    <w:basedOn w:val="Normal"/>
    <w:link w:val="SubttuloCar"/>
    <w:qFormat/>
    <w:rsid w:val="00B01776"/>
    <w:pPr>
      <w:spacing w:before="0" w:after="0" w:line="240" w:lineRule="auto"/>
    </w:pPr>
    <w:rPr>
      <w:rFonts w:cs="Arial"/>
      <w:i/>
      <w:iCs/>
      <w:sz w:val="24"/>
      <w:lang w:val="es-ES_tradnl"/>
    </w:rPr>
  </w:style>
  <w:style w:type="character" w:customStyle="1" w:styleId="SubttuloCar">
    <w:name w:val="Subtítulo Car"/>
    <w:basedOn w:val="Fuentedeprrafopredeter"/>
    <w:link w:val="Subttulo"/>
    <w:rsid w:val="00B01776"/>
    <w:rPr>
      <w:rFonts w:ascii="Arial" w:hAnsi="Arial" w:cs="Arial"/>
      <w:i/>
      <w:iCs/>
      <w:sz w:val="24"/>
      <w:szCs w:val="24"/>
      <w:lang w:val="es-ES_tradnl" w:eastAsia="es-ES"/>
    </w:rPr>
  </w:style>
  <w:style w:type="paragraph" w:customStyle="1" w:styleId="Instrucciones">
    <w:name w:val="Instrucciones"/>
    <w:basedOn w:val="Normal"/>
    <w:autoRedefine/>
    <w:qFormat/>
    <w:rsid w:val="0081016C"/>
    <w:pPr>
      <w:spacing w:before="0" w:after="120" w:line="240" w:lineRule="auto"/>
    </w:pPr>
    <w:rPr>
      <w:rFonts w:eastAsia="Calibri"/>
      <w:i/>
      <w:color w:val="0070C0"/>
      <w:sz w:val="16"/>
      <w:szCs w:val="22"/>
      <w:lang w:val="es-MX" w:eastAsia="en-US"/>
    </w:rPr>
  </w:style>
  <w:style w:type="paragraph" w:styleId="Sangra2detindependiente">
    <w:name w:val="Body Text Indent 2"/>
    <w:basedOn w:val="Normal"/>
    <w:link w:val="Sangra2detindependienteCar"/>
    <w:rsid w:val="00D37CCD"/>
    <w:pPr>
      <w:spacing w:before="0" w:after="120" w:line="480" w:lineRule="auto"/>
      <w:ind w:left="283"/>
      <w:jc w:val="left"/>
    </w:pPr>
    <w:rPr>
      <w:sz w:val="24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D37CCD"/>
    <w:rPr>
      <w:rFonts w:ascii="Arial" w:hAnsi="Arial"/>
      <w:sz w:val="24"/>
      <w:szCs w:val="24"/>
      <w:lang w:val="es-ES" w:eastAsia="es-ES"/>
    </w:rPr>
  </w:style>
  <w:style w:type="character" w:customStyle="1" w:styleId="PiedepginaCar">
    <w:name w:val="Pie de página Car"/>
    <w:basedOn w:val="Fuentedeprrafopredeter"/>
    <w:link w:val="Piedepgina"/>
    <w:rsid w:val="0070527F"/>
    <w:rPr>
      <w:rFonts w:ascii="Arial" w:hAnsi="Arial"/>
      <w:szCs w:val="24"/>
      <w:lang w:val="es-ES" w:eastAsia="es-ES"/>
    </w:r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455180"/>
    <w:rPr>
      <w:rFonts w:ascii="Arial" w:hAnsi="Arial"/>
      <w:szCs w:val="24"/>
      <w:lang w:val="es-ES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214AE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14AE9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14AE9"/>
    <w:rPr>
      <w:rFonts w:ascii="Arial" w:hAnsi="Arial"/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14AE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14AE9"/>
    <w:rPr>
      <w:rFonts w:ascii="Arial" w:hAnsi="Arial"/>
      <w:b/>
      <w:bCs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9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9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54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MetodologiaNew\MDA\IN\XXXX%20-%20Alcance%20del%20proyecto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9C18DA-9BB5-441E-AE03-446FE939A4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XXXX - Alcance del proyecto</Template>
  <TotalTime>22</TotalTime>
  <Pages>1</Pages>
  <Words>2357</Words>
  <Characters>12968</Characters>
  <Application>Microsoft Office Word</Application>
  <DocSecurity>0</DocSecurity>
  <Lines>108</Lines>
  <Paragraphs>30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>Dirección de Informática</Manager>
  <Company>Dirección General de Tecnologías de Información</Company>
  <LinksUpToDate>false</LinksUpToDate>
  <CharactersWithSpaces>15295</CharactersWithSpaces>
  <SharedDoc>false</SharedDoc>
  <HLinks>
    <vt:vector size="78" baseType="variant">
      <vt:variant>
        <vt:i4>2031674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_Toc289356451</vt:lpwstr>
      </vt:variant>
      <vt:variant>
        <vt:i4>2031674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_Toc289356450</vt:lpwstr>
      </vt:variant>
      <vt:variant>
        <vt:i4>1966138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_Toc289356449</vt:lpwstr>
      </vt:variant>
      <vt:variant>
        <vt:i4>1966138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_Toc289356448</vt:lpwstr>
      </vt:variant>
      <vt:variant>
        <vt:i4>1966138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_Toc289356447</vt:lpwstr>
      </vt:variant>
      <vt:variant>
        <vt:i4>1966138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_Toc289356446</vt:lpwstr>
      </vt:variant>
      <vt:variant>
        <vt:i4>1966138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_Toc289356445</vt:lpwstr>
      </vt:variant>
      <vt:variant>
        <vt:i4>1966138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_Toc289356444</vt:lpwstr>
      </vt:variant>
      <vt:variant>
        <vt:i4>1966138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_Toc289356443</vt:lpwstr>
      </vt:variant>
      <vt:variant>
        <vt:i4>1966138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_Toc289356442</vt:lpwstr>
      </vt:variant>
      <vt:variant>
        <vt:i4>1966138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_Toc289356441</vt:lpwstr>
      </vt:variant>
      <vt:variant>
        <vt:i4>1966138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_Toc289356440</vt:lpwstr>
      </vt:variant>
      <vt:variant>
        <vt:i4>1638458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_Toc289356439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Itera</dc:creator>
  <cp:lastModifiedBy>Gesfor Mexico</cp:lastModifiedBy>
  <cp:revision>12</cp:revision>
  <cp:lastPrinted>2017-07-20T01:15:00Z</cp:lastPrinted>
  <dcterms:created xsi:type="dcterms:W3CDTF">2017-06-26T19:27:00Z</dcterms:created>
  <dcterms:modified xsi:type="dcterms:W3CDTF">2017-07-20T01:16:00Z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COlivas</vt:lpwstr>
  </property>
  <property fmtid="{D5CDD505-2E9C-101B-9397-08002B2CF9AE}" pid="3" name="Registrado por">
    <vt:lpwstr>COlivas</vt:lpwstr>
  </property>
</Properties>
</file>