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77777777" w:rsidR="00626AB9" w:rsidRPr="006876E2" w:rsidRDefault="00626AB9" w:rsidP="00626AB9">
      <w:pPr>
        <w:pStyle w:val="Ttulo"/>
        <w:spacing w:before="120"/>
        <w:jc w:val="right"/>
        <w:rPr>
          <w:rFonts w:asciiTheme="minorHAnsi" w:hAnsiTheme="minorHAnsi" w:cstheme="minorHAnsi"/>
          <w:color w:val="000000" w:themeColor="text1"/>
        </w:rPr>
      </w:pPr>
    </w:p>
    <w:p w14:paraId="2147EA1F" w14:textId="77777777" w:rsidR="00626AB9" w:rsidRPr="006876E2" w:rsidRDefault="0070527F" w:rsidP="0070527F">
      <w:pPr>
        <w:pStyle w:val="Ttulo"/>
        <w:tabs>
          <w:tab w:val="left" w:pos="2625"/>
        </w:tabs>
        <w:spacing w:before="120"/>
        <w:jc w:val="both"/>
        <w:rPr>
          <w:rFonts w:asciiTheme="minorHAnsi" w:hAnsiTheme="minorHAnsi" w:cstheme="minorHAnsi"/>
          <w:color w:val="000000" w:themeColor="text1"/>
        </w:rPr>
      </w:pPr>
      <w:r w:rsidRPr="006876E2">
        <w:rPr>
          <w:rFonts w:asciiTheme="minorHAnsi" w:hAnsiTheme="minorHAnsi" w:cstheme="minorHAnsi"/>
          <w:color w:val="000000" w:themeColor="text1"/>
        </w:rPr>
        <w:tab/>
      </w:r>
    </w:p>
    <w:p w14:paraId="5EED7D34" w14:textId="77777777" w:rsidR="00626AB9" w:rsidRPr="006876E2"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6876E2"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6876E2">
        <w:rPr>
          <w:rFonts w:asciiTheme="minorHAnsi" w:eastAsia="Arial Unicode MS" w:hAnsiTheme="minorHAnsi" w:cstheme="minorHAnsi"/>
          <w:b/>
          <w:bCs/>
          <w:color w:val="000000" w:themeColor="text1"/>
          <w:sz w:val="36"/>
          <w:szCs w:val="36"/>
          <w:lang w:val="es-MX"/>
        </w:rPr>
        <w:t>DIRECCIÓN GENERAL ADJUNTA DE ESTRATEGIA TECNOL</w:t>
      </w:r>
      <w:r w:rsidR="000656AA" w:rsidRPr="006876E2">
        <w:rPr>
          <w:rFonts w:asciiTheme="minorHAnsi" w:eastAsia="Arial Unicode MS" w:hAnsiTheme="minorHAnsi" w:cstheme="minorHAnsi"/>
          <w:b/>
          <w:bCs/>
          <w:color w:val="000000" w:themeColor="text1"/>
          <w:sz w:val="36"/>
          <w:szCs w:val="36"/>
          <w:lang w:val="es-MX"/>
        </w:rPr>
        <w:t>Ó</w:t>
      </w:r>
      <w:r w:rsidRPr="006876E2">
        <w:rPr>
          <w:rFonts w:asciiTheme="minorHAnsi" w:eastAsia="Arial Unicode MS" w:hAnsiTheme="minorHAnsi" w:cstheme="minorHAnsi"/>
          <w:b/>
          <w:bCs/>
          <w:color w:val="000000" w:themeColor="text1"/>
          <w:sz w:val="36"/>
          <w:szCs w:val="36"/>
          <w:lang w:val="es-MX"/>
        </w:rPr>
        <w:t>GICA   (DGAET)</w:t>
      </w:r>
    </w:p>
    <w:p w14:paraId="24B799FA" w14:textId="77777777" w:rsidR="00AE6FD6" w:rsidRPr="006876E2" w:rsidRDefault="00AE6FD6" w:rsidP="00AE6FD6">
      <w:pPr>
        <w:pStyle w:val="Ttulo"/>
        <w:tabs>
          <w:tab w:val="left" w:pos="1909"/>
        </w:tabs>
        <w:spacing w:before="120"/>
        <w:jc w:val="both"/>
        <w:rPr>
          <w:rFonts w:asciiTheme="minorHAnsi" w:hAnsiTheme="minorHAnsi" w:cstheme="minorHAnsi"/>
          <w:color w:val="000000" w:themeColor="text1"/>
        </w:rPr>
      </w:pPr>
      <w:r w:rsidRPr="006876E2">
        <w:rPr>
          <w:rFonts w:asciiTheme="minorHAnsi" w:hAnsiTheme="minorHAnsi" w:cstheme="minorHAnsi"/>
          <w:color w:val="000000" w:themeColor="text1"/>
        </w:rPr>
        <w:tab/>
      </w:r>
    </w:p>
    <w:p w14:paraId="329AC691" w14:textId="77777777" w:rsidR="006E716C" w:rsidRPr="006876E2" w:rsidRDefault="008D05F7" w:rsidP="006E716C">
      <w:pPr>
        <w:pStyle w:val="Ttulo"/>
        <w:spacing w:before="120"/>
        <w:jc w:val="right"/>
        <w:rPr>
          <w:rFonts w:asciiTheme="minorHAnsi" w:hAnsiTheme="minorHAnsi" w:cstheme="minorHAnsi"/>
          <w:b w:val="0"/>
          <w:color w:val="000000" w:themeColor="text1"/>
        </w:rPr>
      </w:pPr>
      <w:r w:rsidRPr="006876E2">
        <w:rPr>
          <w:rFonts w:asciiTheme="minorHAnsi" w:hAnsiTheme="minorHAnsi" w:cstheme="minorHAnsi"/>
          <w:color w:val="000000" w:themeColor="text1"/>
        </w:rPr>
        <w:t>Control Electr</w:t>
      </w:r>
      <w:r w:rsidR="006A5C61" w:rsidRPr="006876E2">
        <w:rPr>
          <w:rFonts w:asciiTheme="minorHAnsi" w:hAnsiTheme="minorHAnsi" w:cstheme="minorHAnsi"/>
          <w:color w:val="000000" w:themeColor="text1"/>
        </w:rPr>
        <w:t xml:space="preserve">ónico de Contraprestaciones / </w:t>
      </w:r>
      <w:r w:rsidRPr="006876E2">
        <w:rPr>
          <w:rFonts w:asciiTheme="minorHAnsi" w:hAnsiTheme="minorHAnsi" w:cstheme="minorHAnsi"/>
          <w:color w:val="000000" w:themeColor="text1"/>
        </w:rPr>
        <w:t>CONEC II</w:t>
      </w:r>
    </w:p>
    <w:p w14:paraId="4EF1FAF1" w14:textId="77777777" w:rsidR="006A5C61" w:rsidRPr="006876E2" w:rsidRDefault="00045FD0" w:rsidP="00AE6FD6">
      <w:pPr>
        <w:pStyle w:val="Ttulo"/>
        <w:jc w:val="right"/>
        <w:rPr>
          <w:rFonts w:asciiTheme="minorHAnsi" w:hAnsiTheme="minorHAnsi" w:cstheme="minorHAnsi"/>
          <w:color w:val="000000" w:themeColor="text1"/>
          <w:sz w:val="28"/>
          <w:szCs w:val="28"/>
        </w:rPr>
      </w:pPr>
      <w:r w:rsidRPr="006876E2">
        <w:rPr>
          <w:rFonts w:asciiTheme="minorHAnsi" w:hAnsiTheme="minorHAnsi" w:cstheme="minorHAnsi"/>
          <w:color w:val="000000" w:themeColor="text1"/>
          <w:sz w:val="28"/>
          <w:szCs w:val="28"/>
        </w:rPr>
        <w:t xml:space="preserve">Especificación </w:t>
      </w:r>
      <w:r w:rsidR="0081016C" w:rsidRPr="006876E2">
        <w:rPr>
          <w:rFonts w:asciiTheme="minorHAnsi" w:hAnsiTheme="minorHAnsi" w:cstheme="minorHAnsi"/>
          <w:color w:val="000000" w:themeColor="text1"/>
          <w:sz w:val="28"/>
          <w:szCs w:val="28"/>
        </w:rPr>
        <w:t xml:space="preserve">de </w:t>
      </w:r>
      <w:r w:rsidR="00EA2941" w:rsidRPr="006876E2">
        <w:rPr>
          <w:rFonts w:asciiTheme="minorHAnsi" w:hAnsiTheme="minorHAnsi" w:cstheme="minorHAnsi"/>
          <w:color w:val="000000" w:themeColor="text1"/>
          <w:sz w:val="28"/>
          <w:szCs w:val="28"/>
        </w:rPr>
        <w:t>Caso de Uso</w:t>
      </w:r>
    </w:p>
    <w:p w14:paraId="66196A47" w14:textId="5ADEB082" w:rsidR="008C26F4" w:rsidRPr="006876E2" w:rsidRDefault="000C69A0" w:rsidP="00AE6FD6">
      <w:pPr>
        <w:pStyle w:val="Ttulo"/>
        <w:jc w:val="right"/>
        <w:rPr>
          <w:rFonts w:asciiTheme="minorHAnsi" w:hAnsiTheme="minorHAnsi" w:cstheme="minorHAnsi"/>
          <w:color w:val="000000" w:themeColor="text1"/>
          <w:sz w:val="24"/>
          <w:szCs w:val="32"/>
        </w:rPr>
      </w:pPr>
      <w:r w:rsidRPr="000C69A0">
        <w:rPr>
          <w:rFonts w:asciiTheme="minorHAnsi" w:hAnsiTheme="minorHAnsi" w:cstheme="minorHAnsi"/>
          <w:color w:val="000000" w:themeColor="text1"/>
          <w:sz w:val="28"/>
          <w:szCs w:val="28"/>
        </w:rPr>
        <w:t xml:space="preserve">9039 </w:t>
      </w:r>
      <w:r>
        <w:rPr>
          <w:rFonts w:asciiTheme="minorHAnsi" w:hAnsiTheme="minorHAnsi" w:cstheme="minorHAnsi"/>
          <w:color w:val="000000" w:themeColor="text1"/>
          <w:sz w:val="28"/>
          <w:szCs w:val="28"/>
        </w:rPr>
        <w:t xml:space="preserve">- </w:t>
      </w:r>
      <w:r w:rsidRPr="000C69A0">
        <w:rPr>
          <w:rFonts w:asciiTheme="minorHAnsi" w:hAnsiTheme="minorHAnsi" w:cstheme="minorHAnsi"/>
          <w:color w:val="000000" w:themeColor="text1"/>
          <w:sz w:val="28"/>
          <w:szCs w:val="28"/>
        </w:rPr>
        <w:t xml:space="preserve">Consultar Reporte </w:t>
      </w:r>
      <w:r w:rsidR="002E2EAD">
        <w:rPr>
          <w:rFonts w:asciiTheme="minorHAnsi" w:hAnsiTheme="minorHAnsi" w:cstheme="minorHAnsi"/>
          <w:color w:val="000000" w:themeColor="text1"/>
          <w:sz w:val="28"/>
          <w:szCs w:val="28"/>
        </w:rPr>
        <w:t xml:space="preserve">Disponibilidad </w:t>
      </w:r>
      <w:r w:rsidRPr="000C69A0">
        <w:rPr>
          <w:rFonts w:asciiTheme="minorHAnsi" w:hAnsiTheme="minorHAnsi" w:cstheme="minorHAnsi"/>
          <w:color w:val="000000" w:themeColor="text1"/>
          <w:sz w:val="28"/>
          <w:szCs w:val="28"/>
        </w:rPr>
        <w:t>Recursos</w:t>
      </w:r>
      <w:bookmarkStart w:id="0" w:name="_GoBack"/>
      <w:bookmarkEnd w:id="0"/>
    </w:p>
    <w:p w14:paraId="39EB8BD5" w14:textId="77777777" w:rsidR="00B747C7" w:rsidRDefault="00B747C7" w:rsidP="00AE6FD6">
      <w:pPr>
        <w:pStyle w:val="Ttulo"/>
        <w:spacing w:before="120"/>
        <w:jc w:val="right"/>
        <w:rPr>
          <w:rFonts w:asciiTheme="minorHAnsi" w:hAnsiTheme="minorHAnsi" w:cstheme="minorHAnsi"/>
          <w:color w:val="000000" w:themeColor="text1"/>
          <w:sz w:val="24"/>
          <w:szCs w:val="24"/>
        </w:rPr>
      </w:pPr>
    </w:p>
    <w:p w14:paraId="780F0C11" w14:textId="109F2BD1" w:rsidR="00AE6FD6" w:rsidRDefault="00AE6FD6" w:rsidP="00AE6FD6">
      <w:pPr>
        <w:pStyle w:val="Ttulo"/>
        <w:spacing w:before="120"/>
        <w:jc w:val="right"/>
        <w:rPr>
          <w:rFonts w:asciiTheme="minorHAnsi" w:hAnsiTheme="minorHAnsi" w:cstheme="minorHAnsi"/>
          <w:color w:val="000000" w:themeColor="text1"/>
          <w:sz w:val="24"/>
          <w:szCs w:val="24"/>
        </w:rPr>
      </w:pPr>
      <w:r w:rsidRPr="006876E2">
        <w:rPr>
          <w:rFonts w:asciiTheme="minorHAnsi" w:hAnsiTheme="minorHAnsi" w:cstheme="minorHAnsi"/>
          <w:color w:val="000000" w:themeColor="text1"/>
          <w:sz w:val="24"/>
          <w:szCs w:val="24"/>
        </w:rPr>
        <w:t xml:space="preserve">Versión </w:t>
      </w:r>
      <w:r w:rsidR="006A3AFF">
        <w:rPr>
          <w:rFonts w:asciiTheme="minorHAnsi" w:hAnsiTheme="minorHAnsi" w:cstheme="minorHAnsi"/>
          <w:color w:val="000000" w:themeColor="text1"/>
          <w:sz w:val="24"/>
          <w:szCs w:val="24"/>
        </w:rPr>
        <w:t>1.0</w:t>
      </w:r>
    </w:p>
    <w:p w14:paraId="2BF9552F" w14:textId="77777777" w:rsidR="00B01964" w:rsidRPr="006876E2" w:rsidRDefault="00B01964" w:rsidP="00AE6FD6">
      <w:pPr>
        <w:pStyle w:val="Ttulo"/>
        <w:spacing w:before="120"/>
        <w:jc w:val="right"/>
        <w:rPr>
          <w:rFonts w:asciiTheme="minorHAnsi" w:hAnsiTheme="minorHAnsi" w:cstheme="minorHAnsi"/>
          <w:color w:val="000000" w:themeColor="text1"/>
          <w:sz w:val="24"/>
          <w:szCs w:val="24"/>
        </w:rPr>
      </w:pPr>
    </w:p>
    <w:p w14:paraId="11DC86EC" w14:textId="7993A92A" w:rsidR="00AE6FD6" w:rsidRPr="006876E2" w:rsidRDefault="00AE6FD6" w:rsidP="00AE6FD6">
      <w:pPr>
        <w:pStyle w:val="Ttulo"/>
        <w:spacing w:before="120"/>
        <w:jc w:val="right"/>
        <w:rPr>
          <w:rFonts w:asciiTheme="minorHAnsi" w:hAnsiTheme="minorHAnsi" w:cstheme="minorHAnsi"/>
          <w:color w:val="000000" w:themeColor="text1"/>
          <w:sz w:val="22"/>
          <w:szCs w:val="22"/>
        </w:rPr>
      </w:pPr>
      <w:r w:rsidRPr="006876E2">
        <w:rPr>
          <w:rFonts w:asciiTheme="minorHAnsi" w:hAnsiTheme="minorHAnsi" w:cstheme="minorHAnsi"/>
          <w:color w:val="000000" w:themeColor="text1"/>
          <w:sz w:val="22"/>
          <w:szCs w:val="22"/>
        </w:rPr>
        <w:t>Fecha:</w:t>
      </w:r>
      <w:r w:rsidR="006474AC" w:rsidRPr="006876E2">
        <w:rPr>
          <w:rFonts w:asciiTheme="minorHAnsi" w:hAnsiTheme="minorHAnsi" w:cstheme="minorHAnsi"/>
          <w:color w:val="000000" w:themeColor="text1"/>
          <w:sz w:val="22"/>
          <w:szCs w:val="22"/>
        </w:rPr>
        <w:t xml:space="preserve"> </w:t>
      </w:r>
      <w:r w:rsidR="00E46481">
        <w:rPr>
          <w:rFonts w:asciiTheme="minorHAnsi" w:hAnsiTheme="minorHAnsi" w:cstheme="minorHAnsi"/>
          <w:color w:val="000000" w:themeColor="text1"/>
          <w:sz w:val="22"/>
          <w:szCs w:val="22"/>
        </w:rPr>
        <w:t>20</w:t>
      </w:r>
      <w:r w:rsidR="008D05F7" w:rsidRPr="006876E2">
        <w:rPr>
          <w:rFonts w:asciiTheme="minorHAnsi" w:hAnsiTheme="minorHAnsi" w:cstheme="minorHAnsi"/>
          <w:color w:val="000000" w:themeColor="text1"/>
          <w:sz w:val="22"/>
          <w:szCs w:val="22"/>
        </w:rPr>
        <w:t>/</w:t>
      </w:r>
      <w:r w:rsidR="00E46481">
        <w:rPr>
          <w:rFonts w:asciiTheme="minorHAnsi" w:hAnsiTheme="minorHAnsi" w:cstheme="minorHAnsi"/>
          <w:color w:val="000000" w:themeColor="text1"/>
          <w:sz w:val="22"/>
          <w:szCs w:val="22"/>
        </w:rPr>
        <w:t>12</w:t>
      </w:r>
      <w:r w:rsidR="00A8239D" w:rsidRPr="006876E2">
        <w:rPr>
          <w:rFonts w:asciiTheme="minorHAnsi" w:hAnsiTheme="minorHAnsi" w:cstheme="minorHAnsi"/>
          <w:color w:val="000000" w:themeColor="text1"/>
          <w:sz w:val="22"/>
          <w:szCs w:val="22"/>
        </w:rPr>
        <w:t>/2016</w:t>
      </w:r>
    </w:p>
    <w:p w14:paraId="5430CB7F" w14:textId="77777777" w:rsidR="00AE6FD6" w:rsidRPr="006876E2" w:rsidRDefault="00AE6FD6" w:rsidP="00AE6FD6">
      <w:pPr>
        <w:rPr>
          <w:rFonts w:asciiTheme="minorHAnsi" w:hAnsiTheme="minorHAnsi" w:cstheme="minorHAnsi"/>
          <w:color w:val="000000" w:themeColor="text1"/>
          <w:szCs w:val="20"/>
        </w:rPr>
      </w:pPr>
    </w:p>
    <w:p w14:paraId="6EFBB714" w14:textId="77777777" w:rsidR="00626AB9" w:rsidRPr="006876E2"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6876E2"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6876E2">
        <w:rPr>
          <w:rFonts w:asciiTheme="minorHAnsi" w:hAnsiTheme="minorHAnsi" w:cstheme="minorHAnsi"/>
          <w:color w:val="000000" w:themeColor="text1"/>
          <w:sz w:val="28"/>
          <w:szCs w:val="28"/>
        </w:rPr>
        <w:br w:type="page"/>
      </w:r>
    </w:p>
    <w:p w14:paraId="4EE888FC" w14:textId="77777777" w:rsidR="00E94919" w:rsidRPr="006876E2" w:rsidRDefault="00E94919" w:rsidP="00E94919">
      <w:pPr>
        <w:pStyle w:val="Ttulo"/>
        <w:rPr>
          <w:rFonts w:asciiTheme="minorHAnsi" w:hAnsiTheme="minorHAnsi" w:cstheme="minorHAnsi"/>
          <w:color w:val="000000" w:themeColor="text1"/>
          <w:sz w:val="20"/>
          <w:szCs w:val="20"/>
        </w:rPr>
      </w:pPr>
      <w:r w:rsidRPr="006876E2">
        <w:rPr>
          <w:rFonts w:asciiTheme="minorHAnsi" w:hAnsiTheme="minorHAnsi" w:cstheme="minorHAnsi"/>
          <w:color w:val="000000" w:themeColor="text1"/>
          <w:sz w:val="20"/>
          <w:szCs w:val="20"/>
        </w:rPr>
        <w:lastRenderedPageBreak/>
        <w:t>Contenido</w:t>
      </w:r>
    </w:p>
    <w:p w14:paraId="3A441C78" w14:textId="77777777" w:rsidR="0004581B" w:rsidRPr="0004581B"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217D49">
        <w:rPr>
          <w:rFonts w:asciiTheme="minorHAnsi" w:hAnsiTheme="minorHAnsi" w:cstheme="minorHAnsi"/>
          <w:color w:val="000000" w:themeColor="text1"/>
          <w:lang w:val="es-MX"/>
        </w:rPr>
        <w:fldChar w:fldCharType="begin"/>
      </w:r>
      <w:r w:rsidR="00E94919" w:rsidRPr="00217D49">
        <w:rPr>
          <w:rFonts w:asciiTheme="minorHAnsi" w:hAnsiTheme="minorHAnsi" w:cstheme="minorHAnsi"/>
          <w:color w:val="000000" w:themeColor="text1"/>
          <w:lang w:val="es-MX"/>
        </w:rPr>
        <w:instrText xml:space="preserve"> TOC \o "1-4" \h \z \u </w:instrText>
      </w:r>
      <w:r w:rsidRPr="00217D49">
        <w:rPr>
          <w:rFonts w:asciiTheme="minorHAnsi" w:hAnsiTheme="minorHAnsi" w:cstheme="minorHAnsi"/>
          <w:color w:val="000000" w:themeColor="text1"/>
          <w:lang w:val="es-MX"/>
        </w:rPr>
        <w:fldChar w:fldCharType="separate"/>
      </w:r>
      <w:hyperlink w:anchor="_Toc488250612" w:history="1">
        <w:r w:rsidR="0004581B" w:rsidRPr="0004581B">
          <w:rPr>
            <w:rStyle w:val="Hipervnculo"/>
            <w:rFonts w:asciiTheme="minorHAnsi" w:hAnsiTheme="minorHAnsi" w:cstheme="minorHAnsi"/>
            <w:noProof/>
          </w:rPr>
          <w:t>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Histórico de Cambios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_Toc488250612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4</w:t>
        </w:r>
        <w:r w:rsidR="0004581B" w:rsidRPr="0004581B">
          <w:rPr>
            <w:rFonts w:asciiTheme="minorHAnsi" w:hAnsiTheme="minorHAnsi" w:cstheme="minorHAnsi"/>
            <w:noProof/>
            <w:webHidden/>
          </w:rPr>
          <w:fldChar w:fldCharType="end"/>
        </w:r>
      </w:hyperlink>
    </w:p>
    <w:p w14:paraId="62050733"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3" w:history="1">
        <w:r w:rsidR="0004581B" w:rsidRPr="0004581B">
          <w:rPr>
            <w:rStyle w:val="Hipervnculo"/>
            <w:rFonts w:asciiTheme="minorHAnsi" w:hAnsiTheme="minorHAnsi" w:cstheme="minorHAnsi"/>
            <w:noProof/>
          </w:rPr>
          <w:t>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Introducción Consultar Reporte Disponibilidad de Recursos.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_Toc488250613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5</w:t>
        </w:r>
        <w:r w:rsidR="0004581B" w:rsidRPr="0004581B">
          <w:rPr>
            <w:rFonts w:asciiTheme="minorHAnsi" w:hAnsiTheme="minorHAnsi" w:cstheme="minorHAnsi"/>
            <w:noProof/>
            <w:webHidden/>
          </w:rPr>
          <w:fldChar w:fldCharType="end"/>
        </w:r>
      </w:hyperlink>
    </w:p>
    <w:p w14:paraId="75F22709"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4" w:history="1">
        <w:r w:rsidR="0004581B" w:rsidRPr="0004581B">
          <w:rPr>
            <w:rStyle w:val="Hipervnculo"/>
            <w:rFonts w:asciiTheme="minorHAnsi" w:hAnsiTheme="minorHAnsi" w:cstheme="minorHAnsi"/>
            <w:noProof/>
          </w:rPr>
          <w:t>3.</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Funcionalidad del Sistema: Consultar Reporte Disponibilidad de Recursos.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_Toc488250614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5</w:t>
        </w:r>
        <w:r w:rsidR="0004581B" w:rsidRPr="0004581B">
          <w:rPr>
            <w:rFonts w:asciiTheme="minorHAnsi" w:hAnsiTheme="minorHAnsi" w:cstheme="minorHAnsi"/>
            <w:noProof/>
            <w:webHidden/>
          </w:rPr>
          <w:fldChar w:fldCharType="end"/>
        </w:r>
      </w:hyperlink>
    </w:p>
    <w:p w14:paraId="65D0799B"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5" w:history="1">
        <w:r w:rsidR="0004581B" w:rsidRPr="0004581B">
          <w:rPr>
            <w:rStyle w:val="Hipervnculo"/>
            <w:rFonts w:asciiTheme="minorHAnsi" w:hAnsiTheme="minorHAnsi" w:cstheme="minorHAnsi"/>
            <w:noProof/>
          </w:rPr>
          <w:t>3.1.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Breve Descripción.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_Toc488250615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5</w:t>
        </w:r>
        <w:r w:rsidR="0004581B" w:rsidRPr="0004581B">
          <w:rPr>
            <w:rFonts w:asciiTheme="minorHAnsi" w:hAnsiTheme="minorHAnsi" w:cstheme="minorHAnsi"/>
            <w:noProof/>
            <w:webHidden/>
          </w:rPr>
          <w:fldChar w:fldCharType="end"/>
        </w:r>
      </w:hyperlink>
    </w:p>
    <w:p w14:paraId="09D61A89"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6" w:history="1">
        <w:r w:rsidR="0004581B" w:rsidRPr="0004581B">
          <w:rPr>
            <w:rStyle w:val="Hipervnculo"/>
            <w:rFonts w:asciiTheme="minorHAnsi" w:hAnsiTheme="minorHAnsi" w:cstheme="minorHAnsi"/>
            <w:noProof/>
          </w:rPr>
          <w:t>3.2.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Contribución a los Requerimientos.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_Toc488250616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5</w:t>
        </w:r>
        <w:r w:rsidR="0004581B" w:rsidRPr="0004581B">
          <w:rPr>
            <w:rFonts w:asciiTheme="minorHAnsi" w:hAnsiTheme="minorHAnsi" w:cstheme="minorHAnsi"/>
            <w:noProof/>
            <w:webHidden/>
          </w:rPr>
          <w:fldChar w:fldCharType="end"/>
        </w:r>
      </w:hyperlink>
    </w:p>
    <w:p w14:paraId="75C4AA78"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7" w:history="1">
        <w:r w:rsidR="0004581B" w:rsidRPr="0004581B">
          <w:rPr>
            <w:rStyle w:val="Hipervnculo"/>
            <w:rFonts w:asciiTheme="minorHAnsi" w:hAnsiTheme="minorHAnsi" w:cstheme="minorHAnsi"/>
            <w:noProof/>
          </w:rPr>
          <w:t>4.</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Diagrama de la Funcionalidad del Sistema</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_Toc488250617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5</w:t>
        </w:r>
        <w:r w:rsidR="0004581B" w:rsidRPr="0004581B">
          <w:rPr>
            <w:rFonts w:asciiTheme="minorHAnsi" w:hAnsiTheme="minorHAnsi" w:cstheme="minorHAnsi"/>
            <w:noProof/>
            <w:webHidden/>
          </w:rPr>
          <w:fldChar w:fldCharType="end"/>
        </w:r>
      </w:hyperlink>
    </w:p>
    <w:p w14:paraId="14CCC059"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8" w:history="1">
        <w:r w:rsidR="0004581B" w:rsidRPr="0004581B">
          <w:rPr>
            <w:rStyle w:val="Hipervnculo"/>
            <w:rFonts w:asciiTheme="minorHAnsi" w:hAnsiTheme="minorHAnsi" w:cstheme="minorHAnsi"/>
            <w:noProof/>
          </w:rPr>
          <w:t>5.</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Actores Involucrados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_Toc488250618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6</w:t>
        </w:r>
        <w:r w:rsidR="0004581B" w:rsidRPr="0004581B">
          <w:rPr>
            <w:rFonts w:asciiTheme="minorHAnsi" w:hAnsiTheme="minorHAnsi" w:cstheme="minorHAnsi"/>
            <w:noProof/>
            <w:webHidden/>
          </w:rPr>
          <w:fldChar w:fldCharType="end"/>
        </w:r>
      </w:hyperlink>
    </w:p>
    <w:p w14:paraId="0DFBC876"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19" w:history="1">
        <w:r w:rsidR="0004581B" w:rsidRPr="0004581B">
          <w:rPr>
            <w:rStyle w:val="Hipervnculo"/>
            <w:rFonts w:asciiTheme="minorHAnsi" w:hAnsiTheme="minorHAnsi" w:cstheme="minorHAnsi"/>
            <w:noProof/>
          </w:rPr>
          <w:t>6.</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Diagrama de Actividades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_Toc488250619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7</w:t>
        </w:r>
        <w:r w:rsidR="0004581B" w:rsidRPr="0004581B">
          <w:rPr>
            <w:rFonts w:asciiTheme="minorHAnsi" w:hAnsiTheme="minorHAnsi" w:cstheme="minorHAnsi"/>
            <w:noProof/>
            <w:webHidden/>
          </w:rPr>
          <w:fldChar w:fldCharType="end"/>
        </w:r>
      </w:hyperlink>
    </w:p>
    <w:p w14:paraId="0F461E34"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0" w:history="1">
        <w:r w:rsidR="0004581B" w:rsidRPr="0004581B">
          <w:rPr>
            <w:rStyle w:val="Hipervnculo"/>
            <w:rFonts w:asciiTheme="minorHAnsi" w:hAnsiTheme="minorHAnsi" w:cstheme="minorHAnsi"/>
            <w:noProof/>
          </w:rPr>
          <w:t>7.</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Precondiciones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_Toc488250620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1001615F"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1" w:history="1">
        <w:r w:rsidR="0004581B" w:rsidRPr="0004581B">
          <w:rPr>
            <w:rStyle w:val="Hipervnculo"/>
            <w:rFonts w:asciiTheme="minorHAnsi" w:hAnsiTheme="minorHAnsi" w:cstheme="minorHAnsi"/>
            <w:noProof/>
          </w:rPr>
          <w:t>7.1.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&lt;Precondición 1&gt; Nombre de usuario y contraseña válidos.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_Toc488250621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200140FF"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2" w:history="1">
        <w:r w:rsidR="0004581B" w:rsidRPr="0004581B">
          <w:rPr>
            <w:rStyle w:val="Hipervnculo"/>
            <w:rFonts w:asciiTheme="minorHAnsi" w:hAnsiTheme="minorHAnsi" w:cstheme="minorHAnsi"/>
            <w:noProof/>
          </w:rPr>
          <w:t>7.2.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&lt;Precondición 2&gt; Permisos.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_Toc488250622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6B27350D"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3" w:history="1">
        <w:r w:rsidR="0004581B" w:rsidRPr="0004581B">
          <w:rPr>
            <w:rStyle w:val="Hipervnculo"/>
            <w:rFonts w:asciiTheme="minorHAnsi" w:hAnsiTheme="minorHAnsi" w:cstheme="minorHAnsi"/>
            <w:noProof/>
          </w:rPr>
          <w:t>7.3.</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&lt;Precondición 3&gt; Autenticación.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_Toc488250623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5A2B1953"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4" w:history="1">
        <w:r w:rsidR="0004581B" w:rsidRPr="0004581B">
          <w:rPr>
            <w:rStyle w:val="Hipervnculo"/>
            <w:rFonts w:asciiTheme="minorHAnsi" w:hAnsiTheme="minorHAnsi" w:cstheme="minorHAnsi"/>
            <w:noProof/>
          </w:rPr>
          <w:t>7.4.</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&lt;Precondición 4&gt; Reportes de Disponibilidad de Recursos previos.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_Toc488250624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42776AAE"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5" w:history="1">
        <w:r w:rsidR="0004581B" w:rsidRPr="0004581B">
          <w:rPr>
            <w:rStyle w:val="Hipervnculo"/>
            <w:rFonts w:asciiTheme="minorHAnsi" w:hAnsiTheme="minorHAnsi" w:cstheme="minorHAnsi"/>
            <w:noProof/>
          </w:rPr>
          <w:t>7.5.</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&lt;Precondición 5&gt; Solicitud de servicio Previo.</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_Toc488250625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7A4473C4"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6" w:history="1">
        <w:r w:rsidR="0004581B" w:rsidRPr="0004581B">
          <w:rPr>
            <w:rStyle w:val="Hipervnculo"/>
            <w:rFonts w:asciiTheme="minorHAnsi" w:hAnsiTheme="minorHAnsi" w:cstheme="minorHAnsi"/>
            <w:noProof/>
          </w:rPr>
          <w:t>8.</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Flujo de Eventos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_Toc488250626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2F1A2F40"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7" w:history="1">
        <w:r w:rsidR="0004581B" w:rsidRPr="0004581B">
          <w:rPr>
            <w:rStyle w:val="Hipervnculo"/>
            <w:rFonts w:asciiTheme="minorHAnsi" w:hAnsiTheme="minorHAnsi" w:cstheme="minorHAnsi"/>
            <w:noProof/>
          </w:rPr>
          <w:t>8.1.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Flujo Básico</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_Toc488250627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8</w:t>
        </w:r>
        <w:r w:rsidR="0004581B" w:rsidRPr="0004581B">
          <w:rPr>
            <w:rFonts w:asciiTheme="minorHAnsi" w:hAnsiTheme="minorHAnsi" w:cstheme="minorHAnsi"/>
            <w:noProof/>
            <w:webHidden/>
          </w:rPr>
          <w:fldChar w:fldCharType="end"/>
        </w:r>
      </w:hyperlink>
    </w:p>
    <w:p w14:paraId="1A936645"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28" w:history="1">
        <w:r w:rsidR="0004581B" w:rsidRPr="0004581B">
          <w:rPr>
            <w:rStyle w:val="Hipervnculo"/>
            <w:rFonts w:asciiTheme="minorHAnsi" w:hAnsiTheme="minorHAnsi" w:cstheme="minorHAnsi"/>
            <w:noProof/>
          </w:rPr>
          <w:t>8.2.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Flujos Alternos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_Toc488250628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10</w:t>
        </w:r>
        <w:r w:rsidR="0004581B" w:rsidRPr="0004581B">
          <w:rPr>
            <w:rFonts w:asciiTheme="minorHAnsi" w:hAnsiTheme="minorHAnsi" w:cstheme="minorHAnsi"/>
            <w:noProof/>
            <w:webHidden/>
          </w:rPr>
          <w:fldChar w:fldCharType="end"/>
        </w:r>
      </w:hyperlink>
    </w:p>
    <w:p w14:paraId="23C72B80" w14:textId="77777777" w:rsidR="0004581B" w:rsidRPr="0004581B" w:rsidRDefault="00A20ACC">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250629" w:history="1">
        <w:r w:rsidR="0004581B" w:rsidRPr="0004581B">
          <w:rPr>
            <w:rStyle w:val="Hipervnculo"/>
            <w:rFonts w:asciiTheme="minorHAnsi" w:hAnsiTheme="minorHAnsi" w:cstheme="minorHAnsi"/>
            <w:noProof/>
          </w:rPr>
          <w:t>8.2.1.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Opcionales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_Toc488250629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10</w:t>
        </w:r>
        <w:r w:rsidR="0004581B" w:rsidRPr="0004581B">
          <w:rPr>
            <w:rFonts w:asciiTheme="minorHAnsi" w:hAnsiTheme="minorHAnsi" w:cstheme="minorHAnsi"/>
            <w:noProof/>
            <w:webHidden/>
          </w:rPr>
          <w:fldChar w:fldCharType="end"/>
        </w:r>
      </w:hyperlink>
    </w:p>
    <w:p w14:paraId="2ADC9D73" w14:textId="77777777" w:rsidR="0004581B" w:rsidRPr="0004581B" w:rsidRDefault="00A20ACC">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250630" w:history="1">
        <w:r w:rsidR="0004581B" w:rsidRPr="0004581B">
          <w:rPr>
            <w:rStyle w:val="Hipervnculo"/>
            <w:rFonts w:asciiTheme="minorHAnsi" w:hAnsiTheme="minorHAnsi" w:cstheme="minorHAnsi"/>
            <w:noProof/>
          </w:rPr>
          <w:t>8.2.1.1.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AO01 Descargar Reporte.</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_Toc488250630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10</w:t>
        </w:r>
        <w:r w:rsidR="0004581B" w:rsidRPr="0004581B">
          <w:rPr>
            <w:rFonts w:asciiTheme="minorHAnsi" w:hAnsiTheme="minorHAnsi" w:cstheme="minorHAnsi"/>
            <w:noProof/>
            <w:webHidden/>
          </w:rPr>
          <w:fldChar w:fldCharType="end"/>
        </w:r>
      </w:hyperlink>
    </w:p>
    <w:p w14:paraId="6C911759" w14:textId="77777777" w:rsidR="0004581B" w:rsidRPr="0004581B" w:rsidRDefault="00A20ACC">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250631" w:history="1">
        <w:r w:rsidR="0004581B" w:rsidRPr="0004581B">
          <w:rPr>
            <w:rStyle w:val="Hipervnculo"/>
            <w:rFonts w:asciiTheme="minorHAnsi" w:hAnsiTheme="minorHAnsi" w:cstheme="minorHAnsi"/>
            <w:noProof/>
          </w:rPr>
          <w:t>8.2.1.2.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AO02 Imprimir reporte.</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_Toc488250631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10</w:t>
        </w:r>
        <w:r w:rsidR="0004581B" w:rsidRPr="0004581B">
          <w:rPr>
            <w:rFonts w:asciiTheme="minorHAnsi" w:hAnsiTheme="minorHAnsi" w:cstheme="minorHAnsi"/>
            <w:noProof/>
            <w:webHidden/>
          </w:rPr>
          <w:fldChar w:fldCharType="end"/>
        </w:r>
      </w:hyperlink>
    </w:p>
    <w:p w14:paraId="1539919E" w14:textId="77777777" w:rsidR="0004581B" w:rsidRPr="0004581B" w:rsidRDefault="00A20ACC">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250632" w:history="1">
        <w:r w:rsidR="0004581B" w:rsidRPr="0004581B">
          <w:rPr>
            <w:rStyle w:val="Hipervnculo"/>
            <w:rFonts w:asciiTheme="minorHAnsi" w:hAnsiTheme="minorHAnsi" w:cstheme="minorHAnsi"/>
            <w:noProof/>
          </w:rPr>
          <w:t>8.2.2.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Generales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_Toc488250632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11</w:t>
        </w:r>
        <w:r w:rsidR="0004581B" w:rsidRPr="0004581B">
          <w:rPr>
            <w:rFonts w:asciiTheme="minorHAnsi" w:hAnsiTheme="minorHAnsi" w:cstheme="minorHAnsi"/>
            <w:noProof/>
            <w:webHidden/>
          </w:rPr>
          <w:fldChar w:fldCharType="end"/>
        </w:r>
      </w:hyperlink>
    </w:p>
    <w:p w14:paraId="5C941D9C" w14:textId="77777777" w:rsidR="0004581B" w:rsidRPr="0004581B" w:rsidRDefault="00A20ACC">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250633" w:history="1">
        <w:r w:rsidR="0004581B" w:rsidRPr="0004581B">
          <w:rPr>
            <w:rStyle w:val="Hipervnculo"/>
            <w:rFonts w:asciiTheme="minorHAnsi" w:hAnsiTheme="minorHAnsi" w:cstheme="minorHAnsi"/>
            <w:noProof/>
          </w:rPr>
          <w:t>8.2.2.1.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AG01 Cerrar Sesión.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_Toc488250633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11</w:t>
        </w:r>
        <w:r w:rsidR="0004581B" w:rsidRPr="0004581B">
          <w:rPr>
            <w:rFonts w:asciiTheme="minorHAnsi" w:hAnsiTheme="minorHAnsi" w:cstheme="minorHAnsi"/>
            <w:noProof/>
            <w:webHidden/>
          </w:rPr>
          <w:fldChar w:fldCharType="end"/>
        </w:r>
      </w:hyperlink>
    </w:p>
    <w:p w14:paraId="3940C0E4" w14:textId="77777777" w:rsidR="0004581B" w:rsidRPr="0004581B" w:rsidRDefault="00A20ACC">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250634" w:history="1">
        <w:r w:rsidR="0004581B" w:rsidRPr="0004581B">
          <w:rPr>
            <w:rStyle w:val="Hipervnculo"/>
            <w:rFonts w:asciiTheme="minorHAnsi" w:hAnsiTheme="minorHAnsi" w:cstheme="minorHAnsi"/>
            <w:noProof/>
          </w:rPr>
          <w:t>8.2.2.2.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AG02 Cancelar.</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_Toc488250634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11</w:t>
        </w:r>
        <w:r w:rsidR="0004581B" w:rsidRPr="0004581B">
          <w:rPr>
            <w:rFonts w:asciiTheme="minorHAnsi" w:hAnsiTheme="minorHAnsi" w:cstheme="minorHAnsi"/>
            <w:noProof/>
            <w:webHidden/>
          </w:rPr>
          <w:fldChar w:fldCharType="end"/>
        </w:r>
      </w:hyperlink>
    </w:p>
    <w:p w14:paraId="0434AECB" w14:textId="77777777" w:rsidR="0004581B" w:rsidRPr="0004581B" w:rsidRDefault="00A20ACC">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250635" w:history="1">
        <w:r w:rsidR="0004581B" w:rsidRPr="0004581B">
          <w:rPr>
            <w:rStyle w:val="Hipervnculo"/>
            <w:rFonts w:asciiTheme="minorHAnsi" w:hAnsiTheme="minorHAnsi" w:cstheme="minorHAnsi"/>
            <w:noProof/>
          </w:rPr>
          <w:t>8.2.3.</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Extraordinarios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_Toc488250635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11</w:t>
        </w:r>
        <w:r w:rsidR="0004581B" w:rsidRPr="0004581B">
          <w:rPr>
            <w:rFonts w:asciiTheme="minorHAnsi" w:hAnsiTheme="minorHAnsi" w:cstheme="minorHAnsi"/>
            <w:noProof/>
            <w:webHidden/>
          </w:rPr>
          <w:fldChar w:fldCharType="end"/>
        </w:r>
      </w:hyperlink>
    </w:p>
    <w:p w14:paraId="74224B8E" w14:textId="77777777" w:rsidR="0004581B" w:rsidRPr="0004581B" w:rsidRDefault="00A20ACC">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250636" w:history="1">
        <w:r w:rsidR="0004581B" w:rsidRPr="0004581B">
          <w:rPr>
            <w:rStyle w:val="Hipervnculo"/>
            <w:rFonts w:asciiTheme="minorHAnsi" w:hAnsiTheme="minorHAnsi" w:cstheme="minorHAnsi"/>
            <w:noProof/>
          </w:rPr>
          <w:t>8.2.4.</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De excepción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_Toc488250636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11</w:t>
        </w:r>
        <w:r w:rsidR="0004581B" w:rsidRPr="0004581B">
          <w:rPr>
            <w:rFonts w:asciiTheme="minorHAnsi" w:hAnsiTheme="minorHAnsi" w:cstheme="minorHAnsi"/>
            <w:noProof/>
            <w:webHidden/>
          </w:rPr>
          <w:fldChar w:fldCharType="end"/>
        </w:r>
      </w:hyperlink>
    </w:p>
    <w:p w14:paraId="62B96E0F" w14:textId="77777777" w:rsidR="0004581B" w:rsidRPr="0004581B" w:rsidRDefault="00A20ACC">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250637" w:history="1">
        <w:r w:rsidR="0004581B" w:rsidRPr="0004581B">
          <w:rPr>
            <w:rStyle w:val="Hipervnculo"/>
            <w:rFonts w:asciiTheme="minorHAnsi" w:hAnsiTheme="minorHAnsi" w:cstheme="minorHAnsi"/>
            <w:noProof/>
          </w:rPr>
          <w:t>8.2.4.1.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AE01 Error al descargar.</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_Toc488250637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11</w:t>
        </w:r>
        <w:r w:rsidR="0004581B" w:rsidRPr="0004581B">
          <w:rPr>
            <w:rFonts w:asciiTheme="minorHAnsi" w:hAnsiTheme="minorHAnsi" w:cstheme="minorHAnsi"/>
            <w:noProof/>
            <w:webHidden/>
          </w:rPr>
          <w:fldChar w:fldCharType="end"/>
        </w:r>
      </w:hyperlink>
    </w:p>
    <w:p w14:paraId="7EC02FCE"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38" w:history="1">
        <w:r w:rsidR="0004581B" w:rsidRPr="0004581B">
          <w:rPr>
            <w:rStyle w:val="Hipervnculo"/>
            <w:rFonts w:asciiTheme="minorHAnsi" w:hAnsiTheme="minorHAnsi" w:cstheme="minorHAnsi"/>
            <w:noProof/>
          </w:rPr>
          <w:t>8.3.</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Puntos de Extensión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_Toc488250638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2DF6E36E"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39" w:history="1">
        <w:r w:rsidR="0004581B" w:rsidRPr="0004581B">
          <w:rPr>
            <w:rStyle w:val="Hipervnculo"/>
            <w:rFonts w:asciiTheme="minorHAnsi" w:hAnsiTheme="minorHAnsi" w:cstheme="minorHAnsi"/>
            <w:noProof/>
          </w:rPr>
          <w:t>8.4.</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Requerimientos Especiales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_Toc488250639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737FB485"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40" w:history="1">
        <w:r w:rsidR="0004581B" w:rsidRPr="0004581B">
          <w:rPr>
            <w:rStyle w:val="Hipervnculo"/>
            <w:rFonts w:asciiTheme="minorHAnsi" w:hAnsiTheme="minorHAnsi" w:cstheme="minorHAnsi"/>
            <w:noProof/>
          </w:rPr>
          <w:t>8.5.</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Pos Condiciones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_Toc488250640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053D500D" w14:textId="77777777" w:rsidR="0004581B" w:rsidRPr="0004581B" w:rsidRDefault="00A20ACC">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250641" w:history="1">
        <w:r w:rsidR="0004581B" w:rsidRPr="0004581B">
          <w:rPr>
            <w:rStyle w:val="Hipervnculo"/>
            <w:rFonts w:asciiTheme="minorHAnsi" w:hAnsiTheme="minorHAnsi" w:cstheme="minorHAnsi"/>
            <w:noProof/>
          </w:rPr>
          <w:t>8.5.1.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&lt;Pos condición 1&gt; Registros en Bitácora.</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_Toc488250641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1C34AE69" w14:textId="77777777" w:rsidR="0004581B" w:rsidRPr="0004581B" w:rsidRDefault="00A20ACC">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250642" w:history="1">
        <w:r w:rsidR="0004581B" w:rsidRPr="0004581B">
          <w:rPr>
            <w:rStyle w:val="Hipervnculo"/>
            <w:rFonts w:asciiTheme="minorHAnsi" w:hAnsiTheme="minorHAnsi" w:cstheme="minorHAnsi"/>
            <w:noProof/>
          </w:rPr>
          <w:t>8.5.2.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&lt;Pos condición 2&gt; Impresión reporte.</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_Toc488250642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2C13A1A7"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43" w:history="1">
        <w:r w:rsidR="0004581B" w:rsidRPr="0004581B">
          <w:rPr>
            <w:rStyle w:val="Hipervnculo"/>
            <w:rFonts w:asciiTheme="minorHAnsi" w:hAnsiTheme="minorHAnsi" w:cstheme="minorHAnsi"/>
            <w:noProof/>
          </w:rPr>
          <w:t>9.</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Reglas de Negocio</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_Toc488250643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082D3D4B"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44" w:history="1">
        <w:r w:rsidR="0004581B" w:rsidRPr="0004581B">
          <w:rPr>
            <w:rStyle w:val="Hipervnculo"/>
            <w:rFonts w:asciiTheme="minorHAnsi" w:hAnsiTheme="minorHAnsi" w:cstheme="minorHAnsi"/>
            <w:noProof/>
          </w:rPr>
          <w:t>10.</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Validaciones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_Toc488250644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4A950D82"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45" w:history="1">
        <w:r w:rsidR="0004581B" w:rsidRPr="0004581B">
          <w:rPr>
            <w:rStyle w:val="Hipervnculo"/>
            <w:rFonts w:asciiTheme="minorHAnsi" w:hAnsiTheme="minorHAnsi" w:cstheme="minorHAnsi"/>
            <w:noProof/>
          </w:rPr>
          <w:t>11.</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Criterios de Aceptación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_Toc488250645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12</w:t>
        </w:r>
        <w:r w:rsidR="0004581B" w:rsidRPr="0004581B">
          <w:rPr>
            <w:rFonts w:asciiTheme="minorHAnsi" w:hAnsiTheme="minorHAnsi" w:cstheme="minorHAnsi"/>
            <w:noProof/>
            <w:webHidden/>
          </w:rPr>
          <w:fldChar w:fldCharType="end"/>
        </w:r>
      </w:hyperlink>
    </w:p>
    <w:p w14:paraId="533414F5" w14:textId="77777777" w:rsidR="0004581B" w:rsidRPr="0004581B" w:rsidRDefault="00A20ACC">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250646" w:history="1">
        <w:r w:rsidR="0004581B" w:rsidRPr="0004581B">
          <w:rPr>
            <w:rStyle w:val="Hipervnculo"/>
            <w:rFonts w:asciiTheme="minorHAnsi" w:hAnsiTheme="minorHAnsi" w:cstheme="minorHAnsi"/>
            <w:noProof/>
          </w:rPr>
          <w:t>12.</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Referencias</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_Toc488250646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13</w:t>
        </w:r>
        <w:r w:rsidR="0004581B" w:rsidRPr="0004581B">
          <w:rPr>
            <w:rFonts w:asciiTheme="minorHAnsi" w:hAnsiTheme="minorHAnsi" w:cstheme="minorHAnsi"/>
            <w:noProof/>
            <w:webHidden/>
          </w:rPr>
          <w:fldChar w:fldCharType="end"/>
        </w:r>
      </w:hyperlink>
    </w:p>
    <w:p w14:paraId="1014E7F4" w14:textId="77777777" w:rsidR="0004581B" w:rsidRDefault="00A20ACC">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250647" w:history="1">
        <w:r w:rsidR="0004581B" w:rsidRPr="0004581B">
          <w:rPr>
            <w:rStyle w:val="Hipervnculo"/>
            <w:rFonts w:asciiTheme="minorHAnsi" w:hAnsiTheme="minorHAnsi" w:cstheme="minorHAnsi"/>
            <w:noProof/>
          </w:rPr>
          <w:t>13.</w:t>
        </w:r>
        <w:r w:rsidR="0004581B" w:rsidRPr="0004581B">
          <w:rPr>
            <w:rFonts w:asciiTheme="minorHAnsi" w:eastAsiaTheme="minorEastAsia" w:hAnsiTheme="minorHAnsi" w:cstheme="minorHAnsi"/>
            <w:b w:val="0"/>
            <w:bCs w:val="0"/>
            <w:noProof/>
            <w:lang w:val="es-MX" w:eastAsia="es-MX"/>
          </w:rPr>
          <w:tab/>
        </w:r>
        <w:r w:rsidR="0004581B" w:rsidRPr="0004581B">
          <w:rPr>
            <w:rStyle w:val="Hipervnculo"/>
            <w:rFonts w:asciiTheme="minorHAnsi" w:hAnsiTheme="minorHAnsi" w:cstheme="minorHAnsi"/>
            <w:noProof/>
          </w:rPr>
          <w:t>Firmas de Aprobación</w:t>
        </w:r>
        <w:r w:rsidR="0004581B" w:rsidRPr="0004581B">
          <w:rPr>
            <w:rFonts w:asciiTheme="minorHAnsi" w:hAnsiTheme="minorHAnsi" w:cstheme="minorHAnsi"/>
            <w:noProof/>
            <w:webHidden/>
          </w:rPr>
          <w:tab/>
        </w:r>
        <w:r w:rsidR="0004581B" w:rsidRPr="0004581B">
          <w:rPr>
            <w:rFonts w:asciiTheme="minorHAnsi" w:hAnsiTheme="minorHAnsi" w:cstheme="minorHAnsi"/>
            <w:noProof/>
            <w:webHidden/>
          </w:rPr>
          <w:fldChar w:fldCharType="begin"/>
        </w:r>
        <w:r w:rsidR="0004581B" w:rsidRPr="0004581B">
          <w:rPr>
            <w:rFonts w:asciiTheme="minorHAnsi" w:hAnsiTheme="minorHAnsi" w:cstheme="minorHAnsi"/>
            <w:noProof/>
            <w:webHidden/>
          </w:rPr>
          <w:instrText xml:space="preserve"> PAGEREF _Toc488250647 \h </w:instrText>
        </w:r>
        <w:r w:rsidR="0004581B" w:rsidRPr="0004581B">
          <w:rPr>
            <w:rFonts w:asciiTheme="minorHAnsi" w:hAnsiTheme="minorHAnsi" w:cstheme="minorHAnsi"/>
            <w:noProof/>
            <w:webHidden/>
          </w:rPr>
        </w:r>
        <w:r w:rsidR="0004581B" w:rsidRPr="0004581B">
          <w:rPr>
            <w:rFonts w:asciiTheme="minorHAnsi" w:hAnsiTheme="minorHAnsi" w:cstheme="minorHAnsi"/>
            <w:noProof/>
            <w:webHidden/>
          </w:rPr>
          <w:fldChar w:fldCharType="separate"/>
        </w:r>
        <w:r w:rsidR="002E2EAD">
          <w:rPr>
            <w:rFonts w:asciiTheme="minorHAnsi" w:hAnsiTheme="minorHAnsi" w:cstheme="minorHAnsi"/>
            <w:noProof/>
            <w:webHidden/>
          </w:rPr>
          <w:t>14</w:t>
        </w:r>
        <w:r w:rsidR="0004581B" w:rsidRPr="0004581B">
          <w:rPr>
            <w:rFonts w:asciiTheme="minorHAnsi" w:hAnsiTheme="minorHAnsi" w:cstheme="minorHAnsi"/>
            <w:noProof/>
            <w:webHidden/>
          </w:rPr>
          <w:fldChar w:fldCharType="end"/>
        </w:r>
      </w:hyperlink>
    </w:p>
    <w:p w14:paraId="28E4276C" w14:textId="527B0CEA" w:rsidR="007E79AD" w:rsidRPr="00217D49" w:rsidRDefault="00B40DB0" w:rsidP="00E94919">
      <w:pPr>
        <w:rPr>
          <w:rFonts w:asciiTheme="minorHAnsi" w:hAnsiTheme="minorHAnsi" w:cstheme="minorHAnsi"/>
          <w:color w:val="000000" w:themeColor="text1"/>
          <w:szCs w:val="20"/>
          <w:lang w:val="es-MX"/>
        </w:rPr>
      </w:pPr>
      <w:r w:rsidRPr="00217D49">
        <w:rPr>
          <w:rFonts w:asciiTheme="minorHAnsi" w:hAnsiTheme="minorHAnsi" w:cstheme="minorHAnsi"/>
          <w:color w:val="000000" w:themeColor="text1"/>
          <w:szCs w:val="20"/>
          <w:lang w:val="es-MX"/>
        </w:rPr>
        <w:fldChar w:fldCharType="end"/>
      </w:r>
    </w:p>
    <w:p w14:paraId="7A15260F" w14:textId="77777777" w:rsidR="00217D49" w:rsidRDefault="00217D49" w:rsidP="00E94919">
      <w:pPr>
        <w:rPr>
          <w:rFonts w:asciiTheme="minorHAnsi" w:hAnsiTheme="minorHAnsi" w:cstheme="minorHAnsi"/>
          <w:color w:val="000000" w:themeColor="text1"/>
          <w:szCs w:val="20"/>
          <w:lang w:val="es-MX"/>
        </w:rPr>
      </w:pPr>
    </w:p>
    <w:p w14:paraId="18620A0F" w14:textId="77777777" w:rsidR="00217D49" w:rsidRDefault="00217D49" w:rsidP="00E94919">
      <w:pPr>
        <w:rPr>
          <w:rFonts w:asciiTheme="minorHAnsi" w:hAnsiTheme="minorHAnsi" w:cstheme="minorHAnsi"/>
          <w:color w:val="000000" w:themeColor="text1"/>
          <w:szCs w:val="20"/>
          <w:lang w:val="es-MX"/>
        </w:rPr>
      </w:pPr>
    </w:p>
    <w:p w14:paraId="042897A0" w14:textId="77777777" w:rsidR="00217D49" w:rsidRDefault="00217D49" w:rsidP="00E94919">
      <w:pPr>
        <w:rPr>
          <w:rFonts w:asciiTheme="minorHAnsi" w:hAnsiTheme="minorHAnsi" w:cstheme="minorHAnsi"/>
          <w:color w:val="000000" w:themeColor="text1"/>
          <w:szCs w:val="20"/>
          <w:lang w:val="es-MX"/>
        </w:rPr>
      </w:pPr>
    </w:p>
    <w:p w14:paraId="244D951E" w14:textId="77777777" w:rsidR="00217D49" w:rsidRDefault="00217D49" w:rsidP="00E94919">
      <w:pPr>
        <w:rPr>
          <w:rFonts w:asciiTheme="minorHAnsi" w:hAnsiTheme="minorHAnsi" w:cstheme="minorHAnsi"/>
          <w:color w:val="000000" w:themeColor="text1"/>
          <w:szCs w:val="20"/>
          <w:lang w:val="es-MX"/>
        </w:rPr>
      </w:pPr>
    </w:p>
    <w:p w14:paraId="4F5E5805" w14:textId="77777777" w:rsidR="00217D49" w:rsidRDefault="00217D49" w:rsidP="00E94919">
      <w:pPr>
        <w:rPr>
          <w:rFonts w:asciiTheme="minorHAnsi" w:hAnsiTheme="minorHAnsi" w:cstheme="minorHAnsi"/>
          <w:color w:val="000000" w:themeColor="text1"/>
          <w:szCs w:val="20"/>
          <w:lang w:val="es-MX"/>
        </w:rPr>
      </w:pPr>
    </w:p>
    <w:p w14:paraId="71639387" w14:textId="77777777" w:rsidR="00217D49" w:rsidRDefault="00217D49" w:rsidP="00E94919">
      <w:pPr>
        <w:rPr>
          <w:rFonts w:asciiTheme="minorHAnsi" w:hAnsiTheme="minorHAnsi" w:cstheme="minorHAnsi"/>
          <w:color w:val="000000" w:themeColor="text1"/>
          <w:szCs w:val="20"/>
          <w:lang w:val="es-MX"/>
        </w:rPr>
      </w:pPr>
    </w:p>
    <w:p w14:paraId="141F8879" w14:textId="77777777" w:rsidR="00217D49" w:rsidRDefault="00217D49" w:rsidP="00E94919">
      <w:pPr>
        <w:rPr>
          <w:rFonts w:asciiTheme="minorHAnsi" w:hAnsiTheme="minorHAnsi" w:cstheme="minorHAnsi"/>
          <w:color w:val="000000" w:themeColor="text1"/>
          <w:szCs w:val="20"/>
          <w:lang w:val="es-MX"/>
        </w:rPr>
      </w:pPr>
    </w:p>
    <w:p w14:paraId="18C34920" w14:textId="77777777" w:rsidR="00217D49" w:rsidRDefault="00217D49" w:rsidP="00E94919">
      <w:pPr>
        <w:rPr>
          <w:rFonts w:asciiTheme="minorHAnsi" w:hAnsiTheme="minorHAnsi" w:cstheme="minorHAnsi"/>
          <w:color w:val="000000" w:themeColor="text1"/>
          <w:szCs w:val="20"/>
          <w:lang w:val="es-MX"/>
        </w:rPr>
      </w:pPr>
    </w:p>
    <w:p w14:paraId="16D908D3" w14:textId="77777777" w:rsidR="00217D49" w:rsidRDefault="00217D49" w:rsidP="00E94919">
      <w:pPr>
        <w:rPr>
          <w:rFonts w:asciiTheme="minorHAnsi" w:hAnsiTheme="minorHAnsi" w:cstheme="minorHAnsi"/>
          <w:color w:val="000000" w:themeColor="text1"/>
          <w:szCs w:val="20"/>
          <w:lang w:val="es-MX"/>
        </w:rPr>
      </w:pPr>
    </w:p>
    <w:p w14:paraId="1F3442F9" w14:textId="77777777" w:rsidR="00217D49" w:rsidRDefault="00217D49" w:rsidP="00E94919">
      <w:pPr>
        <w:rPr>
          <w:rFonts w:asciiTheme="minorHAnsi" w:hAnsiTheme="minorHAnsi" w:cstheme="minorHAnsi"/>
          <w:color w:val="000000" w:themeColor="text1"/>
          <w:szCs w:val="20"/>
          <w:lang w:val="es-MX"/>
        </w:rPr>
      </w:pPr>
    </w:p>
    <w:p w14:paraId="32FA0667" w14:textId="77777777" w:rsidR="00217D49" w:rsidRDefault="00217D49" w:rsidP="00E94919">
      <w:pPr>
        <w:rPr>
          <w:rFonts w:asciiTheme="minorHAnsi" w:hAnsiTheme="minorHAnsi" w:cstheme="minorHAnsi"/>
          <w:color w:val="000000" w:themeColor="text1"/>
          <w:szCs w:val="20"/>
          <w:lang w:val="es-MX"/>
        </w:rPr>
      </w:pPr>
    </w:p>
    <w:p w14:paraId="3CD45CE2" w14:textId="77777777" w:rsidR="00217D49" w:rsidRDefault="00217D49" w:rsidP="00E94919">
      <w:pPr>
        <w:rPr>
          <w:rFonts w:asciiTheme="minorHAnsi" w:hAnsiTheme="minorHAnsi" w:cstheme="minorHAnsi"/>
          <w:color w:val="000000" w:themeColor="text1"/>
          <w:szCs w:val="20"/>
          <w:lang w:val="es-MX"/>
        </w:rPr>
      </w:pPr>
    </w:p>
    <w:p w14:paraId="39FC1E2C" w14:textId="77777777" w:rsidR="00217D49" w:rsidRDefault="00217D49" w:rsidP="00E94919">
      <w:pPr>
        <w:rPr>
          <w:rFonts w:asciiTheme="minorHAnsi" w:hAnsiTheme="minorHAnsi" w:cstheme="minorHAnsi"/>
          <w:color w:val="000000" w:themeColor="text1"/>
          <w:szCs w:val="20"/>
          <w:lang w:val="es-MX"/>
        </w:rPr>
      </w:pPr>
    </w:p>
    <w:p w14:paraId="181E502F" w14:textId="77777777" w:rsidR="00217D49" w:rsidRDefault="00217D49" w:rsidP="00E94919">
      <w:pPr>
        <w:rPr>
          <w:rFonts w:asciiTheme="minorHAnsi" w:hAnsiTheme="minorHAnsi" w:cstheme="minorHAnsi"/>
          <w:color w:val="000000" w:themeColor="text1"/>
          <w:szCs w:val="20"/>
          <w:lang w:val="es-MX"/>
        </w:rPr>
      </w:pPr>
    </w:p>
    <w:p w14:paraId="5DF6D884" w14:textId="77777777" w:rsidR="00217D49" w:rsidRDefault="00217D49" w:rsidP="00E94919">
      <w:pPr>
        <w:rPr>
          <w:rFonts w:asciiTheme="minorHAnsi" w:hAnsiTheme="minorHAnsi" w:cstheme="minorHAnsi"/>
          <w:color w:val="000000" w:themeColor="text1"/>
          <w:szCs w:val="20"/>
          <w:lang w:val="es-MX"/>
        </w:rPr>
      </w:pPr>
    </w:p>
    <w:p w14:paraId="61DD17B1" w14:textId="77777777" w:rsidR="00217D49" w:rsidRDefault="00217D49" w:rsidP="00E94919">
      <w:pPr>
        <w:rPr>
          <w:rFonts w:asciiTheme="minorHAnsi" w:hAnsiTheme="minorHAnsi" w:cstheme="minorHAnsi"/>
          <w:color w:val="000000" w:themeColor="text1"/>
          <w:szCs w:val="20"/>
          <w:lang w:val="es-MX"/>
        </w:rPr>
      </w:pPr>
    </w:p>
    <w:p w14:paraId="79E2D609" w14:textId="77777777" w:rsidR="00217D49" w:rsidRDefault="00217D49" w:rsidP="00E94919">
      <w:pPr>
        <w:rPr>
          <w:rFonts w:asciiTheme="minorHAnsi" w:hAnsiTheme="minorHAnsi" w:cstheme="minorHAnsi"/>
          <w:color w:val="000000" w:themeColor="text1"/>
          <w:szCs w:val="20"/>
          <w:lang w:val="es-MX"/>
        </w:rPr>
      </w:pPr>
    </w:p>
    <w:p w14:paraId="0E3A1753" w14:textId="77777777" w:rsidR="00217D49" w:rsidRDefault="00217D49" w:rsidP="00E94919">
      <w:pPr>
        <w:rPr>
          <w:rFonts w:asciiTheme="minorHAnsi" w:hAnsiTheme="minorHAnsi" w:cstheme="minorHAnsi"/>
          <w:color w:val="000000" w:themeColor="text1"/>
          <w:szCs w:val="20"/>
          <w:lang w:val="es-MX"/>
        </w:rPr>
      </w:pPr>
    </w:p>
    <w:p w14:paraId="659D8EF6" w14:textId="77777777" w:rsidR="00217D49" w:rsidRDefault="00217D49" w:rsidP="00E94919">
      <w:pPr>
        <w:rPr>
          <w:rFonts w:asciiTheme="minorHAnsi" w:hAnsiTheme="minorHAnsi" w:cstheme="minorHAnsi"/>
          <w:color w:val="000000" w:themeColor="text1"/>
          <w:szCs w:val="20"/>
          <w:lang w:val="es-MX"/>
        </w:rPr>
      </w:pPr>
    </w:p>
    <w:p w14:paraId="68825BF7" w14:textId="77777777" w:rsidR="00217D49" w:rsidRDefault="00217D49" w:rsidP="00E94919">
      <w:pPr>
        <w:rPr>
          <w:rFonts w:asciiTheme="minorHAnsi" w:hAnsiTheme="minorHAnsi" w:cstheme="minorHAnsi"/>
          <w:color w:val="000000" w:themeColor="text1"/>
          <w:szCs w:val="20"/>
          <w:lang w:val="es-MX"/>
        </w:rPr>
      </w:pPr>
    </w:p>
    <w:p w14:paraId="6C0F0272" w14:textId="77777777" w:rsidR="00217D49" w:rsidRDefault="00217D49" w:rsidP="00E94919">
      <w:pPr>
        <w:rPr>
          <w:rFonts w:asciiTheme="minorHAnsi" w:hAnsiTheme="minorHAnsi" w:cstheme="minorHAnsi"/>
          <w:color w:val="000000" w:themeColor="text1"/>
          <w:szCs w:val="20"/>
          <w:lang w:val="es-MX"/>
        </w:rPr>
      </w:pPr>
    </w:p>
    <w:p w14:paraId="16DDC8F3" w14:textId="77777777" w:rsidR="00217D49" w:rsidRDefault="00217D49" w:rsidP="00E94919">
      <w:pPr>
        <w:rPr>
          <w:rFonts w:asciiTheme="minorHAnsi" w:hAnsiTheme="minorHAnsi" w:cstheme="minorHAnsi"/>
          <w:color w:val="000000" w:themeColor="text1"/>
          <w:szCs w:val="20"/>
          <w:lang w:val="es-MX"/>
        </w:rPr>
      </w:pPr>
    </w:p>
    <w:p w14:paraId="5572DDBB" w14:textId="77777777" w:rsidR="00217D49" w:rsidRDefault="00217D49" w:rsidP="00E94919">
      <w:pPr>
        <w:rPr>
          <w:rFonts w:asciiTheme="minorHAnsi" w:hAnsiTheme="minorHAnsi" w:cstheme="minorHAnsi"/>
          <w:color w:val="000000" w:themeColor="text1"/>
          <w:szCs w:val="20"/>
          <w:lang w:val="es-MX"/>
        </w:rPr>
      </w:pPr>
    </w:p>
    <w:p w14:paraId="32B12567" w14:textId="77777777" w:rsidR="00217D49" w:rsidRDefault="00217D49" w:rsidP="00E94919">
      <w:pPr>
        <w:rPr>
          <w:rFonts w:asciiTheme="minorHAnsi" w:hAnsiTheme="minorHAnsi" w:cstheme="minorHAnsi"/>
          <w:color w:val="000000" w:themeColor="text1"/>
          <w:szCs w:val="20"/>
          <w:lang w:val="es-MX"/>
        </w:rPr>
      </w:pPr>
    </w:p>
    <w:p w14:paraId="45609DBC" w14:textId="77777777" w:rsidR="006A3AFF" w:rsidRDefault="006A3AFF" w:rsidP="00E94919">
      <w:pPr>
        <w:rPr>
          <w:rFonts w:asciiTheme="minorHAnsi" w:hAnsiTheme="minorHAnsi" w:cstheme="minorHAnsi"/>
          <w:color w:val="000000" w:themeColor="text1"/>
          <w:szCs w:val="20"/>
          <w:lang w:val="es-MX"/>
        </w:rPr>
      </w:pPr>
    </w:p>
    <w:p w14:paraId="50F4AB6C" w14:textId="77777777" w:rsidR="00217D49" w:rsidRDefault="00217D49" w:rsidP="00E94919">
      <w:pPr>
        <w:rPr>
          <w:rFonts w:asciiTheme="minorHAnsi" w:hAnsiTheme="minorHAnsi" w:cstheme="minorHAnsi"/>
          <w:color w:val="000000" w:themeColor="text1"/>
          <w:szCs w:val="20"/>
          <w:lang w:val="es-MX"/>
        </w:rPr>
      </w:pPr>
    </w:p>
    <w:p w14:paraId="55612141" w14:textId="77777777" w:rsidR="00217D49" w:rsidRPr="006876E2" w:rsidRDefault="00217D49" w:rsidP="00E94919">
      <w:pPr>
        <w:rPr>
          <w:rFonts w:asciiTheme="minorHAnsi" w:hAnsiTheme="minorHAnsi" w:cstheme="minorHAnsi"/>
          <w:color w:val="000000" w:themeColor="text1"/>
          <w:lang w:val="es-MX"/>
        </w:rPr>
      </w:pPr>
    </w:p>
    <w:p w14:paraId="53C91FEB" w14:textId="04CC5141" w:rsidR="006323D2" w:rsidRPr="006876E2" w:rsidRDefault="006323D2">
      <w:pPr>
        <w:spacing w:before="0" w:after="0" w:line="240" w:lineRule="auto"/>
        <w:jc w:val="left"/>
        <w:rPr>
          <w:rFonts w:asciiTheme="minorHAnsi" w:hAnsiTheme="minorHAnsi" w:cstheme="minorHAnsi"/>
          <w:color w:val="000000" w:themeColor="text1"/>
          <w:lang w:val="es-MX"/>
        </w:rPr>
      </w:pPr>
    </w:p>
    <w:p w14:paraId="65DA515C" w14:textId="77777777" w:rsidR="007E79A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88250612"/>
      <w:r w:rsidRPr="006876E2">
        <w:rPr>
          <w:rFonts w:asciiTheme="minorHAnsi" w:hAnsiTheme="minorHAnsi" w:cstheme="minorHAnsi"/>
          <w:color w:val="000000" w:themeColor="text1"/>
          <w:sz w:val="20"/>
        </w:rPr>
        <w:lastRenderedPageBreak/>
        <w:t>Histórico de Cambios</w:t>
      </w:r>
      <w:bookmarkEnd w:id="1"/>
      <w:bookmarkEnd w:id="2"/>
      <w:bookmarkEnd w:id="3"/>
      <w:bookmarkEnd w:id="4"/>
      <w:bookmarkEnd w:id="5"/>
    </w:p>
    <w:p w14:paraId="5C040B08" w14:textId="77777777" w:rsidR="006A3AFF" w:rsidRPr="006876E2" w:rsidRDefault="006A3AFF" w:rsidP="006A3AFF"/>
    <w:tbl>
      <w:tblPr>
        <w:tblW w:w="9860" w:type="dxa"/>
        <w:shd w:val="clear" w:color="auto" w:fill="FFFFFF"/>
        <w:tblCellMar>
          <w:left w:w="0" w:type="dxa"/>
          <w:right w:w="0" w:type="dxa"/>
        </w:tblCellMar>
        <w:tblLook w:val="04A0" w:firstRow="1" w:lastRow="0" w:firstColumn="1" w:lastColumn="0" w:noHBand="0" w:noVBand="1"/>
      </w:tblPr>
      <w:tblGrid>
        <w:gridCol w:w="945"/>
        <w:gridCol w:w="2755"/>
        <w:gridCol w:w="2899"/>
        <w:gridCol w:w="1771"/>
        <w:gridCol w:w="1490"/>
      </w:tblGrid>
      <w:tr w:rsidR="006A3AFF" w:rsidRPr="00A06B81" w14:paraId="19696273" w14:textId="77777777" w:rsidTr="005E0533">
        <w:trPr>
          <w:trHeight w:val="540"/>
        </w:trPr>
        <w:tc>
          <w:tcPr>
            <w:tcW w:w="945" w:type="dxa"/>
            <w:tcBorders>
              <w:top w:val="single" w:sz="8" w:space="0" w:color="BFBFBF"/>
              <w:left w:val="single" w:sz="8" w:space="0" w:color="BFBFBF"/>
              <w:bottom w:val="single" w:sz="8" w:space="0" w:color="BFBFBF"/>
              <w:right w:val="single" w:sz="8" w:space="0" w:color="BFBFBF"/>
            </w:tcBorders>
            <w:shd w:val="clear" w:color="auto" w:fill="BFBFBF"/>
            <w:tcMar>
              <w:top w:w="0" w:type="dxa"/>
              <w:left w:w="70" w:type="dxa"/>
              <w:bottom w:w="0" w:type="dxa"/>
              <w:right w:w="70" w:type="dxa"/>
            </w:tcMar>
            <w:hideMark/>
          </w:tcPr>
          <w:p w14:paraId="2690009A" w14:textId="77777777" w:rsidR="006A3AFF" w:rsidRPr="00A06B81" w:rsidRDefault="006A3AFF"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b/>
                <w:bCs/>
                <w:color w:val="212121"/>
                <w:szCs w:val="20"/>
                <w:lang w:val="es-MX" w:eastAsia="es-MX"/>
              </w:rPr>
              <w:t>Versión</w:t>
            </w:r>
          </w:p>
        </w:tc>
        <w:tc>
          <w:tcPr>
            <w:tcW w:w="2755"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7D73DC79" w14:textId="77777777" w:rsidR="006A3AFF" w:rsidRPr="00A06B81" w:rsidRDefault="006A3AFF"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b/>
                <w:bCs/>
                <w:color w:val="212121"/>
                <w:szCs w:val="20"/>
                <w:lang w:val="es-MX" w:eastAsia="es-MX"/>
              </w:rPr>
              <w:t>Comentario / Descripción</w:t>
            </w:r>
          </w:p>
        </w:tc>
        <w:tc>
          <w:tcPr>
            <w:tcW w:w="2899"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60DE0790" w14:textId="77777777" w:rsidR="006A3AFF" w:rsidRPr="00A06B81" w:rsidRDefault="006A3AFF"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b/>
                <w:bCs/>
                <w:color w:val="212121"/>
                <w:szCs w:val="20"/>
                <w:lang w:val="es-MX" w:eastAsia="es-MX"/>
              </w:rPr>
              <w:t>Responsable de Actualización</w:t>
            </w:r>
          </w:p>
        </w:tc>
        <w:tc>
          <w:tcPr>
            <w:tcW w:w="1771"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0D51806" w14:textId="77777777" w:rsidR="006A3AFF" w:rsidRPr="00A06B81" w:rsidRDefault="006A3AFF"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b/>
                <w:bCs/>
                <w:color w:val="212121"/>
                <w:szCs w:val="20"/>
                <w:lang w:val="es-MX" w:eastAsia="es-MX"/>
              </w:rPr>
              <w:t>Fecha de Actualización</w:t>
            </w:r>
          </w:p>
        </w:tc>
        <w:tc>
          <w:tcPr>
            <w:tcW w:w="1490"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A07698F" w14:textId="77777777" w:rsidR="006A3AFF" w:rsidRPr="00A06B81" w:rsidRDefault="006A3AFF"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b/>
                <w:bCs/>
                <w:color w:val="212121"/>
                <w:szCs w:val="20"/>
                <w:lang w:val="es-MX" w:eastAsia="es-MX"/>
              </w:rPr>
              <w:t>Estado del Documento</w:t>
            </w:r>
          </w:p>
        </w:tc>
      </w:tr>
      <w:tr w:rsidR="00320075" w:rsidRPr="00A06B81" w14:paraId="769182DB" w14:textId="77777777" w:rsidTr="00F16D99">
        <w:trPr>
          <w:trHeight w:val="32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7AF2A4E6" w14:textId="77777777" w:rsidR="00320075" w:rsidRPr="00A06B81" w:rsidRDefault="00320075" w:rsidP="005E0533">
            <w:pPr>
              <w:jc w:val="center"/>
              <w:rPr>
                <w:rFonts w:asciiTheme="minorHAnsi" w:hAnsiTheme="minorHAnsi"/>
                <w:szCs w:val="20"/>
                <w:lang w:val="es-MX" w:eastAsia="es-MX"/>
              </w:rPr>
            </w:pPr>
            <w:r w:rsidRPr="00A06B81">
              <w:rPr>
                <w:rFonts w:asciiTheme="minorHAnsi" w:hAnsiTheme="minorHAnsi"/>
                <w:szCs w:val="20"/>
                <w:lang w:val="es-MX" w:eastAsia="es-MX"/>
              </w:rPr>
              <w:t>0.1</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9AD0490" w14:textId="77777777" w:rsidR="00320075" w:rsidRPr="00A06B81" w:rsidRDefault="00320075" w:rsidP="005E0533">
            <w:pPr>
              <w:rPr>
                <w:rFonts w:asciiTheme="minorHAnsi" w:hAnsiTheme="minorHAnsi"/>
                <w:szCs w:val="20"/>
                <w:lang w:val="es-MX" w:eastAsia="es-MX"/>
              </w:rPr>
            </w:pPr>
            <w:r w:rsidRPr="00A06B81">
              <w:rPr>
                <w:rFonts w:asciiTheme="minorHAnsi" w:hAnsiTheme="minorHAnsi"/>
                <w:szCs w:val="20"/>
                <w:lang w:val="es-MX" w:eastAsia="es-MX"/>
              </w:rPr>
              <w:t>Elaboración del documento</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0D94EFA4" w14:textId="074319D3" w:rsidR="00320075" w:rsidRPr="00320075" w:rsidRDefault="00320075" w:rsidP="00320075">
            <w:pPr>
              <w:jc w:val="center"/>
              <w:rPr>
                <w:rFonts w:asciiTheme="minorHAnsi" w:hAnsiTheme="minorHAnsi" w:cstheme="minorHAnsi"/>
                <w:b/>
                <w:bCs/>
                <w:szCs w:val="20"/>
                <w:lang w:val="es-MX" w:eastAsia="es-MX"/>
              </w:rPr>
            </w:pPr>
            <w:r w:rsidRPr="00320075">
              <w:rPr>
                <w:rFonts w:asciiTheme="minorHAnsi" w:hAnsiTheme="minorHAnsi" w:cstheme="minorHAnsi"/>
              </w:rPr>
              <w:t>Gustavo Martínez Vázquez</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25BA2C90" w14:textId="01C52D1F" w:rsidR="00320075" w:rsidRPr="00A06B81" w:rsidRDefault="00320075" w:rsidP="00320075">
            <w:pPr>
              <w:jc w:val="center"/>
              <w:rPr>
                <w:rFonts w:asciiTheme="minorHAnsi" w:hAnsiTheme="minorHAnsi" w:cs="Arial"/>
                <w:b/>
                <w:bCs/>
                <w:szCs w:val="20"/>
                <w:lang w:val="es-MX" w:eastAsia="es-MX"/>
              </w:rPr>
            </w:pPr>
            <w:r>
              <w:rPr>
                <w:rFonts w:asciiTheme="minorHAnsi" w:hAnsiTheme="minorHAnsi" w:cs="Arial"/>
                <w:szCs w:val="20"/>
                <w:lang w:eastAsia="es-MX"/>
              </w:rPr>
              <w:t>09/12/2016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724C5CD0" w14:textId="77777777" w:rsidR="00320075" w:rsidRPr="00A06B81" w:rsidRDefault="00320075" w:rsidP="005E0533">
            <w:pPr>
              <w:jc w:val="center"/>
              <w:rPr>
                <w:rFonts w:asciiTheme="minorHAnsi" w:hAnsiTheme="minorHAnsi" w:cs="Arial"/>
                <w:b/>
                <w:bCs/>
                <w:szCs w:val="20"/>
                <w:lang w:val="es-MX" w:eastAsia="es-MX"/>
              </w:rPr>
            </w:pPr>
            <w:r w:rsidRPr="00A06B81">
              <w:rPr>
                <w:rFonts w:asciiTheme="minorHAnsi" w:hAnsiTheme="minorHAnsi" w:cs="Arial"/>
                <w:szCs w:val="20"/>
                <w:lang w:eastAsia="es-MX"/>
              </w:rPr>
              <w:t>Elaborado</w:t>
            </w:r>
          </w:p>
        </w:tc>
      </w:tr>
      <w:tr w:rsidR="00320075" w:rsidRPr="00A06B81" w14:paraId="773186A9" w14:textId="77777777" w:rsidTr="00174894">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47560FF5" w14:textId="77777777" w:rsidR="00320075" w:rsidRPr="00A06B81" w:rsidRDefault="00320075"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color w:val="212121"/>
                <w:szCs w:val="20"/>
                <w:lang w:val="es-MX" w:eastAsia="es-MX"/>
              </w:rPr>
              <w:t>0.1</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4BAF0258" w14:textId="77777777" w:rsidR="00320075" w:rsidRPr="00A06B81" w:rsidRDefault="00320075" w:rsidP="005E0533">
            <w:pPr>
              <w:spacing w:before="0" w:line="264" w:lineRule="atLeast"/>
              <w:rPr>
                <w:rFonts w:asciiTheme="minorHAnsi" w:hAnsiTheme="minorHAnsi"/>
                <w:color w:val="212121"/>
                <w:szCs w:val="20"/>
                <w:lang w:val="es-MX" w:eastAsia="es-MX"/>
              </w:rPr>
            </w:pPr>
            <w:r w:rsidRPr="00A06B81">
              <w:rPr>
                <w:rFonts w:asciiTheme="minorHAnsi" w:hAnsiTheme="minorHAnsi"/>
                <w:color w:val="212121"/>
                <w:szCs w:val="20"/>
                <w:lang w:val="es-MX" w:eastAsia="es-MX"/>
              </w:rPr>
              <w:t>Entrega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13F9C9BB" w14:textId="702269B0" w:rsidR="00320075" w:rsidRPr="00320075" w:rsidRDefault="00320075" w:rsidP="00320075">
            <w:pPr>
              <w:spacing w:before="0" w:line="264" w:lineRule="atLeast"/>
              <w:jc w:val="center"/>
              <w:rPr>
                <w:rFonts w:asciiTheme="minorHAnsi" w:hAnsiTheme="minorHAnsi" w:cstheme="minorHAnsi"/>
                <w:color w:val="212121"/>
                <w:szCs w:val="20"/>
                <w:lang w:val="es-MX" w:eastAsia="es-MX"/>
              </w:rPr>
            </w:pPr>
            <w:r w:rsidRPr="00320075">
              <w:rPr>
                <w:rFonts w:asciiTheme="minorHAnsi" w:hAnsiTheme="minorHAnsi" w:cstheme="minorHAnsi"/>
              </w:rPr>
              <w:t>Gustavo Martínez Vázquez</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70BCC3A7" w14:textId="67DA22AB" w:rsidR="00320075" w:rsidRPr="00A06B81" w:rsidRDefault="00320075" w:rsidP="005E0533">
            <w:pPr>
              <w:spacing w:before="0" w:line="264" w:lineRule="atLeast"/>
              <w:jc w:val="center"/>
              <w:rPr>
                <w:rFonts w:asciiTheme="minorHAnsi" w:hAnsiTheme="minorHAnsi"/>
                <w:color w:val="212121"/>
                <w:szCs w:val="20"/>
                <w:lang w:val="es-MX" w:eastAsia="es-MX"/>
              </w:rPr>
            </w:pPr>
            <w:r>
              <w:rPr>
                <w:rFonts w:asciiTheme="minorHAnsi" w:hAnsiTheme="minorHAnsi" w:cs="Arial"/>
                <w:szCs w:val="20"/>
                <w:lang w:eastAsia="es-MX"/>
              </w:rPr>
              <w:t>15</w:t>
            </w:r>
            <w:r w:rsidRPr="00613584">
              <w:rPr>
                <w:rFonts w:asciiTheme="minorHAnsi" w:hAnsiTheme="minorHAnsi" w:cs="Arial"/>
                <w:szCs w:val="20"/>
                <w:lang w:eastAsia="es-MX"/>
              </w:rPr>
              <w:t>/12/2016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14AACAC4" w14:textId="77777777" w:rsidR="00320075" w:rsidRPr="00A06B81" w:rsidRDefault="00320075"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color w:val="212121"/>
                <w:szCs w:val="20"/>
                <w:lang w:val="es-MX" w:eastAsia="es-MX"/>
              </w:rPr>
              <w:t>Entregado</w:t>
            </w:r>
          </w:p>
        </w:tc>
      </w:tr>
      <w:tr w:rsidR="00320075" w:rsidRPr="00A06B81" w14:paraId="3590A10C" w14:textId="77777777" w:rsidTr="00174894">
        <w:trPr>
          <w:trHeight w:val="28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207E9D8" w14:textId="77777777" w:rsidR="00320075" w:rsidRPr="00A06B81" w:rsidRDefault="00320075"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color w:val="212121"/>
                <w:szCs w:val="20"/>
                <w:lang w:val="es-MX" w:eastAsia="es-MX"/>
              </w:rPr>
              <w:t>0.2</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4A2E566" w14:textId="77777777" w:rsidR="00320075" w:rsidRPr="00A06B81" w:rsidRDefault="00320075" w:rsidP="005E0533">
            <w:pPr>
              <w:spacing w:before="0" w:line="264" w:lineRule="atLeast"/>
              <w:rPr>
                <w:rFonts w:asciiTheme="minorHAnsi" w:hAnsiTheme="minorHAnsi"/>
                <w:color w:val="212121"/>
                <w:szCs w:val="20"/>
                <w:lang w:val="es-MX" w:eastAsia="es-MX"/>
              </w:rPr>
            </w:pPr>
            <w:r w:rsidRPr="00A06B81">
              <w:rPr>
                <w:rFonts w:asciiTheme="minorHAnsi" w:hAnsiTheme="minorHAnsi"/>
                <w:color w:val="212121"/>
                <w:szCs w:val="20"/>
                <w:lang w:val="es-MX" w:eastAsia="es-MX"/>
              </w:rPr>
              <w:t>Actualización de calidad</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38476368" w14:textId="16F08CDF" w:rsidR="00320075" w:rsidRPr="00320075" w:rsidRDefault="00320075" w:rsidP="00320075">
            <w:pPr>
              <w:spacing w:before="0" w:line="264" w:lineRule="atLeast"/>
              <w:jc w:val="center"/>
              <w:rPr>
                <w:rFonts w:asciiTheme="minorHAnsi" w:hAnsiTheme="minorHAnsi" w:cstheme="minorHAnsi"/>
                <w:color w:val="212121"/>
                <w:szCs w:val="20"/>
                <w:lang w:val="es-MX" w:eastAsia="es-MX"/>
              </w:rPr>
            </w:pPr>
            <w:r w:rsidRPr="00320075">
              <w:rPr>
                <w:rFonts w:asciiTheme="minorHAnsi" w:hAnsiTheme="minorHAnsi" w:cstheme="minorHAnsi"/>
              </w:rPr>
              <w:t>Gustavo Martínez Vázquez</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25BD4F18" w14:textId="2BED654E" w:rsidR="00320075" w:rsidRPr="00A06B81" w:rsidRDefault="00320075" w:rsidP="005E0533">
            <w:pPr>
              <w:spacing w:before="0" w:line="264" w:lineRule="atLeast"/>
              <w:jc w:val="center"/>
              <w:rPr>
                <w:rFonts w:asciiTheme="minorHAnsi" w:hAnsiTheme="minorHAnsi"/>
                <w:color w:val="212121"/>
                <w:szCs w:val="20"/>
                <w:lang w:val="es-MX" w:eastAsia="es-MX"/>
              </w:rPr>
            </w:pPr>
            <w:r>
              <w:rPr>
                <w:rFonts w:asciiTheme="minorHAnsi" w:hAnsiTheme="minorHAnsi" w:cs="Arial"/>
                <w:szCs w:val="20"/>
                <w:lang w:eastAsia="es-MX"/>
              </w:rPr>
              <w:t>19</w:t>
            </w:r>
            <w:r w:rsidRPr="00613584">
              <w:rPr>
                <w:rFonts w:asciiTheme="minorHAnsi" w:hAnsiTheme="minorHAnsi" w:cs="Arial"/>
                <w:szCs w:val="20"/>
                <w:lang w:eastAsia="es-MX"/>
              </w:rPr>
              <w:t>/12/2016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A901C0A" w14:textId="77777777" w:rsidR="00320075" w:rsidRPr="00A06B81" w:rsidRDefault="00320075"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color w:val="212121"/>
                <w:szCs w:val="20"/>
                <w:lang w:val="es-MX" w:eastAsia="es-MX"/>
              </w:rPr>
              <w:t>Actualizado</w:t>
            </w:r>
          </w:p>
        </w:tc>
      </w:tr>
      <w:tr w:rsidR="00320075" w:rsidRPr="00A06B81" w14:paraId="051399E8" w14:textId="77777777" w:rsidTr="00F16D99">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087F150A" w14:textId="77777777" w:rsidR="00320075" w:rsidRPr="00A06B81" w:rsidRDefault="00320075"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color w:val="212121"/>
                <w:szCs w:val="20"/>
                <w:lang w:val="es-MX" w:eastAsia="es-MX"/>
              </w:rPr>
              <w:t>1.0</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0E56E5A5" w14:textId="77777777" w:rsidR="00320075" w:rsidRPr="00A06B81" w:rsidRDefault="00320075" w:rsidP="005E0533">
            <w:pPr>
              <w:spacing w:before="0" w:line="264" w:lineRule="atLeast"/>
              <w:rPr>
                <w:rFonts w:asciiTheme="minorHAnsi" w:hAnsiTheme="minorHAnsi"/>
                <w:color w:val="212121"/>
                <w:szCs w:val="20"/>
                <w:lang w:val="es-MX" w:eastAsia="es-MX"/>
              </w:rPr>
            </w:pPr>
            <w:r w:rsidRPr="00A06B81">
              <w:rPr>
                <w:rFonts w:asciiTheme="minorHAnsi" w:hAnsiTheme="minorHAnsi"/>
                <w:color w:val="212121"/>
                <w:szCs w:val="20"/>
                <w:lang w:val="es-MX" w:eastAsia="es-MX"/>
              </w:rPr>
              <w:t>Cierre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36B4A995" w14:textId="6085EAFA" w:rsidR="00320075" w:rsidRPr="00320075" w:rsidRDefault="00320075" w:rsidP="00320075">
            <w:pPr>
              <w:spacing w:before="0" w:line="264" w:lineRule="atLeast"/>
              <w:jc w:val="center"/>
              <w:rPr>
                <w:rFonts w:asciiTheme="minorHAnsi" w:hAnsiTheme="minorHAnsi" w:cstheme="minorHAnsi"/>
                <w:color w:val="212121"/>
                <w:szCs w:val="20"/>
                <w:lang w:val="es-MX" w:eastAsia="es-MX"/>
              </w:rPr>
            </w:pPr>
            <w:r w:rsidRPr="00320075">
              <w:rPr>
                <w:rFonts w:asciiTheme="minorHAnsi" w:hAnsiTheme="minorHAnsi" w:cstheme="minorHAnsi"/>
              </w:rPr>
              <w:t>Gustavo Martínez Vázquez</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4BDA8D46" w14:textId="2E376E48" w:rsidR="00320075" w:rsidRPr="00A06B81" w:rsidRDefault="00320075" w:rsidP="005E0533">
            <w:pPr>
              <w:spacing w:before="0" w:line="264" w:lineRule="atLeast"/>
              <w:jc w:val="center"/>
              <w:rPr>
                <w:rFonts w:asciiTheme="minorHAnsi" w:hAnsiTheme="minorHAnsi"/>
                <w:color w:val="212121"/>
                <w:szCs w:val="20"/>
                <w:lang w:val="es-MX" w:eastAsia="es-MX"/>
              </w:rPr>
            </w:pPr>
            <w:r>
              <w:rPr>
                <w:rFonts w:asciiTheme="minorHAnsi" w:hAnsiTheme="minorHAnsi" w:cs="Arial"/>
                <w:szCs w:val="20"/>
                <w:lang w:eastAsia="es-MX"/>
              </w:rPr>
              <w:t>20</w:t>
            </w:r>
            <w:r w:rsidRPr="00613584">
              <w:rPr>
                <w:rFonts w:asciiTheme="minorHAnsi" w:hAnsiTheme="minorHAnsi" w:cs="Arial"/>
                <w:szCs w:val="20"/>
                <w:lang w:eastAsia="es-MX"/>
              </w:rPr>
              <w:t>/12/2016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1A6A8F99" w14:textId="77777777" w:rsidR="00320075" w:rsidRPr="00A06B81" w:rsidRDefault="00320075" w:rsidP="005E0533">
            <w:pPr>
              <w:spacing w:before="0" w:line="264" w:lineRule="atLeast"/>
              <w:jc w:val="center"/>
              <w:rPr>
                <w:rFonts w:asciiTheme="minorHAnsi" w:hAnsiTheme="minorHAnsi"/>
                <w:color w:val="212121"/>
                <w:szCs w:val="20"/>
                <w:lang w:val="es-MX" w:eastAsia="es-MX"/>
              </w:rPr>
            </w:pPr>
            <w:r w:rsidRPr="00A06B81">
              <w:rPr>
                <w:rFonts w:asciiTheme="minorHAnsi" w:hAnsiTheme="minorHAnsi"/>
                <w:color w:val="212121"/>
                <w:szCs w:val="20"/>
                <w:lang w:val="es-MX" w:eastAsia="es-MX"/>
              </w:rPr>
              <w:t>Cerrado</w:t>
            </w:r>
          </w:p>
        </w:tc>
      </w:tr>
    </w:tbl>
    <w:p w14:paraId="5385F310" w14:textId="77777777" w:rsidR="007E79AD" w:rsidRPr="006876E2" w:rsidRDefault="007E79AD" w:rsidP="007E79AD">
      <w:pPr>
        <w:tabs>
          <w:tab w:val="left" w:pos="5797"/>
        </w:tabs>
        <w:rPr>
          <w:rFonts w:asciiTheme="minorHAnsi" w:hAnsiTheme="minorHAnsi" w:cstheme="minorHAnsi"/>
          <w:color w:val="000000" w:themeColor="text1"/>
          <w:lang w:val="es-MX"/>
        </w:rPr>
      </w:pPr>
      <w:r w:rsidRPr="006876E2">
        <w:rPr>
          <w:rFonts w:asciiTheme="minorHAnsi" w:hAnsiTheme="minorHAnsi" w:cstheme="minorHAnsi"/>
          <w:color w:val="000000" w:themeColor="text1"/>
          <w:lang w:val="es-MX"/>
        </w:rPr>
        <w:tab/>
      </w:r>
    </w:p>
    <w:p w14:paraId="54CA8BBF" w14:textId="77777777" w:rsidR="007E79AD" w:rsidRPr="006876E2" w:rsidRDefault="007E79AD" w:rsidP="007E79AD">
      <w:pPr>
        <w:rPr>
          <w:rFonts w:asciiTheme="minorHAnsi" w:hAnsiTheme="minorHAnsi" w:cstheme="minorHAnsi"/>
          <w:color w:val="000000" w:themeColor="text1"/>
          <w:lang w:val="es-MX"/>
        </w:rPr>
      </w:pPr>
    </w:p>
    <w:p w14:paraId="795FFD8B" w14:textId="77777777" w:rsidR="007E79AD" w:rsidRPr="006876E2"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6876E2" w14:paraId="68F58313" w14:textId="77777777" w:rsidTr="0034632A">
        <w:trPr>
          <w:trHeight w:val="427"/>
          <w:jc w:val="center"/>
        </w:trPr>
        <w:tc>
          <w:tcPr>
            <w:tcW w:w="4669" w:type="dxa"/>
            <w:shd w:val="clear" w:color="auto" w:fill="BFBFBF"/>
            <w:hideMark/>
          </w:tcPr>
          <w:p w14:paraId="728EB18F" w14:textId="77777777" w:rsidR="007E79AD" w:rsidRPr="006876E2" w:rsidRDefault="007E79AD" w:rsidP="007E79AD">
            <w:pPr>
              <w:rPr>
                <w:rFonts w:asciiTheme="minorHAnsi" w:hAnsiTheme="minorHAnsi" w:cstheme="minorHAnsi"/>
                <w:b/>
                <w:color w:val="000000" w:themeColor="text1"/>
              </w:rPr>
            </w:pPr>
            <w:r w:rsidRPr="006876E2">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6876E2" w:rsidRDefault="007E79AD" w:rsidP="007E79AD">
            <w:pPr>
              <w:rPr>
                <w:rFonts w:asciiTheme="minorHAnsi" w:hAnsiTheme="minorHAnsi" w:cstheme="minorHAnsi"/>
                <w:b/>
                <w:color w:val="000000" w:themeColor="text1"/>
              </w:rPr>
            </w:pPr>
            <w:r w:rsidRPr="006876E2">
              <w:rPr>
                <w:rFonts w:asciiTheme="minorHAnsi" w:hAnsiTheme="minorHAnsi" w:cstheme="minorHAnsi"/>
                <w:b/>
                <w:color w:val="000000" w:themeColor="text1"/>
              </w:rPr>
              <w:t xml:space="preserve">Rúbrica </w:t>
            </w:r>
          </w:p>
        </w:tc>
      </w:tr>
      <w:tr w:rsidR="007E79AD" w:rsidRPr="006876E2" w14:paraId="65751BD3" w14:textId="77777777" w:rsidTr="007E79AD">
        <w:trPr>
          <w:trHeight w:val="285"/>
          <w:jc w:val="center"/>
        </w:trPr>
        <w:tc>
          <w:tcPr>
            <w:tcW w:w="4669" w:type="dxa"/>
            <w:shd w:val="clear" w:color="auto" w:fill="FFFFFF"/>
            <w:vAlign w:val="center"/>
          </w:tcPr>
          <w:p w14:paraId="2DB25103" w14:textId="77777777" w:rsidR="007E79AD" w:rsidRPr="006876E2" w:rsidRDefault="007E79AD" w:rsidP="007E79AD">
            <w:pPr>
              <w:rPr>
                <w:rFonts w:asciiTheme="minorHAnsi" w:hAnsiTheme="minorHAnsi" w:cstheme="minorHAnsi"/>
                <w:color w:val="000000" w:themeColor="text1"/>
              </w:rPr>
            </w:pPr>
          </w:p>
          <w:p w14:paraId="2CDAA327" w14:textId="77777777" w:rsidR="00E36313" w:rsidRPr="006876E2" w:rsidRDefault="00E36313" w:rsidP="007E79AD">
            <w:pPr>
              <w:rPr>
                <w:rFonts w:asciiTheme="minorHAnsi" w:hAnsiTheme="minorHAnsi" w:cstheme="minorHAnsi"/>
                <w:color w:val="000000" w:themeColor="text1"/>
              </w:rPr>
            </w:pPr>
          </w:p>
          <w:p w14:paraId="5AB1D872" w14:textId="77777777" w:rsidR="00E36313" w:rsidRPr="006876E2" w:rsidRDefault="00E36313" w:rsidP="007E79AD">
            <w:pPr>
              <w:rPr>
                <w:rFonts w:asciiTheme="minorHAnsi" w:hAnsiTheme="minorHAnsi" w:cstheme="minorHAnsi"/>
                <w:color w:val="000000" w:themeColor="text1"/>
              </w:rPr>
            </w:pPr>
          </w:p>
          <w:p w14:paraId="73C97FFA" w14:textId="77777777" w:rsidR="00E36313" w:rsidRPr="006876E2"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6876E2" w:rsidRDefault="007E79AD" w:rsidP="007E79AD">
            <w:pPr>
              <w:rPr>
                <w:rFonts w:asciiTheme="minorHAnsi" w:hAnsiTheme="minorHAnsi" w:cstheme="minorHAnsi"/>
                <w:color w:val="000000" w:themeColor="text1"/>
              </w:rPr>
            </w:pPr>
          </w:p>
        </w:tc>
      </w:tr>
    </w:tbl>
    <w:p w14:paraId="58B96AC8" w14:textId="77777777" w:rsidR="007E79AD" w:rsidRPr="006876E2" w:rsidRDefault="007E79AD" w:rsidP="007E79AD">
      <w:pPr>
        <w:rPr>
          <w:rFonts w:asciiTheme="minorHAnsi" w:hAnsiTheme="minorHAnsi" w:cstheme="minorHAnsi"/>
          <w:color w:val="000000" w:themeColor="text1"/>
        </w:rPr>
      </w:pPr>
    </w:p>
    <w:p w14:paraId="5C426188" w14:textId="77777777" w:rsidR="007E79AD" w:rsidRPr="006876E2" w:rsidRDefault="007E79AD" w:rsidP="007E79AD">
      <w:pPr>
        <w:rPr>
          <w:rFonts w:asciiTheme="minorHAnsi" w:hAnsiTheme="minorHAnsi" w:cstheme="minorHAnsi"/>
          <w:color w:val="000000" w:themeColor="text1"/>
        </w:rPr>
      </w:pPr>
    </w:p>
    <w:p w14:paraId="79A4874D" w14:textId="77777777" w:rsidR="0081016C" w:rsidRPr="006876E2" w:rsidRDefault="00A027A6" w:rsidP="00A017E9">
      <w:pPr>
        <w:pStyle w:val="ndice2"/>
      </w:pPr>
      <w:r w:rsidRPr="006876E2">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p>
    <w:p w14:paraId="37E7A091" w14:textId="5D9221F9" w:rsidR="00D16B4F" w:rsidRPr="006876E2" w:rsidRDefault="00D16B4F" w:rsidP="000C69A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 w:name="_Toc294257054"/>
      <w:bookmarkStart w:id="15" w:name="_Toc371934662"/>
      <w:bookmarkStart w:id="16" w:name="_Toc488250613"/>
      <w:r w:rsidRPr="006876E2">
        <w:rPr>
          <w:rFonts w:asciiTheme="minorHAnsi" w:hAnsiTheme="minorHAnsi" w:cstheme="minorHAnsi"/>
          <w:color w:val="000000" w:themeColor="text1"/>
          <w:sz w:val="20"/>
        </w:rPr>
        <w:lastRenderedPageBreak/>
        <w:t>Introducción</w:t>
      </w:r>
      <w:bookmarkEnd w:id="14"/>
      <w:bookmarkEnd w:id="15"/>
      <w:r w:rsidR="008D05F7" w:rsidRPr="006876E2">
        <w:rPr>
          <w:rFonts w:asciiTheme="minorHAnsi" w:hAnsiTheme="minorHAnsi" w:cstheme="minorHAnsi"/>
          <w:color w:val="000000" w:themeColor="text1"/>
          <w:sz w:val="20"/>
        </w:rPr>
        <w:t xml:space="preserve"> </w:t>
      </w:r>
      <w:r w:rsidR="000C69A0" w:rsidRPr="000C69A0">
        <w:rPr>
          <w:rFonts w:asciiTheme="minorHAnsi" w:hAnsiTheme="minorHAnsi" w:cstheme="minorHAnsi"/>
          <w:color w:val="000000" w:themeColor="text1"/>
          <w:sz w:val="20"/>
        </w:rPr>
        <w:t>Consultar Reporte Disponibilidad de Recursos</w:t>
      </w:r>
      <w:r w:rsidR="00EF0432" w:rsidRPr="006876E2">
        <w:rPr>
          <w:rFonts w:asciiTheme="minorHAnsi" w:hAnsiTheme="minorHAnsi" w:cstheme="minorHAnsi"/>
          <w:color w:val="000000" w:themeColor="text1"/>
          <w:sz w:val="20"/>
        </w:rPr>
        <w:t>.</w:t>
      </w:r>
      <w:bookmarkEnd w:id="16"/>
    </w:p>
    <w:p w14:paraId="4C079D70" w14:textId="77777777" w:rsidR="008D05F7" w:rsidRPr="006876E2" w:rsidRDefault="008D05F7" w:rsidP="006E485C">
      <w:pPr>
        <w:pStyle w:val="Prrafodelista"/>
        <w:ind w:left="360"/>
        <w:rPr>
          <w:rFonts w:asciiTheme="minorHAnsi" w:hAnsiTheme="minorHAnsi" w:cstheme="minorHAnsi"/>
          <w:color w:val="000000" w:themeColor="text1"/>
        </w:rPr>
      </w:pPr>
      <w:bookmarkStart w:id="17" w:name="_Toc371934663"/>
      <w:r w:rsidRPr="006876E2">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7F40D78D" w:rsidR="00D16B4F" w:rsidRPr="006876E2" w:rsidRDefault="00D16B4F" w:rsidP="000C69A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8" w:name="_Toc488250614"/>
      <w:r w:rsidRPr="006876E2">
        <w:rPr>
          <w:rFonts w:asciiTheme="minorHAnsi" w:hAnsiTheme="minorHAnsi" w:cstheme="minorHAnsi"/>
          <w:color w:val="000000" w:themeColor="text1"/>
          <w:sz w:val="20"/>
        </w:rPr>
        <w:t>Funcionalidad del Sistema</w:t>
      </w:r>
      <w:bookmarkEnd w:id="17"/>
      <w:r w:rsidR="009E4CA7" w:rsidRPr="006876E2">
        <w:rPr>
          <w:rFonts w:asciiTheme="minorHAnsi" w:hAnsiTheme="minorHAnsi" w:cstheme="minorHAnsi"/>
          <w:color w:val="000000" w:themeColor="text1"/>
          <w:sz w:val="20"/>
        </w:rPr>
        <w:t>:</w:t>
      </w:r>
      <w:r w:rsidR="004363DB" w:rsidRPr="006876E2">
        <w:rPr>
          <w:rFonts w:asciiTheme="minorHAnsi" w:hAnsiTheme="minorHAnsi" w:cstheme="minorHAnsi"/>
          <w:color w:val="000000" w:themeColor="text1"/>
          <w:sz w:val="20"/>
        </w:rPr>
        <w:t xml:space="preserve"> </w:t>
      </w:r>
      <w:r w:rsidR="000C69A0" w:rsidRPr="000C69A0">
        <w:rPr>
          <w:rFonts w:asciiTheme="minorHAnsi" w:hAnsiTheme="minorHAnsi" w:cstheme="minorHAnsi"/>
          <w:color w:val="000000" w:themeColor="text1"/>
          <w:sz w:val="20"/>
        </w:rPr>
        <w:t>Consultar Reporte Disponibilidad de Recursos</w:t>
      </w:r>
      <w:r w:rsidR="00F663C8" w:rsidRPr="006876E2">
        <w:rPr>
          <w:rFonts w:asciiTheme="minorHAnsi" w:hAnsiTheme="minorHAnsi" w:cstheme="minorHAnsi"/>
          <w:color w:val="000000" w:themeColor="text1"/>
          <w:sz w:val="20"/>
        </w:rPr>
        <w:t>.</w:t>
      </w:r>
      <w:bookmarkEnd w:id="18"/>
    </w:p>
    <w:p w14:paraId="4DEB5631" w14:textId="77777777" w:rsidR="00D16B4F" w:rsidRPr="006876E2"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 w:name="_Toc371934664"/>
      <w:bookmarkStart w:id="20" w:name="_Toc289774372"/>
      <w:bookmarkStart w:id="21" w:name="_Toc126991045"/>
      <w:bookmarkStart w:id="22" w:name="_Toc488250615"/>
      <w:r w:rsidRPr="006876E2">
        <w:rPr>
          <w:rFonts w:asciiTheme="minorHAnsi" w:hAnsiTheme="minorHAnsi" w:cstheme="minorHAnsi"/>
          <w:color w:val="000000" w:themeColor="text1"/>
          <w:sz w:val="20"/>
        </w:rPr>
        <w:t>Breve Descripción</w:t>
      </w:r>
      <w:bookmarkEnd w:id="19"/>
      <w:bookmarkEnd w:id="20"/>
      <w:bookmarkEnd w:id="21"/>
      <w:r w:rsidR="00EF0432" w:rsidRPr="006876E2">
        <w:rPr>
          <w:rFonts w:asciiTheme="minorHAnsi" w:hAnsiTheme="minorHAnsi" w:cstheme="minorHAnsi"/>
          <w:color w:val="000000" w:themeColor="text1"/>
          <w:sz w:val="20"/>
        </w:rPr>
        <w:t>.</w:t>
      </w:r>
      <w:bookmarkEnd w:id="22"/>
    </w:p>
    <w:p w14:paraId="585663BA" w14:textId="0883A64A" w:rsidR="00D16B4F" w:rsidRPr="00A14E71" w:rsidRDefault="00EF0432" w:rsidP="00A14E71">
      <w:pPr>
        <w:ind w:left="360"/>
        <w:rPr>
          <w:rFonts w:asciiTheme="minorHAnsi" w:hAnsiTheme="minorHAnsi"/>
        </w:rPr>
      </w:pPr>
      <w:r w:rsidRPr="00A14E71">
        <w:rPr>
          <w:rFonts w:asciiTheme="minorHAnsi" w:hAnsiTheme="minorHAnsi"/>
        </w:rPr>
        <w:t xml:space="preserve">Permitir al usuario </w:t>
      </w:r>
      <w:r w:rsidR="00FA66DC" w:rsidRPr="00A14E71">
        <w:rPr>
          <w:rFonts w:asciiTheme="minorHAnsi" w:hAnsiTheme="minorHAnsi"/>
        </w:rPr>
        <w:t>de las</w:t>
      </w:r>
      <w:r w:rsidR="008C6355" w:rsidRPr="00A14E71">
        <w:rPr>
          <w:rFonts w:asciiTheme="minorHAnsi" w:hAnsiTheme="minorHAnsi"/>
        </w:rPr>
        <w:t xml:space="preserve"> Á</w:t>
      </w:r>
      <w:r w:rsidR="00027487" w:rsidRPr="00A14E71">
        <w:rPr>
          <w:rFonts w:asciiTheme="minorHAnsi" w:hAnsiTheme="minorHAnsi"/>
        </w:rPr>
        <w:t>rea</w:t>
      </w:r>
      <w:r w:rsidR="00FA66DC" w:rsidRPr="00A14E71">
        <w:rPr>
          <w:rFonts w:asciiTheme="minorHAnsi" w:hAnsiTheme="minorHAnsi"/>
        </w:rPr>
        <w:t xml:space="preserve">s </w:t>
      </w:r>
      <w:r w:rsidR="00027487" w:rsidRPr="00A14E71">
        <w:rPr>
          <w:rFonts w:asciiTheme="minorHAnsi" w:hAnsiTheme="minorHAnsi"/>
        </w:rPr>
        <w:t>prestadora</w:t>
      </w:r>
      <w:r w:rsidR="00FA66DC" w:rsidRPr="00A14E71">
        <w:rPr>
          <w:rFonts w:asciiTheme="minorHAnsi" w:hAnsiTheme="minorHAnsi"/>
        </w:rPr>
        <w:t>s</w:t>
      </w:r>
      <w:r w:rsidR="00027487" w:rsidRPr="00A14E71">
        <w:rPr>
          <w:rFonts w:asciiTheme="minorHAnsi" w:hAnsiTheme="minorHAnsi"/>
        </w:rPr>
        <w:t xml:space="preserve">, </w:t>
      </w:r>
      <w:r w:rsidR="00503922" w:rsidRPr="00A14E71">
        <w:rPr>
          <w:rFonts w:asciiTheme="minorHAnsi" w:hAnsiTheme="minorHAnsi"/>
        </w:rPr>
        <w:t>c</w:t>
      </w:r>
      <w:r w:rsidR="00CD6500" w:rsidRPr="00A14E71">
        <w:rPr>
          <w:rFonts w:asciiTheme="minorHAnsi" w:hAnsiTheme="minorHAnsi"/>
        </w:rPr>
        <w:t>onsultar</w:t>
      </w:r>
      <w:r w:rsidR="00ED2A0D" w:rsidRPr="00A14E71">
        <w:rPr>
          <w:rFonts w:asciiTheme="minorHAnsi" w:hAnsiTheme="minorHAnsi"/>
        </w:rPr>
        <w:t xml:space="preserve"> los</w:t>
      </w:r>
      <w:r w:rsidR="00CD6500" w:rsidRPr="00A14E71">
        <w:rPr>
          <w:rFonts w:asciiTheme="minorHAnsi" w:hAnsiTheme="minorHAnsi"/>
        </w:rPr>
        <w:t xml:space="preserve"> </w:t>
      </w:r>
      <w:r w:rsidR="00D51824" w:rsidRPr="00A14E71">
        <w:rPr>
          <w:rFonts w:asciiTheme="minorHAnsi" w:hAnsiTheme="minorHAnsi"/>
        </w:rPr>
        <w:t>reportes de Disponibilidad de Recursos</w:t>
      </w:r>
      <w:r w:rsidR="00ED2A0D" w:rsidRPr="00A14E71">
        <w:rPr>
          <w:rFonts w:asciiTheme="minorHAnsi" w:hAnsiTheme="minorHAnsi"/>
        </w:rPr>
        <w:t xml:space="preserve"> </w:t>
      </w:r>
      <w:r w:rsidR="005212E5" w:rsidRPr="00A14E71">
        <w:rPr>
          <w:rFonts w:asciiTheme="minorHAnsi" w:hAnsiTheme="minorHAnsi"/>
        </w:rPr>
        <w:t>en el sistema CONEC ll con la finalidad de revisar la disponibilidad para la prestación de servicios</w:t>
      </w:r>
      <w:r w:rsidR="00027487" w:rsidRPr="00A14E71">
        <w:rPr>
          <w:rFonts w:asciiTheme="minorHAnsi" w:hAnsiTheme="minorHAnsi"/>
        </w:rPr>
        <w:t>.</w:t>
      </w:r>
    </w:p>
    <w:p w14:paraId="053CACD1" w14:textId="77777777" w:rsidR="00D16B4F" w:rsidRPr="006876E2"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88250616"/>
      <w:r w:rsidRPr="006876E2">
        <w:rPr>
          <w:rFonts w:asciiTheme="minorHAnsi" w:hAnsiTheme="minorHAnsi" w:cstheme="minorHAnsi"/>
          <w:color w:val="000000" w:themeColor="text1"/>
          <w:sz w:val="20"/>
        </w:rPr>
        <w:t>Contribución a los Requerimientos</w:t>
      </w:r>
      <w:bookmarkEnd w:id="23"/>
      <w:bookmarkEnd w:id="24"/>
      <w:bookmarkEnd w:id="25"/>
      <w:r w:rsidR="00EF0432" w:rsidRPr="006876E2">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6876E2" w14:paraId="4549D6B4"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Funcionalidad del sistema</w:t>
            </w:r>
          </w:p>
        </w:tc>
      </w:tr>
      <w:tr w:rsidR="00765ACB" w:rsidRPr="006876E2" w14:paraId="11B5807B"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3CBE8B16" w14:textId="0592B056" w:rsidR="00813E7C" w:rsidRPr="006876E2" w:rsidRDefault="00027487" w:rsidP="005E7254">
            <w:pPr>
              <w:rPr>
                <w:rFonts w:asciiTheme="minorHAnsi" w:hAnsiTheme="minorHAnsi" w:cstheme="minorHAnsi"/>
                <w:color w:val="000000" w:themeColor="text1"/>
                <w:szCs w:val="20"/>
              </w:rPr>
            </w:pPr>
            <w:r w:rsidRPr="00027487">
              <w:rPr>
                <w:rFonts w:asciiTheme="minorHAnsi" w:hAnsiTheme="minorHAnsi" w:cstheme="minorHAnsi"/>
                <w:color w:val="000000" w:themeColor="text1"/>
                <w:szCs w:val="20"/>
              </w:rPr>
              <w:t>FUNC-CONF-047</w:t>
            </w:r>
          </w:p>
        </w:tc>
        <w:tc>
          <w:tcPr>
            <w:tcW w:w="2443" w:type="dxa"/>
            <w:tcBorders>
              <w:top w:val="single" w:sz="4" w:space="0" w:color="auto"/>
              <w:left w:val="single" w:sz="4" w:space="0" w:color="auto"/>
              <w:bottom w:val="single" w:sz="4" w:space="0" w:color="auto"/>
              <w:right w:val="single" w:sz="4" w:space="0" w:color="auto"/>
            </w:tcBorders>
            <w:vAlign w:val="center"/>
          </w:tcPr>
          <w:p w14:paraId="74EAA0B5" w14:textId="41CED2E3" w:rsidR="00813E7C" w:rsidRPr="006876E2" w:rsidRDefault="006608E1" w:rsidP="00FA66DC">
            <w:pPr>
              <w:spacing w:after="0" w:line="240" w:lineRule="auto"/>
              <w:rPr>
                <w:rFonts w:asciiTheme="minorHAnsi" w:hAnsiTheme="minorHAnsi" w:cstheme="minorHAnsi"/>
                <w:color w:val="000000" w:themeColor="text1"/>
                <w:szCs w:val="20"/>
                <w:highlight w:val="yellow"/>
              </w:rPr>
            </w:pPr>
            <w:r w:rsidRPr="006876E2">
              <w:rPr>
                <w:rFonts w:asciiTheme="minorHAnsi" w:hAnsiTheme="minorHAnsi" w:cstheme="minorHAnsi"/>
                <w:color w:val="000000" w:themeColor="text1"/>
                <w:szCs w:val="20"/>
              </w:rPr>
              <w:t xml:space="preserve">Consultar </w:t>
            </w:r>
            <w:r w:rsidR="00027487">
              <w:rPr>
                <w:rFonts w:asciiTheme="minorHAnsi" w:hAnsiTheme="minorHAnsi" w:cstheme="minorHAnsi"/>
                <w:color w:val="000000" w:themeColor="text1"/>
                <w:szCs w:val="20"/>
              </w:rPr>
              <w:t>el reporte de Disponibilidad de Recursos</w:t>
            </w:r>
            <w:r w:rsidR="00FA66DC">
              <w:rPr>
                <w:rFonts w:asciiTheme="minorHAnsi" w:hAnsiTheme="minorHAnsi" w:cstheme="minorHAnsi"/>
                <w:color w:val="000000" w:themeColor="text1"/>
                <w:szCs w:val="20"/>
              </w:rPr>
              <w:t>.</w:t>
            </w:r>
          </w:p>
        </w:tc>
        <w:tc>
          <w:tcPr>
            <w:tcW w:w="2744" w:type="dxa"/>
            <w:tcBorders>
              <w:top w:val="single" w:sz="4" w:space="0" w:color="auto"/>
              <w:left w:val="single" w:sz="4" w:space="0" w:color="auto"/>
              <w:bottom w:val="single" w:sz="4" w:space="0" w:color="auto"/>
              <w:right w:val="single" w:sz="4" w:space="0" w:color="auto"/>
            </w:tcBorders>
            <w:vAlign w:val="center"/>
          </w:tcPr>
          <w:p w14:paraId="68243829" w14:textId="032D6A7B" w:rsidR="00027487" w:rsidRPr="006876E2" w:rsidRDefault="00027487" w:rsidP="005E7254">
            <w:pPr>
              <w:spacing w:after="0" w:line="240" w:lineRule="auto"/>
              <w:rPr>
                <w:rFonts w:asciiTheme="minorHAnsi" w:hAnsiTheme="minorHAnsi" w:cstheme="minorHAnsi"/>
                <w:color w:val="000000" w:themeColor="text1"/>
                <w:szCs w:val="20"/>
              </w:rPr>
            </w:pPr>
            <w:r w:rsidRPr="00027487">
              <w:rPr>
                <w:rFonts w:asciiTheme="minorHAnsi" w:hAnsiTheme="minorHAnsi" w:cstheme="minorHAnsi"/>
                <w:color w:val="000000" w:themeColor="text1"/>
                <w:szCs w:val="20"/>
              </w:rPr>
              <w:t>El sistema perm</w:t>
            </w:r>
            <w:r w:rsidR="00880645">
              <w:rPr>
                <w:rFonts w:asciiTheme="minorHAnsi" w:hAnsiTheme="minorHAnsi" w:cstheme="minorHAnsi"/>
                <w:color w:val="000000" w:themeColor="text1"/>
                <w:szCs w:val="20"/>
              </w:rPr>
              <w:t>itirá al usuario consultar el  r</w:t>
            </w:r>
            <w:r w:rsidRPr="00027487">
              <w:rPr>
                <w:rFonts w:asciiTheme="minorHAnsi" w:hAnsiTheme="minorHAnsi" w:cstheme="minorHAnsi"/>
                <w:color w:val="000000" w:themeColor="text1"/>
                <w:szCs w:val="20"/>
              </w:rPr>
              <w:t>eporte de Disponibilidad de Recursos para la prestación de los servicio.</w:t>
            </w:r>
          </w:p>
        </w:tc>
        <w:tc>
          <w:tcPr>
            <w:tcW w:w="2176" w:type="dxa"/>
            <w:tcBorders>
              <w:top w:val="single" w:sz="4" w:space="0" w:color="auto"/>
              <w:left w:val="single" w:sz="4" w:space="0" w:color="auto"/>
              <w:bottom w:val="single" w:sz="4" w:space="0" w:color="auto"/>
              <w:right w:val="single" w:sz="4" w:space="0" w:color="auto"/>
            </w:tcBorders>
            <w:vAlign w:val="center"/>
          </w:tcPr>
          <w:p w14:paraId="508B7933" w14:textId="34365E22" w:rsidR="00813E7C" w:rsidRPr="007E0A3B" w:rsidRDefault="00027487" w:rsidP="007E0A3B">
            <w:pPr>
              <w:rPr>
                <w:rFonts w:asciiTheme="minorHAnsi" w:hAnsiTheme="minorHAnsi"/>
              </w:rPr>
            </w:pPr>
            <w:r w:rsidRPr="00027487">
              <w:rPr>
                <w:rFonts w:asciiTheme="minorHAnsi" w:hAnsiTheme="minorHAnsi"/>
              </w:rPr>
              <w:t>9039 - Consultar Reporte Disponibilidad de Recursos</w:t>
            </w:r>
          </w:p>
        </w:tc>
      </w:tr>
    </w:tbl>
    <w:p w14:paraId="7E1F5057" w14:textId="77777777" w:rsidR="00D16B4F" w:rsidRPr="006876E2"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488250617"/>
      <w:bookmarkStart w:id="31" w:name="_Toc289774377"/>
      <w:r w:rsidRPr="006876E2">
        <w:rPr>
          <w:rFonts w:asciiTheme="minorHAnsi" w:hAnsiTheme="minorHAnsi" w:cstheme="minorHAnsi"/>
          <w:color w:val="000000" w:themeColor="text1"/>
          <w:sz w:val="20"/>
        </w:rPr>
        <w:t>Diagrama de la Funcionalidad del Sistema</w:t>
      </w:r>
      <w:bookmarkEnd w:id="27"/>
      <w:bookmarkEnd w:id="28"/>
      <w:bookmarkEnd w:id="29"/>
      <w:bookmarkEnd w:id="30"/>
    </w:p>
    <w:p w14:paraId="235B2604" w14:textId="59222DF3" w:rsidR="00A7190E" w:rsidRPr="006876E2" w:rsidRDefault="00287AEC" w:rsidP="00B747C7">
      <w:pPr>
        <w:pStyle w:val="ndice2"/>
        <w:jc w:val="center"/>
      </w:pPr>
      <w:r>
        <w:rPr>
          <w:noProof/>
          <w:lang w:val="es-MX" w:eastAsia="es-MX"/>
        </w:rPr>
        <w:drawing>
          <wp:inline distT="0" distB="0" distL="0" distR="0" wp14:anchorId="0F49A7C2" wp14:editId="504602A7">
            <wp:extent cx="5518298" cy="2668772"/>
            <wp:effectExtent l="0" t="0" r="635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porte Disponibilidad de Recursos.jpg"/>
                    <pic:cNvPicPr/>
                  </pic:nvPicPr>
                  <pic:blipFill rotWithShape="1">
                    <a:blip r:embed="rId9">
                      <a:extLst>
                        <a:ext uri="{28A0092B-C50C-407E-A947-70E740481C1C}">
                          <a14:useLocalDpi xmlns:a14="http://schemas.microsoft.com/office/drawing/2010/main" val="0"/>
                        </a:ext>
                      </a:extLst>
                    </a:blip>
                    <a:srcRect l="1627" r="4520" b="10170"/>
                    <a:stretch/>
                  </pic:blipFill>
                  <pic:spPr bwMode="auto">
                    <a:xfrm>
                      <a:off x="0" y="0"/>
                      <a:ext cx="5515238" cy="2667292"/>
                    </a:xfrm>
                    <a:prstGeom prst="rect">
                      <a:avLst/>
                    </a:prstGeom>
                    <a:ln>
                      <a:noFill/>
                    </a:ln>
                    <a:extLst>
                      <a:ext uri="{53640926-AAD7-44D8-BBD7-CCE9431645EC}">
                        <a14:shadowObscured xmlns:a14="http://schemas.microsoft.com/office/drawing/2010/main"/>
                      </a:ext>
                    </a:extLst>
                  </pic:spPr>
                </pic:pic>
              </a:graphicData>
            </a:graphic>
          </wp:inline>
        </w:drawing>
      </w:r>
    </w:p>
    <w:p w14:paraId="7ACE3F1E" w14:textId="77777777" w:rsidR="00A7190E" w:rsidRPr="006876E2" w:rsidRDefault="00A7190E" w:rsidP="00A7190E">
      <w:pPr>
        <w:rPr>
          <w:rFonts w:asciiTheme="minorHAnsi" w:hAnsiTheme="minorHAnsi" w:cstheme="minorHAnsi"/>
        </w:rPr>
      </w:pPr>
    </w:p>
    <w:p w14:paraId="55584FAB" w14:textId="77777777" w:rsidR="00D16B4F" w:rsidRPr="006876E2"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371934667"/>
      <w:bookmarkStart w:id="33" w:name="_Toc488250618"/>
      <w:r w:rsidRPr="006876E2">
        <w:rPr>
          <w:rFonts w:asciiTheme="minorHAnsi" w:hAnsiTheme="minorHAnsi" w:cstheme="minorHAnsi"/>
          <w:color w:val="000000" w:themeColor="text1"/>
          <w:sz w:val="20"/>
        </w:rPr>
        <w:lastRenderedPageBreak/>
        <w:t>Actores Involucrados</w:t>
      </w:r>
      <w:bookmarkEnd w:id="32"/>
      <w:bookmarkEnd w:id="33"/>
    </w:p>
    <w:tbl>
      <w:tblPr>
        <w:tblStyle w:val="Tablaconcuadrcula"/>
        <w:tblW w:w="0" w:type="auto"/>
        <w:tblInd w:w="360" w:type="dxa"/>
        <w:tblLook w:val="04A0" w:firstRow="1" w:lastRow="0" w:firstColumn="1" w:lastColumn="0" w:noHBand="0" w:noVBand="1"/>
      </w:tblPr>
      <w:tblGrid>
        <w:gridCol w:w="1394"/>
        <w:gridCol w:w="3188"/>
        <w:gridCol w:w="5248"/>
      </w:tblGrid>
      <w:tr w:rsidR="00D16B4F" w:rsidRPr="006876E2" w14:paraId="41F2375B" w14:textId="77777777" w:rsidTr="00813E7C">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F53102"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65E40E"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EACE1E" w14:textId="77777777" w:rsidR="00D16B4F" w:rsidRPr="006876E2" w:rsidRDefault="00D16B4F">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Descripción</w:t>
            </w:r>
          </w:p>
        </w:tc>
      </w:tr>
      <w:tr w:rsidR="00BA6CB7" w:rsidRPr="006876E2" w14:paraId="7B37462E" w14:textId="77777777" w:rsidTr="00813E7C">
        <w:tc>
          <w:tcPr>
            <w:tcW w:w="1394" w:type="dxa"/>
            <w:tcBorders>
              <w:top w:val="single" w:sz="4" w:space="0" w:color="auto"/>
              <w:left w:val="single" w:sz="4" w:space="0" w:color="auto"/>
              <w:bottom w:val="single" w:sz="4" w:space="0" w:color="auto"/>
              <w:right w:val="single" w:sz="4" w:space="0" w:color="auto"/>
            </w:tcBorders>
          </w:tcPr>
          <w:p w14:paraId="51C18E1C" w14:textId="23B3221D" w:rsidR="00BA6CB7" w:rsidRPr="00FA66DC" w:rsidRDefault="00BA6CB7" w:rsidP="00605F51">
            <w:pPr>
              <w:pStyle w:val="Prrafodelista"/>
              <w:numPr>
                <w:ilvl w:val="0"/>
                <w:numId w:val="12"/>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tcPr>
          <w:p w14:paraId="1725E8B5" w14:textId="1745AED7" w:rsidR="00BA6CB7" w:rsidRDefault="00BA6CB7" w:rsidP="00FE2192">
            <w:pPr>
              <w:rPr>
                <w:rFonts w:asciiTheme="minorHAnsi" w:hAnsiTheme="minorHAnsi" w:cstheme="minorHAnsi"/>
                <w:color w:val="000000" w:themeColor="text1"/>
                <w:szCs w:val="20"/>
              </w:rPr>
            </w:pPr>
            <w:r w:rsidRPr="006876E2">
              <w:rPr>
                <w:rFonts w:asciiTheme="minorHAnsi" w:hAnsiTheme="minorHAnsi" w:cstheme="minorHAnsi"/>
                <w:color w:val="000000" w:themeColor="text1"/>
                <w:szCs w:val="20"/>
              </w:rPr>
              <w:t>Áreas</w:t>
            </w:r>
            <w:r w:rsidR="00B01964">
              <w:rPr>
                <w:rFonts w:asciiTheme="minorHAnsi" w:hAnsiTheme="minorHAnsi" w:cstheme="minorHAnsi"/>
                <w:color w:val="000000" w:themeColor="text1"/>
                <w:szCs w:val="20"/>
              </w:rPr>
              <w:t xml:space="preserve"> Prestadoras</w:t>
            </w:r>
            <w:r w:rsidRPr="006876E2">
              <w:rPr>
                <w:rFonts w:asciiTheme="minorHAnsi" w:hAnsiTheme="minorHAnsi" w:cstheme="minorHAnsi"/>
                <w:color w:val="000000" w:themeColor="text1"/>
                <w:szCs w:val="20"/>
              </w:rPr>
              <w:t>.</w:t>
            </w:r>
          </w:p>
          <w:p w14:paraId="245D22A6" w14:textId="77777777" w:rsidR="005D16A3" w:rsidRPr="005F60FC" w:rsidRDefault="005D16A3" w:rsidP="00605F51">
            <w:pPr>
              <w:pStyle w:val="Prrafodelista"/>
              <w:numPr>
                <w:ilvl w:val="0"/>
                <w:numId w:val="18"/>
              </w:numPr>
              <w:rPr>
                <w:rFonts w:asciiTheme="minorHAnsi" w:hAnsiTheme="minorHAnsi" w:cstheme="minorHAnsi"/>
                <w:szCs w:val="20"/>
              </w:rPr>
            </w:pPr>
            <w:r w:rsidRPr="005F60FC">
              <w:rPr>
                <w:rFonts w:asciiTheme="minorHAnsi" w:hAnsiTheme="minorHAnsi" w:cstheme="minorHAnsi"/>
                <w:szCs w:val="20"/>
              </w:rPr>
              <w:t>AFCP</w:t>
            </w:r>
          </w:p>
          <w:p w14:paraId="24070B4E" w14:textId="77777777" w:rsidR="005D16A3" w:rsidRPr="005F60FC" w:rsidRDefault="005D16A3" w:rsidP="00605F51">
            <w:pPr>
              <w:pStyle w:val="Prrafodelista"/>
              <w:numPr>
                <w:ilvl w:val="0"/>
                <w:numId w:val="18"/>
              </w:numPr>
              <w:rPr>
                <w:rFonts w:asciiTheme="minorHAnsi" w:hAnsiTheme="minorHAnsi" w:cstheme="minorHAnsi"/>
                <w:szCs w:val="20"/>
              </w:rPr>
            </w:pPr>
            <w:r w:rsidRPr="005F60FC">
              <w:rPr>
                <w:rFonts w:asciiTheme="minorHAnsi" w:hAnsiTheme="minorHAnsi" w:cstheme="minorHAnsi"/>
                <w:szCs w:val="20"/>
              </w:rPr>
              <w:t>DGP</w:t>
            </w:r>
          </w:p>
          <w:p w14:paraId="3D497060" w14:textId="77777777" w:rsidR="005D16A3" w:rsidRPr="005F60FC" w:rsidRDefault="005D16A3" w:rsidP="00605F51">
            <w:pPr>
              <w:pStyle w:val="Prrafodelista"/>
              <w:numPr>
                <w:ilvl w:val="0"/>
                <w:numId w:val="18"/>
              </w:numPr>
              <w:rPr>
                <w:rFonts w:asciiTheme="minorHAnsi" w:hAnsiTheme="minorHAnsi" w:cstheme="minorHAnsi"/>
                <w:szCs w:val="20"/>
              </w:rPr>
            </w:pPr>
            <w:r w:rsidRPr="005F60FC">
              <w:rPr>
                <w:rFonts w:asciiTheme="minorHAnsi" w:hAnsiTheme="minorHAnsi" w:cstheme="minorHAnsi"/>
                <w:szCs w:val="20"/>
              </w:rPr>
              <w:t xml:space="preserve">DAR </w:t>
            </w:r>
          </w:p>
          <w:p w14:paraId="32F6A64A" w14:textId="77777777" w:rsidR="005D16A3" w:rsidRDefault="005D16A3" w:rsidP="00605F51">
            <w:pPr>
              <w:pStyle w:val="Prrafodelista"/>
              <w:numPr>
                <w:ilvl w:val="0"/>
                <w:numId w:val="18"/>
              </w:numPr>
              <w:rPr>
                <w:rFonts w:asciiTheme="minorHAnsi" w:hAnsiTheme="minorHAnsi" w:cstheme="minorHAnsi"/>
                <w:szCs w:val="20"/>
              </w:rPr>
            </w:pPr>
            <w:r w:rsidRPr="005F60FC">
              <w:rPr>
                <w:rFonts w:asciiTheme="minorHAnsi" w:hAnsiTheme="minorHAnsi" w:cstheme="minorHAnsi"/>
                <w:szCs w:val="20"/>
              </w:rPr>
              <w:t>DTIC</w:t>
            </w:r>
          </w:p>
          <w:p w14:paraId="4BB57691" w14:textId="77777777" w:rsidR="007A5797" w:rsidRDefault="005D16A3" w:rsidP="00605F51">
            <w:pPr>
              <w:pStyle w:val="Prrafodelista"/>
              <w:numPr>
                <w:ilvl w:val="0"/>
                <w:numId w:val="18"/>
              </w:numPr>
              <w:rPr>
                <w:rFonts w:asciiTheme="minorHAnsi" w:hAnsiTheme="minorHAnsi" w:cstheme="minorHAnsi"/>
                <w:szCs w:val="20"/>
              </w:rPr>
            </w:pPr>
            <w:r w:rsidRPr="005D16A3">
              <w:rPr>
                <w:rFonts w:asciiTheme="minorHAnsi" w:hAnsiTheme="minorHAnsi" w:cstheme="minorHAnsi"/>
                <w:szCs w:val="20"/>
              </w:rPr>
              <w:t>DGSS</w:t>
            </w:r>
          </w:p>
          <w:p w14:paraId="0975A4C9" w14:textId="0B928134" w:rsidR="007A5797" w:rsidRPr="007A5797" w:rsidRDefault="007A5797" w:rsidP="00605F51">
            <w:pPr>
              <w:pStyle w:val="Prrafodelista"/>
              <w:numPr>
                <w:ilvl w:val="0"/>
                <w:numId w:val="18"/>
              </w:numPr>
              <w:rPr>
                <w:rFonts w:asciiTheme="minorHAnsi" w:hAnsiTheme="minorHAnsi" w:cstheme="minorHAnsi"/>
                <w:szCs w:val="20"/>
              </w:rPr>
            </w:pPr>
            <w:r>
              <w:rPr>
                <w:rFonts w:asciiTheme="minorHAnsi" w:hAnsiTheme="minorHAnsi" w:cstheme="minorHAnsi"/>
                <w:szCs w:val="20"/>
              </w:rPr>
              <w:t>DPE</w:t>
            </w:r>
          </w:p>
        </w:tc>
        <w:tc>
          <w:tcPr>
            <w:tcW w:w="5248" w:type="dxa"/>
            <w:tcBorders>
              <w:top w:val="single" w:sz="4" w:space="0" w:color="auto"/>
              <w:left w:val="single" w:sz="4" w:space="0" w:color="auto"/>
              <w:bottom w:val="single" w:sz="4" w:space="0" w:color="auto"/>
              <w:right w:val="single" w:sz="4" w:space="0" w:color="auto"/>
            </w:tcBorders>
          </w:tcPr>
          <w:p w14:paraId="3FB97905" w14:textId="0BEB2090" w:rsidR="00242663" w:rsidRPr="006876E2" w:rsidRDefault="00242663" w:rsidP="00242663">
            <w:pPr>
              <w:rPr>
                <w:rFonts w:asciiTheme="minorHAnsi" w:hAnsiTheme="minorHAnsi" w:cstheme="minorHAnsi"/>
              </w:rPr>
            </w:pPr>
            <w:r w:rsidRPr="006876E2">
              <w:rPr>
                <w:rFonts w:asciiTheme="minorHAnsi" w:hAnsiTheme="minorHAnsi" w:cstheme="minorHAnsi"/>
              </w:rPr>
              <w:t xml:space="preserve">Usuario que realiza la consulta del </w:t>
            </w:r>
            <w:r w:rsidR="00926C37">
              <w:rPr>
                <w:rFonts w:asciiTheme="minorHAnsi" w:hAnsiTheme="minorHAnsi" w:cstheme="minorHAnsi"/>
              </w:rPr>
              <w:t>reporte de Disponibilidad de Recursos</w:t>
            </w:r>
            <w:r w:rsidRPr="006876E2">
              <w:rPr>
                <w:rFonts w:asciiTheme="minorHAnsi" w:hAnsiTheme="minorHAnsi" w:cstheme="minorHAnsi"/>
              </w:rPr>
              <w:t xml:space="preserve"> cargado en el sistema CONEC II.</w:t>
            </w:r>
          </w:p>
          <w:p w14:paraId="013F79FB" w14:textId="44DBE4FF" w:rsidR="00BA6CB7" w:rsidRPr="00FA66DC" w:rsidRDefault="00B57AAF" w:rsidP="00FA66DC">
            <w:pPr>
              <w:rPr>
                <w:rFonts w:ascii="Calibri" w:hAnsi="Calibri"/>
              </w:rPr>
            </w:pPr>
            <w:r w:rsidRPr="00FA66DC">
              <w:rPr>
                <w:rFonts w:ascii="Calibri" w:hAnsi="Calibri"/>
                <w:b/>
              </w:rPr>
              <w:t>Nota</w:t>
            </w:r>
            <w:r w:rsidRPr="00FA66DC">
              <w:rPr>
                <w:rFonts w:ascii="Calibri" w:hAnsi="Calibri"/>
              </w:rPr>
              <w:t xml:space="preserve">: </w:t>
            </w:r>
            <w:r w:rsidR="00FA66DC">
              <w:rPr>
                <w:rFonts w:ascii="Calibri" w:hAnsi="Calibri"/>
              </w:rPr>
              <w:t>Los roles de los usuarios de las</w:t>
            </w:r>
            <w:r w:rsidR="00926C37" w:rsidRPr="00FA66DC">
              <w:rPr>
                <w:rFonts w:ascii="Calibri" w:hAnsi="Calibri"/>
              </w:rPr>
              <w:t xml:space="preserve"> área</w:t>
            </w:r>
            <w:r w:rsidR="00FA66DC">
              <w:rPr>
                <w:rFonts w:ascii="Calibri" w:hAnsi="Calibri"/>
              </w:rPr>
              <w:t>s</w:t>
            </w:r>
            <w:r w:rsidR="00926C37" w:rsidRPr="00FA66DC">
              <w:rPr>
                <w:rFonts w:ascii="Calibri" w:hAnsi="Calibri"/>
              </w:rPr>
              <w:t xml:space="preserve"> prestadora</w:t>
            </w:r>
            <w:r w:rsidR="00FA66DC">
              <w:rPr>
                <w:rFonts w:ascii="Calibri" w:hAnsi="Calibri"/>
              </w:rPr>
              <w:t>s</w:t>
            </w:r>
            <w:r w:rsidR="00926C37" w:rsidRPr="00FA66DC">
              <w:rPr>
                <w:rFonts w:ascii="Calibri" w:hAnsi="Calibri"/>
              </w:rPr>
              <w:t xml:space="preserve"> </w:t>
            </w:r>
            <w:r w:rsidRPr="00FA66DC">
              <w:rPr>
                <w:rFonts w:ascii="Calibri" w:hAnsi="Calibri"/>
              </w:rPr>
              <w:t>se encuentran descritos en el documento del diagrama conceptual de solución tecnológica.</w:t>
            </w:r>
          </w:p>
        </w:tc>
      </w:tr>
    </w:tbl>
    <w:p w14:paraId="609D7FEA" w14:textId="77777777" w:rsidR="00D16B4F" w:rsidRPr="006876E2"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88250619"/>
      <w:r w:rsidRPr="006876E2">
        <w:rPr>
          <w:rFonts w:asciiTheme="minorHAnsi" w:hAnsiTheme="minorHAnsi" w:cstheme="minorHAnsi"/>
          <w:color w:val="000000" w:themeColor="text1"/>
          <w:sz w:val="20"/>
        </w:rPr>
        <w:lastRenderedPageBreak/>
        <w:t>Diagrama de Actividades</w:t>
      </w:r>
      <w:bookmarkEnd w:id="31"/>
      <w:bookmarkEnd w:id="34"/>
      <w:bookmarkEnd w:id="35"/>
    </w:p>
    <w:p w14:paraId="177A3419" w14:textId="2498C9E1" w:rsidR="00A017E9" w:rsidRDefault="009663FD" w:rsidP="00B747C7">
      <w:pPr>
        <w:pStyle w:val="ndice2"/>
        <w:jc w:val="center"/>
      </w:pPr>
      <w:bookmarkStart w:id="36" w:name="_Toc228339738"/>
      <w:bookmarkStart w:id="37" w:name="_Toc182735726"/>
      <w:bookmarkStart w:id="38" w:name="_Toc371934669"/>
      <w:r>
        <w:rPr>
          <w:noProof/>
          <w:lang w:val="es-MX" w:eastAsia="es-MX"/>
        </w:rPr>
        <w:drawing>
          <wp:inline distT="0" distB="0" distL="0" distR="0" wp14:anchorId="14858785" wp14:editId="31DE82C0">
            <wp:extent cx="6071191" cy="6145619"/>
            <wp:effectExtent l="0" t="0" r="6350" b="762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 Reporte Disponibilidad de Recursos.jpg"/>
                    <pic:cNvPicPr/>
                  </pic:nvPicPr>
                  <pic:blipFill rotWithShape="1">
                    <a:blip r:embed="rId10">
                      <a:extLst>
                        <a:ext uri="{28A0092B-C50C-407E-A947-70E740481C1C}">
                          <a14:useLocalDpi xmlns:a14="http://schemas.microsoft.com/office/drawing/2010/main" val="0"/>
                        </a:ext>
                      </a:extLst>
                    </a:blip>
                    <a:srcRect r="4194" b="4463"/>
                    <a:stretch/>
                  </pic:blipFill>
                  <pic:spPr bwMode="auto">
                    <a:xfrm>
                      <a:off x="0" y="0"/>
                      <a:ext cx="6067823" cy="6142210"/>
                    </a:xfrm>
                    <a:prstGeom prst="rect">
                      <a:avLst/>
                    </a:prstGeom>
                    <a:ln>
                      <a:noFill/>
                    </a:ln>
                    <a:extLst>
                      <a:ext uri="{53640926-AAD7-44D8-BBD7-CCE9431645EC}">
                        <a14:shadowObscured xmlns:a14="http://schemas.microsoft.com/office/drawing/2010/main"/>
                      </a:ext>
                    </a:extLst>
                  </pic:spPr>
                </pic:pic>
              </a:graphicData>
            </a:graphic>
          </wp:inline>
        </w:drawing>
      </w:r>
    </w:p>
    <w:p w14:paraId="10AD2880" w14:textId="77777777" w:rsidR="00B747C7" w:rsidRDefault="00B747C7">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7CDC8291" w14:textId="404ACD27" w:rsidR="00D16B4F" w:rsidRPr="006876E2"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9" w:name="_Toc488250620"/>
      <w:r w:rsidRPr="006876E2">
        <w:rPr>
          <w:rFonts w:asciiTheme="minorHAnsi" w:hAnsiTheme="minorHAnsi" w:cstheme="minorHAnsi"/>
          <w:color w:val="000000" w:themeColor="text1"/>
          <w:sz w:val="20"/>
        </w:rPr>
        <w:lastRenderedPageBreak/>
        <w:t>Precondiciones</w:t>
      </w:r>
      <w:bookmarkEnd w:id="36"/>
      <w:bookmarkEnd w:id="37"/>
      <w:bookmarkEnd w:id="38"/>
      <w:r w:rsidR="00106D7D" w:rsidRPr="006876E2">
        <w:rPr>
          <w:rFonts w:asciiTheme="minorHAnsi" w:hAnsiTheme="minorHAnsi" w:cstheme="minorHAnsi"/>
          <w:color w:val="000000" w:themeColor="text1"/>
          <w:sz w:val="20"/>
        </w:rPr>
        <w:softHyphen/>
      </w:r>
      <w:r w:rsidR="00106D7D" w:rsidRPr="006876E2">
        <w:rPr>
          <w:rFonts w:asciiTheme="minorHAnsi" w:hAnsiTheme="minorHAnsi" w:cstheme="minorHAnsi"/>
          <w:color w:val="000000" w:themeColor="text1"/>
          <w:sz w:val="20"/>
        </w:rPr>
        <w:softHyphen/>
      </w:r>
      <w:r w:rsidR="00106D7D" w:rsidRPr="006876E2">
        <w:rPr>
          <w:rFonts w:asciiTheme="minorHAnsi" w:hAnsiTheme="minorHAnsi" w:cstheme="minorHAnsi"/>
          <w:color w:val="000000" w:themeColor="text1"/>
          <w:sz w:val="20"/>
        </w:rPr>
        <w:softHyphen/>
      </w:r>
      <w:r w:rsidR="00106D7D" w:rsidRPr="006876E2">
        <w:rPr>
          <w:rFonts w:asciiTheme="minorHAnsi" w:hAnsiTheme="minorHAnsi" w:cstheme="minorHAnsi"/>
          <w:color w:val="000000" w:themeColor="text1"/>
          <w:sz w:val="20"/>
        </w:rPr>
        <w:softHyphen/>
      </w:r>
      <w:r w:rsidR="00106D7D" w:rsidRPr="006876E2">
        <w:rPr>
          <w:rFonts w:asciiTheme="minorHAnsi" w:hAnsiTheme="minorHAnsi" w:cstheme="minorHAnsi"/>
          <w:color w:val="000000" w:themeColor="text1"/>
          <w:sz w:val="20"/>
        </w:rPr>
        <w:softHyphen/>
      </w:r>
      <w:bookmarkEnd w:id="39"/>
    </w:p>
    <w:p w14:paraId="3289FE52" w14:textId="77777777" w:rsidR="00455180" w:rsidRPr="006876E2" w:rsidRDefault="00455180" w:rsidP="00455180">
      <w:pPr>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6876E2">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72EE5D30" w14:textId="148FD176" w:rsidR="00455180" w:rsidRPr="006876E2"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7" w:name="_Toc228339739"/>
      <w:bookmarkStart w:id="48" w:name="_Toc432760413"/>
      <w:bookmarkStart w:id="49" w:name="_Toc435197750"/>
      <w:bookmarkStart w:id="50" w:name="_Toc461701833"/>
      <w:bookmarkStart w:id="51" w:name="_Toc488250621"/>
      <w:r w:rsidRPr="006876E2">
        <w:rPr>
          <w:rFonts w:asciiTheme="minorHAnsi" w:hAnsiTheme="minorHAnsi" w:cstheme="minorHAnsi"/>
          <w:color w:val="000000" w:themeColor="text1"/>
          <w:sz w:val="20"/>
        </w:rPr>
        <w:t>&lt;Precondición 1&gt;</w:t>
      </w:r>
      <w:bookmarkEnd w:id="47"/>
      <w:bookmarkEnd w:id="48"/>
      <w:bookmarkEnd w:id="49"/>
      <w:bookmarkEnd w:id="50"/>
      <w:r w:rsidR="006D69D1" w:rsidRPr="006876E2">
        <w:rPr>
          <w:rFonts w:asciiTheme="minorHAnsi" w:hAnsiTheme="minorHAnsi" w:cstheme="minorHAnsi"/>
          <w:color w:val="000000" w:themeColor="text1"/>
          <w:sz w:val="20"/>
        </w:rPr>
        <w:t xml:space="preserve"> Nombre de usuario y contraseña válidos.</w:t>
      </w:r>
      <w:bookmarkEnd w:id="51"/>
    </w:p>
    <w:p w14:paraId="3D79ECA1" w14:textId="377C532B" w:rsidR="00455180" w:rsidRPr="006876E2" w:rsidRDefault="00455180" w:rsidP="00765ACB">
      <w:pPr>
        <w:ind w:left="360"/>
        <w:rPr>
          <w:rFonts w:asciiTheme="minorHAnsi" w:hAnsiTheme="minorHAnsi" w:cstheme="minorHAnsi"/>
          <w:color w:val="000000" w:themeColor="text1"/>
        </w:rPr>
      </w:pPr>
      <w:r w:rsidRPr="006876E2">
        <w:rPr>
          <w:rFonts w:asciiTheme="minorHAnsi" w:hAnsiTheme="minorHAnsi" w:cstheme="minorHAnsi"/>
          <w:color w:val="000000" w:themeColor="text1"/>
        </w:rPr>
        <w:t xml:space="preserve">El </w:t>
      </w:r>
      <w:r w:rsidR="000B41CE" w:rsidRPr="006876E2">
        <w:rPr>
          <w:rFonts w:asciiTheme="minorHAnsi" w:hAnsiTheme="minorHAnsi" w:cstheme="minorHAnsi"/>
          <w:color w:val="000000" w:themeColor="text1"/>
        </w:rPr>
        <w:t xml:space="preserve">usuario </w:t>
      </w:r>
      <w:r w:rsidR="00186FBE">
        <w:rPr>
          <w:rFonts w:asciiTheme="minorHAnsi" w:hAnsiTheme="minorHAnsi" w:cstheme="minorHAnsi"/>
          <w:color w:val="000000" w:themeColor="text1"/>
        </w:rPr>
        <w:t>de las</w:t>
      </w:r>
      <w:r w:rsidR="00F902AE" w:rsidRPr="006876E2">
        <w:rPr>
          <w:rFonts w:asciiTheme="minorHAnsi" w:hAnsiTheme="minorHAnsi" w:cstheme="minorHAnsi"/>
          <w:color w:val="000000" w:themeColor="text1"/>
        </w:rPr>
        <w:t xml:space="preserve"> Área</w:t>
      </w:r>
      <w:r w:rsidR="00186FBE">
        <w:rPr>
          <w:rFonts w:asciiTheme="minorHAnsi" w:hAnsiTheme="minorHAnsi" w:cstheme="minorHAnsi"/>
          <w:color w:val="000000" w:themeColor="text1"/>
        </w:rPr>
        <w:t>s</w:t>
      </w:r>
      <w:r w:rsidR="00F902AE" w:rsidRPr="006876E2">
        <w:rPr>
          <w:rFonts w:asciiTheme="minorHAnsi" w:hAnsiTheme="minorHAnsi" w:cstheme="minorHAnsi"/>
          <w:color w:val="000000" w:themeColor="text1"/>
        </w:rPr>
        <w:t xml:space="preserve"> </w:t>
      </w:r>
      <w:r w:rsidR="00CF6856" w:rsidRPr="006876E2">
        <w:rPr>
          <w:rFonts w:asciiTheme="minorHAnsi" w:hAnsiTheme="minorHAnsi" w:cstheme="minorHAnsi"/>
          <w:color w:val="000000" w:themeColor="text1"/>
        </w:rPr>
        <w:t>debe</w:t>
      </w:r>
      <w:r w:rsidRPr="006876E2">
        <w:rPr>
          <w:rFonts w:asciiTheme="minorHAnsi" w:hAnsiTheme="minorHAnsi" w:cstheme="minorHAnsi"/>
          <w:color w:val="000000" w:themeColor="text1"/>
        </w:rPr>
        <w:t xml:space="preserve"> contar con un </w:t>
      </w:r>
      <w:r w:rsidR="00CF6856" w:rsidRPr="006876E2">
        <w:rPr>
          <w:rFonts w:asciiTheme="minorHAnsi" w:hAnsiTheme="minorHAnsi" w:cstheme="minorHAnsi"/>
          <w:color w:val="000000" w:themeColor="text1"/>
        </w:rPr>
        <w:t xml:space="preserve">nombre de </w:t>
      </w:r>
      <w:r w:rsidRPr="006876E2">
        <w:rPr>
          <w:rFonts w:asciiTheme="minorHAnsi" w:hAnsiTheme="minorHAnsi" w:cstheme="minorHAnsi"/>
          <w:color w:val="000000" w:themeColor="text1"/>
        </w:rPr>
        <w:t xml:space="preserve">usuario y contraseña </w:t>
      </w:r>
      <w:r w:rsidR="00CF6856" w:rsidRPr="006876E2">
        <w:rPr>
          <w:rFonts w:asciiTheme="minorHAnsi" w:hAnsiTheme="minorHAnsi" w:cstheme="minorHAnsi"/>
          <w:color w:val="000000" w:themeColor="text1"/>
        </w:rPr>
        <w:t>válido</w:t>
      </w:r>
      <w:r w:rsidR="006A5C61" w:rsidRPr="006876E2">
        <w:rPr>
          <w:rFonts w:asciiTheme="minorHAnsi" w:hAnsiTheme="minorHAnsi" w:cstheme="minorHAnsi"/>
          <w:color w:val="000000" w:themeColor="text1"/>
        </w:rPr>
        <w:t>s</w:t>
      </w:r>
      <w:r w:rsidR="00CF6856" w:rsidRPr="006876E2">
        <w:rPr>
          <w:rFonts w:asciiTheme="minorHAnsi" w:hAnsiTheme="minorHAnsi" w:cstheme="minorHAnsi"/>
          <w:color w:val="000000" w:themeColor="text1"/>
        </w:rPr>
        <w:t>.</w:t>
      </w:r>
    </w:p>
    <w:p w14:paraId="0977AF70" w14:textId="1E9889BB" w:rsidR="00455180" w:rsidRPr="006876E2"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2" w:name="_Toc461701834"/>
      <w:bookmarkStart w:id="53" w:name="_Toc488250622"/>
      <w:r w:rsidRPr="006876E2">
        <w:rPr>
          <w:rFonts w:asciiTheme="minorHAnsi" w:hAnsiTheme="minorHAnsi" w:cstheme="minorHAnsi"/>
          <w:color w:val="000000" w:themeColor="text1"/>
          <w:sz w:val="20"/>
        </w:rPr>
        <w:t>&lt;Precondición 2&gt;</w:t>
      </w:r>
      <w:bookmarkEnd w:id="52"/>
      <w:r w:rsidR="006D69D1" w:rsidRPr="006876E2">
        <w:rPr>
          <w:rFonts w:asciiTheme="minorHAnsi" w:hAnsiTheme="minorHAnsi" w:cstheme="minorHAnsi"/>
          <w:color w:val="000000" w:themeColor="text1"/>
          <w:sz w:val="20"/>
        </w:rPr>
        <w:t xml:space="preserve"> Permisos.</w:t>
      </w:r>
      <w:bookmarkEnd w:id="53"/>
    </w:p>
    <w:p w14:paraId="4F921216" w14:textId="5C6F58BA" w:rsidR="00CF6856" w:rsidRPr="006876E2" w:rsidRDefault="00CF6856" w:rsidP="00CF6856">
      <w:pPr>
        <w:ind w:left="360"/>
        <w:rPr>
          <w:rFonts w:asciiTheme="minorHAnsi" w:hAnsiTheme="minorHAnsi" w:cstheme="minorHAnsi"/>
          <w:color w:val="000000" w:themeColor="text1"/>
        </w:rPr>
      </w:pPr>
      <w:r w:rsidRPr="006876E2">
        <w:rPr>
          <w:rFonts w:asciiTheme="minorHAnsi" w:hAnsiTheme="minorHAnsi" w:cstheme="minorHAnsi"/>
          <w:color w:val="000000" w:themeColor="text1"/>
        </w:rPr>
        <w:t xml:space="preserve">El </w:t>
      </w:r>
      <w:r w:rsidR="00855E91">
        <w:rPr>
          <w:rFonts w:asciiTheme="minorHAnsi" w:hAnsiTheme="minorHAnsi" w:cstheme="minorHAnsi"/>
          <w:color w:val="000000" w:themeColor="text1"/>
          <w:szCs w:val="20"/>
        </w:rPr>
        <w:t xml:space="preserve">usuario </w:t>
      </w:r>
      <w:r w:rsidR="00186FBE">
        <w:rPr>
          <w:rFonts w:asciiTheme="minorHAnsi" w:hAnsiTheme="minorHAnsi" w:cstheme="minorHAnsi"/>
          <w:color w:val="000000" w:themeColor="text1"/>
        </w:rPr>
        <w:t>de las</w:t>
      </w:r>
      <w:r w:rsidR="00F902AE" w:rsidRPr="006876E2">
        <w:rPr>
          <w:rFonts w:asciiTheme="minorHAnsi" w:hAnsiTheme="minorHAnsi" w:cstheme="minorHAnsi"/>
          <w:color w:val="000000" w:themeColor="text1"/>
        </w:rPr>
        <w:t xml:space="preserve"> Área</w:t>
      </w:r>
      <w:r w:rsidR="00186FBE">
        <w:rPr>
          <w:rFonts w:asciiTheme="minorHAnsi" w:hAnsiTheme="minorHAnsi" w:cstheme="minorHAnsi"/>
          <w:color w:val="000000" w:themeColor="text1"/>
        </w:rPr>
        <w:t>s</w:t>
      </w:r>
      <w:r w:rsidR="00F902AE" w:rsidRPr="006876E2">
        <w:rPr>
          <w:rFonts w:asciiTheme="minorHAnsi" w:hAnsiTheme="minorHAnsi" w:cstheme="minorHAnsi"/>
          <w:color w:val="000000" w:themeColor="text1"/>
        </w:rPr>
        <w:t xml:space="preserve"> </w:t>
      </w:r>
      <w:r w:rsidRPr="006876E2">
        <w:rPr>
          <w:rFonts w:asciiTheme="minorHAnsi" w:hAnsiTheme="minorHAnsi" w:cstheme="minorHAnsi"/>
          <w:color w:val="000000" w:themeColor="text1"/>
        </w:rPr>
        <w:t xml:space="preserve">debe contar con los permisos </w:t>
      </w:r>
      <w:r w:rsidR="00A97493" w:rsidRPr="006876E2">
        <w:rPr>
          <w:rFonts w:asciiTheme="minorHAnsi" w:hAnsiTheme="minorHAnsi" w:cstheme="minorHAnsi"/>
          <w:color w:val="000000" w:themeColor="text1"/>
        </w:rPr>
        <w:t>para consult</w:t>
      </w:r>
      <w:r w:rsidR="00926C37">
        <w:rPr>
          <w:rFonts w:asciiTheme="minorHAnsi" w:hAnsiTheme="minorHAnsi" w:cstheme="minorHAnsi"/>
          <w:color w:val="000000" w:themeColor="text1"/>
        </w:rPr>
        <w:t xml:space="preserve">ar el reporte </w:t>
      </w:r>
      <w:r w:rsidR="006876E2">
        <w:rPr>
          <w:rFonts w:asciiTheme="minorHAnsi" w:hAnsiTheme="minorHAnsi" w:cstheme="minorHAnsi"/>
          <w:color w:val="000000" w:themeColor="text1"/>
        </w:rPr>
        <w:t xml:space="preserve">de </w:t>
      </w:r>
      <w:r w:rsidR="00855E91">
        <w:rPr>
          <w:rFonts w:asciiTheme="minorHAnsi" w:hAnsiTheme="minorHAnsi" w:cstheme="minorHAnsi"/>
          <w:color w:val="000000" w:themeColor="text1"/>
        </w:rPr>
        <w:t>Disponibilidad de Recursos</w:t>
      </w:r>
      <w:r w:rsidR="00A97493" w:rsidRPr="006876E2">
        <w:rPr>
          <w:rFonts w:asciiTheme="minorHAnsi" w:hAnsiTheme="minorHAnsi" w:cstheme="minorHAnsi"/>
          <w:color w:val="000000" w:themeColor="text1"/>
        </w:rPr>
        <w:t>, dependiendo del rol.</w:t>
      </w:r>
    </w:p>
    <w:p w14:paraId="31CCAAE3" w14:textId="297582FE" w:rsidR="00CF6856" w:rsidRPr="006876E2"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250623"/>
      <w:r w:rsidRPr="006876E2">
        <w:rPr>
          <w:rFonts w:asciiTheme="minorHAnsi" w:hAnsiTheme="minorHAnsi" w:cstheme="minorHAnsi"/>
          <w:color w:val="000000" w:themeColor="text1"/>
          <w:sz w:val="20"/>
        </w:rPr>
        <w:t>&lt;Precondición 3&gt;</w:t>
      </w:r>
      <w:r w:rsidR="00E218EF" w:rsidRPr="006876E2">
        <w:rPr>
          <w:rFonts w:asciiTheme="minorHAnsi" w:hAnsiTheme="minorHAnsi" w:cstheme="minorHAnsi"/>
          <w:color w:val="000000" w:themeColor="text1"/>
          <w:sz w:val="20"/>
        </w:rPr>
        <w:t xml:space="preserve"> Autenticación.</w:t>
      </w:r>
      <w:bookmarkEnd w:id="54"/>
    </w:p>
    <w:p w14:paraId="13C49897" w14:textId="644F79D8" w:rsidR="00455180" w:rsidRPr="006876E2" w:rsidRDefault="00455180" w:rsidP="00455180">
      <w:pPr>
        <w:ind w:firstLine="360"/>
        <w:rPr>
          <w:rFonts w:asciiTheme="minorHAnsi" w:hAnsiTheme="minorHAnsi" w:cstheme="minorHAnsi"/>
          <w:color w:val="000000" w:themeColor="text1"/>
          <w:szCs w:val="20"/>
          <w:lang w:val="es-MX" w:eastAsia="en-US"/>
        </w:rPr>
      </w:pPr>
      <w:r w:rsidRPr="006876E2">
        <w:rPr>
          <w:rFonts w:asciiTheme="minorHAnsi" w:hAnsiTheme="minorHAnsi" w:cstheme="minorHAnsi"/>
          <w:color w:val="000000" w:themeColor="text1"/>
          <w:szCs w:val="20"/>
          <w:lang w:val="es-MX" w:eastAsia="en-US"/>
        </w:rPr>
        <w:t>E</w:t>
      </w:r>
      <w:r w:rsidR="00CF6856" w:rsidRPr="006876E2">
        <w:rPr>
          <w:rFonts w:asciiTheme="minorHAnsi" w:hAnsiTheme="minorHAnsi" w:cstheme="minorHAnsi"/>
          <w:color w:val="000000" w:themeColor="text1"/>
          <w:szCs w:val="20"/>
          <w:lang w:val="es-MX" w:eastAsia="en-US"/>
        </w:rPr>
        <w:t xml:space="preserve">l </w:t>
      </w:r>
      <w:r w:rsidR="00F902AE" w:rsidRPr="006876E2">
        <w:rPr>
          <w:rFonts w:asciiTheme="minorHAnsi" w:hAnsiTheme="minorHAnsi" w:cstheme="minorHAnsi"/>
          <w:color w:val="000000" w:themeColor="text1"/>
          <w:szCs w:val="20"/>
        </w:rPr>
        <w:t xml:space="preserve">usuario </w:t>
      </w:r>
      <w:r w:rsidR="00186FBE">
        <w:rPr>
          <w:rFonts w:asciiTheme="minorHAnsi" w:hAnsiTheme="minorHAnsi" w:cstheme="minorHAnsi"/>
          <w:color w:val="000000" w:themeColor="text1"/>
        </w:rPr>
        <w:t>de las</w:t>
      </w:r>
      <w:r w:rsidR="00F902AE" w:rsidRPr="006876E2">
        <w:rPr>
          <w:rFonts w:asciiTheme="minorHAnsi" w:hAnsiTheme="minorHAnsi" w:cstheme="minorHAnsi"/>
          <w:color w:val="000000" w:themeColor="text1"/>
        </w:rPr>
        <w:t xml:space="preserve"> Área</w:t>
      </w:r>
      <w:r w:rsidR="00186FBE">
        <w:rPr>
          <w:rFonts w:asciiTheme="minorHAnsi" w:hAnsiTheme="minorHAnsi" w:cstheme="minorHAnsi"/>
          <w:color w:val="000000" w:themeColor="text1"/>
        </w:rPr>
        <w:t>s</w:t>
      </w:r>
      <w:r w:rsidR="00F902AE" w:rsidRPr="006876E2">
        <w:rPr>
          <w:rFonts w:asciiTheme="minorHAnsi" w:hAnsiTheme="minorHAnsi" w:cstheme="minorHAnsi"/>
          <w:color w:val="000000" w:themeColor="text1"/>
        </w:rPr>
        <w:t xml:space="preserve"> </w:t>
      </w:r>
      <w:r w:rsidR="00CF6856" w:rsidRPr="006876E2">
        <w:rPr>
          <w:rFonts w:asciiTheme="minorHAnsi" w:hAnsiTheme="minorHAnsi" w:cstheme="minorHAnsi"/>
          <w:color w:val="000000" w:themeColor="text1"/>
          <w:szCs w:val="20"/>
          <w:lang w:val="es-MX" w:eastAsia="en-US"/>
        </w:rPr>
        <w:t xml:space="preserve">debe </w:t>
      </w:r>
      <w:r w:rsidRPr="006876E2">
        <w:rPr>
          <w:rFonts w:asciiTheme="minorHAnsi" w:hAnsiTheme="minorHAnsi" w:cstheme="minorHAnsi"/>
          <w:color w:val="000000" w:themeColor="text1"/>
          <w:szCs w:val="20"/>
          <w:lang w:val="es-MX" w:eastAsia="en-US"/>
        </w:rPr>
        <w:t>estar autenticado dentro del sistema.</w:t>
      </w:r>
    </w:p>
    <w:p w14:paraId="781E8F53" w14:textId="53A7DA16" w:rsidR="002B2586" w:rsidRPr="006876E2" w:rsidRDefault="002B2586" w:rsidP="002B2586">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8250624"/>
      <w:r w:rsidRPr="006876E2">
        <w:rPr>
          <w:rFonts w:asciiTheme="minorHAnsi" w:hAnsiTheme="minorHAnsi" w:cstheme="minorHAnsi"/>
          <w:color w:val="000000" w:themeColor="text1"/>
          <w:sz w:val="20"/>
        </w:rPr>
        <w:t>&lt;Precondición 4&gt;</w:t>
      </w:r>
      <w:r w:rsidR="00E1015F" w:rsidRPr="006876E2">
        <w:rPr>
          <w:rFonts w:asciiTheme="minorHAnsi" w:hAnsiTheme="minorHAnsi" w:cstheme="minorHAnsi"/>
          <w:color w:val="000000" w:themeColor="text1"/>
          <w:sz w:val="20"/>
        </w:rPr>
        <w:t xml:space="preserve"> </w:t>
      </w:r>
      <w:r w:rsidR="00926C37">
        <w:rPr>
          <w:rFonts w:asciiTheme="minorHAnsi" w:hAnsiTheme="minorHAnsi" w:cstheme="minorHAnsi"/>
          <w:color w:val="000000" w:themeColor="text1"/>
          <w:sz w:val="20"/>
        </w:rPr>
        <w:t>Reportes de Disponibilidad de Recursos</w:t>
      </w:r>
      <w:r w:rsidR="00E218EF" w:rsidRPr="006876E2">
        <w:rPr>
          <w:rFonts w:asciiTheme="minorHAnsi" w:hAnsiTheme="minorHAnsi" w:cstheme="minorHAnsi"/>
          <w:color w:val="000000" w:themeColor="text1"/>
          <w:sz w:val="20"/>
        </w:rPr>
        <w:t xml:space="preserve"> </w:t>
      </w:r>
      <w:r w:rsidR="00E1015F" w:rsidRPr="006876E2">
        <w:rPr>
          <w:rFonts w:asciiTheme="minorHAnsi" w:hAnsiTheme="minorHAnsi" w:cstheme="minorHAnsi"/>
          <w:color w:val="000000" w:themeColor="text1"/>
          <w:sz w:val="20"/>
        </w:rPr>
        <w:t>previo</w:t>
      </w:r>
      <w:r w:rsidR="00E218EF" w:rsidRPr="006876E2">
        <w:rPr>
          <w:rFonts w:asciiTheme="minorHAnsi" w:hAnsiTheme="minorHAnsi" w:cstheme="minorHAnsi"/>
          <w:color w:val="000000" w:themeColor="text1"/>
          <w:sz w:val="20"/>
        </w:rPr>
        <w:t>s.</w:t>
      </w:r>
      <w:bookmarkEnd w:id="55"/>
    </w:p>
    <w:p w14:paraId="476D6561" w14:textId="12DC5505" w:rsidR="002B2586" w:rsidRDefault="00F902AE" w:rsidP="00926C37">
      <w:pPr>
        <w:ind w:left="567" w:hanging="207"/>
        <w:rPr>
          <w:rFonts w:asciiTheme="minorHAnsi" w:hAnsiTheme="minorHAnsi" w:cstheme="minorHAnsi"/>
          <w:color w:val="000000" w:themeColor="text1"/>
          <w:szCs w:val="20"/>
          <w:lang w:val="es-MX" w:eastAsia="en-US"/>
        </w:rPr>
      </w:pPr>
      <w:r w:rsidRPr="006876E2">
        <w:rPr>
          <w:rFonts w:asciiTheme="minorHAnsi" w:hAnsiTheme="minorHAnsi" w:cstheme="minorHAnsi"/>
          <w:color w:val="000000" w:themeColor="text1"/>
          <w:szCs w:val="20"/>
          <w:lang w:eastAsia="en-US"/>
        </w:rPr>
        <w:t>E</w:t>
      </w:r>
      <w:r w:rsidR="002B2586" w:rsidRPr="006876E2">
        <w:rPr>
          <w:rFonts w:asciiTheme="minorHAnsi" w:hAnsiTheme="minorHAnsi" w:cstheme="minorHAnsi"/>
          <w:color w:val="000000" w:themeColor="text1"/>
          <w:szCs w:val="20"/>
          <w:lang w:val="es-MX" w:eastAsia="en-US"/>
        </w:rPr>
        <w:t>l sis</w:t>
      </w:r>
      <w:r w:rsidR="00D666B7" w:rsidRPr="006876E2">
        <w:rPr>
          <w:rFonts w:asciiTheme="minorHAnsi" w:hAnsiTheme="minorHAnsi" w:cstheme="minorHAnsi"/>
          <w:color w:val="000000" w:themeColor="text1"/>
          <w:szCs w:val="20"/>
          <w:lang w:val="es-MX" w:eastAsia="en-US"/>
        </w:rPr>
        <w:t xml:space="preserve">tema debe tener </w:t>
      </w:r>
      <w:r w:rsidR="00C31F1B" w:rsidRPr="006876E2">
        <w:rPr>
          <w:rFonts w:asciiTheme="minorHAnsi" w:hAnsiTheme="minorHAnsi" w:cstheme="minorHAnsi"/>
          <w:color w:val="000000" w:themeColor="text1"/>
          <w:szCs w:val="20"/>
          <w:lang w:val="es-MX" w:eastAsia="en-US"/>
        </w:rPr>
        <w:t>cargados</w:t>
      </w:r>
      <w:r w:rsidR="001A2D7B" w:rsidRPr="006876E2">
        <w:rPr>
          <w:rFonts w:asciiTheme="minorHAnsi" w:hAnsiTheme="minorHAnsi" w:cstheme="minorHAnsi"/>
          <w:color w:val="000000" w:themeColor="text1"/>
          <w:szCs w:val="20"/>
          <w:lang w:val="es-MX" w:eastAsia="en-US"/>
        </w:rPr>
        <w:t xml:space="preserve"> los</w:t>
      </w:r>
      <w:r w:rsidR="00926C37">
        <w:rPr>
          <w:rFonts w:asciiTheme="minorHAnsi" w:hAnsiTheme="minorHAnsi" w:cstheme="minorHAnsi"/>
          <w:color w:val="000000" w:themeColor="text1"/>
          <w:szCs w:val="20"/>
          <w:lang w:val="es-MX" w:eastAsia="en-US"/>
        </w:rPr>
        <w:t xml:space="preserve"> reportes de Disponibilidad de Recursos</w:t>
      </w:r>
      <w:r w:rsidR="001A2D7B" w:rsidRPr="006876E2">
        <w:rPr>
          <w:rFonts w:asciiTheme="minorHAnsi" w:hAnsiTheme="minorHAnsi" w:cstheme="minorHAnsi"/>
          <w:color w:val="000000" w:themeColor="text1"/>
          <w:szCs w:val="20"/>
          <w:lang w:val="es-MX" w:eastAsia="en-US"/>
        </w:rPr>
        <w:t xml:space="preserve"> </w:t>
      </w:r>
      <w:r w:rsidR="00912B2A">
        <w:rPr>
          <w:rFonts w:asciiTheme="minorHAnsi" w:hAnsiTheme="minorHAnsi" w:cstheme="minorHAnsi"/>
          <w:color w:val="000000" w:themeColor="text1"/>
          <w:szCs w:val="20"/>
          <w:lang w:val="es-MX" w:eastAsia="en-US"/>
        </w:rPr>
        <w:t xml:space="preserve">por servicio </w:t>
      </w:r>
      <w:r w:rsidR="00382E63" w:rsidRPr="006876E2">
        <w:rPr>
          <w:rFonts w:asciiTheme="minorHAnsi" w:hAnsiTheme="minorHAnsi" w:cstheme="minorHAnsi"/>
          <w:color w:val="000000" w:themeColor="text1"/>
          <w:szCs w:val="20"/>
          <w:lang w:val="es-MX" w:eastAsia="en-US"/>
        </w:rPr>
        <w:t>para</w:t>
      </w:r>
      <w:r w:rsidR="00846D18" w:rsidRPr="006876E2">
        <w:rPr>
          <w:rFonts w:asciiTheme="minorHAnsi" w:hAnsiTheme="minorHAnsi" w:cstheme="minorHAnsi"/>
          <w:color w:val="000000" w:themeColor="text1"/>
          <w:szCs w:val="20"/>
          <w:lang w:val="es-MX" w:eastAsia="en-US"/>
        </w:rPr>
        <w:t xml:space="preserve"> realizar una</w:t>
      </w:r>
      <w:r w:rsidR="00382E63" w:rsidRPr="006876E2">
        <w:rPr>
          <w:rFonts w:asciiTheme="minorHAnsi" w:hAnsiTheme="minorHAnsi" w:cstheme="minorHAnsi"/>
          <w:color w:val="000000" w:themeColor="text1"/>
          <w:szCs w:val="20"/>
          <w:lang w:val="es-MX" w:eastAsia="en-US"/>
        </w:rPr>
        <w:t xml:space="preserve"> consulta</w:t>
      </w:r>
      <w:r w:rsidR="002B2586" w:rsidRPr="006876E2">
        <w:rPr>
          <w:rFonts w:asciiTheme="minorHAnsi" w:hAnsiTheme="minorHAnsi" w:cstheme="minorHAnsi"/>
          <w:color w:val="000000" w:themeColor="text1"/>
          <w:szCs w:val="20"/>
          <w:lang w:val="es-MX" w:eastAsia="en-US"/>
        </w:rPr>
        <w:t>.</w:t>
      </w:r>
    </w:p>
    <w:p w14:paraId="57267825" w14:textId="4BFC175B" w:rsidR="00FA66DC" w:rsidRPr="006876E2" w:rsidRDefault="00FA66DC" w:rsidP="00FA66DC">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8250625"/>
      <w:r>
        <w:rPr>
          <w:rFonts w:asciiTheme="minorHAnsi" w:hAnsiTheme="minorHAnsi" w:cstheme="minorHAnsi"/>
          <w:color w:val="000000" w:themeColor="text1"/>
          <w:sz w:val="20"/>
        </w:rPr>
        <w:t>&lt;Precondición 5</w:t>
      </w:r>
      <w:r w:rsidRPr="006876E2">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Solicitud de servicio Previo</w:t>
      </w:r>
      <w:r w:rsidRPr="006876E2">
        <w:rPr>
          <w:rFonts w:asciiTheme="minorHAnsi" w:hAnsiTheme="minorHAnsi" w:cstheme="minorHAnsi"/>
          <w:color w:val="000000" w:themeColor="text1"/>
          <w:sz w:val="20"/>
        </w:rPr>
        <w:t>.</w:t>
      </w:r>
      <w:bookmarkEnd w:id="56"/>
    </w:p>
    <w:p w14:paraId="3F54DD81" w14:textId="34965C16" w:rsidR="00373A7E" w:rsidRPr="00373A7E" w:rsidRDefault="00FA66DC" w:rsidP="00373A7E">
      <w:pPr>
        <w:ind w:left="567" w:hanging="207"/>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eastAsia="en-US"/>
        </w:rPr>
        <w:t>Debe existir una Solicitud de Servicio Previo</w:t>
      </w:r>
      <w:r w:rsidR="00912B2A">
        <w:rPr>
          <w:rFonts w:asciiTheme="minorHAnsi" w:hAnsiTheme="minorHAnsi" w:cstheme="minorHAnsi"/>
          <w:color w:val="000000" w:themeColor="text1"/>
          <w:szCs w:val="20"/>
          <w:lang w:eastAsia="en-US"/>
        </w:rPr>
        <w:t xml:space="preserve"> y un tipo de servicio</w:t>
      </w:r>
      <w:r w:rsidRPr="006876E2">
        <w:rPr>
          <w:rFonts w:asciiTheme="minorHAnsi" w:hAnsiTheme="minorHAnsi" w:cstheme="minorHAnsi"/>
          <w:color w:val="000000" w:themeColor="text1"/>
          <w:szCs w:val="20"/>
          <w:lang w:val="es-MX" w:eastAsia="en-US"/>
        </w:rPr>
        <w:t>.</w:t>
      </w:r>
    </w:p>
    <w:p w14:paraId="4AD70863" w14:textId="77777777" w:rsidR="00D16B4F" w:rsidRPr="006876E2"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7" w:name="_Toc488250626"/>
      <w:r w:rsidRPr="006876E2">
        <w:rPr>
          <w:rFonts w:asciiTheme="minorHAnsi" w:hAnsiTheme="minorHAnsi" w:cstheme="minorHAnsi"/>
          <w:color w:val="000000" w:themeColor="text1"/>
          <w:sz w:val="20"/>
        </w:rPr>
        <w:t>Flujo de Eventos</w:t>
      </w:r>
      <w:bookmarkEnd w:id="44"/>
      <w:bookmarkEnd w:id="45"/>
      <w:bookmarkEnd w:id="46"/>
      <w:bookmarkEnd w:id="57"/>
    </w:p>
    <w:p w14:paraId="3669A91D" w14:textId="77777777" w:rsidR="00D16B4F" w:rsidRPr="006876E2"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8" w:name="_Toc371934673"/>
      <w:bookmarkStart w:id="59" w:name="_Toc289774378"/>
      <w:bookmarkStart w:id="60" w:name="_Toc126991050"/>
      <w:bookmarkStart w:id="61" w:name="_Toc488250627"/>
      <w:r w:rsidRPr="006876E2">
        <w:rPr>
          <w:rFonts w:asciiTheme="minorHAnsi" w:hAnsiTheme="minorHAnsi" w:cstheme="minorHAnsi"/>
          <w:color w:val="000000" w:themeColor="text1"/>
          <w:sz w:val="20"/>
        </w:rPr>
        <w:t>Flujo Básico</w:t>
      </w:r>
      <w:bookmarkEnd w:id="58"/>
      <w:bookmarkEnd w:id="59"/>
      <w:bookmarkEnd w:id="60"/>
      <w:bookmarkEnd w:id="61"/>
    </w:p>
    <w:tbl>
      <w:tblPr>
        <w:tblStyle w:val="Tablaconcuadrcula"/>
        <w:tblW w:w="9770" w:type="dxa"/>
        <w:jc w:val="center"/>
        <w:tblLook w:val="04A0" w:firstRow="1" w:lastRow="0" w:firstColumn="1" w:lastColumn="0" w:noHBand="0" w:noVBand="1"/>
      </w:tblPr>
      <w:tblGrid>
        <w:gridCol w:w="1296"/>
        <w:gridCol w:w="2020"/>
        <w:gridCol w:w="6454"/>
      </w:tblGrid>
      <w:tr w:rsidR="00455180" w:rsidRPr="006876E2" w14:paraId="347F761E" w14:textId="77777777" w:rsidTr="00B747C7">
        <w:trPr>
          <w:tblHeader/>
          <w:jc w:val="center"/>
        </w:trPr>
        <w:tc>
          <w:tcPr>
            <w:tcW w:w="12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6876E2" w:rsidRDefault="00455180" w:rsidP="00B76AF6">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No.</w:t>
            </w:r>
          </w:p>
        </w:tc>
        <w:tc>
          <w:tcPr>
            <w:tcW w:w="2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6876E2" w:rsidRDefault="00455180" w:rsidP="00B76AF6">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Actor</w:t>
            </w:r>
          </w:p>
        </w:tc>
        <w:tc>
          <w:tcPr>
            <w:tcW w:w="64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6876E2" w:rsidRDefault="00455180" w:rsidP="00B76AF6">
            <w:pPr>
              <w:jc w:val="center"/>
              <w:rPr>
                <w:rFonts w:asciiTheme="minorHAnsi" w:hAnsiTheme="minorHAnsi" w:cstheme="minorHAnsi"/>
                <w:b/>
                <w:bCs/>
                <w:color w:val="000000" w:themeColor="text1"/>
                <w:szCs w:val="20"/>
                <w:lang w:val="es-MX" w:eastAsia="es-MX"/>
              </w:rPr>
            </w:pPr>
            <w:r w:rsidRPr="006876E2">
              <w:rPr>
                <w:rFonts w:asciiTheme="minorHAnsi" w:hAnsiTheme="minorHAnsi" w:cstheme="minorHAnsi"/>
                <w:b/>
                <w:bCs/>
                <w:color w:val="000000" w:themeColor="text1"/>
                <w:szCs w:val="20"/>
                <w:lang w:val="es-MX" w:eastAsia="es-MX"/>
              </w:rPr>
              <w:t>Descripción de la acción</w:t>
            </w:r>
          </w:p>
        </w:tc>
      </w:tr>
      <w:tr w:rsidR="00F9066A" w:rsidRPr="006876E2" w14:paraId="3B534A65"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739A8242" w14:textId="11C18F42" w:rsidR="00F9066A" w:rsidRPr="009B04F0" w:rsidRDefault="009B04F0" w:rsidP="00605F51">
            <w:pPr>
              <w:pStyle w:val="Prrafodelista"/>
              <w:numPr>
                <w:ilvl w:val="0"/>
                <w:numId w:val="8"/>
              </w:numPr>
              <w:rPr>
                <w:rFonts w:asciiTheme="minorHAnsi" w:hAnsiTheme="minorHAnsi" w:cstheme="minorHAnsi"/>
                <w:bCs/>
                <w:color w:val="000000" w:themeColor="text1"/>
                <w:szCs w:val="20"/>
              </w:rPr>
            </w:pPr>
            <w:r w:rsidRPr="009B04F0">
              <w:rPr>
                <w:rFonts w:asciiTheme="minorHAnsi" w:hAnsiTheme="minorHAnsi" w:cstheme="minorHAnsi"/>
                <w:bCs/>
                <w:color w:val="000000" w:themeColor="text1"/>
                <w:szCs w:val="20"/>
              </w:rPr>
              <w:t xml:space="preserve"> </w:t>
            </w:r>
          </w:p>
        </w:tc>
        <w:tc>
          <w:tcPr>
            <w:tcW w:w="2020" w:type="dxa"/>
            <w:tcBorders>
              <w:top w:val="single" w:sz="4" w:space="0" w:color="auto"/>
              <w:left w:val="single" w:sz="4" w:space="0" w:color="auto"/>
              <w:bottom w:val="single" w:sz="4" w:space="0" w:color="auto"/>
              <w:right w:val="single" w:sz="4" w:space="0" w:color="auto"/>
            </w:tcBorders>
            <w:vAlign w:val="center"/>
          </w:tcPr>
          <w:p w14:paraId="09841D22" w14:textId="7CC0FD15" w:rsidR="00F9066A" w:rsidRPr="006876E2" w:rsidRDefault="007A5797" w:rsidP="00A14E71">
            <w:pPr>
              <w:jc w:val="center"/>
              <w:rPr>
                <w:rFonts w:asciiTheme="minorHAnsi" w:hAnsiTheme="minorHAnsi" w:cstheme="minorHAnsi"/>
                <w:color w:val="000000" w:themeColor="text1"/>
                <w:szCs w:val="20"/>
              </w:rPr>
            </w:pPr>
            <w:r>
              <w:rPr>
                <w:rFonts w:asciiTheme="minorHAnsi" w:hAnsiTheme="minorHAnsi" w:cstheme="minorHAnsi"/>
                <w:bCs/>
                <w:color w:val="000000" w:themeColor="text1"/>
                <w:szCs w:val="20"/>
              </w:rPr>
              <w:t>Áreas.</w:t>
            </w:r>
          </w:p>
        </w:tc>
        <w:tc>
          <w:tcPr>
            <w:tcW w:w="6454" w:type="dxa"/>
            <w:tcBorders>
              <w:top w:val="single" w:sz="4" w:space="0" w:color="auto"/>
              <w:left w:val="single" w:sz="4" w:space="0" w:color="auto"/>
              <w:bottom w:val="single" w:sz="4" w:space="0" w:color="auto"/>
              <w:right w:val="single" w:sz="4" w:space="0" w:color="auto"/>
            </w:tcBorders>
            <w:vAlign w:val="center"/>
          </w:tcPr>
          <w:p w14:paraId="0523A1E1" w14:textId="2C2D6392" w:rsidR="007616A6" w:rsidRDefault="007616A6" w:rsidP="00F12FA2">
            <w:pPr>
              <w:spacing w:line="240" w:lineRule="auto"/>
              <w:rPr>
                <w:rFonts w:asciiTheme="minorHAnsi" w:hAnsiTheme="minorHAnsi" w:cstheme="minorHAnsi"/>
                <w:szCs w:val="20"/>
              </w:rPr>
            </w:pPr>
            <w:r>
              <w:rPr>
                <w:rFonts w:asciiTheme="minorHAnsi" w:hAnsiTheme="minorHAnsi" w:cstheme="minorHAnsi"/>
                <w:szCs w:val="20"/>
              </w:rPr>
              <w:t>Ingresa sección solicitudes de servicio / Documentos del servicio</w:t>
            </w:r>
          </w:p>
          <w:p w14:paraId="2C5E5E45" w14:textId="7B2E4CA9" w:rsidR="00F9066A" w:rsidRPr="006876E2" w:rsidRDefault="00F9066A" w:rsidP="00A242AF">
            <w:pPr>
              <w:spacing w:line="240" w:lineRule="auto"/>
              <w:rPr>
                <w:rFonts w:asciiTheme="minorHAnsi" w:hAnsiTheme="minorHAnsi" w:cstheme="minorHAnsi"/>
                <w:szCs w:val="20"/>
              </w:rPr>
            </w:pPr>
          </w:p>
        </w:tc>
      </w:tr>
      <w:tr w:rsidR="007616A6" w:rsidRPr="006876E2" w14:paraId="5BF5909A"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0EAA2A4E" w14:textId="77777777" w:rsidR="007616A6" w:rsidRPr="009B04F0" w:rsidRDefault="007616A6"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3125BC24" w14:textId="4A9D0565" w:rsidR="007616A6" w:rsidRPr="006876E2" w:rsidRDefault="007616A6" w:rsidP="00A14E71">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CONEC ll</w:t>
            </w:r>
            <w:r w:rsidR="002438D5">
              <w:rPr>
                <w:rFonts w:asciiTheme="minorHAnsi" w:hAnsiTheme="minorHAnsi" w:cstheme="minorHAnsi"/>
                <w:bCs/>
                <w:color w:val="000000" w:themeColor="text1"/>
                <w:szCs w:val="20"/>
              </w:rPr>
              <w:t>.</w:t>
            </w:r>
          </w:p>
        </w:tc>
        <w:tc>
          <w:tcPr>
            <w:tcW w:w="6454" w:type="dxa"/>
            <w:tcBorders>
              <w:top w:val="single" w:sz="4" w:space="0" w:color="auto"/>
              <w:left w:val="single" w:sz="4" w:space="0" w:color="auto"/>
              <w:bottom w:val="single" w:sz="4" w:space="0" w:color="auto"/>
              <w:right w:val="single" w:sz="4" w:space="0" w:color="auto"/>
            </w:tcBorders>
            <w:vAlign w:val="center"/>
          </w:tcPr>
          <w:p w14:paraId="191693F7" w14:textId="2AE73FA1" w:rsidR="00C5181E" w:rsidRDefault="007616A6" w:rsidP="00054BCF">
            <w:pPr>
              <w:spacing w:line="240" w:lineRule="auto"/>
              <w:rPr>
                <w:rFonts w:asciiTheme="minorHAnsi" w:hAnsiTheme="minorHAnsi" w:cstheme="minorHAnsi"/>
                <w:szCs w:val="20"/>
              </w:rPr>
            </w:pPr>
            <w:r>
              <w:rPr>
                <w:rFonts w:asciiTheme="minorHAnsi" w:hAnsiTheme="minorHAnsi" w:cstheme="minorHAnsi"/>
                <w:szCs w:val="20"/>
              </w:rPr>
              <w:t xml:space="preserve">Presenta resumen de </w:t>
            </w:r>
            <w:r w:rsidR="00071DC1">
              <w:rPr>
                <w:rFonts w:asciiTheme="minorHAnsi" w:hAnsiTheme="minorHAnsi" w:cstheme="minorHAnsi"/>
                <w:szCs w:val="20"/>
              </w:rPr>
              <w:t>las solicitudes  asociados a lo</w:t>
            </w:r>
            <w:r>
              <w:rPr>
                <w:rFonts w:asciiTheme="minorHAnsi" w:hAnsiTheme="minorHAnsi" w:cstheme="minorHAnsi"/>
                <w:szCs w:val="20"/>
              </w:rPr>
              <w:t xml:space="preserve">s </w:t>
            </w:r>
            <w:r w:rsidR="00071DC1">
              <w:rPr>
                <w:rFonts w:asciiTheme="minorHAnsi" w:hAnsiTheme="minorHAnsi" w:cstheme="minorHAnsi"/>
                <w:szCs w:val="20"/>
              </w:rPr>
              <w:t>documentos del servicio</w:t>
            </w:r>
            <w:r>
              <w:rPr>
                <w:rFonts w:asciiTheme="minorHAnsi" w:hAnsiTheme="minorHAnsi" w:cstheme="minorHAnsi"/>
                <w:szCs w:val="20"/>
              </w:rPr>
              <w:t xml:space="preserve"> de ac</w:t>
            </w:r>
            <w:r w:rsidR="00054BCF">
              <w:rPr>
                <w:rFonts w:asciiTheme="minorHAnsi" w:hAnsiTheme="minorHAnsi" w:cstheme="minorHAnsi"/>
                <w:szCs w:val="20"/>
              </w:rPr>
              <w:t>uerdo a la siguiente estructura</w:t>
            </w:r>
            <w:r w:rsidR="00C5181E">
              <w:rPr>
                <w:rFonts w:asciiTheme="minorHAnsi" w:hAnsiTheme="minorHAnsi" w:cstheme="minorHAnsi"/>
                <w:szCs w:val="20"/>
              </w:rPr>
              <w:t xml:space="preserve">: </w:t>
            </w:r>
          </w:p>
          <w:p w14:paraId="6851E994" w14:textId="62AF82CE" w:rsidR="007616A6" w:rsidRDefault="007616A6" w:rsidP="00605F51">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Número de Solicitud (Servicio)</w:t>
            </w:r>
          </w:p>
          <w:p w14:paraId="023A0D34" w14:textId="28162057" w:rsidR="007616A6" w:rsidRDefault="007616A6" w:rsidP="00605F51">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Solicitante</w:t>
            </w:r>
            <w:r w:rsidR="009438A2">
              <w:rPr>
                <w:rFonts w:asciiTheme="minorHAnsi" w:hAnsiTheme="minorHAnsi" w:cstheme="minorHAnsi"/>
                <w:szCs w:val="20"/>
              </w:rPr>
              <w:t>/cliente</w:t>
            </w:r>
          </w:p>
          <w:p w14:paraId="54F14B15" w14:textId="73E38132" w:rsidR="00C5181E" w:rsidRDefault="007616A6" w:rsidP="00605F51">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Nombre corto del solicitante</w:t>
            </w:r>
            <w:r w:rsidR="009438A2">
              <w:rPr>
                <w:rFonts w:asciiTheme="minorHAnsi" w:hAnsiTheme="minorHAnsi" w:cstheme="minorHAnsi"/>
                <w:szCs w:val="20"/>
              </w:rPr>
              <w:t>/cliente</w:t>
            </w:r>
          </w:p>
          <w:p w14:paraId="5BC9DFA9" w14:textId="47DA4B95" w:rsidR="00C5181E" w:rsidRPr="00C5181E" w:rsidRDefault="00C5181E" w:rsidP="00605F51">
            <w:pPr>
              <w:pStyle w:val="Prrafodelista"/>
              <w:numPr>
                <w:ilvl w:val="0"/>
                <w:numId w:val="19"/>
              </w:numPr>
              <w:spacing w:line="240" w:lineRule="auto"/>
              <w:rPr>
                <w:rFonts w:asciiTheme="minorHAnsi" w:hAnsiTheme="minorHAnsi" w:cstheme="minorHAnsi"/>
                <w:szCs w:val="20"/>
              </w:rPr>
            </w:pPr>
            <w:r w:rsidRPr="00C5181E">
              <w:rPr>
                <w:rFonts w:asciiTheme="minorHAnsi" w:hAnsiTheme="minorHAnsi" w:cstheme="minorHAnsi"/>
                <w:szCs w:val="20"/>
              </w:rPr>
              <w:t>Tipo de documentos</w:t>
            </w:r>
          </w:p>
          <w:p w14:paraId="484307E1" w14:textId="4E9226B1" w:rsidR="006C4EF9" w:rsidRDefault="006C4EF9" w:rsidP="006C4EF9">
            <w:pPr>
              <w:pStyle w:val="Prrafodelista"/>
              <w:spacing w:line="240" w:lineRule="auto"/>
              <w:rPr>
                <w:rFonts w:asciiTheme="minorHAnsi" w:hAnsiTheme="minorHAnsi" w:cstheme="minorHAnsi"/>
                <w:szCs w:val="20"/>
              </w:rPr>
            </w:pPr>
            <w:r>
              <w:rPr>
                <w:rFonts w:asciiTheme="minorHAnsi" w:hAnsiTheme="minorHAnsi" w:cstheme="minorHAnsi"/>
                <w:szCs w:val="20"/>
              </w:rPr>
              <w:t>Con las opciones:</w:t>
            </w:r>
          </w:p>
          <w:p w14:paraId="301DC21A" w14:textId="77777777" w:rsidR="007616A6" w:rsidRDefault="007616A6" w:rsidP="00605F51">
            <w:pPr>
              <w:pStyle w:val="Prrafodelista"/>
              <w:numPr>
                <w:ilvl w:val="1"/>
                <w:numId w:val="19"/>
              </w:numPr>
              <w:spacing w:line="240" w:lineRule="auto"/>
              <w:rPr>
                <w:rFonts w:asciiTheme="minorHAnsi" w:hAnsiTheme="minorHAnsi" w:cstheme="minorHAnsi"/>
                <w:szCs w:val="20"/>
              </w:rPr>
            </w:pPr>
            <w:r>
              <w:rPr>
                <w:rFonts w:asciiTheme="minorHAnsi" w:hAnsiTheme="minorHAnsi" w:cstheme="minorHAnsi"/>
                <w:szCs w:val="20"/>
              </w:rPr>
              <w:t>Anexo Técnico</w:t>
            </w:r>
          </w:p>
          <w:p w14:paraId="17ACDB52" w14:textId="77777777" w:rsidR="007616A6" w:rsidRDefault="007616A6" w:rsidP="00605F51">
            <w:pPr>
              <w:pStyle w:val="Prrafodelista"/>
              <w:numPr>
                <w:ilvl w:val="1"/>
                <w:numId w:val="19"/>
              </w:numPr>
              <w:spacing w:line="240" w:lineRule="auto"/>
              <w:rPr>
                <w:rFonts w:asciiTheme="minorHAnsi" w:hAnsiTheme="minorHAnsi" w:cstheme="minorHAnsi"/>
                <w:szCs w:val="20"/>
              </w:rPr>
            </w:pPr>
            <w:r>
              <w:rPr>
                <w:rFonts w:asciiTheme="minorHAnsi" w:hAnsiTheme="minorHAnsi" w:cstheme="minorHAnsi"/>
                <w:szCs w:val="20"/>
              </w:rPr>
              <w:t xml:space="preserve">Pre análisis </w:t>
            </w:r>
          </w:p>
          <w:p w14:paraId="3EE19219" w14:textId="77777777" w:rsidR="007616A6" w:rsidRDefault="007616A6" w:rsidP="00605F51">
            <w:pPr>
              <w:pStyle w:val="Prrafodelista"/>
              <w:numPr>
                <w:ilvl w:val="1"/>
                <w:numId w:val="19"/>
              </w:numPr>
              <w:spacing w:line="240" w:lineRule="auto"/>
              <w:rPr>
                <w:rFonts w:asciiTheme="minorHAnsi" w:hAnsiTheme="minorHAnsi" w:cstheme="minorHAnsi"/>
                <w:szCs w:val="20"/>
              </w:rPr>
            </w:pPr>
            <w:r>
              <w:rPr>
                <w:rFonts w:asciiTheme="minorHAnsi" w:hAnsiTheme="minorHAnsi" w:cstheme="minorHAnsi"/>
                <w:szCs w:val="20"/>
              </w:rPr>
              <w:t>Reporte Disponibilidad de Recursos</w:t>
            </w:r>
          </w:p>
          <w:p w14:paraId="4EC4706A" w14:textId="77777777" w:rsidR="00CE4945" w:rsidRDefault="00CE4945" w:rsidP="00CE4945">
            <w:pPr>
              <w:pStyle w:val="Prrafodelista"/>
              <w:spacing w:line="240" w:lineRule="auto"/>
              <w:ind w:left="1440"/>
              <w:rPr>
                <w:rFonts w:asciiTheme="minorHAnsi" w:hAnsiTheme="minorHAnsi" w:cstheme="minorHAnsi"/>
                <w:szCs w:val="20"/>
              </w:rPr>
            </w:pPr>
          </w:p>
          <w:p w14:paraId="0FAF87B3" w14:textId="35C0E891" w:rsidR="002438D5" w:rsidRPr="00CE4945" w:rsidRDefault="00CE4945" w:rsidP="00054BCF">
            <w:pPr>
              <w:rPr>
                <w:rFonts w:asciiTheme="minorHAnsi" w:hAnsiTheme="minorHAnsi"/>
              </w:rPr>
            </w:pPr>
            <w:r w:rsidRPr="00CE4945">
              <w:rPr>
                <w:rFonts w:asciiTheme="minorHAnsi" w:hAnsiTheme="minorHAnsi"/>
              </w:rPr>
              <w:lastRenderedPageBreak/>
              <w:t xml:space="preserve">Nota: </w:t>
            </w:r>
            <w:r w:rsidR="00054BCF" w:rsidRPr="00CE4945">
              <w:rPr>
                <w:rFonts w:asciiTheme="minorHAnsi" w:hAnsiTheme="minorHAnsi"/>
              </w:rPr>
              <w:t>En caso de agregar más</w:t>
            </w:r>
            <w:r w:rsidRPr="00CE4945">
              <w:rPr>
                <w:rFonts w:asciiTheme="minorHAnsi" w:hAnsiTheme="minorHAnsi"/>
              </w:rPr>
              <w:t xml:space="preserve"> </w:t>
            </w:r>
            <w:r w:rsidR="00E95F27">
              <w:rPr>
                <w:rFonts w:asciiTheme="minorHAnsi" w:hAnsiTheme="minorHAnsi"/>
              </w:rPr>
              <w:t xml:space="preserve">tipos de </w:t>
            </w:r>
            <w:r w:rsidRPr="00CE4945">
              <w:rPr>
                <w:rFonts w:asciiTheme="minorHAnsi" w:hAnsiTheme="minorHAnsi"/>
              </w:rPr>
              <w:t>documentos</w:t>
            </w:r>
            <w:r w:rsidR="00E95F27">
              <w:rPr>
                <w:rFonts w:asciiTheme="minorHAnsi" w:hAnsiTheme="minorHAnsi"/>
              </w:rPr>
              <w:t>, se reflejarán en este apartado</w:t>
            </w:r>
            <w:r w:rsidR="004F2323">
              <w:rPr>
                <w:rFonts w:asciiTheme="minorHAnsi" w:hAnsiTheme="minorHAnsi"/>
              </w:rPr>
              <w:t xml:space="preserve">, esto de acuerdo a la configuración del servicio (ver caso de uso </w:t>
            </w:r>
            <w:r w:rsidR="004F2323">
              <w:rPr>
                <w:rFonts w:asciiTheme="minorHAnsi" w:hAnsiTheme="minorHAnsi"/>
                <w:b/>
              </w:rPr>
              <w:t xml:space="preserve">3001 - </w:t>
            </w:r>
            <w:r w:rsidR="004F2323" w:rsidRPr="004F2323">
              <w:rPr>
                <w:rFonts w:asciiTheme="minorHAnsi" w:hAnsiTheme="minorHAnsi"/>
                <w:b/>
              </w:rPr>
              <w:t>Configurar Servicio</w:t>
            </w:r>
            <w:r w:rsidR="004F2323">
              <w:rPr>
                <w:rFonts w:asciiTheme="minorHAnsi" w:hAnsiTheme="minorHAnsi"/>
              </w:rPr>
              <w:t>)</w:t>
            </w:r>
            <w:r w:rsidR="00E95F27">
              <w:rPr>
                <w:rFonts w:asciiTheme="minorHAnsi" w:hAnsiTheme="minorHAnsi"/>
              </w:rPr>
              <w:t>.</w:t>
            </w:r>
          </w:p>
        </w:tc>
      </w:tr>
      <w:tr w:rsidR="00660A51" w:rsidRPr="006876E2" w14:paraId="42AF14F5"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2032EB00" w14:textId="77777777" w:rsidR="00660A51" w:rsidRPr="009B04F0" w:rsidRDefault="00660A51"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5C6E2834" w14:textId="519872D1" w:rsidR="00660A51" w:rsidRPr="004938C7" w:rsidRDefault="00660A51" w:rsidP="00A14E71">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Áreas.</w:t>
            </w:r>
          </w:p>
        </w:tc>
        <w:tc>
          <w:tcPr>
            <w:tcW w:w="6454" w:type="dxa"/>
            <w:tcBorders>
              <w:top w:val="single" w:sz="4" w:space="0" w:color="auto"/>
              <w:left w:val="single" w:sz="4" w:space="0" w:color="auto"/>
              <w:bottom w:val="single" w:sz="4" w:space="0" w:color="auto"/>
              <w:right w:val="single" w:sz="4" w:space="0" w:color="auto"/>
            </w:tcBorders>
            <w:vAlign w:val="center"/>
          </w:tcPr>
          <w:p w14:paraId="09093E7E" w14:textId="4D6D8AFE" w:rsidR="00660A51" w:rsidRDefault="00660A51" w:rsidP="00660A51">
            <w:pPr>
              <w:spacing w:line="240" w:lineRule="auto"/>
              <w:rPr>
                <w:rFonts w:asciiTheme="minorHAnsi" w:hAnsiTheme="minorHAnsi" w:cstheme="minorHAnsi"/>
                <w:szCs w:val="20"/>
              </w:rPr>
            </w:pPr>
            <w:r>
              <w:rPr>
                <w:rFonts w:asciiTheme="minorHAnsi" w:hAnsiTheme="minorHAnsi" w:cstheme="minorHAnsi"/>
                <w:szCs w:val="20"/>
                <w:u w:val="single"/>
              </w:rPr>
              <w:t>S</w:t>
            </w:r>
            <w:r w:rsidRPr="00660A51">
              <w:rPr>
                <w:rFonts w:asciiTheme="minorHAnsi" w:hAnsiTheme="minorHAnsi" w:cstheme="minorHAnsi"/>
                <w:szCs w:val="20"/>
              </w:rPr>
              <w:t>elecciona</w:t>
            </w:r>
            <w:r>
              <w:rPr>
                <w:rFonts w:asciiTheme="minorHAnsi" w:hAnsiTheme="minorHAnsi" w:cstheme="minorHAnsi"/>
                <w:szCs w:val="20"/>
              </w:rPr>
              <w:t xml:space="preserve"> el </w:t>
            </w:r>
            <w:r w:rsidRPr="00660A51">
              <w:rPr>
                <w:rFonts w:asciiTheme="minorHAnsi" w:hAnsiTheme="minorHAnsi" w:cstheme="minorHAnsi"/>
                <w:szCs w:val="20"/>
              </w:rPr>
              <w:t xml:space="preserve"> Reporte de Disponibilidad de Recursos de la solicitud deseada</w:t>
            </w:r>
            <w:r>
              <w:rPr>
                <w:rFonts w:asciiTheme="minorHAnsi" w:hAnsiTheme="minorHAnsi" w:cstheme="minorHAnsi"/>
                <w:szCs w:val="20"/>
              </w:rPr>
              <w:t>.</w:t>
            </w:r>
          </w:p>
        </w:tc>
      </w:tr>
      <w:tr w:rsidR="002438D5" w:rsidRPr="006876E2" w14:paraId="6DDDF15A"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3247BD12" w14:textId="35F893F6" w:rsidR="002438D5" w:rsidRPr="009B04F0" w:rsidRDefault="002438D5"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052D21FA" w14:textId="7680E9FA" w:rsidR="002438D5" w:rsidRPr="006876E2" w:rsidRDefault="002438D5" w:rsidP="00A14E71">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CONEC ll.</w:t>
            </w:r>
          </w:p>
        </w:tc>
        <w:tc>
          <w:tcPr>
            <w:tcW w:w="6454" w:type="dxa"/>
            <w:tcBorders>
              <w:top w:val="single" w:sz="4" w:space="0" w:color="auto"/>
              <w:left w:val="single" w:sz="4" w:space="0" w:color="auto"/>
              <w:bottom w:val="single" w:sz="4" w:space="0" w:color="auto"/>
              <w:right w:val="single" w:sz="4" w:space="0" w:color="auto"/>
            </w:tcBorders>
            <w:vAlign w:val="center"/>
          </w:tcPr>
          <w:p w14:paraId="3A74F2B7" w14:textId="435C5559" w:rsidR="006C4EF9" w:rsidRDefault="006C4EF9" w:rsidP="006C4EF9">
            <w:pPr>
              <w:pStyle w:val="Prrafodelista"/>
              <w:spacing w:line="240" w:lineRule="auto"/>
              <w:ind w:left="0"/>
              <w:rPr>
                <w:rFonts w:asciiTheme="minorHAnsi" w:hAnsiTheme="minorHAnsi" w:cstheme="minorHAnsi"/>
                <w:szCs w:val="20"/>
              </w:rPr>
            </w:pPr>
            <w:r>
              <w:rPr>
                <w:rFonts w:asciiTheme="minorHAnsi" w:hAnsiTheme="minorHAnsi" w:cstheme="minorHAnsi"/>
                <w:szCs w:val="20"/>
              </w:rPr>
              <w:t>Muestra desglose de los servicios de la solicitud seleccionada</w:t>
            </w:r>
          </w:p>
          <w:p w14:paraId="33902C80" w14:textId="77777777" w:rsidR="006C4EF9" w:rsidRDefault="006C4EF9" w:rsidP="006C4EF9">
            <w:pPr>
              <w:pStyle w:val="Prrafodelista"/>
              <w:spacing w:line="240" w:lineRule="auto"/>
              <w:ind w:left="0"/>
              <w:rPr>
                <w:rFonts w:asciiTheme="minorHAnsi" w:hAnsiTheme="minorHAnsi" w:cstheme="minorHAnsi"/>
                <w:szCs w:val="20"/>
              </w:rPr>
            </w:pPr>
          </w:p>
          <w:p w14:paraId="3D07F20F" w14:textId="77777777" w:rsidR="006C4EF9" w:rsidRDefault="006C4EF9" w:rsidP="00605F51">
            <w:pPr>
              <w:pStyle w:val="Prrafodelista"/>
              <w:numPr>
                <w:ilvl w:val="0"/>
                <w:numId w:val="20"/>
              </w:numPr>
              <w:spacing w:line="240" w:lineRule="auto"/>
              <w:rPr>
                <w:rFonts w:asciiTheme="minorHAnsi" w:hAnsiTheme="minorHAnsi" w:cstheme="minorHAnsi"/>
                <w:szCs w:val="20"/>
              </w:rPr>
            </w:pPr>
            <w:r>
              <w:rPr>
                <w:rFonts w:asciiTheme="minorHAnsi" w:hAnsiTheme="minorHAnsi" w:cstheme="minorHAnsi"/>
                <w:szCs w:val="20"/>
              </w:rPr>
              <w:t xml:space="preserve">Tipo de servicio </w:t>
            </w:r>
          </w:p>
          <w:p w14:paraId="3B286F41" w14:textId="4E988CA5" w:rsidR="00B057EC" w:rsidRDefault="00B057EC" w:rsidP="00605F51">
            <w:pPr>
              <w:pStyle w:val="Prrafodelista"/>
              <w:numPr>
                <w:ilvl w:val="0"/>
                <w:numId w:val="20"/>
              </w:numPr>
              <w:spacing w:line="240" w:lineRule="auto"/>
              <w:rPr>
                <w:rFonts w:asciiTheme="minorHAnsi" w:hAnsiTheme="minorHAnsi" w:cstheme="minorHAnsi"/>
                <w:szCs w:val="20"/>
              </w:rPr>
            </w:pPr>
            <w:r>
              <w:rPr>
                <w:rFonts w:asciiTheme="minorHAnsi" w:hAnsiTheme="minorHAnsi" w:cstheme="minorHAnsi"/>
                <w:szCs w:val="20"/>
              </w:rPr>
              <w:t>Observaciones</w:t>
            </w:r>
          </w:p>
          <w:p w14:paraId="4D5865E4" w14:textId="0C91FC46" w:rsidR="007442DD" w:rsidRDefault="007442DD" w:rsidP="007442DD">
            <w:pPr>
              <w:pStyle w:val="Prrafodelista"/>
              <w:spacing w:line="240" w:lineRule="auto"/>
              <w:rPr>
                <w:rFonts w:asciiTheme="minorHAnsi" w:hAnsiTheme="minorHAnsi" w:cstheme="minorHAnsi"/>
                <w:szCs w:val="20"/>
              </w:rPr>
            </w:pPr>
            <w:r>
              <w:rPr>
                <w:rFonts w:asciiTheme="minorHAnsi" w:hAnsiTheme="minorHAnsi" w:cstheme="minorHAnsi"/>
                <w:szCs w:val="20"/>
              </w:rPr>
              <w:t>Nota: Se mostrarán las observaciones capturadas por el usuario solo para consulta.</w:t>
            </w:r>
          </w:p>
          <w:p w14:paraId="74DDEED4" w14:textId="77777777" w:rsidR="006C4EF9" w:rsidRDefault="006C4EF9" w:rsidP="006C4EF9">
            <w:pPr>
              <w:pStyle w:val="Prrafodelista"/>
              <w:spacing w:line="240" w:lineRule="auto"/>
              <w:rPr>
                <w:rFonts w:asciiTheme="minorHAnsi" w:hAnsiTheme="minorHAnsi" w:cstheme="minorHAnsi"/>
                <w:szCs w:val="20"/>
              </w:rPr>
            </w:pPr>
          </w:p>
          <w:p w14:paraId="012042DD" w14:textId="77777777" w:rsidR="006C4EF9" w:rsidRDefault="006C4EF9" w:rsidP="006C4EF9">
            <w:pPr>
              <w:pStyle w:val="Prrafodelista"/>
              <w:spacing w:line="240" w:lineRule="auto"/>
              <w:ind w:left="0"/>
              <w:rPr>
                <w:rFonts w:asciiTheme="minorHAnsi" w:hAnsiTheme="minorHAnsi" w:cstheme="minorHAnsi"/>
                <w:szCs w:val="20"/>
              </w:rPr>
            </w:pPr>
            <w:r>
              <w:rPr>
                <w:rFonts w:asciiTheme="minorHAnsi" w:hAnsiTheme="minorHAnsi" w:cstheme="minorHAnsi"/>
                <w:szCs w:val="20"/>
              </w:rPr>
              <w:t>Con las siguientes opciones por registro:</w:t>
            </w:r>
          </w:p>
          <w:p w14:paraId="4DB1D7E6" w14:textId="77777777" w:rsidR="006C4EF9" w:rsidRDefault="006C4EF9" w:rsidP="006C4EF9">
            <w:pPr>
              <w:pStyle w:val="Prrafodelista"/>
              <w:spacing w:line="240" w:lineRule="auto"/>
              <w:ind w:left="0"/>
              <w:rPr>
                <w:rFonts w:asciiTheme="minorHAnsi" w:hAnsiTheme="minorHAnsi" w:cstheme="minorHAnsi"/>
                <w:szCs w:val="20"/>
              </w:rPr>
            </w:pPr>
          </w:p>
          <w:p w14:paraId="3AB47490" w14:textId="1FBF939D" w:rsidR="006C4EF9" w:rsidRDefault="004F2323" w:rsidP="00605F51">
            <w:pPr>
              <w:pStyle w:val="Prrafodelista"/>
              <w:numPr>
                <w:ilvl w:val="0"/>
                <w:numId w:val="20"/>
              </w:numPr>
              <w:spacing w:line="240" w:lineRule="auto"/>
              <w:rPr>
                <w:rFonts w:asciiTheme="minorHAnsi" w:hAnsiTheme="minorHAnsi" w:cstheme="minorHAnsi"/>
                <w:szCs w:val="20"/>
              </w:rPr>
            </w:pPr>
            <w:r>
              <w:rPr>
                <w:rFonts w:asciiTheme="minorHAnsi" w:hAnsiTheme="minorHAnsi" w:cstheme="minorHAnsi"/>
                <w:szCs w:val="20"/>
              </w:rPr>
              <w:t>Cargar/reemplazar</w:t>
            </w:r>
          </w:p>
          <w:p w14:paraId="37E88DBB" w14:textId="77777777" w:rsidR="006C4EF9" w:rsidRDefault="006C4EF9" w:rsidP="00605F51">
            <w:pPr>
              <w:pStyle w:val="Prrafodelista"/>
              <w:numPr>
                <w:ilvl w:val="0"/>
                <w:numId w:val="20"/>
              </w:numPr>
              <w:spacing w:line="240" w:lineRule="auto"/>
              <w:rPr>
                <w:rFonts w:asciiTheme="minorHAnsi" w:hAnsiTheme="minorHAnsi" w:cstheme="minorHAnsi"/>
                <w:szCs w:val="20"/>
              </w:rPr>
            </w:pPr>
            <w:r>
              <w:rPr>
                <w:rFonts w:asciiTheme="minorHAnsi" w:hAnsiTheme="minorHAnsi" w:cstheme="minorHAnsi"/>
                <w:szCs w:val="20"/>
              </w:rPr>
              <w:t>Visualizar Reporte</w:t>
            </w:r>
          </w:p>
          <w:p w14:paraId="4A8CD618" w14:textId="17FE32CF" w:rsidR="00197C3F" w:rsidRDefault="00197C3F" w:rsidP="00605F51">
            <w:pPr>
              <w:pStyle w:val="Prrafodelista"/>
              <w:numPr>
                <w:ilvl w:val="0"/>
                <w:numId w:val="20"/>
              </w:numPr>
              <w:spacing w:line="240" w:lineRule="auto"/>
              <w:rPr>
                <w:rFonts w:asciiTheme="minorHAnsi" w:hAnsiTheme="minorHAnsi" w:cstheme="minorHAnsi"/>
                <w:szCs w:val="20"/>
              </w:rPr>
            </w:pPr>
            <w:r w:rsidRPr="00197C3F">
              <w:rPr>
                <w:rFonts w:asciiTheme="minorHAnsi" w:hAnsiTheme="minorHAnsi" w:cstheme="minorHAnsi"/>
                <w:szCs w:val="20"/>
              </w:rPr>
              <w:t>Generar Reporte</w:t>
            </w:r>
          </w:p>
          <w:p w14:paraId="6F921B78" w14:textId="77777777" w:rsidR="006C4EF9" w:rsidRDefault="006C4EF9" w:rsidP="006C4EF9">
            <w:pPr>
              <w:pStyle w:val="Prrafodelista"/>
              <w:spacing w:line="240" w:lineRule="auto"/>
              <w:rPr>
                <w:rFonts w:asciiTheme="minorHAnsi" w:hAnsiTheme="minorHAnsi" w:cstheme="minorHAnsi"/>
                <w:szCs w:val="20"/>
              </w:rPr>
            </w:pPr>
          </w:p>
          <w:p w14:paraId="2F7D1D68" w14:textId="0037F840" w:rsidR="006A3AFF" w:rsidRPr="006D42A5" w:rsidRDefault="006C4EF9" w:rsidP="006D42A5">
            <w:pPr>
              <w:spacing w:line="240" w:lineRule="auto"/>
              <w:rPr>
                <w:b/>
                <w:lang w:val="es-MX"/>
              </w:rPr>
            </w:pPr>
            <w:r w:rsidRPr="006D42A5">
              <w:rPr>
                <w:rFonts w:asciiTheme="minorHAnsi" w:hAnsiTheme="minorHAnsi" w:cstheme="minorHAnsi"/>
                <w:szCs w:val="20"/>
              </w:rPr>
              <w:t>NOTA: Ver Regla</w:t>
            </w:r>
            <w:r w:rsidR="006A3AFF" w:rsidRPr="006D42A5">
              <w:rPr>
                <w:rFonts w:asciiTheme="minorHAnsi" w:hAnsiTheme="minorHAnsi" w:cstheme="minorHAnsi"/>
                <w:szCs w:val="20"/>
              </w:rPr>
              <w:t>s</w:t>
            </w:r>
            <w:r w:rsidRPr="006D42A5">
              <w:rPr>
                <w:rFonts w:asciiTheme="minorHAnsi" w:hAnsiTheme="minorHAnsi" w:cstheme="minorHAnsi"/>
                <w:szCs w:val="20"/>
              </w:rPr>
              <w:t xml:space="preserve"> de Negocio</w:t>
            </w:r>
            <w:r w:rsidR="006D42A5">
              <w:rPr>
                <w:rFonts w:asciiTheme="minorHAnsi" w:hAnsiTheme="minorHAnsi" w:cstheme="minorHAnsi"/>
                <w:szCs w:val="20"/>
              </w:rPr>
              <w:t xml:space="preserve">. </w:t>
            </w:r>
            <w:r w:rsidR="006D42A5" w:rsidRPr="006D42A5">
              <w:rPr>
                <w:rFonts w:asciiTheme="minorHAnsi" w:hAnsiTheme="minorHAnsi" w:cstheme="minorHAnsi"/>
                <w:b/>
              </w:rPr>
              <w:t xml:space="preserve">RN080 - Consultado a partir de MCS, </w:t>
            </w:r>
            <w:r w:rsidR="006D42A5" w:rsidRPr="006D42A5">
              <w:rPr>
                <w:rFonts w:asciiTheme="minorHAnsi" w:hAnsiTheme="minorHAnsi" w:cstheme="minorHAnsi"/>
                <w:b/>
                <w:lang w:val="es-MX"/>
              </w:rPr>
              <w:t>RN081 - Consulta de las áreas prestadoras.</w:t>
            </w:r>
            <w:r w:rsidR="006D42A5" w:rsidRPr="006A3AFF">
              <w:rPr>
                <w:rFonts w:asciiTheme="minorHAnsi" w:hAnsiTheme="minorHAnsi"/>
                <w:b/>
                <w:lang w:val="es-MX"/>
              </w:rPr>
              <w:t xml:space="preserve"> </w:t>
            </w:r>
          </w:p>
        </w:tc>
      </w:tr>
      <w:tr w:rsidR="007442DD" w:rsidRPr="006876E2" w14:paraId="7E407958"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796452E3" w14:textId="77777777" w:rsidR="007442DD" w:rsidRPr="009B04F0" w:rsidRDefault="007442DD"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18CCC587" w14:textId="2753EE45" w:rsidR="007442DD" w:rsidRDefault="007442DD" w:rsidP="00A14E71">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Áreas.</w:t>
            </w:r>
          </w:p>
        </w:tc>
        <w:tc>
          <w:tcPr>
            <w:tcW w:w="6454" w:type="dxa"/>
            <w:tcBorders>
              <w:top w:val="single" w:sz="4" w:space="0" w:color="auto"/>
              <w:left w:val="single" w:sz="4" w:space="0" w:color="auto"/>
              <w:bottom w:val="single" w:sz="4" w:space="0" w:color="auto"/>
              <w:right w:val="single" w:sz="4" w:space="0" w:color="auto"/>
            </w:tcBorders>
            <w:vAlign w:val="center"/>
          </w:tcPr>
          <w:p w14:paraId="274E4A65" w14:textId="77777777" w:rsidR="007442DD" w:rsidRDefault="007442DD" w:rsidP="006C4EF9">
            <w:pPr>
              <w:pStyle w:val="Prrafodelista"/>
              <w:spacing w:line="240" w:lineRule="auto"/>
              <w:ind w:left="0"/>
              <w:rPr>
                <w:rFonts w:asciiTheme="minorHAnsi" w:hAnsiTheme="minorHAnsi" w:cstheme="minorHAnsi"/>
                <w:szCs w:val="20"/>
              </w:rPr>
            </w:pPr>
            <w:r>
              <w:rPr>
                <w:rFonts w:asciiTheme="minorHAnsi" w:hAnsiTheme="minorHAnsi" w:cstheme="minorHAnsi"/>
                <w:szCs w:val="20"/>
              </w:rPr>
              <w:t>De acuerdo a la opción seleccionada.</w:t>
            </w:r>
          </w:p>
          <w:p w14:paraId="1BE5BC48" w14:textId="59DD39D8" w:rsidR="007442DD" w:rsidRPr="002E19D9" w:rsidRDefault="007442DD" w:rsidP="00605F51">
            <w:pPr>
              <w:pStyle w:val="Prrafodelista"/>
              <w:numPr>
                <w:ilvl w:val="0"/>
                <w:numId w:val="21"/>
              </w:numPr>
              <w:spacing w:line="240" w:lineRule="auto"/>
              <w:rPr>
                <w:rFonts w:asciiTheme="minorHAnsi" w:hAnsiTheme="minorHAnsi" w:cstheme="minorHAnsi"/>
                <w:b/>
                <w:szCs w:val="20"/>
              </w:rPr>
            </w:pPr>
            <w:r>
              <w:rPr>
                <w:rFonts w:asciiTheme="minorHAnsi" w:hAnsiTheme="minorHAnsi" w:cstheme="minorHAnsi"/>
                <w:szCs w:val="20"/>
              </w:rPr>
              <w:t xml:space="preserve">Si da clic en “Cargar”, ver caso de uso </w:t>
            </w:r>
            <w:r w:rsidRPr="002E19D9">
              <w:rPr>
                <w:rFonts w:asciiTheme="minorHAnsi" w:hAnsiTheme="minorHAnsi" w:cstheme="minorHAnsi"/>
                <w:b/>
                <w:szCs w:val="20"/>
              </w:rPr>
              <w:t xml:space="preserve">9038 </w:t>
            </w:r>
            <w:r>
              <w:rPr>
                <w:rFonts w:asciiTheme="minorHAnsi" w:hAnsiTheme="minorHAnsi" w:cstheme="minorHAnsi"/>
                <w:b/>
                <w:szCs w:val="20"/>
              </w:rPr>
              <w:t xml:space="preserve">- </w:t>
            </w:r>
            <w:r w:rsidRPr="002E19D9">
              <w:rPr>
                <w:rFonts w:asciiTheme="minorHAnsi" w:hAnsiTheme="minorHAnsi" w:cstheme="minorHAnsi"/>
                <w:b/>
                <w:szCs w:val="20"/>
              </w:rPr>
              <w:t>Carga Reporte Disponibilidad Recursos</w:t>
            </w:r>
            <w:r>
              <w:rPr>
                <w:rFonts w:asciiTheme="minorHAnsi" w:hAnsiTheme="minorHAnsi" w:cstheme="minorHAnsi"/>
                <w:b/>
                <w:szCs w:val="20"/>
              </w:rPr>
              <w:t>.</w:t>
            </w:r>
          </w:p>
          <w:p w14:paraId="5644168F" w14:textId="77777777" w:rsidR="007442DD" w:rsidRPr="00197C3F" w:rsidRDefault="007442DD" w:rsidP="00605F51">
            <w:pPr>
              <w:pStyle w:val="Prrafodelista"/>
              <w:numPr>
                <w:ilvl w:val="0"/>
                <w:numId w:val="21"/>
              </w:numPr>
              <w:spacing w:line="240" w:lineRule="auto"/>
              <w:rPr>
                <w:rFonts w:asciiTheme="minorHAnsi" w:hAnsiTheme="minorHAnsi" w:cstheme="minorHAnsi"/>
                <w:szCs w:val="20"/>
              </w:rPr>
            </w:pPr>
            <w:r>
              <w:rPr>
                <w:rFonts w:asciiTheme="minorHAnsi" w:hAnsiTheme="minorHAnsi" w:cstheme="minorHAnsi"/>
                <w:szCs w:val="20"/>
              </w:rPr>
              <w:t xml:space="preserve">Si da clic en “Reemplazar”, ver caso de uso </w:t>
            </w:r>
            <w:r>
              <w:rPr>
                <w:rFonts w:asciiTheme="minorHAnsi" w:hAnsiTheme="minorHAnsi" w:cstheme="minorHAnsi"/>
                <w:b/>
                <w:szCs w:val="20"/>
              </w:rPr>
              <w:t xml:space="preserve">9040 - </w:t>
            </w:r>
            <w:r w:rsidRPr="002E19D9">
              <w:rPr>
                <w:rFonts w:asciiTheme="minorHAnsi" w:hAnsiTheme="minorHAnsi" w:cstheme="minorHAnsi"/>
                <w:b/>
                <w:szCs w:val="20"/>
              </w:rPr>
              <w:t>Remplazar Reporte Disponibilidad Recursos</w:t>
            </w:r>
            <w:r>
              <w:rPr>
                <w:rFonts w:asciiTheme="minorHAnsi" w:hAnsiTheme="minorHAnsi" w:cstheme="minorHAnsi"/>
                <w:b/>
                <w:szCs w:val="20"/>
              </w:rPr>
              <w:t>.</w:t>
            </w:r>
          </w:p>
          <w:p w14:paraId="61C6AF9B" w14:textId="0D224A5D" w:rsidR="007442DD" w:rsidRPr="00CE4945" w:rsidRDefault="007442DD" w:rsidP="00605F51">
            <w:pPr>
              <w:pStyle w:val="Prrafodelista"/>
              <w:numPr>
                <w:ilvl w:val="0"/>
                <w:numId w:val="21"/>
              </w:numPr>
              <w:spacing w:line="240" w:lineRule="auto"/>
              <w:rPr>
                <w:rFonts w:asciiTheme="minorHAnsi" w:hAnsiTheme="minorHAnsi" w:cstheme="minorHAnsi"/>
                <w:szCs w:val="20"/>
              </w:rPr>
            </w:pPr>
            <w:r>
              <w:rPr>
                <w:rFonts w:asciiTheme="minorHAnsi" w:hAnsiTheme="minorHAnsi" w:cstheme="minorHAnsi"/>
                <w:szCs w:val="20"/>
              </w:rPr>
              <w:t xml:space="preserve"> Si da clic en “Visualizar Reporte” continúa con el flujo.</w:t>
            </w:r>
          </w:p>
          <w:p w14:paraId="02C297A6" w14:textId="615C62CC" w:rsidR="007442DD" w:rsidRPr="00197C3F" w:rsidRDefault="007442DD" w:rsidP="00605F51">
            <w:pPr>
              <w:pStyle w:val="Prrafodelista"/>
              <w:numPr>
                <w:ilvl w:val="0"/>
                <w:numId w:val="21"/>
              </w:numPr>
              <w:spacing w:line="240" w:lineRule="auto"/>
              <w:rPr>
                <w:rFonts w:asciiTheme="minorHAnsi" w:hAnsiTheme="minorHAnsi" w:cstheme="minorHAnsi"/>
                <w:szCs w:val="20"/>
              </w:rPr>
            </w:pPr>
            <w:r w:rsidRPr="00197C3F">
              <w:rPr>
                <w:rFonts w:asciiTheme="minorHAnsi" w:hAnsiTheme="minorHAnsi" w:cstheme="minorHAnsi"/>
                <w:szCs w:val="20"/>
              </w:rPr>
              <w:t xml:space="preserve">Si selecciona “Generar Reporte”, ver caso de uso </w:t>
            </w:r>
            <w:r>
              <w:rPr>
                <w:rFonts w:asciiTheme="minorHAnsi" w:hAnsiTheme="minorHAnsi" w:cstheme="minorHAnsi"/>
                <w:b/>
                <w:szCs w:val="20"/>
              </w:rPr>
              <w:t>9037 Consultar Disponibilidad de Recursos MCS</w:t>
            </w:r>
          </w:p>
        </w:tc>
      </w:tr>
      <w:tr w:rsidR="007442DD" w:rsidRPr="006876E2" w14:paraId="1EBA9F48"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0B7F4616" w14:textId="0650C51C" w:rsidR="007442DD" w:rsidRPr="009B04F0" w:rsidRDefault="007442DD"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2CB068D3" w14:textId="56466695" w:rsidR="007442DD" w:rsidRPr="006876E2" w:rsidRDefault="007442DD" w:rsidP="00A14E71">
            <w:pPr>
              <w:jc w:val="center"/>
              <w:rPr>
                <w:rFonts w:asciiTheme="minorHAnsi" w:hAnsiTheme="minorHAnsi" w:cstheme="minorHAnsi"/>
                <w:bCs/>
                <w:color w:val="000000" w:themeColor="text1"/>
                <w:szCs w:val="20"/>
              </w:rPr>
            </w:pPr>
            <w:r w:rsidRPr="006876E2">
              <w:rPr>
                <w:rFonts w:asciiTheme="minorHAnsi" w:hAnsiTheme="minorHAnsi" w:cstheme="minorHAnsi"/>
                <w:color w:val="000000" w:themeColor="text1"/>
                <w:szCs w:val="20"/>
              </w:rPr>
              <w:t>CONEC II.</w:t>
            </w:r>
          </w:p>
        </w:tc>
        <w:tc>
          <w:tcPr>
            <w:tcW w:w="6454" w:type="dxa"/>
            <w:tcBorders>
              <w:top w:val="single" w:sz="4" w:space="0" w:color="auto"/>
              <w:left w:val="single" w:sz="4" w:space="0" w:color="auto"/>
              <w:bottom w:val="single" w:sz="4" w:space="0" w:color="auto"/>
              <w:right w:val="single" w:sz="4" w:space="0" w:color="auto"/>
            </w:tcBorders>
            <w:vAlign w:val="center"/>
          </w:tcPr>
          <w:p w14:paraId="6FD2B9E2" w14:textId="0B468784" w:rsidR="007442DD" w:rsidRPr="006876E2" w:rsidRDefault="007442DD" w:rsidP="000C2A04">
            <w:pPr>
              <w:spacing w:line="240" w:lineRule="auto"/>
              <w:rPr>
                <w:rFonts w:asciiTheme="minorHAnsi" w:hAnsiTheme="minorHAnsi" w:cstheme="minorHAnsi"/>
                <w:szCs w:val="20"/>
              </w:rPr>
            </w:pPr>
            <w:r w:rsidRPr="006876E2">
              <w:rPr>
                <w:rFonts w:asciiTheme="minorHAnsi" w:hAnsiTheme="minorHAnsi" w:cstheme="minorHAnsi"/>
                <w:szCs w:val="20"/>
              </w:rPr>
              <w:t xml:space="preserve">Muestra la vista previa del </w:t>
            </w:r>
            <w:r w:rsidRPr="006A1A20">
              <w:rPr>
                <w:rFonts w:asciiTheme="minorHAnsi" w:hAnsiTheme="minorHAnsi" w:cstheme="minorHAnsi"/>
                <w:szCs w:val="20"/>
              </w:rPr>
              <w:t xml:space="preserve">Reporte de Disponibilidad de Recursos </w:t>
            </w:r>
            <w:r w:rsidRPr="006876E2">
              <w:rPr>
                <w:rFonts w:asciiTheme="minorHAnsi" w:hAnsiTheme="minorHAnsi" w:cstheme="minorHAnsi"/>
                <w:szCs w:val="20"/>
              </w:rPr>
              <w:t>seleccionado.</w:t>
            </w:r>
          </w:p>
          <w:p w14:paraId="4B1DB387" w14:textId="77777777" w:rsidR="007442DD" w:rsidRPr="006876E2" w:rsidRDefault="007442DD" w:rsidP="00F12FA2">
            <w:pPr>
              <w:spacing w:line="240" w:lineRule="auto"/>
              <w:rPr>
                <w:rFonts w:asciiTheme="minorHAnsi" w:hAnsiTheme="minorHAnsi" w:cstheme="minorHAnsi"/>
                <w:szCs w:val="20"/>
              </w:rPr>
            </w:pPr>
            <w:r w:rsidRPr="006876E2">
              <w:rPr>
                <w:rFonts w:asciiTheme="minorHAnsi" w:hAnsiTheme="minorHAnsi" w:cstheme="minorHAnsi"/>
                <w:szCs w:val="20"/>
              </w:rPr>
              <w:t>Así como las siguientes opciones:</w:t>
            </w:r>
          </w:p>
          <w:p w14:paraId="61ED87BC" w14:textId="06FE5322" w:rsidR="007442DD" w:rsidRDefault="007442DD" w:rsidP="00605F51">
            <w:pPr>
              <w:pStyle w:val="Prrafodelista"/>
              <w:numPr>
                <w:ilvl w:val="0"/>
                <w:numId w:val="4"/>
              </w:numPr>
              <w:spacing w:line="240" w:lineRule="auto"/>
              <w:rPr>
                <w:rFonts w:asciiTheme="minorHAnsi" w:hAnsiTheme="minorHAnsi" w:cstheme="minorHAnsi"/>
                <w:szCs w:val="20"/>
              </w:rPr>
            </w:pPr>
            <w:r w:rsidRPr="006876E2">
              <w:rPr>
                <w:rFonts w:asciiTheme="minorHAnsi" w:hAnsiTheme="minorHAnsi" w:cstheme="minorHAnsi"/>
                <w:szCs w:val="20"/>
              </w:rPr>
              <w:t>“</w:t>
            </w:r>
            <w:r>
              <w:rPr>
                <w:rFonts w:asciiTheme="minorHAnsi" w:hAnsiTheme="minorHAnsi" w:cstheme="minorHAnsi"/>
                <w:szCs w:val="20"/>
              </w:rPr>
              <w:t>Descargar</w:t>
            </w:r>
            <w:r w:rsidRPr="006876E2">
              <w:rPr>
                <w:rFonts w:asciiTheme="minorHAnsi" w:hAnsiTheme="minorHAnsi" w:cstheme="minorHAnsi"/>
                <w:szCs w:val="20"/>
              </w:rPr>
              <w:t>”,</w:t>
            </w:r>
          </w:p>
          <w:p w14:paraId="008E38C8" w14:textId="1049A760" w:rsidR="007442DD" w:rsidRPr="006876E2" w:rsidRDefault="007442DD" w:rsidP="00605F51">
            <w:pPr>
              <w:pStyle w:val="Prrafodelista"/>
              <w:numPr>
                <w:ilvl w:val="0"/>
                <w:numId w:val="4"/>
              </w:numPr>
              <w:spacing w:line="240" w:lineRule="auto"/>
              <w:rPr>
                <w:rFonts w:asciiTheme="minorHAnsi" w:hAnsiTheme="minorHAnsi" w:cstheme="minorHAnsi"/>
                <w:szCs w:val="20"/>
              </w:rPr>
            </w:pPr>
            <w:r>
              <w:rPr>
                <w:rFonts w:asciiTheme="minorHAnsi" w:hAnsiTheme="minorHAnsi" w:cstheme="minorHAnsi"/>
                <w:szCs w:val="20"/>
              </w:rPr>
              <w:t>“Imprimir</w:t>
            </w:r>
          </w:p>
          <w:p w14:paraId="66DF472E" w14:textId="5CE06393" w:rsidR="007442DD" w:rsidRPr="007442DD" w:rsidRDefault="007442DD" w:rsidP="00605F51">
            <w:pPr>
              <w:pStyle w:val="Prrafodelista"/>
              <w:numPr>
                <w:ilvl w:val="0"/>
                <w:numId w:val="4"/>
              </w:numPr>
              <w:spacing w:line="240" w:lineRule="auto"/>
              <w:rPr>
                <w:rFonts w:asciiTheme="minorHAnsi" w:hAnsiTheme="minorHAnsi" w:cstheme="minorHAnsi"/>
                <w:szCs w:val="20"/>
              </w:rPr>
            </w:pPr>
            <w:r w:rsidRPr="006876E2">
              <w:rPr>
                <w:rFonts w:asciiTheme="minorHAnsi" w:hAnsiTheme="minorHAnsi" w:cstheme="minorHAnsi"/>
                <w:szCs w:val="20"/>
              </w:rPr>
              <w:t xml:space="preserve"> “Cancelar”.</w:t>
            </w:r>
          </w:p>
        </w:tc>
      </w:tr>
      <w:tr w:rsidR="007442DD" w:rsidRPr="006876E2" w14:paraId="6F113862"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2465D10F" w14:textId="63A684A8" w:rsidR="007442DD" w:rsidRPr="009B04F0" w:rsidRDefault="007442DD"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7111E910" w14:textId="0D403AE2" w:rsidR="007442DD" w:rsidRPr="006876E2" w:rsidRDefault="007442DD" w:rsidP="00A14E71">
            <w:pPr>
              <w:jc w:val="center"/>
              <w:rPr>
                <w:rFonts w:asciiTheme="minorHAnsi" w:hAnsiTheme="minorHAnsi" w:cstheme="minorHAnsi"/>
                <w:bCs/>
                <w:color w:val="000000" w:themeColor="text1"/>
                <w:szCs w:val="20"/>
              </w:rPr>
            </w:pPr>
            <w:r w:rsidRPr="00E62FF9">
              <w:rPr>
                <w:rFonts w:asciiTheme="minorHAnsi" w:hAnsiTheme="minorHAnsi" w:cstheme="minorHAnsi"/>
                <w:bCs/>
                <w:color w:val="000000" w:themeColor="text1"/>
                <w:szCs w:val="20"/>
              </w:rPr>
              <w:t>Áreas.</w:t>
            </w:r>
          </w:p>
        </w:tc>
        <w:tc>
          <w:tcPr>
            <w:tcW w:w="6454" w:type="dxa"/>
            <w:tcBorders>
              <w:top w:val="single" w:sz="4" w:space="0" w:color="auto"/>
              <w:left w:val="single" w:sz="4" w:space="0" w:color="auto"/>
              <w:bottom w:val="single" w:sz="4" w:space="0" w:color="auto"/>
              <w:right w:val="single" w:sz="4" w:space="0" w:color="auto"/>
            </w:tcBorders>
            <w:vAlign w:val="center"/>
          </w:tcPr>
          <w:p w14:paraId="6A4DFD31" w14:textId="77777777" w:rsidR="007442DD" w:rsidRPr="006876E2" w:rsidRDefault="007442DD" w:rsidP="00F12FA2">
            <w:pPr>
              <w:keepLines/>
              <w:spacing w:after="0"/>
              <w:jc w:val="left"/>
              <w:rPr>
                <w:rFonts w:asciiTheme="minorHAnsi" w:hAnsiTheme="minorHAnsi" w:cstheme="minorHAnsi"/>
                <w:bCs/>
                <w:szCs w:val="20"/>
              </w:rPr>
            </w:pPr>
            <w:r w:rsidRPr="006876E2">
              <w:rPr>
                <w:rFonts w:asciiTheme="minorHAnsi" w:hAnsiTheme="minorHAnsi" w:cstheme="minorHAnsi"/>
                <w:bCs/>
                <w:szCs w:val="20"/>
              </w:rPr>
              <w:t>De acuerdo a la opción seleccionada, continúa como sigue:</w:t>
            </w:r>
          </w:p>
          <w:p w14:paraId="17A5EBB8" w14:textId="2CFE7B5F" w:rsidR="007442DD" w:rsidRPr="001A01B9" w:rsidRDefault="007442DD" w:rsidP="00605F51">
            <w:pPr>
              <w:pStyle w:val="Prrafodelista"/>
              <w:keepLines/>
              <w:numPr>
                <w:ilvl w:val="0"/>
                <w:numId w:val="5"/>
              </w:numPr>
              <w:spacing w:after="0"/>
              <w:jc w:val="left"/>
              <w:rPr>
                <w:rFonts w:asciiTheme="minorHAnsi" w:hAnsiTheme="minorHAnsi" w:cstheme="minorHAnsi"/>
                <w:bCs/>
                <w:szCs w:val="20"/>
              </w:rPr>
            </w:pPr>
            <w:r>
              <w:rPr>
                <w:rFonts w:asciiTheme="minorHAnsi" w:hAnsiTheme="minorHAnsi" w:cstheme="minorHAnsi"/>
                <w:bCs/>
                <w:szCs w:val="20"/>
              </w:rPr>
              <w:t xml:space="preserve">Si </w:t>
            </w:r>
            <w:r w:rsidRPr="001A01B9">
              <w:rPr>
                <w:rFonts w:asciiTheme="minorHAnsi" w:hAnsiTheme="minorHAnsi" w:cstheme="minorHAnsi"/>
                <w:szCs w:val="20"/>
              </w:rPr>
              <w:t>da clic en la opción “</w:t>
            </w:r>
            <w:r>
              <w:rPr>
                <w:rFonts w:asciiTheme="minorHAnsi" w:hAnsiTheme="minorHAnsi" w:cstheme="minorHAnsi"/>
                <w:szCs w:val="20"/>
              </w:rPr>
              <w:t>Descargar</w:t>
            </w:r>
            <w:r w:rsidRPr="001A01B9">
              <w:rPr>
                <w:rFonts w:asciiTheme="minorHAnsi" w:hAnsiTheme="minorHAnsi" w:cstheme="minorHAnsi"/>
                <w:szCs w:val="20"/>
              </w:rPr>
              <w:t xml:space="preserve">”, continua con el </w:t>
            </w:r>
            <w:r>
              <w:rPr>
                <w:rFonts w:asciiTheme="minorHAnsi" w:hAnsiTheme="minorHAnsi" w:cstheme="minorHAnsi"/>
                <w:b/>
              </w:rPr>
              <w:t>AO01</w:t>
            </w:r>
            <w:r w:rsidRPr="001A01B9">
              <w:rPr>
                <w:rFonts w:asciiTheme="minorHAnsi" w:hAnsiTheme="minorHAnsi" w:cstheme="minorHAnsi"/>
                <w:b/>
              </w:rPr>
              <w:t xml:space="preserve"> </w:t>
            </w:r>
            <w:r>
              <w:rPr>
                <w:rFonts w:asciiTheme="minorHAnsi" w:hAnsiTheme="minorHAnsi" w:cstheme="minorHAnsi"/>
                <w:b/>
              </w:rPr>
              <w:t>Descargar</w:t>
            </w:r>
            <w:r w:rsidRPr="001A01B9">
              <w:rPr>
                <w:rFonts w:asciiTheme="minorHAnsi" w:hAnsiTheme="minorHAnsi" w:cstheme="minorHAnsi"/>
                <w:b/>
              </w:rPr>
              <w:t xml:space="preserve"> reporte.</w:t>
            </w:r>
          </w:p>
          <w:p w14:paraId="5350B68D" w14:textId="19B6D7E2" w:rsidR="007442DD" w:rsidRPr="00E42E49" w:rsidRDefault="007442DD" w:rsidP="00605F51">
            <w:pPr>
              <w:pStyle w:val="Prrafodelista"/>
              <w:numPr>
                <w:ilvl w:val="0"/>
                <w:numId w:val="13"/>
              </w:numPr>
              <w:jc w:val="left"/>
              <w:rPr>
                <w:rFonts w:asciiTheme="minorHAnsi" w:hAnsiTheme="minorHAnsi" w:cstheme="minorHAnsi"/>
                <w:b/>
                <w:szCs w:val="20"/>
              </w:rPr>
            </w:pPr>
            <w:r w:rsidRPr="00E42E49">
              <w:rPr>
                <w:rFonts w:asciiTheme="minorHAnsi" w:hAnsiTheme="minorHAnsi" w:cstheme="minorHAnsi"/>
                <w:szCs w:val="20"/>
              </w:rPr>
              <w:t xml:space="preserve">Si </w:t>
            </w:r>
            <w:r>
              <w:rPr>
                <w:rFonts w:asciiTheme="minorHAnsi" w:hAnsiTheme="minorHAnsi" w:cstheme="minorHAnsi"/>
                <w:szCs w:val="20"/>
              </w:rPr>
              <w:t>da clic en</w:t>
            </w:r>
            <w:r w:rsidRPr="00E42E49">
              <w:rPr>
                <w:rFonts w:asciiTheme="minorHAnsi" w:hAnsiTheme="minorHAnsi" w:cstheme="minorHAnsi"/>
                <w:szCs w:val="20"/>
              </w:rPr>
              <w:t xml:space="preserve"> la opción “Imprimir”, continua con el </w:t>
            </w:r>
            <w:r>
              <w:rPr>
                <w:rFonts w:asciiTheme="minorHAnsi" w:hAnsiTheme="minorHAnsi" w:cstheme="minorHAnsi"/>
                <w:b/>
              </w:rPr>
              <w:t>AO02</w:t>
            </w:r>
            <w:r w:rsidRPr="00E42E49">
              <w:rPr>
                <w:rFonts w:asciiTheme="minorHAnsi" w:hAnsiTheme="minorHAnsi" w:cstheme="minorHAnsi"/>
                <w:b/>
              </w:rPr>
              <w:t xml:space="preserve"> Imprimir reporte.</w:t>
            </w:r>
          </w:p>
          <w:p w14:paraId="42B684CB" w14:textId="465859CD" w:rsidR="007442DD" w:rsidRPr="001A01B9" w:rsidRDefault="007442DD" w:rsidP="00605F51">
            <w:pPr>
              <w:pStyle w:val="Prrafodelista"/>
              <w:keepLines/>
              <w:numPr>
                <w:ilvl w:val="0"/>
                <w:numId w:val="13"/>
              </w:numPr>
              <w:spacing w:after="0"/>
              <w:jc w:val="left"/>
              <w:rPr>
                <w:rFonts w:asciiTheme="minorHAnsi" w:hAnsiTheme="minorHAnsi" w:cstheme="minorHAnsi"/>
                <w:bCs/>
                <w:szCs w:val="20"/>
              </w:rPr>
            </w:pPr>
            <w:r w:rsidRPr="001A01B9">
              <w:rPr>
                <w:rFonts w:asciiTheme="minorHAnsi" w:hAnsiTheme="minorHAnsi" w:cstheme="minorHAnsi"/>
                <w:bCs/>
                <w:szCs w:val="20"/>
              </w:rPr>
              <w:lastRenderedPageBreak/>
              <w:t>Si da clic en “</w:t>
            </w:r>
            <w:r w:rsidRPr="001A01B9">
              <w:rPr>
                <w:rFonts w:asciiTheme="minorHAnsi" w:hAnsiTheme="minorHAnsi" w:cstheme="minorHAnsi"/>
                <w:szCs w:val="20"/>
                <w:lang w:val="es-MX" w:eastAsia="en-US"/>
              </w:rPr>
              <w:t>Cancelar</w:t>
            </w:r>
            <w:r w:rsidRPr="001A01B9">
              <w:rPr>
                <w:rFonts w:asciiTheme="minorHAnsi" w:hAnsiTheme="minorHAnsi" w:cstheme="minorHAnsi"/>
                <w:bCs/>
                <w:szCs w:val="20"/>
              </w:rPr>
              <w:t xml:space="preserve">”, no ejecuta ninguna acción y continúa en </w:t>
            </w:r>
            <w:r w:rsidRPr="001A01B9">
              <w:rPr>
                <w:rFonts w:asciiTheme="minorHAnsi" w:hAnsiTheme="minorHAnsi" w:cstheme="minorHAnsi"/>
                <w:b/>
                <w:bCs/>
                <w:szCs w:val="20"/>
              </w:rPr>
              <w:t>AG01 Cancelar</w:t>
            </w:r>
            <w:r w:rsidRPr="001A01B9">
              <w:rPr>
                <w:rFonts w:asciiTheme="minorHAnsi" w:hAnsiTheme="minorHAnsi" w:cstheme="minorHAnsi"/>
                <w:bCs/>
                <w:szCs w:val="20"/>
              </w:rPr>
              <w:t>.</w:t>
            </w:r>
          </w:p>
        </w:tc>
      </w:tr>
      <w:tr w:rsidR="007442DD" w:rsidRPr="006876E2" w14:paraId="3BCF210A"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02AD033D" w14:textId="063C17CC" w:rsidR="007442DD" w:rsidRPr="009B04F0" w:rsidRDefault="007442DD"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4261E38C" w14:textId="7DC1CBB3" w:rsidR="007442DD" w:rsidRPr="006876E2" w:rsidRDefault="007442DD" w:rsidP="00A14E71">
            <w:pPr>
              <w:jc w:val="center"/>
              <w:rPr>
                <w:rFonts w:asciiTheme="minorHAnsi" w:hAnsiTheme="minorHAnsi" w:cstheme="minorHAnsi"/>
                <w:color w:val="000000" w:themeColor="text1"/>
                <w:szCs w:val="20"/>
              </w:rPr>
            </w:pPr>
            <w:r w:rsidRPr="00E62FF9">
              <w:rPr>
                <w:rFonts w:asciiTheme="minorHAnsi" w:hAnsiTheme="minorHAnsi" w:cstheme="minorHAnsi"/>
                <w:bCs/>
                <w:color w:val="000000" w:themeColor="text1"/>
                <w:szCs w:val="20"/>
              </w:rPr>
              <w:t>Áreas.</w:t>
            </w:r>
          </w:p>
        </w:tc>
        <w:tc>
          <w:tcPr>
            <w:tcW w:w="6454" w:type="dxa"/>
            <w:tcBorders>
              <w:top w:val="single" w:sz="4" w:space="0" w:color="auto"/>
              <w:left w:val="single" w:sz="4" w:space="0" w:color="auto"/>
              <w:bottom w:val="single" w:sz="4" w:space="0" w:color="auto"/>
              <w:right w:val="single" w:sz="4" w:space="0" w:color="auto"/>
            </w:tcBorders>
            <w:vAlign w:val="center"/>
          </w:tcPr>
          <w:p w14:paraId="40634808" w14:textId="0E8CFFDE" w:rsidR="007442DD" w:rsidRPr="00A017E9" w:rsidRDefault="007442DD" w:rsidP="00A017E9">
            <w:pPr>
              <w:rPr>
                <w:rFonts w:asciiTheme="minorHAnsi" w:hAnsiTheme="minorHAnsi"/>
              </w:rPr>
            </w:pPr>
            <w:r w:rsidRPr="00A017E9">
              <w:rPr>
                <w:rFonts w:asciiTheme="minorHAnsi" w:hAnsiTheme="minorHAnsi"/>
                <w:lang w:val="es-MX"/>
              </w:rPr>
              <w:t xml:space="preserve">Si el usuario cierra sesión en cualquier paso del flujo básico o alterno, continúa con el flujo </w:t>
            </w:r>
            <w:r w:rsidRPr="00A017E9">
              <w:rPr>
                <w:rFonts w:asciiTheme="minorHAnsi" w:hAnsiTheme="minorHAnsi"/>
                <w:b/>
                <w:lang w:val="es-MX"/>
              </w:rPr>
              <w:t>AG01 Cerrar sesión</w:t>
            </w:r>
            <w:r w:rsidRPr="00A017E9">
              <w:rPr>
                <w:rFonts w:asciiTheme="minorHAnsi" w:hAnsiTheme="minorHAnsi"/>
                <w:lang w:val="es-MX"/>
              </w:rPr>
              <w:t>.</w:t>
            </w:r>
          </w:p>
        </w:tc>
      </w:tr>
      <w:tr w:rsidR="007442DD" w:rsidRPr="006876E2" w14:paraId="62D9F595" w14:textId="77777777" w:rsidTr="00B747C7">
        <w:trPr>
          <w:jc w:val="center"/>
        </w:trPr>
        <w:tc>
          <w:tcPr>
            <w:tcW w:w="1296" w:type="dxa"/>
            <w:tcBorders>
              <w:top w:val="single" w:sz="4" w:space="0" w:color="auto"/>
              <w:left w:val="single" w:sz="4" w:space="0" w:color="auto"/>
              <w:bottom w:val="single" w:sz="4" w:space="0" w:color="auto"/>
              <w:right w:val="single" w:sz="4" w:space="0" w:color="auto"/>
            </w:tcBorders>
            <w:vAlign w:val="center"/>
          </w:tcPr>
          <w:p w14:paraId="14335713" w14:textId="4A699CC3" w:rsidR="007442DD" w:rsidRPr="006876E2" w:rsidRDefault="007442DD" w:rsidP="00605F51">
            <w:pPr>
              <w:pStyle w:val="Prrafodelista"/>
              <w:numPr>
                <w:ilvl w:val="0"/>
                <w:numId w:val="8"/>
              </w:numPr>
              <w:rPr>
                <w:rFonts w:asciiTheme="minorHAnsi" w:hAnsiTheme="minorHAnsi" w:cstheme="minorHAnsi"/>
                <w:bCs/>
                <w:color w:val="000000" w:themeColor="text1"/>
                <w:szCs w:val="20"/>
              </w:rPr>
            </w:pPr>
          </w:p>
        </w:tc>
        <w:tc>
          <w:tcPr>
            <w:tcW w:w="2020" w:type="dxa"/>
            <w:tcBorders>
              <w:top w:val="single" w:sz="4" w:space="0" w:color="auto"/>
              <w:left w:val="single" w:sz="4" w:space="0" w:color="auto"/>
              <w:bottom w:val="single" w:sz="4" w:space="0" w:color="auto"/>
              <w:right w:val="single" w:sz="4" w:space="0" w:color="auto"/>
            </w:tcBorders>
            <w:vAlign w:val="center"/>
          </w:tcPr>
          <w:p w14:paraId="10A03099" w14:textId="77777777" w:rsidR="007442DD" w:rsidRPr="006876E2" w:rsidRDefault="007442DD" w:rsidP="00A14E71">
            <w:pPr>
              <w:keepLines/>
              <w:spacing w:after="0"/>
              <w:jc w:val="center"/>
              <w:rPr>
                <w:rFonts w:asciiTheme="minorHAnsi" w:hAnsiTheme="minorHAnsi" w:cstheme="minorHAnsi"/>
                <w:bCs/>
                <w:color w:val="000000" w:themeColor="text1"/>
                <w:szCs w:val="20"/>
              </w:rPr>
            </w:pPr>
          </w:p>
        </w:tc>
        <w:tc>
          <w:tcPr>
            <w:tcW w:w="6454" w:type="dxa"/>
            <w:tcBorders>
              <w:top w:val="single" w:sz="4" w:space="0" w:color="auto"/>
              <w:left w:val="single" w:sz="4" w:space="0" w:color="auto"/>
              <w:bottom w:val="single" w:sz="4" w:space="0" w:color="auto"/>
              <w:right w:val="single" w:sz="4" w:space="0" w:color="auto"/>
            </w:tcBorders>
            <w:vAlign w:val="center"/>
          </w:tcPr>
          <w:p w14:paraId="6C751600" w14:textId="77777777" w:rsidR="007442DD" w:rsidRPr="006876E2" w:rsidRDefault="007442DD" w:rsidP="00F12FA2">
            <w:pPr>
              <w:keepLines/>
              <w:spacing w:after="0"/>
              <w:jc w:val="left"/>
              <w:rPr>
                <w:rFonts w:asciiTheme="minorHAnsi" w:hAnsiTheme="minorHAnsi" w:cstheme="minorHAnsi"/>
                <w:bCs/>
                <w:color w:val="000000" w:themeColor="text1"/>
                <w:szCs w:val="20"/>
              </w:rPr>
            </w:pPr>
            <w:r w:rsidRPr="006876E2">
              <w:rPr>
                <w:rFonts w:asciiTheme="minorHAnsi" w:hAnsiTheme="minorHAnsi" w:cstheme="minorHAnsi"/>
                <w:bCs/>
                <w:color w:val="000000" w:themeColor="text1"/>
                <w:szCs w:val="20"/>
              </w:rPr>
              <w:t>Fin del flujo básico.</w:t>
            </w:r>
          </w:p>
        </w:tc>
      </w:tr>
    </w:tbl>
    <w:p w14:paraId="5EAF516F" w14:textId="02DE6646" w:rsidR="00590FF3" w:rsidRPr="006876E2"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2" w:name="_Toc371934674"/>
      <w:bookmarkStart w:id="63" w:name="_Toc228339743"/>
      <w:bookmarkStart w:id="64" w:name="_Toc488250628"/>
      <w:r w:rsidRPr="006876E2">
        <w:rPr>
          <w:rFonts w:asciiTheme="minorHAnsi" w:hAnsiTheme="minorHAnsi" w:cstheme="minorHAnsi"/>
          <w:color w:val="000000" w:themeColor="text1"/>
          <w:sz w:val="20"/>
        </w:rPr>
        <w:t>Flujos Alternos</w:t>
      </w:r>
      <w:bookmarkStart w:id="65" w:name="_Toc52616587"/>
      <w:bookmarkStart w:id="66" w:name="_Toc182735731"/>
      <w:bookmarkStart w:id="67" w:name="_Toc228339744"/>
      <w:bookmarkStart w:id="68" w:name="_Toc461701838"/>
      <w:bookmarkEnd w:id="62"/>
      <w:bookmarkEnd w:id="63"/>
      <w:bookmarkEnd w:id="64"/>
    </w:p>
    <w:p w14:paraId="75E992B7" w14:textId="2AFD86C9" w:rsidR="00C5181E" w:rsidRPr="00373A7E" w:rsidRDefault="00455180" w:rsidP="007A5797">
      <w:pPr>
        <w:pStyle w:val="EstiloTtulo1Antes6ptoDespus3ptoInterlineadoMn"/>
        <w:numPr>
          <w:ilvl w:val="2"/>
          <w:numId w:val="2"/>
        </w:numPr>
        <w:jc w:val="left"/>
        <w:rPr>
          <w:rFonts w:asciiTheme="minorHAnsi" w:hAnsiTheme="minorHAnsi" w:cstheme="minorHAnsi"/>
          <w:sz w:val="20"/>
        </w:rPr>
      </w:pPr>
      <w:bookmarkStart w:id="69" w:name="_Toc488250629"/>
      <w:r w:rsidRPr="006876E2">
        <w:rPr>
          <w:rFonts w:asciiTheme="minorHAnsi" w:hAnsiTheme="minorHAnsi" w:cstheme="minorHAnsi"/>
          <w:sz w:val="20"/>
        </w:rPr>
        <w:t>Opcionales</w:t>
      </w:r>
      <w:bookmarkStart w:id="70" w:name="_Toc371934678"/>
      <w:bookmarkStart w:id="71" w:name="_Toc228339745"/>
      <w:bookmarkStart w:id="72" w:name="_Toc182735732"/>
      <w:bookmarkStart w:id="73" w:name="_Toc52616588"/>
      <w:bookmarkEnd w:id="65"/>
      <w:bookmarkEnd w:id="66"/>
      <w:bookmarkEnd w:id="67"/>
      <w:bookmarkEnd w:id="68"/>
      <w:bookmarkEnd w:id="69"/>
    </w:p>
    <w:p w14:paraId="3A2067FD" w14:textId="3DD34E8A" w:rsidR="00F0280B" w:rsidRDefault="00373A7E" w:rsidP="00373A7E">
      <w:pPr>
        <w:pStyle w:val="EstiloTtulo1Antes6ptoDespus3ptoInterlineadoMn"/>
        <w:numPr>
          <w:ilvl w:val="3"/>
          <w:numId w:val="2"/>
        </w:numPr>
        <w:jc w:val="left"/>
        <w:rPr>
          <w:rFonts w:asciiTheme="minorHAnsi" w:hAnsiTheme="minorHAnsi" w:cstheme="minorHAnsi"/>
          <w:color w:val="000000" w:themeColor="text1"/>
          <w:sz w:val="20"/>
        </w:rPr>
      </w:pPr>
      <w:bookmarkStart w:id="74" w:name="_Toc488250630"/>
      <w:r>
        <w:rPr>
          <w:rFonts w:asciiTheme="minorHAnsi" w:hAnsiTheme="minorHAnsi" w:cstheme="minorHAnsi"/>
          <w:sz w:val="20"/>
        </w:rPr>
        <w:t xml:space="preserve">AO01 </w:t>
      </w:r>
      <w:r w:rsidRPr="00373A7E">
        <w:rPr>
          <w:rFonts w:asciiTheme="minorHAnsi" w:hAnsiTheme="minorHAnsi" w:cstheme="minorHAnsi"/>
          <w:color w:val="000000" w:themeColor="text1"/>
          <w:sz w:val="20"/>
        </w:rPr>
        <w:t xml:space="preserve">Descargar </w:t>
      </w:r>
      <w:r w:rsidR="00A017E9">
        <w:rPr>
          <w:rFonts w:asciiTheme="minorHAnsi" w:hAnsiTheme="minorHAnsi" w:cstheme="minorHAnsi"/>
          <w:color w:val="000000" w:themeColor="text1"/>
          <w:sz w:val="20"/>
        </w:rPr>
        <w:t>Reporte</w:t>
      </w:r>
      <w:r w:rsidR="000D3B2F" w:rsidRPr="006876E2">
        <w:rPr>
          <w:rFonts w:asciiTheme="minorHAnsi" w:hAnsiTheme="minorHAnsi" w:cstheme="minorHAnsi"/>
          <w:color w:val="000000" w:themeColor="text1"/>
          <w:sz w:val="20"/>
        </w:rPr>
        <w:t>.</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A017E9" w:rsidRPr="00AD37DD" w14:paraId="3FC7B0E8" w14:textId="77777777" w:rsidTr="00A017E9">
        <w:trPr>
          <w:tblHeader/>
        </w:trPr>
        <w:tc>
          <w:tcPr>
            <w:tcW w:w="500" w:type="pct"/>
            <w:tcBorders>
              <w:bottom w:val="single" w:sz="4" w:space="0" w:color="auto"/>
            </w:tcBorders>
            <w:shd w:val="clear" w:color="000000" w:fill="BFBFBF"/>
            <w:vAlign w:val="center"/>
            <w:hideMark/>
          </w:tcPr>
          <w:p w14:paraId="4B62F119" w14:textId="77777777" w:rsidR="00A017E9" w:rsidRPr="00AD37DD" w:rsidRDefault="00A017E9" w:rsidP="00A017E9">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2DC828D8" w14:textId="77777777" w:rsidR="00A017E9" w:rsidRPr="00AD37DD" w:rsidRDefault="00A017E9" w:rsidP="00A017E9">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72D3BB5C" w14:textId="77777777" w:rsidR="00A017E9" w:rsidRPr="00AD37DD" w:rsidRDefault="00A017E9" w:rsidP="00A017E9">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A017E9" w:rsidRPr="00AD37DD" w14:paraId="2FDE1AF2"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04C1E572" w14:textId="77777777" w:rsidR="00A017E9" w:rsidRPr="00AD37DD" w:rsidRDefault="00A017E9" w:rsidP="00605F51">
            <w:pPr>
              <w:pStyle w:val="Prrafodelista"/>
              <w:numPr>
                <w:ilvl w:val="0"/>
                <w:numId w:val="14"/>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1D8BE823" w14:textId="77777777" w:rsidR="00A017E9" w:rsidRPr="002C1E0F" w:rsidRDefault="00A017E9" w:rsidP="00A017E9">
            <w:pPr>
              <w:jc w:val="left"/>
              <w:rPr>
                <w:rFonts w:asciiTheme="minorHAnsi" w:hAnsiTheme="minorHAnsi" w:cstheme="minorHAnsi"/>
                <w:szCs w:val="20"/>
              </w:rPr>
            </w:pPr>
            <w:r>
              <w:rPr>
                <w:rFonts w:asciiTheme="minorHAnsi" w:hAnsiTheme="minorHAnsi" w:cstheme="minorHAnsi"/>
                <w:szCs w:val="20"/>
              </w:rPr>
              <w:t>CONEC ll.</w:t>
            </w:r>
          </w:p>
        </w:tc>
        <w:tc>
          <w:tcPr>
            <w:tcW w:w="3493" w:type="pct"/>
            <w:tcBorders>
              <w:top w:val="single" w:sz="4" w:space="0" w:color="auto"/>
              <w:left w:val="nil"/>
              <w:bottom w:val="single" w:sz="4" w:space="0" w:color="auto"/>
              <w:right w:val="single" w:sz="4" w:space="0" w:color="auto"/>
            </w:tcBorders>
            <w:shd w:val="clear" w:color="auto" w:fill="auto"/>
          </w:tcPr>
          <w:p w14:paraId="1B553BA6" w14:textId="57618808" w:rsidR="00A017E9" w:rsidRPr="002C1E0F" w:rsidRDefault="00A017E9" w:rsidP="00373A7E">
            <w:pPr>
              <w:rPr>
                <w:rFonts w:asciiTheme="minorHAnsi" w:hAnsiTheme="minorHAnsi"/>
              </w:rPr>
            </w:pPr>
            <w:r>
              <w:rPr>
                <w:rFonts w:asciiTheme="minorHAnsi" w:hAnsiTheme="minorHAnsi"/>
              </w:rPr>
              <w:t xml:space="preserve">Solicita la ruta donde almacenará el reporte a </w:t>
            </w:r>
            <w:r w:rsidR="00373A7E">
              <w:rPr>
                <w:rFonts w:asciiTheme="minorHAnsi" w:hAnsiTheme="minorHAnsi"/>
              </w:rPr>
              <w:t>descargar</w:t>
            </w:r>
            <w:r>
              <w:rPr>
                <w:rFonts w:asciiTheme="minorHAnsi" w:hAnsiTheme="minorHAnsi"/>
              </w:rPr>
              <w:t>. Así como la opción guardar</w:t>
            </w:r>
          </w:p>
        </w:tc>
      </w:tr>
      <w:tr w:rsidR="00A017E9" w:rsidRPr="00AD37DD" w14:paraId="5E53CC6A"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76BC8A9E" w14:textId="77777777" w:rsidR="00A017E9" w:rsidRPr="00C32970" w:rsidRDefault="00A017E9" w:rsidP="00605F51">
            <w:pPr>
              <w:pStyle w:val="Prrafodelista"/>
              <w:numPr>
                <w:ilvl w:val="0"/>
                <w:numId w:val="14"/>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3A1EC9A5" w14:textId="51994B42" w:rsidR="00A017E9" w:rsidRPr="002C1E0F" w:rsidRDefault="00A017E9" w:rsidP="00186FBE">
            <w:pPr>
              <w:jc w:val="left"/>
              <w:rPr>
                <w:rFonts w:asciiTheme="minorHAnsi" w:hAnsiTheme="minorHAnsi"/>
              </w:rPr>
            </w:pPr>
            <w:r w:rsidRPr="006876E2">
              <w:rPr>
                <w:rFonts w:asciiTheme="minorHAnsi" w:hAnsiTheme="minorHAnsi" w:cstheme="minorHAnsi"/>
                <w:bCs/>
                <w:color w:val="000000" w:themeColor="text1"/>
                <w:szCs w:val="20"/>
              </w:rPr>
              <w:t>Área</w:t>
            </w:r>
            <w:r w:rsidR="00186FBE">
              <w:rPr>
                <w:rFonts w:asciiTheme="minorHAnsi" w:hAnsiTheme="minorHAnsi" w:cstheme="minorHAnsi"/>
                <w:bCs/>
                <w:color w:val="000000" w:themeColor="text1"/>
                <w:szCs w:val="20"/>
              </w:rPr>
              <w:t>s</w:t>
            </w:r>
          </w:p>
        </w:tc>
        <w:tc>
          <w:tcPr>
            <w:tcW w:w="3493" w:type="pct"/>
            <w:tcBorders>
              <w:top w:val="single" w:sz="4" w:space="0" w:color="auto"/>
              <w:left w:val="nil"/>
              <w:bottom w:val="single" w:sz="4" w:space="0" w:color="auto"/>
              <w:right w:val="single" w:sz="4" w:space="0" w:color="auto"/>
            </w:tcBorders>
            <w:shd w:val="clear" w:color="auto" w:fill="auto"/>
          </w:tcPr>
          <w:p w14:paraId="4A2A92F0" w14:textId="77777777" w:rsidR="00A017E9" w:rsidRPr="002C1E0F" w:rsidRDefault="00A017E9" w:rsidP="00A017E9">
            <w:pPr>
              <w:rPr>
                <w:rFonts w:asciiTheme="minorHAnsi" w:hAnsiTheme="minorHAnsi"/>
              </w:rPr>
            </w:pPr>
            <w:r>
              <w:rPr>
                <w:rFonts w:asciiTheme="minorHAnsi" w:hAnsiTheme="minorHAnsi"/>
              </w:rPr>
              <w:t>Selecciona la ruta en local en el equipo y elige la opción guardar.</w:t>
            </w:r>
          </w:p>
        </w:tc>
      </w:tr>
      <w:tr w:rsidR="00A017E9" w:rsidRPr="00AD37DD" w14:paraId="5FC5E375"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4FD5E66F" w14:textId="77777777" w:rsidR="00A017E9" w:rsidRPr="00C32970" w:rsidRDefault="00A017E9" w:rsidP="00605F51">
            <w:pPr>
              <w:pStyle w:val="Prrafodelista"/>
              <w:numPr>
                <w:ilvl w:val="0"/>
                <w:numId w:val="14"/>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5BF607B0" w14:textId="77777777" w:rsidR="00A017E9" w:rsidRPr="002C1E0F" w:rsidRDefault="00A017E9" w:rsidP="00A017E9">
            <w:pPr>
              <w:jc w:val="left"/>
              <w:rPr>
                <w:rFonts w:asciiTheme="minorHAnsi" w:hAnsiTheme="minorHAnsi"/>
              </w:rPr>
            </w:pPr>
            <w:r>
              <w:rPr>
                <w:rFonts w:asciiTheme="minorHAnsi" w:hAnsiTheme="minorHAnsi" w:cstheme="minorHAnsi"/>
                <w:szCs w:val="20"/>
              </w:rPr>
              <w:t>CONEC ll.</w:t>
            </w:r>
          </w:p>
        </w:tc>
        <w:tc>
          <w:tcPr>
            <w:tcW w:w="3493" w:type="pct"/>
            <w:tcBorders>
              <w:top w:val="single" w:sz="4" w:space="0" w:color="auto"/>
              <w:left w:val="nil"/>
              <w:bottom w:val="single" w:sz="4" w:space="0" w:color="auto"/>
              <w:right w:val="single" w:sz="4" w:space="0" w:color="auto"/>
            </w:tcBorders>
            <w:shd w:val="clear" w:color="auto" w:fill="auto"/>
          </w:tcPr>
          <w:p w14:paraId="0891E333" w14:textId="423D6972" w:rsidR="00A017E9" w:rsidRPr="00D07F3C" w:rsidRDefault="00373A7E" w:rsidP="00507695">
            <w:pPr>
              <w:rPr>
                <w:rFonts w:asciiTheme="minorHAnsi" w:hAnsiTheme="minorHAnsi"/>
              </w:rPr>
            </w:pPr>
            <w:r>
              <w:rPr>
                <w:rFonts w:asciiTheme="minorHAnsi" w:hAnsiTheme="minorHAnsi"/>
              </w:rPr>
              <w:t>Descarga</w:t>
            </w:r>
            <w:r w:rsidR="00A017E9">
              <w:rPr>
                <w:rFonts w:asciiTheme="minorHAnsi" w:hAnsiTheme="minorHAnsi"/>
              </w:rPr>
              <w:t xml:space="preserve"> el reporte en la ruta seleccionada. Si se presenta algún error, continúa el </w:t>
            </w:r>
            <w:r w:rsidR="00507695">
              <w:rPr>
                <w:rFonts w:asciiTheme="minorHAnsi" w:hAnsiTheme="minorHAnsi" w:cstheme="minorHAnsi"/>
                <w:b/>
              </w:rPr>
              <w:t>AE01</w:t>
            </w:r>
            <w:r w:rsidR="00A017E9" w:rsidRPr="00D07F3C">
              <w:rPr>
                <w:rFonts w:asciiTheme="minorHAnsi" w:hAnsiTheme="minorHAnsi" w:cstheme="minorHAnsi"/>
                <w:b/>
              </w:rPr>
              <w:t xml:space="preserve"> </w:t>
            </w:r>
            <w:r w:rsidR="00A017E9">
              <w:rPr>
                <w:rFonts w:asciiTheme="minorHAnsi" w:hAnsiTheme="minorHAnsi" w:cstheme="minorHAnsi"/>
                <w:b/>
              </w:rPr>
              <w:t xml:space="preserve">Error al </w:t>
            </w:r>
            <w:r w:rsidR="00507695">
              <w:rPr>
                <w:rFonts w:asciiTheme="minorHAnsi" w:hAnsiTheme="minorHAnsi" w:cstheme="minorHAnsi"/>
                <w:b/>
              </w:rPr>
              <w:t>descargar</w:t>
            </w:r>
            <w:r w:rsidR="00A017E9" w:rsidRPr="00D07F3C">
              <w:rPr>
                <w:rFonts w:asciiTheme="minorHAnsi" w:hAnsiTheme="minorHAnsi" w:cstheme="minorHAnsi"/>
                <w:bCs/>
                <w:szCs w:val="20"/>
              </w:rPr>
              <w:t>.</w:t>
            </w:r>
            <w:r w:rsidR="00A017E9" w:rsidRPr="00D07F3C">
              <w:rPr>
                <w:rFonts w:asciiTheme="minorHAnsi" w:hAnsiTheme="minorHAnsi" w:cstheme="minorHAnsi"/>
              </w:rPr>
              <w:t xml:space="preserve"> </w:t>
            </w:r>
          </w:p>
        </w:tc>
      </w:tr>
      <w:tr w:rsidR="00A017E9" w:rsidRPr="00AD37DD" w14:paraId="7141613F"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45B3E7BB" w14:textId="77777777" w:rsidR="00A017E9" w:rsidRPr="00C32970" w:rsidRDefault="00A017E9" w:rsidP="00605F51">
            <w:pPr>
              <w:pStyle w:val="Prrafodelista"/>
              <w:numPr>
                <w:ilvl w:val="0"/>
                <w:numId w:val="14"/>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21CDBDD0" w14:textId="77777777" w:rsidR="00A017E9" w:rsidRPr="002C1E0F" w:rsidRDefault="00A017E9" w:rsidP="00A017E9">
            <w:pPr>
              <w:jc w:val="left"/>
              <w:rPr>
                <w:rFonts w:asciiTheme="minorHAnsi" w:hAnsiTheme="minorHAnsi"/>
              </w:rPr>
            </w:pPr>
          </w:p>
        </w:tc>
        <w:tc>
          <w:tcPr>
            <w:tcW w:w="3493" w:type="pct"/>
            <w:tcBorders>
              <w:top w:val="single" w:sz="4" w:space="0" w:color="auto"/>
              <w:left w:val="nil"/>
              <w:bottom w:val="single" w:sz="4" w:space="0" w:color="auto"/>
              <w:right w:val="single" w:sz="4" w:space="0" w:color="auto"/>
            </w:tcBorders>
            <w:shd w:val="clear" w:color="auto" w:fill="auto"/>
          </w:tcPr>
          <w:p w14:paraId="6CF795F9" w14:textId="77777777" w:rsidR="00A017E9" w:rsidRPr="002C1E0F" w:rsidRDefault="00A017E9" w:rsidP="00A017E9">
            <w:pPr>
              <w:rPr>
                <w:rFonts w:asciiTheme="minorHAnsi" w:hAnsiTheme="minorHAnsi"/>
              </w:rPr>
            </w:pPr>
            <w:r w:rsidRPr="002C1E0F">
              <w:rPr>
                <w:rFonts w:asciiTheme="minorHAnsi" w:hAnsiTheme="minorHAnsi"/>
              </w:rPr>
              <w:t>Fin del flujo opcional.</w:t>
            </w:r>
          </w:p>
        </w:tc>
      </w:tr>
    </w:tbl>
    <w:p w14:paraId="148D1D3D" w14:textId="7FD896D5" w:rsidR="00A017E9" w:rsidRPr="006D5673" w:rsidRDefault="00373A7E" w:rsidP="00A017E9">
      <w:pPr>
        <w:pStyle w:val="EstiloTtulo1Antes6ptoDespus3ptoInterlineadoMn"/>
        <w:numPr>
          <w:ilvl w:val="3"/>
          <w:numId w:val="2"/>
        </w:numPr>
        <w:ind w:left="1641"/>
        <w:rPr>
          <w:rFonts w:asciiTheme="minorHAnsi" w:hAnsiTheme="minorHAnsi" w:cstheme="minorHAnsi"/>
          <w:sz w:val="20"/>
        </w:rPr>
      </w:pPr>
      <w:bookmarkStart w:id="75" w:name="_Toc484443440"/>
      <w:bookmarkStart w:id="76" w:name="_Toc488250631"/>
      <w:r>
        <w:rPr>
          <w:rFonts w:asciiTheme="minorHAnsi" w:hAnsiTheme="minorHAnsi" w:cstheme="minorHAnsi"/>
          <w:sz w:val="20"/>
        </w:rPr>
        <w:t>AO02</w:t>
      </w:r>
      <w:r w:rsidR="007A5797">
        <w:rPr>
          <w:rFonts w:asciiTheme="minorHAnsi" w:hAnsiTheme="minorHAnsi" w:cstheme="minorHAnsi"/>
          <w:sz w:val="20"/>
        </w:rPr>
        <w:t xml:space="preserve"> </w:t>
      </w:r>
      <w:r w:rsidR="00A017E9">
        <w:rPr>
          <w:rFonts w:asciiTheme="minorHAnsi" w:hAnsiTheme="minorHAnsi" w:cstheme="minorHAnsi"/>
          <w:sz w:val="20"/>
        </w:rPr>
        <w:t>Imprimir reporte</w:t>
      </w:r>
      <w:r w:rsidR="00A017E9" w:rsidRPr="006D5673">
        <w:rPr>
          <w:rFonts w:asciiTheme="minorHAnsi" w:hAnsiTheme="minorHAnsi" w:cstheme="minorHAnsi"/>
          <w:sz w:val="20"/>
        </w:rPr>
        <w:t>.</w:t>
      </w:r>
      <w:bookmarkEnd w:id="75"/>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A017E9" w:rsidRPr="00AD37DD" w14:paraId="33FC0224" w14:textId="77777777" w:rsidTr="00A017E9">
        <w:trPr>
          <w:tblHeader/>
        </w:trPr>
        <w:tc>
          <w:tcPr>
            <w:tcW w:w="500" w:type="pct"/>
            <w:tcBorders>
              <w:bottom w:val="single" w:sz="4" w:space="0" w:color="auto"/>
            </w:tcBorders>
            <w:shd w:val="clear" w:color="000000" w:fill="BFBFBF"/>
            <w:vAlign w:val="center"/>
            <w:hideMark/>
          </w:tcPr>
          <w:p w14:paraId="04A764D6" w14:textId="77777777" w:rsidR="00A017E9" w:rsidRPr="00AD37DD" w:rsidRDefault="00A017E9" w:rsidP="00A017E9">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24D417A5" w14:textId="77777777" w:rsidR="00A017E9" w:rsidRPr="00AD37DD" w:rsidRDefault="00A017E9" w:rsidP="00A017E9">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779BEDBA" w14:textId="77777777" w:rsidR="00A017E9" w:rsidRPr="00AD37DD" w:rsidRDefault="00A017E9" w:rsidP="00A017E9">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A017E9" w:rsidRPr="00AD37DD" w14:paraId="07D570C8"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65EAE56F" w14:textId="77777777" w:rsidR="00A017E9" w:rsidRPr="00AD37DD" w:rsidRDefault="00A017E9" w:rsidP="00605F51">
            <w:pPr>
              <w:pStyle w:val="Prrafodelista"/>
              <w:numPr>
                <w:ilvl w:val="0"/>
                <w:numId w:val="17"/>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7F70C2AA" w14:textId="77777777" w:rsidR="00A017E9" w:rsidRPr="00D07F3C" w:rsidRDefault="00A017E9" w:rsidP="00A017E9">
            <w:pPr>
              <w:jc w:val="left"/>
              <w:rPr>
                <w:rFonts w:asciiTheme="minorHAnsi" w:hAnsiTheme="minorHAnsi" w:cstheme="minorHAnsi"/>
                <w:szCs w:val="20"/>
              </w:rPr>
            </w:pPr>
            <w:r w:rsidRPr="00D07F3C">
              <w:rPr>
                <w:rFonts w:asciiTheme="minorHAnsi" w:hAnsiTheme="minorHAnsi" w:cstheme="minorHAnsi"/>
                <w:bCs/>
                <w:szCs w:val="20"/>
              </w:rPr>
              <w:t>CONEC II.</w:t>
            </w:r>
          </w:p>
        </w:tc>
        <w:tc>
          <w:tcPr>
            <w:tcW w:w="3493" w:type="pct"/>
            <w:tcBorders>
              <w:top w:val="single" w:sz="4" w:space="0" w:color="auto"/>
              <w:left w:val="nil"/>
              <w:bottom w:val="single" w:sz="4" w:space="0" w:color="auto"/>
              <w:right w:val="single" w:sz="4" w:space="0" w:color="auto"/>
            </w:tcBorders>
            <w:shd w:val="clear" w:color="auto" w:fill="auto"/>
          </w:tcPr>
          <w:p w14:paraId="23E8F0D1" w14:textId="77777777" w:rsidR="00A017E9" w:rsidRDefault="00A017E9" w:rsidP="00A017E9">
            <w:pPr>
              <w:rPr>
                <w:rFonts w:asciiTheme="minorHAnsi" w:hAnsiTheme="minorHAnsi"/>
              </w:rPr>
            </w:pPr>
            <w:r>
              <w:rPr>
                <w:rFonts w:asciiTheme="minorHAnsi" w:hAnsiTheme="minorHAnsi"/>
              </w:rPr>
              <w:t>Abre el asistente de impresión y solicita especificar las propiedades del documento. Y muestra las opciones:</w:t>
            </w:r>
          </w:p>
          <w:p w14:paraId="3A6B3B8C" w14:textId="77777777" w:rsidR="00A017E9" w:rsidRDefault="00A017E9" w:rsidP="00605F51">
            <w:pPr>
              <w:pStyle w:val="Prrafodelista"/>
              <w:numPr>
                <w:ilvl w:val="0"/>
                <w:numId w:val="16"/>
              </w:numPr>
              <w:rPr>
                <w:rFonts w:asciiTheme="minorHAnsi" w:hAnsiTheme="minorHAnsi"/>
              </w:rPr>
            </w:pPr>
            <w:r>
              <w:rPr>
                <w:rFonts w:asciiTheme="minorHAnsi" w:hAnsiTheme="minorHAnsi"/>
              </w:rPr>
              <w:t>Imprimir</w:t>
            </w:r>
          </w:p>
          <w:p w14:paraId="3ED8377C" w14:textId="77777777" w:rsidR="00A017E9" w:rsidRPr="006C4A9F" w:rsidRDefault="00A017E9" w:rsidP="00605F51">
            <w:pPr>
              <w:pStyle w:val="Prrafodelista"/>
              <w:numPr>
                <w:ilvl w:val="0"/>
                <w:numId w:val="16"/>
              </w:numPr>
              <w:rPr>
                <w:rFonts w:asciiTheme="minorHAnsi" w:hAnsiTheme="minorHAnsi"/>
              </w:rPr>
            </w:pPr>
            <w:r>
              <w:rPr>
                <w:rFonts w:asciiTheme="minorHAnsi" w:hAnsiTheme="minorHAnsi"/>
              </w:rPr>
              <w:t>Cancelar</w:t>
            </w:r>
          </w:p>
        </w:tc>
      </w:tr>
      <w:tr w:rsidR="00A017E9" w:rsidRPr="00AD37DD" w14:paraId="3AD77BF8"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22546F3E" w14:textId="77777777" w:rsidR="00A017E9" w:rsidRPr="00AD37DD" w:rsidRDefault="00A017E9" w:rsidP="00605F51">
            <w:pPr>
              <w:pStyle w:val="Prrafodelista"/>
              <w:numPr>
                <w:ilvl w:val="0"/>
                <w:numId w:val="17"/>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1C3C550C" w14:textId="7D911EA4" w:rsidR="00A017E9" w:rsidRPr="00D07F3C" w:rsidRDefault="00A017E9" w:rsidP="00186FBE">
            <w:pPr>
              <w:jc w:val="left"/>
              <w:rPr>
                <w:rFonts w:asciiTheme="minorHAnsi" w:hAnsiTheme="minorHAnsi" w:cstheme="minorHAnsi"/>
                <w:bCs/>
                <w:szCs w:val="20"/>
              </w:rPr>
            </w:pPr>
            <w:r w:rsidRPr="006876E2">
              <w:rPr>
                <w:rFonts w:asciiTheme="minorHAnsi" w:hAnsiTheme="minorHAnsi" w:cstheme="minorHAnsi"/>
                <w:bCs/>
                <w:color w:val="000000" w:themeColor="text1"/>
                <w:szCs w:val="20"/>
              </w:rPr>
              <w:t>Área</w:t>
            </w:r>
            <w:r w:rsidR="00186FBE">
              <w:rPr>
                <w:rFonts w:asciiTheme="minorHAnsi" w:hAnsiTheme="minorHAnsi" w:cstheme="minorHAnsi"/>
                <w:bCs/>
                <w:color w:val="000000" w:themeColor="text1"/>
                <w:szCs w:val="20"/>
              </w:rPr>
              <w:t>s</w:t>
            </w:r>
          </w:p>
        </w:tc>
        <w:tc>
          <w:tcPr>
            <w:tcW w:w="3493" w:type="pct"/>
            <w:tcBorders>
              <w:top w:val="single" w:sz="4" w:space="0" w:color="auto"/>
              <w:left w:val="nil"/>
              <w:bottom w:val="single" w:sz="4" w:space="0" w:color="auto"/>
              <w:right w:val="single" w:sz="4" w:space="0" w:color="auto"/>
            </w:tcBorders>
            <w:shd w:val="clear" w:color="auto" w:fill="auto"/>
          </w:tcPr>
          <w:p w14:paraId="519777B0" w14:textId="77777777" w:rsidR="00A017E9" w:rsidRDefault="00A017E9" w:rsidP="00A017E9">
            <w:pPr>
              <w:rPr>
                <w:rFonts w:asciiTheme="minorHAnsi" w:hAnsiTheme="minorHAnsi"/>
              </w:rPr>
            </w:pPr>
            <w:r>
              <w:rPr>
                <w:rFonts w:asciiTheme="minorHAnsi" w:hAnsiTheme="minorHAnsi"/>
              </w:rPr>
              <w:t xml:space="preserve">Introduce propiedades de impresión y selecciona opción imprimir. En caso de seleccionar la opción cancelar, continúa en </w:t>
            </w:r>
            <w:r w:rsidRPr="006C4A9F">
              <w:rPr>
                <w:rFonts w:asciiTheme="minorHAnsi" w:hAnsiTheme="minorHAnsi"/>
                <w:b/>
              </w:rPr>
              <w:t>AG01 Cancelar</w:t>
            </w:r>
            <w:r>
              <w:rPr>
                <w:rFonts w:asciiTheme="minorHAnsi" w:hAnsiTheme="minorHAnsi"/>
              </w:rPr>
              <w:t>.</w:t>
            </w:r>
          </w:p>
        </w:tc>
      </w:tr>
      <w:tr w:rsidR="00A017E9" w:rsidRPr="00AD37DD" w14:paraId="7AEA5987" w14:textId="77777777" w:rsidTr="00A017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77BBBB8C" w14:textId="77777777" w:rsidR="00A017E9" w:rsidRPr="00C32970" w:rsidRDefault="00A017E9" w:rsidP="00605F51">
            <w:pPr>
              <w:pStyle w:val="Prrafodelista"/>
              <w:numPr>
                <w:ilvl w:val="0"/>
                <w:numId w:val="17"/>
              </w:numPr>
              <w:jc w:val="left"/>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tcPr>
          <w:p w14:paraId="7816DD9F" w14:textId="77777777" w:rsidR="00A017E9" w:rsidRPr="00D07F3C" w:rsidRDefault="00A017E9" w:rsidP="00A017E9">
            <w:pPr>
              <w:jc w:val="left"/>
              <w:rPr>
                <w:rFonts w:asciiTheme="minorHAnsi" w:hAnsiTheme="minorHAnsi" w:cstheme="minorHAnsi"/>
                <w:szCs w:val="20"/>
              </w:rPr>
            </w:pPr>
          </w:p>
        </w:tc>
        <w:tc>
          <w:tcPr>
            <w:tcW w:w="3493" w:type="pct"/>
            <w:tcBorders>
              <w:top w:val="single" w:sz="4" w:space="0" w:color="auto"/>
              <w:left w:val="nil"/>
              <w:bottom w:val="single" w:sz="4" w:space="0" w:color="auto"/>
              <w:right w:val="single" w:sz="4" w:space="0" w:color="auto"/>
            </w:tcBorders>
            <w:shd w:val="clear" w:color="auto" w:fill="auto"/>
          </w:tcPr>
          <w:p w14:paraId="20410F08" w14:textId="77777777" w:rsidR="00A017E9" w:rsidRPr="00D07F3C" w:rsidRDefault="00A017E9" w:rsidP="00A017E9">
            <w:pPr>
              <w:rPr>
                <w:rFonts w:asciiTheme="minorHAnsi" w:hAnsiTheme="minorHAnsi" w:cstheme="minorHAnsi"/>
                <w:szCs w:val="20"/>
              </w:rPr>
            </w:pPr>
            <w:r w:rsidRPr="00D07F3C">
              <w:rPr>
                <w:rFonts w:asciiTheme="minorHAnsi" w:hAnsiTheme="minorHAnsi" w:cstheme="minorHAnsi"/>
                <w:szCs w:val="20"/>
              </w:rPr>
              <w:t>Fin del flujo opcional.</w:t>
            </w:r>
          </w:p>
        </w:tc>
      </w:tr>
    </w:tbl>
    <w:p w14:paraId="71327BB0" w14:textId="77777777" w:rsidR="00A017E9" w:rsidRDefault="00A017E9" w:rsidP="00A017E9"/>
    <w:p w14:paraId="510E6E01" w14:textId="77777777" w:rsidR="009663FD" w:rsidRDefault="009663FD" w:rsidP="00A017E9"/>
    <w:p w14:paraId="01EBA74F" w14:textId="77777777" w:rsidR="009663FD" w:rsidRDefault="009663FD" w:rsidP="00A017E9"/>
    <w:p w14:paraId="59B18AAC" w14:textId="61586888" w:rsidR="00D16B4F" w:rsidRPr="006876E2" w:rsidRDefault="00D16B4F" w:rsidP="00C437A2">
      <w:pPr>
        <w:pStyle w:val="EstiloTtulo1Antes6ptoDespus3ptoInterlineadoMn"/>
        <w:numPr>
          <w:ilvl w:val="2"/>
          <w:numId w:val="2"/>
        </w:numPr>
        <w:jc w:val="left"/>
        <w:rPr>
          <w:rFonts w:asciiTheme="minorHAnsi" w:hAnsiTheme="minorHAnsi" w:cstheme="minorHAnsi"/>
          <w:sz w:val="20"/>
        </w:rPr>
      </w:pPr>
      <w:bookmarkStart w:id="77" w:name="_Toc488250632"/>
      <w:r w:rsidRPr="006876E2">
        <w:rPr>
          <w:rFonts w:asciiTheme="minorHAnsi" w:hAnsiTheme="minorHAnsi" w:cstheme="minorHAnsi"/>
          <w:sz w:val="20"/>
        </w:rPr>
        <w:lastRenderedPageBreak/>
        <w:t>Generales</w:t>
      </w:r>
      <w:bookmarkEnd w:id="70"/>
      <w:bookmarkEnd w:id="71"/>
      <w:bookmarkEnd w:id="72"/>
      <w:bookmarkEnd w:id="73"/>
      <w:bookmarkEnd w:id="77"/>
    </w:p>
    <w:p w14:paraId="0B21CEFD" w14:textId="2B4679BB" w:rsidR="00630864" w:rsidRPr="006876E2" w:rsidRDefault="00630864" w:rsidP="00C437A2">
      <w:pPr>
        <w:pStyle w:val="EstiloTtulo1Antes6ptoDespus3ptoInterlineadoMn"/>
        <w:numPr>
          <w:ilvl w:val="3"/>
          <w:numId w:val="2"/>
        </w:numPr>
        <w:rPr>
          <w:rFonts w:asciiTheme="minorHAnsi" w:hAnsiTheme="minorHAnsi" w:cstheme="minorHAnsi"/>
          <w:sz w:val="20"/>
        </w:rPr>
      </w:pPr>
      <w:bookmarkStart w:id="78" w:name="_Toc363727164"/>
      <w:bookmarkStart w:id="79" w:name="_Toc461701843"/>
      <w:bookmarkStart w:id="80" w:name="_Toc488250633"/>
      <w:r w:rsidRPr="006876E2">
        <w:rPr>
          <w:rFonts w:asciiTheme="minorHAnsi" w:hAnsiTheme="minorHAnsi" w:cstheme="minorHAnsi"/>
          <w:sz w:val="20"/>
        </w:rPr>
        <w:t>AG01 C</w:t>
      </w:r>
      <w:bookmarkEnd w:id="78"/>
      <w:r w:rsidR="002D0D30" w:rsidRPr="006876E2">
        <w:rPr>
          <w:rFonts w:asciiTheme="minorHAnsi" w:hAnsiTheme="minorHAnsi" w:cstheme="minorHAnsi"/>
          <w:sz w:val="20"/>
        </w:rPr>
        <w:t>errar Sesión</w:t>
      </w:r>
      <w:r w:rsidRPr="006876E2">
        <w:rPr>
          <w:rFonts w:asciiTheme="minorHAnsi" w:hAnsiTheme="minorHAnsi" w:cstheme="minorHAnsi"/>
          <w:sz w:val="20"/>
        </w:rPr>
        <w:t>.</w:t>
      </w:r>
      <w:bookmarkEnd w:id="79"/>
      <w:bookmarkEnd w:id="80"/>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630864" w:rsidRPr="006876E2" w14:paraId="682186D1" w14:textId="77777777" w:rsidTr="0044432E">
        <w:trPr>
          <w:trHeight w:val="601"/>
          <w:tblHeader/>
        </w:trPr>
        <w:tc>
          <w:tcPr>
            <w:tcW w:w="710" w:type="dxa"/>
            <w:shd w:val="clear" w:color="auto" w:fill="BFBFBF"/>
            <w:vAlign w:val="center"/>
          </w:tcPr>
          <w:p w14:paraId="2B0E85F8" w14:textId="77777777" w:rsidR="00630864" w:rsidRPr="006876E2" w:rsidRDefault="00630864" w:rsidP="00B6449A">
            <w:pPr>
              <w:keepLines/>
              <w:spacing w:after="0"/>
              <w:jc w:val="center"/>
              <w:rPr>
                <w:rFonts w:asciiTheme="minorHAnsi" w:hAnsiTheme="minorHAnsi" w:cstheme="minorHAnsi"/>
                <w:b/>
                <w:bCs/>
                <w:color w:val="000000" w:themeColor="text1"/>
                <w:szCs w:val="20"/>
              </w:rPr>
            </w:pPr>
            <w:r w:rsidRPr="006876E2">
              <w:rPr>
                <w:rFonts w:asciiTheme="minorHAnsi" w:hAnsiTheme="minorHAnsi" w:cstheme="minorHAnsi"/>
                <w:b/>
                <w:bCs/>
                <w:color w:val="000000" w:themeColor="text1"/>
                <w:szCs w:val="20"/>
              </w:rPr>
              <w:t>No. Paso</w:t>
            </w:r>
          </w:p>
        </w:tc>
        <w:tc>
          <w:tcPr>
            <w:tcW w:w="1984" w:type="dxa"/>
            <w:shd w:val="clear" w:color="auto" w:fill="BFBFBF"/>
            <w:vAlign w:val="center"/>
          </w:tcPr>
          <w:p w14:paraId="67364E90" w14:textId="77777777" w:rsidR="00630864" w:rsidRPr="006876E2" w:rsidRDefault="00630864" w:rsidP="00B6449A">
            <w:pPr>
              <w:keepLines/>
              <w:spacing w:after="0"/>
              <w:jc w:val="center"/>
              <w:rPr>
                <w:rFonts w:asciiTheme="minorHAnsi" w:hAnsiTheme="minorHAnsi" w:cstheme="minorHAnsi"/>
                <w:b/>
                <w:bCs/>
                <w:color w:val="000000" w:themeColor="text1"/>
                <w:szCs w:val="20"/>
              </w:rPr>
            </w:pPr>
            <w:r w:rsidRPr="006876E2">
              <w:rPr>
                <w:rFonts w:asciiTheme="minorHAnsi" w:hAnsiTheme="minorHAnsi" w:cstheme="minorHAnsi"/>
                <w:b/>
                <w:bCs/>
                <w:color w:val="000000" w:themeColor="text1"/>
                <w:szCs w:val="20"/>
              </w:rPr>
              <w:t>Actor</w:t>
            </w:r>
          </w:p>
        </w:tc>
        <w:tc>
          <w:tcPr>
            <w:tcW w:w="8222" w:type="dxa"/>
            <w:shd w:val="clear" w:color="auto" w:fill="BFBFBF"/>
            <w:vAlign w:val="center"/>
          </w:tcPr>
          <w:p w14:paraId="2970D17E" w14:textId="77777777" w:rsidR="00630864" w:rsidRPr="006876E2" w:rsidRDefault="00630864" w:rsidP="00B6449A">
            <w:pPr>
              <w:keepLines/>
              <w:spacing w:after="0"/>
              <w:jc w:val="center"/>
              <w:rPr>
                <w:rFonts w:asciiTheme="minorHAnsi" w:hAnsiTheme="minorHAnsi" w:cstheme="minorHAnsi"/>
                <w:b/>
                <w:bCs/>
                <w:color w:val="000000" w:themeColor="text1"/>
                <w:szCs w:val="20"/>
              </w:rPr>
            </w:pPr>
            <w:r w:rsidRPr="006876E2">
              <w:rPr>
                <w:rFonts w:asciiTheme="minorHAnsi" w:hAnsiTheme="minorHAnsi" w:cstheme="minorHAnsi"/>
                <w:b/>
                <w:bCs/>
                <w:color w:val="000000" w:themeColor="text1"/>
                <w:szCs w:val="20"/>
              </w:rPr>
              <w:t xml:space="preserve">Descripción de la acción </w:t>
            </w:r>
          </w:p>
        </w:tc>
      </w:tr>
      <w:tr w:rsidR="009B7412" w:rsidRPr="006876E2" w14:paraId="1B6AB676" w14:textId="77777777" w:rsidTr="0044432E">
        <w:trPr>
          <w:trHeight w:val="298"/>
          <w:tblHeader/>
        </w:trPr>
        <w:tc>
          <w:tcPr>
            <w:tcW w:w="710" w:type="dxa"/>
            <w:shd w:val="clear" w:color="auto" w:fill="auto"/>
          </w:tcPr>
          <w:p w14:paraId="693DFB08" w14:textId="160FEC54" w:rsidR="009B7412" w:rsidRPr="006876E2" w:rsidRDefault="009B7412" w:rsidP="00605F51">
            <w:pPr>
              <w:pStyle w:val="Prrafodelista"/>
              <w:numPr>
                <w:ilvl w:val="0"/>
                <w:numId w:val="9"/>
              </w:numPr>
              <w:rPr>
                <w:rFonts w:asciiTheme="minorHAnsi" w:hAnsiTheme="minorHAnsi" w:cstheme="minorHAnsi"/>
                <w:bCs/>
                <w:color w:val="000000" w:themeColor="text1"/>
                <w:szCs w:val="20"/>
              </w:rPr>
            </w:pPr>
          </w:p>
        </w:tc>
        <w:tc>
          <w:tcPr>
            <w:tcW w:w="1984" w:type="dxa"/>
            <w:shd w:val="clear" w:color="auto" w:fill="auto"/>
          </w:tcPr>
          <w:p w14:paraId="09D44C75" w14:textId="65E3D06F" w:rsidR="009B7412" w:rsidRPr="006876E2" w:rsidRDefault="009B7412" w:rsidP="00A14E71">
            <w:pPr>
              <w:jc w:val="center"/>
              <w:rPr>
                <w:rFonts w:asciiTheme="minorHAnsi" w:hAnsiTheme="minorHAnsi" w:cstheme="minorHAnsi"/>
                <w:color w:val="000000" w:themeColor="text1"/>
                <w:szCs w:val="20"/>
              </w:rPr>
            </w:pPr>
            <w:r w:rsidRPr="006876E2">
              <w:rPr>
                <w:rFonts w:asciiTheme="minorHAnsi" w:hAnsiTheme="minorHAnsi" w:cstheme="minorHAnsi"/>
                <w:bCs/>
                <w:color w:val="000000" w:themeColor="text1"/>
                <w:szCs w:val="20"/>
              </w:rPr>
              <w:t>CONEC II.</w:t>
            </w:r>
          </w:p>
        </w:tc>
        <w:tc>
          <w:tcPr>
            <w:tcW w:w="8222" w:type="dxa"/>
            <w:shd w:val="clear" w:color="auto" w:fill="auto"/>
          </w:tcPr>
          <w:p w14:paraId="352A93C1" w14:textId="77777777" w:rsidR="009B7412" w:rsidRPr="006876E2" w:rsidRDefault="009B7412" w:rsidP="00A017E9">
            <w:pPr>
              <w:pStyle w:val="ndice2"/>
            </w:pPr>
            <w:r w:rsidRPr="006876E2">
              <w:t>Muestra mensaje “¿Esta seguro que desea cerrar la sesión?” Y las opciones:</w:t>
            </w:r>
          </w:p>
          <w:p w14:paraId="61817B96" w14:textId="77777777" w:rsidR="00706D4E" w:rsidRPr="006876E2" w:rsidRDefault="009B7412" w:rsidP="00605F51">
            <w:pPr>
              <w:pStyle w:val="ndice2"/>
              <w:numPr>
                <w:ilvl w:val="0"/>
                <w:numId w:val="6"/>
              </w:numPr>
            </w:pPr>
            <w:r w:rsidRPr="006876E2">
              <w:t xml:space="preserve">Sí </w:t>
            </w:r>
          </w:p>
          <w:p w14:paraId="3085E338" w14:textId="25EBC8C2" w:rsidR="009B7412" w:rsidRPr="006876E2" w:rsidRDefault="009B7412" w:rsidP="00605F51">
            <w:pPr>
              <w:pStyle w:val="ndice2"/>
              <w:numPr>
                <w:ilvl w:val="0"/>
                <w:numId w:val="6"/>
              </w:numPr>
            </w:pPr>
            <w:r w:rsidRPr="006876E2">
              <w:t>No</w:t>
            </w:r>
          </w:p>
        </w:tc>
      </w:tr>
      <w:tr w:rsidR="009B7412" w:rsidRPr="006876E2" w14:paraId="07667058" w14:textId="77777777" w:rsidTr="00217D49">
        <w:trPr>
          <w:trHeight w:val="369"/>
          <w:tblHeader/>
        </w:trPr>
        <w:tc>
          <w:tcPr>
            <w:tcW w:w="710" w:type="dxa"/>
            <w:shd w:val="clear" w:color="auto" w:fill="auto"/>
          </w:tcPr>
          <w:p w14:paraId="67E67B8C" w14:textId="7BEA0DC8" w:rsidR="009B7412" w:rsidRPr="006876E2" w:rsidRDefault="009B7412" w:rsidP="00605F51">
            <w:pPr>
              <w:pStyle w:val="Prrafodelista"/>
              <w:numPr>
                <w:ilvl w:val="0"/>
                <w:numId w:val="9"/>
              </w:numPr>
              <w:rPr>
                <w:rFonts w:asciiTheme="minorHAnsi" w:hAnsiTheme="minorHAnsi" w:cstheme="minorHAnsi"/>
                <w:bCs/>
                <w:color w:val="000000" w:themeColor="text1"/>
                <w:szCs w:val="20"/>
              </w:rPr>
            </w:pPr>
          </w:p>
        </w:tc>
        <w:tc>
          <w:tcPr>
            <w:tcW w:w="1984" w:type="dxa"/>
            <w:shd w:val="clear" w:color="auto" w:fill="auto"/>
          </w:tcPr>
          <w:p w14:paraId="101E89EC" w14:textId="0DBF6AA2" w:rsidR="009B7412" w:rsidRPr="006876E2" w:rsidRDefault="009B7412" w:rsidP="00A14E71">
            <w:pPr>
              <w:jc w:val="center"/>
              <w:rPr>
                <w:rFonts w:asciiTheme="minorHAnsi" w:hAnsiTheme="minorHAnsi" w:cstheme="minorHAnsi"/>
                <w:color w:val="000000" w:themeColor="text1"/>
                <w:szCs w:val="20"/>
              </w:rPr>
            </w:pPr>
            <w:r w:rsidRPr="006876E2">
              <w:rPr>
                <w:rFonts w:asciiTheme="minorHAnsi" w:hAnsiTheme="minorHAnsi" w:cstheme="minorHAnsi"/>
                <w:bCs/>
                <w:color w:val="000000" w:themeColor="text1"/>
                <w:szCs w:val="20"/>
              </w:rPr>
              <w:t>Área</w:t>
            </w:r>
            <w:r w:rsidR="00186FBE">
              <w:rPr>
                <w:rFonts w:asciiTheme="minorHAnsi" w:hAnsiTheme="minorHAnsi" w:cstheme="minorHAnsi"/>
                <w:bCs/>
                <w:color w:val="000000" w:themeColor="text1"/>
                <w:szCs w:val="20"/>
              </w:rPr>
              <w:t>s</w:t>
            </w:r>
          </w:p>
        </w:tc>
        <w:tc>
          <w:tcPr>
            <w:tcW w:w="8222" w:type="dxa"/>
            <w:shd w:val="clear" w:color="auto" w:fill="auto"/>
          </w:tcPr>
          <w:p w14:paraId="46EA50A0" w14:textId="77777777" w:rsidR="009B7412" w:rsidRPr="006876E2" w:rsidRDefault="009B7412" w:rsidP="00A017E9">
            <w:pPr>
              <w:pStyle w:val="ndice2"/>
            </w:pPr>
            <w:r w:rsidRPr="006876E2">
              <w:t>De acuerdo a la opción seleccionada:</w:t>
            </w:r>
          </w:p>
          <w:p w14:paraId="1DBE8282" w14:textId="77777777" w:rsidR="009B7412" w:rsidRPr="006876E2" w:rsidRDefault="009B7412" w:rsidP="00605F51">
            <w:pPr>
              <w:pStyle w:val="Prrafodelista"/>
              <w:numPr>
                <w:ilvl w:val="0"/>
                <w:numId w:val="7"/>
              </w:numPr>
              <w:rPr>
                <w:rFonts w:asciiTheme="minorHAnsi" w:hAnsiTheme="minorHAnsi" w:cstheme="minorHAnsi"/>
              </w:rPr>
            </w:pPr>
            <w:r w:rsidRPr="006876E2">
              <w:rPr>
                <w:rFonts w:asciiTheme="minorHAnsi" w:hAnsiTheme="minorHAnsi" w:cstheme="minorHAnsi"/>
              </w:rPr>
              <w:t>Da clic en sí, continúa con el flujo.</w:t>
            </w:r>
          </w:p>
          <w:p w14:paraId="7E9DD0F6" w14:textId="51ED756C" w:rsidR="009B7412" w:rsidRPr="006876E2" w:rsidRDefault="009B7412" w:rsidP="00605F51">
            <w:pPr>
              <w:pStyle w:val="Prrafodelista"/>
              <w:numPr>
                <w:ilvl w:val="0"/>
                <w:numId w:val="7"/>
              </w:numPr>
              <w:rPr>
                <w:rFonts w:asciiTheme="minorHAnsi" w:hAnsiTheme="minorHAnsi" w:cstheme="minorHAnsi"/>
              </w:rPr>
            </w:pPr>
            <w:r w:rsidRPr="006876E2">
              <w:rPr>
                <w:rFonts w:asciiTheme="minorHAnsi" w:hAnsiTheme="minorHAnsi" w:cstheme="minorHAnsi"/>
              </w:rPr>
              <w:t>Da clic en no, continúa con la sesión activa.</w:t>
            </w:r>
          </w:p>
        </w:tc>
      </w:tr>
      <w:tr w:rsidR="009B7412" w:rsidRPr="006876E2" w14:paraId="018E614B" w14:textId="77777777" w:rsidTr="0044432E">
        <w:trPr>
          <w:trHeight w:val="369"/>
          <w:tblHeader/>
        </w:trPr>
        <w:tc>
          <w:tcPr>
            <w:tcW w:w="710" w:type="dxa"/>
            <w:shd w:val="clear" w:color="auto" w:fill="auto"/>
          </w:tcPr>
          <w:p w14:paraId="7FF0A6EC" w14:textId="5D1FA57E" w:rsidR="009B7412" w:rsidRPr="006876E2" w:rsidRDefault="009B7412" w:rsidP="00605F51">
            <w:pPr>
              <w:pStyle w:val="Prrafodelista"/>
              <w:numPr>
                <w:ilvl w:val="0"/>
                <w:numId w:val="9"/>
              </w:numPr>
              <w:rPr>
                <w:rFonts w:asciiTheme="minorHAnsi" w:hAnsiTheme="minorHAnsi" w:cstheme="minorHAnsi"/>
                <w:bCs/>
                <w:color w:val="000000" w:themeColor="text1"/>
                <w:szCs w:val="20"/>
              </w:rPr>
            </w:pPr>
          </w:p>
        </w:tc>
        <w:tc>
          <w:tcPr>
            <w:tcW w:w="1984" w:type="dxa"/>
            <w:shd w:val="clear" w:color="auto" w:fill="auto"/>
          </w:tcPr>
          <w:p w14:paraId="4E40AC76" w14:textId="44E54626" w:rsidR="009B7412" w:rsidRPr="006876E2" w:rsidRDefault="009B7412" w:rsidP="00A14E71">
            <w:pPr>
              <w:jc w:val="center"/>
              <w:rPr>
                <w:rFonts w:asciiTheme="minorHAnsi" w:hAnsiTheme="minorHAnsi" w:cstheme="minorHAnsi"/>
                <w:bCs/>
                <w:color w:val="000000" w:themeColor="text1"/>
                <w:szCs w:val="20"/>
              </w:rPr>
            </w:pPr>
            <w:r w:rsidRPr="006876E2">
              <w:rPr>
                <w:rFonts w:asciiTheme="minorHAnsi" w:hAnsiTheme="minorHAnsi" w:cstheme="minorHAnsi"/>
                <w:bCs/>
                <w:color w:val="000000" w:themeColor="text1"/>
                <w:szCs w:val="20"/>
              </w:rPr>
              <w:t>CONEC II.</w:t>
            </w:r>
          </w:p>
        </w:tc>
        <w:tc>
          <w:tcPr>
            <w:tcW w:w="8222" w:type="dxa"/>
            <w:shd w:val="clear" w:color="auto" w:fill="auto"/>
          </w:tcPr>
          <w:p w14:paraId="2225071B" w14:textId="28D7A903" w:rsidR="009B7412" w:rsidRPr="006876E2" w:rsidRDefault="009B7412" w:rsidP="00A017E9">
            <w:pPr>
              <w:pStyle w:val="ndice2"/>
            </w:pPr>
            <w:r w:rsidRPr="006876E2">
              <w:t>Cierra sesión muestra mensaje “Sesión Finalizada” y regresa a pantalla de acceso.</w:t>
            </w:r>
          </w:p>
        </w:tc>
      </w:tr>
      <w:tr w:rsidR="009B7412" w:rsidRPr="006876E2" w14:paraId="24D12570" w14:textId="77777777" w:rsidTr="0044432E">
        <w:trPr>
          <w:trHeight w:val="369"/>
          <w:tblHeader/>
        </w:trPr>
        <w:tc>
          <w:tcPr>
            <w:tcW w:w="710" w:type="dxa"/>
            <w:shd w:val="clear" w:color="auto" w:fill="auto"/>
          </w:tcPr>
          <w:p w14:paraId="1E3FD416" w14:textId="221CCC16" w:rsidR="009B7412" w:rsidRPr="006876E2" w:rsidRDefault="009B7412" w:rsidP="00605F51">
            <w:pPr>
              <w:pStyle w:val="Prrafodelista"/>
              <w:numPr>
                <w:ilvl w:val="0"/>
                <w:numId w:val="9"/>
              </w:numPr>
              <w:rPr>
                <w:rFonts w:asciiTheme="minorHAnsi" w:hAnsiTheme="minorHAnsi" w:cstheme="minorHAnsi"/>
                <w:bCs/>
                <w:color w:val="000000" w:themeColor="text1"/>
                <w:szCs w:val="20"/>
              </w:rPr>
            </w:pPr>
          </w:p>
        </w:tc>
        <w:tc>
          <w:tcPr>
            <w:tcW w:w="1984" w:type="dxa"/>
            <w:shd w:val="clear" w:color="auto" w:fill="auto"/>
          </w:tcPr>
          <w:p w14:paraId="11B81CCD" w14:textId="77777777" w:rsidR="009B7412" w:rsidRPr="006876E2" w:rsidRDefault="009B7412" w:rsidP="00A14E71">
            <w:pPr>
              <w:jc w:val="center"/>
              <w:rPr>
                <w:rFonts w:asciiTheme="minorHAnsi" w:hAnsiTheme="minorHAnsi" w:cstheme="minorHAnsi"/>
                <w:bCs/>
                <w:color w:val="000000" w:themeColor="text1"/>
                <w:szCs w:val="20"/>
              </w:rPr>
            </w:pPr>
          </w:p>
        </w:tc>
        <w:tc>
          <w:tcPr>
            <w:tcW w:w="8222" w:type="dxa"/>
            <w:shd w:val="clear" w:color="auto" w:fill="auto"/>
          </w:tcPr>
          <w:p w14:paraId="5F358F8E" w14:textId="24937051" w:rsidR="009B7412" w:rsidRPr="006876E2" w:rsidRDefault="009B7412" w:rsidP="00A017E9">
            <w:pPr>
              <w:pStyle w:val="ndice2"/>
            </w:pPr>
            <w:r w:rsidRPr="006876E2">
              <w:t>Fin del flujo general.</w:t>
            </w:r>
          </w:p>
        </w:tc>
      </w:tr>
    </w:tbl>
    <w:p w14:paraId="785F4198" w14:textId="77777777" w:rsidR="001042FC" w:rsidRDefault="001042FC" w:rsidP="006A1A20">
      <w:bookmarkStart w:id="81" w:name="_Toc371934681"/>
      <w:bookmarkStart w:id="82" w:name="_Toc228339746"/>
      <w:bookmarkStart w:id="83" w:name="_Toc182735733"/>
      <w:bookmarkStart w:id="84" w:name="_Toc52616589"/>
    </w:p>
    <w:p w14:paraId="334CC1A0" w14:textId="5712F834" w:rsidR="00624A36" w:rsidRPr="006876E2" w:rsidRDefault="00624A36" w:rsidP="00C437A2">
      <w:pPr>
        <w:pStyle w:val="EstiloTtulo1Antes6ptoDespus3ptoInterlineadoMn"/>
        <w:numPr>
          <w:ilvl w:val="3"/>
          <w:numId w:val="2"/>
        </w:numPr>
        <w:rPr>
          <w:rFonts w:asciiTheme="minorHAnsi" w:hAnsiTheme="minorHAnsi" w:cstheme="minorHAnsi"/>
          <w:sz w:val="20"/>
        </w:rPr>
      </w:pPr>
      <w:bookmarkStart w:id="85" w:name="_Toc488250634"/>
      <w:r w:rsidRPr="006876E2">
        <w:rPr>
          <w:rFonts w:asciiTheme="minorHAnsi" w:hAnsiTheme="minorHAnsi" w:cstheme="minorHAnsi"/>
          <w:sz w:val="20"/>
        </w:rPr>
        <w:t>AG02 Cancelar.</w:t>
      </w:r>
      <w:bookmarkEnd w:id="85"/>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624A36" w:rsidRPr="006876E2" w14:paraId="457EF7D1" w14:textId="77777777" w:rsidTr="0044432E">
        <w:trPr>
          <w:trHeight w:val="601"/>
          <w:tblHeader/>
        </w:trPr>
        <w:tc>
          <w:tcPr>
            <w:tcW w:w="710" w:type="dxa"/>
            <w:shd w:val="clear" w:color="auto" w:fill="BFBFBF"/>
            <w:vAlign w:val="center"/>
          </w:tcPr>
          <w:p w14:paraId="22ACF0BE" w14:textId="77777777" w:rsidR="00624A36" w:rsidRPr="006876E2" w:rsidRDefault="00624A36" w:rsidP="00A7190E">
            <w:pPr>
              <w:keepLines/>
              <w:spacing w:after="0"/>
              <w:jc w:val="center"/>
              <w:rPr>
                <w:rFonts w:asciiTheme="minorHAnsi" w:hAnsiTheme="minorHAnsi" w:cstheme="minorHAnsi"/>
                <w:b/>
                <w:bCs/>
                <w:szCs w:val="20"/>
              </w:rPr>
            </w:pPr>
            <w:r w:rsidRPr="006876E2">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6876E2" w:rsidRDefault="00624A36" w:rsidP="00A7190E">
            <w:pPr>
              <w:keepLines/>
              <w:spacing w:after="0"/>
              <w:jc w:val="center"/>
              <w:rPr>
                <w:rFonts w:asciiTheme="minorHAnsi" w:hAnsiTheme="minorHAnsi" w:cstheme="minorHAnsi"/>
                <w:b/>
                <w:bCs/>
                <w:szCs w:val="20"/>
              </w:rPr>
            </w:pPr>
            <w:r w:rsidRPr="006876E2">
              <w:rPr>
                <w:rFonts w:asciiTheme="minorHAnsi" w:hAnsiTheme="minorHAnsi" w:cstheme="minorHAnsi"/>
                <w:b/>
                <w:bCs/>
                <w:szCs w:val="20"/>
              </w:rPr>
              <w:t>Actor</w:t>
            </w:r>
          </w:p>
        </w:tc>
        <w:tc>
          <w:tcPr>
            <w:tcW w:w="8222" w:type="dxa"/>
            <w:shd w:val="clear" w:color="auto" w:fill="BFBFBF"/>
            <w:vAlign w:val="center"/>
          </w:tcPr>
          <w:p w14:paraId="0DF9DC24" w14:textId="77777777" w:rsidR="00624A36" w:rsidRPr="006876E2" w:rsidRDefault="00624A36" w:rsidP="00A7190E">
            <w:pPr>
              <w:keepLines/>
              <w:spacing w:after="0"/>
              <w:jc w:val="center"/>
              <w:rPr>
                <w:rFonts w:asciiTheme="minorHAnsi" w:hAnsiTheme="minorHAnsi" w:cstheme="minorHAnsi"/>
                <w:b/>
                <w:bCs/>
                <w:szCs w:val="20"/>
              </w:rPr>
            </w:pPr>
            <w:r w:rsidRPr="006876E2">
              <w:rPr>
                <w:rFonts w:asciiTheme="minorHAnsi" w:hAnsiTheme="minorHAnsi" w:cstheme="minorHAnsi"/>
                <w:b/>
                <w:bCs/>
                <w:szCs w:val="20"/>
              </w:rPr>
              <w:t xml:space="preserve">Descripción de la acción </w:t>
            </w:r>
          </w:p>
        </w:tc>
      </w:tr>
      <w:tr w:rsidR="00624A36" w:rsidRPr="006876E2" w14:paraId="39CD23E6" w14:textId="77777777" w:rsidTr="0044432E">
        <w:trPr>
          <w:trHeight w:val="298"/>
          <w:tblHeader/>
        </w:trPr>
        <w:tc>
          <w:tcPr>
            <w:tcW w:w="710" w:type="dxa"/>
            <w:shd w:val="clear" w:color="auto" w:fill="auto"/>
          </w:tcPr>
          <w:p w14:paraId="32F5E33F" w14:textId="070FC6D4" w:rsidR="00624A36" w:rsidRPr="009B04F0" w:rsidRDefault="00624A36" w:rsidP="00605F51">
            <w:pPr>
              <w:pStyle w:val="Prrafodelista"/>
              <w:numPr>
                <w:ilvl w:val="0"/>
                <w:numId w:val="10"/>
              </w:numPr>
              <w:rPr>
                <w:rFonts w:asciiTheme="minorHAnsi" w:hAnsiTheme="minorHAnsi" w:cstheme="minorHAnsi"/>
                <w:bCs/>
                <w:color w:val="000000" w:themeColor="text1"/>
                <w:szCs w:val="20"/>
              </w:rPr>
            </w:pPr>
          </w:p>
        </w:tc>
        <w:tc>
          <w:tcPr>
            <w:tcW w:w="1984" w:type="dxa"/>
            <w:shd w:val="clear" w:color="auto" w:fill="auto"/>
          </w:tcPr>
          <w:p w14:paraId="1E1BA4F5" w14:textId="77777777" w:rsidR="00624A36" w:rsidRPr="006876E2" w:rsidRDefault="00624A36" w:rsidP="00A14E71">
            <w:pPr>
              <w:jc w:val="center"/>
              <w:rPr>
                <w:rFonts w:asciiTheme="minorHAnsi" w:hAnsiTheme="minorHAnsi" w:cstheme="minorHAnsi"/>
                <w:szCs w:val="20"/>
              </w:rPr>
            </w:pPr>
            <w:r w:rsidRPr="006876E2">
              <w:rPr>
                <w:rFonts w:asciiTheme="minorHAnsi" w:hAnsiTheme="minorHAnsi" w:cstheme="minorHAnsi"/>
                <w:bCs/>
                <w:szCs w:val="20"/>
              </w:rPr>
              <w:t>CONEC II.</w:t>
            </w:r>
          </w:p>
        </w:tc>
        <w:tc>
          <w:tcPr>
            <w:tcW w:w="8222" w:type="dxa"/>
            <w:shd w:val="clear" w:color="auto" w:fill="auto"/>
          </w:tcPr>
          <w:p w14:paraId="2593FFE8" w14:textId="5C8E4CAF" w:rsidR="00624A36" w:rsidRPr="006876E2" w:rsidRDefault="00624A36" w:rsidP="00A7190E">
            <w:pPr>
              <w:keepLines/>
              <w:spacing w:after="0"/>
              <w:jc w:val="left"/>
              <w:rPr>
                <w:rFonts w:asciiTheme="minorHAnsi" w:hAnsiTheme="minorHAnsi" w:cstheme="minorHAnsi"/>
                <w:bCs/>
                <w:szCs w:val="20"/>
              </w:rPr>
            </w:pPr>
            <w:r w:rsidRPr="006876E2">
              <w:rPr>
                <w:rFonts w:asciiTheme="minorHAnsi" w:hAnsiTheme="minorHAnsi" w:cstheme="minorHAnsi"/>
                <w:bCs/>
                <w:szCs w:val="20"/>
              </w:rPr>
              <w:t xml:space="preserve">No ejecuta ninguna acción y regresa al </w:t>
            </w:r>
            <w:r w:rsidR="007A6BF1" w:rsidRPr="006876E2">
              <w:rPr>
                <w:rFonts w:asciiTheme="minorHAnsi" w:hAnsiTheme="minorHAnsi" w:cstheme="minorHAnsi"/>
                <w:bCs/>
                <w:szCs w:val="20"/>
              </w:rPr>
              <w:t>flujo básico</w:t>
            </w:r>
            <w:r w:rsidRPr="006876E2">
              <w:rPr>
                <w:rFonts w:asciiTheme="minorHAnsi" w:hAnsiTheme="minorHAnsi" w:cstheme="minorHAnsi"/>
                <w:bCs/>
                <w:szCs w:val="20"/>
              </w:rPr>
              <w:t>.</w:t>
            </w:r>
          </w:p>
        </w:tc>
      </w:tr>
      <w:tr w:rsidR="00624A36" w:rsidRPr="006876E2" w14:paraId="6871D83F" w14:textId="77777777" w:rsidTr="0044432E">
        <w:trPr>
          <w:trHeight w:val="369"/>
          <w:tblHeader/>
        </w:trPr>
        <w:tc>
          <w:tcPr>
            <w:tcW w:w="710" w:type="dxa"/>
            <w:shd w:val="clear" w:color="auto" w:fill="auto"/>
          </w:tcPr>
          <w:p w14:paraId="0DE70660" w14:textId="034B6838" w:rsidR="00624A36" w:rsidRPr="009B04F0" w:rsidRDefault="00624A36" w:rsidP="00605F51">
            <w:pPr>
              <w:pStyle w:val="Prrafodelista"/>
              <w:numPr>
                <w:ilvl w:val="0"/>
                <w:numId w:val="10"/>
              </w:numPr>
              <w:rPr>
                <w:rFonts w:asciiTheme="minorHAnsi" w:hAnsiTheme="minorHAnsi" w:cstheme="minorHAnsi"/>
                <w:bCs/>
                <w:color w:val="000000" w:themeColor="text1"/>
                <w:szCs w:val="20"/>
              </w:rPr>
            </w:pPr>
          </w:p>
        </w:tc>
        <w:tc>
          <w:tcPr>
            <w:tcW w:w="1984" w:type="dxa"/>
            <w:shd w:val="clear" w:color="auto" w:fill="auto"/>
          </w:tcPr>
          <w:p w14:paraId="72EC3FDA" w14:textId="77777777" w:rsidR="00624A36" w:rsidRPr="006876E2" w:rsidRDefault="00624A36" w:rsidP="00A7190E">
            <w:pPr>
              <w:jc w:val="left"/>
              <w:rPr>
                <w:rFonts w:asciiTheme="minorHAnsi" w:hAnsiTheme="minorHAnsi" w:cstheme="minorHAnsi"/>
                <w:szCs w:val="20"/>
              </w:rPr>
            </w:pPr>
          </w:p>
        </w:tc>
        <w:tc>
          <w:tcPr>
            <w:tcW w:w="8222" w:type="dxa"/>
            <w:shd w:val="clear" w:color="auto" w:fill="auto"/>
          </w:tcPr>
          <w:p w14:paraId="6C5A8A20" w14:textId="77777777" w:rsidR="00624A36" w:rsidRPr="006876E2" w:rsidRDefault="00624A36" w:rsidP="00A7190E">
            <w:pPr>
              <w:keepLines/>
              <w:spacing w:after="0"/>
              <w:jc w:val="left"/>
              <w:rPr>
                <w:rFonts w:asciiTheme="minorHAnsi" w:hAnsiTheme="minorHAnsi" w:cstheme="minorHAnsi"/>
                <w:bCs/>
                <w:szCs w:val="20"/>
              </w:rPr>
            </w:pPr>
            <w:r w:rsidRPr="006876E2">
              <w:rPr>
                <w:rFonts w:asciiTheme="minorHAnsi" w:hAnsiTheme="minorHAnsi" w:cstheme="minorHAnsi"/>
                <w:bCs/>
                <w:szCs w:val="20"/>
              </w:rPr>
              <w:t>Fin del flujo general.</w:t>
            </w:r>
          </w:p>
        </w:tc>
      </w:tr>
    </w:tbl>
    <w:p w14:paraId="0ED50610" w14:textId="6C8B8726" w:rsidR="00E95F27" w:rsidRDefault="00E95F27" w:rsidP="009663FD"/>
    <w:p w14:paraId="79D58BAF" w14:textId="0B067BF8" w:rsidR="00D16B4F" w:rsidRPr="006876E2" w:rsidRDefault="00D16B4F" w:rsidP="004E6971">
      <w:pPr>
        <w:pStyle w:val="EstiloTtulo1Antes6ptoDespus3ptoInterlineadoMn"/>
        <w:numPr>
          <w:ilvl w:val="2"/>
          <w:numId w:val="2"/>
        </w:numPr>
        <w:jc w:val="left"/>
        <w:rPr>
          <w:rFonts w:asciiTheme="minorHAnsi" w:hAnsiTheme="minorHAnsi" w:cstheme="minorHAnsi"/>
          <w:sz w:val="20"/>
        </w:rPr>
      </w:pPr>
      <w:bookmarkStart w:id="86" w:name="_Toc488250635"/>
      <w:r w:rsidRPr="006876E2">
        <w:rPr>
          <w:rFonts w:asciiTheme="minorHAnsi" w:hAnsiTheme="minorHAnsi" w:cstheme="minorHAnsi"/>
          <w:sz w:val="20"/>
        </w:rPr>
        <w:t>Extraordinarios</w:t>
      </w:r>
      <w:bookmarkEnd w:id="81"/>
      <w:bookmarkEnd w:id="82"/>
      <w:bookmarkEnd w:id="83"/>
      <w:bookmarkEnd w:id="84"/>
      <w:bookmarkEnd w:id="86"/>
      <w:r w:rsidRPr="006876E2">
        <w:rPr>
          <w:rFonts w:asciiTheme="minorHAnsi" w:hAnsiTheme="minorHAnsi" w:cstheme="minorHAnsi"/>
          <w:sz w:val="20"/>
        </w:rPr>
        <w:tab/>
      </w:r>
    </w:p>
    <w:p w14:paraId="105CB063" w14:textId="77777777" w:rsidR="00554004" w:rsidRPr="006876E2" w:rsidRDefault="009F4550" w:rsidP="00A017E9">
      <w:pPr>
        <w:pStyle w:val="ndice2"/>
      </w:pPr>
      <w:bookmarkStart w:id="87" w:name="_Hlk482972054"/>
      <w:r w:rsidRPr="006876E2">
        <w:t>No aplica para esta funcionalidad del sistema</w:t>
      </w:r>
      <w:r w:rsidR="00554004" w:rsidRPr="006876E2">
        <w:t>.</w:t>
      </w:r>
    </w:p>
    <w:p w14:paraId="0D4F0A9C" w14:textId="7DC3A9A7" w:rsidR="00F23FE2" w:rsidRPr="006876E2" w:rsidRDefault="00D16B4F" w:rsidP="00073136">
      <w:pPr>
        <w:pStyle w:val="EstiloTtulo1Antes6ptoDespus3ptoInterlineadoMn"/>
        <w:numPr>
          <w:ilvl w:val="2"/>
          <w:numId w:val="2"/>
        </w:numPr>
        <w:jc w:val="left"/>
        <w:rPr>
          <w:rFonts w:asciiTheme="minorHAnsi" w:hAnsiTheme="minorHAnsi" w:cstheme="minorHAnsi"/>
          <w:sz w:val="20"/>
        </w:rPr>
      </w:pPr>
      <w:bookmarkStart w:id="88" w:name="_Toc371934684"/>
      <w:bookmarkStart w:id="89" w:name="_Toc228339747"/>
      <w:bookmarkStart w:id="90" w:name="_Toc182735734"/>
      <w:bookmarkStart w:id="91" w:name="_Toc52616590"/>
      <w:bookmarkStart w:id="92" w:name="_Toc488250636"/>
      <w:bookmarkEnd w:id="87"/>
      <w:r w:rsidRPr="006876E2">
        <w:rPr>
          <w:rFonts w:asciiTheme="minorHAnsi" w:hAnsiTheme="minorHAnsi" w:cstheme="minorHAnsi"/>
          <w:sz w:val="20"/>
        </w:rPr>
        <w:t>De excepción</w:t>
      </w:r>
      <w:bookmarkStart w:id="93" w:name="FAE02"/>
      <w:bookmarkEnd w:id="88"/>
      <w:bookmarkEnd w:id="89"/>
      <w:bookmarkEnd w:id="90"/>
      <w:bookmarkEnd w:id="91"/>
      <w:bookmarkEnd w:id="92"/>
      <w:bookmarkEnd w:id="93"/>
    </w:p>
    <w:p w14:paraId="18D97B92" w14:textId="1746869D" w:rsidR="00A017E9" w:rsidRPr="006A5C61" w:rsidRDefault="00507695" w:rsidP="00A017E9">
      <w:pPr>
        <w:pStyle w:val="EstiloTtulo1Antes6ptoDespus3ptoInterlineadoMn"/>
        <w:numPr>
          <w:ilvl w:val="3"/>
          <w:numId w:val="2"/>
        </w:numPr>
        <w:jc w:val="left"/>
        <w:rPr>
          <w:rFonts w:asciiTheme="minorHAnsi" w:hAnsiTheme="minorHAnsi" w:cstheme="minorHAnsi"/>
          <w:color w:val="0070C0"/>
          <w:sz w:val="20"/>
        </w:rPr>
      </w:pPr>
      <w:bookmarkStart w:id="94" w:name="_Toc488250637"/>
      <w:bookmarkStart w:id="95" w:name="_Toc371934687"/>
      <w:bookmarkStart w:id="96" w:name="_Toc228339748"/>
      <w:bookmarkStart w:id="97" w:name="_Toc182735735"/>
      <w:bookmarkStart w:id="98" w:name="_Toc52616591"/>
      <w:r>
        <w:rPr>
          <w:rFonts w:asciiTheme="minorHAnsi" w:hAnsiTheme="minorHAnsi" w:cstheme="minorHAnsi"/>
          <w:sz w:val="20"/>
        </w:rPr>
        <w:t>AE01</w:t>
      </w:r>
      <w:r w:rsidR="00A017E9" w:rsidRPr="00BF2E38">
        <w:rPr>
          <w:rFonts w:asciiTheme="minorHAnsi" w:hAnsiTheme="minorHAnsi" w:cstheme="minorHAnsi"/>
          <w:sz w:val="20"/>
        </w:rPr>
        <w:t xml:space="preserve"> Error al </w:t>
      </w:r>
      <w:r>
        <w:rPr>
          <w:rFonts w:asciiTheme="minorHAnsi" w:hAnsiTheme="minorHAnsi" w:cstheme="minorHAnsi"/>
          <w:sz w:val="20"/>
        </w:rPr>
        <w:t>descargar</w:t>
      </w:r>
      <w:r w:rsidR="00A017E9" w:rsidRPr="006A5C61">
        <w:rPr>
          <w:rFonts w:asciiTheme="minorHAnsi" w:hAnsiTheme="minorHAnsi" w:cstheme="minorHAnsi"/>
          <w:color w:val="0070C0"/>
          <w:sz w:val="20"/>
        </w:rPr>
        <w:t>.</w:t>
      </w:r>
      <w:bookmarkEnd w:id="94"/>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A017E9" w:rsidRPr="00AD37DD" w14:paraId="09FEBA4F" w14:textId="77777777" w:rsidTr="00A017E9">
        <w:trPr>
          <w:trHeight w:val="461"/>
          <w:tblHeader/>
        </w:trPr>
        <w:tc>
          <w:tcPr>
            <w:tcW w:w="1101" w:type="dxa"/>
            <w:shd w:val="clear" w:color="auto" w:fill="BFBFBF"/>
            <w:vAlign w:val="center"/>
          </w:tcPr>
          <w:p w14:paraId="6A665FFC" w14:textId="77777777" w:rsidR="00A017E9" w:rsidRPr="00AD37DD" w:rsidRDefault="00A017E9" w:rsidP="00A017E9">
            <w:pPr>
              <w:keepLines/>
              <w:spacing w:after="0"/>
              <w:jc w:val="center"/>
              <w:rPr>
                <w:rFonts w:asciiTheme="minorHAnsi" w:hAnsiTheme="minorHAnsi" w:cstheme="minorHAnsi"/>
                <w:b/>
                <w:bCs/>
                <w:szCs w:val="20"/>
              </w:rPr>
            </w:pPr>
            <w:r w:rsidRPr="00AD37DD">
              <w:rPr>
                <w:rFonts w:asciiTheme="minorHAnsi" w:hAnsiTheme="minorHAnsi" w:cstheme="minorHAnsi"/>
                <w:b/>
                <w:bCs/>
                <w:szCs w:val="20"/>
              </w:rPr>
              <w:t>No. Paso</w:t>
            </w:r>
          </w:p>
        </w:tc>
        <w:tc>
          <w:tcPr>
            <w:tcW w:w="1559" w:type="dxa"/>
            <w:shd w:val="clear" w:color="auto" w:fill="BFBFBF"/>
            <w:vAlign w:val="center"/>
          </w:tcPr>
          <w:p w14:paraId="747D3F7A" w14:textId="77777777" w:rsidR="00A017E9" w:rsidRPr="00AD37DD" w:rsidRDefault="00A017E9" w:rsidP="00A017E9">
            <w:pPr>
              <w:keepLines/>
              <w:spacing w:after="0"/>
              <w:jc w:val="center"/>
              <w:rPr>
                <w:rFonts w:asciiTheme="minorHAnsi" w:hAnsiTheme="minorHAnsi" w:cstheme="minorHAnsi"/>
                <w:b/>
                <w:bCs/>
                <w:szCs w:val="20"/>
              </w:rPr>
            </w:pPr>
            <w:r w:rsidRPr="00AD37DD">
              <w:rPr>
                <w:rFonts w:asciiTheme="minorHAnsi" w:hAnsiTheme="minorHAnsi" w:cstheme="minorHAnsi"/>
                <w:b/>
                <w:bCs/>
                <w:szCs w:val="20"/>
              </w:rPr>
              <w:t>Actor</w:t>
            </w:r>
          </w:p>
        </w:tc>
        <w:tc>
          <w:tcPr>
            <w:tcW w:w="7367" w:type="dxa"/>
            <w:shd w:val="clear" w:color="auto" w:fill="BFBFBF"/>
            <w:vAlign w:val="center"/>
          </w:tcPr>
          <w:p w14:paraId="03F931F8" w14:textId="77777777" w:rsidR="00A017E9" w:rsidRPr="00AD37DD" w:rsidRDefault="00A017E9" w:rsidP="00A017E9">
            <w:pPr>
              <w:keepLines/>
              <w:spacing w:after="0"/>
              <w:jc w:val="center"/>
              <w:rPr>
                <w:rFonts w:asciiTheme="minorHAnsi" w:hAnsiTheme="minorHAnsi" w:cstheme="minorHAnsi"/>
                <w:b/>
                <w:bCs/>
                <w:szCs w:val="20"/>
              </w:rPr>
            </w:pPr>
            <w:r w:rsidRPr="00AD37DD">
              <w:rPr>
                <w:rFonts w:asciiTheme="minorHAnsi" w:hAnsiTheme="minorHAnsi" w:cstheme="minorHAnsi"/>
                <w:b/>
                <w:bCs/>
                <w:szCs w:val="20"/>
              </w:rPr>
              <w:t xml:space="preserve">Descripción de la acción </w:t>
            </w:r>
          </w:p>
        </w:tc>
      </w:tr>
      <w:tr w:rsidR="00A017E9" w:rsidRPr="00AD37DD" w14:paraId="7B0EF961" w14:textId="77777777" w:rsidTr="00A017E9">
        <w:trPr>
          <w:trHeight w:val="413"/>
          <w:tblHeader/>
        </w:trPr>
        <w:tc>
          <w:tcPr>
            <w:tcW w:w="1101" w:type="dxa"/>
            <w:shd w:val="clear" w:color="auto" w:fill="auto"/>
          </w:tcPr>
          <w:p w14:paraId="0C3E198E" w14:textId="77777777" w:rsidR="00A017E9" w:rsidRPr="00044DD2" w:rsidRDefault="00A017E9" w:rsidP="00605F51">
            <w:pPr>
              <w:pStyle w:val="Prrafodelista"/>
              <w:keepLines/>
              <w:numPr>
                <w:ilvl w:val="0"/>
                <w:numId w:val="15"/>
              </w:numPr>
              <w:spacing w:after="0"/>
              <w:jc w:val="center"/>
              <w:rPr>
                <w:rFonts w:asciiTheme="minorHAnsi" w:hAnsiTheme="minorHAnsi" w:cstheme="minorHAnsi"/>
                <w:bCs/>
                <w:szCs w:val="20"/>
              </w:rPr>
            </w:pPr>
          </w:p>
        </w:tc>
        <w:tc>
          <w:tcPr>
            <w:tcW w:w="1559" w:type="dxa"/>
            <w:shd w:val="clear" w:color="auto" w:fill="auto"/>
          </w:tcPr>
          <w:p w14:paraId="4567208C" w14:textId="77777777" w:rsidR="00A017E9" w:rsidRPr="00BF2E38" w:rsidRDefault="00A017E9" w:rsidP="00A14E71">
            <w:pPr>
              <w:jc w:val="center"/>
              <w:rPr>
                <w:rFonts w:asciiTheme="minorHAnsi" w:hAnsiTheme="minorHAnsi" w:cstheme="minorHAnsi"/>
                <w:szCs w:val="20"/>
              </w:rPr>
            </w:pPr>
            <w:r w:rsidRPr="00BF2E38">
              <w:rPr>
                <w:rFonts w:asciiTheme="minorHAnsi" w:hAnsiTheme="minorHAnsi" w:cstheme="minorHAnsi"/>
                <w:szCs w:val="20"/>
              </w:rPr>
              <w:t>CONEC II.</w:t>
            </w:r>
          </w:p>
        </w:tc>
        <w:tc>
          <w:tcPr>
            <w:tcW w:w="7367" w:type="dxa"/>
            <w:shd w:val="clear" w:color="auto" w:fill="auto"/>
          </w:tcPr>
          <w:p w14:paraId="20586B09" w14:textId="2BD91CBE" w:rsidR="00A017E9" w:rsidRPr="00BF2E38" w:rsidRDefault="00A017E9" w:rsidP="00507695">
            <w:pPr>
              <w:keepLines/>
              <w:spacing w:after="0"/>
              <w:jc w:val="left"/>
              <w:rPr>
                <w:rFonts w:asciiTheme="minorHAnsi" w:hAnsiTheme="minorHAnsi" w:cstheme="minorHAnsi"/>
                <w:bCs/>
                <w:szCs w:val="20"/>
              </w:rPr>
            </w:pPr>
            <w:r w:rsidRPr="00BF2E38">
              <w:rPr>
                <w:rFonts w:asciiTheme="minorHAnsi" w:hAnsiTheme="minorHAnsi" w:cstheme="minorHAnsi"/>
                <w:bCs/>
                <w:szCs w:val="20"/>
              </w:rPr>
              <w:t>Despliega el mensaje “El</w:t>
            </w:r>
            <w:r>
              <w:rPr>
                <w:rFonts w:asciiTheme="minorHAnsi" w:hAnsiTheme="minorHAnsi" w:cstheme="minorHAnsi"/>
                <w:bCs/>
                <w:szCs w:val="20"/>
              </w:rPr>
              <w:t xml:space="preserve"> reporte</w:t>
            </w:r>
            <w:r w:rsidRPr="00BF2E38">
              <w:rPr>
                <w:rFonts w:asciiTheme="minorHAnsi" w:hAnsiTheme="minorHAnsi" w:cstheme="minorHAnsi"/>
                <w:bCs/>
                <w:szCs w:val="20"/>
              </w:rPr>
              <w:t xml:space="preserve"> </w:t>
            </w:r>
            <w:r>
              <w:rPr>
                <w:rFonts w:asciiTheme="minorHAnsi" w:hAnsiTheme="minorHAnsi" w:cstheme="minorHAnsi"/>
                <w:bCs/>
                <w:szCs w:val="20"/>
              </w:rPr>
              <w:t xml:space="preserve">no ha sido </w:t>
            </w:r>
            <w:r w:rsidR="00507695">
              <w:rPr>
                <w:rFonts w:asciiTheme="minorHAnsi" w:hAnsiTheme="minorHAnsi" w:cstheme="minorHAnsi"/>
                <w:bCs/>
                <w:szCs w:val="20"/>
              </w:rPr>
              <w:t>descargado</w:t>
            </w:r>
            <w:r>
              <w:rPr>
                <w:rFonts w:asciiTheme="minorHAnsi" w:hAnsiTheme="minorHAnsi" w:cstheme="minorHAnsi"/>
                <w:bCs/>
                <w:szCs w:val="20"/>
              </w:rPr>
              <w:t xml:space="preserve"> </w:t>
            </w:r>
            <w:r w:rsidRPr="00BF2E38">
              <w:rPr>
                <w:rFonts w:asciiTheme="minorHAnsi" w:hAnsiTheme="minorHAnsi" w:cstheme="minorHAnsi"/>
                <w:bCs/>
                <w:szCs w:val="20"/>
              </w:rPr>
              <w:t>correctamente” y regresa al flujo básico.</w:t>
            </w:r>
          </w:p>
        </w:tc>
      </w:tr>
      <w:tr w:rsidR="00A017E9" w:rsidRPr="00AD37DD" w14:paraId="0E15BBF1" w14:textId="77777777" w:rsidTr="00A017E9">
        <w:trPr>
          <w:trHeight w:val="413"/>
          <w:tblHeader/>
        </w:trPr>
        <w:tc>
          <w:tcPr>
            <w:tcW w:w="1101" w:type="dxa"/>
            <w:shd w:val="clear" w:color="auto" w:fill="auto"/>
          </w:tcPr>
          <w:p w14:paraId="0881F886" w14:textId="77777777" w:rsidR="00A017E9" w:rsidRPr="00044DD2" w:rsidRDefault="00A017E9" w:rsidP="00605F51">
            <w:pPr>
              <w:pStyle w:val="Prrafodelista"/>
              <w:keepLines/>
              <w:numPr>
                <w:ilvl w:val="0"/>
                <w:numId w:val="15"/>
              </w:numPr>
              <w:spacing w:after="0"/>
              <w:jc w:val="center"/>
              <w:rPr>
                <w:rFonts w:asciiTheme="minorHAnsi" w:hAnsiTheme="minorHAnsi" w:cstheme="minorHAnsi"/>
                <w:bCs/>
                <w:szCs w:val="20"/>
              </w:rPr>
            </w:pPr>
          </w:p>
        </w:tc>
        <w:tc>
          <w:tcPr>
            <w:tcW w:w="1559" w:type="dxa"/>
            <w:shd w:val="clear" w:color="auto" w:fill="auto"/>
          </w:tcPr>
          <w:p w14:paraId="7D27F0F0" w14:textId="77777777" w:rsidR="00A017E9" w:rsidRPr="00BF2E38" w:rsidRDefault="00A017E9" w:rsidP="00A017E9">
            <w:pPr>
              <w:jc w:val="left"/>
              <w:rPr>
                <w:rFonts w:asciiTheme="minorHAnsi" w:hAnsiTheme="minorHAnsi" w:cstheme="minorHAnsi"/>
                <w:szCs w:val="20"/>
              </w:rPr>
            </w:pPr>
          </w:p>
        </w:tc>
        <w:tc>
          <w:tcPr>
            <w:tcW w:w="7367" w:type="dxa"/>
            <w:shd w:val="clear" w:color="auto" w:fill="auto"/>
          </w:tcPr>
          <w:p w14:paraId="0053133D" w14:textId="77777777" w:rsidR="00A017E9" w:rsidRPr="00BF2E38" w:rsidRDefault="00A017E9" w:rsidP="00A017E9">
            <w:pPr>
              <w:keepLines/>
              <w:spacing w:after="0"/>
              <w:jc w:val="left"/>
              <w:rPr>
                <w:rFonts w:asciiTheme="minorHAnsi" w:hAnsiTheme="minorHAnsi" w:cstheme="minorHAnsi"/>
                <w:bCs/>
                <w:szCs w:val="20"/>
              </w:rPr>
            </w:pPr>
            <w:r w:rsidRPr="00BF2E38">
              <w:rPr>
                <w:rFonts w:asciiTheme="minorHAnsi" w:hAnsiTheme="minorHAnsi" w:cstheme="minorHAnsi"/>
                <w:szCs w:val="20"/>
              </w:rPr>
              <w:t>Fin del flujo opcional.</w:t>
            </w:r>
          </w:p>
        </w:tc>
      </w:tr>
    </w:tbl>
    <w:p w14:paraId="2EF84B1F" w14:textId="12029E52" w:rsidR="00A017E9" w:rsidRDefault="00A017E9" w:rsidP="009663FD"/>
    <w:p w14:paraId="5D1B034D" w14:textId="77777777" w:rsidR="00D16B4F" w:rsidRPr="006876E2"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9" w:name="_Toc488250638"/>
      <w:r w:rsidRPr="006876E2">
        <w:rPr>
          <w:rFonts w:asciiTheme="minorHAnsi" w:hAnsiTheme="minorHAnsi" w:cstheme="minorHAnsi"/>
          <w:color w:val="000000" w:themeColor="text1"/>
          <w:sz w:val="20"/>
        </w:rPr>
        <w:lastRenderedPageBreak/>
        <w:t>Puntos de Extensión</w:t>
      </w:r>
      <w:bookmarkEnd w:id="95"/>
      <w:bookmarkEnd w:id="96"/>
      <w:bookmarkEnd w:id="99"/>
    </w:p>
    <w:p w14:paraId="705A940F" w14:textId="1FD78A44" w:rsidR="00E12849" w:rsidRPr="006A1A20" w:rsidRDefault="00473AD5" w:rsidP="006A1A20">
      <w:pPr>
        <w:ind w:left="360"/>
        <w:rPr>
          <w:rFonts w:asciiTheme="minorHAnsi" w:hAnsiTheme="minorHAnsi"/>
        </w:rPr>
      </w:pPr>
      <w:bookmarkStart w:id="100" w:name="_Toc371934688"/>
      <w:bookmarkStart w:id="101" w:name="_Toc228339749"/>
      <w:r w:rsidRPr="006A1A20">
        <w:rPr>
          <w:rFonts w:asciiTheme="minorHAnsi" w:hAnsiTheme="minorHAnsi"/>
        </w:rPr>
        <w:t xml:space="preserve">Esta funcionalidad contiene un extend con el CU </w:t>
      </w:r>
      <w:r w:rsidRPr="006A1A20">
        <w:rPr>
          <w:rFonts w:asciiTheme="minorHAnsi" w:hAnsiTheme="minorHAnsi"/>
          <w:b/>
        </w:rPr>
        <w:t>2022 – Registrar Movimientos Bitácora</w:t>
      </w:r>
      <w:r w:rsidRPr="006A1A20">
        <w:rPr>
          <w:rFonts w:asciiTheme="minorHAnsi" w:hAnsiTheme="minorHAnsi"/>
        </w:rPr>
        <w:t>.</w:t>
      </w:r>
    </w:p>
    <w:p w14:paraId="356BEF6A" w14:textId="11633209" w:rsidR="00D16B4F" w:rsidRPr="006876E2"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2" w:name="_Toc488250639"/>
      <w:r w:rsidRPr="006876E2">
        <w:rPr>
          <w:rFonts w:asciiTheme="minorHAnsi" w:hAnsiTheme="minorHAnsi" w:cstheme="minorHAnsi"/>
          <w:color w:val="000000" w:themeColor="text1"/>
          <w:sz w:val="20"/>
        </w:rPr>
        <w:t>Requerimientos Especiales</w:t>
      </w:r>
      <w:bookmarkEnd w:id="97"/>
      <w:bookmarkEnd w:id="98"/>
      <w:bookmarkEnd w:id="100"/>
      <w:bookmarkEnd w:id="101"/>
      <w:bookmarkEnd w:id="102"/>
    </w:p>
    <w:p w14:paraId="258346EF" w14:textId="43537918" w:rsidR="000C2A04" w:rsidRPr="006876E2" w:rsidRDefault="000C2A04" w:rsidP="006A1A20">
      <w:pPr>
        <w:ind w:left="360"/>
        <w:rPr>
          <w:rFonts w:asciiTheme="minorHAnsi" w:hAnsiTheme="minorHAnsi" w:cstheme="minorHAnsi"/>
        </w:rPr>
      </w:pPr>
      <w:r w:rsidRPr="006876E2">
        <w:rPr>
          <w:rFonts w:asciiTheme="minorHAnsi" w:hAnsiTheme="minorHAnsi" w:cstheme="minorHAnsi"/>
        </w:rPr>
        <w:t>No aplica para esta funcionalidad del sistema.</w:t>
      </w:r>
    </w:p>
    <w:p w14:paraId="6E9ACB3D" w14:textId="4BC15316" w:rsidR="00D16B4F" w:rsidRPr="006876E2"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3" w:name="_Toc371934689"/>
      <w:bookmarkStart w:id="104" w:name="_Toc488250640"/>
      <w:r w:rsidRPr="006876E2">
        <w:rPr>
          <w:rFonts w:asciiTheme="minorHAnsi" w:hAnsiTheme="minorHAnsi" w:cstheme="minorHAnsi"/>
          <w:color w:val="000000" w:themeColor="text1"/>
          <w:sz w:val="20"/>
        </w:rPr>
        <w:t>Pos Condicione</w:t>
      </w:r>
      <w:bookmarkEnd w:id="103"/>
      <w:r w:rsidR="005F1EC7" w:rsidRPr="006876E2">
        <w:rPr>
          <w:rFonts w:asciiTheme="minorHAnsi" w:hAnsiTheme="minorHAnsi" w:cstheme="minorHAnsi"/>
          <w:color w:val="000000" w:themeColor="text1"/>
          <w:sz w:val="20"/>
        </w:rPr>
        <w:t>s</w:t>
      </w:r>
      <w:bookmarkEnd w:id="104"/>
    </w:p>
    <w:p w14:paraId="54AE01D2" w14:textId="37A741E9" w:rsidR="00F537C1" w:rsidRPr="006876E2" w:rsidRDefault="002C54BF" w:rsidP="00F537C1">
      <w:pPr>
        <w:pStyle w:val="EstiloTtulo1Antes6ptoDespus3ptoInterlineadoMn"/>
        <w:numPr>
          <w:ilvl w:val="2"/>
          <w:numId w:val="2"/>
        </w:numPr>
        <w:jc w:val="left"/>
        <w:rPr>
          <w:rFonts w:asciiTheme="minorHAnsi" w:hAnsiTheme="minorHAnsi" w:cstheme="minorHAnsi"/>
          <w:sz w:val="20"/>
        </w:rPr>
      </w:pPr>
      <w:bookmarkStart w:id="105" w:name="_Toc488250641"/>
      <w:bookmarkStart w:id="106" w:name="_Toc228339751"/>
      <w:r>
        <w:rPr>
          <w:rFonts w:asciiTheme="minorHAnsi" w:hAnsiTheme="minorHAnsi" w:cstheme="minorHAnsi"/>
          <w:sz w:val="20"/>
        </w:rPr>
        <w:t>&lt;Pos condición 1</w:t>
      </w:r>
      <w:r w:rsidR="00F537C1" w:rsidRPr="006876E2">
        <w:rPr>
          <w:rFonts w:asciiTheme="minorHAnsi" w:hAnsiTheme="minorHAnsi" w:cstheme="minorHAnsi"/>
          <w:sz w:val="20"/>
        </w:rPr>
        <w:t>&gt; Registros en Bitácora.</w:t>
      </w:r>
      <w:bookmarkEnd w:id="105"/>
    </w:p>
    <w:p w14:paraId="1A13765C" w14:textId="08E62ED5" w:rsidR="00F537C1" w:rsidRDefault="00F537C1" w:rsidP="006A1A20">
      <w:pPr>
        <w:ind w:left="720"/>
        <w:rPr>
          <w:rFonts w:asciiTheme="minorHAnsi" w:hAnsiTheme="minorHAnsi" w:cstheme="minorHAnsi"/>
          <w:color w:val="000000" w:themeColor="text1"/>
          <w:szCs w:val="20"/>
        </w:rPr>
      </w:pPr>
      <w:r w:rsidRPr="006876E2">
        <w:rPr>
          <w:rFonts w:asciiTheme="minorHAnsi" w:hAnsiTheme="minorHAnsi" w:cstheme="minorHAnsi"/>
          <w:color w:val="000000" w:themeColor="text1"/>
          <w:szCs w:val="20"/>
        </w:rPr>
        <w:t xml:space="preserve">Los movimientos realizados </w:t>
      </w:r>
      <w:r w:rsidR="00937A15" w:rsidRPr="006876E2">
        <w:rPr>
          <w:rFonts w:asciiTheme="minorHAnsi" w:hAnsiTheme="minorHAnsi" w:cstheme="minorHAnsi"/>
          <w:color w:val="000000" w:themeColor="text1"/>
          <w:szCs w:val="20"/>
        </w:rPr>
        <w:t xml:space="preserve">por el usuario </w:t>
      </w:r>
      <w:r w:rsidR="005D04ED" w:rsidRPr="006876E2">
        <w:rPr>
          <w:rFonts w:asciiTheme="minorHAnsi" w:hAnsiTheme="minorHAnsi" w:cstheme="minorHAnsi"/>
          <w:color w:val="000000" w:themeColor="text1"/>
          <w:szCs w:val="20"/>
        </w:rPr>
        <w:t>de la</w:t>
      </w:r>
      <w:r w:rsidR="00186FBE">
        <w:rPr>
          <w:rFonts w:asciiTheme="minorHAnsi" w:hAnsiTheme="minorHAnsi" w:cstheme="minorHAnsi"/>
          <w:color w:val="000000" w:themeColor="text1"/>
          <w:szCs w:val="20"/>
        </w:rPr>
        <w:t>s</w:t>
      </w:r>
      <w:r w:rsidR="005D04ED" w:rsidRPr="006876E2">
        <w:rPr>
          <w:rFonts w:asciiTheme="minorHAnsi" w:hAnsiTheme="minorHAnsi" w:cstheme="minorHAnsi"/>
          <w:color w:val="000000" w:themeColor="text1"/>
          <w:szCs w:val="20"/>
        </w:rPr>
        <w:t xml:space="preserve"> </w:t>
      </w:r>
      <w:r w:rsidR="00937A15" w:rsidRPr="006876E2">
        <w:rPr>
          <w:rFonts w:asciiTheme="minorHAnsi" w:hAnsiTheme="minorHAnsi" w:cstheme="minorHAnsi"/>
          <w:color w:val="000000" w:themeColor="text1"/>
          <w:szCs w:val="20"/>
        </w:rPr>
        <w:t>Área</w:t>
      </w:r>
      <w:r w:rsidR="00186FBE">
        <w:rPr>
          <w:rFonts w:asciiTheme="minorHAnsi" w:hAnsiTheme="minorHAnsi" w:cstheme="minorHAnsi"/>
          <w:color w:val="000000" w:themeColor="text1"/>
          <w:szCs w:val="20"/>
        </w:rPr>
        <w:t>s</w:t>
      </w:r>
      <w:r w:rsidR="00937A15" w:rsidRPr="006876E2">
        <w:rPr>
          <w:rFonts w:asciiTheme="minorHAnsi" w:hAnsiTheme="minorHAnsi" w:cstheme="minorHAnsi"/>
          <w:color w:val="000000" w:themeColor="text1"/>
          <w:szCs w:val="20"/>
        </w:rPr>
        <w:t xml:space="preserve"> par</w:t>
      </w:r>
      <w:r w:rsidR="005D04ED" w:rsidRPr="006876E2">
        <w:rPr>
          <w:rFonts w:asciiTheme="minorHAnsi" w:hAnsiTheme="minorHAnsi" w:cstheme="minorHAnsi"/>
          <w:color w:val="000000" w:themeColor="text1"/>
          <w:szCs w:val="20"/>
        </w:rPr>
        <w:t xml:space="preserve">a la consulta de los </w:t>
      </w:r>
      <w:r w:rsidR="006A1A20" w:rsidRPr="006A1A20">
        <w:rPr>
          <w:rFonts w:asciiTheme="minorHAnsi" w:hAnsiTheme="minorHAnsi" w:cstheme="minorHAnsi"/>
          <w:color w:val="000000" w:themeColor="text1"/>
          <w:szCs w:val="20"/>
        </w:rPr>
        <w:t>Reporte</w:t>
      </w:r>
      <w:r w:rsidR="006A1A20">
        <w:rPr>
          <w:rFonts w:asciiTheme="minorHAnsi" w:hAnsiTheme="minorHAnsi" w:cstheme="minorHAnsi"/>
          <w:color w:val="000000" w:themeColor="text1"/>
          <w:szCs w:val="20"/>
        </w:rPr>
        <w:t>s</w:t>
      </w:r>
      <w:r w:rsidR="006A1A20" w:rsidRPr="006A1A20">
        <w:rPr>
          <w:rFonts w:asciiTheme="minorHAnsi" w:hAnsiTheme="minorHAnsi" w:cstheme="minorHAnsi"/>
          <w:color w:val="000000" w:themeColor="text1"/>
          <w:szCs w:val="20"/>
        </w:rPr>
        <w:t xml:space="preserve"> de Disponibilidad de Recursos</w:t>
      </w:r>
      <w:r w:rsidR="00937A15" w:rsidRPr="006876E2">
        <w:rPr>
          <w:rFonts w:asciiTheme="minorHAnsi" w:hAnsiTheme="minorHAnsi" w:cstheme="minorHAnsi"/>
          <w:color w:val="000000" w:themeColor="text1"/>
          <w:szCs w:val="20"/>
        </w:rPr>
        <w:t xml:space="preserve"> </w:t>
      </w:r>
      <w:r w:rsidRPr="006876E2">
        <w:rPr>
          <w:rFonts w:asciiTheme="minorHAnsi" w:hAnsiTheme="minorHAnsi" w:cstheme="minorHAnsi"/>
          <w:color w:val="000000" w:themeColor="text1"/>
          <w:szCs w:val="20"/>
        </w:rPr>
        <w:t>serán registrados en la bitácora.</w:t>
      </w:r>
    </w:p>
    <w:p w14:paraId="67723AD8" w14:textId="71C4D010" w:rsidR="002C54BF" w:rsidRPr="00B45DB0" w:rsidRDefault="002C54BF" w:rsidP="002C54BF">
      <w:pPr>
        <w:pStyle w:val="EstiloTtulo1Antes6ptoDespus3ptoInterlineadoMn"/>
        <w:numPr>
          <w:ilvl w:val="2"/>
          <w:numId w:val="2"/>
        </w:numPr>
        <w:spacing w:before="0" w:after="0" w:line="360" w:lineRule="auto"/>
        <w:jc w:val="left"/>
        <w:rPr>
          <w:rFonts w:asciiTheme="minorHAnsi" w:hAnsiTheme="minorHAnsi" w:cstheme="minorHAnsi"/>
          <w:sz w:val="20"/>
        </w:rPr>
      </w:pPr>
      <w:bookmarkStart w:id="107" w:name="_Toc484443453"/>
      <w:bookmarkStart w:id="108" w:name="_Toc488250642"/>
      <w:r>
        <w:rPr>
          <w:rFonts w:asciiTheme="minorHAnsi" w:hAnsiTheme="minorHAnsi" w:cstheme="minorHAnsi"/>
          <w:sz w:val="20"/>
        </w:rPr>
        <w:t>&lt;Pos condición 2&gt; Impresión reporte</w:t>
      </w:r>
      <w:r w:rsidRPr="00B45DB0">
        <w:rPr>
          <w:rFonts w:asciiTheme="minorHAnsi" w:hAnsiTheme="minorHAnsi" w:cstheme="minorHAnsi"/>
          <w:sz w:val="20"/>
        </w:rPr>
        <w:t>.</w:t>
      </w:r>
      <w:bookmarkEnd w:id="107"/>
      <w:bookmarkEnd w:id="108"/>
    </w:p>
    <w:p w14:paraId="24486A87" w14:textId="4F26219B" w:rsidR="002C54BF" w:rsidRDefault="002C54BF" w:rsidP="002C54BF">
      <w:pPr>
        <w:spacing w:after="0" w:line="360" w:lineRule="auto"/>
        <w:rPr>
          <w:rFonts w:asciiTheme="minorHAnsi" w:hAnsiTheme="minorHAnsi" w:cstheme="minorHAnsi"/>
          <w:szCs w:val="20"/>
        </w:rPr>
      </w:pPr>
      <w:r>
        <w:tab/>
        <w:t xml:space="preserve">   </w:t>
      </w:r>
      <w:r w:rsidRPr="00E4638A">
        <w:rPr>
          <w:rFonts w:asciiTheme="minorHAnsi" w:hAnsiTheme="minorHAnsi" w:cstheme="minorHAnsi"/>
          <w:szCs w:val="20"/>
        </w:rPr>
        <w:t>El sistema permitirá la opción de imprimir el reporte</w:t>
      </w:r>
      <w:r>
        <w:rPr>
          <w:rFonts w:asciiTheme="minorHAnsi" w:hAnsiTheme="minorHAnsi" w:cstheme="minorHAnsi"/>
          <w:szCs w:val="20"/>
        </w:rPr>
        <w:t xml:space="preserve"> de Disponibilidad de Recursos.</w:t>
      </w:r>
    </w:p>
    <w:p w14:paraId="02F01E56" w14:textId="34690E03" w:rsidR="002C54BF" w:rsidRDefault="006F3DEB" w:rsidP="002C54BF">
      <w:pPr>
        <w:pStyle w:val="Prrafodelista"/>
        <w:numPr>
          <w:ilvl w:val="2"/>
          <w:numId w:val="2"/>
        </w:numPr>
        <w:spacing w:after="0" w:line="360" w:lineRule="auto"/>
        <w:rPr>
          <w:rFonts w:asciiTheme="minorHAnsi" w:hAnsiTheme="minorHAnsi" w:cstheme="minorHAnsi"/>
          <w:b/>
          <w:szCs w:val="20"/>
        </w:rPr>
      </w:pPr>
      <w:r>
        <w:rPr>
          <w:rFonts w:asciiTheme="minorHAnsi" w:hAnsiTheme="minorHAnsi" w:cstheme="minorHAnsi"/>
          <w:b/>
          <w:szCs w:val="20"/>
        </w:rPr>
        <w:t>&lt;Pos condición 3</w:t>
      </w:r>
      <w:r w:rsidR="002C54BF" w:rsidRPr="006E5270">
        <w:rPr>
          <w:rFonts w:asciiTheme="minorHAnsi" w:hAnsiTheme="minorHAnsi" w:cstheme="minorHAnsi"/>
          <w:b/>
          <w:szCs w:val="20"/>
        </w:rPr>
        <w:t xml:space="preserve">&gt; </w:t>
      </w:r>
      <w:r w:rsidR="002C54BF">
        <w:rPr>
          <w:rFonts w:asciiTheme="minorHAnsi" w:hAnsiTheme="minorHAnsi" w:cstheme="minorHAnsi"/>
          <w:b/>
          <w:szCs w:val="20"/>
        </w:rPr>
        <w:t xml:space="preserve"> </w:t>
      </w:r>
      <w:r w:rsidR="00507695">
        <w:rPr>
          <w:rFonts w:asciiTheme="minorHAnsi" w:hAnsiTheme="minorHAnsi" w:cstheme="minorHAnsi"/>
          <w:b/>
          <w:szCs w:val="20"/>
        </w:rPr>
        <w:t>Descargar</w:t>
      </w:r>
      <w:r w:rsidR="002C54BF">
        <w:rPr>
          <w:rFonts w:asciiTheme="minorHAnsi" w:hAnsiTheme="minorHAnsi" w:cstheme="minorHAnsi"/>
          <w:b/>
          <w:szCs w:val="20"/>
        </w:rPr>
        <w:t xml:space="preserve"> reporte.</w:t>
      </w:r>
    </w:p>
    <w:p w14:paraId="2698641C" w14:textId="08655A46" w:rsidR="002C54BF" w:rsidRPr="002C54BF" w:rsidRDefault="002C54BF" w:rsidP="002C54BF">
      <w:pPr>
        <w:pStyle w:val="Prrafodelista"/>
        <w:spacing w:after="0" w:line="360" w:lineRule="auto"/>
        <w:rPr>
          <w:rFonts w:asciiTheme="minorHAnsi" w:hAnsiTheme="minorHAnsi" w:cstheme="minorHAnsi"/>
          <w:szCs w:val="20"/>
        </w:rPr>
      </w:pPr>
      <w:r w:rsidRPr="006E5270">
        <w:rPr>
          <w:rFonts w:asciiTheme="minorHAnsi" w:hAnsiTheme="minorHAnsi" w:cstheme="minorHAnsi"/>
          <w:szCs w:val="20"/>
        </w:rPr>
        <w:t>El sistema permitirá la opción de descargar</w:t>
      </w:r>
      <w:r>
        <w:rPr>
          <w:rFonts w:asciiTheme="minorHAnsi" w:hAnsiTheme="minorHAnsi" w:cstheme="minorHAnsi"/>
          <w:szCs w:val="20"/>
        </w:rPr>
        <w:t xml:space="preserve"> el reporte de Disponibilidad de Recursos</w:t>
      </w:r>
      <w:r w:rsidRPr="006E5270">
        <w:rPr>
          <w:rFonts w:asciiTheme="minorHAnsi" w:hAnsiTheme="minorHAnsi" w:cstheme="minorHAnsi"/>
          <w:szCs w:val="20"/>
        </w:rPr>
        <w:t>.</w:t>
      </w:r>
    </w:p>
    <w:p w14:paraId="5E43A321" w14:textId="5114FE90" w:rsidR="00D16B4F" w:rsidRPr="006876E2"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9" w:name="_Toc371934692"/>
      <w:bookmarkStart w:id="110" w:name="_Toc289774390"/>
      <w:bookmarkStart w:id="111" w:name="_Toc488250643"/>
      <w:bookmarkEnd w:id="106"/>
      <w:r w:rsidRPr="006876E2">
        <w:rPr>
          <w:rFonts w:asciiTheme="minorHAnsi" w:hAnsiTheme="minorHAnsi" w:cstheme="minorHAnsi"/>
          <w:color w:val="000000" w:themeColor="text1"/>
          <w:sz w:val="20"/>
        </w:rPr>
        <w:t>Reglas de Negocio</w:t>
      </w:r>
      <w:bookmarkEnd w:id="109"/>
      <w:bookmarkEnd w:id="110"/>
      <w:bookmarkEnd w:id="111"/>
    </w:p>
    <w:p w14:paraId="1C43D6BA" w14:textId="0F0BC059" w:rsidR="006A3AFF" w:rsidRPr="006A3AFF" w:rsidRDefault="00FE64B5" w:rsidP="009663FD">
      <w:pPr>
        <w:pStyle w:val="ndice2"/>
        <w:ind w:left="360"/>
        <w:rPr>
          <w:b/>
          <w:lang w:val="es-MX"/>
        </w:rPr>
      </w:pPr>
      <w:r w:rsidRPr="006A3AFF">
        <w:rPr>
          <w:b/>
        </w:rPr>
        <w:t>RN</w:t>
      </w:r>
      <w:r w:rsidR="00EB3FBE">
        <w:rPr>
          <w:b/>
        </w:rPr>
        <w:t xml:space="preserve">080 - </w:t>
      </w:r>
      <w:r w:rsidR="006A3AFF" w:rsidRPr="006A3AFF">
        <w:rPr>
          <w:b/>
        </w:rPr>
        <w:t>Consultado a partir de MCS</w:t>
      </w:r>
      <w:r w:rsidR="006A3AFF">
        <w:rPr>
          <w:b/>
        </w:rPr>
        <w:t xml:space="preserve">. </w:t>
      </w:r>
    </w:p>
    <w:p w14:paraId="2FA84ABB" w14:textId="71916DAA" w:rsidR="00C24FD7" w:rsidRDefault="00710D69" w:rsidP="009663FD">
      <w:pPr>
        <w:pStyle w:val="ndice2"/>
        <w:ind w:left="360"/>
      </w:pPr>
      <w:r>
        <w:t>El reporte de Disponibilidad de Recursos es consultado a partir de MCS únicamente para los servicios de seguridad. Para el resto de l</w:t>
      </w:r>
      <w:r w:rsidR="00FE64B5">
        <w:t>os servicios se carga/reemplaza.</w:t>
      </w:r>
    </w:p>
    <w:p w14:paraId="732919A0" w14:textId="44B08132" w:rsidR="006A3AFF" w:rsidRPr="006A3AFF" w:rsidRDefault="00EB3FBE" w:rsidP="009663FD">
      <w:pPr>
        <w:ind w:left="360"/>
        <w:rPr>
          <w:rFonts w:asciiTheme="minorHAnsi" w:hAnsiTheme="minorHAnsi"/>
          <w:b/>
          <w:lang w:val="es-MX"/>
        </w:rPr>
      </w:pPr>
      <w:r>
        <w:rPr>
          <w:rFonts w:asciiTheme="minorHAnsi" w:hAnsiTheme="minorHAnsi"/>
          <w:b/>
          <w:lang w:val="es-MX"/>
        </w:rPr>
        <w:t xml:space="preserve">RN081 - </w:t>
      </w:r>
      <w:r w:rsidR="006A3AFF" w:rsidRPr="006A3AFF">
        <w:rPr>
          <w:rFonts w:asciiTheme="minorHAnsi" w:hAnsiTheme="minorHAnsi"/>
          <w:b/>
          <w:lang w:val="es-MX"/>
        </w:rPr>
        <w:t xml:space="preserve">Consulta de las áreas prestadoras. </w:t>
      </w:r>
    </w:p>
    <w:p w14:paraId="0A17C85C" w14:textId="0AC90D88" w:rsidR="00FE64B5" w:rsidRPr="00FE64B5" w:rsidRDefault="00FE64B5" w:rsidP="009663FD">
      <w:pPr>
        <w:ind w:left="360"/>
        <w:rPr>
          <w:rFonts w:asciiTheme="minorHAnsi" w:hAnsiTheme="minorHAnsi"/>
          <w:lang w:val="es-MX"/>
        </w:rPr>
      </w:pPr>
      <w:r w:rsidRPr="00FE64B5">
        <w:rPr>
          <w:rFonts w:asciiTheme="minorHAnsi" w:hAnsiTheme="minorHAnsi"/>
          <w:lang w:val="es-MX"/>
        </w:rPr>
        <w:t>El usuario de las áreas prestadoras, sólo podrá consultar el reporte de Disponibilidad de Recursos, sí la solicitud cuenta con el servicio prestado por su área.</w:t>
      </w:r>
    </w:p>
    <w:p w14:paraId="26147B39" w14:textId="19448E72" w:rsidR="00D16B4F" w:rsidRPr="006876E2"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2" w:name="_Toc371934693"/>
      <w:bookmarkStart w:id="113" w:name="_Toc488250644"/>
      <w:r w:rsidRPr="006876E2">
        <w:rPr>
          <w:rFonts w:asciiTheme="minorHAnsi" w:hAnsiTheme="minorHAnsi" w:cstheme="minorHAnsi"/>
          <w:color w:val="000000" w:themeColor="text1"/>
          <w:sz w:val="20"/>
        </w:rPr>
        <w:t>Validaciones</w:t>
      </w:r>
      <w:bookmarkEnd w:id="112"/>
      <w:bookmarkEnd w:id="113"/>
    </w:p>
    <w:p w14:paraId="761978AA" w14:textId="2635B58B" w:rsidR="001B0305" w:rsidRPr="006876E2" w:rsidRDefault="001B0305" w:rsidP="009663FD">
      <w:pPr>
        <w:ind w:left="360"/>
        <w:rPr>
          <w:rFonts w:asciiTheme="minorHAnsi" w:hAnsiTheme="minorHAnsi" w:cstheme="minorHAnsi"/>
        </w:rPr>
      </w:pPr>
      <w:r w:rsidRPr="006876E2">
        <w:rPr>
          <w:rFonts w:asciiTheme="minorHAnsi" w:hAnsiTheme="minorHAnsi" w:cstheme="minorHAnsi"/>
        </w:rPr>
        <w:t>No aplica para esta funcionalidad del sistema.</w:t>
      </w:r>
    </w:p>
    <w:p w14:paraId="5D7D41E3" w14:textId="77777777" w:rsidR="00D16B4F" w:rsidRPr="006876E2"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4" w:name="_Toc371934694"/>
      <w:bookmarkStart w:id="115" w:name="_Toc488250645"/>
      <w:r w:rsidRPr="006876E2">
        <w:rPr>
          <w:rFonts w:asciiTheme="minorHAnsi" w:hAnsiTheme="minorHAnsi" w:cstheme="minorHAnsi"/>
          <w:color w:val="000000" w:themeColor="text1"/>
          <w:sz w:val="20"/>
        </w:rPr>
        <w:t>Criterios de Aceptación</w:t>
      </w:r>
      <w:bookmarkEnd w:id="114"/>
      <w:bookmarkEnd w:id="115"/>
    </w:p>
    <w:p w14:paraId="612A1E1C" w14:textId="1280094F" w:rsidR="00231CC5" w:rsidRDefault="006A1A20" w:rsidP="009663FD">
      <w:pPr>
        <w:ind w:left="360"/>
        <w:rPr>
          <w:rFonts w:asciiTheme="minorHAnsi" w:hAnsiTheme="minorHAnsi" w:cstheme="minorHAnsi"/>
          <w:color w:val="000000" w:themeColor="text1"/>
        </w:rPr>
      </w:pPr>
      <w:r>
        <w:rPr>
          <w:rFonts w:asciiTheme="minorHAnsi" w:hAnsiTheme="minorHAnsi" w:cstheme="minorHAnsi"/>
          <w:color w:val="000000" w:themeColor="text1"/>
        </w:rPr>
        <w:t>FUNC-CONF-047</w:t>
      </w:r>
      <w:r w:rsidR="00242663" w:rsidRPr="006876E2">
        <w:rPr>
          <w:rFonts w:asciiTheme="minorHAnsi" w:hAnsiTheme="minorHAnsi" w:cstheme="minorHAnsi"/>
          <w:color w:val="000000" w:themeColor="text1"/>
        </w:rPr>
        <w:t xml:space="preserve"> </w:t>
      </w:r>
      <w:r w:rsidRPr="006A1A20">
        <w:rPr>
          <w:rFonts w:asciiTheme="minorHAnsi" w:hAnsiTheme="minorHAnsi" w:cstheme="minorHAnsi"/>
          <w:color w:val="000000" w:themeColor="text1"/>
        </w:rPr>
        <w:t>Validar que el sistema permita al usuario consultar el  Reporte de Disponibilidad de Recursos para la prestación de los servicio.</w:t>
      </w:r>
    </w:p>
    <w:p w14:paraId="54F1D5D8" w14:textId="77777777" w:rsidR="00231CC5" w:rsidRDefault="00231CC5" w:rsidP="009663FD">
      <w:pPr>
        <w:ind w:left="360"/>
        <w:rPr>
          <w:rFonts w:asciiTheme="minorHAnsi" w:hAnsiTheme="minorHAnsi" w:cstheme="minorHAnsi"/>
          <w:color w:val="000000" w:themeColor="text1"/>
        </w:rPr>
      </w:pPr>
    </w:p>
    <w:p w14:paraId="5CA59782" w14:textId="77777777" w:rsidR="00231CC5" w:rsidRDefault="00231CC5" w:rsidP="009663FD">
      <w:pPr>
        <w:ind w:left="360"/>
        <w:rPr>
          <w:rFonts w:asciiTheme="minorHAnsi" w:hAnsiTheme="minorHAnsi" w:cstheme="minorHAnsi"/>
          <w:color w:val="000000" w:themeColor="text1"/>
        </w:rPr>
      </w:pPr>
    </w:p>
    <w:p w14:paraId="57B24079" w14:textId="77777777" w:rsidR="00231CC5" w:rsidRDefault="00231CC5" w:rsidP="009663FD">
      <w:pPr>
        <w:ind w:left="360"/>
        <w:rPr>
          <w:rFonts w:asciiTheme="minorHAnsi" w:hAnsiTheme="minorHAnsi" w:cstheme="minorHAnsi"/>
          <w:color w:val="000000" w:themeColor="text1"/>
        </w:rPr>
      </w:pPr>
    </w:p>
    <w:p w14:paraId="6C605186" w14:textId="77777777" w:rsidR="00231CC5" w:rsidRPr="006876E2" w:rsidRDefault="00231CC5" w:rsidP="009663FD">
      <w:pPr>
        <w:ind w:left="360"/>
        <w:rPr>
          <w:rFonts w:asciiTheme="minorHAnsi" w:hAnsiTheme="minorHAnsi" w:cstheme="minorHAnsi"/>
          <w:color w:val="000000" w:themeColor="text1"/>
        </w:rPr>
      </w:pPr>
    </w:p>
    <w:p w14:paraId="32B70620" w14:textId="07B66E06" w:rsidR="00D16B4F" w:rsidRPr="006876E2"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6" w:name="_Toc371934695"/>
      <w:bookmarkStart w:id="117" w:name="_Toc289774391"/>
      <w:bookmarkStart w:id="118" w:name="_Toc488250646"/>
      <w:r w:rsidRPr="006876E2">
        <w:rPr>
          <w:rFonts w:asciiTheme="minorHAnsi" w:hAnsiTheme="minorHAnsi" w:cstheme="minorHAnsi"/>
          <w:color w:val="000000" w:themeColor="text1"/>
          <w:sz w:val="20"/>
        </w:rPr>
        <w:lastRenderedPageBreak/>
        <w:t>Referencias</w:t>
      </w:r>
      <w:bookmarkEnd w:id="116"/>
      <w:bookmarkEnd w:id="117"/>
      <w:bookmarkEnd w:id="118"/>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765ACB" w:rsidRPr="006876E2" w14:paraId="241ED91D" w14:textId="77777777" w:rsidTr="00B60FF1">
        <w:tc>
          <w:tcPr>
            <w:tcW w:w="1276" w:type="dxa"/>
            <w:shd w:val="clear" w:color="auto" w:fill="BFBFBF" w:themeFill="background1" w:themeFillShade="BF"/>
          </w:tcPr>
          <w:p w14:paraId="3272CF0B" w14:textId="77777777" w:rsidR="00CC316F" w:rsidRPr="006876E2" w:rsidRDefault="00AD37DD" w:rsidP="004A3B9E">
            <w:pPr>
              <w:spacing w:before="0" w:after="0"/>
              <w:jc w:val="center"/>
              <w:rPr>
                <w:rFonts w:asciiTheme="minorHAnsi" w:hAnsiTheme="minorHAnsi" w:cstheme="minorHAnsi"/>
                <w:b/>
                <w:color w:val="000000" w:themeColor="text1"/>
                <w:szCs w:val="20"/>
              </w:rPr>
            </w:pPr>
            <w:r w:rsidRPr="006876E2">
              <w:rPr>
                <w:rFonts w:asciiTheme="minorHAnsi" w:hAnsiTheme="minorHAnsi" w:cstheme="minorHAnsi"/>
                <w:b/>
                <w:color w:val="000000" w:themeColor="text1"/>
                <w:szCs w:val="20"/>
              </w:rPr>
              <w:t>No.</w:t>
            </w:r>
          </w:p>
        </w:tc>
        <w:tc>
          <w:tcPr>
            <w:tcW w:w="5812" w:type="dxa"/>
            <w:shd w:val="clear" w:color="auto" w:fill="BFBFBF" w:themeFill="background1" w:themeFillShade="BF"/>
          </w:tcPr>
          <w:p w14:paraId="797DB588" w14:textId="77777777" w:rsidR="00CC316F" w:rsidRPr="006876E2" w:rsidRDefault="00CC316F" w:rsidP="004A3B9E">
            <w:pPr>
              <w:spacing w:before="0" w:after="0"/>
              <w:jc w:val="center"/>
              <w:rPr>
                <w:rFonts w:asciiTheme="minorHAnsi" w:hAnsiTheme="minorHAnsi" w:cstheme="minorHAnsi"/>
                <w:b/>
                <w:color w:val="000000" w:themeColor="text1"/>
                <w:szCs w:val="20"/>
              </w:rPr>
            </w:pPr>
            <w:r w:rsidRPr="006876E2">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66AA08C2" w14:textId="77777777" w:rsidR="00CC316F" w:rsidRPr="006876E2" w:rsidRDefault="00CC316F" w:rsidP="004A3B9E">
            <w:pPr>
              <w:spacing w:before="0" w:after="0"/>
              <w:jc w:val="center"/>
              <w:rPr>
                <w:rFonts w:asciiTheme="minorHAnsi" w:hAnsiTheme="minorHAnsi" w:cstheme="minorHAnsi"/>
                <w:b/>
                <w:color w:val="000000" w:themeColor="text1"/>
                <w:szCs w:val="20"/>
              </w:rPr>
            </w:pPr>
            <w:r w:rsidRPr="006876E2">
              <w:rPr>
                <w:rFonts w:asciiTheme="minorHAnsi" w:hAnsiTheme="minorHAnsi" w:cstheme="minorHAnsi"/>
                <w:b/>
                <w:color w:val="000000" w:themeColor="text1"/>
                <w:szCs w:val="20"/>
              </w:rPr>
              <w:t>Organización</w:t>
            </w:r>
          </w:p>
        </w:tc>
      </w:tr>
      <w:tr w:rsidR="00765ACB" w:rsidRPr="006876E2" w14:paraId="77C21370" w14:textId="77777777" w:rsidTr="00B60FF1">
        <w:tc>
          <w:tcPr>
            <w:tcW w:w="1276" w:type="dxa"/>
          </w:tcPr>
          <w:p w14:paraId="4E7BF0D2" w14:textId="74E79501" w:rsidR="00CC316F" w:rsidRPr="006876E2" w:rsidRDefault="00CC316F" w:rsidP="00605F51">
            <w:pPr>
              <w:pStyle w:val="ndice2"/>
              <w:numPr>
                <w:ilvl w:val="0"/>
                <w:numId w:val="11"/>
              </w:numPr>
            </w:pPr>
          </w:p>
        </w:tc>
        <w:tc>
          <w:tcPr>
            <w:tcW w:w="5812" w:type="dxa"/>
          </w:tcPr>
          <w:p w14:paraId="03D2867A" w14:textId="77777777" w:rsidR="00CC316F" w:rsidRPr="006876E2" w:rsidRDefault="00221BAE" w:rsidP="00A017E9">
            <w:pPr>
              <w:pStyle w:val="ndice2"/>
            </w:pPr>
            <w:r w:rsidRPr="006876E2">
              <w:t>Diagrama Conceptual de la Solución Tec</w:t>
            </w:r>
            <w:r w:rsidR="00633531" w:rsidRPr="006876E2">
              <w:t>nológica (DiaConcepSolTec_CONECII</w:t>
            </w:r>
            <w:r w:rsidRPr="006876E2">
              <w:t>-</w:t>
            </w:r>
            <w:r w:rsidR="00CC316F" w:rsidRPr="006876E2">
              <w:t>.docx</w:t>
            </w:r>
            <w:r w:rsidRPr="006876E2">
              <w:t>)</w:t>
            </w:r>
            <w:r w:rsidR="008A3DB6" w:rsidRPr="006876E2">
              <w:t>.</w:t>
            </w:r>
          </w:p>
        </w:tc>
        <w:tc>
          <w:tcPr>
            <w:tcW w:w="2409" w:type="dxa"/>
          </w:tcPr>
          <w:p w14:paraId="3E7DB629" w14:textId="0C9ED4E0" w:rsidR="00CC316F" w:rsidRPr="006876E2" w:rsidRDefault="006F3DEB" w:rsidP="00A017E9">
            <w:pPr>
              <w:pStyle w:val="ndice2"/>
            </w:pPr>
            <w:r>
              <w:t>SEGOB</w:t>
            </w:r>
          </w:p>
        </w:tc>
      </w:tr>
      <w:tr w:rsidR="006F3DEB" w:rsidRPr="006876E2" w14:paraId="3B84CA14" w14:textId="77777777" w:rsidTr="00B60FF1">
        <w:tc>
          <w:tcPr>
            <w:tcW w:w="1276" w:type="dxa"/>
          </w:tcPr>
          <w:p w14:paraId="6B70BA01" w14:textId="798EA44B" w:rsidR="006F3DEB" w:rsidRPr="006876E2" w:rsidRDefault="006F3DEB" w:rsidP="00605F51">
            <w:pPr>
              <w:pStyle w:val="ndice2"/>
              <w:numPr>
                <w:ilvl w:val="0"/>
                <w:numId w:val="11"/>
              </w:numPr>
            </w:pPr>
          </w:p>
        </w:tc>
        <w:tc>
          <w:tcPr>
            <w:tcW w:w="5812" w:type="dxa"/>
          </w:tcPr>
          <w:p w14:paraId="5E9C9E30" w14:textId="77777777" w:rsidR="006F3DEB" w:rsidRPr="006876E2" w:rsidRDefault="006F3DEB" w:rsidP="00A017E9">
            <w:pPr>
              <w:pStyle w:val="ndice2"/>
            </w:pPr>
            <w:r w:rsidRPr="006876E2">
              <w:t>Requerimientos de la Solución Tecnológica (ReqSolTec_CONECII.docx).</w:t>
            </w:r>
          </w:p>
        </w:tc>
        <w:tc>
          <w:tcPr>
            <w:tcW w:w="2409" w:type="dxa"/>
          </w:tcPr>
          <w:p w14:paraId="396D91F2" w14:textId="7BFDD53C" w:rsidR="006F3DEB" w:rsidRPr="006876E2" w:rsidRDefault="006F3DEB" w:rsidP="00A017E9">
            <w:pPr>
              <w:pStyle w:val="ndice2"/>
            </w:pPr>
            <w:r w:rsidRPr="001214F2">
              <w:t>SEGOB</w:t>
            </w:r>
          </w:p>
        </w:tc>
      </w:tr>
      <w:tr w:rsidR="006F3DEB" w:rsidRPr="006876E2" w14:paraId="3A49EAF2" w14:textId="77777777" w:rsidTr="00B60FF1">
        <w:tc>
          <w:tcPr>
            <w:tcW w:w="1276" w:type="dxa"/>
          </w:tcPr>
          <w:p w14:paraId="704940F2" w14:textId="7041D9C3" w:rsidR="006F3DEB" w:rsidRPr="006876E2" w:rsidRDefault="006F3DEB" w:rsidP="00605F51">
            <w:pPr>
              <w:pStyle w:val="ndice2"/>
              <w:numPr>
                <w:ilvl w:val="0"/>
                <w:numId w:val="11"/>
              </w:numPr>
            </w:pPr>
          </w:p>
        </w:tc>
        <w:tc>
          <w:tcPr>
            <w:tcW w:w="5812" w:type="dxa"/>
          </w:tcPr>
          <w:p w14:paraId="454D8265" w14:textId="0B3E71B4" w:rsidR="006F3DEB" w:rsidRPr="006876E2" w:rsidRDefault="006F3DEB" w:rsidP="00A017E9">
            <w:pPr>
              <w:pStyle w:val="ndice2"/>
            </w:pPr>
            <w:r w:rsidRPr="006876E2">
              <w:t>Glosario de Términos. (GlosarioTer_CONECII.docx).</w:t>
            </w:r>
          </w:p>
        </w:tc>
        <w:tc>
          <w:tcPr>
            <w:tcW w:w="2409" w:type="dxa"/>
          </w:tcPr>
          <w:p w14:paraId="4990278B" w14:textId="6198F154" w:rsidR="006F3DEB" w:rsidRPr="006876E2" w:rsidRDefault="006F3DEB" w:rsidP="00A017E9">
            <w:pPr>
              <w:pStyle w:val="ndice2"/>
            </w:pPr>
            <w:r w:rsidRPr="001214F2">
              <w:t>SEGOB</w:t>
            </w:r>
          </w:p>
        </w:tc>
      </w:tr>
      <w:tr w:rsidR="006F3DEB" w:rsidRPr="006876E2" w14:paraId="68760B9F" w14:textId="77777777" w:rsidTr="00B60FF1">
        <w:tc>
          <w:tcPr>
            <w:tcW w:w="1276" w:type="dxa"/>
          </w:tcPr>
          <w:p w14:paraId="40C70B86" w14:textId="294C0C3F" w:rsidR="006F3DEB" w:rsidRPr="006876E2" w:rsidRDefault="006F3DEB" w:rsidP="00605F51">
            <w:pPr>
              <w:pStyle w:val="ndice2"/>
              <w:numPr>
                <w:ilvl w:val="0"/>
                <w:numId w:val="11"/>
              </w:numPr>
            </w:pPr>
          </w:p>
        </w:tc>
        <w:tc>
          <w:tcPr>
            <w:tcW w:w="5812" w:type="dxa"/>
          </w:tcPr>
          <w:p w14:paraId="2F11E3B4" w14:textId="1E5A3362" w:rsidR="006F3DEB" w:rsidRPr="006876E2" w:rsidRDefault="006F3DEB" w:rsidP="00A017E9">
            <w:pPr>
              <w:pStyle w:val="ndice2"/>
            </w:pPr>
            <w:r w:rsidRPr="006876E2">
              <w:t>Modelo de Flujo de Negocios. (ModFlujoNeg_CONECII.docx).</w:t>
            </w:r>
          </w:p>
        </w:tc>
        <w:tc>
          <w:tcPr>
            <w:tcW w:w="2409" w:type="dxa"/>
          </w:tcPr>
          <w:p w14:paraId="5C5949EE" w14:textId="16925FDC" w:rsidR="006F3DEB" w:rsidRPr="006876E2" w:rsidRDefault="006F3DEB" w:rsidP="00A017E9">
            <w:pPr>
              <w:pStyle w:val="ndice2"/>
              <w:rPr>
                <w:lang w:val="es-MX"/>
              </w:rPr>
            </w:pPr>
            <w:r w:rsidRPr="001214F2">
              <w:t>SEGOB</w:t>
            </w:r>
          </w:p>
        </w:tc>
      </w:tr>
      <w:tr w:rsidR="006F3DEB" w:rsidRPr="006876E2" w14:paraId="6B6260AF" w14:textId="77777777" w:rsidTr="00B60FF1">
        <w:tc>
          <w:tcPr>
            <w:tcW w:w="1276" w:type="dxa"/>
          </w:tcPr>
          <w:p w14:paraId="692EC11F" w14:textId="657E90D8" w:rsidR="006F3DEB" w:rsidRPr="006876E2" w:rsidRDefault="006F3DEB" w:rsidP="00605F51">
            <w:pPr>
              <w:pStyle w:val="ndice2"/>
              <w:numPr>
                <w:ilvl w:val="0"/>
                <w:numId w:val="11"/>
              </w:numPr>
            </w:pPr>
          </w:p>
        </w:tc>
        <w:tc>
          <w:tcPr>
            <w:tcW w:w="5812" w:type="dxa"/>
          </w:tcPr>
          <w:p w14:paraId="41B3ACF6" w14:textId="2E19BA9E" w:rsidR="006F3DEB" w:rsidRPr="006876E2" w:rsidRDefault="006F3DEB" w:rsidP="00A017E9">
            <w:pPr>
              <w:pStyle w:val="ndice2"/>
            </w:pPr>
            <w:r w:rsidRPr="006876E2">
              <w:t>Catálogo de Reglas de Negocio (CataRegNeg_CONECII.docx).</w:t>
            </w:r>
          </w:p>
        </w:tc>
        <w:tc>
          <w:tcPr>
            <w:tcW w:w="2409" w:type="dxa"/>
          </w:tcPr>
          <w:p w14:paraId="24FF2605" w14:textId="6D24A537" w:rsidR="006F3DEB" w:rsidRPr="006876E2" w:rsidRDefault="006F3DEB" w:rsidP="00A017E9">
            <w:pPr>
              <w:pStyle w:val="ndice2"/>
            </w:pPr>
            <w:r w:rsidRPr="001214F2">
              <w:t>SEGOB</w:t>
            </w:r>
          </w:p>
        </w:tc>
      </w:tr>
    </w:tbl>
    <w:p w14:paraId="13A8BCA3" w14:textId="77777777" w:rsidR="009B46BC" w:rsidRPr="006876E2" w:rsidRDefault="009B46BC" w:rsidP="009B46BC">
      <w:pPr>
        <w:rPr>
          <w:rFonts w:asciiTheme="minorHAnsi" w:hAnsiTheme="minorHAnsi" w:cstheme="minorHAnsi"/>
        </w:rPr>
      </w:pPr>
      <w:bookmarkStart w:id="119" w:name="_Toc461701862"/>
    </w:p>
    <w:p w14:paraId="4B5985F1" w14:textId="77777777" w:rsidR="009B46BC" w:rsidRPr="006876E2" w:rsidRDefault="009B46BC" w:rsidP="009B46BC">
      <w:pPr>
        <w:rPr>
          <w:rFonts w:asciiTheme="minorHAnsi" w:hAnsiTheme="minorHAnsi" w:cstheme="minorHAnsi"/>
        </w:rPr>
      </w:pPr>
    </w:p>
    <w:p w14:paraId="34CA49B0" w14:textId="23D38E12" w:rsidR="004C66DB" w:rsidRDefault="004C66DB" w:rsidP="009B46BC">
      <w:pPr>
        <w:rPr>
          <w:rFonts w:asciiTheme="minorHAnsi" w:hAnsiTheme="minorHAnsi" w:cstheme="minorHAnsi"/>
        </w:rPr>
      </w:pPr>
    </w:p>
    <w:p w14:paraId="46246D47" w14:textId="77777777" w:rsidR="00231CC5" w:rsidRDefault="00231CC5" w:rsidP="009B46BC">
      <w:pPr>
        <w:rPr>
          <w:rFonts w:asciiTheme="minorHAnsi" w:hAnsiTheme="minorHAnsi" w:cstheme="minorHAnsi"/>
        </w:rPr>
      </w:pPr>
    </w:p>
    <w:p w14:paraId="54A82D67" w14:textId="77777777" w:rsidR="00231CC5" w:rsidRDefault="00231CC5" w:rsidP="009B46BC">
      <w:pPr>
        <w:rPr>
          <w:rFonts w:asciiTheme="minorHAnsi" w:hAnsiTheme="minorHAnsi" w:cstheme="minorHAnsi"/>
        </w:rPr>
      </w:pPr>
    </w:p>
    <w:p w14:paraId="52E2AB79" w14:textId="77777777" w:rsidR="00231CC5" w:rsidRDefault="00231CC5" w:rsidP="009B46BC">
      <w:pPr>
        <w:rPr>
          <w:rFonts w:asciiTheme="minorHAnsi" w:hAnsiTheme="minorHAnsi" w:cstheme="minorHAnsi"/>
        </w:rPr>
      </w:pPr>
    </w:p>
    <w:p w14:paraId="5CD91FBD" w14:textId="77777777" w:rsidR="00231CC5" w:rsidRDefault="00231CC5" w:rsidP="009B46BC">
      <w:pPr>
        <w:rPr>
          <w:rFonts w:asciiTheme="minorHAnsi" w:hAnsiTheme="minorHAnsi" w:cstheme="minorHAnsi"/>
        </w:rPr>
      </w:pPr>
    </w:p>
    <w:p w14:paraId="10A38D40" w14:textId="77777777" w:rsidR="00231CC5" w:rsidRDefault="00231CC5" w:rsidP="009B46BC">
      <w:pPr>
        <w:rPr>
          <w:rFonts w:asciiTheme="minorHAnsi" w:hAnsiTheme="minorHAnsi" w:cstheme="minorHAnsi"/>
        </w:rPr>
      </w:pPr>
    </w:p>
    <w:p w14:paraId="6D6E7FD4" w14:textId="77777777" w:rsidR="00231CC5" w:rsidRDefault="00231CC5" w:rsidP="009B46BC">
      <w:pPr>
        <w:rPr>
          <w:rFonts w:asciiTheme="minorHAnsi" w:hAnsiTheme="minorHAnsi" w:cstheme="minorHAnsi"/>
        </w:rPr>
      </w:pPr>
    </w:p>
    <w:p w14:paraId="432ACEF8" w14:textId="77777777" w:rsidR="00231CC5" w:rsidRDefault="00231CC5" w:rsidP="009B46BC">
      <w:pPr>
        <w:rPr>
          <w:rFonts w:asciiTheme="minorHAnsi" w:hAnsiTheme="minorHAnsi" w:cstheme="minorHAnsi"/>
        </w:rPr>
      </w:pPr>
    </w:p>
    <w:p w14:paraId="5C52C9BF" w14:textId="77777777" w:rsidR="00231CC5" w:rsidRDefault="00231CC5" w:rsidP="009B46BC">
      <w:pPr>
        <w:rPr>
          <w:rFonts w:asciiTheme="minorHAnsi" w:hAnsiTheme="minorHAnsi" w:cstheme="minorHAnsi"/>
        </w:rPr>
      </w:pPr>
    </w:p>
    <w:p w14:paraId="6F12936E" w14:textId="77777777" w:rsidR="00231CC5" w:rsidRDefault="00231CC5" w:rsidP="009B46BC">
      <w:pPr>
        <w:rPr>
          <w:rFonts w:asciiTheme="minorHAnsi" w:hAnsiTheme="minorHAnsi" w:cstheme="minorHAnsi"/>
        </w:rPr>
      </w:pPr>
    </w:p>
    <w:p w14:paraId="36AEC425" w14:textId="77777777" w:rsidR="00231CC5" w:rsidRDefault="00231CC5" w:rsidP="009B46BC">
      <w:pPr>
        <w:rPr>
          <w:rFonts w:asciiTheme="minorHAnsi" w:hAnsiTheme="minorHAnsi" w:cstheme="minorHAnsi"/>
        </w:rPr>
      </w:pPr>
    </w:p>
    <w:p w14:paraId="69A7898B" w14:textId="77777777" w:rsidR="00231CC5" w:rsidRDefault="00231CC5" w:rsidP="009B46BC">
      <w:pPr>
        <w:rPr>
          <w:rFonts w:asciiTheme="minorHAnsi" w:hAnsiTheme="minorHAnsi" w:cstheme="minorHAnsi"/>
        </w:rPr>
      </w:pPr>
    </w:p>
    <w:p w14:paraId="5B548BFC" w14:textId="77777777" w:rsidR="00231CC5" w:rsidRDefault="00231CC5" w:rsidP="009B46BC">
      <w:pPr>
        <w:rPr>
          <w:rFonts w:asciiTheme="minorHAnsi" w:hAnsiTheme="minorHAnsi" w:cstheme="minorHAnsi"/>
        </w:rPr>
      </w:pPr>
    </w:p>
    <w:p w14:paraId="558B315D" w14:textId="77777777" w:rsidR="00231CC5" w:rsidRDefault="00231CC5" w:rsidP="009B46BC">
      <w:pPr>
        <w:rPr>
          <w:rFonts w:asciiTheme="minorHAnsi" w:hAnsiTheme="minorHAnsi" w:cstheme="minorHAnsi"/>
        </w:rPr>
      </w:pPr>
    </w:p>
    <w:p w14:paraId="57F1AF6D" w14:textId="77777777" w:rsidR="00231CC5" w:rsidRDefault="00231CC5" w:rsidP="009B46BC">
      <w:pPr>
        <w:rPr>
          <w:rFonts w:asciiTheme="minorHAnsi" w:hAnsiTheme="minorHAnsi" w:cstheme="minorHAnsi"/>
        </w:rPr>
      </w:pPr>
    </w:p>
    <w:p w14:paraId="6DE3BEFD" w14:textId="77777777" w:rsidR="00231CC5" w:rsidRDefault="00231CC5" w:rsidP="009B46BC">
      <w:pPr>
        <w:rPr>
          <w:rFonts w:asciiTheme="minorHAnsi" w:hAnsiTheme="minorHAnsi" w:cstheme="minorHAnsi"/>
        </w:rPr>
      </w:pPr>
    </w:p>
    <w:p w14:paraId="5522DA4F" w14:textId="77777777" w:rsidR="00231CC5" w:rsidRDefault="00231CC5" w:rsidP="009B46BC">
      <w:pPr>
        <w:rPr>
          <w:rFonts w:asciiTheme="minorHAnsi" w:hAnsiTheme="minorHAnsi" w:cstheme="minorHAnsi"/>
        </w:rPr>
      </w:pPr>
    </w:p>
    <w:p w14:paraId="351DDFD8" w14:textId="77777777" w:rsidR="00231CC5" w:rsidRDefault="00231CC5" w:rsidP="009B46BC">
      <w:pPr>
        <w:rPr>
          <w:rFonts w:asciiTheme="minorHAnsi" w:hAnsiTheme="minorHAnsi" w:cstheme="minorHAnsi"/>
        </w:rPr>
      </w:pPr>
    </w:p>
    <w:p w14:paraId="56211E76" w14:textId="77777777" w:rsidR="00231CC5" w:rsidRDefault="00231CC5" w:rsidP="009B46BC">
      <w:pPr>
        <w:rPr>
          <w:rFonts w:asciiTheme="minorHAnsi" w:hAnsiTheme="minorHAnsi" w:cstheme="minorHAnsi"/>
        </w:rPr>
      </w:pPr>
    </w:p>
    <w:p w14:paraId="4F9A6929" w14:textId="77777777" w:rsidR="00231CC5" w:rsidRPr="006876E2" w:rsidRDefault="00231CC5" w:rsidP="009B46BC">
      <w:pPr>
        <w:rPr>
          <w:rFonts w:asciiTheme="minorHAnsi" w:hAnsiTheme="minorHAnsi" w:cstheme="minorHAnsi"/>
        </w:rPr>
      </w:pPr>
    </w:p>
    <w:p w14:paraId="49D0B351" w14:textId="77777777" w:rsidR="00CC316F" w:rsidRPr="006876E2" w:rsidRDefault="00CC316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0" w:name="_Toc488250647"/>
      <w:r w:rsidRPr="006876E2">
        <w:rPr>
          <w:rFonts w:asciiTheme="minorHAnsi" w:hAnsiTheme="minorHAnsi" w:cstheme="minorHAnsi"/>
          <w:color w:val="000000" w:themeColor="text1"/>
          <w:sz w:val="20"/>
        </w:rPr>
        <w:lastRenderedPageBreak/>
        <w:t>Firmas de Aprobación</w:t>
      </w:r>
      <w:bookmarkEnd w:id="119"/>
      <w:bookmarkEnd w:id="120"/>
    </w:p>
    <w:p w14:paraId="667BF92C" w14:textId="77777777" w:rsidR="00CC316F" w:rsidRDefault="00CC316F" w:rsidP="0034123A">
      <w:pPr>
        <w:spacing w:after="0" w:line="240" w:lineRule="auto"/>
        <w:rPr>
          <w:rFonts w:asciiTheme="minorHAnsi" w:hAnsiTheme="minorHAnsi" w:cstheme="minorHAnsi"/>
          <w:color w:val="000000" w:themeColor="text1"/>
        </w:rPr>
      </w:pPr>
    </w:p>
    <w:p w14:paraId="08256BE0" w14:textId="77777777" w:rsidR="00320075" w:rsidRDefault="00320075" w:rsidP="0034123A">
      <w:pPr>
        <w:spacing w:after="0" w:line="240" w:lineRule="auto"/>
        <w:rPr>
          <w:rFonts w:asciiTheme="minorHAnsi" w:hAnsiTheme="minorHAnsi" w:cstheme="minorHAnsi"/>
          <w:color w:val="000000" w:themeColor="text1"/>
        </w:rPr>
      </w:pPr>
    </w:p>
    <w:p w14:paraId="1EA81910" w14:textId="77777777" w:rsidR="00320075" w:rsidRDefault="00320075" w:rsidP="0034123A">
      <w:pPr>
        <w:spacing w:after="0" w:line="240" w:lineRule="auto"/>
        <w:rPr>
          <w:rFonts w:asciiTheme="minorHAnsi" w:hAnsiTheme="minorHAnsi" w:cstheme="minorHAnsi"/>
          <w:color w:val="000000" w:themeColor="text1"/>
        </w:rPr>
      </w:pPr>
    </w:p>
    <w:p w14:paraId="3DD836D9" w14:textId="77777777" w:rsidR="0004581B" w:rsidRDefault="0004581B" w:rsidP="0034123A">
      <w:pPr>
        <w:spacing w:after="0" w:line="240" w:lineRule="auto"/>
        <w:rPr>
          <w:rFonts w:asciiTheme="minorHAnsi" w:hAnsiTheme="minorHAnsi" w:cstheme="minorHAnsi"/>
          <w:color w:val="000000" w:themeColor="text1"/>
        </w:rPr>
      </w:pPr>
    </w:p>
    <w:p w14:paraId="2ABD0105" w14:textId="77777777" w:rsidR="0004581B" w:rsidRPr="006876E2" w:rsidRDefault="0004581B" w:rsidP="0034123A">
      <w:pPr>
        <w:spacing w:after="0" w:line="240" w:lineRule="auto"/>
        <w:rPr>
          <w:rFonts w:asciiTheme="minorHAnsi" w:hAnsiTheme="minorHAnsi" w:cstheme="minorHAnsi"/>
          <w:color w:val="000000" w:themeColor="text1"/>
        </w:rPr>
      </w:pPr>
    </w:p>
    <w:p w14:paraId="5A196D55" w14:textId="77777777" w:rsidR="0004581B" w:rsidRPr="005B3DD4" w:rsidRDefault="0004581B" w:rsidP="0004581B">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3D60DA3F" w14:textId="77777777" w:rsidTr="001008E4">
        <w:trPr>
          <w:trHeight w:val="2874"/>
          <w:jc w:val="center"/>
        </w:trPr>
        <w:tc>
          <w:tcPr>
            <w:tcW w:w="2250" w:type="pct"/>
            <w:tcBorders>
              <w:top w:val="single" w:sz="4" w:space="0" w:color="auto"/>
              <w:bottom w:val="single" w:sz="4" w:space="0" w:color="auto"/>
            </w:tcBorders>
            <w:shd w:val="clear" w:color="auto" w:fill="FFFFFF"/>
            <w:hideMark/>
          </w:tcPr>
          <w:p w14:paraId="1C843DE2" w14:textId="77777777" w:rsidR="0004581B" w:rsidRPr="005B3DD4" w:rsidRDefault="0004581B" w:rsidP="001008E4">
            <w:pPr>
              <w:spacing w:after="0"/>
              <w:jc w:val="center"/>
              <w:rPr>
                <w:rFonts w:asciiTheme="minorHAnsi" w:hAnsiTheme="minorHAnsi" w:cstheme="minorHAnsi"/>
                <w:szCs w:val="20"/>
              </w:rPr>
            </w:pPr>
            <w:r w:rsidRPr="005B3DD4">
              <w:rPr>
                <w:rFonts w:asciiTheme="minorHAnsi" w:hAnsiTheme="minorHAnsi" w:cstheme="minorHAnsi"/>
                <w:szCs w:val="20"/>
              </w:rPr>
              <w:t>Comisario Jefe</w:t>
            </w:r>
          </w:p>
          <w:p w14:paraId="1846BF13" w14:textId="77777777" w:rsidR="0004581B" w:rsidRPr="005B3DD4" w:rsidRDefault="0004581B" w:rsidP="001008E4">
            <w:pPr>
              <w:spacing w:after="0"/>
              <w:jc w:val="center"/>
              <w:rPr>
                <w:rFonts w:asciiTheme="minorHAnsi" w:hAnsiTheme="minorHAnsi" w:cstheme="minorHAnsi"/>
                <w:szCs w:val="20"/>
              </w:rPr>
            </w:pPr>
            <w:r w:rsidRPr="005B3DD4">
              <w:rPr>
                <w:rFonts w:asciiTheme="minorHAnsi" w:hAnsiTheme="minorHAnsi" w:cstheme="minorHAnsi"/>
                <w:szCs w:val="20"/>
              </w:rPr>
              <w:t>Oscar Alberto Margain Pitman</w:t>
            </w:r>
          </w:p>
          <w:p w14:paraId="6D1D09AD" w14:textId="77777777" w:rsidR="0004581B" w:rsidRPr="005B3DD4" w:rsidRDefault="0004581B" w:rsidP="001008E4">
            <w:pPr>
              <w:spacing w:after="0"/>
              <w:jc w:val="center"/>
              <w:rPr>
                <w:rFonts w:asciiTheme="minorHAnsi" w:hAnsiTheme="minorHAnsi" w:cstheme="minorHAnsi"/>
                <w:szCs w:val="20"/>
              </w:rPr>
            </w:pPr>
            <w:r w:rsidRPr="005B3DD4">
              <w:rPr>
                <w:rFonts w:asciiTheme="minorHAnsi" w:hAnsiTheme="minorHAnsi" w:cstheme="minorHAnsi"/>
                <w:szCs w:val="20"/>
              </w:rPr>
              <w:t>Director General de Administración</w:t>
            </w:r>
          </w:p>
        </w:tc>
        <w:tc>
          <w:tcPr>
            <w:tcW w:w="500" w:type="pct"/>
            <w:shd w:val="clear" w:color="auto" w:fill="FFFFFF"/>
          </w:tcPr>
          <w:p w14:paraId="0E092085" w14:textId="77777777" w:rsidR="0004581B" w:rsidRPr="005B3DD4" w:rsidRDefault="0004581B" w:rsidP="001008E4">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0F314CBC" w14:textId="77777777" w:rsidR="0004581B" w:rsidRPr="005B3DD4" w:rsidRDefault="0004581B" w:rsidP="001008E4">
            <w:pPr>
              <w:spacing w:line="240" w:lineRule="auto"/>
              <w:jc w:val="center"/>
              <w:rPr>
                <w:rFonts w:asciiTheme="minorHAnsi" w:hAnsiTheme="minorHAnsi" w:cstheme="minorHAnsi"/>
                <w:szCs w:val="20"/>
              </w:rPr>
            </w:pPr>
            <w:r w:rsidRPr="005B3DD4">
              <w:rPr>
                <w:rFonts w:asciiTheme="minorHAnsi" w:hAnsiTheme="minorHAnsi" w:cstheme="minorHAnsi"/>
                <w:szCs w:val="20"/>
              </w:rPr>
              <w:t>Inspector</w:t>
            </w:r>
          </w:p>
          <w:p w14:paraId="71598789" w14:textId="77777777" w:rsidR="0004581B" w:rsidRPr="005B3DD4" w:rsidRDefault="0004581B" w:rsidP="001008E4">
            <w:pPr>
              <w:spacing w:line="240" w:lineRule="auto"/>
              <w:jc w:val="center"/>
              <w:rPr>
                <w:rFonts w:asciiTheme="minorHAnsi" w:hAnsiTheme="minorHAnsi" w:cstheme="minorHAnsi"/>
                <w:szCs w:val="20"/>
              </w:rPr>
            </w:pPr>
            <w:r w:rsidRPr="005B3DD4">
              <w:rPr>
                <w:rFonts w:asciiTheme="minorHAnsi" w:hAnsiTheme="minorHAnsi" w:cstheme="minorHAnsi"/>
                <w:szCs w:val="20"/>
              </w:rPr>
              <w:t>Julio Alberto González Cárdenas</w:t>
            </w:r>
          </w:p>
          <w:p w14:paraId="12B1784D" w14:textId="77777777" w:rsidR="0004581B" w:rsidRPr="005B3DD4" w:rsidRDefault="0004581B" w:rsidP="001008E4">
            <w:pPr>
              <w:spacing w:after="0"/>
              <w:jc w:val="center"/>
              <w:rPr>
                <w:rFonts w:asciiTheme="minorHAnsi" w:hAnsiTheme="minorHAnsi" w:cstheme="minorHAnsi"/>
                <w:szCs w:val="20"/>
              </w:rPr>
            </w:pPr>
            <w:r w:rsidRPr="005B3DD4">
              <w:rPr>
                <w:rFonts w:asciiTheme="minorHAnsi" w:hAnsiTheme="minorHAnsi" w:cstheme="minorHAnsi"/>
                <w:szCs w:val="20"/>
              </w:rPr>
              <w:t>Director de Tecnologías de Información y Comunicaciones</w:t>
            </w:r>
            <w:r w:rsidRPr="005B3DD4" w:rsidDel="001A4729">
              <w:rPr>
                <w:rFonts w:asciiTheme="minorHAnsi" w:hAnsiTheme="minorHAnsi" w:cstheme="minorHAnsi"/>
                <w:szCs w:val="20"/>
              </w:rPr>
              <w:t xml:space="preserve"> </w:t>
            </w:r>
          </w:p>
        </w:tc>
      </w:tr>
      <w:tr w:rsidR="0004581B" w:rsidRPr="005B3DD4" w14:paraId="753E7CCE" w14:textId="77777777" w:rsidTr="001008E4">
        <w:trPr>
          <w:trHeight w:val="2831"/>
          <w:jc w:val="center"/>
        </w:trPr>
        <w:tc>
          <w:tcPr>
            <w:tcW w:w="2250" w:type="pct"/>
            <w:tcBorders>
              <w:top w:val="single" w:sz="4" w:space="0" w:color="auto"/>
              <w:bottom w:val="single" w:sz="4" w:space="0" w:color="auto"/>
            </w:tcBorders>
            <w:shd w:val="clear" w:color="auto" w:fill="FFFFFF"/>
          </w:tcPr>
          <w:p w14:paraId="47A1662C"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Subinspectora</w:t>
            </w:r>
          </w:p>
          <w:p w14:paraId="15D9842C"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Martha López Pelcastre</w:t>
            </w:r>
          </w:p>
          <w:p w14:paraId="54B04BD3" w14:textId="77777777" w:rsidR="0004581B" w:rsidRPr="005B3DD4" w:rsidRDefault="0004581B" w:rsidP="001008E4">
            <w:pPr>
              <w:spacing w:after="0"/>
              <w:jc w:val="center"/>
              <w:rPr>
                <w:rFonts w:asciiTheme="minorHAnsi" w:hAnsiTheme="minorHAnsi" w:cstheme="minorHAnsi"/>
                <w:szCs w:val="20"/>
              </w:rPr>
            </w:pPr>
            <w:r w:rsidRPr="005B3DD4">
              <w:rPr>
                <w:rFonts w:asciiTheme="minorHAnsi" w:hAnsiTheme="minorHAnsi" w:cstheme="minorHAnsi"/>
                <w:szCs w:val="20"/>
                <w:lang w:eastAsia="es-MX"/>
              </w:rPr>
              <w:t>Subdirectora de Soluciones de Tecnologías de Información</w:t>
            </w:r>
            <w:r w:rsidRPr="005B3DD4" w:rsidDel="00864F9D">
              <w:rPr>
                <w:rFonts w:asciiTheme="minorHAnsi" w:hAnsiTheme="minorHAnsi" w:cstheme="minorHAnsi"/>
                <w:szCs w:val="20"/>
              </w:rPr>
              <w:t xml:space="preserve"> </w:t>
            </w:r>
            <w:r w:rsidRPr="005B3DD4" w:rsidDel="001A4729">
              <w:rPr>
                <w:rFonts w:asciiTheme="minorHAnsi" w:hAnsiTheme="minorHAnsi" w:cstheme="minorHAnsi"/>
                <w:szCs w:val="20"/>
              </w:rPr>
              <w:t xml:space="preserve"> </w:t>
            </w:r>
          </w:p>
        </w:tc>
        <w:tc>
          <w:tcPr>
            <w:tcW w:w="500" w:type="pct"/>
            <w:shd w:val="clear" w:color="auto" w:fill="FFFFFF"/>
          </w:tcPr>
          <w:p w14:paraId="0A59AE34"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D7CBE7C" w14:textId="77777777" w:rsidR="0004581B" w:rsidRPr="005B3DD4" w:rsidRDefault="0004581B" w:rsidP="001008E4">
            <w:pPr>
              <w:spacing w:after="0" w:line="240" w:lineRule="auto"/>
              <w:jc w:val="center"/>
              <w:rPr>
                <w:rFonts w:asciiTheme="minorHAnsi" w:hAnsiTheme="minorHAnsi" w:cstheme="minorHAnsi"/>
                <w:szCs w:val="20"/>
              </w:rPr>
            </w:pPr>
            <w:r w:rsidRPr="005B3DD4">
              <w:rPr>
                <w:rFonts w:asciiTheme="minorHAnsi" w:hAnsiTheme="minorHAnsi" w:cstheme="minorHAnsi"/>
                <w:szCs w:val="20"/>
              </w:rPr>
              <w:t>Subinspector</w:t>
            </w:r>
          </w:p>
          <w:p w14:paraId="25A45A5D" w14:textId="77777777" w:rsidR="0004581B" w:rsidRPr="005B3DD4" w:rsidRDefault="0004581B" w:rsidP="001008E4">
            <w:pPr>
              <w:spacing w:after="0" w:line="240" w:lineRule="auto"/>
              <w:jc w:val="center"/>
              <w:rPr>
                <w:rFonts w:asciiTheme="minorHAnsi" w:hAnsiTheme="minorHAnsi" w:cstheme="minorHAnsi"/>
                <w:szCs w:val="20"/>
              </w:rPr>
            </w:pPr>
            <w:r w:rsidRPr="005B3DD4">
              <w:rPr>
                <w:rFonts w:asciiTheme="minorHAnsi" w:hAnsiTheme="minorHAnsi" w:cstheme="minorHAnsi"/>
                <w:szCs w:val="20"/>
              </w:rPr>
              <w:t>Ángel Rogelio López Gutiérrez</w:t>
            </w:r>
          </w:p>
          <w:p w14:paraId="2D2B67EB" w14:textId="77777777" w:rsidR="0004581B" w:rsidRPr="005B3DD4" w:rsidRDefault="0004581B" w:rsidP="001008E4">
            <w:pPr>
              <w:spacing w:line="240" w:lineRule="auto"/>
              <w:jc w:val="center"/>
              <w:rPr>
                <w:rFonts w:asciiTheme="minorHAnsi" w:hAnsiTheme="minorHAnsi" w:cstheme="minorHAnsi"/>
                <w:szCs w:val="20"/>
              </w:rPr>
            </w:pPr>
            <w:r w:rsidRPr="005B3DD4">
              <w:rPr>
                <w:rFonts w:asciiTheme="minorHAnsi" w:hAnsiTheme="minorHAnsi" w:cstheme="minorHAnsi"/>
                <w:szCs w:val="20"/>
                <w:lang w:eastAsia="es-MX"/>
              </w:rPr>
              <w:t>Subdirector de Estrategia Digital y Seguridad de la Información</w:t>
            </w:r>
            <w:r w:rsidRPr="005B3DD4" w:rsidDel="001A4729">
              <w:rPr>
                <w:rFonts w:asciiTheme="minorHAnsi" w:hAnsiTheme="minorHAnsi" w:cstheme="minorHAnsi"/>
                <w:szCs w:val="20"/>
                <w:lang w:eastAsia="es-MX"/>
              </w:rPr>
              <w:t xml:space="preserve"> </w:t>
            </w:r>
          </w:p>
        </w:tc>
      </w:tr>
      <w:tr w:rsidR="0004581B" w:rsidRPr="005B3DD4" w14:paraId="5D20C96F" w14:textId="77777777" w:rsidTr="001008E4">
        <w:trPr>
          <w:trHeight w:val="1778"/>
          <w:jc w:val="center"/>
        </w:trPr>
        <w:tc>
          <w:tcPr>
            <w:tcW w:w="2250" w:type="pct"/>
            <w:tcBorders>
              <w:top w:val="single" w:sz="4" w:space="0" w:color="auto"/>
            </w:tcBorders>
            <w:shd w:val="clear" w:color="auto" w:fill="FFFFFF"/>
          </w:tcPr>
          <w:p w14:paraId="7946F440"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Oficial</w:t>
            </w:r>
          </w:p>
          <w:p w14:paraId="3215408C"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Jesús Bravo Clavellina</w:t>
            </w:r>
          </w:p>
          <w:p w14:paraId="745A1A17" w14:textId="77777777" w:rsidR="0004581B" w:rsidRPr="005B3DD4" w:rsidRDefault="0004581B" w:rsidP="001008E4">
            <w:pPr>
              <w:spacing w:after="0" w:line="240" w:lineRule="auto"/>
              <w:jc w:val="center"/>
              <w:rPr>
                <w:rFonts w:asciiTheme="minorHAnsi" w:hAnsiTheme="minorHAnsi" w:cstheme="minorHAnsi"/>
                <w:szCs w:val="20"/>
              </w:rPr>
            </w:pPr>
            <w:r w:rsidRPr="005B3DD4">
              <w:rPr>
                <w:rFonts w:asciiTheme="minorHAnsi" w:hAnsiTheme="minorHAnsi" w:cstheme="minorHAnsi"/>
                <w:szCs w:val="20"/>
                <w:lang w:eastAsia="es-MX"/>
              </w:rPr>
              <w:t>Jefe de Departamento de Diseño de Soluciones</w:t>
            </w:r>
            <w:r w:rsidRPr="005B3DD4" w:rsidDel="001A4729">
              <w:rPr>
                <w:rFonts w:asciiTheme="minorHAnsi" w:hAnsiTheme="minorHAnsi" w:cstheme="minorHAnsi"/>
                <w:szCs w:val="20"/>
                <w:lang w:eastAsia="es-MX"/>
              </w:rPr>
              <w:t xml:space="preserve">  </w:t>
            </w:r>
          </w:p>
        </w:tc>
        <w:tc>
          <w:tcPr>
            <w:tcW w:w="500" w:type="pct"/>
            <w:shd w:val="clear" w:color="auto" w:fill="FFFFFF"/>
          </w:tcPr>
          <w:p w14:paraId="3FA7DF63" w14:textId="77777777" w:rsidR="0004581B" w:rsidRPr="005B3DD4" w:rsidRDefault="0004581B" w:rsidP="001008E4">
            <w:pPr>
              <w:spacing w:after="0" w:line="240" w:lineRule="auto"/>
              <w:jc w:val="center"/>
              <w:rPr>
                <w:rFonts w:asciiTheme="minorHAnsi" w:hAnsiTheme="minorHAnsi" w:cstheme="minorHAnsi"/>
                <w:szCs w:val="20"/>
                <w:lang w:eastAsia="es-MX"/>
              </w:rPr>
            </w:pPr>
          </w:p>
        </w:tc>
        <w:tc>
          <w:tcPr>
            <w:tcW w:w="2250" w:type="pct"/>
            <w:shd w:val="clear" w:color="auto" w:fill="FFFFFF"/>
          </w:tcPr>
          <w:p w14:paraId="2631BCB2"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sidDel="001A4729">
              <w:rPr>
                <w:rFonts w:asciiTheme="minorHAnsi" w:hAnsiTheme="minorHAnsi" w:cstheme="minorHAnsi"/>
                <w:szCs w:val="20"/>
                <w:lang w:eastAsia="es-MX"/>
              </w:rPr>
              <w:t xml:space="preserve"> </w:t>
            </w:r>
          </w:p>
        </w:tc>
      </w:tr>
    </w:tbl>
    <w:p w14:paraId="4DDCA02F" w14:textId="77777777" w:rsidR="0004581B" w:rsidRPr="005B3DD4" w:rsidRDefault="0004581B" w:rsidP="0004581B">
      <w:pPr>
        <w:spacing w:after="0" w:line="240" w:lineRule="auto"/>
        <w:rPr>
          <w:rFonts w:asciiTheme="minorHAnsi" w:hAnsiTheme="minorHAnsi" w:cstheme="minorHAnsi"/>
          <w:szCs w:val="20"/>
        </w:rPr>
      </w:pPr>
    </w:p>
    <w:p w14:paraId="23FA0464" w14:textId="77777777" w:rsidR="0004581B" w:rsidRPr="005B3DD4" w:rsidRDefault="0004581B" w:rsidP="0004581B">
      <w:pPr>
        <w:rPr>
          <w:rFonts w:asciiTheme="minorHAnsi" w:hAnsiTheme="minorHAnsi" w:cstheme="minorHAnsi"/>
          <w:szCs w:val="20"/>
        </w:rPr>
      </w:pPr>
    </w:p>
    <w:p w14:paraId="49873796" w14:textId="77777777" w:rsidR="0004581B" w:rsidRPr="005B3DD4" w:rsidRDefault="0004581B" w:rsidP="0004581B">
      <w:pPr>
        <w:rPr>
          <w:rFonts w:asciiTheme="minorHAnsi" w:hAnsiTheme="minorHAnsi" w:cstheme="minorHAnsi"/>
          <w:szCs w:val="20"/>
        </w:rPr>
      </w:pPr>
    </w:p>
    <w:p w14:paraId="636C455D" w14:textId="77777777" w:rsidR="0004581B" w:rsidRPr="005B3DD4" w:rsidRDefault="0004581B" w:rsidP="0004581B">
      <w:pPr>
        <w:rPr>
          <w:rFonts w:asciiTheme="minorHAnsi" w:hAnsiTheme="minorHAnsi" w:cstheme="minorHAnsi"/>
          <w:szCs w:val="20"/>
        </w:rPr>
      </w:pPr>
    </w:p>
    <w:p w14:paraId="4BADF2C0" w14:textId="77777777" w:rsidR="0004581B" w:rsidRDefault="0004581B" w:rsidP="0004581B">
      <w:pPr>
        <w:rPr>
          <w:rFonts w:asciiTheme="minorHAnsi" w:hAnsiTheme="minorHAnsi" w:cstheme="minorHAnsi"/>
          <w:szCs w:val="20"/>
        </w:rPr>
      </w:pPr>
    </w:p>
    <w:p w14:paraId="6B469427" w14:textId="77777777" w:rsidR="0004581B" w:rsidRDefault="0004581B" w:rsidP="0004581B">
      <w:pPr>
        <w:rPr>
          <w:rFonts w:asciiTheme="minorHAnsi" w:hAnsiTheme="minorHAnsi" w:cstheme="minorHAnsi"/>
          <w:szCs w:val="20"/>
        </w:rPr>
      </w:pPr>
    </w:p>
    <w:p w14:paraId="0DAE854C" w14:textId="77777777" w:rsidR="0004581B" w:rsidRDefault="0004581B" w:rsidP="0004581B">
      <w:pPr>
        <w:rPr>
          <w:rFonts w:asciiTheme="minorHAnsi" w:hAnsiTheme="minorHAnsi" w:cstheme="minorHAnsi"/>
          <w:szCs w:val="20"/>
        </w:rPr>
      </w:pPr>
    </w:p>
    <w:p w14:paraId="2FDCDCA8" w14:textId="77777777" w:rsidR="0004581B" w:rsidRPr="005B3DD4" w:rsidRDefault="0004581B" w:rsidP="0004581B">
      <w:pPr>
        <w:rPr>
          <w:rFonts w:asciiTheme="minorHAnsi" w:hAnsiTheme="minorHAnsi" w:cstheme="minorHAnsi"/>
          <w:szCs w:val="20"/>
        </w:rPr>
      </w:pPr>
    </w:p>
    <w:p w14:paraId="7B3C6216" w14:textId="77777777" w:rsidR="0004581B" w:rsidRPr="005B3DD4" w:rsidRDefault="0004581B" w:rsidP="0004581B">
      <w:pPr>
        <w:rPr>
          <w:rFonts w:asciiTheme="minorHAnsi" w:hAnsiTheme="minorHAnsi" w:cstheme="minorHAnsi"/>
          <w:szCs w:val="20"/>
        </w:rPr>
      </w:pPr>
    </w:p>
    <w:p w14:paraId="568BF002" w14:textId="77777777" w:rsidR="0004581B" w:rsidRPr="005B3DD4" w:rsidRDefault="0004581B" w:rsidP="0004581B">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46E9FD2D" w14:textId="77777777" w:rsidTr="001008E4">
        <w:trPr>
          <w:trHeight w:val="2874"/>
          <w:jc w:val="center"/>
        </w:trPr>
        <w:tc>
          <w:tcPr>
            <w:tcW w:w="2250" w:type="pct"/>
            <w:tcBorders>
              <w:top w:val="single" w:sz="4" w:space="0" w:color="auto"/>
              <w:bottom w:val="single" w:sz="4" w:space="0" w:color="auto"/>
            </w:tcBorders>
            <w:shd w:val="clear" w:color="auto" w:fill="FFFFFF"/>
            <w:hideMark/>
          </w:tcPr>
          <w:p w14:paraId="51836D0B" w14:textId="77777777" w:rsidR="0004581B" w:rsidRPr="005B3DD4" w:rsidRDefault="0004581B" w:rsidP="001008E4">
            <w:pPr>
              <w:spacing w:after="0"/>
              <w:jc w:val="center"/>
              <w:rPr>
                <w:rFonts w:asciiTheme="minorHAnsi" w:hAnsiTheme="minorHAnsi" w:cstheme="minorHAnsi"/>
                <w:szCs w:val="20"/>
              </w:rPr>
            </w:pPr>
            <w:r w:rsidRPr="005B3DD4">
              <w:rPr>
                <w:rFonts w:asciiTheme="minorHAnsi" w:hAnsiTheme="minorHAnsi" w:cstheme="minorHAnsi"/>
                <w:szCs w:val="20"/>
              </w:rPr>
              <w:t>José Luis Ramírez Hernández</w:t>
            </w:r>
          </w:p>
          <w:p w14:paraId="39FB238D"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rPr>
              <w:t>Director de Gestión de Tecnologías de la Información SEGOB</w:t>
            </w:r>
          </w:p>
        </w:tc>
        <w:tc>
          <w:tcPr>
            <w:tcW w:w="500" w:type="pct"/>
            <w:shd w:val="clear" w:color="auto" w:fill="FFFFFF"/>
          </w:tcPr>
          <w:p w14:paraId="728FA8EB" w14:textId="77777777" w:rsidR="0004581B" w:rsidRPr="005B3DD4" w:rsidRDefault="0004581B" w:rsidP="001008E4">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0C503144"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Saúl Torres García</w:t>
            </w:r>
          </w:p>
          <w:p w14:paraId="7B7EB4C6"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Subdirector de Desarrollo y Mantenimiento de Soluciones Móviles, Ágiles e Inteligencia de Negocio SEGOB</w:t>
            </w:r>
            <w:r w:rsidRPr="005B3DD4" w:rsidDel="00864F9D">
              <w:rPr>
                <w:rFonts w:asciiTheme="minorHAnsi" w:hAnsiTheme="minorHAnsi" w:cstheme="minorHAnsi"/>
                <w:szCs w:val="20"/>
              </w:rPr>
              <w:t xml:space="preserve"> </w:t>
            </w:r>
          </w:p>
        </w:tc>
      </w:tr>
      <w:tr w:rsidR="0004581B" w:rsidRPr="005B3DD4" w14:paraId="2CBEDA61" w14:textId="77777777" w:rsidTr="001008E4">
        <w:trPr>
          <w:trHeight w:val="1892"/>
          <w:jc w:val="center"/>
        </w:trPr>
        <w:tc>
          <w:tcPr>
            <w:tcW w:w="2250" w:type="pct"/>
            <w:tcBorders>
              <w:top w:val="single" w:sz="4" w:space="0" w:color="auto"/>
            </w:tcBorders>
            <w:shd w:val="clear" w:color="auto" w:fill="FFFFFF"/>
          </w:tcPr>
          <w:p w14:paraId="19A27AE5"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Juan Manuel López Sánchez</w:t>
            </w:r>
          </w:p>
          <w:p w14:paraId="09516AFA"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Gerente de Proyecto INDRA</w:t>
            </w:r>
          </w:p>
        </w:tc>
        <w:tc>
          <w:tcPr>
            <w:tcW w:w="500" w:type="pct"/>
            <w:shd w:val="clear" w:color="auto" w:fill="FFFFFF"/>
          </w:tcPr>
          <w:p w14:paraId="1381ACC0" w14:textId="77777777" w:rsidR="0004581B" w:rsidRPr="005B3DD4" w:rsidRDefault="0004581B" w:rsidP="001008E4">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0CCF081" w14:textId="77777777" w:rsidR="0004581B" w:rsidRPr="005B3DD4" w:rsidRDefault="0004581B" w:rsidP="001008E4">
            <w:pPr>
              <w:spacing w:line="240" w:lineRule="auto"/>
              <w:jc w:val="center"/>
              <w:rPr>
                <w:rFonts w:asciiTheme="minorHAnsi" w:hAnsiTheme="minorHAnsi" w:cstheme="minorHAnsi"/>
                <w:szCs w:val="20"/>
              </w:rPr>
            </w:pPr>
            <w:r w:rsidRPr="005B3DD4">
              <w:rPr>
                <w:rFonts w:asciiTheme="minorHAnsi" w:hAnsiTheme="minorHAnsi" w:cstheme="minorHAnsi"/>
                <w:szCs w:val="20"/>
              </w:rPr>
              <w:t>Ricardo Márquez Ruiz</w:t>
            </w:r>
          </w:p>
          <w:p w14:paraId="01336BE5" w14:textId="77777777" w:rsidR="0004581B" w:rsidRPr="005B3DD4" w:rsidRDefault="0004581B" w:rsidP="001008E4">
            <w:pPr>
              <w:spacing w:after="0"/>
              <w:jc w:val="center"/>
              <w:rPr>
                <w:rFonts w:asciiTheme="minorHAnsi" w:hAnsiTheme="minorHAnsi" w:cstheme="minorHAnsi"/>
                <w:szCs w:val="20"/>
                <w:lang w:eastAsia="es-MX"/>
              </w:rPr>
            </w:pPr>
            <w:r w:rsidRPr="005B3DD4">
              <w:rPr>
                <w:rFonts w:asciiTheme="minorHAnsi" w:hAnsiTheme="minorHAnsi" w:cstheme="minorHAnsi"/>
                <w:szCs w:val="20"/>
              </w:rPr>
              <w:t xml:space="preserve">Administrador de Proyecto INDRA </w:t>
            </w:r>
          </w:p>
        </w:tc>
      </w:tr>
    </w:tbl>
    <w:p w14:paraId="30CC78D5" w14:textId="77777777" w:rsidR="0004581B" w:rsidRPr="005B3DD4" w:rsidRDefault="0004581B" w:rsidP="0004581B">
      <w:pPr>
        <w:rPr>
          <w:rFonts w:asciiTheme="minorHAnsi" w:hAnsiTheme="minorHAnsi" w:cstheme="minorHAnsi"/>
          <w:b/>
          <w:szCs w:val="20"/>
        </w:rPr>
      </w:pPr>
    </w:p>
    <w:p w14:paraId="505A0588" w14:textId="77777777" w:rsidR="00707EF4" w:rsidRPr="00707EF4" w:rsidRDefault="00707EF4" w:rsidP="00707EF4">
      <w:pPr>
        <w:rPr>
          <w:rFonts w:asciiTheme="minorHAnsi" w:hAnsiTheme="minorHAnsi" w:cstheme="minorHAnsi"/>
          <w:b/>
          <w:szCs w:val="20"/>
        </w:rPr>
      </w:pPr>
      <w:r w:rsidRPr="00707EF4">
        <w:rPr>
          <w:rFonts w:asciiTheme="minorHAnsi" w:hAnsiTheme="minorHAnsi" w:cstheme="minorHAnsi"/>
          <w:b/>
          <w:szCs w:val="20"/>
        </w:rPr>
        <w:t>Aprobación de caso de uso por la DPE</w:t>
      </w:r>
    </w:p>
    <w:p w14:paraId="289324C0" w14:textId="77777777" w:rsidR="00707EF4" w:rsidRPr="00707EF4" w:rsidRDefault="00707EF4" w:rsidP="00707EF4">
      <w:pPr>
        <w:rPr>
          <w:rFonts w:asciiTheme="minorHAnsi" w:hAnsiTheme="minorHAnsi" w:cstheme="minorHAnsi"/>
          <w:szCs w:val="20"/>
        </w:rPr>
      </w:pPr>
    </w:p>
    <w:p w14:paraId="2FF59445" w14:textId="77777777" w:rsidR="00707EF4" w:rsidRPr="00707EF4" w:rsidRDefault="00707EF4" w:rsidP="00707EF4">
      <w:pPr>
        <w:rPr>
          <w:rFonts w:asciiTheme="minorHAnsi" w:hAnsiTheme="minorHAnsi" w:cstheme="minorHAnsi"/>
          <w:szCs w:val="20"/>
        </w:rPr>
      </w:pPr>
    </w:p>
    <w:p w14:paraId="7B45EF95" w14:textId="77777777" w:rsidR="00707EF4" w:rsidRPr="00707EF4" w:rsidRDefault="00707EF4" w:rsidP="00707EF4">
      <w:pPr>
        <w:rPr>
          <w:rFonts w:asciiTheme="minorHAnsi" w:hAnsiTheme="minorHAnsi" w:cstheme="minorHAnsi"/>
          <w:szCs w:val="20"/>
        </w:rPr>
      </w:pPr>
    </w:p>
    <w:p w14:paraId="45052323" w14:textId="77777777" w:rsidR="00707EF4" w:rsidRPr="00707EF4" w:rsidRDefault="00707EF4" w:rsidP="00707EF4">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707EF4" w:rsidRPr="00707EF4" w14:paraId="2E8F26F1" w14:textId="77777777" w:rsidTr="001008E4">
        <w:trPr>
          <w:trHeight w:val="1404"/>
          <w:jc w:val="center"/>
        </w:trPr>
        <w:tc>
          <w:tcPr>
            <w:tcW w:w="2250" w:type="pct"/>
            <w:tcBorders>
              <w:top w:val="single" w:sz="4" w:space="0" w:color="auto"/>
            </w:tcBorders>
            <w:shd w:val="clear" w:color="auto" w:fill="FFFFFF"/>
          </w:tcPr>
          <w:p w14:paraId="7121C0DE" w14:textId="77777777" w:rsidR="00707EF4" w:rsidRPr="00707EF4" w:rsidRDefault="00707EF4" w:rsidP="001008E4">
            <w:pPr>
              <w:spacing w:after="0" w:line="240" w:lineRule="auto"/>
              <w:jc w:val="center"/>
              <w:rPr>
                <w:rFonts w:asciiTheme="minorHAnsi" w:hAnsiTheme="minorHAnsi" w:cstheme="minorHAnsi"/>
                <w:szCs w:val="20"/>
                <w:lang w:eastAsia="es-MX"/>
              </w:rPr>
            </w:pPr>
            <w:r w:rsidRPr="00707EF4">
              <w:rPr>
                <w:rFonts w:asciiTheme="minorHAnsi" w:hAnsiTheme="minorHAnsi" w:cstheme="minorHAnsi"/>
                <w:szCs w:val="20"/>
                <w:lang w:eastAsia="es-MX"/>
              </w:rPr>
              <w:t>Inspector</w:t>
            </w:r>
          </w:p>
          <w:p w14:paraId="36F0E59B" w14:textId="77777777" w:rsidR="00707EF4" w:rsidRPr="00707EF4" w:rsidRDefault="00707EF4" w:rsidP="001008E4">
            <w:pPr>
              <w:spacing w:after="0" w:line="240" w:lineRule="auto"/>
              <w:jc w:val="center"/>
              <w:rPr>
                <w:rFonts w:asciiTheme="minorHAnsi" w:hAnsiTheme="minorHAnsi" w:cstheme="minorHAnsi"/>
                <w:szCs w:val="20"/>
                <w:lang w:eastAsia="es-MX"/>
              </w:rPr>
            </w:pPr>
            <w:r w:rsidRPr="00707EF4">
              <w:rPr>
                <w:rFonts w:asciiTheme="minorHAnsi" w:hAnsiTheme="minorHAnsi" w:cstheme="minorHAnsi"/>
                <w:szCs w:val="20"/>
                <w:lang w:eastAsia="es-MX"/>
              </w:rPr>
              <w:t>Isaías Corona Álvarez</w:t>
            </w:r>
          </w:p>
          <w:p w14:paraId="52A546F2" w14:textId="77777777" w:rsidR="00707EF4" w:rsidRPr="00707EF4" w:rsidRDefault="00707EF4" w:rsidP="001008E4">
            <w:pPr>
              <w:spacing w:after="0" w:line="240" w:lineRule="auto"/>
              <w:jc w:val="center"/>
              <w:rPr>
                <w:rFonts w:asciiTheme="minorHAnsi" w:hAnsiTheme="minorHAnsi" w:cstheme="minorHAnsi"/>
                <w:szCs w:val="20"/>
              </w:rPr>
            </w:pPr>
            <w:r w:rsidRPr="00707EF4">
              <w:rPr>
                <w:rFonts w:asciiTheme="minorHAnsi" w:hAnsiTheme="minorHAnsi" w:cstheme="minorHAnsi"/>
                <w:szCs w:val="20"/>
                <w:lang w:eastAsia="es-MX"/>
              </w:rPr>
              <w:t xml:space="preserve">Director de Proyectos y Evaluación </w:t>
            </w:r>
          </w:p>
        </w:tc>
        <w:tc>
          <w:tcPr>
            <w:tcW w:w="500" w:type="pct"/>
            <w:shd w:val="clear" w:color="auto" w:fill="FFFFFF"/>
          </w:tcPr>
          <w:p w14:paraId="299F9160" w14:textId="77777777" w:rsidR="00707EF4" w:rsidRPr="00707EF4" w:rsidRDefault="00707EF4" w:rsidP="001008E4">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998D315" w14:textId="77777777" w:rsidR="00707EF4" w:rsidRPr="00707EF4" w:rsidRDefault="00707EF4" w:rsidP="001008E4">
            <w:pPr>
              <w:spacing w:after="0" w:line="240" w:lineRule="auto"/>
              <w:jc w:val="center"/>
              <w:rPr>
                <w:rFonts w:asciiTheme="minorHAnsi" w:hAnsiTheme="minorHAnsi" w:cstheme="minorHAnsi"/>
                <w:szCs w:val="20"/>
                <w:lang w:eastAsia="es-MX"/>
              </w:rPr>
            </w:pPr>
            <w:r w:rsidRPr="00707EF4">
              <w:rPr>
                <w:rFonts w:asciiTheme="minorHAnsi" w:hAnsiTheme="minorHAnsi" w:cstheme="minorHAnsi"/>
                <w:szCs w:val="20"/>
                <w:lang w:eastAsia="es-MX"/>
              </w:rPr>
              <w:t>Subinspectora</w:t>
            </w:r>
          </w:p>
          <w:p w14:paraId="26E6CA36" w14:textId="77777777" w:rsidR="00707EF4" w:rsidRPr="00707EF4" w:rsidRDefault="00707EF4" w:rsidP="001008E4">
            <w:pPr>
              <w:spacing w:after="0" w:line="240" w:lineRule="auto"/>
              <w:jc w:val="center"/>
              <w:rPr>
                <w:rFonts w:asciiTheme="minorHAnsi" w:hAnsiTheme="minorHAnsi" w:cstheme="minorHAnsi"/>
                <w:szCs w:val="20"/>
                <w:lang w:eastAsia="es-MX"/>
              </w:rPr>
            </w:pPr>
            <w:r w:rsidRPr="00707EF4">
              <w:rPr>
                <w:rFonts w:asciiTheme="minorHAnsi" w:hAnsiTheme="minorHAnsi" w:cstheme="minorHAnsi"/>
                <w:szCs w:val="20"/>
                <w:lang w:eastAsia="es-MX"/>
              </w:rPr>
              <w:t>Sandybel Servín Durán</w:t>
            </w:r>
          </w:p>
          <w:p w14:paraId="7EE83D93" w14:textId="77777777" w:rsidR="00707EF4" w:rsidRPr="00707EF4" w:rsidRDefault="00707EF4" w:rsidP="001008E4">
            <w:pPr>
              <w:spacing w:after="0" w:line="240" w:lineRule="auto"/>
              <w:jc w:val="center"/>
              <w:rPr>
                <w:rFonts w:asciiTheme="minorHAnsi" w:hAnsiTheme="minorHAnsi" w:cstheme="minorHAnsi"/>
                <w:szCs w:val="20"/>
                <w:lang w:eastAsia="es-MX"/>
              </w:rPr>
            </w:pPr>
            <w:r w:rsidRPr="00707EF4">
              <w:rPr>
                <w:rFonts w:asciiTheme="minorHAnsi" w:hAnsiTheme="minorHAnsi" w:cstheme="minorHAnsi"/>
                <w:szCs w:val="20"/>
                <w:lang w:eastAsia="es-MX"/>
              </w:rPr>
              <w:t>Subdirectora de Atención a los Servicios</w:t>
            </w:r>
          </w:p>
        </w:tc>
      </w:tr>
    </w:tbl>
    <w:p w14:paraId="2F444E32" w14:textId="77777777" w:rsidR="0004581B" w:rsidRPr="005B3DD4" w:rsidRDefault="0004581B" w:rsidP="0004581B">
      <w:pPr>
        <w:rPr>
          <w:rFonts w:asciiTheme="minorHAnsi" w:hAnsiTheme="minorHAnsi" w:cstheme="minorHAnsi"/>
          <w:b/>
          <w:szCs w:val="20"/>
        </w:rPr>
      </w:pPr>
      <w:r w:rsidRPr="005B3DD4">
        <w:rPr>
          <w:rFonts w:asciiTheme="minorHAnsi" w:hAnsiTheme="minorHAnsi" w:cstheme="minorHAnsi"/>
          <w:b/>
          <w:szCs w:val="20"/>
        </w:rPr>
        <w:br w:type="page"/>
      </w:r>
      <w:r w:rsidRPr="005B3DD4">
        <w:rPr>
          <w:rFonts w:asciiTheme="minorHAnsi" w:hAnsiTheme="minorHAnsi" w:cstheme="minorHAnsi"/>
          <w:b/>
          <w:szCs w:val="20"/>
        </w:rPr>
        <w:lastRenderedPageBreak/>
        <w:t>Aprobación de caso de uso por la DGSS</w:t>
      </w:r>
    </w:p>
    <w:p w14:paraId="6A78A8F1" w14:textId="77777777" w:rsidR="0004581B" w:rsidRPr="005B3DD4" w:rsidRDefault="0004581B" w:rsidP="0004581B">
      <w:pPr>
        <w:rPr>
          <w:rFonts w:asciiTheme="minorHAnsi" w:hAnsiTheme="minorHAnsi" w:cstheme="minorHAnsi"/>
          <w:szCs w:val="20"/>
        </w:rPr>
      </w:pPr>
    </w:p>
    <w:p w14:paraId="31F626C4" w14:textId="77777777" w:rsidR="0004581B" w:rsidRPr="005B3DD4" w:rsidRDefault="0004581B" w:rsidP="0004581B">
      <w:pPr>
        <w:ind w:firstLine="708"/>
        <w:rPr>
          <w:rFonts w:asciiTheme="minorHAnsi" w:hAnsiTheme="minorHAnsi" w:cstheme="minorHAnsi"/>
          <w:szCs w:val="20"/>
        </w:rPr>
      </w:pPr>
    </w:p>
    <w:p w14:paraId="4B39FD14" w14:textId="77777777" w:rsidR="0004581B" w:rsidRPr="005B3DD4" w:rsidRDefault="0004581B" w:rsidP="0004581B">
      <w:pPr>
        <w:rPr>
          <w:rFonts w:asciiTheme="minorHAnsi" w:hAnsiTheme="minorHAnsi" w:cstheme="minorHAnsi"/>
          <w:szCs w:val="20"/>
        </w:rPr>
      </w:pPr>
    </w:p>
    <w:p w14:paraId="0AAEB3DF" w14:textId="77777777" w:rsidR="0004581B" w:rsidRDefault="0004581B" w:rsidP="0004581B">
      <w:pPr>
        <w:rPr>
          <w:rFonts w:asciiTheme="minorHAnsi" w:hAnsiTheme="minorHAnsi" w:cstheme="minorHAnsi"/>
          <w:szCs w:val="20"/>
        </w:rPr>
      </w:pPr>
    </w:p>
    <w:p w14:paraId="6B37300D" w14:textId="77777777" w:rsidR="0004581B" w:rsidRPr="005B3DD4" w:rsidRDefault="0004581B" w:rsidP="0004581B">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750F21AF" w14:textId="77777777" w:rsidTr="001008E4">
        <w:trPr>
          <w:trHeight w:val="2723"/>
          <w:jc w:val="center"/>
        </w:trPr>
        <w:tc>
          <w:tcPr>
            <w:tcW w:w="2250" w:type="pct"/>
            <w:tcBorders>
              <w:top w:val="single" w:sz="4" w:space="0" w:color="auto"/>
              <w:left w:val="nil"/>
              <w:bottom w:val="single" w:sz="4" w:space="0" w:color="auto"/>
              <w:right w:val="nil"/>
            </w:tcBorders>
            <w:shd w:val="clear" w:color="auto" w:fill="FFFFFF"/>
            <w:hideMark/>
          </w:tcPr>
          <w:p w14:paraId="3F3B4BD9"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Comisario Jefe</w:t>
            </w:r>
          </w:p>
          <w:p w14:paraId="60D997AD"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rPr>
              <w:t>Marco Tulio López Escamilla</w:t>
            </w:r>
          </w:p>
          <w:p w14:paraId="169CAB81"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General de Servicios de Seguridad</w:t>
            </w:r>
          </w:p>
        </w:tc>
        <w:tc>
          <w:tcPr>
            <w:tcW w:w="500" w:type="pct"/>
            <w:shd w:val="clear" w:color="auto" w:fill="FFFFFF"/>
          </w:tcPr>
          <w:p w14:paraId="136C3DAC"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3A869FBD"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 Jefe</w:t>
            </w:r>
          </w:p>
          <w:p w14:paraId="59AAEE99"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Daniel Quintero Chávez</w:t>
            </w:r>
          </w:p>
          <w:p w14:paraId="0D9054BA"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General Adjunto de Despliegue Operativo Centro</w:t>
            </w:r>
          </w:p>
        </w:tc>
      </w:tr>
      <w:tr w:rsidR="0004581B" w:rsidRPr="005B3DD4" w14:paraId="3A004743" w14:textId="77777777" w:rsidTr="001008E4">
        <w:trPr>
          <w:trHeight w:val="2833"/>
          <w:jc w:val="center"/>
        </w:trPr>
        <w:tc>
          <w:tcPr>
            <w:tcW w:w="2250" w:type="pct"/>
            <w:tcBorders>
              <w:top w:val="single" w:sz="4" w:space="0" w:color="auto"/>
              <w:left w:val="nil"/>
              <w:bottom w:val="single" w:sz="4" w:space="0" w:color="auto"/>
              <w:right w:val="nil"/>
            </w:tcBorders>
            <w:shd w:val="clear" w:color="auto" w:fill="FFFFFF"/>
          </w:tcPr>
          <w:p w14:paraId="608C26AA"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 Jefe</w:t>
            </w:r>
          </w:p>
          <w:p w14:paraId="7BB43DC4"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Pablo Duarte Estrada</w:t>
            </w:r>
          </w:p>
          <w:p w14:paraId="4CB28BA0"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General Adjunto de Despliegue Operativo Foráneo Noreste Pacifico</w:t>
            </w:r>
          </w:p>
          <w:p w14:paraId="78A36A0A" w14:textId="77777777" w:rsidR="0004581B" w:rsidRPr="005B3DD4" w:rsidRDefault="0004581B" w:rsidP="001008E4">
            <w:pPr>
              <w:spacing w:after="0" w:line="240" w:lineRule="auto"/>
              <w:jc w:val="center"/>
              <w:rPr>
                <w:rFonts w:asciiTheme="minorHAnsi" w:hAnsiTheme="minorHAnsi" w:cstheme="minorHAnsi"/>
                <w:szCs w:val="20"/>
                <w:lang w:eastAsia="es-MX"/>
              </w:rPr>
            </w:pPr>
          </w:p>
        </w:tc>
        <w:tc>
          <w:tcPr>
            <w:tcW w:w="500" w:type="pct"/>
            <w:shd w:val="clear" w:color="auto" w:fill="FFFFFF"/>
          </w:tcPr>
          <w:p w14:paraId="3027F792"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08517249"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 Jefe</w:t>
            </w:r>
          </w:p>
          <w:p w14:paraId="379A109E"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Arturo Michelet Hernández Flores</w:t>
            </w:r>
          </w:p>
          <w:p w14:paraId="2C7C5CC9"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General Adjunto de Operativo Foráneo Sur</w:t>
            </w:r>
          </w:p>
        </w:tc>
      </w:tr>
      <w:tr w:rsidR="0004581B" w:rsidRPr="005B3DD4" w14:paraId="5A8940B7" w14:textId="77777777" w:rsidTr="001008E4">
        <w:trPr>
          <w:trHeight w:val="2409"/>
          <w:jc w:val="center"/>
        </w:trPr>
        <w:tc>
          <w:tcPr>
            <w:tcW w:w="2250" w:type="pct"/>
            <w:tcBorders>
              <w:top w:val="single" w:sz="4" w:space="0" w:color="auto"/>
              <w:left w:val="nil"/>
              <w:bottom w:val="nil"/>
              <w:right w:val="nil"/>
            </w:tcBorders>
            <w:shd w:val="clear" w:color="auto" w:fill="FFFFFF"/>
            <w:hideMark/>
          </w:tcPr>
          <w:p w14:paraId="37BAB0AE"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w:t>
            </w:r>
          </w:p>
          <w:p w14:paraId="1018C6CD"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Jorge García Arias</w:t>
            </w:r>
          </w:p>
          <w:p w14:paraId="218F53CE"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Encargado de la Dirección de Despliegue Operativo Foráneo Norte</w:t>
            </w:r>
          </w:p>
        </w:tc>
        <w:tc>
          <w:tcPr>
            <w:tcW w:w="500" w:type="pct"/>
            <w:shd w:val="clear" w:color="auto" w:fill="FFFFFF"/>
          </w:tcPr>
          <w:p w14:paraId="128EDB8F"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0D89A8A3"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w:t>
            </w:r>
          </w:p>
          <w:p w14:paraId="751724B7"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Gabriel López Ávila</w:t>
            </w:r>
          </w:p>
          <w:p w14:paraId="13E886D4"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de Planes y Programas</w:t>
            </w:r>
          </w:p>
        </w:tc>
      </w:tr>
    </w:tbl>
    <w:p w14:paraId="5E84942E" w14:textId="77777777" w:rsidR="0004581B" w:rsidRPr="005B3DD4" w:rsidRDefault="0004581B" w:rsidP="0004581B">
      <w:pPr>
        <w:rPr>
          <w:rFonts w:asciiTheme="minorHAnsi" w:hAnsiTheme="minorHAnsi" w:cstheme="minorHAnsi"/>
          <w:szCs w:val="20"/>
        </w:rPr>
      </w:pPr>
    </w:p>
    <w:p w14:paraId="1F35918A" w14:textId="77777777" w:rsidR="0004581B" w:rsidRPr="005B3DD4" w:rsidRDefault="0004581B" w:rsidP="0004581B">
      <w:pPr>
        <w:rPr>
          <w:rFonts w:asciiTheme="minorHAnsi" w:hAnsiTheme="minorHAnsi" w:cstheme="minorHAnsi"/>
          <w:szCs w:val="20"/>
        </w:rPr>
      </w:pPr>
    </w:p>
    <w:p w14:paraId="651D1307" w14:textId="77777777" w:rsidR="0004581B" w:rsidRPr="005B3DD4" w:rsidRDefault="0004581B" w:rsidP="0004581B">
      <w:pPr>
        <w:rPr>
          <w:rFonts w:asciiTheme="minorHAnsi" w:hAnsiTheme="minorHAnsi" w:cstheme="minorHAnsi"/>
          <w:szCs w:val="20"/>
        </w:rPr>
      </w:pPr>
    </w:p>
    <w:p w14:paraId="276FE0B7" w14:textId="77777777" w:rsidR="0004581B" w:rsidRPr="005B3DD4" w:rsidRDefault="0004581B" w:rsidP="0004581B">
      <w:pPr>
        <w:rPr>
          <w:rFonts w:asciiTheme="minorHAnsi" w:hAnsiTheme="minorHAnsi" w:cstheme="minorHAnsi"/>
          <w:szCs w:val="20"/>
        </w:rPr>
      </w:pPr>
    </w:p>
    <w:p w14:paraId="0A0C98E9" w14:textId="77777777" w:rsidR="0004581B" w:rsidRDefault="0004581B" w:rsidP="0004581B">
      <w:pPr>
        <w:rPr>
          <w:rFonts w:asciiTheme="minorHAnsi" w:hAnsiTheme="minorHAnsi" w:cstheme="minorHAnsi"/>
          <w:szCs w:val="20"/>
        </w:rPr>
      </w:pPr>
    </w:p>
    <w:p w14:paraId="2052E09D" w14:textId="77777777" w:rsidR="0004581B" w:rsidRDefault="0004581B" w:rsidP="0004581B">
      <w:pPr>
        <w:rPr>
          <w:rFonts w:asciiTheme="minorHAnsi" w:hAnsiTheme="minorHAnsi" w:cstheme="minorHAnsi"/>
          <w:szCs w:val="20"/>
        </w:rPr>
      </w:pPr>
    </w:p>
    <w:p w14:paraId="267FA2D4" w14:textId="77777777" w:rsidR="0004581B" w:rsidRPr="005B3DD4" w:rsidRDefault="0004581B" w:rsidP="0004581B">
      <w:pPr>
        <w:rPr>
          <w:rFonts w:asciiTheme="minorHAnsi" w:hAnsiTheme="minorHAnsi" w:cstheme="minorHAnsi"/>
          <w:szCs w:val="20"/>
        </w:rPr>
      </w:pPr>
    </w:p>
    <w:p w14:paraId="099676E9" w14:textId="77777777" w:rsidR="0004581B" w:rsidRPr="005B3DD4" w:rsidRDefault="0004581B" w:rsidP="0004581B">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43BF7A51" w14:textId="77777777" w:rsidTr="001008E4">
        <w:trPr>
          <w:trHeight w:val="2707"/>
          <w:jc w:val="center"/>
        </w:trPr>
        <w:tc>
          <w:tcPr>
            <w:tcW w:w="2250" w:type="pct"/>
            <w:tcBorders>
              <w:top w:val="single" w:sz="4" w:space="0" w:color="auto"/>
              <w:left w:val="nil"/>
              <w:bottom w:val="nil"/>
              <w:right w:val="nil"/>
            </w:tcBorders>
            <w:shd w:val="clear" w:color="auto" w:fill="FFFFFF"/>
            <w:hideMark/>
          </w:tcPr>
          <w:p w14:paraId="6C5C7E97"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Subinspectora</w:t>
            </w:r>
          </w:p>
          <w:p w14:paraId="33715EAB"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Sandra Estrada Esquivel</w:t>
            </w:r>
          </w:p>
          <w:p w14:paraId="1F498AAF"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Subdirectora de Despliegue Operativo Centro</w:t>
            </w:r>
          </w:p>
        </w:tc>
        <w:tc>
          <w:tcPr>
            <w:tcW w:w="500" w:type="pct"/>
            <w:shd w:val="clear" w:color="auto" w:fill="FFFFFF"/>
          </w:tcPr>
          <w:p w14:paraId="635A16C4"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12284A14"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Subinspectora</w:t>
            </w:r>
          </w:p>
          <w:p w14:paraId="2EAE91D2"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Isabelina Cruz Maya</w:t>
            </w:r>
          </w:p>
          <w:p w14:paraId="7A1CF3BC"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Subdirectora de Despliegue Operativo Foráneo Noreste Pacifico</w:t>
            </w:r>
          </w:p>
        </w:tc>
      </w:tr>
      <w:tr w:rsidR="0004581B" w:rsidRPr="005B3DD4" w14:paraId="7991311C" w14:textId="77777777" w:rsidTr="001008E4">
        <w:trPr>
          <w:trHeight w:val="1404"/>
          <w:jc w:val="center"/>
        </w:trPr>
        <w:tc>
          <w:tcPr>
            <w:tcW w:w="2250" w:type="pct"/>
            <w:tcBorders>
              <w:top w:val="single" w:sz="4" w:space="0" w:color="auto"/>
              <w:left w:val="nil"/>
              <w:bottom w:val="nil"/>
              <w:right w:val="nil"/>
            </w:tcBorders>
            <w:shd w:val="clear" w:color="auto" w:fill="FFFFFF"/>
            <w:hideMark/>
          </w:tcPr>
          <w:p w14:paraId="23C45B8E"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Subinspector</w:t>
            </w:r>
          </w:p>
          <w:p w14:paraId="3EF9202A"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Luis Alberto Calvillo Galván</w:t>
            </w:r>
          </w:p>
          <w:p w14:paraId="7653D355"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Subdirector de Despliegue Operativo Foráneo Sur</w:t>
            </w:r>
          </w:p>
        </w:tc>
        <w:tc>
          <w:tcPr>
            <w:tcW w:w="500" w:type="pct"/>
            <w:shd w:val="clear" w:color="auto" w:fill="FFFFFF"/>
          </w:tcPr>
          <w:p w14:paraId="08DF4930"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790759BA"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Subinspectora</w:t>
            </w:r>
          </w:p>
          <w:p w14:paraId="2A0A239E"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 xml:space="preserve">Marisela Gómez Vázquez </w:t>
            </w:r>
          </w:p>
          <w:p w14:paraId="62051F5E"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Subdirectora de Escoltas</w:t>
            </w:r>
          </w:p>
        </w:tc>
      </w:tr>
    </w:tbl>
    <w:p w14:paraId="521608D0" w14:textId="77777777" w:rsidR="0004581B" w:rsidRPr="005B3DD4" w:rsidRDefault="0004581B" w:rsidP="0004581B">
      <w:pPr>
        <w:rPr>
          <w:rFonts w:asciiTheme="minorHAnsi" w:hAnsiTheme="minorHAnsi" w:cstheme="minorHAnsi"/>
          <w:szCs w:val="20"/>
        </w:rPr>
      </w:pPr>
    </w:p>
    <w:p w14:paraId="325D0754" w14:textId="77777777" w:rsidR="0004581B" w:rsidRDefault="0004581B" w:rsidP="0004581B">
      <w:pPr>
        <w:rPr>
          <w:rFonts w:asciiTheme="minorHAnsi" w:hAnsiTheme="minorHAnsi" w:cstheme="minorHAnsi"/>
          <w:b/>
          <w:szCs w:val="20"/>
        </w:rPr>
      </w:pPr>
    </w:p>
    <w:p w14:paraId="35EEED58" w14:textId="77777777" w:rsidR="0004581B" w:rsidRPr="005B3DD4" w:rsidRDefault="0004581B" w:rsidP="0004581B">
      <w:pPr>
        <w:rPr>
          <w:rFonts w:asciiTheme="minorHAnsi" w:hAnsiTheme="minorHAnsi" w:cstheme="minorHAnsi"/>
          <w:b/>
          <w:szCs w:val="20"/>
        </w:rPr>
      </w:pPr>
      <w:r w:rsidRPr="005B3DD4">
        <w:rPr>
          <w:rFonts w:asciiTheme="minorHAnsi" w:hAnsiTheme="minorHAnsi" w:cstheme="minorHAnsi"/>
          <w:b/>
          <w:szCs w:val="20"/>
        </w:rPr>
        <w:t>Aprobación de caso de uso por la DAR</w:t>
      </w:r>
    </w:p>
    <w:p w14:paraId="2A141BEB" w14:textId="77777777" w:rsidR="0004581B" w:rsidRPr="005B3DD4" w:rsidRDefault="0004581B" w:rsidP="0004581B">
      <w:pPr>
        <w:rPr>
          <w:rFonts w:asciiTheme="minorHAnsi" w:hAnsiTheme="minorHAnsi" w:cstheme="minorHAnsi"/>
          <w:szCs w:val="20"/>
        </w:rPr>
      </w:pPr>
    </w:p>
    <w:p w14:paraId="607FBCC4" w14:textId="77777777" w:rsidR="0004581B" w:rsidRPr="005B3DD4" w:rsidRDefault="0004581B" w:rsidP="0004581B">
      <w:pPr>
        <w:rPr>
          <w:rFonts w:asciiTheme="minorHAnsi" w:hAnsiTheme="minorHAnsi" w:cstheme="minorHAnsi"/>
          <w:szCs w:val="20"/>
        </w:rPr>
      </w:pPr>
    </w:p>
    <w:p w14:paraId="1F79A676" w14:textId="77777777" w:rsidR="0004581B" w:rsidRPr="005B3DD4" w:rsidRDefault="0004581B" w:rsidP="0004581B">
      <w:pPr>
        <w:rPr>
          <w:rFonts w:asciiTheme="minorHAnsi" w:hAnsiTheme="minorHAnsi" w:cstheme="minorHAnsi"/>
          <w:szCs w:val="20"/>
        </w:rPr>
      </w:pPr>
    </w:p>
    <w:p w14:paraId="18F3CEFE" w14:textId="77777777" w:rsidR="0004581B" w:rsidRPr="005B3DD4" w:rsidRDefault="0004581B" w:rsidP="0004581B">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45C43DF5" w14:textId="77777777" w:rsidTr="001008E4">
        <w:trPr>
          <w:trHeight w:val="1404"/>
          <w:jc w:val="center"/>
        </w:trPr>
        <w:tc>
          <w:tcPr>
            <w:tcW w:w="2250" w:type="pct"/>
            <w:tcBorders>
              <w:top w:val="single" w:sz="4" w:space="0" w:color="auto"/>
              <w:left w:val="nil"/>
              <w:bottom w:val="nil"/>
              <w:right w:val="nil"/>
            </w:tcBorders>
            <w:shd w:val="clear" w:color="auto" w:fill="FFFFFF"/>
            <w:hideMark/>
          </w:tcPr>
          <w:p w14:paraId="5C589CBF"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w:t>
            </w:r>
          </w:p>
          <w:p w14:paraId="4E822740"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Juan Carlos Soto Lazo</w:t>
            </w:r>
          </w:p>
          <w:p w14:paraId="7228903F"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Encargado de la Dirección de Análisis de Riesgo</w:t>
            </w:r>
          </w:p>
          <w:p w14:paraId="1932C477" w14:textId="77777777" w:rsidR="0004581B" w:rsidRPr="005B3DD4" w:rsidRDefault="0004581B" w:rsidP="001008E4">
            <w:pPr>
              <w:spacing w:after="0" w:line="240" w:lineRule="auto"/>
              <w:jc w:val="center"/>
              <w:rPr>
                <w:rFonts w:asciiTheme="minorHAnsi" w:hAnsiTheme="minorHAnsi" w:cstheme="minorHAnsi"/>
                <w:szCs w:val="20"/>
                <w:lang w:eastAsia="es-MX"/>
              </w:rPr>
            </w:pPr>
          </w:p>
        </w:tc>
        <w:tc>
          <w:tcPr>
            <w:tcW w:w="500" w:type="pct"/>
            <w:shd w:val="clear" w:color="auto" w:fill="FFFFFF"/>
          </w:tcPr>
          <w:p w14:paraId="4BA7BB35"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7CC5C002"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Subinspector</w:t>
            </w:r>
          </w:p>
          <w:p w14:paraId="4964122C"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José Ramón Ramírez Suárez</w:t>
            </w:r>
          </w:p>
          <w:p w14:paraId="1F1A0F28"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Subdirector de Análisis de Riesgo</w:t>
            </w:r>
          </w:p>
        </w:tc>
      </w:tr>
    </w:tbl>
    <w:p w14:paraId="1489C456" w14:textId="77777777" w:rsidR="0004581B" w:rsidRPr="005B3DD4" w:rsidRDefault="0004581B" w:rsidP="0004581B">
      <w:pPr>
        <w:rPr>
          <w:rFonts w:asciiTheme="minorHAnsi" w:hAnsiTheme="minorHAnsi" w:cstheme="minorHAnsi"/>
          <w:szCs w:val="20"/>
        </w:rPr>
      </w:pPr>
    </w:p>
    <w:p w14:paraId="043DD30A" w14:textId="77777777" w:rsidR="0004581B" w:rsidRPr="005B3DD4" w:rsidRDefault="0004581B" w:rsidP="0004581B">
      <w:pPr>
        <w:rPr>
          <w:rFonts w:asciiTheme="minorHAnsi" w:hAnsiTheme="minorHAnsi" w:cstheme="minorHAnsi"/>
          <w:b/>
          <w:szCs w:val="20"/>
        </w:rPr>
      </w:pPr>
      <w:r w:rsidRPr="005B3DD4">
        <w:rPr>
          <w:rFonts w:asciiTheme="minorHAnsi" w:hAnsiTheme="minorHAnsi" w:cstheme="minorHAnsi"/>
          <w:b/>
          <w:szCs w:val="20"/>
        </w:rPr>
        <w:br w:type="page"/>
      </w:r>
    </w:p>
    <w:p w14:paraId="52D5D829" w14:textId="77777777" w:rsidR="0004581B" w:rsidRPr="005B3DD4" w:rsidRDefault="0004581B" w:rsidP="0004581B">
      <w:pPr>
        <w:rPr>
          <w:rFonts w:asciiTheme="minorHAnsi" w:hAnsiTheme="minorHAnsi" w:cstheme="minorHAnsi"/>
          <w:b/>
          <w:szCs w:val="20"/>
        </w:rPr>
      </w:pPr>
      <w:r w:rsidRPr="005B3DD4">
        <w:rPr>
          <w:rFonts w:asciiTheme="minorHAnsi" w:hAnsiTheme="minorHAnsi" w:cstheme="minorHAnsi"/>
          <w:b/>
          <w:szCs w:val="20"/>
        </w:rPr>
        <w:lastRenderedPageBreak/>
        <w:t>Aprobación de caso de uso por la DGP</w:t>
      </w:r>
    </w:p>
    <w:p w14:paraId="70D27934" w14:textId="77777777" w:rsidR="0004581B" w:rsidRPr="005B3DD4" w:rsidRDefault="0004581B" w:rsidP="0004581B">
      <w:pPr>
        <w:rPr>
          <w:rFonts w:asciiTheme="minorHAnsi" w:hAnsiTheme="minorHAnsi" w:cstheme="minorHAnsi"/>
          <w:szCs w:val="20"/>
        </w:rPr>
      </w:pPr>
    </w:p>
    <w:p w14:paraId="5580B7B3" w14:textId="77777777" w:rsidR="0004581B" w:rsidRDefault="0004581B" w:rsidP="0004581B">
      <w:pPr>
        <w:rPr>
          <w:rFonts w:asciiTheme="minorHAnsi" w:hAnsiTheme="minorHAnsi" w:cstheme="minorHAnsi"/>
          <w:szCs w:val="20"/>
        </w:rPr>
      </w:pPr>
    </w:p>
    <w:p w14:paraId="461438F3" w14:textId="77777777" w:rsidR="0004581B" w:rsidRDefault="0004581B" w:rsidP="0004581B">
      <w:pPr>
        <w:rPr>
          <w:rFonts w:asciiTheme="minorHAnsi" w:hAnsiTheme="minorHAnsi" w:cstheme="minorHAnsi"/>
          <w:szCs w:val="20"/>
        </w:rPr>
      </w:pPr>
    </w:p>
    <w:p w14:paraId="10D9A3D6" w14:textId="77777777" w:rsidR="0004581B" w:rsidRPr="005B3DD4" w:rsidRDefault="0004581B" w:rsidP="0004581B">
      <w:pPr>
        <w:rPr>
          <w:rFonts w:asciiTheme="minorHAnsi" w:hAnsiTheme="minorHAnsi" w:cstheme="minorHAnsi"/>
          <w:szCs w:val="20"/>
        </w:rPr>
      </w:pPr>
    </w:p>
    <w:p w14:paraId="086F0F41" w14:textId="77777777" w:rsidR="0004581B" w:rsidRPr="005B3DD4" w:rsidRDefault="0004581B" w:rsidP="0004581B">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04581B" w:rsidRPr="005B3DD4" w14:paraId="21007025" w14:textId="77777777" w:rsidTr="001008E4">
        <w:trPr>
          <w:trHeight w:val="1296"/>
        </w:trPr>
        <w:tc>
          <w:tcPr>
            <w:tcW w:w="5000" w:type="pct"/>
            <w:tcBorders>
              <w:top w:val="single" w:sz="4" w:space="0" w:color="auto"/>
            </w:tcBorders>
            <w:shd w:val="clear" w:color="auto" w:fill="FFFFFF"/>
          </w:tcPr>
          <w:p w14:paraId="27A8E12B"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Comisario Jefe</w:t>
            </w:r>
          </w:p>
          <w:p w14:paraId="14D2FD13"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Víctor Campos Chargoy</w:t>
            </w:r>
          </w:p>
          <w:p w14:paraId="7D437C31"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General de Profesionalización</w:t>
            </w:r>
          </w:p>
        </w:tc>
      </w:tr>
    </w:tbl>
    <w:p w14:paraId="28DAF729" w14:textId="77777777" w:rsidR="0004581B" w:rsidRPr="005B3DD4" w:rsidRDefault="0004581B" w:rsidP="0004581B">
      <w:pPr>
        <w:rPr>
          <w:rFonts w:asciiTheme="minorHAnsi" w:hAnsiTheme="minorHAnsi" w:cstheme="minorHAnsi"/>
          <w:b/>
          <w:szCs w:val="20"/>
        </w:rPr>
      </w:pPr>
      <w:r w:rsidRPr="005B3DD4">
        <w:rPr>
          <w:rFonts w:asciiTheme="minorHAnsi" w:hAnsiTheme="minorHAnsi" w:cstheme="minorHAnsi"/>
          <w:b/>
          <w:szCs w:val="20"/>
        </w:rPr>
        <w:t>Aprobación de caso de uso por la DGP - DGADP</w:t>
      </w:r>
    </w:p>
    <w:p w14:paraId="7348B0D0" w14:textId="77777777" w:rsidR="0004581B" w:rsidRPr="005B3DD4" w:rsidRDefault="0004581B" w:rsidP="0004581B">
      <w:pPr>
        <w:rPr>
          <w:rFonts w:asciiTheme="minorHAnsi" w:hAnsiTheme="minorHAnsi" w:cstheme="minorHAnsi"/>
          <w:szCs w:val="20"/>
        </w:rPr>
      </w:pPr>
    </w:p>
    <w:p w14:paraId="46B4225C" w14:textId="77777777" w:rsidR="0004581B" w:rsidRPr="005B3DD4" w:rsidRDefault="0004581B" w:rsidP="0004581B">
      <w:pPr>
        <w:rPr>
          <w:rFonts w:asciiTheme="minorHAnsi" w:hAnsiTheme="minorHAnsi" w:cstheme="minorHAnsi"/>
          <w:szCs w:val="20"/>
        </w:rPr>
      </w:pPr>
    </w:p>
    <w:p w14:paraId="0796F493" w14:textId="77777777" w:rsidR="0004581B" w:rsidRDefault="0004581B" w:rsidP="0004581B">
      <w:pPr>
        <w:rPr>
          <w:rFonts w:asciiTheme="minorHAnsi" w:hAnsiTheme="minorHAnsi" w:cstheme="minorHAnsi"/>
          <w:szCs w:val="20"/>
        </w:rPr>
      </w:pPr>
    </w:p>
    <w:p w14:paraId="45315403" w14:textId="77777777" w:rsidR="0004581B" w:rsidRDefault="0004581B" w:rsidP="0004581B">
      <w:pPr>
        <w:rPr>
          <w:rFonts w:asciiTheme="minorHAnsi" w:hAnsiTheme="minorHAnsi" w:cstheme="minorHAnsi"/>
          <w:szCs w:val="20"/>
        </w:rPr>
      </w:pPr>
    </w:p>
    <w:p w14:paraId="1070E22A" w14:textId="77777777" w:rsidR="0004581B" w:rsidRPr="005B3DD4" w:rsidRDefault="0004581B" w:rsidP="0004581B">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4D7E4F7A" w14:textId="77777777" w:rsidTr="001008E4">
        <w:trPr>
          <w:trHeight w:val="1277"/>
          <w:jc w:val="center"/>
        </w:trPr>
        <w:tc>
          <w:tcPr>
            <w:tcW w:w="2250" w:type="pct"/>
            <w:tcBorders>
              <w:top w:val="single" w:sz="4" w:space="0" w:color="auto"/>
            </w:tcBorders>
            <w:shd w:val="clear" w:color="auto" w:fill="FFFFFF"/>
          </w:tcPr>
          <w:p w14:paraId="55A12E63"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 Jefe</w:t>
            </w:r>
          </w:p>
          <w:p w14:paraId="237D7098"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Erick Eleazar Sánchez Molina</w:t>
            </w:r>
          </w:p>
          <w:p w14:paraId="1E554EE3"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General Adjunto de Desarrollo Policial</w:t>
            </w:r>
          </w:p>
        </w:tc>
        <w:tc>
          <w:tcPr>
            <w:tcW w:w="500" w:type="pct"/>
            <w:shd w:val="clear" w:color="auto" w:fill="FFFFFF"/>
          </w:tcPr>
          <w:p w14:paraId="49C021DF"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AE045D2"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w:t>
            </w:r>
          </w:p>
          <w:p w14:paraId="38E37303"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Ignacio Villamil Díaz</w:t>
            </w:r>
          </w:p>
          <w:p w14:paraId="08C01F52"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de Normalización, Certificación y Verificación.</w:t>
            </w:r>
          </w:p>
        </w:tc>
      </w:tr>
    </w:tbl>
    <w:p w14:paraId="01BBC820" w14:textId="77777777" w:rsidR="0004581B" w:rsidRPr="005B3DD4" w:rsidRDefault="0004581B" w:rsidP="0004581B">
      <w:pPr>
        <w:rPr>
          <w:rFonts w:asciiTheme="minorHAnsi" w:hAnsiTheme="minorHAnsi" w:cstheme="minorHAnsi"/>
          <w:b/>
          <w:szCs w:val="20"/>
        </w:rPr>
      </w:pPr>
    </w:p>
    <w:p w14:paraId="1BF92E12" w14:textId="77777777" w:rsidR="0004581B" w:rsidRPr="005B3DD4" w:rsidRDefault="0004581B" w:rsidP="0004581B">
      <w:pPr>
        <w:rPr>
          <w:rFonts w:asciiTheme="minorHAnsi" w:hAnsiTheme="minorHAnsi" w:cstheme="minorHAnsi"/>
          <w:b/>
          <w:szCs w:val="20"/>
        </w:rPr>
      </w:pPr>
      <w:r w:rsidRPr="005B3DD4">
        <w:rPr>
          <w:rFonts w:asciiTheme="minorHAnsi" w:hAnsiTheme="minorHAnsi" w:cstheme="minorHAnsi"/>
          <w:b/>
          <w:szCs w:val="20"/>
        </w:rPr>
        <w:t>Aprobación de caso de uso por la DGP - AFCP</w:t>
      </w:r>
    </w:p>
    <w:p w14:paraId="41693618" w14:textId="77777777" w:rsidR="0004581B" w:rsidRPr="005B3DD4" w:rsidRDefault="0004581B" w:rsidP="0004581B">
      <w:pPr>
        <w:rPr>
          <w:rFonts w:asciiTheme="minorHAnsi" w:hAnsiTheme="minorHAnsi" w:cstheme="minorHAnsi"/>
          <w:b/>
          <w:szCs w:val="20"/>
        </w:rPr>
      </w:pPr>
    </w:p>
    <w:p w14:paraId="7C4D011F" w14:textId="77777777" w:rsidR="0004581B" w:rsidRPr="005B3DD4" w:rsidRDefault="0004581B" w:rsidP="0004581B">
      <w:pPr>
        <w:rPr>
          <w:rFonts w:asciiTheme="minorHAnsi" w:hAnsiTheme="minorHAnsi" w:cstheme="minorHAnsi"/>
          <w:szCs w:val="20"/>
        </w:rPr>
      </w:pPr>
    </w:p>
    <w:p w14:paraId="3130EA43" w14:textId="77777777" w:rsidR="0004581B" w:rsidRDefault="0004581B" w:rsidP="0004581B">
      <w:pPr>
        <w:rPr>
          <w:rFonts w:asciiTheme="minorHAnsi" w:hAnsiTheme="minorHAnsi" w:cstheme="minorHAnsi"/>
          <w:szCs w:val="20"/>
        </w:rPr>
      </w:pPr>
    </w:p>
    <w:p w14:paraId="3C97EAAD" w14:textId="77777777" w:rsidR="0004581B" w:rsidRPr="005B3DD4" w:rsidRDefault="0004581B" w:rsidP="0004581B">
      <w:pPr>
        <w:rPr>
          <w:rFonts w:asciiTheme="minorHAnsi" w:hAnsiTheme="minorHAnsi" w:cstheme="minorHAnsi"/>
          <w:szCs w:val="20"/>
        </w:rPr>
      </w:pPr>
    </w:p>
    <w:p w14:paraId="2B12BCA0" w14:textId="77777777" w:rsidR="0004581B" w:rsidRPr="005B3DD4" w:rsidRDefault="0004581B" w:rsidP="0004581B">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04581B" w:rsidRPr="005B3DD4" w14:paraId="278B9612" w14:textId="77777777" w:rsidTr="001008E4">
        <w:trPr>
          <w:trHeight w:val="1297"/>
          <w:jc w:val="center"/>
        </w:trPr>
        <w:tc>
          <w:tcPr>
            <w:tcW w:w="2250" w:type="pct"/>
            <w:tcBorders>
              <w:top w:val="single" w:sz="4" w:space="0" w:color="auto"/>
            </w:tcBorders>
            <w:shd w:val="clear" w:color="auto" w:fill="FFFFFF"/>
          </w:tcPr>
          <w:p w14:paraId="08DB0E6F"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 Jefe</w:t>
            </w:r>
          </w:p>
          <w:p w14:paraId="56C576AA"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Martha María del Carmen García Damián</w:t>
            </w:r>
          </w:p>
          <w:p w14:paraId="70663664"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14:paraId="1C4183FB" w14:textId="77777777" w:rsidR="0004581B" w:rsidRPr="005B3DD4" w:rsidRDefault="0004581B" w:rsidP="001008E4">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870EC28"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Inspector</w:t>
            </w:r>
          </w:p>
          <w:p w14:paraId="3F20884F"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Sergio Francisco Carmona Ramos</w:t>
            </w:r>
          </w:p>
          <w:p w14:paraId="5E1A0701" w14:textId="77777777" w:rsidR="0004581B" w:rsidRPr="005B3DD4" w:rsidRDefault="0004581B" w:rsidP="001008E4">
            <w:pPr>
              <w:spacing w:after="0" w:line="240" w:lineRule="auto"/>
              <w:jc w:val="center"/>
              <w:rPr>
                <w:rFonts w:asciiTheme="minorHAnsi" w:hAnsiTheme="minorHAnsi" w:cstheme="minorHAnsi"/>
                <w:szCs w:val="20"/>
                <w:lang w:eastAsia="es-MX"/>
              </w:rPr>
            </w:pPr>
            <w:r w:rsidRPr="005B3DD4">
              <w:rPr>
                <w:rFonts w:asciiTheme="minorHAnsi" w:hAnsiTheme="minorHAnsi" w:cstheme="minorHAnsi"/>
                <w:szCs w:val="20"/>
                <w:lang w:eastAsia="es-MX"/>
              </w:rPr>
              <w:t>Director de Ejecución y Especialización</w:t>
            </w:r>
          </w:p>
        </w:tc>
      </w:tr>
    </w:tbl>
    <w:p w14:paraId="3108E8D0" w14:textId="77777777" w:rsidR="0004581B" w:rsidRPr="00F66DE7" w:rsidRDefault="0004581B" w:rsidP="0004581B">
      <w:pPr>
        <w:spacing w:after="0" w:line="240" w:lineRule="auto"/>
        <w:rPr>
          <w:rFonts w:asciiTheme="minorHAnsi" w:hAnsiTheme="minorHAnsi" w:cstheme="minorHAnsi"/>
          <w:szCs w:val="20"/>
        </w:rPr>
      </w:pPr>
    </w:p>
    <w:bookmarkEnd w:id="6"/>
    <w:bookmarkEnd w:id="7"/>
    <w:bookmarkEnd w:id="8"/>
    <w:bookmarkEnd w:id="9"/>
    <w:bookmarkEnd w:id="10"/>
    <w:bookmarkEnd w:id="11"/>
    <w:bookmarkEnd w:id="12"/>
    <w:bookmarkEnd w:id="13"/>
    <w:p w14:paraId="66C4FAA4" w14:textId="77777777" w:rsidR="00B01964" w:rsidRPr="00C207B5" w:rsidRDefault="00B01964" w:rsidP="00B01964">
      <w:pPr>
        <w:spacing w:after="0" w:line="240" w:lineRule="auto"/>
        <w:rPr>
          <w:rFonts w:cstheme="minorHAnsi"/>
        </w:rPr>
      </w:pPr>
    </w:p>
    <w:sectPr w:rsidR="00B01964" w:rsidRPr="00C207B5"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231A7" w14:textId="77777777" w:rsidR="00A20ACC" w:rsidRDefault="00A20ACC" w:rsidP="0060039F">
      <w:pPr>
        <w:pStyle w:val="Encabezado"/>
      </w:pPr>
      <w:r>
        <w:separator/>
      </w:r>
    </w:p>
  </w:endnote>
  <w:endnote w:type="continuationSeparator" w:id="0">
    <w:p w14:paraId="653D5EDB" w14:textId="77777777" w:rsidR="00A20ACC" w:rsidRDefault="00A20ACC"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953918" w14:paraId="1E8586FE" w14:textId="77777777" w:rsidTr="00EF0432">
      <w:tc>
        <w:tcPr>
          <w:tcW w:w="3465" w:type="dxa"/>
        </w:tcPr>
        <w:p w14:paraId="7F6EEA37" w14:textId="77777777" w:rsidR="00953918" w:rsidRPr="00CD783E" w:rsidRDefault="00953918"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953918" w:rsidRPr="00CD783E" w:rsidRDefault="0095391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953918" w:rsidRPr="0070527F" w:rsidRDefault="00953918"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953918" w:rsidRPr="00CD783E" w:rsidRDefault="0095391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953918" w:rsidRPr="0070527F" w:rsidRDefault="00953918"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953918" w:rsidRPr="00BE4042" w:rsidRDefault="00953918" w:rsidP="00EF0432">
          <w:pPr>
            <w:pStyle w:val="Piedepgina"/>
            <w:spacing w:before="40" w:after="20" w:line="240" w:lineRule="auto"/>
            <w:jc w:val="center"/>
            <w:rPr>
              <w:rFonts w:cs="Arial"/>
              <w:sz w:val="16"/>
              <w:szCs w:val="16"/>
            </w:rPr>
          </w:pPr>
        </w:p>
      </w:tc>
      <w:tc>
        <w:tcPr>
          <w:tcW w:w="3466" w:type="dxa"/>
        </w:tcPr>
        <w:p w14:paraId="1F306453" w14:textId="77777777" w:rsidR="00953918" w:rsidRPr="00CD783E" w:rsidRDefault="00953918"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953918" w:rsidRPr="00D566C8" w14:paraId="69D936C8" w14:textId="77777777" w:rsidTr="00EF0432">
      <w:tc>
        <w:tcPr>
          <w:tcW w:w="3465" w:type="dxa"/>
        </w:tcPr>
        <w:p w14:paraId="039872A7" w14:textId="77777777" w:rsidR="00953918" w:rsidRPr="00BE4042" w:rsidRDefault="00953918" w:rsidP="00EF0432">
          <w:pPr>
            <w:pStyle w:val="Piedepgina"/>
            <w:spacing w:before="40" w:after="20" w:line="240" w:lineRule="auto"/>
            <w:rPr>
              <w:rFonts w:cs="Arial"/>
              <w:sz w:val="16"/>
              <w:szCs w:val="16"/>
            </w:rPr>
          </w:pPr>
        </w:p>
      </w:tc>
      <w:tc>
        <w:tcPr>
          <w:tcW w:w="3466" w:type="dxa"/>
        </w:tcPr>
        <w:p w14:paraId="0A7322E0" w14:textId="77777777" w:rsidR="00953918" w:rsidRDefault="00953918" w:rsidP="00EF0432">
          <w:pPr>
            <w:pStyle w:val="Piedepgina"/>
            <w:spacing w:before="40" w:after="20" w:line="240" w:lineRule="auto"/>
            <w:jc w:val="center"/>
          </w:pPr>
        </w:p>
      </w:tc>
      <w:tc>
        <w:tcPr>
          <w:tcW w:w="3466" w:type="dxa"/>
        </w:tcPr>
        <w:p w14:paraId="7E0D934F" w14:textId="77777777" w:rsidR="00953918" w:rsidRPr="00D566C8" w:rsidRDefault="00953918" w:rsidP="00EF0432">
          <w:pPr>
            <w:pStyle w:val="Piedepgina"/>
            <w:spacing w:before="40" w:after="20" w:line="240" w:lineRule="auto"/>
            <w:jc w:val="right"/>
            <w:rPr>
              <w:rFonts w:cs="Arial"/>
              <w:sz w:val="18"/>
              <w:szCs w:val="16"/>
            </w:rPr>
          </w:pPr>
        </w:p>
      </w:tc>
    </w:tr>
  </w:tbl>
  <w:p w14:paraId="4D1784E0" w14:textId="77777777" w:rsidR="00953918" w:rsidRPr="00A65C57" w:rsidRDefault="00953918"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F976F" w14:textId="77777777" w:rsidR="00A20ACC" w:rsidRDefault="00A20ACC" w:rsidP="0060039F">
      <w:pPr>
        <w:pStyle w:val="Encabezado"/>
      </w:pPr>
      <w:r>
        <w:separator/>
      </w:r>
    </w:p>
  </w:footnote>
  <w:footnote w:type="continuationSeparator" w:id="0">
    <w:p w14:paraId="15495683" w14:textId="77777777" w:rsidR="00A20ACC" w:rsidRDefault="00A20ACC"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953918" w:rsidRPr="005B608B" w:rsidRDefault="0095391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953918"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953918" w:rsidRPr="00780E31" w:rsidRDefault="00953918" w:rsidP="007E79AD">
          <w:pPr>
            <w:jc w:val="center"/>
            <w:rPr>
              <w:rFonts w:cs="Arial"/>
              <w:noProof/>
            </w:rPr>
          </w:pPr>
          <w:r>
            <w:rPr>
              <w:rFonts w:ascii="Times New Roman" w:hAnsi="Times New Roman"/>
              <w:noProof/>
              <w:sz w:val="24"/>
              <w:lang w:val="es-MX" w:eastAsia="es-MX"/>
            </w:rPr>
            <w:drawing>
              <wp:anchor distT="0" distB="0" distL="114300" distR="114300" simplePos="0" relativeHeight="251658752"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953918" w:rsidRPr="00BE4042" w:rsidRDefault="00953918"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953918" w:rsidRPr="00BE4042" w:rsidRDefault="00953918"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953918" w:rsidRDefault="00953918"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953918" w:rsidRPr="00BE4042" w:rsidRDefault="00953918"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953918" w:rsidRPr="005E5122" w:rsidRDefault="00953918"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77064981" w:rsidR="00953918" w:rsidRPr="005B1C5D" w:rsidRDefault="00953918"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2E2EAD">
            <w:rPr>
              <w:rStyle w:val="Nmerodepgina"/>
              <w:rFonts w:ascii="Calibri" w:hAnsi="Calibri" w:cs="Arial"/>
              <w:caps/>
              <w:noProof/>
              <w:sz w:val="16"/>
              <w:szCs w:val="16"/>
            </w:rPr>
            <w:t>1</w:t>
          </w:r>
          <w:r w:rsidRPr="00527841">
            <w:rPr>
              <w:rStyle w:val="Nmerodepgina"/>
              <w:rFonts w:ascii="Calibri" w:hAnsi="Calibri" w:cs="Arial"/>
              <w:caps/>
              <w:noProof/>
              <w:sz w:val="16"/>
              <w:szCs w:val="16"/>
            </w:rPr>
            <w:fldChar w:fldCharType="end"/>
          </w:r>
          <w:r w:rsidR="00531B94">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531B94">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2E2EAD">
            <w:rPr>
              <w:rStyle w:val="Nmerodepgina"/>
              <w:rFonts w:ascii="Calibri" w:hAnsi="Calibri" w:cs="Arial"/>
              <w:noProof/>
              <w:sz w:val="16"/>
              <w:szCs w:val="16"/>
            </w:rPr>
            <w:t>18</w:t>
          </w:r>
          <w:r w:rsidRPr="00F84F27">
            <w:rPr>
              <w:rStyle w:val="Nmerodepgina"/>
              <w:rFonts w:ascii="Calibri" w:hAnsi="Calibri" w:cs="Arial"/>
              <w:sz w:val="16"/>
              <w:szCs w:val="16"/>
            </w:rPr>
            <w:fldChar w:fldCharType="end"/>
          </w:r>
        </w:p>
      </w:tc>
    </w:tr>
    <w:tr w:rsidR="00953918"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953918" w:rsidRPr="00780E31" w:rsidRDefault="00953918" w:rsidP="007E79AD">
          <w:pPr>
            <w:rPr>
              <w:rFonts w:cs="Arial"/>
              <w:lang w:val="en-US"/>
            </w:rPr>
          </w:pPr>
        </w:p>
      </w:tc>
      <w:tc>
        <w:tcPr>
          <w:tcW w:w="5528" w:type="dxa"/>
          <w:vMerge/>
          <w:vAlign w:val="center"/>
        </w:tcPr>
        <w:p w14:paraId="4D006EC7" w14:textId="77777777" w:rsidR="00953918" w:rsidRPr="00BE4042" w:rsidRDefault="00953918"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953918" w:rsidRPr="005E5122" w:rsidRDefault="00953918"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953918" w:rsidRPr="005B1C5D" w:rsidRDefault="00953918"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953918"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953918" w:rsidRPr="00780E31" w:rsidRDefault="00953918" w:rsidP="007E79AD">
          <w:pPr>
            <w:rPr>
              <w:rFonts w:cs="Arial"/>
              <w:lang w:val="en-US"/>
            </w:rPr>
          </w:pPr>
        </w:p>
      </w:tc>
      <w:tc>
        <w:tcPr>
          <w:tcW w:w="5528" w:type="dxa"/>
          <w:vMerge/>
          <w:vAlign w:val="center"/>
        </w:tcPr>
        <w:p w14:paraId="43E1C4F6" w14:textId="77777777" w:rsidR="00953918" w:rsidRPr="00BE4042" w:rsidRDefault="00953918"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953918" w:rsidRPr="00F879E4" w:rsidRDefault="00953918"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953918"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953918" w:rsidRPr="00780E31" w:rsidRDefault="00953918" w:rsidP="007E79AD">
          <w:pPr>
            <w:rPr>
              <w:rFonts w:cs="Arial"/>
              <w:lang w:val="en-US"/>
            </w:rPr>
          </w:pPr>
        </w:p>
      </w:tc>
      <w:tc>
        <w:tcPr>
          <w:tcW w:w="5528" w:type="dxa"/>
          <w:vMerge/>
          <w:vAlign w:val="center"/>
        </w:tcPr>
        <w:p w14:paraId="064CE4F3" w14:textId="77777777" w:rsidR="00953918" w:rsidRPr="00BE4042" w:rsidRDefault="00953918" w:rsidP="007E79AD">
          <w:pPr>
            <w:rPr>
              <w:rFonts w:ascii="Calibri" w:hAnsi="Calibri" w:cs="Arial"/>
              <w:b/>
              <w:sz w:val="22"/>
            </w:rPr>
          </w:pPr>
        </w:p>
      </w:tc>
      <w:tc>
        <w:tcPr>
          <w:tcW w:w="1277" w:type="dxa"/>
          <w:tcBorders>
            <w:top w:val="single" w:sz="4" w:space="0" w:color="auto"/>
          </w:tcBorders>
          <w:vAlign w:val="center"/>
        </w:tcPr>
        <w:p w14:paraId="4EF7E4CA" w14:textId="77777777" w:rsidR="00953918" w:rsidRPr="005E5122" w:rsidRDefault="00953918"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953918" w:rsidRPr="005B1C5D" w:rsidRDefault="00953918"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953918"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953918" w:rsidRPr="00780E31" w:rsidRDefault="00953918" w:rsidP="007E79AD">
          <w:pPr>
            <w:rPr>
              <w:rFonts w:cs="Arial"/>
              <w:lang w:val="en-US"/>
            </w:rPr>
          </w:pPr>
        </w:p>
      </w:tc>
      <w:tc>
        <w:tcPr>
          <w:tcW w:w="5528" w:type="dxa"/>
          <w:vMerge/>
          <w:vAlign w:val="center"/>
        </w:tcPr>
        <w:p w14:paraId="10F3C96F" w14:textId="77777777" w:rsidR="00953918" w:rsidRPr="00BE4042" w:rsidRDefault="00953918" w:rsidP="007E79AD">
          <w:pPr>
            <w:rPr>
              <w:rFonts w:ascii="Calibri" w:hAnsi="Calibri" w:cs="Arial"/>
              <w:b/>
              <w:sz w:val="22"/>
            </w:rPr>
          </w:pPr>
        </w:p>
      </w:tc>
      <w:tc>
        <w:tcPr>
          <w:tcW w:w="1277" w:type="dxa"/>
          <w:tcBorders>
            <w:top w:val="single" w:sz="4" w:space="0" w:color="auto"/>
          </w:tcBorders>
          <w:vAlign w:val="center"/>
        </w:tcPr>
        <w:p w14:paraId="738360DE" w14:textId="77777777" w:rsidR="00953918" w:rsidRPr="001F75F8" w:rsidRDefault="00953918"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953918" w:rsidRPr="001F75F8" w:rsidRDefault="00953918"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953918"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953918" w:rsidRPr="009A1678" w:rsidRDefault="00953918" w:rsidP="007E79AD">
          <w:pPr>
            <w:rPr>
              <w:rFonts w:cs="Arial"/>
            </w:rPr>
          </w:pPr>
        </w:p>
      </w:tc>
      <w:tc>
        <w:tcPr>
          <w:tcW w:w="5528" w:type="dxa"/>
          <w:vAlign w:val="center"/>
        </w:tcPr>
        <w:p w14:paraId="476479D7" w14:textId="77777777" w:rsidR="00953918" w:rsidRPr="006E716C" w:rsidRDefault="00953918"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953918" w:rsidRPr="006E716C" w:rsidRDefault="00953918"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953918"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953918" w:rsidRPr="009A1678" w:rsidRDefault="00953918" w:rsidP="007E79AD">
          <w:pPr>
            <w:rPr>
              <w:rFonts w:cs="Arial"/>
            </w:rPr>
          </w:pPr>
        </w:p>
      </w:tc>
      <w:tc>
        <w:tcPr>
          <w:tcW w:w="5528" w:type="dxa"/>
          <w:vAlign w:val="center"/>
        </w:tcPr>
        <w:p w14:paraId="7D052CFF" w14:textId="1B9FB507" w:rsidR="00953918" w:rsidRPr="0025289A" w:rsidRDefault="00953918" w:rsidP="006474AC">
          <w:pPr>
            <w:spacing w:before="0" w:after="0" w:line="240" w:lineRule="auto"/>
            <w:ind w:right="57"/>
            <w:rPr>
              <w:rFonts w:ascii="Calibri" w:hAnsi="Calibri" w:cs="Arial"/>
              <w:b/>
              <w:color w:val="000000" w:themeColor="text1"/>
              <w:sz w:val="22"/>
              <w:szCs w:val="22"/>
            </w:rPr>
          </w:pPr>
          <w:r w:rsidRPr="000C69A0">
            <w:rPr>
              <w:rFonts w:ascii="Calibri" w:hAnsi="Calibri" w:cs="Arial"/>
              <w:color w:val="000000" w:themeColor="text1"/>
              <w:sz w:val="16"/>
              <w:szCs w:val="16"/>
            </w:rPr>
            <w:t xml:space="preserve">9039 </w:t>
          </w:r>
          <w:r>
            <w:rPr>
              <w:rFonts w:ascii="Calibri" w:hAnsi="Calibri" w:cs="Arial"/>
              <w:color w:val="000000" w:themeColor="text1"/>
              <w:sz w:val="16"/>
              <w:szCs w:val="16"/>
            </w:rPr>
            <w:t xml:space="preserve">- </w:t>
          </w:r>
          <w:r w:rsidRPr="000C69A0">
            <w:rPr>
              <w:rFonts w:ascii="Calibri" w:hAnsi="Calibri" w:cs="Arial"/>
              <w:color w:val="000000" w:themeColor="text1"/>
              <w:sz w:val="16"/>
              <w:szCs w:val="16"/>
            </w:rPr>
            <w:t>Cons</w:t>
          </w:r>
          <w:r w:rsidR="002E2EAD">
            <w:rPr>
              <w:rFonts w:ascii="Calibri" w:hAnsi="Calibri" w:cs="Arial"/>
              <w:color w:val="000000" w:themeColor="text1"/>
              <w:sz w:val="16"/>
              <w:szCs w:val="16"/>
            </w:rPr>
            <w:t xml:space="preserve">ultar Reporte Disponibilidad </w:t>
          </w:r>
          <w:r w:rsidRPr="000C69A0">
            <w:rPr>
              <w:rFonts w:ascii="Calibri" w:hAnsi="Calibri" w:cs="Arial"/>
              <w:color w:val="000000" w:themeColor="text1"/>
              <w:sz w:val="16"/>
              <w:szCs w:val="16"/>
            </w:rPr>
            <w:t>Recursos</w:t>
          </w:r>
        </w:p>
      </w:tc>
      <w:tc>
        <w:tcPr>
          <w:tcW w:w="2595" w:type="dxa"/>
          <w:gridSpan w:val="2"/>
          <w:vMerge/>
          <w:vAlign w:val="center"/>
        </w:tcPr>
        <w:p w14:paraId="4A9C2C18" w14:textId="77777777" w:rsidR="00953918" w:rsidRPr="006E716C" w:rsidRDefault="00953918" w:rsidP="007E79AD">
          <w:pPr>
            <w:spacing w:before="0" w:after="0" w:line="240" w:lineRule="auto"/>
            <w:ind w:right="57"/>
            <w:jc w:val="center"/>
            <w:rPr>
              <w:rFonts w:ascii="Calibri" w:hAnsi="Calibri" w:cs="Arial"/>
              <w:sz w:val="16"/>
              <w:szCs w:val="16"/>
            </w:rPr>
          </w:pPr>
        </w:p>
      </w:tc>
    </w:tr>
  </w:tbl>
  <w:p w14:paraId="18ABD865" w14:textId="77777777" w:rsidR="00953918" w:rsidRPr="00C1246F" w:rsidRDefault="00953918"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30F"/>
    <w:multiLevelType w:val="hybridMultilevel"/>
    <w:tmpl w:val="16367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C07F5"/>
    <w:multiLevelType w:val="hybridMultilevel"/>
    <w:tmpl w:val="0066A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
    <w:nsid w:val="21C81EFC"/>
    <w:multiLevelType w:val="hybridMultilevel"/>
    <w:tmpl w:val="D1845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646777E"/>
    <w:multiLevelType w:val="hybridMultilevel"/>
    <w:tmpl w:val="AACCDC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36619"/>
    <w:multiLevelType w:val="hybridMultilevel"/>
    <w:tmpl w:val="3D4637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3020A0"/>
    <w:multiLevelType w:val="hybridMultilevel"/>
    <w:tmpl w:val="50B0C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4AA1CBF"/>
    <w:multiLevelType w:val="hybridMultilevel"/>
    <w:tmpl w:val="561AAE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5CD0F70"/>
    <w:multiLevelType w:val="hybridMultilevel"/>
    <w:tmpl w:val="D1845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A0552E"/>
    <w:multiLevelType w:val="hybridMultilevel"/>
    <w:tmpl w:val="D1845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4941DB"/>
    <w:multiLevelType w:val="hybridMultilevel"/>
    <w:tmpl w:val="595C99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BA63168"/>
    <w:multiLevelType w:val="hybridMultilevel"/>
    <w:tmpl w:val="B692787C"/>
    <w:lvl w:ilvl="0" w:tplc="A74A4E5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F9343C1"/>
    <w:multiLevelType w:val="hybridMultilevel"/>
    <w:tmpl w:val="F0745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4633B5"/>
    <w:multiLevelType w:val="hybridMultilevel"/>
    <w:tmpl w:val="E2F69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4B4C34"/>
    <w:multiLevelType w:val="hybridMultilevel"/>
    <w:tmpl w:val="2F4016F6"/>
    <w:lvl w:ilvl="0" w:tplc="29BED4D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79230558"/>
    <w:multiLevelType w:val="hybridMultilevel"/>
    <w:tmpl w:val="5B5AE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D881064"/>
    <w:multiLevelType w:val="hybridMultilevel"/>
    <w:tmpl w:val="4A423D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6"/>
  </w:num>
  <w:num w:numId="3">
    <w:abstractNumId w:val="5"/>
  </w:num>
  <w:num w:numId="4">
    <w:abstractNumId w:val="0"/>
  </w:num>
  <w:num w:numId="5">
    <w:abstractNumId w:val="11"/>
  </w:num>
  <w:num w:numId="6">
    <w:abstractNumId w:val="19"/>
  </w:num>
  <w:num w:numId="7">
    <w:abstractNumId w:val="14"/>
  </w:num>
  <w:num w:numId="8">
    <w:abstractNumId w:val="10"/>
  </w:num>
  <w:num w:numId="9">
    <w:abstractNumId w:val="9"/>
  </w:num>
  <w:num w:numId="10">
    <w:abstractNumId w:val="3"/>
  </w:num>
  <w:num w:numId="11">
    <w:abstractNumId w:val="17"/>
  </w:num>
  <w:num w:numId="12">
    <w:abstractNumId w:val="7"/>
  </w:num>
  <w:num w:numId="13">
    <w:abstractNumId w:val="12"/>
  </w:num>
  <w:num w:numId="14">
    <w:abstractNumId w:val="8"/>
  </w:num>
  <w:num w:numId="15">
    <w:abstractNumId w:val="20"/>
  </w:num>
  <w:num w:numId="16">
    <w:abstractNumId w:val="1"/>
  </w:num>
  <w:num w:numId="17">
    <w:abstractNumId w:val="4"/>
  </w:num>
  <w:num w:numId="18">
    <w:abstractNumId w:val="13"/>
  </w:num>
  <w:num w:numId="19">
    <w:abstractNumId w:val="6"/>
  </w:num>
  <w:num w:numId="20">
    <w:abstractNumId w:val="15"/>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048AD"/>
    <w:rsid w:val="00007DB6"/>
    <w:rsid w:val="00011964"/>
    <w:rsid w:val="000152E2"/>
    <w:rsid w:val="00026A1B"/>
    <w:rsid w:val="000273F2"/>
    <w:rsid w:val="00027487"/>
    <w:rsid w:val="00032A5E"/>
    <w:rsid w:val="000423E5"/>
    <w:rsid w:val="00042870"/>
    <w:rsid w:val="00042F5E"/>
    <w:rsid w:val="0004581B"/>
    <w:rsid w:val="00045FD0"/>
    <w:rsid w:val="000468D1"/>
    <w:rsid w:val="00047B72"/>
    <w:rsid w:val="00047DE4"/>
    <w:rsid w:val="00052511"/>
    <w:rsid w:val="00054BCF"/>
    <w:rsid w:val="00055038"/>
    <w:rsid w:val="00055252"/>
    <w:rsid w:val="0005593E"/>
    <w:rsid w:val="00056CC7"/>
    <w:rsid w:val="00056F26"/>
    <w:rsid w:val="0005765E"/>
    <w:rsid w:val="000656AA"/>
    <w:rsid w:val="0006628B"/>
    <w:rsid w:val="000677DA"/>
    <w:rsid w:val="000701EC"/>
    <w:rsid w:val="00070DE4"/>
    <w:rsid w:val="000714A0"/>
    <w:rsid w:val="00071DC1"/>
    <w:rsid w:val="000724B1"/>
    <w:rsid w:val="00073136"/>
    <w:rsid w:val="0007689A"/>
    <w:rsid w:val="00081DB3"/>
    <w:rsid w:val="0008296C"/>
    <w:rsid w:val="00085257"/>
    <w:rsid w:val="00086E09"/>
    <w:rsid w:val="00091BF2"/>
    <w:rsid w:val="00092227"/>
    <w:rsid w:val="000940E2"/>
    <w:rsid w:val="00097790"/>
    <w:rsid w:val="000977E7"/>
    <w:rsid w:val="000A05B6"/>
    <w:rsid w:val="000A4CF7"/>
    <w:rsid w:val="000A50F9"/>
    <w:rsid w:val="000B04F7"/>
    <w:rsid w:val="000B23F6"/>
    <w:rsid w:val="000B342D"/>
    <w:rsid w:val="000B41CE"/>
    <w:rsid w:val="000B5B46"/>
    <w:rsid w:val="000C20C9"/>
    <w:rsid w:val="000C2A04"/>
    <w:rsid w:val="000C2CA7"/>
    <w:rsid w:val="000C69A0"/>
    <w:rsid w:val="000C6C90"/>
    <w:rsid w:val="000C71F2"/>
    <w:rsid w:val="000D0D3C"/>
    <w:rsid w:val="000D1BBE"/>
    <w:rsid w:val="000D3B2F"/>
    <w:rsid w:val="000D50F3"/>
    <w:rsid w:val="000D6BA2"/>
    <w:rsid w:val="000E08F6"/>
    <w:rsid w:val="000E0ACB"/>
    <w:rsid w:val="000E308F"/>
    <w:rsid w:val="000E48B2"/>
    <w:rsid w:val="000E6097"/>
    <w:rsid w:val="000E7CDE"/>
    <w:rsid w:val="000F41D6"/>
    <w:rsid w:val="000F5DE6"/>
    <w:rsid w:val="000F620A"/>
    <w:rsid w:val="000F7E75"/>
    <w:rsid w:val="00100FA5"/>
    <w:rsid w:val="00101D35"/>
    <w:rsid w:val="00103181"/>
    <w:rsid w:val="001042FC"/>
    <w:rsid w:val="00106D7D"/>
    <w:rsid w:val="00107BF1"/>
    <w:rsid w:val="00107D6A"/>
    <w:rsid w:val="00111374"/>
    <w:rsid w:val="00111E01"/>
    <w:rsid w:val="001136F5"/>
    <w:rsid w:val="00114425"/>
    <w:rsid w:val="001208D6"/>
    <w:rsid w:val="001224EF"/>
    <w:rsid w:val="001231B5"/>
    <w:rsid w:val="001231FF"/>
    <w:rsid w:val="00126521"/>
    <w:rsid w:val="00126BD4"/>
    <w:rsid w:val="00134355"/>
    <w:rsid w:val="00134947"/>
    <w:rsid w:val="00135D7A"/>
    <w:rsid w:val="001414C7"/>
    <w:rsid w:val="0014520C"/>
    <w:rsid w:val="00146005"/>
    <w:rsid w:val="00147892"/>
    <w:rsid w:val="0014797F"/>
    <w:rsid w:val="00147B71"/>
    <w:rsid w:val="00147C77"/>
    <w:rsid w:val="00151F13"/>
    <w:rsid w:val="00152F19"/>
    <w:rsid w:val="001531E7"/>
    <w:rsid w:val="00153B91"/>
    <w:rsid w:val="0015594F"/>
    <w:rsid w:val="0015606D"/>
    <w:rsid w:val="00160B15"/>
    <w:rsid w:val="001622FC"/>
    <w:rsid w:val="0016265D"/>
    <w:rsid w:val="00163EDE"/>
    <w:rsid w:val="00172DFB"/>
    <w:rsid w:val="00174965"/>
    <w:rsid w:val="0017621A"/>
    <w:rsid w:val="0018098D"/>
    <w:rsid w:val="0018145C"/>
    <w:rsid w:val="001833CB"/>
    <w:rsid w:val="00184C17"/>
    <w:rsid w:val="00186444"/>
    <w:rsid w:val="00186FBE"/>
    <w:rsid w:val="0019155D"/>
    <w:rsid w:val="0019250D"/>
    <w:rsid w:val="00196ADE"/>
    <w:rsid w:val="0019754D"/>
    <w:rsid w:val="00197C3F"/>
    <w:rsid w:val="001A01B9"/>
    <w:rsid w:val="001A2D7B"/>
    <w:rsid w:val="001A5ED2"/>
    <w:rsid w:val="001B0305"/>
    <w:rsid w:val="001B170C"/>
    <w:rsid w:val="001B222C"/>
    <w:rsid w:val="001B5A32"/>
    <w:rsid w:val="001B6333"/>
    <w:rsid w:val="001C0850"/>
    <w:rsid w:val="001C1823"/>
    <w:rsid w:val="001C2288"/>
    <w:rsid w:val="001C2A47"/>
    <w:rsid w:val="001C3954"/>
    <w:rsid w:val="001C62EC"/>
    <w:rsid w:val="001C7C9E"/>
    <w:rsid w:val="001D27BB"/>
    <w:rsid w:val="001D31FD"/>
    <w:rsid w:val="001D53F4"/>
    <w:rsid w:val="001E0139"/>
    <w:rsid w:val="001E67D0"/>
    <w:rsid w:val="001E6DA9"/>
    <w:rsid w:val="001F01A1"/>
    <w:rsid w:val="001F3866"/>
    <w:rsid w:val="001F56C6"/>
    <w:rsid w:val="001F77C7"/>
    <w:rsid w:val="00201DDF"/>
    <w:rsid w:val="00211963"/>
    <w:rsid w:val="002132A7"/>
    <w:rsid w:val="002147AE"/>
    <w:rsid w:val="00214DAF"/>
    <w:rsid w:val="00217345"/>
    <w:rsid w:val="00217D49"/>
    <w:rsid w:val="00221BAE"/>
    <w:rsid w:val="00230161"/>
    <w:rsid w:val="00231CC5"/>
    <w:rsid w:val="00232A4D"/>
    <w:rsid w:val="00233257"/>
    <w:rsid w:val="0023581A"/>
    <w:rsid w:val="002374CD"/>
    <w:rsid w:val="00242663"/>
    <w:rsid w:val="0024363A"/>
    <w:rsid w:val="002438D5"/>
    <w:rsid w:val="002448B8"/>
    <w:rsid w:val="002504AB"/>
    <w:rsid w:val="0025289A"/>
    <w:rsid w:val="00253F91"/>
    <w:rsid w:val="00256C0F"/>
    <w:rsid w:val="002601F7"/>
    <w:rsid w:val="00270F64"/>
    <w:rsid w:val="002761C5"/>
    <w:rsid w:val="002816A4"/>
    <w:rsid w:val="00281D2B"/>
    <w:rsid w:val="00282968"/>
    <w:rsid w:val="002839E8"/>
    <w:rsid w:val="00283E45"/>
    <w:rsid w:val="0028456A"/>
    <w:rsid w:val="00284B4C"/>
    <w:rsid w:val="00285A96"/>
    <w:rsid w:val="00286437"/>
    <w:rsid w:val="00287AEC"/>
    <w:rsid w:val="00294FA5"/>
    <w:rsid w:val="002A3CC5"/>
    <w:rsid w:val="002A5452"/>
    <w:rsid w:val="002A6F7D"/>
    <w:rsid w:val="002B2262"/>
    <w:rsid w:val="002B2586"/>
    <w:rsid w:val="002B4A0D"/>
    <w:rsid w:val="002B4C81"/>
    <w:rsid w:val="002B7671"/>
    <w:rsid w:val="002C3F56"/>
    <w:rsid w:val="002C54BF"/>
    <w:rsid w:val="002D02F9"/>
    <w:rsid w:val="002D0B06"/>
    <w:rsid w:val="002D0CF2"/>
    <w:rsid w:val="002D0D30"/>
    <w:rsid w:val="002D358F"/>
    <w:rsid w:val="002D5764"/>
    <w:rsid w:val="002E0741"/>
    <w:rsid w:val="002E19D9"/>
    <w:rsid w:val="002E2EAD"/>
    <w:rsid w:val="002E47D3"/>
    <w:rsid w:val="002E7E64"/>
    <w:rsid w:val="002F1EC0"/>
    <w:rsid w:val="002F760A"/>
    <w:rsid w:val="00300249"/>
    <w:rsid w:val="00301374"/>
    <w:rsid w:val="00303443"/>
    <w:rsid w:val="00303AFC"/>
    <w:rsid w:val="00304FB2"/>
    <w:rsid w:val="00305799"/>
    <w:rsid w:val="00306125"/>
    <w:rsid w:val="00306C73"/>
    <w:rsid w:val="00311BBC"/>
    <w:rsid w:val="00312F2A"/>
    <w:rsid w:val="003142F3"/>
    <w:rsid w:val="003155B2"/>
    <w:rsid w:val="0031565D"/>
    <w:rsid w:val="00316C10"/>
    <w:rsid w:val="00320075"/>
    <w:rsid w:val="00320739"/>
    <w:rsid w:val="00320A99"/>
    <w:rsid w:val="003222E8"/>
    <w:rsid w:val="00322657"/>
    <w:rsid w:val="00324D2F"/>
    <w:rsid w:val="00326AFF"/>
    <w:rsid w:val="00327447"/>
    <w:rsid w:val="00327C75"/>
    <w:rsid w:val="0033216F"/>
    <w:rsid w:val="00340DD1"/>
    <w:rsid w:val="0034123A"/>
    <w:rsid w:val="0034240E"/>
    <w:rsid w:val="003430F3"/>
    <w:rsid w:val="0034632A"/>
    <w:rsid w:val="00353F93"/>
    <w:rsid w:val="00356E56"/>
    <w:rsid w:val="0036306D"/>
    <w:rsid w:val="003633A9"/>
    <w:rsid w:val="00365268"/>
    <w:rsid w:val="00372776"/>
    <w:rsid w:val="00373A7E"/>
    <w:rsid w:val="00375714"/>
    <w:rsid w:val="003760B8"/>
    <w:rsid w:val="003763E4"/>
    <w:rsid w:val="00382E63"/>
    <w:rsid w:val="003874CD"/>
    <w:rsid w:val="00387649"/>
    <w:rsid w:val="0039002E"/>
    <w:rsid w:val="00396A2C"/>
    <w:rsid w:val="003A3856"/>
    <w:rsid w:val="003A4AEB"/>
    <w:rsid w:val="003A65FB"/>
    <w:rsid w:val="003B0CF2"/>
    <w:rsid w:val="003B1CD8"/>
    <w:rsid w:val="003B5582"/>
    <w:rsid w:val="003C292A"/>
    <w:rsid w:val="003C71C2"/>
    <w:rsid w:val="003D13D3"/>
    <w:rsid w:val="003E3B20"/>
    <w:rsid w:val="003E3ED2"/>
    <w:rsid w:val="003E569B"/>
    <w:rsid w:val="003E7512"/>
    <w:rsid w:val="003E7883"/>
    <w:rsid w:val="003E7A74"/>
    <w:rsid w:val="003F0A93"/>
    <w:rsid w:val="003F1040"/>
    <w:rsid w:val="003F4521"/>
    <w:rsid w:val="0040058A"/>
    <w:rsid w:val="004038AD"/>
    <w:rsid w:val="0040534E"/>
    <w:rsid w:val="00405922"/>
    <w:rsid w:val="00413F5D"/>
    <w:rsid w:val="004147C1"/>
    <w:rsid w:val="004209CC"/>
    <w:rsid w:val="004234B8"/>
    <w:rsid w:val="00425283"/>
    <w:rsid w:val="00425E17"/>
    <w:rsid w:val="00433285"/>
    <w:rsid w:val="004333E4"/>
    <w:rsid w:val="00434235"/>
    <w:rsid w:val="00434325"/>
    <w:rsid w:val="00434BA6"/>
    <w:rsid w:val="00434D09"/>
    <w:rsid w:val="00436033"/>
    <w:rsid w:val="004363DB"/>
    <w:rsid w:val="004370D6"/>
    <w:rsid w:val="00440EC0"/>
    <w:rsid w:val="004411E7"/>
    <w:rsid w:val="0044432E"/>
    <w:rsid w:val="00445B96"/>
    <w:rsid w:val="00450BFE"/>
    <w:rsid w:val="00452EBF"/>
    <w:rsid w:val="0045330B"/>
    <w:rsid w:val="00454C1C"/>
    <w:rsid w:val="00455180"/>
    <w:rsid w:val="00456CA9"/>
    <w:rsid w:val="00461706"/>
    <w:rsid w:val="004634A6"/>
    <w:rsid w:val="00467D2D"/>
    <w:rsid w:val="00471FF7"/>
    <w:rsid w:val="00472688"/>
    <w:rsid w:val="00473AD5"/>
    <w:rsid w:val="00474CFF"/>
    <w:rsid w:val="0047786D"/>
    <w:rsid w:val="00482971"/>
    <w:rsid w:val="00483B34"/>
    <w:rsid w:val="00483BAD"/>
    <w:rsid w:val="00487C61"/>
    <w:rsid w:val="00492D8A"/>
    <w:rsid w:val="00492E1B"/>
    <w:rsid w:val="004A0A5E"/>
    <w:rsid w:val="004A0E31"/>
    <w:rsid w:val="004A0EA4"/>
    <w:rsid w:val="004A28CF"/>
    <w:rsid w:val="004A3B9E"/>
    <w:rsid w:val="004A500E"/>
    <w:rsid w:val="004A517E"/>
    <w:rsid w:val="004B001E"/>
    <w:rsid w:val="004B3076"/>
    <w:rsid w:val="004B385C"/>
    <w:rsid w:val="004B5B54"/>
    <w:rsid w:val="004C3BB9"/>
    <w:rsid w:val="004C66DB"/>
    <w:rsid w:val="004C6C2F"/>
    <w:rsid w:val="004C7229"/>
    <w:rsid w:val="004D059F"/>
    <w:rsid w:val="004D2EDE"/>
    <w:rsid w:val="004D3EAD"/>
    <w:rsid w:val="004D4087"/>
    <w:rsid w:val="004D55F1"/>
    <w:rsid w:val="004D63A7"/>
    <w:rsid w:val="004D6458"/>
    <w:rsid w:val="004D7007"/>
    <w:rsid w:val="004E6971"/>
    <w:rsid w:val="004E7A30"/>
    <w:rsid w:val="004F1F0D"/>
    <w:rsid w:val="004F2323"/>
    <w:rsid w:val="004F2D32"/>
    <w:rsid w:val="004F41A7"/>
    <w:rsid w:val="004F522F"/>
    <w:rsid w:val="004F613A"/>
    <w:rsid w:val="004F7262"/>
    <w:rsid w:val="00500124"/>
    <w:rsid w:val="0050303F"/>
    <w:rsid w:val="005030B9"/>
    <w:rsid w:val="00503922"/>
    <w:rsid w:val="00505C20"/>
    <w:rsid w:val="00505C40"/>
    <w:rsid w:val="00505CA0"/>
    <w:rsid w:val="00506018"/>
    <w:rsid w:val="005071D7"/>
    <w:rsid w:val="00507695"/>
    <w:rsid w:val="00510EDC"/>
    <w:rsid w:val="005115E8"/>
    <w:rsid w:val="00511B08"/>
    <w:rsid w:val="00512161"/>
    <w:rsid w:val="00513A3E"/>
    <w:rsid w:val="0051438E"/>
    <w:rsid w:val="005148D7"/>
    <w:rsid w:val="00516B7D"/>
    <w:rsid w:val="0052109E"/>
    <w:rsid w:val="005212E5"/>
    <w:rsid w:val="005247CD"/>
    <w:rsid w:val="00527841"/>
    <w:rsid w:val="00531B94"/>
    <w:rsid w:val="005329B6"/>
    <w:rsid w:val="00533266"/>
    <w:rsid w:val="00534A8E"/>
    <w:rsid w:val="00537A25"/>
    <w:rsid w:val="00542DD4"/>
    <w:rsid w:val="00544EDF"/>
    <w:rsid w:val="00545878"/>
    <w:rsid w:val="00547662"/>
    <w:rsid w:val="005508E4"/>
    <w:rsid w:val="005537E4"/>
    <w:rsid w:val="00554004"/>
    <w:rsid w:val="005553FD"/>
    <w:rsid w:val="00562459"/>
    <w:rsid w:val="00562483"/>
    <w:rsid w:val="00564F70"/>
    <w:rsid w:val="00566DEF"/>
    <w:rsid w:val="00570620"/>
    <w:rsid w:val="0057644B"/>
    <w:rsid w:val="005774D3"/>
    <w:rsid w:val="005800C2"/>
    <w:rsid w:val="00590FF3"/>
    <w:rsid w:val="00593424"/>
    <w:rsid w:val="005934B8"/>
    <w:rsid w:val="005961D4"/>
    <w:rsid w:val="005A04F9"/>
    <w:rsid w:val="005A1960"/>
    <w:rsid w:val="005A1F27"/>
    <w:rsid w:val="005A28C2"/>
    <w:rsid w:val="005A3296"/>
    <w:rsid w:val="005A3A74"/>
    <w:rsid w:val="005A4100"/>
    <w:rsid w:val="005A67F2"/>
    <w:rsid w:val="005A6A70"/>
    <w:rsid w:val="005B0987"/>
    <w:rsid w:val="005B1C5D"/>
    <w:rsid w:val="005B4159"/>
    <w:rsid w:val="005B4649"/>
    <w:rsid w:val="005B608B"/>
    <w:rsid w:val="005B71B7"/>
    <w:rsid w:val="005C17D3"/>
    <w:rsid w:val="005C1A05"/>
    <w:rsid w:val="005C1AB4"/>
    <w:rsid w:val="005C28BC"/>
    <w:rsid w:val="005C33A5"/>
    <w:rsid w:val="005C548D"/>
    <w:rsid w:val="005C602D"/>
    <w:rsid w:val="005D04ED"/>
    <w:rsid w:val="005D0533"/>
    <w:rsid w:val="005D16A3"/>
    <w:rsid w:val="005D2A51"/>
    <w:rsid w:val="005E115F"/>
    <w:rsid w:val="005E1603"/>
    <w:rsid w:val="005E2D74"/>
    <w:rsid w:val="005E3CBD"/>
    <w:rsid w:val="005E5122"/>
    <w:rsid w:val="005E5128"/>
    <w:rsid w:val="005E7254"/>
    <w:rsid w:val="005F1EC7"/>
    <w:rsid w:val="005F35C7"/>
    <w:rsid w:val="005F4283"/>
    <w:rsid w:val="005F7331"/>
    <w:rsid w:val="005F7C8E"/>
    <w:rsid w:val="0060039F"/>
    <w:rsid w:val="006008A2"/>
    <w:rsid w:val="00601322"/>
    <w:rsid w:val="006020F9"/>
    <w:rsid w:val="00604173"/>
    <w:rsid w:val="00605526"/>
    <w:rsid w:val="00605F51"/>
    <w:rsid w:val="006061FF"/>
    <w:rsid w:val="00610483"/>
    <w:rsid w:val="00611A1A"/>
    <w:rsid w:val="00615537"/>
    <w:rsid w:val="006210B4"/>
    <w:rsid w:val="00623671"/>
    <w:rsid w:val="00624A36"/>
    <w:rsid w:val="00626140"/>
    <w:rsid w:val="00626AB9"/>
    <w:rsid w:val="00630864"/>
    <w:rsid w:val="00630885"/>
    <w:rsid w:val="00631F22"/>
    <w:rsid w:val="006323D2"/>
    <w:rsid w:val="00632BEA"/>
    <w:rsid w:val="00633454"/>
    <w:rsid w:val="00633531"/>
    <w:rsid w:val="00634522"/>
    <w:rsid w:val="00634C3C"/>
    <w:rsid w:val="00635226"/>
    <w:rsid w:val="00636814"/>
    <w:rsid w:val="00636D21"/>
    <w:rsid w:val="006372B5"/>
    <w:rsid w:val="006474AC"/>
    <w:rsid w:val="006502BC"/>
    <w:rsid w:val="00651409"/>
    <w:rsid w:val="00654F00"/>
    <w:rsid w:val="006569FB"/>
    <w:rsid w:val="00660059"/>
    <w:rsid w:val="006608E1"/>
    <w:rsid w:val="00660A51"/>
    <w:rsid w:val="00661408"/>
    <w:rsid w:val="0066423E"/>
    <w:rsid w:val="00667879"/>
    <w:rsid w:val="00670F9B"/>
    <w:rsid w:val="00671921"/>
    <w:rsid w:val="0067413D"/>
    <w:rsid w:val="00675088"/>
    <w:rsid w:val="0067566B"/>
    <w:rsid w:val="006769C1"/>
    <w:rsid w:val="00677401"/>
    <w:rsid w:val="00682A5E"/>
    <w:rsid w:val="006876E2"/>
    <w:rsid w:val="00692E86"/>
    <w:rsid w:val="0069763C"/>
    <w:rsid w:val="006A065A"/>
    <w:rsid w:val="006A1857"/>
    <w:rsid w:val="006A1A20"/>
    <w:rsid w:val="006A3AFF"/>
    <w:rsid w:val="006A5C61"/>
    <w:rsid w:val="006B195A"/>
    <w:rsid w:val="006B21AB"/>
    <w:rsid w:val="006B3940"/>
    <w:rsid w:val="006B3EA2"/>
    <w:rsid w:val="006B4196"/>
    <w:rsid w:val="006B451F"/>
    <w:rsid w:val="006B4C79"/>
    <w:rsid w:val="006B5F7D"/>
    <w:rsid w:val="006C3551"/>
    <w:rsid w:val="006C3D9F"/>
    <w:rsid w:val="006C4779"/>
    <w:rsid w:val="006C4EF9"/>
    <w:rsid w:val="006C5F82"/>
    <w:rsid w:val="006C5F97"/>
    <w:rsid w:val="006C6B8D"/>
    <w:rsid w:val="006D18A1"/>
    <w:rsid w:val="006D42A5"/>
    <w:rsid w:val="006D5AE1"/>
    <w:rsid w:val="006D69D1"/>
    <w:rsid w:val="006D6EDC"/>
    <w:rsid w:val="006D7132"/>
    <w:rsid w:val="006E0A3E"/>
    <w:rsid w:val="006E0A93"/>
    <w:rsid w:val="006E10A8"/>
    <w:rsid w:val="006E19B1"/>
    <w:rsid w:val="006E25E8"/>
    <w:rsid w:val="006E3AFE"/>
    <w:rsid w:val="006E485C"/>
    <w:rsid w:val="006E4C31"/>
    <w:rsid w:val="006E716C"/>
    <w:rsid w:val="006E7DB1"/>
    <w:rsid w:val="006F286A"/>
    <w:rsid w:val="006F3DEB"/>
    <w:rsid w:val="006F46CB"/>
    <w:rsid w:val="006F4C40"/>
    <w:rsid w:val="006F4FC9"/>
    <w:rsid w:val="00700597"/>
    <w:rsid w:val="00702504"/>
    <w:rsid w:val="00702936"/>
    <w:rsid w:val="007029AD"/>
    <w:rsid w:val="00703837"/>
    <w:rsid w:val="00704A37"/>
    <w:rsid w:val="0070527F"/>
    <w:rsid w:val="00706D4E"/>
    <w:rsid w:val="00707EF4"/>
    <w:rsid w:val="00710780"/>
    <w:rsid w:val="00710D69"/>
    <w:rsid w:val="00715925"/>
    <w:rsid w:val="007169F9"/>
    <w:rsid w:val="0071783E"/>
    <w:rsid w:val="007207F5"/>
    <w:rsid w:val="00731181"/>
    <w:rsid w:val="00733C80"/>
    <w:rsid w:val="0073563B"/>
    <w:rsid w:val="007367BF"/>
    <w:rsid w:val="007442DD"/>
    <w:rsid w:val="00744580"/>
    <w:rsid w:val="00752AE0"/>
    <w:rsid w:val="007616A6"/>
    <w:rsid w:val="00761E27"/>
    <w:rsid w:val="00764BF4"/>
    <w:rsid w:val="00765ACB"/>
    <w:rsid w:val="00766972"/>
    <w:rsid w:val="00767BC7"/>
    <w:rsid w:val="00773A1C"/>
    <w:rsid w:val="00773F2C"/>
    <w:rsid w:val="00774265"/>
    <w:rsid w:val="00774DE8"/>
    <w:rsid w:val="00776FF8"/>
    <w:rsid w:val="00777B6A"/>
    <w:rsid w:val="00781724"/>
    <w:rsid w:val="00785032"/>
    <w:rsid w:val="00790AD7"/>
    <w:rsid w:val="007918E8"/>
    <w:rsid w:val="00792286"/>
    <w:rsid w:val="00792A9C"/>
    <w:rsid w:val="00793C46"/>
    <w:rsid w:val="007960E1"/>
    <w:rsid w:val="007A3CCE"/>
    <w:rsid w:val="007A5015"/>
    <w:rsid w:val="007A5797"/>
    <w:rsid w:val="007A6BF1"/>
    <w:rsid w:val="007B0DC1"/>
    <w:rsid w:val="007B5884"/>
    <w:rsid w:val="007C13B7"/>
    <w:rsid w:val="007C1AD2"/>
    <w:rsid w:val="007C4417"/>
    <w:rsid w:val="007C518D"/>
    <w:rsid w:val="007D69C6"/>
    <w:rsid w:val="007D7D57"/>
    <w:rsid w:val="007E0A3B"/>
    <w:rsid w:val="007E0CD8"/>
    <w:rsid w:val="007E15C7"/>
    <w:rsid w:val="007E3DDC"/>
    <w:rsid w:val="007E79AD"/>
    <w:rsid w:val="007F28F5"/>
    <w:rsid w:val="007F6F20"/>
    <w:rsid w:val="00800645"/>
    <w:rsid w:val="00802859"/>
    <w:rsid w:val="008031D4"/>
    <w:rsid w:val="008073E0"/>
    <w:rsid w:val="00807BFB"/>
    <w:rsid w:val="0081016C"/>
    <w:rsid w:val="00811548"/>
    <w:rsid w:val="00813E7C"/>
    <w:rsid w:val="008153C6"/>
    <w:rsid w:val="0081549F"/>
    <w:rsid w:val="008175B9"/>
    <w:rsid w:val="00821813"/>
    <w:rsid w:val="00826D40"/>
    <w:rsid w:val="00831299"/>
    <w:rsid w:val="00835612"/>
    <w:rsid w:val="008360D8"/>
    <w:rsid w:val="00837C20"/>
    <w:rsid w:val="00846D18"/>
    <w:rsid w:val="008500EA"/>
    <w:rsid w:val="00852752"/>
    <w:rsid w:val="00852AAE"/>
    <w:rsid w:val="00852C42"/>
    <w:rsid w:val="0085432E"/>
    <w:rsid w:val="00855E91"/>
    <w:rsid w:val="00856624"/>
    <w:rsid w:val="00856B94"/>
    <w:rsid w:val="008637EA"/>
    <w:rsid w:val="008642B4"/>
    <w:rsid w:val="00865F95"/>
    <w:rsid w:val="008677DF"/>
    <w:rsid w:val="00867938"/>
    <w:rsid w:val="008703F6"/>
    <w:rsid w:val="00874C59"/>
    <w:rsid w:val="00876FA1"/>
    <w:rsid w:val="00877DA3"/>
    <w:rsid w:val="00880645"/>
    <w:rsid w:val="00882BD4"/>
    <w:rsid w:val="008866E4"/>
    <w:rsid w:val="008869AA"/>
    <w:rsid w:val="00894667"/>
    <w:rsid w:val="00896B32"/>
    <w:rsid w:val="008A3DB6"/>
    <w:rsid w:val="008A3E33"/>
    <w:rsid w:val="008A5F0F"/>
    <w:rsid w:val="008A6738"/>
    <w:rsid w:val="008B110A"/>
    <w:rsid w:val="008B140E"/>
    <w:rsid w:val="008B1650"/>
    <w:rsid w:val="008B1DC8"/>
    <w:rsid w:val="008B5700"/>
    <w:rsid w:val="008B5F0C"/>
    <w:rsid w:val="008B65F0"/>
    <w:rsid w:val="008C26F4"/>
    <w:rsid w:val="008C4B4C"/>
    <w:rsid w:val="008C5779"/>
    <w:rsid w:val="008C6355"/>
    <w:rsid w:val="008C670A"/>
    <w:rsid w:val="008C7D0F"/>
    <w:rsid w:val="008D05F7"/>
    <w:rsid w:val="008D0E54"/>
    <w:rsid w:val="008D3AC7"/>
    <w:rsid w:val="008D4296"/>
    <w:rsid w:val="008D6CEC"/>
    <w:rsid w:val="008E079B"/>
    <w:rsid w:val="008E0A3B"/>
    <w:rsid w:val="008E3798"/>
    <w:rsid w:val="008E39A6"/>
    <w:rsid w:val="008E57BE"/>
    <w:rsid w:val="008E665B"/>
    <w:rsid w:val="008F7279"/>
    <w:rsid w:val="00900262"/>
    <w:rsid w:val="009037B9"/>
    <w:rsid w:val="00910763"/>
    <w:rsid w:val="00912B2A"/>
    <w:rsid w:val="00912C59"/>
    <w:rsid w:val="009130E9"/>
    <w:rsid w:val="00916384"/>
    <w:rsid w:val="009230A5"/>
    <w:rsid w:val="00924C62"/>
    <w:rsid w:val="00924CA0"/>
    <w:rsid w:val="009260B6"/>
    <w:rsid w:val="00926110"/>
    <w:rsid w:val="00926C37"/>
    <w:rsid w:val="009271C0"/>
    <w:rsid w:val="00930C3B"/>
    <w:rsid w:val="009314D7"/>
    <w:rsid w:val="00931AAD"/>
    <w:rsid w:val="009358C5"/>
    <w:rsid w:val="009358E1"/>
    <w:rsid w:val="00937385"/>
    <w:rsid w:val="00937A15"/>
    <w:rsid w:val="0094022D"/>
    <w:rsid w:val="00940569"/>
    <w:rsid w:val="009420FF"/>
    <w:rsid w:val="009438A2"/>
    <w:rsid w:val="00953918"/>
    <w:rsid w:val="009563C2"/>
    <w:rsid w:val="009663FD"/>
    <w:rsid w:val="00966AC4"/>
    <w:rsid w:val="00967066"/>
    <w:rsid w:val="009674D5"/>
    <w:rsid w:val="00972305"/>
    <w:rsid w:val="009724C8"/>
    <w:rsid w:val="00972685"/>
    <w:rsid w:val="00973AF2"/>
    <w:rsid w:val="00980AFA"/>
    <w:rsid w:val="0098206C"/>
    <w:rsid w:val="009852FF"/>
    <w:rsid w:val="009861D3"/>
    <w:rsid w:val="00986B48"/>
    <w:rsid w:val="00986F09"/>
    <w:rsid w:val="009912E5"/>
    <w:rsid w:val="00992C43"/>
    <w:rsid w:val="00995835"/>
    <w:rsid w:val="009972AE"/>
    <w:rsid w:val="009A0065"/>
    <w:rsid w:val="009A0DE6"/>
    <w:rsid w:val="009A1702"/>
    <w:rsid w:val="009A1D79"/>
    <w:rsid w:val="009A6524"/>
    <w:rsid w:val="009A7F02"/>
    <w:rsid w:val="009B04F0"/>
    <w:rsid w:val="009B0F5B"/>
    <w:rsid w:val="009B46BC"/>
    <w:rsid w:val="009B621B"/>
    <w:rsid w:val="009B7412"/>
    <w:rsid w:val="009C3F7B"/>
    <w:rsid w:val="009C4B73"/>
    <w:rsid w:val="009C5D04"/>
    <w:rsid w:val="009C6564"/>
    <w:rsid w:val="009C66F9"/>
    <w:rsid w:val="009C77C0"/>
    <w:rsid w:val="009D509C"/>
    <w:rsid w:val="009D5AEB"/>
    <w:rsid w:val="009D6E54"/>
    <w:rsid w:val="009E0BD4"/>
    <w:rsid w:val="009E4CA7"/>
    <w:rsid w:val="009E6743"/>
    <w:rsid w:val="009F0905"/>
    <w:rsid w:val="009F3E00"/>
    <w:rsid w:val="009F402E"/>
    <w:rsid w:val="009F4550"/>
    <w:rsid w:val="009F4696"/>
    <w:rsid w:val="009F4785"/>
    <w:rsid w:val="009F7F45"/>
    <w:rsid w:val="00A017E9"/>
    <w:rsid w:val="00A027A6"/>
    <w:rsid w:val="00A02EB8"/>
    <w:rsid w:val="00A03926"/>
    <w:rsid w:val="00A044C8"/>
    <w:rsid w:val="00A04BD7"/>
    <w:rsid w:val="00A04F24"/>
    <w:rsid w:val="00A14E71"/>
    <w:rsid w:val="00A20ACC"/>
    <w:rsid w:val="00A2361B"/>
    <w:rsid w:val="00A242AF"/>
    <w:rsid w:val="00A3276E"/>
    <w:rsid w:val="00A34BD5"/>
    <w:rsid w:val="00A35466"/>
    <w:rsid w:val="00A37DFF"/>
    <w:rsid w:val="00A422D3"/>
    <w:rsid w:val="00A44735"/>
    <w:rsid w:val="00A457E9"/>
    <w:rsid w:val="00A46DCB"/>
    <w:rsid w:val="00A528F3"/>
    <w:rsid w:val="00A53EF1"/>
    <w:rsid w:val="00A602EB"/>
    <w:rsid w:val="00A6120F"/>
    <w:rsid w:val="00A61EFF"/>
    <w:rsid w:val="00A6286E"/>
    <w:rsid w:val="00A63683"/>
    <w:rsid w:val="00A65C57"/>
    <w:rsid w:val="00A713D5"/>
    <w:rsid w:val="00A7190E"/>
    <w:rsid w:val="00A74FEA"/>
    <w:rsid w:val="00A7616B"/>
    <w:rsid w:val="00A8201A"/>
    <w:rsid w:val="00A8239D"/>
    <w:rsid w:val="00A847B9"/>
    <w:rsid w:val="00A86547"/>
    <w:rsid w:val="00A869CE"/>
    <w:rsid w:val="00A950A6"/>
    <w:rsid w:val="00A97493"/>
    <w:rsid w:val="00AA1A50"/>
    <w:rsid w:val="00AA2DFD"/>
    <w:rsid w:val="00AA783E"/>
    <w:rsid w:val="00AB0FE4"/>
    <w:rsid w:val="00AB5718"/>
    <w:rsid w:val="00AC03B4"/>
    <w:rsid w:val="00AC3068"/>
    <w:rsid w:val="00AC4496"/>
    <w:rsid w:val="00AC48F5"/>
    <w:rsid w:val="00AC72F2"/>
    <w:rsid w:val="00AC7600"/>
    <w:rsid w:val="00AD088C"/>
    <w:rsid w:val="00AD20D8"/>
    <w:rsid w:val="00AD2B46"/>
    <w:rsid w:val="00AD3437"/>
    <w:rsid w:val="00AD3588"/>
    <w:rsid w:val="00AD37DD"/>
    <w:rsid w:val="00AD53E5"/>
    <w:rsid w:val="00AE291D"/>
    <w:rsid w:val="00AE3BC3"/>
    <w:rsid w:val="00AE67B2"/>
    <w:rsid w:val="00AE6FD6"/>
    <w:rsid w:val="00AF06F5"/>
    <w:rsid w:val="00AF2906"/>
    <w:rsid w:val="00AF35BC"/>
    <w:rsid w:val="00AF5823"/>
    <w:rsid w:val="00AF6047"/>
    <w:rsid w:val="00AF7E25"/>
    <w:rsid w:val="00B01776"/>
    <w:rsid w:val="00B01964"/>
    <w:rsid w:val="00B01D79"/>
    <w:rsid w:val="00B04797"/>
    <w:rsid w:val="00B04AA4"/>
    <w:rsid w:val="00B057EC"/>
    <w:rsid w:val="00B1276C"/>
    <w:rsid w:val="00B13EFC"/>
    <w:rsid w:val="00B167E2"/>
    <w:rsid w:val="00B2092A"/>
    <w:rsid w:val="00B231D0"/>
    <w:rsid w:val="00B24797"/>
    <w:rsid w:val="00B250C8"/>
    <w:rsid w:val="00B3238F"/>
    <w:rsid w:val="00B34A1A"/>
    <w:rsid w:val="00B34BB2"/>
    <w:rsid w:val="00B36562"/>
    <w:rsid w:val="00B37C54"/>
    <w:rsid w:val="00B40DB0"/>
    <w:rsid w:val="00B40F99"/>
    <w:rsid w:val="00B479EF"/>
    <w:rsid w:val="00B47AD9"/>
    <w:rsid w:val="00B53432"/>
    <w:rsid w:val="00B54516"/>
    <w:rsid w:val="00B57AAF"/>
    <w:rsid w:val="00B6050D"/>
    <w:rsid w:val="00B60FF1"/>
    <w:rsid w:val="00B612D1"/>
    <w:rsid w:val="00B64055"/>
    <w:rsid w:val="00B6449A"/>
    <w:rsid w:val="00B67167"/>
    <w:rsid w:val="00B67F85"/>
    <w:rsid w:val="00B711B3"/>
    <w:rsid w:val="00B733FF"/>
    <w:rsid w:val="00B747C7"/>
    <w:rsid w:val="00B759F3"/>
    <w:rsid w:val="00B76AF6"/>
    <w:rsid w:val="00B80027"/>
    <w:rsid w:val="00B82225"/>
    <w:rsid w:val="00B82A31"/>
    <w:rsid w:val="00B84C31"/>
    <w:rsid w:val="00B86C34"/>
    <w:rsid w:val="00B91BD8"/>
    <w:rsid w:val="00B96E51"/>
    <w:rsid w:val="00BA431F"/>
    <w:rsid w:val="00BA5873"/>
    <w:rsid w:val="00BA6CB7"/>
    <w:rsid w:val="00BA785F"/>
    <w:rsid w:val="00BB1517"/>
    <w:rsid w:val="00BB3FA3"/>
    <w:rsid w:val="00BC36D3"/>
    <w:rsid w:val="00BC4294"/>
    <w:rsid w:val="00BC47D7"/>
    <w:rsid w:val="00BC488B"/>
    <w:rsid w:val="00BC6628"/>
    <w:rsid w:val="00BC7E46"/>
    <w:rsid w:val="00BD0B53"/>
    <w:rsid w:val="00BD0BB3"/>
    <w:rsid w:val="00BD0E19"/>
    <w:rsid w:val="00BD3BE6"/>
    <w:rsid w:val="00BD4DA7"/>
    <w:rsid w:val="00BD592E"/>
    <w:rsid w:val="00BD67BF"/>
    <w:rsid w:val="00BD7989"/>
    <w:rsid w:val="00BE0BF7"/>
    <w:rsid w:val="00BE0F6E"/>
    <w:rsid w:val="00BE24F0"/>
    <w:rsid w:val="00BE2576"/>
    <w:rsid w:val="00BE4042"/>
    <w:rsid w:val="00BE4C74"/>
    <w:rsid w:val="00BE586D"/>
    <w:rsid w:val="00BE5DE3"/>
    <w:rsid w:val="00BE736C"/>
    <w:rsid w:val="00BE75CC"/>
    <w:rsid w:val="00BE7773"/>
    <w:rsid w:val="00BF39BE"/>
    <w:rsid w:val="00BF4C29"/>
    <w:rsid w:val="00BF5F22"/>
    <w:rsid w:val="00BF7608"/>
    <w:rsid w:val="00C002AE"/>
    <w:rsid w:val="00C03087"/>
    <w:rsid w:val="00C04640"/>
    <w:rsid w:val="00C05ED0"/>
    <w:rsid w:val="00C1246F"/>
    <w:rsid w:val="00C12B84"/>
    <w:rsid w:val="00C12E1E"/>
    <w:rsid w:val="00C1340A"/>
    <w:rsid w:val="00C13A75"/>
    <w:rsid w:val="00C24FD7"/>
    <w:rsid w:val="00C254C3"/>
    <w:rsid w:val="00C2556E"/>
    <w:rsid w:val="00C272C8"/>
    <w:rsid w:val="00C31A21"/>
    <w:rsid w:val="00C31F1B"/>
    <w:rsid w:val="00C32F4D"/>
    <w:rsid w:val="00C35786"/>
    <w:rsid w:val="00C43215"/>
    <w:rsid w:val="00C437A2"/>
    <w:rsid w:val="00C5181E"/>
    <w:rsid w:val="00C51F56"/>
    <w:rsid w:val="00C5459C"/>
    <w:rsid w:val="00C576EC"/>
    <w:rsid w:val="00C60562"/>
    <w:rsid w:val="00C6067E"/>
    <w:rsid w:val="00C61A79"/>
    <w:rsid w:val="00C64475"/>
    <w:rsid w:val="00C6671F"/>
    <w:rsid w:val="00C6777D"/>
    <w:rsid w:val="00C701CD"/>
    <w:rsid w:val="00C73983"/>
    <w:rsid w:val="00C73D6A"/>
    <w:rsid w:val="00C8057E"/>
    <w:rsid w:val="00C816BE"/>
    <w:rsid w:val="00C81E2E"/>
    <w:rsid w:val="00C82D52"/>
    <w:rsid w:val="00C836CF"/>
    <w:rsid w:val="00C83781"/>
    <w:rsid w:val="00C91572"/>
    <w:rsid w:val="00C921DE"/>
    <w:rsid w:val="00C928DB"/>
    <w:rsid w:val="00C979DA"/>
    <w:rsid w:val="00CA230C"/>
    <w:rsid w:val="00CA328C"/>
    <w:rsid w:val="00CA5484"/>
    <w:rsid w:val="00CA569C"/>
    <w:rsid w:val="00CA6627"/>
    <w:rsid w:val="00CA7FF3"/>
    <w:rsid w:val="00CB0518"/>
    <w:rsid w:val="00CB0B6D"/>
    <w:rsid w:val="00CB1E36"/>
    <w:rsid w:val="00CB2D1A"/>
    <w:rsid w:val="00CB432E"/>
    <w:rsid w:val="00CB4465"/>
    <w:rsid w:val="00CB5DB4"/>
    <w:rsid w:val="00CB663D"/>
    <w:rsid w:val="00CC2575"/>
    <w:rsid w:val="00CC27F2"/>
    <w:rsid w:val="00CC316F"/>
    <w:rsid w:val="00CC6B4F"/>
    <w:rsid w:val="00CD1642"/>
    <w:rsid w:val="00CD172A"/>
    <w:rsid w:val="00CD1B59"/>
    <w:rsid w:val="00CD413C"/>
    <w:rsid w:val="00CD537E"/>
    <w:rsid w:val="00CD6500"/>
    <w:rsid w:val="00CD6B93"/>
    <w:rsid w:val="00CD72B9"/>
    <w:rsid w:val="00CD787F"/>
    <w:rsid w:val="00CE3762"/>
    <w:rsid w:val="00CE4945"/>
    <w:rsid w:val="00CE78A4"/>
    <w:rsid w:val="00CF140C"/>
    <w:rsid w:val="00CF172C"/>
    <w:rsid w:val="00CF56A7"/>
    <w:rsid w:val="00CF6856"/>
    <w:rsid w:val="00D035F8"/>
    <w:rsid w:val="00D100D2"/>
    <w:rsid w:val="00D104F7"/>
    <w:rsid w:val="00D14F30"/>
    <w:rsid w:val="00D16B4F"/>
    <w:rsid w:val="00D23DF4"/>
    <w:rsid w:val="00D31479"/>
    <w:rsid w:val="00D3722D"/>
    <w:rsid w:val="00D37CCD"/>
    <w:rsid w:val="00D44B43"/>
    <w:rsid w:val="00D47661"/>
    <w:rsid w:val="00D51824"/>
    <w:rsid w:val="00D566C8"/>
    <w:rsid w:val="00D60C3D"/>
    <w:rsid w:val="00D63F16"/>
    <w:rsid w:val="00D64139"/>
    <w:rsid w:val="00D641AE"/>
    <w:rsid w:val="00D6427C"/>
    <w:rsid w:val="00D666B7"/>
    <w:rsid w:val="00D70D93"/>
    <w:rsid w:val="00D74E8B"/>
    <w:rsid w:val="00D81810"/>
    <w:rsid w:val="00D84221"/>
    <w:rsid w:val="00D8544A"/>
    <w:rsid w:val="00D86150"/>
    <w:rsid w:val="00D87724"/>
    <w:rsid w:val="00D91BC6"/>
    <w:rsid w:val="00D9204E"/>
    <w:rsid w:val="00D948E0"/>
    <w:rsid w:val="00D97917"/>
    <w:rsid w:val="00DA3F26"/>
    <w:rsid w:val="00DA6E30"/>
    <w:rsid w:val="00DB4AD9"/>
    <w:rsid w:val="00DB52D9"/>
    <w:rsid w:val="00DC03A3"/>
    <w:rsid w:val="00DC0D4E"/>
    <w:rsid w:val="00DC23CF"/>
    <w:rsid w:val="00DC54CA"/>
    <w:rsid w:val="00DC79B1"/>
    <w:rsid w:val="00DD1FBA"/>
    <w:rsid w:val="00DE100D"/>
    <w:rsid w:val="00DE1F79"/>
    <w:rsid w:val="00DE33C3"/>
    <w:rsid w:val="00DE5ABF"/>
    <w:rsid w:val="00DE68F1"/>
    <w:rsid w:val="00DE78EC"/>
    <w:rsid w:val="00DE7FEC"/>
    <w:rsid w:val="00DF753B"/>
    <w:rsid w:val="00E00C02"/>
    <w:rsid w:val="00E01551"/>
    <w:rsid w:val="00E02CD9"/>
    <w:rsid w:val="00E1015F"/>
    <w:rsid w:val="00E115CF"/>
    <w:rsid w:val="00E1188B"/>
    <w:rsid w:val="00E12849"/>
    <w:rsid w:val="00E13A69"/>
    <w:rsid w:val="00E1451D"/>
    <w:rsid w:val="00E14EA6"/>
    <w:rsid w:val="00E15BD2"/>
    <w:rsid w:val="00E218EF"/>
    <w:rsid w:val="00E27BF4"/>
    <w:rsid w:val="00E3611F"/>
    <w:rsid w:val="00E36313"/>
    <w:rsid w:val="00E37BA5"/>
    <w:rsid w:val="00E400A0"/>
    <w:rsid w:val="00E425A5"/>
    <w:rsid w:val="00E4400B"/>
    <w:rsid w:val="00E45DC3"/>
    <w:rsid w:val="00E46481"/>
    <w:rsid w:val="00E52C8A"/>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838DF"/>
    <w:rsid w:val="00E84EFC"/>
    <w:rsid w:val="00E84F6E"/>
    <w:rsid w:val="00E90EA0"/>
    <w:rsid w:val="00E9270D"/>
    <w:rsid w:val="00E94919"/>
    <w:rsid w:val="00E95DD4"/>
    <w:rsid w:val="00E95F27"/>
    <w:rsid w:val="00EA2941"/>
    <w:rsid w:val="00EA3615"/>
    <w:rsid w:val="00EB304D"/>
    <w:rsid w:val="00EB3FBE"/>
    <w:rsid w:val="00EB4DC2"/>
    <w:rsid w:val="00EB6ED4"/>
    <w:rsid w:val="00EC0458"/>
    <w:rsid w:val="00EC1E30"/>
    <w:rsid w:val="00EC6C3E"/>
    <w:rsid w:val="00EC7658"/>
    <w:rsid w:val="00ED1394"/>
    <w:rsid w:val="00ED2A0D"/>
    <w:rsid w:val="00ED5788"/>
    <w:rsid w:val="00ED7B91"/>
    <w:rsid w:val="00ED7E78"/>
    <w:rsid w:val="00EE2220"/>
    <w:rsid w:val="00EE3A5A"/>
    <w:rsid w:val="00EF0271"/>
    <w:rsid w:val="00EF0432"/>
    <w:rsid w:val="00EF4C45"/>
    <w:rsid w:val="00F001EB"/>
    <w:rsid w:val="00F0280B"/>
    <w:rsid w:val="00F040BF"/>
    <w:rsid w:val="00F12FA2"/>
    <w:rsid w:val="00F130E8"/>
    <w:rsid w:val="00F132FE"/>
    <w:rsid w:val="00F135F3"/>
    <w:rsid w:val="00F13728"/>
    <w:rsid w:val="00F14248"/>
    <w:rsid w:val="00F17CE4"/>
    <w:rsid w:val="00F21134"/>
    <w:rsid w:val="00F213B7"/>
    <w:rsid w:val="00F22772"/>
    <w:rsid w:val="00F23FE2"/>
    <w:rsid w:val="00F24850"/>
    <w:rsid w:val="00F249F4"/>
    <w:rsid w:val="00F27435"/>
    <w:rsid w:val="00F336BE"/>
    <w:rsid w:val="00F34893"/>
    <w:rsid w:val="00F35CC1"/>
    <w:rsid w:val="00F41480"/>
    <w:rsid w:val="00F4182D"/>
    <w:rsid w:val="00F42F99"/>
    <w:rsid w:val="00F43BC4"/>
    <w:rsid w:val="00F45F66"/>
    <w:rsid w:val="00F50F09"/>
    <w:rsid w:val="00F51A49"/>
    <w:rsid w:val="00F52093"/>
    <w:rsid w:val="00F537C1"/>
    <w:rsid w:val="00F54295"/>
    <w:rsid w:val="00F54BA2"/>
    <w:rsid w:val="00F553EB"/>
    <w:rsid w:val="00F56BF7"/>
    <w:rsid w:val="00F575AF"/>
    <w:rsid w:val="00F639E4"/>
    <w:rsid w:val="00F649FC"/>
    <w:rsid w:val="00F663C8"/>
    <w:rsid w:val="00F722D2"/>
    <w:rsid w:val="00F72356"/>
    <w:rsid w:val="00F73644"/>
    <w:rsid w:val="00F873D6"/>
    <w:rsid w:val="00F87BD1"/>
    <w:rsid w:val="00F902AE"/>
    <w:rsid w:val="00F9066A"/>
    <w:rsid w:val="00F90B0E"/>
    <w:rsid w:val="00F92B96"/>
    <w:rsid w:val="00F9308C"/>
    <w:rsid w:val="00F94B6F"/>
    <w:rsid w:val="00F9547D"/>
    <w:rsid w:val="00FA1984"/>
    <w:rsid w:val="00FA371A"/>
    <w:rsid w:val="00FA64F9"/>
    <w:rsid w:val="00FA66DC"/>
    <w:rsid w:val="00FA748E"/>
    <w:rsid w:val="00FB135D"/>
    <w:rsid w:val="00FB2944"/>
    <w:rsid w:val="00FB3E66"/>
    <w:rsid w:val="00FB65FE"/>
    <w:rsid w:val="00FC3A18"/>
    <w:rsid w:val="00FC6856"/>
    <w:rsid w:val="00FD0CE6"/>
    <w:rsid w:val="00FD3248"/>
    <w:rsid w:val="00FD4130"/>
    <w:rsid w:val="00FE2192"/>
    <w:rsid w:val="00FE438D"/>
    <w:rsid w:val="00FE528A"/>
    <w:rsid w:val="00FE5B66"/>
    <w:rsid w:val="00FE64B5"/>
    <w:rsid w:val="00FF005B"/>
    <w:rsid w:val="00FF2A65"/>
    <w:rsid w:val="00FF45DA"/>
    <w:rsid w:val="00FF63F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A017E9"/>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A017E9"/>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706106796">
      <w:bodyDiv w:val="1"/>
      <w:marLeft w:val="0"/>
      <w:marRight w:val="0"/>
      <w:marTop w:val="0"/>
      <w:marBottom w:val="0"/>
      <w:divBdr>
        <w:top w:val="none" w:sz="0" w:space="0" w:color="auto"/>
        <w:left w:val="none" w:sz="0" w:space="0" w:color="auto"/>
        <w:bottom w:val="none" w:sz="0" w:space="0" w:color="auto"/>
        <w:right w:val="none" w:sz="0" w:space="0" w:color="auto"/>
      </w:divBdr>
      <w:divsChild>
        <w:div w:id="359204465">
          <w:marLeft w:val="0"/>
          <w:marRight w:val="0"/>
          <w:marTop w:val="0"/>
          <w:marBottom w:val="0"/>
          <w:divBdr>
            <w:top w:val="none" w:sz="0" w:space="0" w:color="auto"/>
            <w:left w:val="none" w:sz="0" w:space="0" w:color="auto"/>
            <w:bottom w:val="none" w:sz="0" w:space="0" w:color="auto"/>
            <w:right w:val="none" w:sz="0" w:space="0" w:color="auto"/>
          </w:divBdr>
        </w:div>
      </w:divsChild>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1E5C-D04A-42D8-9D79-B1FD8F16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33</TotalTime>
  <Pages>18</Pages>
  <Words>2290</Words>
  <Characters>12597</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14858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17</cp:revision>
  <cp:lastPrinted>2017-07-20T16:39:00Z</cp:lastPrinted>
  <dcterms:created xsi:type="dcterms:W3CDTF">2017-07-12T00:35:00Z</dcterms:created>
  <dcterms:modified xsi:type="dcterms:W3CDTF">2017-07-20T16:39:00Z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