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552F90"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552F90" w:rsidRDefault="0070527F" w:rsidP="0070527F">
      <w:pPr>
        <w:pStyle w:val="Ttulo"/>
        <w:tabs>
          <w:tab w:val="left" w:pos="2625"/>
        </w:tabs>
        <w:spacing w:before="120"/>
        <w:jc w:val="both"/>
        <w:rPr>
          <w:rFonts w:asciiTheme="minorHAnsi" w:hAnsiTheme="minorHAnsi" w:cstheme="minorHAnsi"/>
          <w:color w:val="000000" w:themeColor="text1"/>
        </w:rPr>
      </w:pPr>
      <w:r w:rsidRPr="00552F90">
        <w:rPr>
          <w:rFonts w:asciiTheme="minorHAnsi" w:hAnsiTheme="minorHAnsi" w:cstheme="minorHAnsi"/>
          <w:color w:val="000000" w:themeColor="text1"/>
        </w:rPr>
        <w:tab/>
      </w:r>
    </w:p>
    <w:p w14:paraId="44E4F62C" w14:textId="77777777" w:rsidR="00626AB9" w:rsidRPr="00552F9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552F9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552F90">
        <w:rPr>
          <w:rFonts w:asciiTheme="minorHAnsi" w:eastAsia="Arial Unicode MS" w:hAnsiTheme="minorHAnsi" w:cstheme="minorHAnsi"/>
          <w:b/>
          <w:bCs/>
          <w:color w:val="000000" w:themeColor="text1"/>
          <w:sz w:val="36"/>
          <w:szCs w:val="36"/>
          <w:lang w:val="es-MX"/>
        </w:rPr>
        <w:t>DIRECCIÓN GENERAL ADJUNTA DE ESTRATEGIA TECNOL</w:t>
      </w:r>
      <w:r w:rsidR="000656AA" w:rsidRPr="00552F90">
        <w:rPr>
          <w:rFonts w:asciiTheme="minorHAnsi" w:eastAsia="Arial Unicode MS" w:hAnsiTheme="minorHAnsi" w:cstheme="minorHAnsi"/>
          <w:b/>
          <w:bCs/>
          <w:color w:val="000000" w:themeColor="text1"/>
          <w:sz w:val="36"/>
          <w:szCs w:val="36"/>
          <w:lang w:val="es-MX"/>
        </w:rPr>
        <w:t>Ó</w:t>
      </w:r>
      <w:r w:rsidR="00937888" w:rsidRPr="00552F90">
        <w:rPr>
          <w:rFonts w:asciiTheme="minorHAnsi" w:eastAsia="Arial Unicode MS" w:hAnsiTheme="minorHAnsi" w:cstheme="minorHAnsi"/>
          <w:b/>
          <w:bCs/>
          <w:color w:val="000000" w:themeColor="text1"/>
          <w:sz w:val="36"/>
          <w:szCs w:val="36"/>
          <w:lang w:val="es-MX"/>
        </w:rPr>
        <w:t xml:space="preserve">GICA </w:t>
      </w:r>
      <w:r w:rsidRPr="00552F90">
        <w:rPr>
          <w:rFonts w:asciiTheme="minorHAnsi" w:eastAsia="Arial Unicode MS" w:hAnsiTheme="minorHAnsi" w:cstheme="minorHAnsi"/>
          <w:b/>
          <w:bCs/>
          <w:color w:val="000000" w:themeColor="text1"/>
          <w:sz w:val="36"/>
          <w:szCs w:val="36"/>
          <w:lang w:val="es-MX"/>
        </w:rPr>
        <w:t>(DGAET)</w:t>
      </w:r>
    </w:p>
    <w:p w14:paraId="44E4F62E" w14:textId="77777777" w:rsidR="00AE6FD6" w:rsidRPr="00552F90" w:rsidRDefault="00AE6FD6" w:rsidP="00AE6FD6">
      <w:pPr>
        <w:pStyle w:val="Ttulo"/>
        <w:tabs>
          <w:tab w:val="left" w:pos="1909"/>
        </w:tabs>
        <w:spacing w:before="120"/>
        <w:jc w:val="both"/>
        <w:rPr>
          <w:rFonts w:asciiTheme="minorHAnsi" w:hAnsiTheme="minorHAnsi" w:cstheme="minorHAnsi"/>
          <w:color w:val="000000" w:themeColor="text1"/>
        </w:rPr>
      </w:pPr>
      <w:r w:rsidRPr="00552F90">
        <w:rPr>
          <w:rFonts w:asciiTheme="minorHAnsi" w:hAnsiTheme="minorHAnsi" w:cstheme="minorHAnsi"/>
          <w:color w:val="000000" w:themeColor="text1"/>
        </w:rPr>
        <w:tab/>
      </w:r>
    </w:p>
    <w:p w14:paraId="44E4F630" w14:textId="1D43D9A2" w:rsidR="006A5C61" w:rsidRPr="00552F90" w:rsidRDefault="008D05F7" w:rsidP="008C57F9">
      <w:pPr>
        <w:pStyle w:val="Ttulo"/>
        <w:spacing w:before="120"/>
        <w:jc w:val="right"/>
        <w:rPr>
          <w:rFonts w:asciiTheme="minorHAnsi" w:hAnsiTheme="minorHAnsi" w:cstheme="minorHAnsi"/>
          <w:b w:val="0"/>
          <w:color w:val="000000" w:themeColor="text1"/>
        </w:rPr>
      </w:pPr>
      <w:r w:rsidRPr="00552F90">
        <w:rPr>
          <w:rFonts w:asciiTheme="minorHAnsi" w:hAnsiTheme="minorHAnsi" w:cstheme="minorHAnsi"/>
          <w:color w:val="000000" w:themeColor="text1"/>
        </w:rPr>
        <w:t>Control Electr</w:t>
      </w:r>
      <w:r w:rsidR="006A5C61" w:rsidRPr="00552F90">
        <w:rPr>
          <w:rFonts w:asciiTheme="minorHAnsi" w:hAnsiTheme="minorHAnsi" w:cstheme="minorHAnsi"/>
          <w:color w:val="000000" w:themeColor="text1"/>
        </w:rPr>
        <w:t xml:space="preserve">ónico de Contraprestaciones / </w:t>
      </w:r>
      <w:r w:rsidRPr="00552F90">
        <w:rPr>
          <w:rFonts w:asciiTheme="minorHAnsi" w:hAnsiTheme="minorHAnsi" w:cstheme="minorHAnsi"/>
          <w:color w:val="000000" w:themeColor="text1"/>
        </w:rPr>
        <w:t>CONEC II</w:t>
      </w:r>
    </w:p>
    <w:p w14:paraId="44E4F631" w14:textId="77777777" w:rsidR="006A5C61" w:rsidRPr="00552F90" w:rsidRDefault="00045FD0" w:rsidP="00AE6FD6">
      <w:pPr>
        <w:pStyle w:val="Ttulo"/>
        <w:jc w:val="right"/>
        <w:rPr>
          <w:rFonts w:asciiTheme="minorHAnsi" w:hAnsiTheme="minorHAnsi" w:cstheme="minorHAnsi"/>
          <w:color w:val="000000" w:themeColor="text1"/>
          <w:sz w:val="28"/>
          <w:szCs w:val="28"/>
        </w:rPr>
      </w:pPr>
      <w:r w:rsidRPr="00552F90">
        <w:rPr>
          <w:rFonts w:asciiTheme="minorHAnsi" w:hAnsiTheme="minorHAnsi" w:cstheme="minorHAnsi"/>
          <w:color w:val="000000" w:themeColor="text1"/>
          <w:sz w:val="28"/>
          <w:szCs w:val="28"/>
        </w:rPr>
        <w:t xml:space="preserve">Especificación </w:t>
      </w:r>
      <w:r w:rsidR="0081016C" w:rsidRPr="00552F90">
        <w:rPr>
          <w:rFonts w:asciiTheme="minorHAnsi" w:hAnsiTheme="minorHAnsi" w:cstheme="minorHAnsi"/>
          <w:color w:val="000000" w:themeColor="text1"/>
          <w:sz w:val="28"/>
          <w:szCs w:val="28"/>
        </w:rPr>
        <w:t xml:space="preserve">de </w:t>
      </w:r>
      <w:r w:rsidR="00EA2941" w:rsidRPr="00552F90">
        <w:rPr>
          <w:rFonts w:asciiTheme="minorHAnsi" w:hAnsiTheme="minorHAnsi" w:cstheme="minorHAnsi"/>
          <w:color w:val="000000" w:themeColor="text1"/>
          <w:sz w:val="28"/>
          <w:szCs w:val="28"/>
        </w:rPr>
        <w:t>Caso de Uso</w:t>
      </w:r>
    </w:p>
    <w:p w14:paraId="44E4F632" w14:textId="19E43BCB" w:rsidR="008C26F4" w:rsidRPr="00552F90" w:rsidRDefault="00683760" w:rsidP="008C26F4">
      <w:pPr>
        <w:pStyle w:val="Ttulo"/>
        <w:spacing w:before="120"/>
        <w:jc w:val="right"/>
        <w:rPr>
          <w:rFonts w:asciiTheme="minorHAnsi" w:hAnsiTheme="minorHAnsi" w:cstheme="minorHAnsi"/>
          <w:color w:val="000000" w:themeColor="text1"/>
          <w:sz w:val="28"/>
          <w:szCs w:val="28"/>
        </w:rPr>
      </w:pPr>
      <w:r w:rsidRPr="00552F90">
        <w:rPr>
          <w:rFonts w:asciiTheme="minorHAnsi" w:hAnsiTheme="minorHAnsi" w:cstheme="minorHAnsi"/>
          <w:color w:val="000000" w:themeColor="text1"/>
          <w:sz w:val="28"/>
          <w:szCs w:val="28"/>
        </w:rPr>
        <w:t>9040</w:t>
      </w:r>
      <w:r w:rsidR="00577628" w:rsidRPr="00552F90">
        <w:rPr>
          <w:rFonts w:asciiTheme="minorHAnsi" w:hAnsiTheme="minorHAnsi" w:cstheme="minorHAnsi"/>
          <w:color w:val="000000" w:themeColor="text1"/>
          <w:sz w:val="28"/>
          <w:szCs w:val="28"/>
        </w:rPr>
        <w:t xml:space="preserve"> - </w:t>
      </w:r>
      <w:r w:rsidRPr="00552F90">
        <w:rPr>
          <w:rFonts w:asciiTheme="minorHAnsi" w:hAnsiTheme="minorHAnsi" w:cstheme="minorHAnsi"/>
          <w:color w:val="000000" w:themeColor="text1"/>
          <w:sz w:val="28"/>
          <w:szCs w:val="28"/>
        </w:rPr>
        <w:t xml:space="preserve">Reemplazar Reporte de </w:t>
      </w:r>
      <w:r w:rsidR="006D721C">
        <w:rPr>
          <w:rFonts w:asciiTheme="minorHAnsi" w:hAnsiTheme="minorHAnsi" w:cstheme="minorHAnsi"/>
          <w:color w:val="000000" w:themeColor="text1"/>
          <w:sz w:val="28"/>
          <w:szCs w:val="28"/>
        </w:rPr>
        <w:t xml:space="preserve">Disponibilidad </w:t>
      </w:r>
      <w:bookmarkStart w:id="0" w:name="_GoBack"/>
      <w:bookmarkEnd w:id="0"/>
      <w:r w:rsidRPr="00552F90">
        <w:rPr>
          <w:rFonts w:asciiTheme="minorHAnsi" w:hAnsiTheme="minorHAnsi" w:cstheme="minorHAnsi"/>
          <w:color w:val="000000" w:themeColor="text1"/>
          <w:sz w:val="28"/>
          <w:szCs w:val="28"/>
        </w:rPr>
        <w:t>Recursos</w:t>
      </w:r>
    </w:p>
    <w:p w14:paraId="44E4F633" w14:textId="77777777" w:rsidR="008C26F4" w:rsidRPr="00552F90" w:rsidRDefault="008C26F4" w:rsidP="00AE6FD6">
      <w:pPr>
        <w:pStyle w:val="Ttulo"/>
        <w:jc w:val="right"/>
        <w:rPr>
          <w:rFonts w:asciiTheme="minorHAnsi" w:hAnsiTheme="minorHAnsi" w:cstheme="minorHAnsi"/>
          <w:color w:val="000000" w:themeColor="text1"/>
          <w:sz w:val="24"/>
          <w:szCs w:val="32"/>
        </w:rPr>
      </w:pPr>
    </w:p>
    <w:p w14:paraId="44E4F634" w14:textId="0464F062" w:rsidR="00AE6FD6" w:rsidRPr="00552F90" w:rsidRDefault="00AE6FD6" w:rsidP="00AE6FD6">
      <w:pPr>
        <w:pStyle w:val="Ttulo"/>
        <w:spacing w:before="120"/>
        <w:jc w:val="right"/>
        <w:rPr>
          <w:rFonts w:asciiTheme="minorHAnsi" w:hAnsiTheme="minorHAnsi" w:cstheme="minorHAnsi"/>
          <w:color w:val="000000" w:themeColor="text1"/>
          <w:sz w:val="24"/>
          <w:szCs w:val="24"/>
        </w:rPr>
      </w:pPr>
      <w:r w:rsidRPr="00552F90">
        <w:rPr>
          <w:rFonts w:asciiTheme="minorHAnsi" w:hAnsiTheme="minorHAnsi" w:cstheme="minorHAnsi"/>
          <w:color w:val="000000" w:themeColor="text1"/>
          <w:sz w:val="24"/>
          <w:szCs w:val="24"/>
        </w:rPr>
        <w:t xml:space="preserve">Versión </w:t>
      </w:r>
      <w:r w:rsidR="006D4678" w:rsidRPr="00552F90">
        <w:rPr>
          <w:rFonts w:asciiTheme="minorHAnsi" w:hAnsiTheme="minorHAnsi" w:cstheme="minorHAnsi"/>
          <w:color w:val="000000" w:themeColor="text1"/>
          <w:sz w:val="24"/>
          <w:szCs w:val="24"/>
        </w:rPr>
        <w:t>1.0</w:t>
      </w:r>
    </w:p>
    <w:p w14:paraId="44E4F635" w14:textId="77777777" w:rsidR="00AE6FD6" w:rsidRPr="00552F90" w:rsidRDefault="00AE6FD6" w:rsidP="00AE6FD6">
      <w:pPr>
        <w:pStyle w:val="Ttulo"/>
        <w:spacing w:before="120"/>
        <w:jc w:val="right"/>
        <w:rPr>
          <w:rFonts w:asciiTheme="minorHAnsi" w:hAnsiTheme="minorHAnsi" w:cstheme="minorHAnsi"/>
          <w:color w:val="000000" w:themeColor="text1"/>
          <w:sz w:val="22"/>
          <w:szCs w:val="22"/>
        </w:rPr>
      </w:pPr>
    </w:p>
    <w:p w14:paraId="44E4F636" w14:textId="685DDA9A" w:rsidR="00AE6FD6" w:rsidRPr="00552F90" w:rsidRDefault="00AE6FD6" w:rsidP="00AE6FD6">
      <w:pPr>
        <w:pStyle w:val="Ttulo"/>
        <w:spacing w:before="120"/>
        <w:jc w:val="right"/>
        <w:rPr>
          <w:rFonts w:asciiTheme="minorHAnsi" w:hAnsiTheme="minorHAnsi" w:cstheme="minorHAnsi"/>
          <w:color w:val="000000" w:themeColor="text1"/>
          <w:sz w:val="22"/>
          <w:szCs w:val="22"/>
        </w:rPr>
      </w:pPr>
      <w:r w:rsidRPr="00552F90">
        <w:rPr>
          <w:rFonts w:asciiTheme="minorHAnsi" w:hAnsiTheme="minorHAnsi" w:cstheme="minorHAnsi"/>
          <w:color w:val="000000" w:themeColor="text1"/>
          <w:sz w:val="22"/>
          <w:szCs w:val="22"/>
        </w:rPr>
        <w:t>Fecha:</w:t>
      </w:r>
      <w:r w:rsidR="00803E45" w:rsidRPr="00552F90">
        <w:rPr>
          <w:rFonts w:asciiTheme="minorHAnsi" w:hAnsiTheme="minorHAnsi" w:cstheme="minorHAnsi"/>
          <w:color w:val="000000" w:themeColor="text1"/>
          <w:sz w:val="22"/>
          <w:szCs w:val="22"/>
        </w:rPr>
        <w:t xml:space="preserve"> 20/12/2016</w:t>
      </w:r>
    </w:p>
    <w:p w14:paraId="44E4F637" w14:textId="77777777" w:rsidR="00AE6FD6" w:rsidRPr="00552F90" w:rsidRDefault="00AE6FD6" w:rsidP="00AE6FD6">
      <w:pPr>
        <w:rPr>
          <w:rFonts w:asciiTheme="minorHAnsi" w:hAnsiTheme="minorHAnsi" w:cstheme="minorHAnsi"/>
          <w:color w:val="000000" w:themeColor="text1"/>
          <w:szCs w:val="20"/>
        </w:rPr>
      </w:pPr>
    </w:p>
    <w:p w14:paraId="44E4F638" w14:textId="77777777" w:rsidR="00626AB9" w:rsidRPr="00552F90"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552F9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552F90">
        <w:rPr>
          <w:rFonts w:asciiTheme="minorHAnsi" w:hAnsiTheme="minorHAnsi" w:cstheme="minorHAnsi"/>
          <w:color w:val="000000" w:themeColor="text1"/>
          <w:sz w:val="28"/>
          <w:szCs w:val="28"/>
        </w:rPr>
        <w:br w:type="page"/>
      </w:r>
    </w:p>
    <w:p w14:paraId="44E4F63A" w14:textId="77777777" w:rsidR="00E94919" w:rsidRPr="00552F90" w:rsidRDefault="00E94919" w:rsidP="00E94919">
      <w:pPr>
        <w:pStyle w:val="Ttulo"/>
        <w:rPr>
          <w:rFonts w:asciiTheme="minorHAnsi" w:hAnsiTheme="minorHAnsi" w:cstheme="minorHAnsi"/>
          <w:color w:val="000000" w:themeColor="text1"/>
          <w:sz w:val="20"/>
          <w:szCs w:val="20"/>
        </w:rPr>
      </w:pPr>
      <w:r w:rsidRPr="00552F90">
        <w:rPr>
          <w:rFonts w:asciiTheme="minorHAnsi" w:hAnsiTheme="minorHAnsi" w:cstheme="minorHAnsi"/>
          <w:color w:val="000000" w:themeColor="text1"/>
          <w:sz w:val="20"/>
          <w:szCs w:val="20"/>
        </w:rPr>
        <w:lastRenderedPageBreak/>
        <w:t>Contenido</w:t>
      </w:r>
    </w:p>
    <w:p w14:paraId="5E0F9FA4" w14:textId="77777777" w:rsidR="008B0343" w:rsidRDefault="0054580A">
      <w:pPr>
        <w:pStyle w:val="TDC1"/>
        <w:tabs>
          <w:tab w:val="left" w:pos="567"/>
          <w:tab w:val="right" w:leader="dot" w:pos="9964"/>
        </w:tabs>
        <w:rPr>
          <w:rFonts w:eastAsiaTheme="minorEastAsia" w:cstheme="minorBidi"/>
          <w:b w:val="0"/>
          <w:bCs w:val="0"/>
          <w:noProof/>
          <w:sz w:val="22"/>
          <w:szCs w:val="22"/>
          <w:lang w:val="es-MX" w:eastAsia="es-MX"/>
        </w:rPr>
      </w:pPr>
      <w:r w:rsidRPr="00552F90">
        <w:rPr>
          <w:rFonts w:cstheme="minorHAnsi"/>
          <w:b w:val="0"/>
          <w:bCs w:val="0"/>
          <w:color w:val="000000" w:themeColor="text1"/>
          <w:lang w:val="es-MX"/>
        </w:rPr>
        <w:fldChar w:fldCharType="begin"/>
      </w:r>
      <w:r w:rsidRPr="00552F90">
        <w:rPr>
          <w:rFonts w:cstheme="minorHAnsi"/>
          <w:b w:val="0"/>
          <w:bCs w:val="0"/>
          <w:color w:val="000000" w:themeColor="text1"/>
          <w:lang w:val="es-MX"/>
        </w:rPr>
        <w:instrText xml:space="preserve"> TOC \o "1-4" \h \z \u </w:instrText>
      </w:r>
      <w:r w:rsidRPr="00552F90">
        <w:rPr>
          <w:rFonts w:cstheme="minorHAnsi"/>
          <w:b w:val="0"/>
          <w:bCs w:val="0"/>
          <w:color w:val="000000" w:themeColor="text1"/>
          <w:lang w:val="es-MX"/>
        </w:rPr>
        <w:fldChar w:fldCharType="separate"/>
      </w:r>
      <w:hyperlink w:anchor="_Toc488252955" w:history="1">
        <w:r w:rsidR="008B0343" w:rsidRPr="00E20F54">
          <w:rPr>
            <w:rStyle w:val="Hipervnculo"/>
            <w:rFonts w:cstheme="minorHAnsi"/>
            <w:noProof/>
          </w:rPr>
          <w:t>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Histórico de Cambios</w:t>
        </w:r>
        <w:r w:rsidR="008B0343">
          <w:rPr>
            <w:noProof/>
            <w:webHidden/>
          </w:rPr>
          <w:tab/>
        </w:r>
        <w:r w:rsidR="008B0343">
          <w:rPr>
            <w:noProof/>
            <w:webHidden/>
          </w:rPr>
          <w:fldChar w:fldCharType="begin"/>
        </w:r>
        <w:r w:rsidR="008B0343">
          <w:rPr>
            <w:noProof/>
            <w:webHidden/>
          </w:rPr>
          <w:instrText xml:space="preserve"> PAGEREF _Toc488252955 \h </w:instrText>
        </w:r>
        <w:r w:rsidR="008B0343">
          <w:rPr>
            <w:noProof/>
            <w:webHidden/>
          </w:rPr>
        </w:r>
        <w:r w:rsidR="008B0343">
          <w:rPr>
            <w:noProof/>
            <w:webHidden/>
          </w:rPr>
          <w:fldChar w:fldCharType="separate"/>
        </w:r>
        <w:r w:rsidR="006D721C">
          <w:rPr>
            <w:noProof/>
            <w:webHidden/>
          </w:rPr>
          <w:t>4</w:t>
        </w:r>
        <w:r w:rsidR="008B0343">
          <w:rPr>
            <w:noProof/>
            <w:webHidden/>
          </w:rPr>
          <w:fldChar w:fldCharType="end"/>
        </w:r>
      </w:hyperlink>
    </w:p>
    <w:p w14:paraId="186C458D"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56" w:history="1">
        <w:r w:rsidR="008B0343" w:rsidRPr="00E20F54">
          <w:rPr>
            <w:rStyle w:val="Hipervnculo"/>
            <w:rFonts w:cstheme="minorHAnsi"/>
            <w:noProof/>
          </w:rPr>
          <w:t>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Introducción Reemplazar Reporte de Disponibilidad de Recursos</w:t>
        </w:r>
        <w:r w:rsidR="008B0343">
          <w:rPr>
            <w:noProof/>
            <w:webHidden/>
          </w:rPr>
          <w:tab/>
        </w:r>
        <w:r w:rsidR="008B0343">
          <w:rPr>
            <w:noProof/>
            <w:webHidden/>
          </w:rPr>
          <w:fldChar w:fldCharType="begin"/>
        </w:r>
        <w:r w:rsidR="008B0343">
          <w:rPr>
            <w:noProof/>
            <w:webHidden/>
          </w:rPr>
          <w:instrText xml:space="preserve"> PAGEREF _Toc488252956 \h </w:instrText>
        </w:r>
        <w:r w:rsidR="008B0343">
          <w:rPr>
            <w:noProof/>
            <w:webHidden/>
          </w:rPr>
        </w:r>
        <w:r w:rsidR="008B0343">
          <w:rPr>
            <w:noProof/>
            <w:webHidden/>
          </w:rPr>
          <w:fldChar w:fldCharType="separate"/>
        </w:r>
        <w:r>
          <w:rPr>
            <w:noProof/>
            <w:webHidden/>
          </w:rPr>
          <w:t>5</w:t>
        </w:r>
        <w:r w:rsidR="008B0343">
          <w:rPr>
            <w:noProof/>
            <w:webHidden/>
          </w:rPr>
          <w:fldChar w:fldCharType="end"/>
        </w:r>
      </w:hyperlink>
    </w:p>
    <w:p w14:paraId="0CB4E614"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57" w:history="1">
        <w:r w:rsidR="008B0343" w:rsidRPr="00E20F54">
          <w:rPr>
            <w:rStyle w:val="Hipervnculo"/>
            <w:rFonts w:cstheme="minorHAnsi"/>
            <w:noProof/>
          </w:rPr>
          <w:t>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Funcionalidad del Sistema: Reemplazar Reporte de Disponibilidad de Recursos</w:t>
        </w:r>
        <w:r w:rsidR="008B0343">
          <w:rPr>
            <w:noProof/>
            <w:webHidden/>
          </w:rPr>
          <w:tab/>
        </w:r>
        <w:r w:rsidR="008B0343">
          <w:rPr>
            <w:noProof/>
            <w:webHidden/>
          </w:rPr>
          <w:fldChar w:fldCharType="begin"/>
        </w:r>
        <w:r w:rsidR="008B0343">
          <w:rPr>
            <w:noProof/>
            <w:webHidden/>
          </w:rPr>
          <w:instrText xml:space="preserve"> PAGEREF _Toc488252957 \h </w:instrText>
        </w:r>
        <w:r w:rsidR="008B0343">
          <w:rPr>
            <w:noProof/>
            <w:webHidden/>
          </w:rPr>
        </w:r>
        <w:r w:rsidR="008B0343">
          <w:rPr>
            <w:noProof/>
            <w:webHidden/>
          </w:rPr>
          <w:fldChar w:fldCharType="separate"/>
        </w:r>
        <w:r>
          <w:rPr>
            <w:noProof/>
            <w:webHidden/>
          </w:rPr>
          <w:t>5</w:t>
        </w:r>
        <w:r w:rsidR="008B0343">
          <w:rPr>
            <w:noProof/>
            <w:webHidden/>
          </w:rPr>
          <w:fldChar w:fldCharType="end"/>
        </w:r>
      </w:hyperlink>
    </w:p>
    <w:p w14:paraId="12EB350E"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58" w:history="1">
        <w:r w:rsidR="008B0343" w:rsidRPr="00E20F54">
          <w:rPr>
            <w:rStyle w:val="Hipervnculo"/>
            <w:rFonts w:cstheme="minorHAnsi"/>
            <w:noProof/>
          </w:rPr>
          <w:t>3.1.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Breve Descripción.</w:t>
        </w:r>
        <w:r w:rsidR="008B0343">
          <w:rPr>
            <w:noProof/>
            <w:webHidden/>
          </w:rPr>
          <w:tab/>
        </w:r>
        <w:r w:rsidR="008B0343">
          <w:rPr>
            <w:noProof/>
            <w:webHidden/>
          </w:rPr>
          <w:fldChar w:fldCharType="begin"/>
        </w:r>
        <w:r w:rsidR="008B0343">
          <w:rPr>
            <w:noProof/>
            <w:webHidden/>
          </w:rPr>
          <w:instrText xml:space="preserve"> PAGEREF _Toc488252958 \h </w:instrText>
        </w:r>
        <w:r w:rsidR="008B0343">
          <w:rPr>
            <w:noProof/>
            <w:webHidden/>
          </w:rPr>
        </w:r>
        <w:r w:rsidR="008B0343">
          <w:rPr>
            <w:noProof/>
            <w:webHidden/>
          </w:rPr>
          <w:fldChar w:fldCharType="separate"/>
        </w:r>
        <w:r>
          <w:rPr>
            <w:noProof/>
            <w:webHidden/>
          </w:rPr>
          <w:t>5</w:t>
        </w:r>
        <w:r w:rsidR="008B0343">
          <w:rPr>
            <w:noProof/>
            <w:webHidden/>
          </w:rPr>
          <w:fldChar w:fldCharType="end"/>
        </w:r>
      </w:hyperlink>
    </w:p>
    <w:p w14:paraId="645F1EDE"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59" w:history="1">
        <w:r w:rsidR="008B0343" w:rsidRPr="00E20F54">
          <w:rPr>
            <w:rStyle w:val="Hipervnculo"/>
            <w:rFonts w:cstheme="minorHAnsi"/>
            <w:noProof/>
          </w:rPr>
          <w:t>3.2.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Contribución a los Requerimientos.</w:t>
        </w:r>
        <w:r w:rsidR="008B0343">
          <w:rPr>
            <w:noProof/>
            <w:webHidden/>
          </w:rPr>
          <w:tab/>
        </w:r>
        <w:r w:rsidR="008B0343">
          <w:rPr>
            <w:noProof/>
            <w:webHidden/>
          </w:rPr>
          <w:fldChar w:fldCharType="begin"/>
        </w:r>
        <w:r w:rsidR="008B0343">
          <w:rPr>
            <w:noProof/>
            <w:webHidden/>
          </w:rPr>
          <w:instrText xml:space="preserve"> PAGEREF _Toc488252959 \h </w:instrText>
        </w:r>
        <w:r w:rsidR="008B0343">
          <w:rPr>
            <w:noProof/>
            <w:webHidden/>
          </w:rPr>
        </w:r>
        <w:r w:rsidR="008B0343">
          <w:rPr>
            <w:noProof/>
            <w:webHidden/>
          </w:rPr>
          <w:fldChar w:fldCharType="separate"/>
        </w:r>
        <w:r>
          <w:rPr>
            <w:noProof/>
            <w:webHidden/>
          </w:rPr>
          <w:t>5</w:t>
        </w:r>
        <w:r w:rsidR="008B0343">
          <w:rPr>
            <w:noProof/>
            <w:webHidden/>
          </w:rPr>
          <w:fldChar w:fldCharType="end"/>
        </w:r>
      </w:hyperlink>
    </w:p>
    <w:p w14:paraId="3030211D"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0" w:history="1">
        <w:r w:rsidR="008B0343" w:rsidRPr="00E20F54">
          <w:rPr>
            <w:rStyle w:val="Hipervnculo"/>
            <w:rFonts w:cstheme="minorHAnsi"/>
            <w:noProof/>
          </w:rPr>
          <w:t>4.</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Diagrama de la Funcionalidad del Sistema</w:t>
        </w:r>
        <w:r w:rsidR="008B0343">
          <w:rPr>
            <w:noProof/>
            <w:webHidden/>
          </w:rPr>
          <w:tab/>
        </w:r>
        <w:r w:rsidR="008B0343">
          <w:rPr>
            <w:noProof/>
            <w:webHidden/>
          </w:rPr>
          <w:fldChar w:fldCharType="begin"/>
        </w:r>
        <w:r w:rsidR="008B0343">
          <w:rPr>
            <w:noProof/>
            <w:webHidden/>
          </w:rPr>
          <w:instrText xml:space="preserve"> PAGEREF _Toc488252960 \h </w:instrText>
        </w:r>
        <w:r w:rsidR="008B0343">
          <w:rPr>
            <w:noProof/>
            <w:webHidden/>
          </w:rPr>
        </w:r>
        <w:r w:rsidR="008B0343">
          <w:rPr>
            <w:noProof/>
            <w:webHidden/>
          </w:rPr>
          <w:fldChar w:fldCharType="separate"/>
        </w:r>
        <w:r>
          <w:rPr>
            <w:noProof/>
            <w:webHidden/>
          </w:rPr>
          <w:t>6</w:t>
        </w:r>
        <w:r w:rsidR="008B0343">
          <w:rPr>
            <w:noProof/>
            <w:webHidden/>
          </w:rPr>
          <w:fldChar w:fldCharType="end"/>
        </w:r>
      </w:hyperlink>
    </w:p>
    <w:p w14:paraId="41730FAE"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1" w:history="1">
        <w:r w:rsidR="008B0343" w:rsidRPr="00E20F54">
          <w:rPr>
            <w:rStyle w:val="Hipervnculo"/>
            <w:rFonts w:cstheme="minorHAnsi"/>
            <w:noProof/>
          </w:rPr>
          <w:t>5.</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Actores Involucrados</w:t>
        </w:r>
        <w:r w:rsidR="008B0343">
          <w:rPr>
            <w:noProof/>
            <w:webHidden/>
          </w:rPr>
          <w:tab/>
        </w:r>
        <w:r w:rsidR="008B0343">
          <w:rPr>
            <w:noProof/>
            <w:webHidden/>
          </w:rPr>
          <w:fldChar w:fldCharType="begin"/>
        </w:r>
        <w:r w:rsidR="008B0343">
          <w:rPr>
            <w:noProof/>
            <w:webHidden/>
          </w:rPr>
          <w:instrText xml:space="preserve"> PAGEREF _Toc488252961 \h </w:instrText>
        </w:r>
        <w:r w:rsidR="008B0343">
          <w:rPr>
            <w:noProof/>
            <w:webHidden/>
          </w:rPr>
        </w:r>
        <w:r w:rsidR="008B0343">
          <w:rPr>
            <w:noProof/>
            <w:webHidden/>
          </w:rPr>
          <w:fldChar w:fldCharType="separate"/>
        </w:r>
        <w:r>
          <w:rPr>
            <w:noProof/>
            <w:webHidden/>
          </w:rPr>
          <w:t>6</w:t>
        </w:r>
        <w:r w:rsidR="008B0343">
          <w:rPr>
            <w:noProof/>
            <w:webHidden/>
          </w:rPr>
          <w:fldChar w:fldCharType="end"/>
        </w:r>
      </w:hyperlink>
    </w:p>
    <w:p w14:paraId="762D5E40"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2" w:history="1">
        <w:r w:rsidR="008B0343" w:rsidRPr="00E20F54">
          <w:rPr>
            <w:rStyle w:val="Hipervnculo"/>
            <w:rFonts w:cstheme="minorHAnsi"/>
            <w:noProof/>
          </w:rPr>
          <w:t>6.</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Diagrama de Actividades</w:t>
        </w:r>
        <w:r w:rsidR="008B0343">
          <w:rPr>
            <w:noProof/>
            <w:webHidden/>
          </w:rPr>
          <w:tab/>
        </w:r>
        <w:r w:rsidR="008B0343">
          <w:rPr>
            <w:noProof/>
            <w:webHidden/>
          </w:rPr>
          <w:fldChar w:fldCharType="begin"/>
        </w:r>
        <w:r w:rsidR="008B0343">
          <w:rPr>
            <w:noProof/>
            <w:webHidden/>
          </w:rPr>
          <w:instrText xml:space="preserve"> PAGEREF _Toc488252962 \h </w:instrText>
        </w:r>
        <w:r w:rsidR="008B0343">
          <w:rPr>
            <w:noProof/>
            <w:webHidden/>
          </w:rPr>
        </w:r>
        <w:r w:rsidR="008B0343">
          <w:rPr>
            <w:noProof/>
            <w:webHidden/>
          </w:rPr>
          <w:fldChar w:fldCharType="separate"/>
        </w:r>
        <w:r>
          <w:rPr>
            <w:noProof/>
            <w:webHidden/>
          </w:rPr>
          <w:t>7</w:t>
        </w:r>
        <w:r w:rsidR="008B0343">
          <w:rPr>
            <w:noProof/>
            <w:webHidden/>
          </w:rPr>
          <w:fldChar w:fldCharType="end"/>
        </w:r>
      </w:hyperlink>
    </w:p>
    <w:p w14:paraId="4585A780"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3" w:history="1">
        <w:r w:rsidR="008B0343" w:rsidRPr="00E20F54">
          <w:rPr>
            <w:rStyle w:val="Hipervnculo"/>
            <w:rFonts w:cstheme="minorHAnsi"/>
            <w:noProof/>
          </w:rPr>
          <w:t>7.</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Precondiciones</w:t>
        </w:r>
        <w:r w:rsidR="008B0343">
          <w:rPr>
            <w:noProof/>
            <w:webHidden/>
          </w:rPr>
          <w:tab/>
        </w:r>
        <w:r w:rsidR="008B0343">
          <w:rPr>
            <w:noProof/>
            <w:webHidden/>
          </w:rPr>
          <w:fldChar w:fldCharType="begin"/>
        </w:r>
        <w:r w:rsidR="008B0343">
          <w:rPr>
            <w:noProof/>
            <w:webHidden/>
          </w:rPr>
          <w:instrText xml:space="preserve"> PAGEREF _Toc488252963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3377A2DB"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4" w:history="1">
        <w:r w:rsidR="008B0343" w:rsidRPr="00E20F54">
          <w:rPr>
            <w:rStyle w:val="Hipervnculo"/>
            <w:rFonts w:cstheme="minorHAnsi"/>
            <w:noProof/>
          </w:rPr>
          <w:t>7.1.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&lt;Precondición 1&gt; Nombre de usuario y contraseña válidos</w:t>
        </w:r>
        <w:r w:rsidR="008B0343">
          <w:rPr>
            <w:noProof/>
            <w:webHidden/>
          </w:rPr>
          <w:tab/>
        </w:r>
        <w:r w:rsidR="008B0343">
          <w:rPr>
            <w:noProof/>
            <w:webHidden/>
          </w:rPr>
          <w:fldChar w:fldCharType="begin"/>
        </w:r>
        <w:r w:rsidR="008B0343">
          <w:rPr>
            <w:noProof/>
            <w:webHidden/>
          </w:rPr>
          <w:instrText xml:space="preserve"> PAGEREF _Toc488252964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0FAF7EBB"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5" w:history="1">
        <w:r w:rsidR="008B0343" w:rsidRPr="00E20F54">
          <w:rPr>
            <w:rStyle w:val="Hipervnculo"/>
            <w:rFonts w:cstheme="minorHAnsi"/>
            <w:noProof/>
          </w:rPr>
          <w:t>7.2.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&lt;Precondición 2&gt; Permisos</w:t>
        </w:r>
        <w:r w:rsidR="008B0343">
          <w:rPr>
            <w:noProof/>
            <w:webHidden/>
          </w:rPr>
          <w:tab/>
        </w:r>
        <w:r w:rsidR="008B0343">
          <w:rPr>
            <w:noProof/>
            <w:webHidden/>
          </w:rPr>
          <w:fldChar w:fldCharType="begin"/>
        </w:r>
        <w:r w:rsidR="008B0343">
          <w:rPr>
            <w:noProof/>
            <w:webHidden/>
          </w:rPr>
          <w:instrText xml:space="preserve"> PAGEREF _Toc488252965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5A9D973C"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6" w:history="1">
        <w:r w:rsidR="008B0343" w:rsidRPr="00E20F54">
          <w:rPr>
            <w:rStyle w:val="Hipervnculo"/>
            <w:rFonts w:cstheme="minorHAnsi"/>
            <w:noProof/>
          </w:rPr>
          <w:t>7.3.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&lt;Precondición 3&gt; Autenticación</w:t>
        </w:r>
        <w:r w:rsidR="008B0343">
          <w:rPr>
            <w:noProof/>
            <w:webHidden/>
          </w:rPr>
          <w:tab/>
        </w:r>
        <w:r w:rsidR="008B0343">
          <w:rPr>
            <w:noProof/>
            <w:webHidden/>
          </w:rPr>
          <w:fldChar w:fldCharType="begin"/>
        </w:r>
        <w:r w:rsidR="008B0343">
          <w:rPr>
            <w:noProof/>
            <w:webHidden/>
          </w:rPr>
          <w:instrText xml:space="preserve"> PAGEREF _Toc488252966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6ABFC7B0"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7" w:history="1">
        <w:r w:rsidR="008B0343" w:rsidRPr="00E20F54">
          <w:rPr>
            <w:rStyle w:val="Hipervnculo"/>
            <w:rFonts w:cstheme="minorHAnsi"/>
            <w:noProof/>
          </w:rPr>
          <w:t>7.4.</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&lt;Precondición 4&gt; Reporte de Disponibilidad Cargado</w:t>
        </w:r>
        <w:r w:rsidR="008B0343">
          <w:rPr>
            <w:noProof/>
            <w:webHidden/>
          </w:rPr>
          <w:tab/>
        </w:r>
        <w:r w:rsidR="008B0343">
          <w:rPr>
            <w:noProof/>
            <w:webHidden/>
          </w:rPr>
          <w:fldChar w:fldCharType="begin"/>
        </w:r>
        <w:r w:rsidR="008B0343">
          <w:rPr>
            <w:noProof/>
            <w:webHidden/>
          </w:rPr>
          <w:instrText xml:space="preserve"> PAGEREF _Toc488252967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5A5CA48B"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8" w:history="1">
        <w:r w:rsidR="008B0343" w:rsidRPr="00E20F54">
          <w:rPr>
            <w:rStyle w:val="Hipervnculo"/>
            <w:rFonts w:cstheme="minorHAnsi"/>
            <w:noProof/>
          </w:rPr>
          <w:t>8.</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Flujo de Eventos</w:t>
        </w:r>
        <w:r w:rsidR="008B0343">
          <w:rPr>
            <w:noProof/>
            <w:webHidden/>
          </w:rPr>
          <w:tab/>
        </w:r>
        <w:r w:rsidR="008B0343">
          <w:rPr>
            <w:noProof/>
            <w:webHidden/>
          </w:rPr>
          <w:fldChar w:fldCharType="begin"/>
        </w:r>
        <w:r w:rsidR="008B0343">
          <w:rPr>
            <w:noProof/>
            <w:webHidden/>
          </w:rPr>
          <w:instrText xml:space="preserve"> PAGEREF _Toc488252968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2F216122"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69" w:history="1">
        <w:r w:rsidR="008B0343" w:rsidRPr="00E20F54">
          <w:rPr>
            <w:rStyle w:val="Hipervnculo"/>
            <w:rFonts w:cstheme="minorHAnsi"/>
            <w:noProof/>
          </w:rPr>
          <w:t>8.1.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Flujo Básico</w:t>
        </w:r>
        <w:r w:rsidR="008B0343">
          <w:rPr>
            <w:noProof/>
            <w:webHidden/>
          </w:rPr>
          <w:tab/>
        </w:r>
        <w:r w:rsidR="008B0343">
          <w:rPr>
            <w:noProof/>
            <w:webHidden/>
          </w:rPr>
          <w:fldChar w:fldCharType="begin"/>
        </w:r>
        <w:r w:rsidR="008B0343">
          <w:rPr>
            <w:noProof/>
            <w:webHidden/>
          </w:rPr>
          <w:instrText xml:space="preserve"> PAGEREF _Toc488252969 \h </w:instrText>
        </w:r>
        <w:r w:rsidR="008B0343">
          <w:rPr>
            <w:noProof/>
            <w:webHidden/>
          </w:rPr>
        </w:r>
        <w:r w:rsidR="008B0343">
          <w:rPr>
            <w:noProof/>
            <w:webHidden/>
          </w:rPr>
          <w:fldChar w:fldCharType="separate"/>
        </w:r>
        <w:r>
          <w:rPr>
            <w:noProof/>
            <w:webHidden/>
          </w:rPr>
          <w:t>8</w:t>
        </w:r>
        <w:r w:rsidR="008B0343">
          <w:rPr>
            <w:noProof/>
            <w:webHidden/>
          </w:rPr>
          <w:fldChar w:fldCharType="end"/>
        </w:r>
      </w:hyperlink>
    </w:p>
    <w:p w14:paraId="2E9819C3"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70" w:history="1">
        <w:r w:rsidR="008B0343" w:rsidRPr="00E20F54">
          <w:rPr>
            <w:rStyle w:val="Hipervnculo"/>
            <w:rFonts w:cstheme="minorHAnsi"/>
            <w:noProof/>
          </w:rPr>
          <w:t>8.2.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Flujos Alternos</w:t>
        </w:r>
        <w:r w:rsidR="008B0343">
          <w:rPr>
            <w:noProof/>
            <w:webHidden/>
          </w:rPr>
          <w:tab/>
        </w:r>
        <w:r w:rsidR="008B0343">
          <w:rPr>
            <w:noProof/>
            <w:webHidden/>
          </w:rPr>
          <w:fldChar w:fldCharType="begin"/>
        </w:r>
        <w:r w:rsidR="008B0343">
          <w:rPr>
            <w:noProof/>
            <w:webHidden/>
          </w:rPr>
          <w:instrText xml:space="preserve"> PAGEREF _Toc488252970 \h </w:instrText>
        </w:r>
        <w:r w:rsidR="008B0343">
          <w:rPr>
            <w:noProof/>
            <w:webHidden/>
          </w:rPr>
        </w:r>
        <w:r w:rsidR="008B0343">
          <w:rPr>
            <w:noProof/>
            <w:webHidden/>
          </w:rPr>
          <w:fldChar w:fldCharType="separate"/>
        </w:r>
        <w:r>
          <w:rPr>
            <w:noProof/>
            <w:webHidden/>
          </w:rPr>
          <w:t>10</w:t>
        </w:r>
        <w:r w:rsidR="008B0343">
          <w:rPr>
            <w:noProof/>
            <w:webHidden/>
          </w:rPr>
          <w:fldChar w:fldCharType="end"/>
        </w:r>
      </w:hyperlink>
    </w:p>
    <w:p w14:paraId="1C212176"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71" w:history="1">
        <w:r w:rsidR="008B0343" w:rsidRPr="00E20F54">
          <w:rPr>
            <w:rStyle w:val="Hipervnculo"/>
            <w:rFonts w:cstheme="minorHAnsi"/>
            <w:noProof/>
          </w:rPr>
          <w:t>8.2.1.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Opcionales</w:t>
        </w:r>
        <w:r w:rsidR="008B0343">
          <w:rPr>
            <w:noProof/>
            <w:webHidden/>
          </w:rPr>
          <w:tab/>
        </w:r>
        <w:r w:rsidR="008B0343">
          <w:rPr>
            <w:noProof/>
            <w:webHidden/>
          </w:rPr>
          <w:fldChar w:fldCharType="begin"/>
        </w:r>
        <w:r w:rsidR="008B0343">
          <w:rPr>
            <w:noProof/>
            <w:webHidden/>
          </w:rPr>
          <w:instrText xml:space="preserve"> PAGEREF _Toc488252971 \h </w:instrText>
        </w:r>
        <w:r w:rsidR="008B0343">
          <w:rPr>
            <w:noProof/>
            <w:webHidden/>
          </w:rPr>
        </w:r>
        <w:r w:rsidR="008B0343">
          <w:rPr>
            <w:noProof/>
            <w:webHidden/>
          </w:rPr>
          <w:fldChar w:fldCharType="separate"/>
        </w:r>
        <w:r>
          <w:rPr>
            <w:noProof/>
            <w:webHidden/>
          </w:rPr>
          <w:t>10</w:t>
        </w:r>
        <w:r w:rsidR="008B0343">
          <w:rPr>
            <w:noProof/>
            <w:webHidden/>
          </w:rPr>
          <w:fldChar w:fldCharType="end"/>
        </w:r>
      </w:hyperlink>
    </w:p>
    <w:p w14:paraId="3E0D7A9E" w14:textId="77777777" w:rsidR="008B0343" w:rsidRDefault="006D721C">
      <w:pPr>
        <w:pStyle w:val="TDC1"/>
        <w:tabs>
          <w:tab w:val="left" w:pos="1000"/>
          <w:tab w:val="right" w:leader="dot" w:pos="9964"/>
        </w:tabs>
        <w:rPr>
          <w:rFonts w:eastAsiaTheme="minorEastAsia" w:cstheme="minorBidi"/>
          <w:b w:val="0"/>
          <w:bCs w:val="0"/>
          <w:noProof/>
          <w:sz w:val="22"/>
          <w:szCs w:val="22"/>
          <w:lang w:val="es-MX" w:eastAsia="es-MX"/>
        </w:rPr>
      </w:pPr>
      <w:hyperlink w:anchor="_Toc488252972" w:history="1">
        <w:r w:rsidR="008B0343" w:rsidRPr="00E20F54">
          <w:rPr>
            <w:rStyle w:val="Hipervnculo"/>
            <w:rFonts w:cstheme="minorHAnsi"/>
            <w:noProof/>
          </w:rPr>
          <w:t>8.2.1.1.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AO01. Observaciones</w:t>
        </w:r>
        <w:r w:rsidR="008B0343">
          <w:rPr>
            <w:noProof/>
            <w:webHidden/>
          </w:rPr>
          <w:tab/>
        </w:r>
        <w:r w:rsidR="008B0343">
          <w:rPr>
            <w:noProof/>
            <w:webHidden/>
          </w:rPr>
          <w:fldChar w:fldCharType="begin"/>
        </w:r>
        <w:r w:rsidR="008B0343">
          <w:rPr>
            <w:noProof/>
            <w:webHidden/>
          </w:rPr>
          <w:instrText xml:space="preserve"> PAGEREF _Toc488252972 \h </w:instrText>
        </w:r>
        <w:r w:rsidR="008B0343">
          <w:rPr>
            <w:noProof/>
            <w:webHidden/>
          </w:rPr>
        </w:r>
        <w:r w:rsidR="008B0343">
          <w:rPr>
            <w:noProof/>
            <w:webHidden/>
          </w:rPr>
          <w:fldChar w:fldCharType="separate"/>
        </w:r>
        <w:r>
          <w:rPr>
            <w:noProof/>
            <w:webHidden/>
          </w:rPr>
          <w:t>10</w:t>
        </w:r>
        <w:r w:rsidR="008B0343">
          <w:rPr>
            <w:noProof/>
            <w:webHidden/>
          </w:rPr>
          <w:fldChar w:fldCharType="end"/>
        </w:r>
      </w:hyperlink>
    </w:p>
    <w:p w14:paraId="2625D591"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73" w:history="1">
        <w:r w:rsidR="008B0343" w:rsidRPr="00E20F54">
          <w:rPr>
            <w:rStyle w:val="Hipervnculo"/>
            <w:rFonts w:cstheme="minorHAnsi"/>
            <w:noProof/>
          </w:rPr>
          <w:t>8.2.2.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Generales</w:t>
        </w:r>
        <w:r w:rsidR="008B0343">
          <w:rPr>
            <w:noProof/>
            <w:webHidden/>
          </w:rPr>
          <w:tab/>
        </w:r>
        <w:r w:rsidR="008B0343">
          <w:rPr>
            <w:noProof/>
            <w:webHidden/>
          </w:rPr>
          <w:fldChar w:fldCharType="begin"/>
        </w:r>
        <w:r w:rsidR="008B0343">
          <w:rPr>
            <w:noProof/>
            <w:webHidden/>
          </w:rPr>
          <w:instrText xml:space="preserve"> PAGEREF _Toc488252973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147EF12C" w14:textId="77777777" w:rsidR="008B0343" w:rsidRDefault="006D721C">
      <w:pPr>
        <w:pStyle w:val="TDC1"/>
        <w:tabs>
          <w:tab w:val="left" w:pos="1000"/>
          <w:tab w:val="right" w:leader="dot" w:pos="9964"/>
        </w:tabs>
        <w:rPr>
          <w:rFonts w:eastAsiaTheme="minorEastAsia" w:cstheme="minorBidi"/>
          <w:b w:val="0"/>
          <w:bCs w:val="0"/>
          <w:noProof/>
          <w:sz w:val="22"/>
          <w:szCs w:val="22"/>
          <w:lang w:val="es-MX" w:eastAsia="es-MX"/>
        </w:rPr>
      </w:pPr>
      <w:hyperlink w:anchor="_Toc488252974" w:history="1">
        <w:r w:rsidR="008B0343" w:rsidRPr="00E20F54">
          <w:rPr>
            <w:rStyle w:val="Hipervnculo"/>
            <w:rFonts w:cstheme="minorHAnsi"/>
            <w:noProof/>
          </w:rPr>
          <w:t>8.2.2.1.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AG01 Cancelar</w:t>
        </w:r>
        <w:r w:rsidR="008B0343">
          <w:rPr>
            <w:noProof/>
            <w:webHidden/>
          </w:rPr>
          <w:tab/>
        </w:r>
        <w:r w:rsidR="008B0343">
          <w:rPr>
            <w:noProof/>
            <w:webHidden/>
          </w:rPr>
          <w:fldChar w:fldCharType="begin"/>
        </w:r>
        <w:r w:rsidR="008B0343">
          <w:rPr>
            <w:noProof/>
            <w:webHidden/>
          </w:rPr>
          <w:instrText xml:space="preserve"> PAGEREF _Toc488252974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64F6E220" w14:textId="77777777" w:rsidR="008B0343" w:rsidRDefault="006D721C">
      <w:pPr>
        <w:pStyle w:val="TDC1"/>
        <w:tabs>
          <w:tab w:val="left" w:pos="1000"/>
          <w:tab w:val="right" w:leader="dot" w:pos="9964"/>
        </w:tabs>
        <w:rPr>
          <w:rFonts w:eastAsiaTheme="minorEastAsia" w:cstheme="minorBidi"/>
          <w:b w:val="0"/>
          <w:bCs w:val="0"/>
          <w:noProof/>
          <w:sz w:val="22"/>
          <w:szCs w:val="22"/>
          <w:lang w:val="es-MX" w:eastAsia="es-MX"/>
        </w:rPr>
      </w:pPr>
      <w:hyperlink w:anchor="_Toc488252975" w:history="1">
        <w:r w:rsidR="008B0343" w:rsidRPr="00E20F54">
          <w:rPr>
            <w:rStyle w:val="Hipervnculo"/>
            <w:rFonts w:cstheme="minorHAnsi"/>
            <w:noProof/>
          </w:rPr>
          <w:t>8.2.2.2.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AG02 Cerrar sesión</w:t>
        </w:r>
        <w:r w:rsidR="008B0343">
          <w:rPr>
            <w:noProof/>
            <w:webHidden/>
          </w:rPr>
          <w:tab/>
        </w:r>
        <w:r w:rsidR="008B0343">
          <w:rPr>
            <w:noProof/>
            <w:webHidden/>
          </w:rPr>
          <w:fldChar w:fldCharType="begin"/>
        </w:r>
        <w:r w:rsidR="008B0343">
          <w:rPr>
            <w:noProof/>
            <w:webHidden/>
          </w:rPr>
          <w:instrText xml:space="preserve"> PAGEREF _Toc488252975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6E4DC7DA"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76" w:history="1">
        <w:r w:rsidR="008B0343" w:rsidRPr="00E20F54">
          <w:rPr>
            <w:rStyle w:val="Hipervnculo"/>
            <w:rFonts w:cstheme="minorHAnsi"/>
            <w:noProof/>
          </w:rPr>
          <w:t>8.2.3.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Extraordinarios</w:t>
        </w:r>
        <w:r w:rsidR="008B0343">
          <w:rPr>
            <w:noProof/>
            <w:webHidden/>
          </w:rPr>
          <w:tab/>
        </w:r>
        <w:r w:rsidR="008B0343">
          <w:rPr>
            <w:noProof/>
            <w:webHidden/>
          </w:rPr>
          <w:fldChar w:fldCharType="begin"/>
        </w:r>
        <w:r w:rsidR="008B0343">
          <w:rPr>
            <w:noProof/>
            <w:webHidden/>
          </w:rPr>
          <w:instrText xml:space="preserve"> PAGEREF _Toc488252976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38F8FB6B"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77" w:history="1">
        <w:r w:rsidR="008B0343" w:rsidRPr="00E20F54">
          <w:rPr>
            <w:rStyle w:val="Hipervnculo"/>
            <w:rFonts w:cstheme="minorHAnsi"/>
            <w:noProof/>
          </w:rPr>
          <w:t>8.2.4.</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De excepción</w:t>
        </w:r>
        <w:r w:rsidR="008B0343">
          <w:rPr>
            <w:noProof/>
            <w:webHidden/>
          </w:rPr>
          <w:tab/>
        </w:r>
        <w:r w:rsidR="008B0343">
          <w:rPr>
            <w:noProof/>
            <w:webHidden/>
          </w:rPr>
          <w:fldChar w:fldCharType="begin"/>
        </w:r>
        <w:r w:rsidR="008B0343">
          <w:rPr>
            <w:noProof/>
            <w:webHidden/>
          </w:rPr>
          <w:instrText xml:space="preserve"> PAGEREF _Toc488252977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42D21036" w14:textId="77777777" w:rsidR="008B0343" w:rsidRDefault="006D721C">
      <w:pPr>
        <w:pStyle w:val="TDC1"/>
        <w:tabs>
          <w:tab w:val="left" w:pos="1000"/>
          <w:tab w:val="right" w:leader="dot" w:pos="9964"/>
        </w:tabs>
        <w:rPr>
          <w:rFonts w:eastAsiaTheme="minorEastAsia" w:cstheme="minorBidi"/>
          <w:b w:val="0"/>
          <w:bCs w:val="0"/>
          <w:noProof/>
          <w:sz w:val="22"/>
          <w:szCs w:val="22"/>
          <w:lang w:val="es-MX" w:eastAsia="es-MX"/>
        </w:rPr>
      </w:pPr>
      <w:hyperlink w:anchor="_Toc488252978" w:history="1">
        <w:r w:rsidR="008B0343" w:rsidRPr="00E20F54">
          <w:rPr>
            <w:rStyle w:val="Hipervnculo"/>
            <w:rFonts w:cstheme="minorHAnsi"/>
            <w:noProof/>
          </w:rPr>
          <w:t>8.2.4.1.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AE01 Error al Reemplazar</w:t>
        </w:r>
        <w:r w:rsidR="008B0343">
          <w:rPr>
            <w:noProof/>
            <w:webHidden/>
          </w:rPr>
          <w:tab/>
        </w:r>
        <w:r w:rsidR="008B0343">
          <w:rPr>
            <w:noProof/>
            <w:webHidden/>
          </w:rPr>
          <w:fldChar w:fldCharType="begin"/>
        </w:r>
        <w:r w:rsidR="008B0343">
          <w:rPr>
            <w:noProof/>
            <w:webHidden/>
          </w:rPr>
          <w:instrText xml:space="preserve"> PAGEREF _Toc488252978 \h </w:instrText>
        </w:r>
        <w:r w:rsidR="008B0343">
          <w:rPr>
            <w:noProof/>
            <w:webHidden/>
          </w:rPr>
        </w:r>
        <w:r w:rsidR="008B0343">
          <w:rPr>
            <w:noProof/>
            <w:webHidden/>
          </w:rPr>
          <w:fldChar w:fldCharType="separate"/>
        </w:r>
        <w:r>
          <w:rPr>
            <w:noProof/>
            <w:webHidden/>
          </w:rPr>
          <w:t>11</w:t>
        </w:r>
        <w:r w:rsidR="008B0343">
          <w:rPr>
            <w:noProof/>
            <w:webHidden/>
          </w:rPr>
          <w:fldChar w:fldCharType="end"/>
        </w:r>
      </w:hyperlink>
    </w:p>
    <w:p w14:paraId="0FC4C761"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79" w:history="1">
        <w:r w:rsidR="008B0343" w:rsidRPr="00E20F54">
          <w:rPr>
            <w:rStyle w:val="Hipervnculo"/>
            <w:rFonts w:cstheme="minorHAnsi"/>
            <w:noProof/>
          </w:rPr>
          <w:t>8.3.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Puntos de Extensión</w:t>
        </w:r>
        <w:r w:rsidR="008B0343">
          <w:rPr>
            <w:noProof/>
            <w:webHidden/>
          </w:rPr>
          <w:tab/>
        </w:r>
        <w:r w:rsidR="008B0343">
          <w:rPr>
            <w:noProof/>
            <w:webHidden/>
          </w:rPr>
          <w:fldChar w:fldCharType="begin"/>
        </w:r>
        <w:r w:rsidR="008B0343">
          <w:rPr>
            <w:noProof/>
            <w:webHidden/>
          </w:rPr>
          <w:instrText xml:space="preserve"> PAGEREF _Toc488252979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0B218CF6"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80" w:history="1">
        <w:r w:rsidR="008B0343" w:rsidRPr="00E20F54">
          <w:rPr>
            <w:rStyle w:val="Hipervnculo"/>
            <w:rFonts w:cstheme="minorHAnsi"/>
            <w:noProof/>
          </w:rPr>
          <w:t>8.4.</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Requerimientos Especiales</w:t>
        </w:r>
        <w:r w:rsidR="008B0343">
          <w:rPr>
            <w:noProof/>
            <w:webHidden/>
          </w:rPr>
          <w:tab/>
        </w:r>
        <w:r w:rsidR="008B0343">
          <w:rPr>
            <w:noProof/>
            <w:webHidden/>
          </w:rPr>
          <w:fldChar w:fldCharType="begin"/>
        </w:r>
        <w:r w:rsidR="008B0343">
          <w:rPr>
            <w:noProof/>
            <w:webHidden/>
          </w:rPr>
          <w:instrText xml:space="preserve"> PAGEREF _Toc488252980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2129801A"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81" w:history="1">
        <w:r w:rsidR="008B0343" w:rsidRPr="00E20F54">
          <w:rPr>
            <w:rStyle w:val="Hipervnculo"/>
            <w:rFonts w:cstheme="minorHAnsi"/>
            <w:noProof/>
          </w:rPr>
          <w:t>8.5.</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Pos Condiciones</w:t>
        </w:r>
        <w:r w:rsidR="008B0343">
          <w:rPr>
            <w:noProof/>
            <w:webHidden/>
          </w:rPr>
          <w:tab/>
        </w:r>
        <w:r w:rsidR="008B0343">
          <w:rPr>
            <w:noProof/>
            <w:webHidden/>
          </w:rPr>
          <w:fldChar w:fldCharType="begin"/>
        </w:r>
        <w:r w:rsidR="008B0343">
          <w:rPr>
            <w:noProof/>
            <w:webHidden/>
          </w:rPr>
          <w:instrText xml:space="preserve"> PAGEREF _Toc488252981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50242AE7"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2" w:history="1">
        <w:r w:rsidR="008B0343" w:rsidRPr="00E20F54">
          <w:rPr>
            <w:rStyle w:val="Hipervnculo"/>
            <w:rFonts w:cstheme="minorHAnsi"/>
            <w:noProof/>
          </w:rPr>
          <w:t>8.5.1.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&lt;Pos condición 1&gt; Actualizar Reporte de Disponibilidad</w:t>
        </w:r>
        <w:r w:rsidR="008B0343">
          <w:rPr>
            <w:noProof/>
            <w:webHidden/>
          </w:rPr>
          <w:tab/>
        </w:r>
        <w:r w:rsidR="008B0343">
          <w:rPr>
            <w:noProof/>
            <w:webHidden/>
          </w:rPr>
          <w:fldChar w:fldCharType="begin"/>
        </w:r>
        <w:r w:rsidR="008B0343">
          <w:rPr>
            <w:noProof/>
            <w:webHidden/>
          </w:rPr>
          <w:instrText xml:space="preserve"> PAGEREF _Toc488252982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168EC85F"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3" w:history="1">
        <w:r w:rsidR="008B0343" w:rsidRPr="00E20F54">
          <w:rPr>
            <w:rStyle w:val="Hipervnculo"/>
            <w:rFonts w:cstheme="minorHAnsi"/>
            <w:noProof/>
          </w:rPr>
          <w:t>8.5.2.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&lt;Pos condición 2&gt; Envía Notificación DPE</w:t>
        </w:r>
        <w:r w:rsidR="008B0343">
          <w:rPr>
            <w:noProof/>
            <w:webHidden/>
          </w:rPr>
          <w:tab/>
        </w:r>
        <w:r w:rsidR="008B0343">
          <w:rPr>
            <w:noProof/>
            <w:webHidden/>
          </w:rPr>
          <w:fldChar w:fldCharType="begin"/>
        </w:r>
        <w:r w:rsidR="008B0343">
          <w:rPr>
            <w:noProof/>
            <w:webHidden/>
          </w:rPr>
          <w:instrText xml:space="preserve"> PAGEREF _Toc488252983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7EA99FED"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4" w:history="1">
        <w:r w:rsidR="008B0343" w:rsidRPr="00E20F54">
          <w:rPr>
            <w:rStyle w:val="Hipervnculo"/>
            <w:rFonts w:cstheme="minorHAnsi"/>
            <w:noProof/>
          </w:rPr>
          <w:t>8.5.3.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&lt;Pos Condición 3&gt; Registro en Bitácora</w:t>
        </w:r>
        <w:r w:rsidR="008B0343">
          <w:rPr>
            <w:noProof/>
            <w:webHidden/>
          </w:rPr>
          <w:tab/>
        </w:r>
        <w:r w:rsidR="008B0343">
          <w:rPr>
            <w:noProof/>
            <w:webHidden/>
          </w:rPr>
          <w:fldChar w:fldCharType="begin"/>
        </w:r>
        <w:r w:rsidR="008B0343">
          <w:rPr>
            <w:noProof/>
            <w:webHidden/>
          </w:rPr>
          <w:instrText xml:space="preserve"> PAGEREF _Toc488252984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4C6948DF"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85" w:history="1">
        <w:r w:rsidR="008B0343" w:rsidRPr="00E20F54">
          <w:rPr>
            <w:rStyle w:val="Hipervnculo"/>
            <w:rFonts w:cstheme="minorHAnsi"/>
            <w:noProof/>
          </w:rPr>
          <w:t>9.</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Reglas de Negocio</w:t>
        </w:r>
        <w:r w:rsidR="008B0343">
          <w:rPr>
            <w:noProof/>
            <w:webHidden/>
          </w:rPr>
          <w:tab/>
        </w:r>
        <w:r w:rsidR="008B0343">
          <w:rPr>
            <w:noProof/>
            <w:webHidden/>
          </w:rPr>
          <w:fldChar w:fldCharType="begin"/>
        </w:r>
        <w:r w:rsidR="008B0343">
          <w:rPr>
            <w:noProof/>
            <w:webHidden/>
          </w:rPr>
          <w:instrText xml:space="preserve"> PAGEREF _Toc488252985 \h </w:instrText>
        </w:r>
        <w:r w:rsidR="008B0343">
          <w:rPr>
            <w:noProof/>
            <w:webHidden/>
          </w:rPr>
        </w:r>
        <w:r w:rsidR="008B0343">
          <w:rPr>
            <w:noProof/>
            <w:webHidden/>
          </w:rPr>
          <w:fldChar w:fldCharType="separate"/>
        </w:r>
        <w:r>
          <w:rPr>
            <w:noProof/>
            <w:webHidden/>
          </w:rPr>
          <w:t>12</w:t>
        </w:r>
        <w:r w:rsidR="008B0343">
          <w:rPr>
            <w:noProof/>
            <w:webHidden/>
          </w:rPr>
          <w:fldChar w:fldCharType="end"/>
        </w:r>
      </w:hyperlink>
    </w:p>
    <w:p w14:paraId="7E1D83ED"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86" w:history="1">
        <w:r w:rsidR="008B0343" w:rsidRPr="00E20F54">
          <w:rPr>
            <w:rStyle w:val="Hipervnculo"/>
            <w:rFonts w:cstheme="minorHAnsi"/>
            <w:noProof/>
          </w:rPr>
          <w:t>10.</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Validaciones</w:t>
        </w:r>
        <w:r w:rsidR="008B0343">
          <w:rPr>
            <w:noProof/>
            <w:webHidden/>
          </w:rPr>
          <w:tab/>
        </w:r>
        <w:r w:rsidR="008B0343">
          <w:rPr>
            <w:noProof/>
            <w:webHidden/>
          </w:rPr>
          <w:fldChar w:fldCharType="begin"/>
        </w:r>
        <w:r w:rsidR="008B0343">
          <w:rPr>
            <w:noProof/>
            <w:webHidden/>
          </w:rPr>
          <w:instrText xml:space="preserve"> PAGEREF _Toc488252986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4D5B1109"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7" w:history="1">
        <w:r w:rsidR="008B0343" w:rsidRPr="00E20F54">
          <w:rPr>
            <w:rStyle w:val="Hipervnculo"/>
            <w:rFonts w:cstheme="minorHAnsi"/>
            <w:noProof/>
          </w:rPr>
          <w:t>10.1.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V01 Validar Campos Obligatorios</w:t>
        </w:r>
        <w:r w:rsidR="008B0343">
          <w:rPr>
            <w:noProof/>
            <w:webHidden/>
          </w:rPr>
          <w:tab/>
        </w:r>
        <w:r w:rsidR="008B0343">
          <w:rPr>
            <w:noProof/>
            <w:webHidden/>
          </w:rPr>
          <w:fldChar w:fldCharType="begin"/>
        </w:r>
        <w:r w:rsidR="008B0343">
          <w:rPr>
            <w:noProof/>
            <w:webHidden/>
          </w:rPr>
          <w:instrText xml:space="preserve"> PAGEREF _Toc488252987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39A95C83"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8" w:history="1">
        <w:r w:rsidR="008B0343" w:rsidRPr="00E20F54">
          <w:rPr>
            <w:rStyle w:val="Hipervnculo"/>
            <w:rFonts w:cstheme="minorHAnsi"/>
            <w:noProof/>
          </w:rPr>
          <w:t>10.2.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V02 Validar Tipo de Dato</w:t>
        </w:r>
        <w:r w:rsidR="008B0343">
          <w:rPr>
            <w:noProof/>
            <w:webHidden/>
          </w:rPr>
          <w:tab/>
        </w:r>
        <w:r w:rsidR="008B0343">
          <w:rPr>
            <w:noProof/>
            <w:webHidden/>
          </w:rPr>
          <w:fldChar w:fldCharType="begin"/>
        </w:r>
        <w:r w:rsidR="008B0343">
          <w:rPr>
            <w:noProof/>
            <w:webHidden/>
          </w:rPr>
          <w:instrText xml:space="preserve"> PAGEREF _Toc488252988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314EEA0D" w14:textId="77777777" w:rsidR="008B0343" w:rsidRDefault="006D721C">
      <w:pPr>
        <w:pStyle w:val="TDC1"/>
        <w:tabs>
          <w:tab w:val="left" w:pos="800"/>
          <w:tab w:val="right" w:leader="dot" w:pos="9964"/>
        </w:tabs>
        <w:rPr>
          <w:rFonts w:eastAsiaTheme="minorEastAsia" w:cstheme="minorBidi"/>
          <w:b w:val="0"/>
          <w:bCs w:val="0"/>
          <w:noProof/>
          <w:sz w:val="22"/>
          <w:szCs w:val="22"/>
          <w:lang w:val="es-MX" w:eastAsia="es-MX"/>
        </w:rPr>
      </w:pPr>
      <w:hyperlink w:anchor="_Toc488252989" w:history="1">
        <w:r w:rsidR="008B0343" w:rsidRPr="00E20F54">
          <w:rPr>
            <w:rStyle w:val="Hipervnculo"/>
            <w:rFonts w:cstheme="minorHAnsi"/>
            <w:noProof/>
          </w:rPr>
          <w:t>10.3.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V03 Validar tipo y peso del archivo.</w:t>
        </w:r>
        <w:r w:rsidR="008B0343">
          <w:rPr>
            <w:noProof/>
            <w:webHidden/>
          </w:rPr>
          <w:tab/>
        </w:r>
        <w:r w:rsidR="008B0343">
          <w:rPr>
            <w:noProof/>
            <w:webHidden/>
          </w:rPr>
          <w:fldChar w:fldCharType="begin"/>
        </w:r>
        <w:r w:rsidR="008B0343">
          <w:rPr>
            <w:noProof/>
            <w:webHidden/>
          </w:rPr>
          <w:instrText xml:space="preserve"> PAGEREF _Toc488252989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3B75D41B"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90" w:history="1">
        <w:r w:rsidR="008B0343" w:rsidRPr="00E20F54">
          <w:rPr>
            <w:rStyle w:val="Hipervnculo"/>
            <w:rFonts w:cstheme="minorHAnsi"/>
            <w:noProof/>
          </w:rPr>
          <w:t>11.</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Criterios de Aceptación</w:t>
        </w:r>
        <w:r w:rsidR="008B0343">
          <w:rPr>
            <w:noProof/>
            <w:webHidden/>
          </w:rPr>
          <w:tab/>
        </w:r>
        <w:r w:rsidR="008B0343">
          <w:rPr>
            <w:noProof/>
            <w:webHidden/>
          </w:rPr>
          <w:fldChar w:fldCharType="begin"/>
        </w:r>
        <w:r w:rsidR="008B0343">
          <w:rPr>
            <w:noProof/>
            <w:webHidden/>
          </w:rPr>
          <w:instrText xml:space="preserve"> PAGEREF _Toc488252990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3256F26A"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91" w:history="1">
        <w:r w:rsidR="008B0343" w:rsidRPr="00E20F54">
          <w:rPr>
            <w:rStyle w:val="Hipervnculo"/>
            <w:rFonts w:cstheme="minorHAnsi"/>
            <w:noProof/>
          </w:rPr>
          <w:t>12.</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Referencias</w:t>
        </w:r>
        <w:r w:rsidR="008B0343">
          <w:rPr>
            <w:noProof/>
            <w:webHidden/>
          </w:rPr>
          <w:tab/>
        </w:r>
        <w:r w:rsidR="008B0343">
          <w:rPr>
            <w:noProof/>
            <w:webHidden/>
          </w:rPr>
          <w:fldChar w:fldCharType="begin"/>
        </w:r>
        <w:r w:rsidR="008B0343">
          <w:rPr>
            <w:noProof/>
            <w:webHidden/>
          </w:rPr>
          <w:instrText xml:space="preserve"> PAGEREF _Toc488252991 \h </w:instrText>
        </w:r>
        <w:r w:rsidR="008B0343">
          <w:rPr>
            <w:noProof/>
            <w:webHidden/>
          </w:rPr>
        </w:r>
        <w:r w:rsidR="008B0343">
          <w:rPr>
            <w:noProof/>
            <w:webHidden/>
          </w:rPr>
          <w:fldChar w:fldCharType="separate"/>
        </w:r>
        <w:r>
          <w:rPr>
            <w:noProof/>
            <w:webHidden/>
          </w:rPr>
          <w:t>13</w:t>
        </w:r>
        <w:r w:rsidR="008B0343">
          <w:rPr>
            <w:noProof/>
            <w:webHidden/>
          </w:rPr>
          <w:fldChar w:fldCharType="end"/>
        </w:r>
      </w:hyperlink>
    </w:p>
    <w:p w14:paraId="4C9EA7D8" w14:textId="77777777" w:rsidR="008B0343" w:rsidRDefault="006D721C">
      <w:pPr>
        <w:pStyle w:val="TDC1"/>
        <w:tabs>
          <w:tab w:val="left" w:pos="567"/>
          <w:tab w:val="right" w:leader="dot" w:pos="9964"/>
        </w:tabs>
        <w:rPr>
          <w:rFonts w:eastAsiaTheme="minorEastAsia" w:cstheme="minorBidi"/>
          <w:b w:val="0"/>
          <w:bCs w:val="0"/>
          <w:noProof/>
          <w:sz w:val="22"/>
          <w:szCs w:val="22"/>
          <w:lang w:val="es-MX" w:eastAsia="es-MX"/>
        </w:rPr>
      </w:pPr>
      <w:hyperlink w:anchor="_Toc488252992" w:history="1">
        <w:r w:rsidR="008B0343" w:rsidRPr="00E20F54">
          <w:rPr>
            <w:rStyle w:val="Hipervnculo"/>
            <w:rFonts w:cstheme="minorHAnsi"/>
            <w:noProof/>
          </w:rPr>
          <w:t>13.</w:t>
        </w:r>
        <w:r w:rsidR="008B0343">
          <w:rPr>
            <w:rFonts w:eastAsiaTheme="minorEastAsia" w:cstheme="minorBidi"/>
            <w:b w:val="0"/>
            <w:bCs w:val="0"/>
            <w:noProof/>
            <w:sz w:val="22"/>
            <w:szCs w:val="22"/>
            <w:lang w:val="es-MX" w:eastAsia="es-MX"/>
          </w:rPr>
          <w:tab/>
        </w:r>
        <w:r w:rsidR="008B0343" w:rsidRPr="00E20F54">
          <w:rPr>
            <w:rStyle w:val="Hipervnculo"/>
            <w:rFonts w:cstheme="minorHAnsi"/>
            <w:noProof/>
          </w:rPr>
          <w:t>Firmas de Aprobación</w:t>
        </w:r>
        <w:r w:rsidR="008B0343">
          <w:rPr>
            <w:noProof/>
            <w:webHidden/>
          </w:rPr>
          <w:tab/>
        </w:r>
        <w:r w:rsidR="008B0343">
          <w:rPr>
            <w:noProof/>
            <w:webHidden/>
          </w:rPr>
          <w:fldChar w:fldCharType="begin"/>
        </w:r>
        <w:r w:rsidR="008B0343">
          <w:rPr>
            <w:noProof/>
            <w:webHidden/>
          </w:rPr>
          <w:instrText xml:space="preserve"> PAGEREF _Toc488252992 \h </w:instrText>
        </w:r>
        <w:r w:rsidR="008B0343">
          <w:rPr>
            <w:noProof/>
            <w:webHidden/>
          </w:rPr>
        </w:r>
        <w:r w:rsidR="008B0343">
          <w:rPr>
            <w:noProof/>
            <w:webHidden/>
          </w:rPr>
          <w:fldChar w:fldCharType="separate"/>
        </w:r>
        <w:r>
          <w:rPr>
            <w:noProof/>
            <w:webHidden/>
          </w:rPr>
          <w:t>14</w:t>
        </w:r>
        <w:r w:rsidR="008B0343">
          <w:rPr>
            <w:noProof/>
            <w:webHidden/>
          </w:rPr>
          <w:fldChar w:fldCharType="end"/>
        </w:r>
      </w:hyperlink>
    </w:p>
    <w:p w14:paraId="44E4F663" w14:textId="63E87644" w:rsidR="007E79AD" w:rsidRPr="00552F90" w:rsidRDefault="0054580A" w:rsidP="00E94919">
      <w:pPr>
        <w:rPr>
          <w:rFonts w:asciiTheme="minorHAnsi" w:hAnsiTheme="minorHAnsi" w:cstheme="minorHAnsi"/>
          <w:color w:val="000000" w:themeColor="text1"/>
          <w:lang w:val="es-MX"/>
        </w:rPr>
      </w:pPr>
      <w:r w:rsidRPr="00552F90">
        <w:rPr>
          <w:rFonts w:asciiTheme="minorHAnsi" w:hAnsiTheme="minorHAnsi" w:cstheme="minorHAnsi"/>
          <w:b/>
          <w:bCs/>
          <w:color w:val="000000" w:themeColor="text1"/>
          <w:szCs w:val="20"/>
          <w:lang w:val="es-MX"/>
        </w:rPr>
        <w:fldChar w:fldCharType="end"/>
      </w:r>
    </w:p>
    <w:p w14:paraId="48EAFD45" w14:textId="77777777" w:rsidR="005E5AE0" w:rsidRPr="00552F90" w:rsidRDefault="005E5AE0">
      <w:pPr>
        <w:spacing w:before="0" w:after="0" w:line="240" w:lineRule="auto"/>
        <w:jc w:val="left"/>
        <w:rPr>
          <w:rFonts w:asciiTheme="minorHAnsi" w:eastAsiaTheme="majorEastAsia" w:hAnsiTheme="minorHAnsi" w:cstheme="majorBidi"/>
          <w:b/>
          <w:bCs/>
          <w:color w:val="365F91" w:themeColor="accent1" w:themeShade="BF"/>
          <w:sz w:val="28"/>
          <w:szCs w:val="28"/>
          <w:lang w:eastAsia="es-MX"/>
        </w:rPr>
      </w:pPr>
    </w:p>
    <w:p w14:paraId="57E5F068" w14:textId="77777777" w:rsidR="0054580A" w:rsidRPr="00552F90" w:rsidRDefault="0054580A">
      <w:pPr>
        <w:spacing w:before="0" w:after="0" w:line="240" w:lineRule="auto"/>
        <w:jc w:val="left"/>
        <w:rPr>
          <w:rFonts w:asciiTheme="minorHAnsi" w:eastAsiaTheme="majorEastAsia" w:hAnsiTheme="minorHAnsi" w:cstheme="majorBidi"/>
          <w:b/>
          <w:bCs/>
          <w:color w:val="365F91" w:themeColor="accent1" w:themeShade="BF"/>
          <w:sz w:val="28"/>
          <w:szCs w:val="28"/>
          <w:lang w:eastAsia="es-MX"/>
        </w:rPr>
      </w:pPr>
    </w:p>
    <w:p w14:paraId="2B44A70A" w14:textId="77777777" w:rsidR="0054580A" w:rsidRPr="00552F90" w:rsidRDefault="0054580A">
      <w:pPr>
        <w:spacing w:before="0" w:after="0" w:line="240" w:lineRule="auto"/>
        <w:jc w:val="left"/>
        <w:rPr>
          <w:rFonts w:asciiTheme="minorHAnsi" w:eastAsiaTheme="majorEastAsia" w:hAnsiTheme="minorHAnsi" w:cstheme="majorBidi"/>
          <w:b/>
          <w:bCs/>
          <w:color w:val="365F91" w:themeColor="accent1" w:themeShade="BF"/>
          <w:sz w:val="28"/>
          <w:szCs w:val="28"/>
          <w:lang w:eastAsia="es-MX"/>
        </w:rPr>
        <w:sectPr w:rsidR="0054580A" w:rsidRPr="00552F90" w:rsidSect="00C254C3">
          <w:headerReference w:type="default" r:id="rId13"/>
          <w:footerReference w:type="default" r:id="rId14"/>
          <w:pgSz w:w="12242" w:h="15842" w:code="1"/>
          <w:pgMar w:top="567" w:right="1134" w:bottom="567" w:left="1134" w:header="567" w:footer="454" w:gutter="0"/>
          <w:cols w:space="708"/>
          <w:docGrid w:linePitch="360"/>
        </w:sectPr>
      </w:pPr>
    </w:p>
    <w:p w14:paraId="44E4F665" w14:textId="77777777" w:rsidR="007E79AD" w:rsidRPr="00552F9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85037923"/>
      <w:bookmarkStart w:id="6" w:name="_Toc485039210"/>
      <w:bookmarkStart w:id="7" w:name="_Toc485039546"/>
      <w:bookmarkStart w:id="8" w:name="_Toc488252955"/>
      <w:r w:rsidRPr="00552F90">
        <w:rPr>
          <w:rFonts w:asciiTheme="minorHAnsi" w:hAnsiTheme="minorHAnsi" w:cstheme="minorHAnsi"/>
          <w:color w:val="000000" w:themeColor="text1"/>
          <w:sz w:val="20"/>
        </w:rPr>
        <w:lastRenderedPageBreak/>
        <w:t>Histórico de Cambios</w:t>
      </w:r>
      <w:bookmarkEnd w:id="1"/>
      <w:bookmarkEnd w:id="2"/>
      <w:bookmarkEnd w:id="3"/>
      <w:bookmarkEnd w:id="4"/>
      <w:bookmarkEnd w:id="5"/>
      <w:bookmarkEnd w:id="6"/>
      <w:bookmarkEnd w:id="7"/>
      <w:bookmarkEnd w:id="8"/>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6D4678" w:rsidRPr="00552F90" w14:paraId="3802073C" w14:textId="77777777" w:rsidTr="006D721C">
        <w:trPr>
          <w:trHeight w:val="540"/>
          <w:jc w:val="center"/>
        </w:trPr>
        <w:tc>
          <w:tcPr>
            <w:tcW w:w="945" w:type="dxa"/>
            <w:shd w:val="clear" w:color="auto" w:fill="BFBFBF"/>
            <w:vAlign w:val="center"/>
            <w:hideMark/>
          </w:tcPr>
          <w:p w14:paraId="0AF79108" w14:textId="77777777" w:rsidR="006D4678" w:rsidRPr="00552F90" w:rsidRDefault="006D4678" w:rsidP="006D721C">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Versión</w:t>
            </w:r>
          </w:p>
        </w:tc>
        <w:tc>
          <w:tcPr>
            <w:tcW w:w="2755" w:type="dxa"/>
            <w:shd w:val="clear" w:color="auto" w:fill="BFBFBF"/>
            <w:vAlign w:val="center"/>
            <w:hideMark/>
          </w:tcPr>
          <w:p w14:paraId="56838CCA" w14:textId="77777777" w:rsidR="006D4678" w:rsidRPr="00552F90" w:rsidRDefault="006D4678" w:rsidP="006D721C">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Comentario / Descripción</w:t>
            </w:r>
          </w:p>
        </w:tc>
        <w:tc>
          <w:tcPr>
            <w:tcW w:w="2899" w:type="dxa"/>
            <w:shd w:val="clear" w:color="auto" w:fill="BFBFBF"/>
            <w:vAlign w:val="center"/>
            <w:hideMark/>
          </w:tcPr>
          <w:p w14:paraId="0FBCF3A8" w14:textId="77777777" w:rsidR="006D4678" w:rsidRPr="00552F90" w:rsidRDefault="006D4678" w:rsidP="006D721C">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vAlign w:val="center"/>
            <w:hideMark/>
          </w:tcPr>
          <w:p w14:paraId="5EDC3870" w14:textId="77777777" w:rsidR="006D4678" w:rsidRPr="00552F90" w:rsidRDefault="006D4678" w:rsidP="006D721C">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vAlign w:val="center"/>
          </w:tcPr>
          <w:p w14:paraId="416E1AAC" w14:textId="77777777" w:rsidR="006D4678" w:rsidRPr="00552F90" w:rsidRDefault="006D4678" w:rsidP="006D721C">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Estado del Documento</w:t>
            </w:r>
          </w:p>
        </w:tc>
      </w:tr>
      <w:tr w:rsidR="006D4678" w:rsidRPr="00552F90" w14:paraId="540A2B7E" w14:textId="77777777" w:rsidTr="006D721C">
        <w:trPr>
          <w:trHeight w:val="285"/>
          <w:jc w:val="center"/>
        </w:trPr>
        <w:tc>
          <w:tcPr>
            <w:tcW w:w="945" w:type="dxa"/>
            <w:shd w:val="clear" w:color="auto" w:fill="D9D9D9"/>
            <w:vAlign w:val="center"/>
            <w:hideMark/>
          </w:tcPr>
          <w:p w14:paraId="40DC5EF7" w14:textId="77777777" w:rsidR="006D4678" w:rsidRPr="00552F90" w:rsidRDefault="006D4678" w:rsidP="006D721C">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0.1</w:t>
            </w:r>
          </w:p>
        </w:tc>
        <w:tc>
          <w:tcPr>
            <w:tcW w:w="2755" w:type="dxa"/>
            <w:shd w:val="clear" w:color="auto" w:fill="D9D9D9"/>
            <w:vAlign w:val="center"/>
            <w:hideMark/>
          </w:tcPr>
          <w:p w14:paraId="6133FF39" w14:textId="77777777" w:rsidR="006D4678" w:rsidRPr="00552F90" w:rsidRDefault="006D4678" w:rsidP="006D721C">
            <w:pPr>
              <w:jc w:val="left"/>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Elaboración del documento</w:t>
            </w:r>
          </w:p>
        </w:tc>
        <w:tc>
          <w:tcPr>
            <w:tcW w:w="2899" w:type="dxa"/>
            <w:shd w:val="clear" w:color="auto" w:fill="D9D9D9"/>
            <w:vAlign w:val="center"/>
          </w:tcPr>
          <w:p w14:paraId="22D31137" w14:textId="1BB62432" w:rsidR="006D4678" w:rsidRPr="00552F90" w:rsidRDefault="00151274" w:rsidP="006D721C">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Laura Vázquez Lima</w:t>
            </w:r>
          </w:p>
        </w:tc>
        <w:tc>
          <w:tcPr>
            <w:tcW w:w="1771" w:type="dxa"/>
            <w:shd w:val="clear" w:color="auto" w:fill="D9D9D9"/>
            <w:vAlign w:val="center"/>
          </w:tcPr>
          <w:p w14:paraId="164826DA" w14:textId="7B282DBF" w:rsidR="006D4678" w:rsidRPr="00552F90" w:rsidRDefault="00151274" w:rsidP="006D721C">
            <w:pPr>
              <w:jc w:val="center"/>
              <w:rPr>
                <w:rFonts w:asciiTheme="minorHAnsi" w:hAnsiTheme="minorHAnsi" w:cstheme="minorHAnsi"/>
                <w:bCs/>
                <w:color w:val="000000" w:themeColor="text1"/>
                <w:szCs w:val="20"/>
                <w:lang w:val="es-MX" w:eastAsia="es-MX"/>
              </w:rPr>
            </w:pPr>
            <w:r w:rsidRPr="00552F90">
              <w:rPr>
                <w:rFonts w:asciiTheme="minorHAnsi" w:hAnsiTheme="minorHAnsi" w:cstheme="minorHAnsi"/>
                <w:bCs/>
                <w:color w:val="000000" w:themeColor="text1"/>
                <w:szCs w:val="20"/>
                <w:lang w:val="es-MX" w:eastAsia="es-MX"/>
              </w:rPr>
              <w:t>09/12/2016</w:t>
            </w:r>
          </w:p>
        </w:tc>
        <w:tc>
          <w:tcPr>
            <w:tcW w:w="1490" w:type="dxa"/>
            <w:shd w:val="clear" w:color="auto" w:fill="D9D9D9"/>
            <w:vAlign w:val="center"/>
          </w:tcPr>
          <w:p w14:paraId="690731B0" w14:textId="77777777" w:rsidR="006D4678" w:rsidRPr="00552F90" w:rsidRDefault="006D4678" w:rsidP="006D721C">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Elaborado</w:t>
            </w:r>
          </w:p>
        </w:tc>
      </w:tr>
      <w:tr w:rsidR="00151274" w:rsidRPr="00552F90" w14:paraId="356A2D5D" w14:textId="77777777" w:rsidTr="006D721C">
        <w:trPr>
          <w:trHeight w:val="285"/>
          <w:jc w:val="center"/>
        </w:trPr>
        <w:tc>
          <w:tcPr>
            <w:tcW w:w="945" w:type="dxa"/>
            <w:shd w:val="clear" w:color="auto" w:fill="auto"/>
            <w:vAlign w:val="center"/>
            <w:hideMark/>
          </w:tcPr>
          <w:p w14:paraId="25335299"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0.1</w:t>
            </w:r>
          </w:p>
        </w:tc>
        <w:tc>
          <w:tcPr>
            <w:tcW w:w="2755" w:type="dxa"/>
            <w:shd w:val="clear" w:color="auto" w:fill="auto"/>
            <w:vAlign w:val="center"/>
            <w:hideMark/>
          </w:tcPr>
          <w:p w14:paraId="3CF4788C" w14:textId="77777777" w:rsidR="00151274" w:rsidRPr="00552F90" w:rsidRDefault="00151274" w:rsidP="00151274">
            <w:pPr>
              <w:jc w:val="left"/>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Entrega del documento</w:t>
            </w:r>
          </w:p>
        </w:tc>
        <w:tc>
          <w:tcPr>
            <w:tcW w:w="2899" w:type="dxa"/>
            <w:shd w:val="clear" w:color="auto" w:fill="auto"/>
            <w:vAlign w:val="center"/>
          </w:tcPr>
          <w:p w14:paraId="09C158D9" w14:textId="710C7BBC"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Laura Vázquez Lima</w:t>
            </w:r>
          </w:p>
        </w:tc>
        <w:tc>
          <w:tcPr>
            <w:tcW w:w="1771" w:type="dxa"/>
            <w:shd w:val="clear" w:color="auto" w:fill="auto"/>
            <w:vAlign w:val="center"/>
          </w:tcPr>
          <w:p w14:paraId="597A22F8" w14:textId="3796A33D" w:rsidR="00151274" w:rsidRPr="00552F90" w:rsidRDefault="00151274" w:rsidP="00151274">
            <w:pPr>
              <w:jc w:val="center"/>
              <w:rPr>
                <w:rFonts w:asciiTheme="minorHAnsi" w:hAnsiTheme="minorHAnsi" w:cstheme="minorHAnsi"/>
                <w:bCs/>
                <w:color w:val="95B3D7" w:themeColor="accent1" w:themeTint="99"/>
                <w:szCs w:val="20"/>
                <w:lang w:val="es-MX" w:eastAsia="es-MX"/>
              </w:rPr>
            </w:pPr>
            <w:r w:rsidRPr="00552F90">
              <w:rPr>
                <w:rFonts w:asciiTheme="minorHAnsi" w:hAnsiTheme="minorHAnsi" w:cstheme="minorHAnsi"/>
                <w:bCs/>
                <w:color w:val="000000" w:themeColor="text1"/>
                <w:szCs w:val="20"/>
                <w:lang w:val="es-MX" w:eastAsia="es-MX"/>
              </w:rPr>
              <w:t>15/12/2016</w:t>
            </w:r>
          </w:p>
        </w:tc>
        <w:tc>
          <w:tcPr>
            <w:tcW w:w="1490" w:type="dxa"/>
            <w:vAlign w:val="center"/>
          </w:tcPr>
          <w:p w14:paraId="3D9C6F64"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Entregado</w:t>
            </w:r>
          </w:p>
        </w:tc>
      </w:tr>
      <w:tr w:rsidR="00151274" w:rsidRPr="00552F90" w14:paraId="3887E5F7" w14:textId="77777777" w:rsidTr="006D721C">
        <w:trPr>
          <w:trHeight w:val="77"/>
          <w:jc w:val="center"/>
        </w:trPr>
        <w:tc>
          <w:tcPr>
            <w:tcW w:w="945" w:type="dxa"/>
            <w:shd w:val="clear" w:color="auto" w:fill="D9D9D9"/>
            <w:vAlign w:val="center"/>
            <w:hideMark/>
          </w:tcPr>
          <w:p w14:paraId="455B210D"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0.2</w:t>
            </w:r>
          </w:p>
        </w:tc>
        <w:tc>
          <w:tcPr>
            <w:tcW w:w="2755" w:type="dxa"/>
            <w:shd w:val="clear" w:color="auto" w:fill="D9D9D9"/>
            <w:vAlign w:val="center"/>
            <w:hideMark/>
          </w:tcPr>
          <w:p w14:paraId="540FC883" w14:textId="77777777" w:rsidR="00151274" w:rsidRPr="00552F90" w:rsidRDefault="00151274" w:rsidP="00151274">
            <w:pPr>
              <w:jc w:val="left"/>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Actualización de Calidad</w:t>
            </w:r>
          </w:p>
        </w:tc>
        <w:tc>
          <w:tcPr>
            <w:tcW w:w="2899" w:type="dxa"/>
            <w:shd w:val="clear" w:color="auto" w:fill="D9D9D9"/>
            <w:vAlign w:val="center"/>
          </w:tcPr>
          <w:p w14:paraId="7C8C2CCB" w14:textId="5DC6E65E"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Laura Vázquez Lima</w:t>
            </w:r>
          </w:p>
        </w:tc>
        <w:tc>
          <w:tcPr>
            <w:tcW w:w="1771" w:type="dxa"/>
            <w:shd w:val="clear" w:color="auto" w:fill="D9D9D9"/>
            <w:vAlign w:val="center"/>
          </w:tcPr>
          <w:p w14:paraId="289F5478" w14:textId="299E0D24"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color w:val="000000" w:themeColor="text1"/>
                <w:szCs w:val="20"/>
                <w:lang w:val="es-MX" w:eastAsia="es-MX"/>
              </w:rPr>
              <w:t>19/12/2016</w:t>
            </w:r>
          </w:p>
        </w:tc>
        <w:tc>
          <w:tcPr>
            <w:tcW w:w="1490" w:type="dxa"/>
            <w:shd w:val="clear" w:color="auto" w:fill="D9D9D9"/>
            <w:vAlign w:val="center"/>
          </w:tcPr>
          <w:p w14:paraId="037848A7"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Actualizado</w:t>
            </w:r>
          </w:p>
        </w:tc>
      </w:tr>
      <w:tr w:rsidR="00151274" w:rsidRPr="00552F90" w14:paraId="0577DFA1" w14:textId="77777777" w:rsidTr="006D721C">
        <w:trPr>
          <w:trHeight w:val="77"/>
          <w:jc w:val="center"/>
        </w:trPr>
        <w:tc>
          <w:tcPr>
            <w:tcW w:w="945" w:type="dxa"/>
            <w:shd w:val="clear" w:color="auto" w:fill="auto"/>
            <w:vAlign w:val="center"/>
          </w:tcPr>
          <w:p w14:paraId="508E1084"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1.0</w:t>
            </w:r>
          </w:p>
        </w:tc>
        <w:tc>
          <w:tcPr>
            <w:tcW w:w="2755" w:type="dxa"/>
            <w:shd w:val="clear" w:color="auto" w:fill="auto"/>
            <w:vAlign w:val="center"/>
          </w:tcPr>
          <w:p w14:paraId="751C8558" w14:textId="77777777" w:rsidR="00151274" w:rsidRPr="00552F90" w:rsidRDefault="00151274" w:rsidP="00151274">
            <w:pPr>
              <w:jc w:val="left"/>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Cierre del documento</w:t>
            </w:r>
          </w:p>
        </w:tc>
        <w:tc>
          <w:tcPr>
            <w:tcW w:w="2899" w:type="dxa"/>
            <w:shd w:val="clear" w:color="auto" w:fill="auto"/>
            <w:vAlign w:val="center"/>
          </w:tcPr>
          <w:p w14:paraId="623488AA" w14:textId="3A8F7FEC" w:rsidR="00151274" w:rsidRPr="00552F90" w:rsidRDefault="00151274" w:rsidP="00151274">
            <w:pPr>
              <w:jc w:val="center"/>
              <w:rPr>
                <w:rStyle w:val="Refdecomentario"/>
                <w:rFonts w:asciiTheme="minorHAnsi" w:hAnsiTheme="minorHAnsi"/>
                <w:sz w:val="20"/>
                <w:szCs w:val="20"/>
              </w:rPr>
            </w:pPr>
            <w:r w:rsidRPr="00552F90">
              <w:rPr>
                <w:rFonts w:asciiTheme="minorHAnsi" w:hAnsiTheme="minorHAnsi" w:cstheme="minorHAnsi"/>
                <w:bCs/>
                <w:szCs w:val="20"/>
                <w:lang w:val="es-MX" w:eastAsia="es-MX"/>
              </w:rPr>
              <w:t>Laura Vázquez Lima</w:t>
            </w:r>
          </w:p>
        </w:tc>
        <w:tc>
          <w:tcPr>
            <w:tcW w:w="1771" w:type="dxa"/>
            <w:shd w:val="clear" w:color="auto" w:fill="auto"/>
            <w:vAlign w:val="center"/>
          </w:tcPr>
          <w:p w14:paraId="146BB9CD" w14:textId="77DB237D"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color w:val="000000" w:themeColor="text1"/>
                <w:szCs w:val="20"/>
                <w:lang w:val="es-MX" w:eastAsia="es-MX"/>
              </w:rPr>
              <w:t>20/12/2016</w:t>
            </w:r>
          </w:p>
        </w:tc>
        <w:tc>
          <w:tcPr>
            <w:tcW w:w="1490" w:type="dxa"/>
            <w:shd w:val="clear" w:color="auto" w:fill="auto"/>
            <w:vAlign w:val="center"/>
          </w:tcPr>
          <w:p w14:paraId="03C3B15D" w14:textId="77777777" w:rsidR="00151274" w:rsidRPr="00552F90" w:rsidRDefault="00151274" w:rsidP="00151274">
            <w:pPr>
              <w:jc w:val="center"/>
              <w:rPr>
                <w:rFonts w:asciiTheme="minorHAnsi" w:hAnsiTheme="minorHAnsi" w:cstheme="minorHAnsi"/>
                <w:bCs/>
                <w:szCs w:val="20"/>
                <w:lang w:val="es-MX" w:eastAsia="es-MX"/>
              </w:rPr>
            </w:pPr>
            <w:r w:rsidRPr="00552F90">
              <w:rPr>
                <w:rFonts w:asciiTheme="minorHAnsi" w:hAnsiTheme="minorHAnsi" w:cstheme="minorHAnsi"/>
                <w:bCs/>
                <w:szCs w:val="20"/>
                <w:lang w:val="es-MX" w:eastAsia="es-MX"/>
              </w:rPr>
              <w:t>Cerrado</w:t>
            </w:r>
          </w:p>
        </w:tc>
      </w:tr>
    </w:tbl>
    <w:p w14:paraId="44E4F67E" w14:textId="77777777" w:rsidR="007E79AD" w:rsidRPr="00552F90" w:rsidRDefault="007E79AD" w:rsidP="007E79AD">
      <w:pPr>
        <w:tabs>
          <w:tab w:val="left" w:pos="5797"/>
        </w:tabs>
        <w:rPr>
          <w:rFonts w:asciiTheme="minorHAnsi" w:hAnsiTheme="minorHAnsi" w:cstheme="minorHAnsi"/>
          <w:color w:val="000000" w:themeColor="text1"/>
          <w:lang w:val="es-MX"/>
        </w:rPr>
      </w:pPr>
      <w:r w:rsidRPr="00552F90">
        <w:rPr>
          <w:rFonts w:asciiTheme="minorHAnsi" w:hAnsiTheme="minorHAnsi" w:cstheme="minorHAnsi"/>
          <w:color w:val="000000" w:themeColor="text1"/>
          <w:lang w:val="es-MX"/>
        </w:rPr>
        <w:tab/>
      </w:r>
    </w:p>
    <w:p w14:paraId="44E4F67F" w14:textId="77777777" w:rsidR="007E79AD" w:rsidRPr="00552F90" w:rsidRDefault="007E79AD" w:rsidP="007E79AD">
      <w:pPr>
        <w:rPr>
          <w:rFonts w:asciiTheme="minorHAnsi" w:hAnsiTheme="minorHAnsi" w:cstheme="minorHAnsi"/>
          <w:color w:val="000000" w:themeColor="text1"/>
          <w:lang w:val="es-MX"/>
        </w:rPr>
      </w:pPr>
    </w:p>
    <w:p w14:paraId="44E4F680" w14:textId="77777777" w:rsidR="007E79AD" w:rsidRPr="00552F9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552F90" w14:paraId="44E4F683" w14:textId="77777777" w:rsidTr="0034632A">
        <w:trPr>
          <w:trHeight w:val="427"/>
          <w:jc w:val="center"/>
        </w:trPr>
        <w:tc>
          <w:tcPr>
            <w:tcW w:w="4669" w:type="dxa"/>
            <w:shd w:val="clear" w:color="auto" w:fill="BFBFBF"/>
            <w:hideMark/>
          </w:tcPr>
          <w:p w14:paraId="44E4F681" w14:textId="77777777" w:rsidR="007E79AD" w:rsidRPr="00552F90" w:rsidRDefault="007E79AD" w:rsidP="007E79AD">
            <w:pPr>
              <w:rPr>
                <w:rFonts w:asciiTheme="minorHAnsi" w:hAnsiTheme="minorHAnsi" w:cstheme="minorHAnsi"/>
                <w:b/>
                <w:color w:val="000000" w:themeColor="text1"/>
              </w:rPr>
            </w:pPr>
            <w:r w:rsidRPr="00552F9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552F90" w:rsidRDefault="007E79AD" w:rsidP="007E79AD">
            <w:pPr>
              <w:rPr>
                <w:rFonts w:asciiTheme="minorHAnsi" w:hAnsiTheme="minorHAnsi" w:cstheme="minorHAnsi"/>
                <w:b/>
                <w:color w:val="000000" w:themeColor="text1"/>
              </w:rPr>
            </w:pPr>
            <w:r w:rsidRPr="00552F90">
              <w:rPr>
                <w:rFonts w:asciiTheme="minorHAnsi" w:hAnsiTheme="minorHAnsi" w:cstheme="minorHAnsi"/>
                <w:b/>
                <w:color w:val="000000" w:themeColor="text1"/>
              </w:rPr>
              <w:t xml:space="preserve">Rúbrica </w:t>
            </w:r>
          </w:p>
        </w:tc>
      </w:tr>
      <w:tr w:rsidR="007E79AD" w:rsidRPr="00552F90" w14:paraId="44E4F689" w14:textId="77777777" w:rsidTr="007E79AD">
        <w:trPr>
          <w:trHeight w:val="285"/>
          <w:jc w:val="center"/>
        </w:trPr>
        <w:tc>
          <w:tcPr>
            <w:tcW w:w="4669" w:type="dxa"/>
            <w:shd w:val="clear" w:color="auto" w:fill="FFFFFF"/>
            <w:vAlign w:val="center"/>
          </w:tcPr>
          <w:p w14:paraId="44E4F684" w14:textId="77777777" w:rsidR="007E79AD" w:rsidRPr="00552F90" w:rsidRDefault="007E79AD" w:rsidP="007E79AD">
            <w:pPr>
              <w:rPr>
                <w:rFonts w:asciiTheme="minorHAnsi" w:hAnsiTheme="minorHAnsi" w:cstheme="minorHAnsi"/>
                <w:color w:val="000000" w:themeColor="text1"/>
              </w:rPr>
            </w:pPr>
          </w:p>
          <w:p w14:paraId="44E4F685" w14:textId="77777777" w:rsidR="00E36313" w:rsidRPr="00552F90" w:rsidRDefault="00E36313" w:rsidP="007E79AD">
            <w:pPr>
              <w:rPr>
                <w:rFonts w:asciiTheme="minorHAnsi" w:hAnsiTheme="minorHAnsi" w:cstheme="minorHAnsi"/>
                <w:color w:val="000000" w:themeColor="text1"/>
              </w:rPr>
            </w:pPr>
          </w:p>
          <w:p w14:paraId="44E4F686" w14:textId="77777777" w:rsidR="00E36313" w:rsidRPr="00552F90" w:rsidRDefault="00E36313" w:rsidP="007E79AD">
            <w:pPr>
              <w:rPr>
                <w:rFonts w:asciiTheme="minorHAnsi" w:hAnsiTheme="minorHAnsi" w:cstheme="minorHAnsi"/>
                <w:color w:val="000000" w:themeColor="text1"/>
              </w:rPr>
            </w:pPr>
          </w:p>
          <w:p w14:paraId="44E4F687" w14:textId="77777777" w:rsidR="00E36313" w:rsidRPr="00552F90"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552F90" w:rsidRDefault="007E79AD" w:rsidP="007E79AD">
            <w:pPr>
              <w:rPr>
                <w:rFonts w:asciiTheme="minorHAnsi" w:hAnsiTheme="minorHAnsi" w:cstheme="minorHAnsi"/>
                <w:color w:val="000000" w:themeColor="text1"/>
              </w:rPr>
            </w:pPr>
          </w:p>
        </w:tc>
      </w:tr>
    </w:tbl>
    <w:p w14:paraId="44E4F68A" w14:textId="77777777" w:rsidR="007E79AD" w:rsidRPr="00552F90" w:rsidRDefault="007E79AD" w:rsidP="007E79AD">
      <w:pPr>
        <w:rPr>
          <w:rFonts w:asciiTheme="minorHAnsi" w:hAnsiTheme="minorHAnsi" w:cstheme="minorHAnsi"/>
          <w:color w:val="000000" w:themeColor="text1"/>
        </w:rPr>
      </w:pPr>
    </w:p>
    <w:p w14:paraId="44E4F68B" w14:textId="77777777" w:rsidR="007E79AD" w:rsidRPr="00552F90" w:rsidRDefault="007E79AD" w:rsidP="007E79AD">
      <w:pPr>
        <w:rPr>
          <w:rFonts w:asciiTheme="minorHAnsi" w:hAnsiTheme="minorHAnsi" w:cstheme="minorHAnsi"/>
          <w:color w:val="000000" w:themeColor="text1"/>
        </w:rPr>
      </w:pPr>
    </w:p>
    <w:p w14:paraId="44E4F68C" w14:textId="77777777" w:rsidR="0081016C" w:rsidRPr="00552F90" w:rsidRDefault="00A027A6" w:rsidP="00F9788E">
      <w:pPr>
        <w:pStyle w:val="ndice2"/>
      </w:pPr>
      <w:r w:rsidRPr="00552F90">
        <w:br w:type="page"/>
      </w:r>
      <w:bookmarkStart w:id="9" w:name="_Toc115491660"/>
      <w:bookmarkStart w:id="10" w:name="_Toc126228547"/>
      <w:bookmarkStart w:id="11" w:name="_Toc126229114"/>
      <w:bookmarkStart w:id="12" w:name="_Toc126231375"/>
      <w:bookmarkStart w:id="13" w:name="_Toc126231386"/>
      <w:bookmarkStart w:id="14" w:name="_Toc126231482"/>
      <w:bookmarkStart w:id="15" w:name="_Toc126231549"/>
      <w:bookmarkStart w:id="16" w:name="_Toc126231663"/>
    </w:p>
    <w:p w14:paraId="44E4F68D" w14:textId="4C7C64E6"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294257054"/>
      <w:bookmarkStart w:id="18" w:name="_Toc371934662"/>
      <w:bookmarkStart w:id="19" w:name="_Toc485037924"/>
      <w:bookmarkStart w:id="20" w:name="_Toc485039211"/>
      <w:bookmarkStart w:id="21" w:name="_Toc485039547"/>
      <w:bookmarkStart w:id="22" w:name="_Toc488252956"/>
      <w:r w:rsidRPr="00552F90">
        <w:rPr>
          <w:rFonts w:asciiTheme="minorHAnsi" w:hAnsiTheme="minorHAnsi" w:cstheme="minorHAnsi"/>
          <w:color w:val="000000" w:themeColor="text1"/>
          <w:sz w:val="20"/>
        </w:rPr>
        <w:lastRenderedPageBreak/>
        <w:t>Introducción</w:t>
      </w:r>
      <w:bookmarkEnd w:id="17"/>
      <w:bookmarkEnd w:id="18"/>
      <w:r w:rsidR="008D05F7" w:rsidRPr="00552F90">
        <w:rPr>
          <w:rFonts w:asciiTheme="minorHAnsi" w:hAnsiTheme="minorHAnsi" w:cstheme="minorHAnsi"/>
          <w:color w:val="000000" w:themeColor="text1"/>
          <w:sz w:val="20"/>
        </w:rPr>
        <w:t xml:space="preserve"> </w:t>
      </w:r>
      <w:bookmarkEnd w:id="19"/>
      <w:bookmarkEnd w:id="20"/>
      <w:bookmarkEnd w:id="21"/>
      <w:r w:rsidR="00683760" w:rsidRPr="00552F90">
        <w:rPr>
          <w:rFonts w:asciiTheme="minorHAnsi" w:hAnsiTheme="minorHAnsi" w:cstheme="minorHAnsi"/>
          <w:color w:val="000000" w:themeColor="text1"/>
          <w:sz w:val="20"/>
        </w:rPr>
        <w:t>Reemplazar Reporte de Disponibilidad de Recursos</w:t>
      </w:r>
      <w:bookmarkEnd w:id="22"/>
    </w:p>
    <w:p w14:paraId="44E4F68E" w14:textId="77777777" w:rsidR="008D05F7" w:rsidRPr="00552F90" w:rsidRDefault="008D05F7" w:rsidP="006E485C">
      <w:pPr>
        <w:pStyle w:val="Prrafodelista"/>
        <w:ind w:left="360"/>
        <w:rPr>
          <w:rFonts w:asciiTheme="minorHAnsi" w:hAnsiTheme="minorHAnsi" w:cstheme="minorHAnsi"/>
          <w:color w:val="000000" w:themeColor="text1"/>
        </w:rPr>
      </w:pPr>
      <w:bookmarkStart w:id="23" w:name="_Toc371934663"/>
      <w:r w:rsidRPr="00552F9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6F2D1ACB"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4" w:name="_Toc485037925"/>
      <w:bookmarkStart w:id="25" w:name="_Toc485039212"/>
      <w:bookmarkStart w:id="26" w:name="_Toc485039548"/>
      <w:bookmarkStart w:id="27" w:name="_Toc488252957"/>
      <w:r w:rsidRPr="00552F90">
        <w:rPr>
          <w:rFonts w:asciiTheme="minorHAnsi" w:hAnsiTheme="minorHAnsi" w:cstheme="minorHAnsi"/>
          <w:color w:val="000000" w:themeColor="text1"/>
          <w:sz w:val="20"/>
        </w:rPr>
        <w:t>Funcionalidad del Sistema</w:t>
      </w:r>
      <w:bookmarkEnd w:id="23"/>
      <w:r w:rsidR="009E4CA7" w:rsidRPr="00552F90">
        <w:rPr>
          <w:rFonts w:asciiTheme="minorHAnsi" w:hAnsiTheme="minorHAnsi" w:cstheme="minorHAnsi"/>
          <w:color w:val="000000" w:themeColor="text1"/>
          <w:sz w:val="20"/>
        </w:rPr>
        <w:t>:</w:t>
      </w:r>
      <w:r w:rsidR="009E7143" w:rsidRPr="00552F90">
        <w:rPr>
          <w:rFonts w:asciiTheme="minorHAnsi" w:hAnsiTheme="minorHAnsi" w:cstheme="minorHAnsi"/>
          <w:color w:val="000000" w:themeColor="text1"/>
          <w:sz w:val="20"/>
        </w:rPr>
        <w:t xml:space="preserve"> </w:t>
      </w:r>
      <w:bookmarkEnd w:id="24"/>
      <w:bookmarkEnd w:id="25"/>
      <w:bookmarkEnd w:id="26"/>
      <w:r w:rsidR="00683760" w:rsidRPr="00552F90">
        <w:rPr>
          <w:rFonts w:asciiTheme="minorHAnsi" w:hAnsiTheme="minorHAnsi" w:cstheme="minorHAnsi"/>
          <w:color w:val="000000" w:themeColor="text1"/>
          <w:sz w:val="20"/>
        </w:rPr>
        <w:t>Reemplazar Reporte de Disponibilidad de Recursos</w:t>
      </w:r>
      <w:bookmarkEnd w:id="27"/>
    </w:p>
    <w:p w14:paraId="44E4F690" w14:textId="77777777" w:rsidR="00D16B4F" w:rsidRPr="00552F9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8" w:name="_Toc371934664"/>
      <w:bookmarkStart w:id="29" w:name="_Toc289774372"/>
      <w:bookmarkStart w:id="30" w:name="_Toc126991045"/>
      <w:bookmarkStart w:id="31" w:name="_Toc485037926"/>
      <w:bookmarkStart w:id="32" w:name="_Toc485039213"/>
      <w:bookmarkStart w:id="33" w:name="_Toc485039549"/>
      <w:bookmarkStart w:id="34" w:name="_Toc488252958"/>
      <w:r w:rsidRPr="00552F90">
        <w:rPr>
          <w:rFonts w:asciiTheme="minorHAnsi" w:hAnsiTheme="minorHAnsi" w:cstheme="minorHAnsi"/>
          <w:color w:val="000000" w:themeColor="text1"/>
          <w:sz w:val="20"/>
        </w:rPr>
        <w:t>Breve Descripción</w:t>
      </w:r>
      <w:bookmarkEnd w:id="28"/>
      <w:bookmarkEnd w:id="29"/>
      <w:bookmarkEnd w:id="30"/>
      <w:r w:rsidR="00EF0432" w:rsidRPr="00552F90">
        <w:rPr>
          <w:rFonts w:asciiTheme="minorHAnsi" w:hAnsiTheme="minorHAnsi" w:cstheme="minorHAnsi"/>
          <w:color w:val="000000" w:themeColor="text1"/>
          <w:sz w:val="20"/>
        </w:rPr>
        <w:t>.</w:t>
      </w:r>
      <w:bookmarkEnd w:id="31"/>
      <w:bookmarkEnd w:id="32"/>
      <w:bookmarkEnd w:id="33"/>
      <w:bookmarkEnd w:id="34"/>
    </w:p>
    <w:p w14:paraId="117ECB2A" w14:textId="424F0DBD" w:rsidR="00683760" w:rsidRPr="00552F90" w:rsidRDefault="00683760" w:rsidP="00F9788E">
      <w:pPr>
        <w:pStyle w:val="ndice2"/>
      </w:pPr>
      <w:r w:rsidRPr="00552F90">
        <w:t>Permitir al usuario</w:t>
      </w:r>
      <w:r w:rsidR="00D457B5" w:rsidRPr="00552F90">
        <w:t xml:space="preserve"> de las áreas prestadoras</w:t>
      </w:r>
      <w:r w:rsidRPr="00552F90">
        <w:t xml:space="preserve"> reemplazar el archivo del reporte de disponibilidad de recursos, el cual forma parte de la documentación de los diferentes tipos de servicios que se brindan en el SPF.</w:t>
      </w:r>
    </w:p>
    <w:p w14:paraId="44E4F692" w14:textId="77777777" w:rsidR="00D16B4F" w:rsidRPr="00552F9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35" w:name="_Toc371934665"/>
      <w:bookmarkStart w:id="36" w:name="_Toc289774373"/>
      <w:bookmarkStart w:id="37" w:name="_Toc126991046"/>
      <w:bookmarkStart w:id="38" w:name="_Toc485037927"/>
      <w:bookmarkStart w:id="39" w:name="_Toc485039214"/>
      <w:bookmarkStart w:id="40" w:name="_Toc485039550"/>
      <w:bookmarkStart w:id="41" w:name="_Toc488252959"/>
      <w:r w:rsidRPr="00552F90">
        <w:rPr>
          <w:rFonts w:asciiTheme="minorHAnsi" w:hAnsiTheme="minorHAnsi" w:cstheme="minorHAnsi"/>
          <w:color w:val="000000" w:themeColor="text1"/>
          <w:sz w:val="20"/>
        </w:rPr>
        <w:t>Contribución a los Requerimientos</w:t>
      </w:r>
      <w:bookmarkEnd w:id="35"/>
      <w:bookmarkEnd w:id="36"/>
      <w:bookmarkEnd w:id="37"/>
      <w:r w:rsidR="00EF0432" w:rsidRPr="00552F90">
        <w:rPr>
          <w:rFonts w:asciiTheme="minorHAnsi" w:hAnsiTheme="minorHAnsi" w:cstheme="minorHAnsi"/>
          <w:color w:val="000000" w:themeColor="text1"/>
          <w:sz w:val="20"/>
        </w:rPr>
        <w:t>.</w:t>
      </w:r>
      <w:bookmarkEnd w:id="38"/>
      <w:bookmarkEnd w:id="39"/>
      <w:bookmarkEnd w:id="40"/>
      <w:bookmarkEnd w:id="41"/>
    </w:p>
    <w:tbl>
      <w:tblPr>
        <w:tblStyle w:val="Tablaconcuadrcula"/>
        <w:tblW w:w="0" w:type="auto"/>
        <w:jc w:val="center"/>
        <w:tblLook w:val="04A0" w:firstRow="1" w:lastRow="0" w:firstColumn="1" w:lastColumn="0" w:noHBand="0" w:noVBand="1"/>
      </w:tblPr>
      <w:tblGrid>
        <w:gridCol w:w="1700"/>
        <w:gridCol w:w="2218"/>
        <w:gridCol w:w="2459"/>
        <w:gridCol w:w="2461"/>
      </w:tblGrid>
      <w:tr w:rsidR="00D16B4F" w:rsidRPr="00552F90" w14:paraId="44E4F697"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552F90" w:rsidRDefault="00D16B4F" w:rsidP="00DE27F4">
            <w:pPr>
              <w:spacing w:before="0"/>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No.</w:t>
            </w:r>
          </w:p>
        </w:tc>
        <w:tc>
          <w:tcPr>
            <w:tcW w:w="22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552F90" w:rsidRDefault="00D16B4F" w:rsidP="00DE27F4">
            <w:pPr>
              <w:spacing w:before="0"/>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552F90" w:rsidRDefault="00D16B4F" w:rsidP="00DE27F4">
            <w:pPr>
              <w:spacing w:before="0"/>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552F90" w:rsidRDefault="00D16B4F" w:rsidP="00DE27F4">
            <w:pPr>
              <w:spacing w:before="0"/>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Funcionalidad del sistema</w:t>
            </w:r>
          </w:p>
        </w:tc>
      </w:tr>
      <w:tr w:rsidR="0015621D" w:rsidRPr="00552F90" w14:paraId="44E4F6A1"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vAlign w:val="center"/>
          </w:tcPr>
          <w:p w14:paraId="44E4F69D" w14:textId="24DD9CD6" w:rsidR="0015621D" w:rsidRPr="00552F90" w:rsidRDefault="00C073FC" w:rsidP="00DE27F4">
            <w:pPr>
              <w:spacing w:before="0"/>
              <w:rPr>
                <w:rFonts w:asciiTheme="minorHAnsi" w:hAnsiTheme="minorHAnsi" w:cstheme="minorHAnsi"/>
                <w:color w:val="000000"/>
                <w:szCs w:val="20"/>
              </w:rPr>
            </w:pPr>
            <w:r w:rsidRPr="00552F90">
              <w:rPr>
                <w:rFonts w:asciiTheme="minorHAnsi" w:hAnsiTheme="minorHAnsi" w:cstheme="minorHAnsi"/>
                <w:color w:val="000000"/>
                <w:szCs w:val="20"/>
              </w:rPr>
              <w:t>FUNC-CONF-048</w:t>
            </w:r>
          </w:p>
        </w:tc>
        <w:tc>
          <w:tcPr>
            <w:tcW w:w="2218" w:type="dxa"/>
            <w:tcBorders>
              <w:top w:val="single" w:sz="4" w:space="0" w:color="auto"/>
              <w:left w:val="single" w:sz="4" w:space="0" w:color="auto"/>
              <w:right w:val="single" w:sz="4" w:space="0" w:color="auto"/>
            </w:tcBorders>
            <w:vAlign w:val="center"/>
          </w:tcPr>
          <w:p w14:paraId="44E4F69E" w14:textId="5C94CD85" w:rsidR="0015621D" w:rsidRPr="00552F90" w:rsidRDefault="00683760" w:rsidP="002B3E6C">
            <w:pPr>
              <w:spacing w:before="0" w:after="0" w:line="240" w:lineRule="auto"/>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Reemplazar el archivo del reporte de disponibilidad de recursos.</w:t>
            </w:r>
          </w:p>
        </w:tc>
        <w:tc>
          <w:tcPr>
            <w:tcW w:w="2459" w:type="dxa"/>
            <w:tcBorders>
              <w:top w:val="single" w:sz="4" w:space="0" w:color="auto"/>
              <w:left w:val="single" w:sz="4" w:space="0" w:color="auto"/>
              <w:bottom w:val="single" w:sz="4" w:space="0" w:color="auto"/>
              <w:right w:val="single" w:sz="4" w:space="0" w:color="auto"/>
            </w:tcBorders>
            <w:vAlign w:val="center"/>
          </w:tcPr>
          <w:p w14:paraId="44E4F69F" w14:textId="6A71FE9D" w:rsidR="0015621D" w:rsidRPr="00552F90" w:rsidRDefault="00C073FC" w:rsidP="00C073FC">
            <w:pPr>
              <w:spacing w:before="0"/>
              <w:rPr>
                <w:rFonts w:asciiTheme="minorHAnsi" w:hAnsiTheme="minorHAnsi" w:cstheme="minorHAnsi"/>
                <w:color w:val="000000"/>
                <w:szCs w:val="20"/>
              </w:rPr>
            </w:pPr>
            <w:r w:rsidRPr="00552F90">
              <w:rPr>
                <w:rFonts w:asciiTheme="minorHAnsi" w:hAnsiTheme="minorHAnsi" w:cstheme="minorHAnsi"/>
                <w:color w:val="000000"/>
                <w:szCs w:val="20"/>
              </w:rPr>
              <w:t>El sistema permitirá al usuario recargar el  Reporte de Disponibilidad de Recursos para la prestación de los servicio.</w:t>
            </w:r>
          </w:p>
        </w:tc>
        <w:tc>
          <w:tcPr>
            <w:tcW w:w="2461" w:type="dxa"/>
            <w:tcBorders>
              <w:top w:val="single" w:sz="4" w:space="0" w:color="auto"/>
              <w:left w:val="single" w:sz="4" w:space="0" w:color="auto"/>
              <w:bottom w:val="single" w:sz="4" w:space="0" w:color="auto"/>
              <w:right w:val="single" w:sz="4" w:space="0" w:color="auto"/>
            </w:tcBorders>
            <w:vAlign w:val="center"/>
          </w:tcPr>
          <w:p w14:paraId="44E4F6A0" w14:textId="22360676" w:rsidR="0015621D" w:rsidRPr="00552F90" w:rsidRDefault="00683760" w:rsidP="00683760">
            <w:pPr>
              <w:rPr>
                <w:rFonts w:asciiTheme="minorHAnsi" w:hAnsiTheme="minorHAnsi"/>
              </w:rPr>
            </w:pPr>
            <w:r w:rsidRPr="00552F90">
              <w:rPr>
                <w:rFonts w:asciiTheme="minorHAnsi" w:hAnsiTheme="minorHAnsi"/>
              </w:rPr>
              <w:t>9040</w:t>
            </w:r>
            <w:r w:rsidR="00577628" w:rsidRPr="00552F90">
              <w:rPr>
                <w:rFonts w:asciiTheme="minorHAnsi" w:hAnsiTheme="minorHAnsi"/>
              </w:rPr>
              <w:t xml:space="preserve"> - </w:t>
            </w:r>
            <w:r w:rsidRPr="00552F90">
              <w:rPr>
                <w:rFonts w:asciiTheme="minorHAnsi" w:hAnsiTheme="minorHAnsi"/>
              </w:rPr>
              <w:t>Reemplazar Reporte de Disponibilidad de Recursos.</w:t>
            </w:r>
          </w:p>
        </w:tc>
      </w:tr>
    </w:tbl>
    <w:p w14:paraId="1BA1A7F0" w14:textId="77777777" w:rsidR="00C073FC" w:rsidRPr="00552F90" w:rsidRDefault="00C073FC" w:rsidP="0015055A">
      <w:pPr>
        <w:rPr>
          <w:rFonts w:asciiTheme="minorHAnsi" w:hAnsiTheme="minorHAnsi"/>
        </w:rPr>
        <w:sectPr w:rsidR="00C073FC" w:rsidRPr="00552F90" w:rsidSect="00C254C3">
          <w:pgSz w:w="12242" w:h="15842" w:code="1"/>
          <w:pgMar w:top="567" w:right="1134" w:bottom="567" w:left="1134" w:header="567" w:footer="454" w:gutter="0"/>
          <w:cols w:space="708"/>
          <w:docGrid w:linePitch="360"/>
        </w:sectPr>
      </w:pPr>
      <w:bookmarkStart w:id="42" w:name="_Toc371934666"/>
      <w:bookmarkStart w:id="43" w:name="_Toc289774376"/>
      <w:bookmarkStart w:id="44" w:name="_Toc126991049"/>
      <w:bookmarkStart w:id="45" w:name="_Toc289774377"/>
    </w:p>
    <w:p w14:paraId="44E4F6AC" w14:textId="77777777"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6" w:name="_Toc485037928"/>
      <w:bookmarkStart w:id="47" w:name="_Toc485039215"/>
      <w:bookmarkStart w:id="48" w:name="_Toc485039551"/>
      <w:bookmarkStart w:id="49" w:name="_Toc488252960"/>
      <w:r w:rsidRPr="00552F90">
        <w:rPr>
          <w:rFonts w:asciiTheme="minorHAnsi" w:hAnsiTheme="minorHAnsi" w:cstheme="minorHAnsi"/>
          <w:color w:val="000000" w:themeColor="text1"/>
          <w:sz w:val="20"/>
        </w:rPr>
        <w:lastRenderedPageBreak/>
        <w:t>Diagrama de la Funcionalidad del Sistema</w:t>
      </w:r>
      <w:bookmarkEnd w:id="42"/>
      <w:bookmarkEnd w:id="43"/>
      <w:bookmarkEnd w:id="44"/>
      <w:bookmarkEnd w:id="46"/>
      <w:bookmarkEnd w:id="47"/>
      <w:bookmarkEnd w:id="48"/>
      <w:bookmarkEnd w:id="49"/>
    </w:p>
    <w:p w14:paraId="44E4F6AD" w14:textId="6B0712EF" w:rsidR="00D16B4F" w:rsidRPr="00552F90" w:rsidRDefault="00D16B4F" w:rsidP="0015621D">
      <w:pPr>
        <w:jc w:val="center"/>
        <w:rPr>
          <w:rFonts w:asciiTheme="minorHAnsi" w:hAnsiTheme="minorHAnsi"/>
        </w:rPr>
      </w:pPr>
    </w:p>
    <w:p w14:paraId="3BB8750E" w14:textId="678D292D" w:rsidR="00A60E77" w:rsidRPr="00552F90" w:rsidRDefault="00577F5B" w:rsidP="00C073FC">
      <w:pPr>
        <w:jc w:val="center"/>
        <w:rPr>
          <w:rFonts w:asciiTheme="minorHAnsi" w:hAnsiTheme="minorHAnsi"/>
        </w:rPr>
      </w:pPr>
      <w:bookmarkStart w:id="50" w:name="_Toc371934667"/>
      <w:bookmarkStart w:id="51" w:name="_Toc485037929"/>
      <w:bookmarkStart w:id="52" w:name="_Toc485039216"/>
      <w:bookmarkStart w:id="53" w:name="_Toc485039552"/>
      <w:r w:rsidRPr="00552F90">
        <w:rPr>
          <w:rFonts w:asciiTheme="minorHAnsi" w:hAnsiTheme="minorHAnsi"/>
          <w:snapToGrid w:val="0"/>
          <w:color w:val="000000"/>
          <w:w w:val="0"/>
          <w:sz w:val="0"/>
          <w:szCs w:val="0"/>
          <w:u w:color="000000"/>
          <w:bdr w:val="none" w:sz="0" w:space="0" w:color="000000"/>
          <w:shd w:val="clear" w:color="000000" w:fill="000000"/>
          <w:lang w:val="x-none" w:eastAsia="x-none" w:bidi="x-none"/>
        </w:rPr>
        <w:t xml:space="preserve"> </w:t>
      </w:r>
      <w:r w:rsidR="00C9552F" w:rsidRPr="00552F90">
        <w:rPr>
          <w:rFonts w:asciiTheme="minorHAnsi" w:hAnsiTheme="minorHAnsi"/>
          <w:noProof/>
          <w:color w:val="000000"/>
          <w:w w:val="0"/>
          <w:sz w:val="0"/>
          <w:szCs w:val="0"/>
          <w:u w:color="000000"/>
          <w:bdr w:val="none" w:sz="0" w:space="0" w:color="000000"/>
          <w:shd w:val="clear" w:color="000000" w:fill="000000"/>
          <w:lang w:val="es-MX" w:eastAsia="es-MX"/>
        </w:rPr>
        <w:drawing>
          <wp:inline distT="0" distB="0" distL="0" distR="0" wp14:anchorId="018CE9DC" wp14:editId="56A82A89">
            <wp:extent cx="6323387" cy="2571750"/>
            <wp:effectExtent l="0" t="0" r="1270" b="0"/>
            <wp:docPr id="6" name="Imagen 6" descr="C:\Users\Gesfor\Desktop\CU 9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sfor\Desktop\CU 9040.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888"/>
                    <a:stretch/>
                  </pic:blipFill>
                  <pic:spPr bwMode="auto">
                    <a:xfrm>
                      <a:off x="0" y="0"/>
                      <a:ext cx="6333490" cy="2575859"/>
                    </a:xfrm>
                    <a:prstGeom prst="rect">
                      <a:avLst/>
                    </a:prstGeom>
                    <a:noFill/>
                    <a:ln>
                      <a:noFill/>
                    </a:ln>
                    <a:extLst>
                      <a:ext uri="{53640926-AAD7-44D8-BBD7-CCE9431645EC}">
                        <a14:shadowObscured xmlns:a14="http://schemas.microsoft.com/office/drawing/2010/main"/>
                      </a:ext>
                    </a:extLst>
                  </pic:spPr>
                </pic:pic>
              </a:graphicData>
            </a:graphic>
          </wp:inline>
        </w:drawing>
      </w:r>
    </w:p>
    <w:p w14:paraId="5729F57C" w14:textId="77777777" w:rsidR="00C073FC" w:rsidRPr="00552F90" w:rsidRDefault="00C073FC" w:rsidP="00003B32">
      <w:pPr>
        <w:rPr>
          <w:rFonts w:asciiTheme="minorHAnsi" w:hAnsiTheme="minorHAnsi"/>
        </w:rPr>
      </w:pPr>
    </w:p>
    <w:p w14:paraId="44E4F6AE" w14:textId="77777777"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4" w:name="_Toc488252961"/>
      <w:r w:rsidRPr="00552F90">
        <w:rPr>
          <w:rFonts w:asciiTheme="minorHAnsi" w:hAnsiTheme="minorHAnsi" w:cstheme="minorHAnsi"/>
          <w:color w:val="000000" w:themeColor="text1"/>
          <w:sz w:val="20"/>
        </w:rPr>
        <w:t>Actores Involucrados</w:t>
      </w:r>
      <w:bookmarkEnd w:id="50"/>
      <w:bookmarkEnd w:id="51"/>
      <w:bookmarkEnd w:id="52"/>
      <w:bookmarkEnd w:id="53"/>
      <w:bookmarkEnd w:id="54"/>
    </w:p>
    <w:tbl>
      <w:tblPr>
        <w:tblStyle w:val="Tablaconcuadrcula"/>
        <w:tblW w:w="0" w:type="auto"/>
        <w:tblInd w:w="360" w:type="dxa"/>
        <w:tblLook w:val="04A0" w:firstRow="1" w:lastRow="0" w:firstColumn="1" w:lastColumn="0" w:noHBand="0" w:noVBand="1"/>
      </w:tblPr>
      <w:tblGrid>
        <w:gridCol w:w="1394"/>
        <w:gridCol w:w="2890"/>
        <w:gridCol w:w="5546"/>
      </w:tblGrid>
      <w:tr w:rsidR="00D16B4F" w:rsidRPr="00552F90" w14:paraId="44E4F6B2" w14:textId="77777777" w:rsidTr="00C073FC">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552F90" w:rsidRDefault="00D16B4F">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No.</w:t>
            </w:r>
          </w:p>
        </w:tc>
        <w:tc>
          <w:tcPr>
            <w:tcW w:w="2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552F90" w:rsidRDefault="00D16B4F">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 xml:space="preserve">Nombre </w:t>
            </w:r>
          </w:p>
        </w:tc>
        <w:tc>
          <w:tcPr>
            <w:tcW w:w="5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552F90" w:rsidRDefault="00D16B4F">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val="es-MX" w:eastAsia="es-MX"/>
              </w:rPr>
              <w:t>Descripción</w:t>
            </w:r>
          </w:p>
        </w:tc>
      </w:tr>
      <w:tr w:rsidR="00126FF1" w:rsidRPr="00552F90" w14:paraId="44E4F6B6" w14:textId="77777777" w:rsidTr="00C073FC">
        <w:trPr>
          <w:trHeight w:val="856"/>
        </w:trPr>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4FD00A8E" w:rsidR="00FE2192" w:rsidRPr="00552F90" w:rsidRDefault="00FE2192" w:rsidP="008A0DDA">
            <w:pPr>
              <w:pStyle w:val="Prrafodelista"/>
              <w:numPr>
                <w:ilvl w:val="0"/>
                <w:numId w:val="18"/>
              </w:numPr>
              <w:spacing w:line="276" w:lineRule="auto"/>
              <w:rPr>
                <w:rFonts w:asciiTheme="minorHAnsi" w:hAnsiTheme="minorHAnsi" w:cstheme="minorHAnsi"/>
                <w:color w:val="000000" w:themeColor="text1"/>
              </w:rPr>
            </w:pPr>
          </w:p>
        </w:tc>
        <w:tc>
          <w:tcPr>
            <w:tcW w:w="2890" w:type="dxa"/>
            <w:tcBorders>
              <w:top w:val="single" w:sz="4" w:space="0" w:color="auto"/>
              <w:left w:val="single" w:sz="4" w:space="0" w:color="auto"/>
              <w:bottom w:val="single" w:sz="4" w:space="0" w:color="auto"/>
              <w:right w:val="single" w:sz="4" w:space="0" w:color="auto"/>
            </w:tcBorders>
            <w:vAlign w:val="center"/>
            <w:hideMark/>
          </w:tcPr>
          <w:p w14:paraId="23CB962C" w14:textId="77777777" w:rsidR="00FE2192" w:rsidRPr="00552F90" w:rsidRDefault="0015621D" w:rsidP="00171F13">
            <w:pPr>
              <w:spacing w:line="276" w:lineRule="auto"/>
              <w:rPr>
                <w:rFonts w:asciiTheme="minorHAnsi" w:hAnsiTheme="minorHAnsi" w:cstheme="minorHAnsi"/>
                <w:color w:val="000000" w:themeColor="text1"/>
                <w:szCs w:val="20"/>
                <w:highlight w:val="yellow"/>
              </w:rPr>
            </w:pPr>
            <w:r w:rsidRPr="00552F90">
              <w:rPr>
                <w:rFonts w:asciiTheme="minorHAnsi" w:hAnsiTheme="minorHAnsi" w:cstheme="minorHAnsi"/>
                <w:color w:val="000000" w:themeColor="text1"/>
                <w:szCs w:val="20"/>
              </w:rPr>
              <w:t xml:space="preserve">Usuario </w:t>
            </w:r>
            <w:r w:rsidR="00C073FC" w:rsidRPr="00552F90">
              <w:rPr>
                <w:rFonts w:asciiTheme="minorHAnsi" w:hAnsiTheme="minorHAnsi" w:cstheme="minorHAnsi"/>
                <w:color w:val="000000" w:themeColor="text1"/>
                <w:szCs w:val="20"/>
              </w:rPr>
              <w:t>de las Áreas Prestadoras</w:t>
            </w:r>
            <w:r w:rsidR="00465286" w:rsidRPr="00552F90">
              <w:rPr>
                <w:rFonts w:asciiTheme="minorHAnsi" w:hAnsiTheme="minorHAnsi" w:cstheme="minorHAnsi"/>
                <w:color w:val="000000" w:themeColor="text1"/>
                <w:szCs w:val="20"/>
              </w:rPr>
              <w:t>:</w:t>
            </w:r>
          </w:p>
          <w:p w14:paraId="2D6DEEE8" w14:textId="77777777" w:rsidR="00C9552F" w:rsidRPr="00552F90" w:rsidRDefault="00C9552F" w:rsidP="00171F13">
            <w:pPr>
              <w:pStyle w:val="Prrafodelista"/>
              <w:numPr>
                <w:ilvl w:val="0"/>
                <w:numId w:val="46"/>
              </w:numPr>
              <w:rPr>
                <w:rFonts w:asciiTheme="minorHAnsi" w:hAnsiTheme="minorHAnsi" w:cstheme="minorHAnsi"/>
                <w:lang w:val="en-US"/>
              </w:rPr>
            </w:pPr>
            <w:r w:rsidRPr="00552F90">
              <w:rPr>
                <w:rFonts w:asciiTheme="minorHAnsi" w:hAnsiTheme="minorHAnsi" w:cstheme="minorHAnsi"/>
                <w:lang w:val="en-US"/>
              </w:rPr>
              <w:t>DAR</w:t>
            </w:r>
          </w:p>
          <w:p w14:paraId="6D7300F0" w14:textId="77777777" w:rsidR="00C9552F" w:rsidRPr="00552F90" w:rsidRDefault="00C9552F" w:rsidP="00171F13">
            <w:pPr>
              <w:pStyle w:val="Prrafodelista"/>
              <w:numPr>
                <w:ilvl w:val="0"/>
                <w:numId w:val="46"/>
              </w:numPr>
              <w:rPr>
                <w:rFonts w:asciiTheme="minorHAnsi" w:hAnsiTheme="minorHAnsi" w:cstheme="minorHAnsi"/>
                <w:lang w:val="en-US"/>
              </w:rPr>
            </w:pPr>
            <w:r w:rsidRPr="00552F90">
              <w:rPr>
                <w:rFonts w:asciiTheme="minorHAnsi" w:hAnsiTheme="minorHAnsi" w:cstheme="minorHAnsi"/>
                <w:lang w:val="en-US"/>
              </w:rPr>
              <w:t>DGP</w:t>
            </w:r>
          </w:p>
          <w:p w14:paraId="6FF7DC0A" w14:textId="77777777" w:rsidR="00C9552F" w:rsidRPr="00552F90" w:rsidRDefault="00C9552F" w:rsidP="00171F13">
            <w:pPr>
              <w:pStyle w:val="Prrafodelista"/>
              <w:numPr>
                <w:ilvl w:val="0"/>
                <w:numId w:val="46"/>
              </w:numPr>
              <w:rPr>
                <w:rFonts w:asciiTheme="minorHAnsi" w:hAnsiTheme="minorHAnsi" w:cstheme="minorHAnsi"/>
                <w:lang w:val="en-US"/>
              </w:rPr>
            </w:pPr>
            <w:r w:rsidRPr="00552F90">
              <w:rPr>
                <w:rFonts w:asciiTheme="minorHAnsi" w:hAnsiTheme="minorHAnsi" w:cstheme="minorHAnsi"/>
                <w:lang w:val="en-US"/>
              </w:rPr>
              <w:t>AFCP</w:t>
            </w:r>
          </w:p>
          <w:p w14:paraId="12C1585B" w14:textId="77777777" w:rsidR="00C9552F" w:rsidRPr="00552F90" w:rsidRDefault="00C9552F" w:rsidP="00171F13">
            <w:pPr>
              <w:pStyle w:val="Prrafodelista"/>
              <w:numPr>
                <w:ilvl w:val="0"/>
                <w:numId w:val="46"/>
              </w:numPr>
              <w:rPr>
                <w:rFonts w:asciiTheme="minorHAnsi" w:hAnsiTheme="minorHAnsi" w:cstheme="minorHAnsi"/>
                <w:lang w:val="en-US"/>
              </w:rPr>
            </w:pPr>
            <w:r w:rsidRPr="00552F90">
              <w:rPr>
                <w:rFonts w:asciiTheme="minorHAnsi" w:hAnsiTheme="minorHAnsi" w:cstheme="minorHAnsi"/>
                <w:lang w:val="en-US"/>
              </w:rPr>
              <w:t>DTIC</w:t>
            </w:r>
          </w:p>
          <w:p w14:paraId="44E4F6B4" w14:textId="0A4D8E91" w:rsidR="00465286" w:rsidRPr="00552F90" w:rsidRDefault="00465286" w:rsidP="00C9552F">
            <w:pPr>
              <w:spacing w:line="276" w:lineRule="auto"/>
              <w:rPr>
                <w:rFonts w:asciiTheme="minorHAnsi" w:hAnsiTheme="minorHAnsi" w:cstheme="minorHAnsi"/>
                <w:color w:val="000000" w:themeColor="text1"/>
                <w:szCs w:val="20"/>
              </w:rPr>
            </w:pPr>
          </w:p>
        </w:tc>
        <w:tc>
          <w:tcPr>
            <w:tcW w:w="5546" w:type="dxa"/>
            <w:tcBorders>
              <w:top w:val="single" w:sz="4" w:space="0" w:color="auto"/>
              <w:left w:val="single" w:sz="4" w:space="0" w:color="auto"/>
              <w:bottom w:val="single" w:sz="4" w:space="0" w:color="auto"/>
              <w:right w:val="single" w:sz="4" w:space="0" w:color="auto"/>
            </w:tcBorders>
            <w:vAlign w:val="center"/>
            <w:hideMark/>
          </w:tcPr>
          <w:p w14:paraId="160DFAD8" w14:textId="2677B47C" w:rsidR="00C073FC" w:rsidRPr="00552F90" w:rsidRDefault="00FE2192" w:rsidP="00986F77">
            <w:pPr>
              <w:rPr>
                <w:rFonts w:asciiTheme="minorHAnsi" w:hAnsiTheme="minorHAnsi"/>
              </w:rPr>
            </w:pPr>
            <w:r w:rsidRPr="00552F90">
              <w:rPr>
                <w:rFonts w:asciiTheme="minorHAnsi" w:hAnsiTheme="minorHAnsi"/>
              </w:rPr>
              <w:t xml:space="preserve">Actor </w:t>
            </w:r>
            <w:r w:rsidR="00986F77" w:rsidRPr="00552F90">
              <w:rPr>
                <w:rFonts w:asciiTheme="minorHAnsi" w:hAnsiTheme="minorHAnsi"/>
              </w:rPr>
              <w:t>encargado</w:t>
            </w:r>
            <w:r w:rsidRPr="00552F90">
              <w:rPr>
                <w:rFonts w:asciiTheme="minorHAnsi" w:hAnsiTheme="minorHAnsi"/>
              </w:rPr>
              <w:t xml:space="preserve"> de </w:t>
            </w:r>
            <w:r w:rsidR="00C073FC" w:rsidRPr="00552F90">
              <w:rPr>
                <w:rFonts w:asciiTheme="minorHAnsi" w:hAnsiTheme="minorHAnsi"/>
              </w:rPr>
              <w:t>recargar o reemplazar el reporte de disponibilidad de recursos, el cual forma parte de la documentación de los servicios.</w:t>
            </w:r>
          </w:p>
          <w:p w14:paraId="44E4F6B5" w14:textId="32A20C02" w:rsidR="001B477E" w:rsidRPr="00552F90" w:rsidRDefault="00C073FC" w:rsidP="0029517C">
            <w:pPr>
              <w:rPr>
                <w:rFonts w:asciiTheme="minorHAnsi" w:hAnsiTheme="minorHAnsi"/>
              </w:rPr>
            </w:pPr>
            <w:r w:rsidRPr="00552F90">
              <w:rPr>
                <w:rFonts w:asciiTheme="minorHAnsi" w:hAnsiTheme="minorHAnsi"/>
              </w:rPr>
              <w:t xml:space="preserve"> </w:t>
            </w:r>
            <w:r w:rsidR="001B477E" w:rsidRPr="00552F90">
              <w:rPr>
                <w:rFonts w:asciiTheme="minorHAnsi" w:hAnsiTheme="minorHAnsi" w:cstheme="minorHAnsi"/>
              </w:rPr>
              <w:t>Nota: Los roles de los usuarios de la</w:t>
            </w:r>
            <w:r w:rsidR="0029517C" w:rsidRPr="00552F90">
              <w:rPr>
                <w:rFonts w:asciiTheme="minorHAnsi" w:hAnsiTheme="minorHAnsi" w:cstheme="minorHAnsi"/>
              </w:rPr>
              <w:t>s</w:t>
            </w:r>
            <w:r w:rsidR="001B477E" w:rsidRPr="00552F90">
              <w:rPr>
                <w:rFonts w:asciiTheme="minorHAnsi" w:hAnsiTheme="minorHAnsi" w:cstheme="minorHAnsi"/>
              </w:rPr>
              <w:t xml:space="preserve"> </w:t>
            </w:r>
            <w:r w:rsidR="0029517C" w:rsidRPr="00552F90">
              <w:rPr>
                <w:rFonts w:asciiTheme="minorHAnsi" w:hAnsiTheme="minorHAnsi" w:cstheme="minorHAnsi"/>
              </w:rPr>
              <w:t>áreas prestadoras</w:t>
            </w:r>
            <w:r w:rsidR="001B477E" w:rsidRPr="00552F90">
              <w:rPr>
                <w:rFonts w:asciiTheme="minorHAnsi" w:hAnsiTheme="minorHAnsi" w:cstheme="minorHAnsi"/>
              </w:rPr>
              <w:t xml:space="preserve"> se encuentran descritos en el documento del diagrama conceptual de solución tecnológica.</w:t>
            </w:r>
          </w:p>
        </w:tc>
      </w:tr>
    </w:tbl>
    <w:p w14:paraId="7E30512D" w14:textId="544CD539" w:rsidR="006E18C3" w:rsidRPr="00552F90" w:rsidRDefault="006E18C3" w:rsidP="0073766D">
      <w:pPr>
        <w:rPr>
          <w:rFonts w:asciiTheme="minorHAnsi" w:hAnsiTheme="minorHAnsi" w:cstheme="minorHAnsi"/>
        </w:rPr>
      </w:pPr>
      <w:bookmarkStart w:id="55" w:name="_Toc371934668"/>
    </w:p>
    <w:p w14:paraId="69E942C0" w14:textId="67FF4A21" w:rsidR="00F37415" w:rsidRPr="00552F90" w:rsidRDefault="00F37415" w:rsidP="0073766D">
      <w:pPr>
        <w:rPr>
          <w:rFonts w:asciiTheme="minorHAnsi" w:hAnsiTheme="minorHAnsi" w:cstheme="minorHAnsi"/>
        </w:rPr>
      </w:pPr>
    </w:p>
    <w:p w14:paraId="47CBCFC5" w14:textId="244AB911" w:rsidR="00F37415" w:rsidRPr="00552F90" w:rsidRDefault="00F37415" w:rsidP="0073766D">
      <w:pPr>
        <w:rPr>
          <w:rFonts w:asciiTheme="minorHAnsi" w:hAnsiTheme="minorHAnsi" w:cstheme="minorHAnsi"/>
        </w:rPr>
      </w:pPr>
    </w:p>
    <w:p w14:paraId="61AA83C9" w14:textId="3EAB33AB" w:rsidR="00F37415" w:rsidRPr="00552F90" w:rsidRDefault="00F37415" w:rsidP="0073766D">
      <w:pPr>
        <w:rPr>
          <w:rFonts w:asciiTheme="minorHAnsi" w:hAnsiTheme="minorHAnsi" w:cstheme="minorHAnsi"/>
        </w:rPr>
      </w:pPr>
    </w:p>
    <w:p w14:paraId="44E4F6B7" w14:textId="33B9E91A"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6" w:name="_Toc485037930"/>
      <w:bookmarkStart w:id="57" w:name="_Toc485039217"/>
      <w:bookmarkStart w:id="58" w:name="_Toc485039553"/>
      <w:bookmarkStart w:id="59" w:name="_Toc488252962"/>
      <w:r w:rsidRPr="00552F90">
        <w:rPr>
          <w:rFonts w:asciiTheme="minorHAnsi" w:hAnsiTheme="minorHAnsi" w:cstheme="minorHAnsi"/>
          <w:color w:val="000000" w:themeColor="text1"/>
          <w:sz w:val="20"/>
        </w:rPr>
        <w:lastRenderedPageBreak/>
        <w:t>Diagrama de Actividades</w:t>
      </w:r>
      <w:bookmarkEnd w:id="45"/>
      <w:bookmarkEnd w:id="55"/>
      <w:bookmarkEnd w:id="56"/>
      <w:bookmarkEnd w:id="57"/>
      <w:bookmarkEnd w:id="58"/>
      <w:bookmarkEnd w:id="59"/>
    </w:p>
    <w:p w14:paraId="66D6D1BE" w14:textId="2CD14E8D" w:rsidR="006F3AD0" w:rsidRPr="00552F90" w:rsidRDefault="00F217B9" w:rsidP="00577628">
      <w:pPr>
        <w:pStyle w:val="Prrafodelista"/>
        <w:ind w:left="360"/>
        <w:jc w:val="center"/>
        <w:rPr>
          <w:rFonts w:asciiTheme="minorHAnsi" w:hAnsiTheme="minorHAnsi" w:cstheme="minorHAnsi"/>
        </w:rPr>
      </w:pPr>
      <w:bookmarkStart w:id="60" w:name="_Toc228339738"/>
      <w:bookmarkStart w:id="61" w:name="_Toc182735726"/>
      <w:r w:rsidRPr="00552F90">
        <w:rPr>
          <w:rFonts w:asciiTheme="minorHAnsi" w:hAnsiTheme="minorHAnsi" w:cstheme="minorHAnsi"/>
          <w:noProof/>
          <w:lang w:val="es-MX" w:eastAsia="es-MX"/>
        </w:rPr>
        <w:drawing>
          <wp:inline distT="0" distB="0" distL="0" distR="0" wp14:anchorId="7E9EAB57" wp14:editId="58CB0DE7">
            <wp:extent cx="5695950" cy="6219825"/>
            <wp:effectExtent l="0" t="0" r="0" b="9525"/>
            <wp:docPr id="8" name="Imagen 8" descr="C:\Users\Gesfor\Desktop\CU 9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sfor\Desktop\CU 9040.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4777" b="4529"/>
                    <a:stretch/>
                  </pic:blipFill>
                  <pic:spPr bwMode="auto">
                    <a:xfrm>
                      <a:off x="0" y="0"/>
                      <a:ext cx="5694057" cy="6217758"/>
                    </a:xfrm>
                    <a:prstGeom prst="rect">
                      <a:avLst/>
                    </a:prstGeom>
                    <a:noFill/>
                    <a:ln>
                      <a:noFill/>
                    </a:ln>
                    <a:extLst>
                      <a:ext uri="{53640926-AAD7-44D8-BBD7-CCE9431645EC}">
                        <a14:shadowObscured xmlns:a14="http://schemas.microsoft.com/office/drawing/2010/main"/>
                      </a:ext>
                    </a:extLst>
                  </pic:spPr>
                </pic:pic>
              </a:graphicData>
            </a:graphic>
          </wp:inline>
        </w:drawing>
      </w:r>
    </w:p>
    <w:p w14:paraId="5C8DD7D3" w14:textId="77777777" w:rsidR="00577628" w:rsidRPr="00552F90" w:rsidRDefault="00577628">
      <w:pPr>
        <w:spacing w:before="0" w:after="0" w:line="240" w:lineRule="auto"/>
        <w:jc w:val="left"/>
        <w:rPr>
          <w:rFonts w:asciiTheme="minorHAnsi" w:hAnsiTheme="minorHAnsi" w:cstheme="minorHAnsi"/>
          <w:b/>
          <w:bCs/>
          <w:color w:val="000000" w:themeColor="text1"/>
          <w:kern w:val="32"/>
          <w:szCs w:val="20"/>
        </w:rPr>
      </w:pPr>
      <w:bookmarkStart w:id="62" w:name="_Toc371934669"/>
      <w:bookmarkStart w:id="63" w:name="_Toc485037931"/>
      <w:bookmarkStart w:id="64" w:name="_Toc485039218"/>
      <w:bookmarkStart w:id="65" w:name="_Toc485039554"/>
      <w:r w:rsidRPr="00552F90">
        <w:rPr>
          <w:rFonts w:asciiTheme="minorHAnsi" w:hAnsiTheme="minorHAnsi" w:cstheme="minorHAnsi"/>
          <w:color w:val="000000" w:themeColor="text1"/>
        </w:rPr>
        <w:br w:type="page"/>
      </w:r>
    </w:p>
    <w:p w14:paraId="44E4F6B9" w14:textId="00E1412C" w:rsidR="00D16B4F" w:rsidRPr="00552F9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6" w:name="_Toc488252963"/>
      <w:r w:rsidRPr="00552F90">
        <w:rPr>
          <w:rFonts w:asciiTheme="minorHAnsi" w:hAnsiTheme="minorHAnsi" w:cstheme="minorHAnsi"/>
          <w:color w:val="000000" w:themeColor="text1"/>
          <w:sz w:val="20"/>
        </w:rPr>
        <w:lastRenderedPageBreak/>
        <w:t>Precondiciones</w:t>
      </w:r>
      <w:bookmarkEnd w:id="60"/>
      <w:bookmarkEnd w:id="61"/>
      <w:bookmarkEnd w:id="62"/>
      <w:r w:rsidR="00106D7D" w:rsidRPr="00552F90">
        <w:rPr>
          <w:rFonts w:asciiTheme="minorHAnsi" w:hAnsiTheme="minorHAnsi" w:cstheme="minorHAnsi"/>
          <w:color w:val="000000" w:themeColor="text1"/>
          <w:sz w:val="20"/>
        </w:rPr>
        <w:softHyphen/>
      </w:r>
      <w:r w:rsidR="00106D7D" w:rsidRPr="00552F90">
        <w:rPr>
          <w:rFonts w:asciiTheme="minorHAnsi" w:hAnsiTheme="minorHAnsi" w:cstheme="minorHAnsi"/>
          <w:color w:val="000000" w:themeColor="text1"/>
          <w:sz w:val="20"/>
        </w:rPr>
        <w:softHyphen/>
      </w:r>
      <w:r w:rsidR="00106D7D" w:rsidRPr="00552F90">
        <w:rPr>
          <w:rFonts w:asciiTheme="minorHAnsi" w:hAnsiTheme="minorHAnsi" w:cstheme="minorHAnsi"/>
          <w:color w:val="000000" w:themeColor="text1"/>
          <w:sz w:val="20"/>
        </w:rPr>
        <w:softHyphen/>
      </w:r>
      <w:r w:rsidR="00106D7D" w:rsidRPr="00552F90">
        <w:rPr>
          <w:rFonts w:asciiTheme="minorHAnsi" w:hAnsiTheme="minorHAnsi" w:cstheme="minorHAnsi"/>
          <w:color w:val="000000" w:themeColor="text1"/>
          <w:sz w:val="20"/>
        </w:rPr>
        <w:softHyphen/>
      </w:r>
      <w:r w:rsidR="00106D7D" w:rsidRPr="00552F90">
        <w:rPr>
          <w:rFonts w:asciiTheme="minorHAnsi" w:hAnsiTheme="minorHAnsi" w:cstheme="minorHAnsi"/>
          <w:color w:val="000000" w:themeColor="text1"/>
          <w:sz w:val="20"/>
        </w:rPr>
        <w:softHyphen/>
      </w:r>
      <w:bookmarkEnd w:id="63"/>
      <w:bookmarkEnd w:id="64"/>
      <w:bookmarkEnd w:id="65"/>
      <w:bookmarkEnd w:id="66"/>
    </w:p>
    <w:p w14:paraId="44E4F6BA" w14:textId="77777777" w:rsidR="00455180" w:rsidRPr="00552F90" w:rsidRDefault="00455180" w:rsidP="007E654C">
      <w:pPr>
        <w:ind w:left="360"/>
        <w:rPr>
          <w:rFonts w:asciiTheme="minorHAnsi" w:hAnsiTheme="minorHAnsi" w:cstheme="minorHAnsi"/>
          <w:color w:val="000000" w:themeColor="text1"/>
          <w:szCs w:val="20"/>
        </w:rPr>
      </w:pPr>
      <w:bookmarkStart w:id="67" w:name="_Toc427934378"/>
      <w:bookmarkStart w:id="68" w:name="_Toc427941333"/>
      <w:bookmarkStart w:id="69" w:name="_Toc428182528"/>
      <w:bookmarkStart w:id="70" w:name="_Toc429062442"/>
      <w:bookmarkStart w:id="71" w:name="_Toc371934672"/>
      <w:bookmarkStart w:id="72" w:name="_Toc289774375"/>
      <w:bookmarkStart w:id="73" w:name="_Toc126991048"/>
      <w:r w:rsidRPr="00552F90">
        <w:rPr>
          <w:rFonts w:asciiTheme="minorHAnsi" w:hAnsiTheme="minorHAnsi" w:cstheme="minorHAnsi"/>
          <w:color w:val="000000" w:themeColor="text1"/>
          <w:szCs w:val="20"/>
        </w:rPr>
        <w:t>Las precondiciones que deben existir para que esta funcionalidad se ejecute son las siguientes:</w:t>
      </w:r>
      <w:bookmarkEnd w:id="67"/>
      <w:bookmarkEnd w:id="68"/>
      <w:bookmarkEnd w:id="69"/>
      <w:bookmarkEnd w:id="70"/>
    </w:p>
    <w:p w14:paraId="44E4F6BB" w14:textId="7310DAC8" w:rsidR="00455180" w:rsidRPr="00552F90"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74" w:name="_Toc228339739"/>
      <w:bookmarkStart w:id="75" w:name="_Toc432760413"/>
      <w:bookmarkStart w:id="76" w:name="_Toc435197750"/>
      <w:bookmarkStart w:id="77" w:name="_Toc461701833"/>
      <w:bookmarkStart w:id="78" w:name="_Toc485037932"/>
      <w:bookmarkStart w:id="79" w:name="_Toc485039219"/>
      <w:bookmarkStart w:id="80" w:name="_Toc485039555"/>
      <w:bookmarkStart w:id="81" w:name="_Toc488252964"/>
      <w:r w:rsidRPr="00552F90">
        <w:rPr>
          <w:rFonts w:asciiTheme="minorHAnsi" w:hAnsiTheme="minorHAnsi" w:cstheme="minorHAnsi"/>
          <w:color w:val="000000" w:themeColor="text1"/>
          <w:sz w:val="20"/>
        </w:rPr>
        <w:t>&lt;Precondición 1&gt;</w:t>
      </w:r>
      <w:bookmarkEnd w:id="74"/>
      <w:bookmarkEnd w:id="75"/>
      <w:bookmarkEnd w:id="76"/>
      <w:bookmarkEnd w:id="77"/>
      <w:r w:rsidR="00F661D8" w:rsidRPr="00552F90">
        <w:rPr>
          <w:rFonts w:asciiTheme="minorHAnsi" w:hAnsiTheme="minorHAnsi" w:cstheme="minorHAnsi"/>
          <w:color w:val="000000" w:themeColor="text1"/>
          <w:sz w:val="20"/>
        </w:rPr>
        <w:t xml:space="preserve"> </w:t>
      </w:r>
      <w:r w:rsidR="00371B5D" w:rsidRPr="00552F90">
        <w:rPr>
          <w:rFonts w:asciiTheme="minorHAnsi" w:hAnsiTheme="minorHAnsi" w:cstheme="minorHAnsi"/>
          <w:color w:val="000000" w:themeColor="text1"/>
          <w:sz w:val="20"/>
        </w:rPr>
        <w:t>Nombre de usuario y contraseña válidos</w:t>
      </w:r>
      <w:bookmarkEnd w:id="78"/>
      <w:bookmarkEnd w:id="79"/>
      <w:bookmarkEnd w:id="80"/>
      <w:bookmarkEnd w:id="81"/>
    </w:p>
    <w:p w14:paraId="44E4F6BC" w14:textId="6D23EA13" w:rsidR="00455180" w:rsidRPr="00552F90" w:rsidRDefault="00455180" w:rsidP="00F9788E">
      <w:pPr>
        <w:pStyle w:val="ndice2"/>
      </w:pPr>
      <w:r w:rsidRPr="00552F90">
        <w:t xml:space="preserve">El </w:t>
      </w:r>
      <w:r w:rsidR="00DC6C1F" w:rsidRPr="00552F90">
        <w:t xml:space="preserve">usuario de las áreas prestadoras </w:t>
      </w:r>
      <w:r w:rsidR="00CF6856" w:rsidRPr="00552F90">
        <w:t>debe</w:t>
      </w:r>
      <w:r w:rsidRPr="00552F90">
        <w:t xml:space="preserve"> contar con un </w:t>
      </w:r>
      <w:r w:rsidR="00CF6856" w:rsidRPr="00552F90">
        <w:t xml:space="preserve">nombre de </w:t>
      </w:r>
      <w:r w:rsidRPr="00552F90">
        <w:t xml:space="preserve">usuario y contraseña </w:t>
      </w:r>
      <w:r w:rsidR="00CF6856" w:rsidRPr="00552F90">
        <w:t>válido</w:t>
      </w:r>
      <w:r w:rsidR="006A5C61" w:rsidRPr="00552F90">
        <w:t>s</w:t>
      </w:r>
      <w:r w:rsidR="00CF6856" w:rsidRPr="00552F90">
        <w:t>.</w:t>
      </w:r>
    </w:p>
    <w:p w14:paraId="44E4F6BD" w14:textId="68A621DD" w:rsidR="00455180" w:rsidRPr="00552F90"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2" w:name="_Toc461701834"/>
      <w:bookmarkStart w:id="83" w:name="_Toc485037933"/>
      <w:bookmarkStart w:id="84" w:name="_Toc485039220"/>
      <w:bookmarkStart w:id="85" w:name="_Toc485039556"/>
      <w:bookmarkStart w:id="86" w:name="_Toc488252965"/>
      <w:r w:rsidRPr="00552F90">
        <w:rPr>
          <w:rFonts w:asciiTheme="minorHAnsi" w:hAnsiTheme="minorHAnsi" w:cstheme="minorHAnsi"/>
          <w:color w:val="000000" w:themeColor="text1"/>
          <w:sz w:val="20"/>
        </w:rPr>
        <w:t>&lt;Precondición 2&gt;</w:t>
      </w:r>
      <w:bookmarkEnd w:id="82"/>
      <w:r w:rsidR="00371B5D" w:rsidRPr="00552F90">
        <w:rPr>
          <w:rFonts w:asciiTheme="minorHAnsi" w:hAnsiTheme="minorHAnsi" w:cstheme="minorHAnsi"/>
          <w:color w:val="000000" w:themeColor="text1"/>
          <w:sz w:val="20"/>
        </w:rPr>
        <w:t xml:space="preserve"> Permisos</w:t>
      </w:r>
      <w:bookmarkEnd w:id="83"/>
      <w:bookmarkEnd w:id="84"/>
      <w:bookmarkEnd w:id="85"/>
      <w:bookmarkEnd w:id="86"/>
    </w:p>
    <w:p w14:paraId="44E4F6BE" w14:textId="3BBA1E22" w:rsidR="00CF6856" w:rsidRPr="00552F90" w:rsidRDefault="00CF6856" w:rsidP="00CC05A9">
      <w:pPr>
        <w:spacing w:line="276" w:lineRule="auto"/>
        <w:ind w:left="792"/>
        <w:rPr>
          <w:rFonts w:asciiTheme="minorHAnsi" w:hAnsiTheme="minorHAnsi" w:cstheme="minorHAnsi"/>
          <w:color w:val="000000" w:themeColor="text1"/>
        </w:rPr>
      </w:pPr>
      <w:r w:rsidRPr="00552F90">
        <w:rPr>
          <w:rFonts w:asciiTheme="minorHAnsi" w:hAnsiTheme="minorHAnsi" w:cstheme="minorHAnsi"/>
          <w:color w:val="000000" w:themeColor="text1"/>
        </w:rPr>
        <w:t xml:space="preserve">El </w:t>
      </w:r>
      <w:r w:rsidR="002B2586" w:rsidRPr="00552F90">
        <w:rPr>
          <w:rFonts w:asciiTheme="minorHAnsi" w:hAnsiTheme="minorHAnsi" w:cstheme="minorHAnsi"/>
          <w:color w:val="000000" w:themeColor="text1"/>
          <w:szCs w:val="20"/>
        </w:rPr>
        <w:t xml:space="preserve">usuario de </w:t>
      </w:r>
      <w:r w:rsidR="00DC6C1F" w:rsidRPr="00552F90">
        <w:rPr>
          <w:rFonts w:asciiTheme="minorHAnsi" w:hAnsiTheme="minorHAnsi"/>
        </w:rPr>
        <w:t xml:space="preserve">las áreas prestadoras </w:t>
      </w:r>
      <w:r w:rsidRPr="00552F90">
        <w:rPr>
          <w:rFonts w:asciiTheme="minorHAnsi" w:hAnsiTheme="minorHAnsi" w:cstheme="minorHAnsi"/>
          <w:color w:val="000000" w:themeColor="text1"/>
        </w:rPr>
        <w:t>debe contar con los permisos par</w:t>
      </w:r>
      <w:r w:rsidR="006F78F4" w:rsidRPr="00552F90">
        <w:rPr>
          <w:rFonts w:asciiTheme="minorHAnsi" w:hAnsiTheme="minorHAnsi" w:cstheme="minorHAnsi"/>
          <w:color w:val="000000" w:themeColor="text1"/>
        </w:rPr>
        <w:t>a hacer uso de la funcionalidad de acuerdo al rol.</w:t>
      </w:r>
    </w:p>
    <w:p w14:paraId="44E4F6BF" w14:textId="486E1B30" w:rsidR="00CF6856" w:rsidRPr="00552F90" w:rsidRDefault="0033216F"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7" w:name="_Toc485037934"/>
      <w:bookmarkStart w:id="88" w:name="_Toc485039221"/>
      <w:bookmarkStart w:id="89" w:name="_Toc485039557"/>
      <w:bookmarkStart w:id="90" w:name="_Toc488252966"/>
      <w:r w:rsidRPr="00552F90">
        <w:rPr>
          <w:rFonts w:asciiTheme="minorHAnsi" w:hAnsiTheme="minorHAnsi" w:cstheme="minorHAnsi"/>
          <w:color w:val="000000" w:themeColor="text1"/>
          <w:sz w:val="20"/>
        </w:rPr>
        <w:t>&lt;Precondición 3&gt;</w:t>
      </w:r>
      <w:r w:rsidR="00371B5D" w:rsidRPr="00552F90">
        <w:rPr>
          <w:rFonts w:asciiTheme="minorHAnsi" w:hAnsiTheme="minorHAnsi" w:cstheme="minorHAnsi"/>
          <w:color w:val="000000" w:themeColor="text1"/>
          <w:sz w:val="20"/>
        </w:rPr>
        <w:t xml:space="preserve"> Autenticación</w:t>
      </w:r>
      <w:bookmarkEnd w:id="87"/>
      <w:bookmarkEnd w:id="88"/>
      <w:bookmarkEnd w:id="89"/>
      <w:bookmarkEnd w:id="90"/>
    </w:p>
    <w:p w14:paraId="44E4F6C0" w14:textId="51A53791" w:rsidR="00455180" w:rsidRPr="00552F90" w:rsidRDefault="00455180" w:rsidP="00CC05A9">
      <w:pPr>
        <w:spacing w:line="276" w:lineRule="auto"/>
        <w:ind w:left="360" w:firstLine="360"/>
        <w:rPr>
          <w:rFonts w:asciiTheme="minorHAnsi" w:hAnsiTheme="minorHAnsi" w:cstheme="minorHAnsi"/>
          <w:color w:val="000000" w:themeColor="text1"/>
          <w:szCs w:val="20"/>
          <w:lang w:val="es-MX" w:eastAsia="en-US"/>
        </w:rPr>
      </w:pPr>
      <w:r w:rsidRPr="00552F90">
        <w:rPr>
          <w:rFonts w:asciiTheme="minorHAnsi" w:hAnsiTheme="minorHAnsi" w:cstheme="minorHAnsi"/>
          <w:color w:val="000000" w:themeColor="text1"/>
          <w:szCs w:val="20"/>
          <w:lang w:val="es-MX" w:eastAsia="en-US"/>
        </w:rPr>
        <w:t>E</w:t>
      </w:r>
      <w:r w:rsidR="00CF6856" w:rsidRPr="00552F90">
        <w:rPr>
          <w:rFonts w:asciiTheme="minorHAnsi" w:hAnsiTheme="minorHAnsi" w:cstheme="minorHAnsi"/>
          <w:color w:val="000000" w:themeColor="text1"/>
          <w:szCs w:val="20"/>
          <w:lang w:val="es-MX" w:eastAsia="en-US"/>
        </w:rPr>
        <w:t xml:space="preserve">l </w:t>
      </w:r>
      <w:r w:rsidR="00DC6C1F" w:rsidRPr="00552F90">
        <w:rPr>
          <w:rFonts w:asciiTheme="minorHAnsi" w:hAnsiTheme="minorHAnsi" w:cstheme="minorHAnsi"/>
          <w:color w:val="000000" w:themeColor="text1"/>
          <w:szCs w:val="20"/>
        </w:rPr>
        <w:t xml:space="preserve">usuario de </w:t>
      </w:r>
      <w:r w:rsidR="00DC6C1F" w:rsidRPr="00552F90">
        <w:rPr>
          <w:rFonts w:asciiTheme="minorHAnsi" w:hAnsiTheme="minorHAnsi"/>
        </w:rPr>
        <w:t>las áreas prestadoras</w:t>
      </w:r>
      <w:r w:rsidR="002B2586" w:rsidRPr="00552F90">
        <w:rPr>
          <w:rFonts w:asciiTheme="minorHAnsi" w:hAnsiTheme="minorHAnsi" w:cstheme="minorHAnsi"/>
          <w:color w:val="000000" w:themeColor="text1"/>
          <w:szCs w:val="20"/>
          <w:lang w:val="es-MX" w:eastAsia="en-US"/>
        </w:rPr>
        <w:t xml:space="preserve"> </w:t>
      </w:r>
      <w:r w:rsidR="00CF6856" w:rsidRPr="00552F90">
        <w:rPr>
          <w:rFonts w:asciiTheme="minorHAnsi" w:hAnsiTheme="minorHAnsi" w:cstheme="minorHAnsi"/>
          <w:color w:val="000000" w:themeColor="text1"/>
          <w:szCs w:val="20"/>
          <w:lang w:val="es-MX" w:eastAsia="en-US"/>
        </w:rPr>
        <w:t xml:space="preserve">debe </w:t>
      </w:r>
      <w:r w:rsidRPr="00552F90">
        <w:rPr>
          <w:rFonts w:asciiTheme="minorHAnsi" w:hAnsiTheme="minorHAnsi" w:cstheme="minorHAnsi"/>
          <w:color w:val="000000" w:themeColor="text1"/>
          <w:szCs w:val="20"/>
          <w:lang w:val="es-MX" w:eastAsia="en-US"/>
        </w:rPr>
        <w:t>estar autenticado dentro del sistema.</w:t>
      </w:r>
    </w:p>
    <w:p w14:paraId="44E4F6C1" w14:textId="4315DC99" w:rsidR="002B2586" w:rsidRPr="00552F90" w:rsidRDefault="002B2586"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91" w:name="_Toc485037935"/>
      <w:bookmarkStart w:id="92" w:name="_Toc485039222"/>
      <w:bookmarkStart w:id="93" w:name="_Toc485039558"/>
      <w:bookmarkStart w:id="94" w:name="_Toc488252967"/>
      <w:r w:rsidRPr="00552F90">
        <w:rPr>
          <w:rFonts w:asciiTheme="minorHAnsi" w:hAnsiTheme="minorHAnsi" w:cstheme="minorHAnsi"/>
          <w:color w:val="000000" w:themeColor="text1"/>
          <w:sz w:val="20"/>
        </w:rPr>
        <w:t>&lt;Precondición 4&gt;</w:t>
      </w:r>
      <w:r w:rsidR="00371B5D" w:rsidRPr="00552F90">
        <w:rPr>
          <w:rFonts w:asciiTheme="minorHAnsi" w:hAnsiTheme="minorHAnsi" w:cstheme="minorHAnsi"/>
          <w:color w:val="000000" w:themeColor="text1"/>
          <w:sz w:val="20"/>
        </w:rPr>
        <w:t xml:space="preserve"> </w:t>
      </w:r>
      <w:r w:rsidR="00DC6C1F" w:rsidRPr="00552F90">
        <w:rPr>
          <w:rFonts w:asciiTheme="minorHAnsi" w:hAnsiTheme="minorHAnsi" w:cstheme="minorHAnsi"/>
          <w:color w:val="000000" w:themeColor="text1"/>
          <w:sz w:val="20"/>
        </w:rPr>
        <w:t>Reporte de</w:t>
      </w:r>
      <w:r w:rsidR="00366B1A" w:rsidRPr="00552F90">
        <w:rPr>
          <w:rFonts w:asciiTheme="minorHAnsi" w:hAnsiTheme="minorHAnsi" w:cstheme="minorHAnsi"/>
          <w:color w:val="000000" w:themeColor="text1"/>
          <w:sz w:val="20"/>
        </w:rPr>
        <w:t xml:space="preserve"> Disponibilidad Cargado</w:t>
      </w:r>
      <w:bookmarkEnd w:id="91"/>
      <w:bookmarkEnd w:id="92"/>
      <w:bookmarkEnd w:id="93"/>
      <w:bookmarkEnd w:id="94"/>
    </w:p>
    <w:p w14:paraId="4A518480" w14:textId="6A8D6376" w:rsidR="00DC6C1F" w:rsidRPr="00552F90" w:rsidRDefault="00C84994" w:rsidP="00CC05A9">
      <w:pPr>
        <w:spacing w:line="276" w:lineRule="auto"/>
        <w:ind w:left="360" w:firstLine="360"/>
        <w:rPr>
          <w:rFonts w:asciiTheme="minorHAnsi" w:hAnsiTheme="minorHAnsi" w:cstheme="minorHAnsi"/>
          <w:color w:val="000000" w:themeColor="text1"/>
          <w:szCs w:val="20"/>
          <w:lang w:val="es-MX" w:eastAsia="en-US"/>
        </w:rPr>
      </w:pPr>
      <w:r w:rsidRPr="00552F90">
        <w:rPr>
          <w:rFonts w:asciiTheme="minorHAnsi" w:hAnsiTheme="minorHAnsi" w:cstheme="minorHAnsi"/>
          <w:color w:val="000000" w:themeColor="text1"/>
          <w:szCs w:val="20"/>
          <w:lang w:val="es-MX" w:eastAsia="en-US"/>
        </w:rPr>
        <w:t>Se debe contar con</w:t>
      </w:r>
      <w:r w:rsidR="00DC6C1F" w:rsidRPr="00552F90">
        <w:rPr>
          <w:rFonts w:asciiTheme="minorHAnsi" w:hAnsiTheme="minorHAnsi" w:cstheme="minorHAnsi"/>
          <w:color w:val="000000" w:themeColor="text1"/>
          <w:szCs w:val="20"/>
          <w:lang w:val="es-MX" w:eastAsia="en-US"/>
        </w:rPr>
        <w:t xml:space="preserve"> el reporte de d</w:t>
      </w:r>
      <w:r w:rsidR="00366B1A" w:rsidRPr="00552F90">
        <w:rPr>
          <w:rFonts w:asciiTheme="minorHAnsi" w:hAnsiTheme="minorHAnsi" w:cstheme="minorHAnsi"/>
          <w:color w:val="000000" w:themeColor="text1"/>
          <w:szCs w:val="20"/>
          <w:lang w:val="es-MX" w:eastAsia="en-US"/>
        </w:rPr>
        <w:t>isponibilidad cargado de acuerdo al tipo de servicio de la solicitud</w:t>
      </w:r>
      <w:r w:rsidR="00DC6C1F" w:rsidRPr="00552F90">
        <w:rPr>
          <w:rFonts w:asciiTheme="minorHAnsi" w:hAnsiTheme="minorHAnsi" w:cstheme="minorHAnsi"/>
          <w:color w:val="000000" w:themeColor="text1"/>
          <w:szCs w:val="20"/>
          <w:lang w:val="es-MX" w:eastAsia="en-US"/>
        </w:rPr>
        <w:t>.</w:t>
      </w:r>
    </w:p>
    <w:p w14:paraId="44E4F6C3" w14:textId="77777777" w:rsidR="00D16B4F" w:rsidRPr="00552F9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5" w:name="_Toc485037937"/>
      <w:bookmarkStart w:id="96" w:name="_Toc485039224"/>
      <w:bookmarkStart w:id="97" w:name="_Toc485039560"/>
      <w:bookmarkStart w:id="98" w:name="_Toc488252968"/>
      <w:r w:rsidRPr="00552F90">
        <w:rPr>
          <w:rFonts w:asciiTheme="minorHAnsi" w:hAnsiTheme="minorHAnsi" w:cstheme="minorHAnsi"/>
          <w:color w:val="000000" w:themeColor="text1"/>
          <w:sz w:val="20"/>
        </w:rPr>
        <w:t>Flujo de Eventos</w:t>
      </w:r>
      <w:bookmarkEnd w:id="71"/>
      <w:bookmarkEnd w:id="72"/>
      <w:bookmarkEnd w:id="73"/>
      <w:bookmarkEnd w:id="95"/>
      <w:bookmarkEnd w:id="96"/>
      <w:bookmarkEnd w:id="97"/>
      <w:bookmarkEnd w:id="98"/>
    </w:p>
    <w:p w14:paraId="44E4F6C4" w14:textId="77777777" w:rsidR="00D16B4F" w:rsidRPr="00552F9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_Toc371934673"/>
      <w:bookmarkStart w:id="100" w:name="_Toc289774378"/>
      <w:bookmarkStart w:id="101" w:name="_Toc126991050"/>
      <w:bookmarkStart w:id="102" w:name="_Toc485037938"/>
      <w:bookmarkStart w:id="103" w:name="_Toc485039225"/>
      <w:bookmarkStart w:id="104" w:name="_Toc485039561"/>
      <w:bookmarkStart w:id="105" w:name="_Toc488252969"/>
      <w:r w:rsidRPr="00552F90">
        <w:rPr>
          <w:rFonts w:asciiTheme="minorHAnsi" w:hAnsiTheme="minorHAnsi" w:cstheme="minorHAnsi"/>
          <w:color w:val="000000" w:themeColor="text1"/>
          <w:sz w:val="20"/>
        </w:rPr>
        <w:t>Flujo Básico</w:t>
      </w:r>
      <w:bookmarkEnd w:id="99"/>
      <w:bookmarkEnd w:id="100"/>
      <w:bookmarkEnd w:id="101"/>
      <w:bookmarkEnd w:id="102"/>
      <w:bookmarkEnd w:id="103"/>
      <w:bookmarkEnd w:id="104"/>
      <w:bookmarkEnd w:id="105"/>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3"/>
        <w:gridCol w:w="1985"/>
        <w:gridCol w:w="7085"/>
      </w:tblGrid>
      <w:tr w:rsidR="007E654C" w:rsidRPr="00552F90" w14:paraId="48BEA014" w14:textId="77777777" w:rsidTr="00CD39F9">
        <w:trPr>
          <w:trHeight w:val="441"/>
          <w:tblHeader/>
          <w:jc w:val="center"/>
        </w:trPr>
        <w:tc>
          <w:tcPr>
            <w:tcW w:w="430" w:type="pct"/>
            <w:shd w:val="clear" w:color="auto" w:fill="BFBFBF" w:themeFill="background1" w:themeFillShade="BF"/>
            <w:vAlign w:val="center"/>
          </w:tcPr>
          <w:p w14:paraId="78BC553A" w14:textId="77777777" w:rsidR="007E654C" w:rsidRPr="00552F90" w:rsidRDefault="007E654C" w:rsidP="007E654C">
            <w:pPr>
              <w:jc w:val="center"/>
              <w:rPr>
                <w:rFonts w:asciiTheme="minorHAnsi" w:hAnsiTheme="minorHAnsi" w:cstheme="minorHAnsi"/>
                <w:b/>
                <w:bCs/>
                <w:color w:val="000000"/>
                <w:szCs w:val="20"/>
                <w:lang w:eastAsia="es-MX"/>
              </w:rPr>
            </w:pPr>
            <w:bookmarkStart w:id="106" w:name="_Toc371934674"/>
            <w:bookmarkStart w:id="107" w:name="_Toc228339743"/>
            <w:r w:rsidRPr="00552F90">
              <w:rPr>
                <w:rFonts w:asciiTheme="minorHAnsi" w:hAnsiTheme="minorHAnsi" w:cstheme="minorHAnsi"/>
                <w:b/>
                <w:bCs/>
                <w:color w:val="000000"/>
                <w:szCs w:val="20"/>
                <w:lang w:eastAsia="es-MX"/>
              </w:rPr>
              <w:t>No.</w:t>
            </w:r>
          </w:p>
        </w:tc>
        <w:tc>
          <w:tcPr>
            <w:tcW w:w="1000" w:type="pct"/>
            <w:shd w:val="clear" w:color="auto" w:fill="BFBFBF" w:themeFill="background1" w:themeFillShade="BF"/>
            <w:vAlign w:val="center"/>
          </w:tcPr>
          <w:p w14:paraId="6C1E7965" w14:textId="77777777" w:rsidR="007E654C" w:rsidRPr="00552F90" w:rsidRDefault="007E654C" w:rsidP="007E654C">
            <w:pPr>
              <w:jc w:val="center"/>
              <w:rPr>
                <w:rFonts w:asciiTheme="minorHAnsi" w:hAnsiTheme="minorHAnsi" w:cstheme="minorHAnsi"/>
                <w:b/>
                <w:bCs/>
                <w:color w:val="000000"/>
                <w:szCs w:val="20"/>
                <w:lang w:eastAsia="es-MX"/>
              </w:rPr>
            </w:pPr>
            <w:r w:rsidRPr="00552F90">
              <w:rPr>
                <w:rFonts w:asciiTheme="minorHAnsi" w:hAnsiTheme="minorHAnsi" w:cstheme="minorHAnsi"/>
                <w:b/>
                <w:bCs/>
                <w:color w:val="000000"/>
                <w:szCs w:val="20"/>
                <w:lang w:eastAsia="es-MX"/>
              </w:rPr>
              <w:t>Actor</w:t>
            </w:r>
          </w:p>
        </w:tc>
        <w:tc>
          <w:tcPr>
            <w:tcW w:w="3570" w:type="pct"/>
            <w:shd w:val="clear" w:color="auto" w:fill="BFBFBF" w:themeFill="background1" w:themeFillShade="BF"/>
            <w:vAlign w:val="center"/>
          </w:tcPr>
          <w:p w14:paraId="6824041C" w14:textId="77777777" w:rsidR="007E654C" w:rsidRPr="00552F90" w:rsidRDefault="007E654C" w:rsidP="007E654C">
            <w:pPr>
              <w:jc w:val="center"/>
              <w:rPr>
                <w:rFonts w:asciiTheme="minorHAnsi" w:hAnsiTheme="minorHAnsi" w:cstheme="minorHAnsi"/>
                <w:b/>
                <w:bCs/>
                <w:color w:val="000000"/>
                <w:szCs w:val="20"/>
                <w:lang w:eastAsia="es-MX"/>
              </w:rPr>
            </w:pPr>
            <w:r w:rsidRPr="00552F90">
              <w:rPr>
                <w:rFonts w:asciiTheme="minorHAnsi" w:hAnsiTheme="minorHAnsi" w:cstheme="minorHAnsi"/>
                <w:b/>
                <w:bCs/>
                <w:color w:val="000000"/>
                <w:szCs w:val="20"/>
                <w:lang w:eastAsia="es-MX"/>
              </w:rPr>
              <w:t>Descripción de la acción</w:t>
            </w:r>
          </w:p>
        </w:tc>
      </w:tr>
      <w:tr w:rsidR="007E654C" w:rsidRPr="00552F90" w14:paraId="6BBC87BC" w14:textId="77777777" w:rsidTr="00CD39F9">
        <w:trPr>
          <w:trHeight w:val="661"/>
          <w:jc w:val="center"/>
        </w:trPr>
        <w:tc>
          <w:tcPr>
            <w:tcW w:w="430" w:type="pct"/>
            <w:shd w:val="clear" w:color="auto" w:fill="auto"/>
            <w:vAlign w:val="center"/>
          </w:tcPr>
          <w:p w14:paraId="54100D69" w14:textId="77777777" w:rsidR="007E654C" w:rsidRPr="00552F90" w:rsidRDefault="007E654C" w:rsidP="008A0DDA">
            <w:pPr>
              <w:pStyle w:val="Prrafodelista"/>
              <w:numPr>
                <w:ilvl w:val="0"/>
                <w:numId w:val="16"/>
              </w:numPr>
              <w:ind w:right="-190"/>
              <w:jc w:val="center"/>
              <w:rPr>
                <w:rFonts w:asciiTheme="minorHAnsi" w:hAnsiTheme="minorHAnsi"/>
              </w:rPr>
            </w:pPr>
            <w:bookmarkStart w:id="108" w:name="P1"/>
            <w:bookmarkEnd w:id="108"/>
          </w:p>
        </w:tc>
        <w:tc>
          <w:tcPr>
            <w:tcW w:w="1000" w:type="pct"/>
            <w:shd w:val="clear" w:color="auto" w:fill="auto"/>
            <w:vAlign w:val="center"/>
          </w:tcPr>
          <w:p w14:paraId="3E65839D" w14:textId="7BB25A87" w:rsidR="007E654C" w:rsidRPr="00552F90" w:rsidRDefault="00803AF4" w:rsidP="007E654C">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Usuario</w:t>
            </w:r>
            <w:r w:rsidR="00224EE7" w:rsidRPr="00552F90">
              <w:rPr>
                <w:rFonts w:asciiTheme="minorHAnsi" w:hAnsiTheme="minorHAnsi" w:cstheme="minorHAnsi"/>
                <w:color w:val="000000" w:themeColor="text1"/>
                <w:szCs w:val="20"/>
              </w:rPr>
              <w:t xml:space="preserve"> de la</w:t>
            </w:r>
            <w:r w:rsidR="00F70C18" w:rsidRPr="00552F90">
              <w:rPr>
                <w:rFonts w:asciiTheme="minorHAnsi" w:hAnsiTheme="minorHAnsi" w:cstheme="minorHAnsi"/>
                <w:color w:val="000000" w:themeColor="text1"/>
                <w:szCs w:val="20"/>
              </w:rPr>
              <w:t>s</w:t>
            </w:r>
            <w:r w:rsidR="00224EE7" w:rsidRPr="00552F90">
              <w:rPr>
                <w:rFonts w:asciiTheme="minorHAnsi" w:hAnsiTheme="minorHAnsi" w:cstheme="minorHAnsi"/>
                <w:color w:val="000000" w:themeColor="text1"/>
                <w:szCs w:val="20"/>
              </w:rPr>
              <w:t xml:space="preserve"> </w:t>
            </w:r>
          </w:p>
          <w:p w14:paraId="3FF72A71" w14:textId="646116BE" w:rsidR="007E654C" w:rsidRPr="00552F90" w:rsidRDefault="00F70C18" w:rsidP="007E654C">
            <w:pPr>
              <w:keepLines/>
              <w:spacing w:before="0" w:after="0" w:line="276" w:lineRule="auto"/>
              <w:jc w:val="center"/>
              <w:rPr>
                <w:rFonts w:asciiTheme="minorHAnsi" w:hAnsiTheme="minorHAnsi" w:cs="Calibri"/>
                <w:bCs/>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08241815" w14:textId="5C630E91" w:rsidR="007E654C" w:rsidRPr="00552F90" w:rsidRDefault="001D3EFE" w:rsidP="001D3EFE">
            <w:pPr>
              <w:keepLines/>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Ingresa a sección</w:t>
            </w:r>
            <w:r w:rsidR="00C9552F" w:rsidRPr="00552F90">
              <w:rPr>
                <w:rFonts w:asciiTheme="minorHAnsi" w:hAnsiTheme="minorHAnsi" w:cstheme="minorHAnsi"/>
                <w:bCs/>
                <w:color w:val="000000" w:themeColor="text1"/>
                <w:szCs w:val="20"/>
              </w:rPr>
              <w:t>:</w:t>
            </w:r>
            <w:r w:rsidR="00F70C18" w:rsidRPr="00552F90">
              <w:rPr>
                <w:rFonts w:asciiTheme="minorHAnsi" w:hAnsiTheme="minorHAnsi" w:cstheme="minorHAnsi"/>
                <w:bCs/>
                <w:color w:val="000000" w:themeColor="text1"/>
                <w:szCs w:val="20"/>
              </w:rPr>
              <w:t xml:space="preserve"> </w:t>
            </w:r>
            <w:r w:rsidRPr="00552F90">
              <w:rPr>
                <w:rFonts w:asciiTheme="minorHAnsi" w:hAnsiTheme="minorHAnsi" w:cstheme="minorHAnsi"/>
                <w:bCs/>
                <w:color w:val="000000" w:themeColor="text1"/>
                <w:szCs w:val="20"/>
              </w:rPr>
              <w:t>Solicitudes de Servicio</w:t>
            </w:r>
            <w:r w:rsidR="00F70C18" w:rsidRPr="00552F90">
              <w:rPr>
                <w:rFonts w:asciiTheme="minorHAnsi" w:hAnsiTheme="minorHAnsi" w:cstheme="minorHAnsi"/>
                <w:bCs/>
                <w:color w:val="000000" w:themeColor="text1"/>
                <w:szCs w:val="20"/>
              </w:rPr>
              <w:t xml:space="preserve"> / “</w:t>
            </w:r>
            <w:r w:rsidRPr="00552F90">
              <w:rPr>
                <w:rFonts w:asciiTheme="minorHAnsi" w:hAnsiTheme="minorHAnsi" w:cstheme="minorHAnsi"/>
                <w:bCs/>
                <w:color w:val="000000" w:themeColor="text1"/>
                <w:szCs w:val="20"/>
              </w:rPr>
              <w:t>Documentos del servicio</w:t>
            </w:r>
            <w:r w:rsidR="00F70C18" w:rsidRPr="00552F90">
              <w:rPr>
                <w:rFonts w:asciiTheme="minorHAnsi" w:hAnsiTheme="minorHAnsi" w:cstheme="minorHAnsi"/>
                <w:bCs/>
                <w:color w:val="000000" w:themeColor="text1"/>
                <w:szCs w:val="20"/>
              </w:rPr>
              <w:t>”.</w:t>
            </w:r>
          </w:p>
        </w:tc>
      </w:tr>
      <w:tr w:rsidR="007E654C" w:rsidRPr="00552F90" w14:paraId="3A10FBD6" w14:textId="77777777" w:rsidTr="00CD39F9">
        <w:trPr>
          <w:trHeight w:val="1347"/>
          <w:jc w:val="center"/>
        </w:trPr>
        <w:tc>
          <w:tcPr>
            <w:tcW w:w="430" w:type="pct"/>
            <w:shd w:val="clear" w:color="auto" w:fill="auto"/>
            <w:vAlign w:val="center"/>
          </w:tcPr>
          <w:p w14:paraId="3AB03AA6" w14:textId="0DCEC0D7" w:rsidR="007E654C" w:rsidRPr="00552F90" w:rsidRDefault="007E654C" w:rsidP="008A0DDA">
            <w:pPr>
              <w:pStyle w:val="Prrafodelista"/>
              <w:numPr>
                <w:ilvl w:val="0"/>
                <w:numId w:val="16"/>
              </w:numPr>
              <w:ind w:right="-190"/>
              <w:jc w:val="center"/>
              <w:rPr>
                <w:rFonts w:asciiTheme="minorHAnsi" w:hAnsiTheme="minorHAnsi"/>
              </w:rPr>
            </w:pPr>
            <w:bookmarkStart w:id="109" w:name="P2"/>
            <w:bookmarkEnd w:id="109"/>
          </w:p>
        </w:tc>
        <w:tc>
          <w:tcPr>
            <w:tcW w:w="1000" w:type="pct"/>
            <w:shd w:val="clear" w:color="auto" w:fill="auto"/>
            <w:vAlign w:val="center"/>
          </w:tcPr>
          <w:p w14:paraId="15C6B5D1" w14:textId="07BD6630" w:rsidR="007E654C" w:rsidRPr="00552F90" w:rsidRDefault="007E654C" w:rsidP="007E654C">
            <w:pPr>
              <w:keepLines/>
              <w:jc w:val="center"/>
              <w:rPr>
                <w:rFonts w:asciiTheme="minorHAnsi" w:hAnsiTheme="minorHAnsi" w:cs="Calibri"/>
                <w:bCs/>
                <w:szCs w:val="20"/>
              </w:rPr>
            </w:pPr>
            <w:r w:rsidRPr="00552F90">
              <w:rPr>
                <w:rFonts w:asciiTheme="minorHAnsi" w:hAnsiTheme="minorHAnsi" w:cstheme="minorHAnsi"/>
                <w:bCs/>
                <w:color w:val="000000" w:themeColor="text1"/>
                <w:szCs w:val="20"/>
              </w:rPr>
              <w:t>CONEC II</w:t>
            </w:r>
          </w:p>
        </w:tc>
        <w:tc>
          <w:tcPr>
            <w:tcW w:w="3570" w:type="pct"/>
            <w:shd w:val="clear" w:color="auto" w:fill="auto"/>
            <w:vAlign w:val="center"/>
          </w:tcPr>
          <w:p w14:paraId="0E9E6351" w14:textId="40E26E79" w:rsidR="001D3EFE" w:rsidRPr="00552F90" w:rsidRDefault="00F70C18" w:rsidP="00F70C18">
            <w:pPr>
              <w:rPr>
                <w:rFonts w:asciiTheme="minorHAnsi" w:hAnsiTheme="minorHAnsi" w:cs="Calibri"/>
                <w:bCs/>
                <w:szCs w:val="20"/>
              </w:rPr>
            </w:pPr>
            <w:r w:rsidRPr="00552F90">
              <w:rPr>
                <w:rFonts w:asciiTheme="minorHAnsi" w:hAnsiTheme="minorHAnsi" w:cs="Calibri"/>
                <w:bCs/>
                <w:szCs w:val="20"/>
              </w:rPr>
              <w:t xml:space="preserve">Presenta resumen </w:t>
            </w:r>
            <w:r w:rsidR="005710FC" w:rsidRPr="00552F90">
              <w:rPr>
                <w:rFonts w:asciiTheme="minorHAnsi" w:hAnsiTheme="minorHAnsi" w:cs="Calibri"/>
                <w:bCs/>
                <w:szCs w:val="20"/>
              </w:rPr>
              <w:t>de las solicitudes asociadas a los</w:t>
            </w:r>
            <w:r w:rsidR="001D3EFE" w:rsidRPr="00552F90">
              <w:rPr>
                <w:rFonts w:asciiTheme="minorHAnsi" w:hAnsiTheme="minorHAnsi" w:cs="Calibri"/>
                <w:bCs/>
                <w:szCs w:val="20"/>
              </w:rPr>
              <w:t xml:space="preserve"> documentos del servicio, de acurdo a la siguiente estructura:</w:t>
            </w:r>
          </w:p>
          <w:p w14:paraId="3F1AFB03" w14:textId="634C571F" w:rsidR="00F70C18" w:rsidRPr="00552F90" w:rsidRDefault="009114D8" w:rsidP="00F70C18">
            <w:pPr>
              <w:pStyle w:val="Prrafodelista"/>
              <w:keepLines/>
              <w:numPr>
                <w:ilvl w:val="0"/>
                <w:numId w:val="35"/>
              </w:numPr>
              <w:jc w:val="left"/>
              <w:rPr>
                <w:rFonts w:asciiTheme="minorHAnsi" w:hAnsiTheme="minorHAnsi" w:cstheme="minorHAnsi"/>
                <w:bCs/>
                <w:szCs w:val="20"/>
              </w:rPr>
            </w:pPr>
            <w:r w:rsidRPr="00552F90">
              <w:rPr>
                <w:rFonts w:asciiTheme="minorHAnsi" w:hAnsiTheme="minorHAnsi" w:cstheme="minorHAnsi"/>
                <w:bCs/>
                <w:szCs w:val="20"/>
              </w:rPr>
              <w:t xml:space="preserve"> </w:t>
            </w:r>
            <w:r w:rsidR="00185264" w:rsidRPr="00552F90">
              <w:rPr>
                <w:rFonts w:asciiTheme="minorHAnsi" w:hAnsiTheme="minorHAnsi" w:cstheme="minorHAnsi"/>
                <w:bCs/>
                <w:szCs w:val="20"/>
              </w:rPr>
              <w:t>“</w:t>
            </w:r>
            <w:r w:rsidR="00F70C18" w:rsidRPr="00552F90">
              <w:rPr>
                <w:rFonts w:asciiTheme="minorHAnsi" w:hAnsiTheme="minorHAnsi" w:cstheme="minorHAnsi"/>
                <w:bCs/>
                <w:szCs w:val="20"/>
              </w:rPr>
              <w:t>No. Solicitud</w:t>
            </w:r>
            <w:r w:rsidR="00185264" w:rsidRPr="00552F90">
              <w:rPr>
                <w:rFonts w:asciiTheme="minorHAnsi" w:hAnsiTheme="minorHAnsi" w:cstheme="minorHAnsi"/>
                <w:bCs/>
                <w:szCs w:val="20"/>
              </w:rPr>
              <w:t>”</w:t>
            </w:r>
            <w:r w:rsidR="00F70C18" w:rsidRPr="00552F90">
              <w:rPr>
                <w:rFonts w:asciiTheme="minorHAnsi" w:hAnsiTheme="minorHAnsi" w:cstheme="minorHAnsi"/>
                <w:bCs/>
                <w:szCs w:val="20"/>
              </w:rPr>
              <w:t xml:space="preserve"> (Servicio)</w:t>
            </w:r>
            <w:r w:rsidR="00185264" w:rsidRPr="00552F90">
              <w:rPr>
                <w:rFonts w:asciiTheme="minorHAnsi" w:hAnsiTheme="minorHAnsi" w:cstheme="minorHAnsi"/>
                <w:bCs/>
                <w:szCs w:val="20"/>
              </w:rPr>
              <w:t>,</w:t>
            </w:r>
          </w:p>
          <w:p w14:paraId="60AEB5E6" w14:textId="7694A72D" w:rsidR="001D3EFE" w:rsidRPr="00552F90" w:rsidRDefault="003B4120" w:rsidP="00F70C18">
            <w:pPr>
              <w:pStyle w:val="Prrafodelista"/>
              <w:keepLines/>
              <w:numPr>
                <w:ilvl w:val="0"/>
                <w:numId w:val="35"/>
              </w:numPr>
              <w:jc w:val="left"/>
              <w:rPr>
                <w:rFonts w:asciiTheme="minorHAnsi" w:hAnsiTheme="minorHAnsi" w:cstheme="minorHAnsi"/>
                <w:bCs/>
                <w:szCs w:val="20"/>
              </w:rPr>
            </w:pPr>
            <w:r w:rsidRPr="00552F90">
              <w:rPr>
                <w:rFonts w:asciiTheme="minorHAnsi" w:hAnsiTheme="minorHAnsi" w:cstheme="minorHAnsi"/>
                <w:bCs/>
                <w:szCs w:val="20"/>
              </w:rPr>
              <w:t>“Nombre Corto” (Solicitante</w:t>
            </w:r>
            <w:r w:rsidR="00F60BB1" w:rsidRPr="00552F90">
              <w:rPr>
                <w:rFonts w:asciiTheme="minorHAnsi" w:hAnsiTheme="minorHAnsi" w:cstheme="minorHAnsi"/>
                <w:bCs/>
                <w:szCs w:val="20"/>
              </w:rPr>
              <w:t>/Cliente</w:t>
            </w:r>
            <w:r w:rsidRPr="00552F90">
              <w:rPr>
                <w:rFonts w:asciiTheme="minorHAnsi" w:hAnsiTheme="minorHAnsi" w:cstheme="minorHAnsi"/>
                <w:bCs/>
                <w:szCs w:val="20"/>
              </w:rPr>
              <w:t>).</w:t>
            </w:r>
          </w:p>
          <w:p w14:paraId="133529C6" w14:textId="3712BBDA" w:rsidR="000A0062" w:rsidRPr="00552F90" w:rsidRDefault="0004138E" w:rsidP="0004138E">
            <w:pPr>
              <w:pStyle w:val="Prrafodelista"/>
              <w:keepLines/>
              <w:numPr>
                <w:ilvl w:val="0"/>
                <w:numId w:val="35"/>
              </w:numPr>
              <w:jc w:val="left"/>
              <w:rPr>
                <w:rFonts w:asciiTheme="minorHAnsi" w:hAnsiTheme="minorHAnsi" w:cstheme="minorHAnsi"/>
                <w:bCs/>
                <w:szCs w:val="20"/>
              </w:rPr>
            </w:pPr>
            <w:r w:rsidRPr="00552F90">
              <w:rPr>
                <w:rFonts w:asciiTheme="minorHAnsi" w:hAnsiTheme="minorHAnsi" w:cstheme="minorHAnsi"/>
                <w:bCs/>
                <w:szCs w:val="20"/>
              </w:rPr>
              <w:t xml:space="preserve"> </w:t>
            </w:r>
            <w:r w:rsidR="000A0062" w:rsidRPr="00552F90">
              <w:rPr>
                <w:rFonts w:asciiTheme="minorHAnsi" w:hAnsiTheme="minorHAnsi" w:cstheme="minorHAnsi"/>
                <w:bCs/>
                <w:szCs w:val="20"/>
              </w:rPr>
              <w:t>“Tipos de documentos”.</w:t>
            </w:r>
            <w:r w:rsidRPr="00552F90">
              <w:rPr>
                <w:rFonts w:asciiTheme="minorHAnsi" w:hAnsiTheme="minorHAnsi" w:cstheme="minorHAnsi"/>
                <w:bCs/>
                <w:szCs w:val="20"/>
              </w:rPr>
              <w:t xml:space="preserve"> Con las opciones:</w:t>
            </w:r>
          </w:p>
          <w:p w14:paraId="64007BAA" w14:textId="2ACDF287" w:rsidR="001D3EFE" w:rsidRPr="00552F90" w:rsidRDefault="0004138E" w:rsidP="0004138E">
            <w:pPr>
              <w:pStyle w:val="Prrafodelista"/>
              <w:keepLines/>
              <w:numPr>
                <w:ilvl w:val="1"/>
                <w:numId w:val="35"/>
              </w:numPr>
              <w:jc w:val="left"/>
              <w:rPr>
                <w:rFonts w:asciiTheme="minorHAnsi" w:hAnsiTheme="minorHAnsi" w:cstheme="minorHAnsi"/>
                <w:bCs/>
                <w:szCs w:val="20"/>
              </w:rPr>
            </w:pPr>
            <w:r w:rsidRPr="00552F90">
              <w:rPr>
                <w:rFonts w:asciiTheme="minorHAnsi" w:hAnsiTheme="minorHAnsi" w:cstheme="minorHAnsi"/>
                <w:bCs/>
                <w:szCs w:val="20"/>
              </w:rPr>
              <w:t xml:space="preserve"> </w:t>
            </w:r>
            <w:r w:rsidR="001D3EFE" w:rsidRPr="00552F90">
              <w:rPr>
                <w:rFonts w:asciiTheme="minorHAnsi" w:hAnsiTheme="minorHAnsi" w:cstheme="minorHAnsi"/>
                <w:bCs/>
                <w:szCs w:val="20"/>
              </w:rPr>
              <w:t>“Anexo Técnico”</w:t>
            </w:r>
            <w:r w:rsidR="002537DB" w:rsidRPr="00552F90">
              <w:rPr>
                <w:rFonts w:asciiTheme="minorHAnsi" w:hAnsiTheme="minorHAnsi" w:cstheme="minorHAnsi"/>
                <w:bCs/>
                <w:szCs w:val="20"/>
              </w:rPr>
              <w:t>,</w:t>
            </w:r>
          </w:p>
          <w:p w14:paraId="18CFECFE" w14:textId="687B64C8" w:rsidR="001D3EFE" w:rsidRPr="00552F90" w:rsidRDefault="001D3EFE" w:rsidP="0004138E">
            <w:pPr>
              <w:pStyle w:val="Prrafodelista"/>
              <w:keepLines/>
              <w:numPr>
                <w:ilvl w:val="1"/>
                <w:numId w:val="35"/>
              </w:numPr>
              <w:jc w:val="left"/>
              <w:rPr>
                <w:rFonts w:asciiTheme="minorHAnsi" w:hAnsiTheme="minorHAnsi" w:cstheme="minorHAnsi"/>
                <w:bCs/>
                <w:szCs w:val="20"/>
              </w:rPr>
            </w:pPr>
            <w:r w:rsidRPr="00552F90">
              <w:rPr>
                <w:rFonts w:asciiTheme="minorHAnsi" w:hAnsiTheme="minorHAnsi" w:cstheme="minorHAnsi"/>
                <w:bCs/>
                <w:szCs w:val="20"/>
              </w:rPr>
              <w:t>“Pre – Análisis”</w:t>
            </w:r>
            <w:r w:rsidR="002537DB" w:rsidRPr="00552F90">
              <w:rPr>
                <w:rFonts w:asciiTheme="minorHAnsi" w:hAnsiTheme="minorHAnsi" w:cstheme="minorHAnsi"/>
                <w:bCs/>
                <w:szCs w:val="20"/>
              </w:rPr>
              <w:t>,</w:t>
            </w:r>
          </w:p>
          <w:p w14:paraId="02B72CC3" w14:textId="77777777" w:rsidR="000A0062" w:rsidRPr="00552F90" w:rsidRDefault="001D3EFE" w:rsidP="0004138E">
            <w:pPr>
              <w:pStyle w:val="Prrafodelista"/>
              <w:keepLines/>
              <w:numPr>
                <w:ilvl w:val="1"/>
                <w:numId w:val="35"/>
              </w:numPr>
              <w:jc w:val="left"/>
              <w:rPr>
                <w:rFonts w:asciiTheme="minorHAnsi" w:hAnsiTheme="minorHAnsi" w:cstheme="minorHAnsi"/>
                <w:bCs/>
                <w:szCs w:val="20"/>
              </w:rPr>
            </w:pPr>
            <w:r w:rsidRPr="00552F90">
              <w:rPr>
                <w:rFonts w:asciiTheme="minorHAnsi" w:hAnsiTheme="minorHAnsi" w:cstheme="minorHAnsi"/>
                <w:bCs/>
                <w:szCs w:val="20"/>
              </w:rPr>
              <w:t>“Reporte de Disponibilidad de Recursos”</w:t>
            </w:r>
            <w:r w:rsidR="009114D8" w:rsidRPr="00552F90">
              <w:rPr>
                <w:rFonts w:asciiTheme="minorHAnsi" w:hAnsiTheme="minorHAnsi" w:cstheme="minorHAnsi"/>
                <w:bCs/>
                <w:szCs w:val="20"/>
              </w:rPr>
              <w:t>.</w:t>
            </w:r>
          </w:p>
          <w:p w14:paraId="5C9E257C" w14:textId="3DCE9011" w:rsidR="009114D8" w:rsidRPr="00552F90" w:rsidRDefault="009114D8" w:rsidP="009114D8">
            <w:pPr>
              <w:keepLines/>
              <w:jc w:val="left"/>
              <w:rPr>
                <w:rFonts w:asciiTheme="minorHAnsi" w:hAnsiTheme="minorHAnsi" w:cstheme="minorHAnsi"/>
                <w:bCs/>
                <w:szCs w:val="20"/>
              </w:rPr>
            </w:pPr>
            <w:r w:rsidRPr="00552F90">
              <w:rPr>
                <w:rFonts w:asciiTheme="minorHAnsi" w:hAnsiTheme="minorHAnsi" w:cstheme="minorHAnsi"/>
                <w:b/>
                <w:bCs/>
                <w:szCs w:val="20"/>
              </w:rPr>
              <w:t>Nota:</w:t>
            </w:r>
            <w:r w:rsidRPr="00552F90">
              <w:rPr>
                <w:rFonts w:asciiTheme="minorHAnsi" w:hAnsiTheme="minorHAnsi" w:cstheme="minorHAnsi"/>
                <w:bCs/>
                <w:szCs w:val="20"/>
              </w:rPr>
              <w:t xml:space="preserve"> En caso de agregarse más tipos de documentos, se reflejaran en este apartado</w:t>
            </w:r>
            <w:r w:rsidR="00D06405">
              <w:rPr>
                <w:rFonts w:asciiTheme="minorHAnsi" w:hAnsiTheme="minorHAnsi" w:cstheme="minorHAnsi"/>
                <w:bCs/>
                <w:szCs w:val="20"/>
              </w:rPr>
              <w:t xml:space="preserve">, esto de acuerdo a la configuración del servicio (ver caso de uso </w:t>
            </w:r>
            <w:r w:rsidR="00D06405" w:rsidRPr="00D06405">
              <w:rPr>
                <w:rFonts w:asciiTheme="minorHAnsi" w:hAnsiTheme="minorHAnsi" w:cstheme="minorHAnsi"/>
                <w:b/>
                <w:bCs/>
                <w:szCs w:val="20"/>
              </w:rPr>
              <w:t>3001 – Configurar Servicio</w:t>
            </w:r>
            <w:r w:rsidR="00D06405">
              <w:rPr>
                <w:rFonts w:asciiTheme="minorHAnsi" w:hAnsiTheme="minorHAnsi" w:cstheme="minorHAnsi"/>
                <w:bCs/>
                <w:szCs w:val="20"/>
              </w:rPr>
              <w:t>).</w:t>
            </w:r>
          </w:p>
        </w:tc>
      </w:tr>
      <w:tr w:rsidR="007E654C" w:rsidRPr="00552F90" w14:paraId="03AC473D" w14:textId="77777777" w:rsidTr="00CD39F9">
        <w:trPr>
          <w:trHeight w:val="977"/>
          <w:jc w:val="center"/>
        </w:trPr>
        <w:tc>
          <w:tcPr>
            <w:tcW w:w="430" w:type="pct"/>
            <w:shd w:val="clear" w:color="auto" w:fill="auto"/>
            <w:vAlign w:val="center"/>
          </w:tcPr>
          <w:p w14:paraId="389A08E6" w14:textId="462CAF44" w:rsidR="007E654C" w:rsidRPr="00552F90" w:rsidRDefault="007E654C" w:rsidP="008A0DDA">
            <w:pPr>
              <w:pStyle w:val="Prrafodelista"/>
              <w:numPr>
                <w:ilvl w:val="0"/>
                <w:numId w:val="16"/>
              </w:numPr>
              <w:ind w:right="-190"/>
              <w:jc w:val="center"/>
              <w:rPr>
                <w:rFonts w:asciiTheme="minorHAnsi" w:hAnsiTheme="minorHAnsi"/>
              </w:rPr>
            </w:pPr>
            <w:bookmarkStart w:id="110" w:name="P3"/>
            <w:bookmarkEnd w:id="110"/>
          </w:p>
        </w:tc>
        <w:tc>
          <w:tcPr>
            <w:tcW w:w="1000" w:type="pct"/>
            <w:shd w:val="clear" w:color="auto" w:fill="auto"/>
            <w:vAlign w:val="center"/>
          </w:tcPr>
          <w:p w14:paraId="6225DF59" w14:textId="77777777" w:rsidR="003C0669" w:rsidRPr="00552F90" w:rsidRDefault="003C0669" w:rsidP="003C0669">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21B4CEAB" w14:textId="61F6417B" w:rsidR="007E654C" w:rsidRPr="00552F90" w:rsidRDefault="003C0669" w:rsidP="003C0669">
            <w:pPr>
              <w:keepLines/>
              <w:spacing w:before="0" w:after="0" w:line="276" w:lineRule="auto"/>
              <w:jc w:val="center"/>
              <w:rPr>
                <w:rFonts w:asciiTheme="minorHAnsi" w:hAnsiTheme="minorHAnsi" w:cs="Calibri"/>
                <w:bCs/>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608C5BD8" w14:textId="453B145D" w:rsidR="00DF3973" w:rsidRPr="00552F90" w:rsidRDefault="003C0669" w:rsidP="00A40309">
            <w:pPr>
              <w:keepLines/>
              <w:rPr>
                <w:rFonts w:asciiTheme="minorHAnsi" w:hAnsiTheme="minorHAnsi" w:cs="Calibri"/>
                <w:bCs/>
                <w:szCs w:val="20"/>
              </w:rPr>
            </w:pPr>
            <w:r w:rsidRPr="00552F90">
              <w:rPr>
                <w:rFonts w:asciiTheme="minorHAnsi" w:hAnsiTheme="minorHAnsi" w:cs="Calibri"/>
                <w:bCs/>
                <w:szCs w:val="20"/>
              </w:rPr>
              <w:t>Selecciona</w:t>
            </w:r>
            <w:r w:rsidR="00A40309" w:rsidRPr="00552F90">
              <w:rPr>
                <w:rFonts w:asciiTheme="minorHAnsi" w:hAnsiTheme="minorHAnsi" w:cs="Calibri"/>
                <w:bCs/>
                <w:szCs w:val="20"/>
              </w:rPr>
              <w:t xml:space="preserve"> </w:t>
            </w:r>
            <w:r w:rsidR="00EC2831" w:rsidRPr="00552F90">
              <w:rPr>
                <w:rFonts w:asciiTheme="minorHAnsi" w:hAnsiTheme="minorHAnsi" w:cs="Calibri"/>
                <w:bCs/>
                <w:szCs w:val="20"/>
              </w:rPr>
              <w:t>de la columna</w:t>
            </w:r>
            <w:r w:rsidR="00A40309" w:rsidRPr="00552F90">
              <w:rPr>
                <w:rFonts w:asciiTheme="minorHAnsi" w:hAnsiTheme="minorHAnsi" w:cs="Calibri"/>
                <w:bCs/>
                <w:szCs w:val="20"/>
              </w:rPr>
              <w:t xml:space="preserve"> </w:t>
            </w:r>
            <w:r w:rsidR="00EC2831" w:rsidRPr="00552F90">
              <w:rPr>
                <w:rFonts w:asciiTheme="minorHAnsi" w:hAnsiTheme="minorHAnsi" w:cs="Calibri"/>
                <w:bCs/>
                <w:szCs w:val="20"/>
              </w:rPr>
              <w:t>“</w:t>
            </w:r>
            <w:r w:rsidR="00A40309" w:rsidRPr="00552F90">
              <w:rPr>
                <w:rFonts w:asciiTheme="minorHAnsi" w:hAnsiTheme="minorHAnsi" w:cs="Calibri"/>
                <w:bCs/>
                <w:szCs w:val="20"/>
              </w:rPr>
              <w:t>Tipo de Documento</w:t>
            </w:r>
            <w:r w:rsidR="00EC2831" w:rsidRPr="00552F90">
              <w:rPr>
                <w:rFonts w:asciiTheme="minorHAnsi" w:hAnsiTheme="minorHAnsi" w:cs="Calibri"/>
                <w:bCs/>
                <w:szCs w:val="20"/>
              </w:rPr>
              <w:t xml:space="preserve">”, la opción </w:t>
            </w:r>
            <w:r w:rsidR="00A40309" w:rsidRPr="00552F90">
              <w:rPr>
                <w:rFonts w:asciiTheme="minorHAnsi" w:hAnsiTheme="minorHAnsi" w:cs="Calibri"/>
                <w:bCs/>
                <w:szCs w:val="20"/>
              </w:rPr>
              <w:t>Reporte de D</w:t>
            </w:r>
            <w:r w:rsidR="00453EDF" w:rsidRPr="00552F90">
              <w:rPr>
                <w:rFonts w:asciiTheme="minorHAnsi" w:hAnsiTheme="minorHAnsi" w:cs="Calibri"/>
                <w:bCs/>
                <w:szCs w:val="20"/>
              </w:rPr>
              <w:t xml:space="preserve">isponibilidad de </w:t>
            </w:r>
            <w:r w:rsidR="00A40309" w:rsidRPr="00552F90">
              <w:rPr>
                <w:rFonts w:asciiTheme="minorHAnsi" w:hAnsiTheme="minorHAnsi" w:cs="Calibri"/>
                <w:bCs/>
                <w:szCs w:val="20"/>
              </w:rPr>
              <w:t>R</w:t>
            </w:r>
            <w:r w:rsidR="00453EDF" w:rsidRPr="00552F90">
              <w:rPr>
                <w:rFonts w:asciiTheme="minorHAnsi" w:hAnsiTheme="minorHAnsi" w:cs="Calibri"/>
                <w:bCs/>
                <w:szCs w:val="20"/>
              </w:rPr>
              <w:t>ecursos de la solicitud deseada.</w:t>
            </w:r>
            <w:r w:rsidR="0004138E" w:rsidRPr="00552F90">
              <w:rPr>
                <w:rFonts w:asciiTheme="minorHAnsi" w:hAnsiTheme="minorHAnsi" w:cs="Calibri"/>
                <w:bCs/>
                <w:szCs w:val="20"/>
              </w:rPr>
              <w:t xml:space="preserve"> </w:t>
            </w:r>
          </w:p>
        </w:tc>
      </w:tr>
      <w:tr w:rsidR="00453EDF" w:rsidRPr="00552F90" w14:paraId="1A59BD50" w14:textId="77777777" w:rsidTr="00CD39F9">
        <w:trPr>
          <w:trHeight w:val="1631"/>
          <w:jc w:val="center"/>
        </w:trPr>
        <w:tc>
          <w:tcPr>
            <w:tcW w:w="430" w:type="pct"/>
            <w:shd w:val="clear" w:color="auto" w:fill="auto"/>
            <w:vAlign w:val="center"/>
          </w:tcPr>
          <w:p w14:paraId="53363D6B" w14:textId="77777777" w:rsidR="00453EDF" w:rsidRPr="00552F90" w:rsidRDefault="00453EDF"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62DF190C" w14:textId="7FC06A3E" w:rsidR="00453EDF" w:rsidRPr="00552F90" w:rsidRDefault="00453EDF" w:rsidP="00F70C1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 II</w:t>
            </w:r>
          </w:p>
        </w:tc>
        <w:tc>
          <w:tcPr>
            <w:tcW w:w="3570" w:type="pct"/>
            <w:shd w:val="clear" w:color="auto" w:fill="auto"/>
            <w:vAlign w:val="center"/>
          </w:tcPr>
          <w:p w14:paraId="4019F7CA" w14:textId="5B9E4CD9" w:rsidR="000A0062" w:rsidRPr="00552F90" w:rsidRDefault="0004138E" w:rsidP="000A0062">
            <w:pPr>
              <w:keepLines/>
              <w:jc w:val="left"/>
              <w:rPr>
                <w:rFonts w:asciiTheme="minorHAnsi" w:hAnsiTheme="minorHAnsi" w:cstheme="minorHAnsi"/>
                <w:bCs/>
                <w:szCs w:val="20"/>
              </w:rPr>
            </w:pPr>
            <w:r w:rsidRPr="00552F90">
              <w:rPr>
                <w:rFonts w:asciiTheme="minorHAnsi" w:hAnsiTheme="minorHAnsi" w:cstheme="minorHAnsi"/>
                <w:bCs/>
                <w:szCs w:val="20"/>
              </w:rPr>
              <w:t xml:space="preserve">Muestra desglose </w:t>
            </w:r>
            <w:r w:rsidR="000A0062" w:rsidRPr="00552F90">
              <w:rPr>
                <w:rFonts w:asciiTheme="minorHAnsi" w:hAnsiTheme="minorHAnsi" w:cstheme="minorHAnsi"/>
                <w:bCs/>
                <w:szCs w:val="20"/>
              </w:rPr>
              <w:t>de</w:t>
            </w:r>
            <w:r w:rsidRPr="00552F90">
              <w:rPr>
                <w:rFonts w:asciiTheme="minorHAnsi" w:hAnsiTheme="minorHAnsi" w:cstheme="minorHAnsi"/>
                <w:bCs/>
                <w:szCs w:val="20"/>
              </w:rPr>
              <w:t>l (</w:t>
            </w:r>
            <w:r w:rsidR="000A0062" w:rsidRPr="00552F90">
              <w:rPr>
                <w:rFonts w:asciiTheme="minorHAnsi" w:hAnsiTheme="minorHAnsi" w:cstheme="minorHAnsi"/>
                <w:bCs/>
                <w:szCs w:val="20"/>
              </w:rPr>
              <w:t>los</w:t>
            </w:r>
            <w:r w:rsidRPr="00552F90">
              <w:rPr>
                <w:rFonts w:asciiTheme="minorHAnsi" w:hAnsiTheme="minorHAnsi" w:cstheme="minorHAnsi"/>
                <w:bCs/>
                <w:szCs w:val="20"/>
              </w:rPr>
              <w:t>)</w:t>
            </w:r>
            <w:r w:rsidR="000A0062" w:rsidRPr="00552F90">
              <w:rPr>
                <w:rFonts w:asciiTheme="minorHAnsi" w:hAnsiTheme="minorHAnsi" w:cstheme="minorHAnsi"/>
                <w:bCs/>
                <w:szCs w:val="20"/>
              </w:rPr>
              <w:t xml:space="preserve"> servicio</w:t>
            </w:r>
            <w:r w:rsidRPr="00552F90">
              <w:rPr>
                <w:rFonts w:asciiTheme="minorHAnsi" w:hAnsiTheme="minorHAnsi" w:cstheme="minorHAnsi"/>
                <w:bCs/>
                <w:szCs w:val="20"/>
              </w:rPr>
              <w:t>(</w:t>
            </w:r>
            <w:r w:rsidR="000A0062" w:rsidRPr="00552F90">
              <w:rPr>
                <w:rFonts w:asciiTheme="minorHAnsi" w:hAnsiTheme="minorHAnsi" w:cstheme="minorHAnsi"/>
                <w:bCs/>
                <w:szCs w:val="20"/>
              </w:rPr>
              <w:t>s</w:t>
            </w:r>
            <w:r w:rsidRPr="00552F90">
              <w:rPr>
                <w:rFonts w:asciiTheme="minorHAnsi" w:hAnsiTheme="minorHAnsi" w:cstheme="minorHAnsi"/>
                <w:bCs/>
                <w:szCs w:val="20"/>
              </w:rPr>
              <w:t>)</w:t>
            </w:r>
            <w:r w:rsidR="000A0062" w:rsidRPr="00552F90">
              <w:rPr>
                <w:rFonts w:asciiTheme="minorHAnsi" w:hAnsiTheme="minorHAnsi" w:cstheme="minorHAnsi"/>
                <w:bCs/>
                <w:szCs w:val="20"/>
              </w:rPr>
              <w:t xml:space="preserve"> </w:t>
            </w:r>
            <w:r w:rsidR="000D476F" w:rsidRPr="00552F90">
              <w:rPr>
                <w:rFonts w:asciiTheme="minorHAnsi" w:hAnsiTheme="minorHAnsi" w:cstheme="minorHAnsi"/>
                <w:bCs/>
                <w:szCs w:val="20"/>
              </w:rPr>
              <w:t xml:space="preserve">de la </w:t>
            </w:r>
            <w:r w:rsidR="000A0062" w:rsidRPr="00552F90">
              <w:rPr>
                <w:rFonts w:asciiTheme="minorHAnsi" w:hAnsiTheme="minorHAnsi" w:cstheme="minorHAnsi"/>
                <w:bCs/>
                <w:szCs w:val="20"/>
              </w:rPr>
              <w:t>solicitud</w:t>
            </w:r>
            <w:r w:rsidR="000D476F" w:rsidRPr="00552F90">
              <w:rPr>
                <w:rFonts w:asciiTheme="minorHAnsi" w:hAnsiTheme="minorHAnsi" w:cstheme="minorHAnsi"/>
                <w:bCs/>
                <w:szCs w:val="20"/>
              </w:rPr>
              <w:t xml:space="preserve"> seleccionada</w:t>
            </w:r>
            <w:r w:rsidR="000A0062" w:rsidRPr="00552F90">
              <w:rPr>
                <w:rFonts w:asciiTheme="minorHAnsi" w:hAnsiTheme="minorHAnsi" w:cstheme="minorHAnsi"/>
                <w:bCs/>
                <w:szCs w:val="20"/>
              </w:rPr>
              <w:t xml:space="preserve">, </w:t>
            </w:r>
            <w:r w:rsidR="000D476F" w:rsidRPr="00552F90">
              <w:rPr>
                <w:rFonts w:asciiTheme="minorHAnsi" w:hAnsiTheme="minorHAnsi" w:cstheme="minorHAnsi"/>
                <w:bCs/>
                <w:szCs w:val="20"/>
              </w:rPr>
              <w:t>de acuerdo a la</w:t>
            </w:r>
            <w:r w:rsidR="000A0062" w:rsidRPr="00552F90">
              <w:rPr>
                <w:rFonts w:asciiTheme="minorHAnsi" w:hAnsiTheme="minorHAnsi" w:cstheme="minorHAnsi"/>
                <w:bCs/>
                <w:szCs w:val="20"/>
              </w:rPr>
              <w:t xml:space="preserve"> siguiente estructura:</w:t>
            </w:r>
          </w:p>
          <w:p w14:paraId="3F43DDAB" w14:textId="3BA5E4E2" w:rsidR="000A0062" w:rsidRPr="00552F90" w:rsidRDefault="00A40309" w:rsidP="000A0062">
            <w:pPr>
              <w:pStyle w:val="Prrafodelista"/>
              <w:keepLines/>
              <w:numPr>
                <w:ilvl w:val="0"/>
                <w:numId w:val="39"/>
              </w:numPr>
              <w:jc w:val="left"/>
              <w:rPr>
                <w:rFonts w:asciiTheme="minorHAnsi" w:hAnsiTheme="minorHAnsi" w:cstheme="minorHAnsi"/>
                <w:bCs/>
                <w:szCs w:val="20"/>
              </w:rPr>
            </w:pPr>
            <w:r w:rsidRPr="00552F90">
              <w:rPr>
                <w:rFonts w:asciiTheme="minorHAnsi" w:hAnsiTheme="minorHAnsi" w:cstheme="minorHAnsi"/>
                <w:bCs/>
                <w:szCs w:val="20"/>
              </w:rPr>
              <w:t>“</w:t>
            </w:r>
            <w:r w:rsidR="000A0062" w:rsidRPr="00552F90">
              <w:rPr>
                <w:rFonts w:asciiTheme="minorHAnsi" w:hAnsiTheme="minorHAnsi" w:cstheme="minorHAnsi"/>
                <w:bCs/>
                <w:szCs w:val="20"/>
              </w:rPr>
              <w:t>Tipo de Servicio</w:t>
            </w:r>
            <w:r w:rsidR="00ED26D1" w:rsidRPr="00552F90">
              <w:rPr>
                <w:rFonts w:asciiTheme="minorHAnsi" w:hAnsiTheme="minorHAnsi" w:cstheme="minorHAnsi"/>
                <w:bCs/>
                <w:szCs w:val="20"/>
              </w:rPr>
              <w:t>”</w:t>
            </w:r>
            <w:r w:rsidRPr="00552F90">
              <w:rPr>
                <w:rFonts w:asciiTheme="minorHAnsi" w:hAnsiTheme="minorHAnsi" w:cstheme="minorHAnsi"/>
                <w:bCs/>
                <w:szCs w:val="20"/>
              </w:rPr>
              <w:t>,</w:t>
            </w:r>
          </w:p>
          <w:p w14:paraId="299BC86E" w14:textId="77777777" w:rsidR="000A0062" w:rsidRPr="00552F90" w:rsidRDefault="000A0062" w:rsidP="000A0062">
            <w:pPr>
              <w:keepLines/>
              <w:jc w:val="left"/>
              <w:rPr>
                <w:rFonts w:asciiTheme="minorHAnsi" w:hAnsiTheme="minorHAnsi" w:cstheme="minorHAnsi"/>
                <w:bCs/>
                <w:szCs w:val="20"/>
              </w:rPr>
            </w:pPr>
            <w:r w:rsidRPr="00552F90">
              <w:rPr>
                <w:rFonts w:asciiTheme="minorHAnsi" w:hAnsiTheme="minorHAnsi" w:cstheme="minorHAnsi"/>
                <w:bCs/>
                <w:szCs w:val="20"/>
              </w:rPr>
              <w:t>Con las siguientes opciones por registro:</w:t>
            </w:r>
          </w:p>
          <w:p w14:paraId="17C287AE" w14:textId="77777777" w:rsidR="000D476F" w:rsidRPr="00552F90" w:rsidRDefault="000A0062" w:rsidP="000D476F">
            <w:pPr>
              <w:pStyle w:val="Prrafodelista"/>
              <w:numPr>
                <w:ilvl w:val="0"/>
                <w:numId w:val="19"/>
              </w:numPr>
              <w:rPr>
                <w:rFonts w:asciiTheme="minorHAnsi" w:hAnsiTheme="minorHAnsi"/>
              </w:rPr>
            </w:pPr>
            <w:r w:rsidRPr="00552F90">
              <w:rPr>
                <w:rFonts w:asciiTheme="minorHAnsi" w:hAnsiTheme="minorHAnsi"/>
              </w:rPr>
              <w:t xml:space="preserve"> “Visualizar Reporte”,</w:t>
            </w:r>
          </w:p>
          <w:p w14:paraId="58939814" w14:textId="77777777" w:rsidR="00483CA1" w:rsidRPr="00552F90" w:rsidRDefault="00416745" w:rsidP="000F6BA0">
            <w:pPr>
              <w:pStyle w:val="Prrafodelista"/>
              <w:numPr>
                <w:ilvl w:val="0"/>
                <w:numId w:val="19"/>
              </w:numPr>
              <w:rPr>
                <w:rFonts w:asciiTheme="minorHAnsi" w:hAnsiTheme="minorHAnsi"/>
              </w:rPr>
            </w:pPr>
            <w:r w:rsidRPr="00552F90">
              <w:rPr>
                <w:rFonts w:asciiTheme="minorHAnsi" w:hAnsiTheme="minorHAnsi"/>
                <w:b/>
                <w:noProof/>
                <w:lang w:eastAsia="es-MX"/>
              </w:rPr>
              <w:t xml:space="preserve"> </w:t>
            </w:r>
            <w:r w:rsidR="00483CA1" w:rsidRPr="00552F90">
              <w:rPr>
                <w:rFonts w:asciiTheme="minorHAnsi" w:hAnsiTheme="minorHAnsi"/>
                <w:b/>
                <w:noProof/>
                <w:lang w:eastAsia="es-MX"/>
              </w:rPr>
              <w:t>“</w:t>
            </w:r>
            <w:r w:rsidR="00483CA1" w:rsidRPr="00552F90">
              <w:rPr>
                <w:rFonts w:asciiTheme="minorHAnsi" w:hAnsiTheme="minorHAnsi"/>
                <w:noProof/>
                <w:lang w:eastAsia="es-MX"/>
              </w:rPr>
              <w:t>Generar Reporte”.</w:t>
            </w:r>
          </w:p>
          <w:p w14:paraId="23D0BFC5" w14:textId="5638E49E" w:rsidR="00416745" w:rsidRPr="00552F90" w:rsidRDefault="00416745" w:rsidP="006D4678">
            <w:pPr>
              <w:pStyle w:val="Prrafodelista"/>
              <w:numPr>
                <w:ilvl w:val="0"/>
                <w:numId w:val="19"/>
              </w:numPr>
              <w:rPr>
                <w:rFonts w:asciiTheme="minorHAnsi" w:hAnsiTheme="minorHAnsi"/>
              </w:rPr>
            </w:pPr>
            <w:r w:rsidRPr="00552F90">
              <w:rPr>
                <w:rFonts w:asciiTheme="minorHAnsi" w:hAnsiTheme="minorHAnsi"/>
              </w:rPr>
              <w:t>“Reemplazar”. (esta opción solo se muestra para algunos servicios, consultar</w:t>
            </w:r>
            <w:r w:rsidR="006D4678" w:rsidRPr="00552F90">
              <w:rPr>
                <w:rFonts w:asciiTheme="minorHAnsi" w:hAnsiTheme="minorHAnsi"/>
                <w:noProof/>
                <w:lang w:eastAsia="es-MX"/>
              </w:rPr>
              <w:t xml:space="preserve"> R</w:t>
            </w:r>
            <w:r w:rsidRPr="00552F90">
              <w:rPr>
                <w:rFonts w:asciiTheme="minorHAnsi" w:hAnsiTheme="minorHAnsi"/>
                <w:noProof/>
                <w:lang w:eastAsia="es-MX"/>
              </w:rPr>
              <w:t>egla de Negocio</w:t>
            </w:r>
            <w:r w:rsidR="006D4678" w:rsidRPr="00552F90">
              <w:rPr>
                <w:rFonts w:asciiTheme="minorHAnsi" w:hAnsiTheme="minorHAnsi"/>
              </w:rPr>
              <w:t xml:space="preserve"> </w:t>
            </w:r>
            <w:r w:rsidR="006D4678" w:rsidRPr="00552F90">
              <w:rPr>
                <w:rFonts w:asciiTheme="minorHAnsi" w:hAnsiTheme="minorHAnsi"/>
                <w:b/>
                <w:noProof/>
                <w:lang w:eastAsia="es-MX"/>
              </w:rPr>
              <w:t>RN</w:t>
            </w:r>
            <w:r w:rsidR="001529DB">
              <w:rPr>
                <w:rFonts w:asciiTheme="minorHAnsi" w:hAnsiTheme="minorHAnsi"/>
                <w:b/>
                <w:noProof/>
                <w:lang w:eastAsia="es-MX"/>
              </w:rPr>
              <w:t>082</w:t>
            </w:r>
            <w:r w:rsidR="006D4678" w:rsidRPr="00552F90">
              <w:rPr>
                <w:rFonts w:asciiTheme="minorHAnsi" w:hAnsiTheme="minorHAnsi"/>
                <w:b/>
                <w:noProof/>
                <w:lang w:eastAsia="es-MX"/>
              </w:rPr>
              <w:t xml:space="preserve"> – Reemplazo por tipo de Servicio</w:t>
            </w:r>
            <w:r w:rsidRPr="00552F90">
              <w:rPr>
                <w:rFonts w:asciiTheme="minorHAnsi" w:hAnsiTheme="minorHAnsi"/>
                <w:b/>
                <w:noProof/>
                <w:lang w:eastAsia="es-MX"/>
              </w:rPr>
              <w:t>).</w:t>
            </w:r>
          </w:p>
        </w:tc>
      </w:tr>
      <w:tr w:rsidR="00521A8A" w:rsidRPr="00552F90" w14:paraId="13A09BD8" w14:textId="77777777" w:rsidTr="00CD39F9">
        <w:trPr>
          <w:trHeight w:val="880"/>
          <w:jc w:val="center"/>
        </w:trPr>
        <w:tc>
          <w:tcPr>
            <w:tcW w:w="430" w:type="pct"/>
            <w:shd w:val="clear" w:color="auto" w:fill="auto"/>
            <w:vAlign w:val="center"/>
          </w:tcPr>
          <w:p w14:paraId="4167BCDF" w14:textId="77777777" w:rsidR="00521A8A" w:rsidRPr="00552F90" w:rsidRDefault="00521A8A"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18978E8" w14:textId="77777777" w:rsidR="00521A8A" w:rsidRPr="00552F90" w:rsidRDefault="00521A8A" w:rsidP="00521A8A">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43C57F2B" w14:textId="51F02915" w:rsidR="00521A8A" w:rsidRPr="00552F90" w:rsidRDefault="00521A8A" w:rsidP="00521A8A">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654494CD" w14:textId="23771039" w:rsidR="00521A8A" w:rsidRPr="00552F90" w:rsidRDefault="00521A8A" w:rsidP="00DF3973">
            <w:pPr>
              <w:rPr>
                <w:rFonts w:asciiTheme="minorHAnsi" w:hAnsiTheme="minorHAnsi" w:cstheme="minorHAnsi"/>
                <w:szCs w:val="20"/>
              </w:rPr>
            </w:pPr>
            <w:r w:rsidRPr="00552F90">
              <w:rPr>
                <w:rFonts w:asciiTheme="minorHAnsi" w:hAnsiTheme="minorHAnsi" w:cstheme="minorHAnsi"/>
                <w:szCs w:val="20"/>
              </w:rPr>
              <w:t>De acuerdo a la opción requerida:</w:t>
            </w:r>
          </w:p>
          <w:p w14:paraId="29B6154E" w14:textId="4185C88C" w:rsidR="00521A8A" w:rsidRPr="00552F90" w:rsidRDefault="00521A8A" w:rsidP="00521A8A">
            <w:pPr>
              <w:pStyle w:val="Prrafodelista"/>
              <w:numPr>
                <w:ilvl w:val="0"/>
                <w:numId w:val="40"/>
              </w:numPr>
              <w:rPr>
                <w:rFonts w:asciiTheme="minorHAnsi" w:hAnsiTheme="minorHAnsi" w:cstheme="minorHAnsi"/>
                <w:szCs w:val="20"/>
              </w:rPr>
            </w:pPr>
            <w:r w:rsidRPr="00552F90">
              <w:rPr>
                <w:rFonts w:asciiTheme="minorHAnsi" w:hAnsiTheme="minorHAnsi" w:cstheme="minorHAnsi"/>
                <w:szCs w:val="20"/>
              </w:rPr>
              <w:t xml:space="preserve">Si selecciona opción “Visualizar Reporte”, el flujo continúa en el caso de uso </w:t>
            </w:r>
            <w:r w:rsidR="003C0669" w:rsidRPr="00552F90">
              <w:rPr>
                <w:rFonts w:asciiTheme="minorHAnsi" w:hAnsiTheme="minorHAnsi" w:cstheme="minorHAnsi"/>
                <w:b/>
                <w:szCs w:val="20"/>
              </w:rPr>
              <w:t>“</w:t>
            </w:r>
            <w:r w:rsidRPr="00552F90">
              <w:rPr>
                <w:rFonts w:asciiTheme="minorHAnsi" w:hAnsiTheme="minorHAnsi" w:cstheme="minorHAnsi"/>
                <w:b/>
                <w:szCs w:val="20"/>
              </w:rPr>
              <w:t>9039</w:t>
            </w:r>
            <w:r w:rsidR="003C0669" w:rsidRPr="00552F90">
              <w:rPr>
                <w:rFonts w:asciiTheme="minorHAnsi" w:hAnsiTheme="minorHAnsi" w:cstheme="minorHAnsi"/>
                <w:b/>
                <w:szCs w:val="20"/>
              </w:rPr>
              <w:t xml:space="preserve"> -</w:t>
            </w:r>
            <w:r w:rsidRPr="00552F90">
              <w:rPr>
                <w:rFonts w:asciiTheme="minorHAnsi" w:hAnsiTheme="minorHAnsi" w:cstheme="minorHAnsi"/>
                <w:b/>
                <w:szCs w:val="20"/>
              </w:rPr>
              <w:t xml:space="preserve"> Consultar Reporte de Disponibilidad de Recursos</w:t>
            </w:r>
            <w:r w:rsidR="003C0669" w:rsidRPr="00552F90">
              <w:rPr>
                <w:rFonts w:asciiTheme="minorHAnsi" w:hAnsiTheme="minorHAnsi" w:cstheme="minorHAnsi"/>
                <w:b/>
                <w:szCs w:val="20"/>
              </w:rPr>
              <w:t>”</w:t>
            </w:r>
            <w:r w:rsidRPr="00552F90">
              <w:rPr>
                <w:rFonts w:asciiTheme="minorHAnsi" w:hAnsiTheme="minorHAnsi" w:cstheme="minorHAnsi"/>
                <w:b/>
                <w:szCs w:val="20"/>
              </w:rPr>
              <w:t>.</w:t>
            </w:r>
          </w:p>
          <w:p w14:paraId="68B9CAB8" w14:textId="08966272" w:rsidR="00483CA1" w:rsidRPr="00552F90" w:rsidRDefault="00483CA1" w:rsidP="00483CA1">
            <w:pPr>
              <w:pStyle w:val="Prrafodelista"/>
              <w:numPr>
                <w:ilvl w:val="0"/>
                <w:numId w:val="40"/>
              </w:numPr>
              <w:rPr>
                <w:rFonts w:asciiTheme="minorHAnsi" w:hAnsiTheme="minorHAnsi" w:cstheme="minorHAnsi"/>
                <w:szCs w:val="20"/>
              </w:rPr>
            </w:pPr>
            <w:r w:rsidRPr="00552F90">
              <w:rPr>
                <w:rFonts w:asciiTheme="minorHAnsi" w:hAnsiTheme="minorHAnsi" w:cstheme="minorHAnsi"/>
                <w:szCs w:val="20"/>
              </w:rPr>
              <w:t>Si selecciona opción “</w:t>
            </w:r>
            <w:r w:rsidR="00C6784B" w:rsidRPr="00552F90">
              <w:rPr>
                <w:rFonts w:asciiTheme="minorHAnsi" w:hAnsiTheme="minorHAnsi" w:cstheme="minorHAnsi"/>
                <w:szCs w:val="20"/>
              </w:rPr>
              <w:t xml:space="preserve">Generar </w:t>
            </w:r>
            <w:r w:rsidRPr="00552F90">
              <w:rPr>
                <w:rFonts w:asciiTheme="minorHAnsi" w:hAnsiTheme="minorHAnsi" w:cstheme="minorHAnsi"/>
                <w:szCs w:val="20"/>
              </w:rPr>
              <w:t xml:space="preserve">Reporte”, el flujo continúa en el caso de uso </w:t>
            </w:r>
            <w:r w:rsidRPr="00552F90">
              <w:rPr>
                <w:rFonts w:asciiTheme="minorHAnsi" w:hAnsiTheme="minorHAnsi" w:cstheme="minorHAnsi"/>
                <w:b/>
                <w:szCs w:val="20"/>
              </w:rPr>
              <w:t>“9037 - Consultar Disponibilidad de Recursos MCS”.</w:t>
            </w:r>
          </w:p>
          <w:p w14:paraId="0AAC6B64" w14:textId="2237B0CC" w:rsidR="00521A8A" w:rsidRPr="00552F90" w:rsidRDefault="00521A8A" w:rsidP="00521A8A">
            <w:pPr>
              <w:pStyle w:val="Prrafodelista"/>
              <w:numPr>
                <w:ilvl w:val="0"/>
                <w:numId w:val="40"/>
              </w:numPr>
              <w:rPr>
                <w:rFonts w:asciiTheme="minorHAnsi" w:hAnsiTheme="minorHAnsi" w:cstheme="minorHAnsi"/>
                <w:szCs w:val="20"/>
              </w:rPr>
            </w:pPr>
            <w:r w:rsidRPr="00552F90">
              <w:rPr>
                <w:rFonts w:asciiTheme="minorHAnsi" w:hAnsiTheme="minorHAnsi" w:cstheme="minorHAnsi"/>
                <w:szCs w:val="20"/>
              </w:rPr>
              <w:t>Si selecciona opción Reemplazar continúa en el siguiente paso.</w:t>
            </w:r>
          </w:p>
        </w:tc>
      </w:tr>
      <w:tr w:rsidR="002C29EC" w:rsidRPr="00552F90" w14:paraId="18CF4B8D" w14:textId="77777777" w:rsidTr="00CD39F9">
        <w:trPr>
          <w:trHeight w:val="880"/>
          <w:jc w:val="center"/>
        </w:trPr>
        <w:tc>
          <w:tcPr>
            <w:tcW w:w="430" w:type="pct"/>
            <w:shd w:val="clear" w:color="auto" w:fill="auto"/>
            <w:vAlign w:val="center"/>
          </w:tcPr>
          <w:p w14:paraId="3A934DA8" w14:textId="6DE326AF" w:rsidR="002C29EC" w:rsidRPr="00552F90"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016EE56" w14:textId="0B1CDF0A" w:rsidR="002C29EC" w:rsidRPr="00552F90" w:rsidRDefault="002C29EC" w:rsidP="00803AF4">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w:t>
            </w:r>
            <w:r w:rsidR="003C0669" w:rsidRPr="00552F90">
              <w:rPr>
                <w:rFonts w:asciiTheme="minorHAnsi" w:hAnsiTheme="minorHAnsi" w:cstheme="minorHAnsi"/>
                <w:color w:val="000000" w:themeColor="text1"/>
                <w:szCs w:val="20"/>
              </w:rPr>
              <w:t xml:space="preserve"> </w:t>
            </w:r>
            <w:r w:rsidRPr="00552F90">
              <w:rPr>
                <w:rFonts w:asciiTheme="minorHAnsi" w:hAnsiTheme="minorHAnsi" w:cstheme="minorHAnsi"/>
                <w:color w:val="000000" w:themeColor="text1"/>
                <w:szCs w:val="20"/>
              </w:rPr>
              <w:t>II</w:t>
            </w:r>
          </w:p>
        </w:tc>
        <w:tc>
          <w:tcPr>
            <w:tcW w:w="3570" w:type="pct"/>
            <w:shd w:val="clear" w:color="auto" w:fill="auto"/>
            <w:vAlign w:val="center"/>
          </w:tcPr>
          <w:p w14:paraId="3440630B" w14:textId="05E276D2" w:rsidR="00DF3973" w:rsidRPr="00552F90" w:rsidRDefault="00DF3973" w:rsidP="00DF3973">
            <w:pPr>
              <w:rPr>
                <w:rFonts w:asciiTheme="minorHAnsi" w:hAnsiTheme="minorHAnsi" w:cstheme="minorHAnsi"/>
                <w:szCs w:val="20"/>
              </w:rPr>
            </w:pPr>
            <w:r w:rsidRPr="00552F90">
              <w:rPr>
                <w:rFonts w:asciiTheme="minorHAnsi" w:hAnsiTheme="minorHAnsi" w:cstheme="minorHAnsi"/>
                <w:szCs w:val="20"/>
              </w:rPr>
              <w:t>Muestra asistente para carga de archivos solicitando la ruta de ubicación, con  la opción:</w:t>
            </w:r>
          </w:p>
          <w:p w14:paraId="4AC23DF2" w14:textId="516D866B" w:rsidR="002C29EC" w:rsidRPr="00552F90" w:rsidRDefault="00DF3973" w:rsidP="00DF3973">
            <w:pPr>
              <w:pStyle w:val="Prrafodelista"/>
              <w:keepLines/>
              <w:numPr>
                <w:ilvl w:val="0"/>
                <w:numId w:val="21"/>
              </w:numPr>
              <w:rPr>
                <w:rFonts w:asciiTheme="minorHAnsi" w:hAnsiTheme="minorHAnsi"/>
                <w:noProof/>
                <w:lang w:eastAsia="es-MX"/>
              </w:rPr>
            </w:pPr>
            <w:r w:rsidRPr="00552F90">
              <w:rPr>
                <w:rFonts w:asciiTheme="minorHAnsi" w:hAnsiTheme="minorHAnsi" w:cstheme="minorHAnsi"/>
                <w:szCs w:val="20"/>
              </w:rPr>
              <w:t>“Cargar”</w:t>
            </w:r>
            <w:r w:rsidR="0036178E" w:rsidRPr="00552F90">
              <w:rPr>
                <w:rFonts w:asciiTheme="minorHAnsi" w:hAnsiTheme="minorHAnsi" w:cstheme="minorHAnsi"/>
                <w:szCs w:val="20"/>
              </w:rPr>
              <w:t>.</w:t>
            </w:r>
          </w:p>
        </w:tc>
      </w:tr>
      <w:tr w:rsidR="002C29EC" w:rsidRPr="00552F90" w14:paraId="42CAFE5F" w14:textId="77777777" w:rsidTr="00CD39F9">
        <w:trPr>
          <w:trHeight w:val="720"/>
          <w:jc w:val="center"/>
        </w:trPr>
        <w:tc>
          <w:tcPr>
            <w:tcW w:w="430" w:type="pct"/>
            <w:shd w:val="clear" w:color="auto" w:fill="auto"/>
            <w:vAlign w:val="center"/>
          </w:tcPr>
          <w:p w14:paraId="0247F48A" w14:textId="33CC33ED" w:rsidR="002C29EC" w:rsidRPr="00552F90"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04E5968" w14:textId="77777777" w:rsidR="00F70C18" w:rsidRPr="00552F90" w:rsidRDefault="00F70C18" w:rsidP="00F70C1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1D7CFCB2" w14:textId="68C8C884" w:rsidR="002C29EC" w:rsidRPr="00552F90" w:rsidRDefault="00F70C18" w:rsidP="00F70C1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5EF6F2BC" w14:textId="54EC24F4" w:rsidR="002C29EC" w:rsidRPr="00552F90" w:rsidRDefault="009E7598" w:rsidP="00A40309">
            <w:pPr>
              <w:keepLines/>
              <w:rPr>
                <w:rFonts w:asciiTheme="minorHAnsi" w:hAnsiTheme="minorHAnsi"/>
                <w:noProof/>
                <w:lang w:eastAsia="es-MX"/>
              </w:rPr>
            </w:pPr>
            <w:r w:rsidRPr="00552F90">
              <w:rPr>
                <w:rFonts w:asciiTheme="minorHAnsi" w:hAnsiTheme="minorHAnsi" w:cstheme="minorHAnsi"/>
                <w:szCs w:val="20"/>
              </w:rPr>
              <w:t xml:space="preserve">Proporciona la ruta </w:t>
            </w:r>
            <w:r w:rsidR="00A40309" w:rsidRPr="00552F90">
              <w:rPr>
                <w:rFonts w:asciiTheme="minorHAnsi" w:hAnsiTheme="minorHAnsi" w:cstheme="minorHAnsi"/>
                <w:szCs w:val="20"/>
              </w:rPr>
              <w:t>de ubicación y elige el archivo</w:t>
            </w:r>
            <w:r w:rsidRPr="00552F90">
              <w:rPr>
                <w:rFonts w:asciiTheme="minorHAnsi" w:hAnsiTheme="minorHAnsi" w:cstheme="minorHAnsi"/>
                <w:szCs w:val="20"/>
              </w:rPr>
              <w:t xml:space="preserve"> a </w:t>
            </w:r>
            <w:r w:rsidR="00A40309" w:rsidRPr="00552F90">
              <w:rPr>
                <w:rFonts w:asciiTheme="minorHAnsi" w:hAnsiTheme="minorHAnsi" w:cstheme="minorHAnsi"/>
                <w:szCs w:val="20"/>
              </w:rPr>
              <w:t>reemplazar</w:t>
            </w:r>
            <w:r w:rsidRPr="00552F90">
              <w:rPr>
                <w:rFonts w:asciiTheme="minorHAnsi" w:hAnsiTheme="minorHAnsi" w:cstheme="minorHAnsi"/>
                <w:szCs w:val="20"/>
              </w:rPr>
              <w:t>, posteriormente selecciona botón “Cargar”.</w:t>
            </w:r>
          </w:p>
        </w:tc>
      </w:tr>
      <w:tr w:rsidR="003C0669" w:rsidRPr="00552F90" w14:paraId="2025FDF6" w14:textId="77777777" w:rsidTr="00CD39F9">
        <w:trPr>
          <w:trHeight w:val="669"/>
          <w:jc w:val="center"/>
        </w:trPr>
        <w:tc>
          <w:tcPr>
            <w:tcW w:w="430" w:type="pct"/>
            <w:shd w:val="clear" w:color="auto" w:fill="auto"/>
            <w:vAlign w:val="center"/>
          </w:tcPr>
          <w:p w14:paraId="7CBBCDB6" w14:textId="77777777" w:rsidR="003C0669" w:rsidRPr="00552F90" w:rsidRDefault="003C0669"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BCFC0E5" w14:textId="3B7B7AA5" w:rsidR="003C0669" w:rsidRPr="00552F90" w:rsidRDefault="003C0669" w:rsidP="00803AF4">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 II</w:t>
            </w:r>
          </w:p>
        </w:tc>
        <w:tc>
          <w:tcPr>
            <w:tcW w:w="3570" w:type="pct"/>
            <w:shd w:val="clear" w:color="auto" w:fill="auto"/>
            <w:vAlign w:val="center"/>
          </w:tcPr>
          <w:p w14:paraId="7C27DBBE" w14:textId="66708670" w:rsidR="003C0669" w:rsidRPr="00552F90" w:rsidRDefault="00672CF5" w:rsidP="0074001F">
            <w:pPr>
              <w:keepLines/>
              <w:rPr>
                <w:rFonts w:asciiTheme="minorHAnsi" w:hAnsiTheme="minorHAnsi" w:cstheme="minorHAnsi"/>
                <w:szCs w:val="20"/>
              </w:rPr>
            </w:pPr>
            <w:r w:rsidRPr="00552F90">
              <w:rPr>
                <w:rFonts w:asciiTheme="minorHAnsi" w:hAnsiTheme="minorHAnsi" w:cstheme="minorHAnsi"/>
                <w:szCs w:val="20"/>
              </w:rPr>
              <w:t xml:space="preserve">Si requiere agregar observaciones, el flujo continúa en el </w:t>
            </w:r>
            <w:r w:rsidR="00D412A5" w:rsidRPr="00552F90">
              <w:rPr>
                <w:rFonts w:asciiTheme="minorHAnsi" w:hAnsiTheme="minorHAnsi" w:cstheme="minorHAnsi"/>
                <w:b/>
                <w:szCs w:val="20"/>
              </w:rPr>
              <w:t>AO</w:t>
            </w:r>
            <w:r w:rsidR="0003291C" w:rsidRPr="00552F90">
              <w:rPr>
                <w:rFonts w:asciiTheme="minorHAnsi" w:hAnsiTheme="minorHAnsi" w:cstheme="minorHAnsi"/>
                <w:b/>
                <w:szCs w:val="20"/>
              </w:rPr>
              <w:t>01</w:t>
            </w:r>
            <w:r w:rsidRPr="00552F90">
              <w:rPr>
                <w:rFonts w:asciiTheme="minorHAnsi" w:hAnsiTheme="minorHAnsi" w:cstheme="minorHAnsi"/>
                <w:b/>
                <w:szCs w:val="20"/>
              </w:rPr>
              <w:t xml:space="preserve"> Agregar Observaciones.</w:t>
            </w:r>
            <w:r w:rsidR="0074001F" w:rsidRPr="00552F90">
              <w:rPr>
                <w:rFonts w:asciiTheme="minorHAnsi" w:hAnsiTheme="minorHAnsi" w:cstheme="minorHAnsi"/>
                <w:b/>
                <w:szCs w:val="20"/>
              </w:rPr>
              <w:t xml:space="preserve"> </w:t>
            </w:r>
            <w:r w:rsidR="0074001F" w:rsidRPr="00552F90">
              <w:rPr>
                <w:rFonts w:asciiTheme="minorHAnsi" w:hAnsiTheme="minorHAnsi" w:cstheme="minorHAnsi"/>
                <w:szCs w:val="20"/>
              </w:rPr>
              <w:t>De lo contrario el flujo continúa en el siguiente paso.</w:t>
            </w:r>
          </w:p>
        </w:tc>
      </w:tr>
      <w:tr w:rsidR="009E7598" w:rsidRPr="00552F90" w14:paraId="43DBC936" w14:textId="77777777" w:rsidTr="00CD39F9">
        <w:trPr>
          <w:trHeight w:val="1272"/>
          <w:jc w:val="center"/>
        </w:trPr>
        <w:tc>
          <w:tcPr>
            <w:tcW w:w="430" w:type="pct"/>
            <w:shd w:val="clear" w:color="auto" w:fill="auto"/>
            <w:vAlign w:val="center"/>
          </w:tcPr>
          <w:p w14:paraId="4EA17B89" w14:textId="77777777" w:rsidR="009E7598" w:rsidRPr="00552F90" w:rsidRDefault="009E759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40D05BF" w14:textId="43EED171" w:rsidR="009E7598" w:rsidRPr="00552F90" w:rsidRDefault="009E7598" w:rsidP="00803AF4">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w:t>
            </w:r>
            <w:r w:rsidR="003B4120" w:rsidRPr="00552F90">
              <w:rPr>
                <w:rFonts w:asciiTheme="minorHAnsi" w:hAnsiTheme="minorHAnsi" w:cstheme="minorHAnsi"/>
                <w:color w:val="000000" w:themeColor="text1"/>
                <w:szCs w:val="20"/>
              </w:rPr>
              <w:t xml:space="preserve"> </w:t>
            </w:r>
            <w:r w:rsidRPr="00552F90">
              <w:rPr>
                <w:rFonts w:asciiTheme="minorHAnsi" w:hAnsiTheme="minorHAnsi" w:cstheme="minorHAnsi"/>
                <w:color w:val="000000" w:themeColor="text1"/>
                <w:szCs w:val="20"/>
              </w:rPr>
              <w:t>II</w:t>
            </w:r>
          </w:p>
        </w:tc>
        <w:tc>
          <w:tcPr>
            <w:tcW w:w="3570" w:type="pct"/>
            <w:shd w:val="clear" w:color="auto" w:fill="auto"/>
            <w:vAlign w:val="center"/>
          </w:tcPr>
          <w:p w14:paraId="4D075405" w14:textId="7F55F231" w:rsidR="009E7598" w:rsidRPr="00552F90" w:rsidRDefault="009E7598" w:rsidP="002537DB">
            <w:pPr>
              <w:keepLines/>
              <w:rPr>
                <w:rFonts w:asciiTheme="minorHAnsi" w:hAnsiTheme="minorHAnsi" w:cs="Calibri"/>
                <w:bCs/>
                <w:szCs w:val="20"/>
              </w:rPr>
            </w:pPr>
            <w:r w:rsidRPr="00552F90">
              <w:rPr>
                <w:rFonts w:asciiTheme="minorHAnsi" w:hAnsiTheme="minorHAnsi" w:cstheme="minorHAnsi"/>
                <w:szCs w:val="20"/>
              </w:rPr>
              <w:t xml:space="preserve">Muestra el </w:t>
            </w:r>
            <w:r w:rsidRPr="00552F90">
              <w:rPr>
                <w:rFonts w:asciiTheme="minorHAnsi" w:hAnsiTheme="minorHAnsi" w:cs="Calibri"/>
                <w:bCs/>
                <w:szCs w:val="20"/>
              </w:rPr>
              <w:t>siguiente m</w:t>
            </w:r>
            <w:r w:rsidR="00D06405">
              <w:rPr>
                <w:rFonts w:asciiTheme="minorHAnsi" w:hAnsiTheme="minorHAnsi" w:cs="Calibri"/>
                <w:bCs/>
                <w:szCs w:val="20"/>
              </w:rPr>
              <w:t>ensaje de confirmación: “¿Desea</w:t>
            </w:r>
            <w:r w:rsidRPr="00552F90">
              <w:rPr>
                <w:rFonts w:asciiTheme="minorHAnsi" w:hAnsiTheme="minorHAnsi" w:cs="Calibri"/>
                <w:bCs/>
                <w:szCs w:val="20"/>
              </w:rPr>
              <w:t xml:space="preserve"> reemplazar el Reporte de Disponibilidad?”, con las opciones:</w:t>
            </w:r>
          </w:p>
          <w:p w14:paraId="4EAD9DE3" w14:textId="77777777" w:rsidR="009E7598" w:rsidRPr="00552F90" w:rsidRDefault="009E7598" w:rsidP="009E7598">
            <w:pPr>
              <w:pStyle w:val="Prrafodelista"/>
              <w:numPr>
                <w:ilvl w:val="0"/>
                <w:numId w:val="20"/>
              </w:numPr>
              <w:rPr>
                <w:rFonts w:asciiTheme="minorHAnsi" w:hAnsiTheme="minorHAnsi" w:cstheme="minorHAnsi"/>
                <w:szCs w:val="20"/>
              </w:rPr>
            </w:pPr>
            <w:r w:rsidRPr="00552F90">
              <w:rPr>
                <w:rFonts w:asciiTheme="minorHAnsi" w:hAnsiTheme="minorHAnsi" w:cstheme="minorHAnsi"/>
                <w:szCs w:val="20"/>
              </w:rPr>
              <w:t>“Aceptar”,</w:t>
            </w:r>
          </w:p>
          <w:p w14:paraId="22A23519" w14:textId="758EFB4F" w:rsidR="009E7598" w:rsidRPr="00552F90" w:rsidRDefault="009E7598" w:rsidP="009E7598">
            <w:pPr>
              <w:pStyle w:val="Prrafodelista"/>
              <w:numPr>
                <w:ilvl w:val="0"/>
                <w:numId w:val="20"/>
              </w:numPr>
              <w:rPr>
                <w:rFonts w:asciiTheme="minorHAnsi" w:hAnsiTheme="minorHAnsi" w:cstheme="minorHAnsi"/>
                <w:szCs w:val="20"/>
              </w:rPr>
            </w:pPr>
            <w:r w:rsidRPr="00552F90">
              <w:rPr>
                <w:rFonts w:asciiTheme="minorHAnsi" w:hAnsiTheme="minorHAnsi" w:cstheme="minorHAnsi"/>
                <w:szCs w:val="20"/>
              </w:rPr>
              <w:t>“Cancelar”.</w:t>
            </w:r>
          </w:p>
        </w:tc>
      </w:tr>
      <w:tr w:rsidR="009E7598" w:rsidRPr="00552F90" w14:paraId="4F6EF3B0" w14:textId="77777777" w:rsidTr="00CD39F9">
        <w:trPr>
          <w:trHeight w:val="996"/>
          <w:jc w:val="center"/>
        </w:trPr>
        <w:tc>
          <w:tcPr>
            <w:tcW w:w="430" w:type="pct"/>
            <w:shd w:val="clear" w:color="auto" w:fill="auto"/>
            <w:vAlign w:val="center"/>
          </w:tcPr>
          <w:p w14:paraId="17E053D9" w14:textId="77777777" w:rsidR="009E7598" w:rsidRPr="00552F90" w:rsidRDefault="009E759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8AE0E80" w14:textId="77777777" w:rsidR="009E7598" w:rsidRPr="00552F90" w:rsidRDefault="009E7598" w:rsidP="009E759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13FD6DD9" w14:textId="286F17D2" w:rsidR="009E7598" w:rsidRPr="00552F90" w:rsidRDefault="009E7598" w:rsidP="009E759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59EBC1CA" w14:textId="77777777" w:rsidR="009E7598" w:rsidRPr="00552F90" w:rsidRDefault="009E7598" w:rsidP="009E7598">
            <w:pPr>
              <w:keepLines/>
              <w:rPr>
                <w:rFonts w:asciiTheme="minorHAnsi" w:hAnsiTheme="minorHAnsi" w:cstheme="minorHAnsi"/>
                <w:szCs w:val="20"/>
              </w:rPr>
            </w:pPr>
            <w:r w:rsidRPr="00552F90">
              <w:rPr>
                <w:rFonts w:asciiTheme="minorHAnsi" w:hAnsiTheme="minorHAnsi" w:cstheme="minorHAnsi"/>
                <w:szCs w:val="20"/>
              </w:rPr>
              <w:t xml:space="preserve">Selecciona opción “Aceptar”. </w:t>
            </w:r>
          </w:p>
          <w:p w14:paraId="7C6BD247" w14:textId="447635C7" w:rsidR="009E7598" w:rsidRPr="00552F90" w:rsidRDefault="009E7598" w:rsidP="009E7598">
            <w:pPr>
              <w:pStyle w:val="Prrafodelista"/>
              <w:numPr>
                <w:ilvl w:val="0"/>
                <w:numId w:val="38"/>
              </w:numPr>
              <w:rPr>
                <w:rFonts w:asciiTheme="minorHAnsi" w:hAnsiTheme="minorHAnsi" w:cstheme="minorHAnsi"/>
                <w:szCs w:val="20"/>
              </w:rPr>
            </w:pPr>
            <w:r w:rsidRPr="00552F90">
              <w:rPr>
                <w:rFonts w:asciiTheme="minorHAnsi" w:hAnsiTheme="minorHAnsi" w:cstheme="minorHAnsi"/>
                <w:szCs w:val="20"/>
              </w:rPr>
              <w:t xml:space="preserve">En caso de seleccionar opción “Cancelar”, el flujo continúa en el </w:t>
            </w:r>
            <w:r w:rsidRPr="00552F90">
              <w:rPr>
                <w:rFonts w:asciiTheme="minorHAnsi" w:hAnsiTheme="minorHAnsi" w:cstheme="minorHAnsi"/>
                <w:b/>
                <w:szCs w:val="20"/>
              </w:rPr>
              <w:t>AG01 Cancelar.</w:t>
            </w:r>
          </w:p>
        </w:tc>
      </w:tr>
      <w:tr w:rsidR="009E7598" w:rsidRPr="00552F90" w14:paraId="18B162A2" w14:textId="77777777" w:rsidTr="00CD39F9">
        <w:trPr>
          <w:trHeight w:val="1267"/>
          <w:jc w:val="center"/>
        </w:trPr>
        <w:tc>
          <w:tcPr>
            <w:tcW w:w="430" w:type="pct"/>
            <w:shd w:val="clear" w:color="auto" w:fill="auto"/>
            <w:vAlign w:val="center"/>
          </w:tcPr>
          <w:p w14:paraId="7CE57D08" w14:textId="77777777" w:rsidR="009E7598" w:rsidRPr="00552F90" w:rsidRDefault="009E759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0AFA8E7A" w14:textId="5328165D" w:rsidR="009E7598" w:rsidRPr="00552F90" w:rsidRDefault="009E7598" w:rsidP="00F70C18">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w:t>
            </w:r>
            <w:r w:rsidR="003B4120" w:rsidRPr="00552F90">
              <w:rPr>
                <w:rFonts w:asciiTheme="minorHAnsi" w:hAnsiTheme="minorHAnsi" w:cstheme="minorHAnsi"/>
                <w:color w:val="000000" w:themeColor="text1"/>
                <w:szCs w:val="20"/>
              </w:rPr>
              <w:t xml:space="preserve"> </w:t>
            </w:r>
            <w:r w:rsidRPr="00552F90">
              <w:rPr>
                <w:rFonts w:asciiTheme="minorHAnsi" w:hAnsiTheme="minorHAnsi" w:cstheme="minorHAnsi"/>
                <w:color w:val="000000" w:themeColor="text1"/>
                <w:szCs w:val="20"/>
              </w:rPr>
              <w:t>II</w:t>
            </w:r>
          </w:p>
        </w:tc>
        <w:tc>
          <w:tcPr>
            <w:tcW w:w="3570" w:type="pct"/>
            <w:shd w:val="clear" w:color="auto" w:fill="auto"/>
            <w:vAlign w:val="center"/>
          </w:tcPr>
          <w:p w14:paraId="39966BC1" w14:textId="59769422" w:rsidR="009E7598" w:rsidRPr="00552F90" w:rsidRDefault="009E7598" w:rsidP="009E7598">
            <w:pPr>
              <w:keepLines/>
              <w:rPr>
                <w:rFonts w:asciiTheme="minorHAnsi" w:hAnsiTheme="minorHAnsi"/>
                <w:noProof/>
                <w:lang w:eastAsia="es-MX"/>
              </w:rPr>
            </w:pPr>
            <w:r w:rsidRPr="00552F90">
              <w:rPr>
                <w:rFonts w:asciiTheme="minorHAnsi" w:hAnsiTheme="minorHAnsi"/>
                <w:noProof/>
                <w:lang w:eastAsia="es-MX"/>
              </w:rPr>
              <w:t xml:space="preserve">Efectua validación </w:t>
            </w:r>
            <w:r w:rsidRPr="00552F90">
              <w:rPr>
                <w:rFonts w:asciiTheme="minorHAnsi" w:hAnsiTheme="minorHAnsi"/>
                <w:b/>
                <w:noProof/>
                <w:lang w:eastAsia="es-MX"/>
              </w:rPr>
              <w:t>V01</w:t>
            </w:r>
            <w:r w:rsidR="00552574" w:rsidRPr="00552F90">
              <w:rPr>
                <w:rFonts w:asciiTheme="minorHAnsi" w:hAnsiTheme="minorHAnsi"/>
                <w:b/>
                <w:noProof/>
                <w:lang w:eastAsia="es-MX"/>
              </w:rPr>
              <w:t>, V02 y V03</w:t>
            </w:r>
            <w:r w:rsidRPr="00552F90">
              <w:rPr>
                <w:rFonts w:asciiTheme="minorHAnsi" w:hAnsiTheme="minorHAnsi"/>
                <w:noProof/>
                <w:lang w:eastAsia="es-MX"/>
              </w:rPr>
              <w:t>.</w:t>
            </w:r>
          </w:p>
          <w:p w14:paraId="4389A0C2" w14:textId="1F6ECC94" w:rsidR="00417F63" w:rsidRPr="00552F90" w:rsidRDefault="009E7598" w:rsidP="00417F63">
            <w:pPr>
              <w:pStyle w:val="Prrafodelista"/>
              <w:ind w:left="360"/>
              <w:rPr>
                <w:rFonts w:asciiTheme="minorHAnsi" w:hAnsiTheme="minorHAnsi"/>
                <w:b/>
                <w:noProof/>
                <w:lang w:eastAsia="es-MX"/>
              </w:rPr>
            </w:pPr>
            <w:r w:rsidRPr="00552F90">
              <w:rPr>
                <w:rFonts w:asciiTheme="minorHAnsi" w:hAnsiTheme="minorHAnsi"/>
                <w:noProof/>
                <w:lang w:eastAsia="es-MX"/>
              </w:rPr>
              <w:t xml:space="preserve">Si no cumple con la validación, muestra </w:t>
            </w:r>
            <w:r w:rsidR="00D412A5" w:rsidRPr="00552F90">
              <w:rPr>
                <w:rFonts w:asciiTheme="minorHAnsi" w:hAnsiTheme="minorHAnsi"/>
                <w:noProof/>
                <w:lang w:eastAsia="es-MX"/>
              </w:rPr>
              <w:t>el</w:t>
            </w:r>
            <w:r w:rsidRPr="00552F90">
              <w:rPr>
                <w:rFonts w:asciiTheme="minorHAnsi" w:hAnsiTheme="minorHAnsi"/>
                <w:noProof/>
                <w:lang w:eastAsia="es-MX"/>
              </w:rPr>
              <w:t xml:space="preserve"> mensaje</w:t>
            </w:r>
            <w:r w:rsidR="00D412A5" w:rsidRPr="00552F90">
              <w:rPr>
                <w:rFonts w:asciiTheme="minorHAnsi" w:hAnsiTheme="minorHAnsi"/>
                <w:noProof/>
                <w:lang w:eastAsia="es-MX"/>
              </w:rPr>
              <w:t>, de acuerdo a la validación, regresando al paso 7 de este flujo</w:t>
            </w:r>
            <w:r w:rsidR="00552574" w:rsidRPr="00552F90">
              <w:rPr>
                <w:rFonts w:asciiTheme="minorHAnsi" w:hAnsiTheme="minorHAnsi"/>
                <w:noProof/>
                <w:lang w:eastAsia="es-MX"/>
              </w:rPr>
              <w:t>. V</w:t>
            </w:r>
            <w:r w:rsidR="00417F63" w:rsidRPr="00552F90">
              <w:rPr>
                <w:rFonts w:asciiTheme="minorHAnsi" w:hAnsiTheme="minorHAnsi"/>
                <w:noProof/>
                <w:lang w:eastAsia="es-MX"/>
              </w:rPr>
              <w:t>er regla</w:t>
            </w:r>
            <w:r w:rsidR="006D4678" w:rsidRPr="00552F90">
              <w:rPr>
                <w:rFonts w:asciiTheme="minorHAnsi" w:hAnsiTheme="minorHAnsi"/>
                <w:noProof/>
                <w:lang w:eastAsia="es-MX"/>
              </w:rPr>
              <w:t>s</w:t>
            </w:r>
            <w:r w:rsidR="00417F63" w:rsidRPr="00552F90">
              <w:rPr>
                <w:rFonts w:asciiTheme="minorHAnsi" w:hAnsiTheme="minorHAnsi"/>
                <w:noProof/>
                <w:lang w:eastAsia="es-MX"/>
              </w:rPr>
              <w:t xml:space="preserve"> de Negocio</w:t>
            </w:r>
            <w:r w:rsidR="006D4678" w:rsidRPr="00552F90">
              <w:rPr>
                <w:rFonts w:asciiTheme="minorHAnsi" w:hAnsiTheme="minorHAnsi"/>
                <w:noProof/>
                <w:lang w:eastAsia="es-MX"/>
              </w:rPr>
              <w:t xml:space="preserve"> </w:t>
            </w:r>
            <w:r w:rsidR="006D4678" w:rsidRPr="00552F90">
              <w:rPr>
                <w:rFonts w:asciiTheme="minorHAnsi" w:hAnsiTheme="minorHAnsi"/>
                <w:b/>
                <w:noProof/>
                <w:lang w:eastAsia="es-MX"/>
              </w:rPr>
              <w:t>RN</w:t>
            </w:r>
            <w:r w:rsidR="001529DB">
              <w:rPr>
                <w:rFonts w:asciiTheme="minorHAnsi" w:hAnsiTheme="minorHAnsi"/>
                <w:b/>
                <w:noProof/>
                <w:lang w:eastAsia="es-MX"/>
              </w:rPr>
              <w:t xml:space="preserve">083 - </w:t>
            </w:r>
            <w:r w:rsidR="006D4678" w:rsidRPr="00552F90">
              <w:rPr>
                <w:rFonts w:asciiTheme="minorHAnsi" w:hAnsiTheme="minorHAnsi"/>
                <w:b/>
                <w:noProof/>
                <w:lang w:eastAsia="es-MX"/>
              </w:rPr>
              <w:t>Reemplazo por Solicitud</w:t>
            </w:r>
            <w:r w:rsidR="006D4678" w:rsidRPr="00552F90">
              <w:rPr>
                <w:rFonts w:asciiTheme="minorHAnsi" w:hAnsiTheme="minorHAnsi"/>
                <w:noProof/>
                <w:lang w:eastAsia="es-MX"/>
              </w:rPr>
              <w:t xml:space="preserve"> y</w:t>
            </w:r>
            <w:r w:rsidR="006D4678" w:rsidRPr="00552F90">
              <w:rPr>
                <w:rFonts w:asciiTheme="minorHAnsi" w:hAnsiTheme="minorHAnsi"/>
                <w:b/>
                <w:noProof/>
                <w:lang w:eastAsia="es-MX"/>
              </w:rPr>
              <w:t xml:space="preserve"> RN</w:t>
            </w:r>
            <w:r w:rsidR="001529DB">
              <w:rPr>
                <w:rFonts w:asciiTheme="minorHAnsi" w:hAnsiTheme="minorHAnsi"/>
                <w:b/>
                <w:noProof/>
                <w:lang w:eastAsia="es-MX"/>
              </w:rPr>
              <w:t xml:space="preserve">084 - </w:t>
            </w:r>
            <w:r w:rsidR="001529DB">
              <w:rPr>
                <w:rFonts w:asciiTheme="minorHAnsi" w:hAnsiTheme="minorHAnsi"/>
                <w:b/>
              </w:rPr>
              <w:t xml:space="preserve">Restricción en </w:t>
            </w:r>
            <w:r w:rsidR="001529DB" w:rsidRPr="00552F90">
              <w:rPr>
                <w:rFonts w:asciiTheme="minorHAnsi" w:hAnsiTheme="minorHAnsi"/>
                <w:b/>
              </w:rPr>
              <w:t>Reemplazo</w:t>
            </w:r>
            <w:r w:rsidR="001529DB">
              <w:rPr>
                <w:rFonts w:asciiTheme="minorHAnsi" w:hAnsiTheme="minorHAnsi"/>
                <w:b/>
              </w:rPr>
              <w:t xml:space="preserve"> de Disponibilidad</w:t>
            </w:r>
            <w:r w:rsidR="006D4678" w:rsidRPr="00552F90">
              <w:rPr>
                <w:rFonts w:asciiTheme="minorHAnsi" w:hAnsiTheme="minorHAnsi"/>
                <w:b/>
                <w:noProof/>
                <w:lang w:eastAsia="es-MX"/>
              </w:rPr>
              <w:t>.</w:t>
            </w:r>
          </w:p>
          <w:p w14:paraId="49388775" w14:textId="29E85C39" w:rsidR="009E7598" w:rsidRPr="00552F90" w:rsidRDefault="009E7598" w:rsidP="00D412A5">
            <w:pPr>
              <w:rPr>
                <w:rFonts w:asciiTheme="minorHAnsi" w:hAnsiTheme="minorHAnsi" w:cstheme="minorHAnsi"/>
                <w:szCs w:val="20"/>
              </w:rPr>
            </w:pPr>
            <w:r w:rsidRPr="00552F90">
              <w:rPr>
                <w:rFonts w:asciiTheme="minorHAnsi" w:hAnsiTheme="minorHAnsi" w:cstheme="minorHAnsi"/>
                <w:color w:val="000000" w:themeColor="text1"/>
                <w:szCs w:val="20"/>
              </w:rPr>
              <w:t>Una vez terminada la validación, continúa en el siguiente paso.</w:t>
            </w:r>
          </w:p>
        </w:tc>
      </w:tr>
      <w:tr w:rsidR="009E7598" w:rsidRPr="00552F90" w14:paraId="7974FC6C" w14:textId="77777777" w:rsidTr="00CD39F9">
        <w:trPr>
          <w:trHeight w:val="1543"/>
          <w:jc w:val="center"/>
        </w:trPr>
        <w:tc>
          <w:tcPr>
            <w:tcW w:w="430" w:type="pct"/>
            <w:shd w:val="clear" w:color="auto" w:fill="auto"/>
            <w:vAlign w:val="center"/>
          </w:tcPr>
          <w:p w14:paraId="355C3226" w14:textId="34CDEB89" w:rsidR="009E7598" w:rsidRPr="00552F90" w:rsidRDefault="009E759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CFCB5A5" w14:textId="50687A49" w:rsidR="009E7598" w:rsidRPr="00552F90" w:rsidRDefault="009E7598" w:rsidP="002C29EC">
            <w:pPr>
              <w:keepLines/>
              <w:spacing w:before="0" w:after="0" w:line="276" w:lineRule="auto"/>
              <w:jc w:val="center"/>
              <w:rPr>
                <w:rFonts w:asciiTheme="minorHAnsi" w:hAnsiTheme="minorHAnsi" w:cstheme="minorHAnsi"/>
                <w:szCs w:val="20"/>
              </w:rPr>
            </w:pPr>
            <w:r w:rsidRPr="00552F90">
              <w:rPr>
                <w:rFonts w:asciiTheme="minorHAnsi" w:hAnsiTheme="minorHAnsi" w:cstheme="minorHAnsi"/>
                <w:szCs w:val="20"/>
              </w:rPr>
              <w:t>CONEC</w:t>
            </w:r>
            <w:r w:rsidR="003B4120" w:rsidRPr="00552F90">
              <w:rPr>
                <w:rFonts w:asciiTheme="minorHAnsi" w:hAnsiTheme="minorHAnsi" w:cstheme="minorHAnsi"/>
                <w:szCs w:val="20"/>
              </w:rPr>
              <w:t xml:space="preserve"> </w:t>
            </w:r>
            <w:r w:rsidRPr="00552F90">
              <w:rPr>
                <w:rFonts w:asciiTheme="minorHAnsi" w:hAnsiTheme="minorHAnsi" w:cstheme="minorHAnsi"/>
                <w:szCs w:val="20"/>
              </w:rPr>
              <w:t>II</w:t>
            </w:r>
          </w:p>
        </w:tc>
        <w:tc>
          <w:tcPr>
            <w:tcW w:w="3570" w:type="pct"/>
            <w:shd w:val="clear" w:color="auto" w:fill="auto"/>
            <w:vAlign w:val="center"/>
          </w:tcPr>
          <w:p w14:paraId="61533FFA" w14:textId="77777777" w:rsidR="009E7598" w:rsidRPr="00552F90" w:rsidRDefault="009E7598" w:rsidP="009E7598">
            <w:pPr>
              <w:rPr>
                <w:rFonts w:asciiTheme="minorHAnsi" w:hAnsiTheme="minorHAnsi" w:cs="Calibri"/>
                <w:bCs/>
                <w:szCs w:val="20"/>
              </w:rPr>
            </w:pPr>
            <w:r w:rsidRPr="00552F90">
              <w:rPr>
                <w:rFonts w:asciiTheme="minorHAnsi" w:hAnsiTheme="minorHAnsi" w:cstheme="minorHAnsi"/>
                <w:szCs w:val="20"/>
              </w:rPr>
              <w:t xml:space="preserve">Realiza el reemplazo del archivo cargado por el usuario, actualizando el Reporte de Disponibilidad de Recursos. </w:t>
            </w:r>
            <w:r w:rsidRPr="00552F90">
              <w:rPr>
                <w:rFonts w:asciiTheme="minorHAnsi" w:hAnsiTheme="minorHAnsi" w:cs="Calibri"/>
                <w:bCs/>
                <w:szCs w:val="20"/>
              </w:rPr>
              <w:t xml:space="preserve">Desplegando el mensaje: </w:t>
            </w:r>
          </w:p>
          <w:p w14:paraId="752CAC56" w14:textId="77777777" w:rsidR="009E7598" w:rsidRPr="00552F90" w:rsidRDefault="009E7598" w:rsidP="00B67A06">
            <w:pPr>
              <w:ind w:left="567"/>
              <w:rPr>
                <w:rFonts w:asciiTheme="minorHAnsi" w:hAnsiTheme="minorHAnsi"/>
                <w:noProof/>
                <w:lang w:eastAsia="es-MX"/>
              </w:rPr>
            </w:pPr>
            <w:r w:rsidRPr="00552F90">
              <w:rPr>
                <w:rFonts w:asciiTheme="minorHAnsi" w:hAnsiTheme="minorHAnsi"/>
                <w:noProof/>
                <w:lang w:eastAsia="es-MX"/>
              </w:rPr>
              <w:t>“ Archivo de Reporte de Disponibilidad de Recursos Reemplazado correctamente”.</w:t>
            </w:r>
          </w:p>
          <w:p w14:paraId="75D14C9C" w14:textId="191B1499" w:rsidR="009E7598" w:rsidRPr="00552F90" w:rsidRDefault="009E7598" w:rsidP="009E7598">
            <w:pPr>
              <w:rPr>
                <w:rFonts w:asciiTheme="minorHAnsi" w:hAnsiTheme="minorHAnsi" w:cstheme="minorHAnsi"/>
                <w:szCs w:val="20"/>
              </w:rPr>
            </w:pPr>
            <w:r w:rsidRPr="00552F90">
              <w:rPr>
                <w:rFonts w:asciiTheme="minorHAnsi" w:hAnsiTheme="minorHAnsi"/>
                <w:noProof/>
                <w:lang w:eastAsia="es-MX"/>
              </w:rPr>
              <w:t xml:space="preserve">De lo contrario, el flújo continúa en el  </w:t>
            </w:r>
            <w:r w:rsidRPr="00552F90">
              <w:rPr>
                <w:rFonts w:asciiTheme="minorHAnsi" w:hAnsiTheme="minorHAnsi"/>
                <w:b/>
                <w:noProof/>
                <w:lang w:eastAsia="es-MX"/>
              </w:rPr>
              <w:t>AE01.  Error al Reemplazar.</w:t>
            </w:r>
          </w:p>
        </w:tc>
      </w:tr>
      <w:tr w:rsidR="003B4120" w:rsidRPr="00552F90" w14:paraId="6B3954C3" w14:textId="77777777" w:rsidTr="007C7919">
        <w:trPr>
          <w:trHeight w:val="461"/>
          <w:jc w:val="center"/>
        </w:trPr>
        <w:tc>
          <w:tcPr>
            <w:tcW w:w="430" w:type="pct"/>
            <w:shd w:val="clear" w:color="auto" w:fill="auto"/>
            <w:vAlign w:val="center"/>
          </w:tcPr>
          <w:p w14:paraId="315F0069" w14:textId="77777777" w:rsidR="003B4120" w:rsidRPr="00552F90" w:rsidRDefault="003B4120"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49F928A" w14:textId="2025422D" w:rsidR="003B4120" w:rsidRPr="00552F90" w:rsidRDefault="003B4120" w:rsidP="00D412A5">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szCs w:val="20"/>
              </w:rPr>
              <w:t>CONEC II</w:t>
            </w:r>
          </w:p>
        </w:tc>
        <w:tc>
          <w:tcPr>
            <w:tcW w:w="3570" w:type="pct"/>
            <w:shd w:val="clear" w:color="auto" w:fill="auto"/>
            <w:vAlign w:val="center"/>
          </w:tcPr>
          <w:p w14:paraId="18C57C2C" w14:textId="2F9C7445" w:rsidR="003B4120" w:rsidRPr="00552F90" w:rsidRDefault="003B4120" w:rsidP="00CC05A9">
            <w:pPr>
              <w:rPr>
                <w:rFonts w:asciiTheme="minorHAnsi" w:hAnsiTheme="minorHAnsi" w:cs="Calibri"/>
                <w:bCs/>
                <w:szCs w:val="20"/>
              </w:rPr>
            </w:pPr>
            <w:r w:rsidRPr="00552F90">
              <w:rPr>
                <w:rFonts w:asciiTheme="minorHAnsi" w:hAnsiTheme="minorHAnsi" w:cs="Calibri"/>
                <w:bCs/>
                <w:szCs w:val="20"/>
              </w:rPr>
              <w:t xml:space="preserve">Envía notificación de alerta a DPE, de acuerdo al caso de uso </w:t>
            </w:r>
            <w:r w:rsidRPr="00552F90">
              <w:rPr>
                <w:rFonts w:asciiTheme="minorHAnsi" w:hAnsiTheme="minorHAnsi" w:cs="Calibri"/>
                <w:b/>
                <w:bCs/>
                <w:szCs w:val="20"/>
              </w:rPr>
              <w:t>11003 Enviar Alertas.</w:t>
            </w:r>
          </w:p>
        </w:tc>
      </w:tr>
      <w:tr w:rsidR="009E7598" w:rsidRPr="00552F90" w14:paraId="57EEBD13" w14:textId="77777777" w:rsidTr="00CD39F9">
        <w:trPr>
          <w:trHeight w:val="830"/>
          <w:jc w:val="center"/>
        </w:trPr>
        <w:tc>
          <w:tcPr>
            <w:tcW w:w="430" w:type="pct"/>
            <w:shd w:val="clear" w:color="auto" w:fill="auto"/>
            <w:vAlign w:val="center"/>
          </w:tcPr>
          <w:p w14:paraId="0335AA82" w14:textId="77777777" w:rsidR="009E7598" w:rsidRPr="00552F90" w:rsidRDefault="009E759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637ADA7" w14:textId="77777777" w:rsidR="00D412A5" w:rsidRPr="00552F90" w:rsidRDefault="00D412A5" w:rsidP="00D412A5">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3CDAEB4F" w14:textId="710D8C2C" w:rsidR="009E7598" w:rsidRPr="00552F90" w:rsidRDefault="00D412A5" w:rsidP="00D412A5">
            <w:pPr>
              <w:keepLines/>
              <w:spacing w:before="0" w:after="0" w:line="276" w:lineRule="auto"/>
              <w:jc w:val="center"/>
              <w:rPr>
                <w:rFonts w:asciiTheme="minorHAnsi" w:hAnsiTheme="minorHAnsi" w:cstheme="minorHAnsi"/>
                <w:szCs w:val="20"/>
              </w:rPr>
            </w:pPr>
            <w:r w:rsidRPr="00552F90">
              <w:rPr>
                <w:rFonts w:asciiTheme="minorHAnsi" w:hAnsiTheme="minorHAnsi" w:cstheme="minorHAnsi"/>
                <w:color w:val="000000" w:themeColor="text1"/>
                <w:szCs w:val="20"/>
              </w:rPr>
              <w:t>Áreas Prestadoras</w:t>
            </w:r>
          </w:p>
        </w:tc>
        <w:tc>
          <w:tcPr>
            <w:tcW w:w="3570" w:type="pct"/>
            <w:shd w:val="clear" w:color="auto" w:fill="auto"/>
            <w:vAlign w:val="center"/>
          </w:tcPr>
          <w:p w14:paraId="35820461" w14:textId="4FC6E09F" w:rsidR="009E7598" w:rsidRPr="00552F90" w:rsidRDefault="009E7598" w:rsidP="00CC05A9">
            <w:pPr>
              <w:rPr>
                <w:rFonts w:asciiTheme="minorHAnsi" w:hAnsiTheme="minorHAnsi" w:cstheme="minorHAnsi"/>
                <w:szCs w:val="20"/>
              </w:rPr>
            </w:pPr>
            <w:r w:rsidRPr="00552F90">
              <w:rPr>
                <w:rFonts w:asciiTheme="minorHAnsi" w:hAnsiTheme="minorHAnsi" w:cs="Calibri"/>
                <w:bCs/>
                <w:szCs w:val="20"/>
              </w:rPr>
              <w:t>En todo momento el sistema presentará la opción “Cerrar Sesión”. En caso que el usuario seleccione esta opción</w:t>
            </w:r>
            <w:r w:rsidRPr="00552F90">
              <w:rPr>
                <w:rFonts w:asciiTheme="minorHAnsi" w:hAnsiTheme="minorHAnsi" w:cstheme="minorHAnsi"/>
                <w:color w:val="000000" w:themeColor="text1"/>
                <w:szCs w:val="20"/>
                <w:lang w:val="es-MX"/>
              </w:rPr>
              <w:t xml:space="preserve">, el flujo continuará en el alterno general </w:t>
            </w:r>
            <w:r w:rsidR="00D412A5" w:rsidRPr="00552F90">
              <w:rPr>
                <w:rFonts w:asciiTheme="minorHAnsi" w:hAnsiTheme="minorHAnsi" w:cstheme="minorHAnsi"/>
                <w:b/>
                <w:color w:val="000000" w:themeColor="text1"/>
                <w:szCs w:val="20"/>
                <w:lang w:val="es-MX"/>
              </w:rPr>
              <w:t>AG</w:t>
            </w:r>
            <w:r w:rsidRPr="00552F90">
              <w:rPr>
                <w:rFonts w:asciiTheme="minorHAnsi" w:hAnsiTheme="minorHAnsi" w:cstheme="minorHAnsi"/>
                <w:b/>
                <w:color w:val="000000" w:themeColor="text1"/>
                <w:szCs w:val="20"/>
                <w:lang w:val="es-MX"/>
              </w:rPr>
              <w:t>0</w:t>
            </w:r>
            <w:r w:rsidR="00D412A5" w:rsidRPr="00552F90">
              <w:rPr>
                <w:rFonts w:asciiTheme="minorHAnsi" w:hAnsiTheme="minorHAnsi" w:cstheme="minorHAnsi"/>
                <w:b/>
                <w:color w:val="000000" w:themeColor="text1"/>
                <w:szCs w:val="20"/>
                <w:lang w:val="es-MX"/>
              </w:rPr>
              <w:t>2 Cerrar S</w:t>
            </w:r>
            <w:r w:rsidRPr="00552F90">
              <w:rPr>
                <w:rFonts w:asciiTheme="minorHAnsi" w:hAnsiTheme="minorHAnsi" w:cstheme="minorHAnsi"/>
                <w:b/>
                <w:color w:val="000000" w:themeColor="text1"/>
                <w:szCs w:val="20"/>
                <w:lang w:val="es-MX"/>
              </w:rPr>
              <w:t>esión</w:t>
            </w:r>
            <w:r w:rsidRPr="00552F90">
              <w:rPr>
                <w:rFonts w:asciiTheme="minorHAnsi" w:hAnsiTheme="minorHAnsi" w:cstheme="minorHAnsi"/>
                <w:color w:val="000000" w:themeColor="text1"/>
                <w:szCs w:val="20"/>
                <w:lang w:val="es-MX"/>
              </w:rPr>
              <w:t>.</w:t>
            </w:r>
          </w:p>
        </w:tc>
      </w:tr>
      <w:tr w:rsidR="009E7598" w:rsidRPr="00552F90" w14:paraId="62EA58C7" w14:textId="77777777" w:rsidTr="00CD39F9">
        <w:trPr>
          <w:trHeight w:val="355"/>
          <w:jc w:val="center"/>
        </w:trPr>
        <w:tc>
          <w:tcPr>
            <w:tcW w:w="430" w:type="pct"/>
            <w:shd w:val="clear" w:color="auto" w:fill="auto"/>
            <w:vAlign w:val="center"/>
          </w:tcPr>
          <w:p w14:paraId="7CD878CF" w14:textId="77777777" w:rsidR="009E7598" w:rsidRPr="00552F90" w:rsidRDefault="009E7598" w:rsidP="008A0DDA">
            <w:pPr>
              <w:pStyle w:val="Prrafodelista"/>
              <w:numPr>
                <w:ilvl w:val="0"/>
                <w:numId w:val="16"/>
              </w:numPr>
              <w:ind w:right="-190"/>
              <w:jc w:val="center"/>
              <w:rPr>
                <w:rFonts w:asciiTheme="minorHAnsi" w:hAnsiTheme="minorHAnsi"/>
              </w:rPr>
            </w:pPr>
          </w:p>
        </w:tc>
        <w:tc>
          <w:tcPr>
            <w:tcW w:w="4570" w:type="pct"/>
            <w:gridSpan w:val="2"/>
            <w:shd w:val="clear" w:color="auto" w:fill="auto"/>
            <w:vAlign w:val="center"/>
          </w:tcPr>
          <w:p w14:paraId="179FA785" w14:textId="7F936452" w:rsidR="009E7598" w:rsidRPr="00552F90" w:rsidRDefault="009E7598" w:rsidP="007E654C">
            <w:pPr>
              <w:keepLines/>
              <w:jc w:val="left"/>
              <w:rPr>
                <w:rFonts w:asciiTheme="minorHAnsi" w:hAnsiTheme="minorHAnsi" w:cs="Calibri"/>
                <w:bCs/>
                <w:szCs w:val="20"/>
              </w:rPr>
            </w:pPr>
            <w:r w:rsidRPr="00552F90">
              <w:rPr>
                <w:rFonts w:asciiTheme="minorHAnsi" w:hAnsiTheme="minorHAnsi" w:cstheme="minorHAnsi"/>
                <w:bCs/>
                <w:color w:val="000000" w:themeColor="text1"/>
                <w:szCs w:val="20"/>
              </w:rPr>
              <w:t>Fin del Flujo Básico.</w:t>
            </w:r>
          </w:p>
        </w:tc>
      </w:tr>
    </w:tbl>
    <w:p w14:paraId="44E4F6E8" w14:textId="77777777" w:rsidR="00D16B4F" w:rsidRPr="00552F9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1" w:name="_Toc485037939"/>
      <w:bookmarkStart w:id="112" w:name="_Toc485039226"/>
      <w:bookmarkStart w:id="113" w:name="_Toc485039562"/>
      <w:bookmarkStart w:id="114" w:name="_Toc488252970"/>
      <w:r w:rsidRPr="00552F90">
        <w:rPr>
          <w:rFonts w:asciiTheme="minorHAnsi" w:hAnsiTheme="minorHAnsi" w:cstheme="minorHAnsi"/>
          <w:color w:val="000000" w:themeColor="text1"/>
          <w:sz w:val="20"/>
        </w:rPr>
        <w:t>Flujos Alternos</w:t>
      </w:r>
      <w:bookmarkEnd w:id="106"/>
      <w:bookmarkEnd w:id="107"/>
      <w:bookmarkEnd w:id="111"/>
      <w:bookmarkEnd w:id="112"/>
      <w:bookmarkEnd w:id="113"/>
      <w:bookmarkEnd w:id="114"/>
    </w:p>
    <w:p w14:paraId="44E4F6E9" w14:textId="77777777" w:rsidR="00455180" w:rsidRPr="00552F90"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115" w:name="_Toc52616587"/>
      <w:bookmarkStart w:id="116" w:name="_Toc182735731"/>
      <w:bookmarkStart w:id="117" w:name="_Toc228339744"/>
      <w:bookmarkStart w:id="118" w:name="_Toc461701838"/>
      <w:bookmarkStart w:id="119" w:name="_Toc485037940"/>
      <w:bookmarkStart w:id="120" w:name="_Toc485039227"/>
      <w:bookmarkStart w:id="121" w:name="_Toc485039563"/>
      <w:bookmarkStart w:id="122" w:name="_Toc488252971"/>
      <w:r w:rsidRPr="00552F90">
        <w:rPr>
          <w:rFonts w:asciiTheme="minorHAnsi" w:hAnsiTheme="minorHAnsi" w:cstheme="minorHAnsi"/>
          <w:color w:val="000000" w:themeColor="text1"/>
          <w:sz w:val="20"/>
        </w:rPr>
        <w:t>Opcionales</w:t>
      </w:r>
      <w:bookmarkEnd w:id="115"/>
      <w:bookmarkEnd w:id="116"/>
      <w:bookmarkEnd w:id="117"/>
      <w:bookmarkEnd w:id="118"/>
      <w:bookmarkEnd w:id="119"/>
      <w:bookmarkEnd w:id="120"/>
      <w:bookmarkEnd w:id="121"/>
      <w:bookmarkEnd w:id="122"/>
    </w:p>
    <w:p w14:paraId="0CD8D372" w14:textId="2FA8D5EA" w:rsidR="00EC1809" w:rsidRPr="00552F90" w:rsidRDefault="007C7919" w:rsidP="00EC1809">
      <w:pPr>
        <w:pStyle w:val="EstiloTtulo1Antes6ptoDespus3ptoInterlineadoMn"/>
        <w:numPr>
          <w:ilvl w:val="3"/>
          <w:numId w:val="2"/>
        </w:numPr>
        <w:rPr>
          <w:rFonts w:asciiTheme="minorHAnsi" w:hAnsiTheme="minorHAnsi" w:cstheme="minorHAnsi"/>
          <w:color w:val="000000" w:themeColor="text1"/>
          <w:sz w:val="20"/>
        </w:rPr>
      </w:pPr>
      <w:bookmarkStart w:id="123" w:name="_Toc488252972"/>
      <w:bookmarkStart w:id="124" w:name="_Toc371934678"/>
      <w:bookmarkStart w:id="125" w:name="_Toc228339745"/>
      <w:bookmarkStart w:id="126" w:name="_Toc182735732"/>
      <w:bookmarkStart w:id="127" w:name="_Toc52616588"/>
      <w:bookmarkStart w:id="128" w:name="_Toc485037946"/>
      <w:bookmarkStart w:id="129" w:name="_Toc485039233"/>
      <w:bookmarkStart w:id="130" w:name="_Toc485039569"/>
      <w:r w:rsidRPr="00552F90">
        <w:rPr>
          <w:rFonts w:asciiTheme="minorHAnsi" w:hAnsiTheme="minorHAnsi" w:cstheme="minorHAnsi"/>
          <w:color w:val="000000" w:themeColor="text1"/>
          <w:sz w:val="20"/>
        </w:rPr>
        <w:t>AO01</w:t>
      </w:r>
      <w:r w:rsidR="00A04A48" w:rsidRPr="00552F90">
        <w:rPr>
          <w:rFonts w:asciiTheme="minorHAnsi" w:hAnsiTheme="minorHAnsi" w:cstheme="minorHAnsi"/>
          <w:color w:val="000000" w:themeColor="text1"/>
          <w:sz w:val="20"/>
        </w:rPr>
        <w:t xml:space="preserve">. </w:t>
      </w:r>
      <w:r w:rsidR="00EC1809" w:rsidRPr="00552F90">
        <w:rPr>
          <w:rFonts w:asciiTheme="minorHAnsi" w:hAnsiTheme="minorHAnsi" w:cstheme="minorHAnsi"/>
          <w:color w:val="000000" w:themeColor="text1"/>
          <w:sz w:val="20"/>
        </w:rPr>
        <w:t>Observaciones</w:t>
      </w:r>
      <w:bookmarkEnd w:id="1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EC1809" w:rsidRPr="00552F90" w14:paraId="0CF23B3E" w14:textId="77777777" w:rsidTr="00577F5B">
        <w:trPr>
          <w:tblHeader/>
          <w:jc w:val="center"/>
        </w:trPr>
        <w:tc>
          <w:tcPr>
            <w:tcW w:w="500" w:type="pct"/>
            <w:tcBorders>
              <w:bottom w:val="single" w:sz="4" w:space="0" w:color="auto"/>
            </w:tcBorders>
            <w:shd w:val="clear" w:color="000000" w:fill="BFBFBF"/>
            <w:vAlign w:val="center"/>
            <w:hideMark/>
          </w:tcPr>
          <w:p w14:paraId="75347BCD" w14:textId="77777777" w:rsidR="00EC1809" w:rsidRPr="00552F90" w:rsidRDefault="00EC1809" w:rsidP="00577F5B">
            <w:pPr>
              <w:jc w:val="center"/>
              <w:rPr>
                <w:rFonts w:asciiTheme="minorHAnsi" w:hAnsiTheme="minorHAnsi" w:cstheme="minorHAnsi"/>
                <w:b/>
                <w:bCs/>
                <w:color w:val="000000"/>
                <w:szCs w:val="20"/>
                <w:lang w:val="es-MX" w:eastAsia="es-MX"/>
              </w:rPr>
            </w:pPr>
            <w:r w:rsidRPr="00552F90">
              <w:rPr>
                <w:rFonts w:asciiTheme="minorHAnsi" w:hAnsiTheme="minorHAnsi" w:cstheme="minorHAnsi"/>
                <w:b/>
                <w:bCs/>
                <w:color w:val="000000"/>
                <w:szCs w:val="20"/>
                <w:lang w:eastAsia="es-MX"/>
              </w:rPr>
              <w:t>No.</w:t>
            </w:r>
          </w:p>
        </w:tc>
        <w:tc>
          <w:tcPr>
            <w:tcW w:w="1007" w:type="pct"/>
            <w:tcBorders>
              <w:bottom w:val="single" w:sz="4" w:space="0" w:color="auto"/>
            </w:tcBorders>
            <w:shd w:val="clear" w:color="000000" w:fill="BFBFBF"/>
            <w:vAlign w:val="center"/>
            <w:hideMark/>
          </w:tcPr>
          <w:p w14:paraId="797E5AEF" w14:textId="77777777" w:rsidR="00EC1809" w:rsidRPr="00552F90" w:rsidRDefault="00EC1809" w:rsidP="00577F5B">
            <w:pPr>
              <w:jc w:val="center"/>
              <w:rPr>
                <w:rFonts w:asciiTheme="minorHAnsi" w:hAnsiTheme="minorHAnsi" w:cstheme="minorHAnsi"/>
                <w:b/>
                <w:bCs/>
                <w:color w:val="000000"/>
                <w:szCs w:val="20"/>
                <w:lang w:val="es-MX" w:eastAsia="es-MX"/>
              </w:rPr>
            </w:pPr>
            <w:r w:rsidRPr="00552F90">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7F737F94" w14:textId="77777777" w:rsidR="00EC1809" w:rsidRPr="00552F90" w:rsidRDefault="00EC1809" w:rsidP="00577F5B">
            <w:pPr>
              <w:jc w:val="center"/>
              <w:rPr>
                <w:rFonts w:asciiTheme="minorHAnsi" w:hAnsiTheme="minorHAnsi" w:cstheme="minorHAnsi"/>
                <w:b/>
                <w:bCs/>
                <w:color w:val="000000"/>
                <w:szCs w:val="20"/>
                <w:lang w:val="es-MX" w:eastAsia="es-MX"/>
              </w:rPr>
            </w:pPr>
            <w:r w:rsidRPr="00552F90">
              <w:rPr>
                <w:rFonts w:asciiTheme="minorHAnsi" w:hAnsiTheme="minorHAnsi" w:cstheme="minorHAnsi"/>
                <w:b/>
                <w:bCs/>
                <w:color w:val="000000"/>
                <w:szCs w:val="20"/>
                <w:lang w:eastAsia="es-MX"/>
              </w:rPr>
              <w:t>Descripción de la acción</w:t>
            </w:r>
          </w:p>
        </w:tc>
      </w:tr>
      <w:tr w:rsidR="00EC1809" w:rsidRPr="00552F90" w14:paraId="53CC106F" w14:textId="77777777" w:rsidTr="009F37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2"/>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3D77158" w14:textId="02DAC540" w:rsidR="00EC1809" w:rsidRPr="00552F90" w:rsidRDefault="00EC1809" w:rsidP="00D412A5">
            <w:pPr>
              <w:pStyle w:val="Prrafodelista"/>
              <w:numPr>
                <w:ilvl w:val="0"/>
                <w:numId w:val="4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B24232C" w14:textId="77777777" w:rsidR="00EC1809" w:rsidRPr="00552F90" w:rsidRDefault="00EC1809" w:rsidP="00577F5B">
            <w:pPr>
              <w:jc w:val="center"/>
              <w:rPr>
                <w:rFonts w:asciiTheme="minorHAnsi" w:hAnsiTheme="minorHAnsi" w:cstheme="minorHAnsi"/>
                <w:szCs w:val="20"/>
              </w:rPr>
            </w:pPr>
            <w:r w:rsidRPr="00552F90">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05E650D1" w14:textId="45410FDE" w:rsidR="00EC1809" w:rsidRPr="00552F90" w:rsidRDefault="00D412A5" w:rsidP="00D412A5">
            <w:pPr>
              <w:rPr>
                <w:rFonts w:asciiTheme="minorHAnsi" w:hAnsiTheme="minorHAnsi" w:cstheme="minorHAnsi"/>
                <w:szCs w:val="20"/>
              </w:rPr>
            </w:pPr>
            <w:r w:rsidRPr="00552F90">
              <w:rPr>
                <w:rFonts w:asciiTheme="minorHAnsi" w:hAnsiTheme="minorHAnsi" w:cstheme="minorHAnsi"/>
                <w:szCs w:val="20"/>
              </w:rPr>
              <w:t>Muestra el campo “Observaciones”, con las siguientes opciones:</w:t>
            </w:r>
          </w:p>
          <w:p w14:paraId="3351BB75" w14:textId="6F99C187" w:rsidR="00D412A5" w:rsidRPr="00552F90" w:rsidRDefault="00D412A5" w:rsidP="00D412A5">
            <w:pPr>
              <w:pStyle w:val="Prrafodelista"/>
              <w:numPr>
                <w:ilvl w:val="0"/>
                <w:numId w:val="42"/>
              </w:numPr>
              <w:rPr>
                <w:rFonts w:asciiTheme="minorHAnsi" w:hAnsiTheme="minorHAnsi" w:cstheme="minorHAnsi"/>
                <w:szCs w:val="20"/>
              </w:rPr>
            </w:pPr>
            <w:r w:rsidRPr="00552F90">
              <w:rPr>
                <w:rFonts w:asciiTheme="minorHAnsi" w:hAnsiTheme="minorHAnsi" w:cstheme="minorHAnsi"/>
                <w:szCs w:val="20"/>
              </w:rPr>
              <w:t>“Aceptar”,</w:t>
            </w:r>
          </w:p>
          <w:p w14:paraId="6D64EC59" w14:textId="0D3F444D" w:rsidR="00D412A5" w:rsidRPr="00552F90" w:rsidRDefault="00D412A5" w:rsidP="00D412A5">
            <w:pPr>
              <w:pStyle w:val="Prrafodelista"/>
              <w:numPr>
                <w:ilvl w:val="0"/>
                <w:numId w:val="42"/>
              </w:numPr>
              <w:rPr>
                <w:rFonts w:asciiTheme="minorHAnsi" w:hAnsiTheme="minorHAnsi" w:cstheme="minorHAnsi"/>
                <w:szCs w:val="20"/>
              </w:rPr>
            </w:pPr>
            <w:r w:rsidRPr="00552F90">
              <w:rPr>
                <w:rFonts w:asciiTheme="minorHAnsi" w:hAnsiTheme="minorHAnsi" w:cstheme="minorHAnsi"/>
                <w:szCs w:val="20"/>
              </w:rPr>
              <w:t>“Cancelar”.</w:t>
            </w:r>
          </w:p>
        </w:tc>
      </w:tr>
      <w:tr w:rsidR="00EC1809" w:rsidRPr="00552F90" w14:paraId="4C753FD3" w14:textId="77777777" w:rsidTr="00577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69F6723" w14:textId="6FB72176" w:rsidR="00EC1809" w:rsidRPr="00552F90" w:rsidRDefault="00EC1809" w:rsidP="00D412A5">
            <w:pPr>
              <w:pStyle w:val="Prrafodelista"/>
              <w:numPr>
                <w:ilvl w:val="0"/>
                <w:numId w:val="44"/>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5F357F79" w14:textId="77777777" w:rsidR="00D412A5" w:rsidRPr="00552F90" w:rsidRDefault="00D412A5" w:rsidP="00D412A5">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2C7D447E" w14:textId="22681FC6" w:rsidR="00EC1809" w:rsidRPr="00552F90" w:rsidRDefault="00D412A5" w:rsidP="00D412A5">
            <w:pPr>
              <w:jc w:val="center"/>
              <w:rPr>
                <w:rFonts w:asciiTheme="minorHAnsi" w:hAnsiTheme="minorHAnsi" w:cstheme="minorHAnsi"/>
                <w:szCs w:val="20"/>
              </w:rPr>
            </w:pPr>
            <w:r w:rsidRPr="00552F90">
              <w:rPr>
                <w:rFonts w:asciiTheme="minorHAnsi" w:hAnsiTheme="minorHAnsi" w:cstheme="minorHAnsi"/>
                <w:color w:val="000000" w:themeColor="text1"/>
                <w:szCs w:val="20"/>
              </w:rPr>
              <w:t>Áreas Prestadoras</w:t>
            </w:r>
          </w:p>
        </w:tc>
        <w:tc>
          <w:tcPr>
            <w:tcW w:w="3493" w:type="pct"/>
            <w:tcBorders>
              <w:top w:val="single" w:sz="4" w:space="0" w:color="auto"/>
              <w:left w:val="nil"/>
              <w:bottom w:val="single" w:sz="4" w:space="0" w:color="auto"/>
              <w:right w:val="single" w:sz="4" w:space="0" w:color="auto"/>
            </w:tcBorders>
            <w:shd w:val="clear" w:color="auto" w:fill="auto"/>
            <w:vAlign w:val="center"/>
          </w:tcPr>
          <w:p w14:paraId="09326476" w14:textId="6101F5D0" w:rsidR="00D412A5" w:rsidRPr="00552F90" w:rsidRDefault="00D412A5" w:rsidP="00577F5B">
            <w:pPr>
              <w:keepLines/>
              <w:spacing w:after="0"/>
              <w:jc w:val="left"/>
              <w:rPr>
                <w:rFonts w:asciiTheme="minorHAnsi" w:hAnsiTheme="minorHAnsi" w:cstheme="minorHAnsi"/>
                <w:szCs w:val="20"/>
              </w:rPr>
            </w:pPr>
            <w:r w:rsidRPr="00552F90">
              <w:rPr>
                <w:rFonts w:asciiTheme="minorHAnsi" w:hAnsiTheme="minorHAnsi" w:cstheme="minorHAnsi"/>
                <w:szCs w:val="20"/>
              </w:rPr>
              <w:t>Se acuerdo a lo opción elegida:</w:t>
            </w:r>
          </w:p>
          <w:p w14:paraId="2FC77024" w14:textId="4B784D6F" w:rsidR="00D412A5" w:rsidRPr="00552F90" w:rsidRDefault="00D412A5" w:rsidP="00D412A5">
            <w:pPr>
              <w:pStyle w:val="Prrafodelista"/>
              <w:keepLines/>
              <w:numPr>
                <w:ilvl w:val="0"/>
                <w:numId w:val="43"/>
              </w:numPr>
              <w:spacing w:after="0"/>
              <w:jc w:val="left"/>
              <w:rPr>
                <w:rFonts w:asciiTheme="minorHAnsi" w:hAnsiTheme="minorHAnsi" w:cstheme="minorHAnsi"/>
                <w:szCs w:val="20"/>
              </w:rPr>
            </w:pPr>
            <w:r w:rsidRPr="00552F90">
              <w:rPr>
                <w:rFonts w:asciiTheme="minorHAnsi" w:hAnsiTheme="minorHAnsi" w:cstheme="minorHAnsi"/>
                <w:szCs w:val="20"/>
              </w:rPr>
              <w:t>Captura las observaciones pertinentes y selecciona la opción “Aceptar”</w:t>
            </w:r>
            <w:r w:rsidR="00154287" w:rsidRPr="00552F90">
              <w:rPr>
                <w:rFonts w:asciiTheme="minorHAnsi" w:hAnsiTheme="minorHAnsi" w:cstheme="minorHAnsi"/>
                <w:szCs w:val="20"/>
              </w:rPr>
              <w:t xml:space="preserve">, regresando al paso 10 del flujo </w:t>
            </w:r>
            <w:r w:rsidR="009F370D" w:rsidRPr="00552F90">
              <w:rPr>
                <w:rFonts w:asciiTheme="minorHAnsi" w:hAnsiTheme="minorHAnsi" w:cstheme="minorHAnsi"/>
                <w:szCs w:val="20"/>
              </w:rPr>
              <w:t>básico</w:t>
            </w:r>
            <w:r w:rsidR="00154287" w:rsidRPr="00552F90">
              <w:rPr>
                <w:rFonts w:asciiTheme="minorHAnsi" w:hAnsiTheme="minorHAnsi" w:cstheme="minorHAnsi"/>
                <w:szCs w:val="20"/>
              </w:rPr>
              <w:t>.</w:t>
            </w:r>
          </w:p>
          <w:p w14:paraId="5CB9516A" w14:textId="6A50CE71" w:rsidR="00EC1809" w:rsidRPr="00552F90" w:rsidRDefault="00D412A5" w:rsidP="00D412A5">
            <w:pPr>
              <w:pStyle w:val="Prrafodelista"/>
              <w:keepLines/>
              <w:numPr>
                <w:ilvl w:val="0"/>
                <w:numId w:val="43"/>
              </w:numPr>
              <w:spacing w:after="0"/>
              <w:jc w:val="left"/>
              <w:rPr>
                <w:rFonts w:asciiTheme="minorHAnsi" w:hAnsiTheme="minorHAnsi" w:cstheme="minorHAnsi"/>
                <w:szCs w:val="20"/>
              </w:rPr>
            </w:pPr>
            <w:r w:rsidRPr="00552F90">
              <w:rPr>
                <w:rFonts w:asciiTheme="minorHAnsi" w:hAnsiTheme="minorHAnsi" w:cstheme="minorHAnsi"/>
                <w:szCs w:val="20"/>
              </w:rPr>
              <w:t>Selecciona la</w:t>
            </w:r>
            <w:r w:rsidR="00EC1809" w:rsidRPr="00552F90">
              <w:rPr>
                <w:rFonts w:asciiTheme="minorHAnsi" w:hAnsiTheme="minorHAnsi" w:cstheme="minorHAnsi"/>
                <w:szCs w:val="20"/>
              </w:rPr>
              <w:t xml:space="preserve"> opción “Cancelar”, no ejecuta ninguna acción y continúa en el flujo general </w:t>
            </w:r>
            <w:r w:rsidR="00EC1809" w:rsidRPr="00552F90">
              <w:rPr>
                <w:rFonts w:asciiTheme="minorHAnsi" w:hAnsiTheme="minorHAnsi" w:cstheme="minorHAnsi"/>
                <w:b/>
                <w:bCs/>
                <w:szCs w:val="20"/>
              </w:rPr>
              <w:t>AG01. Cancelar</w:t>
            </w:r>
            <w:r w:rsidR="00EC1809" w:rsidRPr="00552F90">
              <w:rPr>
                <w:rFonts w:asciiTheme="minorHAnsi" w:hAnsiTheme="minorHAnsi" w:cstheme="minorHAnsi"/>
                <w:bCs/>
                <w:szCs w:val="20"/>
              </w:rPr>
              <w:t>.</w:t>
            </w:r>
          </w:p>
        </w:tc>
      </w:tr>
      <w:tr w:rsidR="00EC1809" w:rsidRPr="00552F90" w14:paraId="7A8D8F2A" w14:textId="77777777" w:rsidTr="00577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6"/>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91E6635" w14:textId="77777777" w:rsidR="00EC1809" w:rsidRPr="00552F90" w:rsidRDefault="00EC1809" w:rsidP="00D412A5">
            <w:pPr>
              <w:pStyle w:val="Prrafodelista"/>
              <w:numPr>
                <w:ilvl w:val="0"/>
                <w:numId w:val="44"/>
              </w:numPr>
              <w:rPr>
                <w:rFonts w:asciiTheme="minorHAnsi" w:hAnsiTheme="minorHAnsi" w:cstheme="minorHAnsi"/>
                <w:color w:val="000000"/>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2E43CFF4" w14:textId="77777777" w:rsidR="00EC1809" w:rsidRPr="00552F90" w:rsidRDefault="00EC1809" w:rsidP="00577F5B">
            <w:pPr>
              <w:keepLines/>
              <w:spacing w:after="0"/>
              <w:jc w:val="left"/>
              <w:rPr>
                <w:rFonts w:asciiTheme="minorHAnsi" w:hAnsiTheme="minorHAnsi" w:cstheme="minorHAnsi"/>
                <w:szCs w:val="20"/>
              </w:rPr>
            </w:pPr>
            <w:r w:rsidRPr="00552F90">
              <w:rPr>
                <w:rFonts w:asciiTheme="minorHAnsi" w:hAnsiTheme="minorHAnsi" w:cstheme="minorHAnsi"/>
                <w:color w:val="000000" w:themeColor="text1"/>
                <w:szCs w:val="20"/>
              </w:rPr>
              <w:t>Fin del Flujo Opcional.</w:t>
            </w:r>
          </w:p>
        </w:tc>
      </w:tr>
    </w:tbl>
    <w:p w14:paraId="44E4F75A" w14:textId="6A5C39DE" w:rsidR="00D16B4F" w:rsidRPr="00552F90" w:rsidRDefault="00D16B4F" w:rsidP="009F370D">
      <w:pPr>
        <w:pStyle w:val="EstiloTtulo1Antes6ptoDespus3ptoInterlineadoMn"/>
        <w:numPr>
          <w:ilvl w:val="2"/>
          <w:numId w:val="2"/>
        </w:numPr>
        <w:tabs>
          <w:tab w:val="left" w:pos="708"/>
        </w:tabs>
        <w:jc w:val="left"/>
        <w:rPr>
          <w:rFonts w:asciiTheme="minorHAnsi" w:hAnsiTheme="minorHAnsi" w:cstheme="minorHAnsi"/>
          <w:sz w:val="20"/>
        </w:rPr>
      </w:pPr>
      <w:bookmarkStart w:id="131" w:name="_Toc488252973"/>
      <w:r w:rsidRPr="00552F90">
        <w:rPr>
          <w:rFonts w:asciiTheme="minorHAnsi" w:hAnsiTheme="minorHAnsi" w:cstheme="minorHAnsi"/>
          <w:sz w:val="20"/>
        </w:rPr>
        <w:lastRenderedPageBreak/>
        <w:t>Generales</w:t>
      </w:r>
      <w:bookmarkEnd w:id="124"/>
      <w:bookmarkEnd w:id="125"/>
      <w:bookmarkEnd w:id="126"/>
      <w:bookmarkEnd w:id="127"/>
      <w:bookmarkEnd w:id="128"/>
      <w:bookmarkEnd w:id="129"/>
      <w:bookmarkEnd w:id="130"/>
      <w:bookmarkEnd w:id="131"/>
    </w:p>
    <w:p w14:paraId="44E4F75B" w14:textId="749674CE" w:rsidR="00630864" w:rsidRPr="00552F90" w:rsidRDefault="00630864" w:rsidP="009F370D">
      <w:pPr>
        <w:pStyle w:val="EstiloTtulo1Antes6ptoDespus3ptoInterlineadoMn"/>
        <w:numPr>
          <w:ilvl w:val="3"/>
          <w:numId w:val="2"/>
        </w:numPr>
        <w:jc w:val="left"/>
        <w:rPr>
          <w:rFonts w:asciiTheme="minorHAnsi" w:hAnsiTheme="minorHAnsi" w:cstheme="minorHAnsi"/>
          <w:color w:val="000000" w:themeColor="text1"/>
          <w:sz w:val="20"/>
        </w:rPr>
      </w:pPr>
      <w:bookmarkStart w:id="132" w:name="_Toc363727164"/>
      <w:bookmarkStart w:id="133" w:name="_Toc461701843"/>
      <w:bookmarkStart w:id="134" w:name="_Toc485037947"/>
      <w:bookmarkStart w:id="135" w:name="_Toc485039234"/>
      <w:bookmarkStart w:id="136" w:name="_Toc485039570"/>
      <w:bookmarkStart w:id="137" w:name="_Toc488252974"/>
      <w:r w:rsidRPr="00552F90">
        <w:rPr>
          <w:rFonts w:asciiTheme="minorHAnsi" w:hAnsiTheme="minorHAnsi" w:cstheme="minorHAnsi"/>
          <w:color w:val="000000" w:themeColor="text1"/>
          <w:sz w:val="20"/>
        </w:rPr>
        <w:t>AG01 Cancelar</w:t>
      </w:r>
      <w:bookmarkEnd w:id="132"/>
      <w:bookmarkEnd w:id="133"/>
      <w:bookmarkEnd w:id="134"/>
      <w:bookmarkEnd w:id="135"/>
      <w:bookmarkEnd w:id="136"/>
      <w:bookmarkEnd w:id="137"/>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552F90" w14:paraId="44E4F75F" w14:textId="77777777" w:rsidTr="00214D80">
        <w:trPr>
          <w:trHeight w:val="601"/>
          <w:tblHeader/>
        </w:trPr>
        <w:tc>
          <w:tcPr>
            <w:tcW w:w="1101" w:type="dxa"/>
            <w:shd w:val="clear" w:color="auto" w:fill="BFBFBF"/>
            <w:vAlign w:val="center"/>
          </w:tcPr>
          <w:p w14:paraId="44E4F75C" w14:textId="679D487F" w:rsidR="00630864" w:rsidRPr="00552F90" w:rsidRDefault="00630864"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552F90" w:rsidRDefault="00630864"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552F90" w:rsidRDefault="00630864"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 xml:space="preserve">Descripción de la acción </w:t>
            </w:r>
          </w:p>
        </w:tc>
      </w:tr>
      <w:tr w:rsidR="009F4550" w:rsidRPr="00552F90" w14:paraId="44E4F763" w14:textId="77777777" w:rsidTr="008B31D1">
        <w:trPr>
          <w:trHeight w:val="298"/>
          <w:tblHeader/>
        </w:trPr>
        <w:tc>
          <w:tcPr>
            <w:tcW w:w="1101" w:type="dxa"/>
            <w:shd w:val="clear" w:color="auto" w:fill="auto"/>
          </w:tcPr>
          <w:p w14:paraId="44E4F760" w14:textId="76DB89B8" w:rsidR="009F4550" w:rsidRPr="00552F90" w:rsidRDefault="009F4550"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vAlign w:val="center"/>
          </w:tcPr>
          <w:p w14:paraId="44E4F761" w14:textId="075CF270" w:rsidR="009F4550" w:rsidRPr="00552F90" w:rsidRDefault="009F4550" w:rsidP="008B31D1">
            <w:pPr>
              <w:jc w:val="center"/>
              <w:rPr>
                <w:rFonts w:asciiTheme="minorHAnsi" w:hAnsiTheme="minorHAnsi" w:cstheme="minorHAnsi"/>
                <w:color w:val="000000" w:themeColor="text1"/>
                <w:szCs w:val="20"/>
              </w:rPr>
            </w:pPr>
            <w:r w:rsidRPr="00552F90">
              <w:rPr>
                <w:rFonts w:asciiTheme="minorHAnsi" w:hAnsiTheme="minorHAnsi" w:cstheme="minorHAnsi"/>
                <w:bCs/>
                <w:color w:val="000000" w:themeColor="text1"/>
                <w:szCs w:val="20"/>
              </w:rPr>
              <w:t>CONEC II</w:t>
            </w:r>
          </w:p>
        </w:tc>
        <w:tc>
          <w:tcPr>
            <w:tcW w:w="7084" w:type="dxa"/>
            <w:shd w:val="clear" w:color="auto" w:fill="auto"/>
          </w:tcPr>
          <w:p w14:paraId="44E4F762" w14:textId="77777777" w:rsidR="009F4550" w:rsidRPr="00552F90" w:rsidRDefault="009F4550" w:rsidP="009F4550">
            <w:pPr>
              <w:keepLines/>
              <w:spacing w:after="0"/>
              <w:jc w:val="left"/>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No ejecuta ninguna acción y regresa al flujo básico.</w:t>
            </w:r>
          </w:p>
        </w:tc>
      </w:tr>
      <w:tr w:rsidR="008B31D1" w:rsidRPr="00552F90" w14:paraId="44E4F767" w14:textId="77777777" w:rsidTr="00D35CCF">
        <w:trPr>
          <w:trHeight w:val="369"/>
          <w:tblHeader/>
        </w:trPr>
        <w:tc>
          <w:tcPr>
            <w:tcW w:w="1101" w:type="dxa"/>
            <w:shd w:val="clear" w:color="auto" w:fill="auto"/>
          </w:tcPr>
          <w:p w14:paraId="44E4F764" w14:textId="660B5CDD" w:rsidR="008B31D1" w:rsidRPr="00552F90" w:rsidRDefault="008B31D1"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8926" w:type="dxa"/>
            <w:gridSpan w:val="2"/>
            <w:shd w:val="clear" w:color="auto" w:fill="auto"/>
          </w:tcPr>
          <w:p w14:paraId="44E4F766" w14:textId="5029E36E" w:rsidR="008B31D1" w:rsidRPr="00552F90" w:rsidRDefault="008B31D1" w:rsidP="009F4550">
            <w:pPr>
              <w:keepLines/>
              <w:spacing w:after="0"/>
              <w:jc w:val="left"/>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Fin del Flujo General.</w:t>
            </w:r>
          </w:p>
        </w:tc>
      </w:tr>
    </w:tbl>
    <w:p w14:paraId="44E4F768" w14:textId="77777777" w:rsidR="00630864" w:rsidRPr="00552F90" w:rsidRDefault="00630864" w:rsidP="009F370D">
      <w:pPr>
        <w:pStyle w:val="EstiloTtulo1Antes6ptoDespus3ptoInterlineadoMn"/>
        <w:numPr>
          <w:ilvl w:val="3"/>
          <w:numId w:val="2"/>
        </w:numPr>
        <w:jc w:val="left"/>
        <w:rPr>
          <w:rFonts w:asciiTheme="minorHAnsi" w:hAnsiTheme="minorHAnsi" w:cstheme="minorHAnsi"/>
          <w:color w:val="000000" w:themeColor="text1"/>
          <w:sz w:val="20"/>
        </w:rPr>
      </w:pPr>
      <w:bookmarkStart w:id="138" w:name="_Toc461701844"/>
      <w:bookmarkStart w:id="139" w:name="_Toc485037948"/>
      <w:bookmarkStart w:id="140" w:name="_Toc485039235"/>
      <w:bookmarkStart w:id="141" w:name="_Toc485039571"/>
      <w:bookmarkStart w:id="142" w:name="_Toc488252975"/>
      <w:r w:rsidRPr="00552F90">
        <w:rPr>
          <w:rFonts w:asciiTheme="minorHAnsi" w:hAnsiTheme="minorHAnsi" w:cstheme="minorHAnsi"/>
          <w:color w:val="000000" w:themeColor="text1"/>
          <w:sz w:val="20"/>
        </w:rPr>
        <w:t>AG02 Cerrar sesión</w:t>
      </w:r>
      <w:bookmarkEnd w:id="138"/>
      <w:bookmarkEnd w:id="139"/>
      <w:bookmarkEnd w:id="140"/>
      <w:bookmarkEnd w:id="141"/>
      <w:bookmarkEnd w:id="142"/>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630864" w:rsidRPr="00552F90" w14:paraId="44E4F76C" w14:textId="77777777" w:rsidTr="00B57AC3">
        <w:trPr>
          <w:tblHeader/>
        </w:trPr>
        <w:tc>
          <w:tcPr>
            <w:tcW w:w="506" w:type="pct"/>
            <w:tcBorders>
              <w:bottom w:val="single" w:sz="4" w:space="0" w:color="auto"/>
            </w:tcBorders>
            <w:shd w:val="clear" w:color="000000" w:fill="BFBFBF"/>
            <w:vAlign w:val="center"/>
            <w:hideMark/>
          </w:tcPr>
          <w:p w14:paraId="44E4F769" w14:textId="24C26DF4" w:rsidR="00630864" w:rsidRPr="00552F90" w:rsidRDefault="00630864" w:rsidP="00630864">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eastAsia="es-MX"/>
              </w:rPr>
              <w:t>No.</w:t>
            </w:r>
          </w:p>
        </w:tc>
        <w:tc>
          <w:tcPr>
            <w:tcW w:w="948" w:type="pct"/>
            <w:tcBorders>
              <w:bottom w:val="single" w:sz="4" w:space="0" w:color="auto"/>
            </w:tcBorders>
            <w:shd w:val="clear" w:color="000000" w:fill="BFBFBF"/>
            <w:vAlign w:val="center"/>
            <w:hideMark/>
          </w:tcPr>
          <w:p w14:paraId="44E4F76A" w14:textId="77777777" w:rsidR="00630864" w:rsidRPr="00552F90" w:rsidRDefault="00630864" w:rsidP="00630864">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44E4F76B" w14:textId="77777777" w:rsidR="00630864" w:rsidRPr="00552F90" w:rsidRDefault="00630864" w:rsidP="00630864">
            <w:pPr>
              <w:jc w:val="center"/>
              <w:rPr>
                <w:rFonts w:asciiTheme="minorHAnsi" w:hAnsiTheme="minorHAnsi" w:cstheme="minorHAnsi"/>
                <w:b/>
                <w:bCs/>
                <w:color w:val="000000" w:themeColor="text1"/>
                <w:szCs w:val="20"/>
                <w:lang w:val="es-MX" w:eastAsia="es-MX"/>
              </w:rPr>
            </w:pPr>
            <w:r w:rsidRPr="00552F90">
              <w:rPr>
                <w:rFonts w:asciiTheme="minorHAnsi" w:hAnsiTheme="minorHAnsi" w:cstheme="minorHAnsi"/>
                <w:b/>
                <w:bCs/>
                <w:color w:val="000000" w:themeColor="text1"/>
                <w:szCs w:val="20"/>
                <w:lang w:eastAsia="es-MX"/>
              </w:rPr>
              <w:t>Descripción de la acción</w:t>
            </w:r>
          </w:p>
        </w:tc>
      </w:tr>
      <w:tr w:rsidR="00FC7BCC" w:rsidRPr="00552F90" w14:paraId="44E4F770" w14:textId="77777777" w:rsidTr="002C39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6D" w14:textId="42ECE4C0" w:rsidR="00FC7BCC" w:rsidRPr="00552F90"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6E" w14:textId="3B6C27BC" w:rsidR="00FC7BCC" w:rsidRPr="00552F90" w:rsidRDefault="00FC7BCC" w:rsidP="00FC7BCC">
            <w:pPr>
              <w:jc w:val="center"/>
              <w:rPr>
                <w:rFonts w:asciiTheme="minorHAnsi" w:hAnsiTheme="minorHAnsi" w:cstheme="minorHAnsi"/>
                <w:color w:val="000000" w:themeColor="text1"/>
                <w:szCs w:val="20"/>
              </w:rPr>
            </w:pPr>
            <w:r w:rsidRPr="00552F90">
              <w:rPr>
                <w:rFonts w:asciiTheme="minorHAnsi" w:hAnsiTheme="minorHAnsi" w:cstheme="minorHAnsi"/>
                <w:bCs/>
                <w:color w:val="000000" w:themeColor="text1"/>
                <w:szCs w:val="20"/>
              </w:rPr>
              <w:t>CONEC II</w:t>
            </w:r>
          </w:p>
        </w:tc>
        <w:tc>
          <w:tcPr>
            <w:tcW w:w="3546" w:type="pct"/>
            <w:tcBorders>
              <w:top w:val="single" w:sz="4" w:space="0" w:color="auto"/>
              <w:left w:val="nil"/>
              <w:bottom w:val="single" w:sz="4" w:space="0" w:color="auto"/>
              <w:right w:val="single" w:sz="4" w:space="0" w:color="auto"/>
            </w:tcBorders>
            <w:shd w:val="clear" w:color="auto" w:fill="auto"/>
          </w:tcPr>
          <w:p w14:paraId="4D8FEABE" w14:textId="5D484610" w:rsidR="00FC7BCC" w:rsidRPr="00552F90" w:rsidRDefault="00FC7BCC" w:rsidP="00F9788E">
            <w:pPr>
              <w:rPr>
                <w:rFonts w:asciiTheme="minorHAnsi" w:hAnsiTheme="minorHAnsi"/>
              </w:rPr>
            </w:pPr>
            <w:r w:rsidRPr="00552F90">
              <w:rPr>
                <w:rFonts w:asciiTheme="minorHAnsi" w:hAnsiTheme="minorHAnsi"/>
              </w:rPr>
              <w:t>Muestra mensaje “¿Esta seguro que desea cerrar de sesión?” y las opciones</w:t>
            </w:r>
            <w:r w:rsidR="00F9788E" w:rsidRPr="00552F90">
              <w:rPr>
                <w:rFonts w:asciiTheme="minorHAnsi" w:hAnsiTheme="minorHAnsi"/>
              </w:rPr>
              <w:t>:</w:t>
            </w:r>
          </w:p>
          <w:p w14:paraId="7BD9E4EC" w14:textId="6E22C4EB" w:rsidR="00FC7BCC" w:rsidRPr="00552F90" w:rsidRDefault="00FC7BCC" w:rsidP="008A0DDA">
            <w:pPr>
              <w:pStyle w:val="Prrafodelista"/>
              <w:numPr>
                <w:ilvl w:val="0"/>
                <w:numId w:val="32"/>
              </w:numPr>
              <w:rPr>
                <w:rFonts w:asciiTheme="minorHAnsi" w:hAnsiTheme="minorHAnsi"/>
              </w:rPr>
            </w:pPr>
            <w:r w:rsidRPr="00552F90">
              <w:rPr>
                <w:rFonts w:asciiTheme="minorHAnsi" w:hAnsiTheme="minorHAnsi"/>
              </w:rPr>
              <w:t>“</w:t>
            </w:r>
            <w:r w:rsidR="00F458C8" w:rsidRPr="00552F90">
              <w:rPr>
                <w:rFonts w:asciiTheme="minorHAnsi" w:hAnsiTheme="minorHAnsi"/>
              </w:rPr>
              <w:t>Sí</w:t>
            </w:r>
            <w:r w:rsidRPr="00552F90">
              <w:rPr>
                <w:rFonts w:asciiTheme="minorHAnsi" w:hAnsiTheme="minorHAnsi"/>
              </w:rPr>
              <w:t>”,</w:t>
            </w:r>
          </w:p>
          <w:p w14:paraId="44E4F76F" w14:textId="632AD0CC" w:rsidR="00FC7BCC" w:rsidRPr="00552F90" w:rsidRDefault="00FC7BCC" w:rsidP="008A0DDA">
            <w:pPr>
              <w:pStyle w:val="Prrafodelista"/>
              <w:numPr>
                <w:ilvl w:val="0"/>
                <w:numId w:val="32"/>
              </w:numPr>
              <w:rPr>
                <w:rFonts w:asciiTheme="minorHAnsi" w:hAnsiTheme="minorHAnsi"/>
              </w:rPr>
            </w:pPr>
            <w:r w:rsidRPr="00552F90">
              <w:rPr>
                <w:rFonts w:asciiTheme="minorHAnsi" w:hAnsiTheme="minorHAnsi"/>
              </w:rPr>
              <w:t>“No”.</w:t>
            </w:r>
          </w:p>
        </w:tc>
      </w:tr>
      <w:tr w:rsidR="00FC7BCC" w:rsidRPr="00552F90" w14:paraId="44E4F774"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1" w14:textId="7D3468D8" w:rsidR="00FC7BCC" w:rsidRPr="00552F90"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5B773C2D" w14:textId="77777777" w:rsidR="00F9788E" w:rsidRPr="00552F90" w:rsidRDefault="00F9788E" w:rsidP="00F9788E">
            <w:pPr>
              <w:keepLines/>
              <w:spacing w:before="0" w:after="0" w:line="276" w:lineRule="auto"/>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Usuario de las </w:t>
            </w:r>
          </w:p>
          <w:p w14:paraId="44E4F772" w14:textId="084C713A" w:rsidR="00FC7BCC" w:rsidRPr="00552F90" w:rsidRDefault="00F9788E" w:rsidP="00F9788E">
            <w:pPr>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Áreas Prestadoras</w:t>
            </w:r>
          </w:p>
        </w:tc>
        <w:tc>
          <w:tcPr>
            <w:tcW w:w="3546" w:type="pct"/>
            <w:tcBorders>
              <w:top w:val="single" w:sz="4" w:space="0" w:color="auto"/>
              <w:left w:val="nil"/>
              <w:bottom w:val="single" w:sz="4" w:space="0" w:color="auto"/>
              <w:right w:val="single" w:sz="4" w:space="0" w:color="auto"/>
            </w:tcBorders>
            <w:shd w:val="clear" w:color="auto" w:fill="auto"/>
          </w:tcPr>
          <w:p w14:paraId="57CEB860" w14:textId="77777777" w:rsidR="00D457B5" w:rsidRPr="00552F90" w:rsidRDefault="00D457B5" w:rsidP="00D457B5">
            <w:pPr>
              <w:keepLines/>
              <w:spacing w:after="0"/>
              <w:jc w:val="left"/>
              <w:rPr>
                <w:rFonts w:asciiTheme="minorHAnsi" w:hAnsiTheme="minorHAnsi" w:cstheme="minorHAnsi"/>
                <w:bCs/>
                <w:szCs w:val="20"/>
              </w:rPr>
            </w:pPr>
            <w:r w:rsidRPr="00552F90">
              <w:rPr>
                <w:rFonts w:asciiTheme="minorHAnsi" w:hAnsiTheme="minorHAnsi" w:cstheme="minorHAnsi"/>
                <w:bCs/>
                <w:szCs w:val="20"/>
              </w:rPr>
              <w:t xml:space="preserve">De acuerdo a la necesidad del usuario: </w:t>
            </w:r>
          </w:p>
          <w:p w14:paraId="308423ED" w14:textId="09657388" w:rsidR="00D457B5" w:rsidRPr="00552F90" w:rsidRDefault="00D457B5" w:rsidP="00D457B5">
            <w:pPr>
              <w:pStyle w:val="Prrafodelista"/>
              <w:keepLines/>
              <w:numPr>
                <w:ilvl w:val="0"/>
                <w:numId w:val="33"/>
              </w:numPr>
              <w:spacing w:after="0"/>
              <w:jc w:val="left"/>
              <w:rPr>
                <w:rFonts w:asciiTheme="minorHAnsi" w:hAnsiTheme="minorHAnsi" w:cstheme="minorHAnsi"/>
                <w:bCs/>
                <w:szCs w:val="20"/>
              </w:rPr>
            </w:pPr>
            <w:r w:rsidRPr="00552F90">
              <w:rPr>
                <w:rFonts w:asciiTheme="minorHAnsi" w:hAnsiTheme="minorHAnsi" w:cstheme="minorHAnsi"/>
                <w:bCs/>
                <w:szCs w:val="20"/>
              </w:rPr>
              <w:t>Si selecciona “</w:t>
            </w:r>
            <w:r w:rsidR="00F458C8" w:rsidRPr="00552F90">
              <w:rPr>
                <w:rFonts w:asciiTheme="minorHAnsi" w:hAnsiTheme="minorHAnsi" w:cstheme="minorHAnsi"/>
                <w:bCs/>
                <w:szCs w:val="20"/>
              </w:rPr>
              <w:t>Sí</w:t>
            </w:r>
            <w:r w:rsidRPr="00552F90">
              <w:rPr>
                <w:rFonts w:asciiTheme="minorHAnsi" w:hAnsiTheme="minorHAnsi" w:cstheme="minorHAnsi"/>
                <w:bCs/>
                <w:szCs w:val="20"/>
              </w:rPr>
              <w:t>”, continúa el flujo en el siguiente paso.</w:t>
            </w:r>
          </w:p>
          <w:p w14:paraId="44E4F773" w14:textId="586307E6" w:rsidR="00FC7BCC" w:rsidRPr="00552F90" w:rsidRDefault="00D457B5" w:rsidP="00D457B5">
            <w:pPr>
              <w:pStyle w:val="Prrafodelista"/>
              <w:keepLines/>
              <w:numPr>
                <w:ilvl w:val="0"/>
                <w:numId w:val="33"/>
              </w:numPr>
              <w:spacing w:after="0"/>
              <w:jc w:val="left"/>
              <w:rPr>
                <w:rFonts w:asciiTheme="minorHAnsi" w:hAnsiTheme="minorHAnsi" w:cstheme="minorHAnsi"/>
                <w:bCs/>
                <w:szCs w:val="20"/>
              </w:rPr>
            </w:pPr>
            <w:r w:rsidRPr="00552F90">
              <w:rPr>
                <w:rFonts w:asciiTheme="minorHAnsi" w:hAnsiTheme="minorHAnsi" w:cstheme="minorHAnsi"/>
                <w:bCs/>
                <w:szCs w:val="20"/>
              </w:rPr>
              <w:t>Si selecciona “No”, continúa con la sesión activa.</w:t>
            </w:r>
          </w:p>
        </w:tc>
      </w:tr>
      <w:tr w:rsidR="00FC7BCC" w:rsidRPr="00552F90" w14:paraId="4B6404B9"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ACC326" w14:textId="77777777" w:rsidR="00FC7BCC" w:rsidRPr="00552F90"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28C744F9" w14:textId="00EA54C2" w:rsidR="00FC7BCC" w:rsidRPr="00552F90" w:rsidRDefault="00FC7BCC" w:rsidP="00FC7BCC">
            <w:pPr>
              <w:jc w:val="center"/>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CONEC II</w:t>
            </w:r>
          </w:p>
        </w:tc>
        <w:tc>
          <w:tcPr>
            <w:tcW w:w="3546" w:type="pct"/>
            <w:tcBorders>
              <w:top w:val="single" w:sz="4" w:space="0" w:color="auto"/>
              <w:left w:val="nil"/>
              <w:bottom w:val="single" w:sz="4" w:space="0" w:color="auto"/>
              <w:right w:val="single" w:sz="4" w:space="0" w:color="auto"/>
            </w:tcBorders>
            <w:shd w:val="clear" w:color="auto" w:fill="auto"/>
          </w:tcPr>
          <w:p w14:paraId="7FADD8D3" w14:textId="5339326F" w:rsidR="00FC7BCC" w:rsidRPr="00552F90" w:rsidRDefault="00FC7BCC" w:rsidP="00FC7BCC">
            <w:pPr>
              <w:rPr>
                <w:rFonts w:asciiTheme="minorHAnsi" w:hAnsiTheme="minorHAnsi"/>
              </w:rPr>
            </w:pPr>
            <w:r w:rsidRPr="00552F90">
              <w:rPr>
                <w:rFonts w:asciiTheme="minorHAnsi" w:hAnsiTheme="minorHAnsi" w:cstheme="minorHAnsi"/>
                <w:bCs/>
                <w:szCs w:val="20"/>
              </w:rPr>
              <w:t>Cierra sesión, mostrando el mensaje “Sesión Finalizada” y regresa a pantalla de acceso.</w:t>
            </w:r>
          </w:p>
        </w:tc>
      </w:tr>
      <w:tr w:rsidR="008B31D1" w:rsidRPr="00552F90" w14:paraId="44E4F778" w14:textId="77777777" w:rsidTr="00003B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5" w14:textId="5EA728D8" w:rsidR="008B31D1" w:rsidRPr="00552F90" w:rsidRDefault="008B31D1" w:rsidP="008A0DDA">
            <w:pPr>
              <w:pStyle w:val="Prrafodelista"/>
              <w:numPr>
                <w:ilvl w:val="0"/>
                <w:numId w:val="11"/>
              </w:numPr>
              <w:rPr>
                <w:rFonts w:asciiTheme="minorHAnsi" w:hAnsiTheme="minorHAnsi" w:cstheme="minorHAnsi"/>
                <w:color w:val="000000" w:themeColor="text1"/>
                <w:szCs w:val="20"/>
                <w:lang w:val="es-MX" w:eastAsia="es-MX"/>
              </w:rPr>
            </w:pP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44E4F777" w14:textId="07E0B8C6" w:rsidR="008B31D1" w:rsidRPr="00552F90" w:rsidRDefault="008B31D1" w:rsidP="009F4550">
            <w:pPr>
              <w:keepLines/>
              <w:spacing w:after="0"/>
              <w:jc w:val="left"/>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Fin del Flujo General.</w:t>
            </w:r>
          </w:p>
        </w:tc>
      </w:tr>
    </w:tbl>
    <w:p w14:paraId="44E4F779" w14:textId="77777777" w:rsidR="00D16B4F" w:rsidRPr="00552F90" w:rsidRDefault="00D16B4F" w:rsidP="009F370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43" w:name="_Toc371934681"/>
      <w:bookmarkStart w:id="144" w:name="_Toc228339746"/>
      <w:bookmarkStart w:id="145" w:name="_Toc182735733"/>
      <w:bookmarkStart w:id="146" w:name="_Toc52616589"/>
      <w:bookmarkStart w:id="147" w:name="_Toc485037949"/>
      <w:bookmarkStart w:id="148" w:name="_Toc485039236"/>
      <w:bookmarkStart w:id="149" w:name="_Toc485039572"/>
      <w:bookmarkStart w:id="150" w:name="_Toc488252976"/>
      <w:r w:rsidRPr="00552F90">
        <w:rPr>
          <w:rFonts w:asciiTheme="minorHAnsi" w:hAnsiTheme="minorHAnsi" w:cstheme="minorHAnsi"/>
          <w:color w:val="000000" w:themeColor="text1"/>
          <w:sz w:val="20"/>
        </w:rPr>
        <w:t>Extraordinarios</w:t>
      </w:r>
      <w:bookmarkEnd w:id="143"/>
      <w:bookmarkEnd w:id="144"/>
      <w:bookmarkEnd w:id="145"/>
      <w:bookmarkEnd w:id="146"/>
      <w:bookmarkEnd w:id="147"/>
      <w:bookmarkEnd w:id="148"/>
      <w:bookmarkEnd w:id="149"/>
      <w:bookmarkEnd w:id="150"/>
      <w:r w:rsidRPr="00552F90">
        <w:rPr>
          <w:rFonts w:asciiTheme="minorHAnsi" w:hAnsiTheme="minorHAnsi" w:cstheme="minorHAnsi"/>
          <w:color w:val="000000" w:themeColor="text1"/>
          <w:sz w:val="20"/>
        </w:rPr>
        <w:tab/>
      </w:r>
    </w:p>
    <w:p w14:paraId="44E4F77A" w14:textId="77777777" w:rsidR="00554004" w:rsidRPr="00552F90" w:rsidRDefault="009F4550" w:rsidP="00F9788E">
      <w:pPr>
        <w:ind w:left="1224"/>
        <w:rPr>
          <w:rFonts w:asciiTheme="minorHAnsi" w:hAnsiTheme="minorHAnsi"/>
        </w:rPr>
      </w:pPr>
      <w:bookmarkStart w:id="151" w:name="_Hlk482972054"/>
      <w:r w:rsidRPr="00552F90">
        <w:rPr>
          <w:rFonts w:asciiTheme="minorHAnsi" w:hAnsiTheme="minorHAnsi"/>
        </w:rPr>
        <w:t>No aplica para esta funcionalidad del sistema</w:t>
      </w:r>
      <w:r w:rsidR="00554004" w:rsidRPr="00552F90">
        <w:rPr>
          <w:rFonts w:asciiTheme="minorHAnsi" w:hAnsiTheme="minorHAnsi"/>
        </w:rPr>
        <w:t>.</w:t>
      </w:r>
    </w:p>
    <w:p w14:paraId="44E4F77B" w14:textId="77777777" w:rsidR="00D16B4F" w:rsidRPr="00552F90" w:rsidRDefault="00D16B4F" w:rsidP="009F370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52" w:name="_Toc371934684"/>
      <w:bookmarkStart w:id="153" w:name="_Toc228339747"/>
      <w:bookmarkStart w:id="154" w:name="_Toc182735734"/>
      <w:bookmarkStart w:id="155" w:name="_Toc52616590"/>
      <w:bookmarkStart w:id="156" w:name="_Toc485037950"/>
      <w:bookmarkStart w:id="157" w:name="_Toc485039237"/>
      <w:bookmarkStart w:id="158" w:name="_Toc485039573"/>
      <w:bookmarkStart w:id="159" w:name="_Toc488252977"/>
      <w:bookmarkEnd w:id="151"/>
      <w:r w:rsidRPr="00552F90">
        <w:rPr>
          <w:rFonts w:asciiTheme="minorHAnsi" w:hAnsiTheme="minorHAnsi" w:cstheme="minorHAnsi"/>
          <w:color w:val="000000" w:themeColor="text1"/>
          <w:sz w:val="20"/>
        </w:rPr>
        <w:t>De excepción</w:t>
      </w:r>
      <w:bookmarkEnd w:id="152"/>
      <w:bookmarkEnd w:id="153"/>
      <w:bookmarkEnd w:id="154"/>
      <w:bookmarkEnd w:id="155"/>
      <w:bookmarkEnd w:id="156"/>
      <w:bookmarkEnd w:id="157"/>
      <w:bookmarkEnd w:id="158"/>
      <w:bookmarkEnd w:id="159"/>
    </w:p>
    <w:p w14:paraId="44E4F77C" w14:textId="140DE853" w:rsidR="00554004" w:rsidRPr="00552F90" w:rsidRDefault="00554004" w:rsidP="009F370D">
      <w:pPr>
        <w:pStyle w:val="EstiloTtulo1Antes6ptoDespus3ptoInterlineadoMn"/>
        <w:numPr>
          <w:ilvl w:val="3"/>
          <w:numId w:val="2"/>
        </w:numPr>
        <w:jc w:val="left"/>
        <w:rPr>
          <w:rFonts w:asciiTheme="minorHAnsi" w:hAnsiTheme="minorHAnsi" w:cstheme="minorHAnsi"/>
          <w:color w:val="000000" w:themeColor="text1"/>
          <w:sz w:val="20"/>
        </w:rPr>
      </w:pPr>
      <w:bookmarkStart w:id="160" w:name="_Toc363727167"/>
      <w:bookmarkStart w:id="161" w:name="_Toc461701847"/>
      <w:bookmarkStart w:id="162" w:name="_Toc485037951"/>
      <w:bookmarkStart w:id="163" w:name="_Toc485039238"/>
      <w:bookmarkStart w:id="164" w:name="_Toc485039574"/>
      <w:bookmarkStart w:id="165" w:name="_Toc488252978"/>
      <w:r w:rsidRPr="00552F90">
        <w:rPr>
          <w:rFonts w:asciiTheme="minorHAnsi" w:hAnsiTheme="minorHAnsi" w:cstheme="minorHAnsi"/>
          <w:color w:val="000000" w:themeColor="text1"/>
          <w:sz w:val="20"/>
        </w:rPr>
        <w:t xml:space="preserve">AE01 </w:t>
      </w:r>
      <w:bookmarkEnd w:id="160"/>
      <w:r w:rsidR="00D35CCF" w:rsidRPr="00552F90">
        <w:rPr>
          <w:rFonts w:asciiTheme="minorHAnsi" w:hAnsiTheme="minorHAnsi" w:cstheme="minorHAnsi"/>
          <w:color w:val="000000" w:themeColor="text1"/>
          <w:sz w:val="20"/>
        </w:rPr>
        <w:t xml:space="preserve">Error al </w:t>
      </w:r>
      <w:r w:rsidR="00F9788E" w:rsidRPr="00552F90">
        <w:rPr>
          <w:rFonts w:asciiTheme="minorHAnsi" w:hAnsiTheme="minorHAnsi" w:cstheme="minorHAnsi"/>
          <w:color w:val="000000" w:themeColor="text1"/>
          <w:sz w:val="20"/>
        </w:rPr>
        <w:t>Reemplazar</w:t>
      </w:r>
      <w:bookmarkEnd w:id="161"/>
      <w:bookmarkEnd w:id="162"/>
      <w:bookmarkEnd w:id="163"/>
      <w:bookmarkEnd w:id="164"/>
      <w:bookmarkEnd w:id="165"/>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552F90" w14:paraId="44E4F780" w14:textId="77777777" w:rsidTr="00B60FF1">
        <w:trPr>
          <w:trHeight w:val="461"/>
          <w:tblHeader/>
        </w:trPr>
        <w:tc>
          <w:tcPr>
            <w:tcW w:w="1101" w:type="dxa"/>
            <w:shd w:val="clear" w:color="auto" w:fill="BFBFBF"/>
            <w:vAlign w:val="center"/>
          </w:tcPr>
          <w:p w14:paraId="44E4F77D" w14:textId="4BB8B476" w:rsidR="00554004" w:rsidRPr="00552F90" w:rsidRDefault="00D35CCF"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No.</w:t>
            </w:r>
          </w:p>
        </w:tc>
        <w:tc>
          <w:tcPr>
            <w:tcW w:w="1559" w:type="dxa"/>
            <w:shd w:val="clear" w:color="auto" w:fill="BFBFBF"/>
            <w:vAlign w:val="center"/>
          </w:tcPr>
          <w:p w14:paraId="44E4F77E" w14:textId="77777777" w:rsidR="00554004" w:rsidRPr="00552F90" w:rsidRDefault="00554004"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552F90" w:rsidRDefault="00554004" w:rsidP="00B6449A">
            <w:pPr>
              <w:keepLines/>
              <w:spacing w:after="0"/>
              <w:jc w:val="center"/>
              <w:rPr>
                <w:rFonts w:asciiTheme="minorHAnsi" w:hAnsiTheme="minorHAnsi" w:cstheme="minorHAnsi"/>
                <w:b/>
                <w:bCs/>
                <w:color w:val="000000" w:themeColor="text1"/>
                <w:szCs w:val="20"/>
              </w:rPr>
            </w:pPr>
            <w:r w:rsidRPr="00552F90">
              <w:rPr>
                <w:rFonts w:asciiTheme="minorHAnsi" w:hAnsiTheme="minorHAnsi" w:cstheme="minorHAnsi"/>
                <w:b/>
                <w:bCs/>
                <w:color w:val="000000" w:themeColor="text1"/>
                <w:szCs w:val="20"/>
              </w:rPr>
              <w:t xml:space="preserve">Descripción de la acción </w:t>
            </w:r>
          </w:p>
        </w:tc>
      </w:tr>
      <w:tr w:rsidR="00554004" w:rsidRPr="00552F90" w14:paraId="44E4F784" w14:textId="77777777" w:rsidTr="00D35CCF">
        <w:trPr>
          <w:trHeight w:val="413"/>
          <w:tblHeader/>
        </w:trPr>
        <w:tc>
          <w:tcPr>
            <w:tcW w:w="1101" w:type="dxa"/>
            <w:shd w:val="clear" w:color="auto" w:fill="auto"/>
            <w:vAlign w:val="center"/>
          </w:tcPr>
          <w:p w14:paraId="44E4F781" w14:textId="70590D29" w:rsidR="00554004" w:rsidRPr="00552F90" w:rsidRDefault="00554004"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44E4F782" w14:textId="7E452C33" w:rsidR="00554004" w:rsidRPr="00552F90" w:rsidRDefault="00D35CCF" w:rsidP="00D35CCF">
            <w:pPr>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CONECII</w:t>
            </w:r>
          </w:p>
        </w:tc>
        <w:tc>
          <w:tcPr>
            <w:tcW w:w="7367" w:type="dxa"/>
            <w:shd w:val="clear" w:color="auto" w:fill="auto"/>
            <w:vAlign w:val="center"/>
          </w:tcPr>
          <w:p w14:paraId="44E4F783" w14:textId="120FD90E" w:rsidR="00554004" w:rsidRPr="00552F90" w:rsidRDefault="00554004" w:rsidP="00F9788E">
            <w:pPr>
              <w:keepLines/>
              <w:spacing w:after="0"/>
              <w:jc w:val="left"/>
              <w:rPr>
                <w:rFonts w:asciiTheme="minorHAnsi" w:hAnsiTheme="minorHAnsi" w:cstheme="minorHAnsi"/>
                <w:bCs/>
                <w:color w:val="000000" w:themeColor="text1"/>
                <w:szCs w:val="20"/>
              </w:rPr>
            </w:pPr>
            <w:r w:rsidRPr="00552F90">
              <w:rPr>
                <w:rFonts w:asciiTheme="minorHAnsi" w:hAnsiTheme="minorHAnsi" w:cstheme="minorHAnsi"/>
                <w:bCs/>
                <w:color w:val="000000" w:themeColor="text1"/>
                <w:szCs w:val="20"/>
              </w:rPr>
              <w:t>Desplie</w:t>
            </w:r>
            <w:r w:rsidR="00B60FF1" w:rsidRPr="00552F90">
              <w:rPr>
                <w:rFonts w:asciiTheme="minorHAnsi" w:hAnsiTheme="minorHAnsi" w:cstheme="minorHAnsi"/>
                <w:bCs/>
                <w:color w:val="000000" w:themeColor="text1"/>
                <w:szCs w:val="20"/>
              </w:rPr>
              <w:t>ga el mensaje “</w:t>
            </w:r>
            <w:r w:rsidR="00B34BB2" w:rsidRPr="00552F90">
              <w:rPr>
                <w:rFonts w:asciiTheme="minorHAnsi" w:hAnsiTheme="minorHAnsi" w:cstheme="minorHAnsi"/>
                <w:bCs/>
                <w:color w:val="000000" w:themeColor="text1"/>
                <w:szCs w:val="20"/>
              </w:rPr>
              <w:t xml:space="preserve">Error al </w:t>
            </w:r>
            <w:r w:rsidR="00F9788E" w:rsidRPr="00552F90">
              <w:rPr>
                <w:rFonts w:asciiTheme="minorHAnsi" w:hAnsiTheme="minorHAnsi" w:cstheme="minorHAnsi"/>
                <w:bCs/>
                <w:color w:val="000000" w:themeColor="text1"/>
                <w:szCs w:val="20"/>
              </w:rPr>
              <w:t>reemplazar</w:t>
            </w:r>
            <w:r w:rsidRPr="00552F90">
              <w:rPr>
                <w:rFonts w:asciiTheme="minorHAnsi" w:hAnsiTheme="minorHAnsi" w:cstheme="minorHAnsi"/>
                <w:bCs/>
                <w:color w:val="000000" w:themeColor="text1"/>
                <w:szCs w:val="20"/>
              </w:rPr>
              <w:t>” y regresa al flujo básico.</w:t>
            </w:r>
          </w:p>
        </w:tc>
      </w:tr>
      <w:tr w:rsidR="00D35CCF" w:rsidRPr="00552F90" w14:paraId="44E4F788" w14:textId="77777777" w:rsidTr="00D35CCF">
        <w:trPr>
          <w:trHeight w:val="413"/>
          <w:tblHeader/>
        </w:trPr>
        <w:tc>
          <w:tcPr>
            <w:tcW w:w="1101" w:type="dxa"/>
            <w:shd w:val="clear" w:color="auto" w:fill="auto"/>
            <w:vAlign w:val="center"/>
          </w:tcPr>
          <w:p w14:paraId="44E4F785" w14:textId="656B3C89" w:rsidR="00D35CCF" w:rsidRPr="00552F90" w:rsidRDefault="00D35CCF"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8926" w:type="dxa"/>
            <w:gridSpan w:val="2"/>
            <w:shd w:val="clear" w:color="auto" w:fill="auto"/>
            <w:vAlign w:val="center"/>
          </w:tcPr>
          <w:p w14:paraId="44E4F787" w14:textId="62670EC5" w:rsidR="00D35CCF" w:rsidRPr="00552F90" w:rsidRDefault="00D35CCF" w:rsidP="00D35CCF">
            <w:pPr>
              <w:keepLines/>
              <w:spacing w:after="0"/>
              <w:jc w:val="left"/>
              <w:rPr>
                <w:rFonts w:asciiTheme="minorHAnsi" w:hAnsiTheme="minorHAnsi" w:cstheme="minorHAnsi"/>
                <w:bCs/>
                <w:color w:val="000000" w:themeColor="text1"/>
                <w:szCs w:val="20"/>
              </w:rPr>
            </w:pPr>
            <w:r w:rsidRPr="00552F90">
              <w:rPr>
                <w:rFonts w:asciiTheme="minorHAnsi" w:hAnsiTheme="minorHAnsi" w:cstheme="minorHAnsi"/>
                <w:color w:val="000000" w:themeColor="text1"/>
                <w:szCs w:val="20"/>
              </w:rPr>
              <w:t>Fin del Flujo de Excepción.</w:t>
            </w:r>
          </w:p>
        </w:tc>
      </w:tr>
    </w:tbl>
    <w:p w14:paraId="7A0916E7" w14:textId="77777777" w:rsidR="00003B32" w:rsidRPr="00552F90" w:rsidRDefault="00003B32" w:rsidP="00003B32">
      <w:pPr>
        <w:rPr>
          <w:rFonts w:asciiTheme="minorHAnsi" w:hAnsiTheme="minorHAnsi"/>
        </w:rPr>
      </w:pPr>
      <w:bookmarkStart w:id="166" w:name="FAE02"/>
      <w:bookmarkStart w:id="167" w:name="_Toc371934687"/>
      <w:bookmarkStart w:id="168" w:name="_Toc228339748"/>
      <w:bookmarkStart w:id="169" w:name="_Toc485037954"/>
      <w:bookmarkStart w:id="170" w:name="_Toc485039241"/>
      <w:bookmarkStart w:id="171" w:name="_Toc485039577"/>
      <w:bookmarkStart w:id="172" w:name="_Toc182735735"/>
      <w:bookmarkStart w:id="173" w:name="_Toc52616591"/>
      <w:bookmarkEnd w:id="166"/>
    </w:p>
    <w:p w14:paraId="44E4F797" w14:textId="77777777" w:rsidR="00D16B4F" w:rsidRPr="00552F90" w:rsidRDefault="00D16B4F" w:rsidP="009F370D">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4" w:name="_Toc488252979"/>
      <w:r w:rsidRPr="00552F90">
        <w:rPr>
          <w:rFonts w:asciiTheme="minorHAnsi" w:hAnsiTheme="minorHAnsi" w:cstheme="minorHAnsi"/>
          <w:color w:val="000000" w:themeColor="text1"/>
          <w:sz w:val="20"/>
        </w:rPr>
        <w:lastRenderedPageBreak/>
        <w:t>Puntos de Extensión</w:t>
      </w:r>
      <w:bookmarkEnd w:id="167"/>
      <w:bookmarkEnd w:id="168"/>
      <w:bookmarkEnd w:id="169"/>
      <w:bookmarkEnd w:id="170"/>
      <w:bookmarkEnd w:id="171"/>
      <w:bookmarkEnd w:id="174"/>
    </w:p>
    <w:p w14:paraId="44E4F798" w14:textId="689DDAAA" w:rsidR="00B60FF1" w:rsidRPr="00552F90" w:rsidRDefault="00BA2AD7" w:rsidP="0013164F">
      <w:pPr>
        <w:ind w:left="792"/>
        <w:rPr>
          <w:rFonts w:asciiTheme="minorHAnsi" w:hAnsiTheme="minorHAnsi"/>
          <w:b/>
        </w:rPr>
      </w:pPr>
      <w:bookmarkStart w:id="175" w:name="_Toc371934688"/>
      <w:bookmarkStart w:id="176" w:name="_Toc228339749"/>
      <w:r w:rsidRPr="00552F90">
        <w:rPr>
          <w:rFonts w:asciiTheme="minorHAnsi" w:hAnsiTheme="minorHAnsi"/>
        </w:rPr>
        <w:t xml:space="preserve">Esta funcionalidad </w:t>
      </w:r>
      <w:r w:rsidR="00F9788E" w:rsidRPr="00552F90">
        <w:rPr>
          <w:rFonts w:asciiTheme="minorHAnsi" w:hAnsiTheme="minorHAnsi"/>
        </w:rPr>
        <w:t>tiene una extensión</w:t>
      </w:r>
      <w:r w:rsidR="0013164F" w:rsidRPr="00552F90">
        <w:rPr>
          <w:rFonts w:asciiTheme="minorHAnsi" w:hAnsiTheme="minorHAnsi"/>
        </w:rPr>
        <w:t xml:space="preserve"> en </w:t>
      </w:r>
      <w:r w:rsidR="00F9788E" w:rsidRPr="00552F90">
        <w:rPr>
          <w:rFonts w:asciiTheme="minorHAnsi" w:hAnsiTheme="minorHAnsi"/>
        </w:rPr>
        <w:t>el</w:t>
      </w:r>
      <w:r w:rsidR="00FC7BCC" w:rsidRPr="00552F90">
        <w:rPr>
          <w:rFonts w:asciiTheme="minorHAnsi" w:hAnsiTheme="minorHAnsi"/>
        </w:rPr>
        <w:t xml:space="preserve"> </w:t>
      </w:r>
      <w:r w:rsidR="0013164F" w:rsidRPr="00552F90">
        <w:rPr>
          <w:rFonts w:asciiTheme="minorHAnsi" w:hAnsiTheme="minorHAnsi"/>
        </w:rPr>
        <w:t>caso de uso</w:t>
      </w:r>
      <w:r w:rsidR="00F9788E" w:rsidRPr="00552F90">
        <w:rPr>
          <w:rFonts w:asciiTheme="minorHAnsi" w:hAnsiTheme="minorHAnsi"/>
        </w:rPr>
        <w:t xml:space="preserve"> </w:t>
      </w:r>
      <w:r w:rsidRPr="00552F90">
        <w:rPr>
          <w:rFonts w:asciiTheme="minorHAnsi" w:hAnsiTheme="minorHAnsi"/>
        </w:rPr>
        <w:t xml:space="preserve"> </w:t>
      </w:r>
      <w:r w:rsidR="0013164F" w:rsidRPr="00552F90">
        <w:rPr>
          <w:rFonts w:asciiTheme="minorHAnsi" w:hAnsiTheme="minorHAnsi"/>
        </w:rPr>
        <w:t>“</w:t>
      </w:r>
      <w:r w:rsidRPr="00552F90">
        <w:rPr>
          <w:rFonts w:asciiTheme="minorHAnsi" w:hAnsiTheme="minorHAnsi"/>
          <w:b/>
        </w:rPr>
        <w:t>2022 – Registrar Movimientos Bitácora</w:t>
      </w:r>
      <w:r w:rsidR="0013164F" w:rsidRPr="00552F90">
        <w:rPr>
          <w:rFonts w:asciiTheme="minorHAnsi" w:hAnsiTheme="minorHAnsi"/>
          <w:b/>
        </w:rPr>
        <w:t>”</w:t>
      </w:r>
      <w:r w:rsidR="00FE2803" w:rsidRPr="00552F90">
        <w:rPr>
          <w:rFonts w:asciiTheme="minorHAnsi" w:hAnsiTheme="minorHAnsi"/>
          <w:b/>
        </w:rPr>
        <w:t>.</w:t>
      </w:r>
    </w:p>
    <w:p w14:paraId="44E4F799" w14:textId="77777777" w:rsidR="00D16B4F" w:rsidRPr="00552F90" w:rsidRDefault="00D16B4F" w:rsidP="009F370D">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7" w:name="_Toc485037955"/>
      <w:bookmarkStart w:id="178" w:name="_Toc485039242"/>
      <w:bookmarkStart w:id="179" w:name="_Toc485039578"/>
      <w:bookmarkStart w:id="180" w:name="_Toc488252980"/>
      <w:r w:rsidRPr="00552F90">
        <w:rPr>
          <w:rFonts w:asciiTheme="minorHAnsi" w:hAnsiTheme="minorHAnsi" w:cstheme="minorHAnsi"/>
          <w:color w:val="000000" w:themeColor="text1"/>
          <w:sz w:val="20"/>
        </w:rPr>
        <w:t>Requerimientos Especiales</w:t>
      </w:r>
      <w:bookmarkEnd w:id="172"/>
      <w:bookmarkEnd w:id="173"/>
      <w:bookmarkEnd w:id="175"/>
      <w:bookmarkEnd w:id="176"/>
      <w:bookmarkEnd w:id="177"/>
      <w:bookmarkEnd w:id="178"/>
      <w:bookmarkEnd w:id="179"/>
      <w:bookmarkEnd w:id="180"/>
    </w:p>
    <w:p w14:paraId="44E4F79A" w14:textId="77777777" w:rsidR="00B60FF1" w:rsidRPr="00552F90" w:rsidRDefault="00B60FF1" w:rsidP="00F9788E">
      <w:pPr>
        <w:pStyle w:val="ndice2"/>
      </w:pPr>
      <w:bookmarkStart w:id="181" w:name="_Toc371934689"/>
      <w:r w:rsidRPr="00552F90">
        <w:t>No aplica para esta funcionalidad del sistema.</w:t>
      </w:r>
    </w:p>
    <w:p w14:paraId="44E4F79B" w14:textId="77777777" w:rsidR="00D16B4F" w:rsidRPr="00552F90" w:rsidRDefault="00D16B4F" w:rsidP="009F370D">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2" w:name="_Toc485037956"/>
      <w:bookmarkStart w:id="183" w:name="_Toc485039243"/>
      <w:bookmarkStart w:id="184" w:name="_Toc485039579"/>
      <w:bookmarkStart w:id="185" w:name="_Toc488252981"/>
      <w:proofErr w:type="spellStart"/>
      <w:r w:rsidRPr="00552F90">
        <w:rPr>
          <w:rFonts w:asciiTheme="minorHAnsi" w:hAnsiTheme="minorHAnsi" w:cstheme="minorHAnsi"/>
          <w:color w:val="000000" w:themeColor="text1"/>
          <w:sz w:val="20"/>
        </w:rPr>
        <w:t>Pos</w:t>
      </w:r>
      <w:proofErr w:type="spellEnd"/>
      <w:r w:rsidRPr="00552F90">
        <w:rPr>
          <w:rFonts w:asciiTheme="minorHAnsi" w:hAnsiTheme="minorHAnsi" w:cstheme="minorHAnsi"/>
          <w:color w:val="000000" w:themeColor="text1"/>
          <w:sz w:val="20"/>
        </w:rPr>
        <w:t xml:space="preserve"> Condiciones</w:t>
      </w:r>
      <w:bookmarkEnd w:id="181"/>
      <w:bookmarkEnd w:id="182"/>
      <w:bookmarkEnd w:id="183"/>
      <w:bookmarkEnd w:id="184"/>
      <w:bookmarkEnd w:id="185"/>
    </w:p>
    <w:p w14:paraId="65B720F6" w14:textId="613F680D" w:rsidR="00D376BD" w:rsidRPr="00552F90" w:rsidRDefault="00D376BD" w:rsidP="009F370D">
      <w:pPr>
        <w:pStyle w:val="EstiloTtulo1Antes6ptoDespus3ptoInterlineadoMn"/>
        <w:numPr>
          <w:ilvl w:val="2"/>
          <w:numId w:val="2"/>
        </w:numPr>
        <w:spacing w:before="0" w:line="276" w:lineRule="auto"/>
        <w:rPr>
          <w:rFonts w:asciiTheme="minorHAnsi" w:hAnsiTheme="minorHAnsi" w:cstheme="minorHAnsi"/>
          <w:sz w:val="20"/>
        </w:rPr>
      </w:pPr>
      <w:bookmarkStart w:id="186" w:name="_Toc483324365"/>
      <w:bookmarkStart w:id="187" w:name="_Toc484776387"/>
      <w:bookmarkStart w:id="188" w:name="_Toc488252982"/>
      <w:bookmarkStart w:id="189" w:name="_Toc483324367"/>
      <w:bookmarkStart w:id="190" w:name="_Toc484722868"/>
      <w:bookmarkStart w:id="191" w:name="_Toc485037958"/>
      <w:bookmarkStart w:id="192" w:name="_Toc485039245"/>
      <w:bookmarkStart w:id="193" w:name="_Toc485039581"/>
      <w:bookmarkStart w:id="194" w:name="_Toc228339751"/>
      <w:bookmarkStart w:id="195" w:name="_Toc371934692"/>
      <w:bookmarkStart w:id="196" w:name="_Toc289774390"/>
      <w:r w:rsidRPr="00552F90">
        <w:rPr>
          <w:rFonts w:asciiTheme="minorHAnsi" w:hAnsiTheme="minorHAnsi" w:cstheme="minorHAnsi"/>
          <w:sz w:val="20"/>
        </w:rPr>
        <w:t xml:space="preserve">&lt;Pos condición 1&gt; </w:t>
      </w:r>
      <w:bookmarkEnd w:id="186"/>
      <w:r w:rsidRPr="00552F90">
        <w:rPr>
          <w:rFonts w:asciiTheme="minorHAnsi" w:hAnsiTheme="minorHAnsi" w:cstheme="minorHAnsi"/>
          <w:sz w:val="20"/>
        </w:rPr>
        <w:t xml:space="preserve">Actualizar </w:t>
      </w:r>
      <w:bookmarkEnd w:id="187"/>
      <w:r w:rsidR="00F9788E" w:rsidRPr="00552F90">
        <w:rPr>
          <w:rFonts w:asciiTheme="minorHAnsi" w:hAnsiTheme="minorHAnsi" w:cstheme="minorHAnsi"/>
          <w:sz w:val="20"/>
        </w:rPr>
        <w:t xml:space="preserve">Reporte </w:t>
      </w:r>
      <w:r w:rsidR="009F370D" w:rsidRPr="00552F90">
        <w:rPr>
          <w:rFonts w:asciiTheme="minorHAnsi" w:hAnsiTheme="minorHAnsi" w:cstheme="minorHAnsi"/>
          <w:sz w:val="20"/>
        </w:rPr>
        <w:t>de Disponibilidad</w:t>
      </w:r>
      <w:bookmarkEnd w:id="188"/>
    </w:p>
    <w:p w14:paraId="47E89B3E" w14:textId="6DDA3E51" w:rsidR="00F9788E" w:rsidRPr="00552F90" w:rsidRDefault="00D376BD" w:rsidP="00D376BD">
      <w:pPr>
        <w:spacing w:before="0" w:after="180" w:line="276" w:lineRule="auto"/>
        <w:ind w:left="1224"/>
        <w:rPr>
          <w:rFonts w:asciiTheme="minorHAnsi" w:hAnsiTheme="minorHAnsi"/>
        </w:rPr>
      </w:pPr>
      <w:r w:rsidRPr="00552F90">
        <w:rPr>
          <w:rFonts w:asciiTheme="minorHAnsi" w:hAnsiTheme="minorHAnsi"/>
        </w:rPr>
        <w:t xml:space="preserve">Se actualiza </w:t>
      </w:r>
      <w:r w:rsidR="00F9788E" w:rsidRPr="00552F90">
        <w:rPr>
          <w:rFonts w:asciiTheme="minorHAnsi" w:hAnsiTheme="minorHAnsi"/>
        </w:rPr>
        <w:t xml:space="preserve">el Reporte de Disponibilidad de Recursos </w:t>
      </w:r>
      <w:r w:rsidRPr="00552F90">
        <w:rPr>
          <w:rFonts w:asciiTheme="minorHAnsi" w:hAnsiTheme="minorHAnsi"/>
        </w:rPr>
        <w:t>en base de datos correspondiente, considerando que</w:t>
      </w:r>
      <w:r w:rsidR="009F370D" w:rsidRPr="00552F90">
        <w:rPr>
          <w:rFonts w:asciiTheme="minorHAnsi" w:hAnsiTheme="minorHAnsi"/>
        </w:rPr>
        <w:t xml:space="preserve"> se realizará</w:t>
      </w:r>
      <w:r w:rsidR="00F9788E" w:rsidRPr="00552F90">
        <w:rPr>
          <w:rFonts w:asciiTheme="minorHAnsi" w:hAnsiTheme="minorHAnsi"/>
        </w:rPr>
        <w:t xml:space="preserve"> el reemplazo del archivo</w:t>
      </w:r>
      <w:r w:rsidR="009F370D" w:rsidRPr="00552F90">
        <w:rPr>
          <w:rFonts w:asciiTheme="minorHAnsi" w:hAnsiTheme="minorHAnsi"/>
        </w:rPr>
        <w:t xml:space="preserve"> anterior</w:t>
      </w:r>
      <w:r w:rsidR="00F9788E" w:rsidRPr="00552F90">
        <w:rPr>
          <w:rFonts w:asciiTheme="minorHAnsi" w:hAnsiTheme="minorHAnsi"/>
        </w:rPr>
        <w:t>.</w:t>
      </w:r>
      <w:r w:rsidRPr="00552F90">
        <w:rPr>
          <w:rFonts w:asciiTheme="minorHAnsi" w:hAnsiTheme="minorHAnsi"/>
        </w:rPr>
        <w:t xml:space="preserve"> </w:t>
      </w:r>
    </w:p>
    <w:p w14:paraId="4A02E464" w14:textId="5AECF714" w:rsidR="007D7DFC" w:rsidRPr="00552F90" w:rsidRDefault="007D7DFC" w:rsidP="007D7DFC">
      <w:pPr>
        <w:pStyle w:val="EstiloTtulo1Antes6ptoDespus3ptoInterlineadoMn"/>
        <w:numPr>
          <w:ilvl w:val="2"/>
          <w:numId w:val="2"/>
        </w:numPr>
        <w:spacing w:before="0" w:line="276" w:lineRule="auto"/>
        <w:rPr>
          <w:rFonts w:asciiTheme="minorHAnsi" w:hAnsiTheme="minorHAnsi" w:cstheme="minorHAnsi"/>
          <w:sz w:val="20"/>
        </w:rPr>
      </w:pPr>
      <w:bookmarkStart w:id="197" w:name="_Toc488252983"/>
      <w:r w:rsidRPr="00552F90">
        <w:rPr>
          <w:rFonts w:asciiTheme="minorHAnsi" w:hAnsiTheme="minorHAnsi" w:cstheme="minorHAnsi"/>
          <w:sz w:val="20"/>
        </w:rPr>
        <w:t>&lt;Pos condición 2&gt; Envía Notificación DPE</w:t>
      </w:r>
      <w:bookmarkEnd w:id="197"/>
    </w:p>
    <w:p w14:paraId="6C00AF8F" w14:textId="5BA35B13" w:rsidR="007D7DFC" w:rsidRPr="00552F90" w:rsidRDefault="007D7DFC" w:rsidP="007D7DFC">
      <w:pPr>
        <w:spacing w:before="0" w:after="180" w:line="276" w:lineRule="auto"/>
        <w:ind w:left="1224"/>
        <w:rPr>
          <w:rFonts w:asciiTheme="minorHAnsi" w:hAnsiTheme="minorHAnsi"/>
        </w:rPr>
      </w:pPr>
      <w:r w:rsidRPr="00552F90">
        <w:rPr>
          <w:rFonts w:asciiTheme="minorHAnsi" w:hAnsiTheme="minorHAnsi"/>
        </w:rPr>
        <w:t xml:space="preserve">Envía notificación a DPE, de acuerdo al caso de uso </w:t>
      </w:r>
      <w:r w:rsidRPr="00552F90">
        <w:rPr>
          <w:rFonts w:asciiTheme="minorHAnsi" w:hAnsiTheme="minorHAnsi" w:cs="Calibri"/>
          <w:b/>
          <w:bCs/>
          <w:szCs w:val="20"/>
        </w:rPr>
        <w:t>11003 Enviar Alertas.</w:t>
      </w:r>
    </w:p>
    <w:p w14:paraId="5F289307" w14:textId="0B280A67" w:rsidR="000F5E07" w:rsidRPr="00552F90" w:rsidRDefault="007D7DFC" w:rsidP="009F370D">
      <w:pPr>
        <w:pStyle w:val="EstiloTtulo1Antes6ptoDespus3ptoInterlineadoMn"/>
        <w:numPr>
          <w:ilvl w:val="2"/>
          <w:numId w:val="2"/>
        </w:numPr>
        <w:jc w:val="left"/>
        <w:rPr>
          <w:rFonts w:asciiTheme="minorHAnsi" w:hAnsiTheme="minorHAnsi" w:cstheme="minorHAnsi"/>
          <w:sz w:val="20"/>
        </w:rPr>
      </w:pPr>
      <w:bookmarkStart w:id="198" w:name="_Toc483324368"/>
      <w:bookmarkStart w:id="199" w:name="_Toc484722871"/>
      <w:bookmarkStart w:id="200" w:name="_Toc485037960"/>
      <w:bookmarkStart w:id="201" w:name="_Toc485039247"/>
      <w:bookmarkStart w:id="202" w:name="_Toc485039583"/>
      <w:bookmarkStart w:id="203" w:name="_Toc488252984"/>
      <w:bookmarkEnd w:id="189"/>
      <w:bookmarkEnd w:id="190"/>
      <w:bookmarkEnd w:id="191"/>
      <w:bookmarkEnd w:id="192"/>
      <w:bookmarkEnd w:id="193"/>
      <w:r w:rsidRPr="00552F90">
        <w:rPr>
          <w:rFonts w:asciiTheme="minorHAnsi" w:hAnsiTheme="minorHAnsi" w:cstheme="minorHAnsi"/>
          <w:sz w:val="20"/>
        </w:rPr>
        <w:t>&lt;Pos Condición 3</w:t>
      </w:r>
      <w:r w:rsidR="000F5E07" w:rsidRPr="00552F90">
        <w:rPr>
          <w:rFonts w:asciiTheme="minorHAnsi" w:hAnsiTheme="minorHAnsi" w:cstheme="minorHAnsi"/>
          <w:sz w:val="20"/>
        </w:rPr>
        <w:t>&gt; Registro en Bitácora</w:t>
      </w:r>
      <w:bookmarkEnd w:id="198"/>
      <w:bookmarkEnd w:id="199"/>
      <w:bookmarkEnd w:id="200"/>
      <w:bookmarkEnd w:id="201"/>
      <w:bookmarkEnd w:id="202"/>
      <w:bookmarkEnd w:id="203"/>
    </w:p>
    <w:p w14:paraId="329D6775" w14:textId="77777777" w:rsidR="000F5E07" w:rsidRPr="00552F90" w:rsidRDefault="000F5E07" w:rsidP="000F5E07">
      <w:pPr>
        <w:ind w:left="1224"/>
        <w:rPr>
          <w:rFonts w:asciiTheme="minorHAnsi" w:hAnsiTheme="minorHAnsi"/>
          <w:b/>
        </w:rPr>
      </w:pPr>
      <w:r w:rsidRPr="00552F90">
        <w:rPr>
          <w:rFonts w:asciiTheme="minorHAnsi" w:hAnsiTheme="minorHAnsi"/>
        </w:rPr>
        <w:t xml:space="preserve">Cada movimiento generado en base de datos tendrá su correspondiente registro en bitácora, consultar caso de uso </w:t>
      </w:r>
      <w:r w:rsidRPr="00552F90">
        <w:rPr>
          <w:rFonts w:asciiTheme="minorHAnsi" w:hAnsiTheme="minorHAnsi"/>
          <w:b/>
        </w:rPr>
        <w:t>“2022 – Registra Movimientos Bitácora”.</w:t>
      </w:r>
    </w:p>
    <w:p w14:paraId="3A69173D" w14:textId="511A7C54" w:rsidR="00981AC2" w:rsidRPr="00552F90" w:rsidRDefault="00D16B4F" w:rsidP="00981AC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04" w:name="_Toc485037961"/>
      <w:bookmarkStart w:id="205" w:name="_Toc485039248"/>
      <w:bookmarkStart w:id="206" w:name="_Toc485039584"/>
      <w:bookmarkStart w:id="207" w:name="_Toc488252985"/>
      <w:bookmarkEnd w:id="194"/>
      <w:r w:rsidRPr="00552F90">
        <w:rPr>
          <w:rFonts w:asciiTheme="minorHAnsi" w:hAnsiTheme="minorHAnsi" w:cstheme="minorHAnsi"/>
          <w:color w:val="000000" w:themeColor="text1"/>
          <w:sz w:val="20"/>
        </w:rPr>
        <w:t>Reglas de Negocio</w:t>
      </w:r>
      <w:bookmarkEnd w:id="195"/>
      <w:bookmarkEnd w:id="196"/>
      <w:bookmarkEnd w:id="204"/>
      <w:bookmarkEnd w:id="205"/>
      <w:bookmarkEnd w:id="206"/>
      <w:bookmarkEnd w:id="207"/>
    </w:p>
    <w:p w14:paraId="01C09217" w14:textId="2479C393" w:rsidR="00434F5E" w:rsidRDefault="00F20393" w:rsidP="004B7E72">
      <w:pPr>
        <w:ind w:left="720"/>
        <w:rPr>
          <w:rFonts w:asciiTheme="minorHAnsi" w:hAnsiTheme="minorHAnsi"/>
        </w:rPr>
      </w:pPr>
      <w:r w:rsidRPr="00552F90">
        <w:rPr>
          <w:rFonts w:asciiTheme="minorHAnsi" w:hAnsiTheme="minorHAnsi"/>
          <w:b/>
        </w:rPr>
        <w:t>RN</w:t>
      </w:r>
      <w:r w:rsidR="00434F5E">
        <w:rPr>
          <w:rFonts w:asciiTheme="minorHAnsi" w:hAnsiTheme="minorHAnsi"/>
          <w:b/>
        </w:rPr>
        <w:t xml:space="preserve">082 - </w:t>
      </w:r>
      <w:r w:rsidR="006D4678" w:rsidRPr="00552F90">
        <w:rPr>
          <w:rFonts w:asciiTheme="minorHAnsi" w:hAnsiTheme="minorHAnsi"/>
          <w:b/>
        </w:rPr>
        <w:t>Reemplazo por tipo de Servicio</w:t>
      </w:r>
      <w:r w:rsidRPr="00552F90">
        <w:rPr>
          <w:rFonts w:asciiTheme="minorHAnsi" w:hAnsiTheme="minorHAnsi"/>
        </w:rPr>
        <w:t xml:space="preserve">. </w:t>
      </w:r>
    </w:p>
    <w:p w14:paraId="774E5C5C" w14:textId="53B1379F" w:rsidR="00F20393" w:rsidRPr="00552F90" w:rsidRDefault="00F20393" w:rsidP="004B7E72">
      <w:pPr>
        <w:ind w:left="720"/>
        <w:rPr>
          <w:rFonts w:asciiTheme="minorHAnsi" w:hAnsiTheme="minorHAnsi"/>
        </w:rPr>
      </w:pPr>
      <w:r w:rsidRPr="00552F90">
        <w:rPr>
          <w:rFonts w:asciiTheme="minorHAnsi" w:hAnsiTheme="minorHAnsi"/>
        </w:rPr>
        <w:t xml:space="preserve">La opción de reemplazar reporte de disponibilidad aplica únicamente para los servicios diferentes a los de seguridad, ya que estos se obtienen directamente de MCS. </w:t>
      </w:r>
      <w:r w:rsidR="0003291C" w:rsidRPr="00552F90">
        <w:rPr>
          <w:rFonts w:asciiTheme="minorHAnsi" w:hAnsiTheme="minorHAnsi"/>
        </w:rPr>
        <w:t xml:space="preserve"> En caso de este reemplazo se realiza desde el caso de uso correspondiente.</w:t>
      </w:r>
    </w:p>
    <w:p w14:paraId="50AFC29A" w14:textId="12F8C2C7" w:rsidR="00434F5E" w:rsidRDefault="00434F5E" w:rsidP="004B7E72">
      <w:pPr>
        <w:ind w:left="720"/>
        <w:rPr>
          <w:rFonts w:asciiTheme="minorHAnsi" w:hAnsiTheme="minorHAnsi"/>
        </w:rPr>
      </w:pPr>
      <w:r>
        <w:rPr>
          <w:rFonts w:asciiTheme="minorHAnsi" w:hAnsiTheme="minorHAnsi"/>
          <w:b/>
        </w:rPr>
        <w:t xml:space="preserve">RN083 - </w:t>
      </w:r>
      <w:r w:rsidR="006D4678" w:rsidRPr="00552F90">
        <w:rPr>
          <w:rFonts w:asciiTheme="minorHAnsi" w:hAnsiTheme="minorHAnsi"/>
          <w:b/>
        </w:rPr>
        <w:t>Reemplazo por Solicitud</w:t>
      </w:r>
      <w:r w:rsidR="00F1483B" w:rsidRPr="00552F90">
        <w:rPr>
          <w:rFonts w:asciiTheme="minorHAnsi" w:hAnsiTheme="minorHAnsi"/>
        </w:rPr>
        <w:t xml:space="preserve">. </w:t>
      </w:r>
    </w:p>
    <w:p w14:paraId="515E018D" w14:textId="01C977C0" w:rsidR="00F1483B" w:rsidRPr="00552F90" w:rsidRDefault="00F1483B" w:rsidP="004B7E72">
      <w:pPr>
        <w:ind w:left="720"/>
        <w:rPr>
          <w:rFonts w:asciiTheme="minorHAnsi" w:hAnsiTheme="minorHAnsi"/>
        </w:rPr>
      </w:pPr>
      <w:r w:rsidRPr="00552F90">
        <w:rPr>
          <w:rFonts w:asciiTheme="minorHAnsi" w:hAnsiTheme="minorHAnsi"/>
        </w:rPr>
        <w:t xml:space="preserve">El usuario de las áreas </w:t>
      </w:r>
      <w:r w:rsidR="00171F13" w:rsidRPr="00552F90">
        <w:rPr>
          <w:rFonts w:asciiTheme="minorHAnsi" w:hAnsiTheme="minorHAnsi"/>
        </w:rPr>
        <w:t>prestadoras</w:t>
      </w:r>
      <w:r w:rsidRPr="00552F90">
        <w:rPr>
          <w:rFonts w:asciiTheme="minorHAnsi" w:hAnsiTheme="minorHAnsi"/>
        </w:rPr>
        <w:t xml:space="preserve"> sólo podrá reemplazar el Reporte de Disponibilidad, si la solicitud cuenta con el servicio prestado por su área.</w:t>
      </w:r>
    </w:p>
    <w:p w14:paraId="2903A026" w14:textId="1ADE25D3" w:rsidR="00434F5E" w:rsidRDefault="006D4678" w:rsidP="004B7E72">
      <w:pPr>
        <w:ind w:left="720"/>
        <w:rPr>
          <w:rFonts w:asciiTheme="minorHAnsi" w:hAnsiTheme="minorHAnsi"/>
          <w:b/>
        </w:rPr>
      </w:pPr>
      <w:r w:rsidRPr="00552F90">
        <w:rPr>
          <w:rFonts w:asciiTheme="minorHAnsi" w:hAnsiTheme="minorHAnsi"/>
          <w:b/>
        </w:rPr>
        <w:t>RN</w:t>
      </w:r>
      <w:r w:rsidR="00434F5E">
        <w:rPr>
          <w:rFonts w:asciiTheme="minorHAnsi" w:hAnsiTheme="minorHAnsi"/>
          <w:b/>
        </w:rPr>
        <w:t xml:space="preserve">084 - Restricción en </w:t>
      </w:r>
      <w:r w:rsidRPr="00552F90">
        <w:rPr>
          <w:rFonts w:asciiTheme="minorHAnsi" w:hAnsiTheme="minorHAnsi"/>
          <w:b/>
        </w:rPr>
        <w:t>Reemplazo</w:t>
      </w:r>
      <w:r w:rsidR="00434F5E">
        <w:rPr>
          <w:rFonts w:asciiTheme="minorHAnsi" w:hAnsiTheme="minorHAnsi"/>
          <w:b/>
        </w:rPr>
        <w:t xml:space="preserve"> de Disponibilidad</w:t>
      </w:r>
      <w:r w:rsidR="00612D2B" w:rsidRPr="00552F90">
        <w:rPr>
          <w:rFonts w:asciiTheme="minorHAnsi" w:hAnsiTheme="minorHAnsi"/>
          <w:b/>
        </w:rPr>
        <w:t xml:space="preserve">. </w:t>
      </w:r>
    </w:p>
    <w:p w14:paraId="38A1F93A" w14:textId="0B238968" w:rsidR="00612D2B" w:rsidRPr="00552F90" w:rsidRDefault="00612D2B" w:rsidP="004B7E72">
      <w:pPr>
        <w:ind w:left="720"/>
        <w:rPr>
          <w:rFonts w:asciiTheme="minorHAnsi" w:hAnsiTheme="minorHAnsi"/>
        </w:rPr>
      </w:pPr>
      <w:r w:rsidRPr="00552F90">
        <w:rPr>
          <w:rFonts w:asciiTheme="minorHAnsi" w:hAnsiTheme="minorHAnsi"/>
        </w:rPr>
        <w:t>No se podrán realizar reemplazos una vez que la solicitud de servicio se encuentre en comité.</w:t>
      </w:r>
    </w:p>
    <w:p w14:paraId="55E4011D" w14:textId="77777777" w:rsidR="001529DB" w:rsidRDefault="001529DB">
      <w:pPr>
        <w:spacing w:before="0" w:after="0" w:line="240" w:lineRule="auto"/>
        <w:jc w:val="left"/>
        <w:rPr>
          <w:rFonts w:asciiTheme="minorHAnsi" w:hAnsiTheme="minorHAnsi" w:cstheme="minorHAnsi"/>
          <w:b/>
          <w:bCs/>
          <w:color w:val="000000" w:themeColor="text1"/>
          <w:kern w:val="32"/>
          <w:szCs w:val="20"/>
        </w:rPr>
      </w:pPr>
      <w:bookmarkStart w:id="208" w:name="_Toc371934693"/>
      <w:bookmarkStart w:id="209" w:name="_Toc485037962"/>
      <w:bookmarkStart w:id="210" w:name="_Toc485039249"/>
      <w:bookmarkStart w:id="211" w:name="_Toc485039585"/>
      <w:r>
        <w:rPr>
          <w:rFonts w:asciiTheme="minorHAnsi" w:hAnsiTheme="minorHAnsi" w:cstheme="minorHAnsi"/>
          <w:color w:val="000000" w:themeColor="text1"/>
        </w:rPr>
        <w:br w:type="page"/>
      </w:r>
    </w:p>
    <w:p w14:paraId="44E4F7A2" w14:textId="78AB1225" w:rsidR="00D16B4F" w:rsidRPr="00552F90" w:rsidRDefault="00D16B4F" w:rsidP="009F370D">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2" w:name="_Toc488252986"/>
      <w:r w:rsidRPr="00552F90">
        <w:rPr>
          <w:rFonts w:asciiTheme="minorHAnsi" w:hAnsiTheme="minorHAnsi" w:cstheme="minorHAnsi"/>
          <w:color w:val="000000" w:themeColor="text1"/>
          <w:sz w:val="20"/>
        </w:rPr>
        <w:lastRenderedPageBreak/>
        <w:t>Validaciones</w:t>
      </w:r>
      <w:bookmarkEnd w:id="208"/>
      <w:bookmarkEnd w:id="209"/>
      <w:bookmarkEnd w:id="210"/>
      <w:bookmarkEnd w:id="211"/>
      <w:bookmarkEnd w:id="212"/>
    </w:p>
    <w:p w14:paraId="3FC937E7" w14:textId="77777777" w:rsidR="009F370D" w:rsidRPr="00552F90" w:rsidRDefault="009F370D" w:rsidP="009F370D">
      <w:pPr>
        <w:pStyle w:val="EstiloTtulo1Antes6ptoDespus3ptoInterlineadoMn"/>
        <w:numPr>
          <w:ilvl w:val="1"/>
          <w:numId w:val="2"/>
        </w:numPr>
        <w:jc w:val="left"/>
        <w:rPr>
          <w:rFonts w:asciiTheme="minorHAnsi" w:hAnsiTheme="minorHAnsi" w:cstheme="minorHAnsi"/>
          <w:color w:val="000000" w:themeColor="text1"/>
          <w:sz w:val="20"/>
        </w:rPr>
      </w:pPr>
      <w:bookmarkStart w:id="213" w:name="_Toc461701857"/>
      <w:bookmarkStart w:id="214" w:name="_Toc485382210"/>
      <w:bookmarkStart w:id="215" w:name="_Toc488252987"/>
      <w:bookmarkStart w:id="216" w:name="_Toc371934694"/>
      <w:bookmarkStart w:id="217" w:name="_Toc485037966"/>
      <w:bookmarkStart w:id="218" w:name="_Toc485039253"/>
      <w:bookmarkStart w:id="219" w:name="_Toc485039589"/>
      <w:r w:rsidRPr="00552F90">
        <w:rPr>
          <w:rFonts w:asciiTheme="minorHAnsi" w:hAnsiTheme="minorHAnsi" w:cstheme="minorHAnsi"/>
          <w:color w:val="000000" w:themeColor="text1"/>
          <w:sz w:val="20"/>
        </w:rPr>
        <w:t>V01 Validar Campos Obligatorios</w:t>
      </w:r>
      <w:bookmarkEnd w:id="213"/>
      <w:bookmarkEnd w:id="214"/>
      <w:bookmarkEnd w:id="215"/>
    </w:p>
    <w:p w14:paraId="25726A24" w14:textId="77777777" w:rsidR="009F370D" w:rsidRPr="00552F90" w:rsidRDefault="009F370D" w:rsidP="009F370D">
      <w:pPr>
        <w:ind w:left="792"/>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Validar que los campos obligatorios hayan sido llenados de acuerdo a la siguiente tabla.</w:t>
      </w:r>
    </w:p>
    <w:p w14:paraId="10512DEF" w14:textId="77777777" w:rsidR="00E740D9" w:rsidRPr="00552F90" w:rsidRDefault="00E740D9" w:rsidP="009F370D">
      <w:pPr>
        <w:ind w:left="792"/>
        <w:rPr>
          <w:rFonts w:asciiTheme="minorHAnsi" w:hAnsiTheme="minorHAnsi" w:cstheme="minorHAnsi"/>
          <w:color w:val="000000" w:themeColor="text1"/>
          <w:szCs w:val="20"/>
        </w:rPr>
      </w:pPr>
    </w:p>
    <w:tbl>
      <w:tblPr>
        <w:tblStyle w:val="Tablaconcuadrcula"/>
        <w:tblW w:w="6607" w:type="dxa"/>
        <w:jc w:val="center"/>
        <w:tblLayout w:type="fixed"/>
        <w:tblLook w:val="0000" w:firstRow="0" w:lastRow="0" w:firstColumn="0" w:lastColumn="0" w:noHBand="0" w:noVBand="0"/>
      </w:tblPr>
      <w:tblGrid>
        <w:gridCol w:w="937"/>
        <w:gridCol w:w="2200"/>
        <w:gridCol w:w="1417"/>
        <w:gridCol w:w="2053"/>
      </w:tblGrid>
      <w:tr w:rsidR="009F370D" w:rsidRPr="00552F90" w14:paraId="50829C5D" w14:textId="77777777" w:rsidTr="00577F5B">
        <w:trPr>
          <w:trHeight w:val="204"/>
          <w:jc w:val="center"/>
        </w:trPr>
        <w:tc>
          <w:tcPr>
            <w:tcW w:w="937" w:type="dxa"/>
            <w:shd w:val="clear" w:color="auto" w:fill="BFBFBF" w:themeFill="background1" w:themeFillShade="BF"/>
            <w:noWrap/>
          </w:tcPr>
          <w:p w14:paraId="315EBD06"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No.</w:t>
            </w:r>
          </w:p>
        </w:tc>
        <w:tc>
          <w:tcPr>
            <w:tcW w:w="2200" w:type="dxa"/>
            <w:shd w:val="clear" w:color="auto" w:fill="BFBFBF" w:themeFill="background1" w:themeFillShade="BF"/>
          </w:tcPr>
          <w:p w14:paraId="1A864FC5"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2DAF0213"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Obligatorio</w:t>
            </w:r>
          </w:p>
        </w:tc>
        <w:tc>
          <w:tcPr>
            <w:tcW w:w="2053" w:type="dxa"/>
            <w:shd w:val="clear" w:color="auto" w:fill="BFBFBF" w:themeFill="background1" w:themeFillShade="BF"/>
          </w:tcPr>
          <w:p w14:paraId="2DEF4DA6"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Modificable</w:t>
            </w:r>
          </w:p>
        </w:tc>
      </w:tr>
      <w:tr w:rsidR="009F370D" w:rsidRPr="00552F90" w14:paraId="10A186C7" w14:textId="77777777" w:rsidTr="00577F5B">
        <w:trPr>
          <w:trHeight w:val="136"/>
          <w:jc w:val="center"/>
        </w:trPr>
        <w:tc>
          <w:tcPr>
            <w:tcW w:w="937" w:type="dxa"/>
            <w:noWrap/>
          </w:tcPr>
          <w:p w14:paraId="3DB58B6E" w14:textId="77777777" w:rsidR="009F370D" w:rsidRPr="00552F90" w:rsidRDefault="009F370D" w:rsidP="009F370D">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2200" w:type="dxa"/>
          </w:tcPr>
          <w:p w14:paraId="78B2C729" w14:textId="1011F637" w:rsidR="009F370D" w:rsidRPr="00552F90" w:rsidRDefault="009F370D" w:rsidP="00577F5B">
            <w:pPr>
              <w:spacing w:before="0" w:after="0" w:line="240" w:lineRule="atLeast"/>
              <w:jc w:val="left"/>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Observaciones</w:t>
            </w:r>
          </w:p>
        </w:tc>
        <w:tc>
          <w:tcPr>
            <w:tcW w:w="1417" w:type="dxa"/>
            <w:noWrap/>
          </w:tcPr>
          <w:p w14:paraId="7D8F65AE" w14:textId="1F513725" w:rsidR="009F370D" w:rsidRPr="00552F90" w:rsidRDefault="009F370D" w:rsidP="00577F5B">
            <w:pPr>
              <w:spacing w:before="0" w:after="0" w:line="240" w:lineRule="atLeast"/>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No</w:t>
            </w:r>
          </w:p>
        </w:tc>
        <w:tc>
          <w:tcPr>
            <w:tcW w:w="2053" w:type="dxa"/>
          </w:tcPr>
          <w:p w14:paraId="013CB2BC" w14:textId="50B51A45" w:rsidR="009F370D" w:rsidRPr="00552F90" w:rsidRDefault="009F370D" w:rsidP="00577F5B">
            <w:pPr>
              <w:spacing w:before="0" w:after="0" w:line="240" w:lineRule="atLeast"/>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No</w:t>
            </w:r>
          </w:p>
        </w:tc>
      </w:tr>
    </w:tbl>
    <w:p w14:paraId="155BEFF6" w14:textId="77777777" w:rsidR="00E740D9" w:rsidRPr="00552F90" w:rsidRDefault="00E740D9" w:rsidP="00F458C8">
      <w:pPr>
        <w:rPr>
          <w:rFonts w:asciiTheme="minorHAnsi" w:hAnsiTheme="minorHAnsi"/>
        </w:rPr>
      </w:pPr>
      <w:bookmarkStart w:id="220" w:name="_Toc461701858"/>
      <w:bookmarkStart w:id="221" w:name="_Toc485382211"/>
    </w:p>
    <w:p w14:paraId="03116472" w14:textId="77777777" w:rsidR="00E740D9" w:rsidRPr="00552F90" w:rsidRDefault="00E740D9" w:rsidP="00E740D9">
      <w:pPr>
        <w:rPr>
          <w:rFonts w:asciiTheme="minorHAnsi" w:hAnsiTheme="minorHAnsi"/>
        </w:rPr>
      </w:pPr>
    </w:p>
    <w:p w14:paraId="7406CDDF" w14:textId="77777777" w:rsidR="009F370D" w:rsidRPr="00552F90" w:rsidRDefault="009F370D" w:rsidP="009F370D">
      <w:pPr>
        <w:pStyle w:val="EstiloTtulo1Antes6ptoDespus3ptoInterlineadoMn"/>
        <w:numPr>
          <w:ilvl w:val="1"/>
          <w:numId w:val="2"/>
        </w:numPr>
        <w:jc w:val="left"/>
        <w:rPr>
          <w:rFonts w:asciiTheme="minorHAnsi" w:hAnsiTheme="minorHAnsi" w:cstheme="minorHAnsi"/>
          <w:color w:val="000000" w:themeColor="text1"/>
          <w:sz w:val="20"/>
        </w:rPr>
      </w:pPr>
      <w:bookmarkStart w:id="222" w:name="_Toc488252988"/>
      <w:r w:rsidRPr="00552F90">
        <w:rPr>
          <w:rFonts w:asciiTheme="minorHAnsi" w:hAnsiTheme="minorHAnsi" w:cstheme="minorHAnsi"/>
          <w:color w:val="000000" w:themeColor="text1"/>
          <w:sz w:val="20"/>
        </w:rPr>
        <w:t>V02 Validar Tipo de Dato</w:t>
      </w:r>
      <w:bookmarkEnd w:id="220"/>
      <w:bookmarkEnd w:id="221"/>
      <w:bookmarkEnd w:id="222"/>
    </w:p>
    <w:p w14:paraId="4414CD49" w14:textId="77777777" w:rsidR="009F370D" w:rsidRPr="00552F90" w:rsidRDefault="009F370D" w:rsidP="009F370D">
      <w:pPr>
        <w:ind w:firstLine="360"/>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Validar que los campos sean llenados de acuerdo a la siguiente tabla:</w:t>
      </w:r>
    </w:p>
    <w:tbl>
      <w:tblPr>
        <w:tblStyle w:val="Tablaconcuadrcula"/>
        <w:tblW w:w="7931" w:type="dxa"/>
        <w:jc w:val="center"/>
        <w:tblLayout w:type="fixed"/>
        <w:tblLook w:val="0000" w:firstRow="0" w:lastRow="0" w:firstColumn="0" w:lastColumn="0" w:noHBand="0" w:noVBand="0"/>
      </w:tblPr>
      <w:tblGrid>
        <w:gridCol w:w="971"/>
        <w:gridCol w:w="1694"/>
        <w:gridCol w:w="1701"/>
        <w:gridCol w:w="1134"/>
        <w:gridCol w:w="2431"/>
      </w:tblGrid>
      <w:tr w:rsidR="009F370D" w:rsidRPr="00552F90" w14:paraId="59759555" w14:textId="77777777" w:rsidTr="00577F5B">
        <w:trPr>
          <w:trHeight w:val="141"/>
          <w:tblHeader/>
          <w:jc w:val="center"/>
        </w:trPr>
        <w:tc>
          <w:tcPr>
            <w:tcW w:w="971" w:type="dxa"/>
            <w:shd w:val="clear" w:color="auto" w:fill="BFBFBF" w:themeFill="background1" w:themeFillShade="BF"/>
            <w:noWrap/>
          </w:tcPr>
          <w:p w14:paraId="6D144B4C"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No.</w:t>
            </w:r>
          </w:p>
        </w:tc>
        <w:tc>
          <w:tcPr>
            <w:tcW w:w="1694" w:type="dxa"/>
            <w:shd w:val="clear" w:color="auto" w:fill="BFBFBF" w:themeFill="background1" w:themeFillShade="BF"/>
          </w:tcPr>
          <w:p w14:paraId="3E99A463"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Campo</w:t>
            </w:r>
          </w:p>
        </w:tc>
        <w:tc>
          <w:tcPr>
            <w:tcW w:w="1701" w:type="dxa"/>
            <w:shd w:val="clear" w:color="auto" w:fill="BFBFBF" w:themeFill="background1" w:themeFillShade="BF"/>
            <w:noWrap/>
          </w:tcPr>
          <w:p w14:paraId="27443485"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Tipo</w:t>
            </w:r>
          </w:p>
        </w:tc>
        <w:tc>
          <w:tcPr>
            <w:tcW w:w="1134" w:type="dxa"/>
            <w:shd w:val="clear" w:color="auto" w:fill="BFBFBF" w:themeFill="background1" w:themeFillShade="BF"/>
            <w:noWrap/>
          </w:tcPr>
          <w:p w14:paraId="7E9FA1E3"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Longitud</w:t>
            </w:r>
          </w:p>
        </w:tc>
        <w:tc>
          <w:tcPr>
            <w:tcW w:w="2431" w:type="dxa"/>
            <w:shd w:val="clear" w:color="auto" w:fill="BFBFBF" w:themeFill="background1" w:themeFillShade="BF"/>
          </w:tcPr>
          <w:p w14:paraId="4D127DEC" w14:textId="77777777" w:rsidR="009F370D" w:rsidRPr="00552F90" w:rsidRDefault="009F370D" w:rsidP="00577F5B">
            <w:pPr>
              <w:spacing w:before="0" w:after="0" w:line="240" w:lineRule="atLeast"/>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Observaciones</w:t>
            </w:r>
          </w:p>
        </w:tc>
      </w:tr>
      <w:tr w:rsidR="009F370D" w:rsidRPr="00552F90" w14:paraId="498A6337" w14:textId="77777777" w:rsidTr="00577F5B">
        <w:trPr>
          <w:trHeight w:val="64"/>
          <w:jc w:val="center"/>
        </w:trPr>
        <w:tc>
          <w:tcPr>
            <w:tcW w:w="971" w:type="dxa"/>
            <w:noWrap/>
            <w:vAlign w:val="center"/>
          </w:tcPr>
          <w:p w14:paraId="0EEECC7A" w14:textId="77777777" w:rsidR="009F370D" w:rsidRPr="00552F90" w:rsidRDefault="009F370D" w:rsidP="009F370D">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1694" w:type="dxa"/>
            <w:vAlign w:val="center"/>
          </w:tcPr>
          <w:p w14:paraId="7A271BB0" w14:textId="2CB02984" w:rsidR="009F370D" w:rsidRPr="00552F90" w:rsidRDefault="009F370D" w:rsidP="00577F5B">
            <w:pPr>
              <w:spacing w:before="0" w:after="0" w:line="240" w:lineRule="atLeast"/>
              <w:jc w:val="left"/>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Observaciones</w:t>
            </w:r>
          </w:p>
        </w:tc>
        <w:tc>
          <w:tcPr>
            <w:tcW w:w="1701" w:type="dxa"/>
            <w:noWrap/>
            <w:vAlign w:val="center"/>
          </w:tcPr>
          <w:p w14:paraId="495E380E" w14:textId="305D370E" w:rsidR="009F370D" w:rsidRPr="00552F90" w:rsidRDefault="009F370D" w:rsidP="00577F5B">
            <w:pPr>
              <w:spacing w:before="0" w:after="0" w:line="240" w:lineRule="atLeast"/>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Texto</w:t>
            </w:r>
          </w:p>
        </w:tc>
        <w:tc>
          <w:tcPr>
            <w:tcW w:w="1134" w:type="dxa"/>
            <w:noWrap/>
            <w:vAlign w:val="center"/>
          </w:tcPr>
          <w:p w14:paraId="3E995A83" w14:textId="0405490A" w:rsidR="009F370D" w:rsidRPr="00552F90" w:rsidRDefault="003F41AE" w:rsidP="00577F5B">
            <w:pPr>
              <w:spacing w:before="0" w:after="0" w:line="240" w:lineRule="atLeast"/>
              <w:jc w:val="center"/>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300</w:t>
            </w:r>
          </w:p>
        </w:tc>
        <w:tc>
          <w:tcPr>
            <w:tcW w:w="2431" w:type="dxa"/>
          </w:tcPr>
          <w:p w14:paraId="1C321CDF" w14:textId="02CBEDEA" w:rsidR="009F370D" w:rsidRPr="00552F90" w:rsidRDefault="009F370D" w:rsidP="009F370D">
            <w:pPr>
              <w:tabs>
                <w:tab w:val="center" w:pos="1458"/>
              </w:tabs>
              <w:spacing w:before="0" w:after="0" w:line="240" w:lineRule="atLeast"/>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Considerar puntos, guiones, comas y caracteres especiales. </w:t>
            </w:r>
          </w:p>
        </w:tc>
      </w:tr>
    </w:tbl>
    <w:p w14:paraId="633049E6" w14:textId="56D06E7B" w:rsidR="0093286B" w:rsidRPr="00552F90" w:rsidRDefault="0093286B" w:rsidP="009F370D">
      <w:pPr>
        <w:pStyle w:val="EstiloTtulo1Antes6ptoDespus3ptoInterlineadoMn"/>
        <w:numPr>
          <w:ilvl w:val="1"/>
          <w:numId w:val="2"/>
        </w:numPr>
        <w:jc w:val="left"/>
        <w:rPr>
          <w:rFonts w:asciiTheme="minorHAnsi" w:hAnsiTheme="minorHAnsi" w:cstheme="minorHAnsi"/>
          <w:color w:val="000000" w:themeColor="text1"/>
          <w:sz w:val="20"/>
        </w:rPr>
      </w:pPr>
      <w:bookmarkStart w:id="223" w:name="_Toc488252989"/>
      <w:r w:rsidRPr="00552F90">
        <w:rPr>
          <w:rFonts w:asciiTheme="minorHAnsi" w:hAnsiTheme="minorHAnsi" w:cstheme="minorHAnsi"/>
          <w:color w:val="000000" w:themeColor="text1"/>
          <w:sz w:val="20"/>
        </w:rPr>
        <w:t>V0</w:t>
      </w:r>
      <w:r w:rsidR="009F370D" w:rsidRPr="00552F90">
        <w:rPr>
          <w:rFonts w:asciiTheme="minorHAnsi" w:hAnsiTheme="minorHAnsi" w:cstheme="minorHAnsi"/>
          <w:color w:val="000000" w:themeColor="text1"/>
          <w:sz w:val="20"/>
        </w:rPr>
        <w:t>3</w:t>
      </w:r>
      <w:r w:rsidRPr="00552F90">
        <w:rPr>
          <w:rFonts w:asciiTheme="minorHAnsi" w:hAnsiTheme="minorHAnsi" w:cstheme="minorHAnsi"/>
          <w:color w:val="000000" w:themeColor="text1"/>
          <w:sz w:val="20"/>
        </w:rPr>
        <w:t xml:space="preserve"> Validar </w:t>
      </w:r>
      <w:r w:rsidR="00357079" w:rsidRPr="00552F90">
        <w:rPr>
          <w:rFonts w:asciiTheme="minorHAnsi" w:hAnsiTheme="minorHAnsi" w:cstheme="minorHAnsi"/>
          <w:color w:val="000000" w:themeColor="text1"/>
          <w:sz w:val="20"/>
        </w:rPr>
        <w:t xml:space="preserve">tipo y </w:t>
      </w:r>
      <w:r w:rsidR="00526FCA" w:rsidRPr="00552F90">
        <w:rPr>
          <w:rFonts w:asciiTheme="minorHAnsi" w:hAnsiTheme="minorHAnsi" w:cstheme="minorHAnsi"/>
          <w:color w:val="000000" w:themeColor="text1"/>
          <w:sz w:val="20"/>
        </w:rPr>
        <w:t>p</w:t>
      </w:r>
      <w:r w:rsidRPr="00552F90">
        <w:rPr>
          <w:rFonts w:asciiTheme="minorHAnsi" w:hAnsiTheme="minorHAnsi" w:cstheme="minorHAnsi"/>
          <w:color w:val="000000" w:themeColor="text1"/>
          <w:sz w:val="20"/>
        </w:rPr>
        <w:t xml:space="preserve">eso </w:t>
      </w:r>
      <w:r w:rsidR="00A208F2" w:rsidRPr="00552F90">
        <w:rPr>
          <w:rFonts w:asciiTheme="minorHAnsi" w:hAnsiTheme="minorHAnsi" w:cstheme="minorHAnsi"/>
          <w:color w:val="000000" w:themeColor="text1"/>
          <w:sz w:val="20"/>
        </w:rPr>
        <w:t>de</w:t>
      </w:r>
      <w:r w:rsidR="00526FCA" w:rsidRPr="00552F90">
        <w:rPr>
          <w:rFonts w:asciiTheme="minorHAnsi" w:hAnsiTheme="minorHAnsi" w:cstheme="minorHAnsi"/>
          <w:color w:val="000000" w:themeColor="text1"/>
          <w:sz w:val="20"/>
        </w:rPr>
        <w:t>l archivo.</w:t>
      </w:r>
      <w:bookmarkEnd w:id="223"/>
    </w:p>
    <w:p w14:paraId="4E8FDAE4" w14:textId="54BF7148" w:rsidR="0093286B" w:rsidRPr="00552F90" w:rsidRDefault="0093286B" w:rsidP="0093286B">
      <w:pPr>
        <w:ind w:left="360" w:firstLine="360"/>
        <w:rPr>
          <w:rFonts w:asciiTheme="minorHAnsi" w:hAnsiTheme="minorHAnsi" w:cstheme="minorHAnsi"/>
          <w:color w:val="000000" w:themeColor="text1"/>
          <w:szCs w:val="20"/>
        </w:rPr>
      </w:pPr>
      <w:r w:rsidRPr="00552F90">
        <w:rPr>
          <w:rFonts w:asciiTheme="minorHAnsi" w:hAnsiTheme="minorHAnsi" w:cstheme="minorHAnsi"/>
          <w:color w:val="000000" w:themeColor="text1"/>
          <w:szCs w:val="20"/>
        </w:rPr>
        <w:t xml:space="preserve">Validar que </w:t>
      </w:r>
      <w:r w:rsidR="00F9788E" w:rsidRPr="00552F90">
        <w:rPr>
          <w:rFonts w:asciiTheme="minorHAnsi" w:hAnsiTheme="minorHAnsi" w:cstheme="minorHAnsi"/>
          <w:color w:val="000000" w:themeColor="text1"/>
          <w:szCs w:val="20"/>
        </w:rPr>
        <w:t>el</w:t>
      </w:r>
      <w:r w:rsidR="00357079" w:rsidRPr="00552F90">
        <w:rPr>
          <w:rFonts w:asciiTheme="minorHAnsi" w:hAnsiTheme="minorHAnsi" w:cstheme="minorHAnsi"/>
          <w:color w:val="000000" w:themeColor="text1"/>
          <w:szCs w:val="20"/>
        </w:rPr>
        <w:t xml:space="preserve"> formato sea (.</w:t>
      </w:r>
      <w:proofErr w:type="spellStart"/>
      <w:r w:rsidR="00357079" w:rsidRPr="00552F90">
        <w:rPr>
          <w:rFonts w:asciiTheme="minorHAnsi" w:hAnsiTheme="minorHAnsi" w:cstheme="minorHAnsi"/>
          <w:color w:val="000000" w:themeColor="text1"/>
          <w:szCs w:val="20"/>
        </w:rPr>
        <w:t>pdf</w:t>
      </w:r>
      <w:proofErr w:type="spellEnd"/>
      <w:r w:rsidR="00357079" w:rsidRPr="00552F90">
        <w:rPr>
          <w:rFonts w:asciiTheme="minorHAnsi" w:hAnsiTheme="minorHAnsi" w:cstheme="minorHAnsi"/>
          <w:color w:val="000000" w:themeColor="text1"/>
          <w:szCs w:val="20"/>
        </w:rPr>
        <w:t>) y que el</w:t>
      </w:r>
      <w:r w:rsidR="00F9788E" w:rsidRPr="00552F90">
        <w:rPr>
          <w:rFonts w:asciiTheme="minorHAnsi" w:hAnsiTheme="minorHAnsi" w:cstheme="minorHAnsi"/>
          <w:color w:val="000000" w:themeColor="text1"/>
          <w:szCs w:val="20"/>
        </w:rPr>
        <w:t xml:space="preserve"> peso del archivo</w:t>
      </w:r>
      <w:r w:rsidRPr="00552F90">
        <w:rPr>
          <w:rFonts w:asciiTheme="minorHAnsi" w:hAnsiTheme="minorHAnsi" w:cstheme="minorHAnsi"/>
          <w:color w:val="000000" w:themeColor="text1"/>
          <w:szCs w:val="20"/>
        </w:rPr>
        <w:t xml:space="preserve"> no sea mayor a 10 MB</w:t>
      </w:r>
      <w:r w:rsidR="00A208F2" w:rsidRPr="00552F90">
        <w:rPr>
          <w:rFonts w:asciiTheme="minorHAnsi" w:hAnsiTheme="minorHAnsi" w:cstheme="minorHAnsi"/>
          <w:color w:val="000000" w:themeColor="text1"/>
          <w:szCs w:val="20"/>
        </w:rPr>
        <w:t>.</w:t>
      </w:r>
    </w:p>
    <w:p w14:paraId="44E4F7D1" w14:textId="1E46078B" w:rsidR="00D16B4F" w:rsidRPr="00552F90" w:rsidRDefault="00D16B4F" w:rsidP="009F370D">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24" w:name="_Toc488252990"/>
      <w:r w:rsidRPr="00552F90">
        <w:rPr>
          <w:rFonts w:asciiTheme="minorHAnsi" w:hAnsiTheme="minorHAnsi" w:cstheme="minorHAnsi"/>
          <w:color w:val="000000" w:themeColor="text1"/>
          <w:sz w:val="20"/>
        </w:rPr>
        <w:t>Criterios de Aceptación</w:t>
      </w:r>
      <w:bookmarkEnd w:id="216"/>
      <w:bookmarkEnd w:id="217"/>
      <w:bookmarkEnd w:id="218"/>
      <w:bookmarkEnd w:id="219"/>
      <w:bookmarkEnd w:id="224"/>
    </w:p>
    <w:p w14:paraId="105A157D" w14:textId="6C0986EB" w:rsidR="00A208F2" w:rsidRPr="00552F90" w:rsidRDefault="00526FCA" w:rsidP="004B7E72">
      <w:pPr>
        <w:rPr>
          <w:rFonts w:asciiTheme="minorHAnsi" w:hAnsiTheme="minorHAnsi" w:cstheme="minorHAnsi"/>
          <w:color w:val="000000" w:themeColor="text1"/>
        </w:rPr>
      </w:pPr>
      <w:r w:rsidRPr="00552F90">
        <w:rPr>
          <w:rFonts w:asciiTheme="minorHAnsi" w:hAnsiTheme="minorHAnsi" w:cstheme="minorHAnsi"/>
          <w:color w:val="000000" w:themeColor="text1"/>
        </w:rPr>
        <w:t>FUNC-CONF-048</w:t>
      </w:r>
      <w:r w:rsidR="00A208F2" w:rsidRPr="00552F90">
        <w:rPr>
          <w:rFonts w:asciiTheme="minorHAnsi" w:hAnsiTheme="minorHAnsi" w:cstheme="minorHAnsi"/>
          <w:color w:val="000000" w:themeColor="text1"/>
        </w:rPr>
        <w:tab/>
      </w:r>
      <w:r w:rsidRPr="00552F90">
        <w:rPr>
          <w:rFonts w:asciiTheme="minorHAnsi" w:hAnsiTheme="minorHAnsi" w:cstheme="minorHAnsi"/>
          <w:color w:val="000000" w:themeColor="text1"/>
        </w:rPr>
        <w:t>Validar que el sistema permita al usuario recargar el  Reporte de Disponibilidad de Recursos para la prestación de los servicio.</w:t>
      </w:r>
    </w:p>
    <w:p w14:paraId="44E4F7D6" w14:textId="12E42013" w:rsidR="00D16B4F" w:rsidRPr="00552F90" w:rsidRDefault="00D16B4F" w:rsidP="009F370D">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25" w:name="_Toc371934695"/>
      <w:bookmarkStart w:id="226" w:name="_Toc289774391"/>
      <w:bookmarkStart w:id="227" w:name="_Toc485037967"/>
      <w:bookmarkStart w:id="228" w:name="_Toc485039254"/>
      <w:bookmarkStart w:id="229" w:name="_Toc485039590"/>
      <w:bookmarkStart w:id="230" w:name="_Toc488252991"/>
      <w:r w:rsidRPr="00552F90">
        <w:rPr>
          <w:rFonts w:asciiTheme="minorHAnsi" w:hAnsiTheme="minorHAnsi" w:cstheme="minorHAnsi"/>
          <w:color w:val="000000" w:themeColor="text1"/>
          <w:sz w:val="20"/>
        </w:rPr>
        <w:t>Referencias</w:t>
      </w:r>
      <w:bookmarkEnd w:id="225"/>
      <w:bookmarkEnd w:id="226"/>
      <w:bookmarkEnd w:id="227"/>
      <w:bookmarkEnd w:id="228"/>
      <w:bookmarkEnd w:id="229"/>
      <w:bookmarkEnd w:id="23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CC316F" w:rsidRPr="00552F90" w14:paraId="44E4F7DA" w14:textId="77777777" w:rsidTr="00A8538D">
        <w:tc>
          <w:tcPr>
            <w:tcW w:w="851" w:type="dxa"/>
            <w:shd w:val="clear" w:color="auto" w:fill="BFBFBF" w:themeFill="background1" w:themeFillShade="BF"/>
          </w:tcPr>
          <w:p w14:paraId="44E4F7D7" w14:textId="77777777" w:rsidR="00CC316F" w:rsidRPr="00552F90" w:rsidRDefault="00AD37DD" w:rsidP="004A3B9E">
            <w:pPr>
              <w:spacing w:before="0" w:after="0"/>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No.</w:t>
            </w:r>
          </w:p>
        </w:tc>
        <w:tc>
          <w:tcPr>
            <w:tcW w:w="6378" w:type="dxa"/>
            <w:shd w:val="clear" w:color="auto" w:fill="BFBFBF" w:themeFill="background1" w:themeFillShade="BF"/>
          </w:tcPr>
          <w:p w14:paraId="44E4F7D8" w14:textId="77777777" w:rsidR="00CC316F" w:rsidRPr="00552F90" w:rsidRDefault="00CC316F" w:rsidP="004A3B9E">
            <w:pPr>
              <w:spacing w:before="0" w:after="0"/>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4E4F7D9" w14:textId="77777777" w:rsidR="00CC316F" w:rsidRPr="00552F90" w:rsidRDefault="00CC316F" w:rsidP="004A3B9E">
            <w:pPr>
              <w:spacing w:before="0" w:after="0"/>
              <w:jc w:val="center"/>
              <w:rPr>
                <w:rFonts w:asciiTheme="minorHAnsi" w:hAnsiTheme="minorHAnsi" w:cstheme="minorHAnsi"/>
                <w:b/>
                <w:color w:val="000000" w:themeColor="text1"/>
                <w:szCs w:val="20"/>
              </w:rPr>
            </w:pPr>
            <w:r w:rsidRPr="00552F90">
              <w:rPr>
                <w:rFonts w:asciiTheme="minorHAnsi" w:hAnsiTheme="minorHAnsi" w:cstheme="minorHAnsi"/>
                <w:b/>
                <w:color w:val="000000" w:themeColor="text1"/>
                <w:szCs w:val="20"/>
              </w:rPr>
              <w:t>Organización</w:t>
            </w:r>
          </w:p>
        </w:tc>
      </w:tr>
      <w:tr w:rsidR="00CC316F" w:rsidRPr="00552F90" w14:paraId="44E4F7DE" w14:textId="77777777" w:rsidTr="00A8538D">
        <w:tc>
          <w:tcPr>
            <w:tcW w:w="851" w:type="dxa"/>
          </w:tcPr>
          <w:p w14:paraId="44E4F7DB" w14:textId="5F82D6B6" w:rsidR="00CC316F" w:rsidRPr="00552F90" w:rsidRDefault="00CC316F" w:rsidP="00F9788E">
            <w:pPr>
              <w:pStyle w:val="ndice2"/>
              <w:numPr>
                <w:ilvl w:val="0"/>
                <w:numId w:val="17"/>
              </w:numPr>
            </w:pPr>
          </w:p>
        </w:tc>
        <w:tc>
          <w:tcPr>
            <w:tcW w:w="6378" w:type="dxa"/>
          </w:tcPr>
          <w:p w14:paraId="44E4F7DC" w14:textId="77777777" w:rsidR="00CC316F" w:rsidRPr="00552F90" w:rsidRDefault="00221BAE" w:rsidP="00A8538D">
            <w:pPr>
              <w:rPr>
                <w:rFonts w:asciiTheme="minorHAnsi" w:hAnsiTheme="minorHAnsi"/>
              </w:rPr>
            </w:pPr>
            <w:r w:rsidRPr="00552F90">
              <w:rPr>
                <w:rFonts w:asciiTheme="minorHAnsi" w:hAnsiTheme="minorHAnsi"/>
              </w:rPr>
              <w:t>Diagrama Conceptual de la Solución Tec</w:t>
            </w:r>
            <w:r w:rsidR="0006413C" w:rsidRPr="00552F90">
              <w:rPr>
                <w:rFonts w:asciiTheme="minorHAnsi" w:hAnsiTheme="minorHAnsi"/>
              </w:rPr>
              <w:t>nológica (DiaConcepSolTec_CONECII</w:t>
            </w:r>
            <w:r w:rsidR="00CC316F" w:rsidRPr="00552F90">
              <w:rPr>
                <w:rFonts w:asciiTheme="minorHAnsi" w:hAnsiTheme="minorHAnsi"/>
              </w:rPr>
              <w:t>.docx</w:t>
            </w:r>
            <w:r w:rsidRPr="00552F90">
              <w:rPr>
                <w:rFonts w:asciiTheme="minorHAnsi" w:hAnsiTheme="minorHAnsi"/>
              </w:rPr>
              <w:t>)</w:t>
            </w:r>
            <w:r w:rsidR="008A3DB6" w:rsidRPr="00552F90">
              <w:rPr>
                <w:rFonts w:asciiTheme="minorHAnsi" w:hAnsiTheme="minorHAnsi"/>
              </w:rPr>
              <w:t>.</w:t>
            </w:r>
          </w:p>
        </w:tc>
        <w:tc>
          <w:tcPr>
            <w:tcW w:w="2268" w:type="dxa"/>
          </w:tcPr>
          <w:p w14:paraId="44E4F7DD" w14:textId="268F17CC" w:rsidR="00CC316F" w:rsidRPr="00552F90" w:rsidRDefault="00A23A51" w:rsidP="00F9788E">
            <w:pPr>
              <w:pStyle w:val="ndice2"/>
            </w:pPr>
            <w:r w:rsidRPr="00552F90">
              <w:t>SEGOB</w:t>
            </w:r>
          </w:p>
        </w:tc>
      </w:tr>
      <w:tr w:rsidR="00A23A51" w:rsidRPr="00552F90" w14:paraId="44E4F7E2" w14:textId="77777777" w:rsidTr="00A8538D">
        <w:tc>
          <w:tcPr>
            <w:tcW w:w="851" w:type="dxa"/>
          </w:tcPr>
          <w:p w14:paraId="44E4F7DF" w14:textId="00614888" w:rsidR="00A23A51" w:rsidRPr="00552F90" w:rsidRDefault="00A23A51" w:rsidP="00F9788E">
            <w:pPr>
              <w:pStyle w:val="ndice2"/>
              <w:numPr>
                <w:ilvl w:val="0"/>
                <w:numId w:val="17"/>
              </w:numPr>
            </w:pPr>
          </w:p>
        </w:tc>
        <w:tc>
          <w:tcPr>
            <w:tcW w:w="6378" w:type="dxa"/>
          </w:tcPr>
          <w:p w14:paraId="44E4F7E0" w14:textId="77777777" w:rsidR="00A23A51" w:rsidRPr="00552F90" w:rsidRDefault="00A23A51" w:rsidP="00A8538D">
            <w:pPr>
              <w:rPr>
                <w:rFonts w:asciiTheme="minorHAnsi" w:hAnsiTheme="minorHAnsi"/>
              </w:rPr>
            </w:pPr>
            <w:r w:rsidRPr="00552F90">
              <w:rPr>
                <w:rFonts w:asciiTheme="minorHAnsi" w:hAnsiTheme="minorHAnsi"/>
              </w:rPr>
              <w:t>Requerimientos de la Solución Tecnológica (ReqSolTec_CONECII.docx).</w:t>
            </w:r>
          </w:p>
        </w:tc>
        <w:tc>
          <w:tcPr>
            <w:tcW w:w="2268" w:type="dxa"/>
          </w:tcPr>
          <w:p w14:paraId="44E4F7E1" w14:textId="6F2F9604" w:rsidR="00A23A51" w:rsidRPr="00552F90" w:rsidRDefault="00A23A51" w:rsidP="00F9788E">
            <w:pPr>
              <w:pStyle w:val="ndice2"/>
            </w:pPr>
            <w:r w:rsidRPr="00552F90">
              <w:t>SEGOB</w:t>
            </w:r>
          </w:p>
        </w:tc>
      </w:tr>
      <w:tr w:rsidR="00A23A51" w:rsidRPr="00552F90" w14:paraId="44E4F7E6" w14:textId="77777777" w:rsidTr="00A8538D">
        <w:tc>
          <w:tcPr>
            <w:tcW w:w="851" w:type="dxa"/>
          </w:tcPr>
          <w:p w14:paraId="44E4F7E3" w14:textId="2F284473" w:rsidR="00A23A51" w:rsidRPr="00552F90" w:rsidRDefault="00A23A51" w:rsidP="00F9788E">
            <w:pPr>
              <w:pStyle w:val="ndice2"/>
              <w:numPr>
                <w:ilvl w:val="0"/>
                <w:numId w:val="17"/>
              </w:numPr>
            </w:pPr>
          </w:p>
        </w:tc>
        <w:tc>
          <w:tcPr>
            <w:tcW w:w="6378" w:type="dxa"/>
          </w:tcPr>
          <w:p w14:paraId="44E4F7E4" w14:textId="77777777" w:rsidR="00A23A51" w:rsidRPr="00552F90" w:rsidRDefault="00A23A51" w:rsidP="00A8538D">
            <w:pPr>
              <w:rPr>
                <w:rFonts w:asciiTheme="minorHAnsi" w:hAnsiTheme="minorHAnsi"/>
              </w:rPr>
            </w:pPr>
            <w:r w:rsidRPr="00552F90">
              <w:rPr>
                <w:rFonts w:asciiTheme="minorHAnsi" w:hAnsiTheme="minorHAnsi"/>
              </w:rPr>
              <w:t>Glosario de Términos (GlosarioTer_CONECII.docx).</w:t>
            </w:r>
          </w:p>
        </w:tc>
        <w:tc>
          <w:tcPr>
            <w:tcW w:w="2268" w:type="dxa"/>
          </w:tcPr>
          <w:p w14:paraId="44E4F7E5" w14:textId="49F33048" w:rsidR="00A23A51" w:rsidRPr="00552F90" w:rsidRDefault="00A23A51" w:rsidP="00F9788E">
            <w:pPr>
              <w:pStyle w:val="ndice2"/>
            </w:pPr>
            <w:r w:rsidRPr="00552F90">
              <w:t>SEGOB</w:t>
            </w:r>
          </w:p>
        </w:tc>
      </w:tr>
      <w:tr w:rsidR="00A23A51" w:rsidRPr="00552F90" w14:paraId="44E4F7EA" w14:textId="77777777" w:rsidTr="00A8538D">
        <w:tc>
          <w:tcPr>
            <w:tcW w:w="851" w:type="dxa"/>
          </w:tcPr>
          <w:p w14:paraId="44E4F7E7" w14:textId="36D6CEB7" w:rsidR="00A23A51" w:rsidRPr="00552F90" w:rsidRDefault="00A23A51" w:rsidP="00F9788E">
            <w:pPr>
              <w:pStyle w:val="ndice2"/>
              <w:numPr>
                <w:ilvl w:val="0"/>
                <w:numId w:val="17"/>
              </w:numPr>
            </w:pPr>
          </w:p>
        </w:tc>
        <w:tc>
          <w:tcPr>
            <w:tcW w:w="6378" w:type="dxa"/>
          </w:tcPr>
          <w:p w14:paraId="44E4F7E8" w14:textId="77777777" w:rsidR="00A23A51" w:rsidRPr="00552F90" w:rsidRDefault="00A23A51" w:rsidP="00A8538D">
            <w:pPr>
              <w:rPr>
                <w:rFonts w:asciiTheme="minorHAnsi" w:hAnsiTheme="minorHAnsi"/>
              </w:rPr>
            </w:pPr>
            <w:r w:rsidRPr="00552F90">
              <w:rPr>
                <w:rFonts w:asciiTheme="minorHAnsi" w:hAnsiTheme="minorHAnsi"/>
              </w:rPr>
              <w:t>Modelo de Flujo de Negocios (ModFlujoNeg_CONECII.docx).</w:t>
            </w:r>
          </w:p>
        </w:tc>
        <w:tc>
          <w:tcPr>
            <w:tcW w:w="2268" w:type="dxa"/>
          </w:tcPr>
          <w:p w14:paraId="44E4F7E9" w14:textId="5E8FD87D" w:rsidR="00A23A51" w:rsidRPr="00552F90" w:rsidRDefault="00A23A51" w:rsidP="00F9788E">
            <w:pPr>
              <w:pStyle w:val="ndice2"/>
              <w:rPr>
                <w:lang w:val="es-MX"/>
              </w:rPr>
            </w:pPr>
            <w:r w:rsidRPr="00552F90">
              <w:t>SEGOB</w:t>
            </w:r>
          </w:p>
        </w:tc>
      </w:tr>
      <w:tr w:rsidR="00A23A51" w:rsidRPr="00552F90" w14:paraId="21C099F9" w14:textId="77777777" w:rsidTr="00A8538D">
        <w:tc>
          <w:tcPr>
            <w:tcW w:w="851" w:type="dxa"/>
          </w:tcPr>
          <w:p w14:paraId="539480E6" w14:textId="69C509A9" w:rsidR="00A23A51" w:rsidRPr="00552F90" w:rsidRDefault="00A23A51" w:rsidP="00F9788E">
            <w:pPr>
              <w:pStyle w:val="ndice2"/>
              <w:numPr>
                <w:ilvl w:val="0"/>
                <w:numId w:val="17"/>
              </w:numPr>
            </w:pPr>
          </w:p>
        </w:tc>
        <w:tc>
          <w:tcPr>
            <w:tcW w:w="6378" w:type="dxa"/>
          </w:tcPr>
          <w:p w14:paraId="0321CD6D" w14:textId="06BB19C2" w:rsidR="00A23A51" w:rsidRPr="00552F90" w:rsidRDefault="00A23A51" w:rsidP="00A8538D">
            <w:pPr>
              <w:rPr>
                <w:rFonts w:asciiTheme="minorHAnsi" w:hAnsiTheme="minorHAnsi"/>
              </w:rPr>
            </w:pPr>
            <w:r w:rsidRPr="00552F90">
              <w:rPr>
                <w:rFonts w:asciiTheme="minorHAnsi" w:hAnsiTheme="minorHAnsi"/>
              </w:rPr>
              <w:t>Catálogo de Reglas de Negocio (CataRegNeg_CONECII.docx).</w:t>
            </w:r>
          </w:p>
        </w:tc>
        <w:tc>
          <w:tcPr>
            <w:tcW w:w="2268" w:type="dxa"/>
          </w:tcPr>
          <w:p w14:paraId="42D28838" w14:textId="429F992F" w:rsidR="00A23A51" w:rsidRPr="00552F90" w:rsidRDefault="00A23A51" w:rsidP="00F9788E">
            <w:pPr>
              <w:pStyle w:val="ndice2"/>
            </w:pPr>
            <w:r w:rsidRPr="00552F90">
              <w:t>SEGOB</w:t>
            </w:r>
          </w:p>
        </w:tc>
      </w:tr>
    </w:tbl>
    <w:p w14:paraId="3FBF2849" w14:textId="77777777" w:rsidR="00A8538D" w:rsidRPr="00552F90" w:rsidRDefault="00A8538D" w:rsidP="00A8538D">
      <w:pPr>
        <w:rPr>
          <w:rFonts w:asciiTheme="minorHAnsi" w:hAnsiTheme="minorHAnsi"/>
        </w:rPr>
      </w:pPr>
      <w:bookmarkStart w:id="231" w:name="_Toc461701862"/>
      <w:bookmarkStart w:id="232" w:name="_Toc485037968"/>
    </w:p>
    <w:p w14:paraId="7448430D" w14:textId="77777777" w:rsidR="00526FCA" w:rsidRPr="00552F90" w:rsidRDefault="00526FCA" w:rsidP="00A8538D">
      <w:pPr>
        <w:rPr>
          <w:rFonts w:asciiTheme="minorHAnsi" w:hAnsiTheme="minorHAnsi"/>
        </w:rPr>
        <w:sectPr w:rsidR="00526FCA" w:rsidRPr="00552F90" w:rsidSect="00C254C3">
          <w:pgSz w:w="12242" w:h="15842" w:code="1"/>
          <w:pgMar w:top="567" w:right="1134" w:bottom="567" w:left="1134" w:header="567" w:footer="454" w:gutter="0"/>
          <w:cols w:space="708"/>
          <w:docGrid w:linePitch="360"/>
        </w:sectPr>
      </w:pPr>
    </w:p>
    <w:p w14:paraId="44E4F7ED" w14:textId="77777777" w:rsidR="00CC316F" w:rsidRPr="00552F90" w:rsidRDefault="00CC316F" w:rsidP="009F370D">
      <w:pPr>
        <w:pStyle w:val="EstiloTtulo1Antes6ptoDespus3ptoInterlineadoMn"/>
        <w:numPr>
          <w:ilvl w:val="0"/>
          <w:numId w:val="2"/>
        </w:numPr>
        <w:jc w:val="left"/>
        <w:rPr>
          <w:rFonts w:asciiTheme="minorHAnsi" w:hAnsiTheme="minorHAnsi" w:cstheme="minorHAnsi"/>
          <w:color w:val="000000" w:themeColor="text1"/>
          <w:sz w:val="20"/>
        </w:rPr>
      </w:pPr>
      <w:bookmarkStart w:id="233" w:name="_Toc485039255"/>
      <w:bookmarkStart w:id="234" w:name="_Toc485039591"/>
      <w:bookmarkStart w:id="235" w:name="_Toc488252992"/>
      <w:r w:rsidRPr="00552F90">
        <w:rPr>
          <w:rFonts w:asciiTheme="minorHAnsi" w:hAnsiTheme="minorHAnsi" w:cstheme="minorHAnsi"/>
          <w:color w:val="000000" w:themeColor="text1"/>
          <w:sz w:val="20"/>
        </w:rPr>
        <w:lastRenderedPageBreak/>
        <w:t>Firmas de Aprobación</w:t>
      </w:r>
      <w:bookmarkEnd w:id="231"/>
      <w:bookmarkEnd w:id="232"/>
      <w:bookmarkEnd w:id="233"/>
      <w:bookmarkEnd w:id="234"/>
      <w:bookmarkEnd w:id="235"/>
    </w:p>
    <w:p w14:paraId="44E4F7EE" w14:textId="77777777" w:rsidR="00CC316F" w:rsidRPr="00552F90" w:rsidRDefault="00CC316F" w:rsidP="0034123A">
      <w:pPr>
        <w:spacing w:after="0" w:line="240" w:lineRule="auto"/>
        <w:rPr>
          <w:rFonts w:asciiTheme="minorHAnsi" w:hAnsiTheme="minorHAnsi" w:cstheme="minorHAnsi"/>
          <w:color w:val="000000" w:themeColor="text1"/>
        </w:rPr>
      </w:pPr>
    </w:p>
    <w:p w14:paraId="24409B12" w14:textId="77777777" w:rsidR="00902CA5" w:rsidRPr="00552F90" w:rsidRDefault="00902CA5" w:rsidP="00902CA5">
      <w:pPr>
        <w:spacing w:after="0" w:line="240" w:lineRule="auto"/>
        <w:rPr>
          <w:rFonts w:asciiTheme="minorHAnsi" w:hAnsiTheme="minorHAnsi" w:cstheme="minorHAnsi"/>
        </w:rPr>
      </w:pPr>
    </w:p>
    <w:p w14:paraId="5D89B59D" w14:textId="77777777" w:rsidR="00902CA5" w:rsidRPr="00552F90" w:rsidRDefault="00902CA5" w:rsidP="00902CA5">
      <w:pPr>
        <w:spacing w:after="0" w:line="240" w:lineRule="auto"/>
        <w:rPr>
          <w:rFonts w:asciiTheme="minorHAnsi" w:hAnsiTheme="minorHAnsi" w:cstheme="minorHAnsi"/>
        </w:rPr>
      </w:pPr>
    </w:p>
    <w:p w14:paraId="07092B18" w14:textId="77777777" w:rsidR="00902CA5" w:rsidRPr="00552F90" w:rsidRDefault="00902CA5" w:rsidP="00902CA5">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9363F" w:rsidRPr="009F545E" w14:paraId="3DCA8F39" w14:textId="77777777" w:rsidTr="006D721C">
        <w:trPr>
          <w:trHeight w:val="2874"/>
          <w:jc w:val="center"/>
        </w:trPr>
        <w:tc>
          <w:tcPr>
            <w:tcW w:w="2250" w:type="pct"/>
            <w:tcBorders>
              <w:top w:val="single" w:sz="4" w:space="0" w:color="auto"/>
              <w:bottom w:val="single" w:sz="4" w:space="0" w:color="auto"/>
            </w:tcBorders>
            <w:shd w:val="clear" w:color="auto" w:fill="FFFFFF"/>
            <w:hideMark/>
          </w:tcPr>
          <w:bookmarkEnd w:id="9"/>
          <w:bookmarkEnd w:id="10"/>
          <w:bookmarkEnd w:id="11"/>
          <w:bookmarkEnd w:id="12"/>
          <w:bookmarkEnd w:id="13"/>
          <w:bookmarkEnd w:id="14"/>
          <w:bookmarkEnd w:id="15"/>
          <w:bookmarkEnd w:id="16"/>
          <w:p w14:paraId="518AE304"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rPr>
              <w:t>Comisario Jefe</w:t>
            </w:r>
          </w:p>
          <w:p w14:paraId="5833E545"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rPr>
              <w:t>Oscar Alberto Margain Pitman</w:t>
            </w:r>
          </w:p>
          <w:p w14:paraId="59EF7995"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rPr>
              <w:t>Director General de Administración</w:t>
            </w:r>
          </w:p>
        </w:tc>
        <w:tc>
          <w:tcPr>
            <w:tcW w:w="500" w:type="pct"/>
            <w:shd w:val="clear" w:color="auto" w:fill="FFFFFF"/>
          </w:tcPr>
          <w:p w14:paraId="53182A16" w14:textId="77777777" w:rsidR="0069363F" w:rsidRPr="009F545E" w:rsidRDefault="0069363F" w:rsidP="006D721C">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113697A" w14:textId="77777777" w:rsidR="0069363F" w:rsidRPr="009F545E" w:rsidRDefault="0069363F" w:rsidP="006D721C">
            <w:pPr>
              <w:spacing w:line="240" w:lineRule="auto"/>
              <w:jc w:val="center"/>
              <w:rPr>
                <w:rFonts w:asciiTheme="minorHAnsi" w:hAnsiTheme="minorHAnsi" w:cstheme="minorHAnsi"/>
                <w:szCs w:val="20"/>
              </w:rPr>
            </w:pPr>
            <w:r w:rsidRPr="009F545E">
              <w:rPr>
                <w:rFonts w:asciiTheme="minorHAnsi" w:hAnsiTheme="minorHAnsi" w:cstheme="minorHAnsi"/>
                <w:szCs w:val="20"/>
              </w:rPr>
              <w:t>Inspector</w:t>
            </w:r>
          </w:p>
          <w:p w14:paraId="40C26535" w14:textId="77777777" w:rsidR="0069363F" w:rsidRPr="009F545E" w:rsidRDefault="0069363F" w:rsidP="006D721C">
            <w:pPr>
              <w:spacing w:line="240" w:lineRule="auto"/>
              <w:jc w:val="center"/>
              <w:rPr>
                <w:rFonts w:asciiTheme="minorHAnsi" w:hAnsiTheme="minorHAnsi" w:cstheme="minorHAnsi"/>
                <w:szCs w:val="20"/>
              </w:rPr>
            </w:pPr>
            <w:r w:rsidRPr="009F545E">
              <w:rPr>
                <w:rFonts w:asciiTheme="minorHAnsi" w:hAnsiTheme="minorHAnsi" w:cstheme="minorHAnsi"/>
                <w:szCs w:val="20"/>
              </w:rPr>
              <w:t>Julio Alberto González Cárdenas</w:t>
            </w:r>
          </w:p>
          <w:p w14:paraId="7CB16DB4"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rPr>
              <w:t>Director de Tecnologías de Información y Comunicaciones</w:t>
            </w:r>
            <w:r w:rsidRPr="009F545E" w:rsidDel="001A4729">
              <w:rPr>
                <w:rFonts w:asciiTheme="minorHAnsi" w:hAnsiTheme="minorHAnsi" w:cstheme="minorHAnsi"/>
                <w:szCs w:val="20"/>
              </w:rPr>
              <w:t xml:space="preserve"> </w:t>
            </w:r>
          </w:p>
        </w:tc>
      </w:tr>
      <w:tr w:rsidR="0069363F" w:rsidRPr="009F545E" w14:paraId="62C42AF6" w14:textId="77777777" w:rsidTr="006D721C">
        <w:trPr>
          <w:trHeight w:val="2831"/>
          <w:jc w:val="center"/>
        </w:trPr>
        <w:tc>
          <w:tcPr>
            <w:tcW w:w="2250" w:type="pct"/>
            <w:tcBorders>
              <w:top w:val="single" w:sz="4" w:space="0" w:color="auto"/>
              <w:bottom w:val="single" w:sz="4" w:space="0" w:color="auto"/>
            </w:tcBorders>
            <w:shd w:val="clear" w:color="auto" w:fill="FFFFFF"/>
          </w:tcPr>
          <w:p w14:paraId="1EE548DD"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Subinspectora</w:t>
            </w:r>
          </w:p>
          <w:p w14:paraId="5D2900E1"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Martha López Pelcastre</w:t>
            </w:r>
          </w:p>
          <w:p w14:paraId="0913933B"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lang w:eastAsia="es-MX"/>
              </w:rPr>
              <w:t>Subdirectora de Soluciones de Tecnologías de Información</w:t>
            </w:r>
            <w:r w:rsidRPr="009F545E" w:rsidDel="00864F9D">
              <w:rPr>
                <w:rFonts w:asciiTheme="minorHAnsi" w:hAnsiTheme="minorHAnsi" w:cstheme="minorHAnsi"/>
                <w:szCs w:val="20"/>
              </w:rPr>
              <w:t xml:space="preserve"> </w:t>
            </w:r>
            <w:r w:rsidRPr="009F545E" w:rsidDel="001A4729">
              <w:rPr>
                <w:rFonts w:asciiTheme="minorHAnsi" w:hAnsiTheme="minorHAnsi" w:cstheme="minorHAnsi"/>
                <w:szCs w:val="20"/>
              </w:rPr>
              <w:t xml:space="preserve"> </w:t>
            </w:r>
          </w:p>
        </w:tc>
        <w:tc>
          <w:tcPr>
            <w:tcW w:w="500" w:type="pct"/>
            <w:shd w:val="clear" w:color="auto" w:fill="FFFFFF"/>
          </w:tcPr>
          <w:p w14:paraId="4F03E997" w14:textId="77777777" w:rsidR="0069363F" w:rsidRPr="009F545E" w:rsidRDefault="0069363F" w:rsidP="006D721C">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42537AB" w14:textId="77777777" w:rsidR="0069363F" w:rsidRPr="009F545E" w:rsidRDefault="0069363F" w:rsidP="006D721C">
            <w:pPr>
              <w:spacing w:after="0" w:line="240" w:lineRule="auto"/>
              <w:jc w:val="center"/>
              <w:rPr>
                <w:rFonts w:asciiTheme="minorHAnsi" w:hAnsiTheme="minorHAnsi" w:cstheme="minorHAnsi"/>
                <w:szCs w:val="20"/>
              </w:rPr>
            </w:pPr>
            <w:r w:rsidRPr="009F545E">
              <w:rPr>
                <w:rFonts w:asciiTheme="minorHAnsi" w:hAnsiTheme="minorHAnsi" w:cstheme="minorHAnsi"/>
                <w:szCs w:val="20"/>
              </w:rPr>
              <w:t>Subinspector</w:t>
            </w:r>
          </w:p>
          <w:p w14:paraId="02D597F5" w14:textId="77777777" w:rsidR="0069363F" w:rsidRPr="009F545E" w:rsidRDefault="0069363F" w:rsidP="006D721C">
            <w:pPr>
              <w:spacing w:after="0" w:line="240" w:lineRule="auto"/>
              <w:jc w:val="center"/>
              <w:rPr>
                <w:rFonts w:asciiTheme="minorHAnsi" w:hAnsiTheme="minorHAnsi" w:cstheme="minorHAnsi"/>
                <w:szCs w:val="20"/>
              </w:rPr>
            </w:pPr>
            <w:r w:rsidRPr="009F545E">
              <w:rPr>
                <w:rFonts w:asciiTheme="minorHAnsi" w:hAnsiTheme="minorHAnsi" w:cstheme="minorHAnsi"/>
                <w:szCs w:val="20"/>
              </w:rPr>
              <w:t>Ángel Rogelio López Gutiérrez</w:t>
            </w:r>
          </w:p>
          <w:p w14:paraId="573336A5" w14:textId="77777777" w:rsidR="0069363F" w:rsidRPr="009F545E" w:rsidRDefault="0069363F" w:rsidP="006D721C">
            <w:pPr>
              <w:spacing w:line="240" w:lineRule="auto"/>
              <w:jc w:val="center"/>
              <w:rPr>
                <w:rFonts w:asciiTheme="minorHAnsi" w:hAnsiTheme="minorHAnsi" w:cstheme="minorHAnsi"/>
                <w:szCs w:val="20"/>
              </w:rPr>
            </w:pPr>
            <w:r w:rsidRPr="009F545E">
              <w:rPr>
                <w:rFonts w:asciiTheme="minorHAnsi" w:hAnsiTheme="minorHAnsi" w:cstheme="minorHAnsi"/>
                <w:szCs w:val="20"/>
                <w:lang w:eastAsia="es-MX"/>
              </w:rPr>
              <w:t>Subdirector de Estrategia Digital y Seguridad de la Información</w:t>
            </w:r>
            <w:r w:rsidRPr="009F545E" w:rsidDel="001A4729">
              <w:rPr>
                <w:rFonts w:asciiTheme="minorHAnsi" w:hAnsiTheme="minorHAnsi" w:cstheme="minorHAnsi"/>
                <w:szCs w:val="20"/>
                <w:lang w:eastAsia="es-MX"/>
              </w:rPr>
              <w:t xml:space="preserve"> </w:t>
            </w:r>
          </w:p>
        </w:tc>
      </w:tr>
      <w:tr w:rsidR="0069363F" w:rsidRPr="009F545E" w14:paraId="08985301" w14:textId="77777777" w:rsidTr="006D721C">
        <w:trPr>
          <w:trHeight w:val="1778"/>
          <w:jc w:val="center"/>
        </w:trPr>
        <w:tc>
          <w:tcPr>
            <w:tcW w:w="2250" w:type="pct"/>
            <w:tcBorders>
              <w:top w:val="single" w:sz="4" w:space="0" w:color="auto"/>
            </w:tcBorders>
            <w:shd w:val="clear" w:color="auto" w:fill="FFFFFF"/>
          </w:tcPr>
          <w:p w14:paraId="1AB11A1A"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Oficial</w:t>
            </w:r>
          </w:p>
          <w:p w14:paraId="17431F28"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Jesús Bravo Clavellina</w:t>
            </w:r>
          </w:p>
          <w:p w14:paraId="050EEE7E" w14:textId="77777777" w:rsidR="0069363F" w:rsidRPr="009F545E" w:rsidRDefault="0069363F" w:rsidP="006D721C">
            <w:pPr>
              <w:spacing w:after="0" w:line="240" w:lineRule="auto"/>
              <w:jc w:val="center"/>
              <w:rPr>
                <w:rFonts w:asciiTheme="minorHAnsi" w:hAnsiTheme="minorHAnsi" w:cstheme="minorHAnsi"/>
                <w:szCs w:val="20"/>
              </w:rPr>
            </w:pPr>
            <w:r w:rsidRPr="009F545E">
              <w:rPr>
                <w:rFonts w:asciiTheme="minorHAnsi" w:hAnsiTheme="minorHAnsi" w:cstheme="minorHAnsi"/>
                <w:szCs w:val="20"/>
                <w:lang w:eastAsia="es-MX"/>
              </w:rPr>
              <w:t>Jefe de Departamento de Diseño de Soluciones</w:t>
            </w:r>
            <w:r w:rsidRPr="009F545E" w:rsidDel="001A4729">
              <w:rPr>
                <w:rFonts w:asciiTheme="minorHAnsi" w:hAnsiTheme="minorHAnsi" w:cstheme="minorHAnsi"/>
                <w:szCs w:val="20"/>
                <w:lang w:eastAsia="es-MX"/>
              </w:rPr>
              <w:t xml:space="preserve">  </w:t>
            </w:r>
          </w:p>
        </w:tc>
        <w:tc>
          <w:tcPr>
            <w:tcW w:w="500" w:type="pct"/>
            <w:shd w:val="clear" w:color="auto" w:fill="FFFFFF"/>
          </w:tcPr>
          <w:p w14:paraId="28E00AA7" w14:textId="77777777" w:rsidR="0069363F" w:rsidRPr="009F545E" w:rsidRDefault="0069363F" w:rsidP="006D721C">
            <w:pPr>
              <w:spacing w:after="0" w:line="240" w:lineRule="auto"/>
              <w:jc w:val="center"/>
              <w:rPr>
                <w:rFonts w:asciiTheme="minorHAnsi" w:hAnsiTheme="minorHAnsi" w:cstheme="minorHAnsi"/>
                <w:szCs w:val="20"/>
                <w:lang w:eastAsia="es-MX"/>
              </w:rPr>
            </w:pPr>
          </w:p>
        </w:tc>
        <w:tc>
          <w:tcPr>
            <w:tcW w:w="2250" w:type="pct"/>
            <w:shd w:val="clear" w:color="auto" w:fill="FFFFFF"/>
          </w:tcPr>
          <w:p w14:paraId="360568F5"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sidDel="001A4729">
              <w:rPr>
                <w:rFonts w:asciiTheme="minorHAnsi" w:hAnsiTheme="minorHAnsi" w:cstheme="minorHAnsi"/>
                <w:szCs w:val="20"/>
                <w:lang w:eastAsia="es-MX"/>
              </w:rPr>
              <w:t xml:space="preserve"> </w:t>
            </w:r>
          </w:p>
        </w:tc>
      </w:tr>
    </w:tbl>
    <w:p w14:paraId="56B4F23A" w14:textId="77777777" w:rsidR="0069363F" w:rsidRPr="009F545E" w:rsidRDefault="0069363F" w:rsidP="0069363F">
      <w:pPr>
        <w:spacing w:after="0" w:line="240" w:lineRule="auto"/>
        <w:rPr>
          <w:rFonts w:asciiTheme="minorHAnsi" w:hAnsiTheme="minorHAnsi" w:cstheme="minorHAnsi"/>
          <w:szCs w:val="20"/>
        </w:rPr>
      </w:pPr>
    </w:p>
    <w:p w14:paraId="76BD82FE" w14:textId="77777777" w:rsidR="0069363F" w:rsidRPr="009F545E" w:rsidRDefault="0069363F" w:rsidP="0069363F">
      <w:pPr>
        <w:rPr>
          <w:rFonts w:asciiTheme="minorHAnsi" w:hAnsiTheme="minorHAnsi" w:cstheme="minorHAnsi"/>
          <w:szCs w:val="20"/>
        </w:rPr>
      </w:pPr>
    </w:p>
    <w:p w14:paraId="5F574800" w14:textId="77777777" w:rsidR="0069363F" w:rsidRPr="009F545E" w:rsidRDefault="0069363F" w:rsidP="0069363F">
      <w:pPr>
        <w:rPr>
          <w:rFonts w:asciiTheme="minorHAnsi" w:hAnsiTheme="minorHAnsi" w:cstheme="minorHAnsi"/>
          <w:szCs w:val="20"/>
        </w:rPr>
      </w:pPr>
    </w:p>
    <w:p w14:paraId="32722069" w14:textId="77777777" w:rsidR="0069363F" w:rsidRPr="009F545E" w:rsidRDefault="0069363F" w:rsidP="0069363F">
      <w:pPr>
        <w:rPr>
          <w:rFonts w:asciiTheme="minorHAnsi" w:hAnsiTheme="minorHAnsi" w:cstheme="minorHAnsi"/>
          <w:szCs w:val="20"/>
        </w:rPr>
      </w:pPr>
    </w:p>
    <w:p w14:paraId="5F523203" w14:textId="77777777" w:rsidR="0069363F" w:rsidRDefault="0069363F" w:rsidP="0069363F">
      <w:pPr>
        <w:rPr>
          <w:rFonts w:asciiTheme="minorHAnsi" w:hAnsiTheme="minorHAnsi" w:cstheme="minorHAnsi"/>
          <w:szCs w:val="20"/>
        </w:rPr>
      </w:pPr>
    </w:p>
    <w:p w14:paraId="6F557D12" w14:textId="77777777" w:rsidR="0069363F" w:rsidRDefault="0069363F" w:rsidP="0069363F">
      <w:pPr>
        <w:rPr>
          <w:rFonts w:asciiTheme="minorHAnsi" w:hAnsiTheme="minorHAnsi" w:cstheme="minorHAnsi"/>
          <w:szCs w:val="20"/>
        </w:rPr>
      </w:pPr>
    </w:p>
    <w:p w14:paraId="3DAC0F87" w14:textId="77777777" w:rsidR="0069363F" w:rsidRPr="009F545E" w:rsidRDefault="0069363F" w:rsidP="0069363F">
      <w:pPr>
        <w:rPr>
          <w:rFonts w:asciiTheme="minorHAnsi" w:hAnsiTheme="minorHAnsi" w:cstheme="minorHAnsi"/>
          <w:szCs w:val="20"/>
        </w:rPr>
      </w:pPr>
    </w:p>
    <w:p w14:paraId="0CDC8EC7" w14:textId="77777777" w:rsidR="0069363F" w:rsidRPr="009F545E" w:rsidRDefault="0069363F" w:rsidP="0069363F">
      <w:pPr>
        <w:rPr>
          <w:rFonts w:asciiTheme="minorHAnsi" w:hAnsiTheme="minorHAnsi" w:cstheme="minorHAnsi"/>
          <w:szCs w:val="20"/>
        </w:rPr>
      </w:pPr>
    </w:p>
    <w:p w14:paraId="045E2EE1" w14:textId="77777777" w:rsidR="0069363F" w:rsidRPr="009F545E" w:rsidRDefault="0069363F" w:rsidP="0069363F">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9363F" w:rsidRPr="009F545E" w14:paraId="129835F3" w14:textId="77777777" w:rsidTr="006D721C">
        <w:trPr>
          <w:trHeight w:val="2874"/>
          <w:jc w:val="center"/>
        </w:trPr>
        <w:tc>
          <w:tcPr>
            <w:tcW w:w="2250" w:type="pct"/>
            <w:tcBorders>
              <w:top w:val="single" w:sz="4" w:space="0" w:color="auto"/>
              <w:bottom w:val="single" w:sz="4" w:space="0" w:color="auto"/>
            </w:tcBorders>
            <w:shd w:val="clear" w:color="auto" w:fill="FFFFFF"/>
            <w:hideMark/>
          </w:tcPr>
          <w:p w14:paraId="2C392543" w14:textId="77777777" w:rsidR="0069363F" w:rsidRPr="009F545E" w:rsidRDefault="0069363F" w:rsidP="006D721C">
            <w:pPr>
              <w:spacing w:after="0"/>
              <w:jc w:val="center"/>
              <w:rPr>
                <w:rFonts w:asciiTheme="minorHAnsi" w:hAnsiTheme="minorHAnsi" w:cstheme="minorHAnsi"/>
                <w:szCs w:val="20"/>
              </w:rPr>
            </w:pPr>
            <w:r w:rsidRPr="009F545E">
              <w:rPr>
                <w:rFonts w:asciiTheme="minorHAnsi" w:hAnsiTheme="minorHAnsi" w:cstheme="minorHAnsi"/>
                <w:szCs w:val="20"/>
              </w:rPr>
              <w:t>José Luis Ramírez Hernández</w:t>
            </w:r>
          </w:p>
          <w:p w14:paraId="275745AC"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rPr>
              <w:t>Director de Gestión de Tecnologías de la Información SEGOB</w:t>
            </w:r>
          </w:p>
        </w:tc>
        <w:tc>
          <w:tcPr>
            <w:tcW w:w="500" w:type="pct"/>
            <w:shd w:val="clear" w:color="auto" w:fill="FFFFFF"/>
          </w:tcPr>
          <w:p w14:paraId="5A189227" w14:textId="77777777" w:rsidR="0069363F" w:rsidRPr="009F545E" w:rsidRDefault="0069363F" w:rsidP="006D721C">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7BABC49F"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Saúl Torres García</w:t>
            </w:r>
          </w:p>
          <w:p w14:paraId="07A2FB88"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Subdirector de Desarrollo y Mantenimiento de Soluciones Móviles, Ágiles e Inteligencia de Negocio SEGOB</w:t>
            </w:r>
            <w:r w:rsidRPr="009F545E" w:rsidDel="00864F9D">
              <w:rPr>
                <w:rFonts w:asciiTheme="minorHAnsi" w:hAnsiTheme="minorHAnsi" w:cstheme="minorHAnsi"/>
                <w:szCs w:val="20"/>
              </w:rPr>
              <w:t xml:space="preserve"> </w:t>
            </w:r>
          </w:p>
        </w:tc>
      </w:tr>
      <w:tr w:rsidR="0069363F" w:rsidRPr="009F545E" w14:paraId="267BFCCB" w14:textId="77777777" w:rsidTr="006D721C">
        <w:trPr>
          <w:trHeight w:val="1892"/>
          <w:jc w:val="center"/>
        </w:trPr>
        <w:tc>
          <w:tcPr>
            <w:tcW w:w="2250" w:type="pct"/>
            <w:tcBorders>
              <w:top w:val="single" w:sz="4" w:space="0" w:color="auto"/>
            </w:tcBorders>
            <w:shd w:val="clear" w:color="auto" w:fill="FFFFFF"/>
          </w:tcPr>
          <w:p w14:paraId="745A5ED3"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Juan Manuel López Sánchez</w:t>
            </w:r>
          </w:p>
          <w:p w14:paraId="49F4C3A8"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Gerente de Proyecto INDRA</w:t>
            </w:r>
          </w:p>
        </w:tc>
        <w:tc>
          <w:tcPr>
            <w:tcW w:w="500" w:type="pct"/>
            <w:shd w:val="clear" w:color="auto" w:fill="FFFFFF"/>
          </w:tcPr>
          <w:p w14:paraId="4E02D960" w14:textId="77777777" w:rsidR="0069363F" w:rsidRPr="009F545E" w:rsidRDefault="0069363F" w:rsidP="006D721C">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E5A0D71" w14:textId="77777777" w:rsidR="0069363F" w:rsidRPr="009F545E" w:rsidRDefault="0069363F" w:rsidP="006D721C">
            <w:pPr>
              <w:spacing w:line="240" w:lineRule="auto"/>
              <w:jc w:val="center"/>
              <w:rPr>
                <w:rFonts w:asciiTheme="minorHAnsi" w:hAnsiTheme="minorHAnsi" w:cstheme="minorHAnsi"/>
                <w:szCs w:val="20"/>
              </w:rPr>
            </w:pPr>
            <w:r w:rsidRPr="009F545E">
              <w:rPr>
                <w:rFonts w:asciiTheme="minorHAnsi" w:hAnsiTheme="minorHAnsi" w:cstheme="minorHAnsi"/>
                <w:szCs w:val="20"/>
              </w:rPr>
              <w:t>Ricardo Márquez Ruiz</w:t>
            </w:r>
          </w:p>
          <w:p w14:paraId="3FC29286" w14:textId="77777777" w:rsidR="0069363F" w:rsidRPr="009F545E" w:rsidRDefault="0069363F" w:rsidP="006D721C">
            <w:pPr>
              <w:spacing w:after="0"/>
              <w:jc w:val="center"/>
              <w:rPr>
                <w:rFonts w:asciiTheme="minorHAnsi" w:hAnsiTheme="minorHAnsi" w:cstheme="minorHAnsi"/>
                <w:szCs w:val="20"/>
                <w:lang w:eastAsia="es-MX"/>
              </w:rPr>
            </w:pPr>
            <w:r w:rsidRPr="009F545E">
              <w:rPr>
                <w:rFonts w:asciiTheme="minorHAnsi" w:hAnsiTheme="minorHAnsi" w:cstheme="minorHAnsi"/>
                <w:szCs w:val="20"/>
              </w:rPr>
              <w:t xml:space="preserve">Administrador de Proyecto INDRA </w:t>
            </w:r>
          </w:p>
        </w:tc>
      </w:tr>
    </w:tbl>
    <w:p w14:paraId="7D9DB09D" w14:textId="77777777" w:rsidR="0069363F" w:rsidRPr="009F545E" w:rsidRDefault="0069363F" w:rsidP="0069363F">
      <w:pPr>
        <w:rPr>
          <w:rFonts w:asciiTheme="minorHAnsi" w:hAnsiTheme="minorHAnsi" w:cstheme="minorHAnsi"/>
          <w:b/>
          <w:szCs w:val="20"/>
        </w:rPr>
      </w:pPr>
    </w:p>
    <w:p w14:paraId="258D7212" w14:textId="77777777" w:rsidR="0069363F" w:rsidRPr="009F545E" w:rsidRDefault="0069363F" w:rsidP="0069363F">
      <w:pPr>
        <w:rPr>
          <w:rFonts w:asciiTheme="minorHAnsi" w:hAnsiTheme="minorHAnsi" w:cstheme="minorHAnsi"/>
          <w:b/>
          <w:szCs w:val="20"/>
        </w:rPr>
      </w:pPr>
      <w:r w:rsidRPr="009F545E">
        <w:rPr>
          <w:rFonts w:asciiTheme="minorHAnsi" w:hAnsiTheme="minorHAnsi" w:cstheme="minorHAnsi"/>
          <w:b/>
          <w:szCs w:val="20"/>
        </w:rPr>
        <w:t>Aprobación de caso de uso por la DAR</w:t>
      </w:r>
    </w:p>
    <w:p w14:paraId="3E5DD9E8" w14:textId="77777777" w:rsidR="0069363F" w:rsidRPr="009F545E" w:rsidRDefault="0069363F" w:rsidP="0069363F">
      <w:pPr>
        <w:rPr>
          <w:rFonts w:asciiTheme="minorHAnsi" w:hAnsiTheme="minorHAnsi" w:cstheme="minorHAnsi"/>
          <w:szCs w:val="20"/>
        </w:rPr>
      </w:pPr>
    </w:p>
    <w:p w14:paraId="317D6A0E" w14:textId="77777777" w:rsidR="0069363F" w:rsidRPr="009F545E" w:rsidRDefault="0069363F" w:rsidP="0069363F">
      <w:pPr>
        <w:rPr>
          <w:rFonts w:asciiTheme="minorHAnsi" w:hAnsiTheme="minorHAnsi" w:cstheme="minorHAnsi"/>
          <w:szCs w:val="20"/>
        </w:rPr>
      </w:pPr>
    </w:p>
    <w:p w14:paraId="335A6D95" w14:textId="77777777" w:rsidR="0069363F" w:rsidRPr="009F545E" w:rsidRDefault="0069363F" w:rsidP="0069363F">
      <w:pPr>
        <w:rPr>
          <w:rFonts w:asciiTheme="minorHAnsi" w:hAnsiTheme="minorHAnsi" w:cstheme="minorHAnsi"/>
          <w:szCs w:val="20"/>
        </w:rPr>
      </w:pPr>
    </w:p>
    <w:p w14:paraId="2F2AC672" w14:textId="77777777" w:rsidR="0069363F" w:rsidRDefault="0069363F" w:rsidP="0069363F">
      <w:pPr>
        <w:rPr>
          <w:rFonts w:asciiTheme="minorHAnsi" w:hAnsiTheme="minorHAnsi" w:cstheme="minorHAnsi"/>
          <w:szCs w:val="20"/>
        </w:rPr>
      </w:pPr>
    </w:p>
    <w:p w14:paraId="170BCAAC" w14:textId="77777777" w:rsidR="0069363F" w:rsidRPr="009F545E" w:rsidRDefault="0069363F" w:rsidP="0069363F">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9363F" w:rsidRPr="009F545E" w14:paraId="28E4DF84" w14:textId="77777777" w:rsidTr="006D721C">
        <w:trPr>
          <w:trHeight w:val="1404"/>
          <w:jc w:val="center"/>
        </w:trPr>
        <w:tc>
          <w:tcPr>
            <w:tcW w:w="2250" w:type="pct"/>
            <w:tcBorders>
              <w:top w:val="single" w:sz="4" w:space="0" w:color="auto"/>
              <w:left w:val="nil"/>
              <w:bottom w:val="nil"/>
              <w:right w:val="nil"/>
            </w:tcBorders>
            <w:shd w:val="clear" w:color="auto" w:fill="FFFFFF"/>
            <w:hideMark/>
          </w:tcPr>
          <w:p w14:paraId="3A6AF85C"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Inspector</w:t>
            </w:r>
          </w:p>
          <w:p w14:paraId="34C6AD07"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Juan Carlos Soto Lazo</w:t>
            </w:r>
          </w:p>
          <w:p w14:paraId="44E8A395"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Encargado de la Dirección de Análisis de Riesgo</w:t>
            </w:r>
          </w:p>
          <w:p w14:paraId="2BD87441" w14:textId="77777777" w:rsidR="0069363F" w:rsidRPr="009F545E" w:rsidRDefault="0069363F" w:rsidP="006D721C">
            <w:pPr>
              <w:spacing w:after="0" w:line="240" w:lineRule="auto"/>
              <w:jc w:val="center"/>
              <w:rPr>
                <w:rFonts w:asciiTheme="minorHAnsi" w:hAnsiTheme="minorHAnsi" w:cstheme="minorHAnsi"/>
                <w:szCs w:val="20"/>
                <w:lang w:eastAsia="es-MX"/>
              </w:rPr>
            </w:pPr>
          </w:p>
        </w:tc>
        <w:tc>
          <w:tcPr>
            <w:tcW w:w="500" w:type="pct"/>
            <w:shd w:val="clear" w:color="auto" w:fill="FFFFFF"/>
          </w:tcPr>
          <w:p w14:paraId="29F0B563" w14:textId="77777777" w:rsidR="0069363F" w:rsidRPr="009F545E" w:rsidRDefault="0069363F" w:rsidP="006D721C">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126B4D4A"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Subinspector</w:t>
            </w:r>
          </w:p>
          <w:p w14:paraId="3980DDCF"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José Ramón Ramírez Suárez</w:t>
            </w:r>
          </w:p>
          <w:p w14:paraId="1FCA2472"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Subdirector de Análisis de Riesgo</w:t>
            </w:r>
          </w:p>
        </w:tc>
      </w:tr>
    </w:tbl>
    <w:p w14:paraId="6F5F83F9" w14:textId="77777777" w:rsidR="0069363F" w:rsidRPr="009F545E" w:rsidRDefault="0069363F" w:rsidP="0069363F">
      <w:pPr>
        <w:rPr>
          <w:rFonts w:asciiTheme="minorHAnsi" w:hAnsiTheme="minorHAnsi" w:cstheme="minorHAnsi"/>
          <w:szCs w:val="20"/>
        </w:rPr>
      </w:pPr>
    </w:p>
    <w:p w14:paraId="3E56CA10" w14:textId="77777777" w:rsidR="0069363F" w:rsidRPr="009F545E" w:rsidRDefault="0069363F" w:rsidP="0069363F">
      <w:pPr>
        <w:rPr>
          <w:rFonts w:asciiTheme="minorHAnsi" w:hAnsiTheme="minorHAnsi" w:cstheme="minorHAnsi"/>
          <w:b/>
          <w:szCs w:val="20"/>
        </w:rPr>
      </w:pPr>
      <w:r w:rsidRPr="009F545E">
        <w:rPr>
          <w:rFonts w:asciiTheme="minorHAnsi" w:hAnsiTheme="minorHAnsi" w:cstheme="minorHAnsi"/>
          <w:b/>
          <w:szCs w:val="20"/>
        </w:rPr>
        <w:br w:type="page"/>
      </w:r>
    </w:p>
    <w:p w14:paraId="2292A327" w14:textId="77777777" w:rsidR="0069363F" w:rsidRPr="009F545E" w:rsidRDefault="0069363F" w:rsidP="0069363F">
      <w:pPr>
        <w:rPr>
          <w:rFonts w:asciiTheme="minorHAnsi" w:hAnsiTheme="minorHAnsi" w:cstheme="minorHAnsi"/>
          <w:b/>
          <w:szCs w:val="20"/>
        </w:rPr>
      </w:pPr>
      <w:r w:rsidRPr="009F545E">
        <w:rPr>
          <w:rFonts w:asciiTheme="minorHAnsi" w:hAnsiTheme="minorHAnsi" w:cstheme="minorHAnsi"/>
          <w:b/>
          <w:szCs w:val="20"/>
        </w:rPr>
        <w:lastRenderedPageBreak/>
        <w:t>Aprobación de caso de uso por la DGP</w:t>
      </w:r>
    </w:p>
    <w:p w14:paraId="6E89D2C0" w14:textId="77777777" w:rsidR="0069363F" w:rsidRDefault="0069363F" w:rsidP="0069363F">
      <w:pPr>
        <w:rPr>
          <w:rFonts w:asciiTheme="minorHAnsi" w:hAnsiTheme="minorHAnsi" w:cstheme="minorHAnsi"/>
          <w:szCs w:val="20"/>
        </w:rPr>
      </w:pPr>
    </w:p>
    <w:p w14:paraId="386709CF" w14:textId="77777777" w:rsidR="0069363F" w:rsidRPr="009F545E" w:rsidRDefault="0069363F" w:rsidP="0069363F">
      <w:pPr>
        <w:rPr>
          <w:rFonts w:asciiTheme="minorHAnsi" w:hAnsiTheme="minorHAnsi" w:cstheme="minorHAnsi"/>
          <w:szCs w:val="20"/>
        </w:rPr>
      </w:pPr>
    </w:p>
    <w:p w14:paraId="63F01FFE" w14:textId="77777777" w:rsidR="0069363F" w:rsidRPr="009F545E" w:rsidRDefault="0069363F" w:rsidP="0069363F">
      <w:pPr>
        <w:rPr>
          <w:rFonts w:asciiTheme="minorHAnsi" w:hAnsiTheme="minorHAnsi" w:cstheme="minorHAnsi"/>
          <w:szCs w:val="20"/>
        </w:rPr>
      </w:pPr>
    </w:p>
    <w:p w14:paraId="0E082C4B" w14:textId="77777777" w:rsidR="0069363F" w:rsidRDefault="0069363F" w:rsidP="0069363F">
      <w:pPr>
        <w:rPr>
          <w:rFonts w:asciiTheme="minorHAnsi" w:hAnsiTheme="minorHAnsi" w:cstheme="minorHAnsi"/>
          <w:szCs w:val="20"/>
        </w:rPr>
      </w:pPr>
    </w:p>
    <w:p w14:paraId="6A97E4A1" w14:textId="77777777" w:rsidR="0069363F" w:rsidRPr="009F545E" w:rsidRDefault="0069363F" w:rsidP="0069363F">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69363F" w:rsidRPr="009F545E" w14:paraId="466024E2" w14:textId="77777777" w:rsidTr="006D721C">
        <w:trPr>
          <w:trHeight w:val="1296"/>
        </w:trPr>
        <w:tc>
          <w:tcPr>
            <w:tcW w:w="5000" w:type="pct"/>
            <w:tcBorders>
              <w:top w:val="single" w:sz="4" w:space="0" w:color="auto"/>
            </w:tcBorders>
            <w:shd w:val="clear" w:color="auto" w:fill="FFFFFF"/>
          </w:tcPr>
          <w:p w14:paraId="602AD4D8"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Comisario Jefe</w:t>
            </w:r>
          </w:p>
          <w:p w14:paraId="663452EF"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Víctor Campos Chargoy</w:t>
            </w:r>
          </w:p>
          <w:p w14:paraId="005E8D52"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Director General de Profesionalización</w:t>
            </w:r>
          </w:p>
        </w:tc>
      </w:tr>
    </w:tbl>
    <w:p w14:paraId="7173BE61" w14:textId="77777777" w:rsidR="0069363F" w:rsidRPr="009F545E" w:rsidRDefault="0069363F" w:rsidP="0069363F">
      <w:pPr>
        <w:rPr>
          <w:rFonts w:asciiTheme="minorHAnsi" w:hAnsiTheme="minorHAnsi" w:cstheme="minorHAnsi"/>
          <w:b/>
          <w:szCs w:val="20"/>
        </w:rPr>
      </w:pPr>
      <w:r w:rsidRPr="009F545E">
        <w:rPr>
          <w:rFonts w:asciiTheme="minorHAnsi" w:hAnsiTheme="minorHAnsi" w:cstheme="minorHAnsi"/>
          <w:b/>
          <w:szCs w:val="20"/>
        </w:rPr>
        <w:t>Aprobación de caso de uso por la DGP - DGADP</w:t>
      </w:r>
    </w:p>
    <w:p w14:paraId="005B7405" w14:textId="77777777" w:rsidR="0069363F" w:rsidRPr="009F545E" w:rsidRDefault="0069363F" w:rsidP="0069363F">
      <w:pPr>
        <w:rPr>
          <w:rFonts w:asciiTheme="minorHAnsi" w:hAnsiTheme="minorHAnsi" w:cstheme="minorHAnsi"/>
          <w:szCs w:val="20"/>
        </w:rPr>
      </w:pPr>
    </w:p>
    <w:p w14:paraId="4F7EA321" w14:textId="77777777" w:rsidR="0069363F" w:rsidRPr="009F545E" w:rsidRDefault="0069363F" w:rsidP="0069363F">
      <w:pPr>
        <w:rPr>
          <w:rFonts w:asciiTheme="minorHAnsi" w:hAnsiTheme="minorHAnsi" w:cstheme="minorHAnsi"/>
          <w:szCs w:val="20"/>
        </w:rPr>
      </w:pPr>
    </w:p>
    <w:p w14:paraId="4845157C" w14:textId="77777777" w:rsidR="0069363F" w:rsidRDefault="0069363F" w:rsidP="0069363F">
      <w:pPr>
        <w:rPr>
          <w:rFonts w:asciiTheme="minorHAnsi" w:hAnsiTheme="minorHAnsi" w:cstheme="minorHAnsi"/>
          <w:szCs w:val="20"/>
        </w:rPr>
      </w:pPr>
    </w:p>
    <w:p w14:paraId="1D561EE0" w14:textId="77777777" w:rsidR="0069363F" w:rsidRDefault="0069363F" w:rsidP="0069363F">
      <w:pPr>
        <w:rPr>
          <w:rFonts w:asciiTheme="minorHAnsi" w:hAnsiTheme="minorHAnsi" w:cstheme="minorHAnsi"/>
          <w:szCs w:val="20"/>
        </w:rPr>
      </w:pPr>
    </w:p>
    <w:p w14:paraId="0BEB2F46" w14:textId="77777777" w:rsidR="0069363F" w:rsidRPr="009F545E" w:rsidRDefault="0069363F" w:rsidP="0069363F">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9363F" w:rsidRPr="009F545E" w14:paraId="48EC74F7" w14:textId="77777777" w:rsidTr="006D721C">
        <w:trPr>
          <w:trHeight w:val="1277"/>
          <w:jc w:val="center"/>
        </w:trPr>
        <w:tc>
          <w:tcPr>
            <w:tcW w:w="2250" w:type="pct"/>
            <w:tcBorders>
              <w:top w:val="single" w:sz="4" w:space="0" w:color="auto"/>
            </w:tcBorders>
            <w:shd w:val="clear" w:color="auto" w:fill="FFFFFF"/>
          </w:tcPr>
          <w:p w14:paraId="5881573C"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Inspector Jefe</w:t>
            </w:r>
          </w:p>
          <w:p w14:paraId="74FC8B96"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Erick Eleazar Sánchez Molina</w:t>
            </w:r>
          </w:p>
          <w:p w14:paraId="1783DDD3"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Director General Adjunto de Desarrollo Policial</w:t>
            </w:r>
          </w:p>
        </w:tc>
        <w:tc>
          <w:tcPr>
            <w:tcW w:w="500" w:type="pct"/>
            <w:shd w:val="clear" w:color="auto" w:fill="FFFFFF"/>
          </w:tcPr>
          <w:p w14:paraId="38E1A385" w14:textId="77777777" w:rsidR="0069363F" w:rsidRPr="009F545E" w:rsidRDefault="0069363F" w:rsidP="006D721C">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34B042D"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Inspector</w:t>
            </w:r>
          </w:p>
          <w:p w14:paraId="2FEC0A8A"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Ignacio Villamil Díaz</w:t>
            </w:r>
          </w:p>
          <w:p w14:paraId="0D5D21F5"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Director de Normalización, Certificación y Verificación.</w:t>
            </w:r>
          </w:p>
        </w:tc>
      </w:tr>
    </w:tbl>
    <w:p w14:paraId="32501414" w14:textId="77777777" w:rsidR="0069363F" w:rsidRPr="009F545E" w:rsidRDefault="0069363F" w:rsidP="0069363F">
      <w:pPr>
        <w:rPr>
          <w:rFonts w:asciiTheme="minorHAnsi" w:hAnsiTheme="minorHAnsi" w:cstheme="minorHAnsi"/>
          <w:b/>
          <w:szCs w:val="20"/>
        </w:rPr>
      </w:pPr>
    </w:p>
    <w:p w14:paraId="451F0FC4" w14:textId="77777777" w:rsidR="0069363F" w:rsidRPr="009F545E" w:rsidRDefault="0069363F" w:rsidP="0069363F">
      <w:pPr>
        <w:rPr>
          <w:rFonts w:asciiTheme="minorHAnsi" w:hAnsiTheme="minorHAnsi" w:cstheme="minorHAnsi"/>
          <w:b/>
          <w:szCs w:val="20"/>
        </w:rPr>
      </w:pPr>
      <w:r w:rsidRPr="009F545E">
        <w:rPr>
          <w:rFonts w:asciiTheme="minorHAnsi" w:hAnsiTheme="minorHAnsi" w:cstheme="minorHAnsi"/>
          <w:b/>
          <w:szCs w:val="20"/>
        </w:rPr>
        <w:t>Aprobación de caso de uso por la DGP - AFCP</w:t>
      </w:r>
    </w:p>
    <w:p w14:paraId="53ACBD80" w14:textId="77777777" w:rsidR="0069363F" w:rsidRPr="009F545E" w:rsidRDefault="0069363F" w:rsidP="0069363F">
      <w:pPr>
        <w:rPr>
          <w:rFonts w:asciiTheme="minorHAnsi" w:hAnsiTheme="minorHAnsi" w:cstheme="minorHAnsi"/>
          <w:b/>
          <w:szCs w:val="20"/>
        </w:rPr>
      </w:pPr>
    </w:p>
    <w:p w14:paraId="24EEB589" w14:textId="77777777" w:rsidR="0069363F" w:rsidRDefault="0069363F" w:rsidP="0069363F">
      <w:pPr>
        <w:rPr>
          <w:rFonts w:asciiTheme="minorHAnsi" w:hAnsiTheme="minorHAnsi" w:cstheme="minorHAnsi"/>
          <w:szCs w:val="20"/>
        </w:rPr>
      </w:pPr>
    </w:p>
    <w:p w14:paraId="74B72108" w14:textId="77777777" w:rsidR="0069363F" w:rsidRPr="009F545E" w:rsidRDefault="0069363F" w:rsidP="0069363F">
      <w:pPr>
        <w:rPr>
          <w:rFonts w:asciiTheme="minorHAnsi" w:hAnsiTheme="minorHAnsi" w:cstheme="minorHAnsi"/>
          <w:szCs w:val="20"/>
        </w:rPr>
      </w:pPr>
    </w:p>
    <w:p w14:paraId="307B2F10" w14:textId="77777777" w:rsidR="0069363F" w:rsidRPr="009F545E" w:rsidRDefault="0069363F" w:rsidP="0069363F">
      <w:pPr>
        <w:rPr>
          <w:rFonts w:asciiTheme="minorHAnsi" w:hAnsiTheme="minorHAnsi" w:cstheme="minorHAnsi"/>
          <w:szCs w:val="20"/>
        </w:rPr>
      </w:pPr>
    </w:p>
    <w:p w14:paraId="00C935BC" w14:textId="77777777" w:rsidR="0069363F" w:rsidRPr="009F545E" w:rsidRDefault="0069363F" w:rsidP="0069363F">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9363F" w:rsidRPr="009F545E" w14:paraId="487F262D" w14:textId="77777777" w:rsidTr="006D721C">
        <w:trPr>
          <w:trHeight w:val="1297"/>
          <w:jc w:val="center"/>
        </w:trPr>
        <w:tc>
          <w:tcPr>
            <w:tcW w:w="2250" w:type="pct"/>
            <w:tcBorders>
              <w:top w:val="single" w:sz="4" w:space="0" w:color="auto"/>
            </w:tcBorders>
            <w:shd w:val="clear" w:color="auto" w:fill="FFFFFF"/>
          </w:tcPr>
          <w:p w14:paraId="421F1443"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Inspector Jefe</w:t>
            </w:r>
          </w:p>
          <w:p w14:paraId="3D591333"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Martha María del Carmen García Damián</w:t>
            </w:r>
          </w:p>
          <w:p w14:paraId="1D426E0F"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188509D2" w14:textId="77777777" w:rsidR="0069363F" w:rsidRPr="009F545E" w:rsidRDefault="0069363F" w:rsidP="006D721C">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2D684FF"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Inspector</w:t>
            </w:r>
          </w:p>
          <w:p w14:paraId="3AB8FDF5"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Sergio Francisco Carmona Ramos</w:t>
            </w:r>
          </w:p>
          <w:p w14:paraId="65F3793E" w14:textId="77777777" w:rsidR="0069363F" w:rsidRPr="009F545E" w:rsidRDefault="0069363F" w:rsidP="006D721C">
            <w:pPr>
              <w:spacing w:after="0" w:line="240" w:lineRule="auto"/>
              <w:jc w:val="center"/>
              <w:rPr>
                <w:rFonts w:asciiTheme="minorHAnsi" w:hAnsiTheme="minorHAnsi" w:cstheme="minorHAnsi"/>
                <w:szCs w:val="20"/>
                <w:lang w:eastAsia="es-MX"/>
              </w:rPr>
            </w:pPr>
            <w:r w:rsidRPr="009F545E">
              <w:rPr>
                <w:rFonts w:asciiTheme="minorHAnsi" w:hAnsiTheme="minorHAnsi" w:cstheme="minorHAnsi"/>
                <w:szCs w:val="20"/>
                <w:lang w:eastAsia="es-MX"/>
              </w:rPr>
              <w:t>Director de Ejecución y Especialización</w:t>
            </w:r>
          </w:p>
        </w:tc>
      </w:tr>
    </w:tbl>
    <w:p w14:paraId="44E4F7EF" w14:textId="77777777" w:rsidR="0034123A" w:rsidRPr="00552F90" w:rsidRDefault="0034123A" w:rsidP="0069363F">
      <w:pPr>
        <w:spacing w:after="0" w:line="240" w:lineRule="auto"/>
        <w:rPr>
          <w:rFonts w:asciiTheme="minorHAnsi" w:hAnsiTheme="minorHAnsi" w:cstheme="minorHAnsi"/>
          <w:color w:val="000000" w:themeColor="text1"/>
        </w:rPr>
      </w:pPr>
    </w:p>
    <w:sectPr w:rsidR="0034123A" w:rsidRPr="00552F90" w:rsidSect="00C254C3">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D3213" w14:textId="77777777" w:rsidR="000550D7" w:rsidRDefault="000550D7" w:rsidP="0060039F">
      <w:pPr>
        <w:pStyle w:val="Encabezado"/>
      </w:pPr>
      <w:r>
        <w:separator/>
      </w:r>
    </w:p>
  </w:endnote>
  <w:endnote w:type="continuationSeparator" w:id="0">
    <w:p w14:paraId="21725B36" w14:textId="77777777" w:rsidR="000550D7" w:rsidRDefault="000550D7"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6D721C" w14:paraId="44E4F853" w14:textId="77777777" w:rsidTr="00EF0432">
      <w:tc>
        <w:tcPr>
          <w:tcW w:w="3465" w:type="dxa"/>
        </w:tcPr>
        <w:p w14:paraId="44E4F850" w14:textId="04CDCDA6" w:rsidR="006D721C" w:rsidRPr="00CD783E" w:rsidRDefault="006D721C"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75096753">
                    <wp:simplePos x="0" y="0"/>
                    <wp:positionH relativeFrom="column">
                      <wp:posOffset>581025</wp:posOffset>
                    </wp:positionH>
                    <wp:positionV relativeFrom="paragraph">
                      <wp:posOffset>41275</wp:posOffset>
                    </wp:positionV>
                    <wp:extent cx="5172075" cy="4762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6D721C" w:rsidRPr="00CD783E" w:rsidRDefault="006D721C"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6D721C" w:rsidRPr="0070527F" w:rsidRDefault="006D721C"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ro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Qo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dela6IgCAAAWBQAADgAAAAAAAAAAAAAAAAAuAgAAZHJzL2Uyb0RvYy54bWxQSwECLQAUAAYACAAA&#10;ACEAKASwFtwAAAAHAQAADwAAAAAAAAAAAAAAAADiBAAAZHJzL2Rvd25yZXYueG1sUEsFBgAAAAAE&#10;AAQA8wAAAOsFAAAAAA==&#10;" stroked="f">
                    <v:textbox>
                      <w:txbxContent>
                        <w:p w14:paraId="44E4F85C" w14:textId="77777777" w:rsidR="006D721C" w:rsidRPr="00CD783E" w:rsidRDefault="006D721C"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6D721C" w:rsidRPr="0070527F" w:rsidRDefault="006D721C"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6D721C" w:rsidRPr="00BE4042" w:rsidRDefault="006D721C" w:rsidP="00EF0432">
          <w:pPr>
            <w:pStyle w:val="Piedepgina"/>
            <w:spacing w:before="40" w:after="20" w:line="240" w:lineRule="auto"/>
            <w:jc w:val="center"/>
            <w:rPr>
              <w:rFonts w:cs="Arial"/>
              <w:sz w:val="16"/>
              <w:szCs w:val="16"/>
            </w:rPr>
          </w:pPr>
        </w:p>
      </w:tc>
      <w:tc>
        <w:tcPr>
          <w:tcW w:w="3466" w:type="dxa"/>
        </w:tcPr>
        <w:p w14:paraId="44E4F852" w14:textId="77777777" w:rsidR="006D721C" w:rsidRPr="00CD783E" w:rsidRDefault="006D721C"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6D721C" w:rsidRPr="00D566C8" w14:paraId="44E4F857" w14:textId="77777777" w:rsidTr="00EF0432">
      <w:tc>
        <w:tcPr>
          <w:tcW w:w="3465" w:type="dxa"/>
        </w:tcPr>
        <w:p w14:paraId="44E4F854" w14:textId="77777777" w:rsidR="006D721C" w:rsidRPr="00BE4042" w:rsidRDefault="006D721C" w:rsidP="00EF0432">
          <w:pPr>
            <w:pStyle w:val="Piedepgina"/>
            <w:spacing w:before="40" w:after="20" w:line="240" w:lineRule="auto"/>
            <w:rPr>
              <w:rFonts w:cs="Arial"/>
              <w:sz w:val="16"/>
              <w:szCs w:val="16"/>
            </w:rPr>
          </w:pPr>
        </w:p>
      </w:tc>
      <w:tc>
        <w:tcPr>
          <w:tcW w:w="3466" w:type="dxa"/>
        </w:tcPr>
        <w:p w14:paraId="44E4F855" w14:textId="77777777" w:rsidR="006D721C" w:rsidRDefault="006D721C" w:rsidP="00EF0432">
          <w:pPr>
            <w:pStyle w:val="Piedepgina"/>
            <w:spacing w:before="40" w:after="20" w:line="240" w:lineRule="auto"/>
            <w:jc w:val="center"/>
          </w:pPr>
        </w:p>
      </w:tc>
      <w:tc>
        <w:tcPr>
          <w:tcW w:w="3466" w:type="dxa"/>
        </w:tcPr>
        <w:p w14:paraId="44E4F856" w14:textId="77777777" w:rsidR="006D721C" w:rsidRPr="00D566C8" w:rsidRDefault="006D721C" w:rsidP="00EF0432">
          <w:pPr>
            <w:pStyle w:val="Piedepgina"/>
            <w:spacing w:before="40" w:after="20" w:line="240" w:lineRule="auto"/>
            <w:jc w:val="right"/>
            <w:rPr>
              <w:rFonts w:cs="Arial"/>
              <w:sz w:val="18"/>
              <w:szCs w:val="16"/>
            </w:rPr>
          </w:pPr>
        </w:p>
      </w:tc>
    </w:tr>
  </w:tbl>
  <w:p w14:paraId="44E4F858" w14:textId="77777777" w:rsidR="006D721C" w:rsidRPr="00A65C57" w:rsidRDefault="006D721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6155C" w14:textId="77777777" w:rsidR="000550D7" w:rsidRDefault="000550D7" w:rsidP="0060039F">
      <w:pPr>
        <w:pStyle w:val="Encabezado"/>
      </w:pPr>
      <w:r>
        <w:separator/>
      </w:r>
    </w:p>
  </w:footnote>
  <w:footnote w:type="continuationSeparator" w:id="0">
    <w:p w14:paraId="4CC8FAB1" w14:textId="77777777" w:rsidR="000550D7" w:rsidRDefault="000550D7"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6D721C" w:rsidRPr="005B608B" w:rsidRDefault="006D721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6D721C"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6D721C" w:rsidRPr="00780E31" w:rsidRDefault="006D721C"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6D721C" w:rsidRPr="00BE4042" w:rsidRDefault="006D721C"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6D721C" w:rsidRPr="00BE4042" w:rsidRDefault="006D721C"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6D721C" w:rsidRDefault="006D721C"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6D721C" w:rsidRPr="00BE4042" w:rsidRDefault="006D721C"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6D721C" w:rsidRPr="005E5122" w:rsidRDefault="006D721C"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2086A163" w:rsidR="006D721C" w:rsidRPr="005B1C5D" w:rsidRDefault="006D721C"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C044B">
            <w:rPr>
              <w:rStyle w:val="Nmerodepgina"/>
              <w:rFonts w:ascii="Calibri" w:hAnsi="Calibri" w:cs="Arial"/>
              <w:caps/>
              <w:noProof/>
              <w:sz w:val="16"/>
              <w:szCs w:val="16"/>
            </w:rPr>
            <w:t>16</w:t>
          </w:r>
          <w:r w:rsidRPr="00527841">
            <w:rPr>
              <w:rStyle w:val="Nmerodepgina"/>
              <w:rFonts w:ascii="Calibri" w:hAnsi="Calibri" w:cs="Arial"/>
              <w:caps/>
              <w:noProof/>
              <w:sz w:val="16"/>
              <w:szCs w:val="16"/>
            </w:rPr>
            <w:fldChar w:fldCharType="end"/>
          </w:r>
          <w:r>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C044B">
            <w:rPr>
              <w:rStyle w:val="Nmerodepgina"/>
              <w:rFonts w:ascii="Calibri" w:hAnsi="Calibri" w:cs="Arial"/>
              <w:noProof/>
              <w:sz w:val="16"/>
              <w:szCs w:val="16"/>
            </w:rPr>
            <w:t>16</w:t>
          </w:r>
          <w:r w:rsidRPr="00F84F27">
            <w:rPr>
              <w:rStyle w:val="Nmerodepgina"/>
              <w:rFonts w:ascii="Calibri" w:hAnsi="Calibri" w:cs="Arial"/>
              <w:sz w:val="16"/>
              <w:szCs w:val="16"/>
            </w:rPr>
            <w:fldChar w:fldCharType="end"/>
          </w:r>
        </w:p>
      </w:tc>
    </w:tr>
    <w:tr w:rsidR="006D721C"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6D721C" w:rsidRPr="00780E31" w:rsidRDefault="006D721C" w:rsidP="007E79AD">
          <w:pPr>
            <w:rPr>
              <w:rFonts w:cs="Arial"/>
              <w:lang w:val="en-US"/>
            </w:rPr>
          </w:pPr>
        </w:p>
      </w:tc>
      <w:tc>
        <w:tcPr>
          <w:tcW w:w="5528" w:type="dxa"/>
          <w:vMerge/>
          <w:vAlign w:val="center"/>
        </w:tcPr>
        <w:p w14:paraId="44E4F835" w14:textId="77777777" w:rsidR="006D721C" w:rsidRPr="00BE4042" w:rsidRDefault="006D721C"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6D721C" w:rsidRPr="005E5122" w:rsidRDefault="006D721C"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6D721C" w:rsidRPr="005B1C5D" w:rsidRDefault="006D721C"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6D721C"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6D721C" w:rsidRPr="00780E31" w:rsidRDefault="006D721C" w:rsidP="007E79AD">
          <w:pPr>
            <w:rPr>
              <w:rFonts w:cs="Arial"/>
              <w:lang w:val="en-US"/>
            </w:rPr>
          </w:pPr>
        </w:p>
      </w:tc>
      <w:tc>
        <w:tcPr>
          <w:tcW w:w="5528" w:type="dxa"/>
          <w:vMerge/>
          <w:vAlign w:val="center"/>
        </w:tcPr>
        <w:p w14:paraId="44E4F83A" w14:textId="77777777" w:rsidR="006D721C" w:rsidRPr="00BE4042" w:rsidRDefault="006D721C"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6D721C" w:rsidRPr="00F879E4" w:rsidRDefault="006D721C"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6D721C"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6D721C" w:rsidRPr="00780E31" w:rsidRDefault="006D721C" w:rsidP="007E79AD">
          <w:pPr>
            <w:rPr>
              <w:rFonts w:cs="Arial"/>
              <w:lang w:val="en-US"/>
            </w:rPr>
          </w:pPr>
        </w:p>
      </w:tc>
      <w:tc>
        <w:tcPr>
          <w:tcW w:w="5528" w:type="dxa"/>
          <w:vMerge/>
          <w:vAlign w:val="center"/>
        </w:tcPr>
        <w:p w14:paraId="44E4F83E" w14:textId="77777777" w:rsidR="006D721C" w:rsidRPr="00BE4042" w:rsidRDefault="006D721C" w:rsidP="007E79AD">
          <w:pPr>
            <w:rPr>
              <w:rFonts w:ascii="Calibri" w:hAnsi="Calibri" w:cs="Arial"/>
              <w:b/>
              <w:sz w:val="22"/>
            </w:rPr>
          </w:pPr>
        </w:p>
      </w:tc>
      <w:tc>
        <w:tcPr>
          <w:tcW w:w="1277" w:type="dxa"/>
          <w:tcBorders>
            <w:top w:val="single" w:sz="4" w:space="0" w:color="auto"/>
          </w:tcBorders>
          <w:vAlign w:val="center"/>
        </w:tcPr>
        <w:p w14:paraId="44E4F83F" w14:textId="77777777" w:rsidR="006D721C" w:rsidRPr="005E5122" w:rsidRDefault="006D721C"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6D721C" w:rsidRPr="005B1C5D" w:rsidRDefault="006D721C"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6D721C"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6D721C" w:rsidRPr="00780E31" w:rsidRDefault="006D721C" w:rsidP="007E79AD">
          <w:pPr>
            <w:rPr>
              <w:rFonts w:cs="Arial"/>
              <w:lang w:val="en-US"/>
            </w:rPr>
          </w:pPr>
        </w:p>
      </w:tc>
      <w:tc>
        <w:tcPr>
          <w:tcW w:w="5528" w:type="dxa"/>
          <w:vMerge/>
          <w:vAlign w:val="center"/>
        </w:tcPr>
        <w:p w14:paraId="44E4F843" w14:textId="77777777" w:rsidR="006D721C" w:rsidRPr="00BE4042" w:rsidRDefault="006D721C" w:rsidP="007E79AD">
          <w:pPr>
            <w:rPr>
              <w:rFonts w:ascii="Calibri" w:hAnsi="Calibri" w:cs="Arial"/>
              <w:b/>
              <w:sz w:val="22"/>
            </w:rPr>
          </w:pPr>
        </w:p>
      </w:tc>
      <w:tc>
        <w:tcPr>
          <w:tcW w:w="1277" w:type="dxa"/>
          <w:tcBorders>
            <w:top w:val="single" w:sz="4" w:space="0" w:color="auto"/>
          </w:tcBorders>
          <w:vAlign w:val="center"/>
        </w:tcPr>
        <w:p w14:paraId="44E4F844" w14:textId="77777777" w:rsidR="006D721C" w:rsidRPr="001F75F8" w:rsidRDefault="006D721C"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6D721C" w:rsidRPr="001F75F8" w:rsidRDefault="006D721C"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6D721C"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6D721C" w:rsidRPr="009A1678" w:rsidRDefault="006D721C" w:rsidP="007E79AD">
          <w:pPr>
            <w:rPr>
              <w:rFonts w:cs="Arial"/>
            </w:rPr>
          </w:pPr>
        </w:p>
      </w:tc>
      <w:tc>
        <w:tcPr>
          <w:tcW w:w="5528" w:type="dxa"/>
          <w:vAlign w:val="center"/>
        </w:tcPr>
        <w:p w14:paraId="44E4F848" w14:textId="77777777" w:rsidR="006D721C" w:rsidRPr="006E716C" w:rsidRDefault="006D721C"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6D721C" w:rsidRPr="006E716C" w:rsidRDefault="006D721C"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6D721C"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6D721C" w:rsidRPr="009A1678" w:rsidRDefault="006D721C" w:rsidP="007E79AD">
          <w:pPr>
            <w:rPr>
              <w:rFonts w:cs="Arial"/>
            </w:rPr>
          </w:pPr>
        </w:p>
      </w:tc>
      <w:tc>
        <w:tcPr>
          <w:tcW w:w="5528" w:type="dxa"/>
          <w:vAlign w:val="center"/>
        </w:tcPr>
        <w:p w14:paraId="44E4F84C" w14:textId="085C62CA" w:rsidR="006D721C" w:rsidRPr="00B21BDE" w:rsidRDefault="006D721C" w:rsidP="00683760">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9040 - Reemplazar Reporte de Disponibilidad Recursos</w:t>
          </w:r>
        </w:p>
      </w:tc>
      <w:tc>
        <w:tcPr>
          <w:tcW w:w="2595" w:type="dxa"/>
          <w:gridSpan w:val="2"/>
          <w:vMerge/>
          <w:vAlign w:val="center"/>
        </w:tcPr>
        <w:p w14:paraId="44E4F84D" w14:textId="77777777" w:rsidR="006D721C" w:rsidRPr="006E716C" w:rsidRDefault="006D721C" w:rsidP="007E79AD">
          <w:pPr>
            <w:spacing w:before="0" w:after="0" w:line="240" w:lineRule="auto"/>
            <w:ind w:right="57"/>
            <w:jc w:val="center"/>
            <w:rPr>
              <w:rFonts w:ascii="Calibri" w:hAnsi="Calibri" w:cs="Arial"/>
              <w:sz w:val="16"/>
              <w:szCs w:val="16"/>
            </w:rPr>
          </w:pPr>
        </w:p>
      </w:tc>
    </w:tr>
  </w:tbl>
  <w:p w14:paraId="44E4F84F" w14:textId="77777777" w:rsidR="006D721C" w:rsidRPr="00C1246F" w:rsidRDefault="006D721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B65"/>
    <w:multiLevelType w:val="hybridMultilevel"/>
    <w:tmpl w:val="AA029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85D9B"/>
    <w:multiLevelType w:val="hybridMultilevel"/>
    <w:tmpl w:val="BC4E8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3025B"/>
    <w:multiLevelType w:val="hybridMultilevel"/>
    <w:tmpl w:val="1E3E8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5470A"/>
    <w:multiLevelType w:val="hybridMultilevel"/>
    <w:tmpl w:val="C576B430"/>
    <w:lvl w:ilvl="0" w:tplc="C30410B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0DD716E6"/>
    <w:multiLevelType w:val="hybridMultilevel"/>
    <w:tmpl w:val="31D28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BA402E"/>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F553E5"/>
    <w:multiLevelType w:val="hybridMultilevel"/>
    <w:tmpl w:val="7946DF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103312"/>
    <w:multiLevelType w:val="hybridMultilevel"/>
    <w:tmpl w:val="2AB60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9">
    <w:nsid w:val="1911648E"/>
    <w:multiLevelType w:val="hybridMultilevel"/>
    <w:tmpl w:val="EBB64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9814DF"/>
    <w:multiLevelType w:val="hybridMultilevel"/>
    <w:tmpl w:val="EB583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FB714F"/>
    <w:multiLevelType w:val="hybridMultilevel"/>
    <w:tmpl w:val="CCF8CE32"/>
    <w:lvl w:ilvl="0" w:tplc="516628FC">
      <w:start w:val="1"/>
      <w:numFmt w:val="decimal"/>
      <w:lvlText w:val="%1."/>
      <w:lvlJc w:val="left"/>
      <w:pPr>
        <w:ind w:left="644" w:hanging="360"/>
      </w:pPr>
      <w:rPr>
        <w:rFonts w:hint="default"/>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64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1BA37F1C"/>
    <w:multiLevelType w:val="hybridMultilevel"/>
    <w:tmpl w:val="6832A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BE6728D"/>
    <w:multiLevelType w:val="hybridMultilevel"/>
    <w:tmpl w:val="A5E23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DCD7DC2"/>
    <w:multiLevelType w:val="hybridMultilevel"/>
    <w:tmpl w:val="0A2A28D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E6E0980"/>
    <w:multiLevelType w:val="hybridMultilevel"/>
    <w:tmpl w:val="242E51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1F1657BF"/>
    <w:multiLevelType w:val="hybridMultilevel"/>
    <w:tmpl w:val="904A13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7">
    <w:nsid w:val="235A6ECF"/>
    <w:multiLevelType w:val="hybridMultilevel"/>
    <w:tmpl w:val="D7ECF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3B0463E"/>
    <w:multiLevelType w:val="hybridMultilevel"/>
    <w:tmpl w:val="4EF6BB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44528F5"/>
    <w:multiLevelType w:val="hybridMultilevel"/>
    <w:tmpl w:val="9D2C4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56723F"/>
    <w:multiLevelType w:val="hybridMultilevel"/>
    <w:tmpl w:val="FBD6FE2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5F701E7"/>
    <w:multiLevelType w:val="hybridMultilevel"/>
    <w:tmpl w:val="BAFCF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0C36CF"/>
    <w:multiLevelType w:val="hybridMultilevel"/>
    <w:tmpl w:val="E760D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9732FE7"/>
    <w:multiLevelType w:val="hybridMultilevel"/>
    <w:tmpl w:val="AE1864D8"/>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5">
    <w:nsid w:val="3C3612CE"/>
    <w:multiLevelType w:val="hybridMultilevel"/>
    <w:tmpl w:val="448E740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7">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52B445D"/>
    <w:multiLevelType w:val="hybridMultilevel"/>
    <w:tmpl w:val="D2C8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CF10D2A"/>
    <w:multiLevelType w:val="hybridMultilevel"/>
    <w:tmpl w:val="9790E4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E8E7219"/>
    <w:multiLevelType w:val="hybridMultilevel"/>
    <w:tmpl w:val="EAFC8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3">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C092064"/>
    <w:multiLevelType w:val="hybridMultilevel"/>
    <w:tmpl w:val="A24261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5">
    <w:nsid w:val="5D817B1E"/>
    <w:multiLevelType w:val="hybridMultilevel"/>
    <w:tmpl w:val="1ECCCF4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6">
    <w:nsid w:val="5F3E1CCD"/>
    <w:multiLevelType w:val="hybridMultilevel"/>
    <w:tmpl w:val="2FECE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1DD2749"/>
    <w:multiLevelType w:val="hybridMultilevel"/>
    <w:tmpl w:val="65364178"/>
    <w:lvl w:ilvl="0" w:tplc="E8BAC44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8">
    <w:nsid w:val="69291BA0"/>
    <w:multiLevelType w:val="hybridMultilevel"/>
    <w:tmpl w:val="E1A0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BEC79B8"/>
    <w:multiLevelType w:val="hybridMultilevel"/>
    <w:tmpl w:val="76980F2E"/>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4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2586846"/>
    <w:multiLevelType w:val="hybridMultilevel"/>
    <w:tmpl w:val="8DBCF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7B303F6D"/>
    <w:multiLevelType w:val="hybridMultilevel"/>
    <w:tmpl w:val="8416A2DE"/>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4">
    <w:nsid w:val="7D8D5A1E"/>
    <w:multiLevelType w:val="hybridMultilevel"/>
    <w:tmpl w:val="06AE904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45">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20"/>
  </w:num>
  <w:num w:numId="4">
    <w:abstractNumId w:val="42"/>
  </w:num>
  <w:num w:numId="5">
    <w:abstractNumId w:val="10"/>
  </w:num>
  <w:num w:numId="6">
    <w:abstractNumId w:val="45"/>
  </w:num>
  <w:num w:numId="7">
    <w:abstractNumId w:val="35"/>
  </w:num>
  <w:num w:numId="8">
    <w:abstractNumId w:val="33"/>
  </w:num>
  <w:num w:numId="9">
    <w:abstractNumId w:val="44"/>
  </w:num>
  <w:num w:numId="10">
    <w:abstractNumId w:val="36"/>
  </w:num>
  <w:num w:numId="11">
    <w:abstractNumId w:val="7"/>
  </w:num>
  <w:num w:numId="12">
    <w:abstractNumId w:val="19"/>
  </w:num>
  <w:num w:numId="13">
    <w:abstractNumId w:val="17"/>
  </w:num>
  <w:num w:numId="14">
    <w:abstractNumId w:val="32"/>
  </w:num>
  <w:num w:numId="15">
    <w:abstractNumId w:val="26"/>
  </w:num>
  <w:num w:numId="16">
    <w:abstractNumId w:val="5"/>
  </w:num>
  <w:num w:numId="17">
    <w:abstractNumId w:val="24"/>
  </w:num>
  <w:num w:numId="18">
    <w:abstractNumId w:val="43"/>
  </w:num>
  <w:num w:numId="19">
    <w:abstractNumId w:val="28"/>
  </w:num>
  <w:num w:numId="20">
    <w:abstractNumId w:val="1"/>
  </w:num>
  <w:num w:numId="21">
    <w:abstractNumId w:val="34"/>
  </w:num>
  <w:num w:numId="22">
    <w:abstractNumId w:val="30"/>
  </w:num>
  <w:num w:numId="23">
    <w:abstractNumId w:val="6"/>
  </w:num>
  <w:num w:numId="24">
    <w:abstractNumId w:val="13"/>
  </w:num>
  <w:num w:numId="25">
    <w:abstractNumId w:val="41"/>
  </w:num>
  <w:num w:numId="26">
    <w:abstractNumId w:val="0"/>
  </w:num>
  <w:num w:numId="27">
    <w:abstractNumId w:val="3"/>
  </w:num>
  <w:num w:numId="28">
    <w:abstractNumId w:val="37"/>
  </w:num>
  <w:num w:numId="29">
    <w:abstractNumId w:val="2"/>
  </w:num>
  <w:num w:numId="30">
    <w:abstractNumId w:val="38"/>
  </w:num>
  <w:num w:numId="31">
    <w:abstractNumId w:val="11"/>
  </w:num>
  <w:num w:numId="32">
    <w:abstractNumId w:val="27"/>
  </w:num>
  <w:num w:numId="33">
    <w:abstractNumId w:val="29"/>
  </w:num>
  <w:num w:numId="34">
    <w:abstractNumId w:val="16"/>
  </w:num>
  <w:num w:numId="35">
    <w:abstractNumId w:val="21"/>
  </w:num>
  <w:num w:numId="36">
    <w:abstractNumId w:val="25"/>
  </w:num>
  <w:num w:numId="37">
    <w:abstractNumId w:val="4"/>
  </w:num>
  <w:num w:numId="38">
    <w:abstractNumId w:val="22"/>
  </w:num>
  <w:num w:numId="39">
    <w:abstractNumId w:val="39"/>
  </w:num>
  <w:num w:numId="40">
    <w:abstractNumId w:val="31"/>
  </w:num>
  <w:num w:numId="41">
    <w:abstractNumId w:val="18"/>
  </w:num>
  <w:num w:numId="42">
    <w:abstractNumId w:val="12"/>
  </w:num>
  <w:num w:numId="43">
    <w:abstractNumId w:val="23"/>
  </w:num>
  <w:num w:numId="44">
    <w:abstractNumId w:val="14"/>
  </w:num>
  <w:num w:numId="45">
    <w:abstractNumId w:val="15"/>
  </w:num>
  <w:num w:numId="46">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03B32"/>
    <w:rsid w:val="00011964"/>
    <w:rsid w:val="000160C2"/>
    <w:rsid w:val="00017A3F"/>
    <w:rsid w:val="00017BBF"/>
    <w:rsid w:val="00017D1E"/>
    <w:rsid w:val="0002379E"/>
    <w:rsid w:val="00026A1B"/>
    <w:rsid w:val="00026BDE"/>
    <w:rsid w:val="00032333"/>
    <w:rsid w:val="0003291C"/>
    <w:rsid w:val="00040DC4"/>
    <w:rsid w:val="0004138E"/>
    <w:rsid w:val="000423E5"/>
    <w:rsid w:val="0004330E"/>
    <w:rsid w:val="00045FD0"/>
    <w:rsid w:val="00052511"/>
    <w:rsid w:val="000550D7"/>
    <w:rsid w:val="00055252"/>
    <w:rsid w:val="0005593E"/>
    <w:rsid w:val="00056F26"/>
    <w:rsid w:val="0005765E"/>
    <w:rsid w:val="00062B40"/>
    <w:rsid w:val="0006413C"/>
    <w:rsid w:val="000656AA"/>
    <w:rsid w:val="0006628B"/>
    <w:rsid w:val="000714A0"/>
    <w:rsid w:val="00071B05"/>
    <w:rsid w:val="00081DB3"/>
    <w:rsid w:val="0008296C"/>
    <w:rsid w:val="00082F05"/>
    <w:rsid w:val="00091BF2"/>
    <w:rsid w:val="00092227"/>
    <w:rsid w:val="00093142"/>
    <w:rsid w:val="00097790"/>
    <w:rsid w:val="000A0062"/>
    <w:rsid w:val="000B0D0A"/>
    <w:rsid w:val="000B12D2"/>
    <w:rsid w:val="000B5B46"/>
    <w:rsid w:val="000C5678"/>
    <w:rsid w:val="000C71F2"/>
    <w:rsid w:val="000D0D3C"/>
    <w:rsid w:val="000D476F"/>
    <w:rsid w:val="000D50F3"/>
    <w:rsid w:val="000E0ACB"/>
    <w:rsid w:val="000E6097"/>
    <w:rsid w:val="000F10CE"/>
    <w:rsid w:val="000F1FF9"/>
    <w:rsid w:val="000F3478"/>
    <w:rsid w:val="000F4823"/>
    <w:rsid w:val="000F5E07"/>
    <w:rsid w:val="000F620A"/>
    <w:rsid w:val="000F6BA0"/>
    <w:rsid w:val="00106D7D"/>
    <w:rsid w:val="00107BF1"/>
    <w:rsid w:val="00107D6A"/>
    <w:rsid w:val="00111E01"/>
    <w:rsid w:val="001136F5"/>
    <w:rsid w:val="00114425"/>
    <w:rsid w:val="001231B5"/>
    <w:rsid w:val="00123AD1"/>
    <w:rsid w:val="00126521"/>
    <w:rsid w:val="00126BD4"/>
    <w:rsid w:val="00126FF1"/>
    <w:rsid w:val="00127C6F"/>
    <w:rsid w:val="0013164F"/>
    <w:rsid w:val="00135D7A"/>
    <w:rsid w:val="00140AC8"/>
    <w:rsid w:val="00143044"/>
    <w:rsid w:val="0014520C"/>
    <w:rsid w:val="00146005"/>
    <w:rsid w:val="0015055A"/>
    <w:rsid w:val="00151274"/>
    <w:rsid w:val="001529DB"/>
    <w:rsid w:val="00152F19"/>
    <w:rsid w:val="001531E7"/>
    <w:rsid w:val="00153BF9"/>
    <w:rsid w:val="00154287"/>
    <w:rsid w:val="0015621D"/>
    <w:rsid w:val="00165C05"/>
    <w:rsid w:val="00171F13"/>
    <w:rsid w:val="00172DFB"/>
    <w:rsid w:val="001738F0"/>
    <w:rsid w:val="00175B6E"/>
    <w:rsid w:val="0017621A"/>
    <w:rsid w:val="0018098D"/>
    <w:rsid w:val="0018145C"/>
    <w:rsid w:val="001833CB"/>
    <w:rsid w:val="00184C17"/>
    <w:rsid w:val="00185264"/>
    <w:rsid w:val="00186444"/>
    <w:rsid w:val="0019754D"/>
    <w:rsid w:val="001A085D"/>
    <w:rsid w:val="001A5ED2"/>
    <w:rsid w:val="001A68F5"/>
    <w:rsid w:val="001B12B6"/>
    <w:rsid w:val="001B477E"/>
    <w:rsid w:val="001B71CB"/>
    <w:rsid w:val="001C0850"/>
    <w:rsid w:val="001C2404"/>
    <w:rsid w:val="001C3071"/>
    <w:rsid w:val="001D27BB"/>
    <w:rsid w:val="001D3EFE"/>
    <w:rsid w:val="001D42C0"/>
    <w:rsid w:val="001D6E28"/>
    <w:rsid w:val="001E67D0"/>
    <w:rsid w:val="001F364C"/>
    <w:rsid w:val="001F3866"/>
    <w:rsid w:val="0020147F"/>
    <w:rsid w:val="002057AB"/>
    <w:rsid w:val="002124BD"/>
    <w:rsid w:val="002132A7"/>
    <w:rsid w:val="00214D80"/>
    <w:rsid w:val="00214DAF"/>
    <w:rsid w:val="00217345"/>
    <w:rsid w:val="00221BAE"/>
    <w:rsid w:val="00223B67"/>
    <w:rsid w:val="00224EE7"/>
    <w:rsid w:val="00232A4D"/>
    <w:rsid w:val="00233257"/>
    <w:rsid w:val="002374CD"/>
    <w:rsid w:val="00240C61"/>
    <w:rsid w:val="002448B8"/>
    <w:rsid w:val="002537DB"/>
    <w:rsid w:val="002573A4"/>
    <w:rsid w:val="002601F7"/>
    <w:rsid w:val="00270F64"/>
    <w:rsid w:val="002761C5"/>
    <w:rsid w:val="00281D2B"/>
    <w:rsid w:val="00282968"/>
    <w:rsid w:val="002839E8"/>
    <w:rsid w:val="0028456A"/>
    <w:rsid w:val="00291DFC"/>
    <w:rsid w:val="002941EE"/>
    <w:rsid w:val="0029517C"/>
    <w:rsid w:val="002A3CC5"/>
    <w:rsid w:val="002A6F7D"/>
    <w:rsid w:val="002B2586"/>
    <w:rsid w:val="002B34E5"/>
    <w:rsid w:val="002B3E6C"/>
    <w:rsid w:val="002C29EC"/>
    <w:rsid w:val="002C3947"/>
    <w:rsid w:val="002D4454"/>
    <w:rsid w:val="002E47D3"/>
    <w:rsid w:val="002E734A"/>
    <w:rsid w:val="002E7CC0"/>
    <w:rsid w:val="002F760A"/>
    <w:rsid w:val="00300249"/>
    <w:rsid w:val="0030263F"/>
    <w:rsid w:val="00303AFC"/>
    <w:rsid w:val="00305818"/>
    <w:rsid w:val="00312F2A"/>
    <w:rsid w:val="00316C10"/>
    <w:rsid w:val="00320A99"/>
    <w:rsid w:val="003222E8"/>
    <w:rsid w:val="00324D2F"/>
    <w:rsid w:val="00327C75"/>
    <w:rsid w:val="0033216F"/>
    <w:rsid w:val="003360C6"/>
    <w:rsid w:val="003376CE"/>
    <w:rsid w:val="0034123A"/>
    <w:rsid w:val="0034240E"/>
    <w:rsid w:val="003430F3"/>
    <w:rsid w:val="0034632A"/>
    <w:rsid w:val="00353F93"/>
    <w:rsid w:val="00357079"/>
    <w:rsid w:val="0036178E"/>
    <w:rsid w:val="0036306D"/>
    <w:rsid w:val="00365268"/>
    <w:rsid w:val="00366B1A"/>
    <w:rsid w:val="0036765F"/>
    <w:rsid w:val="00371119"/>
    <w:rsid w:val="00371B5D"/>
    <w:rsid w:val="00371EE7"/>
    <w:rsid w:val="003721F6"/>
    <w:rsid w:val="00375714"/>
    <w:rsid w:val="003763E4"/>
    <w:rsid w:val="00387649"/>
    <w:rsid w:val="0039002E"/>
    <w:rsid w:val="003930FD"/>
    <w:rsid w:val="00396A2C"/>
    <w:rsid w:val="00397733"/>
    <w:rsid w:val="003A1BCA"/>
    <w:rsid w:val="003A3856"/>
    <w:rsid w:val="003A7D33"/>
    <w:rsid w:val="003B0CF2"/>
    <w:rsid w:val="003B4120"/>
    <w:rsid w:val="003B5582"/>
    <w:rsid w:val="003B6DA0"/>
    <w:rsid w:val="003C0669"/>
    <w:rsid w:val="003C71C2"/>
    <w:rsid w:val="003D5042"/>
    <w:rsid w:val="003E3B20"/>
    <w:rsid w:val="003E759B"/>
    <w:rsid w:val="003E7A74"/>
    <w:rsid w:val="003F41AE"/>
    <w:rsid w:val="004038AD"/>
    <w:rsid w:val="00405922"/>
    <w:rsid w:val="00416745"/>
    <w:rsid w:val="00417F63"/>
    <w:rsid w:val="004209CC"/>
    <w:rsid w:val="00425283"/>
    <w:rsid w:val="00425E17"/>
    <w:rsid w:val="00426B8C"/>
    <w:rsid w:val="00427119"/>
    <w:rsid w:val="00430F66"/>
    <w:rsid w:val="00433285"/>
    <w:rsid w:val="00434235"/>
    <w:rsid w:val="00434BA6"/>
    <w:rsid w:val="00434F5E"/>
    <w:rsid w:val="004370D6"/>
    <w:rsid w:val="00441FF7"/>
    <w:rsid w:val="00445B96"/>
    <w:rsid w:val="00450BFE"/>
    <w:rsid w:val="00453EDF"/>
    <w:rsid w:val="00455180"/>
    <w:rsid w:val="00456CA9"/>
    <w:rsid w:val="004634A6"/>
    <w:rsid w:val="0046503B"/>
    <w:rsid w:val="00465286"/>
    <w:rsid w:val="00470A6C"/>
    <w:rsid w:val="00471FF7"/>
    <w:rsid w:val="00476DB6"/>
    <w:rsid w:val="00483B34"/>
    <w:rsid w:val="00483CA1"/>
    <w:rsid w:val="00486E86"/>
    <w:rsid w:val="00487C61"/>
    <w:rsid w:val="00487FE6"/>
    <w:rsid w:val="00492D8A"/>
    <w:rsid w:val="00493149"/>
    <w:rsid w:val="004949AD"/>
    <w:rsid w:val="00497A5E"/>
    <w:rsid w:val="004A0EA4"/>
    <w:rsid w:val="004A28CF"/>
    <w:rsid w:val="004A3B9E"/>
    <w:rsid w:val="004B001E"/>
    <w:rsid w:val="004B195B"/>
    <w:rsid w:val="004B385C"/>
    <w:rsid w:val="004B3B8A"/>
    <w:rsid w:val="004B5B54"/>
    <w:rsid w:val="004B7E72"/>
    <w:rsid w:val="004C3732"/>
    <w:rsid w:val="004C3BB9"/>
    <w:rsid w:val="004D4087"/>
    <w:rsid w:val="004D55F1"/>
    <w:rsid w:val="004D6458"/>
    <w:rsid w:val="004D7007"/>
    <w:rsid w:val="004E7A30"/>
    <w:rsid w:val="00500124"/>
    <w:rsid w:val="0050303F"/>
    <w:rsid w:val="005030B9"/>
    <w:rsid w:val="00503922"/>
    <w:rsid w:val="0050448C"/>
    <w:rsid w:val="00504AD1"/>
    <w:rsid w:val="00505C20"/>
    <w:rsid w:val="00513A3E"/>
    <w:rsid w:val="005146CC"/>
    <w:rsid w:val="005148D7"/>
    <w:rsid w:val="00521A8A"/>
    <w:rsid w:val="005261FA"/>
    <w:rsid w:val="00526FCA"/>
    <w:rsid w:val="00527841"/>
    <w:rsid w:val="00537A25"/>
    <w:rsid w:val="0054205A"/>
    <w:rsid w:val="00542DD4"/>
    <w:rsid w:val="00545337"/>
    <w:rsid w:val="0054580A"/>
    <w:rsid w:val="00545878"/>
    <w:rsid w:val="00552574"/>
    <w:rsid w:val="00552F90"/>
    <w:rsid w:val="00554004"/>
    <w:rsid w:val="00562459"/>
    <w:rsid w:val="00562483"/>
    <w:rsid w:val="005710FC"/>
    <w:rsid w:val="0057644B"/>
    <w:rsid w:val="00577628"/>
    <w:rsid w:val="00577F5B"/>
    <w:rsid w:val="00593424"/>
    <w:rsid w:val="005934B8"/>
    <w:rsid w:val="005961D4"/>
    <w:rsid w:val="005A1960"/>
    <w:rsid w:val="005A3296"/>
    <w:rsid w:val="005A6A70"/>
    <w:rsid w:val="005A7883"/>
    <w:rsid w:val="005B0987"/>
    <w:rsid w:val="005B1C5D"/>
    <w:rsid w:val="005B4159"/>
    <w:rsid w:val="005B4649"/>
    <w:rsid w:val="005B608B"/>
    <w:rsid w:val="005B71B7"/>
    <w:rsid w:val="005C1A05"/>
    <w:rsid w:val="005C1AB4"/>
    <w:rsid w:val="005C33A5"/>
    <w:rsid w:val="005C548D"/>
    <w:rsid w:val="005D2A51"/>
    <w:rsid w:val="005D5240"/>
    <w:rsid w:val="005E09CA"/>
    <w:rsid w:val="005E115F"/>
    <w:rsid w:val="005E1603"/>
    <w:rsid w:val="005E5122"/>
    <w:rsid w:val="005E5AE0"/>
    <w:rsid w:val="005E7254"/>
    <w:rsid w:val="005F35C7"/>
    <w:rsid w:val="005F6EAF"/>
    <w:rsid w:val="0060039F"/>
    <w:rsid w:val="00605041"/>
    <w:rsid w:val="00605526"/>
    <w:rsid w:val="00610483"/>
    <w:rsid w:val="00612D2B"/>
    <w:rsid w:val="00615537"/>
    <w:rsid w:val="00616D82"/>
    <w:rsid w:val="006255B5"/>
    <w:rsid w:val="00626AB9"/>
    <w:rsid w:val="00630864"/>
    <w:rsid w:val="006323D2"/>
    <w:rsid w:val="00632BEA"/>
    <w:rsid w:val="00634522"/>
    <w:rsid w:val="00636D21"/>
    <w:rsid w:val="006372B5"/>
    <w:rsid w:val="0064098B"/>
    <w:rsid w:val="00644E6B"/>
    <w:rsid w:val="006474AC"/>
    <w:rsid w:val="00650E79"/>
    <w:rsid w:val="00654BBB"/>
    <w:rsid w:val="00654F00"/>
    <w:rsid w:val="00660D4A"/>
    <w:rsid w:val="00661408"/>
    <w:rsid w:val="00665BD8"/>
    <w:rsid w:val="0067033C"/>
    <w:rsid w:val="00672CF5"/>
    <w:rsid w:val="0067413D"/>
    <w:rsid w:val="00675173"/>
    <w:rsid w:val="006754E1"/>
    <w:rsid w:val="00677401"/>
    <w:rsid w:val="00682A5E"/>
    <w:rsid w:val="00683760"/>
    <w:rsid w:val="0069363F"/>
    <w:rsid w:val="006969B6"/>
    <w:rsid w:val="0069763C"/>
    <w:rsid w:val="006A2AEA"/>
    <w:rsid w:val="006A5C61"/>
    <w:rsid w:val="006B4196"/>
    <w:rsid w:val="006B4C79"/>
    <w:rsid w:val="006C3551"/>
    <w:rsid w:val="006C3D9F"/>
    <w:rsid w:val="006C488A"/>
    <w:rsid w:val="006C5F82"/>
    <w:rsid w:val="006C5F97"/>
    <w:rsid w:val="006D090C"/>
    <w:rsid w:val="006D29F7"/>
    <w:rsid w:val="006D4678"/>
    <w:rsid w:val="006D7132"/>
    <w:rsid w:val="006D721C"/>
    <w:rsid w:val="006E0A93"/>
    <w:rsid w:val="006E10A8"/>
    <w:rsid w:val="006E18C3"/>
    <w:rsid w:val="006E25E8"/>
    <w:rsid w:val="006E485C"/>
    <w:rsid w:val="006E716C"/>
    <w:rsid w:val="006F3AD0"/>
    <w:rsid w:val="006F4FC9"/>
    <w:rsid w:val="006F78F4"/>
    <w:rsid w:val="00700538"/>
    <w:rsid w:val="00700597"/>
    <w:rsid w:val="00702504"/>
    <w:rsid w:val="00703837"/>
    <w:rsid w:val="0070527F"/>
    <w:rsid w:val="00706BA1"/>
    <w:rsid w:val="0071783E"/>
    <w:rsid w:val="0073563B"/>
    <w:rsid w:val="007367BF"/>
    <w:rsid w:val="0073766D"/>
    <w:rsid w:val="0074001F"/>
    <w:rsid w:val="00752AE0"/>
    <w:rsid w:val="00764BF4"/>
    <w:rsid w:val="00766464"/>
    <w:rsid w:val="00766972"/>
    <w:rsid w:val="00773A1C"/>
    <w:rsid w:val="00774265"/>
    <w:rsid w:val="00785032"/>
    <w:rsid w:val="00790358"/>
    <w:rsid w:val="00790AD7"/>
    <w:rsid w:val="00792286"/>
    <w:rsid w:val="00792A9C"/>
    <w:rsid w:val="00793C46"/>
    <w:rsid w:val="0079609F"/>
    <w:rsid w:val="007960E1"/>
    <w:rsid w:val="007A38A6"/>
    <w:rsid w:val="007A5015"/>
    <w:rsid w:val="007B0DC1"/>
    <w:rsid w:val="007B0F9F"/>
    <w:rsid w:val="007B1C12"/>
    <w:rsid w:val="007B75BF"/>
    <w:rsid w:val="007C044B"/>
    <w:rsid w:val="007C13B7"/>
    <w:rsid w:val="007C1AD2"/>
    <w:rsid w:val="007C4417"/>
    <w:rsid w:val="007C462B"/>
    <w:rsid w:val="007C518D"/>
    <w:rsid w:val="007C61CC"/>
    <w:rsid w:val="007C7919"/>
    <w:rsid w:val="007D10BF"/>
    <w:rsid w:val="007D7D57"/>
    <w:rsid w:val="007D7DFC"/>
    <w:rsid w:val="007E01BD"/>
    <w:rsid w:val="007E0BAE"/>
    <w:rsid w:val="007E0CD8"/>
    <w:rsid w:val="007E654C"/>
    <w:rsid w:val="007E79AD"/>
    <w:rsid w:val="007F1F5C"/>
    <w:rsid w:val="007F28F5"/>
    <w:rsid w:val="007F3A83"/>
    <w:rsid w:val="007F45A1"/>
    <w:rsid w:val="007F6F20"/>
    <w:rsid w:val="00800645"/>
    <w:rsid w:val="00803AF4"/>
    <w:rsid w:val="00803E45"/>
    <w:rsid w:val="008073E0"/>
    <w:rsid w:val="0081016C"/>
    <w:rsid w:val="00813E7C"/>
    <w:rsid w:val="0081549F"/>
    <w:rsid w:val="008175B9"/>
    <w:rsid w:val="00820E7C"/>
    <w:rsid w:val="00821206"/>
    <w:rsid w:val="00821813"/>
    <w:rsid w:val="00824C5D"/>
    <w:rsid w:val="00826D40"/>
    <w:rsid w:val="00831299"/>
    <w:rsid w:val="008360D8"/>
    <w:rsid w:val="00844A37"/>
    <w:rsid w:val="00851670"/>
    <w:rsid w:val="00851B03"/>
    <w:rsid w:val="00851C5F"/>
    <w:rsid w:val="0085432E"/>
    <w:rsid w:val="00856624"/>
    <w:rsid w:val="0086548B"/>
    <w:rsid w:val="00865F95"/>
    <w:rsid w:val="00867938"/>
    <w:rsid w:val="008703F6"/>
    <w:rsid w:val="00877D12"/>
    <w:rsid w:val="008844BC"/>
    <w:rsid w:val="008878A2"/>
    <w:rsid w:val="008A0DDA"/>
    <w:rsid w:val="008A3DB6"/>
    <w:rsid w:val="008B0343"/>
    <w:rsid w:val="008B110A"/>
    <w:rsid w:val="008B1650"/>
    <w:rsid w:val="008B31D1"/>
    <w:rsid w:val="008C26F4"/>
    <w:rsid w:val="008C4B4C"/>
    <w:rsid w:val="008C57F9"/>
    <w:rsid w:val="008C7D0F"/>
    <w:rsid w:val="008D05F7"/>
    <w:rsid w:val="008D0FBD"/>
    <w:rsid w:val="008D3AC7"/>
    <w:rsid w:val="008D3B8B"/>
    <w:rsid w:val="008E0A3B"/>
    <w:rsid w:val="008E39A6"/>
    <w:rsid w:val="008E665B"/>
    <w:rsid w:val="008E69B6"/>
    <w:rsid w:val="008F086B"/>
    <w:rsid w:val="008F097F"/>
    <w:rsid w:val="008F3CFF"/>
    <w:rsid w:val="00900262"/>
    <w:rsid w:val="00902CA5"/>
    <w:rsid w:val="009114D8"/>
    <w:rsid w:val="00912C59"/>
    <w:rsid w:val="00916384"/>
    <w:rsid w:val="00921AE4"/>
    <w:rsid w:val="00926110"/>
    <w:rsid w:val="009271C0"/>
    <w:rsid w:val="009309FE"/>
    <w:rsid w:val="00931AAD"/>
    <w:rsid w:val="0093286B"/>
    <w:rsid w:val="00932E3A"/>
    <w:rsid w:val="009358C5"/>
    <w:rsid w:val="00937679"/>
    <w:rsid w:val="00937888"/>
    <w:rsid w:val="00940569"/>
    <w:rsid w:val="009420FF"/>
    <w:rsid w:val="00942F65"/>
    <w:rsid w:val="00952484"/>
    <w:rsid w:val="009563C2"/>
    <w:rsid w:val="00960044"/>
    <w:rsid w:val="00966AC4"/>
    <w:rsid w:val="00967066"/>
    <w:rsid w:val="00972305"/>
    <w:rsid w:val="00972685"/>
    <w:rsid w:val="00973AF2"/>
    <w:rsid w:val="00981AC2"/>
    <w:rsid w:val="009861D3"/>
    <w:rsid w:val="00986F77"/>
    <w:rsid w:val="009907BA"/>
    <w:rsid w:val="00992C43"/>
    <w:rsid w:val="009A7F02"/>
    <w:rsid w:val="009B262E"/>
    <w:rsid w:val="009C0767"/>
    <w:rsid w:val="009C07C3"/>
    <w:rsid w:val="009C5D04"/>
    <w:rsid w:val="009D086D"/>
    <w:rsid w:val="009E0BD4"/>
    <w:rsid w:val="009E4CA7"/>
    <w:rsid w:val="009E7143"/>
    <w:rsid w:val="009E7598"/>
    <w:rsid w:val="009F2489"/>
    <w:rsid w:val="009F370D"/>
    <w:rsid w:val="009F3E00"/>
    <w:rsid w:val="009F402E"/>
    <w:rsid w:val="009F4550"/>
    <w:rsid w:val="009F7F45"/>
    <w:rsid w:val="00A00429"/>
    <w:rsid w:val="00A010A5"/>
    <w:rsid w:val="00A027A6"/>
    <w:rsid w:val="00A02EB8"/>
    <w:rsid w:val="00A03926"/>
    <w:rsid w:val="00A04A48"/>
    <w:rsid w:val="00A16CF3"/>
    <w:rsid w:val="00A208F2"/>
    <w:rsid w:val="00A21A15"/>
    <w:rsid w:val="00A23A51"/>
    <w:rsid w:val="00A2577B"/>
    <w:rsid w:val="00A257AC"/>
    <w:rsid w:val="00A35466"/>
    <w:rsid w:val="00A40309"/>
    <w:rsid w:val="00A4192D"/>
    <w:rsid w:val="00A439D1"/>
    <w:rsid w:val="00A457E9"/>
    <w:rsid w:val="00A53EF1"/>
    <w:rsid w:val="00A57AE3"/>
    <w:rsid w:val="00A60E77"/>
    <w:rsid w:val="00A61EFF"/>
    <w:rsid w:val="00A623C8"/>
    <w:rsid w:val="00A65C57"/>
    <w:rsid w:val="00A713D5"/>
    <w:rsid w:val="00A7616B"/>
    <w:rsid w:val="00A8201A"/>
    <w:rsid w:val="00A8239D"/>
    <w:rsid w:val="00A82D93"/>
    <w:rsid w:val="00A85162"/>
    <w:rsid w:val="00A8538D"/>
    <w:rsid w:val="00A869CE"/>
    <w:rsid w:val="00A903B7"/>
    <w:rsid w:val="00A938B7"/>
    <w:rsid w:val="00AA783E"/>
    <w:rsid w:val="00AD3437"/>
    <w:rsid w:val="00AD3765"/>
    <w:rsid w:val="00AD37DD"/>
    <w:rsid w:val="00AD3FB1"/>
    <w:rsid w:val="00AD53E5"/>
    <w:rsid w:val="00AD6472"/>
    <w:rsid w:val="00AE3BC3"/>
    <w:rsid w:val="00AE6FD6"/>
    <w:rsid w:val="00AF35BC"/>
    <w:rsid w:val="00B000E3"/>
    <w:rsid w:val="00B01776"/>
    <w:rsid w:val="00B01D79"/>
    <w:rsid w:val="00B0219D"/>
    <w:rsid w:val="00B04797"/>
    <w:rsid w:val="00B062BD"/>
    <w:rsid w:val="00B1276C"/>
    <w:rsid w:val="00B167E2"/>
    <w:rsid w:val="00B21BDE"/>
    <w:rsid w:val="00B231D0"/>
    <w:rsid w:val="00B26398"/>
    <w:rsid w:val="00B3238F"/>
    <w:rsid w:val="00B34A1A"/>
    <w:rsid w:val="00B34BB2"/>
    <w:rsid w:val="00B359A8"/>
    <w:rsid w:val="00B37C54"/>
    <w:rsid w:val="00B402FB"/>
    <w:rsid w:val="00B40DB0"/>
    <w:rsid w:val="00B41B82"/>
    <w:rsid w:val="00B43905"/>
    <w:rsid w:val="00B447F5"/>
    <w:rsid w:val="00B47AD9"/>
    <w:rsid w:val="00B57585"/>
    <w:rsid w:val="00B57AC3"/>
    <w:rsid w:val="00B60325"/>
    <w:rsid w:val="00B60FF1"/>
    <w:rsid w:val="00B62DD3"/>
    <w:rsid w:val="00B64055"/>
    <w:rsid w:val="00B6449A"/>
    <w:rsid w:val="00B67167"/>
    <w:rsid w:val="00B67A06"/>
    <w:rsid w:val="00B72C94"/>
    <w:rsid w:val="00B733FF"/>
    <w:rsid w:val="00B81ADB"/>
    <w:rsid w:val="00B86C34"/>
    <w:rsid w:val="00BA0FB3"/>
    <w:rsid w:val="00BA2AD7"/>
    <w:rsid w:val="00BA431F"/>
    <w:rsid w:val="00BB3FA3"/>
    <w:rsid w:val="00BB4B4C"/>
    <w:rsid w:val="00BC34AF"/>
    <w:rsid w:val="00BC36D3"/>
    <w:rsid w:val="00BC4294"/>
    <w:rsid w:val="00BC47D7"/>
    <w:rsid w:val="00BD0B53"/>
    <w:rsid w:val="00BD0E19"/>
    <w:rsid w:val="00BD592E"/>
    <w:rsid w:val="00BE0BF7"/>
    <w:rsid w:val="00BE1F44"/>
    <w:rsid w:val="00BE4042"/>
    <w:rsid w:val="00BE586D"/>
    <w:rsid w:val="00BE736C"/>
    <w:rsid w:val="00BE75CC"/>
    <w:rsid w:val="00BF39BE"/>
    <w:rsid w:val="00BF7608"/>
    <w:rsid w:val="00C01CF2"/>
    <w:rsid w:val="00C04640"/>
    <w:rsid w:val="00C05ED0"/>
    <w:rsid w:val="00C073FC"/>
    <w:rsid w:val="00C1246F"/>
    <w:rsid w:val="00C12B84"/>
    <w:rsid w:val="00C17BCC"/>
    <w:rsid w:val="00C2405D"/>
    <w:rsid w:val="00C254C3"/>
    <w:rsid w:val="00C25917"/>
    <w:rsid w:val="00C25B9F"/>
    <w:rsid w:val="00C272C8"/>
    <w:rsid w:val="00C30627"/>
    <w:rsid w:val="00C32F4D"/>
    <w:rsid w:val="00C33EDC"/>
    <w:rsid w:val="00C43215"/>
    <w:rsid w:val="00C51F56"/>
    <w:rsid w:val="00C533D4"/>
    <w:rsid w:val="00C5459C"/>
    <w:rsid w:val="00C576EC"/>
    <w:rsid w:val="00C578F2"/>
    <w:rsid w:val="00C6067E"/>
    <w:rsid w:val="00C6784B"/>
    <w:rsid w:val="00C701CD"/>
    <w:rsid w:val="00C757A9"/>
    <w:rsid w:val="00C76460"/>
    <w:rsid w:val="00C8057E"/>
    <w:rsid w:val="00C816BE"/>
    <w:rsid w:val="00C84994"/>
    <w:rsid w:val="00C90385"/>
    <w:rsid w:val="00C9066B"/>
    <w:rsid w:val="00C90B01"/>
    <w:rsid w:val="00C9552F"/>
    <w:rsid w:val="00CA230C"/>
    <w:rsid w:val="00CA6627"/>
    <w:rsid w:val="00CB0518"/>
    <w:rsid w:val="00CB2D1A"/>
    <w:rsid w:val="00CB663D"/>
    <w:rsid w:val="00CC05A9"/>
    <w:rsid w:val="00CC06B2"/>
    <w:rsid w:val="00CC2575"/>
    <w:rsid w:val="00CC316F"/>
    <w:rsid w:val="00CD0C8C"/>
    <w:rsid w:val="00CD172A"/>
    <w:rsid w:val="00CD39F9"/>
    <w:rsid w:val="00CD3C8E"/>
    <w:rsid w:val="00CD72B9"/>
    <w:rsid w:val="00CE78A4"/>
    <w:rsid w:val="00CF140C"/>
    <w:rsid w:val="00CF172C"/>
    <w:rsid w:val="00CF24E8"/>
    <w:rsid w:val="00CF56A7"/>
    <w:rsid w:val="00CF6856"/>
    <w:rsid w:val="00D02304"/>
    <w:rsid w:val="00D04CBA"/>
    <w:rsid w:val="00D06405"/>
    <w:rsid w:val="00D100D2"/>
    <w:rsid w:val="00D104F7"/>
    <w:rsid w:val="00D15778"/>
    <w:rsid w:val="00D16B4F"/>
    <w:rsid w:val="00D16D28"/>
    <w:rsid w:val="00D2243F"/>
    <w:rsid w:val="00D3075E"/>
    <w:rsid w:val="00D31479"/>
    <w:rsid w:val="00D33BC2"/>
    <w:rsid w:val="00D35CCF"/>
    <w:rsid w:val="00D376BD"/>
    <w:rsid w:val="00D37CCD"/>
    <w:rsid w:val="00D412A5"/>
    <w:rsid w:val="00D4137E"/>
    <w:rsid w:val="00D44B43"/>
    <w:rsid w:val="00D457B5"/>
    <w:rsid w:val="00D52300"/>
    <w:rsid w:val="00D566C8"/>
    <w:rsid w:val="00D60BDD"/>
    <w:rsid w:val="00D63F16"/>
    <w:rsid w:val="00D64139"/>
    <w:rsid w:val="00D641AE"/>
    <w:rsid w:val="00D6427C"/>
    <w:rsid w:val="00D65575"/>
    <w:rsid w:val="00D70D93"/>
    <w:rsid w:val="00D81810"/>
    <w:rsid w:val="00D8353B"/>
    <w:rsid w:val="00D837EC"/>
    <w:rsid w:val="00D84221"/>
    <w:rsid w:val="00D86960"/>
    <w:rsid w:val="00D91BC6"/>
    <w:rsid w:val="00D9260D"/>
    <w:rsid w:val="00D97917"/>
    <w:rsid w:val="00D97DB7"/>
    <w:rsid w:val="00DA3F26"/>
    <w:rsid w:val="00DB0E82"/>
    <w:rsid w:val="00DC23CF"/>
    <w:rsid w:val="00DC6C1F"/>
    <w:rsid w:val="00DC79B1"/>
    <w:rsid w:val="00DD205D"/>
    <w:rsid w:val="00DE100D"/>
    <w:rsid w:val="00DE27F4"/>
    <w:rsid w:val="00DE33C3"/>
    <w:rsid w:val="00DE5ABF"/>
    <w:rsid w:val="00DE78EC"/>
    <w:rsid w:val="00DF3973"/>
    <w:rsid w:val="00E01551"/>
    <w:rsid w:val="00E02CD9"/>
    <w:rsid w:val="00E13A69"/>
    <w:rsid w:val="00E14EA6"/>
    <w:rsid w:val="00E15BD2"/>
    <w:rsid w:val="00E172AC"/>
    <w:rsid w:val="00E27BF4"/>
    <w:rsid w:val="00E320A2"/>
    <w:rsid w:val="00E347A6"/>
    <w:rsid w:val="00E352AF"/>
    <w:rsid w:val="00E36313"/>
    <w:rsid w:val="00E37BA5"/>
    <w:rsid w:val="00E40E10"/>
    <w:rsid w:val="00E414CA"/>
    <w:rsid w:val="00E41C50"/>
    <w:rsid w:val="00E425A5"/>
    <w:rsid w:val="00E52C8A"/>
    <w:rsid w:val="00E56CC5"/>
    <w:rsid w:val="00E572EB"/>
    <w:rsid w:val="00E614BD"/>
    <w:rsid w:val="00E63D3F"/>
    <w:rsid w:val="00E64B51"/>
    <w:rsid w:val="00E67C9A"/>
    <w:rsid w:val="00E70B98"/>
    <w:rsid w:val="00E70DBF"/>
    <w:rsid w:val="00E740D9"/>
    <w:rsid w:val="00E7548A"/>
    <w:rsid w:val="00E77B55"/>
    <w:rsid w:val="00E90EA0"/>
    <w:rsid w:val="00E94919"/>
    <w:rsid w:val="00E95DD4"/>
    <w:rsid w:val="00EA1C91"/>
    <w:rsid w:val="00EA2941"/>
    <w:rsid w:val="00EA3615"/>
    <w:rsid w:val="00EB0C67"/>
    <w:rsid w:val="00EB1964"/>
    <w:rsid w:val="00EB6941"/>
    <w:rsid w:val="00EB6ED4"/>
    <w:rsid w:val="00EB7E10"/>
    <w:rsid w:val="00EC0458"/>
    <w:rsid w:val="00EC1809"/>
    <w:rsid w:val="00EC2831"/>
    <w:rsid w:val="00EC6C3E"/>
    <w:rsid w:val="00ED26D1"/>
    <w:rsid w:val="00ED5788"/>
    <w:rsid w:val="00ED7B91"/>
    <w:rsid w:val="00ED7E78"/>
    <w:rsid w:val="00EE3510"/>
    <w:rsid w:val="00EE3A5A"/>
    <w:rsid w:val="00EE4661"/>
    <w:rsid w:val="00EF0432"/>
    <w:rsid w:val="00EF2CAF"/>
    <w:rsid w:val="00F040BF"/>
    <w:rsid w:val="00F132FE"/>
    <w:rsid w:val="00F135F3"/>
    <w:rsid w:val="00F13728"/>
    <w:rsid w:val="00F13C92"/>
    <w:rsid w:val="00F14248"/>
    <w:rsid w:val="00F1483B"/>
    <w:rsid w:val="00F17CE4"/>
    <w:rsid w:val="00F20393"/>
    <w:rsid w:val="00F20B3F"/>
    <w:rsid w:val="00F217B9"/>
    <w:rsid w:val="00F22772"/>
    <w:rsid w:val="00F23F41"/>
    <w:rsid w:val="00F24850"/>
    <w:rsid w:val="00F249F4"/>
    <w:rsid w:val="00F336BE"/>
    <w:rsid w:val="00F351FD"/>
    <w:rsid w:val="00F37415"/>
    <w:rsid w:val="00F42F99"/>
    <w:rsid w:val="00F43BC4"/>
    <w:rsid w:val="00F458C8"/>
    <w:rsid w:val="00F45F66"/>
    <w:rsid w:val="00F46EEA"/>
    <w:rsid w:val="00F50F09"/>
    <w:rsid w:val="00F54BA2"/>
    <w:rsid w:val="00F575AF"/>
    <w:rsid w:val="00F60BB1"/>
    <w:rsid w:val="00F661D8"/>
    <w:rsid w:val="00F70C18"/>
    <w:rsid w:val="00F80532"/>
    <w:rsid w:val="00F8310C"/>
    <w:rsid w:val="00F9308C"/>
    <w:rsid w:val="00F94B6F"/>
    <w:rsid w:val="00F961C5"/>
    <w:rsid w:val="00F9788E"/>
    <w:rsid w:val="00FB135D"/>
    <w:rsid w:val="00FC0FAC"/>
    <w:rsid w:val="00FC6B6A"/>
    <w:rsid w:val="00FC7BCC"/>
    <w:rsid w:val="00FD0377"/>
    <w:rsid w:val="00FD4130"/>
    <w:rsid w:val="00FE2192"/>
    <w:rsid w:val="00FE2803"/>
    <w:rsid w:val="00FF24E7"/>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9788E"/>
    <w:pPr>
      <w:spacing w:line="240" w:lineRule="auto"/>
      <w:ind w:left="72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Revisin">
    <w:name w:val="Revision"/>
    <w:hidden/>
    <w:uiPriority w:val="99"/>
    <w:semiHidden/>
    <w:rsid w:val="004B195B"/>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9788E"/>
    <w:pPr>
      <w:spacing w:line="240" w:lineRule="auto"/>
      <w:ind w:left="72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Revisin">
    <w:name w:val="Revision"/>
    <w:hidden/>
    <w:uiPriority w:val="99"/>
    <w:semiHidden/>
    <w:rsid w:val="004B195B"/>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46413578">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HJA3EZWJME7P-63-642</_dlc_DocId>
    <_dlc_DocIdUrl xmlns="677bed95-bca3-4c70-b25d-b660af2a4252">
      <Url>http://srvspspf/dtsit/ss/dgtic/_layouts/DocIdRedir.aspx?ID=HJA3EZWJME7P-63-642</Url>
      <Description>HJA3EZWJME7P-63-642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6D50D-841B-410E-AB9E-EFC0BBFB517E}">
  <ds:schemaRefs>
    <ds:schemaRef ds:uri="http://schemas.microsoft.com/sharepoint/v3/contenttype/forms"/>
  </ds:schemaRefs>
</ds:datastoreItem>
</file>

<file path=customXml/itemProps2.xml><?xml version="1.0" encoding="utf-8"?>
<ds:datastoreItem xmlns:ds="http://schemas.openxmlformats.org/officeDocument/2006/customXml" ds:itemID="{54AD32F7-80F0-48F9-AD75-1530FF8A791E}">
  <ds:schemaRefs>
    <ds:schemaRef ds:uri="http://schemas.microsoft.com/sharepoint/events"/>
  </ds:schemaRefs>
</ds:datastoreItem>
</file>

<file path=customXml/itemProps3.xml><?xml version="1.0" encoding="utf-8"?>
<ds:datastoreItem xmlns:ds="http://schemas.openxmlformats.org/officeDocument/2006/customXml" ds:itemID="{0556CA67-21C0-4393-8F26-2997226A499F}">
  <ds:schemaRefs>
    <ds:schemaRef ds:uri="http://schemas.microsoft.com/office/2006/metadata/properties"/>
    <ds:schemaRef ds:uri="http://schemas.microsoft.com/office/infopath/2007/PartnerControls"/>
    <ds:schemaRef ds:uri="677bed95-bca3-4c70-b25d-b660af2a4252"/>
  </ds:schemaRefs>
</ds:datastoreItem>
</file>

<file path=customXml/itemProps4.xml><?xml version="1.0" encoding="utf-8"?>
<ds:datastoreItem xmlns:ds="http://schemas.openxmlformats.org/officeDocument/2006/customXml" ds:itemID="{AF4CB1A2-A8D0-480A-B9AD-2FF703D10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0D7D1C-F5CE-49CF-A16F-3EAFDA2B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47</TotalTime>
  <Pages>16</Pages>
  <Words>2377</Words>
  <Characters>13074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15421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16</cp:revision>
  <cp:lastPrinted>2017-07-20T16:40:00Z</cp:lastPrinted>
  <dcterms:created xsi:type="dcterms:W3CDTF">2017-07-11T22:00:00Z</dcterms:created>
  <dcterms:modified xsi:type="dcterms:W3CDTF">2017-07-20T16:55:00Z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42117bbc-41d2-43b5-b28c-2caec5972a4c</vt:lpwstr>
  </property>
</Properties>
</file>