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F600A6" w:rsidRPr="00C046B6" w:rsidRDefault="00F600A6" w:rsidP="00F600A6">
      <w:pPr>
        <w:pStyle w:val="Puesto"/>
        <w:spacing w:before="120"/>
        <w:jc w:val="right"/>
        <w:rPr>
          <w:rFonts w:asciiTheme="minorHAnsi" w:hAnsiTheme="minorHAnsi" w:cstheme="minorHAnsi"/>
          <w:sz w:val="28"/>
          <w:szCs w:val="28"/>
        </w:rPr>
      </w:pPr>
      <w:r>
        <w:rPr>
          <w:rFonts w:asciiTheme="minorHAnsi" w:hAnsiTheme="minorHAnsi" w:cstheme="minorHAnsi"/>
          <w:sz w:val="28"/>
          <w:szCs w:val="28"/>
        </w:rPr>
        <w:t>2014 - Obtener Entidades Federativas MCS</w:t>
      </w:r>
    </w:p>
    <w:p w:rsidR="00AE6FD6" w:rsidRPr="00093597" w:rsidRDefault="00093597" w:rsidP="00093597">
      <w:pPr>
        <w:pStyle w:val="Puesto"/>
        <w:spacing w:before="120"/>
        <w:jc w:val="right"/>
        <w:rPr>
          <w:rFonts w:ascii="Calibri" w:hAnsi="Calibri" w:cstheme="minorHAnsi"/>
          <w:sz w:val="28"/>
          <w:szCs w:val="28"/>
          <w:u w:val="single"/>
        </w:rPr>
      </w:pPr>
      <w:r w:rsidRPr="007F3A25">
        <w:rPr>
          <w:rFonts w:ascii="Calibri" w:hAnsi="Calibri" w:cstheme="minorHAnsi"/>
          <w:sz w:val="28"/>
          <w:szCs w:val="28"/>
        </w:rPr>
        <w:t>Registro de Pruebas Unitarias</w:t>
      </w: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756E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56E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56E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56E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56E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56E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56E79">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6A6E45">
        <w:rPr>
          <w:color w:val="auto"/>
        </w:rPr>
        <w:t xml:space="preserve"> sobre el servicio web que obtendrá la </w:t>
      </w:r>
      <w:r w:rsidR="003F0686">
        <w:rPr>
          <w:color w:val="auto"/>
        </w:rPr>
        <w:t>información de las entidades proveniente de la</w:t>
      </w:r>
      <w:r w:rsidR="006A6E45">
        <w:rPr>
          <w:color w:val="auto"/>
        </w:rPr>
        <w:t xml:space="preserve"> base de datos “MCS”</w:t>
      </w:r>
      <w:r w:rsidR="003F0686">
        <w:rPr>
          <w:color w:val="auto"/>
        </w:rPr>
        <w:t xml:space="preserve"> </w:t>
      </w:r>
      <w:r w:rsidRPr="007F3A25">
        <w:rPr>
          <w:color w:val="auto"/>
        </w:rPr>
        <w:t xml:space="preserve">consistirá en probar </w:t>
      </w:r>
      <w:r w:rsidR="003F0686">
        <w:rPr>
          <w:color w:val="auto"/>
        </w:rPr>
        <w:t>el</w:t>
      </w:r>
      <w:r w:rsidRPr="007F3A25">
        <w:rPr>
          <w:color w:val="auto"/>
        </w:rPr>
        <w:t xml:space="preserve"> método de petición a</w:t>
      </w:r>
      <w:r w:rsidR="003F0686">
        <w:rPr>
          <w:color w:val="auto"/>
        </w:rPr>
        <w:t xml:space="preserve"> dicha</w:t>
      </w:r>
      <w:r w:rsidRPr="007F3A25">
        <w:rPr>
          <w:color w:val="auto"/>
        </w:rPr>
        <w:t xml:space="preserve"> base de datos con la finalidad de detectar errores y comprobar la correcta funcionalidad del mismo.</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6C47AD">
      <w:pPr>
        <w:pStyle w:val="ndice2"/>
        <w:ind w:left="425"/>
        <w:rPr>
          <w:color w:val="auto"/>
        </w:rPr>
      </w:pPr>
      <w:r w:rsidRPr="007F3A25">
        <w:rPr>
          <w:color w:val="auto"/>
        </w:rPr>
        <w:t>Se realizarán las pruebas sobre el componente “</w:t>
      </w:r>
      <w:r w:rsidR="006A6E45" w:rsidRPr="006A6E45">
        <w:rPr>
          <w:rFonts w:cs="Consolas"/>
          <w:b/>
          <w:color w:val="auto"/>
          <w:sz w:val="19"/>
          <w:szCs w:val="19"/>
          <w:lang w:eastAsia="es-MX"/>
        </w:rPr>
        <w:t>McsBusiness</w:t>
      </w:r>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2421"/>
        <w:gridCol w:w="1559"/>
        <w:gridCol w:w="2379"/>
        <w:gridCol w:w="1636"/>
      </w:tblGrid>
      <w:tr w:rsidR="005C266D" w:rsidRPr="007F3A25" w:rsidTr="00F600A6">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242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55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237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F600A6">
        <w:tc>
          <w:tcPr>
            <w:tcW w:w="1969" w:type="dxa"/>
          </w:tcPr>
          <w:p w:rsidR="008E49C0" w:rsidRPr="00EF5660" w:rsidRDefault="00EF5660" w:rsidP="00756182">
            <w:pPr>
              <w:rPr>
                <w:rFonts w:ascii="Calibri" w:hAnsi="Calibri" w:cstheme="minorHAnsi"/>
                <w:u w:val="single"/>
              </w:rPr>
            </w:pPr>
            <w:r>
              <w:rPr>
                <w:rFonts w:ascii="Consolas" w:hAnsi="Consolas" w:cs="Consolas"/>
                <w:color w:val="000000"/>
                <w:sz w:val="19"/>
                <w:szCs w:val="19"/>
                <w:highlight w:val="white"/>
                <w:lang w:eastAsia="es-MX"/>
              </w:rPr>
              <w:t>ObtenerEstados</w:t>
            </w:r>
            <w:bookmarkStart w:id="20" w:name="_GoBack"/>
            <w:bookmarkEnd w:id="20"/>
          </w:p>
        </w:tc>
        <w:tc>
          <w:tcPr>
            <w:tcW w:w="2421" w:type="dxa"/>
          </w:tcPr>
          <w:p w:rsidR="008E49C0" w:rsidRPr="003F0686" w:rsidRDefault="003F0686" w:rsidP="003F0686">
            <w:pPr>
              <w:pStyle w:val="Prrafodelista"/>
              <w:numPr>
                <w:ilvl w:val="0"/>
                <w:numId w:val="19"/>
              </w:numPr>
              <w:rPr>
                <w:rFonts w:ascii="Consolas" w:hAnsi="Consolas" w:cs="Consolas"/>
                <w:b/>
                <w:color w:val="000000"/>
                <w:sz w:val="19"/>
                <w:szCs w:val="19"/>
                <w:lang w:eastAsia="es-MX"/>
              </w:rPr>
            </w:pPr>
            <w:proofErr w:type="spellStart"/>
            <w:r w:rsidRPr="003F0686">
              <w:rPr>
                <w:rFonts w:ascii="Consolas" w:hAnsi="Consolas" w:cs="Consolas"/>
                <w:b/>
                <w:color w:val="000000"/>
                <w:sz w:val="19"/>
                <w:szCs w:val="19"/>
                <w:highlight w:val="white"/>
                <w:lang w:eastAsia="es-MX"/>
              </w:rPr>
              <w:t>TestObtenerEstadosMCS</w:t>
            </w:r>
            <w:proofErr w:type="spellEnd"/>
          </w:p>
          <w:p w:rsidR="003F0686" w:rsidRPr="007F3A25" w:rsidRDefault="003F0686" w:rsidP="003F0686">
            <w:pPr>
              <w:ind w:left="360"/>
              <w:rPr>
                <w:rFonts w:ascii="Calibri" w:hAnsi="Calibri" w:cstheme="minorHAnsi"/>
              </w:rPr>
            </w:pPr>
            <w:r>
              <w:rPr>
                <w:rFonts w:ascii="Consolas" w:hAnsi="Consolas" w:cs="Consolas"/>
                <w:color w:val="000000"/>
                <w:sz w:val="19"/>
                <w:szCs w:val="19"/>
                <w:lang w:eastAsia="es-MX"/>
              </w:rPr>
              <w:t>No se envían valores de filtro para la consulta.</w:t>
            </w:r>
          </w:p>
        </w:tc>
        <w:tc>
          <w:tcPr>
            <w:tcW w:w="1559" w:type="dxa"/>
          </w:tcPr>
          <w:p w:rsidR="008E49C0" w:rsidRPr="007F3A25" w:rsidRDefault="00F544C3" w:rsidP="00213625">
            <w:pPr>
              <w:rPr>
                <w:rFonts w:ascii="Calibri" w:hAnsi="Calibri" w:cstheme="minorHAnsi"/>
              </w:rPr>
            </w:pPr>
            <w:r>
              <w:rPr>
                <w:rFonts w:ascii="Calibri" w:hAnsi="Calibri" w:cs="Arial"/>
                <w:i/>
                <w:szCs w:val="20"/>
              </w:rPr>
              <w:t>TRUE</w:t>
            </w:r>
          </w:p>
        </w:tc>
        <w:tc>
          <w:tcPr>
            <w:tcW w:w="2379" w:type="dxa"/>
          </w:tcPr>
          <w:p w:rsidR="008E49C0" w:rsidRDefault="003F0686" w:rsidP="003F0686">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una lista con 32</w:t>
            </w:r>
            <w:r w:rsidRPr="00E63CAC">
              <w:rPr>
                <w:rFonts w:ascii="Calibri" w:hAnsi="Calibri" w:cstheme="minorHAnsi"/>
                <w:szCs w:val="20"/>
              </w:rPr>
              <w:t xml:space="preserve"> elementos</w:t>
            </w:r>
            <w:r>
              <w:rPr>
                <w:rFonts w:ascii="Calibri" w:hAnsi="Calibri" w:cstheme="minorHAnsi"/>
                <w:szCs w:val="20"/>
              </w:rPr>
              <w:t xml:space="preserve"> descritos a continuación:</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Aguascalientes</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Baja California</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Baja California Sur</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Campeche</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Coahuila de Zaragoza</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Colima</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Chiapas</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Chihuahua</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Distrito Federal</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Durango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Guanajuato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Guerrero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Hidalgo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Jalisco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México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Michoacán de Ocampo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Morelos</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Nayarit</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Nuevo León</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Oaxaca</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lastRenderedPageBreak/>
              <w:t>Puebla</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Querétaro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Quintana Roo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San Luis Potosí</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Sinaloa</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Sonora</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Tabasco</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Tamaulipas</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Tlaxcala</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Veracruz de Ignacio de la Llave</w:t>
            </w:r>
          </w:p>
          <w:p w:rsidR="00F600A6" w:rsidRPr="00F600A6" w:rsidRDefault="00F600A6" w:rsidP="00F600A6">
            <w:pPr>
              <w:pStyle w:val="Prrafodelista"/>
              <w:numPr>
                <w:ilvl w:val="0"/>
                <w:numId w:val="19"/>
              </w:numPr>
              <w:rPr>
                <w:rFonts w:ascii="Calibri" w:hAnsi="Calibri" w:cstheme="minorHAnsi"/>
                <w:szCs w:val="20"/>
              </w:rPr>
            </w:pPr>
            <w:r w:rsidRPr="00F600A6">
              <w:rPr>
                <w:rFonts w:ascii="Calibri" w:hAnsi="Calibri" w:cstheme="minorHAnsi"/>
                <w:szCs w:val="20"/>
              </w:rPr>
              <w:t>Yucatán</w:t>
            </w:r>
          </w:p>
          <w:p w:rsidR="003F0686" w:rsidRPr="00F600A6" w:rsidRDefault="00F600A6" w:rsidP="00F600A6">
            <w:pPr>
              <w:pStyle w:val="Prrafodelista"/>
              <w:numPr>
                <w:ilvl w:val="0"/>
                <w:numId w:val="19"/>
              </w:numPr>
              <w:rPr>
                <w:rFonts w:ascii="Calibri" w:hAnsi="Calibri" w:cs="Arial"/>
                <w:i/>
                <w:szCs w:val="20"/>
              </w:rPr>
            </w:pPr>
            <w:r w:rsidRPr="00F600A6">
              <w:rPr>
                <w:rFonts w:ascii="Calibri" w:hAnsi="Calibri" w:cstheme="minorHAnsi"/>
                <w:szCs w:val="20"/>
              </w:rPr>
              <w:t>Zacatecas</w:t>
            </w:r>
          </w:p>
        </w:tc>
        <w:tc>
          <w:tcPr>
            <w:tcW w:w="1636" w:type="dxa"/>
          </w:tcPr>
          <w:p w:rsidR="008E49C0" w:rsidRPr="007F3A25" w:rsidRDefault="003F0686" w:rsidP="00132963">
            <w:pPr>
              <w:rPr>
                <w:rFonts w:ascii="Calibri" w:hAnsi="Calibri" w:cstheme="minorHAnsi"/>
              </w:rPr>
            </w:pPr>
            <w:r>
              <w:rPr>
                <w:rFonts w:ascii="Calibri" w:hAnsi="Calibri" w:cstheme="minorHAnsi"/>
                <w:szCs w:val="20"/>
              </w:rPr>
              <w:lastRenderedPageBreak/>
              <w:t>Funciona correctamente.</w:t>
            </w:r>
          </w:p>
        </w:tc>
      </w:tr>
    </w:tbl>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E79" w:rsidRDefault="00756E79" w:rsidP="0060039F">
      <w:pPr>
        <w:pStyle w:val="Encabezado"/>
      </w:pPr>
      <w:r>
        <w:separator/>
      </w:r>
    </w:p>
  </w:endnote>
  <w:endnote w:type="continuationSeparator" w:id="0">
    <w:p w:rsidR="00756E79" w:rsidRDefault="00756E7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E79" w:rsidRDefault="00756E79" w:rsidP="0060039F">
      <w:pPr>
        <w:pStyle w:val="Encabezado"/>
      </w:pPr>
      <w:r>
        <w:separator/>
      </w:r>
    </w:p>
  </w:footnote>
  <w:footnote w:type="continuationSeparator" w:id="0">
    <w:p w:rsidR="00756E79" w:rsidRDefault="00756E79"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EF5660">
            <w:rPr>
              <w:rStyle w:val="Nmerodepgina"/>
              <w:rFonts w:ascii="Calibri" w:hAnsi="Calibri" w:cs="Arial"/>
              <w:caps/>
              <w:noProof/>
              <w:sz w:val="16"/>
              <w:szCs w:val="16"/>
            </w:rPr>
            <w:t>4</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EF5660">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94B3E"/>
    <w:multiLevelType w:val="hybridMultilevel"/>
    <w:tmpl w:val="580C49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5"/>
  </w:num>
  <w:num w:numId="3">
    <w:abstractNumId w:val="3"/>
  </w:num>
  <w:num w:numId="4">
    <w:abstractNumId w:val="6"/>
  </w:num>
  <w:num w:numId="5">
    <w:abstractNumId w:val="2"/>
  </w:num>
  <w:num w:numId="6">
    <w:abstractNumId w:val="6"/>
  </w:num>
  <w:num w:numId="7">
    <w:abstractNumId w:val="6"/>
  </w:num>
  <w:num w:numId="8">
    <w:abstractNumId w:val="0"/>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30427"/>
    <w:rsid w:val="00051DD5"/>
    <w:rsid w:val="00055252"/>
    <w:rsid w:val="0005765E"/>
    <w:rsid w:val="0006628B"/>
    <w:rsid w:val="000714A0"/>
    <w:rsid w:val="00076BDE"/>
    <w:rsid w:val="00081DB3"/>
    <w:rsid w:val="0008296C"/>
    <w:rsid w:val="00091BF2"/>
    <w:rsid w:val="00092227"/>
    <w:rsid w:val="0009359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0DF2"/>
    <w:rsid w:val="00262562"/>
    <w:rsid w:val="002737E0"/>
    <w:rsid w:val="00282968"/>
    <w:rsid w:val="0028456A"/>
    <w:rsid w:val="0029091E"/>
    <w:rsid w:val="002A05FE"/>
    <w:rsid w:val="002A3CC5"/>
    <w:rsid w:val="002A6F7D"/>
    <w:rsid w:val="002D0DCB"/>
    <w:rsid w:val="002D1FAF"/>
    <w:rsid w:val="00312F2A"/>
    <w:rsid w:val="00316C10"/>
    <w:rsid w:val="003222E8"/>
    <w:rsid w:val="00327604"/>
    <w:rsid w:val="00327C75"/>
    <w:rsid w:val="00334C5B"/>
    <w:rsid w:val="0034240E"/>
    <w:rsid w:val="00346807"/>
    <w:rsid w:val="00353F93"/>
    <w:rsid w:val="0036306D"/>
    <w:rsid w:val="003763E4"/>
    <w:rsid w:val="00387649"/>
    <w:rsid w:val="0039002E"/>
    <w:rsid w:val="003A014E"/>
    <w:rsid w:val="003A43B4"/>
    <w:rsid w:val="003A76D1"/>
    <w:rsid w:val="003B1DE4"/>
    <w:rsid w:val="003C71C2"/>
    <w:rsid w:val="003E3B20"/>
    <w:rsid w:val="003F0686"/>
    <w:rsid w:val="004038AD"/>
    <w:rsid w:val="00405922"/>
    <w:rsid w:val="00413303"/>
    <w:rsid w:val="004139F7"/>
    <w:rsid w:val="004209CC"/>
    <w:rsid w:val="00425283"/>
    <w:rsid w:val="004370D6"/>
    <w:rsid w:val="00471FF7"/>
    <w:rsid w:val="00477CBD"/>
    <w:rsid w:val="00492B89"/>
    <w:rsid w:val="00492D8A"/>
    <w:rsid w:val="004A0EA4"/>
    <w:rsid w:val="004A28CF"/>
    <w:rsid w:val="004B001E"/>
    <w:rsid w:val="004D55F1"/>
    <w:rsid w:val="004D7007"/>
    <w:rsid w:val="004E727D"/>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5F37A6"/>
    <w:rsid w:val="0060039F"/>
    <w:rsid w:val="00610483"/>
    <w:rsid w:val="00626AB9"/>
    <w:rsid w:val="00631332"/>
    <w:rsid w:val="00632BEA"/>
    <w:rsid w:val="006367AE"/>
    <w:rsid w:val="00636D21"/>
    <w:rsid w:val="0064740A"/>
    <w:rsid w:val="00652F5C"/>
    <w:rsid w:val="00654A52"/>
    <w:rsid w:val="00677401"/>
    <w:rsid w:val="0069763C"/>
    <w:rsid w:val="006A6E45"/>
    <w:rsid w:val="006B4196"/>
    <w:rsid w:val="006C3D9F"/>
    <w:rsid w:val="006C47AD"/>
    <w:rsid w:val="006C5F82"/>
    <w:rsid w:val="006E25E8"/>
    <w:rsid w:val="006F541A"/>
    <w:rsid w:val="00700597"/>
    <w:rsid w:val="00702504"/>
    <w:rsid w:val="00703837"/>
    <w:rsid w:val="007367BF"/>
    <w:rsid w:val="00756182"/>
    <w:rsid w:val="00756E79"/>
    <w:rsid w:val="00764BF4"/>
    <w:rsid w:val="00766972"/>
    <w:rsid w:val="00773A1C"/>
    <w:rsid w:val="00774265"/>
    <w:rsid w:val="00776824"/>
    <w:rsid w:val="00785032"/>
    <w:rsid w:val="00790AD7"/>
    <w:rsid w:val="007916F5"/>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24827"/>
    <w:rsid w:val="00A303FF"/>
    <w:rsid w:val="00A5695D"/>
    <w:rsid w:val="00A61EFF"/>
    <w:rsid w:val="00A65C57"/>
    <w:rsid w:val="00A73FEC"/>
    <w:rsid w:val="00A8201A"/>
    <w:rsid w:val="00A869CE"/>
    <w:rsid w:val="00AA4BBD"/>
    <w:rsid w:val="00AA7039"/>
    <w:rsid w:val="00AB6E53"/>
    <w:rsid w:val="00AB798D"/>
    <w:rsid w:val="00AD3437"/>
    <w:rsid w:val="00AD53E5"/>
    <w:rsid w:val="00AE3BC3"/>
    <w:rsid w:val="00AE6FD6"/>
    <w:rsid w:val="00AF35BC"/>
    <w:rsid w:val="00B01776"/>
    <w:rsid w:val="00B1276C"/>
    <w:rsid w:val="00B12D34"/>
    <w:rsid w:val="00B34A1A"/>
    <w:rsid w:val="00B47AD9"/>
    <w:rsid w:val="00B52A5B"/>
    <w:rsid w:val="00B64055"/>
    <w:rsid w:val="00B67167"/>
    <w:rsid w:val="00B733FF"/>
    <w:rsid w:val="00BC36D3"/>
    <w:rsid w:val="00BC4294"/>
    <w:rsid w:val="00BD0B53"/>
    <w:rsid w:val="00BD0E19"/>
    <w:rsid w:val="00BD5520"/>
    <w:rsid w:val="00BD592E"/>
    <w:rsid w:val="00BE3122"/>
    <w:rsid w:val="00BE4042"/>
    <w:rsid w:val="00BE586D"/>
    <w:rsid w:val="00BF7608"/>
    <w:rsid w:val="00C04640"/>
    <w:rsid w:val="00C1246F"/>
    <w:rsid w:val="00C12B84"/>
    <w:rsid w:val="00C22CCC"/>
    <w:rsid w:val="00C254C3"/>
    <w:rsid w:val="00C272C8"/>
    <w:rsid w:val="00C3018E"/>
    <w:rsid w:val="00C32F4D"/>
    <w:rsid w:val="00C43215"/>
    <w:rsid w:val="00C50CA3"/>
    <w:rsid w:val="00C51F56"/>
    <w:rsid w:val="00C6067E"/>
    <w:rsid w:val="00C701CD"/>
    <w:rsid w:val="00C76A95"/>
    <w:rsid w:val="00C8057E"/>
    <w:rsid w:val="00C86C68"/>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DF4DAA"/>
    <w:rsid w:val="00E01551"/>
    <w:rsid w:val="00E02CD9"/>
    <w:rsid w:val="00E10E4F"/>
    <w:rsid w:val="00E13A69"/>
    <w:rsid w:val="00E14EA6"/>
    <w:rsid w:val="00E26BC3"/>
    <w:rsid w:val="00E51D9D"/>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EF5660"/>
    <w:rsid w:val="00F040BF"/>
    <w:rsid w:val="00F135F3"/>
    <w:rsid w:val="00F13728"/>
    <w:rsid w:val="00F17CE4"/>
    <w:rsid w:val="00F42F99"/>
    <w:rsid w:val="00F43BC4"/>
    <w:rsid w:val="00F50F09"/>
    <w:rsid w:val="00F544C3"/>
    <w:rsid w:val="00F54BA2"/>
    <w:rsid w:val="00F575AF"/>
    <w:rsid w:val="00F600A6"/>
    <w:rsid w:val="00F72C5D"/>
    <w:rsid w:val="00F77E8F"/>
    <w:rsid w:val="00F85741"/>
    <w:rsid w:val="00F92C8D"/>
    <w:rsid w:val="00F9308C"/>
    <w:rsid w:val="00F93690"/>
    <w:rsid w:val="00F94B6F"/>
    <w:rsid w:val="00FB19B4"/>
    <w:rsid w:val="00FB604A"/>
    <w:rsid w:val="00FC00C1"/>
    <w:rsid w:val="00FF443A"/>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PuestoCar">
    <w:name w:val="Puesto Car"/>
    <w:basedOn w:val="Fuentedeprrafopredeter"/>
    <w:link w:val="Puesto"/>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9C1D7-5732-4DEC-BF15-C78689E9C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29</TotalTime>
  <Pages>6</Pages>
  <Words>552</Words>
  <Characters>3042</Characters>
  <Application>Microsoft Office Word</Application>
  <DocSecurity>0</DocSecurity>
  <Lines>25</Lines>
  <Paragraphs>7</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3587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8</cp:revision>
  <cp:lastPrinted>2011-06-08T21:09:00Z</cp:lastPrinted>
  <dcterms:created xsi:type="dcterms:W3CDTF">2017-09-15T05:13:00Z</dcterms:created>
  <dcterms:modified xsi:type="dcterms:W3CDTF">2017-09-15T23:27:00Z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