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4CC4A" w14:textId="77777777" w:rsidR="00CF6F1D" w:rsidRDefault="00CF6F1D"/>
    <w:p w14:paraId="2A5F9562" w14:textId="2FF29310" w:rsidR="00B419FD" w:rsidRPr="00D821D8" w:rsidRDefault="00D821D8" w:rsidP="00B419FD">
      <w:pPr>
        <w:jc w:val="center"/>
        <w:rPr>
          <w:sz w:val="28"/>
        </w:rPr>
      </w:pPr>
      <w:r w:rsidRPr="00D821D8">
        <w:rPr>
          <w:rFonts w:hint="eastAsia"/>
          <w:sz w:val="28"/>
        </w:rPr>
        <w:t>Final project report</w:t>
      </w:r>
    </w:p>
    <w:p w14:paraId="53587F23" w14:textId="77777777" w:rsidR="00CF6F1D" w:rsidRPr="00D821D8" w:rsidRDefault="00CF6F1D">
      <w:pPr>
        <w:rPr>
          <w:b/>
        </w:rPr>
      </w:pPr>
      <w:r w:rsidRPr="00D821D8">
        <w:rPr>
          <w:b/>
        </w:rPr>
        <w:t>P</w:t>
      </w:r>
      <w:r w:rsidRPr="00D821D8">
        <w:rPr>
          <w:rFonts w:hint="eastAsia"/>
          <w:b/>
        </w:rPr>
        <w:t>roblem 2</w:t>
      </w:r>
    </w:p>
    <w:p w14:paraId="051230B1" w14:textId="77777777" w:rsidR="00CF6F1D" w:rsidRPr="006B53A7" w:rsidRDefault="00D821D8" w:rsidP="00CF6F1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r w:rsidRPr="006B53A7">
        <w:rPr>
          <w:rFonts w:ascii="Times New Roman" w:hAnsi="Times New Roman" w:cs="Times New Roman"/>
          <w:color w:val="000000"/>
        </w:rPr>
        <w:t>It took about</w:t>
      </w:r>
      <w:r w:rsidR="00CF6F1D" w:rsidRPr="006B53A7">
        <w:rPr>
          <w:rFonts w:ascii="Times New Roman" w:hAnsi="Times New Roman" w:cs="Times New Roman"/>
          <w:color w:val="000000"/>
        </w:rPr>
        <w:t xml:space="preserve"> 100 steps </w:t>
      </w:r>
      <w:r w:rsidRPr="006B53A7">
        <w:rPr>
          <w:rFonts w:ascii="Times New Roman" w:hAnsi="Times New Roman" w:cs="Times New Roman"/>
          <w:color w:val="000000"/>
        </w:rPr>
        <w:t xml:space="preserve">before </w:t>
      </w:r>
      <w:r w:rsidR="00CF6F1D" w:rsidRPr="006B53A7">
        <w:rPr>
          <w:rFonts w:ascii="Times New Roman" w:hAnsi="Times New Roman" w:cs="Times New Roman"/>
          <w:color w:val="000000"/>
        </w:rPr>
        <w:t>the virus population stops growing.</w:t>
      </w:r>
    </w:p>
    <w:p w14:paraId="25E2BB03" w14:textId="61F23586" w:rsidR="00CC64FB" w:rsidRDefault="004A502C">
      <w:r>
        <w:rPr>
          <w:noProof/>
        </w:rPr>
        <w:drawing>
          <wp:inline distT="0" distB="0" distL="0" distR="0" wp14:anchorId="757444BA" wp14:editId="6A3EDB0B">
            <wp:extent cx="3277091" cy="2459864"/>
            <wp:effectExtent l="0" t="0" r="0" b="4445"/>
            <wp:docPr id="9" name="Picture 9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24" cy="24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2B39" w14:textId="77777777" w:rsidR="00D821D8" w:rsidRDefault="00D821D8"/>
    <w:p w14:paraId="0DDFE7FA" w14:textId="77777777" w:rsidR="00CF6F1D" w:rsidRPr="00D821D8" w:rsidRDefault="00D821D8">
      <w:pPr>
        <w:rPr>
          <w:b/>
        </w:rPr>
      </w:pPr>
      <w:r w:rsidRPr="00D821D8">
        <w:rPr>
          <w:rFonts w:hint="eastAsia"/>
          <w:b/>
        </w:rPr>
        <w:t>P</w:t>
      </w:r>
      <w:r w:rsidR="00CF6F1D" w:rsidRPr="00D821D8">
        <w:rPr>
          <w:rFonts w:hint="eastAsia"/>
          <w:b/>
        </w:rPr>
        <w:t xml:space="preserve">roblem 4 </w:t>
      </w:r>
    </w:p>
    <w:p w14:paraId="61D3131F" w14:textId="77777777" w:rsidR="00D821D8" w:rsidRPr="006B53A7" w:rsidRDefault="00D821D8" w:rsidP="00D821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 w:rsidRPr="006B53A7">
        <w:rPr>
          <w:rFonts w:ascii="Times New Roman" w:hAnsi="Times New Roman" w:cs="Times New Roman" w:hint="eastAsia"/>
          <w:color w:val="000000"/>
        </w:rPr>
        <w:t xml:space="preserve">Before the drug is introduced, the </w:t>
      </w:r>
      <w:r w:rsidR="006B53A7" w:rsidRPr="006B53A7">
        <w:rPr>
          <w:rFonts w:ascii="Times New Roman" w:hAnsi="Times New Roman" w:cs="Times New Roman"/>
          <w:color w:val="000000"/>
        </w:rPr>
        <w:t xml:space="preserve">number of </w:t>
      </w:r>
      <w:proofErr w:type="spellStart"/>
      <w:r w:rsidR="006B53A7" w:rsidRPr="006B53A7">
        <w:rPr>
          <w:rFonts w:ascii="Times New Roman" w:hAnsi="Times New Roman" w:cs="Times New Roman"/>
          <w:color w:val="000000"/>
        </w:rPr>
        <w:t>Guttagonol</w:t>
      </w:r>
      <w:proofErr w:type="spellEnd"/>
      <w:r w:rsidR="006B53A7" w:rsidRPr="006B53A7">
        <w:rPr>
          <w:rFonts w:ascii="Times New Roman" w:hAnsi="Times New Roman" w:cs="Times New Roman"/>
          <w:color w:val="000000"/>
        </w:rPr>
        <w:t xml:space="preserve"> resistant viruses is negligible</w:t>
      </w:r>
      <w:r w:rsidR="006B53A7" w:rsidRPr="006B53A7">
        <w:rPr>
          <w:rFonts w:ascii="Times New Roman" w:hAnsi="Times New Roman" w:cs="Times New Roman" w:hint="eastAsia"/>
          <w:color w:val="000000"/>
        </w:rPr>
        <w:t>, so the virus population fallen sharply w</w:t>
      </w:r>
      <w:r w:rsidRPr="006B53A7">
        <w:rPr>
          <w:rFonts w:ascii="Times New Roman" w:hAnsi="Times New Roman" w:cs="Times New Roman" w:hint="eastAsia"/>
          <w:color w:val="000000"/>
        </w:rPr>
        <w:t xml:space="preserve">hen the </w:t>
      </w:r>
      <w:proofErr w:type="spellStart"/>
      <w:r w:rsidRPr="006B53A7">
        <w:rPr>
          <w:rFonts w:ascii="Times New Roman" w:hAnsi="Times New Roman" w:cs="Times New Roman"/>
          <w:color w:val="000000"/>
        </w:rPr>
        <w:t>Guttagonol</w:t>
      </w:r>
      <w:proofErr w:type="spellEnd"/>
      <w:r w:rsidRPr="006B53A7">
        <w:rPr>
          <w:rFonts w:ascii="Times New Roman" w:hAnsi="Times New Roman" w:cs="Times New Roman"/>
          <w:color w:val="000000"/>
        </w:rPr>
        <w:t xml:space="preserve"> is introduced</w:t>
      </w:r>
      <w:r w:rsidR="006B53A7" w:rsidRPr="006B53A7">
        <w:rPr>
          <w:rFonts w:ascii="Times New Roman" w:hAnsi="Times New Roman" w:cs="Times New Roman" w:hint="eastAsia"/>
          <w:color w:val="000000"/>
        </w:rPr>
        <w:t xml:space="preserve">. But after 200 time steps, the total virus population and the </w:t>
      </w:r>
      <w:proofErr w:type="spellStart"/>
      <w:r w:rsidR="006B53A7" w:rsidRPr="006B53A7">
        <w:rPr>
          <w:rFonts w:ascii="Times New Roman" w:hAnsi="Times New Roman" w:cs="Times New Roman"/>
          <w:color w:val="000000"/>
        </w:rPr>
        <w:t>Guttagonol</w:t>
      </w:r>
      <w:proofErr w:type="spellEnd"/>
      <w:r w:rsidR="006B53A7" w:rsidRPr="006B53A7">
        <w:rPr>
          <w:rFonts w:ascii="Times New Roman" w:hAnsi="Times New Roman" w:cs="Times New Roman"/>
          <w:color w:val="000000"/>
        </w:rPr>
        <w:t xml:space="preserve"> resistant viruses</w:t>
      </w:r>
      <w:r w:rsidR="006B53A7" w:rsidRPr="006B53A7">
        <w:rPr>
          <w:rFonts w:ascii="Times New Roman" w:hAnsi="Times New Roman" w:cs="Times New Roman" w:hint="eastAsia"/>
          <w:color w:val="000000"/>
        </w:rPr>
        <w:t xml:space="preserve"> begin to increase. </w:t>
      </w:r>
      <w:r w:rsidR="00681DB5">
        <w:rPr>
          <w:rFonts w:ascii="Times New Roman" w:hAnsi="Times New Roman" w:cs="Times New Roman"/>
          <w:color w:val="000000"/>
        </w:rPr>
        <w:t>I thought it would return to</w:t>
      </w:r>
      <w:r w:rsidR="00681DB5" w:rsidRPr="00681DB5">
        <w:rPr>
          <w:rFonts w:ascii="Times New Roman" w:hAnsi="Times New Roman" w:cs="Times New Roman"/>
          <w:color w:val="000000"/>
        </w:rPr>
        <w:t xml:space="preserve"> a lower population.  </w:t>
      </w:r>
      <w:r w:rsidR="00681DB5">
        <w:rPr>
          <w:rFonts w:ascii="Times New Roman" w:hAnsi="Times New Roman" w:cs="Times New Roman" w:hint="eastAsia"/>
          <w:color w:val="000000"/>
        </w:rPr>
        <w:t>But w</w:t>
      </w:r>
      <w:r w:rsidR="006B53A7" w:rsidRPr="006B53A7">
        <w:rPr>
          <w:rFonts w:ascii="Times New Roman" w:hAnsi="Times New Roman" w:cs="Times New Roman" w:hint="eastAsia"/>
          <w:color w:val="000000"/>
        </w:rPr>
        <w:t xml:space="preserve">hat </w:t>
      </w:r>
      <w:r w:rsidR="006B53A7" w:rsidRPr="006B53A7">
        <w:rPr>
          <w:rFonts w:ascii="Times New Roman" w:hAnsi="Times New Roman" w:cs="Times New Roman"/>
          <w:color w:val="000000"/>
        </w:rPr>
        <w:t>surprises</w:t>
      </w:r>
      <w:r w:rsidR="006B53A7" w:rsidRPr="006B53A7">
        <w:rPr>
          <w:rFonts w:ascii="Times New Roman" w:hAnsi="Times New Roman" w:cs="Times New Roman" w:hint="eastAsia"/>
          <w:color w:val="000000"/>
        </w:rPr>
        <w:t xml:space="preserve"> me is that at the end of the simulation, the virus population return to the 500-600.</w:t>
      </w:r>
      <w:r w:rsidR="00681DB5">
        <w:rPr>
          <w:rFonts w:ascii="Times New Roman" w:hAnsi="Times New Roman" w:cs="Times New Roman" w:hint="eastAsia"/>
          <w:color w:val="000000"/>
        </w:rPr>
        <w:t xml:space="preserve"> Maybe </w:t>
      </w:r>
      <w:r w:rsidR="00997046">
        <w:rPr>
          <w:rFonts w:ascii="Times New Roman" w:hAnsi="Times New Roman" w:cs="Times New Roman" w:hint="eastAsia"/>
          <w:color w:val="000000"/>
        </w:rPr>
        <w:t xml:space="preserve">it is because that </w:t>
      </w:r>
      <w:r w:rsidR="00681DB5">
        <w:rPr>
          <w:rFonts w:ascii="Times New Roman" w:hAnsi="Times New Roman" w:cs="Times New Roman" w:hint="eastAsia"/>
          <w:color w:val="000000"/>
        </w:rPr>
        <w:t xml:space="preserve">the offspring </w:t>
      </w:r>
      <w:r w:rsidR="00997046" w:rsidRPr="00997046">
        <w:rPr>
          <w:rFonts w:ascii="Times New Roman" w:hAnsi="Times New Roman" w:cs="Times New Roman"/>
          <w:color w:val="000000"/>
        </w:rPr>
        <w:t xml:space="preserve">acquiring resistance to </w:t>
      </w:r>
      <w:proofErr w:type="spellStart"/>
      <w:r w:rsidR="00997046" w:rsidRPr="006B53A7">
        <w:rPr>
          <w:rFonts w:ascii="Times New Roman" w:hAnsi="Times New Roman" w:cs="Times New Roman"/>
          <w:color w:val="000000"/>
        </w:rPr>
        <w:t>Guttagonol</w:t>
      </w:r>
      <w:proofErr w:type="spellEnd"/>
      <w:r w:rsidR="00997046">
        <w:rPr>
          <w:rFonts w:ascii="Times New Roman" w:hAnsi="Times New Roman" w:cs="Times New Roman" w:hint="eastAsia"/>
          <w:color w:val="000000"/>
        </w:rPr>
        <w:t xml:space="preserve"> from their parents only with a small </w:t>
      </w:r>
      <w:r w:rsidR="00997046">
        <w:rPr>
          <w:rFonts w:ascii="Times New Roman" w:hAnsi="Times New Roman" w:cs="Times New Roman"/>
          <w:color w:val="000000"/>
        </w:rPr>
        <w:t>m</w:t>
      </w:r>
      <w:r w:rsidR="00997046" w:rsidRPr="00997046">
        <w:rPr>
          <w:rFonts w:ascii="Times New Roman" w:hAnsi="Times New Roman" w:cs="Times New Roman"/>
          <w:color w:val="000000"/>
        </w:rPr>
        <w:t>utation probability</w:t>
      </w:r>
      <w:r w:rsidR="00997046">
        <w:rPr>
          <w:rFonts w:ascii="Times New Roman" w:hAnsi="Times New Roman" w:cs="Times New Roman" w:hint="eastAsia"/>
          <w:color w:val="000000"/>
        </w:rPr>
        <w:t xml:space="preserve"> 0.05.</w:t>
      </w:r>
    </w:p>
    <w:p w14:paraId="79917A07" w14:textId="6D221A29" w:rsidR="00406989" w:rsidRDefault="004A502C">
      <w:r>
        <w:rPr>
          <w:noProof/>
        </w:rPr>
        <w:drawing>
          <wp:inline distT="0" distB="0" distL="0" distR="0" wp14:anchorId="6E068761" wp14:editId="5F68BC67">
            <wp:extent cx="3366135" cy="2526704"/>
            <wp:effectExtent l="0" t="0" r="12065" b="0"/>
            <wp:docPr id="10" name="Picture 10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125" cy="253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62B7" w14:textId="77777777" w:rsidR="00997046" w:rsidRDefault="00997046"/>
    <w:p w14:paraId="65EEF034" w14:textId="77777777" w:rsidR="00D821D8" w:rsidRDefault="00D821D8" w:rsidP="00681D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color w:val="000000"/>
        </w:rPr>
      </w:pPr>
      <w:r w:rsidRPr="00997046">
        <w:rPr>
          <w:rFonts w:ascii="Times New Roman" w:hAnsi="Times New Roman" w:cs="Times New Roman" w:hint="eastAsia"/>
          <w:b/>
          <w:color w:val="000000"/>
        </w:rPr>
        <w:t>Problem 5</w:t>
      </w:r>
    </w:p>
    <w:p w14:paraId="1A81E00C" w14:textId="77777777" w:rsidR="00997046" w:rsidRDefault="005074AD" w:rsidP="00681D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 w:rsidRPr="005074AD">
        <w:rPr>
          <w:rFonts w:ascii="Times New Roman" w:hAnsi="Times New Roman" w:cs="Times New Roman" w:hint="eastAsia"/>
          <w:color w:val="000000"/>
        </w:rPr>
        <w:lastRenderedPageBreak/>
        <w:t>The number of patients is 200. We think 200 is enough to achieve a reasonable result.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997046">
        <w:rPr>
          <w:rFonts w:ascii="Times New Roman" w:hAnsi="Times New Roman" w:cs="Times New Roman"/>
          <w:color w:val="000000"/>
        </w:rPr>
        <w:t>If we</w:t>
      </w:r>
      <w:r w:rsidR="00D821D8" w:rsidRPr="00681DB5">
        <w:rPr>
          <w:rFonts w:ascii="Times New Roman" w:hAnsi="Times New Roman" w:cs="Times New Roman"/>
          <w:color w:val="000000"/>
        </w:rPr>
        <w:t xml:space="preserve"> consider final virus part</w:t>
      </w:r>
      <w:r w:rsidR="00997046">
        <w:rPr>
          <w:rFonts w:ascii="Times New Roman" w:hAnsi="Times New Roman" w:cs="Times New Roman"/>
          <w:color w:val="000000"/>
        </w:rPr>
        <w:t>icle counts of 0–50 to be cured,</w:t>
      </w:r>
      <w:r w:rsidR="00D821D8" w:rsidRPr="00681DB5">
        <w:rPr>
          <w:rFonts w:ascii="Times New Roman" w:hAnsi="Times New Roman" w:cs="Times New Roman"/>
          <w:color w:val="000000"/>
        </w:rPr>
        <w:t xml:space="preserve"> </w:t>
      </w:r>
      <w:r w:rsidR="00997046">
        <w:rPr>
          <w:rFonts w:ascii="Times New Roman" w:hAnsi="Times New Roman" w:cs="Times New Roman" w:hint="eastAsia"/>
          <w:color w:val="000000"/>
        </w:rPr>
        <w:t>the</w:t>
      </w:r>
      <w:r w:rsidR="00D821D8" w:rsidRPr="00681DB5">
        <w:rPr>
          <w:rFonts w:ascii="Times New Roman" w:hAnsi="Times New Roman" w:cs="Times New Roman"/>
          <w:color w:val="000000"/>
        </w:rPr>
        <w:t xml:space="preserve"> pe</w:t>
      </w:r>
      <w:r w:rsidR="00997046">
        <w:rPr>
          <w:rFonts w:ascii="Times New Roman" w:hAnsi="Times New Roman" w:cs="Times New Roman"/>
          <w:color w:val="000000"/>
        </w:rPr>
        <w:t>rcentage of patients were cured</w:t>
      </w:r>
      <w:r w:rsidR="00D821D8" w:rsidRPr="00681DB5">
        <w:rPr>
          <w:rFonts w:ascii="Times New Roman" w:hAnsi="Times New Roman" w:cs="Times New Roman"/>
          <w:color w:val="000000"/>
        </w:rPr>
        <w:t xml:space="preserve"> at the end of the simulation</w:t>
      </w:r>
      <w:r w:rsidR="00997046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860"/>
      </w:tblGrid>
      <w:tr w:rsidR="00997046" w:rsidRPr="00997046" w14:paraId="66A94115" w14:textId="77777777" w:rsidTr="005074AD">
        <w:trPr>
          <w:trHeight w:val="630"/>
          <w:jc w:val="center"/>
        </w:trPr>
        <w:tc>
          <w:tcPr>
            <w:tcW w:w="1860" w:type="dxa"/>
            <w:hideMark/>
          </w:tcPr>
          <w:p w14:paraId="037CE815" w14:textId="77777777" w:rsidR="00997046" w:rsidRPr="00997046" w:rsidRDefault="00997046" w:rsidP="00997046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b/>
                <w:bCs/>
                <w:color w:val="000000"/>
                <w:sz w:val="18"/>
                <w:szCs w:val="18"/>
              </w:rPr>
              <w:t>Delay in time</w:t>
            </w:r>
          </w:p>
          <w:p w14:paraId="69E01830" w14:textId="77777777" w:rsidR="00997046" w:rsidRPr="00997046" w:rsidRDefault="00997046" w:rsidP="00997046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b/>
                <w:bCs/>
                <w:color w:val="000000"/>
                <w:sz w:val="18"/>
                <w:szCs w:val="18"/>
              </w:rPr>
              <w:t>steps</w:t>
            </w:r>
          </w:p>
        </w:tc>
        <w:tc>
          <w:tcPr>
            <w:tcW w:w="1860" w:type="dxa"/>
            <w:hideMark/>
          </w:tcPr>
          <w:p w14:paraId="550CC9DF" w14:textId="77777777" w:rsidR="00997046" w:rsidRPr="00997046" w:rsidRDefault="00997046" w:rsidP="00997046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b/>
                <w:bCs/>
                <w:color w:val="000000"/>
                <w:sz w:val="18"/>
                <w:szCs w:val="18"/>
              </w:rPr>
              <w:t>% Cured or in remission &lt;50 viruses</w:t>
            </w:r>
          </w:p>
        </w:tc>
      </w:tr>
      <w:tr w:rsidR="00997046" w:rsidRPr="00997046" w14:paraId="2DFB5523" w14:textId="77777777" w:rsidTr="005074AD">
        <w:trPr>
          <w:trHeight w:val="210"/>
          <w:jc w:val="center"/>
        </w:trPr>
        <w:tc>
          <w:tcPr>
            <w:tcW w:w="1860" w:type="dxa"/>
            <w:hideMark/>
          </w:tcPr>
          <w:p w14:paraId="0632B101" w14:textId="77777777" w:rsidR="00997046" w:rsidRPr="00997046" w:rsidRDefault="00997046" w:rsidP="00997046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860" w:type="dxa"/>
            <w:hideMark/>
          </w:tcPr>
          <w:p w14:paraId="61BD15D4" w14:textId="42601617" w:rsidR="00997046" w:rsidRPr="00997046" w:rsidRDefault="004A502C" w:rsidP="00997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Times New Roman" w:hint="eastAsia"/>
                <w:color w:val="000000"/>
                <w:sz w:val="18"/>
                <w:szCs w:val="18"/>
              </w:rPr>
              <w:t>1.0</w:t>
            </w:r>
            <w:r w:rsidR="00997046"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%</w:t>
            </w:r>
          </w:p>
        </w:tc>
      </w:tr>
      <w:tr w:rsidR="00997046" w:rsidRPr="00997046" w14:paraId="14228C77" w14:textId="77777777" w:rsidTr="005074AD">
        <w:trPr>
          <w:trHeight w:val="210"/>
          <w:jc w:val="center"/>
        </w:trPr>
        <w:tc>
          <w:tcPr>
            <w:tcW w:w="1860" w:type="dxa"/>
            <w:hideMark/>
          </w:tcPr>
          <w:p w14:paraId="1DFDE181" w14:textId="77777777" w:rsidR="00997046" w:rsidRPr="00997046" w:rsidRDefault="00997046" w:rsidP="00997046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860" w:type="dxa"/>
            <w:hideMark/>
          </w:tcPr>
          <w:p w14:paraId="2FC0D7C6" w14:textId="54EE3B34" w:rsidR="00997046" w:rsidRPr="00997046" w:rsidRDefault="004A502C" w:rsidP="00997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Times New Roman" w:hint="eastAsia"/>
                <w:color w:val="000000"/>
                <w:sz w:val="18"/>
                <w:szCs w:val="18"/>
              </w:rPr>
              <w:t>2.0</w:t>
            </w:r>
            <w:r w:rsidR="00997046"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%</w:t>
            </w:r>
          </w:p>
        </w:tc>
      </w:tr>
      <w:tr w:rsidR="00997046" w:rsidRPr="00997046" w14:paraId="090A6080" w14:textId="77777777" w:rsidTr="005074AD">
        <w:trPr>
          <w:trHeight w:val="210"/>
          <w:jc w:val="center"/>
        </w:trPr>
        <w:tc>
          <w:tcPr>
            <w:tcW w:w="1860" w:type="dxa"/>
            <w:hideMark/>
          </w:tcPr>
          <w:p w14:paraId="0C737A4A" w14:textId="77777777" w:rsidR="00997046" w:rsidRPr="00997046" w:rsidRDefault="00997046" w:rsidP="00997046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60" w:type="dxa"/>
            <w:hideMark/>
          </w:tcPr>
          <w:p w14:paraId="4527202E" w14:textId="18B571EF" w:rsidR="00997046" w:rsidRPr="00997046" w:rsidRDefault="004A502C" w:rsidP="00997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Times New Roman" w:hint="eastAsia"/>
                <w:color w:val="000000"/>
                <w:sz w:val="18"/>
                <w:szCs w:val="18"/>
              </w:rPr>
              <w:t>10.5</w:t>
            </w:r>
            <w:r w:rsidR="00997046"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%</w:t>
            </w:r>
          </w:p>
        </w:tc>
      </w:tr>
      <w:tr w:rsidR="00997046" w:rsidRPr="00997046" w14:paraId="7D3661B3" w14:textId="77777777" w:rsidTr="005074AD">
        <w:trPr>
          <w:trHeight w:val="210"/>
          <w:jc w:val="center"/>
        </w:trPr>
        <w:tc>
          <w:tcPr>
            <w:tcW w:w="1860" w:type="dxa"/>
            <w:hideMark/>
          </w:tcPr>
          <w:p w14:paraId="6E24D588" w14:textId="77777777" w:rsidR="00997046" w:rsidRPr="00997046" w:rsidRDefault="00997046" w:rsidP="00997046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60" w:type="dxa"/>
            <w:hideMark/>
          </w:tcPr>
          <w:p w14:paraId="1620A3BE" w14:textId="43E529F5" w:rsidR="00997046" w:rsidRPr="00997046" w:rsidRDefault="00997046" w:rsidP="00997046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9</w:t>
            </w:r>
            <w:r w:rsidR="004A502C">
              <w:rPr>
                <w:rFonts w:ascii="Helvetica" w:hAnsi="Helvetica" w:cs="Times New Roman" w:hint="eastAsia"/>
                <w:color w:val="000000"/>
                <w:sz w:val="18"/>
                <w:szCs w:val="18"/>
              </w:rPr>
              <w:t>7.0</w:t>
            </w: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%</w:t>
            </w:r>
          </w:p>
        </w:tc>
      </w:tr>
    </w:tbl>
    <w:p w14:paraId="2A4EFA47" w14:textId="77777777" w:rsidR="00997046" w:rsidRDefault="00997046" w:rsidP="00681D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</w:p>
    <w:p w14:paraId="32E43F26" w14:textId="77777777" w:rsidR="000A38C4" w:rsidRPr="005074AD" w:rsidRDefault="005074AD" w:rsidP="005074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It is obvious that </w:t>
      </w:r>
      <w:r>
        <w:rPr>
          <w:rFonts w:ascii="Times New Roman" w:hAnsi="Times New Roman" w:cs="Times New Roman"/>
          <w:color w:val="000000"/>
        </w:rPr>
        <w:t>t</w:t>
      </w:r>
      <w:r w:rsidRPr="005074AD">
        <w:rPr>
          <w:rFonts w:ascii="Times New Roman" w:hAnsi="Times New Roman" w:cs="Times New Roman"/>
          <w:color w:val="000000"/>
        </w:rPr>
        <w:t>he longer treatment delay, the lower the cure rate.</w:t>
      </w:r>
    </w:p>
    <w:p w14:paraId="795767F9" w14:textId="45642F38" w:rsidR="00794396" w:rsidRDefault="004A502C">
      <w:r>
        <w:rPr>
          <w:rFonts w:hint="eastAsia"/>
          <w:noProof/>
        </w:rPr>
        <w:drawing>
          <wp:inline distT="0" distB="0" distL="0" distR="0" wp14:anchorId="2DC9BF17" wp14:editId="0DBFF41D">
            <wp:extent cx="2940050" cy="2206873"/>
            <wp:effectExtent l="0" t="0" r="6350" b="3175"/>
            <wp:docPr id="11" name="Picture 1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94" cy="223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6A0986" wp14:editId="536388F3">
            <wp:extent cx="2903219" cy="2179226"/>
            <wp:effectExtent l="0" t="0" r="0" b="5715"/>
            <wp:docPr id="12" name="Picture 12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48" cy="21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AD20" w14:textId="661F77F2" w:rsidR="00EF0F01" w:rsidRDefault="004A502C">
      <w:r>
        <w:rPr>
          <w:rFonts w:hint="eastAsia"/>
          <w:noProof/>
        </w:rPr>
        <w:drawing>
          <wp:inline distT="0" distB="0" distL="0" distR="0" wp14:anchorId="6A60E569" wp14:editId="2BE7E940">
            <wp:extent cx="2952409" cy="2216150"/>
            <wp:effectExtent l="0" t="0" r="0" b="0"/>
            <wp:docPr id="13" name="Picture 13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87" cy="22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9E4224" wp14:editId="115CE96A">
            <wp:extent cx="2856766" cy="2144358"/>
            <wp:effectExtent l="0" t="0" r="0" b="0"/>
            <wp:docPr id="14" name="Picture 14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74" cy="215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6D3C" w14:textId="77777777" w:rsidR="005074AD" w:rsidRDefault="005074AD" w:rsidP="00681D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color w:val="000000"/>
        </w:rPr>
      </w:pPr>
    </w:p>
    <w:p w14:paraId="4BCD4AA6" w14:textId="77777777" w:rsidR="00CF6F1D" w:rsidRDefault="00D821D8" w:rsidP="00681D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b/>
          <w:color w:val="000000"/>
        </w:rPr>
      </w:pPr>
      <w:r w:rsidRPr="005074AD">
        <w:rPr>
          <w:rFonts w:ascii="Times New Roman" w:hAnsi="Times New Roman" w:cs="Times New Roman" w:hint="eastAsia"/>
          <w:b/>
          <w:color w:val="000000"/>
        </w:rPr>
        <w:t>Problem 6</w:t>
      </w:r>
    </w:p>
    <w:p w14:paraId="1970DBA9" w14:textId="79E41F6F" w:rsidR="005F5CE7" w:rsidRDefault="005F5CE7" w:rsidP="005F5CE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 w:rsidRPr="005074AD">
        <w:rPr>
          <w:rFonts w:ascii="Times New Roman" w:hAnsi="Times New Roman" w:cs="Times New Roman" w:hint="eastAsia"/>
          <w:color w:val="000000"/>
        </w:rPr>
        <w:t xml:space="preserve">The number of </w:t>
      </w:r>
      <w:r>
        <w:rPr>
          <w:rFonts w:ascii="Times New Roman" w:hAnsi="Times New Roman" w:cs="Times New Roman" w:hint="eastAsia"/>
          <w:color w:val="000000"/>
        </w:rPr>
        <w:t>patients is 3</w:t>
      </w:r>
      <w:r w:rsidRPr="005074AD">
        <w:rPr>
          <w:rFonts w:ascii="Times New Roman" w:hAnsi="Times New Roman" w:cs="Times New Roman" w:hint="eastAsia"/>
          <w:color w:val="000000"/>
        </w:rPr>
        <w:t xml:space="preserve">0. </w:t>
      </w:r>
      <w:r>
        <w:rPr>
          <w:rFonts w:ascii="Times New Roman" w:hAnsi="Times New Roman" w:cs="Times New Roman"/>
          <w:color w:val="000000"/>
        </w:rPr>
        <w:t>If we</w:t>
      </w:r>
      <w:r w:rsidRPr="00681DB5">
        <w:rPr>
          <w:rFonts w:ascii="Times New Roman" w:hAnsi="Times New Roman" w:cs="Times New Roman"/>
          <w:color w:val="000000"/>
        </w:rPr>
        <w:t xml:space="preserve"> consider final virus part</w:t>
      </w:r>
      <w:r>
        <w:rPr>
          <w:rFonts w:ascii="Times New Roman" w:hAnsi="Times New Roman" w:cs="Times New Roman"/>
          <w:color w:val="000000"/>
        </w:rPr>
        <w:t>icle counts of 0–50 to be cured,</w:t>
      </w:r>
      <w:r w:rsidRPr="00681D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the</w:t>
      </w:r>
      <w:r w:rsidRPr="00681DB5">
        <w:rPr>
          <w:rFonts w:ascii="Times New Roman" w:hAnsi="Times New Roman" w:cs="Times New Roman"/>
          <w:color w:val="000000"/>
        </w:rPr>
        <w:t xml:space="preserve"> pe</w:t>
      </w:r>
      <w:r>
        <w:rPr>
          <w:rFonts w:ascii="Times New Roman" w:hAnsi="Times New Roman" w:cs="Times New Roman"/>
          <w:color w:val="000000"/>
        </w:rPr>
        <w:t>rcentage of patients were cured</w:t>
      </w:r>
      <w:r w:rsidRPr="00681DB5">
        <w:rPr>
          <w:rFonts w:ascii="Times New Roman" w:hAnsi="Times New Roman" w:cs="Times New Roman"/>
          <w:color w:val="000000"/>
        </w:rPr>
        <w:t xml:space="preserve"> at the end of the simulation</w:t>
      </w:r>
      <w:r>
        <w:rPr>
          <w:rFonts w:ascii="Times New Roman" w:hAnsi="Times New Roman" w:cs="Times New Roman" w:hint="eastAsia"/>
          <w:color w:val="000000"/>
        </w:rPr>
        <w:t xml:space="preserve"> is as follows:</w:t>
      </w:r>
    </w:p>
    <w:p w14:paraId="569B2896" w14:textId="77777777" w:rsidR="005F5CE7" w:rsidRPr="005074AD" w:rsidRDefault="005F5CE7" w:rsidP="00681D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860"/>
      </w:tblGrid>
      <w:tr w:rsidR="005F5CE7" w:rsidRPr="00997046" w14:paraId="4431AF53" w14:textId="77777777" w:rsidTr="00E94730">
        <w:trPr>
          <w:trHeight w:val="630"/>
          <w:jc w:val="center"/>
        </w:trPr>
        <w:tc>
          <w:tcPr>
            <w:tcW w:w="1860" w:type="dxa"/>
            <w:hideMark/>
          </w:tcPr>
          <w:p w14:paraId="285A6F21" w14:textId="7777777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b/>
                <w:bCs/>
                <w:color w:val="000000"/>
                <w:sz w:val="18"/>
                <w:szCs w:val="18"/>
              </w:rPr>
              <w:t>Delay in time</w:t>
            </w:r>
          </w:p>
          <w:p w14:paraId="3065FDEF" w14:textId="7777777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b/>
                <w:bCs/>
                <w:color w:val="000000"/>
                <w:sz w:val="18"/>
                <w:szCs w:val="18"/>
              </w:rPr>
              <w:t>steps</w:t>
            </w:r>
          </w:p>
        </w:tc>
        <w:tc>
          <w:tcPr>
            <w:tcW w:w="1860" w:type="dxa"/>
            <w:hideMark/>
          </w:tcPr>
          <w:p w14:paraId="53CB9576" w14:textId="7777777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b/>
                <w:bCs/>
                <w:color w:val="000000"/>
                <w:sz w:val="18"/>
                <w:szCs w:val="18"/>
              </w:rPr>
              <w:t>% Cured or in remission &lt;50 viruses</w:t>
            </w:r>
          </w:p>
        </w:tc>
      </w:tr>
      <w:tr w:rsidR="005F5CE7" w:rsidRPr="00997046" w14:paraId="4B457358" w14:textId="77777777" w:rsidTr="00E94730">
        <w:trPr>
          <w:trHeight w:val="210"/>
          <w:jc w:val="center"/>
        </w:trPr>
        <w:tc>
          <w:tcPr>
            <w:tcW w:w="1860" w:type="dxa"/>
            <w:hideMark/>
          </w:tcPr>
          <w:p w14:paraId="411FECBA" w14:textId="7777777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860" w:type="dxa"/>
            <w:hideMark/>
          </w:tcPr>
          <w:p w14:paraId="00C972CB" w14:textId="0C3BE87F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Times New Roman" w:hint="eastAsia"/>
                <w:color w:val="000000"/>
                <w:sz w:val="18"/>
                <w:szCs w:val="18"/>
              </w:rPr>
              <w:t>3.3</w:t>
            </w: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%</w:t>
            </w:r>
          </w:p>
        </w:tc>
      </w:tr>
      <w:tr w:rsidR="005F5CE7" w:rsidRPr="00997046" w14:paraId="2664C2B8" w14:textId="77777777" w:rsidTr="00E94730">
        <w:trPr>
          <w:trHeight w:val="210"/>
          <w:jc w:val="center"/>
        </w:trPr>
        <w:tc>
          <w:tcPr>
            <w:tcW w:w="1860" w:type="dxa"/>
            <w:hideMark/>
          </w:tcPr>
          <w:p w14:paraId="4266C725" w14:textId="7777777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860" w:type="dxa"/>
            <w:hideMark/>
          </w:tcPr>
          <w:p w14:paraId="7BF2A304" w14:textId="1BA6EE3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Times New Roman" w:hint="eastAsia"/>
                <w:color w:val="000000"/>
                <w:sz w:val="18"/>
                <w:szCs w:val="18"/>
              </w:rPr>
              <w:t>13.3</w:t>
            </w: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%</w:t>
            </w:r>
          </w:p>
        </w:tc>
      </w:tr>
      <w:tr w:rsidR="005F5CE7" w:rsidRPr="00997046" w14:paraId="3C74B30F" w14:textId="77777777" w:rsidTr="00E94730">
        <w:trPr>
          <w:trHeight w:val="210"/>
          <w:jc w:val="center"/>
        </w:trPr>
        <w:tc>
          <w:tcPr>
            <w:tcW w:w="1860" w:type="dxa"/>
            <w:hideMark/>
          </w:tcPr>
          <w:p w14:paraId="028EE6D6" w14:textId="7777777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60" w:type="dxa"/>
            <w:hideMark/>
          </w:tcPr>
          <w:p w14:paraId="3F3A58FD" w14:textId="390E31F4" w:rsidR="005F5CE7" w:rsidRPr="00997046" w:rsidRDefault="005F5CE7" w:rsidP="005F5C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Times New Roman" w:hint="eastAsia"/>
                <w:color w:val="000000"/>
                <w:sz w:val="18"/>
                <w:szCs w:val="18"/>
              </w:rPr>
              <w:t>30.0</w:t>
            </w: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%</w:t>
            </w:r>
          </w:p>
        </w:tc>
      </w:tr>
      <w:tr w:rsidR="005F5CE7" w:rsidRPr="00997046" w14:paraId="363F8B44" w14:textId="77777777" w:rsidTr="00E94730">
        <w:trPr>
          <w:trHeight w:val="210"/>
          <w:jc w:val="center"/>
        </w:trPr>
        <w:tc>
          <w:tcPr>
            <w:tcW w:w="1860" w:type="dxa"/>
            <w:hideMark/>
          </w:tcPr>
          <w:p w14:paraId="64062C6D" w14:textId="7777777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60" w:type="dxa"/>
            <w:hideMark/>
          </w:tcPr>
          <w:p w14:paraId="5BE3339A" w14:textId="32BADC77" w:rsidR="005F5CE7" w:rsidRPr="00997046" w:rsidRDefault="005F5CE7" w:rsidP="00E94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Times New Roman"/>
                <w:color w:val="000000"/>
                <w:sz w:val="18"/>
                <w:szCs w:val="18"/>
              </w:rPr>
              <w:t>80</w:t>
            </w:r>
            <w:r>
              <w:rPr>
                <w:rFonts w:ascii="Helvetica" w:hAnsi="Helvetica" w:cs="Times New Roman" w:hint="eastAsia"/>
                <w:color w:val="000000"/>
                <w:sz w:val="18"/>
                <w:szCs w:val="18"/>
              </w:rPr>
              <w:t>.0</w:t>
            </w:r>
            <w:r w:rsidRPr="00997046">
              <w:rPr>
                <w:rFonts w:ascii="Helvetica" w:hAnsi="Helvetica" w:cs="Times New Roman"/>
                <w:color w:val="000000"/>
                <w:sz w:val="18"/>
                <w:szCs w:val="18"/>
              </w:rPr>
              <w:t>%</w:t>
            </w:r>
          </w:p>
        </w:tc>
      </w:tr>
    </w:tbl>
    <w:p w14:paraId="20293BE5" w14:textId="44B03ADA" w:rsidR="005F5CE7" w:rsidRDefault="005F5CE7" w:rsidP="00D821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It is obvious that </w:t>
      </w:r>
      <w:r>
        <w:rPr>
          <w:rFonts w:ascii="Times New Roman" w:hAnsi="Times New Roman" w:cs="Times New Roman"/>
          <w:color w:val="000000"/>
        </w:rPr>
        <w:t>t</w:t>
      </w:r>
      <w:r w:rsidRPr="005074AD">
        <w:rPr>
          <w:rFonts w:ascii="Times New Roman" w:hAnsi="Times New Roman" w:cs="Times New Roman"/>
          <w:color w:val="000000"/>
        </w:rPr>
        <w:t>he longer treatment delay</w:t>
      </w:r>
      <w:r>
        <w:rPr>
          <w:rFonts w:ascii="Times New Roman" w:hAnsi="Times New Roman" w:cs="Times New Roman" w:hint="eastAsia"/>
          <w:color w:val="000000"/>
        </w:rPr>
        <w:t xml:space="preserve"> between the two drugs</w:t>
      </w:r>
      <w:r w:rsidRPr="005074AD">
        <w:rPr>
          <w:rFonts w:ascii="Times New Roman" w:hAnsi="Times New Roman" w:cs="Times New Roman"/>
          <w:color w:val="000000"/>
        </w:rPr>
        <w:t>, the lower the cure rate.</w:t>
      </w:r>
    </w:p>
    <w:p w14:paraId="6DA00EC8" w14:textId="1ED3337D" w:rsidR="00F12625" w:rsidRDefault="005F5CE7" w:rsidP="00D821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noProof/>
          <w:color w:val="000000"/>
        </w:rPr>
        <w:drawing>
          <wp:inline distT="0" distB="0" distL="0" distR="0" wp14:anchorId="3989C237" wp14:editId="6FCC226C">
            <wp:extent cx="2966474" cy="1943716"/>
            <wp:effectExtent l="0" t="0" r="5715" b="12700"/>
            <wp:docPr id="18" name="Picture 18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79" cy="196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color w:val="000000"/>
        </w:rPr>
        <w:drawing>
          <wp:inline distT="0" distB="0" distL="0" distR="0" wp14:anchorId="7BEBCF78" wp14:editId="28AE0E75">
            <wp:extent cx="2947400" cy="1934999"/>
            <wp:effectExtent l="0" t="0" r="0" b="0"/>
            <wp:docPr id="20" name="Picture 2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71" cy="194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63E0" w14:textId="586C9DD9" w:rsidR="005F5CE7" w:rsidRDefault="005F5CE7" w:rsidP="00D821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noProof/>
          <w:color w:val="000000"/>
        </w:rPr>
        <w:drawing>
          <wp:inline distT="0" distB="0" distL="0" distR="0" wp14:anchorId="3B17EAF2" wp14:editId="0F1B3F82">
            <wp:extent cx="2980892" cy="2237530"/>
            <wp:effectExtent l="0" t="0" r="0" b="0"/>
            <wp:docPr id="21" name="Picture 2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26" cy="224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color w:val="000000"/>
        </w:rPr>
        <w:drawing>
          <wp:inline distT="0" distB="0" distL="0" distR="0" wp14:anchorId="1AD3B730" wp14:editId="41504776">
            <wp:extent cx="2951374" cy="2215373"/>
            <wp:effectExtent l="0" t="0" r="0" b="0"/>
            <wp:docPr id="24" name="Picture 24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218" cy="22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9D49" w14:textId="77777777" w:rsidR="005074AD" w:rsidRPr="00681DB5" w:rsidRDefault="005074AD" w:rsidP="00D821D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</w:p>
    <w:p w14:paraId="4365EFFB" w14:textId="77777777" w:rsidR="00D821D8" w:rsidRPr="005074AD" w:rsidRDefault="00D821D8" w:rsidP="00681D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color w:val="000000"/>
        </w:rPr>
      </w:pPr>
      <w:r w:rsidRPr="005074AD">
        <w:rPr>
          <w:rFonts w:ascii="Times New Roman" w:hAnsi="Times New Roman" w:cs="Times New Roman"/>
          <w:b/>
          <w:color w:val="000000"/>
        </w:rPr>
        <w:t>P</w:t>
      </w:r>
      <w:r w:rsidRPr="005074AD">
        <w:rPr>
          <w:rFonts w:ascii="Times New Roman" w:hAnsi="Times New Roman" w:cs="Times New Roman" w:hint="eastAsia"/>
          <w:b/>
          <w:color w:val="000000"/>
        </w:rPr>
        <w:t>roblem 7</w:t>
      </w:r>
    </w:p>
    <w:p w14:paraId="38B450B1" w14:textId="396187B5" w:rsidR="005074AD" w:rsidRPr="00681DB5" w:rsidRDefault="005074AD" w:rsidP="00681D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The first plot shows </w:t>
      </w:r>
      <w:r w:rsidRPr="005074AD">
        <w:rPr>
          <w:rFonts w:ascii="Times New Roman" w:hAnsi="Times New Roman" w:cs="Times New Roman"/>
          <w:color w:val="000000"/>
        </w:rPr>
        <w:t>the simulation for an addit</w:t>
      </w:r>
      <w:bookmarkStart w:id="0" w:name="_GoBack"/>
      <w:bookmarkEnd w:id="0"/>
      <w:r w:rsidRPr="005074AD">
        <w:rPr>
          <w:rFonts w:ascii="Times New Roman" w:hAnsi="Times New Roman" w:cs="Times New Roman"/>
          <w:color w:val="000000"/>
        </w:rPr>
        <w:t>ional 300 time steps before administering a secon</w:t>
      </w:r>
      <w:r>
        <w:rPr>
          <w:rFonts w:ascii="Times New Roman" w:hAnsi="Times New Roman" w:cs="Times New Roman"/>
          <w:color w:val="000000"/>
        </w:rPr>
        <w:t xml:space="preserve">d drug, </w:t>
      </w:r>
      <w:proofErr w:type="spellStart"/>
      <w:r>
        <w:rPr>
          <w:rFonts w:ascii="Times New Roman" w:hAnsi="Times New Roman" w:cs="Times New Roman"/>
          <w:color w:val="000000"/>
        </w:rPr>
        <w:t>grimpex</w:t>
      </w:r>
      <w:proofErr w:type="spellEnd"/>
      <w:r>
        <w:rPr>
          <w:rFonts w:ascii="Times New Roman" w:hAnsi="Times New Roman" w:cs="Times New Roman"/>
          <w:color w:val="000000"/>
        </w:rPr>
        <w:t xml:space="preserve">, to the patient. And the second plot </w:t>
      </w:r>
      <w:r>
        <w:rPr>
          <w:rFonts w:ascii="Times New Roman" w:hAnsi="Times New Roman" w:cs="Times New Roman" w:hint="eastAsia"/>
          <w:color w:val="000000"/>
        </w:rPr>
        <w:t xml:space="preserve">shows </w:t>
      </w:r>
      <w:r w:rsidRPr="005074AD">
        <w:rPr>
          <w:rFonts w:ascii="Times New Roman" w:hAnsi="Times New Roman" w:cs="Times New Roman" w:hint="eastAsia"/>
          <w:color w:val="000000"/>
        </w:rPr>
        <w:t xml:space="preserve">the </w:t>
      </w:r>
      <w:r w:rsidRPr="005074AD">
        <w:rPr>
          <w:rFonts w:ascii="Times New Roman" w:hAnsi="Times New Roman" w:cs="Times New Roman"/>
          <w:color w:val="000000"/>
        </w:rPr>
        <w:t xml:space="preserve">simulation for 150 time steps before simultaneously administering </w:t>
      </w:r>
      <w:proofErr w:type="spellStart"/>
      <w:r w:rsidRPr="005074AD">
        <w:rPr>
          <w:rFonts w:ascii="Times New Roman" w:hAnsi="Times New Roman" w:cs="Times New Roman"/>
          <w:color w:val="000000"/>
        </w:rPr>
        <w:t>guttag</w:t>
      </w:r>
      <w:r>
        <w:rPr>
          <w:rFonts w:ascii="Times New Roman" w:hAnsi="Times New Roman" w:cs="Times New Roman"/>
          <w:color w:val="000000"/>
        </w:rPr>
        <w:t>onol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grimpex</w:t>
      </w:r>
      <w:proofErr w:type="spellEnd"/>
      <w:r>
        <w:rPr>
          <w:rFonts w:ascii="Times New Roman" w:hAnsi="Times New Roman" w:cs="Times New Roman"/>
          <w:color w:val="000000"/>
        </w:rPr>
        <w:t xml:space="preserve"> to the patient. </w:t>
      </w:r>
      <w:r w:rsidR="005169BC" w:rsidRPr="005169BC">
        <w:rPr>
          <w:rFonts w:ascii="Times New Roman" w:hAnsi="Times New Roman" w:cs="Times New Roman"/>
          <w:color w:val="000000"/>
        </w:rPr>
        <w:t xml:space="preserve">The result of delayed treatment </w:t>
      </w:r>
      <w:r w:rsidR="005169BC">
        <w:rPr>
          <w:rFonts w:ascii="Times New Roman" w:hAnsi="Times New Roman" w:cs="Times New Roman" w:hint="eastAsia"/>
          <w:color w:val="000000"/>
        </w:rPr>
        <w:t xml:space="preserve">is worse. And in order to have a better treatment, the patients should </w:t>
      </w:r>
      <w:r w:rsidR="005169BC">
        <w:rPr>
          <w:rFonts w:ascii="Times New Roman" w:hAnsi="Times New Roman" w:cs="Times New Roman"/>
          <w:color w:val="000000"/>
        </w:rPr>
        <w:t>t</w:t>
      </w:r>
      <w:r w:rsidR="005169BC" w:rsidRPr="005169BC">
        <w:rPr>
          <w:rFonts w:ascii="Times New Roman" w:hAnsi="Times New Roman" w:cs="Times New Roman"/>
          <w:color w:val="000000"/>
        </w:rPr>
        <w:t xml:space="preserve">ake the </w:t>
      </w:r>
      <w:r w:rsidR="005169BC">
        <w:rPr>
          <w:rFonts w:ascii="Times New Roman" w:hAnsi="Times New Roman" w:cs="Times New Roman" w:hint="eastAsia"/>
          <w:color w:val="000000"/>
        </w:rPr>
        <w:t>combined drug</w:t>
      </w:r>
      <w:r w:rsidR="005169BC" w:rsidRPr="005169BC">
        <w:rPr>
          <w:rFonts w:ascii="Times New Roman" w:hAnsi="Times New Roman" w:cs="Times New Roman"/>
          <w:color w:val="000000"/>
        </w:rPr>
        <w:t xml:space="preserve"> </w:t>
      </w:r>
      <w:r w:rsidR="00F12625">
        <w:rPr>
          <w:rFonts w:ascii="Times New Roman" w:hAnsi="Times New Roman" w:cs="Times New Roman" w:hint="eastAsia"/>
          <w:color w:val="000000"/>
        </w:rPr>
        <w:t xml:space="preserve">without delayed </w:t>
      </w:r>
      <w:r w:rsidR="00F12625" w:rsidRPr="005169BC">
        <w:rPr>
          <w:rFonts w:ascii="Times New Roman" w:hAnsi="Times New Roman" w:cs="Times New Roman"/>
          <w:color w:val="000000"/>
        </w:rPr>
        <w:t>treatment</w:t>
      </w:r>
      <w:r w:rsidR="005169BC">
        <w:rPr>
          <w:rFonts w:ascii="Times New Roman" w:hAnsi="Times New Roman" w:cs="Times New Roman" w:hint="eastAsia"/>
          <w:color w:val="000000"/>
        </w:rPr>
        <w:t xml:space="preserve"> to </w:t>
      </w:r>
      <w:r w:rsidR="005169BC">
        <w:rPr>
          <w:rFonts w:ascii="Times New Roman" w:hAnsi="Times New Roman" w:cs="Times New Roman"/>
          <w:color w:val="000000"/>
        </w:rPr>
        <w:t>i</w:t>
      </w:r>
      <w:r w:rsidR="005169BC" w:rsidRPr="005169BC">
        <w:rPr>
          <w:rFonts w:ascii="Times New Roman" w:hAnsi="Times New Roman" w:cs="Times New Roman"/>
          <w:color w:val="000000"/>
        </w:rPr>
        <w:t>nhibiting the growth of the virus</w:t>
      </w:r>
      <w:r w:rsidR="005169BC">
        <w:rPr>
          <w:rFonts w:ascii="Times New Roman" w:hAnsi="Times New Roman" w:cs="Times New Roman" w:hint="eastAsia"/>
          <w:color w:val="000000"/>
        </w:rPr>
        <w:t xml:space="preserve">. </w:t>
      </w:r>
    </w:p>
    <w:p w14:paraId="78886E57" w14:textId="037BB9A5" w:rsidR="00CF6F1D" w:rsidRDefault="00F12625">
      <w:r>
        <w:rPr>
          <w:rFonts w:hint="eastAsia"/>
          <w:noProof/>
        </w:rPr>
        <w:drawing>
          <wp:inline distT="0" distB="0" distL="0" distR="0" wp14:anchorId="5228C541" wp14:editId="7C035E54">
            <wp:extent cx="2952409" cy="2216150"/>
            <wp:effectExtent l="0" t="0" r="0" b="0"/>
            <wp:docPr id="15" name="Picture 15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57" cy="22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FA31F4" wp14:editId="2790F737">
            <wp:extent cx="2925938" cy="2196280"/>
            <wp:effectExtent l="0" t="0" r="0" b="0"/>
            <wp:docPr id="16" name="Picture 16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225" cy="222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F1D" w:rsidSect="007853F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89"/>
    <w:rsid w:val="000A38C4"/>
    <w:rsid w:val="000A7F92"/>
    <w:rsid w:val="0033729D"/>
    <w:rsid w:val="00406989"/>
    <w:rsid w:val="0046258F"/>
    <w:rsid w:val="004A502C"/>
    <w:rsid w:val="005010C2"/>
    <w:rsid w:val="005074AD"/>
    <w:rsid w:val="005169BC"/>
    <w:rsid w:val="005F5CE7"/>
    <w:rsid w:val="00681DB5"/>
    <w:rsid w:val="006B53A7"/>
    <w:rsid w:val="007467FC"/>
    <w:rsid w:val="007853F7"/>
    <w:rsid w:val="00794396"/>
    <w:rsid w:val="00997046"/>
    <w:rsid w:val="00A5795E"/>
    <w:rsid w:val="00B419FD"/>
    <w:rsid w:val="00CF6F1D"/>
    <w:rsid w:val="00D821D8"/>
    <w:rsid w:val="00DF2FCB"/>
    <w:rsid w:val="00EF0F01"/>
    <w:rsid w:val="00F12625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40F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046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997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2017-12-14T19:20:00Z</dcterms:created>
  <dcterms:modified xsi:type="dcterms:W3CDTF">2017-12-15T01:27:00Z</dcterms:modified>
</cp:coreProperties>
</file>