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CCDC37" w14:textId="77777777" w:rsidR="00D72237" w:rsidRPr="00F23FF3" w:rsidRDefault="00D72237" w:rsidP="00F23FF3">
      <w:pPr>
        <w:pStyle w:val="Title"/>
        <w:rPr>
          <w:b/>
          <w:bCs/>
          <w:color w:val="2F5496" w:themeColor="accent1" w:themeShade="BF"/>
        </w:rPr>
      </w:pPr>
      <w:r w:rsidRPr="00F23FF3">
        <w:rPr>
          <w:b/>
          <w:bCs/>
          <w:color w:val="2F5496" w:themeColor="accent1" w:themeShade="BF"/>
        </w:rPr>
        <w:t>ASPECT-BASED SENTIMENT ANALYSIS OF TWEETS USING NLP DATA REPORT</w:t>
      </w:r>
    </w:p>
    <w:p w14:paraId="1631384E" w14:textId="0845C33C" w:rsidR="00965F4E" w:rsidRPr="00D72237" w:rsidRDefault="002E4406" w:rsidP="002E4406">
      <w:pPr>
        <w:rPr>
          <w:lang w:val="en-GB"/>
        </w:rPr>
      </w:pPr>
      <w:r w:rsidRPr="002E4406">
        <w:rPr>
          <w:b/>
          <w:bCs/>
          <w:sz w:val="28"/>
          <w:szCs w:val="28"/>
        </w:rPr>
        <w:t>Title:</w:t>
      </w:r>
      <w:r w:rsidRPr="002E4406">
        <w:rPr>
          <w:sz w:val="28"/>
          <w:szCs w:val="28"/>
        </w:rPr>
        <w:t xml:space="preserve"> </w:t>
      </w:r>
      <w:r w:rsidR="00D72237">
        <w:rPr>
          <w:lang w:val="en-GB"/>
        </w:rPr>
        <w:t xml:space="preserve">ASPECT-BASED SENTIMENT ANALYSIS OF TWEETS USING NLP </w:t>
      </w:r>
      <w:r w:rsidR="00D72237" w:rsidRPr="00DC5193">
        <w:t>DATA REPORT</w:t>
      </w:r>
      <w:r w:rsidRPr="002E4406">
        <w:rPr>
          <w:sz w:val="28"/>
          <w:szCs w:val="28"/>
        </w:rPr>
        <w:br/>
      </w:r>
      <w:r w:rsidRPr="002E4406">
        <w:rPr>
          <w:b/>
          <w:bCs/>
          <w:sz w:val="28"/>
          <w:szCs w:val="28"/>
        </w:rPr>
        <w:t>Author</w:t>
      </w:r>
      <w:r w:rsidRPr="00790C12">
        <w:rPr>
          <w:b/>
          <w:bCs/>
          <w:sz w:val="28"/>
          <w:szCs w:val="28"/>
        </w:rPr>
        <w:t>s</w:t>
      </w:r>
      <w:r w:rsidRPr="002E4406">
        <w:rPr>
          <w:b/>
          <w:bCs/>
          <w:sz w:val="28"/>
          <w:szCs w:val="28"/>
        </w:rPr>
        <w:t>:</w:t>
      </w:r>
      <w:r w:rsidRPr="002E4406">
        <w:rPr>
          <w:sz w:val="28"/>
          <w:szCs w:val="28"/>
        </w:rPr>
        <w:t xml:space="preserve"> </w:t>
      </w:r>
      <w:r w:rsidRPr="00790C12">
        <w:rPr>
          <w:sz w:val="28"/>
          <w:szCs w:val="28"/>
        </w:rPr>
        <w:t xml:space="preserve"> </w:t>
      </w:r>
      <w:r w:rsidR="00D72237">
        <w:rPr>
          <w:rFonts w:ascii="Aptos Narrow" w:hAnsi="Aptos Narrow"/>
          <w:i/>
          <w:iCs/>
          <w:sz w:val="28"/>
          <w:szCs w:val="28"/>
        </w:rPr>
        <w:t>Gabriel Tenesi</w:t>
      </w:r>
      <w:r w:rsidRPr="00790C12">
        <w:rPr>
          <w:rFonts w:ascii="Aptos Narrow" w:hAnsi="Aptos Narrow"/>
          <w:i/>
          <w:iCs/>
          <w:sz w:val="28"/>
          <w:szCs w:val="28"/>
        </w:rPr>
        <w:t>,</w:t>
      </w:r>
      <w:r w:rsidR="00705EF0">
        <w:rPr>
          <w:rFonts w:ascii="Aptos Narrow" w:hAnsi="Aptos Narrow"/>
          <w:i/>
          <w:iCs/>
          <w:sz w:val="28"/>
          <w:szCs w:val="28"/>
        </w:rPr>
        <w:t xml:space="preserve"> </w:t>
      </w:r>
      <w:r w:rsidR="00705EF0" w:rsidRPr="00705EF0">
        <w:rPr>
          <w:rFonts w:ascii="Aptos Narrow" w:hAnsi="Aptos Narrow"/>
          <w:i/>
          <w:iCs/>
          <w:sz w:val="28"/>
          <w:szCs w:val="28"/>
        </w:rPr>
        <w:t>Sharon Wathiri</w:t>
      </w:r>
      <w:r w:rsidRPr="00790C12">
        <w:rPr>
          <w:rFonts w:ascii="Aptos Narrow" w:hAnsi="Aptos Narrow"/>
          <w:i/>
          <w:iCs/>
          <w:sz w:val="28"/>
          <w:szCs w:val="28"/>
        </w:rPr>
        <w:t xml:space="preserve">, Celine Sitina, </w:t>
      </w:r>
      <w:r w:rsidR="00D72237">
        <w:rPr>
          <w:rFonts w:ascii="Aptos Narrow" w:hAnsi="Aptos Narrow"/>
          <w:i/>
          <w:iCs/>
          <w:sz w:val="28"/>
          <w:szCs w:val="28"/>
        </w:rPr>
        <w:t>Wesley</w:t>
      </w:r>
      <w:r w:rsidR="00705EF0">
        <w:rPr>
          <w:rFonts w:ascii="Aptos Narrow" w:hAnsi="Aptos Narrow"/>
          <w:i/>
          <w:iCs/>
          <w:sz w:val="28"/>
          <w:szCs w:val="28"/>
        </w:rPr>
        <w:t xml:space="preserve"> Kipsang</w:t>
      </w:r>
      <w:r w:rsidR="00D72237">
        <w:rPr>
          <w:rFonts w:ascii="Aptos Narrow" w:hAnsi="Aptos Narrow"/>
          <w:i/>
          <w:iCs/>
          <w:sz w:val="28"/>
          <w:szCs w:val="28"/>
        </w:rPr>
        <w:t>.</w:t>
      </w:r>
      <w:r w:rsidRPr="002E4406">
        <w:rPr>
          <w:sz w:val="28"/>
          <w:szCs w:val="28"/>
        </w:rPr>
        <w:br/>
      </w:r>
      <w:r w:rsidRPr="002E4406">
        <w:rPr>
          <w:b/>
          <w:bCs/>
          <w:sz w:val="28"/>
          <w:szCs w:val="28"/>
        </w:rPr>
        <w:t>Date:</w:t>
      </w:r>
      <w:r w:rsidRPr="002E4406">
        <w:rPr>
          <w:sz w:val="28"/>
          <w:szCs w:val="28"/>
        </w:rPr>
        <w:t xml:space="preserve"> </w:t>
      </w:r>
      <w:r w:rsidR="00D72237">
        <w:rPr>
          <w:sz w:val="28"/>
          <w:szCs w:val="28"/>
        </w:rPr>
        <w:t xml:space="preserve">October </w:t>
      </w:r>
      <w:r w:rsidRPr="002E4406">
        <w:rPr>
          <w:sz w:val="28"/>
          <w:szCs w:val="28"/>
        </w:rPr>
        <w:t>1</w:t>
      </w:r>
      <w:r w:rsidR="00D72237">
        <w:rPr>
          <w:sz w:val="28"/>
          <w:szCs w:val="28"/>
        </w:rPr>
        <w:t>8</w:t>
      </w:r>
      <w:r w:rsidRPr="002E4406">
        <w:rPr>
          <w:sz w:val="28"/>
          <w:szCs w:val="28"/>
        </w:rPr>
        <w:t>, 2025</w:t>
      </w:r>
      <w:r w:rsidRPr="00790C12">
        <w:rPr>
          <w:sz w:val="28"/>
          <w:szCs w:val="28"/>
        </w:rPr>
        <w:t>.</w:t>
      </w:r>
    </w:p>
    <w:p w14:paraId="7949C660" w14:textId="1B05D553" w:rsidR="00965F4E" w:rsidRPr="00F23FF3" w:rsidRDefault="00F23FF3" w:rsidP="00F23FF3">
      <w:pPr>
        <w:pStyle w:val="Heading1"/>
      </w:pPr>
      <w:r w:rsidRPr="00F23FF3">
        <w:t>1.</w:t>
      </w:r>
      <w:r w:rsidR="00D674F9" w:rsidRPr="00F23FF3">
        <w:t>Introduction</w:t>
      </w:r>
    </w:p>
    <w:p w14:paraId="1E4C3A00" w14:textId="68883016" w:rsidR="00965F4E" w:rsidRDefault="0094332B" w:rsidP="0094332B">
      <w:pPr>
        <w:pStyle w:val="NormalWeb"/>
      </w:pPr>
      <w:r>
        <w:t xml:space="preserve">This report </w:t>
      </w:r>
      <w:r w:rsidR="00F23FF3">
        <w:t>investigates</w:t>
      </w:r>
      <w:r>
        <w:t xml:space="preserve"> why customers are leaving Syriatel and what can be done to keep them. Churn isn’t random. It’s linked to key features such as customer experience and usage habits. Identifying these features is a big step towards improving customer retention and predicting our company’s performance over time. In this analysis, we apply model evaluation to identify the most effective model for understanding churn and guiding future business decisions.</w:t>
      </w:r>
    </w:p>
    <w:p w14:paraId="6D59E5D8" w14:textId="39238DAB" w:rsidR="00D674F9" w:rsidRPr="00705EF0" w:rsidRDefault="00F23FF3" w:rsidP="00F23FF3">
      <w:pPr>
        <w:pStyle w:val="Heading2"/>
      </w:pPr>
      <w:r>
        <w:t xml:space="preserve">1.1 </w:t>
      </w:r>
      <w:r w:rsidR="00D674F9" w:rsidRPr="00705EF0">
        <w:t>Problem Statement</w:t>
      </w:r>
    </w:p>
    <w:p w14:paraId="0CB2661C" w14:textId="77777777" w:rsidR="00796225" w:rsidRPr="00796225" w:rsidRDefault="00796225" w:rsidP="00796225">
      <w:pPr>
        <w:pStyle w:val="Heading1"/>
        <w:rPr>
          <w:rFonts w:asciiTheme="minorHAnsi" w:eastAsiaTheme="minorHAnsi" w:hAnsiTheme="minorHAnsi" w:cstheme="minorBidi"/>
          <w:color w:val="auto"/>
          <w:sz w:val="24"/>
          <w:szCs w:val="24"/>
        </w:rPr>
      </w:pPr>
      <w:r w:rsidRPr="00796225">
        <w:rPr>
          <w:rFonts w:asciiTheme="minorHAnsi" w:eastAsiaTheme="minorHAnsi" w:hAnsiTheme="minorHAnsi" w:cstheme="minorBidi"/>
          <w:color w:val="auto"/>
          <w:sz w:val="24"/>
          <w:szCs w:val="24"/>
        </w:rPr>
        <w:t>Apple and Google continuously monitor customer satisfaction to stay ahead in the technology market. However, given the massive volume and speed of data generated on Twitter, manual tracking of sentiment is impractical. Without automated systems, valuable insights into customer satisfaction, emerging issues, and product perception may be overlooked.</w:t>
      </w:r>
    </w:p>
    <w:p w14:paraId="6BD59CCA" w14:textId="77777777" w:rsidR="00796225" w:rsidRDefault="00796225" w:rsidP="00796225">
      <w:pPr>
        <w:pStyle w:val="Heading1"/>
        <w:rPr>
          <w:rFonts w:asciiTheme="minorHAnsi" w:eastAsiaTheme="minorHAnsi" w:hAnsiTheme="minorHAnsi" w:cstheme="minorBidi"/>
          <w:color w:val="auto"/>
          <w:sz w:val="24"/>
          <w:szCs w:val="24"/>
        </w:rPr>
      </w:pPr>
      <w:r w:rsidRPr="00796225">
        <w:rPr>
          <w:rFonts w:asciiTheme="minorHAnsi" w:eastAsiaTheme="minorHAnsi" w:hAnsiTheme="minorHAnsi" w:cstheme="minorBidi"/>
          <w:color w:val="auto"/>
          <w:sz w:val="24"/>
          <w:szCs w:val="24"/>
        </w:rPr>
        <w:t>This project aims to address this challenge by developing a machine learning model capable of classifying tweets related to Apple and Google as positive, negative, or neutral. The outcome will support organizations in understanding real-time consumer opinions, measuring brand perception, and identifying areas for improvement based on public feedback</w:t>
      </w:r>
    </w:p>
    <w:p w14:paraId="46F45C94" w14:textId="1C385BB9" w:rsidR="0094332B" w:rsidRPr="00F23FF3" w:rsidRDefault="00F23FF3" w:rsidP="00F23FF3">
      <w:pPr>
        <w:pStyle w:val="Heading2"/>
      </w:pPr>
      <w:r w:rsidRPr="00F23FF3">
        <w:t xml:space="preserve">1.2 </w:t>
      </w:r>
      <w:r w:rsidR="00705EF0" w:rsidRPr="00F23FF3">
        <w:t>Business</w:t>
      </w:r>
      <w:r w:rsidR="00D674F9" w:rsidRPr="00F23FF3">
        <w:t xml:space="preserve"> objectives</w:t>
      </w:r>
    </w:p>
    <w:p w14:paraId="27907E52" w14:textId="564D67DC" w:rsidR="00D674F9" w:rsidRPr="00D674F9" w:rsidRDefault="00F23FF3" w:rsidP="00F23FF3">
      <w:pPr>
        <w:pStyle w:val="Heading3"/>
      </w:pPr>
      <w:r>
        <w:t xml:space="preserve">1.2.1 </w:t>
      </w:r>
      <w:r w:rsidR="00D674F9" w:rsidRPr="00D674F9">
        <w:t>Main objective:</w:t>
      </w:r>
    </w:p>
    <w:p w14:paraId="1CD9092D" w14:textId="77777777" w:rsidR="00796225" w:rsidRDefault="00796225" w:rsidP="00D674F9">
      <w:r w:rsidRPr="00796225">
        <w:t>To develop an NLP-based sentiment analysis model that automatically classifies tweets about Apple and Google into positive, negative, or neutral categories.</w:t>
      </w:r>
    </w:p>
    <w:p w14:paraId="6C92E6EF" w14:textId="17CF7671" w:rsidR="00D674F9" w:rsidRPr="00D674F9" w:rsidRDefault="00D674F9" w:rsidP="00F23FF3">
      <w:pPr>
        <w:pStyle w:val="Heading3"/>
      </w:pPr>
      <w:r w:rsidRPr="00D674F9">
        <w:t xml:space="preserve"> </w:t>
      </w:r>
      <w:r w:rsidR="00F23FF3">
        <w:t xml:space="preserve">1.2.2 </w:t>
      </w:r>
      <w:r w:rsidRPr="00D674F9">
        <w:t>Specific objectives:</w:t>
      </w:r>
    </w:p>
    <w:p w14:paraId="5BB0906A" w14:textId="6AB32868" w:rsidR="00796225" w:rsidRPr="00796225" w:rsidRDefault="00796225" w:rsidP="00796225">
      <w:pPr>
        <w:rPr>
          <w:lang w:val="en-GB"/>
        </w:rPr>
      </w:pPr>
      <w:r w:rsidRPr="00796225">
        <w:rPr>
          <w:lang/>
        </w:rPr>
        <w:t>1. To explore and clean the tweet dataset, handling missing values, duplicates, and irrelevant characters.</w:t>
      </w:r>
    </w:p>
    <w:p w14:paraId="0360219B" w14:textId="337A0233" w:rsidR="00796225" w:rsidRPr="00796225" w:rsidRDefault="00796225" w:rsidP="00796225">
      <w:pPr>
        <w:rPr>
          <w:lang w:val="en-GB"/>
        </w:rPr>
      </w:pPr>
      <w:r w:rsidRPr="00796225">
        <w:rPr>
          <w:lang/>
        </w:rPr>
        <w:lastRenderedPageBreak/>
        <w:t>2. To preprocess textual data through tokenization, stopword removal, and lemmatization.</w:t>
      </w:r>
    </w:p>
    <w:p w14:paraId="0C9E5747" w14:textId="20212AF7" w:rsidR="00796225" w:rsidRPr="00796225" w:rsidRDefault="00796225" w:rsidP="00796225">
      <w:pPr>
        <w:rPr>
          <w:lang w:val="en-GB"/>
        </w:rPr>
      </w:pPr>
      <w:r w:rsidRPr="00796225">
        <w:rPr>
          <w:lang/>
        </w:rPr>
        <w:t>3. To convert cleaned text into numerical features using appropriate vectorization techniques such as TF-IDF or Word2Vec.</w:t>
      </w:r>
    </w:p>
    <w:p w14:paraId="22454484" w14:textId="6DE90992" w:rsidR="00796225" w:rsidRPr="00796225" w:rsidRDefault="00796225" w:rsidP="00796225">
      <w:pPr>
        <w:rPr>
          <w:lang w:val="en-GB"/>
        </w:rPr>
      </w:pPr>
      <w:r w:rsidRPr="00796225">
        <w:rPr>
          <w:lang/>
        </w:rPr>
        <w:t>4. To train and evaluate multiple classification algorithms (e.g., Logistic Regression, Naive Bayes, SVM) to identify the best-performing model.</w:t>
      </w:r>
    </w:p>
    <w:p w14:paraId="10BF5541" w14:textId="6A58DB7C" w:rsidR="00796225" w:rsidRPr="00796225" w:rsidRDefault="00796225" w:rsidP="00796225">
      <w:pPr>
        <w:rPr>
          <w:lang w:val="en-GB"/>
        </w:rPr>
      </w:pPr>
      <w:r w:rsidRPr="00796225">
        <w:rPr>
          <w:lang/>
        </w:rPr>
        <w:t>5. To interpret and visualize model predictions, identifying which features most influence positive and negative sentiment.</w:t>
      </w:r>
    </w:p>
    <w:p w14:paraId="49D9553C" w14:textId="58986B4A" w:rsidR="00D674F9" w:rsidRDefault="00796225" w:rsidP="00D674F9">
      <w:pPr>
        <w:rPr>
          <w:lang w:val="en-GB"/>
        </w:rPr>
      </w:pPr>
      <w:r w:rsidRPr="00796225">
        <w:rPr>
          <w:lang/>
        </w:rPr>
        <w:t>6. To provide actionable insights that can guide Apple and Google in improving customer experience and brand perception.</w:t>
      </w:r>
    </w:p>
    <w:p w14:paraId="5F3FF3D8" w14:textId="5DE4C7AF" w:rsidR="00796225" w:rsidRDefault="00F23FF3" w:rsidP="00F23FF3">
      <w:pPr>
        <w:pStyle w:val="Heading3"/>
      </w:pPr>
      <w:r>
        <w:t xml:space="preserve">1.2.3 </w:t>
      </w:r>
      <w:r w:rsidR="00796225">
        <w:t>Research question</w:t>
      </w:r>
    </w:p>
    <w:p w14:paraId="1FB51D24" w14:textId="0D241973" w:rsidR="00796225" w:rsidRPr="00796225" w:rsidRDefault="00796225" w:rsidP="00796225">
      <w:pPr>
        <w:rPr>
          <w:lang w:val="en-GB"/>
        </w:rPr>
      </w:pPr>
      <w:r w:rsidRPr="00796225">
        <w:rPr>
          <w:lang/>
        </w:rPr>
        <w:t>1. How can the dataset be explored and cleaned to ensure data quality and reliability for sentiment analysis?</w:t>
      </w:r>
    </w:p>
    <w:p w14:paraId="61657949" w14:textId="3EA2F880" w:rsidR="00796225" w:rsidRPr="00796225" w:rsidRDefault="00796225" w:rsidP="00796225">
      <w:pPr>
        <w:rPr>
          <w:lang w:val="en-GB"/>
        </w:rPr>
      </w:pPr>
      <w:r w:rsidRPr="00796225">
        <w:rPr>
          <w:lang/>
        </w:rPr>
        <w:t>2. What preprocessing techniques are most effective for preparing Twitter text data for modeling?</w:t>
      </w:r>
    </w:p>
    <w:p w14:paraId="2A0E97CC" w14:textId="3A753C9C" w:rsidR="00796225" w:rsidRPr="00796225" w:rsidRDefault="00796225" w:rsidP="00796225">
      <w:pPr>
        <w:rPr>
          <w:lang w:val="en-GB"/>
        </w:rPr>
      </w:pPr>
      <w:r w:rsidRPr="00796225">
        <w:rPr>
          <w:lang/>
        </w:rPr>
        <w:t>3. Which text vectorization method (e.g., TF-IDF) produces better numerical representations for tweet classification?</w:t>
      </w:r>
    </w:p>
    <w:p w14:paraId="5ED454F1" w14:textId="23882EB9" w:rsidR="00796225" w:rsidRPr="00796225" w:rsidRDefault="00796225" w:rsidP="00796225">
      <w:pPr>
        <w:rPr>
          <w:lang w:val="en-GB"/>
        </w:rPr>
      </w:pPr>
      <w:r w:rsidRPr="00796225">
        <w:rPr>
          <w:lang/>
        </w:rPr>
        <w:t>4. Which classification algorithms yield the highest accuracy and robustness in predicting tweet sentiment?</w:t>
      </w:r>
    </w:p>
    <w:p w14:paraId="23F8D51D" w14:textId="7F70C024" w:rsidR="00796225" w:rsidRPr="00796225" w:rsidRDefault="00796225" w:rsidP="00796225">
      <w:pPr>
        <w:rPr>
          <w:lang w:val="en-GB"/>
        </w:rPr>
      </w:pPr>
      <w:r w:rsidRPr="00796225">
        <w:rPr>
          <w:lang/>
        </w:rPr>
        <w:t>5. Which textual features (words, phrases, or hashtags) most strongly influence model predictions of sentiment?</w:t>
      </w:r>
    </w:p>
    <w:p w14:paraId="10B519F8" w14:textId="4D7AEA06" w:rsidR="00796225" w:rsidRPr="00796225" w:rsidRDefault="00796225" w:rsidP="00D674F9">
      <w:pPr>
        <w:rPr>
          <w:lang w:val="en-GB"/>
        </w:rPr>
      </w:pPr>
      <w:r w:rsidRPr="00796225">
        <w:rPr>
          <w:lang/>
        </w:rPr>
        <w:t>6. How can the resulting sentiment insights be applied by Apple and Google to improve customer satisfaction and brand reputation?</w:t>
      </w:r>
    </w:p>
    <w:p w14:paraId="31A7B424" w14:textId="2E63F662" w:rsidR="00D674F9" w:rsidRPr="00F23FF3" w:rsidRDefault="00F23FF3" w:rsidP="00F23FF3">
      <w:pPr>
        <w:pStyle w:val="Heading2"/>
      </w:pPr>
      <w:r>
        <w:t xml:space="preserve">1.3 </w:t>
      </w:r>
      <w:r w:rsidR="00D674F9" w:rsidRPr="00F23FF3">
        <w:t>Success Criteria</w:t>
      </w:r>
    </w:p>
    <w:p w14:paraId="09B69EA6" w14:textId="6422FB4B" w:rsidR="00083B75" w:rsidRPr="00083B75" w:rsidRDefault="00083B75" w:rsidP="00083B75">
      <w:r>
        <w:t>1</w:t>
      </w:r>
      <w:r w:rsidR="00F23FF3">
        <w:t xml:space="preserve">. </w:t>
      </w:r>
      <w:r w:rsidR="00F23FF3" w:rsidRPr="00083B75">
        <w:t>Model</w:t>
      </w:r>
      <w:r w:rsidRPr="00083B75">
        <w:t xml:space="preserve"> Performance: Achieve at least 85% accuracy and a high AUC score (&gt;0.85) in predicting churn.</w:t>
      </w:r>
    </w:p>
    <w:p w14:paraId="3DF10A6A" w14:textId="77777777" w:rsidR="00083B75" w:rsidRDefault="00083B75" w:rsidP="00083B75">
      <w:r>
        <w:t xml:space="preserve">2. </w:t>
      </w:r>
      <w:r w:rsidRPr="00083B75">
        <w:t>Business Impact: Provide insights that reduce churn rates by enabling proactive retention strategies, targeting high-risk customers before they leave.</w:t>
      </w:r>
    </w:p>
    <w:p w14:paraId="6329629E" w14:textId="4A4A315B" w:rsidR="00083B75" w:rsidRPr="00F23FF3" w:rsidRDefault="00F23FF3" w:rsidP="00F23FF3">
      <w:pPr>
        <w:pStyle w:val="Heading1"/>
      </w:pPr>
      <w:r>
        <w:lastRenderedPageBreak/>
        <w:t>2.</w:t>
      </w:r>
      <w:r w:rsidR="00121986" w:rsidRPr="00F23FF3">
        <w:t>Findings &amp; Analysis</w:t>
      </w:r>
    </w:p>
    <w:p w14:paraId="45B926A2" w14:textId="0BFC26D9" w:rsidR="00121986" w:rsidRPr="00F23FF3" w:rsidRDefault="00F23FF3" w:rsidP="00F23FF3">
      <w:pPr>
        <w:pStyle w:val="Heading2"/>
      </w:pPr>
      <w:r>
        <w:t xml:space="preserve">2.1 </w:t>
      </w:r>
      <w:r w:rsidR="00AE12D6" w:rsidRPr="00F23FF3">
        <w:t>Sentiment Distribution by Brand</w:t>
      </w:r>
    </w:p>
    <w:p w14:paraId="3B5D2A90" w14:textId="1E78C100" w:rsidR="00655056" w:rsidRPr="00655056" w:rsidRDefault="00655056" w:rsidP="00655056">
      <w:r w:rsidRPr="00655056">
        <w:t xml:space="preserve">From the distribution of sentiments both brands get a mix of sentiments with the I </w:t>
      </w:r>
      <w:r w:rsidRPr="00655056">
        <w:t>can’t</w:t>
      </w:r>
      <w:r w:rsidRPr="00655056">
        <w:t xml:space="preserve"> tell being the </w:t>
      </w:r>
      <w:r w:rsidR="00705EF0" w:rsidRPr="00655056">
        <w:t>least, the</w:t>
      </w:r>
      <w:r w:rsidRPr="00655056">
        <w:t xml:space="preserve"> positive sentiments </w:t>
      </w:r>
      <w:r w:rsidR="00F23FF3" w:rsidRPr="00655056">
        <w:t>dominate</w:t>
      </w:r>
      <w:r w:rsidRPr="00655056">
        <w:t xml:space="preserve"> in both </w:t>
      </w:r>
      <w:r w:rsidR="00FC7CE9" w:rsidRPr="00655056">
        <w:t>brands,</w:t>
      </w:r>
      <w:r w:rsidRPr="00655056">
        <w:t xml:space="preserve"> but the Apple brand </w:t>
      </w:r>
      <w:r w:rsidRPr="00655056">
        <w:t>receives</w:t>
      </w:r>
      <w:r w:rsidRPr="00655056">
        <w:t xml:space="preserve"> more positive sentiments compared to the Google brand.</w:t>
      </w:r>
    </w:p>
    <w:p w14:paraId="430A76E5" w14:textId="4723EBF6" w:rsidR="00083B75" w:rsidRPr="00F23FF3" w:rsidRDefault="00EE2E64" w:rsidP="00F23FF3">
      <w:pPr>
        <w:pStyle w:val="Heading2"/>
      </w:pPr>
      <w:r w:rsidRPr="00F23FF3">
        <w:drawing>
          <wp:inline distT="0" distB="0" distL="0" distR="0" wp14:anchorId="3D3E8BBD" wp14:editId="65DC95D5">
            <wp:extent cx="3399184" cy="2288946"/>
            <wp:effectExtent l="0" t="0" r="0" b="0"/>
            <wp:docPr id="903180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180824"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399184" cy="2288946"/>
                    </a:xfrm>
                    <a:prstGeom prst="rect">
                      <a:avLst/>
                    </a:prstGeom>
                  </pic:spPr>
                </pic:pic>
              </a:graphicData>
            </a:graphic>
          </wp:inline>
        </w:drawing>
      </w:r>
    </w:p>
    <w:p w14:paraId="03801878" w14:textId="206F0082" w:rsidR="00B438E3" w:rsidRPr="00F23FF3" w:rsidRDefault="00F23FF3" w:rsidP="00F23FF3">
      <w:pPr>
        <w:pStyle w:val="Heading2"/>
      </w:pPr>
      <w:r>
        <w:t xml:space="preserve">2.2 </w:t>
      </w:r>
      <w:r w:rsidR="00AE12D6" w:rsidRPr="00F23FF3">
        <w:t>Tweet length Distribution</w:t>
      </w:r>
    </w:p>
    <w:p w14:paraId="2F6719E3" w14:textId="024AE1FA" w:rsidR="00655056" w:rsidRPr="00655056" w:rsidRDefault="00655056" w:rsidP="00655056">
      <w:r w:rsidRPr="00655056">
        <w:t xml:space="preserve">The distribution of tweet lengths is </w:t>
      </w:r>
      <w:r w:rsidRPr="00655056">
        <w:t>concentrated</w:t>
      </w:r>
      <w:r w:rsidRPr="00655056">
        <w:t xml:space="preserve">, with most tweets ranging between approximately 80 and 130 characters. This range corresponds to the interquartile range (Q1–Q3), indicating that </w:t>
      </w:r>
      <w:r w:rsidRPr="00655056">
        <w:t>most</w:t>
      </w:r>
      <w:r w:rsidRPr="00655056">
        <w:t xml:space="preserve"> tweets are of moderate length.</w:t>
      </w:r>
    </w:p>
    <w:p w14:paraId="3DA7C1A2" w14:textId="1D4331A0" w:rsidR="00B438E3" w:rsidRPr="00B438E3" w:rsidRDefault="00B438E3" w:rsidP="00B438E3">
      <w:r>
        <w:rPr>
          <w:noProof/>
        </w:rPr>
        <w:drawing>
          <wp:inline distT="0" distB="0" distL="0" distR="0" wp14:anchorId="0C88287D" wp14:editId="6910C63F">
            <wp:extent cx="3720049" cy="2534182"/>
            <wp:effectExtent l="0" t="0" r="0" b="0"/>
            <wp:docPr id="5924419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44191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3720049" cy="2534182"/>
                    </a:xfrm>
                    <a:prstGeom prst="rect">
                      <a:avLst/>
                    </a:prstGeom>
                  </pic:spPr>
                </pic:pic>
              </a:graphicData>
            </a:graphic>
          </wp:inline>
        </w:drawing>
      </w:r>
    </w:p>
    <w:p w14:paraId="67BC3286" w14:textId="77777777" w:rsidR="00B438E3" w:rsidRDefault="00B438E3" w:rsidP="00083B75"/>
    <w:p w14:paraId="39EB343E" w14:textId="77777777" w:rsidR="00B438E3" w:rsidRDefault="00B438E3" w:rsidP="00083B75"/>
    <w:p w14:paraId="268509D9" w14:textId="075E4AE4" w:rsidR="00802530" w:rsidRPr="00F23FF3" w:rsidRDefault="00F23FF3" w:rsidP="00F23FF3">
      <w:pPr>
        <w:pStyle w:val="Heading2"/>
      </w:pPr>
      <w:r>
        <w:t xml:space="preserve">2.3 </w:t>
      </w:r>
      <w:r w:rsidR="00655056" w:rsidRPr="00F23FF3">
        <w:t>World Cloud</w:t>
      </w:r>
      <w:r w:rsidR="00AE12D6" w:rsidRPr="00F23FF3">
        <w:t xml:space="preserve"> of Tweets</w:t>
      </w:r>
    </w:p>
    <w:p w14:paraId="58D78938" w14:textId="77777777" w:rsidR="00EE2E64" w:rsidRPr="00EE2E64" w:rsidRDefault="00EE2E64" w:rsidP="00EE2E64">
      <w:r>
        <w:rPr>
          <w:noProof/>
        </w:rPr>
        <w:drawing>
          <wp:inline distT="0" distB="0" distL="0" distR="0" wp14:anchorId="52C50680" wp14:editId="1E57E7BC">
            <wp:extent cx="5943600" cy="3188324"/>
            <wp:effectExtent l="0" t="0" r="0" b="0"/>
            <wp:docPr id="2786993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699354"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943600" cy="3188324"/>
                    </a:xfrm>
                    <a:prstGeom prst="rect">
                      <a:avLst/>
                    </a:prstGeom>
                  </pic:spPr>
                </pic:pic>
              </a:graphicData>
            </a:graphic>
          </wp:inline>
        </w:drawing>
      </w:r>
    </w:p>
    <w:p w14:paraId="3D1E718F" w14:textId="067221A8" w:rsidR="00AE12D6" w:rsidRPr="00F23FF3" w:rsidRDefault="00F23FF3" w:rsidP="00F23FF3">
      <w:pPr>
        <w:pStyle w:val="Heading2"/>
      </w:pPr>
      <w:r>
        <w:t xml:space="preserve">2.4 </w:t>
      </w:r>
      <w:r w:rsidR="00705EF0" w:rsidRPr="00F23FF3">
        <w:t>Proportion of sentiments by Vader.</w:t>
      </w:r>
    </w:p>
    <w:p w14:paraId="3C9EA18B" w14:textId="41F51341" w:rsidR="00655056" w:rsidRPr="00655056" w:rsidRDefault="00655056" w:rsidP="00655056">
      <w:pPr>
        <w:rPr>
          <w:lang w:val="en-GB"/>
        </w:rPr>
      </w:pPr>
      <w:r w:rsidRPr="00655056">
        <w:rPr>
          <w:lang/>
        </w:rPr>
        <w:t>Distribution of sentiments on a pie chart showing the positive class is dominating with 64.3% ,followef by the Neutral with 24.7% and the Negative being the least with 10.9%.</w:t>
      </w:r>
    </w:p>
    <w:p w14:paraId="61883CE6" w14:textId="6EB7D04C" w:rsidR="00AE12D6" w:rsidRPr="00AE12D6" w:rsidRDefault="00AE12D6" w:rsidP="00AE12D6">
      <w:r>
        <w:rPr>
          <w:noProof/>
        </w:rPr>
        <w:lastRenderedPageBreak/>
        <w:drawing>
          <wp:inline distT="0" distB="0" distL="0" distR="0" wp14:anchorId="1CBEF922" wp14:editId="71AD8718">
            <wp:extent cx="4489713" cy="3767335"/>
            <wp:effectExtent l="0" t="0" r="6350" b="5080"/>
            <wp:docPr id="1527326480" name="Picture 1" descr="A pie chart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326480" name="Picture 1" descr="A pie chart with text on it&#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4489713" cy="3767335"/>
                    </a:xfrm>
                    <a:prstGeom prst="rect">
                      <a:avLst/>
                    </a:prstGeom>
                  </pic:spPr>
                </pic:pic>
              </a:graphicData>
            </a:graphic>
          </wp:inline>
        </w:drawing>
      </w:r>
    </w:p>
    <w:p w14:paraId="416782E2" w14:textId="08EA8C97" w:rsidR="00655056" w:rsidRDefault="00F23FF3" w:rsidP="00F23FF3">
      <w:pPr>
        <w:pStyle w:val="Heading1"/>
      </w:pPr>
      <w:r>
        <w:t>3</w:t>
      </w:r>
      <w:r w:rsidR="00655056">
        <w:t>.</w:t>
      </w:r>
      <w:r w:rsidR="00705EF0">
        <w:t>Model Selection</w:t>
      </w:r>
    </w:p>
    <w:p w14:paraId="1EFE9FC5" w14:textId="77777777" w:rsidR="00655056" w:rsidRPr="00655056" w:rsidRDefault="00655056" w:rsidP="00655056">
      <w:pPr>
        <w:rPr>
          <w:lang/>
        </w:rPr>
      </w:pPr>
      <w:r w:rsidRPr="00655056">
        <w:rPr>
          <w:lang/>
        </w:rPr>
        <w:t>From our comparison of all models tested, SVM achieved the highest accuracy of 98.12%, slightly outperforming Logistic Regression of 97.55% and Naive Bayes of 93.97%.</w:t>
      </w:r>
    </w:p>
    <w:p w14:paraId="29440D94" w14:textId="77777777" w:rsidR="00655056" w:rsidRPr="00655056" w:rsidRDefault="00655056" w:rsidP="00655056">
      <w:pPr>
        <w:rPr>
          <w:lang/>
        </w:rPr>
      </w:pPr>
      <w:r w:rsidRPr="00655056">
        <w:rPr>
          <w:lang/>
        </w:rPr>
        <w:t>This shows that SVM handled the high-dimensional TF-IDF features most effectively, making it the best overall model for this multiclass sentiment classification task.</w:t>
      </w:r>
    </w:p>
    <w:p w14:paraId="1DE73C36" w14:textId="77777777" w:rsidR="00655056" w:rsidRPr="00655056" w:rsidRDefault="00655056" w:rsidP="00655056"/>
    <w:p w14:paraId="6AF8A5BB" w14:textId="35729EE1" w:rsidR="00655056" w:rsidRPr="00655056" w:rsidRDefault="00655056" w:rsidP="00655056">
      <w:r>
        <w:rPr>
          <w:noProof/>
        </w:rPr>
        <w:lastRenderedPageBreak/>
        <w:drawing>
          <wp:inline distT="0" distB="0" distL="0" distR="0" wp14:anchorId="0945F782" wp14:editId="15351E02">
            <wp:extent cx="5943600" cy="3761105"/>
            <wp:effectExtent l="0" t="0" r="0" b="0"/>
            <wp:docPr id="1892288058" name="Picture 2" descr="A graph of a graph with blue and orang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288058" name="Picture 2" descr="A graph of a graph with blue and orange bars&#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943600" cy="3761105"/>
                    </a:xfrm>
                    <a:prstGeom prst="rect">
                      <a:avLst/>
                    </a:prstGeom>
                  </pic:spPr>
                </pic:pic>
              </a:graphicData>
            </a:graphic>
          </wp:inline>
        </w:drawing>
      </w:r>
    </w:p>
    <w:p w14:paraId="5FB81CCE" w14:textId="77777777" w:rsidR="0094332B" w:rsidRDefault="0094332B" w:rsidP="0094332B">
      <w:pPr>
        <w:ind w:left="360"/>
      </w:pPr>
    </w:p>
    <w:p w14:paraId="07CBEC4A" w14:textId="77777777" w:rsidR="00AE12D6" w:rsidRPr="0094332B" w:rsidRDefault="00AE12D6" w:rsidP="0094332B">
      <w:pPr>
        <w:ind w:left="360"/>
      </w:pPr>
    </w:p>
    <w:p w14:paraId="35360785" w14:textId="1BF60667" w:rsidR="00EE2E64" w:rsidRPr="00F23FF3" w:rsidRDefault="00F23FF3" w:rsidP="00F23FF3">
      <w:pPr>
        <w:pStyle w:val="Heading1"/>
      </w:pPr>
      <w:r>
        <w:t xml:space="preserve">4. </w:t>
      </w:r>
      <w:r w:rsidR="00EE2E64" w:rsidRPr="00F23FF3">
        <w:t>Modelling</w:t>
      </w:r>
      <w:r w:rsidR="00802530" w:rsidRPr="00F23FF3">
        <w:t xml:space="preserve"> &amp; Evaluation</w:t>
      </w:r>
    </w:p>
    <w:p w14:paraId="74CB3661" w14:textId="77777777" w:rsidR="00EE2E64" w:rsidRDefault="00EE2E64" w:rsidP="00EE2E64">
      <w:r w:rsidRPr="00EE2E64">
        <w:t>Creating the baseline model with the selected features as international plan, customer service calls, total day charge, total eve charge and the target variable is churn</w:t>
      </w:r>
    </w:p>
    <w:p w14:paraId="32F228DE" w14:textId="77777777" w:rsidR="00B438E3" w:rsidRDefault="00B438E3" w:rsidP="00EE2E64">
      <w:r>
        <w:t>The following comparison models were created:</w:t>
      </w:r>
    </w:p>
    <w:p w14:paraId="0F16896B" w14:textId="2A18C19E" w:rsidR="00B438E3" w:rsidRDefault="00B438E3" w:rsidP="00B438E3">
      <w:pPr>
        <w:pStyle w:val="ListParagraph"/>
        <w:numPr>
          <w:ilvl w:val="0"/>
          <w:numId w:val="6"/>
        </w:numPr>
      </w:pPr>
      <w:r>
        <w:t xml:space="preserve">Logistic regression </w:t>
      </w:r>
    </w:p>
    <w:p w14:paraId="6EA28D42" w14:textId="1EC56D31" w:rsidR="00B438E3" w:rsidRDefault="000E5C4C" w:rsidP="00B438E3">
      <w:pPr>
        <w:pStyle w:val="ListParagraph"/>
        <w:numPr>
          <w:ilvl w:val="0"/>
          <w:numId w:val="6"/>
        </w:numPr>
      </w:pPr>
      <w:r>
        <w:t>Naïve Bayes</w:t>
      </w:r>
    </w:p>
    <w:p w14:paraId="6D121070" w14:textId="2537E67F" w:rsidR="00B438E3" w:rsidRDefault="000E5C4C" w:rsidP="00B438E3">
      <w:pPr>
        <w:pStyle w:val="ListParagraph"/>
        <w:numPr>
          <w:ilvl w:val="0"/>
          <w:numId w:val="6"/>
        </w:numPr>
      </w:pPr>
      <w:r>
        <w:t>Support Vector Machine</w:t>
      </w:r>
    </w:p>
    <w:p w14:paraId="690D9571" w14:textId="77777777" w:rsidR="00B438E3" w:rsidRDefault="00B438E3" w:rsidP="00B438E3"/>
    <w:p w14:paraId="492AFA86" w14:textId="2BAAA049" w:rsidR="00B438E3" w:rsidRDefault="00C751E8" w:rsidP="00B438E3">
      <w:r>
        <w:t>the following</w:t>
      </w:r>
      <w:r w:rsidR="00705EF0">
        <w:t xml:space="preserve"> was how the models performed.</w:t>
      </w:r>
    </w:p>
    <w:p w14:paraId="10D9C4CB" w14:textId="77777777" w:rsidR="00C751E8" w:rsidRDefault="00C751E8" w:rsidP="00B438E3"/>
    <w:tbl>
      <w:tblPr>
        <w:tblStyle w:val="GridTable1Light"/>
        <w:tblW w:w="0" w:type="auto"/>
        <w:tblLook w:val="04A0" w:firstRow="1" w:lastRow="0" w:firstColumn="1" w:lastColumn="0" w:noHBand="0" w:noVBand="1"/>
      </w:tblPr>
      <w:tblGrid>
        <w:gridCol w:w="2044"/>
        <w:gridCol w:w="1829"/>
        <w:gridCol w:w="2032"/>
        <w:gridCol w:w="1836"/>
        <w:gridCol w:w="1609"/>
      </w:tblGrid>
      <w:tr w:rsidR="00C751E8" w14:paraId="263AAE0A" w14:textId="77777777" w:rsidTr="00C751E8">
        <w:trPr>
          <w:cnfStyle w:val="100000000000" w:firstRow="1" w:lastRow="0" w:firstColumn="0" w:lastColumn="0" w:oddVBand="0" w:evenVBand="0" w:oddHBand="0" w:evenHBand="0" w:firstRowFirstColumn="0" w:firstRowLastColumn="0" w:lastRowFirstColumn="0" w:lastRowLastColumn="0"/>
          <w:trHeight w:val="1174"/>
        </w:trPr>
        <w:tc>
          <w:tcPr>
            <w:cnfStyle w:val="001000000000" w:firstRow="0" w:lastRow="0" w:firstColumn="1" w:lastColumn="0" w:oddVBand="0" w:evenVBand="0" w:oddHBand="0" w:evenHBand="0" w:firstRowFirstColumn="0" w:firstRowLastColumn="0" w:lastRowFirstColumn="0" w:lastRowLastColumn="0"/>
            <w:tcW w:w="2044" w:type="dxa"/>
          </w:tcPr>
          <w:p w14:paraId="0D5F589F" w14:textId="77777777" w:rsidR="00C751E8" w:rsidRPr="00C751E8" w:rsidRDefault="00C751E8" w:rsidP="00B438E3">
            <w:pPr>
              <w:rPr>
                <w:sz w:val="40"/>
                <w:szCs w:val="40"/>
              </w:rPr>
            </w:pPr>
          </w:p>
        </w:tc>
        <w:tc>
          <w:tcPr>
            <w:tcW w:w="1829" w:type="dxa"/>
          </w:tcPr>
          <w:p w14:paraId="17A675B9" w14:textId="77777777" w:rsidR="00C751E8" w:rsidRDefault="000E5C4C" w:rsidP="00B438E3">
            <w:pPr>
              <w:cnfStyle w:val="100000000000" w:firstRow="1" w:lastRow="0" w:firstColumn="0" w:lastColumn="0" w:oddVBand="0" w:evenVBand="0" w:oddHBand="0" w:evenHBand="0" w:firstRowFirstColumn="0" w:firstRowLastColumn="0" w:lastRowFirstColumn="0" w:lastRowLastColumn="0"/>
              <w:rPr>
                <w:b w:val="0"/>
                <w:bCs w:val="0"/>
                <w:sz w:val="40"/>
                <w:szCs w:val="40"/>
              </w:rPr>
            </w:pPr>
            <w:r>
              <w:rPr>
                <w:sz w:val="40"/>
                <w:szCs w:val="40"/>
              </w:rPr>
              <w:t>VADER</w:t>
            </w:r>
          </w:p>
          <w:p w14:paraId="1DD77A12" w14:textId="36B050DD" w:rsidR="000E5C4C" w:rsidRPr="00C751E8" w:rsidRDefault="000E5C4C" w:rsidP="00B438E3">
            <w:pPr>
              <w:cnfStyle w:val="100000000000" w:firstRow="1" w:lastRow="0" w:firstColumn="0" w:lastColumn="0" w:oddVBand="0" w:evenVBand="0" w:oddHBand="0" w:evenHBand="0" w:firstRowFirstColumn="0" w:firstRowLastColumn="0" w:lastRowFirstColumn="0" w:lastRowLastColumn="0"/>
              <w:rPr>
                <w:sz w:val="40"/>
                <w:szCs w:val="40"/>
              </w:rPr>
            </w:pPr>
          </w:p>
        </w:tc>
        <w:tc>
          <w:tcPr>
            <w:tcW w:w="2032" w:type="dxa"/>
          </w:tcPr>
          <w:p w14:paraId="6E72C1C1" w14:textId="77777777" w:rsidR="00C751E8" w:rsidRPr="00C751E8" w:rsidRDefault="00C751E8" w:rsidP="00B438E3">
            <w:pPr>
              <w:cnfStyle w:val="100000000000" w:firstRow="1" w:lastRow="0" w:firstColumn="0" w:lastColumn="0" w:oddVBand="0" w:evenVBand="0" w:oddHBand="0" w:evenHBand="0" w:firstRowFirstColumn="0" w:firstRowLastColumn="0" w:lastRowFirstColumn="0" w:lastRowLastColumn="0"/>
              <w:rPr>
                <w:sz w:val="40"/>
                <w:szCs w:val="40"/>
              </w:rPr>
            </w:pPr>
            <w:r w:rsidRPr="00C751E8">
              <w:rPr>
                <w:sz w:val="40"/>
                <w:szCs w:val="40"/>
              </w:rPr>
              <w:t>Logistic regression</w:t>
            </w:r>
          </w:p>
        </w:tc>
        <w:tc>
          <w:tcPr>
            <w:tcW w:w="1836" w:type="dxa"/>
          </w:tcPr>
          <w:p w14:paraId="437FF250" w14:textId="477BBA45" w:rsidR="00C751E8" w:rsidRPr="00C751E8" w:rsidRDefault="000E5C4C" w:rsidP="00B438E3">
            <w:pPr>
              <w:cnfStyle w:val="100000000000" w:firstRow="1" w:lastRow="0" w:firstColumn="0" w:lastColumn="0" w:oddVBand="0" w:evenVBand="0" w:oddHBand="0" w:evenHBand="0" w:firstRowFirstColumn="0" w:firstRowLastColumn="0" w:lastRowFirstColumn="0" w:lastRowLastColumn="0"/>
              <w:rPr>
                <w:sz w:val="40"/>
                <w:szCs w:val="40"/>
              </w:rPr>
            </w:pPr>
            <w:r>
              <w:rPr>
                <w:sz w:val="40"/>
                <w:szCs w:val="40"/>
              </w:rPr>
              <w:t>NAÏVE-BAYES</w:t>
            </w:r>
          </w:p>
        </w:tc>
        <w:tc>
          <w:tcPr>
            <w:tcW w:w="1609" w:type="dxa"/>
          </w:tcPr>
          <w:p w14:paraId="1E7FC1CE" w14:textId="7265FF80" w:rsidR="00C751E8" w:rsidRPr="00C751E8" w:rsidRDefault="000E5C4C" w:rsidP="00B438E3">
            <w:pPr>
              <w:cnfStyle w:val="100000000000" w:firstRow="1" w:lastRow="0" w:firstColumn="0" w:lastColumn="0" w:oddVBand="0" w:evenVBand="0" w:oddHBand="0" w:evenHBand="0" w:firstRowFirstColumn="0" w:firstRowLastColumn="0" w:lastRowFirstColumn="0" w:lastRowLastColumn="0"/>
              <w:rPr>
                <w:sz w:val="40"/>
                <w:szCs w:val="40"/>
              </w:rPr>
            </w:pPr>
            <w:r>
              <w:rPr>
                <w:sz w:val="40"/>
                <w:szCs w:val="40"/>
              </w:rPr>
              <w:t>SVM</w:t>
            </w:r>
          </w:p>
        </w:tc>
      </w:tr>
      <w:tr w:rsidR="00C751E8" w14:paraId="3E34242D" w14:textId="77777777" w:rsidTr="00C751E8">
        <w:trPr>
          <w:trHeight w:val="578"/>
        </w:trPr>
        <w:tc>
          <w:tcPr>
            <w:cnfStyle w:val="001000000000" w:firstRow="0" w:lastRow="0" w:firstColumn="1" w:lastColumn="0" w:oddVBand="0" w:evenVBand="0" w:oddHBand="0" w:evenHBand="0" w:firstRowFirstColumn="0" w:firstRowLastColumn="0" w:lastRowFirstColumn="0" w:lastRowLastColumn="0"/>
            <w:tcW w:w="2044" w:type="dxa"/>
          </w:tcPr>
          <w:p w14:paraId="343383EF" w14:textId="77777777" w:rsidR="00C751E8" w:rsidRPr="00C751E8" w:rsidRDefault="00C751E8" w:rsidP="00B438E3">
            <w:pPr>
              <w:rPr>
                <w:sz w:val="40"/>
                <w:szCs w:val="40"/>
              </w:rPr>
            </w:pPr>
            <w:r>
              <w:rPr>
                <w:sz w:val="40"/>
                <w:szCs w:val="40"/>
              </w:rPr>
              <w:t>Accuracy</w:t>
            </w:r>
          </w:p>
        </w:tc>
        <w:tc>
          <w:tcPr>
            <w:tcW w:w="1829" w:type="dxa"/>
          </w:tcPr>
          <w:p w14:paraId="37593A8C" w14:textId="77777777" w:rsidR="00C751E8" w:rsidRPr="00F31267" w:rsidRDefault="00F31267" w:rsidP="00B438E3">
            <w:pP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74</w:t>
            </w:r>
            <w:r w:rsidR="00802530">
              <w:rPr>
                <w:sz w:val="36"/>
                <w:szCs w:val="36"/>
              </w:rPr>
              <w:t>.</w:t>
            </w:r>
            <w:r>
              <w:rPr>
                <w:sz w:val="36"/>
                <w:szCs w:val="36"/>
              </w:rPr>
              <w:t>9</w:t>
            </w:r>
            <w:r w:rsidR="00802530">
              <w:rPr>
                <w:sz w:val="36"/>
                <w:szCs w:val="36"/>
              </w:rPr>
              <w:t>%</w:t>
            </w:r>
          </w:p>
        </w:tc>
        <w:tc>
          <w:tcPr>
            <w:tcW w:w="2032" w:type="dxa"/>
          </w:tcPr>
          <w:p w14:paraId="7527D4B6" w14:textId="77777777" w:rsidR="00C751E8" w:rsidRPr="00802530" w:rsidRDefault="00F31267" w:rsidP="00B438E3">
            <w:pPr>
              <w:cnfStyle w:val="000000000000" w:firstRow="0" w:lastRow="0" w:firstColumn="0" w:lastColumn="0" w:oddVBand="0" w:evenVBand="0" w:oddHBand="0" w:evenHBand="0" w:firstRowFirstColumn="0" w:firstRowLastColumn="0" w:lastRowFirstColumn="0" w:lastRowLastColumn="0"/>
              <w:rPr>
                <w:sz w:val="36"/>
                <w:szCs w:val="36"/>
              </w:rPr>
            </w:pPr>
            <w:r w:rsidRPr="00802530">
              <w:rPr>
                <w:sz w:val="36"/>
                <w:szCs w:val="36"/>
              </w:rPr>
              <w:t>76</w:t>
            </w:r>
            <w:r w:rsidR="00802530" w:rsidRPr="00802530">
              <w:rPr>
                <w:sz w:val="36"/>
                <w:szCs w:val="36"/>
              </w:rPr>
              <w:t>%</w:t>
            </w:r>
          </w:p>
        </w:tc>
        <w:tc>
          <w:tcPr>
            <w:tcW w:w="1836" w:type="dxa"/>
          </w:tcPr>
          <w:p w14:paraId="141851BE" w14:textId="77777777" w:rsidR="00C751E8" w:rsidRPr="00802530" w:rsidRDefault="00F31267" w:rsidP="00B438E3">
            <w:pPr>
              <w:cnfStyle w:val="000000000000" w:firstRow="0" w:lastRow="0" w:firstColumn="0" w:lastColumn="0" w:oddVBand="0" w:evenVBand="0" w:oddHBand="0" w:evenHBand="0" w:firstRowFirstColumn="0" w:firstRowLastColumn="0" w:lastRowFirstColumn="0" w:lastRowLastColumn="0"/>
              <w:rPr>
                <w:sz w:val="36"/>
                <w:szCs w:val="36"/>
              </w:rPr>
            </w:pPr>
            <w:r w:rsidRPr="00802530">
              <w:rPr>
                <w:sz w:val="36"/>
                <w:szCs w:val="36"/>
              </w:rPr>
              <w:t>90</w:t>
            </w:r>
            <w:r w:rsidR="00802530" w:rsidRPr="00802530">
              <w:rPr>
                <w:sz w:val="36"/>
                <w:szCs w:val="36"/>
              </w:rPr>
              <w:t>%</w:t>
            </w:r>
          </w:p>
        </w:tc>
        <w:tc>
          <w:tcPr>
            <w:tcW w:w="1609" w:type="dxa"/>
          </w:tcPr>
          <w:p w14:paraId="040490D0" w14:textId="77777777" w:rsidR="00C751E8" w:rsidRPr="00802530" w:rsidRDefault="00F31267" w:rsidP="00B438E3">
            <w:pPr>
              <w:cnfStyle w:val="000000000000" w:firstRow="0" w:lastRow="0" w:firstColumn="0" w:lastColumn="0" w:oddVBand="0" w:evenVBand="0" w:oddHBand="0" w:evenHBand="0" w:firstRowFirstColumn="0" w:firstRowLastColumn="0" w:lastRowFirstColumn="0" w:lastRowLastColumn="0"/>
              <w:rPr>
                <w:sz w:val="36"/>
                <w:szCs w:val="36"/>
              </w:rPr>
            </w:pPr>
            <w:r w:rsidRPr="00802530">
              <w:rPr>
                <w:sz w:val="36"/>
                <w:szCs w:val="36"/>
              </w:rPr>
              <w:t>93</w:t>
            </w:r>
            <w:r w:rsidR="00802530" w:rsidRPr="00802530">
              <w:rPr>
                <w:sz w:val="36"/>
                <w:szCs w:val="36"/>
              </w:rPr>
              <w:t>%</w:t>
            </w:r>
          </w:p>
        </w:tc>
      </w:tr>
      <w:tr w:rsidR="00C751E8" w14:paraId="5694E9E6" w14:textId="77777777" w:rsidTr="00C751E8">
        <w:trPr>
          <w:trHeight w:val="596"/>
        </w:trPr>
        <w:tc>
          <w:tcPr>
            <w:cnfStyle w:val="001000000000" w:firstRow="0" w:lastRow="0" w:firstColumn="1" w:lastColumn="0" w:oddVBand="0" w:evenVBand="0" w:oddHBand="0" w:evenHBand="0" w:firstRowFirstColumn="0" w:firstRowLastColumn="0" w:lastRowFirstColumn="0" w:lastRowLastColumn="0"/>
            <w:tcW w:w="2044" w:type="dxa"/>
          </w:tcPr>
          <w:p w14:paraId="715C970E" w14:textId="77777777" w:rsidR="00C751E8" w:rsidRPr="00C751E8" w:rsidRDefault="00C751E8" w:rsidP="00B438E3">
            <w:pPr>
              <w:rPr>
                <w:b w:val="0"/>
                <w:bCs w:val="0"/>
                <w:sz w:val="40"/>
                <w:szCs w:val="40"/>
              </w:rPr>
            </w:pPr>
            <w:r>
              <w:rPr>
                <w:sz w:val="40"/>
                <w:szCs w:val="40"/>
              </w:rPr>
              <w:t>Precision</w:t>
            </w:r>
          </w:p>
        </w:tc>
        <w:tc>
          <w:tcPr>
            <w:tcW w:w="1829" w:type="dxa"/>
          </w:tcPr>
          <w:p w14:paraId="081BE395" w14:textId="77777777" w:rsidR="00C751E8" w:rsidRPr="00F31267" w:rsidRDefault="00802530" w:rsidP="00B438E3">
            <w:pP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94%</w:t>
            </w:r>
          </w:p>
        </w:tc>
        <w:tc>
          <w:tcPr>
            <w:tcW w:w="2032" w:type="dxa"/>
          </w:tcPr>
          <w:p w14:paraId="30F68965" w14:textId="77777777" w:rsidR="00C751E8" w:rsidRPr="00802530" w:rsidRDefault="00802530" w:rsidP="00B438E3">
            <w:pPr>
              <w:cnfStyle w:val="000000000000" w:firstRow="0" w:lastRow="0" w:firstColumn="0" w:lastColumn="0" w:oddVBand="0" w:evenVBand="0" w:oddHBand="0" w:evenHBand="0" w:firstRowFirstColumn="0" w:firstRowLastColumn="0" w:lastRowFirstColumn="0" w:lastRowLastColumn="0"/>
              <w:rPr>
                <w:sz w:val="36"/>
                <w:szCs w:val="36"/>
              </w:rPr>
            </w:pPr>
            <w:r w:rsidRPr="00802530">
              <w:rPr>
                <w:sz w:val="36"/>
                <w:szCs w:val="36"/>
              </w:rPr>
              <w:t>95%</w:t>
            </w:r>
          </w:p>
        </w:tc>
        <w:tc>
          <w:tcPr>
            <w:tcW w:w="1836" w:type="dxa"/>
          </w:tcPr>
          <w:p w14:paraId="7D01BF5B" w14:textId="77777777" w:rsidR="00C751E8" w:rsidRPr="00802530" w:rsidRDefault="00F31267" w:rsidP="00B438E3">
            <w:pPr>
              <w:cnfStyle w:val="000000000000" w:firstRow="0" w:lastRow="0" w:firstColumn="0" w:lastColumn="0" w:oddVBand="0" w:evenVBand="0" w:oddHBand="0" w:evenHBand="0" w:firstRowFirstColumn="0" w:firstRowLastColumn="0" w:lastRowFirstColumn="0" w:lastRowLastColumn="0"/>
              <w:rPr>
                <w:sz w:val="36"/>
                <w:szCs w:val="36"/>
              </w:rPr>
            </w:pPr>
            <w:r w:rsidRPr="00802530">
              <w:rPr>
                <w:sz w:val="36"/>
                <w:szCs w:val="36"/>
              </w:rPr>
              <w:t>94</w:t>
            </w:r>
            <w:r w:rsidR="00802530" w:rsidRPr="00802530">
              <w:rPr>
                <w:sz w:val="36"/>
                <w:szCs w:val="36"/>
              </w:rPr>
              <w:t>%</w:t>
            </w:r>
          </w:p>
        </w:tc>
        <w:tc>
          <w:tcPr>
            <w:tcW w:w="1609" w:type="dxa"/>
          </w:tcPr>
          <w:p w14:paraId="4716F3D4" w14:textId="77777777" w:rsidR="00C751E8" w:rsidRPr="00802530" w:rsidRDefault="00802530" w:rsidP="00B438E3">
            <w:pPr>
              <w:cnfStyle w:val="000000000000" w:firstRow="0" w:lastRow="0" w:firstColumn="0" w:lastColumn="0" w:oddVBand="0" w:evenVBand="0" w:oddHBand="0" w:evenHBand="0" w:firstRowFirstColumn="0" w:firstRowLastColumn="0" w:lastRowFirstColumn="0" w:lastRowLastColumn="0"/>
              <w:rPr>
                <w:sz w:val="36"/>
                <w:szCs w:val="36"/>
              </w:rPr>
            </w:pPr>
            <w:r w:rsidRPr="00802530">
              <w:rPr>
                <w:sz w:val="36"/>
                <w:szCs w:val="36"/>
              </w:rPr>
              <w:t>85%</w:t>
            </w:r>
          </w:p>
        </w:tc>
      </w:tr>
      <w:tr w:rsidR="00C751E8" w14:paraId="0046F2FA" w14:textId="77777777" w:rsidTr="00C751E8">
        <w:trPr>
          <w:trHeight w:val="560"/>
        </w:trPr>
        <w:tc>
          <w:tcPr>
            <w:cnfStyle w:val="001000000000" w:firstRow="0" w:lastRow="0" w:firstColumn="1" w:lastColumn="0" w:oddVBand="0" w:evenVBand="0" w:oddHBand="0" w:evenHBand="0" w:firstRowFirstColumn="0" w:firstRowLastColumn="0" w:lastRowFirstColumn="0" w:lastRowLastColumn="0"/>
            <w:tcW w:w="2044" w:type="dxa"/>
          </w:tcPr>
          <w:p w14:paraId="29DE0D40" w14:textId="77777777" w:rsidR="00C751E8" w:rsidRPr="00C751E8" w:rsidRDefault="00C751E8" w:rsidP="00B438E3">
            <w:pPr>
              <w:rPr>
                <w:sz w:val="40"/>
                <w:szCs w:val="40"/>
              </w:rPr>
            </w:pPr>
            <w:r>
              <w:rPr>
                <w:sz w:val="40"/>
                <w:szCs w:val="40"/>
              </w:rPr>
              <w:t>Recall</w:t>
            </w:r>
          </w:p>
        </w:tc>
        <w:tc>
          <w:tcPr>
            <w:tcW w:w="1829" w:type="dxa"/>
          </w:tcPr>
          <w:p w14:paraId="46AF0AEB" w14:textId="77777777" w:rsidR="00C751E8" w:rsidRPr="00802530" w:rsidRDefault="00F31267" w:rsidP="00B438E3">
            <w:pPr>
              <w:cnfStyle w:val="000000000000" w:firstRow="0" w:lastRow="0" w:firstColumn="0" w:lastColumn="0" w:oddVBand="0" w:evenVBand="0" w:oddHBand="0" w:evenHBand="0" w:firstRowFirstColumn="0" w:firstRowLastColumn="0" w:lastRowFirstColumn="0" w:lastRowLastColumn="0"/>
              <w:rPr>
                <w:sz w:val="36"/>
                <w:szCs w:val="36"/>
              </w:rPr>
            </w:pPr>
            <w:r w:rsidRPr="00802530">
              <w:rPr>
                <w:sz w:val="36"/>
                <w:szCs w:val="36"/>
              </w:rPr>
              <w:t>76</w:t>
            </w:r>
            <w:r w:rsidR="00802530" w:rsidRPr="00802530">
              <w:rPr>
                <w:sz w:val="36"/>
                <w:szCs w:val="36"/>
              </w:rPr>
              <w:t>%</w:t>
            </w:r>
          </w:p>
        </w:tc>
        <w:tc>
          <w:tcPr>
            <w:tcW w:w="2032" w:type="dxa"/>
          </w:tcPr>
          <w:p w14:paraId="4442BBD4" w14:textId="77777777" w:rsidR="00C751E8" w:rsidRPr="00802530" w:rsidRDefault="00F31267" w:rsidP="00B438E3">
            <w:pPr>
              <w:cnfStyle w:val="000000000000" w:firstRow="0" w:lastRow="0" w:firstColumn="0" w:lastColumn="0" w:oddVBand="0" w:evenVBand="0" w:oddHBand="0" w:evenHBand="0" w:firstRowFirstColumn="0" w:firstRowLastColumn="0" w:lastRowFirstColumn="0" w:lastRowLastColumn="0"/>
              <w:rPr>
                <w:sz w:val="36"/>
                <w:szCs w:val="36"/>
              </w:rPr>
            </w:pPr>
            <w:r w:rsidRPr="00802530">
              <w:rPr>
                <w:sz w:val="36"/>
                <w:szCs w:val="36"/>
              </w:rPr>
              <w:t>76</w:t>
            </w:r>
            <w:r w:rsidR="00802530" w:rsidRPr="00802530">
              <w:rPr>
                <w:sz w:val="36"/>
                <w:szCs w:val="36"/>
              </w:rPr>
              <w:t>%</w:t>
            </w:r>
          </w:p>
        </w:tc>
        <w:tc>
          <w:tcPr>
            <w:tcW w:w="1836" w:type="dxa"/>
          </w:tcPr>
          <w:p w14:paraId="4F2C816A" w14:textId="77777777" w:rsidR="00C751E8" w:rsidRPr="00802530" w:rsidRDefault="00F31267" w:rsidP="00B438E3">
            <w:pPr>
              <w:cnfStyle w:val="000000000000" w:firstRow="0" w:lastRow="0" w:firstColumn="0" w:lastColumn="0" w:oddVBand="0" w:evenVBand="0" w:oddHBand="0" w:evenHBand="0" w:firstRowFirstColumn="0" w:firstRowLastColumn="0" w:lastRowFirstColumn="0" w:lastRowLastColumn="0"/>
              <w:rPr>
                <w:sz w:val="36"/>
                <w:szCs w:val="36"/>
              </w:rPr>
            </w:pPr>
            <w:r w:rsidRPr="00802530">
              <w:rPr>
                <w:sz w:val="36"/>
                <w:szCs w:val="36"/>
              </w:rPr>
              <w:t>95</w:t>
            </w:r>
            <w:r w:rsidR="00802530" w:rsidRPr="00802530">
              <w:rPr>
                <w:sz w:val="36"/>
                <w:szCs w:val="36"/>
              </w:rPr>
              <w:t>%</w:t>
            </w:r>
          </w:p>
        </w:tc>
        <w:tc>
          <w:tcPr>
            <w:tcW w:w="1609" w:type="dxa"/>
          </w:tcPr>
          <w:p w14:paraId="796DB1B2" w14:textId="77777777" w:rsidR="00C751E8" w:rsidRPr="00802530" w:rsidRDefault="00802530" w:rsidP="00B438E3">
            <w:pPr>
              <w:cnfStyle w:val="000000000000" w:firstRow="0" w:lastRow="0" w:firstColumn="0" w:lastColumn="0" w:oddVBand="0" w:evenVBand="0" w:oddHBand="0" w:evenHBand="0" w:firstRowFirstColumn="0" w:firstRowLastColumn="0" w:lastRowFirstColumn="0" w:lastRowLastColumn="0"/>
              <w:rPr>
                <w:sz w:val="36"/>
                <w:szCs w:val="36"/>
              </w:rPr>
            </w:pPr>
            <w:r w:rsidRPr="00802530">
              <w:rPr>
                <w:sz w:val="36"/>
                <w:szCs w:val="36"/>
              </w:rPr>
              <w:t>92%</w:t>
            </w:r>
          </w:p>
        </w:tc>
      </w:tr>
      <w:tr w:rsidR="00C751E8" w14:paraId="1C492A8E" w14:textId="77777777" w:rsidTr="00C751E8">
        <w:trPr>
          <w:trHeight w:val="560"/>
        </w:trPr>
        <w:tc>
          <w:tcPr>
            <w:cnfStyle w:val="001000000000" w:firstRow="0" w:lastRow="0" w:firstColumn="1" w:lastColumn="0" w:oddVBand="0" w:evenVBand="0" w:oddHBand="0" w:evenHBand="0" w:firstRowFirstColumn="0" w:firstRowLastColumn="0" w:lastRowFirstColumn="0" w:lastRowLastColumn="0"/>
            <w:tcW w:w="2044" w:type="dxa"/>
          </w:tcPr>
          <w:p w14:paraId="3CE4174B" w14:textId="77777777" w:rsidR="00C751E8" w:rsidRDefault="00C751E8" w:rsidP="00B438E3">
            <w:pPr>
              <w:rPr>
                <w:sz w:val="40"/>
                <w:szCs w:val="40"/>
              </w:rPr>
            </w:pPr>
            <w:r>
              <w:rPr>
                <w:sz w:val="40"/>
                <w:szCs w:val="40"/>
              </w:rPr>
              <w:t>F1 Score</w:t>
            </w:r>
          </w:p>
        </w:tc>
        <w:tc>
          <w:tcPr>
            <w:tcW w:w="1829" w:type="dxa"/>
          </w:tcPr>
          <w:p w14:paraId="155E741D" w14:textId="77777777" w:rsidR="00C751E8" w:rsidRPr="00802530" w:rsidRDefault="00F31267" w:rsidP="00B438E3">
            <w:pPr>
              <w:cnfStyle w:val="000000000000" w:firstRow="0" w:lastRow="0" w:firstColumn="0" w:lastColumn="0" w:oddVBand="0" w:evenVBand="0" w:oddHBand="0" w:evenHBand="0" w:firstRowFirstColumn="0" w:firstRowLastColumn="0" w:lastRowFirstColumn="0" w:lastRowLastColumn="0"/>
              <w:rPr>
                <w:sz w:val="36"/>
                <w:szCs w:val="36"/>
              </w:rPr>
            </w:pPr>
            <w:r w:rsidRPr="00802530">
              <w:rPr>
                <w:sz w:val="36"/>
                <w:szCs w:val="36"/>
              </w:rPr>
              <w:t>84</w:t>
            </w:r>
            <w:r w:rsidR="00802530" w:rsidRPr="00802530">
              <w:rPr>
                <w:sz w:val="36"/>
                <w:szCs w:val="36"/>
              </w:rPr>
              <w:t>%</w:t>
            </w:r>
          </w:p>
        </w:tc>
        <w:tc>
          <w:tcPr>
            <w:tcW w:w="2032" w:type="dxa"/>
          </w:tcPr>
          <w:p w14:paraId="6399328E" w14:textId="77777777" w:rsidR="00C751E8" w:rsidRPr="00802530" w:rsidRDefault="00F31267" w:rsidP="00B438E3">
            <w:pPr>
              <w:cnfStyle w:val="000000000000" w:firstRow="0" w:lastRow="0" w:firstColumn="0" w:lastColumn="0" w:oddVBand="0" w:evenVBand="0" w:oddHBand="0" w:evenHBand="0" w:firstRowFirstColumn="0" w:firstRowLastColumn="0" w:lastRowFirstColumn="0" w:lastRowLastColumn="0"/>
              <w:rPr>
                <w:sz w:val="36"/>
                <w:szCs w:val="36"/>
              </w:rPr>
            </w:pPr>
            <w:r w:rsidRPr="00802530">
              <w:rPr>
                <w:sz w:val="36"/>
                <w:szCs w:val="36"/>
              </w:rPr>
              <w:t>84</w:t>
            </w:r>
            <w:r w:rsidR="00802530" w:rsidRPr="00802530">
              <w:rPr>
                <w:sz w:val="36"/>
                <w:szCs w:val="36"/>
              </w:rPr>
              <w:t>%</w:t>
            </w:r>
          </w:p>
        </w:tc>
        <w:tc>
          <w:tcPr>
            <w:tcW w:w="1836" w:type="dxa"/>
          </w:tcPr>
          <w:p w14:paraId="0735705E" w14:textId="77777777" w:rsidR="00C751E8" w:rsidRPr="00802530" w:rsidRDefault="00F31267" w:rsidP="00B438E3">
            <w:pPr>
              <w:cnfStyle w:val="000000000000" w:firstRow="0" w:lastRow="0" w:firstColumn="0" w:lastColumn="0" w:oddVBand="0" w:evenVBand="0" w:oddHBand="0" w:evenHBand="0" w:firstRowFirstColumn="0" w:firstRowLastColumn="0" w:lastRowFirstColumn="0" w:lastRowLastColumn="0"/>
              <w:rPr>
                <w:sz w:val="36"/>
                <w:szCs w:val="36"/>
              </w:rPr>
            </w:pPr>
            <w:r w:rsidRPr="00802530">
              <w:rPr>
                <w:sz w:val="36"/>
                <w:szCs w:val="36"/>
              </w:rPr>
              <w:t>94</w:t>
            </w:r>
            <w:r w:rsidR="00802530" w:rsidRPr="00802530">
              <w:rPr>
                <w:sz w:val="36"/>
                <w:szCs w:val="36"/>
              </w:rPr>
              <w:t>%</w:t>
            </w:r>
          </w:p>
        </w:tc>
        <w:tc>
          <w:tcPr>
            <w:tcW w:w="1609" w:type="dxa"/>
          </w:tcPr>
          <w:p w14:paraId="28248683" w14:textId="77777777" w:rsidR="00C751E8" w:rsidRPr="00802530" w:rsidRDefault="00802530" w:rsidP="00B438E3">
            <w:pPr>
              <w:cnfStyle w:val="000000000000" w:firstRow="0" w:lastRow="0" w:firstColumn="0" w:lastColumn="0" w:oddVBand="0" w:evenVBand="0" w:oddHBand="0" w:evenHBand="0" w:firstRowFirstColumn="0" w:firstRowLastColumn="0" w:lastRowFirstColumn="0" w:lastRowLastColumn="0"/>
              <w:rPr>
                <w:sz w:val="36"/>
                <w:szCs w:val="36"/>
              </w:rPr>
            </w:pPr>
            <w:r w:rsidRPr="00802530">
              <w:rPr>
                <w:sz w:val="36"/>
                <w:szCs w:val="36"/>
              </w:rPr>
              <w:t>76%</w:t>
            </w:r>
          </w:p>
        </w:tc>
      </w:tr>
    </w:tbl>
    <w:p w14:paraId="3DF250B1" w14:textId="77777777" w:rsidR="00C751E8" w:rsidRPr="00EE2E64" w:rsidRDefault="00C751E8" w:rsidP="00B438E3"/>
    <w:p w14:paraId="140E7E9B" w14:textId="31DB5510" w:rsidR="00965F4E" w:rsidRPr="00F23FF3" w:rsidRDefault="00F23FF3" w:rsidP="00F23FF3">
      <w:pPr>
        <w:pStyle w:val="Heading1"/>
      </w:pPr>
      <w:r>
        <w:t>4.</w:t>
      </w:r>
      <w:r w:rsidR="00802530" w:rsidRPr="00F23FF3">
        <w:t>Recommendations</w:t>
      </w:r>
      <w:r w:rsidR="00655056" w:rsidRPr="00F23FF3">
        <w:t xml:space="preserve"> </w:t>
      </w:r>
    </w:p>
    <w:p w14:paraId="4A00D8C1" w14:textId="6BCA9399" w:rsidR="00655056" w:rsidRPr="00655056" w:rsidRDefault="00F23FF3" w:rsidP="00F23FF3">
      <w:pPr>
        <w:pStyle w:val="Heading2"/>
        <w:rPr>
          <w:lang/>
        </w:rPr>
      </w:pPr>
      <w:r>
        <w:rPr>
          <w:lang w:val="en-GB"/>
        </w:rPr>
        <w:t xml:space="preserve">4.1 </w:t>
      </w:r>
      <w:r w:rsidR="00655056" w:rsidRPr="00655056">
        <w:rPr>
          <w:lang/>
        </w:rPr>
        <w:t>Conclusion</w:t>
      </w:r>
    </w:p>
    <w:p w14:paraId="1D88417A" w14:textId="77777777" w:rsidR="00655056" w:rsidRDefault="00655056" w:rsidP="00655056">
      <w:pPr>
        <w:rPr>
          <w:lang w:val="en-GB"/>
        </w:rPr>
      </w:pPr>
      <w:r w:rsidRPr="00655056">
        <w:rPr>
          <w:lang/>
        </w:rPr>
        <w:t>- This project explored different models for sentiment analysis, including VADER, Naive Bayes, Logistic Regression, and SVM. The SVM model performed best, achieving an accuracy of 0.9812, showing strong ability to understand patterns in the text. Overall, machine learning models, especially those using TF-IDF features, performed much better than rule-based approaches like VADER.</w:t>
      </w:r>
    </w:p>
    <w:p w14:paraId="77CE3669" w14:textId="57D45B36" w:rsidR="00655056" w:rsidRPr="00655056" w:rsidRDefault="00655056" w:rsidP="00F23FF3">
      <w:pPr>
        <w:pStyle w:val="Heading2"/>
        <w:rPr>
          <w:lang/>
        </w:rPr>
      </w:pPr>
      <w:r w:rsidRPr="00655056">
        <w:rPr>
          <w:lang/>
        </w:rPr>
        <w:t xml:space="preserve"> </w:t>
      </w:r>
      <w:r w:rsidR="00F23FF3">
        <w:rPr>
          <w:lang w:val="en-GB"/>
        </w:rPr>
        <w:t xml:space="preserve">4.2 </w:t>
      </w:r>
      <w:r w:rsidRPr="00655056">
        <w:rPr>
          <w:lang/>
        </w:rPr>
        <w:t>Recommendations</w:t>
      </w:r>
    </w:p>
    <w:p w14:paraId="3D0A53C1" w14:textId="77777777" w:rsidR="00655056" w:rsidRPr="00655056" w:rsidRDefault="00655056" w:rsidP="00655056">
      <w:pPr>
        <w:rPr>
          <w:lang/>
        </w:rPr>
      </w:pPr>
      <w:r w:rsidRPr="00655056">
        <w:rPr>
          <w:lang/>
        </w:rPr>
        <w:t>- Use SVM as the main model for sentiment classification as it perfomed better than other models.</w:t>
      </w:r>
    </w:p>
    <w:p w14:paraId="503BE575" w14:textId="77777777" w:rsidR="00655056" w:rsidRPr="00655056" w:rsidRDefault="00655056" w:rsidP="00655056">
      <w:pPr>
        <w:rPr>
          <w:lang/>
        </w:rPr>
      </w:pPr>
      <w:r w:rsidRPr="00655056">
        <w:rPr>
          <w:lang/>
        </w:rPr>
        <w:t>- Add tools like LIME to explain model predictions.</w:t>
      </w:r>
    </w:p>
    <w:p w14:paraId="02D108C5" w14:textId="1C2E099E" w:rsidR="00655056" w:rsidRPr="00655056" w:rsidRDefault="00655056" w:rsidP="00655056">
      <w:pPr>
        <w:rPr>
          <w:lang w:val="en-GB"/>
        </w:rPr>
      </w:pPr>
      <w:r w:rsidRPr="00655056">
        <w:rPr>
          <w:lang/>
        </w:rPr>
        <w:t>- Keep improving the model with new data to maintain accuracy.</w:t>
      </w:r>
    </w:p>
    <w:p w14:paraId="6086B687" w14:textId="77777777" w:rsidR="00655056" w:rsidRPr="00655056" w:rsidRDefault="00655056" w:rsidP="00655056"/>
    <w:p w14:paraId="0B1BADCB" w14:textId="77777777" w:rsidR="00802530" w:rsidRPr="00802530" w:rsidRDefault="00802530" w:rsidP="00802530">
      <w:pPr>
        <w:rPr>
          <w:sz w:val="28"/>
          <w:szCs w:val="28"/>
        </w:rPr>
      </w:pPr>
      <w:r w:rsidRPr="00802530">
        <w:rPr>
          <w:sz w:val="28"/>
          <w:szCs w:val="28"/>
        </w:rPr>
        <w:t>1. Adopt Random Forest as the Primary Model</w:t>
      </w:r>
    </w:p>
    <w:p w14:paraId="3FE7020A" w14:textId="77777777" w:rsidR="00802530" w:rsidRPr="00802530" w:rsidRDefault="00802530" w:rsidP="00802530">
      <w:pPr>
        <w:numPr>
          <w:ilvl w:val="0"/>
          <w:numId w:val="7"/>
        </w:numPr>
        <w:rPr>
          <w:sz w:val="28"/>
          <w:szCs w:val="28"/>
        </w:rPr>
      </w:pPr>
      <w:r w:rsidRPr="00802530">
        <w:rPr>
          <w:sz w:val="28"/>
          <w:szCs w:val="28"/>
        </w:rPr>
        <w:t>Random Forest achieved the highest ROC_AUC (0.921) and Average Precision (0.851), making it the most reliable choice for predicting churn.</w:t>
      </w:r>
    </w:p>
    <w:p w14:paraId="1C460371" w14:textId="77777777" w:rsidR="00802530" w:rsidRPr="00802530" w:rsidRDefault="00802530" w:rsidP="00802530">
      <w:pPr>
        <w:numPr>
          <w:ilvl w:val="0"/>
          <w:numId w:val="7"/>
        </w:numPr>
        <w:rPr>
          <w:sz w:val="28"/>
          <w:szCs w:val="28"/>
        </w:rPr>
      </w:pPr>
      <w:r w:rsidRPr="00802530">
        <w:rPr>
          <w:b/>
          <w:bCs/>
          <w:sz w:val="28"/>
          <w:szCs w:val="28"/>
        </w:rPr>
        <w:t>Business impact</w:t>
      </w:r>
      <w:r w:rsidRPr="00802530">
        <w:rPr>
          <w:sz w:val="28"/>
          <w:szCs w:val="28"/>
        </w:rPr>
        <w:t>: It can accurately flag customers most at risk, by an accuracy of 93%</w:t>
      </w:r>
    </w:p>
    <w:p w14:paraId="44FEB64E" w14:textId="77777777" w:rsidR="00802530" w:rsidRPr="00802530" w:rsidRDefault="00802530" w:rsidP="00802530">
      <w:pPr>
        <w:rPr>
          <w:sz w:val="28"/>
          <w:szCs w:val="28"/>
        </w:rPr>
      </w:pPr>
      <w:r w:rsidRPr="00802530">
        <w:rPr>
          <w:sz w:val="28"/>
          <w:szCs w:val="28"/>
        </w:rPr>
        <w:lastRenderedPageBreak/>
        <w:t>2. Use Logistic Regression When Interpretability Matters</w:t>
      </w:r>
    </w:p>
    <w:p w14:paraId="7AA4A746" w14:textId="77777777" w:rsidR="00802530" w:rsidRPr="00802530" w:rsidRDefault="00802530" w:rsidP="00802530">
      <w:pPr>
        <w:numPr>
          <w:ilvl w:val="0"/>
          <w:numId w:val="8"/>
        </w:numPr>
        <w:rPr>
          <w:sz w:val="28"/>
          <w:szCs w:val="28"/>
        </w:rPr>
      </w:pPr>
      <w:r w:rsidRPr="00802530">
        <w:rPr>
          <w:sz w:val="28"/>
          <w:szCs w:val="28"/>
        </w:rPr>
        <w:t>Logistic Regression performed weaker with an ROC_AUC of 0.815 and an Average Precision of 0.453, but it’s easy to interpret</w:t>
      </w:r>
    </w:p>
    <w:p w14:paraId="19B21993" w14:textId="77777777" w:rsidR="00802530" w:rsidRPr="00802530" w:rsidRDefault="00802530" w:rsidP="00802530">
      <w:pPr>
        <w:numPr>
          <w:ilvl w:val="0"/>
          <w:numId w:val="8"/>
        </w:numPr>
        <w:rPr>
          <w:sz w:val="28"/>
          <w:szCs w:val="28"/>
        </w:rPr>
      </w:pPr>
      <w:r w:rsidRPr="00802530">
        <w:rPr>
          <w:b/>
          <w:bCs/>
          <w:sz w:val="28"/>
          <w:szCs w:val="28"/>
        </w:rPr>
        <w:t>Recommendation</w:t>
      </w:r>
      <w:r w:rsidRPr="00802530">
        <w:rPr>
          <w:sz w:val="28"/>
          <w:szCs w:val="28"/>
        </w:rPr>
        <w:t>: Use it alongside Random Forest in scenarios where transparency and stakeholder trust are more important than raw performance.</w:t>
      </w:r>
    </w:p>
    <w:p w14:paraId="608BDAAB" w14:textId="77777777" w:rsidR="00802530" w:rsidRPr="00802530" w:rsidRDefault="00802530" w:rsidP="00802530">
      <w:pPr>
        <w:rPr>
          <w:sz w:val="28"/>
          <w:szCs w:val="28"/>
        </w:rPr>
      </w:pPr>
      <w:r w:rsidRPr="00802530">
        <w:rPr>
          <w:sz w:val="28"/>
          <w:szCs w:val="28"/>
        </w:rPr>
        <w:t>3. Treat Decision Trees as a Supporting Model</w:t>
      </w:r>
    </w:p>
    <w:p w14:paraId="7050A9C9" w14:textId="77777777" w:rsidR="00802530" w:rsidRPr="00802530" w:rsidRDefault="00802530" w:rsidP="00802530">
      <w:pPr>
        <w:numPr>
          <w:ilvl w:val="0"/>
          <w:numId w:val="9"/>
        </w:numPr>
        <w:rPr>
          <w:sz w:val="28"/>
          <w:szCs w:val="28"/>
        </w:rPr>
      </w:pPr>
      <w:r w:rsidRPr="00802530">
        <w:rPr>
          <w:sz w:val="28"/>
          <w:szCs w:val="28"/>
        </w:rPr>
        <w:t xml:space="preserve">Decision Tree had and ROC_AUC of 0.889 </w:t>
      </w:r>
      <w:r w:rsidRPr="00790C12">
        <w:rPr>
          <w:sz w:val="28"/>
          <w:szCs w:val="28"/>
        </w:rPr>
        <w:t>and Average</w:t>
      </w:r>
      <w:r w:rsidRPr="00802530">
        <w:rPr>
          <w:sz w:val="28"/>
          <w:szCs w:val="28"/>
        </w:rPr>
        <w:t xml:space="preserve"> Precision of 0.776. These were solid, but still below Random Forest.</w:t>
      </w:r>
    </w:p>
    <w:p w14:paraId="618E71CA" w14:textId="77777777" w:rsidR="00802530" w:rsidRPr="00802530" w:rsidRDefault="00802530" w:rsidP="00802530">
      <w:pPr>
        <w:numPr>
          <w:ilvl w:val="0"/>
          <w:numId w:val="9"/>
        </w:numPr>
        <w:rPr>
          <w:sz w:val="28"/>
          <w:szCs w:val="28"/>
        </w:rPr>
      </w:pPr>
      <w:r w:rsidRPr="00802530">
        <w:rPr>
          <w:b/>
          <w:bCs/>
          <w:sz w:val="28"/>
          <w:szCs w:val="28"/>
        </w:rPr>
        <w:t>Recommendation</w:t>
      </w:r>
      <w:r w:rsidRPr="00802530">
        <w:rPr>
          <w:sz w:val="28"/>
          <w:szCs w:val="28"/>
        </w:rPr>
        <w:t>: They can be useful as a simple, explainable baseline, but not as the main production model. Monitor and retrain regularly using updated datasets to ensure the model adapts to evolving customer behavior.</w:t>
      </w:r>
    </w:p>
    <w:p w14:paraId="30B03045" w14:textId="77777777" w:rsidR="00802530" w:rsidRPr="00802530" w:rsidRDefault="00802530" w:rsidP="00802530"/>
    <w:p w14:paraId="72389164" w14:textId="77777777" w:rsidR="00802530" w:rsidRPr="00802530" w:rsidRDefault="00802530" w:rsidP="00802530"/>
    <w:p w14:paraId="7F2EB0B8" w14:textId="77777777" w:rsidR="00802530" w:rsidRPr="00802530" w:rsidRDefault="00802530" w:rsidP="00802530"/>
    <w:sectPr w:rsidR="00802530" w:rsidRPr="008025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4B971C" w14:textId="77777777" w:rsidR="00A17CDF" w:rsidRDefault="00A17CDF" w:rsidP="00C751E8">
      <w:pPr>
        <w:spacing w:after="0" w:line="240" w:lineRule="auto"/>
      </w:pPr>
      <w:r>
        <w:separator/>
      </w:r>
    </w:p>
  </w:endnote>
  <w:endnote w:type="continuationSeparator" w:id="0">
    <w:p w14:paraId="0B6B14CF" w14:textId="77777777" w:rsidR="00A17CDF" w:rsidRDefault="00A17CDF" w:rsidP="00C751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D4E65D" w14:textId="77777777" w:rsidR="00A17CDF" w:rsidRDefault="00A17CDF" w:rsidP="00C751E8">
      <w:pPr>
        <w:spacing w:after="0" w:line="240" w:lineRule="auto"/>
      </w:pPr>
      <w:r>
        <w:separator/>
      </w:r>
    </w:p>
  </w:footnote>
  <w:footnote w:type="continuationSeparator" w:id="0">
    <w:p w14:paraId="78BD4EFF" w14:textId="77777777" w:rsidR="00A17CDF" w:rsidRDefault="00A17CDF" w:rsidP="00C751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A2B1B"/>
    <w:multiLevelType w:val="hybridMultilevel"/>
    <w:tmpl w:val="C8DC2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E06BB9"/>
    <w:multiLevelType w:val="hybridMultilevel"/>
    <w:tmpl w:val="F4283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2B2FC1"/>
    <w:multiLevelType w:val="multilevel"/>
    <w:tmpl w:val="7D885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4572ED"/>
    <w:multiLevelType w:val="hybridMultilevel"/>
    <w:tmpl w:val="7018C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DC264C"/>
    <w:multiLevelType w:val="hybridMultilevel"/>
    <w:tmpl w:val="B42A3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246D72"/>
    <w:multiLevelType w:val="hybridMultilevel"/>
    <w:tmpl w:val="B42A34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FAF421A"/>
    <w:multiLevelType w:val="multilevel"/>
    <w:tmpl w:val="520E7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383D4A"/>
    <w:multiLevelType w:val="hybridMultilevel"/>
    <w:tmpl w:val="B42A34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79B1F8F"/>
    <w:multiLevelType w:val="multilevel"/>
    <w:tmpl w:val="D772D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2DB5A7B"/>
    <w:multiLevelType w:val="hybridMultilevel"/>
    <w:tmpl w:val="59D4B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D14DA1"/>
    <w:multiLevelType w:val="hybridMultilevel"/>
    <w:tmpl w:val="D0281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8534393">
    <w:abstractNumId w:val="3"/>
  </w:num>
  <w:num w:numId="2" w16cid:durableId="433673053">
    <w:abstractNumId w:val="10"/>
  </w:num>
  <w:num w:numId="3" w16cid:durableId="1302268610">
    <w:abstractNumId w:val="0"/>
  </w:num>
  <w:num w:numId="4" w16cid:durableId="1037006024">
    <w:abstractNumId w:val="1"/>
  </w:num>
  <w:num w:numId="5" w16cid:durableId="602079727">
    <w:abstractNumId w:val="4"/>
  </w:num>
  <w:num w:numId="6" w16cid:durableId="358628810">
    <w:abstractNumId w:val="9"/>
  </w:num>
  <w:num w:numId="7" w16cid:durableId="1708945552">
    <w:abstractNumId w:val="8"/>
  </w:num>
  <w:num w:numId="8" w16cid:durableId="1274051268">
    <w:abstractNumId w:val="6"/>
  </w:num>
  <w:num w:numId="9" w16cid:durableId="101144493">
    <w:abstractNumId w:val="2"/>
  </w:num>
  <w:num w:numId="10" w16cid:durableId="1860074317">
    <w:abstractNumId w:val="5"/>
  </w:num>
  <w:num w:numId="11" w16cid:durableId="20226617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F4E"/>
    <w:rsid w:val="00083B75"/>
    <w:rsid w:val="000E5C4C"/>
    <w:rsid w:val="00121986"/>
    <w:rsid w:val="002E4406"/>
    <w:rsid w:val="00655056"/>
    <w:rsid w:val="00705EF0"/>
    <w:rsid w:val="00790C12"/>
    <w:rsid w:val="00796225"/>
    <w:rsid w:val="00802530"/>
    <w:rsid w:val="00831E23"/>
    <w:rsid w:val="0094332B"/>
    <w:rsid w:val="00965F4E"/>
    <w:rsid w:val="00A17CDF"/>
    <w:rsid w:val="00AE12D6"/>
    <w:rsid w:val="00B3127A"/>
    <w:rsid w:val="00B438E3"/>
    <w:rsid w:val="00C751E8"/>
    <w:rsid w:val="00D64BD4"/>
    <w:rsid w:val="00D674F9"/>
    <w:rsid w:val="00D72237"/>
    <w:rsid w:val="00EE2E64"/>
    <w:rsid w:val="00F23FF3"/>
    <w:rsid w:val="00F31267"/>
    <w:rsid w:val="00FC7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CEBFF2"/>
  <w15:chartTrackingRefBased/>
  <w15:docId w15:val="{E0240AB2-E9BC-4F5F-B20A-E81E9BE74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5F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65F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65F4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65F4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65F4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65F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5F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5F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5F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F4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65F4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65F4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65F4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65F4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65F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5F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5F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5F4E"/>
    <w:rPr>
      <w:rFonts w:eastAsiaTheme="majorEastAsia" w:cstheme="majorBidi"/>
      <w:color w:val="272727" w:themeColor="text1" w:themeTint="D8"/>
    </w:rPr>
  </w:style>
  <w:style w:type="paragraph" w:styleId="Title">
    <w:name w:val="Title"/>
    <w:basedOn w:val="Normal"/>
    <w:next w:val="Normal"/>
    <w:link w:val="TitleChar"/>
    <w:uiPriority w:val="10"/>
    <w:qFormat/>
    <w:rsid w:val="00965F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5F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5F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5F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5F4E"/>
    <w:pPr>
      <w:spacing w:before="160"/>
      <w:jc w:val="center"/>
    </w:pPr>
    <w:rPr>
      <w:i/>
      <w:iCs/>
      <w:color w:val="404040" w:themeColor="text1" w:themeTint="BF"/>
    </w:rPr>
  </w:style>
  <w:style w:type="character" w:customStyle="1" w:styleId="QuoteChar">
    <w:name w:val="Quote Char"/>
    <w:basedOn w:val="DefaultParagraphFont"/>
    <w:link w:val="Quote"/>
    <w:uiPriority w:val="29"/>
    <w:rsid w:val="00965F4E"/>
    <w:rPr>
      <w:i/>
      <w:iCs/>
      <w:color w:val="404040" w:themeColor="text1" w:themeTint="BF"/>
    </w:rPr>
  </w:style>
  <w:style w:type="paragraph" w:styleId="ListParagraph">
    <w:name w:val="List Paragraph"/>
    <w:basedOn w:val="Normal"/>
    <w:uiPriority w:val="34"/>
    <w:qFormat/>
    <w:rsid w:val="00965F4E"/>
    <w:pPr>
      <w:ind w:left="720"/>
      <w:contextualSpacing/>
    </w:pPr>
  </w:style>
  <w:style w:type="character" w:styleId="IntenseEmphasis">
    <w:name w:val="Intense Emphasis"/>
    <w:basedOn w:val="DefaultParagraphFont"/>
    <w:uiPriority w:val="21"/>
    <w:qFormat/>
    <w:rsid w:val="00965F4E"/>
    <w:rPr>
      <w:i/>
      <w:iCs/>
      <w:color w:val="2F5496" w:themeColor="accent1" w:themeShade="BF"/>
    </w:rPr>
  </w:style>
  <w:style w:type="paragraph" w:styleId="IntenseQuote">
    <w:name w:val="Intense Quote"/>
    <w:basedOn w:val="Normal"/>
    <w:next w:val="Normal"/>
    <w:link w:val="IntenseQuoteChar"/>
    <w:uiPriority w:val="30"/>
    <w:qFormat/>
    <w:rsid w:val="00965F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65F4E"/>
    <w:rPr>
      <w:i/>
      <w:iCs/>
      <w:color w:val="2F5496" w:themeColor="accent1" w:themeShade="BF"/>
    </w:rPr>
  </w:style>
  <w:style w:type="character" w:styleId="IntenseReference">
    <w:name w:val="Intense Reference"/>
    <w:basedOn w:val="DefaultParagraphFont"/>
    <w:uiPriority w:val="32"/>
    <w:qFormat/>
    <w:rsid w:val="00965F4E"/>
    <w:rPr>
      <w:b/>
      <w:bCs/>
      <w:smallCaps/>
      <w:color w:val="2F5496" w:themeColor="accent1" w:themeShade="BF"/>
      <w:spacing w:val="5"/>
    </w:rPr>
  </w:style>
  <w:style w:type="paragraph" w:styleId="NoSpacing">
    <w:name w:val="No Spacing"/>
    <w:uiPriority w:val="1"/>
    <w:qFormat/>
    <w:rsid w:val="00965F4E"/>
    <w:pPr>
      <w:spacing w:after="0" w:line="240" w:lineRule="auto"/>
    </w:pPr>
  </w:style>
  <w:style w:type="paragraph" w:styleId="NormalWeb">
    <w:name w:val="Normal (Web)"/>
    <w:basedOn w:val="Normal"/>
    <w:uiPriority w:val="99"/>
    <w:unhideWhenUsed/>
    <w:rsid w:val="002E4406"/>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39"/>
    <w:rsid w:val="00C751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51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51E8"/>
  </w:style>
  <w:style w:type="paragraph" w:styleId="Footer">
    <w:name w:val="footer"/>
    <w:basedOn w:val="Normal"/>
    <w:link w:val="FooterChar"/>
    <w:uiPriority w:val="99"/>
    <w:unhideWhenUsed/>
    <w:rsid w:val="00C751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51E8"/>
  </w:style>
  <w:style w:type="table" w:styleId="GridTable1Light">
    <w:name w:val="Grid Table 1 Light"/>
    <w:basedOn w:val="TableNormal"/>
    <w:uiPriority w:val="46"/>
    <w:rsid w:val="00C751E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9FD266-1DB9-4822-9B0E-EAC0B9D49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8</Pages>
  <Words>992</Words>
  <Characters>5656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musau</dc:creator>
  <cp:keywords/>
  <dc:description/>
  <cp:lastModifiedBy>celine sitina</cp:lastModifiedBy>
  <cp:revision>3</cp:revision>
  <dcterms:created xsi:type="dcterms:W3CDTF">2025-10-18T22:13:00Z</dcterms:created>
  <dcterms:modified xsi:type="dcterms:W3CDTF">2025-10-18T22:14:00Z</dcterms:modified>
</cp:coreProperties>
</file>