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9h0u4nd9ozy7" w:id="0"/>
      <w:bookmarkEnd w:id="0"/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Valutazione del Lavoro e Raccomandazioni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6pq6y9f8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Documentazione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Documentazione molto dettagliata con l’utilizzo di immagini attuali e schemi per miglioramento. E’ stata molto considerata la grafica, in quanto sono stati rielaborati i colori, il font delle scritte, la distribuzione dei bottoni e delle funzionalità. Interattivo l’idea di aggiungere un video di presentazione nella Homepage. La piattaforma è stata inoltre analizzata per vari versioni a seconda del dispositivo.</w:t>
        <w:br w:type="textWrapping"/>
      </w: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La totale mancanza della realizzazione del front end, ben fatta la documentazione che sarà utile per futuri interventi, ma per ora non vi è ancora l'iniziativa.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Passare alla fase di realizzazione il presto possibile.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naril7lal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Foglio elettronico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Il foglio elettronico rappresenta i collegamenti dei link del sito ed è molto intuitivo e chiaro.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Nessuna in particolare.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Nessuna.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h00tbkgvl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Mappa del sito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Pro:</w:t>
      </w:r>
      <w:r w:rsidDel="00000000" w:rsidR="00000000" w:rsidRPr="00000000">
        <w:rPr>
          <w:rtl w:val="0"/>
        </w:rPr>
        <w:t xml:space="preserve"> La mappa rappresentativa è stata creata tramite il sito Miro. Buona l’intenzione per aver creato una mappa del sito che è fondamentale per capire la struttura del sito, infatti è curata fino ad ogni dettaglio.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Contro:</w:t>
      </w:r>
      <w:r w:rsidDel="00000000" w:rsidR="00000000" w:rsidRPr="00000000">
        <w:rPr>
          <w:rtl w:val="0"/>
        </w:rPr>
        <w:t xml:space="preserve"> Però è esteticamente poco gradevole, espandendosi troppo in orizzontale e rendendo difficile avere una visione efficace dell'intera mappa.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Soluzione:</w:t>
      </w:r>
      <w:r w:rsidDel="00000000" w:rsidR="00000000" w:rsidRPr="00000000">
        <w:rPr>
          <w:rtl w:val="0"/>
        </w:rPr>
        <w:t xml:space="preserve">  Ristrutturare la mappa del sito.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c3ujka403d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da eseguire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8co3st54h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compatibilità del browser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Verificare che il sito sia visualizzato correttamente su diversi browser come Chrome, Firefox, Safari e Edge. Assicurarsi che sia compatibile con le versioni più recenti di ciascuno.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t8n95rldp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responsività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Assicurarsi che il sito funzioni correttamente su tutti i dispositivi, inclusi computer desktop, tablet e smartphone, adattandosi a diverse dimensioni dello schermo.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2eo4xcebp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performance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Valutare le prestazioni del sito, considerando i tempi di caricamento delle pagine e la reattività dell'interfaccia utente. Utilizzare strumenti come Google PageSpeed Insights per individuare possibili aree di miglioramento.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j5o9km23z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di contenuto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Verificare la correttezza, la coerenza e la completezza del contenuto del sito. Assicurarsi che tutte le informazioni siano aggiornate.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e8k1793y4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Team Frontend ha fornito una documentazione dettagliata e arricchita da immagini e schemi, dimostrando un'attenzione particolare alla grafica e </w:t>
      </w:r>
      <w:r w:rsidDel="00000000" w:rsidR="00000000" w:rsidRPr="00000000">
        <w:rPr>
          <w:rtl w:val="0"/>
        </w:rPr>
        <w:t xml:space="preserve">all'interattività.</w:t>
      </w:r>
      <w:r w:rsidDel="00000000" w:rsidR="00000000" w:rsidRPr="00000000">
        <w:rPr>
          <w:rtl w:val="0"/>
        </w:rPr>
        <w:t xml:space="preserve"> Tuttavia, la mancanza di un front end richiede un'azione immediata per avviare la fase di sviluppo. In sintesi, il prossimo passo cruciale è passare alla realizzazione del front end, affiancato da una revisione della mappa del sito.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