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lunh46g79b9o" w:id="0"/>
      <w:bookmarkEnd w:id="0"/>
      <w:r w:rsidDel="00000000" w:rsidR="00000000" w:rsidRPr="00000000">
        <w:rPr>
          <w:b w:val="1"/>
          <w:bCs w:val="1"/>
          <w:color w:val="000000"/>
          <w:sz w:val="26"/>
          <w:szCs w:val="26"/>
          <w:rtl w:val="0"/>
        </w:rPr>
        <w:t xml:space="preserve">Deskripsi</w:t>
      </w:r>
    </w:p>
    <w:p w:rsidR="00000000" w:rsidDel="00000000" w:rsidP="00000000" w:rsidRDefault="00000000" w:rsidRPr="00000000" w14:paraId="00000002">
      <w:pPr>
        <w:spacing w:after="240" w:before="240" w:lineRule="auto"/>
        <w:rPr>
          <w:color w:val="1155cc"/>
          <w:u w:val="single"/>
        </w:rPr>
      </w:pPr>
      <w:r w:rsidDel="00000000" w:rsidR="00000000" w:rsidRPr="00000000">
        <w:rPr>
          <w:rtl w:val="0"/>
        </w:rPr>
        <w:t xml:space="preserve">Kopi Tiam adalah kafe modern yang berlokasi di kota Tahuna, Kabupaten Kepulauan Sangihe, Provinsi Sulawesi Utara. Akun Instagram resmi menyebut bahwa tempat ini buka setiap hari mulai pukul 09.00 hingga 23.00.</w:t>
      </w:r>
      <w:hyperlink r:id="rId6">
        <w:r w:rsidDel="00000000" w:rsidR="00000000" w:rsidRPr="00000000">
          <w:rPr>
            <w:color w:val="1155cc"/>
            <w:u w:val="single"/>
            <w:rtl w:val="0"/>
          </w:rPr>
          <w:br w:type="textWrapping"/>
        </w:r>
      </w:hyperlink>
      <w:r w:rsidDel="00000000" w:rsidR="00000000" w:rsidRPr="00000000">
        <w:rPr>
          <w:rtl w:val="0"/>
        </w:rPr>
        <w:t xml:space="preserve"> Kafe ini populer di kalangan milenial dan komunitas lokal, dan bahkan menjadi lokasi penyelenggaraan acara “Kopitiam Idol 2025” — sebuah kompetisi kreatif anak muda di Sangihe.</w:t>
      </w:r>
      <w:hyperlink r:id="rId7">
        <w:r w:rsidDel="00000000" w:rsidR="00000000" w:rsidRPr="00000000">
          <w:rPr>
            <w:rtl w:val="0"/>
          </w:rPr>
          <w:t xml:space="preserve"> </w:t>
        </w:r>
      </w:hyperlink>
      <w:hyperlink r:id="rId8">
        <w:r w:rsidDel="00000000" w:rsidR="00000000" w:rsidRPr="00000000">
          <w:rPr>
            <w:color w:val="1155cc"/>
            <w:u w:val="single"/>
            <w:rtl w:val="0"/>
          </w:rPr>
          <w:br w:type="textWrapping"/>
        </w:r>
      </w:hyperlink>
      <w:r w:rsidDel="00000000" w:rsidR="00000000" w:rsidRPr="00000000">
        <w:rPr>
          <w:rtl w:val="0"/>
        </w:rPr>
        <w:t xml:space="preserve"> Alamat outlet menunjukkan lokasi di Tahuna Santiago, dengan nomor kontak 0812-3880-3746.</w: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cpcu91d71akm" w:id="1"/>
      <w:bookmarkEnd w:id="1"/>
      <w:r w:rsidDel="00000000" w:rsidR="00000000" w:rsidRPr="00000000">
        <w:rPr>
          <w:b w:val="1"/>
          <w:bCs w:val="1"/>
          <w:color w:val="000000"/>
          <w:sz w:val="26"/>
          <w:szCs w:val="26"/>
          <w:rtl w:val="0"/>
        </w:rPr>
        <w:t xml:space="preserve">Alamat &amp; Jam Operasional</w:t>
      </w:r>
    </w:p>
    <w:p w:rsidR="00000000" w:rsidDel="00000000" w:rsidP="00000000" w:rsidRDefault="00000000" w:rsidRPr="00000000" w14:paraId="00000004">
      <w:pPr>
        <w:numPr>
          <w:ilvl w:val="0"/>
          <w:numId w:val="3"/>
        </w:numPr>
        <w:spacing w:after="0" w:afterAutospacing="0" w:before="240" w:lineRule="auto"/>
        <w:ind w:left="720" w:hanging="360"/>
      </w:pPr>
      <w:r w:rsidDel="00000000" w:rsidR="00000000" w:rsidRPr="00000000">
        <w:rPr>
          <w:rtl w:val="0"/>
        </w:rPr>
        <w:t xml:space="preserve">Alamat: Kecamatan Tahuna, Kelurahan Santiago, Kabupaten Kepulauan Sangihe, Sulawesi Utara, Indonesia.</w:t>
      </w:r>
      <w:hyperlink r:id="rId9">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05">
      <w:pPr>
        <w:numPr>
          <w:ilvl w:val="0"/>
          <w:numId w:val="3"/>
        </w:numPr>
        <w:spacing w:after="240" w:before="0" w:beforeAutospacing="0" w:lineRule="auto"/>
        <w:ind w:left="720" w:hanging="360"/>
      </w:pPr>
      <w:r w:rsidDel="00000000" w:rsidR="00000000" w:rsidRPr="00000000">
        <w:rPr>
          <w:rtl w:val="0"/>
        </w:rPr>
        <w:t xml:space="preserve">Jam buka: setiap hari pukul 09.00 – 23.00 WITA.</w:t>
      </w:r>
      <w:hyperlink r:id="rId10">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w63qbjlewj4o" w:id="2"/>
      <w:bookmarkEnd w:id="2"/>
      <w:r w:rsidDel="00000000" w:rsidR="00000000" w:rsidRPr="00000000">
        <w:rPr>
          <w:b w:val="1"/>
          <w:bCs w:val="1"/>
          <w:color w:val="000000"/>
          <w:sz w:val="26"/>
          <w:szCs w:val="26"/>
          <w:rtl w:val="0"/>
        </w:rPr>
        <w:t xml:space="preserve">Menu &amp; Keunggulan</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rtl w:val="0"/>
        </w:rPr>
        <w:t xml:space="preserve">Kopi spesial dan pastry/pisang goreng keju gula aren menjadi salah satu favorit pilihan pengunjung.</w:t>
      </w:r>
      <w:r w:rsidDel="00000000" w:rsidR="00000000" w:rsidRPr="00000000">
        <w:rPr>
          <w:rtl w:val="0"/>
        </w:rPr>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Suasana kafe yang nyaman dan instagram-mable, cocok untuk hangout, kerja santai, atau nongkrong bersama teman.</w:t>
        <w:br w:type="textWrapping"/>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rtl w:val="0"/>
        </w:rPr>
        <w:t xml:space="preserve">Karena menjadi lokasi event kreatif (seperti Kopitiam Idol 2025), kafe ini juga punya nilai komunitas dan budaya lokal.</w:t>
        <w:br w:type="textWrapping"/>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pa6wv5rqnpiq" w:id="3"/>
      <w:bookmarkEnd w:id="3"/>
      <w:r w:rsidDel="00000000" w:rsidR="00000000" w:rsidRPr="00000000">
        <w:rPr>
          <w:b w:val="1"/>
          <w:bCs w:val="1"/>
          <w:color w:val="000000"/>
          <w:sz w:val="26"/>
          <w:szCs w:val="26"/>
          <w:rtl w:val="0"/>
        </w:rPr>
        <w:t xml:space="preserve">Catatan untuk Pengunjung</w:t>
      </w:r>
    </w:p>
    <w:p w:rsidR="00000000" w:rsidDel="00000000" w:rsidP="00000000" w:rsidRDefault="00000000" w:rsidRPr="00000000" w14:paraId="0000000B">
      <w:pPr>
        <w:numPr>
          <w:ilvl w:val="0"/>
          <w:numId w:val="2"/>
        </w:numPr>
        <w:spacing w:after="0" w:afterAutospacing="0" w:before="240" w:lineRule="auto"/>
        <w:ind w:left="720" w:hanging="360"/>
      </w:pPr>
      <w:r w:rsidDel="00000000" w:rsidR="00000000" w:rsidRPr="00000000">
        <w:rPr>
          <w:rtl w:val="0"/>
        </w:rPr>
        <w:t xml:space="preserve">Karena buka hingga malam (23.00), cocok untuk kunjungan sore hingga malam hari.</w:t>
        <w:br w:type="textWrapping"/>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Jika ingin datang saat acara atau event (misalnya Kopitiam Idol), disarankan cek tanggal-terkini atau hubungi kafe terlebih dahulu.</w:t>
        <w:br w:type="textWrapping"/>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Tempat sangat cocok untuk foto; bawa kamera/ponsel dengan daya baterai cukup.</w:t>
        <w:br w:type="textWrapping"/>
      </w:r>
    </w:p>
    <w:p w:rsidR="00000000" w:rsidDel="00000000" w:rsidP="00000000" w:rsidRDefault="00000000" w:rsidRPr="00000000" w14:paraId="0000000E">
      <w:pPr>
        <w:numPr>
          <w:ilvl w:val="0"/>
          <w:numId w:val="2"/>
        </w:numPr>
        <w:spacing w:after="240" w:before="0" w:beforeAutospacing="0" w:lineRule="auto"/>
        <w:ind w:left="720" w:hanging="360"/>
      </w:pPr>
      <w:r w:rsidDel="00000000" w:rsidR="00000000" w:rsidRPr="00000000">
        <w:rPr>
          <w:rtl w:val="0"/>
        </w:rPr>
        <w:t xml:space="preserve">Karena lokasi kota Tahuna, akses kendaraan umum mungkin terbatas—gunakan kendaraan pribadi atau tanya arah ke pengelola lokal.</w:t>
      </w:r>
    </w:p>
    <w:p w:rsidR="00000000" w:rsidDel="00000000" w:rsidP="00000000" w:rsidRDefault="00000000" w:rsidRPr="00000000" w14:paraId="0000000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instagram.com/kopitiamtahuna.new/?utm_source=chatgpt.com" TargetMode="External"/><Relationship Id="rId9" Type="http://schemas.openxmlformats.org/officeDocument/2006/relationships/hyperlink" Target="https://kopitiam.co.id/outlet/?utm_source=chatgpt.com" TargetMode="External"/><Relationship Id="rId5" Type="http://schemas.openxmlformats.org/officeDocument/2006/relationships/styles" Target="styles.xml"/><Relationship Id="rId6" Type="http://schemas.openxmlformats.org/officeDocument/2006/relationships/hyperlink" Target="https://www.instagram.com/kopitiamtahuna.new/?utm_source=chatgpt.com" TargetMode="External"/><Relationship Id="rId7" Type="http://schemas.openxmlformats.org/officeDocument/2006/relationships/hyperlink" Target="https://rri.co.id/daerah/1919141/kopitiam-idol-2025-wadah-kreativitas-milenial-sangihe?utm_source=chatgpt.com" TargetMode="External"/><Relationship Id="rId8" Type="http://schemas.openxmlformats.org/officeDocument/2006/relationships/hyperlink" Target="https://rri.co.id/daerah/1919141/kopitiam-idol-2025-wadah-kreativitas-milenial-sangihe?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