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E75D3" w14:textId="66C2BDBA" w:rsidR="00164E64" w:rsidRPr="00164E64" w:rsidRDefault="00164E64" w:rsidP="00164E64">
      <w:pPr>
        <w:pBdr>
          <w:bottom w:val="double" w:sz="6" w:space="1" w:color="auto"/>
        </w:pBdr>
        <w:spacing w:before="100" w:beforeAutospacing="1" w:after="100" w:afterAutospacing="1" w:line="240" w:lineRule="auto"/>
        <w:jc w:val="center"/>
        <w:rPr>
          <w:rFonts w:ascii="Times New Roman" w:eastAsia="Times New Roman" w:hAnsi="Times New Roman" w:cs="Times New Roman"/>
          <w:b/>
          <w:bCs/>
          <w:sz w:val="28"/>
          <w:szCs w:val="28"/>
        </w:rPr>
      </w:pPr>
      <w:r w:rsidRPr="00164E64">
        <w:rPr>
          <w:rFonts w:ascii="Times New Roman" w:eastAsia="Times New Roman" w:hAnsi="Times New Roman" w:cs="Times New Roman"/>
          <w:b/>
          <w:bCs/>
          <w:sz w:val="28"/>
          <w:szCs w:val="28"/>
        </w:rPr>
        <w:t>DESKRIPSI KAMPUNG HESANG</w:t>
      </w:r>
    </w:p>
    <w:p w14:paraId="56C516E0" w14:textId="77777777" w:rsidR="00164E64" w:rsidRDefault="00164E64" w:rsidP="00164E64">
      <w:pPr>
        <w:spacing w:before="100" w:beforeAutospacing="1" w:after="100" w:afterAutospacing="1" w:line="240" w:lineRule="auto"/>
        <w:jc w:val="center"/>
        <w:rPr>
          <w:rFonts w:ascii="Times New Roman" w:eastAsia="Times New Roman" w:hAnsi="Times New Roman" w:cs="Times New Roman"/>
          <w:sz w:val="24"/>
          <w:szCs w:val="24"/>
        </w:rPr>
      </w:pPr>
    </w:p>
    <w:p w14:paraId="1E3318BB" w14:textId="42CAD274" w:rsidR="00164E64" w:rsidRPr="00164E64" w:rsidRDefault="00164E64" w:rsidP="00164E64">
      <w:p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GAMBARAN UMUM DESA HESANG</w:t>
      </w:r>
    </w:p>
    <w:p w14:paraId="2948803F" w14:textId="77777777" w:rsidR="00164E64" w:rsidRPr="00164E64" w:rsidRDefault="00164E64" w:rsidP="00164E6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SEJARAH DESA </w:t>
      </w:r>
    </w:p>
    <w:p w14:paraId="5D6CC135" w14:textId="77777777" w:rsidR="00164E64" w:rsidRPr="00164E64" w:rsidRDefault="00164E64" w:rsidP="00164E64">
      <w:p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Desa Hesang merupakan salah satu Desa dari 20 (dua puluh) Desa yang ada di Kecamatan Tamako, Kabupaten Kepulauan Sangihe Provinsi Sulawesi Utara. Sesuai data Direktorat Jenderal  Pemberdayaan Masyarakat dan Desa Kementerian Dalam Negeri, Desa Hesang memiliki kode 7103122020 sebagaimana Sistem Informasi Desa dan Kelurahan Kementerian Dalam Negeri.</w:t>
      </w:r>
    </w:p>
    <w:p w14:paraId="303D03AB" w14:textId="77777777" w:rsidR="00164E64" w:rsidRPr="00164E64" w:rsidRDefault="00164E64" w:rsidP="00164E6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KONDISI GEOGRAFIS DESA HESANG</w:t>
      </w:r>
    </w:p>
    <w:p w14:paraId="2FC282CD" w14:textId="77777777" w:rsidR="00164E64" w:rsidRPr="00164E64" w:rsidRDefault="00164E64" w:rsidP="00164E64">
      <w:p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Desa Hesang merupakan salah satu Desa di Kecamatan Tamako, yang berada di bagian Selatan dari Ibu Kota Kabupaten Kepulauan Sangihe, yang terletak pada 3.445868 Lintang Utara dan 125.506095 Bujur Timur dengan batas-batas wilayah sebagai berikut :</w:t>
      </w:r>
    </w:p>
    <w:p w14:paraId="5420B77B" w14:textId="77777777" w:rsidR="00164E64" w:rsidRPr="00164E64" w:rsidRDefault="00164E64" w:rsidP="00164E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Sebelah Utara berbatasan dengan Kampung Pokol</w:t>
      </w:r>
    </w:p>
    <w:p w14:paraId="062BCEB1" w14:textId="77777777" w:rsidR="00164E64" w:rsidRPr="00164E64" w:rsidRDefault="00164E64" w:rsidP="00164E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Sebelah Timur berbatasan dengan Kampung Menggawa 1</w:t>
      </w:r>
    </w:p>
    <w:p w14:paraId="59A50A15" w14:textId="77777777" w:rsidR="00164E64" w:rsidRPr="00164E64" w:rsidRDefault="00164E64" w:rsidP="00164E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Sebelah Selatan berbatasan dengan Laut Sulawesi</w:t>
      </w:r>
    </w:p>
    <w:p w14:paraId="2B80A0CC" w14:textId="77777777" w:rsidR="00164E64" w:rsidRPr="00164E64" w:rsidRDefault="00164E64" w:rsidP="00164E6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Sebelah Barat berbatasan dengan Laut Sulawesi</w:t>
      </w:r>
    </w:p>
    <w:p w14:paraId="30E104A9" w14:textId="7D4EEEE0" w:rsidR="00164E64" w:rsidRPr="00164E64" w:rsidRDefault="00164E64" w:rsidP="00164E64">
      <w:pPr>
        <w:spacing w:before="100" w:beforeAutospacing="1" w:after="100" w:afterAutospacing="1" w:line="240" w:lineRule="auto"/>
        <w:rPr>
          <w:rFonts w:ascii="Times New Roman" w:eastAsia="Times New Roman" w:hAnsi="Times New Roman" w:cs="Times New Roman"/>
          <w:sz w:val="24"/>
          <w:szCs w:val="24"/>
        </w:rPr>
      </w:pPr>
      <w:r w:rsidRPr="00164E64">
        <w:rPr>
          <w:rFonts w:ascii="Times New Roman" w:eastAsia="Times New Roman" w:hAnsi="Times New Roman" w:cs="Times New Roman"/>
          <w:sz w:val="24"/>
          <w:szCs w:val="24"/>
        </w:rPr>
        <w:t>              Luas wilayah Desa Hesang adalah ±400 Ha, dan terdiri atas 3 (tiga) Lindongan. Desa Hesang juga berada pada ketinggian 76 Meter dari permukaan laut, dan secara keseluruhan Desa Hesang merupakan daerah tepi/pesisir pantai.  Desa Hesang dicanangkan sebagai Desa Bersinar ( Bersih Narkoba ) oleh BNN.</w:t>
      </w:r>
    </w:p>
    <w:sectPr w:rsidR="00164E64" w:rsidRPr="00164E64" w:rsidSect="008A2943">
      <w:pgSz w:w="12191" w:h="18711" w:code="1000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CF7447"/>
    <w:multiLevelType w:val="multilevel"/>
    <w:tmpl w:val="0EF40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F33E5"/>
    <w:multiLevelType w:val="multilevel"/>
    <w:tmpl w:val="35A4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674EE"/>
    <w:multiLevelType w:val="multilevel"/>
    <w:tmpl w:val="1C8E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249012">
    <w:abstractNumId w:val="0"/>
  </w:num>
  <w:num w:numId="2" w16cid:durableId="105277023">
    <w:abstractNumId w:val="1"/>
  </w:num>
  <w:num w:numId="3" w16cid:durableId="398594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64"/>
    <w:rsid w:val="0009529E"/>
    <w:rsid w:val="00164E64"/>
    <w:rsid w:val="002F1F2D"/>
    <w:rsid w:val="003E389A"/>
    <w:rsid w:val="004F6C1A"/>
    <w:rsid w:val="008A2943"/>
    <w:rsid w:val="00C379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8A5FD"/>
  <w15:chartTrackingRefBased/>
  <w15:docId w15:val="{72F58101-E4F8-493B-8932-1634EC24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4E6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06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Yulisye Samalari</dc:creator>
  <cp:keywords/>
  <dc:description/>
  <cp:lastModifiedBy>Yulisye Samalari</cp:lastModifiedBy>
  <cp:revision>1</cp:revision>
  <dcterms:created xsi:type="dcterms:W3CDTF">2023-02-28T02:18:00Z</dcterms:created>
  <dcterms:modified xsi:type="dcterms:W3CDTF">2023-02-28T02:20:00Z</dcterms:modified>
</cp:coreProperties>
</file>