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7557F" w14:textId="6F008B22" w:rsidR="00B92A33" w:rsidRDefault="00C53ED2" w:rsidP="00B92A33">
      <w:pPr>
        <w:pStyle w:val="TOCHeading"/>
      </w:pPr>
      <w:r>
        <w:t>Isaacus</w:t>
      </w:r>
      <w:bookmarkStart w:id="0" w:name="_GoBack"/>
      <w:bookmarkEnd w:id="0"/>
    </w:p>
    <w:sdt>
      <w:sdtPr>
        <w:rPr>
          <w:rFonts w:eastAsia="Times New Roman" w:cs="Times New Roman"/>
          <w:b w:val="0"/>
          <w:caps w:val="0"/>
          <w:color w:val="auto"/>
          <w:sz w:val="24"/>
          <w:szCs w:val="24"/>
          <w:lang w:val="fi-FI"/>
        </w:rPr>
        <w:id w:val="1776302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09729A" w14:textId="3B494791" w:rsidR="009A7A2C" w:rsidRDefault="009A7A2C">
          <w:pPr>
            <w:pStyle w:val="TOCHeading"/>
          </w:pPr>
          <w:r>
            <w:t>Table of Contents</w:t>
          </w:r>
        </w:p>
        <w:p w14:paraId="11C8AF35" w14:textId="77777777" w:rsidR="009A7A2C" w:rsidRDefault="009A7A2C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522499" w:history="1">
            <w:r w:rsidRPr="00F753F2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Pr="00F753F2">
              <w:rPr>
                <w:rStyle w:val="Hyperlink"/>
                <w:noProof/>
              </w:rPr>
              <w:t>Ympäristökuvaus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3D59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0" w:history="1">
            <w:r w:rsidR="009A7A2C" w:rsidRPr="00F753F2">
              <w:rPr>
                <w:rStyle w:val="Hyperlink"/>
                <w:noProof/>
              </w:rPr>
              <w:t>2.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</w:rPr>
              <w:t>Toiminta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_Toc512522500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339C68E8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1" w:history="1">
            <w:r w:rsidR="009A7A2C" w:rsidRPr="00F753F2">
              <w:rPr>
                <w:rStyle w:val="Hyperlink"/>
                <w:noProof/>
              </w:rPr>
              <w:t>3.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</w:rPr>
              <w:t>Guacamole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_Toc512522501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12716380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2" w:history="1">
            <w:r w:rsidR="009A7A2C" w:rsidRPr="00F753F2">
              <w:rPr>
                <w:rStyle w:val="Hyperlink"/>
                <w:noProof/>
              </w:rPr>
              <w:t>4.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</w:rPr>
              <w:t>Guacamolen asennus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_Toc512522502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2302E976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3" w:history="1">
            <w:r w:rsidR="009A7A2C" w:rsidRPr="00F753F2">
              <w:rPr>
                <w:rStyle w:val="Hyperlink"/>
                <w:noProof/>
                <w:lang w:eastAsia="en-GB"/>
              </w:rPr>
              <w:t>5.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eastAsia="en-GB"/>
              </w:rPr>
              <w:t>Guacamolen konfigurointi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_Toc512522503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5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41C3240A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4" w:history="1">
            <w:r w:rsidR="009A7A2C" w:rsidRPr="00F753F2">
              <w:rPr>
                <w:rStyle w:val="Hyperlink"/>
                <w:noProof/>
                <w:lang w:eastAsia="en-GB"/>
              </w:rPr>
              <w:t>6.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eastAsia="en-GB"/>
              </w:rPr>
              <w:t>Web -palvelimen konfigurointi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_Toc512522504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7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764A7B1B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5" w:history="1">
            <w:r w:rsidR="009A7A2C" w:rsidRPr="00F753F2">
              <w:rPr>
                <w:rStyle w:val="Hyperlink"/>
                <w:noProof/>
                <w:lang w:eastAsia="en-GB"/>
              </w:rPr>
              <w:t>7.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eastAsia="en-GB"/>
              </w:rPr>
              <w:t>Palomuurin konfigurointi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_Toc512522505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7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2261B518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6" w:history="1">
            <w:r w:rsidR="009A7A2C" w:rsidRPr="00F753F2">
              <w:rPr>
                <w:rStyle w:val="Hyperlink"/>
                <w:noProof/>
                <w:lang w:val="en-GB" w:eastAsia="en-GB"/>
              </w:rPr>
              <w:t>8.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GB" w:eastAsia="en-GB"/>
              </w:rPr>
              <w:t>Windows-ympäristö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_Toc512522506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7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196D1DFB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7" w:history="1">
            <w:r w:rsidR="009A7A2C" w:rsidRPr="00F753F2">
              <w:rPr>
                <w:rStyle w:val="Hyperlink"/>
                <w:noProof/>
                <w:lang w:eastAsia="en-GB"/>
              </w:rPr>
              <w:t>a.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eastAsia="en-GB"/>
              </w:rPr>
              <w:t>Isaacusdc1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_Toc512522507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8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0A23EBDF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8" w:history="1">
            <w:r w:rsidR="009A7A2C" w:rsidRPr="00F753F2">
              <w:rPr>
                <w:rStyle w:val="Hyperlink"/>
                <w:noProof/>
                <w:lang w:val="en-US" w:eastAsia="en-GB"/>
              </w:rPr>
              <w:t>b.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US" w:eastAsia="en-GB"/>
              </w:rPr>
              <w:t>Isaacusdc2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_Toc512522508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11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1F1C7AA4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09" w:history="1">
            <w:r w:rsidR="009A7A2C" w:rsidRPr="00F753F2">
              <w:rPr>
                <w:rStyle w:val="Hyperlink"/>
                <w:noProof/>
                <w:lang w:val="en-US" w:eastAsia="en-GB"/>
              </w:rPr>
              <w:t>c.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US" w:eastAsia="en-GB"/>
              </w:rPr>
              <w:t>ISAACUSCB1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_Toc512522509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19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2299BB00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0" w:history="1">
            <w:r w:rsidR="009A7A2C" w:rsidRPr="00F753F2">
              <w:rPr>
                <w:rStyle w:val="Hyperlink"/>
                <w:noProof/>
                <w:lang w:val="en-US" w:eastAsia="en-GB"/>
              </w:rPr>
              <w:t>d.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US" w:eastAsia="en-GB"/>
              </w:rPr>
              <w:t>Isaacusgw1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_Toc512522510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20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7EA7A52B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1" w:history="1">
            <w:r w:rsidR="009A7A2C" w:rsidRPr="00F753F2">
              <w:rPr>
                <w:rStyle w:val="Hyperlink"/>
                <w:noProof/>
                <w:lang w:val="en-US" w:eastAsia="en-GB"/>
              </w:rPr>
              <w:t>e.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US" w:eastAsia="en-GB"/>
              </w:rPr>
              <w:t>ISAACUSFS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_Toc512522511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21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00786F57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2" w:history="1">
            <w:r w:rsidR="009A7A2C" w:rsidRPr="00F753F2">
              <w:rPr>
                <w:rStyle w:val="Hyperlink"/>
                <w:noProof/>
                <w:lang w:val="en-US" w:eastAsia="en-GB"/>
              </w:rPr>
              <w:t>9.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US" w:eastAsia="en-GB"/>
              </w:rPr>
              <w:t>Linux-ympäristö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_Toc512522512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23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275414E1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3" w:history="1">
            <w:r w:rsidR="009A7A2C" w:rsidRPr="00F753F2">
              <w:rPr>
                <w:rStyle w:val="Hyperlink"/>
                <w:noProof/>
                <w:lang w:eastAsia="en-GB"/>
              </w:rPr>
              <w:t>a.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eastAsia="en-GB"/>
              </w:rPr>
              <w:t>isaacusipa1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_Toc512522513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23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5FB1BF06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4" w:history="1">
            <w:r w:rsidR="009A7A2C" w:rsidRPr="00F753F2">
              <w:rPr>
                <w:rStyle w:val="Hyperlink"/>
                <w:noProof/>
                <w:lang w:val="en-US" w:eastAsia="en-GB"/>
              </w:rPr>
              <w:t>b.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US" w:eastAsia="en-GB"/>
              </w:rPr>
              <w:t>isaacusipa2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_Toc512522514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25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40FA32DE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5" w:history="1">
            <w:r w:rsidR="009A7A2C" w:rsidRPr="00F753F2">
              <w:rPr>
                <w:rStyle w:val="Hyperlink"/>
                <w:noProof/>
                <w:lang w:val="en-US" w:eastAsia="en-GB"/>
              </w:rPr>
              <w:t>c.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US" w:eastAsia="en-GB"/>
              </w:rPr>
              <w:t>isaacussw1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_Toc512522515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25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597E3D2C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6" w:history="1">
            <w:r w:rsidR="009A7A2C" w:rsidRPr="00F753F2">
              <w:rPr>
                <w:rStyle w:val="Hyperlink"/>
                <w:noProof/>
                <w:lang w:eastAsia="en-GB"/>
              </w:rPr>
              <w:t>d.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eastAsia="en-GB"/>
              </w:rPr>
              <w:t>Linux-palvelimen konfigurointi spacewalk-asiakkaaksi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_Toc512522516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27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5AFDA89C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7" w:history="1">
            <w:r w:rsidR="009A7A2C" w:rsidRPr="00F753F2">
              <w:rPr>
                <w:rStyle w:val="Hyperlink"/>
                <w:noProof/>
                <w:lang w:val="en-US" w:eastAsia="en-GB"/>
              </w:rPr>
              <w:t>e.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US" w:eastAsia="en-GB"/>
              </w:rPr>
              <w:t>Linux-palvelimen konfigurointi ipa-asiakkaaksi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_Toc512522517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27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503A4A87" w14:textId="77777777" w:rsidR="009A7A2C" w:rsidRDefault="00424420">
          <w:pPr>
            <w:pStyle w:val="TOC1"/>
            <w:tabs>
              <w:tab w:val="left" w:pos="48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8" w:history="1">
            <w:r w:rsidR="009A7A2C" w:rsidRPr="00F753F2">
              <w:rPr>
                <w:rStyle w:val="Hyperlink"/>
                <w:noProof/>
                <w:lang w:val="en-US" w:eastAsia="en-GB"/>
              </w:rPr>
              <w:t>f.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US" w:eastAsia="en-GB"/>
              </w:rPr>
              <w:t>isaacusmfa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_Toc512522518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28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6749FF6C" w14:textId="77777777" w:rsidR="009A7A2C" w:rsidRDefault="00424420">
          <w:pPr>
            <w:pStyle w:val="TOC1"/>
            <w:tabs>
              <w:tab w:val="left" w:pos="72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19" w:history="1">
            <w:r w:rsidR="009A7A2C" w:rsidRPr="00F753F2">
              <w:rPr>
                <w:rStyle w:val="Hyperlink"/>
                <w:noProof/>
                <w:lang w:val="en-GB" w:eastAsia="en-GB"/>
              </w:rPr>
              <w:t>10.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GB" w:eastAsia="en-GB"/>
              </w:rPr>
              <w:t>Linux -työpöytien konfiguraatio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_Toc512522519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34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1CD8BF08" w14:textId="77777777" w:rsidR="009A7A2C" w:rsidRDefault="00424420">
          <w:pPr>
            <w:pStyle w:val="TOC1"/>
            <w:tabs>
              <w:tab w:val="left" w:pos="72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20" w:history="1">
            <w:r w:rsidR="009A7A2C" w:rsidRPr="00F753F2">
              <w:rPr>
                <w:rStyle w:val="Hyperlink"/>
                <w:noProof/>
                <w:lang w:val="en-GB" w:eastAsia="en-GB"/>
              </w:rPr>
              <w:t>11.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GB" w:eastAsia="en-GB"/>
              </w:rPr>
              <w:t>SFTP -palvelin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_Toc512522520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34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422565DB" w14:textId="77777777" w:rsidR="009A7A2C" w:rsidRDefault="00424420">
          <w:pPr>
            <w:pStyle w:val="TOC1"/>
            <w:tabs>
              <w:tab w:val="left" w:pos="720"/>
              <w:tab w:val="right" w:leader="dot" w:pos="10193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512522521" w:history="1">
            <w:r w:rsidR="009A7A2C" w:rsidRPr="00F753F2">
              <w:rPr>
                <w:rStyle w:val="Hyperlink"/>
                <w:noProof/>
                <w:lang w:val="en-GB" w:eastAsia="en-GB"/>
              </w:rPr>
              <w:t>12.</w:t>
            </w:r>
            <w:r w:rsidR="009A7A2C"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="009A7A2C" w:rsidRPr="00F753F2">
              <w:rPr>
                <w:rStyle w:val="Hyperlink"/>
                <w:noProof/>
                <w:lang w:val="en-GB" w:eastAsia="en-GB"/>
              </w:rPr>
              <w:t>Tekninen ympäristökuvaus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_Toc512522521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36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2FC15522" w14:textId="77777777" w:rsidR="009A7A2C" w:rsidRDefault="00424420">
          <w:pPr>
            <w:pStyle w:val="TOC3"/>
            <w:tabs>
              <w:tab w:val="right" w:leader="dot" w:pos="10193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512522522" w:history="1">
            <w:r w:rsidR="009A7A2C" w:rsidRPr="00F753F2">
              <w:rPr>
                <w:rStyle w:val="Hyperlink"/>
                <w:noProof/>
                <w:lang w:val="en-GB" w:eastAsia="en-GB"/>
              </w:rPr>
              <w:t>Palvelinluettelo</w:t>
            </w:r>
            <w:r w:rsidR="009A7A2C">
              <w:rPr>
                <w:noProof/>
                <w:webHidden/>
              </w:rPr>
              <w:tab/>
            </w:r>
            <w:r w:rsidR="009A7A2C">
              <w:rPr>
                <w:noProof/>
                <w:webHidden/>
              </w:rPr>
              <w:fldChar w:fldCharType="begin"/>
            </w:r>
            <w:r w:rsidR="009A7A2C">
              <w:rPr>
                <w:noProof/>
                <w:webHidden/>
              </w:rPr>
              <w:instrText xml:space="preserve"> PAGEREF _Toc512522522 \h </w:instrText>
            </w:r>
            <w:r w:rsidR="009A7A2C">
              <w:rPr>
                <w:noProof/>
                <w:webHidden/>
              </w:rPr>
            </w:r>
            <w:r w:rsidR="009A7A2C">
              <w:rPr>
                <w:noProof/>
                <w:webHidden/>
              </w:rPr>
              <w:fldChar w:fldCharType="separate"/>
            </w:r>
            <w:r w:rsidR="009A7A2C">
              <w:rPr>
                <w:noProof/>
                <w:webHidden/>
              </w:rPr>
              <w:t>36</w:t>
            </w:r>
            <w:r w:rsidR="009A7A2C">
              <w:rPr>
                <w:noProof/>
                <w:webHidden/>
              </w:rPr>
              <w:fldChar w:fldCharType="end"/>
            </w:r>
          </w:hyperlink>
        </w:p>
        <w:p w14:paraId="3C7E4CFF" w14:textId="26EBB346" w:rsidR="009A7A2C" w:rsidRDefault="009A7A2C">
          <w:r>
            <w:rPr>
              <w:b/>
              <w:bCs/>
              <w:noProof/>
            </w:rPr>
            <w:fldChar w:fldCharType="end"/>
          </w:r>
        </w:p>
      </w:sdtContent>
    </w:sdt>
    <w:p w14:paraId="4911294A" w14:textId="77777777" w:rsidR="009A7A2C" w:rsidRPr="009A7A2C" w:rsidRDefault="009A7A2C" w:rsidP="009A7A2C">
      <w:pPr>
        <w:rPr>
          <w:lang w:val="en-US"/>
        </w:rPr>
      </w:pPr>
    </w:p>
    <w:p w14:paraId="4287B809" w14:textId="3972DFD8" w:rsidR="00B92A33" w:rsidRDefault="00B92A33" w:rsidP="00B92A33"/>
    <w:p w14:paraId="6BAC155F" w14:textId="77777777" w:rsidR="00B92A33" w:rsidRDefault="00B92A33" w:rsidP="00B92A33">
      <w:pPr>
        <w:pStyle w:val="Heading1"/>
      </w:pPr>
      <w:bookmarkStart w:id="1" w:name="_Toc512522499"/>
      <w:r>
        <w:lastRenderedPageBreak/>
        <w:t>Ympäristökuvaus</w:t>
      </w:r>
      <w:bookmarkEnd w:id="1"/>
    </w:p>
    <w:p w14:paraId="43BCD120" w14:textId="03EA5FBF" w:rsidR="00B92A33" w:rsidRDefault="00B92A33" w:rsidP="00B92A33"/>
    <w:p w14:paraId="63AD0C1C" w14:textId="46E360EB" w:rsidR="00655A69" w:rsidRDefault="00B92A33" w:rsidP="006B7B9C">
      <w:r>
        <w:t xml:space="preserve">Isaacuksen </w:t>
      </w:r>
      <w:r w:rsidR="00F41F4C">
        <w:t xml:space="preserve">kiinteä </w:t>
      </w:r>
      <w:r>
        <w:t xml:space="preserve">ympäristö koostuu 15 virtuaalipalvelimesta, jotka on toteutettu CSC:n </w:t>
      </w:r>
      <w:r w:rsidR="00673D79">
        <w:t xml:space="preserve">vCloud-alustalla. Kuuden </w:t>
      </w:r>
      <w:r>
        <w:t>palvelimen käyttöjärjestelmä o</w:t>
      </w:r>
      <w:r w:rsidR="00673D79">
        <w:t>n Windows Server 2016, ja yhdeksän</w:t>
      </w:r>
      <w:r>
        <w:t xml:space="preserve"> palvelimen käyttöjärjestelmä on CentOS 7. </w:t>
      </w:r>
      <w:r w:rsidR="00232B74">
        <w:t>vCloud-ympäristön v</w:t>
      </w:r>
      <w:r>
        <w:t xml:space="preserve">erkkokonteksti on </w:t>
      </w:r>
      <w:r w:rsidR="00232B74">
        <w:t>193.166.16.128/26</w:t>
      </w:r>
      <w:r>
        <w:t>.</w:t>
      </w:r>
      <w:r w:rsidR="006B7B9C">
        <w:t xml:space="preserve"> vCloud-ympäristön palvelimet ovat ns. pysyviä palvelimia, joita tarvitaan jatkuvasti ympäristön toimimiseksi. </w:t>
      </w:r>
      <w:r w:rsidR="008D3ACA">
        <w:t>CSC:n ePouta-pilvialustalla on toteutettu ei-pysyviä palvelimia, joita ovat käyttäjien työpöytäpalvelimet. ePouta-palvelinten käyttöjärjestelminä käytetään Windows Server 2016:sta ja CentOS 7:ää, ja ympäristön verkkokonteksti on 192.168.30.0/24.  vCloud ja ePouta –ympäristöt on yhdistetty toisiinsa CSC:n konesaliverkon kautta. vCloudissa liikennettä rajoittaa verkon palomuuri ja ePoudassa instanssikohtaiset Security Groupit.</w:t>
      </w:r>
    </w:p>
    <w:p w14:paraId="5AB61367" w14:textId="7BF8FF31" w:rsidR="0004635C" w:rsidRDefault="0004635C" w:rsidP="00655A69"/>
    <w:p w14:paraId="4ED8EC50" w14:textId="7B4F4DF5" w:rsidR="00B92A33" w:rsidRDefault="00B92A33" w:rsidP="00AB4398">
      <w:pPr>
        <w:pStyle w:val="Heading1"/>
      </w:pPr>
      <w:bookmarkStart w:id="2" w:name="_Toc512522500"/>
      <w:r>
        <w:t>Toiminta</w:t>
      </w:r>
      <w:bookmarkEnd w:id="2"/>
    </w:p>
    <w:p w14:paraId="44448813" w14:textId="6188462E" w:rsidR="00B92A33" w:rsidRDefault="00B92A33" w:rsidP="00AB4398">
      <w:r>
        <w:t>Järjestelmän käyttäjät yhdistävät selaimellaan Guacamole</w:t>
      </w:r>
      <w:r w:rsidR="008D3ACA">
        <w:t>-</w:t>
      </w:r>
      <w:r>
        <w:t xml:space="preserve"> (</w:t>
      </w:r>
      <w:hyperlink r:id="rId11" w:history="1">
        <w:r w:rsidR="008D3ACA" w:rsidRPr="000D3556">
          <w:rPr>
            <w:rStyle w:val="Hyperlink"/>
          </w:rPr>
          <w:t>https://eta.csc.fi/guacamole/)</w:t>
        </w:r>
      </w:hyperlink>
      <w:r w:rsidR="008D3ACA">
        <w:t xml:space="preserve"> tai RD Web –palvelimeen (https://gw.eta.csc.fi)</w:t>
      </w:r>
      <w:r>
        <w:t xml:space="preserve"> ja kirjautuvat sisään heille annetuilla tunnuksilla. Tunnukset on tallennettu Active Directory –palvelinten LDAP-kantaan ja lisäksi käytet</w:t>
      </w:r>
      <w:r w:rsidR="008D3ACA">
        <w:t>tävän Guacamole-palvelimen MariaDB</w:t>
      </w:r>
      <w:r>
        <w:t xml:space="preserve">-tietokantaan. </w:t>
      </w:r>
    </w:p>
    <w:p w14:paraId="43F94188" w14:textId="174F4887" w:rsidR="008D3ACA" w:rsidRDefault="00B92A33" w:rsidP="00EE3868">
      <w:r>
        <w:t>Kirjautumisen jälkeen käyttäjä valitsee palvelimen tai farmin, johon hän haluaa yhdistää. Mikäli käyttäjällä on oikeus kirjautua vain yhdelle palvelimelle</w:t>
      </w:r>
      <w:r w:rsidR="008D3ACA">
        <w:t xml:space="preserve"> ja hän käyttää Guacamolea</w:t>
      </w:r>
      <w:r>
        <w:t>, yhdistetään hänet suoraan palvelimelle. Käyttäjän laitteelta vaaditaan ainoastaan moderni HTML 5:ttä tukeva selain</w:t>
      </w:r>
      <w:r w:rsidR="008D3ACA">
        <w:t>.</w:t>
      </w:r>
      <w:r w:rsidR="00EE3868">
        <w:t xml:space="preserve"> </w:t>
      </w:r>
      <w:r w:rsidR="008D3ACA">
        <w:t xml:space="preserve">Palvelimelle yhdistämisen jälkeen käyttäjältä vaaditaan vielä kaksivaiheinen tunnistautuminen. </w:t>
      </w:r>
    </w:p>
    <w:p w14:paraId="6EA23B24" w14:textId="77777777" w:rsidR="00B92A33" w:rsidRDefault="00B92A33" w:rsidP="00B92A33"/>
    <w:p w14:paraId="51F8F3D2" w14:textId="648B9D4D" w:rsidR="00B92A33" w:rsidRDefault="00B92A33" w:rsidP="00AB4398">
      <w:pPr>
        <w:pStyle w:val="Heading1"/>
      </w:pPr>
      <w:bookmarkStart w:id="3" w:name="_Toc512522501"/>
      <w:r>
        <w:t>Guacamole</w:t>
      </w:r>
      <w:bookmarkEnd w:id="3"/>
    </w:p>
    <w:p w14:paraId="018ECBAD" w14:textId="6915D40E" w:rsidR="00B92A33" w:rsidRDefault="00B92A33" w:rsidP="00AB4398">
      <w:r>
        <w:t>Isaacus käyttää Apachen avoimen lähdekoodin ilmaista Guacamole</w:t>
      </w:r>
      <w:r w:rsidR="003453AA">
        <w:t xml:space="preserve"> </w:t>
      </w:r>
      <w:r>
        <w:t>-tuotetta, joka mahdollistaa etäyhteyden (RDP, VNC, SSH, Telnet) muodostamisen pelkkää selainta käyttämällä. Guacamolea ylläpidetään CSC:n omalla virtuaalipalvelimella (CentOS 7). Guacamole toimii Apache Tomcatin ja HTTP</w:t>
      </w:r>
      <w:r w:rsidR="003453AA">
        <w:t xml:space="preserve"> </w:t>
      </w:r>
      <w:r>
        <w:t>-palvelimen avulla.</w:t>
      </w:r>
      <w:r w:rsidR="00224C0B">
        <w:t xml:space="preserve"> Guacamole on avointa lähdekoodia (</w:t>
      </w:r>
      <w:hyperlink r:id="rId12" w:history="1">
        <w:r w:rsidR="00FE72E0" w:rsidRPr="00094D9B">
          <w:rPr>
            <w:rStyle w:val="Hyperlink"/>
          </w:rPr>
          <w:t>https://github.com/apache/guacamole-server</w:t>
        </w:r>
      </w:hyperlink>
      <w:r w:rsidR="00FE72E0">
        <w:t xml:space="preserve">, </w:t>
      </w:r>
      <w:r w:rsidR="00FE72E0" w:rsidRPr="00FE72E0">
        <w:t>https://github.com/apache/guacamole-client</w:t>
      </w:r>
      <w:r w:rsidR="00FE72E0">
        <w:t>)</w:t>
      </w:r>
    </w:p>
    <w:p w14:paraId="5E2856DB" w14:textId="77777777" w:rsidR="00B92A33" w:rsidRDefault="00B92A33" w:rsidP="00B92A33">
      <w:pPr>
        <w:pStyle w:val="Heading1"/>
      </w:pPr>
      <w:bookmarkStart w:id="4" w:name="_Toc512522502"/>
      <w:r>
        <w:t>Guacamolen asennus</w:t>
      </w:r>
      <w:bookmarkEnd w:id="4"/>
    </w:p>
    <w:p w14:paraId="4C98F370" w14:textId="77777777" w:rsidR="00B92A33" w:rsidRDefault="00B92A33" w:rsidP="00B92A33"/>
    <w:p w14:paraId="22BFF9DD" w14:textId="77777777" w:rsidR="00B92A33" w:rsidRDefault="00B92A33" w:rsidP="00B92A33">
      <w:r>
        <w:t>Guacamolea ja RDP-yhteyksiä varten tarvitaan seuraavat paketit:</w:t>
      </w:r>
    </w:p>
    <w:p w14:paraId="39E15586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lastRenderedPageBreak/>
        <w:t>Cairo-devel</w:t>
      </w:r>
    </w:p>
    <w:p w14:paraId="149ABF0A" w14:textId="77777777" w:rsidR="00B92A33" w:rsidRPr="00B71D31" w:rsidRDefault="00B92A33" w:rsidP="00B92A33">
      <w:pPr>
        <w:pStyle w:val="ListParagraph"/>
        <w:numPr>
          <w:ilvl w:val="0"/>
          <w:numId w:val="22"/>
        </w:numPr>
        <w:spacing w:before="0" w:after="0"/>
        <w:rPr>
          <w:rFonts w:ascii="Times New Roman" w:hAnsi="Times New Roman"/>
          <w:lang w:eastAsia="en-GB"/>
        </w:rPr>
      </w:pPr>
      <w:r w:rsidRPr="00B71D31">
        <w:rPr>
          <w:rFonts w:ascii="Times New Roman" w:hAnsi="Times New Roman"/>
          <w:lang w:eastAsia="en-GB"/>
        </w:rPr>
        <w:t>libjpeg-turbo-devel</w:t>
      </w:r>
    </w:p>
    <w:p w14:paraId="0F9F8F71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libpng-devel</w:t>
      </w:r>
    </w:p>
    <w:p w14:paraId="774EAD5A" w14:textId="77777777" w:rsidR="00B92A33" w:rsidRPr="00B71D31" w:rsidRDefault="00B92A33" w:rsidP="00B92A33">
      <w:pPr>
        <w:pStyle w:val="ListParagraph"/>
        <w:numPr>
          <w:ilvl w:val="0"/>
          <w:numId w:val="22"/>
        </w:numPr>
        <w:spacing w:before="0" w:after="0"/>
        <w:rPr>
          <w:rFonts w:ascii="Times New Roman" w:hAnsi="Times New Roman"/>
          <w:lang w:eastAsia="en-GB"/>
        </w:rPr>
      </w:pPr>
      <w:r w:rsidRPr="00B71D31">
        <w:rPr>
          <w:rFonts w:ascii="Times New Roman" w:hAnsi="Times New Roman"/>
          <w:lang w:eastAsia="en-GB"/>
        </w:rPr>
        <w:t>uuid-devel</w:t>
      </w:r>
    </w:p>
    <w:p w14:paraId="205D4497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freerdp-devel</w:t>
      </w:r>
    </w:p>
    <w:p w14:paraId="351D281A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openssl-devel</w:t>
      </w:r>
    </w:p>
    <w:p w14:paraId="3A983FB8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libwebp-devel</w:t>
      </w:r>
    </w:p>
    <w:p w14:paraId="7DD13A40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tomcat</w:t>
      </w:r>
    </w:p>
    <w:p w14:paraId="5EB4A33B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tomcat-admin-webapps</w:t>
      </w:r>
    </w:p>
    <w:p w14:paraId="52E7038C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tomcat-webapps</w:t>
      </w:r>
    </w:p>
    <w:p w14:paraId="037FE808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autoconf</w:t>
      </w:r>
    </w:p>
    <w:p w14:paraId="5CF52A09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automake</w:t>
      </w:r>
    </w:p>
    <w:p w14:paraId="445A7EC6" w14:textId="77777777" w:rsidR="00B92A33" w:rsidRDefault="00B92A33" w:rsidP="00B92A33">
      <w:pPr>
        <w:pStyle w:val="ListParagraph"/>
        <w:numPr>
          <w:ilvl w:val="0"/>
          <w:numId w:val="22"/>
        </w:numPr>
        <w:spacing w:before="0" w:after="0"/>
      </w:pPr>
      <w:r>
        <w:t>libtool</w:t>
      </w:r>
    </w:p>
    <w:p w14:paraId="46AF87C1" w14:textId="77777777" w:rsidR="00B92A33" w:rsidRDefault="00B92A33" w:rsidP="00B92A33"/>
    <w:p w14:paraId="56F7CF4E" w14:textId="0F2031CC" w:rsidR="00B92A33" w:rsidRPr="00C32B8E" w:rsidRDefault="00B92A33" w:rsidP="00B92A33">
      <w:r>
        <w:t>Guacamolen palvelinosa asennetaan lataamalla haluttu versio .tar.gz</w:t>
      </w:r>
      <w:r w:rsidR="003453AA">
        <w:t xml:space="preserve"> </w:t>
      </w:r>
      <w:r>
        <w:t xml:space="preserve">-pakettina, purkamalla  se haluttuun sijaintiin ja ajamalla </w:t>
      </w:r>
      <w:r w:rsidR="008831BD">
        <w:t>hakemiston</w:t>
      </w:r>
      <w:r>
        <w:t xml:space="preserve"> sisältä tarvittavat asennuskomennot</w:t>
      </w:r>
      <w:r>
        <w:rPr>
          <w:rFonts w:ascii="Times New Roman" w:hAnsi="Times New Roman"/>
          <w:lang w:eastAsia="en-GB"/>
        </w:rPr>
        <w:t>:</w:t>
      </w:r>
    </w:p>
    <w:p w14:paraId="7BD8B528" w14:textId="77777777" w:rsidR="00B92A33" w:rsidRPr="00C32B8E" w:rsidRDefault="00B92A33" w:rsidP="00B92A33"/>
    <w:p w14:paraId="43AAA6DC" w14:textId="5A3C0E6B" w:rsidR="00B92A33" w:rsidRPr="00AB4398" w:rsidRDefault="00EE3868" w:rsidP="00AB4398">
      <w:pPr>
        <w:rPr>
          <w:i/>
          <w:lang w:val="en-GB" w:eastAsia="en-GB"/>
        </w:rPr>
      </w:pPr>
      <w:r>
        <w:rPr>
          <w:i/>
          <w:lang w:val="en-GB" w:eastAsia="en-GB"/>
        </w:rPr>
        <w:t>tar -xf guacamole-server-0.9.14</w:t>
      </w:r>
      <w:r w:rsidR="00B92A33" w:rsidRPr="00AB4398">
        <w:rPr>
          <w:i/>
          <w:lang w:val="en-GB" w:eastAsia="en-GB"/>
        </w:rPr>
        <w:t>.tar.gz</w:t>
      </w:r>
      <w:r w:rsidR="00B92A33" w:rsidRPr="00AB4398">
        <w:rPr>
          <w:i/>
          <w:lang w:val="en-GB" w:eastAsia="en-GB"/>
        </w:rPr>
        <w:br/>
        <w:t>cd guacamole-server-0.9.1</w:t>
      </w:r>
      <w:r>
        <w:rPr>
          <w:i/>
          <w:lang w:val="en-GB" w:eastAsia="en-GB"/>
        </w:rPr>
        <w:t>4</w:t>
      </w:r>
      <w:r w:rsidR="00B92A33" w:rsidRPr="00AB4398">
        <w:rPr>
          <w:i/>
          <w:lang w:val="en-GB" w:eastAsia="en-GB"/>
        </w:rPr>
        <w:t>/</w:t>
      </w:r>
      <w:r w:rsidR="00B92A33" w:rsidRPr="00AB4398">
        <w:rPr>
          <w:i/>
          <w:lang w:val="en-GB" w:eastAsia="en-GB"/>
        </w:rPr>
        <w:br/>
        <w:t>./configure --with-init-dir=/etc/init.d</w:t>
      </w:r>
      <w:r w:rsidR="00B92A33" w:rsidRPr="00AB4398">
        <w:rPr>
          <w:i/>
          <w:lang w:val="en-GB" w:eastAsia="en-GB"/>
        </w:rPr>
        <w:br/>
        <w:t>make</w:t>
      </w:r>
      <w:r w:rsidR="00B92A33" w:rsidRPr="00AB4398">
        <w:rPr>
          <w:i/>
          <w:lang w:val="en-GB" w:eastAsia="en-GB"/>
        </w:rPr>
        <w:br/>
        <w:t>make install</w:t>
      </w:r>
      <w:r w:rsidR="00B92A33" w:rsidRPr="00AB4398">
        <w:rPr>
          <w:i/>
          <w:lang w:val="en-GB" w:eastAsia="en-GB"/>
        </w:rPr>
        <w:br/>
        <w:t>ldconfig</w:t>
      </w:r>
    </w:p>
    <w:p w14:paraId="04D00BFC" w14:textId="77777777" w:rsidR="00B92A33" w:rsidRPr="00B92A33" w:rsidRDefault="00B92A33" w:rsidP="00B92A33">
      <w:pPr>
        <w:rPr>
          <w:rFonts w:ascii="Times New Roman" w:hAnsi="Times New Roman"/>
          <w:i/>
          <w:lang w:val="en-GB" w:eastAsia="en-GB"/>
        </w:rPr>
      </w:pPr>
    </w:p>
    <w:p w14:paraId="0D9040D9" w14:textId="17ACCBC4" w:rsidR="00B92A33" w:rsidRPr="00B92A33" w:rsidRDefault="00B92A33" w:rsidP="00AB4398">
      <w:pPr>
        <w:rPr>
          <w:lang w:val="en-GB" w:eastAsia="en-GB"/>
        </w:rPr>
      </w:pPr>
      <w:r w:rsidRPr="00B92A33">
        <w:rPr>
          <w:lang w:val="en-GB" w:eastAsia="en-GB"/>
        </w:rPr>
        <w:t>Guacamolen client</w:t>
      </w:r>
      <w:r w:rsidR="003453AA">
        <w:rPr>
          <w:lang w:val="en-GB" w:eastAsia="en-GB"/>
        </w:rPr>
        <w:t xml:space="preserve"> </w:t>
      </w:r>
      <w:r w:rsidRPr="00B92A33">
        <w:rPr>
          <w:lang w:val="en-GB" w:eastAsia="en-GB"/>
        </w:rPr>
        <w:t>-osan asentamiseksi riittää guacamole.war</w:t>
      </w:r>
      <w:r w:rsidR="003453AA">
        <w:rPr>
          <w:lang w:val="en-GB" w:eastAsia="en-GB"/>
        </w:rPr>
        <w:t xml:space="preserve"> </w:t>
      </w:r>
      <w:r w:rsidRPr="00B92A33">
        <w:rPr>
          <w:lang w:val="en-GB" w:eastAsia="en-GB"/>
        </w:rPr>
        <w:t>-tiedoston kopioiminen Tomcatin webapps-hakemistoon (/</w:t>
      </w:r>
      <w:r w:rsidRPr="00AB4398">
        <w:rPr>
          <w:i/>
          <w:lang w:val="en-GB" w:eastAsia="en-GB"/>
        </w:rPr>
        <w:t xml:space="preserve">usr/share/tomcat/webapps/) </w:t>
      </w:r>
      <w:r w:rsidRPr="00B92A33">
        <w:rPr>
          <w:lang w:val="en-GB" w:eastAsia="en-GB"/>
        </w:rPr>
        <w:t>guacamole.war-nimellä.</w:t>
      </w:r>
    </w:p>
    <w:p w14:paraId="1707987C" w14:textId="65445689" w:rsidR="00B92A33" w:rsidRDefault="00B92A33" w:rsidP="00AB4398">
      <w:pPr>
        <w:rPr>
          <w:lang w:eastAsia="en-GB"/>
        </w:rPr>
      </w:pPr>
      <w:r w:rsidRPr="00F905BE">
        <w:rPr>
          <w:lang w:eastAsia="en-GB"/>
        </w:rPr>
        <w:t>LDAP</w:t>
      </w:r>
      <w:r w:rsidR="003453AA">
        <w:rPr>
          <w:lang w:eastAsia="en-GB"/>
        </w:rPr>
        <w:t xml:space="preserve"> </w:t>
      </w:r>
      <w:r w:rsidRPr="00F905BE">
        <w:rPr>
          <w:lang w:eastAsia="en-GB"/>
        </w:rPr>
        <w:t xml:space="preserve">-tukea varten Guacamole tarvitsee MySQL-tietokannan, johon se tallentaa tiedot olemassa olevista yhteyksistä ja siitä, mitä oikeuksia käyttäjillä on. </w:t>
      </w:r>
      <w:r>
        <w:rPr>
          <w:lang w:eastAsia="en-GB"/>
        </w:rPr>
        <w:t>MySQL-tietokantana voidaan käyttää MariaDB:tä tai MySQL:ää, molemmat toimivat yhtä hyvin. Joka tapauksessa tietokannan asentamisen jälkeen on syytä ajaa mysql_secure_installation. Lisäksi tarvitaan MySQL</w:t>
      </w:r>
      <w:r w:rsidR="003453AA">
        <w:rPr>
          <w:lang w:eastAsia="en-GB"/>
        </w:rPr>
        <w:t xml:space="preserve"> </w:t>
      </w:r>
      <w:r>
        <w:rPr>
          <w:lang w:eastAsia="en-GB"/>
        </w:rPr>
        <w:t xml:space="preserve">-ajuri JDBC:lle sekä Guacamolen </w:t>
      </w:r>
      <w:r w:rsidR="00C741CA">
        <w:rPr>
          <w:lang w:eastAsia="en-GB"/>
        </w:rPr>
        <w:t>MySQL</w:t>
      </w:r>
      <w:r w:rsidR="003453AA">
        <w:rPr>
          <w:lang w:eastAsia="en-GB"/>
        </w:rPr>
        <w:t xml:space="preserve"> </w:t>
      </w:r>
      <w:r w:rsidR="00C741CA">
        <w:rPr>
          <w:lang w:eastAsia="en-GB"/>
        </w:rPr>
        <w:t>-lisäosa. SQL:ään luodaan G</w:t>
      </w:r>
      <w:r>
        <w:rPr>
          <w:lang w:eastAsia="en-GB"/>
        </w:rPr>
        <w:t>uacamolelle tietokanta ja käyttäjä, sekä annetaan käyttäjälle tarvittavat oikeudet:</w:t>
      </w:r>
    </w:p>
    <w:p w14:paraId="1971914F" w14:textId="77777777" w:rsidR="00B92A33" w:rsidRPr="00985720" w:rsidRDefault="00B92A33" w:rsidP="00AB4398">
      <w:pPr>
        <w:rPr>
          <w:rFonts w:ascii="Times New Roman" w:hAnsi="Times New Roman"/>
          <w:i/>
          <w:lang w:eastAsia="en-GB"/>
        </w:rPr>
      </w:pPr>
      <w:r w:rsidRPr="00AB4398">
        <w:rPr>
          <w:rFonts w:ascii="Times New Roman" w:hAnsi="Times New Roman"/>
          <w:i/>
          <w:lang w:val="en-GB" w:eastAsia="en-GB"/>
        </w:rPr>
        <w:t>mysql -u root -p</w:t>
      </w:r>
      <w:r w:rsidRPr="00AB4398">
        <w:rPr>
          <w:rFonts w:ascii="Times New Roman" w:hAnsi="Times New Roman"/>
          <w:i/>
          <w:lang w:val="en-GB" w:eastAsia="en-GB"/>
        </w:rPr>
        <w:br/>
      </w:r>
      <w:r w:rsidRPr="00AB4398">
        <w:rPr>
          <w:rFonts w:ascii="Times New Roman" w:hAnsi="Times New Roman"/>
          <w:i/>
          <w:lang w:val="en-GB" w:eastAsia="en-GB"/>
        </w:rPr>
        <w:br/>
        <w:t>CREATE DATABASE guacamole_db;</w:t>
      </w:r>
      <w:r w:rsidRPr="00AB4398">
        <w:rPr>
          <w:rFonts w:ascii="Times New Roman" w:hAnsi="Times New Roman"/>
          <w:i/>
          <w:lang w:val="en-GB" w:eastAsia="en-GB"/>
        </w:rPr>
        <w:br/>
        <w:t xml:space="preserve">CREATE USER 'guacamole_user'@'localhost' IDENTIFIED BY </w:t>
      </w:r>
      <w:r w:rsidRPr="00AB4398">
        <w:rPr>
          <w:rFonts w:eastAsia="Helvetica"/>
          <w:i/>
          <w:lang w:val="en-GB" w:eastAsia="en-GB"/>
        </w:rPr>
        <w:t>‘&lt;password&gt;’;</w:t>
      </w:r>
      <w:r w:rsidRPr="00AB4398">
        <w:rPr>
          <w:rFonts w:eastAsia="Helvetica"/>
          <w:i/>
          <w:lang w:val="en-GB" w:eastAsia="en-GB"/>
        </w:rPr>
        <w:br/>
        <w:t xml:space="preserve">GRANT SELECT,INSERT,UPDATE,DELETE ON guacamole_db.* </w:t>
      </w:r>
      <w:r w:rsidRPr="00985720">
        <w:rPr>
          <w:rFonts w:eastAsia="Helvetica"/>
          <w:i/>
          <w:lang w:eastAsia="en-GB"/>
        </w:rPr>
        <w:t>TO 'guacamole_user'@'localhost';</w:t>
      </w:r>
      <w:r w:rsidRPr="00985720">
        <w:rPr>
          <w:rFonts w:eastAsia="Helvetica"/>
          <w:i/>
          <w:lang w:eastAsia="en-GB"/>
        </w:rPr>
        <w:br/>
      </w:r>
      <w:r w:rsidRPr="00985720">
        <w:rPr>
          <w:rFonts w:eastAsia="Helvetica"/>
          <w:i/>
          <w:lang w:eastAsia="en-GB"/>
        </w:rPr>
        <w:lastRenderedPageBreak/>
        <w:t>FLUSH PRIVILEGES;</w:t>
      </w:r>
      <w:r w:rsidRPr="00985720">
        <w:rPr>
          <w:rFonts w:eastAsia="Helvetica"/>
          <w:i/>
          <w:lang w:eastAsia="en-GB"/>
        </w:rPr>
        <w:br/>
        <w:t>qui</w:t>
      </w:r>
      <w:r w:rsidRPr="00985720">
        <w:rPr>
          <w:rFonts w:ascii="Times New Roman" w:hAnsi="Times New Roman"/>
          <w:i/>
          <w:lang w:eastAsia="en-GB"/>
        </w:rPr>
        <w:t>t</w:t>
      </w:r>
    </w:p>
    <w:p w14:paraId="34E04962" w14:textId="77777777" w:rsidR="00B92A33" w:rsidRPr="00985720" w:rsidRDefault="00B92A33" w:rsidP="00B92A33">
      <w:pPr>
        <w:rPr>
          <w:rFonts w:ascii="Times New Roman" w:hAnsi="Times New Roman"/>
          <w:i/>
          <w:lang w:eastAsia="en-GB"/>
        </w:rPr>
      </w:pPr>
    </w:p>
    <w:p w14:paraId="1B6C0B99" w14:textId="56EFBE3F" w:rsidR="00B92A33" w:rsidRDefault="00B92A33" w:rsidP="00AB4398">
      <w:r>
        <w:t>Lopuksi ajetaan vielä Guacamolen skeema tietokantaan. Tarvittavat .sql-tiedostot löytyvät MySQL-lisäosan hakemistosta mysql/schema. Alla oleva koment</w:t>
      </w:r>
      <w:r w:rsidR="00E60A86">
        <w:t>o</w:t>
      </w:r>
      <w:r>
        <w:t xml:space="preserve"> on ajettu mysql-kansiosta:</w:t>
      </w:r>
    </w:p>
    <w:p w14:paraId="1B059BA4" w14:textId="77777777" w:rsidR="00B92A33" w:rsidRDefault="00B92A33" w:rsidP="00B92A33"/>
    <w:p w14:paraId="413098C0" w14:textId="77777777" w:rsidR="00B92A33" w:rsidRPr="00AB4398" w:rsidRDefault="00B92A33" w:rsidP="00AB4398">
      <w:pPr>
        <w:rPr>
          <w:i/>
          <w:lang w:eastAsia="en-GB"/>
        </w:rPr>
      </w:pPr>
      <w:r w:rsidRPr="00AB4398">
        <w:rPr>
          <w:i/>
          <w:lang w:eastAsia="en-GB"/>
        </w:rPr>
        <w:t>cat schema/*.sql | mysql -u root -p guacamole_db</w:t>
      </w:r>
    </w:p>
    <w:p w14:paraId="0060E41B" w14:textId="77777777" w:rsidR="00B92A33" w:rsidRDefault="00B92A33" w:rsidP="00B92A33">
      <w:pPr>
        <w:rPr>
          <w:rFonts w:ascii="Times New Roman" w:hAnsi="Times New Roman"/>
          <w:i/>
          <w:lang w:eastAsia="en-GB"/>
        </w:rPr>
      </w:pPr>
    </w:p>
    <w:p w14:paraId="201B97EF" w14:textId="09B8AC80" w:rsidR="00B92A33" w:rsidRDefault="00B92A33" w:rsidP="00AB4398">
      <w:pPr>
        <w:rPr>
          <w:lang w:eastAsia="en-GB"/>
        </w:rPr>
      </w:pPr>
      <w:r>
        <w:rPr>
          <w:lang w:eastAsia="en-GB"/>
        </w:rPr>
        <w:t>MySQL</w:t>
      </w:r>
      <w:r w:rsidR="003453AA">
        <w:rPr>
          <w:lang w:eastAsia="en-GB"/>
        </w:rPr>
        <w:t xml:space="preserve"> </w:t>
      </w:r>
      <w:r>
        <w:rPr>
          <w:lang w:eastAsia="en-GB"/>
        </w:rPr>
        <w:t>-lisäosa asennetaan kopioimalla lisäosa Guacamolen extensions-hakemistoon ja ajuri Guacamolen lib-hakemistoon:</w:t>
      </w:r>
    </w:p>
    <w:p w14:paraId="5DA0612C" w14:textId="77777777" w:rsidR="00B92A33" w:rsidRDefault="00B92A33" w:rsidP="00AB4398">
      <w:pPr>
        <w:rPr>
          <w:lang w:eastAsia="en-GB"/>
        </w:rPr>
      </w:pPr>
    </w:p>
    <w:p w14:paraId="6CBCC9CC" w14:textId="3A50C76B" w:rsidR="00B92A33" w:rsidRDefault="00B92A33" w:rsidP="00AB4398">
      <w:pPr>
        <w:rPr>
          <w:i/>
          <w:lang w:eastAsia="en-GB"/>
        </w:rPr>
      </w:pPr>
      <w:r w:rsidRPr="00380910">
        <w:rPr>
          <w:i/>
          <w:lang w:eastAsia="en-GB"/>
        </w:rPr>
        <w:t>mkdir /usr/share/tomcat/.guacamole</w:t>
      </w:r>
      <w:r w:rsidRPr="00380910">
        <w:rPr>
          <w:i/>
          <w:lang w:eastAsia="en-GB"/>
        </w:rPr>
        <w:br/>
        <w:t>mkdir /usr/share/tomcat/.guacamole/extensions</w:t>
      </w:r>
      <w:r w:rsidRPr="00380910">
        <w:rPr>
          <w:i/>
          <w:lang w:eastAsia="en-GB"/>
        </w:rPr>
        <w:br/>
        <w:t>cp guacamole-auth-jdbc</w:t>
      </w:r>
      <w:r w:rsidR="00D92B58">
        <w:rPr>
          <w:i/>
          <w:lang w:eastAsia="en-GB"/>
        </w:rPr>
        <w:t>-0.9.14/mysql</w:t>
      </w:r>
      <w:r w:rsidRPr="00380910">
        <w:rPr>
          <w:i/>
          <w:lang w:eastAsia="en-GB"/>
        </w:rPr>
        <w:t>/</w:t>
      </w:r>
      <w:r w:rsidR="00D92B58">
        <w:rPr>
          <w:i/>
          <w:lang w:eastAsia="en-GB"/>
        </w:rPr>
        <w:t>guacamole-auth-jdbc-mysql-0.9.14</w:t>
      </w:r>
      <w:r w:rsidRPr="00380910">
        <w:rPr>
          <w:i/>
          <w:lang w:eastAsia="en-GB"/>
        </w:rPr>
        <w:t>-incubating.jar /usr/share/tomcat/.guacamole/extensions/</w:t>
      </w:r>
      <w:r w:rsidRPr="00380910">
        <w:rPr>
          <w:i/>
          <w:lang w:eastAsia="en-GB"/>
        </w:rPr>
        <w:br/>
        <w:t>mkdir /usr/share/tomcat/.guacamole/lib</w:t>
      </w:r>
      <w:r w:rsidRPr="00380910">
        <w:rPr>
          <w:i/>
          <w:lang w:eastAsia="en-GB"/>
        </w:rPr>
        <w:br/>
        <w:t>cp mysql-connector-java-5.1.42/mysql-connector-java-5.1.42-bin.jar /usr/share/tomcat/.guacamole/lib/</w:t>
      </w:r>
    </w:p>
    <w:p w14:paraId="219677C5" w14:textId="77777777" w:rsidR="00B92A33" w:rsidRDefault="00B92A33" w:rsidP="00AB4398">
      <w:pPr>
        <w:rPr>
          <w:i/>
          <w:lang w:eastAsia="en-GB"/>
        </w:rPr>
      </w:pPr>
    </w:p>
    <w:p w14:paraId="247D8055" w14:textId="77777777" w:rsidR="00B92A33" w:rsidRDefault="00B92A33" w:rsidP="00AB4398">
      <w:pPr>
        <w:rPr>
          <w:lang w:eastAsia="en-GB"/>
        </w:rPr>
      </w:pPr>
      <w:r>
        <w:rPr>
          <w:lang w:eastAsia="en-GB"/>
        </w:rPr>
        <w:t xml:space="preserve">Guacamolen aseuksia muokataan asetustiedostosta </w:t>
      </w:r>
      <w:r w:rsidRPr="00AB4398">
        <w:rPr>
          <w:i/>
          <w:lang w:eastAsia="en-GB"/>
        </w:rPr>
        <w:t>/usr/share/local/tomcat/.guacamole/guacamole.properties:</w:t>
      </w:r>
    </w:p>
    <w:p w14:paraId="7DB10674" w14:textId="77777777" w:rsidR="00B92A33" w:rsidRDefault="00B92A33" w:rsidP="00AB4398">
      <w:pPr>
        <w:rPr>
          <w:lang w:eastAsia="en-GB"/>
        </w:rPr>
      </w:pPr>
    </w:p>
    <w:p w14:paraId="0B519E95" w14:textId="77777777" w:rsidR="00B92A33" w:rsidRPr="00B92A33" w:rsidRDefault="00B92A33" w:rsidP="00AB4398">
      <w:pPr>
        <w:rPr>
          <w:i/>
          <w:lang w:val="en-GB" w:eastAsia="en-GB"/>
        </w:rPr>
      </w:pPr>
      <w:r w:rsidRPr="00B92A33">
        <w:rPr>
          <w:i/>
          <w:lang w:val="en-GB"/>
        </w:rPr>
        <w:t xml:space="preserve"># </w:t>
      </w:r>
      <w:hyperlink r:id="rId13" w:tooltip="Create this topic" w:history="1">
        <w:r w:rsidRPr="00B92A33">
          <w:rPr>
            <w:rStyle w:val="Hyperlink"/>
            <w:i/>
            <w:lang w:val="en-GB"/>
          </w:rPr>
          <w:t>MySQL</w:t>
        </w:r>
      </w:hyperlink>
      <w:r w:rsidRPr="00B92A33">
        <w:rPr>
          <w:i/>
          <w:lang w:val="en-GB"/>
        </w:rPr>
        <w:t xml:space="preserve"> properties</w:t>
      </w:r>
      <w:r w:rsidRPr="00B92A33">
        <w:rPr>
          <w:i/>
          <w:lang w:val="en-GB"/>
        </w:rPr>
        <w:br/>
        <w:t>mysql-hostname: localhost</w:t>
      </w:r>
      <w:r w:rsidRPr="00B92A33">
        <w:rPr>
          <w:i/>
          <w:lang w:val="en-GB"/>
        </w:rPr>
        <w:br/>
        <w:t>mysql-port: 3306</w:t>
      </w:r>
      <w:r w:rsidRPr="00B92A33">
        <w:rPr>
          <w:i/>
          <w:lang w:val="en-GB"/>
        </w:rPr>
        <w:br/>
        <w:t>mysql-database: guacamole_db</w:t>
      </w:r>
      <w:r w:rsidRPr="00B92A33">
        <w:rPr>
          <w:i/>
          <w:lang w:val="en-GB"/>
        </w:rPr>
        <w:br/>
        <w:t>mysql-username: guacamole_user</w:t>
      </w:r>
      <w:r w:rsidRPr="00B92A33">
        <w:rPr>
          <w:i/>
          <w:lang w:val="en-GB"/>
        </w:rPr>
        <w:br/>
        <w:t>mysql-password: yourpassword</w:t>
      </w:r>
    </w:p>
    <w:p w14:paraId="553D7925" w14:textId="77777777" w:rsidR="00B92A33" w:rsidRPr="00B92A33" w:rsidRDefault="00B92A33" w:rsidP="00B92A33">
      <w:pPr>
        <w:rPr>
          <w:rFonts w:ascii="Times New Roman" w:hAnsi="Times New Roman"/>
          <w:lang w:val="en-GB" w:eastAsia="en-GB"/>
        </w:rPr>
      </w:pPr>
    </w:p>
    <w:p w14:paraId="40FBBDBC" w14:textId="2DD71487" w:rsidR="00B92A33" w:rsidRPr="00AB4398" w:rsidRDefault="00B92A33" w:rsidP="00AB4398">
      <w:pPr>
        <w:rPr>
          <w:lang w:eastAsia="en-GB"/>
        </w:rPr>
      </w:pPr>
      <w:r w:rsidRPr="00380910">
        <w:rPr>
          <w:lang w:eastAsia="en-GB"/>
        </w:rPr>
        <w:t>Asetusten muokkaamisen jälkeen Tomcat</w:t>
      </w:r>
      <w:r>
        <w:rPr>
          <w:lang w:eastAsia="en-GB"/>
        </w:rPr>
        <w:t xml:space="preserve"> on käynnistettävä uudelleen. Guacamolen skeematiedosto luo automaattisesti </w:t>
      </w:r>
      <w:r w:rsidR="003453AA">
        <w:rPr>
          <w:lang w:eastAsia="en-GB"/>
        </w:rPr>
        <w:t xml:space="preserve">ylläpitäjän </w:t>
      </w:r>
      <w:r>
        <w:rPr>
          <w:lang w:eastAsia="en-GB"/>
        </w:rPr>
        <w:t>oikeuksilla varustetun käyttäjän, jonka tunnus on guacadmin ja salasana guacadmin. Tunnuksen salasana on syytä vaihtaa kirjautumalla Guacamoleen web</w:t>
      </w:r>
      <w:r w:rsidR="003453AA">
        <w:rPr>
          <w:lang w:eastAsia="en-GB"/>
        </w:rPr>
        <w:t xml:space="preserve"> </w:t>
      </w:r>
      <w:r>
        <w:rPr>
          <w:lang w:eastAsia="en-GB"/>
        </w:rPr>
        <w:t>-sovelluksen kautta ja vaihtamalla salasana käyttäjän asetuksista.</w:t>
      </w:r>
    </w:p>
    <w:p w14:paraId="14AAB6DB" w14:textId="37FDA2E1" w:rsidR="00B92A33" w:rsidRDefault="00B92A33" w:rsidP="00AB4398">
      <w:pPr>
        <w:rPr>
          <w:lang w:eastAsia="en-GB"/>
        </w:rPr>
      </w:pPr>
      <w:r>
        <w:rPr>
          <w:rFonts w:ascii="Times New Roman" w:hAnsi="Times New Roman"/>
          <w:lang w:eastAsia="en-GB"/>
        </w:rPr>
        <w:lastRenderedPageBreak/>
        <w:t>LDAP-lis</w:t>
      </w:r>
      <w:r>
        <w:rPr>
          <w:rFonts w:ascii="Helvetica" w:eastAsia="Helvetica" w:hAnsi="Helvetica" w:cs="Helvetica"/>
          <w:lang w:eastAsia="en-GB"/>
        </w:rPr>
        <w:t>äosa hyödynt</w:t>
      </w:r>
      <w:r>
        <w:rPr>
          <w:lang w:eastAsia="en-GB"/>
        </w:rPr>
        <w:t>ää jo asennettua MySQL</w:t>
      </w:r>
      <w:r w:rsidR="003453AA">
        <w:rPr>
          <w:lang w:eastAsia="en-GB"/>
        </w:rPr>
        <w:t xml:space="preserve"> </w:t>
      </w:r>
      <w:r>
        <w:rPr>
          <w:lang w:eastAsia="en-GB"/>
        </w:rPr>
        <w:t>-tietokantaa, ja sen asentamiseksi riittää lisäosan kopiointi Guacamolen extensions</w:t>
      </w:r>
      <w:r w:rsidR="003453AA">
        <w:rPr>
          <w:lang w:eastAsia="en-GB"/>
        </w:rPr>
        <w:t xml:space="preserve"> </w:t>
      </w:r>
      <w:r>
        <w:rPr>
          <w:lang w:eastAsia="en-GB"/>
        </w:rPr>
        <w:t>-hakemistoon ja Guacamolen asetusten muokkaaminen:</w:t>
      </w:r>
    </w:p>
    <w:p w14:paraId="7435B610" w14:textId="77777777" w:rsidR="00B92A33" w:rsidRDefault="00B92A33" w:rsidP="00B92A33">
      <w:pPr>
        <w:rPr>
          <w:rFonts w:ascii="Helvetica" w:eastAsia="Helvetica" w:hAnsi="Helvetica" w:cs="Helvetica"/>
          <w:lang w:eastAsia="en-GB"/>
        </w:rPr>
      </w:pPr>
    </w:p>
    <w:p w14:paraId="4B968118" w14:textId="75C789D4" w:rsidR="00B92A33" w:rsidRPr="00AB4398" w:rsidRDefault="00B92A33" w:rsidP="00AB4398">
      <w:pPr>
        <w:rPr>
          <w:i/>
          <w:lang w:val="en-GB" w:eastAsia="en-GB"/>
        </w:rPr>
      </w:pPr>
      <w:r w:rsidRPr="00AB4398">
        <w:rPr>
          <w:i/>
          <w:lang w:val="en-GB" w:eastAsia="en-GB"/>
        </w:rPr>
        <w:t>#</w:t>
      </w:r>
      <w:r w:rsidR="00D92B58">
        <w:rPr>
          <w:i/>
          <w:lang w:val="en-GB" w:eastAsia="en-GB"/>
        </w:rPr>
        <w:t xml:space="preserve"> LDAP properties</w:t>
      </w:r>
      <w:r w:rsidR="00D92B58">
        <w:rPr>
          <w:i/>
          <w:lang w:val="en-GB" w:eastAsia="en-GB"/>
        </w:rPr>
        <w:br/>
        <w:t>ldap-hostname: isaacusdc1</w:t>
      </w:r>
      <w:r w:rsidRPr="00AB4398">
        <w:rPr>
          <w:i/>
          <w:lang w:val="en-GB" w:eastAsia="en-GB"/>
        </w:rPr>
        <w:t>.rothovius.local</w:t>
      </w:r>
      <w:r w:rsidRPr="00AB4398">
        <w:rPr>
          <w:i/>
          <w:lang w:val="en-GB" w:eastAsia="en-GB"/>
        </w:rPr>
        <w:br/>
        <w:t>ldap-port:</w:t>
      </w:r>
      <w:r w:rsidR="00D92B58">
        <w:rPr>
          <w:i/>
          <w:lang w:val="en-GB" w:eastAsia="en-GB"/>
        </w:rPr>
        <w:t xml:space="preserve"> 389</w:t>
      </w:r>
      <w:r w:rsidR="00D92B58">
        <w:rPr>
          <w:i/>
          <w:lang w:val="en-GB" w:eastAsia="en-GB"/>
        </w:rPr>
        <w:br/>
        <w:t>ldap-user-base-dn: OU=TestUsers</w:t>
      </w:r>
      <w:r w:rsidRPr="00AB4398">
        <w:rPr>
          <w:i/>
          <w:lang w:val="en-GB" w:eastAsia="en-GB"/>
        </w:rPr>
        <w:t>,DC=</w:t>
      </w:r>
      <w:r w:rsidR="00D92B58">
        <w:rPr>
          <w:i/>
          <w:lang w:val="en-GB" w:eastAsia="en-GB"/>
        </w:rPr>
        <w:t>Isaacus</w:t>
      </w:r>
      <w:r w:rsidRPr="00AB4398">
        <w:rPr>
          <w:i/>
          <w:lang w:val="en-GB" w:eastAsia="en-GB"/>
        </w:rPr>
        <w:t>,DC=local</w:t>
      </w:r>
      <w:r w:rsidRPr="00AB4398">
        <w:rPr>
          <w:i/>
          <w:lang w:val="en-GB" w:eastAsia="en-GB"/>
        </w:rPr>
        <w:br/>
        <w:t xml:space="preserve">ldap-username-attribute: </w:t>
      </w:r>
      <w:r w:rsidR="00D92B58">
        <w:rPr>
          <w:i/>
          <w:lang w:val="en-GB" w:eastAsia="en-GB"/>
        </w:rPr>
        <w:t>CN</w:t>
      </w:r>
      <w:r w:rsidR="00D92B58">
        <w:rPr>
          <w:i/>
          <w:lang w:val="en-GB" w:eastAsia="en-GB"/>
        </w:rPr>
        <w:br/>
        <w:t>ldap-config-base-dn: OU=TestUsers</w:t>
      </w:r>
      <w:r w:rsidRPr="00AB4398">
        <w:rPr>
          <w:i/>
          <w:lang w:val="en-GB" w:eastAsia="en-GB"/>
        </w:rPr>
        <w:t>,DC=</w:t>
      </w:r>
      <w:r w:rsidR="00D92B58">
        <w:rPr>
          <w:i/>
          <w:lang w:val="en-GB" w:eastAsia="en-GB"/>
        </w:rPr>
        <w:t>Isaacus</w:t>
      </w:r>
      <w:r w:rsidRPr="00AB4398">
        <w:rPr>
          <w:i/>
          <w:lang w:val="en-GB" w:eastAsia="en-GB"/>
        </w:rPr>
        <w:t>,DC=local</w:t>
      </w:r>
    </w:p>
    <w:p w14:paraId="67E3442B" w14:textId="77777777" w:rsidR="00B92A33" w:rsidRPr="00B92A33" w:rsidRDefault="00B92A33" w:rsidP="00B92A33">
      <w:pPr>
        <w:rPr>
          <w:rFonts w:ascii="Times New Roman" w:hAnsi="Times New Roman"/>
          <w:i/>
          <w:lang w:val="en-GB" w:eastAsia="en-GB"/>
        </w:rPr>
      </w:pPr>
    </w:p>
    <w:p w14:paraId="65ECB7C5" w14:textId="02FF7BD6" w:rsidR="00B92A33" w:rsidRDefault="00980585" w:rsidP="00AB4398">
      <w:pPr>
        <w:rPr>
          <w:lang w:eastAsia="en-GB"/>
        </w:rPr>
      </w:pPr>
      <w:r w:rsidRPr="00980585">
        <w:rPr>
          <w:i/>
          <w:lang w:eastAsia="en-GB"/>
        </w:rPr>
        <w:t xml:space="preserve">Ldap-user-base-dn </w:t>
      </w:r>
      <w:r w:rsidRPr="00980585">
        <w:rPr>
          <w:rFonts w:ascii="Helvetica" w:eastAsia="Helvetica" w:hAnsi="Helvetica" w:cs="Helvetica"/>
          <w:lang w:eastAsia="en-GB"/>
        </w:rPr>
        <w:t>–</w:t>
      </w:r>
      <w:r w:rsidRPr="00980585">
        <w:rPr>
          <w:lang w:eastAsia="en-GB"/>
        </w:rPr>
        <w:t>kohdassa määritellystä OU:sta täytyy löytyä käyttäjätunnus, jolla on sama nimi kuin Guacamolen omas</w:t>
      </w:r>
      <w:r w:rsidR="00D92B58">
        <w:rPr>
          <w:lang w:eastAsia="en-GB"/>
        </w:rPr>
        <w:t>s</w:t>
      </w:r>
      <w:r w:rsidRPr="00980585">
        <w:rPr>
          <w:lang w:eastAsia="en-GB"/>
        </w:rPr>
        <w:t xml:space="preserve">a tietokannassa olevalla </w:t>
      </w:r>
      <w:r w:rsidR="003453AA">
        <w:rPr>
          <w:lang w:eastAsia="en-GB"/>
        </w:rPr>
        <w:t xml:space="preserve">ylläpitäjän </w:t>
      </w:r>
      <w:r w:rsidRPr="00980585">
        <w:rPr>
          <w:lang w:eastAsia="en-GB"/>
        </w:rPr>
        <w:t xml:space="preserve">oikeuksilla varustetulla tunnuksella (käytännössä esimerkiksi automaattisesti luotu guacadmin-tunnus). </w:t>
      </w:r>
      <w:r w:rsidR="00B92A33" w:rsidRPr="00DC5062">
        <w:rPr>
          <w:lang w:eastAsia="en-GB"/>
        </w:rPr>
        <w:t>Yllä olevilla asetuksilla Guacamolea voidaan käyttää aino</w:t>
      </w:r>
      <w:r w:rsidR="003453AA">
        <w:rPr>
          <w:lang w:eastAsia="en-GB"/>
        </w:rPr>
        <w:t>a</w:t>
      </w:r>
      <w:r w:rsidR="00B92A33" w:rsidRPr="00DC5062">
        <w:rPr>
          <w:lang w:eastAsia="en-GB"/>
        </w:rPr>
        <w:t xml:space="preserve">staan määritellyssä OU:ssa olevilla käyttäjätunnuksilla, alakansioissa olevat tunnukset eivät toimi. </w:t>
      </w:r>
      <w:r w:rsidR="00B92A33">
        <w:rPr>
          <w:lang w:eastAsia="en-GB"/>
        </w:rPr>
        <w:t xml:space="preserve">Mikäli asetuksiin määrittelee </w:t>
      </w:r>
      <w:r w:rsidR="00B92A33">
        <w:rPr>
          <w:i/>
          <w:lang w:eastAsia="en-GB"/>
        </w:rPr>
        <w:t xml:space="preserve">ldap-search-bind-dn </w:t>
      </w:r>
      <w:r w:rsidR="00B92A33">
        <w:rPr>
          <w:rFonts w:ascii="Helvetica" w:eastAsia="Helvetica" w:hAnsi="Helvetica" w:cs="Helvetica"/>
          <w:lang w:eastAsia="en-GB"/>
        </w:rPr>
        <w:t>–</w:t>
      </w:r>
      <w:r w:rsidR="00B92A33">
        <w:rPr>
          <w:lang w:eastAsia="en-GB"/>
        </w:rPr>
        <w:t xml:space="preserve">rivillä käyttäjätunnuksen ja </w:t>
      </w:r>
      <w:r w:rsidR="00B92A33">
        <w:rPr>
          <w:i/>
          <w:lang w:eastAsia="en-GB"/>
        </w:rPr>
        <w:t xml:space="preserve">ldap-search-bind-password </w:t>
      </w:r>
      <w:r w:rsidR="00B92A33">
        <w:rPr>
          <w:rFonts w:ascii="Helvetica" w:eastAsia="Helvetica" w:hAnsi="Helvetica" w:cs="Helvetica"/>
          <w:lang w:eastAsia="en-GB"/>
        </w:rPr>
        <w:t>–</w:t>
      </w:r>
      <w:r w:rsidR="00B92A33">
        <w:rPr>
          <w:lang w:eastAsia="en-GB"/>
        </w:rPr>
        <w:t xml:space="preserve">rivillä salasanan, voi Guacamole käyttää määriteltyä tunnusta käyttäjien hakemiseen myös user-base </w:t>
      </w:r>
      <w:r w:rsidR="00B92A33">
        <w:rPr>
          <w:rFonts w:ascii="Helvetica" w:eastAsia="Helvetica" w:hAnsi="Helvetica" w:cs="Helvetica"/>
          <w:lang w:eastAsia="en-GB"/>
        </w:rPr>
        <w:t>–</w:t>
      </w:r>
      <w:r w:rsidR="00B92A33">
        <w:rPr>
          <w:lang w:eastAsia="en-GB"/>
        </w:rPr>
        <w:t>kansion alakansioista.</w:t>
      </w:r>
    </w:p>
    <w:p w14:paraId="4552E293" w14:textId="34C397BA" w:rsidR="00B92A33" w:rsidRDefault="00B92A33" w:rsidP="00AB4398">
      <w:pPr>
        <w:rPr>
          <w:lang w:eastAsia="en-GB"/>
        </w:rPr>
      </w:pPr>
      <w:r>
        <w:rPr>
          <w:lang w:eastAsia="en-GB"/>
        </w:rPr>
        <w:t>Kirjautumissivua voi kustomoida luomalla oman Guacamole</w:t>
      </w:r>
      <w:r w:rsidR="00203C3A">
        <w:rPr>
          <w:lang w:eastAsia="en-GB"/>
        </w:rPr>
        <w:t xml:space="preserve"> </w:t>
      </w:r>
      <w:r>
        <w:rPr>
          <w:lang w:eastAsia="en-GB"/>
        </w:rPr>
        <w:t>-lisäosan. Lisäosan rakenne on seuraava:</w:t>
      </w:r>
    </w:p>
    <w:p w14:paraId="17CAEB5C" w14:textId="77777777" w:rsidR="00B92A33" w:rsidRDefault="00B92A33" w:rsidP="00AB4398">
      <w:pPr>
        <w:rPr>
          <w:lang w:eastAsia="en-GB"/>
        </w:rPr>
      </w:pPr>
    </w:p>
    <w:p w14:paraId="5EB3E69C" w14:textId="77777777" w:rsidR="00B92A33" w:rsidRPr="008B1BAB" w:rsidRDefault="00B92A33" w:rsidP="00AB4398">
      <w:pPr>
        <w:rPr>
          <w:i/>
          <w:lang w:eastAsia="en-GB"/>
        </w:rPr>
      </w:pPr>
      <w:r w:rsidRPr="008B1BAB">
        <w:rPr>
          <w:i/>
          <w:lang w:eastAsia="en-GB"/>
        </w:rPr>
        <w:t>ext/guac-manifest.json</w:t>
      </w:r>
    </w:p>
    <w:p w14:paraId="36A2E5BC" w14:textId="77777777" w:rsidR="00B92A33" w:rsidRPr="008B1BAB" w:rsidRDefault="00B92A33" w:rsidP="00AB4398">
      <w:pPr>
        <w:rPr>
          <w:i/>
          <w:lang w:eastAsia="en-GB"/>
        </w:rPr>
      </w:pPr>
      <w:r w:rsidRPr="008B1BAB">
        <w:rPr>
          <w:i/>
          <w:lang w:eastAsia="en-GB"/>
        </w:rPr>
        <w:t>ext/loginDisclaimer.html</w:t>
      </w:r>
    </w:p>
    <w:p w14:paraId="225428D4" w14:textId="77777777" w:rsidR="00B92A33" w:rsidRPr="00B92A33" w:rsidRDefault="00B92A33" w:rsidP="00AB4398">
      <w:pPr>
        <w:rPr>
          <w:i/>
          <w:lang w:val="en-GB" w:eastAsia="en-GB"/>
        </w:rPr>
      </w:pPr>
      <w:r w:rsidRPr="00B92A33">
        <w:rPr>
          <w:i/>
          <w:lang w:val="en-GB" w:eastAsia="en-GB"/>
        </w:rPr>
        <w:t>ext/css/login-override.css</w:t>
      </w:r>
    </w:p>
    <w:p w14:paraId="11AF0417" w14:textId="77777777" w:rsidR="00B92A33" w:rsidRPr="00B92A33" w:rsidRDefault="00B92A33" w:rsidP="00AB4398">
      <w:pPr>
        <w:rPr>
          <w:i/>
          <w:lang w:val="en-GB" w:eastAsia="en-GB"/>
        </w:rPr>
      </w:pPr>
      <w:r w:rsidRPr="00B92A33">
        <w:rPr>
          <w:i/>
          <w:lang w:val="en-GB" w:eastAsia="en-GB"/>
        </w:rPr>
        <w:t>ext/translations/en.json</w:t>
      </w:r>
    </w:p>
    <w:p w14:paraId="023CAD3E" w14:textId="77777777" w:rsidR="00B92A33" w:rsidRPr="00B92A33" w:rsidRDefault="00B92A33" w:rsidP="00AB4398">
      <w:pPr>
        <w:rPr>
          <w:i/>
          <w:lang w:val="en-GB" w:eastAsia="en-GB"/>
        </w:rPr>
      </w:pPr>
    </w:p>
    <w:p w14:paraId="09E4F9D2" w14:textId="6D41EA2C" w:rsidR="00EB725E" w:rsidRDefault="00B92A33" w:rsidP="00641C13">
      <w:pPr>
        <w:rPr>
          <w:lang w:eastAsia="en-GB"/>
        </w:rPr>
      </w:pPr>
      <w:r w:rsidRPr="00472930">
        <w:rPr>
          <w:lang w:eastAsia="en-GB"/>
        </w:rPr>
        <w:t xml:space="preserve">Lisäksi </w:t>
      </w:r>
      <w:r w:rsidRPr="00472930">
        <w:rPr>
          <w:i/>
          <w:lang w:eastAsia="en-GB"/>
        </w:rPr>
        <w:t xml:space="preserve">ext/resources </w:t>
      </w:r>
      <w:r w:rsidR="00AB4398">
        <w:rPr>
          <w:lang w:eastAsia="en-GB"/>
        </w:rPr>
        <w:t>–hakemistoon sijoitetaan</w:t>
      </w:r>
      <w:r w:rsidRPr="00472930">
        <w:rPr>
          <w:lang w:eastAsia="en-GB"/>
        </w:rPr>
        <w:t xml:space="preserve"> tarvittavat kuvat. </w:t>
      </w:r>
      <w:r>
        <w:rPr>
          <w:lang w:eastAsia="en-GB"/>
        </w:rPr>
        <w:t>Tiedostojen sisältö on raportin liitteenä. Tiedostot pakataan yhteen .jar-tiedostoon (</w:t>
      </w:r>
      <w:r w:rsidRPr="0056173E">
        <w:rPr>
          <w:i/>
          <w:lang w:eastAsia="en-GB"/>
        </w:rPr>
        <w:t xml:space="preserve">zip </w:t>
      </w:r>
      <w:r w:rsidRPr="0056173E">
        <w:rPr>
          <w:rFonts w:ascii="Helvetica" w:eastAsia="Helvetica" w:hAnsi="Helvetica" w:cs="Helvetica"/>
          <w:i/>
          <w:lang w:eastAsia="en-GB"/>
        </w:rPr>
        <w:t>–r lisaosa.jar *</w:t>
      </w:r>
      <w:r>
        <w:rPr>
          <w:lang w:eastAsia="en-GB"/>
        </w:rPr>
        <w:t>) ja .jar-tiedosto siirretään Guacamolen extensions</w:t>
      </w:r>
      <w:r w:rsidR="003453AA">
        <w:rPr>
          <w:lang w:eastAsia="en-GB"/>
        </w:rPr>
        <w:t xml:space="preserve"> </w:t>
      </w:r>
      <w:r>
        <w:rPr>
          <w:lang w:eastAsia="en-GB"/>
        </w:rPr>
        <w:t>-hakemistoon ja käynnistetään Tomcat uudelleen.</w:t>
      </w:r>
    </w:p>
    <w:p w14:paraId="2B01D555" w14:textId="46B45553" w:rsidR="00B92A33" w:rsidRDefault="00B92A33" w:rsidP="00641C13">
      <w:pPr>
        <w:pStyle w:val="Heading1"/>
        <w:rPr>
          <w:lang w:eastAsia="en-GB"/>
        </w:rPr>
      </w:pPr>
      <w:bookmarkStart w:id="5" w:name="_Toc512522503"/>
      <w:r>
        <w:rPr>
          <w:lang w:eastAsia="en-GB"/>
        </w:rPr>
        <w:t>Guacamolen konfigurointi</w:t>
      </w:r>
      <w:bookmarkEnd w:id="5"/>
    </w:p>
    <w:p w14:paraId="0061E24B" w14:textId="38513897" w:rsidR="00B92A33" w:rsidRDefault="00B92A33" w:rsidP="00B92A33">
      <w:pPr>
        <w:rPr>
          <w:lang w:eastAsia="en-GB"/>
        </w:rPr>
      </w:pPr>
      <w:r>
        <w:rPr>
          <w:lang w:eastAsia="en-GB"/>
        </w:rPr>
        <w:t>Uusia yhteyksiä luodaan asetusten Connections</w:t>
      </w:r>
      <w:r w:rsidR="003453AA">
        <w:rPr>
          <w:lang w:eastAsia="en-GB"/>
        </w:rPr>
        <w:t xml:space="preserve"> </w:t>
      </w:r>
      <w:r>
        <w:rPr>
          <w:lang w:eastAsia="en-GB"/>
        </w:rPr>
        <w:t>-välilehdellä. Esimerkkinä Helsingin Yliopiston käyttämä yhteys:</w:t>
      </w:r>
    </w:p>
    <w:p w14:paraId="46330481" w14:textId="77777777" w:rsidR="00B92A33" w:rsidRDefault="00B92A33" w:rsidP="00B92A33">
      <w:pPr>
        <w:rPr>
          <w:lang w:eastAsia="en-GB"/>
        </w:rPr>
      </w:pPr>
    </w:p>
    <w:p w14:paraId="2E40979E" w14:textId="77777777" w:rsidR="00B92A33" w:rsidRPr="008B1BAB" w:rsidRDefault="00B92A33" w:rsidP="00B92A33">
      <w:pPr>
        <w:rPr>
          <w:i/>
          <w:lang w:val="en-GB" w:eastAsia="en-GB"/>
        </w:rPr>
      </w:pPr>
      <w:r w:rsidRPr="008B1BAB">
        <w:rPr>
          <w:i/>
          <w:lang w:val="en-GB" w:eastAsia="en-GB"/>
        </w:rPr>
        <w:t>Name: HY</w:t>
      </w:r>
      <w:r w:rsidRPr="008B1BAB">
        <w:rPr>
          <w:i/>
          <w:lang w:val="en-GB" w:eastAsia="en-GB"/>
        </w:rPr>
        <w:br/>
        <w:t>Location: ROOT</w:t>
      </w:r>
    </w:p>
    <w:p w14:paraId="7F054696" w14:textId="77777777" w:rsidR="00B92A33" w:rsidRPr="008B1BAB" w:rsidRDefault="00B92A33" w:rsidP="00B92A33">
      <w:pPr>
        <w:rPr>
          <w:i/>
          <w:lang w:val="en-GB" w:eastAsia="en-GB"/>
        </w:rPr>
      </w:pPr>
      <w:r w:rsidRPr="008B1BAB">
        <w:rPr>
          <w:i/>
          <w:lang w:val="en-GB" w:eastAsia="en-GB"/>
        </w:rPr>
        <w:t>Protocol: RDP</w:t>
      </w:r>
    </w:p>
    <w:p w14:paraId="0871DF8F" w14:textId="77777777" w:rsidR="00B92A33" w:rsidRPr="008B1BAB" w:rsidRDefault="00B92A33" w:rsidP="00B92A33">
      <w:pPr>
        <w:rPr>
          <w:i/>
          <w:lang w:val="en-GB" w:eastAsia="en-GB"/>
        </w:rPr>
      </w:pPr>
    </w:p>
    <w:p w14:paraId="139A1631" w14:textId="77777777" w:rsidR="00B92A33" w:rsidRPr="00511654" w:rsidRDefault="00B92A33" w:rsidP="00B92A33">
      <w:pPr>
        <w:rPr>
          <w:i/>
          <w:lang w:eastAsia="en-GB"/>
        </w:rPr>
      </w:pPr>
      <w:r w:rsidRPr="00511654">
        <w:rPr>
          <w:i/>
          <w:lang w:eastAsia="en-GB"/>
        </w:rPr>
        <w:t>Maximum number of connections: 50</w:t>
      </w:r>
    </w:p>
    <w:p w14:paraId="195213D8" w14:textId="77777777" w:rsidR="00B92A33" w:rsidRPr="00511654" w:rsidRDefault="00B92A33" w:rsidP="00B92A33">
      <w:pPr>
        <w:rPr>
          <w:i/>
          <w:lang w:eastAsia="en-GB"/>
        </w:rPr>
      </w:pPr>
      <w:r w:rsidRPr="00511654">
        <w:rPr>
          <w:i/>
          <w:lang w:eastAsia="en-GB"/>
        </w:rPr>
        <w:t>Maximum number of connections per user: 10 (tällä ei ole suurtakaan merkitystä, mutta yhteyksiä on hyvä sallia useampi siltä varalta, että vanha yhteys jää roikkumaan)</w:t>
      </w:r>
    </w:p>
    <w:p w14:paraId="7CD0083A" w14:textId="77777777" w:rsidR="00B92A33" w:rsidRPr="00511654" w:rsidRDefault="00B92A33" w:rsidP="00B92A33">
      <w:pPr>
        <w:rPr>
          <w:i/>
          <w:lang w:eastAsia="en-GB"/>
        </w:rPr>
      </w:pPr>
    </w:p>
    <w:p w14:paraId="53D89334" w14:textId="77777777" w:rsidR="00B92A33" w:rsidRPr="00641C13" w:rsidRDefault="00B92A33" w:rsidP="00641C13">
      <w:pPr>
        <w:rPr>
          <w:i/>
          <w:lang w:eastAsia="en-GB"/>
        </w:rPr>
      </w:pPr>
      <w:r w:rsidRPr="00641C13">
        <w:rPr>
          <w:i/>
          <w:lang w:eastAsia="en-GB"/>
        </w:rPr>
        <w:t>Guacamole Proxy Parameters jätetään tyhjäksi</w:t>
      </w:r>
    </w:p>
    <w:p w14:paraId="36940EBA" w14:textId="77777777" w:rsidR="00B92A33" w:rsidRPr="00641C13" w:rsidRDefault="00B92A33" w:rsidP="00641C13">
      <w:pPr>
        <w:rPr>
          <w:i/>
          <w:lang w:eastAsia="en-GB"/>
        </w:rPr>
      </w:pPr>
    </w:p>
    <w:p w14:paraId="6905D16E" w14:textId="410C34A5" w:rsidR="00B92A33" w:rsidRPr="00641C13" w:rsidRDefault="00B92A33" w:rsidP="00641C13">
      <w:pPr>
        <w:rPr>
          <w:i/>
          <w:lang w:eastAsia="en-GB"/>
        </w:rPr>
      </w:pPr>
      <w:r w:rsidRPr="00641C13">
        <w:rPr>
          <w:i/>
          <w:lang w:eastAsia="en-GB"/>
        </w:rPr>
        <w:t xml:space="preserve">Hostname: </w:t>
      </w:r>
      <w:r w:rsidR="00062F56">
        <w:rPr>
          <w:i/>
          <w:lang w:eastAsia="en-GB"/>
        </w:rPr>
        <w:t>isaacusrd1.isaacus</w:t>
      </w:r>
      <w:r w:rsidRPr="00641C13">
        <w:rPr>
          <w:i/>
          <w:lang w:eastAsia="en-GB"/>
        </w:rPr>
        <w:t>.local (kun välissä on RD Connection Broker, farmiin yhdistää minkä tah</w:t>
      </w:r>
      <w:r w:rsidR="00062F56">
        <w:rPr>
          <w:i/>
          <w:lang w:eastAsia="en-GB"/>
        </w:rPr>
        <w:t>ansa farmin koneen nimellä, ja B</w:t>
      </w:r>
      <w:r w:rsidRPr="00641C13">
        <w:rPr>
          <w:i/>
          <w:lang w:eastAsia="en-GB"/>
        </w:rPr>
        <w:t>roker jakaa yhteydet farmin koneiden kesken tästä huolimatta)</w:t>
      </w:r>
    </w:p>
    <w:p w14:paraId="1F405D54" w14:textId="77777777" w:rsidR="00B92A33" w:rsidRPr="00641C13" w:rsidRDefault="00B92A33" w:rsidP="00641C13">
      <w:pPr>
        <w:rPr>
          <w:i/>
          <w:lang w:eastAsia="en-GB"/>
        </w:rPr>
      </w:pPr>
      <w:r w:rsidRPr="00641C13">
        <w:rPr>
          <w:i/>
          <w:lang w:eastAsia="en-GB"/>
        </w:rPr>
        <w:t>Port: 3389</w:t>
      </w:r>
    </w:p>
    <w:p w14:paraId="0349165E" w14:textId="77777777" w:rsidR="00B92A33" w:rsidRPr="00641C13" w:rsidRDefault="00B92A33" w:rsidP="00641C13">
      <w:pPr>
        <w:rPr>
          <w:i/>
          <w:lang w:eastAsia="en-GB"/>
        </w:rPr>
      </w:pPr>
    </w:p>
    <w:p w14:paraId="25EBC621" w14:textId="4C831266" w:rsidR="00B92A33" w:rsidRPr="00641C13" w:rsidRDefault="00B92A33" w:rsidP="00641C13">
      <w:pPr>
        <w:rPr>
          <w:i/>
          <w:lang w:eastAsia="en-GB"/>
        </w:rPr>
      </w:pPr>
      <w:r w:rsidRPr="00641C13">
        <w:rPr>
          <w:i/>
          <w:lang w:eastAsia="en-GB"/>
        </w:rPr>
        <w:t>Username: ${GUAC_USERNAME} (Linux-palvelimella ${GUAC_USERNAME}@</w:t>
      </w:r>
      <w:r w:rsidR="00062F56">
        <w:rPr>
          <w:i/>
          <w:lang w:eastAsia="en-GB"/>
        </w:rPr>
        <w:t>isaacus</w:t>
      </w:r>
      <w:r w:rsidRPr="00641C13">
        <w:rPr>
          <w:i/>
          <w:lang w:eastAsia="en-GB"/>
        </w:rPr>
        <w:t>.local)</w:t>
      </w:r>
    </w:p>
    <w:p w14:paraId="611C9962" w14:textId="77777777" w:rsidR="00B92A33" w:rsidRPr="00641C13" w:rsidRDefault="00B92A33" w:rsidP="00641C13">
      <w:pPr>
        <w:rPr>
          <w:i/>
          <w:lang w:val="en-GB" w:eastAsia="en-GB"/>
        </w:rPr>
      </w:pPr>
      <w:r w:rsidRPr="00641C13">
        <w:rPr>
          <w:i/>
          <w:lang w:val="en-GB" w:eastAsia="en-GB"/>
        </w:rPr>
        <w:t>Password: ${GUAC_PASSWORD}</w:t>
      </w:r>
    </w:p>
    <w:p w14:paraId="21353AB1" w14:textId="676FD5CF" w:rsidR="00B92A33" w:rsidRPr="00641C13" w:rsidRDefault="00B92A33" w:rsidP="00641C13">
      <w:pPr>
        <w:rPr>
          <w:i/>
          <w:lang w:val="en-GB" w:eastAsia="en-GB"/>
        </w:rPr>
      </w:pPr>
      <w:r w:rsidRPr="00641C13">
        <w:rPr>
          <w:i/>
          <w:lang w:val="en-GB" w:eastAsia="en-GB"/>
        </w:rPr>
        <w:t xml:space="preserve">Domain: </w:t>
      </w:r>
      <w:r w:rsidR="00062F56">
        <w:rPr>
          <w:i/>
          <w:lang w:val="en-GB" w:eastAsia="en-GB"/>
        </w:rPr>
        <w:t>Isaacu</w:t>
      </w:r>
      <w:r w:rsidRPr="00641C13">
        <w:rPr>
          <w:i/>
          <w:lang w:val="en-GB" w:eastAsia="en-GB"/>
        </w:rPr>
        <w:t>s.local</w:t>
      </w:r>
    </w:p>
    <w:p w14:paraId="121955F8" w14:textId="77777777" w:rsidR="00B92A33" w:rsidRPr="00641C13" w:rsidRDefault="00B92A33" w:rsidP="00641C13">
      <w:pPr>
        <w:rPr>
          <w:i/>
          <w:lang w:val="en-GB" w:eastAsia="en-GB"/>
        </w:rPr>
      </w:pPr>
      <w:r w:rsidRPr="00641C13">
        <w:rPr>
          <w:i/>
          <w:lang w:val="en-GB" w:eastAsia="en-GB"/>
        </w:rPr>
        <w:t>Security Mode: NLA</w:t>
      </w:r>
    </w:p>
    <w:p w14:paraId="7103D160" w14:textId="77777777" w:rsidR="00B92A33" w:rsidRPr="00641C13" w:rsidRDefault="00B92A33" w:rsidP="00641C13">
      <w:pPr>
        <w:rPr>
          <w:i/>
          <w:lang w:val="en-GB" w:eastAsia="en-GB"/>
        </w:rPr>
      </w:pPr>
      <w:r w:rsidRPr="00641C13">
        <w:rPr>
          <w:i/>
          <w:lang w:val="en-GB" w:eastAsia="en-GB"/>
        </w:rPr>
        <w:t>Ignore Server Certificate</w:t>
      </w:r>
    </w:p>
    <w:p w14:paraId="3A843840" w14:textId="77777777" w:rsidR="00B92A33" w:rsidRPr="00641C13" w:rsidRDefault="00B92A33" w:rsidP="00641C13">
      <w:pPr>
        <w:rPr>
          <w:i/>
          <w:lang w:val="en-GB" w:eastAsia="en-GB"/>
        </w:rPr>
      </w:pPr>
    </w:p>
    <w:p w14:paraId="7D6ECA22" w14:textId="77777777" w:rsidR="00B92A33" w:rsidRPr="00641C13" w:rsidRDefault="00B92A33" w:rsidP="00641C13">
      <w:pPr>
        <w:rPr>
          <w:i/>
          <w:lang w:val="en-GB" w:eastAsia="en-GB"/>
        </w:rPr>
      </w:pPr>
      <w:r w:rsidRPr="00641C13">
        <w:rPr>
          <w:i/>
          <w:lang w:val="en-GB" w:eastAsia="en-GB"/>
        </w:rPr>
        <w:t>Keyboard layout: Swedish (Qwerty)</w:t>
      </w:r>
    </w:p>
    <w:p w14:paraId="1E4D8738" w14:textId="77777777" w:rsidR="00B92A33" w:rsidRPr="00641C13" w:rsidRDefault="00B92A33" w:rsidP="00641C13">
      <w:pPr>
        <w:rPr>
          <w:i/>
          <w:lang w:val="en-GB" w:eastAsia="en-GB"/>
        </w:rPr>
      </w:pPr>
    </w:p>
    <w:p w14:paraId="1F493567" w14:textId="77777777" w:rsidR="00B92A33" w:rsidRPr="00641C13" w:rsidRDefault="00B92A33" w:rsidP="00641C13">
      <w:pPr>
        <w:rPr>
          <w:i/>
          <w:lang w:val="en-GB" w:eastAsia="en-GB"/>
        </w:rPr>
      </w:pPr>
      <w:r w:rsidRPr="00641C13">
        <w:rPr>
          <w:i/>
          <w:lang w:val="en-GB" w:eastAsia="en-GB"/>
        </w:rPr>
        <w:t>Resize method: Display Update</w:t>
      </w:r>
    </w:p>
    <w:p w14:paraId="569283E3" w14:textId="77777777" w:rsidR="00B92A33" w:rsidRPr="00641C13" w:rsidRDefault="00B92A33" w:rsidP="00641C13">
      <w:pPr>
        <w:rPr>
          <w:i/>
          <w:lang w:val="en-GB" w:eastAsia="en-GB"/>
        </w:rPr>
      </w:pPr>
    </w:p>
    <w:p w14:paraId="29703A38" w14:textId="77777777" w:rsidR="00B92A33" w:rsidRPr="00224C0B" w:rsidRDefault="00B92A33" w:rsidP="00641C13">
      <w:pPr>
        <w:rPr>
          <w:i/>
          <w:lang w:val="en-US" w:eastAsia="en-GB"/>
        </w:rPr>
      </w:pPr>
    </w:p>
    <w:p w14:paraId="51763535" w14:textId="77777777" w:rsidR="00B92A33" w:rsidRPr="00641C13" w:rsidRDefault="00B92A33" w:rsidP="00641C13">
      <w:pPr>
        <w:rPr>
          <w:i/>
          <w:lang w:eastAsia="en-GB"/>
        </w:rPr>
      </w:pPr>
      <w:r w:rsidRPr="00641C13">
        <w:rPr>
          <w:i/>
          <w:lang w:eastAsia="en-GB"/>
        </w:rPr>
        <w:t>Enable wallpaper</w:t>
      </w:r>
    </w:p>
    <w:p w14:paraId="3EE41B4E" w14:textId="77777777" w:rsidR="00B92A33" w:rsidRPr="008B1BAB" w:rsidRDefault="00B92A33" w:rsidP="00641C13">
      <w:pPr>
        <w:rPr>
          <w:lang w:eastAsia="en-GB"/>
        </w:rPr>
      </w:pPr>
    </w:p>
    <w:p w14:paraId="02EB1D8E" w14:textId="1EF4CA28" w:rsidR="0037679B" w:rsidRDefault="00B92A33" w:rsidP="00641C13">
      <w:pPr>
        <w:rPr>
          <w:lang w:eastAsia="en-GB"/>
        </w:rPr>
      </w:pPr>
      <w:r w:rsidRPr="00AE1DEB">
        <w:rPr>
          <w:lang w:eastAsia="en-GB"/>
        </w:rPr>
        <w:lastRenderedPageBreak/>
        <w:t>Yhteyden luomisen jälkeen käyttäjälle annetaan oikeus yhteyden käyttämiseen käyttäjän asetuksista</w:t>
      </w:r>
      <w:r>
        <w:rPr>
          <w:lang w:eastAsia="en-GB"/>
        </w:rPr>
        <w:t xml:space="preserve"> valitsemalla halutut yhteydet Connections</w:t>
      </w:r>
      <w:r w:rsidR="003453AA">
        <w:rPr>
          <w:lang w:eastAsia="en-GB"/>
        </w:rPr>
        <w:t xml:space="preserve"> </w:t>
      </w:r>
      <w:r>
        <w:rPr>
          <w:lang w:eastAsia="en-GB"/>
        </w:rPr>
        <w:t>-kohdassa.</w:t>
      </w:r>
      <w:r w:rsidR="002C0069">
        <w:rPr>
          <w:lang w:eastAsia="en-GB"/>
        </w:rPr>
        <w:t xml:space="preserve"> </w:t>
      </w:r>
      <w:r w:rsidR="000A745F">
        <w:rPr>
          <w:lang w:eastAsia="en-GB"/>
        </w:rPr>
        <w:t>Oikeudet yhteyksien käyttämiseen voidaan myös kirjoittaa suoraan Guacamolen tietokantaan. Koska Guacamole tallentaa tietokantaansa käyttäjätunnukset ainoastaan, mikäli niille tehdään jotakin muutoksia (esimerkiksi annetaan oikeus käyttää jotakin yhteyttä), täytyy</w:t>
      </w:r>
      <w:r w:rsidR="006700B5">
        <w:rPr>
          <w:lang w:eastAsia="en-GB"/>
        </w:rPr>
        <w:t xml:space="preserve"> tällöin</w:t>
      </w:r>
      <w:r w:rsidR="000A745F">
        <w:rPr>
          <w:lang w:eastAsia="en-GB"/>
        </w:rPr>
        <w:t xml:space="preserve"> oikeuksien lisäksi myös tunnukset kirjoittaa tietokantaan.</w:t>
      </w:r>
      <w:r w:rsidR="0037679B">
        <w:rPr>
          <w:lang w:eastAsia="en-GB"/>
        </w:rPr>
        <w:t xml:space="preserve"> Käytännössä pienillä käyttäjämäärillä yhteyksien määrittäminen käyttäjille on vielä toimiva vaihtoehto, mutta käyttäjämäärien kasvaessa</w:t>
      </w:r>
      <w:r w:rsidR="000D6FEC">
        <w:rPr>
          <w:lang w:eastAsia="en-GB"/>
        </w:rPr>
        <w:t xml:space="preserve"> tietokannan muokkaaminen suoraan on huomattavasti nopeampi vaihtoehto. </w:t>
      </w:r>
    </w:p>
    <w:p w14:paraId="61AE9580" w14:textId="182B1AEF" w:rsidR="000A745F" w:rsidRDefault="000A745F" w:rsidP="00AB4398">
      <w:pPr>
        <w:rPr>
          <w:lang w:eastAsia="en-GB"/>
        </w:rPr>
      </w:pPr>
      <w:r>
        <w:rPr>
          <w:lang w:eastAsia="en-GB"/>
        </w:rPr>
        <w:t xml:space="preserve"> </w:t>
      </w:r>
      <w:r>
        <w:rPr>
          <w:i/>
          <w:lang w:eastAsia="en-GB"/>
        </w:rPr>
        <w:t xml:space="preserve">Guacamole_user </w:t>
      </w:r>
      <w:r>
        <w:rPr>
          <w:lang w:eastAsia="en-GB"/>
        </w:rPr>
        <w:t xml:space="preserve">–tauluun kirjoitetaan </w:t>
      </w:r>
      <w:r w:rsidR="006E2177">
        <w:rPr>
          <w:lang w:eastAsia="en-GB"/>
        </w:rPr>
        <w:t>kentille</w:t>
      </w:r>
      <w:r>
        <w:rPr>
          <w:lang w:eastAsia="en-GB"/>
        </w:rPr>
        <w:t xml:space="preserve"> </w:t>
      </w:r>
      <w:r>
        <w:rPr>
          <w:i/>
          <w:lang w:eastAsia="en-GB"/>
        </w:rPr>
        <w:t>username, password_salt, password_hash ja password_date</w:t>
      </w:r>
      <w:r>
        <w:rPr>
          <w:lang w:eastAsia="en-GB"/>
        </w:rPr>
        <w:t xml:space="preserve"> sopivat tiedot. </w:t>
      </w:r>
      <w:r>
        <w:rPr>
          <w:i/>
          <w:lang w:eastAsia="en-GB"/>
        </w:rPr>
        <w:t xml:space="preserve">Password_salt </w:t>
      </w:r>
      <w:r>
        <w:rPr>
          <w:lang w:eastAsia="en-GB"/>
        </w:rPr>
        <w:t xml:space="preserve">ja </w:t>
      </w:r>
      <w:r>
        <w:rPr>
          <w:i/>
          <w:lang w:eastAsia="en-GB"/>
        </w:rPr>
        <w:t>password_hash</w:t>
      </w:r>
      <w:r>
        <w:rPr>
          <w:lang w:eastAsia="en-GB"/>
        </w:rPr>
        <w:t xml:space="preserve"> muodostuvat annetun salasanan perusteella. Salasanan ei tarvitse (eikä adminin edes pitäisi salasanaa tietää) olla käyttäjän oikea salasana, koska autentikointi tapahtuu joka tapauksessa LDAPin kautta. </w:t>
      </w:r>
      <w:r w:rsidR="006E2177">
        <w:rPr>
          <w:lang w:eastAsia="en-GB"/>
        </w:rPr>
        <w:t xml:space="preserve">Kun tunnus on kirjoitettu tietokantaan, kirjoitetaan </w:t>
      </w:r>
      <w:r w:rsidR="006E2177">
        <w:rPr>
          <w:i/>
          <w:lang w:eastAsia="en-GB"/>
        </w:rPr>
        <w:t xml:space="preserve">guacamole_connection_permission </w:t>
      </w:r>
      <w:r w:rsidR="006E2177">
        <w:rPr>
          <w:lang w:eastAsia="en-GB"/>
        </w:rPr>
        <w:t xml:space="preserve">–taulun kenttiin </w:t>
      </w:r>
      <w:r w:rsidR="006E2177">
        <w:rPr>
          <w:i/>
          <w:lang w:eastAsia="en-GB"/>
        </w:rPr>
        <w:t>user_id, connection_id</w:t>
      </w:r>
      <w:r w:rsidR="006E2177">
        <w:rPr>
          <w:lang w:eastAsia="en-GB"/>
        </w:rPr>
        <w:t xml:space="preserve"> ja </w:t>
      </w:r>
      <w:r w:rsidR="00912CF1">
        <w:rPr>
          <w:i/>
          <w:lang w:eastAsia="en-GB"/>
        </w:rPr>
        <w:t>permission</w:t>
      </w:r>
      <w:r w:rsidR="00912CF1">
        <w:rPr>
          <w:lang w:eastAsia="en-GB"/>
        </w:rPr>
        <w:t xml:space="preserve"> sopivat arvot. Käyttäjien lisäämistä ja yhteysoikeuksien asettamista varten tarvittavien SQL</w:t>
      </w:r>
      <w:r w:rsidR="00D70912">
        <w:rPr>
          <w:lang w:eastAsia="en-GB"/>
        </w:rPr>
        <w:t xml:space="preserve"> </w:t>
      </w:r>
      <w:r w:rsidR="00912CF1">
        <w:rPr>
          <w:lang w:eastAsia="en-GB"/>
        </w:rPr>
        <w:t>-komentojen generoimista varten on kirjoitettu skriptit createUsers.sh ja assignConnections.sh.</w:t>
      </w:r>
    </w:p>
    <w:p w14:paraId="038DBB87" w14:textId="4646E319" w:rsidR="00B92A33" w:rsidRDefault="00324EF5" w:rsidP="008803B4">
      <w:pPr>
        <w:rPr>
          <w:lang w:eastAsia="en-GB"/>
        </w:rPr>
      </w:pPr>
      <w:r>
        <w:rPr>
          <w:lang w:eastAsia="en-GB"/>
        </w:rPr>
        <w:t xml:space="preserve">Mikäli tiedostonsiirtoa käyttäjän ja etätyöpöydän välillä ei haluta sallia, otetaan </w:t>
      </w:r>
      <w:r w:rsidR="008803B4">
        <w:rPr>
          <w:lang w:eastAsia="en-GB"/>
        </w:rPr>
        <w:t>valinta</w:t>
      </w:r>
      <w:r>
        <w:rPr>
          <w:lang w:eastAsia="en-GB"/>
        </w:rPr>
        <w:t xml:space="preserve"> pois </w:t>
      </w:r>
      <w:r>
        <w:rPr>
          <w:i/>
          <w:lang w:eastAsia="en-GB"/>
        </w:rPr>
        <w:t xml:space="preserve">Enable drive </w:t>
      </w:r>
      <w:r>
        <w:rPr>
          <w:lang w:eastAsia="en-GB"/>
        </w:rPr>
        <w:t>–kohdasta. Leikepöydän käytön estäminen Windows-työpöydillä tapahtuu Server Collectionin asetuksista, mutta Linux</w:t>
      </w:r>
      <w:r w:rsidR="00D70912">
        <w:rPr>
          <w:lang w:eastAsia="en-GB"/>
        </w:rPr>
        <w:t xml:space="preserve"> </w:t>
      </w:r>
      <w:r>
        <w:rPr>
          <w:lang w:eastAsia="en-GB"/>
        </w:rPr>
        <w:t>-työpöytien leikepöydän estäminen vaatii cliprdr-tuen rikkomista Guacamole</w:t>
      </w:r>
      <w:r w:rsidR="00D70912">
        <w:rPr>
          <w:lang w:eastAsia="en-GB"/>
        </w:rPr>
        <w:t xml:space="preserve"> </w:t>
      </w:r>
      <w:r>
        <w:rPr>
          <w:lang w:eastAsia="en-GB"/>
        </w:rPr>
        <w:t>-palvelimen Freerdp:stä.</w:t>
      </w:r>
      <w:r w:rsidR="00AC021F">
        <w:rPr>
          <w:lang w:eastAsia="en-GB"/>
        </w:rPr>
        <w:t xml:space="preserve"> Tämä tapahtuu </w:t>
      </w:r>
      <w:r w:rsidR="0035392F">
        <w:rPr>
          <w:lang w:eastAsia="en-GB"/>
        </w:rPr>
        <w:t xml:space="preserve">uudelleennimeämällä tai poistamalla </w:t>
      </w:r>
      <w:r w:rsidR="00600EF2">
        <w:rPr>
          <w:lang w:eastAsia="en-GB"/>
        </w:rPr>
        <w:t>guacdr</w:t>
      </w:r>
      <w:r w:rsidR="00D70912">
        <w:rPr>
          <w:lang w:eastAsia="en-GB"/>
        </w:rPr>
        <w:t xml:space="preserve"> </w:t>
      </w:r>
      <w:r w:rsidR="00600EF2">
        <w:rPr>
          <w:lang w:eastAsia="en-GB"/>
        </w:rPr>
        <w:t>-nimiset tiedostot /usr/local/lib, /usr/local/lib64, /usr/local/lib/freerdp ja /usr/local/lib64/freerdp –hakemistoista ennen Guacamole serverin asennusta.</w:t>
      </w:r>
    </w:p>
    <w:p w14:paraId="49EA9E33" w14:textId="65E1B7D7" w:rsidR="00B92A33" w:rsidRDefault="00B92A33" w:rsidP="00DC471B">
      <w:pPr>
        <w:pStyle w:val="Heading1"/>
        <w:rPr>
          <w:lang w:eastAsia="en-GB"/>
        </w:rPr>
      </w:pPr>
      <w:bookmarkStart w:id="6" w:name="_Toc512522504"/>
      <w:r>
        <w:rPr>
          <w:lang w:eastAsia="en-GB"/>
        </w:rPr>
        <w:t>Web</w:t>
      </w:r>
      <w:r w:rsidR="00B67F6C">
        <w:rPr>
          <w:lang w:eastAsia="en-GB"/>
        </w:rPr>
        <w:t xml:space="preserve"> </w:t>
      </w:r>
      <w:r>
        <w:rPr>
          <w:lang w:eastAsia="en-GB"/>
        </w:rPr>
        <w:t>-palvelimen konfigurointi</w:t>
      </w:r>
      <w:bookmarkEnd w:id="6"/>
    </w:p>
    <w:p w14:paraId="1BDDD5B0" w14:textId="02D9CCF2" w:rsidR="00B92A33" w:rsidRDefault="00B92A33" w:rsidP="00DC471B">
      <w:pPr>
        <w:rPr>
          <w:lang w:eastAsia="en-GB"/>
        </w:rPr>
      </w:pPr>
      <w:r>
        <w:rPr>
          <w:lang w:eastAsia="en-GB"/>
        </w:rPr>
        <w:t>Apache Web Serverillä on konfiguroitu SSL sekä ProxyPass ja uudelleenohjaukset niin, että Guacamolen etusivulle pääsee suoraan ilman porttien tai polkujen määrittelyjä selaimessa. ProxyPass on konfiguroitu myös WebSocketille. Konfiguraatiotiedostot liitteenä (/etc/httpd/conf.d/guacamole.conf</w:t>
      </w:r>
      <w:r w:rsidR="000A07B6">
        <w:rPr>
          <w:lang w:eastAsia="en-GB"/>
        </w:rPr>
        <w:t>)</w:t>
      </w:r>
      <w:r>
        <w:rPr>
          <w:lang w:eastAsia="en-GB"/>
        </w:rPr>
        <w:t xml:space="preserve"> /etc/httpd/conf.d/ssl.conf-tiedostossa on kommentoitu pois rivi </w:t>
      </w:r>
      <w:r>
        <w:rPr>
          <w:i/>
          <w:lang w:eastAsia="en-GB"/>
        </w:rPr>
        <w:t>Listen 443 https</w:t>
      </w:r>
      <w:r>
        <w:rPr>
          <w:lang w:eastAsia="en-GB"/>
        </w:rPr>
        <w:t>.</w:t>
      </w:r>
    </w:p>
    <w:p w14:paraId="5A4578E2" w14:textId="33473F48" w:rsidR="00B92A33" w:rsidRDefault="00B92A33" w:rsidP="00DC471B">
      <w:pPr>
        <w:pStyle w:val="Heading1"/>
        <w:rPr>
          <w:lang w:eastAsia="en-GB"/>
        </w:rPr>
      </w:pPr>
      <w:bookmarkStart w:id="7" w:name="_Toc512522505"/>
      <w:r>
        <w:rPr>
          <w:lang w:eastAsia="en-GB"/>
        </w:rPr>
        <w:t>Palomuurin konfigurointi</w:t>
      </w:r>
      <w:bookmarkEnd w:id="7"/>
    </w:p>
    <w:p w14:paraId="2EE2763E" w14:textId="77777777" w:rsidR="00EB7733" w:rsidRDefault="00B92A33" w:rsidP="00443C44">
      <w:pPr>
        <w:rPr>
          <w:lang w:eastAsia="en-GB"/>
        </w:rPr>
      </w:pPr>
      <w:r>
        <w:rPr>
          <w:lang w:eastAsia="en-GB"/>
        </w:rPr>
        <w:t>Isaacuksen Linux-palvelimilla on käytössä Firewalld. Palomuurissa on a</w:t>
      </w:r>
      <w:r w:rsidR="00443C44">
        <w:rPr>
          <w:lang w:eastAsia="en-GB"/>
        </w:rPr>
        <w:t>vattu portit 8080/tcp, 8443/tcp.</w:t>
      </w:r>
      <w:r>
        <w:rPr>
          <w:lang w:eastAsia="en-GB"/>
        </w:rPr>
        <w:t xml:space="preserve"> Lisäksi CSC:n palomuurista on lähtökohtaisesti estetty kaikki yhteydet, ja sallittu käyttäjien ilmoittamat IP-osoitteet erikseen.</w:t>
      </w:r>
      <w:r w:rsidR="00477638">
        <w:rPr>
          <w:lang w:eastAsia="en-GB"/>
        </w:rPr>
        <w:t xml:space="preserve"> Käyttäjien IP</w:t>
      </w:r>
      <w:r w:rsidR="00D70912">
        <w:rPr>
          <w:lang w:eastAsia="en-GB"/>
        </w:rPr>
        <w:t xml:space="preserve"> </w:t>
      </w:r>
      <w:r w:rsidR="00477638">
        <w:rPr>
          <w:lang w:eastAsia="en-GB"/>
        </w:rPr>
        <w:t>-osotteista on sallittu ainoastaan portti 443 tarvittavaan Guacamole</w:t>
      </w:r>
      <w:r w:rsidR="00D70912">
        <w:rPr>
          <w:lang w:eastAsia="en-GB"/>
        </w:rPr>
        <w:t xml:space="preserve"> </w:t>
      </w:r>
      <w:r w:rsidR="00477638">
        <w:rPr>
          <w:lang w:eastAsia="en-GB"/>
        </w:rPr>
        <w:t>-palvelimeen.</w:t>
      </w:r>
    </w:p>
    <w:p w14:paraId="4B0FB5F8" w14:textId="50D78543" w:rsidR="0013023B" w:rsidRDefault="009A37EF" w:rsidP="0013023B">
      <w:pPr>
        <w:pStyle w:val="Heading1"/>
        <w:rPr>
          <w:lang w:val="en-GB" w:eastAsia="en-GB"/>
        </w:rPr>
      </w:pPr>
      <w:bookmarkStart w:id="8" w:name="_Toc512522506"/>
      <w:r>
        <w:rPr>
          <w:lang w:val="en-GB" w:eastAsia="en-GB"/>
        </w:rPr>
        <w:t>Windows-ympäristö</w:t>
      </w:r>
      <w:bookmarkEnd w:id="8"/>
    </w:p>
    <w:p w14:paraId="7E8136F0" w14:textId="22F686AF" w:rsidR="0013023B" w:rsidRDefault="003F1426" w:rsidP="0013023B">
      <w:pPr>
        <w:rPr>
          <w:lang w:eastAsia="en-GB"/>
        </w:rPr>
      </w:pPr>
      <w:r w:rsidRPr="003F1426">
        <w:rPr>
          <w:lang w:eastAsia="en-GB"/>
        </w:rPr>
        <w:lastRenderedPageBreak/>
        <w:t>Windows-palvelimet on liitetty ISAACUS.local-domainiin</w:t>
      </w:r>
      <w:r>
        <w:rPr>
          <w:lang w:eastAsia="en-GB"/>
        </w:rPr>
        <w:t xml:space="preserve">. </w:t>
      </w:r>
      <w:r w:rsidR="00BD3692">
        <w:rPr>
          <w:lang w:eastAsia="en-GB"/>
        </w:rPr>
        <w:t>Ympäristön Domain Controller –palvelimiksi on asennettu ISAACUSDC1 ja ISAACUSDC2.</w:t>
      </w:r>
      <w:r w:rsidR="006E6C54">
        <w:rPr>
          <w:lang w:eastAsia="en-GB"/>
        </w:rPr>
        <w:t xml:space="preserve"> DC-palvelimet toimivat myös ympäristön sisäisinä DNS-palvelimina.</w:t>
      </w:r>
      <w:r w:rsidR="008F5F93">
        <w:rPr>
          <w:lang w:eastAsia="en-GB"/>
        </w:rPr>
        <w:t xml:space="preserve"> ISAACUSDC2-palvelin toimii myös WSUS-palvelimena, joka hakee Microsoftilta Windows-päivityksiä ja tarjoaa niitä ympäristön muille Windows-koneille.</w:t>
      </w:r>
      <w:r w:rsidR="009030B7">
        <w:rPr>
          <w:lang w:eastAsia="en-GB"/>
        </w:rPr>
        <w:t xml:space="preserve"> ISAACUSGW1-palvelin toimii Remote Desktop Gateway –palvelimena sekä RD Web –palvelimena. </w:t>
      </w:r>
      <w:r w:rsidR="004C5446">
        <w:rPr>
          <w:lang w:eastAsia="en-GB"/>
        </w:rPr>
        <w:t>RD Web on toteutettu Microsoftin uuden HTML 5 –sovelluksen esiversiolla (</w:t>
      </w:r>
      <w:hyperlink r:id="rId14" w:history="1">
        <w:r w:rsidR="004C5446" w:rsidRPr="000D3556">
          <w:rPr>
            <w:rStyle w:val="Hyperlink"/>
            <w:lang w:eastAsia="en-GB"/>
          </w:rPr>
          <w:t>https://cloudblogs.microsoft.com/enterprisemobility/2018/03/28/remote-desktop-web-client-public-preview/)</w:t>
        </w:r>
      </w:hyperlink>
      <w:r w:rsidR="004C5446">
        <w:rPr>
          <w:lang w:eastAsia="en-GB"/>
        </w:rPr>
        <w:t>. ISAACUSCB1-palvelin toimii RD-ympäristön Connection Brokerina.</w:t>
      </w:r>
    </w:p>
    <w:p w14:paraId="62D55B9D" w14:textId="56DC8767" w:rsidR="00A8235A" w:rsidRDefault="00A8235A" w:rsidP="00A8235A">
      <w:pPr>
        <w:pStyle w:val="Heading1"/>
        <w:numPr>
          <w:ilvl w:val="1"/>
          <w:numId w:val="1"/>
        </w:numPr>
        <w:rPr>
          <w:lang w:eastAsia="en-GB"/>
        </w:rPr>
      </w:pPr>
      <w:bookmarkStart w:id="9" w:name="_Toc512522507"/>
      <w:r>
        <w:rPr>
          <w:lang w:eastAsia="en-GB"/>
        </w:rPr>
        <w:t>Isaacusdc1</w:t>
      </w:r>
      <w:bookmarkEnd w:id="9"/>
    </w:p>
    <w:p w14:paraId="604919BC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Rename computer and set DNS</w:t>
      </w:r>
    </w:p>
    <w:p w14:paraId="6F6D319D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Rename-Computer -newname ISAACUSDC1</w:t>
      </w:r>
    </w:p>
    <w:p w14:paraId="4B153897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Set-DnsClientServerAddress -InterfaceAlias Ethernet0 -ServerAddresses "&lt;isaacusdc2&gt;,&lt;isaacusdc1&gt;"</w:t>
      </w:r>
    </w:p>
    <w:p w14:paraId="0828C9B5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Restart-Computer</w:t>
      </w:r>
    </w:p>
    <w:p w14:paraId="1FCED7DB" w14:textId="77777777" w:rsidR="00073DD0" w:rsidRPr="00073DD0" w:rsidRDefault="00073DD0" w:rsidP="00073DD0">
      <w:pPr>
        <w:rPr>
          <w:i/>
          <w:lang w:val="en-US" w:eastAsia="en-GB"/>
        </w:rPr>
      </w:pPr>
    </w:p>
    <w:p w14:paraId="5D3BC1C0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Set-DnsClientServerAddress -InterfaceAlias Ethernet0 -ResetServerAddresses</w:t>
      </w:r>
    </w:p>
    <w:p w14:paraId="5884D0BE" w14:textId="77777777" w:rsidR="00073DD0" w:rsidRPr="00073DD0" w:rsidRDefault="00073DD0" w:rsidP="00073DD0">
      <w:pPr>
        <w:rPr>
          <w:i/>
          <w:lang w:val="en-US" w:eastAsia="en-GB"/>
        </w:rPr>
      </w:pPr>
    </w:p>
    <w:p w14:paraId="7A48FBBC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Install Roles</w:t>
      </w:r>
    </w:p>
    <w:p w14:paraId="5CEE5F05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Install-WindowsFeature AD-Domain-Services -IncludeManagementTools</w:t>
      </w:r>
    </w:p>
    <w:p w14:paraId="3FC0293E" w14:textId="77777777" w:rsidR="00073DD0" w:rsidRPr="00073DD0" w:rsidRDefault="00073DD0" w:rsidP="00073DD0">
      <w:pPr>
        <w:rPr>
          <w:i/>
          <w:lang w:val="en-US" w:eastAsia="en-GB"/>
        </w:rPr>
      </w:pPr>
    </w:p>
    <w:p w14:paraId="49FB14FA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Import-Module ADDSDeployment</w:t>
      </w:r>
    </w:p>
    <w:p w14:paraId="40609269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Install-ADDSForest `</w:t>
      </w:r>
    </w:p>
    <w:p w14:paraId="53DDACF2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-CreateDnsDelegation:$false `</w:t>
      </w:r>
    </w:p>
    <w:p w14:paraId="7A40A1D8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-DatabasePath "C:\Windows\NTDS" `</w:t>
      </w:r>
    </w:p>
    <w:p w14:paraId="1C8DC4D2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-DomainMode "WinThreshold" `</w:t>
      </w:r>
    </w:p>
    <w:p w14:paraId="05C46EC1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-DomainName "ISAACUS.local" `</w:t>
      </w:r>
    </w:p>
    <w:p w14:paraId="5BD99A02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-DomainNetbiosName "ISAACUS" `</w:t>
      </w:r>
    </w:p>
    <w:p w14:paraId="45F62BE6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-ForestMode "WinThreshold" `</w:t>
      </w:r>
    </w:p>
    <w:p w14:paraId="0FFEE2FC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-InstallDns:$true `</w:t>
      </w:r>
    </w:p>
    <w:p w14:paraId="40569B83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-LogPath "C:\Windows\NTDS" `</w:t>
      </w:r>
    </w:p>
    <w:p w14:paraId="5598D2BF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lastRenderedPageBreak/>
        <w:t>-NoRebootOnCompletion:$false `</w:t>
      </w:r>
    </w:p>
    <w:p w14:paraId="62D9C147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-SysvolPath "C:\Windows\SYSVOL" `</w:t>
      </w:r>
    </w:p>
    <w:p w14:paraId="56D89D1B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-Force:$true</w:t>
      </w:r>
    </w:p>
    <w:p w14:paraId="4F0FE641" w14:textId="77777777" w:rsidR="00073DD0" w:rsidRPr="00073DD0" w:rsidRDefault="00073DD0" w:rsidP="00073DD0">
      <w:pPr>
        <w:rPr>
          <w:i/>
          <w:lang w:val="en-US" w:eastAsia="en-GB"/>
        </w:rPr>
      </w:pPr>
    </w:p>
    <w:p w14:paraId="30013676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Add DNS Forwarders</w:t>
      </w:r>
    </w:p>
    <w:p w14:paraId="39932775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Add-DnsServerForwarder -IPAddress 193.166.4.24 -PassThru</w:t>
      </w:r>
    </w:p>
    <w:p w14:paraId="5D5D7E22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Add-DnsServerForwarder -IPAddress 193.166.4.25 -PassThru</w:t>
      </w:r>
    </w:p>
    <w:p w14:paraId="66BCB4E4" w14:textId="77777777" w:rsidR="00073DD0" w:rsidRPr="00073DD0" w:rsidRDefault="00073DD0" w:rsidP="00073DD0">
      <w:pPr>
        <w:rPr>
          <w:i/>
          <w:lang w:val="en-US" w:eastAsia="en-GB"/>
        </w:rPr>
      </w:pPr>
    </w:p>
    <w:p w14:paraId="70748729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Check services</w:t>
      </w:r>
    </w:p>
    <w:p w14:paraId="41722528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Get-Service adws,kdc,netlogon,dns</w:t>
      </w:r>
    </w:p>
    <w:p w14:paraId="530853B6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Get-Smbshare</w:t>
      </w:r>
    </w:p>
    <w:p w14:paraId="01804157" w14:textId="77777777" w:rsidR="00073DD0" w:rsidRPr="00073DD0" w:rsidRDefault="00073DD0" w:rsidP="00073DD0">
      <w:pPr>
        <w:rPr>
          <w:i/>
          <w:lang w:val="en-US" w:eastAsia="en-GB"/>
        </w:rPr>
      </w:pPr>
    </w:p>
    <w:p w14:paraId="30576060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Check logs</w:t>
      </w:r>
    </w:p>
    <w:p w14:paraId="23191E71" w14:textId="77777777" w:rsidR="00073DD0" w:rsidRPr="00073DD0" w:rsidRDefault="00073DD0" w:rsidP="00073DD0">
      <w:pPr>
        <w:rPr>
          <w:i/>
          <w:lang w:val="en-US" w:eastAsia="en-GB"/>
        </w:rPr>
      </w:pPr>
    </w:p>
    <w:p w14:paraId="15B192AF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get-eventlog "Directory Service" | select entrytype, source, eventid, message</w:t>
      </w:r>
    </w:p>
    <w:p w14:paraId="5854F331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get-eventlog "Active Directory Web Services" | select entrytype, source, eventid, message</w:t>
      </w:r>
    </w:p>
    <w:p w14:paraId="4E02760E" w14:textId="77777777" w:rsidR="00073DD0" w:rsidRPr="00073DD0" w:rsidRDefault="00073DD0" w:rsidP="00073DD0">
      <w:pPr>
        <w:rPr>
          <w:i/>
          <w:lang w:val="en-US" w:eastAsia="en-GB"/>
        </w:rPr>
      </w:pPr>
    </w:p>
    <w:p w14:paraId="4F77D1C0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Remove CD drive letter</w:t>
      </w:r>
    </w:p>
    <w:p w14:paraId="42B68459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$drive = gwmi win32_volume -Filter "DriveLetter = 'd:'"</w:t>
      </w:r>
    </w:p>
    <w:p w14:paraId="6F001CC0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Set-WmiInstance -input $drive -Arguments @{DriveLetter=$null;Label=$newReplayName}</w:t>
      </w:r>
    </w:p>
    <w:p w14:paraId="725BEA75" w14:textId="77777777" w:rsidR="00073DD0" w:rsidRPr="00073DD0" w:rsidRDefault="00073DD0" w:rsidP="00073DD0">
      <w:pPr>
        <w:rPr>
          <w:i/>
          <w:lang w:val="en-US" w:eastAsia="en-GB"/>
        </w:rPr>
      </w:pPr>
    </w:p>
    <w:p w14:paraId="4B3E7C52" w14:textId="77777777" w:rsidR="00073DD0" w:rsidRPr="00073DD0" w:rsidRDefault="00073DD0" w:rsidP="00073DD0">
      <w:pPr>
        <w:rPr>
          <w:i/>
          <w:lang w:val="en-US" w:eastAsia="en-GB"/>
        </w:rPr>
      </w:pPr>
    </w:p>
    <w:p w14:paraId="37342C55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Format datadisk</w:t>
      </w:r>
    </w:p>
    <w:p w14:paraId="67958AD9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Initialize-Disk -Number 1</w:t>
      </w:r>
    </w:p>
    <w:p w14:paraId="6EFC9C18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Get-Disk -Number 1 | New-Partition -UseMaximumSize -DriveLetter D | Format-Volume -FileSystem NTFS -NewFileSystemLabel "Data" -Confirm:$Fals</w:t>
      </w:r>
    </w:p>
    <w:p w14:paraId="6BFD28D2" w14:textId="77777777" w:rsidR="00073DD0" w:rsidRPr="00073DD0" w:rsidRDefault="00073DD0" w:rsidP="00073DD0">
      <w:pPr>
        <w:rPr>
          <w:i/>
          <w:lang w:val="en-US" w:eastAsia="en-GB"/>
        </w:rPr>
      </w:pPr>
    </w:p>
    <w:p w14:paraId="6A13F3E7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Scavenging and aging</w:t>
      </w:r>
    </w:p>
    <w:p w14:paraId="1A80C940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lastRenderedPageBreak/>
        <w:t xml:space="preserve">Set-DnsServerScavenging </w:t>
      </w:r>
      <w:r w:rsidRPr="00073DD0">
        <w:rPr>
          <w:rFonts w:ascii="Helvetica" w:eastAsia="Helvetica" w:hAnsi="Helvetica" w:cs="Helvetica"/>
          <w:i/>
          <w:lang w:val="en-US" w:eastAsia="en-GB"/>
        </w:rPr>
        <w:t>–ScavengingState $True –ScavengingInterval 7:00:00:00 -RefreshInterval 1.00:00:00 –ApplyOnAllZones</w:t>
      </w:r>
    </w:p>
    <w:p w14:paraId="59B5580B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Set-DnsServerZoneAging isaacus.local -Aging $True</w:t>
      </w:r>
    </w:p>
    <w:p w14:paraId="1CFF75E4" w14:textId="77777777" w:rsidR="00073DD0" w:rsidRPr="00073DD0" w:rsidRDefault="00073DD0" w:rsidP="00073DD0">
      <w:pPr>
        <w:rPr>
          <w:i/>
          <w:lang w:val="en-US" w:eastAsia="en-GB"/>
        </w:rPr>
      </w:pPr>
    </w:p>
    <w:p w14:paraId="0F5A61C8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Allow zone transfers, only to servers listed on the Name Servers tab</w:t>
      </w:r>
    </w:p>
    <w:p w14:paraId="1965E0BE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 xml:space="preserve">Set-DnsServerPrimaryZone -Name ISAACUS.local -SecureSecondaries TransferToZoneNameServer -PassThru </w:t>
      </w:r>
    </w:p>
    <w:p w14:paraId="746B9D81" w14:textId="77777777" w:rsidR="00073DD0" w:rsidRPr="00073DD0" w:rsidRDefault="00073DD0" w:rsidP="00073DD0">
      <w:pPr>
        <w:rPr>
          <w:i/>
          <w:lang w:val="en-US" w:eastAsia="en-GB"/>
        </w:rPr>
      </w:pPr>
    </w:p>
    <w:p w14:paraId="5F865ED0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Install DHCP Server</w:t>
      </w:r>
    </w:p>
    <w:p w14:paraId="40F042A1" w14:textId="77777777" w:rsidR="00073DD0" w:rsidRPr="00073DD0" w:rsidRDefault="00073DD0" w:rsidP="00073DD0">
      <w:pPr>
        <w:rPr>
          <w:i/>
          <w:lang w:val="en-US" w:eastAsia="en-GB"/>
        </w:rPr>
      </w:pPr>
    </w:p>
    <w:p w14:paraId="5C38F7FF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Install-WindowsFeature DHCP -IncludeManagementTools</w:t>
      </w:r>
    </w:p>
    <w:p w14:paraId="108EE5DB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Add-DHCPServerSecurityGroup -ComputerName ISAACUSDC1</w:t>
      </w:r>
    </w:p>
    <w:p w14:paraId="5514AB78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Add-DhcpServerInDC -DnsName ISAACUSDC1.ISAACUS.local -IPAddress &lt;isaacusdc1&gt;</w:t>
      </w:r>
    </w:p>
    <w:p w14:paraId="1502FB2E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Get-DhcpServerInDC</w:t>
      </w:r>
    </w:p>
    <w:p w14:paraId="2E6ACC5C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Add-DhcpServerv4Scope -name "ISAACUS" -StartRange &lt;ip&gt; -EndRange &lt;ip&gt; -SubnetMask &lt;mask&gt; -State Active</w:t>
      </w:r>
    </w:p>
    <w:p w14:paraId="522EA52F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Set-DHCPServerv4OptionValue -ComputerName ISAACUSDC1.ISAACUS.local -DnsServer &lt;isaacusdc1&gt;,&lt;isaacusdc2&gt; -DnsDomain ISAACUS.local -Router &lt;ip&gt;</w:t>
      </w:r>
    </w:p>
    <w:p w14:paraId="6283EC04" w14:textId="77777777" w:rsidR="00073DD0" w:rsidRPr="00073DD0" w:rsidRDefault="00073DD0" w:rsidP="00073DD0">
      <w:pPr>
        <w:rPr>
          <w:i/>
          <w:lang w:val="en-US" w:eastAsia="en-GB"/>
        </w:rPr>
      </w:pPr>
    </w:p>
    <w:p w14:paraId="7A023D86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#Needed to commit authorization in gui Post-Install configuration wizard. Authorizing DHCP failed because the server was already present in the active directory.</w:t>
      </w:r>
    </w:p>
    <w:p w14:paraId="42FF4959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#Install DFS</w:t>
      </w:r>
    </w:p>
    <w:p w14:paraId="56ADA4FC" w14:textId="77777777" w:rsidR="00073DD0" w:rsidRPr="00073DD0" w:rsidRDefault="00073DD0" w:rsidP="00073DD0">
      <w:pPr>
        <w:rPr>
          <w:i/>
          <w:lang w:val="en-US" w:eastAsia="en-GB"/>
        </w:rPr>
      </w:pPr>
    </w:p>
    <w:p w14:paraId="5E9F4697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Install-WindowsFeature FS-DFS-Namespace, RSAT-DFS-Mgmt-Con</w:t>
      </w:r>
    </w:p>
    <w:p w14:paraId="1F63F00A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Create the SMB share folders:</w:t>
      </w:r>
    </w:p>
    <w:p w14:paraId="57FC79A9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 xml:space="preserve">New-Item "D:\DFSRoots\Files" </w:t>
      </w:r>
      <w:r w:rsidRPr="00073DD0">
        <w:rPr>
          <w:rFonts w:ascii="Helvetica" w:eastAsia="Helvetica" w:hAnsi="Helvetica" w:cs="Helvetica"/>
          <w:i/>
          <w:lang w:val="en-US" w:eastAsia="en-GB"/>
        </w:rPr>
        <w:t>–type directory # Create the shares</w:t>
      </w:r>
    </w:p>
    <w:p w14:paraId="0BD433EC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 xml:space="preserve">New-SMBShare </w:t>
      </w:r>
      <w:r w:rsidRPr="00073DD0">
        <w:rPr>
          <w:rFonts w:ascii="Helvetica" w:eastAsia="Helvetica" w:hAnsi="Helvetica" w:cs="Helvetica"/>
          <w:i/>
          <w:lang w:val="en-US" w:eastAsia="en-GB"/>
        </w:rPr>
        <w:t>–Name “Files” –Path “D:\DFSRoots\Files” `</w:t>
      </w:r>
    </w:p>
    <w:p w14:paraId="66D88AF2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rFonts w:ascii="Helvetica" w:eastAsia="Helvetica" w:hAnsi="Helvetica" w:cs="Helvetica"/>
          <w:i/>
          <w:lang w:val="en-US" w:eastAsia="en-GB"/>
        </w:rPr>
        <w:t>–FullAccess "ISAACUS\Domain Admins" `</w:t>
      </w:r>
    </w:p>
    <w:p w14:paraId="1C57582F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-ChangeAccess "ISAACUS\Domain Users"</w:t>
      </w:r>
    </w:p>
    <w:p w14:paraId="5DDEB6A0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Create the DFS Root</w:t>
      </w:r>
    </w:p>
    <w:p w14:paraId="4410F0C4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lastRenderedPageBreak/>
        <w:t>New-DfsnRoot -Path \\ISAACUS.local\files -TargetPath \\ISAACUSDC1\files -Type DomainV2</w:t>
      </w:r>
    </w:p>
    <w:p w14:paraId="58F16478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New-DfsnFolderTarget -Path "\\ISAACUS.local\Files\data\" -TargetPath "\\ISAACUSFS\data"</w:t>
      </w:r>
    </w:p>
    <w:p w14:paraId="3FA8448F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New-DfsnFolderTarget -Path "\\ISAACUS.local\Files\UPD$\" -TargetPath "\\ISAACUSFS\UPD$"</w:t>
      </w:r>
    </w:p>
    <w:p w14:paraId="355AEA2E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New-DfsnFolderTarget -Path "\\ISAACUS.local\Files\Admin\" -TargetPath "\\ISAACUSFS\Admin"</w:t>
      </w:r>
    </w:p>
    <w:p w14:paraId="7BD6C471" w14:textId="77777777" w:rsidR="00073DD0" w:rsidRPr="00073DD0" w:rsidRDefault="00073DD0" w:rsidP="00073DD0">
      <w:pPr>
        <w:rPr>
          <w:i/>
          <w:lang w:val="en-US" w:eastAsia="en-GB"/>
        </w:rPr>
      </w:pPr>
    </w:p>
    <w:p w14:paraId="793B2C2B" w14:textId="77777777" w:rsidR="00073DD0" w:rsidRPr="00073DD0" w:rsidRDefault="00073DD0" w:rsidP="00073DD0">
      <w:pPr>
        <w:rPr>
          <w:i/>
          <w:lang w:val="en-US" w:eastAsia="en-GB"/>
        </w:rPr>
      </w:pPr>
    </w:p>
    <w:p w14:paraId="6E1A570B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Others</w:t>
      </w:r>
    </w:p>
    <w:p w14:paraId="038A30B8" w14:textId="77777777" w:rsidR="00073DD0" w:rsidRPr="00073DD0" w:rsidRDefault="00073DD0" w:rsidP="00073DD0">
      <w:pPr>
        <w:rPr>
          <w:i/>
          <w:lang w:val="en-US" w:eastAsia="en-GB"/>
        </w:rPr>
      </w:pPr>
    </w:p>
    <w:p w14:paraId="677BAFB9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# Disable IPv6</w:t>
      </w:r>
    </w:p>
    <w:p w14:paraId="0F1144D8" w14:textId="77777777" w:rsidR="00073DD0" w:rsidRPr="00073DD0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>Get-NetAdapterBinding</w:t>
      </w:r>
    </w:p>
    <w:p w14:paraId="7C2E91F9" w14:textId="248AD6E1" w:rsidR="00A8235A" w:rsidRDefault="00073DD0" w:rsidP="00073DD0">
      <w:pPr>
        <w:rPr>
          <w:i/>
          <w:lang w:val="en-US" w:eastAsia="en-GB"/>
        </w:rPr>
      </w:pPr>
      <w:r w:rsidRPr="00073DD0">
        <w:rPr>
          <w:i/>
          <w:lang w:val="en-US" w:eastAsia="en-GB"/>
        </w:rPr>
        <w:t xml:space="preserve">Disable-NetAdapterBinding </w:t>
      </w:r>
      <w:r w:rsidRPr="00073DD0">
        <w:rPr>
          <w:rFonts w:ascii="Helvetica" w:eastAsia="Helvetica" w:hAnsi="Helvetica" w:cs="Helvetica"/>
          <w:i/>
          <w:lang w:val="en-US" w:eastAsia="en-GB"/>
        </w:rPr>
        <w:t>–InterfaceAlias “Ethernet0” –Com</w:t>
      </w:r>
      <w:r w:rsidRPr="00073DD0">
        <w:rPr>
          <w:i/>
          <w:lang w:val="en-US" w:eastAsia="en-GB"/>
        </w:rPr>
        <w:t>ponentID ms_tcpip6</w:t>
      </w:r>
    </w:p>
    <w:p w14:paraId="67D9C14D" w14:textId="6F2AC535" w:rsidR="004B0628" w:rsidRDefault="004B0628" w:rsidP="004B0628">
      <w:pPr>
        <w:pStyle w:val="Heading1"/>
        <w:numPr>
          <w:ilvl w:val="1"/>
          <w:numId w:val="1"/>
        </w:numPr>
        <w:rPr>
          <w:lang w:val="en-US" w:eastAsia="en-GB"/>
        </w:rPr>
      </w:pPr>
      <w:bookmarkStart w:id="10" w:name="_Toc512522508"/>
      <w:r>
        <w:rPr>
          <w:lang w:val="en-US" w:eastAsia="en-GB"/>
        </w:rPr>
        <w:t>Isaacusdc2</w:t>
      </w:r>
      <w:bookmarkEnd w:id="10"/>
    </w:p>
    <w:p w14:paraId="72C1FCA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Rename, set dns and join domain</w:t>
      </w:r>
    </w:p>
    <w:p w14:paraId="1705998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Rename-computer -newname ISAACUSDC2</w:t>
      </w:r>
    </w:p>
    <w:p w14:paraId="4CDEF528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Set-DnsClientServerAddress -InterfaceAlias Ethernet0 -ServerAddresses "&lt;isaacusdc1&gt;,&lt;isaacusdc2&gt;"</w:t>
      </w:r>
    </w:p>
    <w:p w14:paraId="206FCCB6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Add-Computer -DomainName ISAACUS.local -Credential $(get-credential)</w:t>
      </w:r>
    </w:p>
    <w:p w14:paraId="7C0D1909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Restart-Computer</w:t>
      </w:r>
    </w:p>
    <w:p w14:paraId="1D8673F2" w14:textId="77777777" w:rsidR="00077F44" w:rsidRPr="00077F44" w:rsidRDefault="00077F44" w:rsidP="00077F44">
      <w:pPr>
        <w:rPr>
          <w:i/>
          <w:lang w:val="en-US" w:eastAsia="en-GB"/>
        </w:rPr>
      </w:pPr>
    </w:p>
    <w:p w14:paraId="4A1AC03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Set-DnsClientServerAddress -InterfaceAlias Ethernet0 -ResetServerAddresses</w:t>
      </w:r>
    </w:p>
    <w:p w14:paraId="7F4BD0E5" w14:textId="77777777" w:rsidR="00077F44" w:rsidRPr="00077F44" w:rsidRDefault="00077F44" w:rsidP="00077F44">
      <w:pPr>
        <w:rPr>
          <w:i/>
          <w:lang w:val="en-US" w:eastAsia="en-GB"/>
        </w:rPr>
      </w:pPr>
    </w:p>
    <w:p w14:paraId="1A99CAC5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Install ADDS</w:t>
      </w:r>
    </w:p>
    <w:p w14:paraId="1904987F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Import-Module ADDSDeployment</w:t>
      </w:r>
    </w:p>
    <w:p w14:paraId="605B0B1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Install-ADDSDomainController `</w:t>
      </w:r>
    </w:p>
    <w:p w14:paraId="1FC4573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-NoGlobalCatalog:$false `</w:t>
      </w:r>
    </w:p>
    <w:p w14:paraId="4A5333E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-CreateDnsDelegation:$false `</w:t>
      </w:r>
    </w:p>
    <w:p w14:paraId="74FBB52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-Credential (Get-Credential) `</w:t>
      </w:r>
    </w:p>
    <w:p w14:paraId="7760AF5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-CriticalReplicationOnly:$false `</w:t>
      </w:r>
    </w:p>
    <w:p w14:paraId="5334971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lastRenderedPageBreak/>
        <w:t>-DatabasePath "C:\Windows\NTDS" `</w:t>
      </w:r>
    </w:p>
    <w:p w14:paraId="2394530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-DomainName "ISAACUS.local" `</w:t>
      </w:r>
    </w:p>
    <w:p w14:paraId="0C40E91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-InstallDns:$true `</w:t>
      </w:r>
    </w:p>
    <w:p w14:paraId="313AD2C6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-LogPath "C:\Windows\NTDS" `</w:t>
      </w:r>
    </w:p>
    <w:p w14:paraId="38B4D158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-NoRebootOnCompletion:$false `</w:t>
      </w:r>
    </w:p>
    <w:p w14:paraId="0BCFE78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-SiteName "Default-First-Site-Name" `</w:t>
      </w:r>
    </w:p>
    <w:p w14:paraId="41F1CF4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-SysvolPath "C:\Windows\SYSVOL" `</w:t>
      </w:r>
    </w:p>
    <w:p w14:paraId="74A8C6B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-Force:$true</w:t>
      </w:r>
    </w:p>
    <w:p w14:paraId="09DBDC48" w14:textId="77777777" w:rsidR="00077F44" w:rsidRPr="00077F44" w:rsidRDefault="00077F44" w:rsidP="00077F44">
      <w:pPr>
        <w:rPr>
          <w:i/>
          <w:lang w:val="en-US" w:eastAsia="en-GB"/>
        </w:rPr>
      </w:pPr>
    </w:p>
    <w:p w14:paraId="529E776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Server rebooting automatically</w:t>
      </w:r>
    </w:p>
    <w:p w14:paraId="245825B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DNS SETTINGS</w:t>
      </w:r>
    </w:p>
    <w:p w14:paraId="64AC32F3" w14:textId="77777777" w:rsidR="00077F44" w:rsidRPr="00077F44" w:rsidRDefault="00077F44" w:rsidP="00077F44">
      <w:pPr>
        <w:rPr>
          <w:i/>
          <w:lang w:val="en-US" w:eastAsia="en-GB"/>
        </w:rPr>
      </w:pPr>
    </w:p>
    <w:p w14:paraId="3D2B811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DNS alias for wsus in dns:</w:t>
      </w:r>
    </w:p>
    <w:p w14:paraId="490385D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Add-DnsServerResourceRecordCName -Name "wsus" -HostNameAlias "ISAACUSDC2.ISAACUS.local" -ZoneName "ISAACUS.local"</w:t>
      </w:r>
    </w:p>
    <w:p w14:paraId="2732CEC5" w14:textId="77777777" w:rsidR="00077F44" w:rsidRPr="00077F44" w:rsidRDefault="00077F44" w:rsidP="00077F44">
      <w:pPr>
        <w:rPr>
          <w:i/>
          <w:lang w:val="en-US" w:eastAsia="en-GB"/>
        </w:rPr>
      </w:pPr>
    </w:p>
    <w:p w14:paraId="6333157C" w14:textId="77777777" w:rsidR="00077F44" w:rsidRPr="00077F44" w:rsidRDefault="00077F44" w:rsidP="00077F44">
      <w:pPr>
        <w:rPr>
          <w:i/>
          <w:lang w:val="en-US" w:eastAsia="en-GB"/>
        </w:rPr>
      </w:pPr>
    </w:p>
    <w:p w14:paraId="39CC1F8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DNS Set Scavenging and aging</w:t>
      </w:r>
    </w:p>
    <w:p w14:paraId="66E30E1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 xml:space="preserve">Set-DnsServerScavenging </w:t>
      </w:r>
      <w:r w:rsidRPr="00077F44">
        <w:rPr>
          <w:rFonts w:ascii="Helvetica" w:eastAsia="Helvetica" w:hAnsi="Helvetica" w:cs="Helvetica"/>
          <w:i/>
          <w:lang w:val="en-US" w:eastAsia="en-GB"/>
        </w:rPr>
        <w:t>–ScavengingState $True –ScavengingInterval 7:00:00:00 -RefreshInterval 1.00:00:00 –Ap</w:t>
      </w:r>
      <w:r w:rsidRPr="00077F44">
        <w:rPr>
          <w:i/>
          <w:lang w:val="en-US" w:eastAsia="en-GB"/>
        </w:rPr>
        <w:t>plyOnAllZones</w:t>
      </w:r>
    </w:p>
    <w:p w14:paraId="2FA1104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Set-DnsServerZoneAging isaacus.local -Aging $True</w:t>
      </w:r>
    </w:p>
    <w:p w14:paraId="50F95D69" w14:textId="77777777" w:rsidR="00077F44" w:rsidRPr="00077F44" w:rsidRDefault="00077F44" w:rsidP="00077F44">
      <w:pPr>
        <w:rPr>
          <w:i/>
          <w:lang w:val="en-US" w:eastAsia="en-GB"/>
        </w:rPr>
      </w:pPr>
    </w:p>
    <w:p w14:paraId="09817025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Add DNS Forwarders</w:t>
      </w:r>
    </w:p>
    <w:p w14:paraId="45B7FD9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Add-DnsServerForwarder -IPAddress 193.166.4.24 -PassThru</w:t>
      </w:r>
    </w:p>
    <w:p w14:paraId="3E88E5B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Add-DnsServerForwarder -IPAddress 193.166.4.25 -PassThru</w:t>
      </w:r>
    </w:p>
    <w:p w14:paraId="24E0B4F5" w14:textId="77777777" w:rsidR="00077F44" w:rsidRPr="00077F44" w:rsidRDefault="00077F44" w:rsidP="00077F44">
      <w:pPr>
        <w:rPr>
          <w:i/>
          <w:lang w:val="en-US" w:eastAsia="en-GB"/>
        </w:rPr>
      </w:pPr>
    </w:p>
    <w:p w14:paraId="5B8AE5E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Check services</w:t>
      </w:r>
    </w:p>
    <w:p w14:paraId="7AA3CDE0" w14:textId="77777777" w:rsidR="00077F44" w:rsidRPr="00077F44" w:rsidRDefault="00077F44" w:rsidP="00077F44">
      <w:pPr>
        <w:rPr>
          <w:i/>
          <w:lang w:val="en-US" w:eastAsia="en-GB"/>
        </w:rPr>
      </w:pPr>
    </w:p>
    <w:p w14:paraId="791DF239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Get-Service adws,kdc,netlogon,dns</w:t>
      </w:r>
    </w:p>
    <w:p w14:paraId="0CE26B9F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lastRenderedPageBreak/>
        <w:t>Get-Smbshare</w:t>
      </w:r>
    </w:p>
    <w:p w14:paraId="6547706D" w14:textId="77777777" w:rsidR="00077F44" w:rsidRPr="00077F44" w:rsidRDefault="00077F44" w:rsidP="00077F44">
      <w:pPr>
        <w:rPr>
          <w:i/>
          <w:lang w:val="en-US" w:eastAsia="en-GB"/>
        </w:rPr>
      </w:pPr>
    </w:p>
    <w:p w14:paraId="00B0F23F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Check logs</w:t>
      </w:r>
    </w:p>
    <w:p w14:paraId="1F4A1CE7" w14:textId="77777777" w:rsidR="00077F44" w:rsidRPr="00077F44" w:rsidRDefault="00077F44" w:rsidP="00077F44">
      <w:pPr>
        <w:rPr>
          <w:i/>
          <w:lang w:val="en-US" w:eastAsia="en-GB"/>
        </w:rPr>
      </w:pPr>
    </w:p>
    <w:p w14:paraId="79437E5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get-eventlog "Directory Service" | select entrytype, source, eventid, message</w:t>
      </w:r>
    </w:p>
    <w:p w14:paraId="2D53C72F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get-eventlog "Active Directory Web Services" | select entrytype, source, eventid, message</w:t>
      </w:r>
    </w:p>
    <w:p w14:paraId="020D2F05" w14:textId="77777777" w:rsidR="00077F44" w:rsidRPr="00077F44" w:rsidRDefault="00077F44" w:rsidP="00077F44">
      <w:pPr>
        <w:rPr>
          <w:i/>
          <w:lang w:val="en-US" w:eastAsia="en-GB"/>
        </w:rPr>
      </w:pPr>
    </w:p>
    <w:p w14:paraId="4ED1773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Remove CD driver letter</w:t>
      </w:r>
    </w:p>
    <w:p w14:paraId="54D7F6E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$drive = gwmi win32_volume -Filter "DriveLetter = 'd:'"</w:t>
      </w:r>
    </w:p>
    <w:p w14:paraId="7C284FB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Set-WmiInstance -input $drive -Arguments @{DriveLetter=$null;Label=$newReplayName}</w:t>
      </w:r>
    </w:p>
    <w:p w14:paraId="3187F29B" w14:textId="77777777" w:rsidR="00077F44" w:rsidRPr="00077F44" w:rsidRDefault="00077F44" w:rsidP="00077F44">
      <w:pPr>
        <w:rPr>
          <w:i/>
          <w:lang w:val="en-US" w:eastAsia="en-GB"/>
        </w:rPr>
      </w:pPr>
    </w:p>
    <w:p w14:paraId="47730258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#Format datadisk</w:t>
      </w:r>
    </w:p>
    <w:p w14:paraId="222DC23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Initialize-Disk -Number 1</w:t>
      </w:r>
    </w:p>
    <w:p w14:paraId="50815096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Get-Disk -Number 1 | New-Partition -UseMaximumSize -DriveLetter D | Format-Volume -FileSystem NTFS -NewFileSystemLabel "Data" -Confirm:$False</w:t>
      </w:r>
    </w:p>
    <w:p w14:paraId="0BFD6DB3" w14:textId="77777777" w:rsidR="00077F44" w:rsidRPr="00077F44" w:rsidRDefault="00077F44" w:rsidP="00077F44">
      <w:pPr>
        <w:rPr>
          <w:i/>
          <w:lang w:val="en-US" w:eastAsia="en-GB"/>
        </w:rPr>
      </w:pPr>
    </w:p>
    <w:p w14:paraId="14663263" w14:textId="77777777" w:rsidR="00077F44" w:rsidRPr="00077F44" w:rsidRDefault="00077F44" w:rsidP="00077F44">
      <w:pPr>
        <w:rPr>
          <w:i/>
          <w:lang w:val="en-US" w:eastAsia="en-GB"/>
        </w:rPr>
      </w:pPr>
    </w:p>
    <w:p w14:paraId="2FA7C8F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WSUS INSTALL</w:t>
      </w:r>
    </w:p>
    <w:p w14:paraId="52D4C29B" w14:textId="77777777" w:rsidR="00077F44" w:rsidRPr="00077F44" w:rsidRDefault="00077F44" w:rsidP="00077F44">
      <w:pPr>
        <w:rPr>
          <w:i/>
          <w:lang w:val="en-US" w:eastAsia="en-GB"/>
        </w:rPr>
      </w:pPr>
    </w:p>
    <w:p w14:paraId="473A943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#INSTALL WSUS</w:t>
      </w:r>
    </w:p>
    <w:p w14:paraId="2D54EF0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Install-WindowsFeature -Name  UpdateServices  -IncludeManagementTools</w:t>
      </w:r>
    </w:p>
    <w:p w14:paraId="2E61B7DB" w14:textId="77777777" w:rsidR="00077F44" w:rsidRPr="00077F44" w:rsidRDefault="00077F44" w:rsidP="00077F44">
      <w:pPr>
        <w:rPr>
          <w:i/>
          <w:lang w:val="en-US" w:eastAsia="en-GB"/>
        </w:rPr>
      </w:pPr>
    </w:p>
    <w:p w14:paraId="75D712C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New-Item -Path D: -Name WSUS -ItemType Directory</w:t>
      </w:r>
    </w:p>
    <w:p w14:paraId="56F7CA9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 xml:space="preserve">C:\'Program Files'\'Update Services'\Tools\wsusutil.exe postinstall CONTENT_DIR=D:\WSUS </w:t>
      </w:r>
    </w:p>
    <w:p w14:paraId="7B24A19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 xml:space="preserve">Set-WsusServerSynchronization </w:t>
      </w:r>
      <w:r w:rsidRPr="00077F44">
        <w:rPr>
          <w:rFonts w:ascii="Helvetica" w:eastAsia="Helvetica" w:hAnsi="Helvetica" w:cs="Helvetica"/>
          <w:i/>
          <w:lang w:val="en-US" w:eastAsia="en-GB"/>
        </w:rPr>
        <w:t>–SyncFromMU</w:t>
      </w:r>
    </w:p>
    <w:p w14:paraId="47589678" w14:textId="77777777" w:rsidR="00077F44" w:rsidRPr="00077F44" w:rsidRDefault="00077F44" w:rsidP="00077F44">
      <w:pPr>
        <w:rPr>
          <w:i/>
          <w:lang w:val="en-US" w:eastAsia="en-GB"/>
        </w:rPr>
      </w:pPr>
    </w:p>
    <w:p w14:paraId="2C91477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Get WSUS Server Object</w:t>
      </w:r>
    </w:p>
    <w:p w14:paraId="5C6EAFB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$wsus = Get-WSUSServer</w:t>
      </w:r>
    </w:p>
    <w:p w14:paraId="1D56D386" w14:textId="77777777" w:rsidR="00077F44" w:rsidRPr="00077F44" w:rsidRDefault="00077F44" w:rsidP="00077F44">
      <w:pPr>
        <w:rPr>
          <w:i/>
          <w:lang w:val="en-US" w:eastAsia="en-GB"/>
        </w:rPr>
      </w:pPr>
    </w:p>
    <w:p w14:paraId="26FD745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lastRenderedPageBreak/>
        <w:t># Connect to WSUS server configuration</w:t>
      </w:r>
    </w:p>
    <w:p w14:paraId="64647A4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$wsusConfig = $wsus.GetConfiguration()</w:t>
      </w:r>
    </w:p>
    <w:p w14:paraId="7DB3E5BB" w14:textId="77777777" w:rsidR="00077F44" w:rsidRPr="00077F44" w:rsidRDefault="00077F44" w:rsidP="00077F44">
      <w:pPr>
        <w:rPr>
          <w:i/>
          <w:lang w:val="en-US" w:eastAsia="en-GB"/>
        </w:rPr>
      </w:pPr>
    </w:p>
    <w:p w14:paraId="7981455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Set Update Languages to English and save configuration sett</w:t>
      </w:r>
    </w:p>
    <w:p w14:paraId="6F4F32E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$wsusConfig.AllUpdateLanguagesEnabled = $false</w:t>
      </w:r>
    </w:p>
    <w:p w14:paraId="4C60258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$wsusConfig.SetEnabledUpdateLanguages(</w:t>
      </w:r>
      <w:r w:rsidRPr="00077F44">
        <w:rPr>
          <w:rFonts w:ascii="Helvetica" w:eastAsia="Helvetica" w:hAnsi="Helvetica" w:cs="Helvetica"/>
          <w:i/>
          <w:lang w:val="en-US" w:eastAsia="en-GB"/>
        </w:rPr>
        <w:t>“en”)</w:t>
      </w:r>
    </w:p>
    <w:p w14:paraId="1F8C77A6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$wsusConfig.Save()</w:t>
      </w:r>
    </w:p>
    <w:p w14:paraId="6AD6D958" w14:textId="77777777" w:rsidR="00077F44" w:rsidRPr="00077F44" w:rsidRDefault="00077F44" w:rsidP="00077F44">
      <w:pPr>
        <w:rPr>
          <w:i/>
          <w:lang w:val="en-US" w:eastAsia="en-GB"/>
        </w:rPr>
      </w:pPr>
    </w:p>
    <w:p w14:paraId="4F5CEE18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Get WSUS Subscription and perform initial synchronization to get latest categories</w:t>
      </w:r>
    </w:p>
    <w:p w14:paraId="3B26E29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$subscription = $wsus.GetSubscription()</w:t>
      </w:r>
    </w:p>
    <w:p w14:paraId="5DCE91F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$subscription.StartSynchronizationForCategoryOnly()</w:t>
      </w:r>
    </w:p>
    <w:p w14:paraId="58C2A0E6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'Beginning first WSUS Sync to get available Products etc' -ForegroundColor Magenta</w:t>
      </w:r>
    </w:p>
    <w:p w14:paraId="3DA36E2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'Will take some time to complete'</w:t>
      </w:r>
    </w:p>
    <w:p w14:paraId="41C666E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While ($subscription.GetSynchronizationStatus() -ne 'NotProcessing') {</w:t>
      </w:r>
    </w:p>
    <w:p w14:paraId="73675CE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"." -NoNewline</w:t>
      </w:r>
    </w:p>
    <w:p w14:paraId="5F62E1D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Start-Sleep -Seconds 5</w:t>
      </w:r>
    </w:p>
    <w:p w14:paraId="6F7F585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}</w:t>
      </w:r>
    </w:p>
    <w:p w14:paraId="036DBE68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 '</w:t>
      </w:r>
    </w:p>
    <w:p w14:paraId="242E4E5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"Sync is done." -ForegroundColor Green</w:t>
      </w:r>
    </w:p>
    <w:p w14:paraId="1F80EA34" w14:textId="77777777" w:rsidR="00077F44" w:rsidRPr="00077F44" w:rsidRDefault="00077F44" w:rsidP="00077F44">
      <w:pPr>
        <w:rPr>
          <w:i/>
          <w:lang w:val="en-US" w:eastAsia="en-GB"/>
        </w:rPr>
      </w:pPr>
    </w:p>
    <w:p w14:paraId="2FA58B0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Configure the Platforms that we want WSUS to receive updates</w:t>
      </w:r>
    </w:p>
    <w:p w14:paraId="7CD2957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First disable all products</w:t>
      </w:r>
    </w:p>
    <w:p w14:paraId="35BC792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'Diabling products WSUS Products'</w:t>
      </w:r>
    </w:p>
    <w:p w14:paraId="1A80AA4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Get-WsusProduct | Set-WsusProduct -Disable</w:t>
      </w:r>
    </w:p>
    <w:p w14:paraId="551243B5" w14:textId="77777777" w:rsidR="00077F44" w:rsidRPr="00077F44" w:rsidRDefault="00077F44" w:rsidP="00077F44">
      <w:pPr>
        <w:rPr>
          <w:i/>
          <w:lang w:val="en-US" w:eastAsia="en-GB"/>
        </w:rPr>
      </w:pPr>
    </w:p>
    <w:p w14:paraId="38BC5AA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Enable the ones you need</w:t>
      </w:r>
    </w:p>
    <w:p w14:paraId="2CEDD79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'Setting WSUS Products'</w:t>
      </w:r>
    </w:p>
    <w:p w14:paraId="3B73799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Get-WsusProduct | where-Object {</w:t>
      </w:r>
    </w:p>
    <w:p w14:paraId="580B89B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$_.Product.Title -in (</w:t>
      </w:r>
    </w:p>
    <w:p w14:paraId="4DAFFE3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lastRenderedPageBreak/>
        <w:t>'Windows Server 2016 and Later Servicing Drivers',</w:t>
      </w:r>
    </w:p>
    <w:p w14:paraId="73B9372F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'Windows Server 2016',</w:t>
      </w:r>
    </w:p>
    <w:p w14:paraId="2386FBC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 xml:space="preserve">'Windows Server Manager </w:t>
      </w:r>
      <w:r w:rsidRPr="00077F44">
        <w:rPr>
          <w:rFonts w:ascii="Helvetica" w:eastAsia="Helvetica" w:hAnsi="Helvetica" w:cs="Helvetica"/>
          <w:i/>
          <w:lang w:val="en-US" w:eastAsia="en-GB"/>
        </w:rPr>
        <w:t>– Windows Server Update Services (WSUS) Dynamic Installer')</w:t>
      </w:r>
    </w:p>
    <w:p w14:paraId="0C7635A6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} | Set-WsusProduct</w:t>
      </w:r>
    </w:p>
    <w:p w14:paraId="2DF4DCCD" w14:textId="77777777" w:rsidR="00077F44" w:rsidRPr="00077F44" w:rsidRDefault="00077F44" w:rsidP="00077F44">
      <w:pPr>
        <w:rPr>
          <w:i/>
          <w:lang w:val="en-US" w:eastAsia="en-GB"/>
        </w:rPr>
      </w:pPr>
    </w:p>
    <w:p w14:paraId="25C7607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Configure Synchronizations</w:t>
      </w:r>
    </w:p>
    <w:p w14:paraId="6CCD883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'Enabling WSUS Automatic Synchronisation'</w:t>
      </w:r>
    </w:p>
    <w:p w14:paraId="23EF293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$subscription.SynchronizeAutomatically=$true</w:t>
      </w:r>
    </w:p>
    <w:p w14:paraId="290C828A" w14:textId="77777777" w:rsidR="00077F44" w:rsidRPr="00077F44" w:rsidRDefault="00077F44" w:rsidP="00077F44">
      <w:pPr>
        <w:rPr>
          <w:i/>
          <w:lang w:val="en-US" w:eastAsia="en-GB"/>
        </w:rPr>
      </w:pPr>
    </w:p>
    <w:p w14:paraId="5FF8A905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Set synchronization scheduled for midnight each night</w:t>
      </w:r>
    </w:p>
    <w:p w14:paraId="61790A3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$subscription.SynchronizeAutomaticallyTimeOfDay= (New-TimeSpan -Hours 0)</w:t>
      </w:r>
    </w:p>
    <w:p w14:paraId="7B88F0C9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$subscription.NumberOfSynchronizationsPerDay=12</w:t>
      </w:r>
    </w:p>
    <w:p w14:paraId="4F8A39F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$subscription.Save()</w:t>
      </w:r>
    </w:p>
    <w:p w14:paraId="04DDB430" w14:textId="77777777" w:rsidR="00077F44" w:rsidRPr="00077F44" w:rsidRDefault="00077F44" w:rsidP="00077F44">
      <w:pPr>
        <w:rPr>
          <w:i/>
          <w:lang w:val="en-US" w:eastAsia="en-GB"/>
        </w:rPr>
      </w:pPr>
    </w:p>
    <w:p w14:paraId="48563C8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Kick off a synchronization</w:t>
      </w:r>
    </w:p>
    <w:p w14:paraId="2F5DC005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$subscription.StartSynchronization()</w:t>
      </w:r>
    </w:p>
    <w:p w14:paraId="3A9C4EA4" w14:textId="77777777" w:rsidR="00077F44" w:rsidRPr="00077F44" w:rsidRDefault="00077F44" w:rsidP="00077F44">
      <w:pPr>
        <w:rPr>
          <w:i/>
          <w:lang w:val="en-US" w:eastAsia="en-GB"/>
        </w:rPr>
      </w:pPr>
    </w:p>
    <w:p w14:paraId="1981C6B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Monitor Progress of Synchronisation</w:t>
      </w:r>
    </w:p>
    <w:p w14:paraId="22B12BDB" w14:textId="77777777" w:rsidR="00077F44" w:rsidRPr="00077F44" w:rsidRDefault="00077F44" w:rsidP="00077F44">
      <w:pPr>
        <w:rPr>
          <w:i/>
          <w:lang w:val="en-US" w:eastAsia="en-GB"/>
        </w:rPr>
      </w:pPr>
    </w:p>
    <w:p w14:paraId="01EC2E1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'Starting WSUS Sync, will take some time' -ForegroundColor Magenta</w:t>
      </w:r>
    </w:p>
    <w:p w14:paraId="5CB06D9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Start-Sleep -Seconds 60 # Wait for sync to start before monitoring</w:t>
      </w:r>
    </w:p>
    <w:p w14:paraId="7769EA4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while ($subscription.GetSynchronizationProgress().ProcessedItems -ne $subscription.GetSynchronizationProgress().TotalItems) {</w:t>
      </w:r>
    </w:p>
    <w:p w14:paraId="354E09F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Write-Progress -PercentComplete (</w:t>
      </w:r>
    </w:p>
    <w:p w14:paraId="0DE08CD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$subscription.GetSynchronizationProgress().ProcessedItems*100/($subscription.GetSynchronizationProgress().TotalItems)</w:t>
      </w:r>
    </w:p>
    <w:p w14:paraId="7A88CF1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) -Activity "WSUS Sync Progress"</w:t>
      </w:r>
    </w:p>
    <w:p w14:paraId="6D7E09F6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}</w:t>
      </w:r>
    </w:p>
    <w:p w14:paraId="1751036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"Sync is done." -ForegroundColor Green</w:t>
      </w:r>
    </w:p>
    <w:p w14:paraId="19FC4297" w14:textId="77777777" w:rsidR="00077F44" w:rsidRPr="00077F44" w:rsidRDefault="00077F44" w:rsidP="00077F44">
      <w:pPr>
        <w:rPr>
          <w:i/>
          <w:lang w:val="en-US" w:eastAsia="en-GB"/>
        </w:rPr>
      </w:pPr>
    </w:p>
    <w:p w14:paraId="7D9348D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Configure Default Approval Rule</w:t>
      </w:r>
    </w:p>
    <w:p w14:paraId="165F0DFF" w14:textId="77777777" w:rsidR="00077F44" w:rsidRPr="00077F44" w:rsidRDefault="00077F44" w:rsidP="00077F44">
      <w:pPr>
        <w:rPr>
          <w:i/>
          <w:lang w:val="en-US" w:eastAsia="en-GB"/>
        </w:rPr>
      </w:pPr>
    </w:p>
    <w:p w14:paraId="57A89CA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if ($DefaultApproval -eq $True)</w:t>
      </w:r>
    </w:p>
    <w:p w14:paraId="7A8F2C5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{</w:t>
      </w:r>
    </w:p>
    <w:p w14:paraId="61A4750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'Configuring default automatic approval rule'</w:t>
      </w:r>
    </w:p>
    <w:p w14:paraId="7D2B21C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[void][reflection.assembly]::LoadWithPartialName("Microsoft.UpdateServices.Administration")</w:t>
      </w:r>
    </w:p>
    <w:p w14:paraId="7ABCAA8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$rule = $wsus.GetInstallApprovalRules() | Where {</w:t>
      </w:r>
    </w:p>
    <w:p w14:paraId="32E632F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$_.Name -eq "Default Automatic Approval Rule"}</w:t>
      </w:r>
    </w:p>
    <w:p w14:paraId="443D08D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$class = $wsus.GetUpdateClassifications() | ? {$_.Title -In (</w:t>
      </w:r>
    </w:p>
    <w:p w14:paraId="7487F56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'Critical Updates',</w:t>
      </w:r>
    </w:p>
    <w:p w14:paraId="1EDEEC4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'Definition Updates',</w:t>
      </w:r>
    </w:p>
    <w:p w14:paraId="691A401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'Feature Packs',</w:t>
      </w:r>
    </w:p>
    <w:p w14:paraId="2F1ABC2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'Security Updates',</w:t>
      </w:r>
    </w:p>
    <w:p w14:paraId="2FB1FF2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'Service Packs',</w:t>
      </w:r>
    </w:p>
    <w:p w14:paraId="5A96A88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'Update Rollups',</w:t>
      </w:r>
    </w:p>
    <w:p w14:paraId="60CD0F3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'Updates')}</w:t>
      </w:r>
    </w:p>
    <w:p w14:paraId="35CCF989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$class_coll = New-Object  UpdateClassificationCollection</w:t>
      </w:r>
    </w:p>
    <w:p w14:paraId="138DC6B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$class_coll.AddRange($class)</w:t>
      </w:r>
    </w:p>
    <w:p w14:paraId="410D8BC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$rule.SetUpdateClassifications($class_coll)</w:t>
      </w:r>
    </w:p>
    <w:p w14:paraId="3FB7888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$rule.Enabled = $True</w:t>
      </w:r>
    </w:p>
    <w:p w14:paraId="7EFDE1A8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$rule.Save()</w:t>
      </w:r>
    </w:p>
    <w:p w14:paraId="6CC6EDD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}</w:t>
      </w:r>
    </w:p>
    <w:p w14:paraId="269ECB56" w14:textId="77777777" w:rsidR="00077F44" w:rsidRPr="00077F44" w:rsidRDefault="00077F44" w:rsidP="00077F44">
      <w:pPr>
        <w:rPr>
          <w:i/>
          <w:lang w:val="en-US" w:eastAsia="en-GB"/>
        </w:rPr>
      </w:pPr>
    </w:p>
    <w:p w14:paraId="34EB7CA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Configure Default Approval Rule</w:t>
      </w:r>
    </w:p>
    <w:p w14:paraId="491B024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$wsus = Get-WSUSServer</w:t>
      </w:r>
    </w:p>
    <w:p w14:paraId="2C32C97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$DefaultApproval = $True</w:t>
      </w:r>
    </w:p>
    <w:p w14:paraId="336891A2" w14:textId="77777777" w:rsidR="00077F44" w:rsidRPr="00077F44" w:rsidRDefault="00077F44" w:rsidP="00077F44">
      <w:pPr>
        <w:rPr>
          <w:i/>
          <w:lang w:val="en-US" w:eastAsia="en-GB"/>
        </w:rPr>
      </w:pPr>
    </w:p>
    <w:p w14:paraId="4DA7C9CB" w14:textId="77777777" w:rsidR="00077F44" w:rsidRPr="00077F44" w:rsidRDefault="00077F44" w:rsidP="00077F44">
      <w:pPr>
        <w:rPr>
          <w:i/>
          <w:lang w:val="en-US" w:eastAsia="en-GB"/>
        </w:rPr>
      </w:pPr>
    </w:p>
    <w:p w14:paraId="38F557B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lastRenderedPageBreak/>
        <w:t>if ($DefaultApproval -eq $True)</w:t>
      </w:r>
    </w:p>
    <w:p w14:paraId="37323788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{</w:t>
      </w:r>
    </w:p>
    <w:p w14:paraId="1C893D8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'Configuring default automatic approval rule'</w:t>
      </w:r>
    </w:p>
    <w:p w14:paraId="5809B40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[void][reflection.assembly]::LoadWithPartialName("Microsoft.UpdateServices.Administration")</w:t>
      </w:r>
    </w:p>
    <w:p w14:paraId="074BC6B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$rule = $wsus.GetInstallApprovalRules() | Where {</w:t>
      </w:r>
    </w:p>
    <w:p w14:paraId="0113E68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$_.Name -eq "Default Automatic Approval Rule"}</w:t>
      </w:r>
    </w:p>
    <w:p w14:paraId="737E8BE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$class = $wsus.GetUpdateClassifications() | ? {$_.Title -In (</w:t>
      </w:r>
    </w:p>
    <w:p w14:paraId="58CACB4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'Critical Updates',</w:t>
      </w:r>
    </w:p>
    <w:p w14:paraId="76E45EF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'Definition Updates',</w:t>
      </w:r>
    </w:p>
    <w:p w14:paraId="321D231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'Feature Packs',</w:t>
      </w:r>
    </w:p>
    <w:p w14:paraId="22D7397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'Security Updates',</w:t>
      </w:r>
    </w:p>
    <w:p w14:paraId="35C542F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'Service Packs',</w:t>
      </w:r>
    </w:p>
    <w:p w14:paraId="6BA7777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'Update Rollups',</w:t>
      </w:r>
    </w:p>
    <w:p w14:paraId="129EF9B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'Updates')}</w:t>
      </w:r>
    </w:p>
    <w:p w14:paraId="77DF4B2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$class_coll = New-Object  UpdateClassificationCollection</w:t>
      </w:r>
    </w:p>
    <w:p w14:paraId="4C541228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$class_coll.AddRange($class)</w:t>
      </w:r>
    </w:p>
    <w:p w14:paraId="5049587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$rule.SetUpdateClassifications($class_coll)</w:t>
      </w:r>
    </w:p>
    <w:p w14:paraId="28D4394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$rule.Enabled = $True</w:t>
      </w:r>
    </w:p>
    <w:p w14:paraId="70A552E5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$rule.Save()</w:t>
      </w:r>
    </w:p>
    <w:p w14:paraId="116A04B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}</w:t>
      </w:r>
    </w:p>
    <w:p w14:paraId="2B42CA8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Run Default Approval Rule</w:t>
      </w:r>
    </w:p>
    <w:p w14:paraId="3C614B4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$RunDefaultRule = $True</w:t>
      </w:r>
    </w:p>
    <w:p w14:paraId="7B92BF22" w14:textId="77777777" w:rsidR="00077F44" w:rsidRPr="00077F44" w:rsidRDefault="00077F44" w:rsidP="00077F44">
      <w:pPr>
        <w:rPr>
          <w:i/>
          <w:lang w:val="en-US" w:eastAsia="en-GB"/>
        </w:rPr>
      </w:pPr>
    </w:p>
    <w:p w14:paraId="47BB6659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if ($RunDefaultRule -eq $True)</w:t>
      </w:r>
    </w:p>
    <w:p w14:paraId="7B524CDB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{</w:t>
      </w:r>
    </w:p>
    <w:p w14:paraId="1F5B565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'Running Default Approval Rule'</w:t>
      </w:r>
    </w:p>
    <w:p w14:paraId="0E0AEC25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 &gt;This step may timeout, but the rule will be applied and the script will continue' -ForegroundColor Yellow</w:t>
      </w:r>
    </w:p>
    <w:p w14:paraId="5411F9F1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try {</w:t>
      </w:r>
    </w:p>
    <w:p w14:paraId="50AE7CB9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lastRenderedPageBreak/>
        <w:t>$Apply = $rule.ApplyRule()</w:t>
      </w:r>
    </w:p>
    <w:p w14:paraId="50F3ADC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}</w:t>
      </w:r>
    </w:p>
    <w:p w14:paraId="2F5FA78E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catch {</w:t>
      </w:r>
    </w:p>
    <w:p w14:paraId="03ABC5C3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write-warning $_</w:t>
      </w:r>
    </w:p>
    <w:p w14:paraId="6FCE6EC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}</w:t>
      </w:r>
    </w:p>
    <w:p w14:paraId="5D7CB72F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Finally {</w:t>
      </w:r>
    </w:p>
    <w:p w14:paraId="148C7FB0" w14:textId="77777777" w:rsidR="00077F44" w:rsidRPr="00077F44" w:rsidRDefault="00077F44" w:rsidP="00077F44">
      <w:pPr>
        <w:rPr>
          <w:i/>
          <w:lang w:val="en-US" w:eastAsia="en-GB"/>
        </w:rPr>
      </w:pPr>
    </w:p>
    <w:p w14:paraId="6D0B2ED8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'WSUS log files can be found here: %ProgramFiles%\Update Services\LogFiles'</w:t>
      </w:r>
    </w:p>
    <w:p w14:paraId="6110FF3D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write-host 'Done!' -foregroundcolor Green</w:t>
      </w:r>
    </w:p>
    <w:p w14:paraId="641CC13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}</w:t>
      </w:r>
    </w:p>
    <w:p w14:paraId="3E2D571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 xml:space="preserve">} </w:t>
      </w:r>
    </w:p>
    <w:p w14:paraId="6C71D2DB" w14:textId="77777777" w:rsidR="00077F44" w:rsidRPr="00077F44" w:rsidRDefault="00077F44" w:rsidP="00077F44">
      <w:pPr>
        <w:rPr>
          <w:i/>
          <w:lang w:val="en-US" w:eastAsia="en-GB"/>
        </w:rPr>
      </w:pPr>
    </w:p>
    <w:p w14:paraId="65B317C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#Add DNS alias for wsus in dns:</w:t>
      </w:r>
    </w:p>
    <w:p w14:paraId="22A48085" w14:textId="77777777" w:rsidR="00077F44" w:rsidRPr="00077F44" w:rsidRDefault="00077F44" w:rsidP="00077F44">
      <w:pPr>
        <w:rPr>
          <w:i/>
          <w:lang w:val="en-US" w:eastAsia="en-GB"/>
        </w:rPr>
      </w:pPr>
    </w:p>
    <w:p w14:paraId="1BE32385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Add-DnsServerResourceRecordCName -Name "wsus" -HostNameAlias "ISAACUSDC2.ISAACUS.local" -ZoneName "ISAACUS.local"</w:t>
      </w:r>
    </w:p>
    <w:p w14:paraId="73D65771" w14:textId="77777777" w:rsidR="00077F44" w:rsidRPr="00077F44" w:rsidRDefault="00077F44" w:rsidP="00077F44">
      <w:pPr>
        <w:rPr>
          <w:i/>
          <w:lang w:val="en-US" w:eastAsia="en-GB"/>
        </w:rPr>
      </w:pPr>
    </w:p>
    <w:p w14:paraId="00E577C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WSUS Reporting needs:</w:t>
      </w:r>
    </w:p>
    <w:p w14:paraId="7E2FB13A" w14:textId="77777777" w:rsidR="00077F44" w:rsidRPr="00077F44" w:rsidRDefault="00077F44" w:rsidP="00077F44">
      <w:pPr>
        <w:rPr>
          <w:i/>
          <w:lang w:val="en-US" w:eastAsia="en-GB"/>
        </w:rPr>
      </w:pPr>
    </w:p>
    <w:p w14:paraId="06AEEBEC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Install Microsoft Report Viewer 2012 with default settings.</w:t>
      </w:r>
    </w:p>
    <w:p w14:paraId="7F9D6052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https://www.microsoft.com/en-ca/download/details.aspx?id=35747</w:t>
      </w:r>
    </w:p>
    <w:p w14:paraId="538534B5" w14:textId="77777777" w:rsidR="00077F44" w:rsidRPr="00077F44" w:rsidRDefault="00077F44" w:rsidP="00077F44">
      <w:pPr>
        <w:rPr>
          <w:i/>
          <w:lang w:val="en-US" w:eastAsia="en-GB"/>
        </w:rPr>
      </w:pPr>
    </w:p>
    <w:p w14:paraId="3843D49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Microsoft System CLR Types for Microsoft SQL Server 2012 with default settings.</w:t>
      </w:r>
    </w:p>
    <w:p w14:paraId="1D3FF16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http://go.microsoft.com/fwlink/?LinkID=239644&amp;clcid=0x409</w:t>
      </w:r>
    </w:p>
    <w:p w14:paraId="391D1E57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Others</w:t>
      </w:r>
    </w:p>
    <w:p w14:paraId="2D21B73D" w14:textId="77777777" w:rsidR="00077F44" w:rsidRPr="00077F44" w:rsidRDefault="00077F44" w:rsidP="00077F44">
      <w:pPr>
        <w:rPr>
          <w:i/>
          <w:lang w:val="en-US" w:eastAsia="en-GB"/>
        </w:rPr>
      </w:pPr>
    </w:p>
    <w:p w14:paraId="017F6B8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MOVE FSMO INFRASTRUCTURE ROLE TO ISAACUSDC2</w:t>
      </w:r>
    </w:p>
    <w:p w14:paraId="104C5DF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FSMO infrastructure role to ISAACUSDC2 (Move-ADDirectoryServerOperationMasterRole -Identity ISAACUSDC2.local -OperationMasterRole InfrastructureMaster)</w:t>
      </w:r>
    </w:p>
    <w:p w14:paraId="5CBD198E" w14:textId="77777777" w:rsidR="00077F44" w:rsidRPr="00077F44" w:rsidRDefault="00077F44" w:rsidP="00077F44">
      <w:pPr>
        <w:rPr>
          <w:i/>
          <w:lang w:val="en-US" w:eastAsia="en-GB"/>
        </w:rPr>
      </w:pPr>
    </w:p>
    <w:p w14:paraId="5D8A3F9A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# DISABLE IPV6</w:t>
      </w:r>
    </w:p>
    <w:p w14:paraId="1BB6E564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>Get-NetAdapterBinding</w:t>
      </w:r>
    </w:p>
    <w:p w14:paraId="528AFD20" w14:textId="77777777" w:rsidR="00077F44" w:rsidRPr="00077F44" w:rsidRDefault="00077F44" w:rsidP="00077F44">
      <w:pPr>
        <w:rPr>
          <w:i/>
          <w:lang w:val="en-US" w:eastAsia="en-GB"/>
        </w:rPr>
      </w:pPr>
      <w:r w:rsidRPr="00077F44">
        <w:rPr>
          <w:i/>
          <w:lang w:val="en-US" w:eastAsia="en-GB"/>
        </w:rPr>
        <w:t xml:space="preserve">Disable-NetAdapterBinding </w:t>
      </w:r>
      <w:r w:rsidRPr="00077F44">
        <w:rPr>
          <w:rFonts w:ascii="Helvetica" w:eastAsia="Helvetica" w:hAnsi="Helvetica" w:cs="Helvetica"/>
          <w:i/>
          <w:lang w:val="en-US" w:eastAsia="en-GB"/>
        </w:rPr>
        <w:t>–InterfaceAlias “Ethernet0” –ComponentID ms_tcpip6</w:t>
      </w:r>
    </w:p>
    <w:p w14:paraId="65434BB7" w14:textId="58F343D9" w:rsidR="004B0628" w:rsidRDefault="00056C6C" w:rsidP="00056C6C">
      <w:pPr>
        <w:pStyle w:val="Heading1"/>
        <w:numPr>
          <w:ilvl w:val="1"/>
          <w:numId w:val="1"/>
        </w:numPr>
        <w:rPr>
          <w:lang w:val="en-US" w:eastAsia="en-GB"/>
        </w:rPr>
      </w:pPr>
      <w:bookmarkStart w:id="11" w:name="_Toc512522509"/>
      <w:r>
        <w:rPr>
          <w:lang w:val="en-US" w:eastAsia="en-GB"/>
        </w:rPr>
        <w:t>ISAACUSCB1</w:t>
      </w:r>
      <w:bookmarkEnd w:id="11"/>
    </w:p>
    <w:p w14:paraId="74966506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# Rename computer, set dns and join domain</w:t>
      </w:r>
    </w:p>
    <w:p w14:paraId="48AE8852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Rename-Computer -newname ISAACUSCB1</w:t>
      </w:r>
    </w:p>
    <w:p w14:paraId="6AB0966A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Set-DnsClientServerAddress -InterfaceAlias Ethernet0 -ServerAddresses "&lt;isaacusdc1&gt;,&lt;isaacusdc2&gt;"</w:t>
      </w:r>
    </w:p>
    <w:p w14:paraId="13875E8A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Add-Computer -DomainName ISAACUS.local -Credential $(get-credential)</w:t>
      </w:r>
    </w:p>
    <w:p w14:paraId="4B429B8A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Restart-Computer</w:t>
      </w:r>
    </w:p>
    <w:p w14:paraId="5555DAF1" w14:textId="77777777" w:rsidR="00056C6C" w:rsidRPr="00056C6C" w:rsidRDefault="00056C6C" w:rsidP="00056C6C">
      <w:pPr>
        <w:rPr>
          <w:i/>
          <w:lang w:val="en-US" w:eastAsia="en-GB"/>
        </w:rPr>
      </w:pPr>
    </w:p>
    <w:p w14:paraId="59BD3946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Set-DnsClientServerAddress -InterfaceAlias Ethernet0 -ResetServerAddresses</w:t>
      </w:r>
    </w:p>
    <w:p w14:paraId="4B4B1795" w14:textId="77777777" w:rsidR="00056C6C" w:rsidRPr="00056C6C" w:rsidRDefault="00056C6C" w:rsidP="00056C6C">
      <w:pPr>
        <w:rPr>
          <w:i/>
          <w:lang w:val="en-US" w:eastAsia="en-GB"/>
        </w:rPr>
      </w:pPr>
    </w:p>
    <w:p w14:paraId="1AD49136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# Remove CD drive letter</w:t>
      </w:r>
    </w:p>
    <w:p w14:paraId="67D3958A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$drive = gwmi win32_volume -Filter "DriveLetter = 'd:'"</w:t>
      </w:r>
    </w:p>
    <w:p w14:paraId="3B1CAF91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Set-WmiInstance -input $drive -Arguments @{DriveLetter=$null;Label=$newReplayName}</w:t>
      </w:r>
    </w:p>
    <w:p w14:paraId="56881EBF" w14:textId="77777777" w:rsidR="00056C6C" w:rsidRPr="00056C6C" w:rsidRDefault="00056C6C" w:rsidP="00056C6C">
      <w:pPr>
        <w:rPr>
          <w:i/>
          <w:lang w:val="en-US" w:eastAsia="en-GB"/>
        </w:rPr>
      </w:pPr>
    </w:p>
    <w:p w14:paraId="3F1073C2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# Install Remote Desktop Services</w:t>
      </w:r>
    </w:p>
    <w:p w14:paraId="7535A24E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Add-WindowsFeature Remote-Desktop-Services,RDS-Connection-Broker,RDS-Licensing,RDS-RD-Server,RSAT-RDS-Tools,RSAT-RDS-Gateway,RDS-Licensing-UI -IncludeManagementTools</w:t>
      </w:r>
    </w:p>
    <w:p w14:paraId="25A07975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Restart-Computer</w:t>
      </w:r>
    </w:p>
    <w:p w14:paraId="18603F5E" w14:textId="77777777" w:rsidR="00056C6C" w:rsidRPr="00056C6C" w:rsidRDefault="00056C6C" w:rsidP="00056C6C">
      <w:pPr>
        <w:rPr>
          <w:i/>
          <w:lang w:val="en-US" w:eastAsia="en-GB"/>
        </w:rPr>
      </w:pPr>
    </w:p>
    <w:p w14:paraId="3F6BC606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# Create New Session Deployment</w:t>
      </w:r>
    </w:p>
    <w:p w14:paraId="2498BBF5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Import-Module RemoteDesktop</w:t>
      </w:r>
    </w:p>
    <w:p w14:paraId="126F6F70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New-RDSessionDeployment -ConnectionBroker ISAACUSCB1.ISAACUS.local -WebAccessServer ISAACUSGW1.ISAACUS.local -SessionHost ISAACUSRD1.ISAACUS.local</w:t>
      </w:r>
    </w:p>
    <w:p w14:paraId="5812CF76" w14:textId="77777777" w:rsidR="00056C6C" w:rsidRPr="00056C6C" w:rsidRDefault="00056C6C" w:rsidP="00056C6C">
      <w:pPr>
        <w:rPr>
          <w:i/>
          <w:lang w:val="en-US" w:eastAsia="en-GB"/>
        </w:rPr>
      </w:pPr>
    </w:p>
    <w:p w14:paraId="64ADCF69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# Gateway Settings</w:t>
      </w:r>
    </w:p>
    <w:p w14:paraId="7AFADE69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lastRenderedPageBreak/>
        <w:t>Add-RDServer -Server ISAACUSGW1.ISAACUS.LOCAL -Role RDS-GATEWAY -ConnectionBroker ISAACUSCB1.ISAACUS.LOCAL -GatewayExternalFqdn gw.eta.csc.fi</w:t>
      </w:r>
    </w:p>
    <w:p w14:paraId="0533583C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Set-RDDeploymentGatewayConfiguration -GatewayMode Automatic</w:t>
      </w:r>
    </w:p>
    <w:p w14:paraId="1DCCB377" w14:textId="77777777" w:rsidR="00056C6C" w:rsidRPr="00056C6C" w:rsidRDefault="00056C6C" w:rsidP="00056C6C">
      <w:pPr>
        <w:rPr>
          <w:i/>
          <w:lang w:val="en-US" w:eastAsia="en-GB"/>
        </w:rPr>
      </w:pPr>
    </w:p>
    <w:p w14:paraId="510DA283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# Rename RDWorkspace (Description)</w:t>
      </w:r>
    </w:p>
    <w:p w14:paraId="132063F8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Set-RDWorkspace -Name "ISAACUS"</w:t>
      </w:r>
    </w:p>
    <w:p w14:paraId="5CA7D58B" w14:textId="77777777" w:rsidR="00056C6C" w:rsidRPr="00056C6C" w:rsidRDefault="00056C6C" w:rsidP="00056C6C">
      <w:pPr>
        <w:rPr>
          <w:i/>
          <w:lang w:val="en-US" w:eastAsia="en-GB"/>
        </w:rPr>
      </w:pPr>
    </w:p>
    <w:p w14:paraId="2DB81508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# Create new session collection</w:t>
      </w:r>
    </w:p>
    <w:p w14:paraId="0A0B9E17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New-RDSessionCollection -CollectionName "ISAACUSTEST01" -SessionHost ISAACUSRD1.ISAACUS.local -CollectionDescription "ISAACUS" -ConnectionBroker ISAACUSCB1.ISAACUS.local</w:t>
      </w:r>
    </w:p>
    <w:p w14:paraId="7ABC8516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Set-RDSessionCollectionConfiguration -CollectionName "ISAACUSTEST01" -ClientDeviceRedirectionOptions None -ConnectionBroker "ISAACUSCB1.ISAACUS.local"</w:t>
      </w:r>
    </w:p>
    <w:p w14:paraId="2D4A87B1" w14:textId="77777777" w:rsidR="00056C6C" w:rsidRPr="00056C6C" w:rsidRDefault="00056C6C" w:rsidP="00056C6C">
      <w:pPr>
        <w:rPr>
          <w:i/>
          <w:lang w:val="en-US" w:eastAsia="en-GB"/>
        </w:rPr>
      </w:pPr>
    </w:p>
    <w:p w14:paraId="1F445DF4" w14:textId="77777777" w:rsidR="00056C6C" w:rsidRPr="00056C6C" w:rsidRDefault="00056C6C" w:rsidP="00056C6C">
      <w:pPr>
        <w:rPr>
          <w:i/>
          <w:lang w:val="en-US" w:eastAsia="en-GB"/>
        </w:rPr>
      </w:pPr>
      <w:r w:rsidRPr="00056C6C">
        <w:rPr>
          <w:i/>
          <w:lang w:val="en-US" w:eastAsia="en-GB"/>
        </w:rPr>
        <w:t># Add Servers to Server Manager</w:t>
      </w:r>
    </w:p>
    <w:p w14:paraId="41A458E6" w14:textId="1CD52C84" w:rsidR="00056C6C" w:rsidRDefault="00056C6C" w:rsidP="00056C6C">
      <w:pPr>
        <w:rPr>
          <w:rFonts w:ascii="Helvetica" w:eastAsia="Helvetica" w:hAnsi="Helvetica" w:cs="Helvetica"/>
          <w:i/>
          <w:lang w:val="en-US" w:eastAsia="en-GB"/>
        </w:rPr>
      </w:pPr>
      <w:r w:rsidRPr="00056C6C">
        <w:rPr>
          <w:i/>
          <w:lang w:val="en-US" w:eastAsia="en-GB"/>
        </w:rPr>
        <w:t xml:space="preserve"># Add servers via GUI: Server Manager </w:t>
      </w:r>
      <w:r w:rsidRPr="00056C6C">
        <w:rPr>
          <w:rFonts w:eastAsia="Calibri" w:cs="Calibri"/>
          <w:i/>
          <w:lang w:val="en-US" w:eastAsia="en-GB"/>
        </w:rPr>
        <w:t>→</w:t>
      </w:r>
      <w:r w:rsidRPr="00056C6C">
        <w:rPr>
          <w:rFonts w:ascii="Helvetica" w:eastAsia="Helvetica" w:hAnsi="Helvetica" w:cs="Helvetica"/>
          <w:i/>
          <w:lang w:val="en-US" w:eastAsia="en-GB"/>
        </w:rPr>
        <w:t xml:space="preserve"> Manage </w:t>
      </w:r>
      <w:r w:rsidRPr="00056C6C">
        <w:rPr>
          <w:rFonts w:eastAsia="Calibri" w:cs="Calibri"/>
          <w:i/>
          <w:lang w:val="en-US" w:eastAsia="en-GB"/>
        </w:rPr>
        <w:t>→</w:t>
      </w:r>
      <w:r w:rsidRPr="00056C6C">
        <w:rPr>
          <w:rFonts w:ascii="Helvetica" w:eastAsia="Helvetica" w:hAnsi="Helvetica" w:cs="Helvetica"/>
          <w:i/>
          <w:lang w:val="en-US" w:eastAsia="en-GB"/>
        </w:rPr>
        <w:t xml:space="preserve"> Add servers </w:t>
      </w:r>
      <w:r w:rsidRPr="00056C6C">
        <w:rPr>
          <w:rFonts w:eastAsia="Calibri" w:cs="Calibri"/>
          <w:i/>
          <w:lang w:val="en-US" w:eastAsia="en-GB"/>
        </w:rPr>
        <w:t>→</w:t>
      </w:r>
      <w:r w:rsidRPr="00056C6C">
        <w:rPr>
          <w:rFonts w:ascii="Helvetica" w:eastAsia="Helvetica" w:hAnsi="Helvetica" w:cs="Helvetica"/>
          <w:i/>
          <w:lang w:val="en-US" w:eastAsia="en-GB"/>
        </w:rPr>
        <w:t xml:space="preserve"> Find now </w:t>
      </w:r>
      <w:r w:rsidRPr="00056C6C">
        <w:rPr>
          <w:rFonts w:eastAsia="Calibri" w:cs="Calibri"/>
          <w:i/>
          <w:lang w:val="en-US" w:eastAsia="en-GB"/>
        </w:rPr>
        <w:t>→</w:t>
      </w:r>
      <w:r w:rsidRPr="00056C6C">
        <w:rPr>
          <w:rFonts w:ascii="Helvetica" w:eastAsia="Helvetica" w:hAnsi="Helvetica" w:cs="Helvetica"/>
          <w:i/>
          <w:lang w:val="en-US" w:eastAsia="en-GB"/>
        </w:rPr>
        <w:t xml:space="preserve"> Add all servers OR run add_servers_to_servermanager.ps1</w:t>
      </w:r>
    </w:p>
    <w:p w14:paraId="39197362" w14:textId="018DCD03" w:rsidR="00056C6C" w:rsidRDefault="007D4C12" w:rsidP="007D4C12">
      <w:pPr>
        <w:pStyle w:val="Heading1"/>
        <w:numPr>
          <w:ilvl w:val="1"/>
          <w:numId w:val="1"/>
        </w:numPr>
        <w:rPr>
          <w:lang w:val="en-US" w:eastAsia="en-GB"/>
        </w:rPr>
      </w:pPr>
      <w:bookmarkStart w:id="12" w:name="_Toc512522510"/>
      <w:r>
        <w:rPr>
          <w:lang w:val="en-US" w:eastAsia="en-GB"/>
        </w:rPr>
        <w:t>Isaacusgw</w:t>
      </w:r>
      <w:r w:rsidR="00701C4C">
        <w:rPr>
          <w:lang w:val="en-US" w:eastAsia="en-GB"/>
        </w:rPr>
        <w:t>1</w:t>
      </w:r>
      <w:bookmarkEnd w:id="12"/>
    </w:p>
    <w:p w14:paraId="4224D8E8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# Join domain</w:t>
      </w:r>
    </w:p>
    <w:p w14:paraId="1AA20B68" w14:textId="77777777" w:rsid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Add-Computer -DomainName ISAACUS.local -Credential $(get-credential)</w:t>
      </w:r>
    </w:p>
    <w:p w14:paraId="350B6F2A" w14:textId="2C73B6AB" w:rsidR="006148A1" w:rsidRPr="00701C4C" w:rsidRDefault="006148A1" w:rsidP="006148A1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Set-DnsClientServerAddress -InterfaceAlias Ethernet0 -ServerAddresses "&lt;isaacusdc1&gt;,&lt;isaacusdc2&gt;"</w:t>
      </w:r>
    </w:p>
    <w:p w14:paraId="559C676D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Restart-Computer</w:t>
      </w:r>
    </w:p>
    <w:p w14:paraId="6C38A7D9" w14:textId="77777777" w:rsidR="00701C4C" w:rsidRPr="00701C4C" w:rsidRDefault="00701C4C" w:rsidP="00701C4C">
      <w:pPr>
        <w:rPr>
          <w:i/>
          <w:lang w:val="en-US" w:eastAsia="en-GB"/>
        </w:rPr>
      </w:pPr>
    </w:p>
    <w:p w14:paraId="548C1536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# Remove CD drive letter</w:t>
      </w:r>
    </w:p>
    <w:p w14:paraId="1D168951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$drive = gwmi win32_volume -Filter "DriveLetter = 'd:'"</w:t>
      </w:r>
    </w:p>
    <w:p w14:paraId="049EB3F5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Set-WmiInstance -input $drive -Arguments @{DriveLetter=$null;Label=$newReplayName}</w:t>
      </w:r>
    </w:p>
    <w:p w14:paraId="576A7513" w14:textId="77777777" w:rsidR="00701C4C" w:rsidRPr="00701C4C" w:rsidRDefault="00701C4C" w:rsidP="00701C4C">
      <w:pPr>
        <w:rPr>
          <w:i/>
          <w:lang w:val="en-US" w:eastAsia="en-GB"/>
        </w:rPr>
      </w:pPr>
    </w:p>
    <w:p w14:paraId="2A1A4726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# Installing the HTML5 RDP client</w:t>
      </w:r>
    </w:p>
    <w:p w14:paraId="4D285033" w14:textId="77777777" w:rsidR="00701C4C" w:rsidRPr="00701C4C" w:rsidRDefault="00701C4C" w:rsidP="00701C4C">
      <w:pPr>
        <w:rPr>
          <w:i/>
          <w:lang w:val="en-US" w:eastAsia="en-GB"/>
        </w:rPr>
      </w:pPr>
    </w:p>
    <w:p w14:paraId="1E9994BD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lastRenderedPageBreak/>
        <w:t># https://cloudblogs.microsoft.com/enterprisemobility/2018/03/28/remote-desktop-web-client-public-preview/</w:t>
      </w:r>
    </w:p>
    <w:p w14:paraId="04EBD2D5" w14:textId="77777777" w:rsidR="00701C4C" w:rsidRPr="00701C4C" w:rsidRDefault="00701C4C" w:rsidP="00701C4C">
      <w:pPr>
        <w:rPr>
          <w:i/>
          <w:lang w:val="en-US" w:eastAsia="en-GB"/>
        </w:rPr>
      </w:pPr>
    </w:p>
    <w:p w14:paraId="6603E362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# https://docs.microsoft.com/en-us/windows-server/remote/remote-desktop-services/clients/remote-desktop-web-client-admin</w:t>
      </w:r>
    </w:p>
    <w:p w14:paraId="3E3714AC" w14:textId="77777777" w:rsidR="00701C4C" w:rsidRPr="00701C4C" w:rsidRDefault="00701C4C" w:rsidP="00701C4C">
      <w:pPr>
        <w:rPr>
          <w:i/>
          <w:lang w:val="en-US" w:eastAsia="en-GB"/>
        </w:rPr>
      </w:pPr>
    </w:p>
    <w:p w14:paraId="6220DDCE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# You will need Internet access for this</w:t>
      </w:r>
    </w:p>
    <w:p w14:paraId="21EA0114" w14:textId="77777777" w:rsidR="00701C4C" w:rsidRPr="00701C4C" w:rsidRDefault="00701C4C" w:rsidP="00701C4C">
      <w:pPr>
        <w:rPr>
          <w:i/>
          <w:lang w:val="en-US" w:eastAsia="en-GB"/>
        </w:rPr>
      </w:pPr>
    </w:p>
    <w:p w14:paraId="29381C8E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Install-PackageProvider -Name NuGet -MinimumVersion 2.8.5.201 -Force</w:t>
      </w:r>
    </w:p>
    <w:p w14:paraId="68AC4794" w14:textId="77777777" w:rsidR="00701C4C" w:rsidRPr="00701C4C" w:rsidRDefault="00701C4C" w:rsidP="00701C4C">
      <w:pPr>
        <w:rPr>
          <w:i/>
          <w:lang w:val="en-US" w:eastAsia="en-GB"/>
        </w:rPr>
      </w:pPr>
    </w:p>
    <w:p w14:paraId="3442EA5C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Install-Module -Name PowerShellGet -Force</w:t>
      </w:r>
    </w:p>
    <w:p w14:paraId="06258CFD" w14:textId="77777777" w:rsidR="00701C4C" w:rsidRPr="00701C4C" w:rsidRDefault="00701C4C" w:rsidP="00701C4C">
      <w:pPr>
        <w:rPr>
          <w:i/>
          <w:lang w:val="en-US" w:eastAsia="en-GB"/>
        </w:rPr>
      </w:pPr>
    </w:p>
    <w:p w14:paraId="699E76E9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# Restart Powershell</w:t>
      </w:r>
    </w:p>
    <w:p w14:paraId="7F44C0E7" w14:textId="77777777" w:rsidR="00701C4C" w:rsidRPr="00701C4C" w:rsidRDefault="00701C4C" w:rsidP="00701C4C">
      <w:pPr>
        <w:rPr>
          <w:i/>
          <w:lang w:val="en-US" w:eastAsia="en-GB"/>
        </w:rPr>
      </w:pPr>
    </w:p>
    <w:p w14:paraId="0BA94C37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Install-Module -Name RDWebClientManagement</w:t>
      </w:r>
    </w:p>
    <w:p w14:paraId="78DD9BD7" w14:textId="77777777" w:rsidR="00701C4C" w:rsidRPr="00701C4C" w:rsidRDefault="00701C4C" w:rsidP="00701C4C">
      <w:pPr>
        <w:rPr>
          <w:i/>
          <w:lang w:val="en-US" w:eastAsia="en-GB"/>
        </w:rPr>
      </w:pPr>
    </w:p>
    <w:p w14:paraId="68B07A58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Install-RDWebClientPackage</w:t>
      </w:r>
    </w:p>
    <w:p w14:paraId="555269E5" w14:textId="77777777" w:rsidR="00701C4C" w:rsidRPr="00701C4C" w:rsidRDefault="00701C4C" w:rsidP="00701C4C">
      <w:pPr>
        <w:rPr>
          <w:i/>
          <w:lang w:val="en-US" w:eastAsia="en-GB"/>
        </w:rPr>
      </w:pPr>
    </w:p>
    <w:p w14:paraId="55B54D8F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Import-RDWebClientBrokerCert "C:\brokercert\isaacuscb1RDCert.cer"</w:t>
      </w:r>
    </w:p>
    <w:p w14:paraId="276D38D9" w14:textId="77777777" w:rsidR="00701C4C" w:rsidRPr="00701C4C" w:rsidRDefault="00701C4C" w:rsidP="00701C4C">
      <w:pPr>
        <w:rPr>
          <w:i/>
          <w:lang w:val="en-US" w:eastAsia="en-GB"/>
        </w:rPr>
      </w:pPr>
    </w:p>
    <w:p w14:paraId="242AA4C4" w14:textId="77777777" w:rsidR="00701C4C" w:rsidRP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>Publish-RDWebClientPackage -Type Production -Latest</w:t>
      </w:r>
    </w:p>
    <w:p w14:paraId="12FFB511" w14:textId="77777777" w:rsidR="00701C4C" w:rsidRPr="00701C4C" w:rsidRDefault="00701C4C" w:rsidP="00701C4C">
      <w:pPr>
        <w:rPr>
          <w:i/>
          <w:lang w:val="en-US" w:eastAsia="en-GB"/>
        </w:rPr>
      </w:pPr>
    </w:p>
    <w:p w14:paraId="3C436BDD" w14:textId="60BF98AC" w:rsidR="00701C4C" w:rsidRDefault="00701C4C" w:rsidP="00701C4C">
      <w:pPr>
        <w:rPr>
          <w:i/>
          <w:lang w:val="en-US" w:eastAsia="en-GB"/>
        </w:rPr>
      </w:pPr>
      <w:r w:rsidRPr="00701C4C">
        <w:rPr>
          <w:i/>
          <w:lang w:val="en-US" w:eastAsia="en-GB"/>
        </w:rPr>
        <w:t xml:space="preserve"># Find your new HTML5 client at: </w:t>
      </w:r>
      <w:hyperlink r:id="rId15" w:history="1">
        <w:r w:rsidR="004641A2" w:rsidRPr="000D3556">
          <w:rPr>
            <w:rStyle w:val="Hyperlink"/>
            <w:i/>
            <w:lang w:val="en-US" w:eastAsia="en-GB"/>
          </w:rPr>
          <w:t>https://isaacusgw1.isaacus.local/RDWeb/pages/webclient/</w:t>
        </w:r>
      </w:hyperlink>
    </w:p>
    <w:p w14:paraId="572C5862" w14:textId="77777777" w:rsidR="003F7103" w:rsidRDefault="003F7103" w:rsidP="00701C4C">
      <w:pPr>
        <w:rPr>
          <w:i/>
          <w:lang w:val="en-US" w:eastAsia="en-GB"/>
        </w:rPr>
      </w:pPr>
    </w:p>
    <w:p w14:paraId="5B478BEE" w14:textId="45D23BE9" w:rsidR="003F7103" w:rsidRPr="00224C0B" w:rsidRDefault="003F7103" w:rsidP="00701C4C">
      <w:pPr>
        <w:rPr>
          <w:lang w:val="en-US" w:eastAsia="en-GB"/>
        </w:rPr>
      </w:pPr>
      <w:r w:rsidRPr="00224C0B">
        <w:rPr>
          <w:lang w:val="en-US" w:eastAsia="en-GB"/>
        </w:rPr>
        <w:t>RD Gateway Managerin asetuksissa lisätään tarvittavat Resource Access Policyt sekä Connection Access Policyt.</w:t>
      </w:r>
    </w:p>
    <w:p w14:paraId="351712B6" w14:textId="7952EFEA" w:rsidR="004641A2" w:rsidRDefault="004641A2" w:rsidP="004641A2">
      <w:pPr>
        <w:pStyle w:val="Heading1"/>
        <w:numPr>
          <w:ilvl w:val="1"/>
          <w:numId w:val="1"/>
        </w:numPr>
        <w:rPr>
          <w:lang w:val="en-US" w:eastAsia="en-GB"/>
        </w:rPr>
      </w:pPr>
      <w:bookmarkStart w:id="13" w:name="_Toc512522511"/>
      <w:r>
        <w:rPr>
          <w:lang w:val="en-US" w:eastAsia="en-GB"/>
        </w:rPr>
        <w:t>ISAACUSFS</w:t>
      </w:r>
      <w:bookmarkEnd w:id="13"/>
    </w:p>
    <w:p w14:paraId="36ADA7C2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Rename-Computer -newname ISAACUSFS</w:t>
      </w:r>
    </w:p>
    <w:p w14:paraId="3F0989CB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Reboot-Computer</w:t>
      </w:r>
    </w:p>
    <w:p w14:paraId="6BF7F77A" w14:textId="77777777" w:rsidR="00935ADE" w:rsidRPr="00935ADE" w:rsidRDefault="00935ADE" w:rsidP="00935ADE">
      <w:pPr>
        <w:rPr>
          <w:i/>
          <w:lang w:val="en-US" w:eastAsia="en-GB"/>
        </w:rPr>
      </w:pPr>
    </w:p>
    <w:p w14:paraId="22DDEF25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Set-DnsClientServerAddress -InterfaceAlias Ethernet0 -ServerAddresses "&lt;isaacusdc1&gt;,&lt;isaacusdc2&gt;"</w:t>
      </w:r>
    </w:p>
    <w:p w14:paraId="372C209B" w14:textId="77777777" w:rsidR="00935ADE" w:rsidRPr="00935ADE" w:rsidRDefault="00935ADE" w:rsidP="00935ADE">
      <w:pPr>
        <w:rPr>
          <w:i/>
          <w:lang w:val="en-US" w:eastAsia="en-GB"/>
        </w:rPr>
      </w:pPr>
    </w:p>
    <w:p w14:paraId="32EB9CB2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Add-Computer -DomainName ISAACUS.local -Credential $(get-credential)</w:t>
      </w:r>
    </w:p>
    <w:p w14:paraId="13E72FF5" w14:textId="77777777" w:rsidR="00935ADE" w:rsidRPr="00935ADE" w:rsidRDefault="00935ADE" w:rsidP="00935ADE">
      <w:pPr>
        <w:rPr>
          <w:i/>
          <w:lang w:val="en-US" w:eastAsia="en-GB"/>
        </w:rPr>
      </w:pPr>
    </w:p>
    <w:p w14:paraId="348960E1" w14:textId="77777777" w:rsidR="00935ADE" w:rsidRPr="00935ADE" w:rsidRDefault="00935ADE" w:rsidP="00935ADE">
      <w:pPr>
        <w:rPr>
          <w:i/>
          <w:lang w:val="en-US" w:eastAsia="en-GB"/>
        </w:rPr>
      </w:pPr>
    </w:p>
    <w:p w14:paraId="1556593B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# Remove CD drive letter</w:t>
      </w:r>
    </w:p>
    <w:p w14:paraId="2CA9D678" w14:textId="77777777" w:rsidR="00935ADE" w:rsidRPr="00935ADE" w:rsidRDefault="00935ADE" w:rsidP="00935ADE">
      <w:pPr>
        <w:rPr>
          <w:i/>
          <w:lang w:val="en-US" w:eastAsia="en-GB"/>
        </w:rPr>
      </w:pPr>
    </w:p>
    <w:p w14:paraId="0A958F9D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$drive = gwmi win32_volume -Filter "DriveLetter = 'd:'"</w:t>
      </w:r>
    </w:p>
    <w:p w14:paraId="26B34198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Set-WmiInstance -input $drive -Arguments @{DriveLetter=$null;Label=$newReplayName}</w:t>
      </w:r>
    </w:p>
    <w:p w14:paraId="45E8299A" w14:textId="77777777" w:rsidR="00935ADE" w:rsidRPr="00935ADE" w:rsidRDefault="00935ADE" w:rsidP="00935ADE">
      <w:pPr>
        <w:rPr>
          <w:i/>
          <w:lang w:val="en-US" w:eastAsia="en-GB"/>
        </w:rPr>
      </w:pPr>
    </w:p>
    <w:p w14:paraId="7690DA6D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# Format datadisk D</w:t>
      </w:r>
    </w:p>
    <w:p w14:paraId="2E186D80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Initialize-Disk -Number 1</w:t>
      </w:r>
    </w:p>
    <w:p w14:paraId="7A2DA289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Get-Disk -Number 1 | New-Partition -UseMaximumSize -DriveLetter D | Format-Volume -FileSystem NTFS -NewFileSystemLabel "Data" -Confirm:$False</w:t>
      </w:r>
    </w:p>
    <w:p w14:paraId="43C15635" w14:textId="77777777" w:rsidR="00935ADE" w:rsidRPr="00935ADE" w:rsidRDefault="00935ADE" w:rsidP="00935ADE">
      <w:pPr>
        <w:rPr>
          <w:i/>
          <w:lang w:val="en-US" w:eastAsia="en-GB"/>
        </w:rPr>
      </w:pPr>
    </w:p>
    <w:p w14:paraId="6B151395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# Create the SMB share folders:</w:t>
      </w:r>
    </w:p>
    <w:p w14:paraId="229D1D49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 xml:space="preserve">New-Item </w:t>
      </w:r>
      <w:r w:rsidRPr="00935ADE">
        <w:rPr>
          <w:rFonts w:ascii="Helvetica" w:eastAsia="Helvetica" w:hAnsi="Helvetica" w:cs="Helvetica"/>
          <w:i/>
          <w:lang w:val="en-US" w:eastAsia="en-GB"/>
        </w:rPr>
        <w:t>“D:\Data" –type directory</w:t>
      </w:r>
    </w:p>
    <w:p w14:paraId="00795191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 xml:space="preserve">New-Item </w:t>
      </w:r>
      <w:r w:rsidRPr="00935ADE">
        <w:rPr>
          <w:rFonts w:ascii="Helvetica" w:eastAsia="Helvetica" w:hAnsi="Helvetica" w:cs="Helvetica"/>
          <w:i/>
          <w:lang w:val="en-US" w:eastAsia="en-GB"/>
        </w:rPr>
        <w:t>“D:\</w:t>
      </w:r>
      <w:r w:rsidRPr="00935ADE">
        <w:rPr>
          <w:i/>
          <w:lang w:val="en-US" w:eastAsia="en-GB"/>
        </w:rPr>
        <w:t xml:space="preserve">UPD" </w:t>
      </w:r>
      <w:r w:rsidRPr="00935ADE">
        <w:rPr>
          <w:rFonts w:ascii="Helvetica" w:eastAsia="Helvetica" w:hAnsi="Helvetica" w:cs="Helvetica"/>
          <w:i/>
          <w:lang w:val="en-US" w:eastAsia="en-GB"/>
        </w:rPr>
        <w:t>–type directory</w:t>
      </w:r>
    </w:p>
    <w:p w14:paraId="493AC533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New-Item "D:\Admin" -type directory</w:t>
      </w:r>
    </w:p>
    <w:p w14:paraId="6EABFEBB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New-Item "D:\Admin\scripts" -type directory</w:t>
      </w:r>
    </w:p>
    <w:p w14:paraId="575842FE" w14:textId="77777777" w:rsidR="00935ADE" w:rsidRPr="00935ADE" w:rsidRDefault="00935ADE" w:rsidP="00935ADE">
      <w:pPr>
        <w:rPr>
          <w:i/>
          <w:lang w:val="en-US" w:eastAsia="en-GB"/>
        </w:rPr>
      </w:pPr>
    </w:p>
    <w:p w14:paraId="700EFC3D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#Create the shares</w:t>
      </w:r>
    </w:p>
    <w:p w14:paraId="09EF9491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 xml:space="preserve">New-SMBShare </w:t>
      </w:r>
      <w:r w:rsidRPr="00935ADE">
        <w:rPr>
          <w:rFonts w:ascii="Helvetica" w:eastAsia="Helvetica" w:hAnsi="Helvetica" w:cs="Helvetica"/>
          <w:i/>
          <w:lang w:val="en-US" w:eastAsia="en-GB"/>
        </w:rPr>
        <w:t>–Name “Data” –Path “D:\Data” `</w:t>
      </w:r>
    </w:p>
    <w:p w14:paraId="47234170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rFonts w:ascii="Helvetica" w:eastAsia="Helvetica" w:hAnsi="Helvetica" w:cs="Helvetica"/>
          <w:i/>
          <w:lang w:val="en-US" w:eastAsia="en-GB"/>
        </w:rPr>
        <w:t>–FullAccess "ISAACUS\Domain Admins" `</w:t>
      </w:r>
    </w:p>
    <w:p w14:paraId="2E923975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-ChangeAccess "ISAACUS\Domain Users"</w:t>
      </w:r>
    </w:p>
    <w:p w14:paraId="3AB31A31" w14:textId="77777777" w:rsidR="00935ADE" w:rsidRPr="00935ADE" w:rsidRDefault="00935ADE" w:rsidP="00935ADE">
      <w:pPr>
        <w:rPr>
          <w:i/>
          <w:lang w:val="en-US" w:eastAsia="en-GB"/>
        </w:rPr>
      </w:pPr>
    </w:p>
    <w:p w14:paraId="040097BB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 xml:space="preserve">New-SMBShare </w:t>
      </w:r>
      <w:r w:rsidRPr="00935ADE">
        <w:rPr>
          <w:rFonts w:ascii="Helvetica" w:eastAsia="Helvetica" w:hAnsi="Helvetica" w:cs="Helvetica"/>
          <w:i/>
          <w:lang w:val="en-US" w:eastAsia="en-GB"/>
        </w:rPr>
        <w:t>–Name “UPD$” –Path “D:\UPD” `</w:t>
      </w:r>
    </w:p>
    <w:p w14:paraId="25C990D1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rFonts w:ascii="Helvetica" w:eastAsia="Helvetica" w:hAnsi="Helvetica" w:cs="Helvetica"/>
          <w:i/>
          <w:lang w:val="en-US" w:eastAsia="en-GB"/>
        </w:rPr>
        <w:lastRenderedPageBreak/>
        <w:t>–FullAccess "ISAACUS\Domain Admins" `</w:t>
      </w:r>
    </w:p>
    <w:p w14:paraId="40C55806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-ChangeAccess "ISAACUS\Domain Users"</w:t>
      </w:r>
    </w:p>
    <w:p w14:paraId="6DCEBD90" w14:textId="77777777" w:rsidR="00935ADE" w:rsidRPr="00935ADE" w:rsidRDefault="00935ADE" w:rsidP="00935ADE">
      <w:pPr>
        <w:rPr>
          <w:i/>
          <w:lang w:val="en-US" w:eastAsia="en-GB"/>
        </w:rPr>
      </w:pPr>
    </w:p>
    <w:p w14:paraId="2F4B1FEB" w14:textId="77777777" w:rsidR="00935ADE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New-SmbShare -Name "Admin" -Path "D:\Admin" `</w:t>
      </w:r>
    </w:p>
    <w:p w14:paraId="67065760" w14:textId="701455B5" w:rsidR="004641A2" w:rsidRPr="00935ADE" w:rsidRDefault="00935ADE" w:rsidP="00935ADE">
      <w:pPr>
        <w:rPr>
          <w:i/>
          <w:lang w:val="en-US" w:eastAsia="en-GB"/>
        </w:rPr>
      </w:pPr>
      <w:r w:rsidRPr="00935ADE">
        <w:rPr>
          <w:i/>
          <w:lang w:val="en-US" w:eastAsia="en-GB"/>
        </w:rPr>
        <w:t>-FullAccess "ISAACUS\Domain Admins"</w:t>
      </w:r>
    </w:p>
    <w:p w14:paraId="55209688" w14:textId="3E3664CA" w:rsidR="00B92A33" w:rsidRPr="00073DD0" w:rsidRDefault="00B92A33" w:rsidP="00007BEB">
      <w:pPr>
        <w:pStyle w:val="Heading1"/>
        <w:rPr>
          <w:lang w:val="en-US" w:eastAsia="en-GB"/>
        </w:rPr>
      </w:pPr>
      <w:r w:rsidRPr="00073DD0">
        <w:rPr>
          <w:lang w:val="en-US" w:eastAsia="en-GB"/>
        </w:rPr>
        <w:t xml:space="preserve"> </w:t>
      </w:r>
      <w:bookmarkStart w:id="14" w:name="_Toc512522512"/>
      <w:r w:rsidR="00007BEB">
        <w:rPr>
          <w:lang w:val="en-US" w:eastAsia="en-GB"/>
        </w:rPr>
        <w:t>Linux-ympäristö</w:t>
      </w:r>
      <w:bookmarkEnd w:id="14"/>
    </w:p>
    <w:p w14:paraId="144A4B06" w14:textId="77777777" w:rsidR="00C05860" w:rsidRDefault="006C6FA9" w:rsidP="00B92A33">
      <w:pPr>
        <w:rPr>
          <w:rFonts w:ascii="Times New Roman" w:hAnsi="Times New Roman"/>
          <w:lang w:eastAsia="en-GB"/>
        </w:rPr>
      </w:pPr>
      <w:r w:rsidRPr="006C6FA9">
        <w:rPr>
          <w:rFonts w:ascii="Times New Roman" w:hAnsi="Times New Roman"/>
          <w:lang w:eastAsia="en-GB"/>
        </w:rPr>
        <w:t>Linux-palvelimet on liitetty ipa.isaacus.local-domainiin</w:t>
      </w:r>
      <w:r>
        <w:rPr>
          <w:rFonts w:ascii="Times New Roman" w:hAnsi="Times New Roman"/>
          <w:lang w:eastAsia="en-GB"/>
        </w:rPr>
        <w:t xml:space="preserve">, jolla on luottosuhde ISAACUS.local-domainiin. </w:t>
      </w:r>
      <w:r w:rsidR="000D564A">
        <w:rPr>
          <w:rFonts w:ascii="Times New Roman" w:hAnsi="Times New Roman"/>
          <w:lang w:eastAsia="en-GB"/>
        </w:rPr>
        <w:t xml:space="preserve">IPA Master -palvelimina toimivat isaacusipa1 ja isaacusipa2. Windows-palvelimista poiketen Linux-palvelinten on nimetty pienillä kirjaimilla kirjoitettuna IPAn vaatimuksista johtuen. </w:t>
      </w:r>
      <w:r w:rsidR="00A567E4">
        <w:rPr>
          <w:rFonts w:ascii="Times New Roman" w:hAnsi="Times New Roman"/>
          <w:lang w:eastAsia="en-GB"/>
        </w:rPr>
        <w:t>Samoin palvelinten täydellinen nimi on muotoa nimi.ipa.isaacus.local, kun Windows-palvelimilla se on nimi.isaacus.local.</w:t>
      </w:r>
      <w:r w:rsidR="00C20A77">
        <w:rPr>
          <w:rFonts w:ascii="Times New Roman" w:hAnsi="Times New Roman"/>
          <w:lang w:eastAsia="en-GB"/>
        </w:rPr>
        <w:t xml:space="preserve"> IPA-domainiin tuodaan luottosuhteen avulla tarvittavat käyttäjäryhmät ulkoisina ryhminä, jolloin käyttäjien pääsyä eri palvelimille voidaan hallinnoida, mutta varsinainen käyttäjienhallinta on silti keskitetty AD:hen.</w:t>
      </w:r>
    </w:p>
    <w:p w14:paraId="0CA366B8" w14:textId="77777777" w:rsidR="009B504E" w:rsidRDefault="006B7CC3" w:rsidP="00B92A33">
      <w:pPr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Linux-palvelinten hallintaa ja päivityksiä varten on asennettu Spacewalk-palvelin isaacussw1</w:t>
      </w:r>
      <w:r w:rsidR="00B16D62">
        <w:rPr>
          <w:rFonts w:ascii="Times New Roman" w:hAnsi="Times New Roman"/>
          <w:lang w:eastAsia="en-GB"/>
        </w:rPr>
        <w:t>, joka hakee palvelinten ja ohjelmistojen päivitykset Internetistä ja jakaa niitä ympäri</w:t>
      </w:r>
      <w:r w:rsidR="009B504E">
        <w:rPr>
          <w:rFonts w:ascii="Times New Roman" w:hAnsi="Times New Roman"/>
          <w:lang w:eastAsia="en-GB"/>
        </w:rPr>
        <w:t>stön muille Linux-palvelimille.</w:t>
      </w:r>
    </w:p>
    <w:p w14:paraId="1CEB7704" w14:textId="04B656DF" w:rsidR="004726B8" w:rsidRDefault="00A62755" w:rsidP="00B92A33">
      <w:pPr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Kaksivaiheista tunnistautu</w:t>
      </w:r>
      <w:r w:rsidR="00FE20AA">
        <w:rPr>
          <w:rFonts w:ascii="Times New Roman" w:hAnsi="Times New Roman"/>
          <w:lang w:eastAsia="en-GB"/>
        </w:rPr>
        <w:t>mista varten on asennettu multi</w:t>
      </w:r>
      <w:r>
        <w:rPr>
          <w:rFonts w:ascii="Times New Roman" w:hAnsi="Times New Roman"/>
          <w:lang w:eastAsia="en-GB"/>
        </w:rPr>
        <w:t>OTP-palvelin</w:t>
      </w:r>
      <w:r w:rsidR="002A257D">
        <w:rPr>
          <w:rFonts w:ascii="Times New Roman" w:hAnsi="Times New Roman"/>
          <w:lang w:eastAsia="en-GB"/>
        </w:rPr>
        <w:t xml:space="preserve"> isaacusmfa</w:t>
      </w:r>
      <w:r>
        <w:rPr>
          <w:rFonts w:ascii="Times New Roman" w:hAnsi="Times New Roman"/>
          <w:lang w:eastAsia="en-GB"/>
        </w:rPr>
        <w:t xml:space="preserve">, joka generoi ja synkronoi </w:t>
      </w:r>
      <w:r w:rsidR="002A257D">
        <w:rPr>
          <w:rFonts w:ascii="Times New Roman" w:hAnsi="Times New Roman"/>
          <w:lang w:eastAsia="en-GB"/>
        </w:rPr>
        <w:t>aikaan perustuvia kertakäyttösalasanoja, joita kysytään käyttäjältä etätyöpöydälle kirjautumisen yhteydessä varsinaisen tunnus-salasana-yhdistelmän lisäksi.</w:t>
      </w:r>
      <w:r w:rsidR="00FE20AA">
        <w:rPr>
          <w:rFonts w:ascii="Times New Roman" w:hAnsi="Times New Roman"/>
          <w:lang w:eastAsia="en-GB"/>
        </w:rPr>
        <w:t xml:space="preserve"> </w:t>
      </w:r>
      <w:r w:rsidR="00A34909">
        <w:rPr>
          <w:rFonts w:ascii="Times New Roman" w:hAnsi="Times New Roman"/>
          <w:lang w:eastAsia="en-GB"/>
        </w:rPr>
        <w:t>OTP-palvelin synkronoi käyttäjätunnukset AD:sta ja luo automaattisesti TOTP-tokenit sekä QR-koodin, jolla käyttäjä voi lisätä tokenin omaan autentikaattorisovellukseens</w:t>
      </w:r>
      <w:r w:rsidR="007102BB">
        <w:rPr>
          <w:rFonts w:ascii="Times New Roman" w:hAnsi="Times New Roman"/>
          <w:lang w:eastAsia="en-GB"/>
        </w:rPr>
        <w:t>a (esim. Google Authenticator).</w:t>
      </w:r>
      <w:r w:rsidR="00FE20AA">
        <w:rPr>
          <w:rFonts w:ascii="Times New Roman" w:hAnsi="Times New Roman"/>
          <w:lang w:eastAsia="en-GB"/>
        </w:rPr>
        <w:t xml:space="preserve"> MultiOTP on avointa lähdekoodia (</w:t>
      </w:r>
      <w:hyperlink r:id="rId16" w:history="1">
        <w:r w:rsidR="00FE20AA" w:rsidRPr="00094D9B">
          <w:rPr>
            <w:rStyle w:val="Hyperlink"/>
            <w:rFonts w:ascii="Times New Roman" w:hAnsi="Times New Roman"/>
            <w:lang w:eastAsia="en-GB"/>
          </w:rPr>
          <w:t>https://github.com/multiOTP/multiotp</w:t>
        </w:r>
      </w:hyperlink>
      <w:r w:rsidR="00FE20AA">
        <w:rPr>
          <w:rFonts w:ascii="Times New Roman" w:hAnsi="Times New Roman"/>
          <w:lang w:eastAsia="en-GB"/>
        </w:rPr>
        <w:t xml:space="preserve">, </w:t>
      </w:r>
      <w:r w:rsidR="00FE20AA" w:rsidRPr="00FE20AA">
        <w:rPr>
          <w:rFonts w:ascii="Times New Roman" w:hAnsi="Times New Roman"/>
          <w:lang w:eastAsia="en-GB"/>
        </w:rPr>
        <w:t>https://github.com/multiOTP/multiOTPCredentialProvider</w:t>
      </w:r>
      <w:r w:rsidR="00FE20AA">
        <w:rPr>
          <w:rFonts w:ascii="Times New Roman" w:hAnsi="Times New Roman"/>
          <w:lang w:eastAsia="en-GB"/>
        </w:rPr>
        <w:t>)</w:t>
      </w:r>
    </w:p>
    <w:p w14:paraId="7C92380E" w14:textId="358DD64F" w:rsidR="007102BB" w:rsidRDefault="007102BB" w:rsidP="007102BB">
      <w:pPr>
        <w:pStyle w:val="Heading1"/>
        <w:numPr>
          <w:ilvl w:val="1"/>
          <w:numId w:val="1"/>
        </w:numPr>
        <w:rPr>
          <w:lang w:eastAsia="en-GB"/>
        </w:rPr>
      </w:pPr>
      <w:bookmarkStart w:id="15" w:name="_Toc512522513"/>
      <w:r>
        <w:rPr>
          <w:lang w:eastAsia="en-GB"/>
        </w:rPr>
        <w:t>isaacusipa1</w:t>
      </w:r>
      <w:bookmarkEnd w:id="15"/>
    </w:p>
    <w:p w14:paraId="524C4138" w14:textId="77777777" w:rsidR="008C429F" w:rsidRPr="008C429F" w:rsidRDefault="008C429F" w:rsidP="008C429F">
      <w:pPr>
        <w:rPr>
          <w:i/>
          <w:lang w:eastAsia="en-GB"/>
        </w:rPr>
      </w:pPr>
      <w:r w:rsidRPr="008C429F">
        <w:rPr>
          <w:i/>
          <w:lang w:eastAsia="en-GB"/>
        </w:rPr>
        <w:t>/etc/resolv.conf:</w:t>
      </w:r>
    </w:p>
    <w:p w14:paraId="526ED364" w14:textId="77777777" w:rsidR="008C429F" w:rsidRPr="008C429F" w:rsidRDefault="008C429F" w:rsidP="008C429F">
      <w:pPr>
        <w:rPr>
          <w:i/>
          <w:lang w:eastAsia="en-GB"/>
        </w:rPr>
      </w:pPr>
      <w:r w:rsidRPr="008C429F">
        <w:rPr>
          <w:i/>
          <w:lang w:eastAsia="en-GB"/>
        </w:rPr>
        <w:t>search ipa.isaacus.local</w:t>
      </w:r>
    </w:p>
    <w:p w14:paraId="00B07933" w14:textId="77777777" w:rsidR="008C429F" w:rsidRPr="008C429F" w:rsidRDefault="008C429F" w:rsidP="008C429F">
      <w:pPr>
        <w:rPr>
          <w:i/>
          <w:lang w:eastAsia="en-GB"/>
        </w:rPr>
      </w:pPr>
      <w:r w:rsidRPr="008C429F">
        <w:rPr>
          <w:i/>
          <w:lang w:eastAsia="en-GB"/>
        </w:rPr>
        <w:t>nameserver &lt;isaacusipa1&gt;</w:t>
      </w:r>
    </w:p>
    <w:p w14:paraId="0D265327" w14:textId="77777777" w:rsidR="008C429F" w:rsidRPr="008C429F" w:rsidRDefault="008C429F" w:rsidP="008C429F">
      <w:pPr>
        <w:rPr>
          <w:i/>
          <w:lang w:eastAsia="en-GB"/>
        </w:rPr>
      </w:pPr>
      <w:r w:rsidRPr="008C429F">
        <w:rPr>
          <w:i/>
          <w:lang w:eastAsia="en-GB"/>
        </w:rPr>
        <w:t>nameserver &lt;isaacusipa2&gt;</w:t>
      </w:r>
    </w:p>
    <w:p w14:paraId="1250A66F" w14:textId="77777777" w:rsidR="008C429F" w:rsidRPr="008C429F" w:rsidRDefault="008C429F" w:rsidP="008C429F">
      <w:pPr>
        <w:rPr>
          <w:i/>
          <w:lang w:eastAsia="en-GB"/>
        </w:rPr>
      </w:pPr>
    </w:p>
    <w:p w14:paraId="3B0DB632" w14:textId="77777777" w:rsidR="008C429F" w:rsidRPr="008C429F" w:rsidRDefault="008C429F" w:rsidP="008C429F">
      <w:pPr>
        <w:rPr>
          <w:i/>
          <w:lang w:eastAsia="en-GB"/>
        </w:rPr>
      </w:pPr>
      <w:r w:rsidRPr="008C429F">
        <w:rPr>
          <w:i/>
          <w:lang w:eastAsia="en-GB"/>
        </w:rPr>
        <w:t>/etc/hosts:</w:t>
      </w:r>
    </w:p>
    <w:p w14:paraId="18137166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127.0.0.1 localhost localhost.localdomain localhost4 localhost4.localdomain4</w:t>
      </w:r>
    </w:p>
    <w:p w14:paraId="3CF20DF4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&lt;ip-osoite&gt; isaacusipa1.ipa.isaacus.local</w:t>
      </w:r>
    </w:p>
    <w:p w14:paraId="2D0E1073" w14:textId="77777777" w:rsidR="008C429F" w:rsidRPr="008C429F" w:rsidRDefault="008C429F" w:rsidP="008C429F">
      <w:pPr>
        <w:rPr>
          <w:i/>
          <w:lang w:val="en-US" w:eastAsia="en-GB"/>
        </w:rPr>
      </w:pPr>
    </w:p>
    <w:p w14:paraId="0F99D835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# Firewall:</w:t>
      </w:r>
    </w:p>
    <w:p w14:paraId="1C082739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firewall-cmd --permanent --add-service=http --add-service=https --add-service=ldap --add-service=ldaps --add-service=kerberos --add-service=kpasswd --add-service=ntp --add-service=dns</w:t>
      </w:r>
    </w:p>
    <w:p w14:paraId="7FD5717F" w14:textId="77777777" w:rsidR="008C429F" w:rsidRPr="00224C0B" w:rsidRDefault="008C429F" w:rsidP="008C429F">
      <w:pPr>
        <w:rPr>
          <w:i/>
          <w:lang w:val="en-US" w:eastAsia="en-GB"/>
        </w:rPr>
      </w:pPr>
      <w:r w:rsidRPr="00224C0B">
        <w:rPr>
          <w:i/>
          <w:lang w:val="en-US" w:eastAsia="en-GB"/>
        </w:rPr>
        <w:t>firewall-cmd --reload</w:t>
      </w:r>
    </w:p>
    <w:p w14:paraId="3A701364" w14:textId="77777777" w:rsidR="008C429F" w:rsidRPr="00224C0B" w:rsidRDefault="008C429F" w:rsidP="008C429F">
      <w:pPr>
        <w:rPr>
          <w:i/>
          <w:lang w:val="en-US" w:eastAsia="en-GB"/>
        </w:rPr>
      </w:pPr>
    </w:p>
    <w:p w14:paraId="78A4BFB6" w14:textId="77777777" w:rsidR="008C429F" w:rsidRPr="00224C0B" w:rsidRDefault="008C429F" w:rsidP="008C429F">
      <w:pPr>
        <w:rPr>
          <w:i/>
          <w:lang w:val="en-US" w:eastAsia="en-GB"/>
        </w:rPr>
      </w:pPr>
      <w:r w:rsidRPr="00224C0B">
        <w:rPr>
          <w:i/>
          <w:lang w:val="en-US" w:eastAsia="en-GB"/>
        </w:rPr>
        <w:t>mv /etc/httpd/conf.d/ssl.conf /etc/httpd/conf.d/ssl.conf.org</w:t>
      </w:r>
    </w:p>
    <w:p w14:paraId="635BA7E5" w14:textId="77777777" w:rsidR="008C429F" w:rsidRPr="00224C0B" w:rsidRDefault="008C429F" w:rsidP="008C429F">
      <w:pPr>
        <w:rPr>
          <w:i/>
          <w:lang w:val="en-US" w:eastAsia="en-GB"/>
        </w:rPr>
      </w:pPr>
    </w:p>
    <w:p w14:paraId="4E44E2EB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hostnamectl set-hostname isaacusipa1.ipa.isaacus.local</w:t>
      </w:r>
    </w:p>
    <w:p w14:paraId="43C22C56" w14:textId="77777777" w:rsidR="008C429F" w:rsidRPr="008C429F" w:rsidRDefault="008C429F" w:rsidP="008C429F">
      <w:pPr>
        <w:rPr>
          <w:i/>
          <w:lang w:val="en-US" w:eastAsia="en-GB"/>
        </w:rPr>
      </w:pPr>
    </w:p>
    <w:p w14:paraId="0B2BA65A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ipa-server-install</w:t>
      </w:r>
    </w:p>
    <w:p w14:paraId="24998CA2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DNS BIND: yes</w:t>
      </w:r>
    </w:p>
    <w:p w14:paraId="31B4F6B3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host name: isaacusipa1.ipa.isaacus.local</w:t>
      </w:r>
    </w:p>
    <w:p w14:paraId="0668EE53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domain name: ipa.isaacus.local</w:t>
      </w:r>
    </w:p>
    <w:p w14:paraId="028B8999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realm name: IPA.ISAACUS.LOCAL</w:t>
      </w:r>
    </w:p>
    <w:p w14:paraId="3E2A62D6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# Set passwords and save to password repository</w:t>
      </w:r>
    </w:p>
    <w:p w14:paraId="7B1E84AE" w14:textId="77777777" w:rsidR="008C429F" w:rsidRPr="008C429F" w:rsidRDefault="008C429F" w:rsidP="008C429F">
      <w:pPr>
        <w:rPr>
          <w:i/>
          <w:lang w:val="en-US" w:eastAsia="en-GB"/>
        </w:rPr>
      </w:pPr>
    </w:p>
    <w:p w14:paraId="5CD50F5B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# Wait for installation to complete</w:t>
      </w:r>
    </w:p>
    <w:p w14:paraId="74BAF18B" w14:textId="77777777" w:rsidR="008C429F" w:rsidRPr="008C429F" w:rsidRDefault="008C429F" w:rsidP="008C429F">
      <w:pPr>
        <w:rPr>
          <w:i/>
          <w:lang w:val="en-US" w:eastAsia="en-GB"/>
        </w:rPr>
      </w:pPr>
    </w:p>
    <w:p w14:paraId="42D15962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cp /root/cacert.p12 /root/cacert.p12.backup</w:t>
      </w:r>
    </w:p>
    <w:p w14:paraId="745ED00D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kinit admin</w:t>
      </w:r>
    </w:p>
    <w:p w14:paraId="74607F8D" w14:textId="77777777" w:rsidR="008C429F" w:rsidRPr="008C429F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ipa user-find admin</w:t>
      </w:r>
    </w:p>
    <w:p w14:paraId="350A35BD" w14:textId="77777777" w:rsidR="008C429F" w:rsidRPr="008C429F" w:rsidRDefault="008C429F" w:rsidP="008C429F">
      <w:pPr>
        <w:rPr>
          <w:i/>
          <w:lang w:val="en-US" w:eastAsia="en-GB"/>
        </w:rPr>
      </w:pPr>
    </w:p>
    <w:p w14:paraId="38D74564" w14:textId="63BC74B1" w:rsidR="007102BB" w:rsidRDefault="008C429F" w:rsidP="008C429F">
      <w:pPr>
        <w:rPr>
          <w:i/>
          <w:lang w:val="en-US" w:eastAsia="en-GB"/>
        </w:rPr>
      </w:pPr>
      <w:r w:rsidRPr="008C429F">
        <w:rPr>
          <w:i/>
          <w:lang w:val="en-US" w:eastAsia="en-GB"/>
        </w:rPr>
        <w:t># You should get information about the admin user as output</w:t>
      </w:r>
    </w:p>
    <w:p w14:paraId="2C29F080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#Configure AD Trust</w:t>
      </w:r>
    </w:p>
    <w:p w14:paraId="5FFC1B57" w14:textId="77777777" w:rsidR="003A0363" w:rsidRPr="003A0363" w:rsidRDefault="003A0363" w:rsidP="003A0363">
      <w:pPr>
        <w:rPr>
          <w:i/>
          <w:lang w:val="en-US" w:eastAsia="en-GB"/>
        </w:rPr>
      </w:pPr>
    </w:p>
    <w:p w14:paraId="65B1C553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yum install -y "*ipa-server" "*ipa-server-trust-ad" bind bind-dyndb-ldap</w:t>
      </w:r>
    </w:p>
    <w:p w14:paraId="6FEBF07E" w14:textId="77777777" w:rsidR="003A0363" w:rsidRPr="003A0363" w:rsidRDefault="003A0363" w:rsidP="003A0363">
      <w:pPr>
        <w:rPr>
          <w:i/>
          <w:lang w:val="en-US" w:eastAsia="en-GB"/>
        </w:rPr>
      </w:pPr>
    </w:p>
    <w:p w14:paraId="49760ED4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ipa-adtrust-install --netbios-name=IPA -a &lt;ipa admin password&gt;</w:t>
      </w:r>
    </w:p>
    <w:p w14:paraId="5123BAFF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lastRenderedPageBreak/>
        <w:t>Trusted domains support: yes</w:t>
      </w:r>
    </w:p>
    <w:p w14:paraId="62C9BCA0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ipa-sidgen task: yes</w:t>
      </w:r>
    </w:p>
    <w:p w14:paraId="705626DB" w14:textId="77777777" w:rsidR="003A0363" w:rsidRPr="003A0363" w:rsidRDefault="003A0363" w:rsidP="003A0363">
      <w:pPr>
        <w:rPr>
          <w:i/>
          <w:lang w:val="en-US" w:eastAsia="en-GB"/>
        </w:rPr>
      </w:pPr>
    </w:p>
    <w:p w14:paraId="341D8C81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ipa trust-add --type=ad isaacus.local --admin &lt;domain admin&gt; --password</w:t>
      </w:r>
    </w:p>
    <w:p w14:paraId="6CA40EE5" w14:textId="77777777" w:rsidR="003A0363" w:rsidRPr="003A0363" w:rsidRDefault="003A0363" w:rsidP="003A0363">
      <w:pPr>
        <w:rPr>
          <w:i/>
          <w:lang w:val="en-US" w:eastAsia="en-GB"/>
        </w:rPr>
      </w:pPr>
    </w:p>
    <w:p w14:paraId="6CDC65D1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# Add temporarily for testing to /etc/krb5.conf under [realms] IPA.ISAACUS.LOCAL = {</w:t>
      </w:r>
    </w:p>
    <w:p w14:paraId="5E3B023A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auth_to_local = RULE:[1:$1@$0](^.*@ISAACUS.local$)s/@ISAACUS.local/@isaacus.local/</w:t>
      </w:r>
    </w:p>
    <w:p w14:paraId="18D15C4A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auth_to_local = DEFAULT</w:t>
      </w:r>
    </w:p>
    <w:p w14:paraId="32CE47F8" w14:textId="77777777" w:rsidR="003A0363" w:rsidRPr="003A0363" w:rsidRDefault="003A0363" w:rsidP="003A0363">
      <w:pPr>
        <w:rPr>
          <w:i/>
          <w:lang w:val="en-US" w:eastAsia="en-GB"/>
        </w:rPr>
      </w:pPr>
    </w:p>
    <w:p w14:paraId="2EABBAB4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systemctl restart krb5kdc sssd</w:t>
      </w:r>
    </w:p>
    <w:p w14:paraId="0D265B6B" w14:textId="77777777" w:rsidR="003A0363" w:rsidRPr="003A0363" w:rsidRDefault="003A0363" w:rsidP="003A0363">
      <w:pPr>
        <w:rPr>
          <w:i/>
          <w:lang w:val="en-US" w:eastAsia="en-GB"/>
        </w:rPr>
      </w:pPr>
    </w:p>
    <w:p w14:paraId="138DCB0D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ipa group-add --desc='Isaacus &lt;groupname&gt;' &lt;groupname&gt;_external --external</w:t>
      </w:r>
    </w:p>
    <w:p w14:paraId="41B36785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ipa group-add --desc='Isaacus &lt;groupname&gt;' &lt;groupname&gt;</w:t>
      </w:r>
    </w:p>
    <w:p w14:paraId="1A974331" w14:textId="77777777" w:rsidR="003A0363" w:rsidRPr="003A0363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ipa group-add-member &lt;groupname&gt;_external --external 'isaacus\&lt;groupname&gt;'</w:t>
      </w:r>
    </w:p>
    <w:p w14:paraId="537FDC7B" w14:textId="37F97B87" w:rsidR="006119AC" w:rsidRDefault="003A0363" w:rsidP="003A0363">
      <w:pPr>
        <w:rPr>
          <w:i/>
          <w:lang w:val="en-US" w:eastAsia="en-GB"/>
        </w:rPr>
      </w:pPr>
      <w:r w:rsidRPr="003A0363">
        <w:rPr>
          <w:i/>
          <w:lang w:val="en-US" w:eastAsia="en-GB"/>
        </w:rPr>
        <w:t>ipa group-add-member &lt;groupname&gt; --groups &lt;groupname&gt;_external</w:t>
      </w:r>
    </w:p>
    <w:p w14:paraId="7904C3E1" w14:textId="77777777" w:rsidR="003A0363" w:rsidRDefault="003A0363" w:rsidP="003A0363">
      <w:pPr>
        <w:rPr>
          <w:i/>
          <w:lang w:val="en-US" w:eastAsia="en-GB"/>
        </w:rPr>
      </w:pPr>
    </w:p>
    <w:p w14:paraId="4FD58CC2" w14:textId="12CC36B4" w:rsidR="008C429F" w:rsidRDefault="003F7727" w:rsidP="008C429F">
      <w:pPr>
        <w:pStyle w:val="Heading1"/>
        <w:numPr>
          <w:ilvl w:val="1"/>
          <w:numId w:val="1"/>
        </w:numPr>
        <w:rPr>
          <w:lang w:val="en-US" w:eastAsia="en-GB"/>
        </w:rPr>
      </w:pPr>
      <w:bookmarkStart w:id="16" w:name="_Toc512522514"/>
      <w:r>
        <w:rPr>
          <w:lang w:val="en-US" w:eastAsia="en-GB"/>
        </w:rPr>
        <w:t>isaacusipa2</w:t>
      </w:r>
      <w:bookmarkEnd w:id="16"/>
    </w:p>
    <w:p w14:paraId="2EB10FC1" w14:textId="77777777" w:rsidR="003F7727" w:rsidRPr="003F7727" w:rsidRDefault="003F7727" w:rsidP="003F7727">
      <w:pPr>
        <w:rPr>
          <w:i/>
          <w:lang w:val="en-US" w:eastAsia="en-GB"/>
        </w:rPr>
      </w:pPr>
      <w:r w:rsidRPr="003F7727">
        <w:rPr>
          <w:i/>
          <w:lang w:val="en-US" w:eastAsia="en-GB"/>
        </w:rPr>
        <w:t>/etc/resolv.conf:</w:t>
      </w:r>
    </w:p>
    <w:p w14:paraId="59B6191B" w14:textId="77777777" w:rsidR="003F7727" w:rsidRPr="003F7727" w:rsidRDefault="003F7727" w:rsidP="003F7727">
      <w:pPr>
        <w:rPr>
          <w:i/>
          <w:lang w:val="en-US" w:eastAsia="en-GB"/>
        </w:rPr>
      </w:pPr>
      <w:r w:rsidRPr="003F7727">
        <w:rPr>
          <w:i/>
          <w:lang w:val="en-US" w:eastAsia="en-GB"/>
        </w:rPr>
        <w:t>search ipa.isaacus.local</w:t>
      </w:r>
    </w:p>
    <w:p w14:paraId="39EE1147" w14:textId="77777777" w:rsidR="003F7727" w:rsidRPr="003F7727" w:rsidRDefault="003F7727" w:rsidP="003F7727">
      <w:pPr>
        <w:rPr>
          <w:i/>
          <w:lang w:val="en-US" w:eastAsia="en-GB"/>
        </w:rPr>
      </w:pPr>
      <w:r w:rsidRPr="003F7727">
        <w:rPr>
          <w:i/>
          <w:lang w:val="en-US" w:eastAsia="en-GB"/>
        </w:rPr>
        <w:t>nameserver &lt;isaacusipa2&gt;</w:t>
      </w:r>
    </w:p>
    <w:p w14:paraId="7D199CEB" w14:textId="77777777" w:rsidR="003F7727" w:rsidRPr="003F7727" w:rsidRDefault="003F7727" w:rsidP="003F7727">
      <w:pPr>
        <w:rPr>
          <w:i/>
          <w:lang w:val="en-US" w:eastAsia="en-GB"/>
        </w:rPr>
      </w:pPr>
      <w:r w:rsidRPr="003F7727">
        <w:rPr>
          <w:i/>
          <w:lang w:val="en-US" w:eastAsia="en-GB"/>
        </w:rPr>
        <w:t>nameserver &lt;isaacusipa1&gt;</w:t>
      </w:r>
    </w:p>
    <w:p w14:paraId="5AA5D230" w14:textId="77777777" w:rsidR="003F7727" w:rsidRPr="003F7727" w:rsidRDefault="003F7727" w:rsidP="003F7727">
      <w:pPr>
        <w:rPr>
          <w:i/>
          <w:lang w:val="en-US" w:eastAsia="en-GB"/>
        </w:rPr>
      </w:pPr>
    </w:p>
    <w:p w14:paraId="267D6E28" w14:textId="77777777" w:rsidR="003F7727" w:rsidRPr="003F7727" w:rsidRDefault="003F7727" w:rsidP="003F7727">
      <w:pPr>
        <w:rPr>
          <w:i/>
          <w:lang w:val="en-US" w:eastAsia="en-GB"/>
        </w:rPr>
      </w:pPr>
      <w:r w:rsidRPr="003F7727">
        <w:rPr>
          <w:i/>
          <w:lang w:val="en-US" w:eastAsia="en-GB"/>
        </w:rPr>
        <w:t>/etc/hosts:</w:t>
      </w:r>
    </w:p>
    <w:p w14:paraId="34F7AB88" w14:textId="77777777" w:rsidR="003F7727" w:rsidRPr="003F7727" w:rsidRDefault="003F7727" w:rsidP="003F7727">
      <w:pPr>
        <w:rPr>
          <w:i/>
          <w:lang w:val="en-US" w:eastAsia="en-GB"/>
        </w:rPr>
      </w:pPr>
      <w:r w:rsidRPr="003F7727">
        <w:rPr>
          <w:i/>
          <w:lang w:val="en-US" w:eastAsia="en-GB"/>
        </w:rPr>
        <w:t>127.0.0.1 localhost localhost.localdomain localhost4 localhost4.localdomain4</w:t>
      </w:r>
    </w:p>
    <w:p w14:paraId="1C7C4053" w14:textId="77777777" w:rsidR="003F7727" w:rsidRPr="003F7727" w:rsidRDefault="003F7727" w:rsidP="003F7727">
      <w:pPr>
        <w:rPr>
          <w:i/>
          <w:lang w:val="en-US" w:eastAsia="en-GB"/>
        </w:rPr>
      </w:pPr>
      <w:r w:rsidRPr="003F7727">
        <w:rPr>
          <w:i/>
          <w:lang w:val="en-US" w:eastAsia="en-GB"/>
        </w:rPr>
        <w:t>&lt;ip address&gt; isaacusipa2.ipa.isaacus.local</w:t>
      </w:r>
    </w:p>
    <w:p w14:paraId="65BC614E" w14:textId="77777777" w:rsidR="003F7727" w:rsidRPr="003F7727" w:rsidRDefault="003F7727" w:rsidP="003F7727">
      <w:pPr>
        <w:rPr>
          <w:i/>
          <w:lang w:val="en-US" w:eastAsia="en-GB"/>
        </w:rPr>
      </w:pPr>
    </w:p>
    <w:p w14:paraId="06EDCD2C" w14:textId="77777777" w:rsidR="003F7727" w:rsidRPr="003F7727" w:rsidRDefault="003F7727" w:rsidP="003F7727">
      <w:pPr>
        <w:rPr>
          <w:i/>
          <w:lang w:val="en-US" w:eastAsia="en-GB"/>
        </w:rPr>
      </w:pPr>
      <w:r w:rsidRPr="003F7727">
        <w:rPr>
          <w:i/>
          <w:lang w:val="en-US" w:eastAsia="en-GB"/>
        </w:rPr>
        <w:t>hostnamectl set-hostname isaacusipa2.ipa.isaacus.local</w:t>
      </w:r>
    </w:p>
    <w:p w14:paraId="6BE4D0AC" w14:textId="77777777" w:rsidR="003F7727" w:rsidRPr="003F7727" w:rsidRDefault="003F7727" w:rsidP="003F7727">
      <w:pPr>
        <w:rPr>
          <w:i/>
          <w:lang w:val="en-US" w:eastAsia="en-GB"/>
        </w:rPr>
      </w:pPr>
    </w:p>
    <w:p w14:paraId="76B4D7EB" w14:textId="44263F76" w:rsidR="003F7727" w:rsidRDefault="003F7727" w:rsidP="003F7727">
      <w:pPr>
        <w:rPr>
          <w:i/>
          <w:lang w:val="en-US" w:eastAsia="en-GB"/>
        </w:rPr>
      </w:pPr>
      <w:r w:rsidRPr="003F7727">
        <w:rPr>
          <w:i/>
          <w:lang w:val="en-US" w:eastAsia="en-GB"/>
        </w:rPr>
        <w:lastRenderedPageBreak/>
        <w:t>ipa-replica-install --server=isaacusipa1.ipa.isaacus.local --domain=ipa.isaacus.local --hostname=isaacusipa2.ipa.isaacus.local --realm=IPA.ISAACUS.LOCAL --admin-password=&lt;admin password you set up before&gt; --setup-ca</w:t>
      </w:r>
    </w:p>
    <w:p w14:paraId="21341335" w14:textId="09CDD19F" w:rsidR="001E1EB8" w:rsidRDefault="001E1EB8" w:rsidP="001E1EB8">
      <w:pPr>
        <w:pStyle w:val="Heading1"/>
        <w:numPr>
          <w:ilvl w:val="1"/>
          <w:numId w:val="1"/>
        </w:numPr>
        <w:rPr>
          <w:lang w:val="en-US" w:eastAsia="en-GB"/>
        </w:rPr>
      </w:pPr>
      <w:bookmarkStart w:id="17" w:name="_Toc512522515"/>
      <w:r>
        <w:rPr>
          <w:lang w:val="en-US" w:eastAsia="en-GB"/>
        </w:rPr>
        <w:t>isaacussw1</w:t>
      </w:r>
      <w:bookmarkEnd w:id="17"/>
    </w:p>
    <w:p w14:paraId="511F5427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Configure Firewall</w:t>
      </w:r>
    </w:p>
    <w:p w14:paraId="39EC47D7" w14:textId="77777777" w:rsidR="009E2BA6" w:rsidRPr="009E2BA6" w:rsidRDefault="009E2BA6" w:rsidP="009E2BA6">
      <w:pPr>
        <w:rPr>
          <w:i/>
          <w:lang w:val="en-US" w:eastAsia="en-GB"/>
        </w:rPr>
      </w:pPr>
    </w:p>
    <w:p w14:paraId="388CDD9F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firewall-cmd --add-port=80/tcp --add-port=443/tcp --permanent</w:t>
      </w:r>
    </w:p>
    <w:p w14:paraId="0F1EE06D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firewall-cmd --reload</w:t>
      </w:r>
    </w:p>
    <w:p w14:paraId="2E9469E6" w14:textId="77777777" w:rsidR="009E2BA6" w:rsidRPr="009E2BA6" w:rsidRDefault="009E2BA6" w:rsidP="009E2BA6">
      <w:pPr>
        <w:rPr>
          <w:i/>
          <w:lang w:val="en-US" w:eastAsia="en-GB"/>
        </w:rPr>
      </w:pPr>
    </w:p>
    <w:p w14:paraId="0EAF6E28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Setup repositories</w:t>
      </w:r>
    </w:p>
    <w:p w14:paraId="7B21A096" w14:textId="77777777" w:rsidR="009E2BA6" w:rsidRPr="009E2BA6" w:rsidRDefault="009E2BA6" w:rsidP="009E2BA6">
      <w:pPr>
        <w:rPr>
          <w:i/>
          <w:lang w:val="en-US" w:eastAsia="en-GB"/>
        </w:rPr>
      </w:pPr>
    </w:p>
    <w:p w14:paraId="541A9333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https://www.itzgeek.com/how-tos/linux/centos-how-tos/how-to-install-spacewalk-on-centos-7-rhel-7.html</w:t>
      </w:r>
    </w:p>
    <w:p w14:paraId="1A8DFD59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https://www.howtoforge.com/tutorial/how-to-install-spacewalk-on-centos/</w:t>
      </w:r>
    </w:p>
    <w:p w14:paraId="543CEF6F" w14:textId="77777777" w:rsidR="009E2BA6" w:rsidRPr="009E2BA6" w:rsidRDefault="009E2BA6" w:rsidP="009E2BA6">
      <w:pPr>
        <w:rPr>
          <w:i/>
          <w:lang w:val="en-US" w:eastAsia="en-GB"/>
        </w:rPr>
      </w:pPr>
    </w:p>
    <w:p w14:paraId="40BA66B1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Setup Spacewalk repository</w:t>
      </w:r>
    </w:p>
    <w:p w14:paraId="4A026752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rpm -Uvh http://yum.spacewalkproject.org/2.7/RHEL/7/x86_64/spacewalk-repo-2.7-2.el7.noarch.rpm</w:t>
      </w:r>
    </w:p>
    <w:p w14:paraId="59429884" w14:textId="77777777" w:rsidR="009E2BA6" w:rsidRPr="009E2BA6" w:rsidRDefault="009E2BA6" w:rsidP="009E2BA6">
      <w:pPr>
        <w:rPr>
          <w:i/>
          <w:lang w:val="en-US" w:eastAsia="en-GB"/>
        </w:rPr>
      </w:pPr>
    </w:p>
    <w:p w14:paraId="6AE1F716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Configure Java repositories</w:t>
      </w:r>
    </w:p>
    <w:p w14:paraId="79D0FFD9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cd /etc/yum.repos.d/</w:t>
      </w:r>
    </w:p>
    <w:p w14:paraId="61F42795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curl -O https://copr.fedorainfracloud.org/coprs/g/spacewalkproject/java-packages/repo/epel-7/group_spacewalkproject-java-packages-epel-7.repo</w:t>
      </w:r>
    </w:p>
    <w:p w14:paraId="6E9F73CA" w14:textId="77777777" w:rsidR="009E2BA6" w:rsidRPr="009E2BA6" w:rsidRDefault="009E2BA6" w:rsidP="009E2BA6">
      <w:pPr>
        <w:rPr>
          <w:i/>
          <w:lang w:val="en-US" w:eastAsia="en-GB"/>
        </w:rPr>
      </w:pPr>
    </w:p>
    <w:p w14:paraId="762A0577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Setup EPEL repo</w:t>
      </w:r>
    </w:p>
    <w:p w14:paraId="45209473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rpm -Uvh https://dl.fedoraproject.org/pub/epel/epel-release-latest-7.noarch.rpm</w:t>
      </w:r>
    </w:p>
    <w:p w14:paraId="0DEBE11D" w14:textId="77777777" w:rsidR="009E2BA6" w:rsidRPr="009E2BA6" w:rsidRDefault="009E2BA6" w:rsidP="009E2BA6">
      <w:pPr>
        <w:rPr>
          <w:i/>
          <w:lang w:val="en-US" w:eastAsia="en-GB"/>
        </w:rPr>
      </w:pPr>
    </w:p>
    <w:p w14:paraId="2D27C724" w14:textId="77777777" w:rsidR="009E2BA6" w:rsidRPr="009E2BA6" w:rsidRDefault="009E2BA6" w:rsidP="009E2BA6">
      <w:pPr>
        <w:rPr>
          <w:i/>
          <w:lang w:val="en-US" w:eastAsia="en-GB"/>
        </w:rPr>
      </w:pPr>
    </w:p>
    <w:p w14:paraId="6A0F6CFE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Install Spacewalk with PostgreSQL</w:t>
      </w:r>
    </w:p>
    <w:p w14:paraId="6CD53FF6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lastRenderedPageBreak/>
        <w:t>yum install spacewalk-postgresql -y</w:t>
      </w:r>
    </w:p>
    <w:p w14:paraId="4C03AB97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yum install spacewalk-setup-postgresql -y</w:t>
      </w:r>
    </w:p>
    <w:p w14:paraId="43DA96FF" w14:textId="77777777" w:rsidR="009E2BA6" w:rsidRPr="009E2BA6" w:rsidRDefault="009E2BA6" w:rsidP="009E2BA6">
      <w:pPr>
        <w:rPr>
          <w:i/>
          <w:lang w:val="en-US" w:eastAsia="en-GB"/>
        </w:rPr>
      </w:pPr>
    </w:p>
    <w:p w14:paraId="33DF97FE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Initialize the Database</w:t>
      </w:r>
    </w:p>
    <w:p w14:paraId="23D6BF92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postgresql-setup initdb</w:t>
      </w:r>
    </w:p>
    <w:p w14:paraId="008004C8" w14:textId="77777777" w:rsidR="009E2BA6" w:rsidRPr="009E2BA6" w:rsidRDefault="009E2BA6" w:rsidP="009E2BA6">
      <w:pPr>
        <w:rPr>
          <w:i/>
          <w:lang w:val="en-US" w:eastAsia="en-GB"/>
        </w:rPr>
      </w:pPr>
    </w:p>
    <w:p w14:paraId="4A441DBC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Configure Spacewalk</w:t>
      </w:r>
    </w:p>
    <w:p w14:paraId="32358E2A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spacewalk-setup</w:t>
      </w:r>
    </w:p>
    <w:p w14:paraId="4B9BB088" w14:textId="77777777" w:rsidR="009E2BA6" w:rsidRPr="009E2BA6" w:rsidRDefault="009E2BA6" w:rsidP="009E2BA6">
      <w:pPr>
        <w:rPr>
          <w:i/>
          <w:lang w:val="en-US" w:eastAsia="en-GB"/>
        </w:rPr>
      </w:pPr>
    </w:p>
    <w:p w14:paraId="2ED031FD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After completed, go to https://isaacussw1.isaacus.local and set up the Spacewalk Admin User.</w:t>
      </w:r>
    </w:p>
    <w:p w14:paraId="041A95EC" w14:textId="77777777" w:rsidR="009E2BA6" w:rsidRPr="009E2BA6" w:rsidRDefault="009E2BA6" w:rsidP="009E2BA6">
      <w:pPr>
        <w:rPr>
          <w:i/>
          <w:lang w:val="en-US" w:eastAsia="en-GB"/>
        </w:rPr>
      </w:pPr>
    </w:p>
    <w:p w14:paraId="0AF63E80" w14:textId="77777777" w:rsidR="009E2BA6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# Fix error when looking at Repo Sync status in GUI:</w:t>
      </w:r>
    </w:p>
    <w:p w14:paraId="369EEBEE" w14:textId="23C87E15" w:rsidR="001E1EB8" w:rsidRPr="009E2BA6" w:rsidRDefault="009E2BA6" w:rsidP="009E2BA6">
      <w:pPr>
        <w:rPr>
          <w:i/>
          <w:lang w:val="en-US" w:eastAsia="en-GB"/>
        </w:rPr>
      </w:pPr>
      <w:r w:rsidRPr="009E2BA6">
        <w:rPr>
          <w:i/>
          <w:lang w:val="en-US" w:eastAsia="en-GB"/>
        </w:rPr>
        <w:t>chcon -v -R --reference=/var/www/html/ /var/log/rhn/reposync/</w:t>
      </w:r>
    </w:p>
    <w:p w14:paraId="345A66A1" w14:textId="6725CD99" w:rsidR="00B3763E" w:rsidRPr="001E1EB8" w:rsidRDefault="00B3763E" w:rsidP="00B3763E">
      <w:pPr>
        <w:pStyle w:val="Heading1"/>
        <w:numPr>
          <w:ilvl w:val="1"/>
          <w:numId w:val="1"/>
        </w:numPr>
        <w:rPr>
          <w:lang w:eastAsia="en-GB"/>
        </w:rPr>
      </w:pPr>
      <w:bookmarkStart w:id="18" w:name="_Toc512522516"/>
      <w:r w:rsidRPr="001E1EB8">
        <w:rPr>
          <w:lang w:eastAsia="en-GB"/>
        </w:rPr>
        <w:t>Linux-palvelimen konfigurointi spacewalk-asiakkaaksi</w:t>
      </w:r>
      <w:bookmarkEnd w:id="18"/>
    </w:p>
    <w:p w14:paraId="1C96794B" w14:textId="77777777" w:rsidR="00B4171A" w:rsidRPr="00B4171A" w:rsidRDefault="00B4171A" w:rsidP="00B4171A">
      <w:pPr>
        <w:rPr>
          <w:i/>
          <w:lang w:val="en-US" w:eastAsia="en-GB"/>
        </w:rPr>
      </w:pPr>
      <w:r w:rsidRPr="00B4171A">
        <w:rPr>
          <w:i/>
          <w:lang w:val="en-US" w:eastAsia="en-GB"/>
        </w:rPr>
        <w:t># Required packages: rhn-client-tools rhn-check rhn-setup rhnsd m2crypto yum-rhn-plugin rhncfg-actions</w:t>
      </w:r>
    </w:p>
    <w:p w14:paraId="53B7E7BE" w14:textId="77777777" w:rsidR="00B4171A" w:rsidRPr="00B4171A" w:rsidRDefault="00B4171A" w:rsidP="00B4171A">
      <w:pPr>
        <w:rPr>
          <w:i/>
          <w:lang w:val="en-US" w:eastAsia="en-GB"/>
        </w:rPr>
      </w:pPr>
    </w:p>
    <w:p w14:paraId="51425863" w14:textId="77777777" w:rsidR="00B4171A" w:rsidRPr="00B4171A" w:rsidRDefault="00B4171A" w:rsidP="00B4171A">
      <w:pPr>
        <w:rPr>
          <w:i/>
          <w:lang w:val="en-US" w:eastAsia="en-GB"/>
        </w:rPr>
      </w:pPr>
      <w:r w:rsidRPr="00B4171A">
        <w:rPr>
          <w:i/>
          <w:lang w:val="en-US" w:eastAsia="en-GB"/>
        </w:rPr>
        <w:t>rpm -Uvh http://isaacussw1.isaacus.local/pub/rhn-org-trusted-ssl-cert-1.0-1.noarch.rpm</w:t>
      </w:r>
    </w:p>
    <w:p w14:paraId="7945AB2C" w14:textId="77777777" w:rsidR="00B4171A" w:rsidRPr="00B4171A" w:rsidRDefault="00B4171A" w:rsidP="00B4171A">
      <w:pPr>
        <w:rPr>
          <w:i/>
          <w:lang w:val="en-US" w:eastAsia="en-GB"/>
        </w:rPr>
      </w:pPr>
    </w:p>
    <w:p w14:paraId="00C4B5B1" w14:textId="77777777" w:rsidR="00B4171A" w:rsidRPr="00B4171A" w:rsidRDefault="00B4171A" w:rsidP="00B4171A">
      <w:pPr>
        <w:rPr>
          <w:i/>
          <w:lang w:val="en-US" w:eastAsia="en-GB"/>
        </w:rPr>
      </w:pPr>
      <w:r w:rsidRPr="00B4171A">
        <w:rPr>
          <w:i/>
          <w:lang w:val="en-US" w:eastAsia="en-GB"/>
        </w:rPr>
        <w:t>rhnreg_ks --activationkey &lt;activation key&gt; --serverUrl https://isaacussw1.isaacus.local/XMLRPC</w:t>
      </w:r>
    </w:p>
    <w:p w14:paraId="157B00C6" w14:textId="77777777" w:rsidR="00B4171A" w:rsidRPr="00B4171A" w:rsidRDefault="00B4171A" w:rsidP="00B4171A">
      <w:pPr>
        <w:rPr>
          <w:i/>
          <w:lang w:val="en-US" w:eastAsia="en-GB"/>
        </w:rPr>
      </w:pPr>
    </w:p>
    <w:p w14:paraId="2AD96B9F" w14:textId="77777777" w:rsidR="00B4171A" w:rsidRPr="00B4171A" w:rsidRDefault="00B4171A" w:rsidP="00B4171A">
      <w:pPr>
        <w:rPr>
          <w:i/>
          <w:lang w:val="en-US" w:eastAsia="en-GB"/>
        </w:rPr>
      </w:pPr>
      <w:r w:rsidRPr="00B4171A">
        <w:rPr>
          <w:i/>
          <w:lang w:val="en-US" w:eastAsia="en-GB"/>
        </w:rPr>
        <w:t># Disable other repositories</w:t>
      </w:r>
    </w:p>
    <w:p w14:paraId="720280DF" w14:textId="77777777" w:rsidR="00B4171A" w:rsidRPr="00B4171A" w:rsidRDefault="00B4171A" w:rsidP="00B4171A">
      <w:pPr>
        <w:rPr>
          <w:i/>
          <w:lang w:val="en-US" w:eastAsia="en-GB"/>
        </w:rPr>
      </w:pPr>
      <w:r w:rsidRPr="00B4171A">
        <w:rPr>
          <w:i/>
          <w:lang w:val="en-US" w:eastAsia="en-GB"/>
        </w:rPr>
        <w:t>yum-config-manager --disable "CentOS-7 - Base"</w:t>
      </w:r>
    </w:p>
    <w:p w14:paraId="6516E5DB" w14:textId="77777777" w:rsidR="00B4171A" w:rsidRPr="00B4171A" w:rsidRDefault="00B4171A" w:rsidP="00B4171A">
      <w:pPr>
        <w:rPr>
          <w:i/>
          <w:lang w:val="en-US" w:eastAsia="en-GB"/>
        </w:rPr>
      </w:pPr>
      <w:r w:rsidRPr="00B4171A">
        <w:rPr>
          <w:i/>
          <w:lang w:val="en-US" w:eastAsia="en-GB"/>
        </w:rPr>
        <w:t>yum-config-manager --disable "Extra Packages for Enterprise Linux 7 - x86_64"</w:t>
      </w:r>
    </w:p>
    <w:p w14:paraId="3A7CE7F0" w14:textId="77777777" w:rsidR="00B4171A" w:rsidRPr="00B4171A" w:rsidRDefault="00B4171A" w:rsidP="00B4171A">
      <w:pPr>
        <w:rPr>
          <w:i/>
          <w:lang w:val="en-US" w:eastAsia="en-GB"/>
        </w:rPr>
      </w:pPr>
      <w:r w:rsidRPr="00B4171A">
        <w:rPr>
          <w:i/>
          <w:lang w:val="en-US" w:eastAsia="en-GB"/>
        </w:rPr>
        <w:t>yum-config-manager --disable "CentOS-7 - Extras"</w:t>
      </w:r>
    </w:p>
    <w:p w14:paraId="0B2009D4" w14:textId="64DAB2CF" w:rsidR="00B3763E" w:rsidRPr="00B4171A" w:rsidRDefault="00B4171A" w:rsidP="00B4171A">
      <w:pPr>
        <w:rPr>
          <w:i/>
          <w:lang w:val="en-US" w:eastAsia="en-GB"/>
        </w:rPr>
      </w:pPr>
      <w:r w:rsidRPr="00B4171A">
        <w:rPr>
          <w:i/>
          <w:lang w:val="en-US" w:eastAsia="en-GB"/>
        </w:rPr>
        <w:t>yum-config-manager --disable "CentOS-7 - Updates"</w:t>
      </w:r>
    </w:p>
    <w:p w14:paraId="0A5D57C7" w14:textId="77777777" w:rsidR="003F7727" w:rsidRDefault="003F7727" w:rsidP="003F7727">
      <w:pPr>
        <w:rPr>
          <w:i/>
          <w:lang w:val="en-US" w:eastAsia="en-GB"/>
        </w:rPr>
      </w:pPr>
    </w:p>
    <w:p w14:paraId="434056E9" w14:textId="6ECE3377" w:rsidR="00FF361D" w:rsidRDefault="003A0363" w:rsidP="003A0363">
      <w:pPr>
        <w:pStyle w:val="Heading1"/>
        <w:numPr>
          <w:ilvl w:val="1"/>
          <w:numId w:val="1"/>
        </w:numPr>
        <w:rPr>
          <w:lang w:val="en-US" w:eastAsia="en-GB"/>
        </w:rPr>
      </w:pPr>
      <w:bookmarkStart w:id="19" w:name="_Toc512522517"/>
      <w:r>
        <w:rPr>
          <w:lang w:val="en-US" w:eastAsia="en-GB"/>
        </w:rPr>
        <w:t>Linux-palvelimen konfigurointi ipa-asiakkaaksi</w:t>
      </w:r>
      <w:bookmarkEnd w:id="19"/>
    </w:p>
    <w:p w14:paraId="13011C9A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lastRenderedPageBreak/>
        <w:t># Servername must be lower-case!</w:t>
      </w:r>
    </w:p>
    <w:p w14:paraId="2CB309D3" w14:textId="77777777" w:rsidR="00B3763E" w:rsidRPr="00B3763E" w:rsidRDefault="00B3763E" w:rsidP="00B3763E">
      <w:pPr>
        <w:rPr>
          <w:i/>
          <w:lang w:val="en-US" w:eastAsia="en-GB"/>
        </w:rPr>
      </w:pPr>
    </w:p>
    <w:p w14:paraId="6B8CC13C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hostnamectl set-hostname &lt;servername&gt;.ipa.isaacus.local</w:t>
      </w:r>
    </w:p>
    <w:p w14:paraId="11DE15FB" w14:textId="77777777" w:rsidR="00B3763E" w:rsidRPr="00B3763E" w:rsidRDefault="00B3763E" w:rsidP="00B3763E">
      <w:pPr>
        <w:rPr>
          <w:i/>
          <w:lang w:val="en-US" w:eastAsia="en-GB"/>
        </w:rPr>
      </w:pPr>
    </w:p>
    <w:p w14:paraId="0FFE0957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/etc/resolv.conf:</w:t>
      </w:r>
    </w:p>
    <w:p w14:paraId="1FB90934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nameserver &lt;isaacusipa1&gt;</w:t>
      </w:r>
    </w:p>
    <w:p w14:paraId="18A2C504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nameserver &lt;isaacusipa2&gt;</w:t>
      </w:r>
    </w:p>
    <w:p w14:paraId="376CFBFA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search ipa.isaacus.local</w:t>
      </w:r>
    </w:p>
    <w:p w14:paraId="6B0B7145" w14:textId="77777777" w:rsidR="00B3763E" w:rsidRPr="00B3763E" w:rsidRDefault="00B3763E" w:rsidP="00B3763E">
      <w:pPr>
        <w:rPr>
          <w:i/>
          <w:lang w:val="en-US" w:eastAsia="en-GB"/>
        </w:rPr>
      </w:pPr>
    </w:p>
    <w:p w14:paraId="310560E6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/etc/hosts:</w:t>
      </w:r>
    </w:p>
    <w:p w14:paraId="366322B5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127.0.0.1 localhost localhost.localdomain localhost4 localhost4.localdomain4</w:t>
      </w:r>
    </w:p>
    <w:p w14:paraId="14375AB7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&lt;local IP&gt; &lt;servername&gt;.ipa.isaacus.local</w:t>
      </w:r>
    </w:p>
    <w:p w14:paraId="2A9FD39B" w14:textId="77777777" w:rsidR="00B3763E" w:rsidRPr="00B3763E" w:rsidRDefault="00B3763E" w:rsidP="00B3763E">
      <w:pPr>
        <w:rPr>
          <w:i/>
          <w:lang w:val="en-US" w:eastAsia="en-GB"/>
        </w:rPr>
      </w:pPr>
    </w:p>
    <w:p w14:paraId="5085B2D4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yum install -y ipa-client</w:t>
      </w:r>
    </w:p>
    <w:p w14:paraId="342A60D5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ipa-client-install --mkhomedir</w:t>
      </w:r>
    </w:p>
    <w:p w14:paraId="58D1A1D8" w14:textId="77777777" w:rsidR="00B3763E" w:rsidRPr="00B3763E" w:rsidRDefault="00B3763E" w:rsidP="00B3763E">
      <w:pPr>
        <w:rPr>
          <w:i/>
          <w:lang w:val="en-US" w:eastAsia="en-GB"/>
        </w:rPr>
      </w:pPr>
    </w:p>
    <w:p w14:paraId="7D3ACCD5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The server will automatically discover the IPA realm, servers etc</w:t>
      </w:r>
    </w:p>
    <w:p w14:paraId="53D100C3" w14:textId="77777777" w:rsidR="00B3763E" w:rsidRPr="00B3763E" w:rsidRDefault="00B3763E" w:rsidP="00B3763E">
      <w:pPr>
        <w:rPr>
          <w:i/>
          <w:lang w:val="en-US" w:eastAsia="en-GB"/>
        </w:rPr>
      </w:pPr>
    </w:p>
    <w:p w14:paraId="14171C93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# Based on http://microdevsys.com/wp/kinit-cannot-find-kdc-for-realm-while-getting-initial-credentials/</w:t>
      </w:r>
    </w:p>
    <w:p w14:paraId="55AFDDD0" w14:textId="77777777" w:rsidR="00B3763E" w:rsidRPr="00B3763E" w:rsidRDefault="00B3763E" w:rsidP="00B3763E">
      <w:pPr>
        <w:rPr>
          <w:i/>
          <w:lang w:val="en-US" w:eastAsia="en-GB"/>
        </w:rPr>
      </w:pPr>
    </w:p>
    <w:p w14:paraId="56DD470F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Edit /etc/krb5.conf:</w:t>
      </w:r>
    </w:p>
    <w:p w14:paraId="01FBE3C5" w14:textId="77777777" w:rsidR="00B3763E" w:rsidRPr="00B3763E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dns_lookup_kdc = true</w:t>
      </w:r>
    </w:p>
    <w:p w14:paraId="375D9D76" w14:textId="77777777" w:rsidR="00B3763E" w:rsidRPr="00B3763E" w:rsidRDefault="00B3763E" w:rsidP="00B3763E">
      <w:pPr>
        <w:rPr>
          <w:i/>
          <w:lang w:val="en-US" w:eastAsia="en-GB"/>
        </w:rPr>
      </w:pPr>
    </w:p>
    <w:p w14:paraId="46DB86C6" w14:textId="1D6E87BF" w:rsidR="003A0363" w:rsidRDefault="00B3763E" w:rsidP="00B3763E">
      <w:pPr>
        <w:rPr>
          <w:i/>
          <w:lang w:val="en-US" w:eastAsia="en-GB"/>
        </w:rPr>
      </w:pPr>
      <w:r w:rsidRPr="00B3763E">
        <w:rPr>
          <w:i/>
          <w:lang w:val="en-US" w:eastAsia="en-GB"/>
        </w:rPr>
        <w:t>systemctl restart sssd</w:t>
      </w:r>
    </w:p>
    <w:p w14:paraId="43D24AFF" w14:textId="46C18FE4" w:rsidR="00D83995" w:rsidRDefault="00D83995" w:rsidP="00D83995">
      <w:pPr>
        <w:pStyle w:val="Heading1"/>
        <w:numPr>
          <w:ilvl w:val="1"/>
          <w:numId w:val="1"/>
        </w:numPr>
        <w:rPr>
          <w:lang w:val="en-US" w:eastAsia="en-GB"/>
        </w:rPr>
      </w:pPr>
      <w:bookmarkStart w:id="20" w:name="_Toc512522518"/>
      <w:r>
        <w:rPr>
          <w:lang w:val="en-US" w:eastAsia="en-GB"/>
        </w:rPr>
        <w:t>isaacusmfa</w:t>
      </w:r>
      <w:bookmarkEnd w:id="20"/>
    </w:p>
    <w:p w14:paraId="43275FD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# https://github.com/multiOTP/multiotp/wiki</w:t>
      </w:r>
    </w:p>
    <w:p w14:paraId="58952F5F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# https://github.com/LastSquirrelIT/MultiOneTimePassword-CredentialProvider/wiki/MultiOTP</w:t>
      </w:r>
    </w:p>
    <w:p w14:paraId="6E472F0B" w14:textId="77777777" w:rsidR="00937263" w:rsidRPr="00937263" w:rsidRDefault="00937263" w:rsidP="00937263">
      <w:pPr>
        <w:rPr>
          <w:i/>
          <w:lang w:val="en-US" w:eastAsia="en-GB"/>
        </w:rPr>
      </w:pPr>
    </w:p>
    <w:p w14:paraId="3BE4A98A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# Configure firewall</w:t>
      </w:r>
    </w:p>
    <w:p w14:paraId="4E48E66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firewall-cmd --permanent --add-service=http --add-service=https</w:t>
      </w:r>
    </w:p>
    <w:p w14:paraId="5DBAE98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firewall-cmd --reload</w:t>
      </w:r>
    </w:p>
    <w:p w14:paraId="669D0AFF" w14:textId="77777777" w:rsidR="00937263" w:rsidRPr="00937263" w:rsidRDefault="00937263" w:rsidP="00937263">
      <w:pPr>
        <w:rPr>
          <w:i/>
          <w:lang w:val="en-US" w:eastAsia="en-GB"/>
        </w:rPr>
      </w:pPr>
    </w:p>
    <w:p w14:paraId="31BBD29F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yum install httpd -y</w:t>
      </w:r>
    </w:p>
    <w:p w14:paraId="0D8BEC8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systemctl enable httpd</w:t>
      </w:r>
    </w:p>
    <w:p w14:paraId="4BFD33C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 xml:space="preserve">systemctl start httpd </w:t>
      </w:r>
    </w:p>
    <w:p w14:paraId="4BB76EF8" w14:textId="77777777" w:rsidR="00937263" w:rsidRPr="00937263" w:rsidRDefault="00937263" w:rsidP="00937263">
      <w:pPr>
        <w:rPr>
          <w:i/>
          <w:lang w:val="en-US" w:eastAsia="en-GB"/>
        </w:rPr>
      </w:pPr>
    </w:p>
    <w:p w14:paraId="57290399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yum install php php-fpm php-gd php-json php-mbstring php-mysqlnd php-xml php-xmlrpc php-opcache php-mbstring php-opcache php-gd php-ldap</w:t>
      </w:r>
    </w:p>
    <w:p w14:paraId="5B7BE6D0" w14:textId="77777777" w:rsidR="00937263" w:rsidRPr="00937263" w:rsidRDefault="00937263" w:rsidP="00937263">
      <w:pPr>
        <w:rPr>
          <w:i/>
          <w:lang w:val="en-US" w:eastAsia="en-GB"/>
        </w:rPr>
      </w:pPr>
    </w:p>
    <w:p w14:paraId="3B52986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# Extract the php application to webroot</w:t>
      </w:r>
    </w:p>
    <w:p w14:paraId="6AAE3F6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./multiotp.php -config backend-type=files</w:t>
      </w:r>
    </w:p>
    <w:p w14:paraId="39C40A6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./multiotp.php -config initialize-backend</w:t>
      </w:r>
    </w:p>
    <w:p w14:paraId="30D09233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./multiotp.php -config ldap-server-password="password_of_my_ldap_user"</w:t>
      </w:r>
    </w:p>
    <w:p w14:paraId="4C857483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sudo chown apache:apache /etc/multiotp/</w:t>
      </w:r>
    </w:p>
    <w:p w14:paraId="36D39218" w14:textId="77777777" w:rsidR="00937263" w:rsidRPr="00937263" w:rsidRDefault="00937263" w:rsidP="00937263">
      <w:pPr>
        <w:rPr>
          <w:i/>
          <w:lang w:val="en-US" w:eastAsia="en-GB"/>
        </w:rPr>
      </w:pPr>
    </w:p>
    <w:p w14:paraId="6D9867A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# /etc/multiotp/config/multiotp.ini</w:t>
      </w:r>
    </w:p>
    <w:p w14:paraId="0ACD4FB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multiotp-database-format-v3</w:t>
      </w:r>
    </w:p>
    <w:p w14:paraId="017784B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; If backend is set to something different than files,</w:t>
      </w:r>
    </w:p>
    <w:p w14:paraId="612BD9B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; and backend_type_validated is set to 1,</w:t>
      </w:r>
    </w:p>
    <w:p w14:paraId="6A4B3A6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; only the specific information needed for the backend</w:t>
      </w:r>
    </w:p>
    <w:p w14:paraId="630BBA29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; is used from this config file.</w:t>
      </w:r>
    </w:p>
    <w:p w14:paraId="53F19AB3" w14:textId="77777777" w:rsidR="00937263" w:rsidRPr="00937263" w:rsidRDefault="00937263" w:rsidP="00937263">
      <w:pPr>
        <w:rPr>
          <w:i/>
          <w:lang w:val="en-US" w:eastAsia="en-GB"/>
        </w:rPr>
      </w:pPr>
    </w:p>
    <w:p w14:paraId="76C89CC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encryption_hash=99CCFC0D033729754B6BB4832FE786A1</w:t>
      </w:r>
    </w:p>
    <w:p w14:paraId="0932FFF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server_secret:=dGx9cn5qeFV7fFJ5RGR/cGd4</w:t>
      </w:r>
    </w:p>
    <w:p w14:paraId="04919A6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actual_version=5.1.1.2</w:t>
      </w:r>
    </w:p>
    <w:p w14:paraId="60DCC000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admin_password_hash:=RGAzPSxXYhR9KVE5dScSKCcpNTxNbCIZCHM3NSpnGn0=</w:t>
      </w:r>
    </w:p>
    <w:p w14:paraId="0FBE996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lastRenderedPageBreak/>
        <w:t>anonymous_stat=1</w:t>
      </w:r>
    </w:p>
    <w:p w14:paraId="1E0F5F8E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anonymous_stat_last_update=1524669924</w:t>
      </w:r>
    </w:p>
    <w:p w14:paraId="4ED1965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anonymous_stat_random_id=19241eb5584a260811cf69b5fd59b82dcfefc9e8</w:t>
      </w:r>
    </w:p>
    <w:p w14:paraId="5981539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attributes_to_encrypt=</w:t>
      </w:r>
    </w:p>
    <w:p w14:paraId="51705C03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auto_resync=1</w:t>
      </w:r>
    </w:p>
    <w:p w14:paraId="5E86B39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backend_encoding=UTF-8</w:t>
      </w:r>
    </w:p>
    <w:p w14:paraId="70A53D50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backend_type=files</w:t>
      </w:r>
    </w:p>
    <w:p w14:paraId="0E2E178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backend_type_validated=0</w:t>
      </w:r>
    </w:p>
    <w:p w14:paraId="19488A0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cache_data=0</w:t>
      </w:r>
    </w:p>
    <w:p w14:paraId="0EE30F8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cache_ldap_hash=1</w:t>
      </w:r>
    </w:p>
    <w:p w14:paraId="37D836C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case_sensitive_users=0</w:t>
      </w:r>
    </w:p>
    <w:p w14:paraId="7CB9CCE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clear_otp_attribute=</w:t>
      </w:r>
    </w:p>
    <w:p w14:paraId="7EF78420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console_authentication=0</w:t>
      </w:r>
    </w:p>
    <w:p w14:paraId="7894AC58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debug=0</w:t>
      </w:r>
    </w:p>
    <w:p w14:paraId="7AA49B6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default_algorithm=totp</w:t>
      </w:r>
    </w:p>
    <w:p w14:paraId="17EA02B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default_dialin_ip_mask=</w:t>
      </w:r>
    </w:p>
    <w:p w14:paraId="07766FDD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default_user_group=</w:t>
      </w:r>
    </w:p>
    <w:p w14:paraId="65AE14CD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default_request_ldap_pwd=1</w:t>
      </w:r>
    </w:p>
    <w:p w14:paraId="6260DA0E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default_request_prefix_pin=0</w:t>
      </w:r>
    </w:p>
    <w:p w14:paraId="389A464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demo_mode=0</w:t>
      </w:r>
    </w:p>
    <w:p w14:paraId="11869039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developer_mode=0</w:t>
      </w:r>
    </w:p>
    <w:p w14:paraId="7257954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display_log=1</w:t>
      </w:r>
    </w:p>
    <w:p w14:paraId="2507867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domain_name=</w:t>
      </w:r>
    </w:p>
    <w:p w14:paraId="2CBE2E77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email_admin_address=</w:t>
      </w:r>
    </w:p>
    <w:p w14:paraId="17095DA8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encode_file_id=0</w:t>
      </w:r>
    </w:p>
    <w:p w14:paraId="5D5AA203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encryption_key_full_path=</w:t>
      </w:r>
    </w:p>
    <w:p w14:paraId="79063ED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failure_delayed_time=300</w:t>
      </w:r>
    </w:p>
    <w:p w14:paraId="7FA540E0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group_attribute=Filter-Id</w:t>
      </w:r>
    </w:p>
    <w:p w14:paraId="01B6C6F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hash_salt_full_path=</w:t>
      </w:r>
    </w:p>
    <w:p w14:paraId="5BFABEE0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lastRenderedPageBreak/>
        <w:t>issuer=multiOTP</w:t>
      </w:r>
    </w:p>
    <w:p w14:paraId="3D79817A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language=en</w:t>
      </w:r>
    </w:p>
    <w:p w14:paraId="7968F797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last_update=1524729108</w:t>
      </w:r>
    </w:p>
    <w:p w14:paraId="4AEF46A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ldap_expired_password_valid=1</w:t>
      </w:r>
    </w:p>
    <w:p w14:paraId="5875622F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ldap_account_suffix=</w:t>
      </w:r>
    </w:p>
    <w:p w14:paraId="2A447AC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ldap_activated=1</w:t>
      </w:r>
    </w:p>
    <w:p w14:paraId="20278FC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ldap_base_dn=DC=isaacus,DC=local</w:t>
      </w:r>
    </w:p>
    <w:p w14:paraId="28C4349E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ldap_bind_dn=CN=&lt;username&gt;,DC=isaacus,DC=local</w:t>
      </w:r>
    </w:p>
    <w:p w14:paraId="0A234B0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ldap_cache_folder=tempdir</w:t>
      </w:r>
    </w:p>
    <w:p w14:paraId="0701CC7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ldap_cache_on=1</w:t>
      </w:r>
    </w:p>
    <w:p w14:paraId="6B0CEBC8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ldap_cn_identifier=sAMAccountName</w:t>
      </w:r>
    </w:p>
    <w:p w14:paraId="69BE449A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ldap_default_algorithm=totp</w:t>
      </w:r>
    </w:p>
    <w:p w14:paraId="435AA5F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ldap_domain_controllers=isaacusdc1.isaacus.local,isaacusdc2.isaacus.local</w:t>
      </w:r>
    </w:p>
    <w:p w14:paraId="079E667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last_failed_white_delay=60</w:t>
      </w:r>
    </w:p>
    <w:p w14:paraId="62CD229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ldap_group_attribute=memberOf</w:t>
      </w:r>
    </w:p>
    <w:p w14:paraId="72B3F7E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ldap_group_cn_identifier=cn</w:t>
      </w:r>
    </w:p>
    <w:p w14:paraId="7D395F7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ldap_groups_dn=</w:t>
      </w:r>
    </w:p>
    <w:p w14:paraId="1D0FFAED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ldap_hash_cache_time=604800</w:t>
      </w:r>
    </w:p>
    <w:p w14:paraId="091A0D79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ldap_in_group=OTP_Users</w:t>
      </w:r>
    </w:p>
    <w:p w14:paraId="47839759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ldap_language_attribute=preferredLanguage</w:t>
      </w:r>
    </w:p>
    <w:p w14:paraId="1E521A9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ldap_network_timeout=10</w:t>
      </w:r>
    </w:p>
    <w:p w14:paraId="4ED38E0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ldap_port=389</w:t>
      </w:r>
    </w:p>
    <w:p w14:paraId="24FC03E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ldap_recursive_cache_only=0</w:t>
      </w:r>
    </w:p>
    <w:p w14:paraId="732E5D3A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ldap_recursive_groups=1</w:t>
      </w:r>
    </w:p>
    <w:p w14:paraId="54BB6FA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ldap_server_password: &lt;hash of password&gt;</w:t>
      </w:r>
    </w:p>
    <w:p w14:paraId="35B6738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ldap_server_type=1</w:t>
      </w:r>
    </w:p>
    <w:p w14:paraId="337B5F3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ldap_ssl=0</w:t>
      </w:r>
    </w:p>
    <w:p w14:paraId="1F013C1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ldap_synced_user_attribute=</w:t>
      </w:r>
    </w:p>
    <w:p w14:paraId="0D6A25A8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ldap_time_limit=30</w:t>
      </w:r>
    </w:p>
    <w:p w14:paraId="3C334A77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lastRenderedPageBreak/>
        <w:t>ldaptls_reqcert=auto</w:t>
      </w:r>
    </w:p>
    <w:p w14:paraId="16BC860F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ldaptls_cipher_suite=auto</w:t>
      </w:r>
    </w:p>
    <w:p w14:paraId="596FA438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log=0</w:t>
      </w:r>
    </w:p>
    <w:p w14:paraId="2AFBF01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max_block_failures=6</w:t>
      </w:r>
    </w:p>
    <w:p w14:paraId="1E36132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max_delayed_failures=3</w:t>
      </w:r>
    </w:p>
    <w:p w14:paraId="1B895127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max_event_resync_window=10000</w:t>
      </w:r>
    </w:p>
    <w:p w14:paraId="7DFB0F6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max_event_window=100</w:t>
      </w:r>
    </w:p>
    <w:p w14:paraId="238B7C4D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max_time_resync_window=90000</w:t>
      </w:r>
    </w:p>
    <w:p w14:paraId="392C565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max_time_window=600</w:t>
      </w:r>
    </w:p>
    <w:p w14:paraId="74F8FC3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multiple_groups=0</w:t>
      </w:r>
    </w:p>
    <w:p w14:paraId="0EF0445D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ntp_server=pool.ntp.org</w:t>
      </w:r>
    </w:p>
    <w:p w14:paraId="327B65C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overwrite_request_ldap_pwd=1</w:t>
      </w:r>
    </w:p>
    <w:p w14:paraId="42FD1DE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radius_error_reply_message=1</w:t>
      </w:r>
    </w:p>
    <w:p w14:paraId="0371C64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radius_reply_attributor= +=</w:t>
      </w:r>
    </w:p>
    <w:p w14:paraId="3ED00F3F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radius_reply_separator_hex=2c</w:t>
      </w:r>
    </w:p>
    <w:p w14:paraId="4EE5B6F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radius_tag_prefix=</w:t>
      </w:r>
    </w:p>
    <w:p w14:paraId="5DA9A5E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scratch_passwords_digits=6</w:t>
      </w:r>
    </w:p>
    <w:p w14:paraId="504D9BC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scratch_passwords_amount=10</w:t>
      </w:r>
    </w:p>
    <w:p w14:paraId="4C5D0DF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self_registration=1</w:t>
      </w:r>
    </w:p>
    <w:p w14:paraId="28EE5257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server_cache_level=1</w:t>
      </w:r>
    </w:p>
    <w:p w14:paraId="59D9AC9E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server_cache_lifetime=15552000</w:t>
      </w:r>
    </w:p>
    <w:p w14:paraId="0EC02183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server_timeout=5</w:t>
      </w:r>
    </w:p>
    <w:p w14:paraId="7BD2589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server_type=xml</w:t>
      </w:r>
    </w:p>
    <w:p w14:paraId="4F9D3C98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server_url=</w:t>
      </w:r>
    </w:p>
    <w:p w14:paraId="5E2A85C8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sms_api_id:=</w:t>
      </w:r>
    </w:p>
    <w:p w14:paraId="205B3F7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sms_message_prefix=%s is your SMS-Code</w:t>
      </w:r>
    </w:p>
    <w:p w14:paraId="679DC09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sms_originator=multiOTP</w:t>
      </w:r>
    </w:p>
    <w:p w14:paraId="29F177CF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sms_password:=</w:t>
      </w:r>
    </w:p>
    <w:p w14:paraId="2F8E00B7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sms_provider=</w:t>
      </w:r>
    </w:p>
    <w:p w14:paraId="75BE2F0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lastRenderedPageBreak/>
        <w:t>sms_userkey:=</w:t>
      </w:r>
    </w:p>
    <w:p w14:paraId="1C1E91AF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sms_digits=6</w:t>
      </w:r>
    </w:p>
    <w:p w14:paraId="5BC7A95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sms_timeout=180</w:t>
      </w:r>
    </w:p>
    <w:p w14:paraId="15B81C04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smtp_auth=0</w:t>
      </w:r>
    </w:p>
    <w:p w14:paraId="53177BC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smtp_password:=</w:t>
      </w:r>
    </w:p>
    <w:p w14:paraId="46F44F38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smtp_port=25</w:t>
      </w:r>
    </w:p>
    <w:p w14:paraId="258FED97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smtp_sender=</w:t>
      </w:r>
    </w:p>
    <w:p w14:paraId="1D9A6FF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smtp_sender_name=</w:t>
      </w:r>
    </w:p>
    <w:p w14:paraId="48C5C30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smtp_server=</w:t>
      </w:r>
    </w:p>
    <w:p w14:paraId="65D79FC9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smtp_ssl=0</w:t>
      </w:r>
    </w:p>
    <w:p w14:paraId="1C19BD5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smtp_username=</w:t>
      </w:r>
    </w:p>
    <w:p w14:paraId="22823602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sql_server=</w:t>
      </w:r>
    </w:p>
    <w:p w14:paraId="785EBE6B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sql_username=</w:t>
      </w:r>
    </w:p>
    <w:p w14:paraId="65BC0AF3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sql_password:=</w:t>
      </w:r>
    </w:p>
    <w:p w14:paraId="79FD04AF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sql_database=</w:t>
      </w:r>
    </w:p>
    <w:p w14:paraId="7AA9A9CD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sql_schema=</w:t>
      </w:r>
    </w:p>
    <w:p w14:paraId="59E423F8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sql_config_table=multiotp_config</w:t>
      </w:r>
    </w:p>
    <w:p w14:paraId="2044BCB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sql_cache_table=multiotp_cache</w:t>
      </w:r>
    </w:p>
    <w:p w14:paraId="0809316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sql_devices_table=multiotp_devices</w:t>
      </w:r>
    </w:p>
    <w:p w14:paraId="63B8B2E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sql_groups_table=multiotp_groups</w:t>
      </w:r>
    </w:p>
    <w:p w14:paraId="3FB41F23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sql_log_table=multiotp_log</w:t>
      </w:r>
    </w:p>
    <w:p w14:paraId="7C1B45A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sql_tokens_table=multiotp_tokens</w:t>
      </w:r>
    </w:p>
    <w:p w14:paraId="3D4CCE0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sql_users_table=multiotp_users</w:t>
      </w:r>
    </w:p>
    <w:p w14:paraId="46887D71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syslog_facility=7</w:t>
      </w:r>
    </w:p>
    <w:p w14:paraId="7D4139E7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syslog_level=5</w:t>
      </w:r>
    </w:p>
    <w:p w14:paraId="4A575BA9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syslog_port=514</w:t>
      </w:r>
    </w:p>
    <w:p w14:paraId="14644F45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syslog_server=</w:t>
      </w:r>
    </w:p>
    <w:p w14:paraId="6741BA9E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tel_default_country_code=</w:t>
      </w:r>
    </w:p>
    <w:p w14:paraId="5FA1343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timezone=Europe/Zurich</w:t>
      </w:r>
    </w:p>
    <w:p w14:paraId="465CDC46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lastRenderedPageBreak/>
        <w:t>token_serial_number_length=12</w:t>
      </w:r>
    </w:p>
    <w:p w14:paraId="737B4F67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token_otp_list_of_length=6</w:t>
      </w:r>
    </w:p>
    <w:p w14:paraId="5CA22AC9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verbose_log_prefix=</w:t>
      </w:r>
    </w:p>
    <w:p w14:paraId="54505156" w14:textId="77777777" w:rsidR="00937263" w:rsidRPr="00937263" w:rsidRDefault="00937263" w:rsidP="00937263">
      <w:pPr>
        <w:rPr>
          <w:i/>
          <w:lang w:val="en-US" w:eastAsia="en-GB"/>
        </w:rPr>
      </w:pPr>
    </w:p>
    <w:p w14:paraId="284D34CC" w14:textId="77777777" w:rsidR="00937263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# Run periodically:</w:t>
      </w:r>
    </w:p>
    <w:p w14:paraId="7593EB94" w14:textId="34EF46CF" w:rsidR="00D83995" w:rsidRPr="00937263" w:rsidRDefault="00937263" w:rsidP="00937263">
      <w:pPr>
        <w:rPr>
          <w:i/>
          <w:lang w:val="en-US" w:eastAsia="en-GB"/>
        </w:rPr>
      </w:pPr>
      <w:r w:rsidRPr="00937263">
        <w:rPr>
          <w:i/>
          <w:lang w:val="en-US" w:eastAsia="en-GB"/>
        </w:rPr>
        <w:t>./multiotp.php -debug -display-log -ldap-users-sync</w:t>
      </w:r>
    </w:p>
    <w:p w14:paraId="78C3F3E2" w14:textId="7ECF0F98" w:rsidR="007B19FA" w:rsidRDefault="007B19FA" w:rsidP="007B19FA">
      <w:pPr>
        <w:pStyle w:val="Heading1"/>
        <w:rPr>
          <w:lang w:val="en-GB" w:eastAsia="en-GB"/>
        </w:rPr>
      </w:pPr>
      <w:bookmarkStart w:id="21" w:name="_Toc512522519"/>
      <w:r>
        <w:rPr>
          <w:lang w:val="en-GB" w:eastAsia="en-GB"/>
        </w:rPr>
        <w:t>Linux</w:t>
      </w:r>
      <w:r w:rsidR="00B67F6C">
        <w:rPr>
          <w:lang w:val="en-GB" w:eastAsia="en-GB"/>
        </w:rPr>
        <w:t xml:space="preserve"> </w:t>
      </w:r>
      <w:r>
        <w:rPr>
          <w:lang w:val="en-GB" w:eastAsia="en-GB"/>
        </w:rPr>
        <w:t>-työpöytien konfiguraatio</w:t>
      </w:r>
      <w:bookmarkEnd w:id="21"/>
    </w:p>
    <w:p w14:paraId="37D5A45C" w14:textId="52B40EF0" w:rsidR="007B19FA" w:rsidRPr="007B19FA" w:rsidRDefault="007B19FA" w:rsidP="007B19FA">
      <w:pPr>
        <w:rPr>
          <w:lang w:eastAsia="en-GB"/>
        </w:rPr>
      </w:pPr>
      <w:r w:rsidRPr="007B19FA">
        <w:rPr>
          <w:lang w:eastAsia="en-GB"/>
        </w:rPr>
        <w:t>Linux-työpöydille on asennettu graafiseksi käyttöliittymäksi GNOME:</w:t>
      </w:r>
    </w:p>
    <w:p w14:paraId="6663A272" w14:textId="77777777" w:rsidR="007B19FA" w:rsidRDefault="007B19FA" w:rsidP="007B19FA">
      <w:pPr>
        <w:rPr>
          <w:i/>
          <w:lang w:val="en-GB" w:eastAsia="en-GB"/>
        </w:rPr>
      </w:pPr>
      <w:r w:rsidRPr="007B19FA">
        <w:rPr>
          <w:i/>
          <w:lang w:val="en-GB" w:eastAsia="en-GB"/>
        </w:rPr>
        <w:t>sudo yum groupinstall -y "GNOME Desktop"</w:t>
      </w:r>
    </w:p>
    <w:p w14:paraId="3883A5EE" w14:textId="77777777" w:rsidR="007B19FA" w:rsidRDefault="007B19FA" w:rsidP="007B19FA">
      <w:pPr>
        <w:rPr>
          <w:i/>
          <w:lang w:val="en-GB" w:eastAsia="en-GB"/>
        </w:rPr>
      </w:pPr>
    </w:p>
    <w:p w14:paraId="2D8177C6" w14:textId="361A14BA" w:rsidR="007B19FA" w:rsidRPr="007B19FA" w:rsidRDefault="007B19FA" w:rsidP="007B19FA">
      <w:pPr>
        <w:rPr>
          <w:lang w:val="en-GB" w:eastAsia="en-GB"/>
        </w:rPr>
      </w:pPr>
      <w:r w:rsidRPr="007B19FA">
        <w:rPr>
          <w:lang w:val="en-GB" w:eastAsia="en-GB"/>
        </w:rPr>
        <w:t xml:space="preserve">Administrator required –ruutu on poistettu muokkaamalla </w:t>
      </w:r>
      <w:r w:rsidRPr="007B19FA">
        <w:rPr>
          <w:i/>
          <w:lang w:val="en-GB" w:eastAsia="en-GB"/>
        </w:rPr>
        <w:t xml:space="preserve">/etc/xdg/autostart/gnome-software-service.desktop </w:t>
      </w:r>
      <w:r w:rsidRPr="007B19FA">
        <w:rPr>
          <w:lang w:val="en-GB" w:eastAsia="en-GB"/>
        </w:rPr>
        <w:t>–tiedostoa:</w:t>
      </w:r>
    </w:p>
    <w:p w14:paraId="7BCA34BE" w14:textId="77777777" w:rsidR="007B19FA" w:rsidRPr="007B19FA" w:rsidRDefault="007B19FA" w:rsidP="007B19FA">
      <w:pPr>
        <w:rPr>
          <w:i/>
          <w:lang w:val="en-GB" w:eastAsia="en-GB"/>
        </w:rPr>
      </w:pPr>
      <w:r w:rsidRPr="007B19FA">
        <w:rPr>
          <w:i/>
          <w:iCs/>
          <w:lang w:val="en-GB" w:eastAsia="en-GB"/>
        </w:rPr>
        <w:t># This will get rid of the admin pop-up on login</w:t>
      </w:r>
      <w:r w:rsidRPr="007B19FA">
        <w:rPr>
          <w:i/>
          <w:lang w:val="en-GB" w:eastAsia="en-GB"/>
        </w:rPr>
        <w:br/>
      </w:r>
      <w:r w:rsidRPr="007B19FA">
        <w:rPr>
          <w:i/>
          <w:iCs/>
          <w:lang w:val="en-GB" w:eastAsia="en-GB"/>
        </w:rPr>
        <w:t>X-GNOME-Autostart-enabled=false</w:t>
      </w:r>
    </w:p>
    <w:p w14:paraId="2199FA6A" w14:textId="77777777" w:rsidR="007B19FA" w:rsidRDefault="007B19FA" w:rsidP="007B19FA">
      <w:pPr>
        <w:rPr>
          <w:i/>
          <w:lang w:val="en-GB" w:eastAsia="en-GB"/>
        </w:rPr>
      </w:pPr>
    </w:p>
    <w:p w14:paraId="65520243" w14:textId="747AFE6F" w:rsidR="007B19FA" w:rsidRDefault="007B19FA" w:rsidP="007B19FA">
      <w:pPr>
        <w:rPr>
          <w:lang w:eastAsia="en-GB"/>
        </w:rPr>
      </w:pPr>
      <w:r w:rsidRPr="007B19FA">
        <w:rPr>
          <w:lang w:eastAsia="en-GB"/>
        </w:rPr>
        <w:t>Käyttäjiä on estetty sulkemasta tai käynnistämättä palvelinta uudelleen muokkaamalla tiedostojen oikeuksia:</w:t>
      </w:r>
    </w:p>
    <w:p w14:paraId="0E8AD8A1" w14:textId="77777777" w:rsidR="00DC471B" w:rsidRPr="007B19FA" w:rsidRDefault="00DC471B" w:rsidP="007B19FA">
      <w:pPr>
        <w:rPr>
          <w:lang w:eastAsia="en-GB"/>
        </w:rPr>
      </w:pPr>
    </w:p>
    <w:p w14:paraId="0FBCC07F" w14:textId="77777777" w:rsidR="007B19FA" w:rsidRPr="007B19FA" w:rsidRDefault="007B19FA" w:rsidP="007B19FA">
      <w:pPr>
        <w:rPr>
          <w:i/>
          <w:lang w:eastAsia="en-GB"/>
        </w:rPr>
      </w:pPr>
      <w:r w:rsidRPr="007B19FA">
        <w:rPr>
          <w:i/>
          <w:lang w:eastAsia="en-GB"/>
        </w:rPr>
        <w:t>chmod o-x /sbin/shutdown</w:t>
      </w:r>
      <w:r w:rsidRPr="007B19FA">
        <w:rPr>
          <w:i/>
          <w:lang w:eastAsia="en-GB"/>
        </w:rPr>
        <w:br/>
        <w:t>chmod o-x /sbin/reboot</w:t>
      </w:r>
      <w:r w:rsidRPr="007B19FA">
        <w:rPr>
          <w:i/>
          <w:lang w:eastAsia="en-GB"/>
        </w:rPr>
        <w:br/>
        <w:t>chmod o-x /sbin/halt</w:t>
      </w:r>
      <w:r w:rsidRPr="007B19FA">
        <w:rPr>
          <w:i/>
          <w:lang w:eastAsia="en-GB"/>
        </w:rPr>
        <w:br/>
        <w:t>chmod o-x /sbin/poweroff</w:t>
      </w:r>
      <w:r w:rsidRPr="007B19FA">
        <w:rPr>
          <w:i/>
          <w:lang w:eastAsia="en-GB"/>
        </w:rPr>
        <w:br/>
        <w:t>chmod o-x /bin/systemctl</w:t>
      </w:r>
    </w:p>
    <w:p w14:paraId="162DC213" w14:textId="77777777" w:rsidR="007B19FA" w:rsidRDefault="007B19FA" w:rsidP="007B19FA">
      <w:pPr>
        <w:rPr>
          <w:i/>
          <w:lang w:eastAsia="en-GB"/>
        </w:rPr>
      </w:pPr>
    </w:p>
    <w:p w14:paraId="5402514D" w14:textId="10D7D4DD" w:rsidR="00D71B66" w:rsidRDefault="00A731AB" w:rsidP="007B19FA">
      <w:pPr>
        <w:rPr>
          <w:lang w:eastAsia="en-GB"/>
        </w:rPr>
      </w:pPr>
      <w:r>
        <w:rPr>
          <w:lang w:eastAsia="en-GB"/>
        </w:rPr>
        <w:t>P</w:t>
      </w:r>
      <w:r w:rsidR="00D71B66">
        <w:rPr>
          <w:lang w:eastAsia="en-GB"/>
        </w:rPr>
        <w:t xml:space="preserve">ikakuvakkeiden luonti tapahtuu automaattisesti kirjautumisen yhteydessä, kun palvelimen </w:t>
      </w:r>
      <w:r w:rsidR="00D71B66">
        <w:rPr>
          <w:i/>
          <w:lang w:eastAsia="en-GB"/>
        </w:rPr>
        <w:t xml:space="preserve">/var/profile </w:t>
      </w:r>
      <w:r w:rsidR="00D71B66">
        <w:rPr>
          <w:lang w:eastAsia="en-GB"/>
        </w:rPr>
        <w:t>–tiedostoon on lisätty seuraavat rivit:</w:t>
      </w:r>
    </w:p>
    <w:p w14:paraId="57A0D6FE" w14:textId="77777777" w:rsidR="00174CD2" w:rsidRDefault="00174CD2" w:rsidP="007B19FA">
      <w:pPr>
        <w:rPr>
          <w:lang w:eastAsia="en-GB"/>
        </w:rPr>
      </w:pPr>
    </w:p>
    <w:p w14:paraId="550F00E0" w14:textId="77777777" w:rsidR="00D71B66" w:rsidRPr="00D71B66" w:rsidRDefault="00D71B66" w:rsidP="00D71B66">
      <w:pPr>
        <w:rPr>
          <w:i/>
          <w:lang w:eastAsia="en-GB"/>
        </w:rPr>
      </w:pPr>
      <w:r w:rsidRPr="00D71B66">
        <w:rPr>
          <w:i/>
          <w:lang w:eastAsia="en-GB"/>
        </w:rPr>
        <w:t># Create shortcuts</w:t>
      </w:r>
      <w:r w:rsidRPr="00D71B66">
        <w:rPr>
          <w:i/>
          <w:lang w:eastAsia="en-GB"/>
        </w:rPr>
        <w:br/>
        <w:t>cp /usr/share/applications/desktopeditors.desktop /home/$USER/Desktop/desktopeditors.desktop</w:t>
      </w:r>
      <w:r w:rsidRPr="00D71B66">
        <w:rPr>
          <w:i/>
          <w:lang w:eastAsia="en-GB"/>
        </w:rPr>
        <w:br/>
        <w:t>cp /usr/share/applications/rstudio.desktop /home/$USER/Desktop/rstudio.desktop</w:t>
      </w:r>
      <w:r w:rsidRPr="00D71B66">
        <w:rPr>
          <w:i/>
          <w:lang w:eastAsia="en-GB"/>
        </w:rPr>
        <w:br/>
        <w:t>chmod u+x /home/$USER/Desktop/desktopeditors.desktop</w:t>
      </w:r>
      <w:r w:rsidRPr="00D71B66">
        <w:rPr>
          <w:i/>
          <w:lang w:eastAsia="en-GB"/>
        </w:rPr>
        <w:br/>
        <w:t>chmod u+x /home/$USER/Desktop/rstudio.desktop</w:t>
      </w:r>
    </w:p>
    <w:p w14:paraId="20F6C484" w14:textId="77777777" w:rsidR="00BC5C58" w:rsidRPr="00ED4389" w:rsidRDefault="00BC5C58" w:rsidP="00D71B66">
      <w:pPr>
        <w:rPr>
          <w:i/>
          <w:lang w:eastAsia="en-GB"/>
        </w:rPr>
      </w:pPr>
    </w:p>
    <w:p w14:paraId="23D53CE3" w14:textId="05F0C6B2" w:rsidR="00366800" w:rsidRPr="00154450" w:rsidRDefault="00BC5C58" w:rsidP="00154450">
      <w:pPr>
        <w:rPr>
          <w:lang w:eastAsia="en-GB"/>
        </w:rPr>
      </w:pPr>
      <w:r w:rsidRPr="00BC5C58">
        <w:rPr>
          <w:lang w:eastAsia="en-GB"/>
        </w:rPr>
        <w:t>Käyttäjien asetuksista on (toistaiseksi manuaalisesti)</w:t>
      </w:r>
      <w:r>
        <w:rPr>
          <w:lang w:eastAsia="en-GB"/>
        </w:rPr>
        <w:t xml:space="preserve"> estetty lukitusruutuun meneminen</w:t>
      </w:r>
      <w:r w:rsidR="009A2698">
        <w:rPr>
          <w:lang w:eastAsia="en-GB"/>
        </w:rPr>
        <w:t xml:space="preserve"> automaattisesti tietyn ajan jälkeen</w:t>
      </w:r>
      <w:r>
        <w:rPr>
          <w:lang w:eastAsia="en-GB"/>
        </w:rPr>
        <w:t>, koska lukitusruutu saattaa satunnaisesti jäätyä, jolloin käyttäjä ei pääse enää takaisin työpöydälle.</w:t>
      </w:r>
    </w:p>
    <w:p w14:paraId="468DA0B7" w14:textId="2A93AFE1" w:rsidR="00366800" w:rsidRDefault="00366800" w:rsidP="00366800">
      <w:pPr>
        <w:pStyle w:val="Heading1"/>
        <w:rPr>
          <w:lang w:val="en-GB" w:eastAsia="en-GB"/>
        </w:rPr>
      </w:pPr>
      <w:bookmarkStart w:id="22" w:name="_Toc512522520"/>
      <w:r>
        <w:rPr>
          <w:lang w:val="en-GB" w:eastAsia="en-GB"/>
        </w:rPr>
        <w:t>SFTP</w:t>
      </w:r>
      <w:r w:rsidR="00B67F6C">
        <w:rPr>
          <w:lang w:val="en-GB" w:eastAsia="en-GB"/>
        </w:rPr>
        <w:t xml:space="preserve"> </w:t>
      </w:r>
      <w:r>
        <w:rPr>
          <w:lang w:val="en-GB" w:eastAsia="en-GB"/>
        </w:rPr>
        <w:t>-palvelin</w:t>
      </w:r>
      <w:bookmarkEnd w:id="22"/>
    </w:p>
    <w:p w14:paraId="425B5490" w14:textId="2D12B565" w:rsidR="00366800" w:rsidRDefault="00366800" w:rsidP="00366800">
      <w:pPr>
        <w:rPr>
          <w:lang w:eastAsia="en-GB"/>
        </w:rPr>
      </w:pPr>
      <w:r w:rsidRPr="00366800">
        <w:rPr>
          <w:lang w:eastAsia="en-GB"/>
        </w:rPr>
        <w:t xml:space="preserve">Tiedostonsiirto ympäristöön tapahtuu </w:t>
      </w:r>
      <w:r w:rsidR="00ED4389">
        <w:rPr>
          <w:lang w:eastAsia="en-GB"/>
        </w:rPr>
        <w:t>SFTP-</w:t>
      </w:r>
      <w:r>
        <w:rPr>
          <w:lang w:eastAsia="en-GB"/>
        </w:rPr>
        <w:t xml:space="preserve">palvelimen kautta. </w:t>
      </w:r>
      <w:r w:rsidR="000F5A68">
        <w:rPr>
          <w:lang w:eastAsia="en-GB"/>
        </w:rPr>
        <w:t xml:space="preserve">Käyttäjä siirtää tiedostonsa SFTP-palvelimelle kertakäyttötunnuksella, mistä data siirtyy edelleen automaattisesti tiedostopalvelimella sijaitsevaan karanteeriin, josta </w:t>
      </w:r>
      <w:r w:rsidR="0014300D">
        <w:rPr>
          <w:lang w:eastAsia="en-GB"/>
        </w:rPr>
        <w:t>ylläpitäjä</w:t>
      </w:r>
      <w:r w:rsidR="000F5A68">
        <w:rPr>
          <w:lang w:eastAsia="en-GB"/>
        </w:rPr>
        <w:t xml:space="preserve"> käy siirtämässä sen asianmukaiseen hakemistoon. </w:t>
      </w:r>
      <w:r w:rsidR="00E02963">
        <w:rPr>
          <w:lang w:eastAsia="en-GB"/>
        </w:rPr>
        <w:t>Tiedostonsiirtoa varten on pyydettävä palomuurilta portti 22 auki käyttäjän IP-osoitteesta SFTP</w:t>
      </w:r>
      <w:r w:rsidR="0014300D">
        <w:rPr>
          <w:lang w:eastAsia="en-GB"/>
        </w:rPr>
        <w:t xml:space="preserve"> </w:t>
      </w:r>
      <w:r w:rsidR="00E02963">
        <w:rPr>
          <w:lang w:eastAsia="en-GB"/>
        </w:rPr>
        <w:t>-palvelimen IP</w:t>
      </w:r>
      <w:r w:rsidR="0014300D">
        <w:rPr>
          <w:lang w:eastAsia="en-GB"/>
        </w:rPr>
        <w:t xml:space="preserve"> </w:t>
      </w:r>
      <w:r w:rsidR="00E02963">
        <w:rPr>
          <w:lang w:eastAsia="en-GB"/>
        </w:rPr>
        <w:t xml:space="preserve">-osoitteeseen. Lisäksi käyttäjälle on sallittava pääsy </w:t>
      </w:r>
      <w:r w:rsidR="00E02963">
        <w:rPr>
          <w:i/>
          <w:lang w:eastAsia="en-GB"/>
        </w:rPr>
        <w:t>/etc/hosts.allow-</w:t>
      </w:r>
      <w:r w:rsidR="00E02963">
        <w:rPr>
          <w:lang w:eastAsia="en-GB"/>
        </w:rPr>
        <w:t>tiedostossa:</w:t>
      </w:r>
    </w:p>
    <w:p w14:paraId="4039D715" w14:textId="279EA024" w:rsidR="00E02963" w:rsidRDefault="00073C74" w:rsidP="00366800">
      <w:pPr>
        <w:rPr>
          <w:i/>
          <w:lang w:eastAsia="en-GB"/>
        </w:rPr>
      </w:pPr>
      <w:r>
        <w:rPr>
          <w:i/>
          <w:lang w:eastAsia="en-GB"/>
        </w:rPr>
        <w:t># Nimi / Organisaatio</w:t>
      </w:r>
    </w:p>
    <w:p w14:paraId="74E59C00" w14:textId="56012BF2" w:rsidR="00073C74" w:rsidRDefault="00073C74" w:rsidP="00366800">
      <w:pPr>
        <w:rPr>
          <w:i/>
          <w:lang w:val="en-GB" w:eastAsia="en-GB"/>
        </w:rPr>
      </w:pPr>
      <w:r w:rsidRPr="00073C74">
        <w:rPr>
          <w:i/>
          <w:lang w:val="en-GB" w:eastAsia="en-GB"/>
        </w:rPr>
        <w:t>sshd: x.x.x.x : allow</w:t>
      </w:r>
    </w:p>
    <w:p w14:paraId="05FFC646" w14:textId="77777777" w:rsidR="00073C74" w:rsidRDefault="00073C74" w:rsidP="00366800">
      <w:pPr>
        <w:rPr>
          <w:i/>
          <w:lang w:val="en-GB" w:eastAsia="en-GB"/>
        </w:rPr>
      </w:pPr>
    </w:p>
    <w:p w14:paraId="75FDE5E4" w14:textId="77777777" w:rsidR="003B142E" w:rsidRDefault="003B142E" w:rsidP="003B142E">
      <w:pPr>
        <w:ind w:left="0"/>
        <w:rPr>
          <w:lang w:val="en-GB" w:eastAsia="en-GB"/>
        </w:rPr>
        <w:sectPr w:rsidR="003B142E" w:rsidSect="002A5BD2">
          <w:headerReference w:type="default" r:id="rId17"/>
          <w:footerReference w:type="default" r:id="rId18"/>
          <w:headerReference w:type="first" r:id="rId19"/>
          <w:footerReference w:type="first" r:id="rId20"/>
          <w:pgSz w:w="11904" w:h="16838"/>
          <w:pgMar w:top="2564" w:right="567" w:bottom="2268" w:left="1134" w:header="0" w:footer="0" w:gutter="0"/>
          <w:cols w:space="720"/>
          <w:titlePg/>
          <w:docGrid w:linePitch="326"/>
        </w:sectPr>
      </w:pPr>
    </w:p>
    <w:p w14:paraId="4066195C" w14:textId="77777777" w:rsidR="00073C74" w:rsidRPr="000C3A17" w:rsidRDefault="00073C74" w:rsidP="003B142E">
      <w:pPr>
        <w:ind w:left="0"/>
        <w:rPr>
          <w:lang w:val="en-GB" w:eastAsia="en-GB"/>
        </w:rPr>
      </w:pPr>
    </w:p>
    <w:p w14:paraId="01103475" w14:textId="78B2CE17" w:rsidR="00D71B66" w:rsidRDefault="008E5B0E" w:rsidP="008E5B0E">
      <w:pPr>
        <w:pStyle w:val="Heading1"/>
        <w:rPr>
          <w:lang w:val="en-GB" w:eastAsia="en-GB"/>
        </w:rPr>
      </w:pPr>
      <w:bookmarkStart w:id="23" w:name="_Toc512522521"/>
      <w:r>
        <w:rPr>
          <w:lang w:val="en-GB" w:eastAsia="en-GB"/>
        </w:rPr>
        <w:t>Tekninen ympäristökuvaus</w:t>
      </w:r>
      <w:bookmarkEnd w:id="23"/>
    </w:p>
    <w:p w14:paraId="571491EC" w14:textId="4B2EE792" w:rsidR="00F62E2B" w:rsidRPr="00F62E2B" w:rsidRDefault="00F62E2B" w:rsidP="00F62E2B">
      <w:pPr>
        <w:pStyle w:val="Heading3"/>
        <w:rPr>
          <w:lang w:val="en-GB" w:eastAsia="en-GB"/>
        </w:rPr>
      </w:pPr>
      <w:bookmarkStart w:id="24" w:name="_Toc512522522"/>
      <w:r>
        <w:rPr>
          <w:lang w:val="en-GB" w:eastAsia="en-GB"/>
        </w:rPr>
        <w:t>Palvelinluettelo</w:t>
      </w:r>
      <w:bookmarkEnd w:id="24"/>
    </w:p>
    <w:tbl>
      <w:tblPr>
        <w:tblStyle w:val="PlainTable1"/>
        <w:tblW w:w="15459" w:type="dxa"/>
        <w:tblInd w:w="-1564" w:type="dxa"/>
        <w:tblLook w:val="04A0" w:firstRow="1" w:lastRow="0" w:firstColumn="1" w:lastColumn="0" w:noHBand="0" w:noVBand="1"/>
      </w:tblPr>
      <w:tblGrid>
        <w:gridCol w:w="1549"/>
        <w:gridCol w:w="3351"/>
        <w:gridCol w:w="1736"/>
        <w:gridCol w:w="3177"/>
        <w:gridCol w:w="831"/>
        <w:gridCol w:w="913"/>
        <w:gridCol w:w="1298"/>
        <w:gridCol w:w="2604"/>
      </w:tblGrid>
      <w:tr w:rsidR="00EC7CFB" w:rsidRPr="00985720" w14:paraId="22A55600" w14:textId="77777777" w:rsidTr="009F1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724D6" w14:textId="4FA2C855" w:rsidR="00161272" w:rsidRPr="00985720" w:rsidRDefault="000B0D87" w:rsidP="00985720">
            <w:pPr>
              <w:ind w:left="0"/>
              <w:rPr>
                <w:rFonts w:ascii="Times New Roman" w:hAnsi="Times New Roman"/>
                <w:b w:val="0"/>
                <w:lang w:val="en-GB" w:eastAsia="en-GB"/>
              </w:rPr>
            </w:pPr>
            <w:r>
              <w:rPr>
                <w:b w:val="0"/>
              </w:rPr>
              <w:t>Palvelimin</w:t>
            </w:r>
            <w:r w:rsidR="00161272" w:rsidRPr="00985720">
              <w:rPr>
                <w:b w:val="0"/>
              </w:rPr>
              <w:t xml:space="preserve"> </w:t>
            </w:r>
          </w:p>
        </w:tc>
        <w:tc>
          <w:tcPr>
            <w:tcW w:w="3351" w:type="dxa"/>
            <w:hideMark/>
          </w:tcPr>
          <w:p w14:paraId="650D002E" w14:textId="2DBE788A" w:rsidR="00161272" w:rsidRPr="00985720" w:rsidRDefault="00161272" w:rsidP="00985720">
            <w:pPr>
              <w:ind w:left="0" w:hanging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511D">
              <w:rPr>
                <w:b w:val="0"/>
              </w:rPr>
              <w:t>DNS</w:t>
            </w:r>
            <w:r w:rsidRPr="00985720">
              <w:rPr>
                <w:b w:val="0"/>
              </w:rPr>
              <w:t xml:space="preserve"> </w:t>
            </w:r>
            <w:r w:rsidR="000B0D87">
              <w:rPr>
                <w:b w:val="0"/>
              </w:rPr>
              <w:t>-nimi</w:t>
            </w:r>
          </w:p>
        </w:tc>
        <w:tc>
          <w:tcPr>
            <w:tcW w:w="0" w:type="auto"/>
            <w:hideMark/>
          </w:tcPr>
          <w:p w14:paraId="3ECCC7C4" w14:textId="7F232224" w:rsidR="00161272" w:rsidRPr="00985720" w:rsidRDefault="00161272" w:rsidP="0016127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5720">
              <w:rPr>
                <w:b w:val="0"/>
              </w:rPr>
              <w:t xml:space="preserve">IP </w:t>
            </w:r>
            <w:r w:rsidR="000B0D87">
              <w:rPr>
                <w:b w:val="0"/>
              </w:rPr>
              <w:t>osoite</w:t>
            </w:r>
          </w:p>
        </w:tc>
        <w:tc>
          <w:tcPr>
            <w:tcW w:w="3177" w:type="dxa"/>
            <w:hideMark/>
          </w:tcPr>
          <w:p w14:paraId="511888FD" w14:textId="4CC47B48" w:rsidR="00161272" w:rsidRPr="00985720" w:rsidRDefault="000B0D87" w:rsidP="0016127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Kuvaus</w:t>
            </w:r>
            <w:r w:rsidR="00161272" w:rsidRPr="00985720">
              <w:rPr>
                <w:b w:val="0"/>
              </w:rPr>
              <w:t xml:space="preserve"> </w:t>
            </w:r>
          </w:p>
        </w:tc>
        <w:tc>
          <w:tcPr>
            <w:tcW w:w="831" w:type="dxa"/>
            <w:hideMark/>
          </w:tcPr>
          <w:p w14:paraId="44ECA54B" w14:textId="77777777" w:rsidR="00161272" w:rsidRPr="00985720" w:rsidRDefault="00161272" w:rsidP="00161272">
            <w:pPr>
              <w:ind w:left="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5720">
              <w:rPr>
                <w:b w:val="0"/>
              </w:rPr>
              <w:t xml:space="preserve">CPU </w:t>
            </w:r>
          </w:p>
        </w:tc>
        <w:tc>
          <w:tcPr>
            <w:tcW w:w="913" w:type="dxa"/>
            <w:hideMark/>
          </w:tcPr>
          <w:p w14:paraId="458E1533" w14:textId="77777777" w:rsidR="00161272" w:rsidRPr="00985720" w:rsidRDefault="00161272" w:rsidP="00161272">
            <w:pPr>
              <w:ind w:left="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5720">
              <w:rPr>
                <w:b w:val="0"/>
              </w:rPr>
              <w:t xml:space="preserve">MEM </w:t>
            </w:r>
          </w:p>
        </w:tc>
        <w:tc>
          <w:tcPr>
            <w:tcW w:w="1298" w:type="dxa"/>
            <w:hideMark/>
          </w:tcPr>
          <w:p w14:paraId="76D00F07" w14:textId="0FFD7E95" w:rsidR="00161272" w:rsidRPr="00985720" w:rsidRDefault="000B0D87" w:rsidP="0016127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LEVY</w:t>
            </w:r>
            <w:r w:rsidR="00372E74">
              <w:rPr>
                <w:b w:val="0"/>
              </w:rPr>
              <w:t>/ GB</w:t>
            </w:r>
            <w:r w:rsidR="00161272" w:rsidRPr="00985720">
              <w:rPr>
                <w:b w:val="0"/>
              </w:rPr>
              <w:t xml:space="preserve"> </w:t>
            </w:r>
          </w:p>
        </w:tc>
        <w:tc>
          <w:tcPr>
            <w:tcW w:w="2604" w:type="dxa"/>
            <w:hideMark/>
          </w:tcPr>
          <w:p w14:paraId="26DD8704" w14:textId="3F45295E" w:rsidR="00161272" w:rsidRPr="00985720" w:rsidRDefault="000B0D87" w:rsidP="00161272">
            <w:pPr>
              <w:ind w:left="0" w:hanging="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Käyttöjärjestelmä</w:t>
            </w:r>
            <w:r w:rsidR="00161272" w:rsidRPr="00985720">
              <w:rPr>
                <w:b w:val="0"/>
              </w:rPr>
              <w:t xml:space="preserve"> </w:t>
            </w:r>
          </w:p>
        </w:tc>
      </w:tr>
      <w:tr w:rsidR="00EC7CFB" w:rsidRPr="00985720" w14:paraId="1B7AE354" w14:textId="77777777" w:rsidTr="009F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10D6D" w14:textId="5C5F1317" w:rsidR="00161272" w:rsidRPr="00985720" w:rsidRDefault="00AA2F73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ISAACUSDC1</w:t>
            </w:r>
            <w:r w:rsidR="00161272" w:rsidRPr="00985720">
              <w:rPr>
                <w:b w:val="0"/>
              </w:rPr>
              <w:t xml:space="preserve"> </w:t>
            </w:r>
          </w:p>
        </w:tc>
        <w:tc>
          <w:tcPr>
            <w:tcW w:w="3351" w:type="dxa"/>
            <w:hideMark/>
          </w:tcPr>
          <w:p w14:paraId="43CCD6C1" w14:textId="4092EFB9" w:rsidR="00161272" w:rsidRPr="00985720" w:rsidRDefault="00AA2F73" w:rsidP="00985720">
            <w:pPr>
              <w:ind w:left="0" w:hanging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ISAACUSDC1.ISAACUS.LOCAL</w:t>
            </w:r>
            <w:r w:rsidR="00161272" w:rsidRPr="00985720">
              <w:t xml:space="preserve"> </w:t>
            </w:r>
          </w:p>
        </w:tc>
        <w:tc>
          <w:tcPr>
            <w:tcW w:w="0" w:type="auto"/>
            <w:hideMark/>
          </w:tcPr>
          <w:p w14:paraId="245780E2" w14:textId="7DE486BA" w:rsidR="00161272" w:rsidRPr="00985720" w:rsidRDefault="00AA2F73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193.166.16.140</w:t>
            </w:r>
            <w:r w:rsidR="00161272" w:rsidRPr="00985720">
              <w:t xml:space="preserve"> </w:t>
            </w:r>
          </w:p>
        </w:tc>
        <w:tc>
          <w:tcPr>
            <w:tcW w:w="3177" w:type="dxa"/>
            <w:hideMark/>
          </w:tcPr>
          <w:p w14:paraId="4BF81E9D" w14:textId="1C87C910" w:rsidR="00161272" w:rsidRPr="00985720" w:rsidRDefault="00AA2F73" w:rsidP="000B0D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Controller</w:t>
            </w:r>
            <w:r w:rsidR="00161272" w:rsidRPr="00985720">
              <w:t xml:space="preserve"> </w:t>
            </w:r>
          </w:p>
        </w:tc>
        <w:tc>
          <w:tcPr>
            <w:tcW w:w="831" w:type="dxa"/>
            <w:hideMark/>
          </w:tcPr>
          <w:p w14:paraId="15DC970E" w14:textId="77777777" w:rsidR="00161272" w:rsidRPr="00985720" w:rsidRDefault="00161272" w:rsidP="00161272">
            <w:pPr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 xml:space="preserve">2 </w:t>
            </w:r>
          </w:p>
        </w:tc>
        <w:tc>
          <w:tcPr>
            <w:tcW w:w="913" w:type="dxa"/>
            <w:hideMark/>
          </w:tcPr>
          <w:p w14:paraId="4A9BB6C6" w14:textId="2052F7FC" w:rsidR="00161272" w:rsidRPr="00985720" w:rsidRDefault="000A5EB8" w:rsidP="00161272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61272" w:rsidRPr="00985720">
              <w:t xml:space="preserve"> </w:t>
            </w:r>
          </w:p>
        </w:tc>
        <w:tc>
          <w:tcPr>
            <w:tcW w:w="1298" w:type="dxa"/>
            <w:hideMark/>
          </w:tcPr>
          <w:p w14:paraId="52BF96BB" w14:textId="77777777" w:rsidR="00161272" w:rsidRPr="00985720" w:rsidRDefault="00161272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>C: 100</w:t>
            </w:r>
            <w:r w:rsidRPr="00985720">
              <w:br/>
              <w:t xml:space="preserve">D: 100 </w:t>
            </w:r>
          </w:p>
        </w:tc>
        <w:tc>
          <w:tcPr>
            <w:tcW w:w="2604" w:type="dxa"/>
            <w:hideMark/>
          </w:tcPr>
          <w:p w14:paraId="1B0664BE" w14:textId="77777777" w:rsidR="00161272" w:rsidRPr="00985720" w:rsidRDefault="00161272" w:rsidP="00161272">
            <w:pPr>
              <w:ind w:left="0" w:hanging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 xml:space="preserve">Windows 2016 </w:t>
            </w:r>
          </w:p>
        </w:tc>
      </w:tr>
      <w:tr w:rsidR="00EC7CFB" w:rsidRPr="00985720" w14:paraId="3135D2D0" w14:textId="77777777" w:rsidTr="009F1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FC4A9" w14:textId="4B79A0FA" w:rsidR="00161272" w:rsidRPr="00985720" w:rsidRDefault="00AA2F73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ISAACUSDC2</w:t>
            </w:r>
            <w:r w:rsidR="00161272" w:rsidRPr="00985720">
              <w:rPr>
                <w:b w:val="0"/>
              </w:rPr>
              <w:t xml:space="preserve"> </w:t>
            </w:r>
          </w:p>
        </w:tc>
        <w:tc>
          <w:tcPr>
            <w:tcW w:w="3351" w:type="dxa"/>
            <w:hideMark/>
          </w:tcPr>
          <w:p w14:paraId="5ED87B9B" w14:textId="603F8856" w:rsidR="00161272" w:rsidRPr="00985720" w:rsidRDefault="00AA2F73" w:rsidP="00985720">
            <w:pPr>
              <w:ind w:left="0" w:hanging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ISAACUSDC2.ISAACUS.LOCAL</w:t>
            </w:r>
            <w:r w:rsidR="00161272" w:rsidRPr="00985720">
              <w:t xml:space="preserve"> </w:t>
            </w:r>
          </w:p>
        </w:tc>
        <w:tc>
          <w:tcPr>
            <w:tcW w:w="0" w:type="auto"/>
            <w:hideMark/>
          </w:tcPr>
          <w:p w14:paraId="320ADEF2" w14:textId="36B8C8B1" w:rsidR="00161272" w:rsidRPr="00985720" w:rsidRDefault="00AA2F73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193.166.16.141</w:t>
            </w:r>
            <w:r w:rsidR="00161272" w:rsidRPr="00985720">
              <w:t xml:space="preserve"> </w:t>
            </w:r>
          </w:p>
        </w:tc>
        <w:tc>
          <w:tcPr>
            <w:tcW w:w="3177" w:type="dxa"/>
            <w:hideMark/>
          </w:tcPr>
          <w:p w14:paraId="6617CA7F" w14:textId="67667AC9" w:rsidR="00161272" w:rsidRPr="00985720" w:rsidRDefault="00AA2F73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Controller</w:t>
            </w:r>
            <w:r w:rsidR="00161272" w:rsidRPr="00985720">
              <w:t xml:space="preserve"> </w:t>
            </w:r>
          </w:p>
        </w:tc>
        <w:tc>
          <w:tcPr>
            <w:tcW w:w="831" w:type="dxa"/>
            <w:hideMark/>
          </w:tcPr>
          <w:p w14:paraId="20C2F692" w14:textId="77777777" w:rsidR="00161272" w:rsidRPr="00985720" w:rsidRDefault="00161272" w:rsidP="00161272">
            <w:pPr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20">
              <w:t xml:space="preserve">2 </w:t>
            </w:r>
          </w:p>
        </w:tc>
        <w:tc>
          <w:tcPr>
            <w:tcW w:w="913" w:type="dxa"/>
            <w:hideMark/>
          </w:tcPr>
          <w:p w14:paraId="727A089E" w14:textId="686E751A" w:rsidR="00161272" w:rsidRPr="00985720" w:rsidRDefault="000A5EB8" w:rsidP="00161272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  <w:hideMark/>
          </w:tcPr>
          <w:p w14:paraId="4EA97D79" w14:textId="77777777" w:rsidR="00161272" w:rsidRPr="00985720" w:rsidRDefault="00161272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20">
              <w:t>C: 100</w:t>
            </w:r>
            <w:r w:rsidRPr="00985720">
              <w:br/>
              <w:t xml:space="preserve">D: 100 </w:t>
            </w:r>
          </w:p>
        </w:tc>
        <w:tc>
          <w:tcPr>
            <w:tcW w:w="2604" w:type="dxa"/>
            <w:hideMark/>
          </w:tcPr>
          <w:p w14:paraId="573F7055" w14:textId="77777777" w:rsidR="00161272" w:rsidRPr="00985720" w:rsidRDefault="00161272" w:rsidP="00161272">
            <w:pPr>
              <w:ind w:left="0" w:hanging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20">
              <w:t xml:space="preserve">Windows 2016 </w:t>
            </w:r>
          </w:p>
        </w:tc>
      </w:tr>
      <w:tr w:rsidR="00EC7CFB" w:rsidRPr="00372E74" w14:paraId="50DF0E62" w14:textId="77777777" w:rsidTr="009F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53C11" w14:textId="6E0D3334" w:rsidR="00161272" w:rsidRPr="00985720" w:rsidRDefault="00AA2F73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Isaacusipa1</w:t>
            </w:r>
            <w:r w:rsidR="00161272" w:rsidRPr="00985720">
              <w:rPr>
                <w:b w:val="0"/>
              </w:rPr>
              <w:t xml:space="preserve"> </w:t>
            </w:r>
          </w:p>
        </w:tc>
        <w:tc>
          <w:tcPr>
            <w:tcW w:w="3351" w:type="dxa"/>
            <w:hideMark/>
          </w:tcPr>
          <w:p w14:paraId="0D3E5576" w14:textId="2B846DB7" w:rsidR="00161272" w:rsidRPr="00985720" w:rsidRDefault="00AA2F73" w:rsidP="00985720">
            <w:pPr>
              <w:ind w:left="0" w:hanging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Isaacusipa1.ipa.isaacus.local</w:t>
            </w:r>
          </w:p>
        </w:tc>
        <w:tc>
          <w:tcPr>
            <w:tcW w:w="0" w:type="auto"/>
            <w:hideMark/>
          </w:tcPr>
          <w:p w14:paraId="2B6137F5" w14:textId="71C587EF" w:rsidR="00161272" w:rsidRPr="00985720" w:rsidRDefault="0017095C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193.166.16.142</w:t>
            </w:r>
            <w:r w:rsidR="00161272" w:rsidRPr="00985720">
              <w:t xml:space="preserve"> </w:t>
            </w:r>
          </w:p>
        </w:tc>
        <w:tc>
          <w:tcPr>
            <w:tcW w:w="3177" w:type="dxa"/>
            <w:hideMark/>
          </w:tcPr>
          <w:p w14:paraId="4BAC6C4C" w14:textId="1B72573A" w:rsidR="00161272" w:rsidRPr="00985720" w:rsidRDefault="0017095C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IPA Master</w:t>
            </w:r>
          </w:p>
        </w:tc>
        <w:tc>
          <w:tcPr>
            <w:tcW w:w="831" w:type="dxa"/>
            <w:hideMark/>
          </w:tcPr>
          <w:p w14:paraId="57E8AD7F" w14:textId="77777777" w:rsidR="00161272" w:rsidRPr="00985720" w:rsidRDefault="00161272" w:rsidP="00161272">
            <w:pPr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 xml:space="preserve">2 </w:t>
            </w:r>
          </w:p>
        </w:tc>
        <w:tc>
          <w:tcPr>
            <w:tcW w:w="913" w:type="dxa"/>
            <w:hideMark/>
          </w:tcPr>
          <w:p w14:paraId="1454D175" w14:textId="705BFEB4" w:rsidR="00161272" w:rsidRPr="00985720" w:rsidRDefault="008007C2" w:rsidP="00161272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61272" w:rsidRPr="00985720">
              <w:t xml:space="preserve"> </w:t>
            </w:r>
          </w:p>
        </w:tc>
        <w:tc>
          <w:tcPr>
            <w:tcW w:w="1298" w:type="dxa"/>
            <w:hideMark/>
          </w:tcPr>
          <w:p w14:paraId="14F433B3" w14:textId="0809EDE4" w:rsidR="00161272" w:rsidRPr="00372E74" w:rsidRDefault="008007C2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604" w:type="dxa"/>
            <w:hideMark/>
          </w:tcPr>
          <w:p w14:paraId="7770045C" w14:textId="623FB8AF" w:rsidR="00161272" w:rsidRPr="00372E74" w:rsidRDefault="003A6F4E" w:rsidP="00161272">
            <w:pPr>
              <w:ind w:left="0" w:hanging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CentOS 7</w:t>
            </w:r>
            <w:r w:rsidR="00161272" w:rsidRPr="00372E74">
              <w:rPr>
                <w:lang w:val="en-GB"/>
              </w:rPr>
              <w:t xml:space="preserve"> </w:t>
            </w:r>
          </w:p>
        </w:tc>
      </w:tr>
      <w:tr w:rsidR="00EC7CFB" w:rsidRPr="00372E74" w14:paraId="56866066" w14:textId="77777777" w:rsidTr="009F1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79900" w14:textId="75C182CD" w:rsidR="00161272" w:rsidRPr="00372E74" w:rsidRDefault="003A6F4E" w:rsidP="00985720">
            <w:pPr>
              <w:ind w:left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Isaacusipa2</w:t>
            </w:r>
          </w:p>
        </w:tc>
        <w:tc>
          <w:tcPr>
            <w:tcW w:w="3351" w:type="dxa"/>
            <w:hideMark/>
          </w:tcPr>
          <w:p w14:paraId="27F54ED9" w14:textId="289B2936" w:rsidR="00161272" w:rsidRPr="00372E74" w:rsidRDefault="003A6F4E" w:rsidP="00985720">
            <w:pPr>
              <w:ind w:left="0" w:hanging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Isaacusipa2.ipa.isaacus.local</w:t>
            </w:r>
          </w:p>
        </w:tc>
        <w:tc>
          <w:tcPr>
            <w:tcW w:w="0" w:type="auto"/>
            <w:hideMark/>
          </w:tcPr>
          <w:p w14:paraId="08DE9701" w14:textId="10004190" w:rsidR="00161272" w:rsidRPr="00372E74" w:rsidRDefault="003A6F4E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193.166.16.143</w:t>
            </w:r>
          </w:p>
        </w:tc>
        <w:tc>
          <w:tcPr>
            <w:tcW w:w="3177" w:type="dxa"/>
            <w:hideMark/>
          </w:tcPr>
          <w:p w14:paraId="5E53AF5E" w14:textId="4E6F9300" w:rsidR="00161272" w:rsidRPr="00372E74" w:rsidRDefault="003A6F4E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IPA Replica</w:t>
            </w:r>
            <w:r w:rsidR="00161272" w:rsidRPr="00372E74">
              <w:rPr>
                <w:lang w:val="en-GB"/>
              </w:rPr>
              <w:t xml:space="preserve"> </w:t>
            </w:r>
          </w:p>
        </w:tc>
        <w:tc>
          <w:tcPr>
            <w:tcW w:w="831" w:type="dxa"/>
            <w:hideMark/>
          </w:tcPr>
          <w:p w14:paraId="5F6512AA" w14:textId="77777777" w:rsidR="00161272" w:rsidRPr="00372E74" w:rsidRDefault="00161272" w:rsidP="00161272">
            <w:pPr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72E74">
              <w:rPr>
                <w:lang w:val="en-GB"/>
              </w:rPr>
              <w:t xml:space="preserve">2 </w:t>
            </w:r>
          </w:p>
        </w:tc>
        <w:tc>
          <w:tcPr>
            <w:tcW w:w="913" w:type="dxa"/>
            <w:hideMark/>
          </w:tcPr>
          <w:p w14:paraId="4389DCFF" w14:textId="5B7BEB0A" w:rsidR="00161272" w:rsidRPr="00372E74" w:rsidRDefault="003E593B" w:rsidP="00161272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61272" w:rsidRPr="00372E74">
              <w:rPr>
                <w:lang w:val="en-GB"/>
              </w:rPr>
              <w:t xml:space="preserve"> </w:t>
            </w:r>
          </w:p>
        </w:tc>
        <w:tc>
          <w:tcPr>
            <w:tcW w:w="1298" w:type="dxa"/>
            <w:hideMark/>
          </w:tcPr>
          <w:p w14:paraId="1AF0094B" w14:textId="368F490B" w:rsidR="00161272" w:rsidRPr="00372E74" w:rsidRDefault="003E593B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604" w:type="dxa"/>
            <w:hideMark/>
          </w:tcPr>
          <w:p w14:paraId="05A12FE2" w14:textId="3E925590" w:rsidR="00161272" w:rsidRPr="00372E74" w:rsidRDefault="003A6F4E" w:rsidP="00161272">
            <w:pPr>
              <w:ind w:left="0" w:hanging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CentOS 7</w:t>
            </w:r>
            <w:r w:rsidR="00161272" w:rsidRPr="00372E74">
              <w:rPr>
                <w:lang w:val="en-GB"/>
              </w:rPr>
              <w:t xml:space="preserve"> </w:t>
            </w:r>
          </w:p>
        </w:tc>
      </w:tr>
      <w:tr w:rsidR="00EC7CFB" w:rsidRPr="00985720" w14:paraId="34C72BB6" w14:textId="77777777" w:rsidTr="009F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CFAF3" w14:textId="1B1CA058" w:rsidR="00161272" w:rsidRPr="00372E74" w:rsidRDefault="00EC7CFB" w:rsidP="00985720">
            <w:pPr>
              <w:ind w:left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ISAACUSCB1</w:t>
            </w:r>
            <w:r w:rsidR="00161272" w:rsidRPr="00372E74">
              <w:rPr>
                <w:b w:val="0"/>
                <w:lang w:val="en-GB"/>
              </w:rPr>
              <w:t xml:space="preserve"> </w:t>
            </w:r>
          </w:p>
        </w:tc>
        <w:tc>
          <w:tcPr>
            <w:tcW w:w="3351" w:type="dxa"/>
            <w:hideMark/>
          </w:tcPr>
          <w:p w14:paraId="64A42A92" w14:textId="6DD14223" w:rsidR="00161272" w:rsidRPr="00985720" w:rsidRDefault="00EC7CFB" w:rsidP="00985720">
            <w:pPr>
              <w:ind w:left="0" w:hanging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ISAACUSCB1.ISAACUS.LOCAL</w:t>
            </w:r>
            <w:r w:rsidR="00161272" w:rsidRPr="00985720">
              <w:t xml:space="preserve"> </w:t>
            </w:r>
          </w:p>
        </w:tc>
        <w:tc>
          <w:tcPr>
            <w:tcW w:w="0" w:type="auto"/>
            <w:hideMark/>
          </w:tcPr>
          <w:p w14:paraId="09020B45" w14:textId="559C4BF7" w:rsidR="00161272" w:rsidRPr="00985720" w:rsidRDefault="00EC7CFB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193.166.16.150</w:t>
            </w:r>
            <w:r w:rsidR="00161272" w:rsidRPr="00985720">
              <w:t xml:space="preserve"> </w:t>
            </w:r>
          </w:p>
        </w:tc>
        <w:tc>
          <w:tcPr>
            <w:tcW w:w="3177" w:type="dxa"/>
            <w:hideMark/>
          </w:tcPr>
          <w:p w14:paraId="2E76FC95" w14:textId="1C172B61" w:rsidR="00161272" w:rsidRPr="00985720" w:rsidRDefault="00EC7CFB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 Connection Broker</w:t>
            </w:r>
          </w:p>
        </w:tc>
        <w:tc>
          <w:tcPr>
            <w:tcW w:w="831" w:type="dxa"/>
            <w:hideMark/>
          </w:tcPr>
          <w:p w14:paraId="03761AEE" w14:textId="70CF8F23" w:rsidR="00161272" w:rsidRPr="00985720" w:rsidRDefault="000A5EB8" w:rsidP="00161272">
            <w:pPr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61272" w:rsidRPr="00985720">
              <w:t xml:space="preserve"> </w:t>
            </w:r>
          </w:p>
        </w:tc>
        <w:tc>
          <w:tcPr>
            <w:tcW w:w="913" w:type="dxa"/>
            <w:hideMark/>
          </w:tcPr>
          <w:p w14:paraId="64F3D03C" w14:textId="65B31F7C" w:rsidR="00161272" w:rsidRPr="00985720" w:rsidRDefault="00161272" w:rsidP="00161272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 xml:space="preserve">4 </w:t>
            </w:r>
          </w:p>
        </w:tc>
        <w:tc>
          <w:tcPr>
            <w:tcW w:w="1298" w:type="dxa"/>
            <w:hideMark/>
          </w:tcPr>
          <w:p w14:paraId="78887B57" w14:textId="47CDA2BF" w:rsidR="00161272" w:rsidRPr="00985720" w:rsidRDefault="00B47B7D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C: </w:t>
            </w:r>
            <w:r w:rsidR="000A5EB8">
              <w:t>100</w:t>
            </w:r>
            <w:r w:rsidR="00161272" w:rsidRPr="00985720">
              <w:t xml:space="preserve"> </w:t>
            </w:r>
          </w:p>
        </w:tc>
        <w:tc>
          <w:tcPr>
            <w:tcW w:w="2604" w:type="dxa"/>
            <w:hideMark/>
          </w:tcPr>
          <w:p w14:paraId="26F0A7E0" w14:textId="77777777" w:rsidR="00161272" w:rsidRPr="00985720" w:rsidRDefault="00161272" w:rsidP="00161272">
            <w:pPr>
              <w:ind w:left="0" w:hanging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 xml:space="preserve">Windows 2016 </w:t>
            </w:r>
          </w:p>
        </w:tc>
      </w:tr>
      <w:tr w:rsidR="00EC7CFB" w:rsidRPr="00985720" w14:paraId="3B3D7F54" w14:textId="77777777" w:rsidTr="009F1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4A781" w14:textId="3EB95813" w:rsidR="00161272" w:rsidRPr="00985720" w:rsidRDefault="00EC7CFB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ISAACUSFS</w:t>
            </w:r>
          </w:p>
        </w:tc>
        <w:tc>
          <w:tcPr>
            <w:tcW w:w="3351" w:type="dxa"/>
            <w:hideMark/>
          </w:tcPr>
          <w:p w14:paraId="79FAD727" w14:textId="7EC78F39" w:rsidR="00161272" w:rsidRPr="00985720" w:rsidRDefault="00EC7CFB" w:rsidP="00985720">
            <w:pPr>
              <w:ind w:left="0" w:hanging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ISAACUSFS.ISAACUS.LOCAL</w:t>
            </w:r>
          </w:p>
        </w:tc>
        <w:tc>
          <w:tcPr>
            <w:tcW w:w="0" w:type="auto"/>
            <w:hideMark/>
          </w:tcPr>
          <w:p w14:paraId="271CE476" w14:textId="244B4609" w:rsidR="00161272" w:rsidRPr="00985720" w:rsidRDefault="00EC7CFB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193.166.16.151</w:t>
            </w:r>
          </w:p>
        </w:tc>
        <w:tc>
          <w:tcPr>
            <w:tcW w:w="3177" w:type="dxa"/>
            <w:hideMark/>
          </w:tcPr>
          <w:p w14:paraId="1A754EEC" w14:textId="74714FB5" w:rsidR="00161272" w:rsidRPr="00985720" w:rsidRDefault="00EC7CFB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Tiedostopalvelin (ylläpidon käyttöön)</w:t>
            </w:r>
          </w:p>
        </w:tc>
        <w:tc>
          <w:tcPr>
            <w:tcW w:w="831" w:type="dxa"/>
            <w:hideMark/>
          </w:tcPr>
          <w:p w14:paraId="32DADC1B" w14:textId="47594BE0" w:rsidR="00161272" w:rsidRPr="00985720" w:rsidRDefault="000A5EB8" w:rsidP="00161272">
            <w:pPr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61272" w:rsidRPr="00985720">
              <w:t xml:space="preserve"> </w:t>
            </w:r>
          </w:p>
        </w:tc>
        <w:tc>
          <w:tcPr>
            <w:tcW w:w="913" w:type="dxa"/>
            <w:hideMark/>
          </w:tcPr>
          <w:p w14:paraId="113ACDD4" w14:textId="4496D9EE" w:rsidR="00161272" w:rsidRPr="00985720" w:rsidRDefault="000A5EB8" w:rsidP="00161272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8" w:type="dxa"/>
            <w:hideMark/>
          </w:tcPr>
          <w:p w14:paraId="17F70593" w14:textId="53E6E645" w:rsidR="00161272" w:rsidRPr="00985720" w:rsidRDefault="00161272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20">
              <w:t>C: 200</w:t>
            </w:r>
            <w:r w:rsidR="000A5EB8">
              <w:br/>
              <w:t>D: 256</w:t>
            </w:r>
            <w:r w:rsidRPr="00985720">
              <w:t xml:space="preserve"> </w:t>
            </w:r>
          </w:p>
        </w:tc>
        <w:tc>
          <w:tcPr>
            <w:tcW w:w="2604" w:type="dxa"/>
            <w:hideMark/>
          </w:tcPr>
          <w:p w14:paraId="7A9D9DC8" w14:textId="77777777" w:rsidR="00161272" w:rsidRPr="00985720" w:rsidRDefault="00161272" w:rsidP="00161272">
            <w:pPr>
              <w:ind w:left="0" w:hanging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20">
              <w:t xml:space="preserve">Windows 2016 </w:t>
            </w:r>
          </w:p>
        </w:tc>
      </w:tr>
      <w:tr w:rsidR="00EC7CFB" w:rsidRPr="00985720" w14:paraId="1ECB98FC" w14:textId="77777777" w:rsidTr="009F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A8378" w14:textId="1B458EFD" w:rsidR="00161272" w:rsidRPr="00985720" w:rsidRDefault="00EC7CFB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Isaacusbb</w:t>
            </w:r>
          </w:p>
        </w:tc>
        <w:tc>
          <w:tcPr>
            <w:tcW w:w="3351" w:type="dxa"/>
            <w:hideMark/>
          </w:tcPr>
          <w:p w14:paraId="62A27725" w14:textId="5E8514D0" w:rsidR="00161272" w:rsidRPr="00985720" w:rsidRDefault="00EC7CFB" w:rsidP="00985720">
            <w:pPr>
              <w:ind w:left="0" w:hanging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Isaacusbb.ipa.isaacus.local</w:t>
            </w:r>
          </w:p>
        </w:tc>
        <w:tc>
          <w:tcPr>
            <w:tcW w:w="0" w:type="auto"/>
            <w:hideMark/>
          </w:tcPr>
          <w:p w14:paraId="0DC1BD81" w14:textId="69672487" w:rsidR="00161272" w:rsidRPr="00985720" w:rsidRDefault="00EC7CFB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193.166.16.152</w:t>
            </w:r>
          </w:p>
        </w:tc>
        <w:tc>
          <w:tcPr>
            <w:tcW w:w="3177" w:type="dxa"/>
            <w:hideMark/>
          </w:tcPr>
          <w:p w14:paraId="5C8FC964" w14:textId="27CD7D52" w:rsidR="00161272" w:rsidRPr="00985720" w:rsidRDefault="00EC7CFB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Lokipalvelin</w:t>
            </w:r>
          </w:p>
        </w:tc>
        <w:tc>
          <w:tcPr>
            <w:tcW w:w="831" w:type="dxa"/>
            <w:hideMark/>
          </w:tcPr>
          <w:p w14:paraId="61C7CC15" w14:textId="0FCFF8C6" w:rsidR="00161272" w:rsidRPr="00985720" w:rsidRDefault="000A5EB8" w:rsidP="00161272">
            <w:pPr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61272" w:rsidRPr="00985720">
              <w:t xml:space="preserve"> </w:t>
            </w:r>
          </w:p>
        </w:tc>
        <w:tc>
          <w:tcPr>
            <w:tcW w:w="913" w:type="dxa"/>
            <w:hideMark/>
          </w:tcPr>
          <w:p w14:paraId="48ED3B63" w14:textId="3EAF3175" w:rsidR="00161272" w:rsidRPr="00985720" w:rsidRDefault="000A5EB8" w:rsidP="00161272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  <w:hideMark/>
          </w:tcPr>
          <w:p w14:paraId="500C252C" w14:textId="123F791D" w:rsidR="00161272" w:rsidRPr="00985720" w:rsidRDefault="000A5EB8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04" w:type="dxa"/>
            <w:hideMark/>
          </w:tcPr>
          <w:p w14:paraId="7CFAEB83" w14:textId="76AE8C48" w:rsidR="00161272" w:rsidRPr="00985720" w:rsidRDefault="00161272" w:rsidP="00161272">
            <w:pPr>
              <w:ind w:left="0" w:hanging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11D">
              <w:t>CentOS</w:t>
            </w:r>
            <w:r w:rsidR="006151BD">
              <w:t xml:space="preserve"> </w:t>
            </w:r>
            <w:r w:rsidRPr="009D511D">
              <w:t>7</w:t>
            </w:r>
            <w:r w:rsidRPr="00985720">
              <w:t xml:space="preserve"> </w:t>
            </w:r>
          </w:p>
        </w:tc>
      </w:tr>
      <w:tr w:rsidR="00EC7CFB" w:rsidRPr="00985720" w14:paraId="38FA951C" w14:textId="77777777" w:rsidTr="009F1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8CC8D" w14:textId="7ACEE7F0" w:rsidR="00161272" w:rsidRPr="00985720" w:rsidRDefault="00EC7CFB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Isaacussw1</w:t>
            </w:r>
          </w:p>
        </w:tc>
        <w:tc>
          <w:tcPr>
            <w:tcW w:w="3351" w:type="dxa"/>
            <w:hideMark/>
          </w:tcPr>
          <w:p w14:paraId="638BEEE6" w14:textId="79C77666" w:rsidR="00161272" w:rsidRPr="00985720" w:rsidRDefault="00EC7CFB" w:rsidP="00985720">
            <w:pPr>
              <w:ind w:left="0" w:hanging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Isaacussw1.ipa.isaacus.local</w:t>
            </w:r>
          </w:p>
        </w:tc>
        <w:tc>
          <w:tcPr>
            <w:tcW w:w="0" w:type="auto"/>
            <w:hideMark/>
          </w:tcPr>
          <w:p w14:paraId="0A58D7CE" w14:textId="35D4B8E2" w:rsidR="00161272" w:rsidRPr="00985720" w:rsidRDefault="00F14D67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193.166.16.153</w:t>
            </w:r>
          </w:p>
        </w:tc>
        <w:tc>
          <w:tcPr>
            <w:tcW w:w="3177" w:type="dxa"/>
            <w:hideMark/>
          </w:tcPr>
          <w:p w14:paraId="0D5BC30B" w14:textId="012D2DDE" w:rsidR="00161272" w:rsidRPr="00985720" w:rsidRDefault="00F14D67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Spacewalk-palvelin</w:t>
            </w:r>
          </w:p>
        </w:tc>
        <w:tc>
          <w:tcPr>
            <w:tcW w:w="831" w:type="dxa"/>
            <w:hideMark/>
          </w:tcPr>
          <w:p w14:paraId="4C37A4FA" w14:textId="77777777" w:rsidR="00161272" w:rsidRPr="00985720" w:rsidRDefault="00161272" w:rsidP="00161272">
            <w:pPr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20">
              <w:t xml:space="preserve">2 </w:t>
            </w:r>
          </w:p>
        </w:tc>
        <w:tc>
          <w:tcPr>
            <w:tcW w:w="913" w:type="dxa"/>
            <w:hideMark/>
          </w:tcPr>
          <w:p w14:paraId="0DC0F8F8" w14:textId="288FDC6A" w:rsidR="00161272" w:rsidRPr="00985720" w:rsidRDefault="0035225F" w:rsidP="00161272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61272" w:rsidRPr="00985720">
              <w:t xml:space="preserve"> </w:t>
            </w:r>
          </w:p>
        </w:tc>
        <w:tc>
          <w:tcPr>
            <w:tcW w:w="1298" w:type="dxa"/>
            <w:hideMark/>
          </w:tcPr>
          <w:p w14:paraId="3F1BF605" w14:textId="69C9BBE6" w:rsidR="00161272" w:rsidRPr="00985720" w:rsidRDefault="0035225F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04" w:type="dxa"/>
            <w:hideMark/>
          </w:tcPr>
          <w:p w14:paraId="2EB9F2F0" w14:textId="21488A6A" w:rsidR="00161272" w:rsidRPr="00985720" w:rsidRDefault="00161272" w:rsidP="00161272">
            <w:pPr>
              <w:ind w:left="0" w:hanging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11D">
              <w:t>CentOS</w:t>
            </w:r>
            <w:r w:rsidR="006151BD">
              <w:t xml:space="preserve"> </w:t>
            </w:r>
            <w:r w:rsidRPr="009D511D">
              <w:t>7</w:t>
            </w:r>
            <w:r w:rsidRPr="00985720">
              <w:t xml:space="preserve"> </w:t>
            </w:r>
          </w:p>
        </w:tc>
      </w:tr>
      <w:tr w:rsidR="00EC7CFB" w:rsidRPr="00985720" w14:paraId="79F7DCF9" w14:textId="77777777" w:rsidTr="009F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7169D" w14:textId="17F437C9" w:rsidR="00161272" w:rsidRPr="00985720" w:rsidRDefault="00F14D67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isaacusmfa</w:t>
            </w:r>
            <w:r w:rsidR="00161272" w:rsidRPr="00985720">
              <w:rPr>
                <w:b w:val="0"/>
              </w:rPr>
              <w:t xml:space="preserve"> </w:t>
            </w:r>
          </w:p>
        </w:tc>
        <w:tc>
          <w:tcPr>
            <w:tcW w:w="3351" w:type="dxa"/>
            <w:hideMark/>
          </w:tcPr>
          <w:p w14:paraId="5C6B246E" w14:textId="3FA334A3" w:rsidR="00161272" w:rsidRPr="00985720" w:rsidRDefault="00F14D67" w:rsidP="00985720">
            <w:pPr>
              <w:ind w:left="0" w:hanging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Isaacusmfa.isaacus.local</w:t>
            </w:r>
          </w:p>
        </w:tc>
        <w:tc>
          <w:tcPr>
            <w:tcW w:w="0" w:type="auto"/>
            <w:hideMark/>
          </w:tcPr>
          <w:p w14:paraId="15616DED" w14:textId="3D4543F0" w:rsidR="00161272" w:rsidRPr="00985720" w:rsidRDefault="00F14D67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193.166.16.154</w:t>
            </w:r>
          </w:p>
        </w:tc>
        <w:tc>
          <w:tcPr>
            <w:tcW w:w="3177" w:type="dxa"/>
            <w:hideMark/>
          </w:tcPr>
          <w:p w14:paraId="55C2D66B" w14:textId="22C0D25A" w:rsidR="00161272" w:rsidRPr="00985720" w:rsidRDefault="00D462B9" w:rsidP="000B0D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</w:t>
            </w:r>
            <w:r w:rsidR="00D02DBF">
              <w:t>OTP-palvelin</w:t>
            </w:r>
          </w:p>
        </w:tc>
        <w:tc>
          <w:tcPr>
            <w:tcW w:w="831" w:type="dxa"/>
            <w:hideMark/>
          </w:tcPr>
          <w:p w14:paraId="15E81AC4" w14:textId="77777777" w:rsidR="00161272" w:rsidRPr="00985720" w:rsidRDefault="00161272" w:rsidP="00161272">
            <w:pPr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 xml:space="preserve">2 </w:t>
            </w:r>
          </w:p>
        </w:tc>
        <w:tc>
          <w:tcPr>
            <w:tcW w:w="913" w:type="dxa"/>
            <w:hideMark/>
          </w:tcPr>
          <w:p w14:paraId="0457964A" w14:textId="74504C20" w:rsidR="00161272" w:rsidRPr="00985720" w:rsidRDefault="005A6A58" w:rsidP="00161272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61272" w:rsidRPr="00985720">
              <w:t xml:space="preserve"> </w:t>
            </w:r>
          </w:p>
        </w:tc>
        <w:tc>
          <w:tcPr>
            <w:tcW w:w="1298" w:type="dxa"/>
            <w:hideMark/>
          </w:tcPr>
          <w:p w14:paraId="2F2D5A7E" w14:textId="624394E7" w:rsidR="00161272" w:rsidRPr="00985720" w:rsidRDefault="005A6A58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604" w:type="dxa"/>
            <w:hideMark/>
          </w:tcPr>
          <w:p w14:paraId="79F563CB" w14:textId="76F2B97B" w:rsidR="00161272" w:rsidRPr="00985720" w:rsidRDefault="00161272" w:rsidP="00161272">
            <w:pPr>
              <w:ind w:left="0" w:hanging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11D">
              <w:t>CentOS</w:t>
            </w:r>
            <w:r w:rsidR="006151BD">
              <w:t xml:space="preserve"> </w:t>
            </w:r>
            <w:r w:rsidRPr="009D511D">
              <w:t>7</w:t>
            </w:r>
            <w:r w:rsidRPr="00985720">
              <w:t xml:space="preserve"> </w:t>
            </w:r>
          </w:p>
        </w:tc>
      </w:tr>
      <w:tr w:rsidR="00EC7CFB" w:rsidRPr="00985720" w14:paraId="1343AD04" w14:textId="77777777" w:rsidTr="009F1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52B6D" w14:textId="1C539834" w:rsidR="00161272" w:rsidRPr="00985720" w:rsidRDefault="00D02DBF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ISAACUSADM</w:t>
            </w:r>
          </w:p>
        </w:tc>
        <w:tc>
          <w:tcPr>
            <w:tcW w:w="3351" w:type="dxa"/>
            <w:hideMark/>
          </w:tcPr>
          <w:p w14:paraId="56BFCEE3" w14:textId="5AF8305A" w:rsidR="00161272" w:rsidRPr="00985720" w:rsidRDefault="00D02DBF" w:rsidP="00985720">
            <w:pPr>
              <w:ind w:left="0" w:hanging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ISAACUSADM.ISAACUS.LOCAL</w:t>
            </w:r>
          </w:p>
        </w:tc>
        <w:tc>
          <w:tcPr>
            <w:tcW w:w="0" w:type="auto"/>
            <w:hideMark/>
          </w:tcPr>
          <w:p w14:paraId="1770AF96" w14:textId="55AA3D18" w:rsidR="00161272" w:rsidRPr="00985720" w:rsidRDefault="00D02DBF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193.166.16.160</w:t>
            </w:r>
          </w:p>
        </w:tc>
        <w:tc>
          <w:tcPr>
            <w:tcW w:w="3177" w:type="dxa"/>
            <w:hideMark/>
          </w:tcPr>
          <w:p w14:paraId="590CCE27" w14:textId="5804F43D" w:rsidR="00161272" w:rsidRPr="00985720" w:rsidRDefault="00D02DBF" w:rsidP="000B0D8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Windows-ylläpitopalvelin</w:t>
            </w:r>
          </w:p>
        </w:tc>
        <w:tc>
          <w:tcPr>
            <w:tcW w:w="831" w:type="dxa"/>
            <w:hideMark/>
          </w:tcPr>
          <w:p w14:paraId="4CBFF459" w14:textId="525441A5" w:rsidR="00161272" w:rsidRPr="00985720" w:rsidRDefault="00122D88" w:rsidP="00161272">
            <w:pPr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13" w:type="dxa"/>
            <w:hideMark/>
          </w:tcPr>
          <w:p w14:paraId="7B0DE421" w14:textId="65B298B4" w:rsidR="00161272" w:rsidRPr="00985720" w:rsidRDefault="00122D88" w:rsidP="00161272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  <w:hideMark/>
          </w:tcPr>
          <w:p w14:paraId="5EF5B21C" w14:textId="36E94FEE" w:rsidR="00161272" w:rsidRPr="00985720" w:rsidRDefault="00B47B7D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C: </w:t>
            </w:r>
            <w:r w:rsidR="00122D88">
              <w:t>100</w:t>
            </w:r>
          </w:p>
        </w:tc>
        <w:tc>
          <w:tcPr>
            <w:tcW w:w="2604" w:type="dxa"/>
            <w:hideMark/>
          </w:tcPr>
          <w:p w14:paraId="12BEBA36" w14:textId="0638A681" w:rsidR="00161272" w:rsidRPr="00985720" w:rsidRDefault="00D02DBF" w:rsidP="00161272">
            <w:pPr>
              <w:ind w:left="0" w:hanging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2016</w:t>
            </w:r>
          </w:p>
        </w:tc>
      </w:tr>
      <w:tr w:rsidR="00EC7CFB" w:rsidRPr="00985720" w14:paraId="1DB37CF2" w14:textId="77777777" w:rsidTr="009F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138D0" w14:textId="6DF66343" w:rsidR="00161272" w:rsidRPr="00985720" w:rsidRDefault="00D02DBF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Isaacusssh</w:t>
            </w:r>
          </w:p>
        </w:tc>
        <w:tc>
          <w:tcPr>
            <w:tcW w:w="3351" w:type="dxa"/>
            <w:hideMark/>
          </w:tcPr>
          <w:p w14:paraId="14FD4C8C" w14:textId="3BA7F549" w:rsidR="00161272" w:rsidRPr="00985720" w:rsidRDefault="00D02DBF" w:rsidP="00985720">
            <w:pPr>
              <w:ind w:left="0" w:hanging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Isaacusssh.ipa.isaacus.local</w:t>
            </w:r>
          </w:p>
        </w:tc>
        <w:tc>
          <w:tcPr>
            <w:tcW w:w="0" w:type="auto"/>
            <w:hideMark/>
          </w:tcPr>
          <w:p w14:paraId="546E4730" w14:textId="1C309D75" w:rsidR="00161272" w:rsidRPr="00985720" w:rsidRDefault="00D02DBF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193.166.16.161</w:t>
            </w:r>
          </w:p>
        </w:tc>
        <w:tc>
          <w:tcPr>
            <w:tcW w:w="3177" w:type="dxa"/>
            <w:hideMark/>
          </w:tcPr>
          <w:p w14:paraId="25ADDC59" w14:textId="1F81EF21" w:rsidR="00161272" w:rsidRPr="00985720" w:rsidRDefault="00D02DBF" w:rsidP="000B0D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Linux-ylläpitopalvelin</w:t>
            </w:r>
          </w:p>
        </w:tc>
        <w:tc>
          <w:tcPr>
            <w:tcW w:w="831" w:type="dxa"/>
            <w:hideMark/>
          </w:tcPr>
          <w:p w14:paraId="68C4B6C3" w14:textId="77777777" w:rsidR="00161272" w:rsidRPr="00985720" w:rsidRDefault="00161272" w:rsidP="00161272">
            <w:pPr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 xml:space="preserve">2 </w:t>
            </w:r>
          </w:p>
        </w:tc>
        <w:tc>
          <w:tcPr>
            <w:tcW w:w="913" w:type="dxa"/>
            <w:hideMark/>
          </w:tcPr>
          <w:p w14:paraId="5DA44369" w14:textId="08380122" w:rsidR="00161272" w:rsidRPr="00985720" w:rsidRDefault="00C112D5" w:rsidP="00161272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61272" w:rsidRPr="00985720">
              <w:t xml:space="preserve"> </w:t>
            </w:r>
          </w:p>
        </w:tc>
        <w:tc>
          <w:tcPr>
            <w:tcW w:w="1298" w:type="dxa"/>
            <w:hideMark/>
          </w:tcPr>
          <w:p w14:paraId="01BAF48E" w14:textId="1EE2F10E" w:rsidR="00161272" w:rsidRPr="00985720" w:rsidRDefault="00C112D5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04" w:type="dxa"/>
            <w:hideMark/>
          </w:tcPr>
          <w:p w14:paraId="7C44A427" w14:textId="58C28DA2" w:rsidR="00161272" w:rsidRPr="00985720" w:rsidRDefault="00161272" w:rsidP="00161272">
            <w:pPr>
              <w:ind w:left="0" w:hanging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11D">
              <w:t>CentOS</w:t>
            </w:r>
            <w:r w:rsidR="006151BD">
              <w:t xml:space="preserve"> </w:t>
            </w:r>
            <w:r w:rsidRPr="009D511D">
              <w:t>7</w:t>
            </w:r>
            <w:r w:rsidRPr="00985720">
              <w:t xml:space="preserve"> </w:t>
            </w:r>
          </w:p>
        </w:tc>
      </w:tr>
      <w:tr w:rsidR="00EC7CFB" w:rsidRPr="00985720" w14:paraId="5830D4CD" w14:textId="77777777" w:rsidTr="009F1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D160D" w14:textId="795CBAE2" w:rsidR="00161272" w:rsidRPr="00985720" w:rsidRDefault="0046565C" w:rsidP="00985720">
            <w:pPr>
              <w:ind w:left="0"/>
              <w:rPr>
                <w:b w:val="0"/>
              </w:rPr>
            </w:pPr>
            <w:r>
              <w:rPr>
                <w:b w:val="0"/>
              </w:rPr>
              <w:t>Isaacusui</w:t>
            </w:r>
          </w:p>
        </w:tc>
        <w:tc>
          <w:tcPr>
            <w:tcW w:w="3351" w:type="dxa"/>
            <w:hideMark/>
          </w:tcPr>
          <w:p w14:paraId="1BD3A4CD" w14:textId="6961AC54" w:rsidR="00161272" w:rsidRPr="00985720" w:rsidRDefault="0046565C" w:rsidP="00985720">
            <w:pPr>
              <w:ind w:left="0" w:hanging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Isaacusui.ipa.isaacus.local</w:t>
            </w:r>
          </w:p>
        </w:tc>
        <w:tc>
          <w:tcPr>
            <w:tcW w:w="0" w:type="auto"/>
            <w:hideMark/>
          </w:tcPr>
          <w:p w14:paraId="2166092B" w14:textId="4E222A13" w:rsidR="00161272" w:rsidRPr="00985720" w:rsidRDefault="0046565C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193.166.16.170</w:t>
            </w:r>
          </w:p>
        </w:tc>
        <w:tc>
          <w:tcPr>
            <w:tcW w:w="3177" w:type="dxa"/>
            <w:hideMark/>
          </w:tcPr>
          <w:p w14:paraId="627A6F0A" w14:textId="2D1243B4" w:rsidR="00161272" w:rsidRPr="00985720" w:rsidRDefault="0046565C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Edustapalvelin (Web)</w:t>
            </w:r>
          </w:p>
        </w:tc>
        <w:tc>
          <w:tcPr>
            <w:tcW w:w="831" w:type="dxa"/>
            <w:hideMark/>
          </w:tcPr>
          <w:p w14:paraId="1C149C4A" w14:textId="148D9A15" w:rsidR="00161272" w:rsidRPr="00985720" w:rsidRDefault="009B585B" w:rsidP="00161272">
            <w:pPr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13" w:type="dxa"/>
            <w:hideMark/>
          </w:tcPr>
          <w:p w14:paraId="5DBC8378" w14:textId="5F27AE20" w:rsidR="00161272" w:rsidRPr="00985720" w:rsidRDefault="009B585B" w:rsidP="00161272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  <w:hideMark/>
          </w:tcPr>
          <w:p w14:paraId="240C8277" w14:textId="630211A2" w:rsidR="00161272" w:rsidRPr="00985720" w:rsidRDefault="009B585B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04" w:type="dxa"/>
            <w:hideMark/>
          </w:tcPr>
          <w:p w14:paraId="0EF5C9FA" w14:textId="3AC053B2" w:rsidR="00161272" w:rsidRPr="00985720" w:rsidRDefault="00161272" w:rsidP="00161272">
            <w:pPr>
              <w:ind w:left="0" w:hanging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11D">
              <w:t>CentOS</w:t>
            </w:r>
            <w:r w:rsidR="006151BD">
              <w:t xml:space="preserve"> </w:t>
            </w:r>
            <w:r w:rsidRPr="009D511D">
              <w:t>7</w:t>
            </w:r>
            <w:r w:rsidRPr="00985720">
              <w:t xml:space="preserve"> </w:t>
            </w:r>
          </w:p>
        </w:tc>
      </w:tr>
      <w:tr w:rsidR="00EC7CFB" w:rsidRPr="00985720" w14:paraId="066203DB" w14:textId="77777777" w:rsidTr="009F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0B242" w14:textId="0F4DA633" w:rsidR="00161272" w:rsidRPr="00985720" w:rsidRDefault="009D511D" w:rsidP="00985720">
            <w:pPr>
              <w:ind w:left="-11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044936">
              <w:rPr>
                <w:b w:val="0"/>
              </w:rPr>
              <w:t xml:space="preserve"> </w:t>
            </w:r>
            <w:r w:rsidR="0046565C">
              <w:rPr>
                <w:b w:val="0"/>
              </w:rPr>
              <w:t>Isaacusgm2</w:t>
            </w:r>
          </w:p>
        </w:tc>
        <w:tc>
          <w:tcPr>
            <w:tcW w:w="3351" w:type="dxa"/>
            <w:hideMark/>
          </w:tcPr>
          <w:p w14:paraId="6CA37C7E" w14:textId="7005BC06" w:rsidR="00161272" w:rsidRPr="00985720" w:rsidRDefault="0046565C" w:rsidP="00985720">
            <w:pPr>
              <w:ind w:left="0" w:hanging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Isaacusgm2.ipa.isaacus.local</w:t>
            </w:r>
          </w:p>
        </w:tc>
        <w:tc>
          <w:tcPr>
            <w:tcW w:w="0" w:type="auto"/>
            <w:hideMark/>
          </w:tcPr>
          <w:p w14:paraId="56EBEAE7" w14:textId="70E6CA62" w:rsidR="00161272" w:rsidRPr="00985720" w:rsidRDefault="0046565C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193.166.16.171</w:t>
            </w:r>
          </w:p>
        </w:tc>
        <w:tc>
          <w:tcPr>
            <w:tcW w:w="3177" w:type="dxa"/>
            <w:hideMark/>
          </w:tcPr>
          <w:p w14:paraId="339F86F2" w14:textId="4E4300E4" w:rsidR="00161272" w:rsidRPr="00985720" w:rsidRDefault="0046565C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Guacamole-palvelin</w:t>
            </w:r>
          </w:p>
        </w:tc>
        <w:tc>
          <w:tcPr>
            <w:tcW w:w="831" w:type="dxa"/>
            <w:hideMark/>
          </w:tcPr>
          <w:p w14:paraId="0D162CF4" w14:textId="77777777" w:rsidR="00161272" w:rsidRPr="00985720" w:rsidRDefault="00161272" w:rsidP="00161272">
            <w:pPr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 xml:space="preserve">2 </w:t>
            </w:r>
          </w:p>
        </w:tc>
        <w:tc>
          <w:tcPr>
            <w:tcW w:w="913" w:type="dxa"/>
            <w:hideMark/>
          </w:tcPr>
          <w:p w14:paraId="26C75014" w14:textId="109E481D" w:rsidR="00161272" w:rsidRPr="00985720" w:rsidRDefault="002A72F0" w:rsidP="00161272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61272" w:rsidRPr="00985720">
              <w:t xml:space="preserve"> </w:t>
            </w:r>
          </w:p>
        </w:tc>
        <w:tc>
          <w:tcPr>
            <w:tcW w:w="1298" w:type="dxa"/>
            <w:hideMark/>
          </w:tcPr>
          <w:p w14:paraId="4757D506" w14:textId="15B1DD12" w:rsidR="00161272" w:rsidRPr="00985720" w:rsidRDefault="002A72F0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04" w:type="dxa"/>
            <w:hideMark/>
          </w:tcPr>
          <w:p w14:paraId="0F942525" w14:textId="7F57B751" w:rsidR="00161272" w:rsidRPr="00985720" w:rsidRDefault="00161272" w:rsidP="00161272">
            <w:pPr>
              <w:ind w:left="0" w:hanging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11D">
              <w:t>CentOS</w:t>
            </w:r>
            <w:r w:rsidR="006151BD">
              <w:t xml:space="preserve"> </w:t>
            </w:r>
            <w:r w:rsidRPr="009D511D">
              <w:t>7</w:t>
            </w:r>
            <w:r w:rsidRPr="00985720">
              <w:t xml:space="preserve"> </w:t>
            </w:r>
          </w:p>
        </w:tc>
      </w:tr>
      <w:tr w:rsidR="00EC7CFB" w:rsidRPr="00985720" w14:paraId="3FF085C4" w14:textId="77777777" w:rsidTr="009F1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A8C12" w14:textId="551B1691" w:rsidR="00161272" w:rsidRPr="00985720" w:rsidRDefault="009D511D" w:rsidP="00985720">
            <w:pPr>
              <w:ind w:left="-11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044936">
              <w:rPr>
                <w:b w:val="0"/>
              </w:rPr>
              <w:t xml:space="preserve"> </w:t>
            </w:r>
            <w:r w:rsidR="0046565C">
              <w:rPr>
                <w:b w:val="0"/>
              </w:rPr>
              <w:t>Isaacusrems</w:t>
            </w:r>
          </w:p>
        </w:tc>
        <w:tc>
          <w:tcPr>
            <w:tcW w:w="3351" w:type="dxa"/>
            <w:hideMark/>
          </w:tcPr>
          <w:p w14:paraId="561C927D" w14:textId="6E2D6F65" w:rsidR="00161272" w:rsidRPr="00985720" w:rsidRDefault="0046565C" w:rsidP="00985720">
            <w:pPr>
              <w:ind w:left="0" w:hanging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Isaacusrems.ipa.isaacus.local</w:t>
            </w:r>
          </w:p>
        </w:tc>
        <w:tc>
          <w:tcPr>
            <w:tcW w:w="0" w:type="auto"/>
            <w:hideMark/>
          </w:tcPr>
          <w:p w14:paraId="212C9A4E" w14:textId="7E57CC6A" w:rsidR="00161272" w:rsidRPr="00985720" w:rsidRDefault="0046565C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193.166.16.172</w:t>
            </w:r>
          </w:p>
        </w:tc>
        <w:tc>
          <w:tcPr>
            <w:tcW w:w="3177" w:type="dxa"/>
            <w:hideMark/>
          </w:tcPr>
          <w:p w14:paraId="47287475" w14:textId="78A8E7D2" w:rsidR="00161272" w:rsidRPr="00985720" w:rsidRDefault="0046565C" w:rsidP="000B0D8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REMS-palvelin</w:t>
            </w:r>
          </w:p>
        </w:tc>
        <w:tc>
          <w:tcPr>
            <w:tcW w:w="831" w:type="dxa"/>
            <w:hideMark/>
          </w:tcPr>
          <w:p w14:paraId="4089AA78" w14:textId="09712414" w:rsidR="00161272" w:rsidRPr="00985720" w:rsidRDefault="00E51D3E" w:rsidP="00161272">
            <w:pPr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61272" w:rsidRPr="00985720">
              <w:t xml:space="preserve"> </w:t>
            </w:r>
          </w:p>
        </w:tc>
        <w:tc>
          <w:tcPr>
            <w:tcW w:w="913" w:type="dxa"/>
            <w:hideMark/>
          </w:tcPr>
          <w:p w14:paraId="7C5D8BBE" w14:textId="11B51892" w:rsidR="00161272" w:rsidRPr="00985720" w:rsidRDefault="00E51D3E" w:rsidP="00161272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61272" w:rsidRPr="00985720">
              <w:t xml:space="preserve"> </w:t>
            </w:r>
          </w:p>
        </w:tc>
        <w:tc>
          <w:tcPr>
            <w:tcW w:w="1298" w:type="dxa"/>
            <w:hideMark/>
          </w:tcPr>
          <w:p w14:paraId="2BC6E32C" w14:textId="19E0DD84" w:rsidR="00161272" w:rsidRPr="00985720" w:rsidRDefault="00E51D3E" w:rsidP="0016127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161272" w:rsidRPr="00985720">
              <w:t xml:space="preserve"> </w:t>
            </w:r>
          </w:p>
        </w:tc>
        <w:tc>
          <w:tcPr>
            <w:tcW w:w="2604" w:type="dxa"/>
            <w:hideMark/>
          </w:tcPr>
          <w:p w14:paraId="0805DF3C" w14:textId="5C25CBC2" w:rsidR="00161272" w:rsidRPr="00985720" w:rsidRDefault="0046565C" w:rsidP="00161272">
            <w:pPr>
              <w:ind w:left="0" w:hanging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CentOS 7</w:t>
            </w:r>
          </w:p>
        </w:tc>
      </w:tr>
      <w:tr w:rsidR="00EC7CFB" w:rsidRPr="00985720" w14:paraId="7A806666" w14:textId="77777777" w:rsidTr="009F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898BB" w14:textId="02ADD8BB" w:rsidR="00161272" w:rsidRPr="00985720" w:rsidRDefault="009D511D" w:rsidP="00985720">
            <w:pPr>
              <w:ind w:left="-114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044936">
              <w:rPr>
                <w:b w:val="0"/>
              </w:rPr>
              <w:t xml:space="preserve"> </w:t>
            </w:r>
            <w:r w:rsidR="0046565C">
              <w:rPr>
                <w:b w:val="0"/>
              </w:rPr>
              <w:t>ISAACUSGW1</w:t>
            </w:r>
          </w:p>
        </w:tc>
        <w:tc>
          <w:tcPr>
            <w:tcW w:w="3351" w:type="dxa"/>
            <w:hideMark/>
          </w:tcPr>
          <w:p w14:paraId="41180052" w14:textId="1FB3368E" w:rsidR="00161272" w:rsidRPr="00985720" w:rsidRDefault="0046565C" w:rsidP="00985720">
            <w:pPr>
              <w:ind w:left="0" w:hanging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ISAACUSGW1.ISAACUS.LOCAL</w:t>
            </w:r>
          </w:p>
        </w:tc>
        <w:tc>
          <w:tcPr>
            <w:tcW w:w="0" w:type="auto"/>
            <w:hideMark/>
          </w:tcPr>
          <w:p w14:paraId="50D12114" w14:textId="7E7C09A3" w:rsidR="00161272" w:rsidRPr="00985720" w:rsidRDefault="0046565C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193.166.16.173</w:t>
            </w:r>
          </w:p>
        </w:tc>
        <w:tc>
          <w:tcPr>
            <w:tcW w:w="3177" w:type="dxa"/>
            <w:hideMark/>
          </w:tcPr>
          <w:p w14:paraId="01EEED90" w14:textId="1CC39D73" w:rsidR="00161272" w:rsidRPr="00985720" w:rsidRDefault="0046565C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 Gateway ja RD Web -palvelin</w:t>
            </w:r>
          </w:p>
        </w:tc>
        <w:tc>
          <w:tcPr>
            <w:tcW w:w="831" w:type="dxa"/>
            <w:hideMark/>
          </w:tcPr>
          <w:p w14:paraId="47A90EDA" w14:textId="30EFC5FB" w:rsidR="00161272" w:rsidRPr="00985720" w:rsidRDefault="00410BF9" w:rsidP="00161272">
            <w:pPr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61272" w:rsidRPr="00985720">
              <w:t xml:space="preserve"> </w:t>
            </w:r>
          </w:p>
        </w:tc>
        <w:tc>
          <w:tcPr>
            <w:tcW w:w="913" w:type="dxa"/>
            <w:hideMark/>
          </w:tcPr>
          <w:p w14:paraId="3BABA899" w14:textId="0B4DCDBD" w:rsidR="00161272" w:rsidRPr="00985720" w:rsidRDefault="00CB4EC6" w:rsidP="00161272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8" w:type="dxa"/>
            <w:hideMark/>
          </w:tcPr>
          <w:p w14:paraId="436FC289" w14:textId="42DA8428" w:rsidR="00161272" w:rsidRPr="00985720" w:rsidRDefault="00CB4EC6" w:rsidP="001612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C: </w:t>
            </w:r>
            <w:r w:rsidR="00161272" w:rsidRPr="00985720">
              <w:t xml:space="preserve">100 </w:t>
            </w:r>
          </w:p>
        </w:tc>
        <w:tc>
          <w:tcPr>
            <w:tcW w:w="2604" w:type="dxa"/>
            <w:hideMark/>
          </w:tcPr>
          <w:p w14:paraId="3186CA27" w14:textId="77777777" w:rsidR="00161272" w:rsidRPr="00985720" w:rsidRDefault="00161272" w:rsidP="00161272">
            <w:pPr>
              <w:ind w:left="0" w:hanging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20">
              <w:t xml:space="preserve">Windows 2016 </w:t>
            </w:r>
          </w:p>
        </w:tc>
      </w:tr>
    </w:tbl>
    <w:p w14:paraId="1A0F2967" w14:textId="77777777" w:rsidR="007B19FA" w:rsidRDefault="007B19FA" w:rsidP="00F62E2B">
      <w:pPr>
        <w:ind w:left="0"/>
        <w:rPr>
          <w:lang w:val="en-GB" w:eastAsia="en-GB"/>
        </w:rPr>
      </w:pPr>
    </w:p>
    <w:p w14:paraId="0B8B77AA" w14:textId="77777777" w:rsidR="00EB79AC" w:rsidRPr="00073C74" w:rsidRDefault="00EB79AC" w:rsidP="00F62E2B">
      <w:pPr>
        <w:ind w:left="0"/>
        <w:rPr>
          <w:i/>
          <w:lang w:val="en-GB" w:eastAsia="en-GB"/>
        </w:rPr>
      </w:pPr>
    </w:p>
    <w:p w14:paraId="0729CB89" w14:textId="77777777" w:rsidR="00DF5FC8" w:rsidRPr="00073C74" w:rsidRDefault="00DF5FC8" w:rsidP="00B47CA3">
      <w:pPr>
        <w:rPr>
          <w:i/>
          <w:lang w:val="en-GB" w:eastAsia="en-GB"/>
        </w:rPr>
      </w:pPr>
    </w:p>
    <w:p w14:paraId="416770AB" w14:textId="77777777" w:rsidR="00B47CA3" w:rsidRPr="00073C74" w:rsidRDefault="00B47CA3" w:rsidP="00967FF0">
      <w:pPr>
        <w:rPr>
          <w:i/>
          <w:lang w:val="en-GB" w:eastAsia="en-GB"/>
        </w:rPr>
      </w:pPr>
    </w:p>
    <w:p w14:paraId="2E00A7AD" w14:textId="77777777" w:rsidR="00967FF0" w:rsidRPr="00073C74" w:rsidRDefault="00967FF0" w:rsidP="00967FF0">
      <w:pPr>
        <w:rPr>
          <w:lang w:val="en-GB" w:eastAsia="en-GB"/>
        </w:rPr>
      </w:pPr>
    </w:p>
    <w:p w14:paraId="5E3BD27F" w14:textId="77777777" w:rsidR="00B92A33" w:rsidRPr="00073C74" w:rsidRDefault="00B92A33" w:rsidP="00B92A33">
      <w:pPr>
        <w:rPr>
          <w:rFonts w:ascii="Times New Roman" w:hAnsi="Times New Roman"/>
          <w:i/>
          <w:lang w:val="en-GB" w:eastAsia="en-GB"/>
        </w:rPr>
      </w:pPr>
    </w:p>
    <w:p w14:paraId="38072BFA" w14:textId="77777777" w:rsidR="00B92A33" w:rsidRPr="00073C74" w:rsidRDefault="00B92A33" w:rsidP="00B92A33">
      <w:pPr>
        <w:rPr>
          <w:rFonts w:ascii="Times New Roman" w:hAnsi="Times New Roman"/>
          <w:lang w:val="en-GB" w:eastAsia="en-GB"/>
        </w:rPr>
      </w:pPr>
    </w:p>
    <w:p w14:paraId="062EE77F" w14:textId="77777777" w:rsidR="00B92A33" w:rsidRPr="00073C74" w:rsidRDefault="00B92A33" w:rsidP="00B92A33">
      <w:pPr>
        <w:rPr>
          <w:i/>
          <w:lang w:val="en-GB" w:eastAsia="en-GB"/>
        </w:rPr>
      </w:pPr>
    </w:p>
    <w:p w14:paraId="192391C7" w14:textId="77777777" w:rsidR="00EB79AC" w:rsidRDefault="00EB79AC" w:rsidP="00CD06F6">
      <w:pPr>
        <w:ind w:left="0"/>
        <w:rPr>
          <w:rFonts w:ascii="Times New Roman" w:hAnsi="Times New Roman"/>
          <w:lang w:val="en-GB" w:eastAsia="en-GB"/>
        </w:rPr>
        <w:sectPr w:rsidR="00EB79AC" w:rsidSect="003B142E">
          <w:pgSz w:w="16838" w:h="11904" w:orient="landscape"/>
          <w:pgMar w:top="1134" w:right="2564" w:bottom="567" w:left="2268" w:header="0" w:footer="0" w:gutter="0"/>
          <w:cols w:space="720"/>
          <w:titlePg/>
          <w:docGrid w:linePitch="326"/>
        </w:sectPr>
      </w:pPr>
    </w:p>
    <w:p w14:paraId="5A55CBAD" w14:textId="650FC00C" w:rsidR="00D54D21" w:rsidRDefault="004725D8" w:rsidP="00CD06F6">
      <w:pPr>
        <w:ind w:left="0"/>
        <w:rPr>
          <w:lang w:val="en-GB"/>
        </w:rPr>
      </w:pPr>
      <w:r w:rsidRPr="004725D8">
        <w:rPr>
          <w:lang w:val="en-GB"/>
        </w:rPr>
        <w:t xml:space="preserve"> </w:t>
      </w:r>
    </w:p>
    <w:p w14:paraId="2E3E94AD" w14:textId="77777777" w:rsidR="00D54D21" w:rsidRPr="00D54D21" w:rsidRDefault="00D54D21" w:rsidP="00D54D21">
      <w:pPr>
        <w:rPr>
          <w:lang w:val="en-GB" w:eastAsia="en-GB"/>
        </w:rPr>
      </w:pPr>
    </w:p>
    <w:sectPr w:rsidR="00D54D21" w:rsidRPr="00D54D21" w:rsidSect="00BC4533">
      <w:pgSz w:w="11904" w:h="16838"/>
      <w:pgMar w:top="2564" w:right="567" w:bottom="2268" w:left="1134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C8BDC" w14:textId="77777777" w:rsidR="00424420" w:rsidRDefault="00424420">
      <w:r>
        <w:separator/>
      </w:r>
    </w:p>
  </w:endnote>
  <w:endnote w:type="continuationSeparator" w:id="0">
    <w:p w14:paraId="512DA171" w14:textId="77777777" w:rsidR="00424420" w:rsidRDefault="0042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B108C" w14:textId="77777777" w:rsidR="00224C0B" w:rsidRDefault="00224C0B" w:rsidP="00614AF0">
    <w:pPr>
      <w:pStyle w:val="Footer"/>
      <w:ind w:left="-1134"/>
    </w:pPr>
    <w:r>
      <w:rPr>
        <w:noProof/>
        <w:lang w:val="en-US"/>
      </w:rPr>
      <w:drawing>
        <wp:inline distT="0" distB="0" distL="0" distR="0" wp14:anchorId="7EBD815A" wp14:editId="4718686F">
          <wp:extent cx="7593330" cy="207010"/>
          <wp:effectExtent l="0" t="0" r="7620" b="2540"/>
          <wp:docPr id="3" name="Picture 3" descr="footer_csc_only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_csc_only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333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26AF" w14:textId="43969ABF" w:rsidR="00224C0B" w:rsidRDefault="00224C0B" w:rsidP="00614AF0">
    <w:pPr>
      <w:pStyle w:val="Footer"/>
      <w:ind w:left="-1134"/>
    </w:pPr>
    <w:r>
      <w:rPr>
        <w:noProof/>
        <w:lang w:val="en-US"/>
      </w:rPr>
      <w:drawing>
        <wp:inline distT="0" distB="0" distL="0" distR="0" wp14:anchorId="0E8FDE53" wp14:editId="4050C342">
          <wp:extent cx="7596000" cy="919151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cs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919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9241B" w14:textId="77777777" w:rsidR="00424420" w:rsidRDefault="00424420">
      <w:r>
        <w:separator/>
      </w:r>
    </w:p>
  </w:footnote>
  <w:footnote w:type="continuationSeparator" w:id="0">
    <w:p w14:paraId="7BEB3CC2" w14:textId="77777777" w:rsidR="00424420" w:rsidRDefault="004244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5FC71" w14:textId="77777777" w:rsidR="00224C0B" w:rsidRDefault="00224C0B" w:rsidP="00D76C68">
    <w:pPr>
      <w:pStyle w:val="Header"/>
      <w:ind w:left="-1134"/>
      <w:jc w:val="right"/>
    </w:pPr>
  </w:p>
  <w:p w14:paraId="5F72781B" w14:textId="77777777" w:rsidR="00224C0B" w:rsidRDefault="00224C0B" w:rsidP="00D76C68">
    <w:pPr>
      <w:pStyle w:val="Header"/>
      <w:ind w:left="-1134"/>
      <w:jc w:val="right"/>
    </w:pPr>
    <w:r>
      <w:rPr>
        <w:noProof/>
        <w:lang w:val="en-US"/>
      </w:rPr>
      <w:drawing>
        <wp:inline distT="0" distB="0" distL="0" distR="0" wp14:anchorId="48B2CC53" wp14:editId="2F6605EB">
          <wp:extent cx="1590040" cy="993775"/>
          <wp:effectExtent l="0" t="0" r="0" b="0"/>
          <wp:docPr id="2" name="Picture 2" descr="cs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040" cy="993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07E7" w14:textId="0C6D802E" w:rsidR="00224C0B" w:rsidRDefault="00224C0B" w:rsidP="002A2DAB">
    <w:pPr>
      <w:pStyle w:val="Header"/>
    </w:pPr>
  </w:p>
  <w:p w14:paraId="39AC0A53" w14:textId="426962BF" w:rsidR="00224C0B" w:rsidRDefault="00224C0B" w:rsidP="002A2DAB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E6B4537" wp14:editId="1DFC1111">
          <wp:simplePos x="0" y="0"/>
          <wp:positionH relativeFrom="margin">
            <wp:align>right</wp:align>
          </wp:positionH>
          <wp:positionV relativeFrom="paragraph">
            <wp:posOffset>9277</wp:posOffset>
          </wp:positionV>
          <wp:extent cx="1590040" cy="993775"/>
          <wp:effectExtent l="0" t="0" r="0" b="0"/>
          <wp:wrapSquare wrapText="bothSides"/>
          <wp:docPr id="4" name="Picture 4" descr="cs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s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040" cy="993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814F117" w14:textId="77777777" w:rsidR="00224C0B" w:rsidRDefault="00224C0B" w:rsidP="00471D90">
    <w:pPr>
      <w:pStyle w:val="Header"/>
      <w:ind w:left="-1134"/>
    </w:pPr>
  </w:p>
  <w:p w14:paraId="657CDDB1" w14:textId="77777777" w:rsidR="00224C0B" w:rsidRPr="00471D90" w:rsidRDefault="00224C0B" w:rsidP="00B41EA8">
    <w:pPr>
      <w:pStyle w:val="Header"/>
      <w:ind w:left="0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45249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1F85D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B1EE1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1403B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53E8D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56AA7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03605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C4E33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2F8D2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FF0A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B80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633DA"/>
    <w:multiLevelType w:val="hybridMultilevel"/>
    <w:tmpl w:val="EA207C7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5DE376F"/>
    <w:multiLevelType w:val="hybridMultilevel"/>
    <w:tmpl w:val="B8285A74"/>
    <w:lvl w:ilvl="0" w:tplc="BB148578">
      <w:start w:val="4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083C1E34"/>
    <w:multiLevelType w:val="hybridMultilevel"/>
    <w:tmpl w:val="EE165D4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0AA163AB"/>
    <w:multiLevelType w:val="hybridMultilevel"/>
    <w:tmpl w:val="29A6394A"/>
    <w:lvl w:ilvl="0" w:tplc="1AC2DCD6">
      <w:start w:val="4"/>
      <w:numFmt w:val="bullet"/>
      <w:pStyle w:val="ListParagraphHyphen"/>
      <w:lvlText w:val="-"/>
      <w:lvlJc w:val="left"/>
      <w:pPr>
        <w:ind w:left="60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03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5">
    <w:nsid w:val="0C390AE5"/>
    <w:multiLevelType w:val="hybridMultilevel"/>
    <w:tmpl w:val="DFEAB4CE"/>
    <w:lvl w:ilvl="0" w:tplc="DDDAA6BA">
      <w:start w:val="1"/>
      <w:numFmt w:val="decimal"/>
      <w:pStyle w:val="ListParagraphNumbers"/>
      <w:lvlText w:val="%1."/>
      <w:lvlJc w:val="left"/>
      <w:pPr>
        <w:ind w:left="1069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11256554"/>
    <w:multiLevelType w:val="hybridMultilevel"/>
    <w:tmpl w:val="CF6265B2"/>
    <w:lvl w:ilvl="0" w:tplc="D506C700">
      <w:start w:val="1"/>
      <w:numFmt w:val="decimal"/>
      <w:lvlText w:val="%1."/>
      <w:lvlJc w:val="left"/>
      <w:pPr>
        <w:ind w:left="927" w:hanging="360"/>
      </w:pPr>
    </w:lvl>
    <w:lvl w:ilvl="1" w:tplc="040B0019">
      <w:start w:val="1"/>
      <w:numFmt w:val="lowerLetter"/>
      <w:lvlText w:val="%2."/>
      <w:lvlJc w:val="left"/>
      <w:pPr>
        <w:ind w:left="1647" w:hanging="360"/>
      </w:pPr>
    </w:lvl>
    <w:lvl w:ilvl="2" w:tplc="040B001B">
      <w:start w:val="1"/>
      <w:numFmt w:val="lowerRoman"/>
      <w:lvlText w:val="%3."/>
      <w:lvlJc w:val="right"/>
      <w:pPr>
        <w:ind w:left="2367" w:hanging="180"/>
      </w:pPr>
    </w:lvl>
    <w:lvl w:ilvl="3" w:tplc="040B000F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1A57430F"/>
    <w:multiLevelType w:val="hybridMultilevel"/>
    <w:tmpl w:val="D3E47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D8318A"/>
    <w:multiLevelType w:val="hybridMultilevel"/>
    <w:tmpl w:val="293AF9B6"/>
    <w:lvl w:ilvl="0" w:tplc="011E14B8">
      <w:start w:val="3"/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EE660C"/>
    <w:multiLevelType w:val="hybridMultilevel"/>
    <w:tmpl w:val="46DCBD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D2930"/>
    <w:multiLevelType w:val="hybridMultilevel"/>
    <w:tmpl w:val="DEC81D2E"/>
    <w:lvl w:ilvl="0" w:tplc="D974F2DE">
      <w:start w:val="1"/>
      <w:numFmt w:val="decimal"/>
      <w:lvlText w:val="%1."/>
      <w:lvlJc w:val="left"/>
      <w:pPr>
        <w:ind w:left="567" w:firstLine="284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C30600"/>
    <w:multiLevelType w:val="hybridMultilevel"/>
    <w:tmpl w:val="96C0B8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DC3B3E"/>
    <w:multiLevelType w:val="hybridMultilevel"/>
    <w:tmpl w:val="5F50FF06"/>
    <w:lvl w:ilvl="0" w:tplc="1B086B24">
      <w:start w:val="1"/>
      <w:numFmt w:val="bullet"/>
      <w:pStyle w:val="ListParagraph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6996698"/>
    <w:multiLevelType w:val="hybridMultilevel"/>
    <w:tmpl w:val="423C6CEA"/>
    <w:lvl w:ilvl="0" w:tplc="A9907E0A">
      <w:start w:val="3"/>
      <w:numFmt w:val="bullet"/>
      <w:suff w:val="space"/>
      <w:lvlText w:val="•"/>
      <w:lvlJc w:val="left"/>
      <w:pPr>
        <w:ind w:left="1440" w:hanging="72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035449"/>
    <w:multiLevelType w:val="hybridMultilevel"/>
    <w:tmpl w:val="5E566C0C"/>
    <w:lvl w:ilvl="0" w:tplc="EBF250F6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8D7ACB"/>
    <w:multiLevelType w:val="hybridMultilevel"/>
    <w:tmpl w:val="27508C1E"/>
    <w:lvl w:ilvl="0" w:tplc="D97C26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2A7F76"/>
    <w:multiLevelType w:val="hybridMultilevel"/>
    <w:tmpl w:val="2C5C32AE"/>
    <w:lvl w:ilvl="0" w:tplc="4798108A">
      <w:start w:val="1"/>
      <w:numFmt w:val="bullet"/>
      <w:pStyle w:val="ListParagraphBlack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19C5EAA"/>
    <w:multiLevelType w:val="hybridMultilevel"/>
    <w:tmpl w:val="FC502210"/>
    <w:lvl w:ilvl="0" w:tplc="59801626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AF2125"/>
    <w:multiLevelType w:val="hybridMultilevel"/>
    <w:tmpl w:val="9822D936"/>
    <w:lvl w:ilvl="0" w:tplc="6AD60BA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7D803FA"/>
    <w:multiLevelType w:val="hybridMultilevel"/>
    <w:tmpl w:val="3982B9DE"/>
    <w:lvl w:ilvl="0" w:tplc="011E14B8">
      <w:start w:val="3"/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E15928"/>
    <w:multiLevelType w:val="hybridMultilevel"/>
    <w:tmpl w:val="990CCCEA"/>
    <w:lvl w:ilvl="0" w:tplc="4F7A4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45479E8"/>
    <w:multiLevelType w:val="hybridMultilevel"/>
    <w:tmpl w:val="CEFC421A"/>
    <w:lvl w:ilvl="0" w:tplc="D97C26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1"/>
  </w:num>
  <w:num w:numId="3">
    <w:abstractNumId w:val="27"/>
  </w:num>
  <w:num w:numId="4">
    <w:abstractNumId w:val="19"/>
  </w:num>
  <w:num w:numId="5">
    <w:abstractNumId w:val="29"/>
  </w:num>
  <w:num w:numId="6">
    <w:abstractNumId w:val="18"/>
  </w:num>
  <w:num w:numId="7">
    <w:abstractNumId w:val="25"/>
  </w:num>
  <w:num w:numId="8">
    <w:abstractNumId w:val="20"/>
  </w:num>
  <w:num w:numId="9">
    <w:abstractNumId w:val="23"/>
  </w:num>
  <w:num w:numId="10">
    <w:abstractNumId w:val="11"/>
  </w:num>
  <w:num w:numId="11">
    <w:abstractNumId w:val="24"/>
  </w:num>
  <w:num w:numId="12">
    <w:abstractNumId w:val="15"/>
  </w:num>
  <w:num w:numId="13">
    <w:abstractNumId w:val="12"/>
  </w:num>
  <w:num w:numId="14">
    <w:abstractNumId w:val="30"/>
  </w:num>
  <w:num w:numId="15">
    <w:abstractNumId w:val="26"/>
  </w:num>
  <w:num w:numId="16">
    <w:abstractNumId w:val="22"/>
  </w:num>
  <w:num w:numId="17">
    <w:abstractNumId w:val="14"/>
  </w:num>
  <w:num w:numId="18">
    <w:abstractNumId w:val="16"/>
  </w:num>
  <w:num w:numId="19">
    <w:abstractNumId w:val="21"/>
  </w:num>
  <w:num w:numId="20">
    <w:abstractNumId w:val="22"/>
  </w:num>
  <w:num w:numId="21">
    <w:abstractNumId w:val="13"/>
  </w:num>
  <w:num w:numId="22">
    <w:abstractNumId w:val="17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fi-FI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>
      <o:colormru v:ext="edit" colors="#e4232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F8"/>
    <w:rsid w:val="00007BEB"/>
    <w:rsid w:val="0002417E"/>
    <w:rsid w:val="00044936"/>
    <w:rsid w:val="0004635C"/>
    <w:rsid w:val="00056C6C"/>
    <w:rsid w:val="00062F56"/>
    <w:rsid w:val="00073C74"/>
    <w:rsid w:val="00073DD0"/>
    <w:rsid w:val="00077F44"/>
    <w:rsid w:val="00081F66"/>
    <w:rsid w:val="000A03F1"/>
    <w:rsid w:val="000A07B6"/>
    <w:rsid w:val="000A5EB8"/>
    <w:rsid w:val="000A745F"/>
    <w:rsid w:val="000A770F"/>
    <w:rsid w:val="000B0D87"/>
    <w:rsid w:val="000C3A17"/>
    <w:rsid w:val="000C5532"/>
    <w:rsid w:val="000C5BFF"/>
    <w:rsid w:val="000D564A"/>
    <w:rsid w:val="000D6FEC"/>
    <w:rsid w:val="000F0C0E"/>
    <w:rsid w:val="000F5A68"/>
    <w:rsid w:val="00122D88"/>
    <w:rsid w:val="0013023B"/>
    <w:rsid w:val="0014300D"/>
    <w:rsid w:val="00154450"/>
    <w:rsid w:val="00161272"/>
    <w:rsid w:val="00163725"/>
    <w:rsid w:val="0017095C"/>
    <w:rsid w:val="00174CD2"/>
    <w:rsid w:val="0018585A"/>
    <w:rsid w:val="00194EB0"/>
    <w:rsid w:val="001A248A"/>
    <w:rsid w:val="001B50C5"/>
    <w:rsid w:val="001C2B14"/>
    <w:rsid w:val="001C38EE"/>
    <w:rsid w:val="001D5964"/>
    <w:rsid w:val="001D616C"/>
    <w:rsid w:val="001E1EB8"/>
    <w:rsid w:val="00203C3A"/>
    <w:rsid w:val="00224C0B"/>
    <w:rsid w:val="00232B74"/>
    <w:rsid w:val="002344AC"/>
    <w:rsid w:val="002A257D"/>
    <w:rsid w:val="002A2DAB"/>
    <w:rsid w:val="002A5BD2"/>
    <w:rsid w:val="002A72F0"/>
    <w:rsid w:val="002C0069"/>
    <w:rsid w:val="002D0BE2"/>
    <w:rsid w:val="002D3152"/>
    <w:rsid w:val="002E731B"/>
    <w:rsid w:val="00307C0B"/>
    <w:rsid w:val="00324A2C"/>
    <w:rsid w:val="00324EF5"/>
    <w:rsid w:val="003453AA"/>
    <w:rsid w:val="0035225F"/>
    <w:rsid w:val="0035392F"/>
    <w:rsid w:val="00364799"/>
    <w:rsid w:val="00366800"/>
    <w:rsid w:val="00372E74"/>
    <w:rsid w:val="0037679B"/>
    <w:rsid w:val="003A0363"/>
    <w:rsid w:val="003A6F4E"/>
    <w:rsid w:val="003B142E"/>
    <w:rsid w:val="003B6583"/>
    <w:rsid w:val="003C3AB8"/>
    <w:rsid w:val="003C56E8"/>
    <w:rsid w:val="003D70F1"/>
    <w:rsid w:val="003E593B"/>
    <w:rsid w:val="003F1426"/>
    <w:rsid w:val="003F3927"/>
    <w:rsid w:val="003F7103"/>
    <w:rsid w:val="003F7727"/>
    <w:rsid w:val="00410BF9"/>
    <w:rsid w:val="00424420"/>
    <w:rsid w:val="00443C44"/>
    <w:rsid w:val="004641A2"/>
    <w:rsid w:val="0046565C"/>
    <w:rsid w:val="00467F66"/>
    <w:rsid w:val="00471D90"/>
    <w:rsid w:val="004725D8"/>
    <w:rsid w:val="004726B8"/>
    <w:rsid w:val="00477638"/>
    <w:rsid w:val="004B0628"/>
    <w:rsid w:val="004B1AFE"/>
    <w:rsid w:val="004C5446"/>
    <w:rsid w:val="004D6DF0"/>
    <w:rsid w:val="004E3D0C"/>
    <w:rsid w:val="00532974"/>
    <w:rsid w:val="00534771"/>
    <w:rsid w:val="005601AD"/>
    <w:rsid w:val="0056265C"/>
    <w:rsid w:val="005734AA"/>
    <w:rsid w:val="0057780A"/>
    <w:rsid w:val="005A6A58"/>
    <w:rsid w:val="005D01A4"/>
    <w:rsid w:val="005D45BD"/>
    <w:rsid w:val="005D7128"/>
    <w:rsid w:val="005F2BBF"/>
    <w:rsid w:val="005F6B0C"/>
    <w:rsid w:val="005F74AD"/>
    <w:rsid w:val="00600EF2"/>
    <w:rsid w:val="00610F5A"/>
    <w:rsid w:val="006119AC"/>
    <w:rsid w:val="0061447A"/>
    <w:rsid w:val="006148A1"/>
    <w:rsid w:val="00614AF0"/>
    <w:rsid w:val="006151BD"/>
    <w:rsid w:val="006316F8"/>
    <w:rsid w:val="00641C13"/>
    <w:rsid w:val="00655A69"/>
    <w:rsid w:val="006700B5"/>
    <w:rsid w:val="00673D79"/>
    <w:rsid w:val="00687339"/>
    <w:rsid w:val="00690DF6"/>
    <w:rsid w:val="006A4D09"/>
    <w:rsid w:val="006B7B9C"/>
    <w:rsid w:val="006B7CC3"/>
    <w:rsid w:val="006C5781"/>
    <w:rsid w:val="006C6FA9"/>
    <w:rsid w:val="006E0B41"/>
    <w:rsid w:val="006E0C8C"/>
    <w:rsid w:val="006E2177"/>
    <w:rsid w:val="006E405B"/>
    <w:rsid w:val="006E6C54"/>
    <w:rsid w:val="00701C4C"/>
    <w:rsid w:val="007102BB"/>
    <w:rsid w:val="00711D0E"/>
    <w:rsid w:val="007565DB"/>
    <w:rsid w:val="007959D8"/>
    <w:rsid w:val="007B19FA"/>
    <w:rsid w:val="007C594E"/>
    <w:rsid w:val="007D4C12"/>
    <w:rsid w:val="007F4E2D"/>
    <w:rsid w:val="008007C2"/>
    <w:rsid w:val="00815179"/>
    <w:rsid w:val="008347FD"/>
    <w:rsid w:val="00855079"/>
    <w:rsid w:val="00873E5F"/>
    <w:rsid w:val="008803B4"/>
    <w:rsid w:val="008831BD"/>
    <w:rsid w:val="00887C21"/>
    <w:rsid w:val="008B2FBC"/>
    <w:rsid w:val="008C429F"/>
    <w:rsid w:val="008D1ADC"/>
    <w:rsid w:val="008D3ACA"/>
    <w:rsid w:val="008E5B0E"/>
    <w:rsid w:val="008F5F93"/>
    <w:rsid w:val="00901BB2"/>
    <w:rsid w:val="009030B7"/>
    <w:rsid w:val="00912CF1"/>
    <w:rsid w:val="00913E35"/>
    <w:rsid w:val="00935ADE"/>
    <w:rsid w:val="00937263"/>
    <w:rsid w:val="00954CEB"/>
    <w:rsid w:val="00967FF0"/>
    <w:rsid w:val="0097271D"/>
    <w:rsid w:val="00976F30"/>
    <w:rsid w:val="00980585"/>
    <w:rsid w:val="0098260A"/>
    <w:rsid w:val="00984836"/>
    <w:rsid w:val="00985720"/>
    <w:rsid w:val="009A2698"/>
    <w:rsid w:val="009A37EF"/>
    <w:rsid w:val="009A620A"/>
    <w:rsid w:val="009A768C"/>
    <w:rsid w:val="009A7A2C"/>
    <w:rsid w:val="009B504E"/>
    <w:rsid w:val="009B585B"/>
    <w:rsid w:val="009B5F5F"/>
    <w:rsid w:val="009D511D"/>
    <w:rsid w:val="009E2BA6"/>
    <w:rsid w:val="009F12A3"/>
    <w:rsid w:val="00A34909"/>
    <w:rsid w:val="00A45F9F"/>
    <w:rsid w:val="00A567E4"/>
    <w:rsid w:val="00A62755"/>
    <w:rsid w:val="00A66023"/>
    <w:rsid w:val="00A731AB"/>
    <w:rsid w:val="00A8235A"/>
    <w:rsid w:val="00A91375"/>
    <w:rsid w:val="00A94B8E"/>
    <w:rsid w:val="00AA0DAF"/>
    <w:rsid w:val="00AA2F73"/>
    <w:rsid w:val="00AB4398"/>
    <w:rsid w:val="00AC021F"/>
    <w:rsid w:val="00AD0B19"/>
    <w:rsid w:val="00AE50FD"/>
    <w:rsid w:val="00AF4291"/>
    <w:rsid w:val="00B01743"/>
    <w:rsid w:val="00B16D62"/>
    <w:rsid w:val="00B3763E"/>
    <w:rsid w:val="00B4171A"/>
    <w:rsid w:val="00B41EA8"/>
    <w:rsid w:val="00B44A89"/>
    <w:rsid w:val="00B47B7D"/>
    <w:rsid w:val="00B47CA3"/>
    <w:rsid w:val="00B55691"/>
    <w:rsid w:val="00B67F6C"/>
    <w:rsid w:val="00B92A33"/>
    <w:rsid w:val="00BC4533"/>
    <w:rsid w:val="00BC5C58"/>
    <w:rsid w:val="00BD3692"/>
    <w:rsid w:val="00BD7A43"/>
    <w:rsid w:val="00BF5D43"/>
    <w:rsid w:val="00BF5F5D"/>
    <w:rsid w:val="00C05860"/>
    <w:rsid w:val="00C112D5"/>
    <w:rsid w:val="00C20A77"/>
    <w:rsid w:val="00C2554F"/>
    <w:rsid w:val="00C53ED2"/>
    <w:rsid w:val="00C741CA"/>
    <w:rsid w:val="00CB4EC6"/>
    <w:rsid w:val="00CC01E9"/>
    <w:rsid w:val="00CD06F6"/>
    <w:rsid w:val="00D02DBF"/>
    <w:rsid w:val="00D03C9B"/>
    <w:rsid w:val="00D462B9"/>
    <w:rsid w:val="00D54D21"/>
    <w:rsid w:val="00D70912"/>
    <w:rsid w:val="00D71B66"/>
    <w:rsid w:val="00D720D7"/>
    <w:rsid w:val="00D76C68"/>
    <w:rsid w:val="00D81DEE"/>
    <w:rsid w:val="00D83995"/>
    <w:rsid w:val="00D92B58"/>
    <w:rsid w:val="00DC1E14"/>
    <w:rsid w:val="00DC471B"/>
    <w:rsid w:val="00DF5FC8"/>
    <w:rsid w:val="00DF7402"/>
    <w:rsid w:val="00E02963"/>
    <w:rsid w:val="00E3141A"/>
    <w:rsid w:val="00E51D3E"/>
    <w:rsid w:val="00E60A86"/>
    <w:rsid w:val="00E90BD1"/>
    <w:rsid w:val="00E92214"/>
    <w:rsid w:val="00E93F41"/>
    <w:rsid w:val="00EB725E"/>
    <w:rsid w:val="00EB7733"/>
    <w:rsid w:val="00EB79AC"/>
    <w:rsid w:val="00EB7B8B"/>
    <w:rsid w:val="00EC7CFB"/>
    <w:rsid w:val="00ED4389"/>
    <w:rsid w:val="00EE24E3"/>
    <w:rsid w:val="00EE3868"/>
    <w:rsid w:val="00EE6F1A"/>
    <w:rsid w:val="00F14D67"/>
    <w:rsid w:val="00F3640E"/>
    <w:rsid w:val="00F41F4C"/>
    <w:rsid w:val="00F62E2B"/>
    <w:rsid w:val="00F8262C"/>
    <w:rsid w:val="00FE20AA"/>
    <w:rsid w:val="00FE72E0"/>
    <w:rsid w:val="00FF361D"/>
    <w:rsid w:val="00FF57DC"/>
    <w:rsid w:val="772570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4232b"/>
    </o:shapedefaults>
    <o:shapelayout v:ext="edit">
      <o:idmap v:ext="edit" data="1"/>
    </o:shapelayout>
  </w:shapeDefaults>
  <w:doNotEmbedSmartTags/>
  <w:decimalSymbol w:val=","/>
  <w:listSeparator w:val=";"/>
  <w14:docId w14:val="70DC90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EA8"/>
    <w:pPr>
      <w:spacing w:before="120" w:after="120"/>
      <w:ind w:left="72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EB0"/>
    <w:pPr>
      <w:numPr>
        <w:numId w:val="1"/>
      </w:numPr>
      <w:spacing w:before="360"/>
      <w:outlineLvl w:val="0"/>
    </w:pPr>
    <w:rPr>
      <w:b/>
      <w:caps/>
      <w:color w:val="5E6A71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13E35"/>
    <w:pPr>
      <w:ind w:left="357" w:hanging="357"/>
      <w:outlineLvl w:val="1"/>
    </w:pPr>
    <w:rPr>
      <w:b w:val="0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974"/>
    <w:pPr>
      <w:keepNext/>
      <w:keepLines/>
      <w:spacing w:before="2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23D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323DD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377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rsid w:val="0037795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lang w:val="en-GB"/>
    </w:rPr>
  </w:style>
  <w:style w:type="paragraph" w:styleId="BodyTextIndent2">
    <w:name w:val="Body Text Indent 2"/>
    <w:basedOn w:val="Normal"/>
    <w:rsid w:val="00AD3AD4"/>
    <w:pPr>
      <w:spacing w:before="240"/>
      <w:ind w:left="2608" w:hanging="2608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4EB0"/>
    <w:rPr>
      <w:rFonts w:ascii="Calibri" w:hAnsi="Calibri"/>
      <w:b/>
      <w:caps/>
      <w:color w:val="5E6A7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E35"/>
    <w:rPr>
      <w:rFonts w:ascii="Calibri" w:hAnsi="Calibri"/>
      <w:caps/>
      <w:sz w:val="28"/>
      <w:szCs w:val="28"/>
    </w:rPr>
  </w:style>
  <w:style w:type="paragraph" w:styleId="ListParagraph">
    <w:name w:val="List Paragraph"/>
    <w:aliases w:val="List Paragraph White Bullet"/>
    <w:basedOn w:val="Normal"/>
    <w:link w:val="ListParagraphChar"/>
    <w:uiPriority w:val="34"/>
    <w:qFormat/>
    <w:rsid w:val="006E0C8C"/>
    <w:pPr>
      <w:numPr>
        <w:numId w:val="16"/>
      </w:numPr>
      <w:spacing w:before="60" w:after="6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7339"/>
    <w:rPr>
      <w:b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87339"/>
    <w:rPr>
      <w:rFonts w:ascii="Calibri" w:hAnsi="Calibri"/>
      <w:b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32974"/>
    <w:rPr>
      <w:rFonts w:ascii="Calibri" w:eastAsiaTheme="majorEastAsia" w:hAnsi="Calibri" w:cstheme="majorBidi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725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725"/>
    <w:rPr>
      <w:rFonts w:ascii="Lucida Grande" w:hAnsi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2DAB"/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A2DA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2A5BD2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olor w:val="006778"/>
      <w:sz w:val="28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265C"/>
    <w:pPr>
      <w:spacing w:after="0"/>
      <w:ind w:left="0"/>
    </w:pPr>
    <w:rPr>
      <w:rFonts w:asciiTheme="minorHAnsi" w:hAnsiTheme="minorHAnsi" w:cs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6265C"/>
    <w:pPr>
      <w:spacing w:before="0" w:after="0"/>
      <w:ind w:left="240"/>
    </w:pPr>
    <w:rPr>
      <w:rFonts w:asciiTheme="minorHAnsi" w:hAnsiTheme="minorHAnsi" w:cs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6265C"/>
    <w:pPr>
      <w:spacing w:before="0" w:after="0"/>
      <w:ind w:left="480"/>
    </w:pPr>
    <w:rPr>
      <w:rFonts w:asciiTheme="minorHAnsi" w:hAnsiTheme="minorHAnsi" w:cstheme="minorHAnsi"/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265C"/>
    <w:rPr>
      <w:color w:val="0082BB" w:themeColor="hyperlink"/>
      <w:u w:val="single"/>
    </w:rPr>
  </w:style>
  <w:style w:type="paragraph" w:customStyle="1" w:styleId="ListParagraphBlackBullet">
    <w:name w:val="List Paragraph Black Bullet"/>
    <w:basedOn w:val="ListParagraph"/>
    <w:link w:val="ListParagraphBlackBulletChar"/>
    <w:qFormat/>
    <w:rsid w:val="006E0C8C"/>
    <w:pPr>
      <w:numPr>
        <w:numId w:val="15"/>
      </w:numPr>
      <w:ind w:left="987" w:hanging="284"/>
    </w:pPr>
  </w:style>
  <w:style w:type="paragraph" w:customStyle="1" w:styleId="ListParagraphHyphen">
    <w:name w:val="List Paragraph Hyphen"/>
    <w:basedOn w:val="ListParagraph"/>
    <w:link w:val="ListParagraphHyphenChar"/>
    <w:qFormat/>
    <w:rsid w:val="006E0C8C"/>
    <w:pPr>
      <w:numPr>
        <w:numId w:val="17"/>
      </w:numPr>
      <w:ind w:left="1554" w:hanging="284"/>
    </w:pPr>
  </w:style>
  <w:style w:type="character" w:customStyle="1" w:styleId="ListParagraphChar">
    <w:name w:val="List Paragraph Char"/>
    <w:aliases w:val="List Paragraph White Bullet Char"/>
    <w:basedOn w:val="DefaultParagraphFont"/>
    <w:link w:val="ListParagraph"/>
    <w:uiPriority w:val="72"/>
    <w:rsid w:val="006E0C8C"/>
    <w:rPr>
      <w:rFonts w:ascii="Calibri" w:hAnsi="Calibri"/>
    </w:rPr>
  </w:style>
  <w:style w:type="character" w:customStyle="1" w:styleId="ListParagraphBlackBulletChar">
    <w:name w:val="List Paragraph Black Bullet Char"/>
    <w:basedOn w:val="ListParagraphChar"/>
    <w:link w:val="ListParagraphBlackBullet"/>
    <w:rsid w:val="006E0C8C"/>
    <w:rPr>
      <w:rFonts w:ascii="Calibri" w:hAnsi="Calibri"/>
    </w:rPr>
  </w:style>
  <w:style w:type="character" w:customStyle="1" w:styleId="ListParagraphHyphenChar">
    <w:name w:val="List Paragraph Hyphen Char"/>
    <w:basedOn w:val="ListParagraphChar"/>
    <w:link w:val="ListParagraphHyphen"/>
    <w:rsid w:val="006E0C8C"/>
    <w:rPr>
      <w:rFonts w:ascii="Calibri" w:hAnsi="Calibri"/>
    </w:rPr>
  </w:style>
  <w:style w:type="table" w:styleId="GridTable1Light-Accent1">
    <w:name w:val="Grid Table 1 Light Accent 1"/>
    <w:basedOn w:val="TableNormal"/>
    <w:uiPriority w:val="46"/>
    <w:rsid w:val="00901BB2"/>
    <w:tblPr>
      <w:tblStyleRowBandSize w:val="1"/>
      <w:tblStyleColBandSize w:val="1"/>
      <w:tblInd w:w="0" w:type="dxa"/>
      <w:tblBorders>
        <w:top w:val="single" w:sz="4" w:space="0" w:color="FF67C4" w:themeColor="accent1" w:themeTint="66"/>
        <w:left w:val="single" w:sz="4" w:space="0" w:color="FF67C4" w:themeColor="accent1" w:themeTint="66"/>
        <w:bottom w:val="single" w:sz="4" w:space="0" w:color="FF67C4" w:themeColor="accent1" w:themeTint="66"/>
        <w:right w:val="single" w:sz="4" w:space="0" w:color="FF67C4" w:themeColor="accent1" w:themeTint="66"/>
        <w:insideH w:val="single" w:sz="4" w:space="0" w:color="FF67C4" w:themeColor="accent1" w:themeTint="66"/>
        <w:insideV w:val="single" w:sz="4" w:space="0" w:color="FF67C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BA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BA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901BB2"/>
    <w:tblPr>
      <w:tblStyleRowBandSize w:val="1"/>
      <w:tblStyleColBandSize w:val="1"/>
      <w:tblInd w:w="0" w:type="dxa"/>
      <w:tblBorders>
        <w:top w:val="single" w:sz="4" w:space="0" w:color="00C7B2" w:themeColor="accent3"/>
        <w:left w:val="single" w:sz="4" w:space="0" w:color="00C7B2" w:themeColor="accent3"/>
        <w:bottom w:val="single" w:sz="4" w:space="0" w:color="00C7B2" w:themeColor="accent3"/>
        <w:right w:val="single" w:sz="4" w:space="0" w:color="00C7B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C7B2" w:themeFill="accent3"/>
      </w:tcPr>
    </w:tblStylePr>
    <w:tblStylePr w:type="lastRow">
      <w:rPr>
        <w:b/>
        <w:bCs/>
      </w:rPr>
      <w:tblPr/>
      <w:tcPr>
        <w:tcBorders>
          <w:top w:val="double" w:sz="4" w:space="0" w:color="00C7B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7B2" w:themeColor="accent3"/>
          <w:right w:val="single" w:sz="4" w:space="0" w:color="00C7B2" w:themeColor="accent3"/>
        </w:tcBorders>
      </w:tcPr>
    </w:tblStylePr>
    <w:tblStylePr w:type="band1Horz">
      <w:tblPr/>
      <w:tcPr>
        <w:tcBorders>
          <w:top w:val="single" w:sz="4" w:space="0" w:color="00C7B2" w:themeColor="accent3"/>
          <w:bottom w:val="single" w:sz="4" w:space="0" w:color="00C7B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7B2" w:themeColor="accent3"/>
          <w:left w:val="nil"/>
        </w:tcBorders>
      </w:tcPr>
    </w:tblStylePr>
    <w:tblStylePr w:type="swCell">
      <w:tblPr/>
      <w:tcPr>
        <w:tcBorders>
          <w:top w:val="double" w:sz="4" w:space="0" w:color="00C7B2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901BB2"/>
    <w:tblPr>
      <w:tblStyleRowBandSize w:val="1"/>
      <w:tblStyleColBandSize w:val="1"/>
      <w:tblInd w:w="0" w:type="dxa"/>
      <w:tblBorders>
        <w:top w:val="single" w:sz="4" w:space="0" w:color="44FFEB" w:themeColor="accent3" w:themeTint="99"/>
        <w:left w:val="single" w:sz="4" w:space="0" w:color="44FFEB" w:themeColor="accent3" w:themeTint="99"/>
        <w:bottom w:val="single" w:sz="4" w:space="0" w:color="44FFEB" w:themeColor="accent3" w:themeTint="99"/>
        <w:right w:val="single" w:sz="4" w:space="0" w:color="44FFEB" w:themeColor="accent3" w:themeTint="99"/>
        <w:insideH w:val="single" w:sz="4" w:space="0" w:color="44FFE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7B2" w:themeColor="accent3"/>
          <w:left w:val="single" w:sz="4" w:space="0" w:color="00C7B2" w:themeColor="accent3"/>
          <w:bottom w:val="single" w:sz="4" w:space="0" w:color="00C7B2" w:themeColor="accent3"/>
          <w:right w:val="single" w:sz="4" w:space="0" w:color="00C7B2" w:themeColor="accent3"/>
          <w:insideH w:val="nil"/>
        </w:tcBorders>
        <w:shd w:val="clear" w:color="auto" w:fill="00C7B2" w:themeFill="accent3"/>
      </w:tcPr>
    </w:tblStylePr>
    <w:tblStylePr w:type="lastRow">
      <w:rPr>
        <w:b/>
        <w:bCs/>
      </w:rPr>
      <w:tblPr/>
      <w:tcPr>
        <w:tcBorders>
          <w:top w:val="double" w:sz="4" w:space="0" w:color="44FF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8" w:themeFill="accent3" w:themeFillTint="33"/>
      </w:tcPr>
    </w:tblStylePr>
    <w:tblStylePr w:type="band1Horz">
      <w:tblPr/>
      <w:tcPr>
        <w:shd w:val="clear" w:color="auto" w:fill="C0FFF8" w:themeFill="accent3" w:themeFillTint="33"/>
      </w:tcPr>
    </w:tblStylePr>
  </w:style>
  <w:style w:type="table" w:styleId="GridTable1Light-Accent2">
    <w:name w:val="Grid Table 1 Light Accent 2"/>
    <w:basedOn w:val="TableNormal"/>
    <w:uiPriority w:val="46"/>
    <w:rsid w:val="00901BB2"/>
    <w:tblPr>
      <w:tblStyleRowBandSize w:val="1"/>
      <w:tblStyleColBandSize w:val="1"/>
      <w:tblInd w:w="0" w:type="dxa"/>
      <w:tblBorders>
        <w:top w:val="single" w:sz="4" w:space="0" w:color="63E8FF" w:themeColor="accent2" w:themeTint="66"/>
        <w:left w:val="single" w:sz="4" w:space="0" w:color="63E8FF" w:themeColor="accent2" w:themeTint="66"/>
        <w:bottom w:val="single" w:sz="4" w:space="0" w:color="63E8FF" w:themeColor="accent2" w:themeTint="66"/>
        <w:right w:val="single" w:sz="4" w:space="0" w:color="63E8FF" w:themeColor="accent2" w:themeTint="66"/>
        <w:insideH w:val="single" w:sz="4" w:space="0" w:color="63E8FF" w:themeColor="accent2" w:themeTint="66"/>
        <w:insideV w:val="single" w:sz="4" w:space="0" w:color="63E8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5D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D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stParagraphNumbers">
    <w:name w:val="List Paragraph Numbers"/>
    <w:basedOn w:val="ListParagraph"/>
    <w:link w:val="ListParagraphNumbersChar"/>
    <w:qFormat/>
    <w:rsid w:val="00901BB2"/>
    <w:pPr>
      <w:numPr>
        <w:numId w:val="12"/>
      </w:numPr>
      <w:tabs>
        <w:tab w:val="left" w:pos="567"/>
      </w:tabs>
    </w:pPr>
  </w:style>
  <w:style w:type="character" w:customStyle="1" w:styleId="ListParagraphNumbersChar">
    <w:name w:val="List Paragraph Numbers Char"/>
    <w:basedOn w:val="ListParagraphChar"/>
    <w:link w:val="ListParagraphNumbers"/>
    <w:rsid w:val="00901BB2"/>
    <w:rPr>
      <w:rFonts w:ascii="Calibri" w:hAnsi="Calibri"/>
    </w:rPr>
  </w:style>
  <w:style w:type="table" w:styleId="PlainTable1">
    <w:name w:val="Plain Table 1"/>
    <w:basedOn w:val="TableNormal"/>
    <w:uiPriority w:val="99"/>
    <w:rsid w:val="0098572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5720"/>
    <w:rPr>
      <w:color w:val="954F72" w:themeColor="followedHyperlink"/>
      <w:u w:val="single"/>
    </w:rPr>
  </w:style>
  <w:style w:type="character" w:customStyle="1" w:styleId="ecpheading">
    <w:name w:val="ecpheading"/>
    <w:basedOn w:val="DefaultParagraphFont"/>
    <w:rsid w:val="004725D8"/>
  </w:style>
  <w:style w:type="paragraph" w:styleId="TOC4">
    <w:name w:val="toc 4"/>
    <w:basedOn w:val="Normal"/>
    <w:next w:val="Normal"/>
    <w:autoRedefine/>
    <w:uiPriority w:val="39"/>
    <w:semiHidden/>
    <w:unhideWhenUsed/>
    <w:rsid w:val="009A7A2C"/>
    <w:pPr>
      <w:spacing w:before="0" w:after="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7A2C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7A2C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7A2C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7A2C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7A2C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eta.csc.fi/guacamole/)" TargetMode="External"/><Relationship Id="rId12" Type="http://schemas.openxmlformats.org/officeDocument/2006/relationships/hyperlink" Target="https://github.com/apache/guacamole-server" TargetMode="External"/><Relationship Id="rId13" Type="http://schemas.openxmlformats.org/officeDocument/2006/relationships/hyperlink" Target="https://wiki.csc.fi/bin/edit/KAMUT/MySQL?topicparent=KAMUT.ISAACUSLAULUJOUTSEN" TargetMode="External"/><Relationship Id="rId14" Type="http://schemas.openxmlformats.org/officeDocument/2006/relationships/hyperlink" Target="https://cloudblogs.microsoft.com/enterprisemobility/2018/03/28/remote-desktop-web-client-public-preview/)" TargetMode="External"/><Relationship Id="rId15" Type="http://schemas.openxmlformats.org/officeDocument/2006/relationships/hyperlink" Target="https://isaacusgw1.isaacus.local/RDWeb/pages/webclient/" TargetMode="External"/><Relationship Id="rId16" Type="http://schemas.openxmlformats.org/officeDocument/2006/relationships/hyperlink" Target="https://github.com/multiOTP/multiotp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pulli\AppData\Local\Temp\CSC_word_template1.dot" TargetMode="External"/></Relationships>
</file>

<file path=word/theme/theme1.xml><?xml version="1.0" encoding="utf-8"?>
<a:theme xmlns:a="http://schemas.openxmlformats.org/drawingml/2006/main" name="Csc">
  <a:themeElements>
    <a:clrScheme name="CSC Brand Colou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30051"/>
      </a:accent1>
      <a:accent2>
        <a:srgbClr val="006778"/>
      </a:accent2>
      <a:accent3>
        <a:srgbClr val="00C7B2"/>
      </a:accent3>
      <a:accent4>
        <a:srgbClr val="7DC242"/>
      </a:accent4>
      <a:accent5>
        <a:srgbClr val="FF5800"/>
      </a:accent5>
      <a:accent6>
        <a:srgbClr val="EA1D77"/>
      </a:accent6>
      <a:hlink>
        <a:srgbClr val="0082BB"/>
      </a:hlink>
      <a:folHlink>
        <a:srgbClr val="954F72"/>
      </a:folHlink>
    </a:clrScheme>
    <a:fontScheme name="Office, klassinen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sentations xmlns="5b92892c-7639-4d25-8599-0c2b88216d11">true</Presentations>
    <BestPractices xmlns="5b92892c-7639-4d25-8599-0c2b88216d11">false</BestPractices>
    <PublishingExpirationDate xmlns="http://schemas.microsoft.com/sharepoint/v3" xsi:nil="true"/>
    <PublishingStartDate xmlns="http://schemas.microsoft.com/sharepoint/v3" xsi:nil="true"/>
    <CSCBrand xmlns="5b92892c-7639-4d25-8599-0c2b88216d11">false</CSCBran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498AC3904B248B34AC7704AF7A6D5" ma:contentTypeVersion="4" ma:contentTypeDescription="Create a new document." ma:contentTypeScope="" ma:versionID="5c4e0d2f5dc995849302d77d553ba11a">
  <xsd:schema xmlns:xsd="http://www.w3.org/2001/XMLSchema" xmlns:xs="http://www.w3.org/2001/XMLSchema" xmlns:p="http://schemas.microsoft.com/office/2006/metadata/properties" xmlns:ns1="http://schemas.microsoft.com/sharepoint/v3" xmlns:ns2="5b92892c-7639-4d25-8599-0c2b88216d11" targetNamespace="http://schemas.microsoft.com/office/2006/metadata/properties" ma:root="true" ma:fieldsID="e127086a23f828037198a7d57bdcf8de" ns1:_="" ns2:_="">
    <xsd:import namespace="http://schemas.microsoft.com/sharepoint/v3"/>
    <xsd:import namespace="5b92892c-7639-4d25-8599-0c2b88216d1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BestPractices" minOccurs="0"/>
                <xsd:element ref="ns2:CSCBrand" minOccurs="0"/>
                <xsd:element ref="ns2:Presentat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2892c-7639-4d25-8599-0c2b88216d11" elementFormDefault="qualified">
    <xsd:import namespace="http://schemas.microsoft.com/office/2006/documentManagement/types"/>
    <xsd:import namespace="http://schemas.microsoft.com/office/infopath/2007/PartnerControls"/>
    <xsd:element name="BestPractices" ma:index="10" nillable="true" ma:displayName="Best Practices" ma:default="0" ma:internalName="BestPractices">
      <xsd:simpleType>
        <xsd:restriction base="dms:Boolean"/>
      </xsd:simpleType>
    </xsd:element>
    <xsd:element name="CSCBrand" ma:index="11" nillable="true" ma:displayName="CSC Brand" ma:default="0" ma:internalName="CSCBrand">
      <xsd:simpleType>
        <xsd:restriction base="dms:Boolean"/>
      </xsd:simpleType>
    </xsd:element>
    <xsd:element name="Presentations" ma:index="12" nillable="true" ma:displayName="Presentations" ma:default="0" ma:internalName="Presentation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15CD-607F-4921-B13E-C9DF4194D8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F7C68-0F17-473F-B4AD-10F42A20CF29}">
  <ds:schemaRefs>
    <ds:schemaRef ds:uri="http://schemas.microsoft.com/office/2006/metadata/properties"/>
    <ds:schemaRef ds:uri="http://schemas.microsoft.com/office/infopath/2007/PartnerControls"/>
    <ds:schemaRef ds:uri="5b92892c-7639-4d25-8599-0c2b88216d1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B731EC1-CACA-4576-8255-84D472129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92892c-7639-4d25-8599-0c2b88216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8CD9DF-7CC5-2440-923D-14D12F93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C:\Users\tpulli\AppData\Local\Temp\CSC_word_template1.dot</Template>
  <TotalTime>85</TotalTime>
  <Pages>34</Pages>
  <Words>6100</Words>
  <Characters>34772</Characters>
  <Application>Microsoft Macintosh Word</Application>
  <DocSecurity>0</DocSecurity>
  <Lines>289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Ympäristökuvaus</vt:lpstr>
      <vt:lpstr>Toiminta</vt:lpstr>
      <vt:lpstr>Guacamole</vt:lpstr>
      <vt:lpstr>Guacamolen asennus</vt:lpstr>
      <vt:lpstr>Guacamolen konfigurointi</vt:lpstr>
      <vt:lpstr>Web -palvelimen konfigurointi</vt:lpstr>
      <vt:lpstr>Palomuurin konfigurointi</vt:lpstr>
      <vt:lpstr>Windows-ympäristö</vt:lpstr>
      <vt:lpstr>Isaacusdc1</vt:lpstr>
      <vt:lpstr>Isaacusdc2</vt:lpstr>
      <vt:lpstr>ISAACUSCB1</vt:lpstr>
      <vt:lpstr>Isaacusgw1</vt:lpstr>
      <vt:lpstr>ISAACUSFS</vt:lpstr>
      <vt:lpstr>Linux-ympäristö</vt:lpstr>
      <vt:lpstr>isaacusipa1</vt:lpstr>
      <vt:lpstr>isaacusipa2</vt:lpstr>
      <vt:lpstr>isaacussw1</vt:lpstr>
      <vt:lpstr>Linux-palvelimen konfigurointi spacewalk-asiakkaaksi</vt:lpstr>
      <vt:lpstr>Linux-palvelimen konfigurointi ipa-asiakkaaksi</vt:lpstr>
      <vt:lpstr>isaacusmfa</vt:lpstr>
      <vt:lpstr>Linux -työpöytien konfiguraatio</vt:lpstr>
      <vt:lpstr>SFTP -palvelin</vt:lpstr>
      <vt:lpstr>Tekninen ympäristökuvaus</vt:lpstr>
      <vt:lpstr>        Palvelinluettelo</vt:lpstr>
    </vt:vector>
  </TitlesOfParts>
  <Company>Up To Point Oy</Company>
  <LinksUpToDate>false</LinksUpToDate>
  <CharactersWithSpaces>40791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 Pulli</dc:creator>
  <cp:keywords/>
  <dc:description/>
  <cp:lastModifiedBy>Microsoft Office User</cp:lastModifiedBy>
  <cp:revision>65</cp:revision>
  <cp:lastPrinted>2011-02-01T08:47:00Z</cp:lastPrinted>
  <dcterms:created xsi:type="dcterms:W3CDTF">2018-04-26T08:34:00Z</dcterms:created>
  <dcterms:modified xsi:type="dcterms:W3CDTF">2018-04-27T09:56:00Z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0x0101000DA498AC3904B248B34AC7704AF7A6D5</vt:lpwstr>
  </property>
</Properties>
</file>