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ink/ink1.xml" ContentType="application/inkml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BE1B63A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数值计算方法与MATLAB</w:t>
      </w:r>
    </w:p>
    <w:p w14:paraId="27703956">
      <w:pPr>
        <w:jc w:val="center"/>
        <w:rPr>
          <w:sz w:val="24"/>
        </w:rPr>
      </w:pPr>
      <w:r>
        <w:rPr>
          <w:rFonts w:hint="eastAsia"/>
          <w:sz w:val="24"/>
        </w:rPr>
        <w:t>杨扬</w:t>
      </w:r>
    </w:p>
    <w:p w14:paraId="7D4C7FC6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fldChar w:fldCharType="begin"/>
      </w:r>
      <w:r>
        <w:rPr>
          <w:rFonts w:hint="eastAsia"/>
          <w:sz w:val="44"/>
          <w:szCs w:val="44"/>
        </w:rPr>
        <w:instrText xml:space="preserve"> HYPERLINK "mailto:qdyyang@zjut.edu.cn" </w:instrText>
      </w:r>
      <w:r>
        <w:rPr>
          <w:rFonts w:hint="eastAsia"/>
          <w:sz w:val="44"/>
          <w:szCs w:val="44"/>
        </w:rPr>
        <w:fldChar w:fldCharType="separate"/>
      </w:r>
      <w:r>
        <w:rPr>
          <w:rStyle w:val="10"/>
          <w:rFonts w:hint="eastAsia"/>
          <w:sz w:val="44"/>
          <w:szCs w:val="44"/>
        </w:rPr>
        <w:t>qdyyang@zjut</w:t>
      </w:r>
      <w:r>
        <w:rPr>
          <w:rStyle w:val="10"/>
          <w:sz w:val="44"/>
          <w:szCs w:val="44"/>
        </w:rPr>
        <w:t>.edu.cn</w:t>
      </w:r>
      <w:r>
        <w:rPr>
          <w:rFonts w:hint="eastAsia"/>
          <w:sz w:val="44"/>
          <w:szCs w:val="44"/>
        </w:rPr>
        <w:fldChar w:fldCharType="end"/>
      </w:r>
    </w:p>
    <w:p w14:paraId="1FF4D88A">
      <w:pPr>
        <w:jc w:val="center"/>
        <w:rPr>
          <w:rFonts w:hint="default" w:eastAsiaTheme="minor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理A-108</w:t>
      </w:r>
    </w:p>
    <w:p w14:paraId="0A65B7C1">
      <w:pPr>
        <w:jc w:val="center"/>
        <w:rPr>
          <w:sz w:val="44"/>
          <w:szCs w:val="44"/>
        </w:rPr>
      </w:pPr>
    </w:p>
    <w:p w14:paraId="425F786B">
      <w:pPr>
        <w:rPr>
          <w:rFonts w:hint="eastAsia"/>
          <w:sz w:val="32"/>
          <w:szCs w:val="32"/>
          <w:lang w:eastAsia="zh-CN"/>
        </w:rPr>
      </w:pPr>
      <w:r>
        <w:rPr>
          <w:rFonts w:hint="eastAsia"/>
          <w:sz w:val="44"/>
          <w:szCs w:val="44"/>
          <w:lang w:val="en-US" w:eastAsia="zh-CN"/>
        </w:rPr>
        <w:t>第一讲：</w:t>
      </w:r>
      <w:r>
        <w:rPr>
          <w:rFonts w:hint="eastAsia"/>
          <w:sz w:val="44"/>
          <w:szCs w:val="44"/>
        </w:rPr>
        <w:t xml:space="preserve"> Introduction</w:t>
      </w:r>
      <w:r>
        <w:rPr>
          <w:rFonts w:hint="eastAsia"/>
          <w:sz w:val="32"/>
          <w:szCs w:val="32"/>
          <w:lang w:eastAsia="zh-CN"/>
        </w:rPr>
        <w:t>（</w:t>
      </w:r>
      <w:r>
        <w:rPr>
          <w:rFonts w:hint="eastAsia"/>
          <w:sz w:val="32"/>
          <w:szCs w:val="32"/>
          <w:lang w:val="en-US" w:eastAsia="zh-CN"/>
        </w:rPr>
        <w:t>绪论</w:t>
      </w:r>
      <w:r>
        <w:rPr>
          <w:rFonts w:hint="eastAsia"/>
          <w:sz w:val="32"/>
          <w:szCs w:val="32"/>
          <w:lang w:eastAsia="zh-CN"/>
        </w:rPr>
        <w:t>）</w:t>
      </w:r>
    </w:p>
    <w:p w14:paraId="3AF65CBF">
      <w:pPr>
        <w:rPr>
          <w:rFonts w:hint="eastAsia"/>
          <w:sz w:val="32"/>
          <w:szCs w:val="32"/>
          <w:lang w:val="en-US" w:eastAsia="zh-CN"/>
        </w:rPr>
      </w:pPr>
    </w:p>
    <w:p w14:paraId="64CE0B6C">
      <w:pPr>
        <w:rPr>
          <w:rFonts w:hint="eastAsia"/>
          <w:color w:val="4472C4" w:themeColor="accent5"/>
          <w:sz w:val="32"/>
          <w:szCs w:val="32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color w:val="4472C4" w:themeColor="accent5"/>
          <w:sz w:val="32"/>
          <w:szCs w:val="32"/>
          <w:lang w:val="en-US" w:eastAsia="zh-CN"/>
          <w14:textFill>
            <w14:solidFill>
              <w14:schemeClr w14:val="accent5"/>
            </w14:solidFill>
          </w14:textFill>
        </w:rPr>
        <w:t>参考书：</w:t>
      </w:r>
    </w:p>
    <w:p w14:paraId="2AB755B7">
      <w:pPr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t>《数值方法(Matlab版)》（第四版）</w:t>
      </w:r>
    </w:p>
    <w:p w14:paraId="73FCE919">
      <w:pPr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t xml:space="preserve">    John H. Mathews, Kurtis D. Fink 著</w:t>
      </w:r>
    </w:p>
    <w:p w14:paraId="181E4BE9">
      <w:pPr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t xml:space="preserve">    （选用习题）</w:t>
      </w:r>
    </w:p>
    <w:p w14:paraId="7F508AD0">
      <w:pPr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t xml:space="preserve">《An introduction to computational physics》 </w:t>
      </w:r>
      <w:r>
        <w:rPr>
          <w:rFonts w:hint="eastAsia"/>
          <w:sz w:val="32"/>
          <w:szCs w:val="32"/>
          <w:lang w:val="en-US" w:eastAsia="zh-CN"/>
        </w:rPr>
        <w:t>（阅读材料）</w:t>
      </w:r>
    </w:p>
    <w:p w14:paraId="49473AC5">
      <w:pPr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t xml:space="preserve">       (计算物理学导论)</w:t>
      </w:r>
    </w:p>
    <w:p w14:paraId="26295B54">
      <w:pPr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t xml:space="preserve">       Tao Pang</w:t>
      </w:r>
    </w:p>
    <w:p w14:paraId="7A7D527F">
      <w:pPr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t xml:space="preserve">       世界图书出版公司</w:t>
      </w:r>
    </w:p>
    <w:p w14:paraId="411E34CC">
      <w:pPr>
        <w:rPr>
          <w:rFonts w:hint="eastAsia"/>
          <w:color w:val="4472C4" w:themeColor="accent5"/>
          <w:sz w:val="28"/>
          <w:szCs w:val="28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color w:val="4472C4" w:themeColor="accent5"/>
          <w:sz w:val="28"/>
          <w:szCs w:val="28"/>
          <w:lang w:val="en-US" w:eastAsia="zh-CN"/>
          <w14:textFill>
            <w14:solidFill>
              <w14:schemeClr w14:val="accent5"/>
            </w14:solidFill>
          </w14:textFill>
        </w:rPr>
        <w:t>考核方式：</w:t>
      </w:r>
    </w:p>
    <w:p w14:paraId="22F17578">
      <w:pP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总分 ：100分；</w:t>
      </w:r>
    </w:p>
    <w:p w14:paraId="2C52E604">
      <w:pP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10</w:t>
      </w:r>
      <w: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分 书面作业；</w:t>
      </w:r>
    </w:p>
    <w:p w14:paraId="4F4699C1">
      <w:pP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10</w:t>
      </w:r>
      <w: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分 电子作业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+随堂小测验</w:t>
      </w:r>
      <w: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；</w:t>
      </w:r>
    </w:p>
    <w:p w14:paraId="0FFE536D">
      <w:pP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10分 期中考试</w:t>
      </w:r>
    </w:p>
    <w:p w14:paraId="4EF6105E">
      <w:pP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10分  到课率、课堂讨论</w:t>
      </w:r>
    </w:p>
    <w:p w14:paraId="017FB161">
      <w:pP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60分 考试。</w:t>
      </w:r>
    </w:p>
    <w:p w14:paraId="41EF6839">
      <w:pP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注意：</w:t>
      </w:r>
    </w:p>
    <w:p w14:paraId="6B6CE893">
      <w:pP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1请假需有假条；</w:t>
      </w:r>
    </w:p>
    <w:p w14:paraId="1C409A9C">
      <w:pP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2 作业过期不记分；</w:t>
      </w:r>
    </w:p>
    <w:p w14:paraId="4F978B04">
      <w:pPr>
        <w:rPr>
          <w:rFonts w:hint="default"/>
          <w:sz w:val="32"/>
          <w:szCs w:val="32"/>
          <w:lang w:val="en-US" w:eastAsia="zh-CN"/>
        </w:rPr>
      </w:pPr>
    </w:p>
    <w:p w14:paraId="4673DCD1">
      <w:pPr>
        <w:rPr>
          <w:rFonts w:hint="default"/>
          <w:sz w:val="32"/>
          <w:szCs w:val="32"/>
          <w:lang w:val="en-US" w:eastAsia="zh-CN"/>
        </w:rPr>
      </w:pPr>
    </w:p>
    <w:p w14:paraId="0151C4CA">
      <w:pPr>
        <w:rPr>
          <w:rFonts w:hint="eastAsia" w:eastAsiaTheme="minorEastAsia"/>
          <w:color w:val="4472C4" w:themeColor="accent5"/>
          <w:sz w:val="32"/>
          <w:szCs w:val="32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color w:val="4472C4" w:themeColor="accent5"/>
          <w:sz w:val="32"/>
          <w:szCs w:val="32"/>
          <w14:textFill>
            <w14:solidFill>
              <w14:schemeClr w14:val="accent5"/>
            </w14:solidFill>
          </w14:textFill>
        </w:rPr>
        <w:t>应当具有的基本知识</w:t>
      </w:r>
      <w:r>
        <w:rPr>
          <w:rFonts w:hint="eastAsia"/>
          <w:color w:val="4472C4" w:themeColor="accent5"/>
          <w:sz w:val="32"/>
          <w:szCs w:val="32"/>
          <w:lang w:val="en-US" w:eastAsia="zh-CN"/>
          <w14:textFill>
            <w14:solidFill>
              <w14:schemeClr w14:val="accent5"/>
            </w14:solidFill>
          </w14:textFill>
        </w:rPr>
        <w:t>:</w:t>
      </w:r>
    </w:p>
    <w:p w14:paraId="4C96E41F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 </w:t>
      </w:r>
      <w:r>
        <w:rPr>
          <w:rFonts w:hint="eastAsia"/>
          <w:sz w:val="32"/>
          <w:szCs w:val="32"/>
          <w:u w:val="single"/>
        </w:rPr>
        <w:t>高等数学</w:t>
      </w:r>
      <w:r>
        <w:rPr>
          <w:rFonts w:hint="eastAsia"/>
          <w:sz w:val="32"/>
          <w:szCs w:val="32"/>
        </w:rPr>
        <w:t xml:space="preserve">    如微积分、级数展开、微分方程</w:t>
      </w:r>
    </w:p>
    <w:p w14:paraId="2601995C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             线形代数、概率统计</w:t>
      </w:r>
      <w:r>
        <w:rPr>
          <w:rFonts w:hint="eastAsia"/>
          <w:sz w:val="32"/>
          <w:szCs w:val="32"/>
          <w:lang w:val="en-US" w:eastAsia="zh-CN"/>
        </w:rPr>
        <w:t>*</w:t>
      </w:r>
      <w:r>
        <w:rPr>
          <w:rFonts w:hint="eastAsia"/>
          <w:sz w:val="32"/>
          <w:szCs w:val="32"/>
        </w:rPr>
        <w:t xml:space="preserve"> </w:t>
      </w:r>
    </w:p>
    <w:p w14:paraId="33197C84">
      <w:pPr>
        <w:rPr>
          <w:rFonts w:hint="eastAsia"/>
          <w:sz w:val="32"/>
          <w:szCs w:val="32"/>
        </w:rPr>
      </w:pPr>
    </w:p>
    <w:p w14:paraId="25A8F6A2">
      <w:pPr>
        <w:rPr>
          <w:rFonts w:hint="eastAsia"/>
          <w:sz w:val="32"/>
          <w:szCs w:val="32"/>
          <w:lang w:eastAsia="zh-CN"/>
        </w:rPr>
      </w:pPr>
    </w:p>
    <w:p w14:paraId="1D110744">
      <w:pPr>
        <w:numPr>
          <w:ilvl w:val="0"/>
          <w:numId w:val="0"/>
        </w:numPr>
        <w:ind w:leftChars="0"/>
        <w:rPr>
          <w:rFonts w:hint="eastAsia"/>
          <w:color w:val="4472C4" w:themeColor="accent5"/>
          <w:sz w:val="32"/>
          <w:szCs w:val="32"/>
          <w:lang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color w:val="4472C4" w:themeColor="accent5"/>
          <w:sz w:val="32"/>
          <w:szCs w:val="32"/>
          <w14:textFill>
            <w14:solidFill>
              <w14:schemeClr w14:val="accent5"/>
            </w14:solidFill>
          </w14:textFill>
        </w:rPr>
        <w:t>什么是数值计算方法，为什么要学</w:t>
      </w:r>
      <w:r>
        <w:rPr>
          <w:rFonts w:hint="eastAsia"/>
          <w:color w:val="4472C4" w:themeColor="accent5"/>
          <w:sz w:val="32"/>
          <w:szCs w:val="32"/>
          <w:lang w:eastAsia="zh-CN"/>
          <w14:textFill>
            <w14:solidFill>
              <w14:schemeClr w14:val="accent5"/>
            </w14:solidFill>
          </w14:textFill>
        </w:rPr>
        <w:t>：</w:t>
      </w:r>
    </w:p>
    <w:p w14:paraId="427D4209">
      <w:pPr>
        <w:ind w:firstLine="1470" w:firstLineChars="70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</w:rPr>
        <w:t>你在赶路，如没赶上时代的高速列车，多少会失去一些东西</w:t>
      </w:r>
      <w:r>
        <w:rPr>
          <w:rFonts w:hint="eastAsia"/>
          <w:sz w:val="21"/>
          <w:szCs w:val="21"/>
          <w:lang w:eastAsia="zh-CN"/>
        </w:rPr>
        <w:t>。</w:t>
      </w:r>
    </w:p>
    <w:p w14:paraId="45F91717">
      <w:pPr>
        <w:ind w:firstLine="6090" w:firstLineChars="290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——</w:t>
      </w:r>
      <w:r>
        <w:rPr>
          <w:rFonts w:hint="eastAsia"/>
          <w:sz w:val="21"/>
          <w:szCs w:val="21"/>
          <w:lang w:val="en-US" w:eastAsia="zh-CN"/>
        </w:rPr>
        <w:t>郝柏林</w:t>
      </w:r>
    </w:p>
    <w:p w14:paraId="5115B78B">
      <w:pPr>
        <w:numPr>
          <w:ilvl w:val="0"/>
          <w:numId w:val="0"/>
        </w:numPr>
        <w:ind w:leftChars="0"/>
        <w:rPr>
          <w:rFonts w:hint="eastAsia"/>
          <w:color w:val="FF0000"/>
          <w:sz w:val="32"/>
          <w:szCs w:val="32"/>
          <w:lang w:val="en-US" w:eastAsia="zh-CN"/>
        </w:rPr>
      </w:pPr>
      <w:r>
        <w:rPr>
          <w:rFonts w:hint="eastAsia"/>
          <w:color w:val="FF0000"/>
          <w:sz w:val="32"/>
          <w:szCs w:val="32"/>
          <w:lang w:val="en-US" w:eastAsia="zh-CN"/>
        </w:rPr>
        <w:t>数值计算是当代科学研究的基本技能.</w:t>
      </w:r>
    </w:p>
    <w:p w14:paraId="23F9ABDD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现代</w:t>
      </w:r>
      <w:r>
        <w:rPr>
          <w:rFonts w:hint="eastAsia"/>
          <w:sz w:val="32"/>
          <w:szCs w:val="32"/>
        </w:rPr>
        <w:t>计算科学是实验科学和理论科学之外科学的第三分支</w:t>
      </w:r>
    </w:p>
    <w:p w14:paraId="32745FB1">
      <w:r>
        <w:drawing>
          <wp:inline distT="0" distB="0" distL="114300" distR="114300">
            <wp:extent cx="2439670" cy="2001520"/>
            <wp:effectExtent l="0" t="0" r="13970" b="10160"/>
            <wp:docPr id="2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3967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420DE">
      <w:pPr>
        <w:numPr>
          <w:ilvl w:val="0"/>
          <w:numId w:val="0"/>
        </w:numPr>
        <w:ind w:leftChars="0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数值计算方法是当代自然科学研究的必备工具，甚至包括社会科学。</w:t>
      </w:r>
    </w:p>
    <w:p w14:paraId="22753B96">
      <w:pPr>
        <w:rPr>
          <w:rFonts w:hint="eastAsia"/>
        </w:rPr>
      </w:pPr>
    </w:p>
    <w:p w14:paraId="23DCF8CE">
      <w:pPr>
        <w:rPr>
          <w:rFonts w:hint="eastAsia"/>
          <w:sz w:val="32"/>
          <w:szCs w:val="32"/>
          <w:lang w:eastAsia="zh-CN"/>
        </w:rPr>
      </w:pPr>
    </w:p>
    <w:p w14:paraId="071E7FC9">
      <w:pPr>
        <w:rPr>
          <w:rFonts w:hint="eastAsia"/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val="en-US" w:eastAsia="zh-CN"/>
        </w:rPr>
        <w:t>简单讲，数值计算方法是</w:t>
      </w:r>
      <w:r>
        <w:rPr>
          <w:rFonts w:hint="eastAsia"/>
          <w:sz w:val="32"/>
          <w:szCs w:val="32"/>
        </w:rPr>
        <w:t>将科学计算问题</w:t>
      </w:r>
      <w:r>
        <w:rPr>
          <w:rFonts w:hint="eastAsia"/>
          <w:sz w:val="32"/>
          <w:szCs w:val="32"/>
          <w:lang w:val="en-US" w:eastAsia="zh-CN"/>
        </w:rPr>
        <w:t>变成</w:t>
      </w:r>
      <w:r>
        <w:rPr>
          <w:rFonts w:hint="eastAsia"/>
          <w:sz w:val="32"/>
          <w:szCs w:val="32"/>
        </w:rPr>
        <w:t>一系列加减乘除运算的计算机指令合集</w:t>
      </w:r>
      <w:r>
        <w:rPr>
          <w:rFonts w:hint="eastAsia"/>
          <w:sz w:val="32"/>
          <w:szCs w:val="32"/>
          <w:lang w:eastAsia="zh-CN"/>
        </w:rPr>
        <w:t>（</w:t>
      </w:r>
      <w:r>
        <w:rPr>
          <w:rFonts w:hint="eastAsia"/>
          <w:sz w:val="32"/>
          <w:szCs w:val="32"/>
          <w:lang w:val="en-US" w:eastAsia="zh-CN"/>
        </w:rPr>
        <w:t>四则运算</w:t>
      </w:r>
      <w:r>
        <w:rPr>
          <w:rFonts w:hint="eastAsia"/>
          <w:sz w:val="32"/>
          <w:szCs w:val="32"/>
          <w:lang w:eastAsia="zh-CN"/>
        </w:rPr>
        <w:t>）。</w:t>
      </w:r>
    </w:p>
    <w:p w14:paraId="60E8E4ED">
      <w:pPr>
        <w:rPr>
          <w:rFonts w:hint="eastAsia"/>
          <w:sz w:val="32"/>
          <w:szCs w:val="32"/>
          <w:lang w:eastAsia="zh-CN"/>
        </w:rPr>
      </w:pPr>
    </w:p>
    <w:p w14:paraId="6D1630FF">
      <w:pPr>
        <w:numPr>
          <w:ilvl w:val="0"/>
          <w:numId w:val="0"/>
        </w:numPr>
        <w:ind w:leftChars="0"/>
        <w:rPr>
          <w:rFonts w:hint="eastAsia"/>
          <w:color w:val="4472C4" w:themeColor="accent5"/>
          <w:sz w:val="32"/>
          <w:szCs w:val="32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color w:val="4472C4" w:themeColor="accent5"/>
          <w:sz w:val="32"/>
          <w:szCs w:val="32"/>
          <w:lang w:val="en-US" w:eastAsia="zh-CN"/>
          <w14:textFill>
            <w14:solidFill>
              <w14:schemeClr w14:val="accent5"/>
            </w14:solidFill>
          </w14:textFill>
        </w:rPr>
        <w:t>例子：sin(x)，cos(x)</w:t>
      </w:r>
    </w:p>
    <w:p w14:paraId="6C7B3D57">
      <w:pPr>
        <w:numPr>
          <w:ilvl w:val="0"/>
          <w:numId w:val="0"/>
        </w:numPr>
        <w:ind w:leftChars="0"/>
        <w:rPr>
          <w:rFonts w:hint="default"/>
          <w:color w:val="4472C4" w:themeColor="accent5"/>
          <w:sz w:val="32"/>
          <w:szCs w:val="32"/>
          <w:lang w:val="en-US" w:eastAsia="zh-CN"/>
          <w14:textFill>
            <w14:solidFill>
              <w14:schemeClr w14:val="accent5"/>
            </w14:solidFill>
          </w14:textFill>
        </w:rPr>
      </w:pPr>
    </w:p>
    <w:p w14:paraId="5B130B68">
      <w:pPr>
        <w:numPr>
          <w:ilvl w:val="0"/>
          <w:numId w:val="0"/>
        </w:numPr>
        <w:ind w:leftChars="0"/>
      </w:pPr>
    </w:p>
    <w:p w14:paraId="4866C39B">
      <w:pPr>
        <w:numPr>
          <w:ilvl w:val="0"/>
          <w:numId w:val="0"/>
        </w:numPr>
        <w:ind w:leftChars="0"/>
      </w:pPr>
    </w:p>
    <w:p w14:paraId="5EEF32F0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级数展开</w:t>
      </w:r>
    </w:p>
    <w:p w14:paraId="747865A6">
      <w:pPr>
        <w:jc w:val="both"/>
        <w:rPr>
          <w:rFonts w:hint="eastAsia"/>
          <w:b/>
          <w:bCs/>
          <w:sz w:val="32"/>
          <w:szCs w:val="32"/>
        </w:rPr>
      </w:pPr>
      <w:r>
        <w:rPr>
          <w:b/>
          <w:bCs/>
          <w:position w:val="-24"/>
          <w:sz w:val="32"/>
          <w:szCs w:val="32"/>
        </w:rPr>
        <w:object>
          <v:shape id="_x0000_i1025" o:spt="75" type="#_x0000_t75" style="height:39pt;width:242.25pt;" o:ole="t" filled="f" stroked="f" coordsize="21600,21600">
            <v:path/>
            <v:fill on="f" focussize="0,0"/>
            <v:stroke on="f"/>
            <v:imagedata r:id="rId6" o:title=""/>
            <o:lock v:ext="edit" grouping="f" rotation="f" text="f" aspectratio="t"/>
            <w10:wrap type="none"/>
            <w10:anchorlock/>
          </v:shape>
          <o:OLEObject Type="Embed" ProgID="Equation.3" ShapeID="_x0000_i1025" DrawAspect="Content" ObjectID="_1468075725" r:id="rId5">
            <o:LockedField>false</o:LockedField>
          </o:OLEObject>
        </w:object>
      </w:r>
    </w:p>
    <w:p w14:paraId="5C5D3B47">
      <w:pPr>
        <w:rPr>
          <w:rFonts w:hint="eastAsia"/>
          <w:color w:val="FF0000"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 xml:space="preserve">     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答</w:t>
      </w:r>
      <w:r>
        <w:rPr>
          <w:rFonts w:hint="eastAsia"/>
          <w:color w:val="FF0000"/>
          <w:sz w:val="32"/>
          <w:szCs w:val="32"/>
        </w:rPr>
        <w:t>：  *  当</w:t>
      </w:r>
      <w:r>
        <w:rPr>
          <w:rFonts w:hint="eastAsia"/>
          <w:i/>
          <w:iCs/>
          <w:color w:val="FF0000"/>
          <w:sz w:val="32"/>
          <w:szCs w:val="32"/>
        </w:rPr>
        <w:t>x</w:t>
      </w:r>
      <w:r>
        <w:rPr>
          <w:rFonts w:hint="eastAsia"/>
          <w:color w:val="FF0000"/>
          <w:sz w:val="32"/>
          <w:szCs w:val="32"/>
        </w:rPr>
        <w:t>较小时，可取前面几项作为函数的近似</w:t>
      </w:r>
    </w:p>
    <w:p w14:paraId="3F3BA312">
      <w:pPr>
        <w:ind w:left="2240"/>
        <w:rPr>
          <w:rFonts w:hint="eastAsia"/>
          <w:color w:val="FF0000"/>
          <w:sz w:val="32"/>
          <w:szCs w:val="32"/>
        </w:rPr>
      </w:pPr>
    </w:p>
    <w:p w14:paraId="74DA7252">
      <w:pPr>
        <w:numPr>
          <w:ilvl w:val="0"/>
          <w:numId w:val="0"/>
        </w:numPr>
        <w:ind w:leftChars="0"/>
      </w:pPr>
    </w:p>
    <w:p w14:paraId="1F519D2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847725"/>
            <wp:effectExtent l="0" t="0" r="11430" b="9525"/>
            <wp:docPr id="40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63881">
      <w:pPr>
        <w:numPr>
          <w:ilvl w:val="0"/>
          <w:numId w:val="0"/>
        </w:numPr>
        <w:ind w:leftChars="0"/>
      </w:pPr>
    </w:p>
    <w:p w14:paraId="5E800EDF">
      <w:pPr>
        <w:numPr>
          <w:ilvl w:val="0"/>
          <w:numId w:val="0"/>
        </w:numPr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类似地，</w:t>
      </w:r>
    </w:p>
    <w:p w14:paraId="74A4353D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245610" cy="636270"/>
            <wp:effectExtent l="0" t="0" r="2540" b="11430"/>
            <wp:docPr id="4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1E71D">
      <w:pPr>
        <w:numPr>
          <w:ilvl w:val="0"/>
          <w:numId w:val="0"/>
        </w:numPr>
        <w:ind w:leftChars="0"/>
      </w:pPr>
    </w:p>
    <w:p w14:paraId="070FA285">
      <w:pPr>
        <w:numPr>
          <w:ilvl w:val="0"/>
          <w:numId w:val="0"/>
        </w:numPr>
        <w:ind w:leftChars="0"/>
      </w:pPr>
    </w:p>
    <w:p w14:paraId="154A9054">
      <w:pPr>
        <w:numPr>
          <w:ilvl w:val="0"/>
          <w:numId w:val="0"/>
        </w:numPr>
        <w:ind w:leftChars="0"/>
      </w:pPr>
    </w:p>
    <w:p w14:paraId="0A85870E">
      <w:pPr>
        <w:numPr>
          <w:ilvl w:val="0"/>
          <w:numId w:val="0"/>
        </w:numPr>
        <w:ind w:leftChars="0"/>
      </w:pPr>
    </w:p>
    <w:p w14:paraId="0E2C76CB">
      <w:pPr>
        <w:numPr>
          <w:ilvl w:val="0"/>
          <w:numId w:val="0"/>
        </w:numPr>
        <w:ind w:leftChars="0"/>
        <w:rPr>
          <w:rFonts w:hint="eastAsia"/>
          <w:color w:val="4472C4" w:themeColor="accent5"/>
          <w:sz w:val="32"/>
          <w:szCs w:val="32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color w:val="4472C4" w:themeColor="accent5"/>
          <w:sz w:val="32"/>
          <w:szCs w:val="32"/>
          <w:lang w:val="en-US" w:eastAsia="zh-CN"/>
          <w14:textFill>
            <w14:solidFill>
              <w14:schemeClr w14:val="accent5"/>
            </w14:solidFill>
          </w14:textFill>
        </w:rPr>
        <w:t>例子：e</w:t>
      </w:r>
      <w:r>
        <w:rPr>
          <w:rFonts w:hint="default" w:ascii="Arial" w:hAnsi="Arial" w:cs="Arial"/>
          <w:color w:val="4472C4" w:themeColor="accent5"/>
          <w:sz w:val="32"/>
          <w:szCs w:val="32"/>
          <w:lang w:val="en-US" w:eastAsia="zh-CN"/>
          <w14:textFill>
            <w14:solidFill>
              <w14:schemeClr w14:val="accent5"/>
            </w14:solidFill>
          </w14:textFill>
        </w:rPr>
        <w:t>≈</w:t>
      </w:r>
      <w:r>
        <w:rPr>
          <w:rFonts w:hint="eastAsia"/>
          <w:color w:val="4472C4" w:themeColor="accent5"/>
          <w:sz w:val="32"/>
          <w:szCs w:val="32"/>
          <w:lang w:val="en-US" w:eastAsia="zh-CN"/>
          <w14:textFill>
            <w14:solidFill>
              <w14:schemeClr w14:val="accent5"/>
            </w14:solidFill>
          </w14:textFill>
        </w:rPr>
        <w:t>2.718</w:t>
      </w:r>
    </w:p>
    <w:p w14:paraId="179B7313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91915" cy="600075"/>
            <wp:effectExtent l="0" t="0" r="13335" b="9525"/>
            <wp:docPr id="44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191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6B7AC">
      <w:pPr>
        <w:numPr>
          <w:ilvl w:val="0"/>
          <w:numId w:val="0"/>
        </w:numPr>
        <w:ind w:leftChars="0"/>
      </w:pPr>
    </w:p>
    <w:p w14:paraId="2E273C4C">
      <w:pPr>
        <w:numPr>
          <w:ilvl w:val="0"/>
          <w:numId w:val="0"/>
        </w:numPr>
        <w:ind w:leftChars="0"/>
      </w:pPr>
    </w:p>
    <w:p w14:paraId="6D6003F7">
      <w:pPr>
        <w:numPr>
          <w:ilvl w:val="0"/>
          <w:numId w:val="0"/>
        </w:numPr>
        <w:ind w:leftChars="0"/>
      </w:pPr>
    </w:p>
    <w:p w14:paraId="22BD460E">
      <w:pPr>
        <w:numPr>
          <w:ilvl w:val="0"/>
          <w:numId w:val="0"/>
        </w:numPr>
        <w:ind w:leftChars="0"/>
      </w:pPr>
    </w:p>
    <w:p w14:paraId="0F8A237B">
      <w:pPr>
        <w:numPr>
          <w:ilvl w:val="0"/>
          <w:numId w:val="0"/>
        </w:numPr>
        <w:ind w:leftChars="0"/>
        <w:rPr>
          <w:rFonts w:hint="default" w:hAnsi="Cambria Math"/>
          <w:i w:val="0"/>
          <w:color w:val="4472C4" w:themeColor="accent5"/>
          <w:sz w:val="32"/>
          <w:szCs w:val="32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color w:val="4472C4" w:themeColor="accent5"/>
          <w:sz w:val="32"/>
          <w:szCs w:val="32"/>
          <w:lang w:val="en-US" w:eastAsia="zh-CN"/>
          <w14:textFill>
            <w14:solidFill>
              <w14:schemeClr w14:val="accent5"/>
            </w14:solidFill>
          </w14:textFill>
        </w:rPr>
        <w:t>例子：</w:t>
      </w:r>
      <m:oMath>
        <m:rad>
          <m:radPr>
            <m:degHide m:val="1"/>
            <m:ctrlPr>
              <w:rPr>
                <w:rFonts w:ascii="Cambria Math" w:hAnsi="Cambria Math"/>
                <w:i/>
                <w:color w:val="4472C4" w:themeColor="accent5"/>
                <w:sz w:val="32"/>
                <w:szCs w:val="32"/>
                <w:lang w:val="en-US"/>
                <w14:textFill>
                  <w14:solidFill>
                    <w14:schemeClr w14:val="accent5"/>
                  </w14:solidFill>
                </w14:textFill>
              </w:rPr>
            </m:ctrlPr>
          </m:radPr>
          <m:deg>
            <m:ctrlPr>
              <w:rPr>
                <w:rFonts w:ascii="Cambria Math" w:hAnsi="Cambria Math"/>
                <w:i/>
                <w:color w:val="4472C4" w:themeColor="accent5"/>
                <w:sz w:val="32"/>
                <w:szCs w:val="32"/>
                <w:lang w:val="en-US"/>
                <w14:textFill>
                  <w14:solidFill>
                    <w14:schemeClr w14:val="accent5"/>
                  </w14:solidFill>
                </w14:textFill>
              </w:rPr>
            </m:ctrlPr>
          </m:deg>
          <m:e>
            <m:r>
              <m:rPr/>
              <w:rPr>
                <w:rFonts w:hint="default" w:ascii="Cambria Math" w:hAnsi="Cambria Math"/>
                <w:color w:val="4472C4" w:themeColor="accent5"/>
                <w:sz w:val="32"/>
                <w:szCs w:val="32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  <m:t>2</m:t>
            </m:r>
            <m:ctrlPr>
              <w:rPr>
                <w:rFonts w:ascii="Cambria Math" w:hAnsi="Cambria Math"/>
                <w:i/>
                <w:color w:val="4472C4" w:themeColor="accent5"/>
                <w:sz w:val="32"/>
                <w:szCs w:val="32"/>
                <w:lang w:val="en-US"/>
                <w14:textFill>
                  <w14:solidFill>
                    <w14:schemeClr w14:val="accent5"/>
                  </w14:solidFill>
                </w14:textFill>
              </w:rPr>
            </m:ctrlPr>
          </m:e>
        </m:rad>
        <m:r>
          <m:rPr/>
          <w:rPr>
            <w:rFonts w:hint="default" w:ascii="Cambria Math" w:hAnsi="Cambria Math"/>
            <w:color w:val="4472C4" w:themeColor="accent5"/>
            <w:sz w:val="32"/>
            <w:szCs w:val="32"/>
            <w:lang w:val="en-US" w:eastAsia="zh-CN"/>
            <w14:textFill>
              <w14:solidFill>
                <w14:schemeClr w14:val="accent5"/>
              </w14:solidFill>
            </w14:textFill>
          </w:rPr>
          <m:t>=1.414</m:t>
        </m:r>
      </m:oMath>
    </w:p>
    <w:p w14:paraId="7D329478">
      <w:pPr>
        <w:numPr>
          <w:ilvl w:val="0"/>
          <w:numId w:val="0"/>
        </w:numPr>
        <w:ind w:leftChars="0"/>
        <w:rPr>
          <w:rFonts w:hint="default" w:hAnsi="Cambria Math"/>
          <w:i w:val="0"/>
          <w:color w:val="4472C4" w:themeColor="accent5"/>
          <w:sz w:val="32"/>
          <w:szCs w:val="32"/>
          <w:lang w:val="en-US" w:eastAsia="zh-CN"/>
          <w14:textFill>
            <w14:solidFill>
              <w14:schemeClr w14:val="accent5"/>
            </w14:solidFill>
          </w14:textFill>
        </w:rPr>
      </w:pPr>
    </w:p>
    <w:p w14:paraId="261CA4F0">
      <w:pPr>
        <w:numPr>
          <w:ilvl w:val="0"/>
          <w:numId w:val="0"/>
        </w:numPr>
        <w:ind w:leftChars="0"/>
        <w:rPr>
          <w:rFonts w:hint="default" w:hAnsi="Cambria Math"/>
          <w:i w:val="0"/>
          <w:color w:val="4472C4" w:themeColor="accent5"/>
          <w:sz w:val="32"/>
          <w:szCs w:val="32"/>
          <w:lang w:val="en-US" w:eastAsia="zh-CN"/>
          <w14:textFill>
            <w14:solidFill>
              <w14:schemeClr w14:val="accent5"/>
            </w14:solidFill>
          </w14:textFill>
        </w:rPr>
      </w:pPr>
    </w:p>
    <w:p w14:paraId="2053C5CE">
      <w:pPr>
        <w:numPr>
          <w:ilvl w:val="0"/>
          <w:numId w:val="0"/>
        </w:numPr>
        <w:ind w:leftChars="0"/>
        <w:rPr>
          <w:rFonts w:hint="default" w:hAnsi="Cambria Math"/>
          <w:i w:val="0"/>
          <w:color w:val="4472C4" w:themeColor="accent5"/>
          <w:sz w:val="32"/>
          <w:szCs w:val="32"/>
          <w:lang w:val="en-US" w:eastAsia="zh-CN"/>
          <w14:textFill>
            <w14:solidFill>
              <w14:schemeClr w14:val="accent5"/>
            </w14:solidFill>
          </w14:textFill>
        </w:rPr>
      </w:pPr>
    </w:p>
    <w:p w14:paraId="65E6FF89">
      <w:pPr>
        <w:numPr>
          <w:ilvl w:val="0"/>
          <w:numId w:val="0"/>
        </w:numPr>
        <w:ind w:leftChars="0"/>
        <w:rPr>
          <w:rFonts w:hint="default" w:hAnsi="Cambria Math"/>
          <w:i w:val="0"/>
          <w:color w:val="4472C4" w:themeColor="accent5"/>
          <w:sz w:val="32"/>
          <w:szCs w:val="32"/>
          <w:lang w:val="en-US" w:eastAsia="zh-CN"/>
          <w14:textFill>
            <w14:solidFill>
              <w14:schemeClr w14:val="accent5"/>
            </w14:solidFill>
          </w14:textFill>
        </w:rPr>
      </w:pPr>
    </w:p>
    <w:p w14:paraId="2D906C5D">
      <w:pPr>
        <w:numPr>
          <w:ilvl w:val="0"/>
          <w:numId w:val="0"/>
        </w:numPr>
        <w:ind w:leftChars="0"/>
        <w:rPr>
          <w:rFonts w:hint="default" w:hAnsi="Cambria Math"/>
          <w:i w:val="0"/>
          <w:color w:val="4472C4" w:themeColor="accent5"/>
          <w:sz w:val="32"/>
          <w:szCs w:val="32"/>
          <w:lang w:val="en-US" w:eastAsia="zh-CN"/>
          <w14:textFill>
            <w14:solidFill>
              <w14:schemeClr w14:val="accent5"/>
            </w14:solidFill>
          </w14:textFill>
        </w:rPr>
      </w:pPr>
    </w:p>
    <w:p w14:paraId="66B2318A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548130" cy="562610"/>
            <wp:effectExtent l="0" t="0" r="13970" b="8890"/>
            <wp:docPr id="50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8130" cy="56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D1849">
      <w:pPr>
        <w:numPr>
          <w:ilvl w:val="0"/>
          <w:numId w:val="0"/>
        </w:numPr>
        <w:ind w:leftChars="0" w:firstLine="64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Naive method：半分法。</w:t>
      </w:r>
    </w:p>
    <w:p w14:paraId="19CF4995">
      <w:pPr>
        <w:numPr>
          <w:ilvl w:val="0"/>
          <w:numId w:val="0"/>
        </w:numPr>
        <w:ind w:leftChars="0"/>
      </w:pPr>
    </w:p>
    <w:p w14:paraId="5DB12D06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07459C05">
      <w:pPr>
        <w:numPr>
          <w:ilvl w:val="0"/>
          <w:numId w:val="0"/>
        </w:numPr>
        <w:ind w:leftChars="0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</w:p>
    <w:p w14:paraId="24362F36">
      <w:pPr>
        <w:numPr>
          <w:ilvl w:val="0"/>
          <w:numId w:val="0"/>
        </w:numPr>
        <w:ind w:leftChars="0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</w:p>
    <w:p w14:paraId="2DA57E47">
      <w:pPr>
        <w:numPr>
          <w:ilvl w:val="0"/>
          <w:numId w:val="0"/>
        </w:numPr>
        <w:ind w:leftChars="0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</w:p>
    <w:p w14:paraId="09D2B30A">
      <w:pPr>
        <w:numPr>
          <w:ilvl w:val="0"/>
          <w:numId w:val="0"/>
        </w:numPr>
        <w:ind w:leftChars="0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</w:p>
    <w:p w14:paraId="0A36B9A3">
      <w:pPr>
        <w:numPr>
          <w:ilvl w:val="0"/>
          <w:numId w:val="0"/>
        </w:numPr>
        <w:ind w:leftChars="0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</w:p>
    <w:p w14:paraId="3FE5C271">
      <w:pPr>
        <w:numPr>
          <w:ilvl w:val="0"/>
          <w:numId w:val="0"/>
        </w:numPr>
        <w:ind w:leftChars="0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</w:p>
    <w:p w14:paraId="6A1144CB">
      <w:pPr>
        <w:numPr>
          <w:ilvl w:val="0"/>
          <w:numId w:val="0"/>
        </w:numPr>
        <w:ind w:left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 xml:space="preserve">   </w:t>
      </w:r>
    </w:p>
    <w:p w14:paraId="351687B3">
      <w:pPr>
        <w:numPr>
          <w:ilvl w:val="0"/>
          <w:numId w:val="0"/>
        </w:numPr>
        <w:ind w:leftChars="0"/>
        <w:rPr>
          <w:rFonts w:hint="default"/>
          <w:sz w:val="32"/>
          <w:szCs w:val="32"/>
          <w:lang w:val="en-US" w:eastAsia="zh-CN"/>
        </w:rPr>
      </w:pPr>
    </w:p>
    <w:p w14:paraId="103597EC">
      <w:pPr>
        <w:numPr>
          <w:ilvl w:val="0"/>
          <w:numId w:val="0"/>
        </w:numPr>
        <w:ind w:leftChars="0"/>
        <w:rPr>
          <w:rFonts w:hint="default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</w:p>
    <w:p w14:paraId="64E57EBF">
      <w:pPr>
        <w:numPr>
          <w:ilvl w:val="0"/>
          <w:numId w:val="0"/>
        </w:numPr>
        <w:ind w:leftChars="0"/>
        <w:rPr>
          <w:rFonts w:hint="default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</w:p>
    <w:p w14:paraId="27EF0803">
      <w:pPr>
        <w:numPr>
          <w:ilvl w:val="0"/>
          <w:numId w:val="0"/>
        </w:numPr>
        <w:ind w:leftChars="0"/>
        <w:rPr>
          <w:rFonts w:hint="default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</w:p>
    <w:p w14:paraId="2E3C8766">
      <w:pPr>
        <w:numPr>
          <w:ilvl w:val="0"/>
          <w:numId w:val="0"/>
        </w:numPr>
        <w:ind w:leftChars="0"/>
        <w:rPr>
          <w:rFonts w:hint="default" w:hAnsi="Cambria Math"/>
          <w:i w:val="0"/>
          <w:color w:val="4472C4" w:themeColor="accent5"/>
          <w:sz w:val="32"/>
          <w:szCs w:val="32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color w:val="4472C4" w:themeColor="accent5"/>
          <w:sz w:val="32"/>
          <w:szCs w:val="32"/>
          <w:lang w:val="en-US" w:eastAsia="zh-CN"/>
          <w14:textFill>
            <w14:solidFill>
              <w14:schemeClr w14:val="accent5"/>
            </w14:solidFill>
          </w14:textFill>
        </w:rPr>
        <w:t>例子：深度学习</w:t>
      </w:r>
    </w:p>
    <w:p w14:paraId="511B782F">
      <w:pPr>
        <w:numPr>
          <w:ilvl w:val="0"/>
          <w:numId w:val="0"/>
        </w:numPr>
        <w:ind w:leftChars="0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构造一个多元函数：</w:t>
      </w:r>
    </w:p>
    <w:p w14:paraId="345CD9DF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958340" cy="381000"/>
            <wp:effectExtent l="0" t="0" r="3810" b="0"/>
            <wp:docPr id="6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43C5E">
      <w:pPr>
        <w:numPr>
          <w:ilvl w:val="0"/>
          <w:numId w:val="0"/>
        </w:numPr>
        <w:ind w:leftChars="0"/>
        <w:rPr>
          <w:rFonts w:hint="eastAsia" w:eastAsiaTheme="minor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这里</w:t>
      </w:r>
    </w:p>
    <w:p w14:paraId="1A5EF55E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784475" cy="971550"/>
            <wp:effectExtent l="0" t="0" r="15875" b="0"/>
            <wp:docPr id="6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44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28353">
      <w:pPr>
        <w:numPr>
          <w:ilvl w:val="0"/>
          <w:numId w:val="0"/>
        </w:numPr>
        <w:ind w:leftChars="0"/>
        <w:rPr>
          <w:rFonts w:hint="default" w:eastAsiaTheme="minor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上面所有的</w:t>
      </w:r>
      <w:r>
        <w:rPr>
          <w:sz w:val="32"/>
          <w:szCs w:val="32"/>
        </w:rPr>
        <w:drawing>
          <wp:inline distT="0" distB="0" distL="114300" distR="114300">
            <wp:extent cx="299720" cy="282575"/>
            <wp:effectExtent l="0" t="0" r="5080" b="3175"/>
            <wp:docPr id="6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720" cy="28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  <w:lang w:val="en-US" w:eastAsia="zh-CN"/>
        </w:rPr>
        <w:t>又都是关于</w:t>
      </w:r>
      <w:r>
        <w:rPr>
          <w:rFonts w:hint="eastAsia"/>
          <w:position w:val="-6"/>
          <w:sz w:val="32"/>
          <w:szCs w:val="32"/>
          <w:lang w:val="en-US" w:eastAsia="zh-CN"/>
        </w:rPr>
        <w:object>
          <v:shape id="_x0000_i1026" o:spt="75" type="#_x0000_t75" style="height:17.75pt;width:12.7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14">
            <o:LockedField>false</o:LockedField>
          </o:OLEObject>
        </w:object>
      </w:r>
      <w:r>
        <w:rPr>
          <w:rFonts w:hint="eastAsia"/>
          <w:sz w:val="32"/>
          <w:szCs w:val="32"/>
          <w:lang w:val="en-US" w:eastAsia="zh-CN"/>
        </w:rPr>
        <w:t>个自变量</w:t>
      </w:r>
      <w:r>
        <w:rPr>
          <w:rFonts w:hint="eastAsia"/>
          <w:position w:val="-12"/>
          <w:sz w:val="32"/>
          <w:szCs w:val="32"/>
          <w:lang w:val="en-US" w:eastAsia="zh-CN"/>
        </w:rPr>
        <w:object>
          <v:shape id="_x0000_i1027" o:spt="75" type="#_x0000_t75" style="height:18pt;width:69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16">
            <o:LockedField>false</o:LockedField>
          </o:OLEObject>
        </w:object>
      </w:r>
      <w:r>
        <w:rPr>
          <w:rFonts w:hint="eastAsia"/>
          <w:sz w:val="32"/>
          <w:szCs w:val="32"/>
          <w:lang w:val="en-US" w:eastAsia="zh-CN"/>
        </w:rPr>
        <w:t>的多元函数</w:t>
      </w:r>
    </w:p>
    <w:p w14:paraId="70F2C517">
      <w:pPr>
        <w:numPr>
          <w:ilvl w:val="0"/>
          <w:numId w:val="0"/>
        </w:numPr>
        <w:ind w:leftChars="0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2618740" cy="401955"/>
            <wp:effectExtent l="0" t="0" r="10160" b="17145"/>
            <wp:docPr id="65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40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E6EFC">
      <w:pPr>
        <w:numPr>
          <w:ilvl w:val="0"/>
          <w:numId w:val="0"/>
        </w:numPr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深度学习的目的是寻找到合适的</w:t>
      </w:r>
      <w:r>
        <w:rPr>
          <w:rFonts w:hint="eastAsia"/>
          <w:position w:val="-12"/>
          <w:sz w:val="32"/>
          <w:szCs w:val="32"/>
          <w:lang w:val="en-US" w:eastAsia="zh-CN"/>
        </w:rPr>
        <w:object>
          <v:shape id="_x0000_i1028" o:spt="75" type="#_x0000_t75" style="height:18pt;width:69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Equation.KSEE3" ShapeID="_x0000_i1028" DrawAspect="Content" ObjectID="_1468075728" r:id="rId19">
            <o:LockedField>false</o:LockedField>
          </o:OLEObject>
        </w:object>
      </w:r>
      <w:r>
        <w:rPr>
          <w:rFonts w:hint="eastAsia"/>
          <w:sz w:val="32"/>
          <w:szCs w:val="32"/>
          <w:lang w:val="en-US" w:eastAsia="zh-CN"/>
        </w:rPr>
        <w:t>的取值是的</w:t>
      </w:r>
      <w:r>
        <w:rPr>
          <w:rFonts w:hint="eastAsia"/>
          <w:position w:val="-10"/>
          <w:sz w:val="32"/>
          <w:szCs w:val="32"/>
          <w:lang w:val="en-US" w:eastAsia="zh-CN"/>
        </w:rPr>
        <w:object>
          <v:shape id="_x0000_i1029" o:spt="75" type="#_x0000_t75" style="height:16pt;width:12pt;" o:ole="t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Equation.KSEE3" ShapeID="_x0000_i1029" DrawAspect="Content" ObjectID="_1468075729" r:id="rId20">
            <o:LockedField>false</o:LockedField>
          </o:OLEObject>
        </w:object>
      </w:r>
      <w:r>
        <w:rPr>
          <w:rFonts w:hint="eastAsia"/>
          <w:sz w:val="32"/>
          <w:szCs w:val="32"/>
          <w:lang w:val="en-US" w:eastAsia="zh-CN"/>
        </w:rPr>
        <w:t>取极小值。即我们需要计算对任何的</w:t>
      </w:r>
      <w:r>
        <w:rPr>
          <w:rFonts w:hint="eastAsia"/>
          <w:position w:val="-14"/>
          <w:sz w:val="32"/>
          <w:szCs w:val="32"/>
          <w:lang w:val="en-US" w:eastAsia="zh-CN"/>
        </w:rPr>
        <w:object>
          <v:shape id="_x0000_i1030" o:spt="75" type="#_x0000_t75" style="height:27.3pt;width:21.55pt;" o:ole="t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Equation.KSEE3" ShapeID="_x0000_i1030" DrawAspect="Content" ObjectID="_1468075730" r:id="rId22">
            <o:LockedField>false</o:LockedField>
          </o:OLEObject>
        </w:object>
      </w:r>
      <w:r>
        <w:rPr>
          <w:rFonts w:hint="eastAsia"/>
          <w:sz w:val="32"/>
          <w:szCs w:val="32"/>
          <w:lang w:val="en-US" w:eastAsia="zh-CN"/>
        </w:rPr>
        <w:t>都有</w:t>
      </w:r>
    </w:p>
    <w:p w14:paraId="57023FFC">
      <w:pPr>
        <w:numPr>
          <w:ilvl w:val="0"/>
          <w:numId w:val="0"/>
        </w:numPr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position w:val="-18"/>
          <w:sz w:val="32"/>
          <w:szCs w:val="32"/>
          <w:lang w:val="en-US" w:eastAsia="zh-CN"/>
        </w:rPr>
        <w:object>
          <v:shape id="_x0000_i1031" o:spt="75" type="#_x0000_t75" style="height:34.35pt;width:56.2pt;" o:ole="t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Equation.KSEE3" ShapeID="_x0000_i1031" DrawAspect="Content" ObjectID="_1468075731" r:id="rId24">
            <o:LockedField>false</o:LockedField>
          </o:OLEObject>
        </w:object>
      </w:r>
      <w:r>
        <w:rPr>
          <w:rFonts w:hint="eastAsia"/>
          <w:sz w:val="32"/>
          <w:szCs w:val="32"/>
          <w:lang w:val="en-US" w:eastAsia="zh-CN"/>
        </w:rPr>
        <w:t>，</w:t>
      </w:r>
    </w:p>
    <w:p w14:paraId="7DCBDC7E">
      <w:pPr>
        <w:numPr>
          <w:ilvl w:val="0"/>
          <w:numId w:val="0"/>
        </w:numPr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一个简单粗糙的示意图如下</w:t>
      </w:r>
    </w:p>
    <w:p w14:paraId="2D0B8F67">
      <w:pPr>
        <w:numPr>
          <w:ilvl w:val="0"/>
          <w:numId w:val="0"/>
        </w:numPr>
        <w:ind w:leftChars="0"/>
        <w:rPr>
          <w:rFonts w:hint="default"/>
          <w:sz w:val="32"/>
          <w:szCs w:val="32"/>
          <w:lang w:val="en-US" w:eastAsia="zh-CN"/>
        </w:rPr>
      </w:pPr>
      <w:r>
        <w:rPr>
          <w:sz w:val="32"/>
          <w:szCs w:val="32"/>
        </w:rPr>
        <w:drawing>
          <wp:inline distT="0" distB="0" distL="114300" distR="114300">
            <wp:extent cx="3046730" cy="3041015"/>
            <wp:effectExtent l="0" t="0" r="1270" b="6985"/>
            <wp:docPr id="66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673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A132C">
      <w:pPr>
        <w:numPr>
          <w:ilvl w:val="0"/>
          <w:numId w:val="0"/>
        </w:numPr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为求解上述问题，大家不断改进算法，直到本世纪，算力正好达到了深度学习的要求，才有了最近大数据和人工智能的提法。</w:t>
      </w:r>
    </w:p>
    <w:p w14:paraId="44F8EC7D">
      <w:pPr>
        <w:numPr>
          <w:ilvl w:val="0"/>
          <w:numId w:val="0"/>
        </w:numPr>
        <w:ind w:leftChars="0"/>
        <w:rPr>
          <w:rFonts w:hint="default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</w:p>
    <w:p w14:paraId="78334497">
      <w:pPr>
        <w:numPr>
          <w:ilvl w:val="0"/>
          <w:numId w:val="0"/>
        </w:numPr>
        <w:ind w:leftChars="0"/>
        <w:rPr>
          <w:rFonts w:hint="default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</w:p>
    <w:p w14:paraId="03728B72">
      <w:pPr>
        <w:rPr>
          <w:rFonts w:hint="eastAsia"/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472C4" w:themeColor="accent5"/>
          <w:sz w:val="32"/>
          <w:szCs w:val="32"/>
          <w:lang w:val="en-US" w:eastAsia="zh-CN"/>
          <w14:textFill>
            <w14:solidFill>
              <w14:schemeClr w14:val="accent5"/>
            </w14:solidFill>
          </w14:textFill>
        </w:rPr>
        <w:t>计算机（算力）的发展</w:t>
      </w:r>
    </w:p>
    <w:p w14:paraId="011B25E6">
      <w:pPr>
        <w:ind w:firstLine="705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五千年前      巴比伦人发明珠算   </w:t>
      </w:r>
    </w:p>
    <w:p w14:paraId="31484A47">
      <w:pPr>
        <w:ind w:firstLine="705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19世纪初     英国人C Babbage提出计算机的构想</w:t>
      </w:r>
      <w:r>
        <w:rPr>
          <w:rFonts w:hint="eastAsia"/>
          <w:sz w:val="28"/>
          <w:szCs w:val="28"/>
          <w:lang w:val="en-US" w:eastAsia="zh-CN"/>
        </w:rPr>
        <w:t>(差分机)</w:t>
      </w:r>
    </w:p>
    <w:p w14:paraId="2B39B765">
      <w:pPr>
        <w:ind w:firstLine="705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 但当时技术不够发达</w:t>
      </w:r>
    </w:p>
    <w:p w14:paraId="770578AB">
      <w:pPr>
        <w:ind w:firstLine="705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73960" cy="3268345"/>
            <wp:effectExtent l="0" t="0" r="2540" b="8255"/>
            <wp:docPr id="53" name="图片 4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9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73960" cy="3268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31715" cy="3495675"/>
            <wp:effectExtent l="0" t="0" r="6985" b="9525"/>
            <wp:docPr id="54" name="图片 5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0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6AC7F8">
      <w:pPr>
        <w:ind w:firstLine="705"/>
        <w:rPr>
          <w:rFonts w:hint="eastAsia" w:ascii="宋体" w:hAnsi="宋体" w:eastAsia="宋体" w:cs="宋体"/>
          <w:sz w:val="24"/>
          <w:szCs w:val="24"/>
        </w:rPr>
      </w:pPr>
    </w:p>
    <w:p w14:paraId="360B197A">
      <w:pPr>
        <w:ind w:left="2661" w:leftChars="334" w:hanging="1960" w:hangingChars="7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19世纪末     西班牙人 Quevedo提出可用电动机械技术构造计算机，当时的技术可以提供足够的支持</w:t>
      </w:r>
    </w:p>
    <w:p w14:paraId="3E8F4EA0">
      <w:pPr>
        <w:ind w:left="2661" w:leftChars="334" w:hanging="1960" w:hangingChars="700"/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 xml:space="preserve">                  </w:t>
      </w:r>
      <w:r>
        <w:rPr>
          <w:rFonts w:hint="eastAsia"/>
          <w:sz w:val="28"/>
          <w:szCs w:val="28"/>
          <w:lang w:val="en-US" w:eastAsia="zh-CN"/>
        </w:rPr>
        <w:t>(</w:t>
      </w:r>
      <w:r>
        <w:rPr>
          <w:rFonts w:hint="eastAsia"/>
          <w:sz w:val="28"/>
          <w:szCs w:val="28"/>
        </w:rPr>
        <w:t>但他没有资金</w:t>
      </w:r>
      <w:r>
        <w:rPr>
          <w:rFonts w:hint="eastAsia"/>
          <w:sz w:val="28"/>
          <w:szCs w:val="28"/>
          <w:lang w:val="en-US" w:eastAsia="zh-CN"/>
        </w:rPr>
        <w:t>)</w:t>
      </w:r>
    </w:p>
    <w:p w14:paraId="2FA171CF">
      <w:pPr>
        <w:ind w:left="2661" w:leftChars="334" w:hanging="1960" w:hangingChars="7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1889年       美国人Hollerith造出第一台计算机，用于人口普查。卖掉这机器，Hollerith建立了IBM公司</w:t>
      </w:r>
    </w:p>
    <w:p w14:paraId="6309D5EC">
      <w:pPr>
        <w:ind w:left="2381" w:leftChars="334" w:hanging="1680" w:hangingChars="700"/>
        <w:rPr>
          <w:rFonts w:hint="eastAsia"/>
          <w:sz w:val="28"/>
          <w:szCs w:val="28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09390" cy="3006090"/>
            <wp:effectExtent l="0" t="0" r="10160" b="3810"/>
            <wp:docPr id="55" name="图片 5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1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3006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19B75D5">
      <w:pPr>
        <w:ind w:left="2661" w:leftChars="334" w:hanging="1960" w:hangingChars="7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1937年       美国理论物理学家Atanasoff制造出电子数字计算机，但没引起广泛注意</w:t>
      </w:r>
    </w:p>
    <w:p w14:paraId="4F3FCAD7">
      <w:pPr>
        <w:ind w:left="2661" w:leftChars="334" w:hanging="1960" w:hangingChars="7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u w:val="single"/>
        </w:rPr>
        <w:t>1945年</w:t>
      </w:r>
      <w:r>
        <w:rPr>
          <w:rFonts w:hint="eastAsia"/>
          <w:sz w:val="28"/>
          <w:szCs w:val="28"/>
        </w:rPr>
        <w:t xml:space="preserve">        历史书常常引述，美国人Mauchly和Eckert制造的ENIAC为第一台电子计算机</w:t>
      </w:r>
    </w:p>
    <w:p w14:paraId="01EAC0D4">
      <w:pPr>
        <w:ind w:left="2381" w:leftChars="334" w:hanging="1680" w:hangingChars="700"/>
        <w:rPr>
          <w:rFonts w:hint="eastAsia"/>
          <w:sz w:val="28"/>
          <w:szCs w:val="28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87470" cy="2971165"/>
            <wp:effectExtent l="0" t="0" r="17780" b="635"/>
            <wp:docPr id="57" name="图片 5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3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297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3B0AA2">
      <w:pPr>
        <w:ind w:left="2661" w:leftChars="334" w:hanging="1960" w:hangingChars="7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</w:t>
      </w:r>
    </w:p>
    <w:p w14:paraId="1B802A7E">
      <w:pPr>
        <w:ind w:left="2661" w:leftChars="334" w:hanging="1960" w:hangingChars="7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Metropolis和Frankel用ENIAC研究核裂变</w:t>
      </w:r>
    </w:p>
    <w:p w14:paraId="2FC9B3FC">
      <w:pPr>
        <w:ind w:left="2661" w:leftChars="334" w:hanging="1960" w:hangingChars="700"/>
        <w:rPr>
          <w:rFonts w:hint="eastAsia"/>
          <w:sz w:val="28"/>
          <w:szCs w:val="28"/>
        </w:rPr>
      </w:pPr>
    </w:p>
    <w:p w14:paraId="14F1720E">
      <w:pPr>
        <w:numPr>
          <w:ilvl w:val="0"/>
          <w:numId w:val="1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MENIAC I</w:t>
      </w:r>
    </w:p>
    <w:p w14:paraId="64ED8BE8">
      <w:pPr>
        <w:ind w:left="3079" w:leftChars="1466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Metropolis提出Monte Carlo方法，并应用于</w:t>
      </w:r>
      <w:r>
        <w:rPr>
          <w:rFonts w:hint="eastAsia"/>
          <w:sz w:val="28"/>
          <w:szCs w:val="28"/>
          <w:lang w:val="en-US" w:eastAsia="zh-CN"/>
        </w:rPr>
        <w:t>核、反应</w:t>
      </w:r>
      <w:r>
        <w:rPr>
          <w:rFonts w:hint="eastAsia"/>
          <w:sz w:val="28"/>
          <w:szCs w:val="28"/>
        </w:rPr>
        <w:t>固液相变的研究 （1953）</w:t>
      </w:r>
    </w:p>
    <w:p w14:paraId="374D4670">
      <w:pPr>
        <w:ind w:firstLine="3080" w:firstLineChars="11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很多重要的研究工作由MENIAC I完成</w:t>
      </w:r>
    </w:p>
    <w:p w14:paraId="7E674370">
      <w:pPr>
        <w:ind w:firstLine="3080" w:firstLineChars="1100"/>
        <w:rPr>
          <w:rFonts w:hint="eastAsia" w:eastAsiaTheme="minorEastAsia"/>
          <w:sz w:val="28"/>
          <w:szCs w:val="28"/>
          <w:lang w:eastAsia="zh-CN"/>
        </w:rPr>
      </w:pPr>
      <w:r>
        <w:rPr>
          <w:rFonts w:hint="eastAsia" w:eastAsiaTheme="minorEastAsia"/>
          <w:sz w:val="28"/>
          <w:szCs w:val="28"/>
          <w:lang w:eastAsia="zh-CN"/>
        </w:rPr>
        <w:drawing>
          <wp:inline distT="0" distB="0" distL="114300" distR="114300">
            <wp:extent cx="2108200" cy="2641600"/>
            <wp:effectExtent l="0" t="0" r="6350" b="6350"/>
            <wp:docPr id="45" name="图片 45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图片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174C">
      <w:pPr>
        <w:widowControl w:val="0"/>
        <w:numPr>
          <w:ilvl w:val="0"/>
          <w:numId w:val="0"/>
        </w:numPr>
        <w:tabs>
          <w:tab w:val="left" w:pos="2730"/>
        </w:tabs>
        <w:jc w:val="both"/>
      </w:pPr>
    </w:p>
    <w:p w14:paraId="17CF6E01">
      <w:pPr>
        <w:widowControl w:val="0"/>
        <w:numPr>
          <w:ilvl w:val="0"/>
          <w:numId w:val="0"/>
        </w:numPr>
        <w:tabs>
          <w:tab w:val="left" w:pos="2730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80年代 我国的大机器</w:t>
      </w:r>
    </w:p>
    <w:p w14:paraId="58BB880B">
      <w:pPr>
        <w:widowControl w:val="0"/>
        <w:numPr>
          <w:ilvl w:val="0"/>
          <w:numId w:val="0"/>
        </w:numPr>
        <w:tabs>
          <w:tab w:val="left" w:pos="2730"/>
        </w:tabs>
        <w:jc w:val="both"/>
      </w:pPr>
      <w:r>
        <w:object>
          <v:shape id="_x0000_i1032" o:spt="75" type="#_x0000_t75" style="height:318.95pt;width:426.15pt;" o:ole="t" filled="f" stroked="f" coordsize="21600,21600">
            <v:path/>
            <v:fill on="f" focussize="0,0"/>
            <v:stroke on="f"/>
            <v:imagedata r:id="rId33" o:title=""/>
            <o:lock v:ext="edit" grouping="f" rotation="f" text="f" aspectratio="t"/>
            <w10:wrap type="none"/>
            <w10:anchorlock/>
          </v:shape>
          <o:OLEObject Type="Embed" ProgID="PowerPoint.Slide.8" ShapeID="_x0000_i1032" DrawAspect="Content" ObjectID="_1468075732" r:id="rId32">
            <o:LockedField>false</o:LockedField>
          </o:OLEObject>
        </w:object>
      </w:r>
    </w:p>
    <w:p w14:paraId="471D5EB1">
      <w:pPr>
        <w:widowControl w:val="0"/>
        <w:numPr>
          <w:ilvl w:val="0"/>
          <w:numId w:val="0"/>
        </w:numPr>
        <w:tabs>
          <w:tab w:val="left" w:pos="2730"/>
        </w:tabs>
        <w:jc w:val="both"/>
        <w:rPr>
          <w:rFonts w:hint="default"/>
          <w:lang w:val="en-US" w:eastAsia="zh-CN"/>
        </w:rPr>
      </w:pPr>
    </w:p>
    <w:p w14:paraId="3B71C72F">
      <w:pPr>
        <w:widowControl w:val="0"/>
        <w:numPr>
          <w:ilvl w:val="0"/>
          <w:numId w:val="0"/>
        </w:numPr>
        <w:tabs>
          <w:tab w:val="left" w:pos="2730"/>
        </w:tabs>
        <w:jc w:val="both"/>
        <w:rPr>
          <w:rFonts w:hint="eastAsia"/>
          <w:sz w:val="28"/>
          <w:szCs w:val="28"/>
        </w:rPr>
      </w:pPr>
      <w:r>
        <w:drawing>
          <wp:inline distT="0" distB="0" distL="114300" distR="114300">
            <wp:extent cx="4424680" cy="2868930"/>
            <wp:effectExtent l="0" t="0" r="13970" b="7620"/>
            <wp:docPr id="56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2468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09172">
      <w:pPr>
        <w:rPr>
          <w:rFonts w:hint="eastAsia"/>
          <w:sz w:val="28"/>
          <w:szCs w:val="28"/>
        </w:rPr>
      </w:pPr>
    </w:p>
    <w:p w14:paraId="1370A4CA">
      <w:pPr>
        <w:rPr>
          <w:rFonts w:hint="eastAsia"/>
          <w:sz w:val="28"/>
          <w:szCs w:val="28"/>
        </w:rPr>
      </w:pPr>
    </w:p>
    <w:p w14:paraId="6C961107">
      <w:pPr>
        <w:rPr>
          <w:rFonts w:hint="eastAsia"/>
          <w:sz w:val="28"/>
          <w:szCs w:val="28"/>
        </w:rPr>
      </w:pPr>
    </w:p>
    <w:p w14:paraId="614A2633">
      <w:pPr>
        <w:rPr>
          <w:rFonts w:hint="eastAsia"/>
          <w:color w:val="4472C4" w:themeColor="accent5"/>
          <w:sz w:val="32"/>
          <w:szCs w:val="32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color w:val="4472C4" w:themeColor="accent5"/>
          <w:sz w:val="32"/>
          <w:szCs w:val="32"/>
          <w:lang w:val="en-US" w:eastAsia="zh-CN"/>
          <w14:textFill>
            <w14:solidFill>
              <w14:schemeClr w14:val="accent5"/>
            </w14:solidFill>
          </w14:textFill>
        </w:rPr>
        <w:drawing>
          <wp:inline distT="0" distB="0" distL="114300" distR="114300">
            <wp:extent cx="5266690" cy="3898265"/>
            <wp:effectExtent l="0" t="0" r="10160" b="6985"/>
            <wp:docPr id="41" name="图片 41" descr="1920px-Moore's_Law_Transistor_Count_1970-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920px-Moore's_Law_Transistor_Count_1970-202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B3AC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增长的前景</w:t>
      </w:r>
    </w:p>
    <w:p w14:paraId="63356A3A">
      <w:pPr>
        <w:ind w:firstLine="570"/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        *  计算机器件面临量子极限</w:t>
      </w:r>
    </w:p>
    <w:p w14:paraId="1ED228DE">
      <w:pPr>
        <w:rPr>
          <w:rFonts w:hint="eastAsia"/>
          <w:sz w:val="28"/>
          <w:szCs w:val="28"/>
        </w:rPr>
      </w:pPr>
    </w:p>
    <w:p w14:paraId="72EC57B8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计算科学的挑战</w:t>
      </w:r>
    </w:p>
    <w:p w14:paraId="6BF1A17E">
      <w:pPr>
        <w:ind w:firstLine="57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全球环境动力学模拟</w:t>
      </w:r>
    </w:p>
    <w:p w14:paraId="0D9F5B57">
      <w:pPr>
        <w:ind w:firstLine="57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DNA序列机制</w:t>
      </w:r>
    </w:p>
    <w:p w14:paraId="005C97F8">
      <w:pPr>
        <w:ind w:firstLine="57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药物设计</w:t>
      </w:r>
    </w:p>
    <w:p w14:paraId="7328D9D4">
      <w:pPr>
        <w:ind w:firstLine="57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材料结构和器件</w:t>
      </w:r>
    </w:p>
    <w:p w14:paraId="28BDA38A">
      <w:pPr>
        <w:ind w:firstLine="570"/>
        <w:rPr>
          <w:rFonts w:hint="eastAsia"/>
          <w:sz w:val="28"/>
          <w:szCs w:val="28"/>
        </w:rPr>
      </w:pPr>
      <w:r>
        <w:rPr>
          <w:sz w:val="28"/>
          <w:szCs w:val="28"/>
        </w:rPr>
        <w:t>……</w:t>
      </w:r>
    </w:p>
    <w:p w14:paraId="396E6010">
      <w:pPr>
        <w:ind w:firstLine="57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数值计算</w:t>
      </w:r>
      <w:r>
        <w:rPr>
          <w:rFonts w:hint="eastAsia"/>
          <w:sz w:val="28"/>
          <w:szCs w:val="28"/>
        </w:rPr>
        <w:t xml:space="preserve">是计算科学的基础, </w:t>
      </w:r>
      <w:r>
        <w:rPr>
          <w:rFonts w:hint="eastAsia"/>
          <w:sz w:val="28"/>
          <w:szCs w:val="28"/>
          <w:lang w:val="en-US" w:eastAsia="zh-CN"/>
        </w:rPr>
        <w:t>在</w:t>
      </w:r>
      <w:r>
        <w:rPr>
          <w:rFonts w:hint="eastAsia"/>
          <w:sz w:val="28"/>
          <w:szCs w:val="28"/>
        </w:rPr>
        <w:t>各个领域有</w:t>
      </w:r>
      <w:r>
        <w:rPr>
          <w:rFonts w:hint="eastAsia"/>
          <w:sz w:val="28"/>
          <w:szCs w:val="28"/>
          <w:lang w:val="en-US" w:eastAsia="zh-CN"/>
        </w:rPr>
        <w:t>不同</w:t>
      </w:r>
      <w:r>
        <w:rPr>
          <w:rFonts w:hint="eastAsia"/>
          <w:sz w:val="28"/>
          <w:szCs w:val="28"/>
        </w:rPr>
        <w:t>的作用，每个人</w:t>
      </w:r>
      <w:r>
        <w:rPr>
          <w:rFonts w:hint="eastAsia"/>
          <w:sz w:val="28"/>
          <w:szCs w:val="28"/>
          <w:lang w:val="en-US" w:eastAsia="zh-CN"/>
        </w:rPr>
        <w:t>亦</w:t>
      </w:r>
      <w:r>
        <w:rPr>
          <w:rFonts w:hint="eastAsia"/>
          <w:sz w:val="28"/>
          <w:szCs w:val="28"/>
        </w:rPr>
        <w:t>有每个人的贡献。</w:t>
      </w:r>
    </w:p>
    <w:p w14:paraId="575A10BF">
      <w:pPr>
        <w:ind w:firstLine="570"/>
        <w:rPr>
          <w:rFonts w:hint="eastAsia"/>
          <w:sz w:val="28"/>
          <w:szCs w:val="28"/>
        </w:rPr>
      </w:pPr>
    </w:p>
    <w:p w14:paraId="16925381">
      <w:pPr>
        <w:rPr>
          <w:rFonts w:hint="eastAsia"/>
          <w:color w:val="4472C4" w:themeColor="accent5"/>
          <w:sz w:val="32"/>
          <w:szCs w:val="32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color w:val="4472C4" w:themeColor="accent5"/>
          <w:sz w:val="32"/>
          <w:szCs w:val="32"/>
          <w:lang w:val="en-US" w:eastAsia="zh-CN"/>
          <w14:textFill>
            <w14:solidFill>
              <w14:schemeClr w14:val="accent5"/>
            </w14:solidFill>
          </w14:textFill>
        </w:rPr>
        <w:t>计算与科学</w:t>
      </w:r>
    </w:p>
    <w:p w14:paraId="59B7AB9B"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例子：</w:t>
      </w:r>
    </w:p>
    <w:p w14:paraId="09126AEA">
      <w:pPr>
        <w:ind w:firstLine="570"/>
        <w:rPr>
          <w:rFonts w:hint="eastAsia"/>
          <w:b/>
          <w:bCs/>
          <w:color w:val="0000FF"/>
          <w:sz w:val="28"/>
          <w:szCs w:val="28"/>
        </w:rPr>
      </w:pPr>
      <w:r>
        <w:rPr>
          <w:rFonts w:hint="eastAsia"/>
          <w:b/>
          <w:bCs/>
          <w:color w:val="0000FF"/>
          <w:sz w:val="28"/>
          <w:szCs w:val="28"/>
        </w:rPr>
        <w:t>圆周率</w:t>
      </w:r>
      <w:r>
        <w:rPr>
          <w:b/>
          <w:bCs/>
          <w:color w:val="0000FF"/>
          <w:position w:val="-6"/>
          <w:sz w:val="28"/>
          <w:szCs w:val="28"/>
        </w:rPr>
        <w:object>
          <v:shape id="_x0000_i1033" o:spt="75" type="#_x0000_t75" style="height:14.55pt;width:14.1pt;" o:ole="t" filled="f" stroked="f" coordsize="21600,21600">
            <v:path/>
            <v:fill on="f" focussize="0,0"/>
            <v:stroke on="f"/>
            <v:imagedata r:id="rId37" o:title=""/>
            <o:lock v:ext="edit" grouping="f" rotation="f" text="f" aspectratio="t"/>
            <w10:wrap type="none"/>
            <w10:anchorlock/>
          </v:shape>
          <o:OLEObject Type="Embed" ProgID="Equation.3" ShapeID="_x0000_i1033" DrawAspect="Content" ObjectID="_1468075733" r:id="rId36">
            <o:LockedField>false</o:LockedField>
          </o:OLEObject>
        </w:object>
      </w:r>
      <w:r>
        <w:rPr>
          <w:rFonts w:hint="eastAsia"/>
          <w:b/>
          <w:bCs/>
          <w:color w:val="0000FF"/>
          <w:sz w:val="28"/>
          <w:szCs w:val="28"/>
        </w:rPr>
        <w:t>的计算</w:t>
      </w:r>
    </w:p>
    <w:p w14:paraId="1A0A1430">
      <w:pPr>
        <w:ind w:firstLine="57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8"/>
          <w:szCs w:val="28"/>
          <w:shd w:val="clear" w:fill="FFFFFF"/>
        </w:rPr>
        <w:t>刘徽</w:t>
      </w:r>
      <w:r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8"/>
          <w:szCs w:val="28"/>
          <w:shd w:val="clear" w:fill="FFFFFF"/>
          <w:lang w:val="en-US" w:eastAsia="zh-CN"/>
        </w:rPr>
        <w:t xml:space="preserve"> </w:t>
      </w:r>
      <w:r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8"/>
          <w:szCs w:val="28"/>
          <w:shd w:val="clear" w:fill="FFFFFF"/>
        </w:rPr>
        <w:t>割圆术</w:t>
      </w:r>
    </w:p>
    <w:p w14:paraId="17579A51">
      <w:pPr>
        <w:ind w:firstLine="570"/>
        <w:rPr>
          <w:rFonts w:hint="eastAsia" w:eastAsiaTheme="minorEastAsia"/>
          <w:sz w:val="28"/>
          <w:szCs w:val="28"/>
          <w:lang w:eastAsia="zh-CN"/>
        </w:rPr>
      </w:pPr>
      <w:r>
        <w:rPr>
          <w:rFonts w:hint="eastAsia"/>
          <w:sz w:val="28"/>
          <w:szCs w:val="28"/>
        </w:rPr>
        <w:t>祖冲之</w:t>
      </w:r>
      <w:r>
        <w:rPr>
          <w:rFonts w:hint="eastAsia"/>
          <w:sz w:val="28"/>
          <w:szCs w:val="28"/>
          <w:lang w:eastAsia="zh-CN"/>
        </w:rPr>
        <w:t>、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祖暅之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202122"/>
          <w:spacing w:val="0"/>
          <w:sz w:val="28"/>
          <w:szCs w:val="28"/>
          <w:shd w:val="clear" w:fill="FFFFFF"/>
          <w:lang w:eastAsia="zh-CN"/>
        </w:rPr>
        <w:t>（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202122"/>
          <w:spacing w:val="0"/>
          <w:sz w:val="28"/>
          <w:szCs w:val="28"/>
          <w:shd w:val="clear" w:fill="FFFFFF"/>
          <w:lang w:val="en-US" w:eastAsia="zh-CN"/>
        </w:rPr>
        <w:t>父子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202122"/>
          <w:spacing w:val="0"/>
          <w:sz w:val="28"/>
          <w:szCs w:val="28"/>
          <w:shd w:val="clear" w:fill="FFFFFF"/>
          <w:lang w:eastAsia="zh-CN"/>
        </w:rPr>
        <w:t>）</w:t>
      </w:r>
    </w:p>
    <w:p w14:paraId="73E5F81E">
      <w:pPr>
        <w:ind w:firstLine="570"/>
        <w:rPr>
          <w:rFonts w:hint="eastAsia"/>
          <w:sz w:val="28"/>
          <w:szCs w:val="28"/>
        </w:rPr>
      </w:pPr>
    </w:p>
    <w:p w14:paraId="62A9C07F">
      <w:pPr>
        <w:ind w:firstLine="57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 用</w:t>
      </w:r>
      <w:r>
        <w:rPr>
          <w:rFonts w:hint="eastAsia"/>
          <w:sz w:val="28"/>
          <w:szCs w:val="28"/>
          <w:lang w:val="en-US" w:eastAsia="zh-CN"/>
        </w:rPr>
        <w:t>正</w:t>
      </w:r>
      <w:r>
        <w:rPr>
          <w:rFonts w:hint="eastAsia"/>
          <w:sz w:val="28"/>
          <w:szCs w:val="28"/>
        </w:rPr>
        <w:t>n边型逼近圆</w:t>
      </w:r>
    </w:p>
    <w:p w14:paraId="6CDA693D">
      <w:pPr>
        <w:rPr>
          <w:rFonts w:hint="eastAsia"/>
        </w:rPr>
      </w:pPr>
      <w:r>
        <w:rPr>
          <w:rFonts w:hint="eastAsia"/>
          <w:sz w:val="28"/>
          <w:szCs w:val="28"/>
        </w:rPr>
        <w:t xml:space="preserve">周长    </w:t>
      </w:r>
      <w:r>
        <w:rPr>
          <w:b/>
          <w:bCs/>
          <w:position w:val="-12"/>
          <w:sz w:val="36"/>
          <w:szCs w:val="28"/>
        </w:rPr>
        <w:object>
          <v:shape id="_x0000_i1034" o:spt="75" type="#_x0000_t75" style="height:25.9pt;width:62.2pt;" o:ole="t" filled="f" stroked="f" coordsize="21600,21600">
            <v:path/>
            <v:fill on="f" focussize="0,0"/>
            <v:stroke on="f"/>
            <v:imagedata r:id="rId39" o:title=""/>
            <o:lock v:ext="edit" grouping="f" rotation="f" text="f" aspectratio="t"/>
            <w10:wrap type="none"/>
            <w10:anchorlock/>
          </v:shape>
          <o:OLEObject Type="Embed" ProgID="Equation.3" ShapeID="_x0000_i1034" DrawAspect="Content" ObjectID="_1468075734" r:id="rId38">
            <o:LockedField>false</o:LockedField>
          </o:OLEObject>
        </w:object>
      </w:r>
      <w:r>
        <w:rPr>
          <w:rFonts w:hint="eastAsia"/>
        </w:rPr>
        <w:t xml:space="preserve">    </w:t>
      </w:r>
      <w:r>
        <w:rPr>
          <w:rFonts w:hint="eastAsia"/>
          <w:i/>
          <w:iCs/>
        </w:rPr>
        <w:t>（</w:t>
      </w:r>
      <w:r>
        <w:rPr>
          <w:rFonts w:hint="eastAsia"/>
          <w:i/>
          <w:iCs/>
          <w:sz w:val="28"/>
          <w:szCs w:val="28"/>
        </w:rPr>
        <w:t xml:space="preserve">2r＝1） </w:t>
      </w:r>
    </w:p>
    <w:p w14:paraId="6185C810">
      <w:pPr>
        <w:ind w:firstLine="2730" w:firstLineChars="1300"/>
        <w:rPr>
          <w:rFonts w:hint="eastAsia"/>
        </w:rPr>
      </w:pPr>
      <w:r>
        <w:object>
          <v:shape id="_x0000_i1035" o:spt="75" type="#_x0000_t75" style="height:141.75pt;width:141.75pt;" o:ole="t" filled="f" stroked="f" coordsize="21600,21600">
            <v:path/>
            <v:fill on="f" focussize="0,0"/>
            <v:stroke on="f"/>
            <v:imagedata r:id="rId41" o:title=""/>
            <o:lock v:ext="edit" grouping="f" rotation="f" text="f" aspectratio="t"/>
            <w10:wrap type="none"/>
            <w10:anchorlock/>
          </v:shape>
          <o:OLEObject Type="Embed" ProgID="PBrush" ShapeID="_x0000_i1035" DrawAspect="Content" ObjectID="_1468075735" r:id="rId40">
            <o:LockedField>false</o:LockedField>
          </o:OLEObject>
        </w:object>
      </w:r>
    </w:p>
    <w:p w14:paraId="51D5B858">
      <w:pPr>
        <w:rPr>
          <w:rFonts w:hint="eastAsia"/>
          <w:b/>
          <w:bCs/>
          <w:sz w:val="36"/>
          <w:szCs w:val="28"/>
        </w:rPr>
      </w:pPr>
      <w:r>
        <w:rPr>
          <w:rFonts w:hint="eastAsia"/>
          <w:sz w:val="28"/>
          <w:szCs w:val="28"/>
        </w:rPr>
        <w:t>近似公式</w:t>
      </w:r>
    </w:p>
    <w:p w14:paraId="14C33509">
      <w:pPr>
        <w:rPr>
          <w:rFonts w:hint="eastAsia"/>
          <w:b/>
          <w:bCs/>
          <w:sz w:val="36"/>
          <w:szCs w:val="28"/>
        </w:rPr>
      </w:pPr>
      <w:r>
        <w:rPr>
          <w:b/>
          <w:bCs/>
          <w:position w:val="-24"/>
          <w:sz w:val="36"/>
          <w:szCs w:val="28"/>
        </w:rPr>
        <w:object>
          <v:shape id="_x0000_i1036" o:spt="75" type="#_x0000_t75" style="height:38.45pt;width:171pt;" o:ole="t" filled="f" stroked="f" coordsize="21600,21600">
            <v:path/>
            <v:fill on="f" focussize="0,0"/>
            <v:stroke on="f"/>
            <v:imagedata r:id="rId43" o:title=""/>
            <o:lock v:ext="edit" grouping="f" rotation="f" text="f" aspectratio="t"/>
            <w10:wrap type="none"/>
            <w10:anchorlock/>
          </v:shape>
          <o:OLEObject Type="Embed" ProgID="Equation.3" ShapeID="_x0000_i1036" DrawAspect="Content" ObjectID="_1468075736" r:id="rId42">
            <o:LockedField>false</o:LockedField>
          </o:OLEObject>
        </w:object>
      </w:r>
      <w:r>
        <w:rPr>
          <w:rFonts w:hint="eastAsia"/>
          <w:b/>
          <w:bCs/>
          <w:sz w:val="36"/>
          <w:szCs w:val="28"/>
        </w:rPr>
        <w:t xml:space="preserve">   </w:t>
      </w:r>
      <w:r>
        <w:rPr>
          <w:rFonts w:hint="eastAsia"/>
          <w:sz w:val="28"/>
          <w:szCs w:val="28"/>
        </w:rPr>
        <w:t xml:space="preserve">               (1.1)</w:t>
      </w:r>
    </w:p>
    <w:p w14:paraId="29660BAE">
      <w:pPr>
        <w:rPr>
          <w:rFonts w:hint="eastAsia"/>
          <w:sz w:val="28"/>
          <w:szCs w:val="28"/>
        </w:rPr>
      </w:pPr>
      <w:r>
        <w:rPr>
          <w:position w:val="-12"/>
          <w:sz w:val="28"/>
          <w:szCs w:val="28"/>
        </w:rPr>
        <w:object>
          <v:shape id="_x0000_i1037" o:spt="75" type="#_x0000_t75" style="height:25.05pt;width:21.8pt;" o:ole="t" filled="f" stroked="f" coordsize="21600,21600">
            <v:path/>
            <v:fill on="f" focussize="0,0"/>
            <v:stroke on="f"/>
            <v:imagedata r:id="rId45" o:title=""/>
            <o:lock v:ext="edit" grouping="f" rotation="f" text="f" aspectratio="t"/>
            <w10:wrap type="none"/>
            <w10:anchorlock/>
          </v:shape>
          <o:OLEObject Type="Embed" ProgID="Equation.DSMT4" ShapeID="_x0000_i1037" DrawAspect="Content" ObjectID="_1468075737" r:id="rId44">
            <o:LockedField>false</o:LockedField>
          </o:OLEObject>
        </w:object>
      </w:r>
      <w:r>
        <w:rPr>
          <w:rFonts w:hint="eastAsia"/>
          <w:sz w:val="28"/>
          <w:szCs w:val="28"/>
        </w:rPr>
        <w:t>便是</w:t>
      </w:r>
      <w:r>
        <w:rPr>
          <w:position w:val="-6"/>
          <w:sz w:val="28"/>
          <w:szCs w:val="28"/>
        </w:rPr>
        <w:object>
          <v:shape id="_x0000_i1038" o:spt="75" type="#_x0000_t75" style="height:15.3pt;width:15.05pt;" o:ole="t" filled="f" stroked="f" coordsize="21600,21600">
            <v:path/>
            <v:fill on="f" focussize="0,0"/>
            <v:stroke on="f"/>
            <v:imagedata r:id="rId47" o:title=""/>
            <o:lock v:ext="edit" grouping="f" rotation="f" text="f" aspectratio="t"/>
            <w10:wrap type="none"/>
            <w10:anchorlock/>
          </v:shape>
          <o:OLEObject Type="Embed" ProgID="Equation.DSMT4" ShapeID="_x0000_i1038" DrawAspect="Content" ObjectID="_1468075738" r:id="rId46">
            <o:LockedField>false</o:LockedField>
          </o:OLEObject>
        </w:object>
      </w:r>
      <w:r>
        <w:rPr>
          <w:rFonts w:hint="eastAsia"/>
          <w:sz w:val="28"/>
          <w:szCs w:val="28"/>
        </w:rPr>
        <w:t>的准确值，</w:t>
      </w:r>
      <w:r>
        <w:rPr>
          <w:position w:val="-12"/>
          <w:sz w:val="28"/>
          <w:szCs w:val="28"/>
        </w:rPr>
        <w:object>
          <v:shape id="_x0000_i1039" o:spt="75" type="#_x0000_t75" style="height:25.05pt;width:16.35pt;" o:ole="t" filled="f" stroked="f" coordsize="21600,21600">
            <v:path/>
            <v:fill on="f" focussize="0,0"/>
            <v:stroke on="f"/>
            <v:imagedata r:id="rId49" o:title=""/>
            <o:lock v:ext="edit" grouping="f" rotation="f" text="f" aspectratio="t"/>
            <w10:wrap type="none"/>
            <w10:anchorlock/>
          </v:shape>
          <o:OLEObject Type="Embed" ProgID="Equation.DSMT4" ShapeID="_x0000_i1039" DrawAspect="Content" ObjectID="_1468075739" r:id="rId48">
            <o:LockedField>false</o:LockedField>
          </o:OLEObject>
        </w:object>
      </w:r>
      <w:r>
        <w:rPr>
          <w:rFonts w:hint="eastAsia"/>
          <w:sz w:val="28"/>
          <w:szCs w:val="28"/>
        </w:rPr>
        <w:t>是待定常数</w:t>
      </w:r>
    </w:p>
    <w:p w14:paraId="6CDE1E0D">
      <w:pPr>
        <w:rPr>
          <w:rFonts w:hint="eastAsia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问题</w:t>
      </w:r>
      <w:r>
        <w:rPr>
          <w:rFonts w:hint="eastAsia"/>
          <w:sz w:val="28"/>
          <w:szCs w:val="28"/>
        </w:rPr>
        <w:t>：(1.1) 怎么来的？</w:t>
      </w:r>
    </w:p>
    <w:p w14:paraId="7A5FF6D1">
      <w:pPr>
        <w:ind w:firstLine="840"/>
        <w:rPr>
          <w:rFonts w:hint="eastAsia"/>
          <w:sz w:val="28"/>
          <w:szCs w:val="28"/>
        </w:rPr>
      </w:pPr>
      <w:r>
        <w:rPr>
          <w:b/>
          <w:bCs/>
          <w:position w:val="-12"/>
          <w:sz w:val="36"/>
          <w:szCs w:val="28"/>
        </w:rPr>
        <w:object>
          <v:shape id="_x0000_i1040" o:spt="75" type="#_x0000_t75" style="height:25.9pt;width:21.25pt;" o:ole="t" filled="f" stroked="f" coordsize="21600,21600">
            <v:path/>
            <v:fill on="f" focussize="0,0"/>
            <v:stroke on="f"/>
            <v:imagedata r:id="rId51" o:title=""/>
            <o:lock v:ext="edit" grouping="f" rotation="f" text="f" aspectratio="t"/>
            <w10:wrap type="none"/>
            <w10:anchorlock/>
          </v:shape>
          <o:OLEObject Type="Embed" ProgID="Equation.3" ShapeID="_x0000_i1040" DrawAspect="Content" ObjectID="_1468075740" r:id="rId50">
            <o:LockedField>false</o:LockedField>
          </o:OLEObject>
        </w:object>
      </w:r>
      <w:r>
        <w:rPr>
          <w:rFonts w:hint="eastAsia"/>
          <w:sz w:val="28"/>
          <w:szCs w:val="28"/>
        </w:rPr>
        <w:t>作为n的函数，可对1/n 做级数展开</w:t>
      </w:r>
    </w:p>
    <w:p w14:paraId="0BFF8889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例如，</w:t>
      </w:r>
    </w:p>
    <w:p w14:paraId="0B96669E">
      <w:pPr>
        <w:rPr>
          <w:rFonts w:hint="eastAsia"/>
          <w:b/>
          <w:bCs/>
          <w:sz w:val="36"/>
          <w:szCs w:val="28"/>
        </w:rPr>
      </w:pPr>
      <w:r>
        <w:rPr>
          <w:b/>
          <w:bCs/>
          <w:position w:val="-30"/>
          <w:sz w:val="36"/>
          <w:szCs w:val="28"/>
        </w:rPr>
        <w:object>
          <v:shape id="_x0000_i1041" o:spt="75" type="#_x0000_t75" style="height:45.6pt;width:251.95pt;" o:ole="t" filled="f" stroked="f" coordsize="21600,21600">
            <v:path/>
            <v:fill on="f" focussize="0,0"/>
            <v:stroke on="f"/>
            <v:imagedata r:id="rId53" o:title=""/>
            <o:lock v:ext="edit" grouping="f" rotation="f" text="f" aspectratio="t"/>
            <w10:wrap type="none"/>
            <w10:anchorlock/>
          </v:shape>
          <o:OLEObject Type="Embed" ProgID="Equation.3" ShapeID="_x0000_i1041" DrawAspect="Content" ObjectID="_1468075741" r:id="rId52">
            <o:LockedField>false</o:LockedField>
          </o:OLEObject>
        </w:object>
      </w:r>
    </w:p>
    <w:p w14:paraId="1F9E299A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截断(1.1)式到第四项，可求得</w:t>
      </w:r>
    </w:p>
    <w:p w14:paraId="4F8C61F4">
      <w:pPr>
        <w:ind w:firstLine="840" w:firstLineChars="300"/>
        <w:rPr>
          <w:rFonts w:hint="eastAsia"/>
          <w:sz w:val="28"/>
          <w:szCs w:val="28"/>
        </w:rPr>
      </w:pPr>
      <w:r>
        <w:rPr>
          <w:sz w:val="28"/>
          <w:szCs w:val="28"/>
        </w:rPr>
        <w:object>
          <v:shape id="_x0000_i1042" o:spt="75" type="#_x0000_t75" style="height:23.6pt;width:93pt;" o:ole="t" filled="f" stroked="f" coordsize="21600,21600">
            <v:path/>
            <v:fill on="f" focussize="0,0"/>
            <v:stroke on="f"/>
            <v:imagedata r:id="rId55" o:title=""/>
            <o:lock v:ext="edit" grouping="f" rotation="f" text="f" aspectratio="t"/>
            <w10:wrap type="none"/>
            <w10:anchorlock/>
          </v:shape>
          <o:OLEObject Type="Embed" ProgID="Equation.3" ShapeID="_x0000_i1042" DrawAspect="Content" ObjectID="_1468075742" r:id="rId54">
            <o:LockedField>false</o:LockedField>
          </o:OLEObject>
        </w:object>
      </w:r>
    </w:p>
    <w:p w14:paraId="2DB558E6">
      <w:pPr>
        <w:rPr>
          <w:rFonts w:hint="eastAsia" w:eastAsiaTheme="minorEastAsia"/>
          <w:sz w:val="28"/>
          <w:szCs w:val="28"/>
          <w:lang w:eastAsia="zh-CN"/>
        </w:rPr>
      </w:pPr>
      <w:r>
        <w:rPr>
          <w:rFonts w:hint="eastAsia"/>
          <w:sz w:val="28"/>
          <w:szCs w:val="28"/>
        </w:rPr>
        <w:t>与</w:t>
      </w:r>
      <w:r>
        <w:rPr>
          <w:position w:val="-12"/>
          <w:sz w:val="28"/>
          <w:szCs w:val="28"/>
        </w:rPr>
        <w:object>
          <v:shape id="_x0000_i1043" o:spt="75" type="#_x0000_t75" style="height:23.8pt;width:102.7pt;" o:ole="t" filled="f" stroked="f" coordsize="21600,21600">
            <v:path/>
            <v:fill on="f" focussize="0,0"/>
            <v:stroke on="f"/>
            <v:imagedata r:id="rId57" o:title=""/>
            <o:lock v:ext="edit" grouping="f" rotation="f" text="f" aspectratio="t"/>
            <w10:wrap type="none"/>
            <w10:anchorlock/>
          </v:shape>
          <o:OLEObject Type="Embed" ProgID="Equation.3" ShapeID="_x0000_i1043" DrawAspect="Content" ObjectID="_1468075743" r:id="rId56">
            <o:LockedField>false</o:LockedField>
          </o:OLEObject>
        </w:object>
      </w:r>
      <w:r>
        <w:rPr>
          <w:rFonts w:hint="eastAsia"/>
          <w:sz w:val="28"/>
          <w:szCs w:val="28"/>
        </w:rPr>
        <w:t>相差不大</w:t>
      </w:r>
      <w:r>
        <w:rPr>
          <w:rFonts w:hint="eastAsia"/>
          <w:sz w:val="28"/>
          <w:szCs w:val="28"/>
          <w:lang w:eastAsia="zh-CN"/>
        </w:rPr>
        <w:t>。</w:t>
      </w:r>
    </w:p>
    <w:p w14:paraId="36D36BA8">
      <w:pPr>
        <w:rPr>
          <w:rFonts w:hint="default"/>
          <w:color w:val="4472C4" w:themeColor="accent5"/>
          <w:sz w:val="32"/>
          <w:szCs w:val="32"/>
          <w:lang w:val="en-US" w:eastAsia="zh-CN"/>
          <w14:textFill>
            <w14:solidFill>
              <w14:schemeClr w14:val="accent5"/>
            </w14:solidFill>
          </w14:textFill>
        </w:rPr>
      </w:pPr>
    </w:p>
    <w:p w14:paraId="20E90723">
      <w:pPr>
        <w:rPr>
          <w:rFonts w:hint="eastAsia"/>
          <w:sz w:val="28"/>
          <w:szCs w:val="28"/>
        </w:rPr>
      </w:pPr>
      <w:r>
        <w:rPr>
          <w:rFonts w:hint="eastAsia"/>
          <w:b/>
          <w:bCs/>
          <w:sz w:val="28"/>
          <w:szCs w:val="28"/>
          <w:u w:val="single"/>
        </w:rPr>
        <w:t>计算的要点</w:t>
      </w:r>
      <w:r>
        <w:rPr>
          <w:rFonts w:hint="eastAsia"/>
          <w:sz w:val="28"/>
          <w:szCs w:val="28"/>
        </w:rPr>
        <w:t>：</w:t>
      </w:r>
    </w:p>
    <w:p w14:paraId="222E10DF">
      <w:pPr>
        <w:numPr>
          <w:ilvl w:val="0"/>
          <w:numId w:val="2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问题的表达：    建立模型</w:t>
      </w:r>
    </w:p>
    <w:p w14:paraId="6C3BF3BB">
      <w:pPr>
        <w:numPr>
          <w:ilvl w:val="0"/>
          <w:numId w:val="2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计算技巧：      计算方法   ---- 我们课程的要点</w:t>
      </w:r>
    </w:p>
    <w:p w14:paraId="786F4278">
      <w:pPr>
        <w:numPr>
          <w:ilvl w:val="0"/>
          <w:numId w:val="2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计算能力的估计：研究计划</w:t>
      </w:r>
    </w:p>
    <w:p w14:paraId="0DA9F6B2">
      <w:pPr>
        <w:widowControl w:val="0"/>
        <w:numPr>
          <w:ilvl w:val="0"/>
          <w:numId w:val="0"/>
        </w:numPr>
        <w:tabs>
          <w:tab w:val="left" w:pos="420"/>
        </w:tabs>
        <w:jc w:val="both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（如何截断，精度要求，需要的计算时间、资源等等）</w:t>
      </w:r>
    </w:p>
    <w:p w14:paraId="1F2E737C">
      <w:pPr>
        <w:ind w:firstLine="560" w:firstLineChars="200"/>
        <w:rPr>
          <w:rFonts w:hint="eastAsia"/>
          <w:sz w:val="28"/>
          <w:szCs w:val="28"/>
        </w:rPr>
      </w:pPr>
    </w:p>
    <w:p w14:paraId="3901672F">
      <w:pPr>
        <w:ind w:firstLine="560" w:firstLineChars="2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上面的方法是确定论方法。</w:t>
      </w:r>
      <w:r>
        <w:rPr>
          <w:rFonts w:hint="eastAsia"/>
          <w:b/>
          <w:bCs/>
          <w:i/>
          <w:iCs/>
          <w:sz w:val="28"/>
          <w:szCs w:val="28"/>
          <w:u w:val="single"/>
        </w:rPr>
        <w:t>随机方法</w:t>
      </w:r>
      <w:r>
        <w:rPr>
          <w:rFonts w:hint="eastAsia"/>
          <w:sz w:val="28"/>
          <w:szCs w:val="28"/>
        </w:rPr>
        <w:t>在现代计算科学也十分重要</w:t>
      </w:r>
    </w:p>
    <w:p w14:paraId="0A283B55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构造外切四边形</w:t>
      </w:r>
    </w:p>
    <w:p w14:paraId="4E73AD40">
      <w:pPr>
        <w:ind w:firstLine="2240" w:firstLineChars="800"/>
        <w:rPr>
          <w:rFonts w:hint="eastAsia"/>
          <w:sz w:val="28"/>
          <w:szCs w:val="28"/>
        </w:rPr>
      </w:pPr>
      <w:r>
        <w:rPr>
          <w:sz w:val="28"/>
          <w:szCs w:val="28"/>
        </w:rPr>
        <w:object>
          <v:shape id="_x0000_i1044" o:spt="75" type="#_x0000_t75" style="height:141.75pt;width:141.75pt;" o:ole="t" filled="f" stroked="f" coordsize="21600,21600">
            <v:path/>
            <v:fill on="f" focussize="0,0"/>
            <v:stroke on="f"/>
            <v:imagedata r:id="rId59" o:title=""/>
            <o:lock v:ext="edit" grouping="f" rotation="f" text="f" aspectratio="t"/>
            <w10:wrap type="none"/>
            <w10:anchorlock/>
          </v:shape>
          <o:OLEObject Type="Embed" ProgID="PBrush" ShapeID="_x0000_i1044" DrawAspect="Content" ObjectID="_1468075744" r:id="rId58">
            <o:LockedField>false</o:LockedField>
          </o:OLEObject>
        </w:object>
      </w:r>
    </w:p>
    <w:p w14:paraId="3EEBBA34">
      <w:pPr>
        <w:rPr>
          <w:rFonts w:hint="eastAsia"/>
          <w:sz w:val="28"/>
          <w:szCs w:val="28"/>
        </w:rPr>
      </w:pPr>
      <w:r>
        <w:rPr>
          <w:rFonts w:hint="eastAsia"/>
          <w:b/>
          <w:bCs/>
          <w:sz w:val="28"/>
          <w:szCs w:val="28"/>
          <w:u w:val="single"/>
        </w:rPr>
        <w:t>均匀地随机地</w:t>
      </w:r>
      <w:r>
        <w:rPr>
          <w:rFonts w:hint="eastAsia"/>
          <w:sz w:val="28"/>
          <w:szCs w:val="28"/>
        </w:rPr>
        <w:t>在四边形‘抛石子’，统计石子总数</w:t>
      </w:r>
      <w:r>
        <w:rPr>
          <w:rFonts w:hint="eastAsia"/>
          <w:i/>
          <w:iCs/>
          <w:sz w:val="28"/>
          <w:szCs w:val="28"/>
        </w:rPr>
        <w:t xml:space="preserve">M， </w:t>
      </w:r>
      <w:r>
        <w:rPr>
          <w:rFonts w:hint="eastAsia"/>
          <w:sz w:val="28"/>
          <w:szCs w:val="28"/>
        </w:rPr>
        <w:t>和圆内石子数</w:t>
      </w:r>
      <w:r>
        <w:rPr>
          <w:rFonts w:hint="eastAsia"/>
          <w:i/>
          <w:iCs/>
          <w:sz w:val="28"/>
          <w:szCs w:val="28"/>
        </w:rPr>
        <w:t>Ms，</w:t>
      </w:r>
      <w:r>
        <w:rPr>
          <w:rFonts w:hint="eastAsia"/>
          <w:sz w:val="28"/>
          <w:szCs w:val="28"/>
        </w:rPr>
        <w:t>则</w:t>
      </w:r>
      <w:r>
        <w:rPr>
          <w:rFonts w:hint="eastAsia"/>
          <w:sz w:val="28"/>
          <w:szCs w:val="28"/>
          <w:u w:val="single"/>
        </w:rPr>
        <w:t>面积</w:t>
      </w:r>
      <w:r>
        <w:rPr>
          <w:rFonts w:hint="eastAsia"/>
          <w:sz w:val="28"/>
          <w:szCs w:val="28"/>
        </w:rPr>
        <w:t xml:space="preserve">的比   </w:t>
      </w:r>
      <w:r>
        <w:rPr>
          <w:position w:val="-24"/>
          <w:sz w:val="28"/>
          <w:szCs w:val="28"/>
        </w:rPr>
        <w:object>
          <v:shape id="_x0000_i1045" o:spt="75" type="#_x0000_t75" style="height:35.1pt;width:45.3pt;" o:ole="t" filled="f" stroked="f" coordsize="21600,21600">
            <v:path/>
            <v:fill on="f" focussize="0,0"/>
            <v:stroke on="f"/>
            <v:imagedata r:id="rId61" o:title=""/>
            <o:lock v:ext="edit" grouping="f" rotation="f" text="f" aspectratio="t"/>
            <w10:wrap type="none"/>
            <w10:anchorlock/>
          </v:shape>
          <o:OLEObject Type="Embed" ProgID="Equation.3" ShapeID="_x0000_i1045" DrawAspect="Content" ObjectID="_1468075745" r:id="rId60">
            <o:LockedField>false</o:LockedField>
          </o:OLEObject>
        </w:object>
      </w:r>
    </w:p>
    <w:p w14:paraId="538F3389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问题： 如何随机地‘抛石子’</w:t>
      </w:r>
    </w:p>
    <w:p w14:paraId="0E8B0A95">
      <w:pPr>
        <w:ind w:left="840"/>
        <w:rPr>
          <w:rFonts w:hint="eastAsia"/>
          <w:sz w:val="28"/>
          <w:szCs w:val="28"/>
        </w:rPr>
      </w:pPr>
      <w:r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198120</wp:posOffset>
                </wp:positionV>
                <wp:extent cx="1257300" cy="1188720"/>
                <wp:effectExtent l="5080" t="5080" r="13970" b="635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1188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2A0D6EC8">
                            <w:pPr>
                              <w:ind w:firstLine="420" w:firstLineChars="200"/>
                              <w:rPr>
                                <w:rFonts w:hint="eastAsia"/>
                              </w:rPr>
                            </w:pPr>
                          </w:p>
                          <w:p w14:paraId="1DEE5BC1">
                            <w:pPr>
                              <w:ind w:firstLine="420" w:firstLineChars="200"/>
                              <w:rPr>
                                <w:rFonts w:hint="eastAsia"/>
                              </w:rPr>
                            </w:pPr>
                          </w:p>
                          <w:p w14:paraId="15E92FFB">
                            <w:pPr>
                              <w:ind w:firstLine="420" w:firstLineChars="200"/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88pt;margin-top:15.6pt;height:93.6pt;width:99pt;z-index:251660288;mso-width-relative:page;mso-height-relative:page;" fillcolor="#FFFFFF" filled="t" stroked="t" coordsize="21600,21600" o:gfxdata="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TMkf3tkAAAAKAQAADwAAAAAAAAABACAAAAAiAAAA&#10;ZHJzL2Rvd25yZXYueG1sUEsBAhQAFAAAAAgAh07iQG0/1DcGAgAALAQAAA4AAAAAAAAAAQAgAAAA&#10;KAEAAGRycy9lMm9Eb2MueG1sUEsFBgAAAAAGAAYAWQEAAKA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 w14:paraId="2A0D6EC8">
                      <w:pPr>
                        <w:ind w:firstLine="420" w:firstLineChars="200"/>
                        <w:rPr>
                          <w:rFonts w:hint="eastAsia"/>
                        </w:rPr>
                      </w:pPr>
                    </w:p>
                    <w:p w14:paraId="1DEE5BC1">
                      <w:pPr>
                        <w:ind w:firstLine="420" w:firstLineChars="200"/>
                        <w:rPr>
                          <w:rFonts w:hint="eastAsia"/>
                        </w:rPr>
                      </w:pPr>
                    </w:p>
                    <w:p w14:paraId="15E92FFB">
                      <w:pPr>
                        <w:ind w:firstLine="420" w:firstLineChars="200"/>
                        <w:rPr>
                          <w:rFonts w:hint="eastAsia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sz w:val="28"/>
          <w:szCs w:val="28"/>
        </w:rPr>
        <w:t>设</w:t>
      </w:r>
      <w:r>
        <w:rPr>
          <w:position w:val="-4"/>
          <w:sz w:val="28"/>
          <w:szCs w:val="28"/>
        </w:rPr>
        <w:object>
          <v:shape id="_x0000_i1046" o:spt="75" type="#_x0000_t75" style="height:11.85pt;width:10.8pt;" o:ole="t" filled="f" o:preferrelative="t" stroked="f" coordsize="21600,21600">
            <v:path/>
            <v:fill on="f" focussize="0,0"/>
            <v:stroke on="f"/>
            <v:imagedata r:id="rId63" o:title=""/>
            <o:lock v:ext="edit" grouping="f" rotation="f" text="f" aspectratio="t"/>
            <w10:wrap type="none"/>
            <w10:anchorlock/>
          </v:shape>
          <o:OLEObject Type="Embed" ProgID="Equation.3" ShapeID="_x0000_i1046" DrawAspect="Content" ObjectID="_1468075746" r:id="rId62">
            <o:LockedField>false</o:LockedField>
          </o:OLEObject>
        </w:object>
      </w:r>
      <w:r>
        <w:rPr>
          <w:rFonts w:hint="eastAsia"/>
          <w:sz w:val="28"/>
          <w:szCs w:val="28"/>
        </w:rPr>
        <w:t xml:space="preserve">为均匀的随机数, </w:t>
      </w:r>
      <w:r>
        <w:rPr>
          <w:position w:val="-10"/>
          <w:sz w:val="28"/>
          <w:szCs w:val="28"/>
        </w:rPr>
        <w:object>
          <v:shape id="_x0000_i1047" o:spt="75" type="#_x0000_t75" style="height:17.15pt;width:50.25pt;" o:ole="t" filled="f" o:preferrelative="t" stroked="f" coordsize="21600,21600">
            <v:path/>
            <v:fill on="f" focussize="0,0"/>
            <v:stroke on="f"/>
            <v:imagedata r:id="rId65" o:title=""/>
            <o:lock v:ext="edit" grouping="f" rotation="f" text="f" aspectratio="t"/>
            <w10:wrap type="none"/>
            <w10:anchorlock/>
          </v:shape>
          <o:OLEObject Type="Embed" ProgID="Equation.3" ShapeID="_x0000_i1047" DrawAspect="Content" ObjectID="_1468075747" r:id="rId64">
            <o:LockedField>false</o:LockedField>
          </o:OLEObject>
        </w:object>
      </w:r>
    </w:p>
    <w:p w14:paraId="2AF0E6FE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可取     </w:t>
      </w:r>
    </w:p>
    <w:p w14:paraId="3591C264">
      <w:pPr>
        <w:ind w:firstLine="980" w:firstLineChars="350"/>
        <w:rPr>
          <w:rFonts w:hint="eastAsia"/>
          <w:sz w:val="28"/>
          <w:szCs w:val="28"/>
        </w:rPr>
      </w:pPr>
      <w:r>
        <w:rPr>
          <w:position w:val="-30"/>
          <w:sz w:val="28"/>
          <w:szCs w:val="28"/>
        </w:rPr>
        <w:object>
          <v:shape id="_x0000_i1048" o:spt="75" type="#_x0000_t75" style="height:43.8pt;width:37.5pt;" o:ole="t" filled="f" o:preferrelative="t" stroked="f" coordsize="21600,21600">
            <v:path/>
            <v:fill on="f" focussize="0,0"/>
            <v:stroke on="f"/>
            <v:imagedata r:id="rId67" o:title=""/>
            <o:lock v:ext="edit" grouping="f" rotation="f" text="f" aspectratio="t"/>
            <w10:wrap type="none"/>
            <w10:anchorlock/>
          </v:shape>
          <o:OLEObject Type="Embed" ProgID="Equation.3" ShapeID="_x0000_i1048" DrawAspect="Content" ObjectID="_1468075748" r:id="rId66">
            <o:LockedField>false</o:LockedField>
          </o:OLEObject>
        </w:object>
      </w:r>
    </w:p>
    <w:p w14:paraId="5549B109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则 </w:t>
      </w:r>
      <w:r>
        <w:rPr>
          <w:position w:val="-10"/>
          <w:sz w:val="28"/>
          <w:szCs w:val="28"/>
        </w:rPr>
        <w:object>
          <v:shape id="_x0000_i1049" o:spt="75" type="#_x0000_t75" style="height:16.65pt;width:29.25pt;" o:ole="t" filled="f" o:preferrelative="t" stroked="f" coordsize="21600,21600">
            <v:path/>
            <v:fill on="f" focussize="0,0"/>
            <v:stroke on="f"/>
            <v:imagedata r:id="rId69" o:title=""/>
            <o:lock v:ext="edit" grouping="f" rotation="f" text="f" aspectratio="t"/>
            <w10:wrap type="none"/>
            <w10:anchorlock/>
          </v:shape>
          <o:OLEObject Type="Embed" ProgID="Equation.3" ShapeID="_x0000_i1049" DrawAspect="Content" ObjectID="_1468075749" r:id="rId68">
            <o:LockedField>false</o:LockedField>
          </o:OLEObject>
        </w:object>
      </w:r>
      <w:r>
        <w:rPr>
          <w:rFonts w:hint="eastAsia"/>
          <w:sz w:val="28"/>
          <w:szCs w:val="28"/>
        </w:rPr>
        <w:t xml:space="preserve"> 均匀地随机地分布在四边形内。</w:t>
      </w:r>
    </w:p>
    <w:p w14:paraId="7D9711A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 xml:space="preserve"> 在计算机上如何产生 </w:t>
      </w:r>
      <w:r>
        <w:rPr>
          <w:position w:val="-4"/>
          <w:sz w:val="28"/>
          <w:szCs w:val="28"/>
        </w:rPr>
        <w:object>
          <v:shape id="_x0000_i1050" o:spt="75" type="#_x0000_t75" style="height:11.85pt;width:10.8pt;" o:ole="t" filled="f" o:preferrelative="t" stroked="f" coordsize="21600,21600">
            <v:path/>
            <v:fill on="f" focussize="0,0"/>
            <v:stroke on="f"/>
            <v:imagedata r:id="rId63" o:title=""/>
            <o:lock v:ext="edit" grouping="f" rotation="f" text="f" aspectratio="t"/>
            <w10:wrap type="none"/>
            <w10:anchorlock/>
          </v:shape>
          <o:OLEObject Type="Embed" ProgID="Equation.3" ShapeID="_x0000_i1050" DrawAspect="Content" ObjectID="_1468075750" r:id="rId70">
            <o:LockedField>false</o:LockedField>
          </o:OLEObject>
        </w:object>
      </w:r>
      <w:r>
        <w:rPr>
          <w:rFonts w:hint="eastAsia"/>
          <w:sz w:val="28"/>
          <w:szCs w:val="28"/>
        </w:rPr>
        <w:t>？</w:t>
      </w:r>
    </w:p>
    <w:p w14:paraId="7918EAF2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</w:r>
    </w:p>
    <w:p w14:paraId="4FE82C46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延申阅读：</w:t>
      </w:r>
      <w:r>
        <w:rPr>
          <w:rFonts w:hint="eastAsia"/>
          <w:b/>
          <w:bCs/>
          <w:sz w:val="28"/>
          <w:szCs w:val="28"/>
          <w:u w:val="single"/>
        </w:rPr>
        <w:t>计算机上没有真正的随机数</w:t>
      </w:r>
      <w:r>
        <w:rPr>
          <w:rFonts w:hint="eastAsia"/>
          <w:sz w:val="28"/>
          <w:szCs w:val="28"/>
        </w:rPr>
        <w:t>，只有“近似均匀”的“看起来无规”的数列</w:t>
      </w:r>
      <w:r>
        <w:rPr>
          <w:position w:val="-12"/>
          <w:sz w:val="28"/>
          <w:szCs w:val="28"/>
        </w:rPr>
        <w:object>
          <v:shape id="_x0000_i1051" o:spt="75" type="#_x0000_t75" style="height:18.95pt;width:29.25pt;" o:ole="t" filled="f" o:preferrelative="t" stroked="f" coordsize="21600,21600">
            <v:path/>
            <v:fill on="f" focussize="0,0"/>
            <v:stroke on="f"/>
            <v:imagedata r:id="rId72" o:title=""/>
            <o:lock v:ext="edit" grouping="f" rotation="f" text="f" aspectratio="t"/>
            <w10:wrap type="none"/>
            <w10:anchorlock/>
          </v:shape>
          <o:OLEObject Type="Embed" ProgID="Equation.3" ShapeID="_x0000_i1051" DrawAspect="Content" ObjectID="_1468075751" r:id="rId71">
            <o:LockedField>false</o:LockedField>
          </o:OLEObject>
        </w:object>
      </w:r>
    </w:p>
    <w:p w14:paraId="749333CE"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 xml:space="preserve">     这样的“赝随机数列产生器”质量标准</w:t>
      </w:r>
      <w:r>
        <w:rPr>
          <w:rFonts w:hint="eastAsia"/>
          <w:sz w:val="28"/>
          <w:szCs w:val="28"/>
          <w:lang w:val="en-US" w:eastAsia="zh-CN"/>
        </w:rPr>
        <w:t xml:space="preserve"> pseudo-random</w:t>
      </w:r>
    </w:p>
    <w:p w14:paraId="2679A7C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sym w:font="Symbol" w:char="F0B7"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足够长的数列</w:t>
      </w:r>
    </w:p>
    <w:p w14:paraId="319C5833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sym w:font="Symbol" w:char="F0B7"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足够无规（随机）的数列</w:t>
      </w:r>
    </w:p>
    <w:p w14:paraId="7B88BC9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   例如：可用</w:t>
      </w:r>
    </w:p>
    <w:p w14:paraId="076A1B22">
      <w:pPr>
        <w:ind w:firstLine="1260" w:firstLineChars="450"/>
        <w:rPr>
          <w:rFonts w:hint="eastAsia"/>
          <w:sz w:val="28"/>
          <w:szCs w:val="28"/>
        </w:rPr>
      </w:pPr>
      <w:r>
        <w:rPr>
          <w:position w:val="-32"/>
          <w:sz w:val="28"/>
          <w:szCs w:val="28"/>
        </w:rPr>
        <w:object>
          <v:shape id="_x0000_i1052" o:spt="75" type="#_x0000_t75" style="height:44.95pt;width:44.95pt;" o:ole="t" filled="f" stroked="f" coordsize="21600,21600">
            <v:path/>
            <v:fill on="f" focussize="0,0"/>
            <v:stroke on="f"/>
            <v:imagedata r:id="rId74" o:title=""/>
            <o:lock v:ext="edit" grouping="f" rotation="f" text="f" aspectratio="t"/>
            <w10:wrap type="none"/>
            <w10:anchorlock/>
          </v:shape>
          <o:OLEObject Type="Embed" ProgID="Equation.3" ShapeID="_x0000_i1052" DrawAspect="Content" ObjectID="_1468075752" r:id="rId73">
            <o:LockedField>false</o:LockedField>
          </o:OLEObject>
        </w:object>
      </w:r>
    </w:p>
    <w:p w14:paraId="614409FD">
      <w:pPr>
        <w:ind w:firstLine="280" w:firstLineChars="1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作图，图形应当均匀</w:t>
      </w:r>
    </w:p>
    <w:p w14:paraId="457D2D15">
      <w:pPr>
        <w:ind w:firstLine="560" w:firstLineChars="2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sym w:font="Symbol" w:char="F0B7"/>
      </w:r>
      <w:r>
        <w:rPr>
          <w:rFonts w:hint="eastAsia"/>
          <w:sz w:val="28"/>
          <w:szCs w:val="28"/>
        </w:rPr>
        <w:t xml:space="preserve"> 速度足够快</w:t>
      </w:r>
    </w:p>
    <w:p w14:paraId="0A620251">
      <w:pPr>
        <w:ind w:firstLine="560" w:firstLineChars="2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最简单的随机数列</w:t>
      </w:r>
    </w:p>
    <w:p w14:paraId="4D5B1186">
      <w:pPr>
        <w:ind w:firstLine="1120" w:firstLineChars="400"/>
        <w:rPr>
          <w:rFonts w:hint="eastAsia"/>
          <w:sz w:val="28"/>
          <w:szCs w:val="28"/>
        </w:rPr>
      </w:pPr>
      <w:r>
        <w:rPr>
          <w:position w:val="-70"/>
          <w:sz w:val="28"/>
          <w:szCs w:val="28"/>
        </w:rPr>
        <w:object>
          <v:shape id="_x0000_i1053" o:spt="75" type="#_x0000_t75" style="height:83pt;width:123.75pt;" o:ole="t" filled="f" stroked="f" coordsize="21600,21600">
            <v:path/>
            <v:fill on="f" focussize="0,0"/>
            <v:stroke on="f"/>
            <v:imagedata r:id="rId76" o:title=""/>
            <o:lock v:ext="edit" grouping="f" rotation="f" text="f" aspectratio="t"/>
            <w10:wrap type="none"/>
            <w10:anchorlock/>
          </v:shape>
          <o:OLEObject Type="Embed" ProgID="Equation.3" ShapeID="_x0000_i1053" DrawAspect="Content" ObjectID="_1468075753" r:id="rId75">
            <o:LockedField>false</o:LockedField>
          </o:OLEObject>
        </w:object>
      </w:r>
    </w:p>
    <w:p w14:paraId="78FFC538">
      <w:pPr>
        <w:ind w:firstLine="560" w:firstLineChars="200"/>
        <w:rPr>
          <w:rFonts w:hint="eastAsia"/>
          <w:sz w:val="28"/>
          <w:szCs w:val="28"/>
        </w:rPr>
      </w:pPr>
      <w:r>
        <w:rPr>
          <w:position w:val="-12"/>
          <w:sz w:val="28"/>
          <w:szCs w:val="28"/>
        </w:rPr>
        <w:object>
          <v:shape id="_x0000_i1054" o:spt="75" type="#_x0000_t75" style="height:22.6pt;width:35.25pt;" o:ole="t" filled="f" o:preferrelative="t" stroked="f" coordsize="21600,21600">
            <v:path/>
            <v:fill on="f" focussize="0,0"/>
            <v:stroke on="f"/>
            <v:imagedata r:id="rId72" o:title=""/>
            <o:lock v:ext="edit" grouping="f" rotation="f" text="f" aspectratio="t"/>
            <w10:wrap type="none"/>
            <w10:anchorlock/>
          </v:shape>
          <o:OLEObject Type="Embed" ProgID="Equation.3" ShapeID="_x0000_i1054" DrawAspect="Content" ObjectID="_1468075754" r:id="rId77">
            <o:LockedField>false</o:LockedField>
          </o:OLEObject>
        </w:object>
      </w:r>
      <w:r>
        <w:rPr>
          <w:rFonts w:hint="eastAsia"/>
          <w:sz w:val="28"/>
          <w:szCs w:val="28"/>
        </w:rPr>
        <w:t>的长度为</w:t>
      </w:r>
      <w:r>
        <w:rPr>
          <w:position w:val="-12"/>
          <w:sz w:val="28"/>
          <w:szCs w:val="28"/>
        </w:rPr>
        <w:object>
          <v:shape id="_x0000_i1055" o:spt="75" type="#_x0000_t75" style="height:21.35pt;width:129.75pt;" o:ole="t" filled="f" o:preferrelative="t" stroked="f" coordsize="21600,21600">
            <v:path/>
            <v:fill on="f" focussize="0,0"/>
            <v:stroke on="f"/>
            <v:imagedata r:id="rId79" o:title=""/>
            <o:lock v:ext="edit" grouping="f" rotation="f" text="f" aspectratio="t"/>
            <w10:wrap type="none"/>
            <w10:anchorlock/>
          </v:shape>
          <o:OLEObject Type="Embed" ProgID="Equation.3" ShapeID="_x0000_i1055" DrawAspect="Content" ObjectID="_1468075755" r:id="rId78">
            <o:LockedField>false</o:LockedField>
          </o:OLEObject>
        </w:object>
      </w:r>
      <w:r>
        <w:rPr>
          <w:rFonts w:hint="eastAsia"/>
          <w:sz w:val="28"/>
          <w:szCs w:val="28"/>
        </w:rPr>
        <w:t>，速度非常快，随机性也不错，但对大规模计算，还不够好。</w:t>
      </w:r>
    </w:p>
    <w:p w14:paraId="03B75661">
      <w:pPr>
        <w:ind w:firstLine="560" w:firstLineChars="2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为了获得</w:t>
      </w:r>
      <w:r>
        <w:rPr>
          <w:position w:val="-10"/>
          <w:sz w:val="28"/>
          <w:szCs w:val="28"/>
        </w:rPr>
        <w:object>
          <v:shape id="_x0000_i1056" o:spt="75" type="#_x0000_t75" style="height:17.15pt;width:59.3pt;" o:ole="t" filled="f" o:preferrelative="t" stroked="f" coordsize="21600,21600">
            <v:path/>
            <v:fill on="f" focussize="0,0"/>
            <v:stroke on="f"/>
            <v:imagedata r:id="rId81" o:title=""/>
            <o:lock v:ext="edit" grouping="f" rotation="f" text="f" aspectratio="t"/>
            <w10:wrap type="none"/>
            <w10:anchorlock/>
          </v:shape>
          <o:OLEObject Type="Embed" ProgID="Equation.3" ShapeID="_x0000_i1056" DrawAspect="Content" ObjectID="_1468075756" r:id="rId80">
            <o:LockedField>false</o:LockedField>
          </o:OLEObject>
        </w:object>
      </w:r>
    </w:p>
    <w:p w14:paraId="02BE2A9C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可取   </w:t>
      </w:r>
      <w:r>
        <w:rPr>
          <w:position w:val="-24"/>
          <w:sz w:val="28"/>
          <w:szCs w:val="28"/>
        </w:rPr>
        <w:object>
          <v:shape id="_x0000_i1057" o:spt="75" type="#_x0000_t75" style="height:35.8pt;width:59.25pt;" o:ole="t" filled="f" o:preferrelative="t" stroked="f" coordsize="21600,21600">
            <v:path/>
            <v:fill on="f" focussize="0,0"/>
            <v:stroke on="f"/>
            <v:imagedata r:id="rId83" o:title=""/>
            <o:lock v:ext="edit" grouping="f" rotation="f" text="f" aspectratio="t"/>
            <w10:wrap type="none"/>
            <w10:anchorlock/>
          </v:shape>
          <o:OLEObject Type="Embed" ProgID="Equation.3" ShapeID="_x0000_i1057" DrawAspect="Content" ObjectID="_1468075757" r:id="rId82">
            <o:LockedField>false</o:LockedField>
          </o:OLEObject>
        </w:object>
      </w:r>
    </w:p>
    <w:p w14:paraId="57A0DFCE">
      <w:pPr>
        <w:ind w:firstLine="57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如果不是专门研究算法，不适宜花太多精力在随机数上，抓到一个比较好的使用即可。</w:t>
      </w:r>
    </w:p>
    <w:p w14:paraId="117A5281">
      <w:pPr>
        <w:rPr>
          <w:rFonts w:hint="eastAsia"/>
          <w:sz w:val="28"/>
          <w:szCs w:val="28"/>
        </w:rPr>
      </w:pPr>
    </w:p>
    <w:p w14:paraId="19044454"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讨论：是否可以用上述思想解决积分问题</w:t>
      </w:r>
    </w:p>
    <w:p w14:paraId="1537E4A0">
      <w:pPr>
        <w:rPr>
          <w:rFonts w:hint="eastAsia"/>
          <w:sz w:val="28"/>
          <w:szCs w:val="28"/>
        </w:rPr>
      </w:pPr>
    </w:p>
    <w:p w14:paraId="0BF4FBC9">
      <w:pPr>
        <w:rPr>
          <w:rFonts w:hint="eastAsia"/>
          <w:b/>
          <w:bCs/>
          <w:sz w:val="28"/>
          <w:szCs w:val="28"/>
          <w:u w:val="single"/>
        </w:rPr>
      </w:pPr>
      <w:r>
        <w:rPr>
          <w:rFonts w:hint="eastAsia"/>
          <w:b/>
          <w:bCs/>
          <w:sz w:val="28"/>
          <w:szCs w:val="28"/>
          <w:u w:val="single"/>
        </w:rPr>
        <w:t>比较随机方法和确定论方法</w:t>
      </w:r>
    </w:p>
    <w:p w14:paraId="233344F2">
      <w:pPr>
        <w:numPr>
          <w:ilvl w:val="0"/>
          <w:numId w:val="3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随机方法较简单</w:t>
      </w:r>
    </w:p>
    <w:p w14:paraId="550F09D9">
      <w:pPr>
        <w:numPr>
          <w:ilvl w:val="0"/>
          <w:numId w:val="3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随机方法较‘普适’</w:t>
      </w:r>
    </w:p>
    <w:p w14:paraId="5B208A25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例如，简单应用抛石子的方法，可以计算不规则图形的面积</w:t>
      </w:r>
    </w:p>
    <w:p w14:paraId="071A8554">
      <w:pPr>
        <w:numPr>
          <w:ilvl w:val="0"/>
          <w:numId w:val="3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随机方法的误差收敛较慢</w:t>
      </w:r>
    </w:p>
    <w:p w14:paraId="17C10473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</w:t>
      </w:r>
      <w:r>
        <w:rPr>
          <w:position w:val="-6"/>
          <w:sz w:val="28"/>
          <w:szCs w:val="28"/>
        </w:rPr>
        <w:object>
          <v:shape id="_x0000_i1058" o:spt="75" type="#_x0000_t75" style="height:20.35pt;width:76.05pt;" o:ole="t" filled="f" stroked="f" coordsize="21600,21600">
            <v:path/>
            <v:fill on="f" focussize="0,0"/>
            <v:stroke on="f"/>
            <v:imagedata r:id="rId85" o:title=""/>
            <o:lock v:ext="edit" grouping="f" rotation="f" text="f" aspectratio="t"/>
            <w10:wrap type="none"/>
            <w10:anchorlock/>
          </v:shape>
          <o:OLEObject Type="Embed" ProgID="Equation.3" ShapeID="_x0000_i1058" DrawAspect="Content" ObjectID="_1468075758" r:id="rId84">
            <o:LockedField>false</o:LockedField>
          </o:OLEObject>
        </w:object>
      </w:r>
    </w:p>
    <w:p w14:paraId="6FFBC71D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 不过，对多自由度问题这不是弱点</w:t>
      </w:r>
    </w:p>
    <w:p w14:paraId="35A784AA">
      <w:pPr>
        <w:numPr>
          <w:ilvl w:val="0"/>
          <w:numId w:val="3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随机方法依赖于相应的随机模型</w:t>
      </w:r>
    </w:p>
    <w:p w14:paraId="4B845BC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即必须能构造出有效的模型，有时相当困难，</w:t>
      </w:r>
    </w:p>
    <w:p w14:paraId="36772865">
      <w:pPr>
        <w:ind w:firstLine="1120" w:firstLineChars="4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比如，牛顿方程和量子力学的动力学</w:t>
      </w:r>
    </w:p>
    <w:p w14:paraId="7A80D345">
      <w:pPr>
        <w:rPr>
          <w:rFonts w:hint="eastAsia"/>
          <w:sz w:val="28"/>
          <w:szCs w:val="28"/>
        </w:rPr>
      </w:pPr>
    </w:p>
    <w:p w14:paraId="5A8AF478">
      <w:pPr>
        <w:rPr>
          <w:rFonts w:hint="eastAsia"/>
          <w:color w:val="2E75B6" w:themeColor="accent1" w:themeShade="BF"/>
          <w:sz w:val="28"/>
          <w:szCs w:val="28"/>
        </w:rPr>
      </w:pPr>
      <w:r>
        <w:rPr>
          <w:rFonts w:hint="eastAsia"/>
          <w:color w:val="2E75B6" w:themeColor="accent1" w:themeShade="BF"/>
          <w:sz w:val="28"/>
          <w:szCs w:val="28"/>
        </w:rPr>
        <w:t>算法</w:t>
      </w:r>
    </w:p>
    <w:p w14:paraId="55070C75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计算问题的逻辑步骤称计算机算法</w:t>
      </w:r>
    </w:p>
    <w:p w14:paraId="0FB79FA0">
      <w:pPr>
        <w:rPr>
          <w:position w:val="-10"/>
          <w:sz w:val="28"/>
          <w:szCs w:val="28"/>
        </w:rPr>
      </w:pPr>
      <w:r>
        <w:rPr>
          <w:rFonts w:hint="eastAsia"/>
          <w:sz w:val="28"/>
          <w:szCs w:val="28"/>
        </w:rPr>
        <w:t xml:space="preserve">   牛顿方程       </w:t>
      </w:r>
      <w:r>
        <w:rPr>
          <w:position w:val="-10"/>
          <w:sz w:val="28"/>
          <w:szCs w:val="28"/>
        </w:rPr>
        <w:object>
          <v:shape id="_x0000_i1059" o:spt="75" type="#_x0000_t75" style="height:21.55pt;width:49.5pt;" o:ole="t" filled="f" stroked="f" coordsize="21600,21600">
            <v:path/>
            <v:fill on="f" focussize="0,0"/>
            <v:stroke on="f"/>
            <v:imagedata r:id="rId87" o:title=""/>
            <o:lock v:ext="edit" grouping="f" rotation="f" text="f" aspectratio="t"/>
            <w10:wrap type="none"/>
            <w10:anchorlock/>
          </v:shape>
          <o:OLEObject Type="Embed" ProgID="Equation.3" ShapeID="_x0000_i1059" DrawAspect="Content" ObjectID="_1468075759" r:id="rId86">
            <o:LockedField>false</o:LockedField>
          </o:OLEObject>
        </w:object>
      </w:r>
    </w:p>
    <w:p w14:paraId="718118EE">
      <w:pPr>
        <w:rPr>
          <w:rFonts w:hint="default" w:eastAsiaTheme="minorEastAsia"/>
          <w:position w:val="-10"/>
          <w:sz w:val="28"/>
          <w:szCs w:val="28"/>
          <w:lang w:val="en-US" w:eastAsia="zh-CN"/>
        </w:rPr>
      </w:pPr>
      <w:r>
        <w:rPr>
          <w:rFonts w:hint="eastAsia"/>
          <w:position w:val="-10"/>
          <w:sz w:val="28"/>
          <w:szCs w:val="28"/>
          <w:lang w:val="en-US" w:eastAsia="zh-CN"/>
        </w:rPr>
        <w:t xml:space="preserve">时间分立化，一小段时间间隔为 </w:t>
      </w:r>
      <w:r>
        <w:rPr>
          <w:rFonts w:hint="eastAsia"/>
          <w:position w:val="-6"/>
          <w:sz w:val="28"/>
          <w:szCs w:val="28"/>
          <w:lang w:val="en-US" w:eastAsia="zh-CN"/>
        </w:rPr>
        <w:object>
          <v:shape id="_x0000_i1060" o:spt="75" type="#_x0000_t75" style="height:11pt;width:10pt;" o:ole="t" filled="f" o:preferrelative="t" stroked="f" coordsize="21600,21600">
            <v:path/>
            <v:fill on="f" focussize="0,0"/>
            <v:stroke on="f"/>
            <v:imagedata r:id="rId89" o:title=""/>
            <o:lock v:ext="edit" aspectratio="t"/>
            <w10:wrap type="none"/>
            <w10:anchorlock/>
          </v:shape>
          <o:OLEObject Type="Embed" ProgID="Equation.KSEE3" ShapeID="_x0000_i1060" DrawAspect="Content" ObjectID="_1468075760" r:id="rId88">
            <o:LockedField>false</o:LockedField>
          </o:OLEObject>
        </w:object>
      </w:r>
    </w:p>
    <w:p w14:paraId="2A268521">
      <w:pPr>
        <w:ind w:firstLine="1960" w:firstLineChars="700"/>
        <w:rPr>
          <w:rFonts w:hint="eastAsia"/>
          <w:sz w:val="28"/>
          <w:szCs w:val="28"/>
        </w:rPr>
      </w:pPr>
      <w:r>
        <w:rPr>
          <w:position w:val="-44"/>
          <w:sz w:val="28"/>
          <w:szCs w:val="28"/>
        </w:rPr>
        <w:object>
          <v:shape id="_x0000_i1061" o:spt="75" type="#_x0000_t75" style="height:59.85pt;width:107.15pt;" o:ole="t" filled="f" stroked="f" coordsize="21600,21600">
            <v:path/>
            <v:fill on="f" focussize="0,0"/>
            <v:stroke on="f"/>
            <v:imagedata r:id="rId91" o:title=""/>
            <o:lock v:ext="edit" grouping="f" rotation="f" text="f" aspectratio="t"/>
            <w10:wrap type="none"/>
            <w10:anchorlock/>
          </v:shape>
          <o:OLEObject Type="Embed" ProgID="Equation.3" ShapeID="_x0000_i1061" DrawAspect="Content" ObjectID="_1468075761" r:id="rId90">
            <o:LockedField>false</o:LockedField>
          </o:OLEObject>
        </w:object>
      </w:r>
    </w:p>
    <w:p w14:paraId="1B0AF027">
      <w:pPr>
        <w:ind w:left="1120" w:hanging="1120" w:hangingChars="400"/>
        <w:rPr>
          <w:rFonts w:hint="eastAsia" w:eastAsiaTheme="minorEastAsia"/>
          <w:sz w:val="28"/>
          <w:szCs w:val="28"/>
          <w:lang w:eastAsia="zh-CN"/>
        </w:rPr>
      </w:pPr>
      <w:r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  <w:lang w:val="en-US" w:eastAsia="zh-CN"/>
        </w:rPr>
        <w:t>以上</w:t>
      </w:r>
      <w:r>
        <w:rPr>
          <w:rFonts w:hint="eastAsia"/>
          <w:sz w:val="28"/>
          <w:szCs w:val="28"/>
        </w:rPr>
        <w:t>称Euler算法。给出初始位置</w:t>
      </w:r>
      <w:r>
        <w:rPr>
          <w:position w:val="-12"/>
          <w:sz w:val="28"/>
          <w:szCs w:val="28"/>
        </w:rPr>
        <w:object>
          <v:shape id="_x0000_i1062" o:spt="75" type="#_x0000_t75" style="height:21.55pt;width:15pt;" o:ole="t" filled="f" stroked="f" coordsize="21600,21600">
            <v:path/>
            <v:fill on="f" focussize="0,0"/>
            <v:stroke on="f"/>
            <v:imagedata r:id="rId93" o:title=""/>
            <o:lock v:ext="edit" grouping="f" rotation="f" text="f" aspectratio="t"/>
            <w10:wrap type="none"/>
            <w10:anchorlock/>
          </v:shape>
          <o:OLEObject Type="Embed" ProgID="Equation.3" ShapeID="_x0000_i1062" DrawAspect="Content" ObjectID="_1468075762" r:id="rId92">
            <o:LockedField>false</o:LockedField>
          </o:OLEObject>
        </w:object>
      </w:r>
      <w:r>
        <w:rPr>
          <w:rFonts w:hint="eastAsia"/>
          <w:sz w:val="28"/>
          <w:szCs w:val="28"/>
        </w:rPr>
        <w:t>和速度</w:t>
      </w:r>
      <w:r>
        <w:rPr>
          <w:position w:val="-12"/>
          <w:sz w:val="28"/>
          <w:szCs w:val="28"/>
        </w:rPr>
        <w:object>
          <v:shape id="_x0000_i1063" o:spt="75" type="#_x0000_t75" style="height:21.55pt;width:13.8pt;" o:ole="t" filled="f" stroked="f" coordsize="21600,21600">
            <v:path/>
            <v:fill on="f" focussize="0,0"/>
            <v:stroke on="f"/>
            <v:imagedata r:id="rId95" o:title=""/>
            <o:lock v:ext="edit" grouping="f" rotation="f" text="f" aspectratio="t"/>
            <w10:wrap type="none"/>
            <w10:anchorlock/>
          </v:shape>
          <o:OLEObject Type="Embed" ProgID="Equation.3" ShapeID="_x0000_i1063" DrawAspect="Content" ObjectID="_1468075763" r:id="rId94">
            <o:LockedField>false</o:LockedField>
          </o:OLEObject>
        </w:object>
      </w:r>
      <w:r>
        <w:rPr>
          <w:rFonts w:hint="eastAsia"/>
          <w:sz w:val="28"/>
          <w:szCs w:val="28"/>
        </w:rPr>
        <w:t>，可以一步一步求解</w:t>
      </w:r>
      <w:r>
        <w:rPr>
          <w:rFonts w:hint="eastAsia"/>
          <w:sz w:val="28"/>
          <w:szCs w:val="28"/>
          <w:lang w:eastAsia="zh-CN"/>
        </w:rPr>
        <w:t>。</w:t>
      </w:r>
    </w:p>
    <w:p w14:paraId="332FDA63">
      <w:pP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课程学习讨论内容</w:t>
      </w:r>
    </w:p>
    <w:p w14:paraId="4F9DBBE6">
      <w:pPr>
        <w:numPr>
          <w:ilvl w:val="0"/>
          <w:numId w:val="4"/>
        </w:numPr>
        <w:ind w:left="420" w:leftChars="0" w:hanging="420" w:firstLineChars="0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误差分析；</w:t>
      </w:r>
    </w:p>
    <w:p w14:paraId="7798A311">
      <w:pPr>
        <w:numPr>
          <w:ilvl w:val="0"/>
          <w:numId w:val="4"/>
        </w:numPr>
        <w:ind w:left="420" w:leftChars="0" w:hanging="420" w:firstLineChars="0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非线性方程求解；</w:t>
      </w:r>
    </w:p>
    <w:p w14:paraId="4D04A089">
      <w:pPr>
        <w:numPr>
          <w:ilvl w:val="0"/>
          <w:numId w:val="4"/>
        </w:numPr>
        <w:ind w:left="420" w:leftChars="0" w:hanging="420" w:firstLineChars="0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线性方程组求解；</w:t>
      </w:r>
    </w:p>
    <w:p w14:paraId="64B1A999">
      <w:pPr>
        <w:numPr>
          <w:ilvl w:val="0"/>
          <w:numId w:val="4"/>
        </w:numPr>
        <w:ind w:left="420" w:leftChars="0" w:hanging="420" w:firstLineChars="0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插值与拟合；</w:t>
      </w:r>
    </w:p>
    <w:p w14:paraId="2520660A">
      <w:pPr>
        <w:numPr>
          <w:ilvl w:val="0"/>
          <w:numId w:val="4"/>
        </w:numPr>
        <w:ind w:left="420" w:leftChars="0" w:hanging="420" w:firstLineChars="0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微分与积分；</w:t>
      </w:r>
    </w:p>
    <w:p w14:paraId="2BA61641">
      <w:pPr>
        <w:numPr>
          <w:ilvl w:val="0"/>
          <w:numId w:val="4"/>
        </w:numPr>
        <w:ind w:left="420" w:leftChars="0" w:hanging="420" w:firstLineChars="0"/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常微分方程求解。</w:t>
      </w:r>
    </w:p>
    <w:p w14:paraId="37753780">
      <w:pP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 w14:paraId="1CD485FF">
      <w:pPr>
        <w:rPr>
          <w:rFonts w:hint="eastAsia" w:eastAsiaTheme="minorEastAsia"/>
          <w:sz w:val="28"/>
          <w:szCs w:val="28"/>
          <w:lang w:eastAsia="zh-CN"/>
        </w:rPr>
      </w:pPr>
    </w:p>
    <w:p w14:paraId="327A8064">
      <w:pPr>
        <w:rPr>
          <w:rFonts w:hint="eastAsia"/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  <w:t>计算机语言</w:t>
      </w:r>
    </w:p>
    <w:p w14:paraId="1643240E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50年代之前 打孔机、汇编</w:t>
      </w:r>
    </w:p>
    <w:p w14:paraId="5FC8C592">
      <w:pPr>
        <w:numPr>
          <w:ilvl w:val="0"/>
          <w:numId w:val="0"/>
        </w:numPr>
        <w:ind w:leftChars="0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50-60年代 </w:t>
      </w:r>
      <w:r>
        <w:rPr>
          <w:rFonts w:hint="eastAsia"/>
          <w:sz w:val="28"/>
          <w:szCs w:val="28"/>
        </w:rPr>
        <w:t>FORTRAN</w:t>
      </w:r>
      <w:r>
        <w:rPr>
          <w:rFonts w:hint="eastAsia"/>
          <w:sz w:val="28"/>
          <w:szCs w:val="28"/>
          <w:lang w:val="en-US" w:eastAsia="zh-CN"/>
        </w:rPr>
        <w:t xml:space="preserve"> </w:t>
      </w:r>
      <w:r>
        <w:rPr>
          <w:rFonts w:hint="eastAsia"/>
          <w:sz w:val="28"/>
          <w:szCs w:val="28"/>
        </w:rPr>
        <w:t xml:space="preserve"> 针对数值计算编程容易</w:t>
      </w:r>
    </w:p>
    <w:p w14:paraId="4A8E410C">
      <w:pPr>
        <w:rPr>
          <w:rFonts w:hint="default"/>
          <w:sz w:val="28"/>
          <w:szCs w:val="28"/>
          <w:lang w:val="en-US"/>
        </w:rPr>
      </w:pPr>
      <w:r>
        <w:rPr>
          <w:rFonts w:hint="eastAsia"/>
          <w:sz w:val="28"/>
          <w:szCs w:val="28"/>
          <w:lang w:val="en-US" w:eastAsia="zh-CN"/>
        </w:rPr>
        <w:t xml:space="preserve">70 年代   C语言         </w:t>
      </w:r>
    </w:p>
    <w:p w14:paraId="1035F3D4"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80年代   C++ </w:t>
      </w:r>
    </w:p>
    <w:p w14:paraId="4F54E2F0">
      <w:pP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sz w:val="28"/>
          <w:szCs w:val="28"/>
          <w:lang w:val="en-US" w:eastAsia="zh-CN"/>
        </w:rPr>
        <w:t xml:space="preserve">90年代   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Python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、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 xml:space="preserve"> java  功能强大，但是对数值计算来说不够便捷.</w:t>
      </w:r>
    </w:p>
    <w:p w14:paraId="0E6348C1">
      <w:pP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其他     Julia等</w:t>
      </w:r>
    </w:p>
    <w:p w14:paraId="416660AD">
      <w:pP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FF0000"/>
          <w:sz w:val="28"/>
          <w:szCs w:val="28"/>
        </w:rPr>
        <w:t>MATLAB</w:t>
      </w:r>
      <w:r>
        <w:rPr>
          <w:rFonts w:hint="eastAsia"/>
          <w:color w:val="FF0000"/>
          <w:sz w:val="28"/>
          <w:szCs w:val="28"/>
          <w:lang w:val="en-US" w:eastAsia="zh-CN"/>
        </w:rPr>
        <w:t xml:space="preserve"> 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优点：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针对数值计算，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比FORTRA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N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、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python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更容易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入门(代码易读，计算效率高)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；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集成环境；有大量函数库。</w:t>
      </w:r>
    </w:p>
    <w:p w14:paraId="747DBB41">
      <w:pPr>
        <w:ind w:left="1117" w:leftChars="532" w:firstLine="0" w:firstLineChars="0"/>
        <w:jc w:val="left"/>
        <w:rPr>
          <w:rFonts w:hint="eastAsia"/>
          <w:sz w:val="28"/>
          <w:szCs w:val="28"/>
        </w:rPr>
      </w:pPr>
    </w:p>
    <w:p w14:paraId="08589AF1">
      <w:pPr>
        <w:ind w:left="1117" w:leftChars="532" w:firstLine="0" w:firstLineChars="0"/>
        <w:jc w:val="left"/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计算机语言的学习不应当成一种理论学习，而是一种技能的</w:t>
      </w:r>
      <w:r>
        <w:rPr>
          <w:rFonts w:hint="eastAsia"/>
          <w:sz w:val="28"/>
          <w:szCs w:val="28"/>
          <w:lang w:val="en-US" w:eastAsia="zh-CN"/>
        </w:rPr>
        <w:t>学</w:t>
      </w:r>
      <w:r>
        <w:rPr>
          <w:rFonts w:hint="eastAsia"/>
          <w:sz w:val="28"/>
          <w:szCs w:val="28"/>
        </w:rPr>
        <w:t>习，</w:t>
      </w:r>
      <w:r>
        <w:rPr>
          <w:rFonts w:hint="eastAsia"/>
          <w:sz w:val="28"/>
          <w:szCs w:val="28"/>
          <w:lang w:val="en-US" w:eastAsia="zh-CN"/>
        </w:rPr>
        <w:t>工</w:t>
      </w:r>
      <w:r>
        <w:rPr>
          <w:rFonts w:hint="eastAsia"/>
          <w:sz w:val="28"/>
          <w:szCs w:val="28"/>
        </w:rPr>
        <w:t>多手熟</w:t>
      </w:r>
      <w:r>
        <w:rPr>
          <w:rFonts w:hint="eastAsia"/>
          <w:sz w:val="28"/>
          <w:szCs w:val="28"/>
          <w:lang w:val="en-US" w:eastAsia="zh-CN"/>
        </w:rPr>
        <w:t xml:space="preserve"> （参考英语学习）</w:t>
      </w:r>
    </w:p>
    <w:p w14:paraId="03592ABE">
      <w:pPr>
        <w:ind w:left="1117" w:leftChars="532" w:firstLine="0" w:firstLineChars="0"/>
        <w:jc w:val="left"/>
        <w:rPr>
          <w:rFonts w:hint="eastAsia"/>
          <w:sz w:val="28"/>
          <w:szCs w:val="28"/>
        </w:rPr>
      </w:pPr>
    </w:p>
    <w:p w14:paraId="5C4524ED">
      <w:pPr>
        <w:ind w:left="1117" w:leftChars="532" w:firstLine="0" w:firstLineChars="0"/>
        <w:jc w:val="left"/>
        <w:rPr>
          <w:rFonts w:hint="eastAsia"/>
          <w:sz w:val="28"/>
          <w:szCs w:val="28"/>
          <w:lang w:val="en-US" w:eastAsia="zh-CN"/>
        </w:rPr>
      </w:pPr>
    </w:p>
    <w:p w14:paraId="4C1387BD">
      <w:pP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 w14:paraId="10A357CB">
      <w:pPr>
        <w:rPr>
          <w:rFonts w:hint="eastAsia"/>
          <w:color w:val="4472C4" w:themeColor="accent5"/>
          <w:sz w:val="28"/>
          <w:szCs w:val="28"/>
          <w:lang w:val="en-US" w:eastAsia="zh-CN"/>
          <w14:textFill>
            <w14:solidFill>
              <w14:schemeClr w14:val="accent5"/>
            </w14:solidFill>
          </w14:textFill>
        </w:rPr>
      </w:pPr>
    </w:p>
    <w:p w14:paraId="0C9E301D">
      <w:pPr>
        <w:rPr>
          <w:rFonts w:hint="eastAsia"/>
          <w:color w:val="4472C4" w:themeColor="accent5"/>
          <w:sz w:val="28"/>
          <w:szCs w:val="28"/>
          <w:lang w:val="en-US" w:eastAsia="zh-CN"/>
          <w14:textFill>
            <w14:solidFill>
              <w14:schemeClr w14:val="accent5"/>
            </w14:solidFill>
          </w14:textFill>
        </w:rPr>
      </w:pPr>
    </w:p>
    <w:p w14:paraId="6F56BD97">
      <w:pPr>
        <w:rPr>
          <w:rFonts w:hint="eastAsia"/>
          <w:color w:val="4472C4" w:themeColor="accent5"/>
          <w:sz w:val="28"/>
          <w:szCs w:val="28"/>
          <w:lang w:val="en-US" w:eastAsia="zh-CN"/>
          <w14:textFill>
            <w14:solidFill>
              <w14:schemeClr w14:val="accent5"/>
            </w14:solidFill>
          </w14:textFill>
        </w:rPr>
      </w:pPr>
    </w:p>
    <w:p w14:paraId="63A68FBD">
      <w:pPr>
        <w:rPr>
          <w:rFonts w:hint="eastAsia"/>
          <w:color w:val="4472C4" w:themeColor="accent5"/>
          <w:sz w:val="28"/>
          <w:szCs w:val="28"/>
          <w:lang w:val="en-US" w:eastAsia="zh-CN"/>
          <w14:textFill>
            <w14:solidFill>
              <w14:schemeClr w14:val="accent5"/>
            </w14:solidFill>
          </w14:textFill>
        </w:rPr>
      </w:pPr>
    </w:p>
    <w:p w14:paraId="13694A19">
      <w:pPr>
        <w:rPr>
          <w:rFonts w:hint="eastAsia"/>
          <w:color w:val="4472C4" w:themeColor="accent5"/>
          <w:sz w:val="28"/>
          <w:szCs w:val="28"/>
          <w:lang w:val="en-US" w:eastAsia="zh-CN"/>
          <w14:textFill>
            <w14:solidFill>
              <w14:schemeClr w14:val="accent5"/>
            </w14:solidFill>
          </w14:textFill>
        </w:rPr>
      </w:pPr>
    </w:p>
    <w:p w14:paraId="60550454">
      <w:pP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4472C4" w:themeColor="accent5"/>
          <w:sz w:val="28"/>
          <w:szCs w:val="28"/>
          <w:lang w:val="en-US" w:eastAsia="zh-CN"/>
          <w14:textFill>
            <w14:solidFill>
              <w14:schemeClr w14:val="accent5"/>
            </w14:solidFill>
          </w14:textFill>
        </w:rPr>
        <w:t>Matlab简介</w:t>
      </w:r>
    </w:p>
    <w:p w14:paraId="45093B1A">
      <w:pPr>
        <w:numPr>
          <w:ilvl w:val="0"/>
          <w:numId w:val="5"/>
        </w:num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MATLAB 历史</w:t>
      </w:r>
    </w:p>
    <w:p w14:paraId="61190BF7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Prof. Cleve Moler（university of New Mexico）1970年代晚期发明，方便学生编程</w:t>
      </w:r>
    </w:p>
    <w:p w14:paraId="67605EB2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The MathWorks Inc. 1984年成立</w:t>
      </w:r>
    </w:p>
    <w:p w14:paraId="77FFA295">
      <w:pP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Cofounder Moler &amp; Jack Little</w:t>
      </w:r>
    </w:p>
    <w:p w14:paraId="19A5A8C2">
      <w:pP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5A4BB6E">
      <w:pP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MATLAB 为高级技术计算语言及交互式环境，用于算法实现，数据可视化，数据分析及数值计算，相比传统语言：C, C++, Fortran等，具有更快速的开发效果。 </w:t>
      </w:r>
    </w:p>
    <w:p w14:paraId="11D9FBB6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6723D0EC">
      <w:pPr>
        <w:numPr>
          <w:ilvl w:val="0"/>
          <w:numId w:val="5"/>
        </w:num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Matlab 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下载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安装</w:t>
      </w:r>
    </w:p>
    <w:p w14:paraId="1349607D">
      <w:pPr>
        <w:numPr>
          <w:ilvl w:val="0"/>
          <w:numId w:val="5"/>
        </w:num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Matlab环境</w:t>
      </w:r>
    </w:p>
    <w:p w14:paraId="6F09172F">
      <w:pPr>
        <w:numPr>
          <w:ilvl w:val="0"/>
          <w:numId w:val="0"/>
        </w:numPr>
        <w:ind w:leftChars="0"/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主要组成部分:</w:t>
      </w:r>
    </w:p>
    <w:p w14:paraId="72CE3F36">
      <w:pPr>
        <w:numPr>
          <w:ilvl w:val="0"/>
          <w:numId w:val="0"/>
        </w:numPr>
        <w:ind w:leftChars="0"/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1.桌面工具及开发环境</w:t>
      </w:r>
    </w:p>
    <w:p w14:paraId="44B52330">
      <w:pPr>
        <w:numPr>
          <w:ilvl w:val="0"/>
          <w:numId w:val="0"/>
        </w:numPr>
        <w:ind w:left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MATLAB desktop                 Command Window</w:t>
      </w:r>
    </w:p>
    <w:p w14:paraId="1E933B59">
      <w:pPr>
        <w:numPr>
          <w:ilvl w:val="0"/>
          <w:numId w:val="0"/>
        </w:numPr>
        <w:ind w:left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Editor and debugge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r              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Folders</w:t>
      </w:r>
    </w:p>
    <w:p w14:paraId="5307C7E0">
      <w:pPr>
        <w:numPr>
          <w:ilvl w:val="0"/>
          <w:numId w:val="0"/>
        </w:numPr>
        <w:ind w:left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Help                            Workspace</w:t>
      </w:r>
    </w:p>
    <w:p w14:paraId="27978EFD">
      <w:pPr>
        <w:numPr>
          <w:ilvl w:val="0"/>
          <w:numId w:val="0"/>
        </w:numPr>
        <w:ind w:leftChars="0"/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2. 数学函数库</w:t>
      </w:r>
    </w:p>
    <w:p w14:paraId="39F080C8">
      <w:pPr>
        <w:numPr>
          <w:ilvl w:val="0"/>
          <w:numId w:val="0"/>
        </w:numPr>
        <w:ind w:left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基础函数：sum, sine, cosine, and complex arithmetic</w:t>
      </w:r>
    </w:p>
    <w:p w14:paraId="7F6DF651">
      <w:pPr>
        <w:numPr>
          <w:ilvl w:val="0"/>
          <w:numId w:val="0"/>
        </w:numPr>
        <w:ind w:left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复杂函数： matrix inverse, matrix eigenvalues, Bessel functions, fast Fourier transforms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, etc..</w:t>
      </w:r>
    </w:p>
    <w:p w14:paraId="473AEAF6">
      <w:pPr>
        <w:numPr>
          <w:ilvl w:val="0"/>
          <w:numId w:val="0"/>
        </w:numPr>
        <w:ind w:leftChars="0"/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3.语言</w:t>
      </w:r>
    </w:p>
    <w:p w14:paraId="0038FDD1">
      <w:pPr>
        <w:numPr>
          <w:ilvl w:val="0"/>
          <w:numId w:val="0"/>
        </w:numPr>
        <w:ind w:left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高层矩阵数组语言、控制流程语句、函数、数据结构、输入\输出，面向对象编程特征</w:t>
      </w:r>
    </w:p>
    <w:p w14:paraId="477869E6">
      <w:pPr>
        <w:numPr>
          <w:ilvl w:val="0"/>
          <w:numId w:val="0"/>
        </w:numPr>
        <w:ind w:leftChars="0"/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4.图形化</w:t>
      </w:r>
    </w:p>
    <w:p w14:paraId="4224FA7B">
      <w:pPr>
        <w:numPr>
          <w:ilvl w:val="0"/>
          <w:numId w:val="0"/>
        </w:numPr>
        <w:ind w:left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可显示2D/3D数据可视化，可定制图形，动画效果，GUI.</w:t>
      </w:r>
    </w:p>
    <w:p w14:paraId="3C3954D7">
      <w:pPr>
        <w:numPr>
          <w:ilvl w:val="0"/>
          <w:numId w:val="0"/>
        </w:numPr>
        <w:ind w:leftChars="0"/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5.外部接口</w:t>
      </w:r>
    </w:p>
    <w:p w14:paraId="2BE178AE">
      <w:pPr>
        <w:numPr>
          <w:ilvl w:val="0"/>
          <w:numId w:val="0"/>
        </w:numPr>
        <w:ind w:leftChars="0" w:firstLine="56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外部接口库可与C/C++ 及 Fortran 与 MATLAB交互。</w:t>
      </w:r>
    </w:p>
    <w:p w14:paraId="5C931226">
      <w:pPr>
        <w:numPr>
          <w:ilvl w:val="0"/>
          <w:numId w:val="0"/>
        </w:numPr>
        <w:ind w:leftChars="0" w:firstLine="560"/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 w14:paraId="5B2DA86B">
      <w:pPr>
        <w:numPr>
          <w:ilvl w:val="0"/>
          <w:numId w:val="5"/>
        </w:numPr>
        <w:ind w:left="420" w:leftChars="0" w:hanging="420" w:firstLineChars="0"/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Desktop操作桌面简介</w:t>
      </w:r>
    </w:p>
    <w:p w14:paraId="7E5011FC">
      <w:pPr>
        <w:numPr>
          <w:ilvl w:val="0"/>
          <w:numId w:val="0"/>
        </w:numPr>
        <w:ind w:leftChars="0" w:firstLine="560"/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指令窗</w:t>
      </w:r>
    </w:p>
    <w:p w14:paraId="0B376343">
      <w:pPr>
        <w:numPr>
          <w:ilvl w:val="0"/>
          <w:numId w:val="0"/>
        </w:numPr>
        <w:ind w:leftChars="0" w:firstLine="560"/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该窗是进行各种MATLAB操作的最主要窗口。在该窗内，可键入各种送给MATLAB运作的指令、函数、表达式；显示除图形外的所有运算结果；运行错误时，给出相关的出错提示。</w:t>
      </w:r>
    </w:p>
    <w:p w14:paraId="0EA9C831"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当前目录浏览器</w:t>
      </w:r>
      <w: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ab/>
      </w:r>
    </w:p>
    <w:p w14:paraId="5FB9A216">
      <w:pPr>
        <w:numPr>
          <w:ilvl w:val="0"/>
          <w:numId w:val="0"/>
        </w:numPr>
        <w:ind w:leftChars="0" w:firstLine="560"/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在该浏览器中，展示着子目录、M文件、MAT文件等。对该界面上的M文件，可直接进行复制、编辑和运行；界面上的MAT数据文件，可直接送入MATLAB工作内存。</w:t>
      </w:r>
    </w:p>
    <w:p w14:paraId="157D0DF9"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工作空间浏览器</w:t>
      </w:r>
    </w:p>
    <w:p w14:paraId="1C0A762C">
      <w:pPr>
        <w:numPr>
          <w:ilvl w:val="0"/>
          <w:numId w:val="0"/>
        </w:numPr>
        <w:ind w:left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该浏览器默认地位于当前目录浏览器的后台。该窗口罗列出MATLAB工作空间中所有的变量名、大小、字节数；在该窗中，可对变量进行观察、图示、编辑、提取和保存。</w:t>
      </w:r>
    </w:p>
    <w:p w14:paraId="0BC34126"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历史指令窗</w:t>
      </w:r>
    </w:p>
    <w:p w14:paraId="1080BD5A">
      <w:pPr>
        <w:numPr>
          <w:ilvl w:val="0"/>
          <w:numId w:val="0"/>
        </w:numPr>
        <w:ind w:leftChars="0" w:firstLine="56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该窗记录已经运作过的指令、函数、表达式，及它们运行的日期、时间。该窗中的所有指令、文字都允许复制、重运行及用于产生M文件。</w:t>
      </w:r>
    </w:p>
    <w:p w14:paraId="3912F102">
      <w:pPr>
        <w:numPr>
          <w:ilvl w:val="0"/>
          <w:numId w:val="0"/>
        </w:numPr>
        <w:ind w:leftChars="0" w:firstLine="56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4F633FF4">
      <w:pPr>
        <w:numPr>
          <w:ilvl w:val="0"/>
          <w:numId w:val="0"/>
        </w:numPr>
        <w:ind w:leftChars="0" w:firstLine="56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69E86834">
      <w:pPr>
        <w:numPr>
          <w:ilvl w:val="0"/>
          <w:numId w:val="0"/>
        </w:numPr>
        <w:ind w:leftChars="0" w:firstLine="56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 w14:paraId="522D08B5">
      <w:pPr>
        <w:numPr>
          <w:ilvl w:val="0"/>
          <w:numId w:val="0"/>
        </w:numPr>
        <w:ind w:leftChars="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2E75B6" w:themeColor="accent1" w:themeShade="BF"/>
          <w:sz w:val="28"/>
          <w:szCs w:val="28"/>
        </w:rPr>
        <w:t>Matlab基本使用：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</w:p>
    <w:p w14:paraId="7D1686A6">
      <w:pPr>
        <w:numPr>
          <w:ilvl w:val="0"/>
          <w:numId w:val="0"/>
        </w:numPr>
        <w:ind w:leftChars="0"/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 MATLAB最基本的规则和语法结构。</w:t>
      </w:r>
    </w:p>
    <w:p w14:paraId="163B8EB2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 基本语法：变量=表达式</w:t>
      </w:r>
    </w:p>
    <w:p w14:paraId="2EAEA2FD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eastAsia"/>
          <w:color w:val="FF0000"/>
          <w:sz w:val="28"/>
          <w:szCs w:val="28"/>
        </w:rPr>
        <w:t>变量命名规则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：区分大小写；</w:t>
      </w:r>
    </w:p>
    <w:p w14:paraId="0DC162FA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               第一个字符必须是字母，可以有下划线，但是标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点运算符号空格不行；</w:t>
      </w:r>
    </w:p>
    <w:p w14:paraId="53C8A89B">
      <w:pPr>
        <w:ind w:firstLine="42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            避免与matlab的保留命令重名</w:t>
      </w:r>
    </w:p>
    <w:p w14:paraId="4D343E12">
      <w:pPr>
        <w:ind w:firstLine="560" w:firstLineChars="200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FF0000"/>
          <w:sz w:val="28"/>
          <w:szCs w:val="28"/>
        </w:rPr>
        <w:t>分号的使用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；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语句后不加分号，程序运行后会在命令窗口返回计算结果。加上分号后则不会返回结果。做计算时通常会加分号，以节约时间。</w:t>
      </w:r>
    </w:p>
    <w:p w14:paraId="498DD1AA">
      <w:pPr>
        <w:ind w:firstLine="560" w:firstLineChars="200"/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 w14:paraId="2299AA1D">
      <w:pPr>
        <w:ind w:firstLine="560" w:firstLineChars="200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FF0000"/>
          <w:sz w:val="28"/>
          <w:szCs w:val="28"/>
        </w:rPr>
        <w:t>省略号的使用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 xml:space="preserve"> ...  语句太长可以换行写，换行时候加省略号</w:t>
      </w:r>
    </w:p>
    <w:p w14:paraId="5076AF64">
      <w:pPr>
        <w:ind w:firstLine="560" w:firstLineChars="200"/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Exm： 1+2+2+3+4+5+...</w:t>
      </w:r>
    </w:p>
    <w:p w14:paraId="5ADF617D">
      <w:pPr>
        <w:ind w:firstLine="560" w:firstLineChars="200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 xml:space="preserve">      6+7</w:t>
      </w:r>
    </w:p>
    <w:p w14:paraId="54A9D551">
      <w:pPr>
        <w:ind w:firstLine="560" w:firstLineChars="200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 w14:paraId="52817F0D">
      <w:pPr>
        <w:ind w:firstLine="420" w:firstLineChars="0"/>
        <w:rPr>
          <w:rFonts w:hint="default"/>
          <w:color w:val="FF0000"/>
          <w:sz w:val="28"/>
          <w:szCs w:val="28"/>
          <w:lang w:val="en-US" w:eastAsia="zh-CN"/>
        </w:rPr>
      </w:pPr>
      <w:r>
        <w:rPr>
          <w:rFonts w:hint="default"/>
          <w:color w:val="FF0000"/>
          <w:sz w:val="28"/>
          <w:szCs w:val="28"/>
          <w:lang w:val="en-US" w:eastAsia="zh-CN"/>
        </w:rPr>
        <w:t>MATLAB为一些数学常数（Math Contants）预定义了变量名</w:t>
      </w:r>
    </w:p>
    <w:p w14:paraId="609AD35B">
      <w:pPr>
        <w:ind w:firstLine="56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i或j；inf；nan；pi 等</w:t>
      </w:r>
    </w:p>
    <w:p w14:paraId="1B91833A">
      <w:p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 w14:paraId="06915EF7">
      <w:pPr>
        <w:ind w:firstLine="56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MATLAB的所有运算都是定义在复数域上的。为描述复数，虚数单位用预定义变量 i 或 j 表示。</w:t>
      </w:r>
    </w:p>
    <w:p w14:paraId="29282CA2">
      <w:pPr>
        <w:ind w:firstLine="56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 w14:paraId="14CF8151">
      <w:pPr>
        <w:ind w:firstLine="56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&gt;a=1+2i;b=2+3i;a*b</w:t>
      </w:r>
    </w:p>
    <w:p w14:paraId="1FEAD5D9">
      <w:pPr>
        <w:ind w:firstLine="560"/>
      </w:pPr>
    </w:p>
    <w:p w14:paraId="011CD810">
      <w:pPr>
        <w:ind w:firstLine="560"/>
      </w:pPr>
    </w:p>
    <w:p w14:paraId="45CB0E90">
      <w:pPr>
        <w:ind w:firstLine="560"/>
        <w:rPr>
          <w:rFonts w:hint="default"/>
          <w:lang w:val="en-US" w:eastAsia="zh-CN"/>
        </w:rPr>
      </w:pPr>
    </w:p>
    <w:p w14:paraId="3992CE7C">
      <w:pPr>
        <w:ind w:firstLine="420" w:firstLineChars="0"/>
        <w:rPr>
          <w:rFonts w:hint="default"/>
          <w:color w:val="FF0000"/>
          <w:sz w:val="28"/>
          <w:szCs w:val="28"/>
          <w:lang w:val="en-US" w:eastAsia="zh-CN"/>
        </w:rPr>
      </w:pPr>
      <w:r>
        <w:rPr>
          <w:rFonts w:hint="default"/>
          <w:color w:val="FF0000"/>
          <w:sz w:val="28"/>
          <w:szCs w:val="28"/>
          <w:lang w:val="en-US" w:eastAsia="zh-CN"/>
        </w:rPr>
        <w:t>面向数组设计的运算——MATLAB特点</w:t>
      </w:r>
    </w:p>
    <w:p w14:paraId="17A71655">
      <w:p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在MATLAB中，标量数据被看作 的数组（Array）数据。所有的数据都被存放在适当大小的数组中。</w:t>
      </w:r>
    </w:p>
    <w:p w14:paraId="2B0D51CE">
      <w:p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为加快计算速度（运算的向量化处理），MATLAB对以数组形式存储的数据设计了两种基本运算：数组运算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矩阵运算</w:t>
      </w:r>
    </w:p>
    <w:p w14:paraId="541445CF">
      <w:r>
        <w:drawing>
          <wp:inline distT="0" distB="0" distL="114300" distR="114300">
            <wp:extent cx="3320415" cy="1845945"/>
            <wp:effectExtent l="0" t="0" r="13335" b="1905"/>
            <wp:docPr id="4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2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B341B">
      <w:pPr>
        <w:ind w:firstLine="560"/>
        <w:rPr>
          <w:rFonts w:hint="default"/>
          <w:color w:val="FF0000"/>
          <w:sz w:val="28"/>
          <w:szCs w:val="28"/>
          <w:lang w:val="en-US" w:eastAsia="zh-CN"/>
        </w:rPr>
      </w:pPr>
      <w:r>
        <w:rPr>
          <w:rFonts w:hint="default"/>
          <w:color w:val="FF0000"/>
          <w:sz w:val="28"/>
          <w:szCs w:val="28"/>
          <w:lang w:val="en-US" w:eastAsia="zh-CN"/>
        </w:rPr>
        <w:t>运算符和表达式</w:t>
      </w:r>
    </w:p>
    <w:p w14:paraId="7C351763">
      <w:pPr>
        <w:ind w:firstLine="560"/>
      </w:pPr>
      <w:r>
        <w:drawing>
          <wp:inline distT="0" distB="0" distL="114300" distR="114300">
            <wp:extent cx="5269230" cy="2414905"/>
            <wp:effectExtent l="0" t="0" r="7620" b="4445"/>
            <wp:docPr id="46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1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48A37"/>
    <w:p w14:paraId="1F62C04B">
      <w:pPr>
        <w:ind w:firstLine="420" w:firstLineChars="0"/>
        <w:rPr>
          <w:rFonts w:hint="default"/>
          <w:color w:val="FF0000"/>
          <w:sz w:val="28"/>
          <w:szCs w:val="28"/>
          <w:lang w:val="en-US" w:eastAsia="zh-CN"/>
        </w:rPr>
      </w:pPr>
      <w:r>
        <w:rPr>
          <w:rFonts w:hint="default"/>
          <w:color w:val="FF0000"/>
          <w:sz w:val="28"/>
          <w:szCs w:val="28"/>
          <w:lang w:val="en-US" w:eastAsia="zh-CN"/>
        </w:rPr>
        <w:t>指令行中的标点符号</w:t>
      </w:r>
    </w:p>
    <w:p w14:paraId="07F2304F">
      <w:pPr>
        <w:ind w:firstLine="420" w:firstLineChars="0"/>
        <w:rPr>
          <w:rFonts w:hint="default"/>
          <w:color w:val="FF000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3192780"/>
            <wp:effectExtent l="0" t="0" r="6350" b="7620"/>
            <wp:docPr id="48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3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color w:val="FF0000"/>
          <w:sz w:val="28"/>
          <w:szCs w:val="28"/>
          <w:lang w:val="en-US" w:eastAsia="zh-CN"/>
        </w:rPr>
        <w:br w:type="page"/>
      </w:r>
    </w:p>
    <w:p w14:paraId="0D4E38E0">
      <w:pPr>
        <w:ind w:firstLine="420" w:firstLineChars="0"/>
        <w:rPr>
          <w:rFonts w:hint="default"/>
          <w:color w:val="FF0000"/>
          <w:sz w:val="28"/>
          <w:szCs w:val="28"/>
          <w:lang w:val="en-US" w:eastAsia="zh-CN"/>
        </w:rPr>
      </w:pPr>
      <w:r>
        <w:rPr>
          <w:rFonts w:hint="default"/>
          <w:color w:val="FF0000"/>
          <w:sz w:val="28"/>
          <w:szCs w:val="28"/>
          <w:lang w:val="en-US" w:eastAsia="zh-CN"/>
        </w:rPr>
        <w:t>指令窗的常用控制指令</w:t>
      </w:r>
    </w:p>
    <w:p w14:paraId="52BD8A01">
      <w:pPr>
        <w:ind w:firstLine="420" w:firstLineChars="0"/>
        <w:rPr>
          <w:rFonts w:hint="default"/>
          <w:color w:val="FF000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3141980"/>
            <wp:effectExtent l="0" t="0" r="4445" b="1270"/>
            <wp:docPr id="49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4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4543A">
      <w:pPr>
        <w:rPr>
          <w:rFonts w:hint="default"/>
          <w:color w:val="FF0000"/>
          <w:sz w:val="28"/>
          <w:szCs w:val="28"/>
          <w:lang w:val="en-US" w:eastAsia="zh-CN"/>
        </w:rPr>
      </w:pPr>
    </w:p>
    <w:p w14:paraId="1D55D731">
      <w:pPr>
        <w:ind w:firstLine="420" w:firstLineChars="0"/>
        <w:rPr>
          <w:rFonts w:hint="default"/>
          <w:color w:val="FF0000"/>
          <w:sz w:val="28"/>
          <w:szCs w:val="28"/>
          <w:lang w:val="en-US" w:eastAsia="zh-CN"/>
        </w:rPr>
      </w:pPr>
      <w:r>
        <w:rPr>
          <w:rFonts w:hint="default"/>
          <w:color w:val="FF0000"/>
          <w:sz w:val="28"/>
          <w:szCs w:val="28"/>
          <w:lang w:val="en-US" w:eastAsia="zh-CN"/>
        </w:rPr>
        <w:t>当前目录、路径设置器和文件管理</w:t>
      </w:r>
    </w:p>
    <w:p w14:paraId="238F49C5">
      <w:pPr>
        <w:ind w:firstLine="56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当在指令窗中运行一条指令时，MATLAB是怎样从庞大的函数和数据库中，找到所需的函数和数据的呢？用户怎样才能保证自己所创建的文件能得到MATLAB的良好管理，又怎样能与MATLAB原有环境融为一体呢？</w:t>
      </w:r>
    </w:p>
    <w:p w14:paraId="3F4EA6C3">
      <w:pPr>
        <w:numPr>
          <w:ilvl w:val="0"/>
          <w:numId w:val="5"/>
        </w:numPr>
        <w:ind w:left="420" w:leftChars="0" w:hanging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MATLAB的所有（M、MAT）文件都被存放在一组结构严整的目录树上。MATLAB把这些目录按优先次序设计为“搜索路径”上的各个节点。MATLAB工作时，就沿着此搜索路径，从各目录上寻找所需的文件、函数、数据。</w:t>
      </w:r>
    </w:p>
    <w:p w14:paraId="47910C15">
      <w:pPr>
        <w:numPr>
          <w:ilvl w:val="0"/>
          <w:numId w:val="5"/>
        </w:numPr>
        <w:ind w:left="420" w:leftChars="0" w:hanging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当用户从指令窗送入一个名为cont的指令后，MATLAB的基本搜索过程大抵如下：</w:t>
      </w:r>
    </w:p>
    <w:p w14:paraId="5DEB2ADF">
      <w:pPr>
        <w:numPr>
          <w:ilvl w:val="0"/>
          <w:numId w:val="5"/>
        </w:numPr>
        <w:ind w:left="420" w:leftChars="0" w:hanging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检查MATLAB内存，若cont不是变量，则进行下一步。</w:t>
      </w:r>
    </w:p>
    <w:p w14:paraId="32CCDFCB">
      <w:pPr>
        <w:numPr>
          <w:ilvl w:val="0"/>
          <w:numId w:val="5"/>
        </w:numPr>
        <w:ind w:left="420" w:leftChars="0" w:hanging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检查cont是不是内建函数；假如不是，再往下执行。</w:t>
      </w:r>
    </w:p>
    <w:p w14:paraId="62237F5B">
      <w:pPr>
        <w:numPr>
          <w:ilvl w:val="0"/>
          <w:numId w:val="5"/>
        </w:numPr>
        <w:ind w:left="420" w:leftChars="0" w:hanging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在当前目录上，检查是否有名为cont的M文件存在；假如不是，再往下执行。</w:t>
      </w:r>
    </w:p>
    <w:p w14:paraId="2D860B0D">
      <w:pPr>
        <w:numPr>
          <w:ilvl w:val="0"/>
          <w:numId w:val="5"/>
        </w:numPr>
        <w:ind w:left="420" w:leftChars="0" w:hanging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在MATLAB搜索路径的其他目录中，检查是否有名为cont的M文件存在。</w:t>
      </w:r>
    </w:p>
    <w:p w14:paraId="41516FB3">
      <w:pPr>
        <w:ind w:firstLine="56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 w14:paraId="135F362A"/>
    <w:p w14:paraId="718700A9">
      <w:pPr>
        <w:ind w:firstLine="420" w:firstLineChars="0"/>
        <w:rPr>
          <w:rFonts w:hint="eastAsia"/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工作空间浏览器和变量编辑器</w:t>
      </w:r>
    </w:p>
    <w:p w14:paraId="74632348">
      <w:pP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查询指令     who及whos</w:t>
      </w:r>
    </w:p>
    <w:p w14:paraId="359F59F0">
      <w:pP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例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在指令窗中运用who, whos查阅MATLAB内存变量。</w:t>
      </w:r>
    </w:p>
    <w:p w14:paraId="494E0877">
      <w:pPr>
        <w:ind w:firstLine="42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who  </w:t>
      </w:r>
    </w:p>
    <w:p w14:paraId="0311A230">
      <w:pPr>
        <w:ind w:firstLine="42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whos  </w:t>
      </w:r>
    </w:p>
    <w:p w14:paraId="24BAAB9D">
      <w:pP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从工作空间中删除变量和函数的指令    clear</w:t>
      </w:r>
    </w:p>
    <w:p w14:paraId="4021A978">
      <w:pPr>
        <w:ind w:firstLine="42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最常用的几种格式：</w:t>
      </w:r>
    </w:p>
    <w:p w14:paraId="001FC9BB">
      <w:pPr>
        <w:ind w:firstLine="42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clear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%清除工作空间中的所有变量</w:t>
      </w:r>
    </w:p>
    <w:p w14:paraId="6FAB9424">
      <w:pPr>
        <w:ind w:firstLine="42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clear var1 var2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%清除工作空间中的var1和var2变量</w:t>
      </w:r>
    </w:p>
    <w:p w14:paraId="6275D95B">
      <w:pPr>
        <w:ind w:firstLine="42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clear all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%清除工作空间中所有的变量</w:t>
      </w:r>
    </w:p>
    <w:p w14:paraId="5A1DCC96">
      <w:pP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0EA1BDD8">
      <w:pPr>
        <w:ind w:firstLine="420" w:firstLineChars="0"/>
        <w:rPr>
          <w:rFonts w:hint="eastAsia"/>
          <w:color w:val="FF0000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1791970</wp:posOffset>
                </wp:positionH>
                <wp:positionV relativeFrom="paragraph">
                  <wp:posOffset>306070</wp:posOffset>
                </wp:positionV>
                <wp:extent cx="535305" cy="657860"/>
                <wp:effectExtent l="9525" t="9525" r="26670" b="18415"/>
                <wp:wrapNone/>
                <wp:docPr id="62" name="墨迹 6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0">
                          <w14:nvContentPartPr>
                            <w14:cNvPr id="62" name="墨迹 62"/>
                            <w14:cNvContentPartPr/>
                          </w14:nvContentPartPr>
                          <w14:xfrm>
                            <a:off x="2934970" y="2211070"/>
                            <a:ext cx="535305" cy="6578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1.1pt;margin-top:24.1pt;height:51.8pt;width:42.15pt;z-index:251661312;mso-width-relative:page;mso-height-relative:page;" coordsize="21600,21600" o:gfxdata="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">
                <v:imagedata r:id="rId101" o:title=""/>
                <o:lock v:ext="edit"/>
              </v:shape>
            </w:pict>
          </mc:Fallback>
        </mc:AlternateContent>
      </w:r>
      <w:r>
        <w:rPr>
          <w:rFonts w:hint="eastAsia"/>
          <w:color w:val="FF0000"/>
          <w:sz w:val="28"/>
          <w:szCs w:val="28"/>
        </w:rPr>
        <w:t>Editor</w:t>
      </w:r>
      <w:r>
        <w:rPr>
          <w:rFonts w:hint="eastAsia"/>
          <w:color w:val="FF0000"/>
          <w:sz w:val="28"/>
          <w:szCs w:val="28"/>
          <w:lang w:val="en-US" w:eastAsia="zh-CN"/>
        </w:rPr>
        <w:t xml:space="preserve"> </w:t>
      </w:r>
      <w:r>
        <w:rPr>
          <w:rFonts w:hint="eastAsia"/>
          <w:color w:val="FF0000"/>
          <w:sz w:val="28"/>
          <w:szCs w:val="28"/>
        </w:rPr>
        <w:t>脚本编写初步</w:t>
      </w:r>
    </w:p>
    <w:p w14:paraId="2F2822D7">
      <w:pPr>
        <w:ind w:firstLine="420" w:firstLineChars="0"/>
      </w:pPr>
      <w:r>
        <w:drawing>
          <wp:inline distT="0" distB="0" distL="114300" distR="114300">
            <wp:extent cx="5272405" cy="2304415"/>
            <wp:effectExtent l="0" t="0" r="4445" b="635"/>
            <wp:docPr id="5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8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5388F">
      <w:pPr>
        <w:ind w:firstLine="420" w:firstLineChars="0"/>
        <w:rPr>
          <w:rFonts w:hint="eastAsia"/>
          <w:color w:val="FF0000"/>
          <w:sz w:val="28"/>
          <w:szCs w:val="28"/>
        </w:rPr>
      </w:pPr>
    </w:p>
    <w:p w14:paraId="600F5270">
      <w:pPr>
        <w:ind w:firstLine="420" w:firstLineChars="0"/>
        <w:rPr>
          <w:rFonts w:hint="eastAsia"/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帮助系统及其使用</w:t>
      </w:r>
    </w:p>
    <w:p w14:paraId="73816E6B">
      <w:pPr>
        <w:ind w:firstLine="42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MATLAB作为一个优秀的科学计算软件，其帮助系统考虑了不同用户的不同需求，构成了一个比较完备的帮助体系。</w:t>
      </w:r>
    </w:p>
    <w:p w14:paraId="4981DB85">
      <w:pPr>
        <w:ind w:firstLine="42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常用帮助指令</w:t>
      </w:r>
    </w:p>
    <w:p w14:paraId="0B21BD79">
      <w:pPr>
        <w:ind w:firstLine="42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help FunName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给出指定名称函数的使用方法</w:t>
      </w:r>
    </w:p>
    <w:p w14:paraId="1C55C7BD">
      <w:pPr>
        <w:ind w:firstLine="42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26B24FF9">
      <w:pPr>
        <w:ind w:firstLine="420" w:firstLineChars="0"/>
        <w:rPr>
          <w:rFonts w:hint="default" w:eastAsia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使用在线帮助</w:t>
      </w:r>
    </w:p>
    <w:p w14:paraId="755F7CA4">
      <w:pPr>
        <w:ind w:firstLine="42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https://www.mathworks.com/help/?s_tid=gn_sup</w:t>
      </w:r>
    </w:p>
    <w:p w14:paraId="5369DF2F">
      <w:pPr>
        <w:ind w:firstLine="420" w:firstLineChars="0"/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0A9D2103">
      <w:pPr>
        <w:ind w:firstLine="420" w:firstLineChars="0"/>
        <w:rPr>
          <w:rFonts w:hint="default" w:eastAsia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常用命令</w:t>
      </w:r>
    </w:p>
    <w:p w14:paraId="4403D69B">
      <w:pP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clf     clc     clear</w:t>
      </w:r>
    </w:p>
    <w:p w14:paraId="6DF929AC">
      <w:pP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help </w:t>
      </w:r>
    </w:p>
    <w:p w14:paraId="102CCD7E">
      <w:pP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load    save</w:t>
      </w:r>
    </w:p>
    <w:p w14:paraId="3647A3CE">
      <w:pP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     ,     ;</w:t>
      </w:r>
    </w:p>
    <w:p w14:paraId="1C03B105">
      <w:pP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pi     i     sin    cos    exp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(expm)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sqrt</w:t>
      </w:r>
    </w:p>
    <w:p w14:paraId="18CC2169">
      <w:pP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rand    </w:t>
      </w:r>
    </w:p>
    <w:p w14:paraId="5B5F916B">
      <w:pP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real    imag    abs    angle</w:t>
      </w:r>
    </w:p>
    <w:p w14:paraId="3DCB7B41">
      <w:pP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2D7DA61C">
      <w:pP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657844BD">
      <w:pP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1220E911">
      <w:pP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7737259C">
      <w:pP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79047E45">
      <w:pP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36C316A3">
      <w:pPr>
        <w:rPr>
          <w:rFonts w:hint="eastAsia" w:eastAsiaTheme="minor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练习</w:t>
      </w:r>
    </w:p>
    <w:p w14:paraId="608EC1D3">
      <w:pP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1.数字1.5e2，1.5e3 中的哪个与1500相同？</w:t>
      </w:r>
    </w:p>
    <w:p w14:paraId="4B0ED65D">
      <w:pP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2.请指出如下5个变量名中，哪些是合法的？</w:t>
      </w:r>
    </w:p>
    <w:p w14:paraId="6DF69D6C">
      <w:pP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abcd-2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xyz­_3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3chan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a变量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ABCDefgh</w:t>
      </w:r>
    </w:p>
    <w:p w14:paraId="22806134">
      <w:pP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3.设 a = -8 , 运行以下三条指令，问运行结果相同吗？为什么？</w:t>
      </w:r>
    </w:p>
    <w:p w14:paraId="79A96703">
      <w:pPr>
        <w:rPr>
          <w:rFonts w:hint="eastAsia" w:eastAsia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w1=a^(2/3)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</w:p>
    <w:p w14:paraId="78F85CC7">
      <w:pPr>
        <w:rPr>
          <w:rFonts w:hint="default" w:eastAsia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w2=(a^2)^(1/3)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%64^(1/3)</w:t>
      </w:r>
    </w:p>
    <w:p w14:paraId="3269146A">
      <w:pPr>
        <w:rPr>
          <w:rFonts w:hint="default" w:eastAsia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w3=(a^(1/3))^2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%  (2*exp(i*pi/3))^2</w:t>
      </w:r>
    </w:p>
    <w:p w14:paraId="54876FF4">
      <w:pP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4.指令clear, clc各有什么用处？</w:t>
      </w:r>
    </w:p>
    <w:p w14:paraId="58090212">
      <w:pP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5.在MATLAB中产生二维数组   </w:t>
      </w:r>
    </w:p>
    <w:p w14:paraId="28BA8DA3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</w:t>
      </w:r>
      <w:r>
        <w:drawing>
          <wp:inline distT="0" distB="0" distL="114300" distR="114300">
            <wp:extent cx="780415" cy="671830"/>
            <wp:effectExtent l="0" t="0" r="635" b="13970"/>
            <wp:docPr id="52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60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780415" cy="67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</w:p>
    <w:p w14:paraId="1AFBF083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D4226D5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E6D7B0E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7AB9C71D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AAB9946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0FCF57C8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55FE85AC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348E9C2E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788C72F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04EBB7B8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07162438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513F3244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58836143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67AAC951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0ADB4A80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2E714DF">
      <w:pPr>
        <w:rPr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Chapter 0.1 矩阵与算符</w:t>
      </w:r>
    </w:p>
    <w:p w14:paraId="2AB3D907">
      <w:pPr>
        <w:numPr>
          <w:ilvl w:val="0"/>
          <w:numId w:val="5"/>
        </w:num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  <w:t>Array：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按矩形排列的一组数</w:t>
      </w:r>
    </w:p>
    <w:p w14:paraId="35F7DAB4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例子： 2   3   4   8   10</w:t>
      </w:r>
    </w:p>
    <w:p w14:paraId="56E049C9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     1   3   4   5   6</w:t>
      </w:r>
    </w:p>
    <w:p w14:paraId="4FB3E675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     4.2  3.2 2.5  0   7     三行五列；3乘5的数列；3 by 5 array</w:t>
      </w:r>
    </w:p>
    <w:p w14:paraId="537C7E8E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316AA571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三维数列：2 pages, 3 by 5 by 2</w:t>
      </w:r>
    </w:p>
    <w:p w14:paraId="62AF39AA">
      <w:r>
        <w:drawing>
          <wp:inline distT="0" distB="0" distL="114300" distR="114300">
            <wp:extent cx="3030855" cy="2184400"/>
            <wp:effectExtent l="0" t="0" r="17145" b="6350"/>
            <wp:docPr id="286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5" name="Picture 5"/>
                    <pic:cNvPicPr>
                      <a:picLocks noChangeAspect="1"/>
                    </pic:cNvPicPr>
                  </pic:nvPicPr>
                  <pic:blipFill>
                    <a:blip r:embed="rId104"/>
                    <a:srcRect l="-122" t="19731" r="51428" b="5681"/>
                    <a:stretch>
                      <a:fillRect/>
                    </a:stretch>
                  </pic:blipFill>
                  <pic:spPr>
                    <a:xfrm>
                      <a:off x="0" y="0"/>
                      <a:ext cx="3030855" cy="218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4E09772">
      <w:r>
        <w:drawing>
          <wp:inline distT="0" distB="0" distL="114300" distR="114300">
            <wp:extent cx="4885690" cy="2483485"/>
            <wp:effectExtent l="0" t="0" r="10160" b="12065"/>
            <wp:docPr id="276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2" name="Picture 4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2483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A9A65A"/>
    <w:p w14:paraId="3C036446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高维数列</w:t>
      </w:r>
    </w:p>
    <w:p w14:paraId="42064E3B">
      <w:pPr>
        <w:rPr>
          <w:rFonts w:hint="eastAsia"/>
          <w:sz w:val="28"/>
          <w:szCs w:val="28"/>
        </w:rPr>
      </w:pPr>
    </w:p>
    <w:p w14:paraId="67EF9B2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常用的数列</w:t>
      </w:r>
    </w:p>
    <w:p w14:paraId="02AAEFE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2D array=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matrix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 xml:space="preserve"> (or matrices )</w:t>
      </w:r>
    </w:p>
    <w:p w14:paraId="700C888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1D array=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vector</w:t>
      </w:r>
      <w:r>
        <w:rPr>
          <w:sz w:val="28"/>
          <w:szCs w:val="28"/>
        </w:rPr>
        <w:t>’</w:t>
      </w:r>
    </w:p>
    <w:p w14:paraId="24F0D87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Matlab=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matrix labortory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, 处理的是matrices。</w:t>
      </w:r>
    </w:p>
    <w:p w14:paraId="1DDCA33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绘图（plot）时，我们使用过1D数列，vector。 </w:t>
      </w:r>
    </w:p>
    <w:p w14:paraId="2A1BA11D">
      <w:pPr>
        <w:rPr>
          <w:sz w:val="28"/>
          <w:szCs w:val="28"/>
        </w:rPr>
      </w:pPr>
    </w:p>
    <w:p w14:paraId="36C684DE">
      <w:pPr>
        <w:rPr>
          <w:sz w:val="28"/>
          <w:szCs w:val="28"/>
        </w:rPr>
      </w:pPr>
      <w: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-54610</wp:posOffset>
                </wp:positionH>
                <wp:positionV relativeFrom="paragraph">
                  <wp:posOffset>74295</wp:posOffset>
                </wp:positionV>
                <wp:extent cx="4446270" cy="3175000"/>
                <wp:effectExtent l="6350" t="6350" r="24130" b="19050"/>
                <wp:wrapNone/>
                <wp:docPr id="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6270" cy="3175000"/>
                          <a:chOff x="2801" y="2234"/>
                          <a:chExt cx="9346" cy="5845"/>
                        </a:xfrm>
                        <a:effectLst/>
                      </wpg:grpSpPr>
                      <wps:wsp>
                        <wps:cNvPr id="8" name="椭圆 3"/>
                        <wps:cNvSpPr/>
                        <wps:spPr>
                          <a:xfrm>
                            <a:off x="2801" y="2234"/>
                            <a:ext cx="9346" cy="584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 algn="ctr">
                            <a:solidFill>
                              <a:srgbClr val="70AD47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9" name="椭圆 4"/>
                        <wps:cNvSpPr/>
                        <wps:spPr>
                          <a:xfrm>
                            <a:off x="4202" y="3356"/>
                            <a:ext cx="6497" cy="449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 algn="ctr">
                            <a:solidFill>
                              <a:srgbClr val="70AD47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0" name="椭圆 5"/>
                        <wps:cNvSpPr/>
                        <wps:spPr>
                          <a:xfrm>
                            <a:off x="5211" y="4409"/>
                            <a:ext cx="4478" cy="294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 algn="ctr">
                            <a:solidFill>
                              <a:srgbClr val="70AD47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1" name="椭圆 6"/>
                        <wps:cNvSpPr/>
                        <wps:spPr>
                          <a:xfrm>
                            <a:off x="6350" y="5440"/>
                            <a:ext cx="2410" cy="164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2700" cap="flat" cmpd="sng" algn="ctr">
                            <a:solidFill>
                              <a:srgbClr val="70AD47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29" name="文本框 7"/>
                        <wps:cNvSpPr txBox="1"/>
                        <wps:spPr>
                          <a:xfrm>
                            <a:off x="6494" y="5730"/>
                            <a:ext cx="2726" cy="1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CFE4BCB">
                              <w:pPr>
                                <w:pStyle w:val="7"/>
                              </w:pPr>
                              <w:r>
                                <w:rPr>
                                  <w:rFonts w:hAnsiTheme="minorBidi"/>
                                  <w:color w:val="000000" w:themeColor="text1"/>
                                  <w:kern w:val="24"/>
                                  <w:sz w:val="64"/>
                                  <w:szCs w:val="6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scalars</w:t>
                              </w:r>
                            </w:p>
                            <w:p w14:paraId="5EBB122B">
                              <w:pPr>
                                <w:pStyle w:val="7"/>
                              </w:pP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0" name="文本框 8"/>
                        <wps:cNvSpPr txBox="1"/>
                        <wps:spPr>
                          <a:xfrm>
                            <a:off x="6436" y="4521"/>
                            <a:ext cx="3640" cy="1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EEBBC63">
                              <w:pPr>
                                <w:pStyle w:val="7"/>
                              </w:pPr>
                              <w:r>
                                <w:rPr>
                                  <w:rFonts w:hAnsiTheme="minorBidi"/>
                                  <w:color w:val="000000" w:themeColor="text1"/>
                                  <w:kern w:val="24"/>
                                  <w:sz w:val="64"/>
                                  <w:szCs w:val="6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vectors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1" name="文本框 9"/>
                        <wps:cNvSpPr txBox="1"/>
                        <wps:spPr>
                          <a:xfrm>
                            <a:off x="6016" y="3579"/>
                            <a:ext cx="3597" cy="1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D1E4A3E">
                              <w:pPr>
                                <w:pStyle w:val="7"/>
                              </w:pPr>
                              <w:r>
                                <w:rPr>
                                  <w:rFonts w:hAnsiTheme="minorBidi"/>
                                  <w:color w:val="000000" w:themeColor="text1"/>
                                  <w:kern w:val="24"/>
                                  <w:sz w:val="64"/>
                                  <w:szCs w:val="6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matrices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2" name="文本框 10"/>
                        <wps:cNvSpPr txBox="1"/>
                        <wps:spPr>
                          <a:xfrm>
                            <a:off x="6151" y="2437"/>
                            <a:ext cx="5215" cy="1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0EF6EF3">
                              <w:pPr>
                                <w:pStyle w:val="7"/>
                              </w:pPr>
                              <w:r>
                                <w:rPr>
                                  <w:rFonts w:hAnsiTheme="minorBidi"/>
                                  <w:color w:val="000000" w:themeColor="text1"/>
                                  <w:kern w:val="24"/>
                                  <w:sz w:val="64"/>
                                  <w:szCs w:val="6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arrays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-4.3pt;margin-top:5.85pt;height:250pt;width:350.1pt;z-index:251659264;mso-width-relative:page;mso-height-relative:page;" coordorigin="2801,2234" coordsize="9346,5845" o:gfxdata="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">
                <o:lock v:ext="edit" aspectratio="f"/>
                <v:shape id="椭圆 3" o:spid="_x0000_s1026" o:spt="3" type="#_x0000_t3" style="position:absolute;left:2801;top:2234;height:5845;width:9346;v-text-anchor:middle;" fillcolor="#FFFFFF" filled="t" stroked="t" coordsize="21600,21600" o:gfxdata="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u3ioP7gAAADaAAAA&#10;DwAAAAAAAAABACAAAAAiAAAAZHJzL2Rvd25yZXYueG1sUEsBAhQAFAAAAAgAh07iQDMvBZ47AAAA&#10;OQAAABAAAAAAAAAAAQAgAAAABwEAAGRycy9zaGFwZXhtbC54bWxQSwUGAAAAAAYABgBbAQAAsQMA&#10;AAAA&#10;">
                  <v:fill on="t" focussize="0,0"/>
                  <v:stroke weight="1pt" color="#70AD47" miterlimit="8" joinstyle="miter"/>
                  <v:imagedata o:title=""/>
                  <o:lock v:ext="edit" aspectratio="f"/>
                </v:shape>
                <v:shape id="椭圆 4" o:spid="_x0000_s1026" o:spt="3" type="#_x0000_t3" style="position:absolute;left:4202;top:3356;height:4494;width:6497;v-text-anchor:middle;" fillcolor="#FFFFFF" filled="t" stroked="t" coordsize="21600,21600" o:gfxdata="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NA2kvQAA&#10;ANoAAAAPAAAAAAAAAAEAIAAAACIAAABkcnMvZG93bnJldi54bWxQSwECFAAUAAAACACHTuJAMy8F&#10;njsAAAA5AAAAEAAAAAAAAAABACAAAAAMAQAAZHJzL3NoYXBleG1sLnhtbFBLBQYAAAAABgAGAFsB&#10;AAC2AwAAAAA=&#10;">
                  <v:fill on="t" focussize="0,0"/>
                  <v:stroke weight="1pt" color="#70AD47" miterlimit="8" joinstyle="miter"/>
                  <v:imagedata o:title=""/>
                  <o:lock v:ext="edit" aspectratio="f"/>
                </v:shape>
                <v:shape id="椭圆 5" o:spid="_x0000_s1026" o:spt="3" type="#_x0000_t3" style="position:absolute;left:5211;top:4409;height:2947;width:4478;v-text-anchor:middle;" fillcolor="#FFFFFF" filled="t" stroked="t" coordsize="21600,21600" o:gfxdata="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1AiWb4A&#10;AADbAAAADwAAAAAAAAABACAAAAAiAAAAZHJzL2Rvd25yZXYueG1sUEsBAhQAFAAAAAgAh07iQDMv&#10;BZ47AAAAOQAAABAAAAAAAAAAAQAgAAAADQEAAGRycy9zaGFwZXhtbC54bWxQSwUGAAAAAAYABgBb&#10;AQAAtwMAAAAA&#10;">
                  <v:fill on="t" focussize="0,0"/>
                  <v:stroke weight="1pt" color="#70AD47" miterlimit="8" joinstyle="miter"/>
                  <v:imagedata o:title=""/>
                  <o:lock v:ext="edit" aspectratio="f"/>
                </v:shape>
                <v:shape id="椭圆 6" o:spid="_x0000_s1026" o:spt="3" type="#_x0000_t3" style="position:absolute;left:6350;top:5440;height:1645;width:2410;v-text-anchor:middle;" fillcolor="#FFFFFF" filled="t" stroked="t" coordsize="21600,21600" o:gfxdata="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ByHwrsAAADb&#10;AAAADwAAAAAAAAABACAAAAAiAAAAZHJzL2Rvd25yZXYueG1sUEsBAhQAFAAAAAgAh07iQDMvBZ47&#10;AAAAOQAAABAAAAAAAAAAAQAgAAAACgEAAGRycy9zaGFwZXhtbC54bWxQSwUGAAAAAAYABgBbAQAA&#10;tAMAAAAA&#10;">
                  <v:fill on="t" focussize="0,0"/>
                  <v:stroke weight="1pt" color="#70AD47" miterlimit="8" joinstyle="miter"/>
                  <v:imagedata o:title=""/>
                  <o:lock v:ext="edit" aspectratio="f"/>
                </v:shape>
                <v:shape id="文本框 7" o:spid="_x0000_s1026" o:spt="202" type="#_x0000_t202" style="position:absolute;left:6494;top:5730;height:1392;width:2726;" filled="f" stroked="f" coordsize="21600,21600" o:gfxdata="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OXl1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 w14:paraId="1CFE4BCB">
                        <w:pPr>
                          <w:pStyle w:val="7"/>
                        </w:pPr>
                        <w:r>
                          <w:rPr>
                            <w:rFonts w:hAnsiTheme="minorBidi"/>
                            <w:color w:val="000000" w:themeColor="text1"/>
                            <w:kern w:val="24"/>
                            <w:sz w:val="64"/>
                            <w:szCs w:val="6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scalars</w:t>
                        </w:r>
                      </w:p>
                      <w:p w14:paraId="5EBB122B">
                        <w:pPr>
                          <w:pStyle w:val="7"/>
                        </w:pPr>
                      </w:p>
                    </w:txbxContent>
                  </v:textbox>
                </v:shape>
                <v:shape id="文本框 8" o:spid="_x0000_s1026" o:spt="202" type="#_x0000_t202" style="position:absolute;left:6436;top:4521;height:1080;width:3640;" filled="f" stroked="f" coordsize="21600,21600" o:gfxdata="UEsDBAoAAAAAAIdO4kAAAAAAAAAAAAAAAAAEAAAAZHJzL1BLAwQUAAAACACHTuJACAbalrkAAADb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xvXxS/wBcv0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gG2pa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 w14:paraId="6EEBBC63">
                        <w:pPr>
                          <w:pStyle w:val="7"/>
                        </w:pPr>
                        <w:r>
                          <w:rPr>
                            <w:rFonts w:hAnsiTheme="minorBidi"/>
                            <w:color w:val="000000" w:themeColor="text1"/>
                            <w:kern w:val="24"/>
                            <w:sz w:val="64"/>
                            <w:szCs w:val="6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vectors</w:t>
                        </w:r>
                      </w:p>
                    </w:txbxContent>
                  </v:textbox>
                </v:shape>
                <v:shape id="文本框 9" o:spid="_x0000_s1026" o:spt="202" type="#_x0000_t202" style="position:absolute;left:6016;top:3579;height:1080;width:3597;" filled="f" stroked="f" coordsize="21600,21600" o:gfxdata="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nSn8N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 w14:paraId="4D1E4A3E">
                        <w:pPr>
                          <w:pStyle w:val="7"/>
                        </w:pPr>
                        <w:r>
                          <w:rPr>
                            <w:rFonts w:hAnsiTheme="minorBidi"/>
                            <w:color w:val="000000" w:themeColor="text1"/>
                            <w:kern w:val="24"/>
                            <w:sz w:val="64"/>
                            <w:szCs w:val="6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matrices</w:t>
                        </w:r>
                      </w:p>
                    </w:txbxContent>
                  </v:textbox>
                </v:shape>
                <v:shape id="文本框 10" o:spid="_x0000_s1026" o:spt="202" type="#_x0000_t202" style="position:absolute;left:6151;top:2437;height:1080;width:5215;" filled="f" stroked="f" coordsize="21600,21600" o:gfxdata="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mOF6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 w14:paraId="10EF6EF3">
                        <w:pPr>
                          <w:pStyle w:val="7"/>
                        </w:pPr>
                        <w:r>
                          <w:rPr>
                            <w:rFonts w:hAnsiTheme="minorBidi"/>
                            <w:color w:val="000000" w:themeColor="text1"/>
                            <w:kern w:val="24"/>
                            <w:sz w:val="64"/>
                            <w:szCs w:val="6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arrays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1175D66">
      <w:pPr>
        <w:rPr>
          <w:sz w:val="28"/>
          <w:szCs w:val="28"/>
        </w:rPr>
      </w:pPr>
    </w:p>
    <w:p w14:paraId="38828708">
      <w:pPr>
        <w:rPr>
          <w:sz w:val="28"/>
          <w:szCs w:val="28"/>
        </w:rPr>
      </w:pPr>
    </w:p>
    <w:p w14:paraId="07E7B8A9">
      <w:pPr>
        <w:rPr>
          <w:sz w:val="28"/>
          <w:szCs w:val="28"/>
        </w:rPr>
      </w:pPr>
    </w:p>
    <w:p w14:paraId="5408625E">
      <w:pPr>
        <w:rPr>
          <w:sz w:val="28"/>
          <w:szCs w:val="28"/>
        </w:rPr>
      </w:pPr>
    </w:p>
    <w:p w14:paraId="36A9B6FB">
      <w:pPr>
        <w:rPr>
          <w:sz w:val="28"/>
          <w:szCs w:val="28"/>
        </w:rPr>
      </w:pPr>
    </w:p>
    <w:p w14:paraId="5F5E514D">
      <w:pPr>
        <w:rPr>
          <w:sz w:val="28"/>
          <w:szCs w:val="28"/>
        </w:rPr>
      </w:pPr>
    </w:p>
    <w:p w14:paraId="7DCB1F5C">
      <w:pPr>
        <w:rPr>
          <w:sz w:val="28"/>
          <w:szCs w:val="28"/>
        </w:rPr>
      </w:pPr>
    </w:p>
    <w:p w14:paraId="063EC0F2">
      <w:pPr>
        <w:numPr>
          <w:ilvl w:val="0"/>
          <w:numId w:val="5"/>
        </w:numPr>
        <w:rPr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冒号（colon）的作用</w:t>
      </w:r>
    </w:p>
    <w:p w14:paraId="149DA0B4">
      <w:pPr>
        <w:rPr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 一种算符，和加号减号一样类型</w:t>
      </w:r>
    </w:p>
    <w:p w14:paraId="382C387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&gt;&gt; x=1:3:7; </w:t>
      </w:r>
    </w:p>
    <w:p w14:paraId="504126F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&gt;&gt; y=1:100;</w:t>
      </w:r>
    </w:p>
    <w:p w14:paraId="0CB0A3DF">
      <w:pPr>
        <w:rPr>
          <w:sz w:val="28"/>
          <w:szCs w:val="28"/>
        </w:rPr>
      </w:pPr>
    </w:p>
    <w:p w14:paraId="48681DDA">
      <w:pPr>
        <w:numPr>
          <w:ilvl w:val="0"/>
          <w:numId w:val="5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访问矩阵</w:t>
      </w:r>
    </w:p>
    <w:p w14:paraId="46CF5FE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行和列（row and columns）</w:t>
      </w:r>
    </w:p>
    <w:p w14:paraId="4AF376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columns</w:t>
      </w:r>
    </w:p>
    <w:p w14:paraId="5E21E9A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rows </w:t>
      </w:r>
      <w:r>
        <w:rPr>
          <w:rFonts w:hint="eastAsia"/>
          <w:position w:val="-50"/>
          <w:sz w:val="28"/>
          <w:szCs w:val="28"/>
        </w:rPr>
        <w:object>
          <v:shape id="_x0000_i1064" o:spt="75" type="#_x0000_t75" style="height:56.4pt;width:106.2pt;" o:ole="t" filled="f" o:preferrelative="t" stroked="f" coordsize="21600,21600">
            <v:path/>
            <v:fill on="f" focussize="0,0"/>
            <v:stroke on="f" joinstyle="miter"/>
            <v:imagedata r:id="rId107" o:title=""/>
            <o:lock v:ext="edit" aspectratio="t"/>
            <w10:wrap type="none"/>
            <w10:anchorlock/>
          </v:shape>
          <o:OLEObject Type="Embed" ProgID="Equation.3" ShapeID="_x0000_i1064" DrawAspect="Content" ObjectID="_1468075764" r:id="rId106">
            <o:LockedField>false</o:LockedField>
          </o:OLEObject>
        </w:object>
      </w:r>
    </w:p>
    <w:p w14:paraId="528A57C8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访问m行n列的元素 X(m,n)</w:t>
      </w:r>
    </w:p>
    <w:p w14:paraId="777DF51A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修改m行n列的元素 X(m,n)=...</w:t>
      </w:r>
    </w:p>
    <w:p w14:paraId="40BDD61C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访问、修改多个元素</w:t>
      </w:r>
    </w:p>
    <w:p w14:paraId="4CFD6013">
      <w:pPr>
        <w:ind w:firstLine="420"/>
        <w:rPr>
          <w:sz w:val="28"/>
          <w:szCs w:val="28"/>
        </w:rPr>
      </w:pPr>
    </w:p>
    <w:p w14:paraId="23867E9F">
      <w:pPr>
        <w:numPr>
          <w:ilvl w:val="0"/>
          <w:numId w:val="5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矩阵组合、变换</w:t>
      </w:r>
    </w:p>
    <w:p w14:paraId="76289228">
      <w:pPr>
        <w:ind w:firstLine="840" w:firstLineChars="300"/>
        <w:rPr>
          <w:sz w:val="28"/>
          <w:szCs w:val="28"/>
        </w:rPr>
      </w:pPr>
      <w:r>
        <w:rPr>
          <w:rFonts w:hint="eastAsia"/>
          <w:position w:val="-50"/>
          <w:sz w:val="28"/>
          <w:szCs w:val="28"/>
        </w:rPr>
        <w:object>
          <v:shape id="_x0000_i1065" o:spt="75" type="#_x0000_t75" style="height:56.4pt;width:58.2pt;" o:ole="t" filled="f" o:preferrelative="t" stroked="f" coordsize="21600,21600">
            <v:path/>
            <v:fill on="f" focussize="0,0"/>
            <v:stroke on="f" joinstyle="miter"/>
            <v:imagedata r:id="rId109" o:title=""/>
            <o:lock v:ext="edit" aspectratio="t"/>
            <w10:wrap type="none"/>
            <w10:anchorlock/>
          </v:shape>
          <o:OLEObject Type="Embed" ProgID="Equation.3" ShapeID="_x0000_i1065" DrawAspect="Content" ObjectID="_1468075765" r:id="rId108">
            <o:LockedField>false</o:LockedField>
          </o:OLEObject>
        </w:object>
      </w:r>
      <w:r>
        <w:rPr>
          <w:rFonts w:hint="eastAsia"/>
          <w:position w:val="-50"/>
          <w:sz w:val="28"/>
          <w:szCs w:val="28"/>
        </w:rPr>
        <w:object>
          <v:shape id="_x0000_i1066" o:spt="75" type="#_x0000_t75" style="height:56.4pt;width:57pt;" o:ole="t" filled="f" o:preferrelative="t" stroked="f" coordsize="21600,21600">
            <v:path/>
            <v:fill on="f" focussize="0,0"/>
            <v:stroke on="f" joinstyle="miter"/>
            <v:imagedata r:id="rId111" o:title=""/>
            <o:lock v:ext="edit" aspectratio="t"/>
            <w10:wrap type="none"/>
            <w10:anchorlock/>
          </v:shape>
          <o:OLEObject Type="Embed" ProgID="Equation.3" ShapeID="_x0000_i1066" DrawAspect="Content" ObjectID="_1468075766" r:id="rId110">
            <o:LockedField>false</o:LockedField>
          </o:OLEObject>
        </w:object>
      </w:r>
    </w:p>
    <w:p w14:paraId="0188A941">
      <w:pPr>
        <w:ind w:firstLine="840" w:firstLineChars="300"/>
        <w:rPr>
          <w:sz w:val="28"/>
          <w:szCs w:val="28"/>
        </w:rPr>
      </w:pPr>
      <w:r>
        <w:rPr>
          <w:rFonts w:hint="eastAsia"/>
          <w:position w:val="-30"/>
          <w:sz w:val="28"/>
          <w:szCs w:val="28"/>
        </w:rPr>
        <w:object>
          <v:shape id="_x0000_i1067" o:spt="75" type="#_x0000_t75" style="height:36pt;width:62.4pt;" o:ole="t" filled="f" o:preferrelative="t" stroked="f" coordsize="21600,21600">
            <v:path/>
            <v:fill on="f" focussize="0,0"/>
            <v:stroke on="f" joinstyle="miter"/>
            <v:imagedata r:id="rId113" o:title=""/>
            <o:lock v:ext="edit" aspectratio="t"/>
            <w10:wrap type="none"/>
            <w10:anchorlock/>
          </v:shape>
          <o:OLEObject Type="Embed" ProgID="Equation.3" ShapeID="_x0000_i1067" DrawAspect="Content" ObjectID="_1468075767" r:id="rId112">
            <o:LockedField>false</o:LockedField>
          </o:OLEObject>
        </w:object>
      </w:r>
    </w:p>
    <w:p w14:paraId="26A5FE22">
      <w:pPr>
        <w:ind w:firstLine="840" w:firstLineChars="300"/>
        <w:rPr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  <w:t>注意行数和列数的匹配</w:t>
      </w:r>
    </w:p>
    <w:p w14:paraId="59B49479">
      <w:pP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7441AC69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矩阵的转置</w:t>
      </w:r>
    </w:p>
    <w:p w14:paraId="621CCDA0">
      <w:pPr>
        <w:rPr>
          <w:rFonts w:hint="default" w:eastAsiaTheme="minor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&gt;&gt;G=H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’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G=H.</w:t>
      </w:r>
      <w: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’</w:t>
      </w:r>
    </w:p>
    <w:p w14:paraId="15018947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G(2,1)=H(1,2)</w:t>
      </w:r>
    </w:p>
    <w:p w14:paraId="6D7CA74B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28984966">
      <w:pPr>
        <w:numPr>
          <w:ilvl w:val="0"/>
          <w:numId w:val="5"/>
        </w:num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算术</w:t>
      </w:r>
    </w:p>
    <w:p w14:paraId="0FA71C09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FF0000"/>
          <w:sz w:val="28"/>
          <w:szCs w:val="28"/>
        </w:rPr>
        <w:t xml:space="preserve">   加法  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&gt;&gt;Z=A+B?</w:t>
      </w:r>
    </w:p>
    <w:p w14:paraId="38A60145">
      <w:pPr>
        <w:rPr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  <w:t>行列数匹配</w:t>
      </w:r>
    </w:p>
    <w:p w14:paraId="6A2A5D66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FF0000"/>
          <w:sz w:val="28"/>
          <w:szCs w:val="28"/>
        </w:rPr>
        <w:t xml:space="preserve">   乘法 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&gt;&gt;Z=A.*B?</w:t>
      </w:r>
    </w:p>
    <w:p w14:paraId="737E3F95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&gt;&gt;Z=A*B?</w:t>
      </w:r>
    </w:p>
    <w:p w14:paraId="19C70933">
      <w:pP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“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.*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对应位置元素相乘</w:t>
      </w:r>
    </w:p>
    <w:p w14:paraId="29A3A2BD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“*”线性代数中的矩阵乘法， 必须满足线性代数中的矩阵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乘法规则</w:t>
      </w:r>
    </w:p>
    <w:p w14:paraId="4217F0F3">
      <w:pPr>
        <w:rPr>
          <w:color w:val="FF0000"/>
          <w:sz w:val="28"/>
          <w:szCs w:val="28"/>
        </w:rPr>
      </w:pPr>
    </w:p>
    <w:p w14:paraId="7CE17CC8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FF0000"/>
          <w:sz w:val="28"/>
          <w:szCs w:val="28"/>
        </w:rPr>
        <w:t xml:space="preserve">   除法 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&gt;&gt;C=A*B;     </w:t>
      </w:r>
    </w:p>
    <w:p w14:paraId="0E2BF17C">
      <w:pPr>
        <w:ind w:firstLine="1400" w:firstLineChars="50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C*inv(B)=A*B*inv(B)   &gt;&gt;A=C/B   </w:t>
      </w:r>
    </w:p>
    <w:p w14:paraId="27FFCDD3">
      <w:pPr>
        <w:ind w:firstLine="1400" w:firstLineChars="50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inv(A)*C=inv(A)*A*B   &gt;&gt;B=A\C</w:t>
      </w:r>
    </w:p>
    <w:p w14:paraId="374099AF">
      <w:pPr>
        <w:rPr>
          <w:color w:val="FF0000"/>
          <w:sz w:val="28"/>
          <w:szCs w:val="28"/>
        </w:rPr>
      </w:pPr>
    </w:p>
    <w:p w14:paraId="48228AEC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FF0000"/>
          <w:sz w:val="28"/>
          <w:szCs w:val="28"/>
        </w:rPr>
        <w:t xml:space="preserve">  幂  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&gt;&gt;x=2;y=3;z=x.^y;</w:t>
      </w:r>
    </w:p>
    <w:p w14:paraId="741E4E18">
      <w:pPr>
        <w:rPr>
          <w:rFonts w:hint="default" w:eastAsiaTheme="minor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    如果x</w:t>
      </w:r>
      <w:bookmarkStart w:id="0" w:name="_GoBack"/>
      <w:bookmarkEnd w:id="0"/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是矩阵？ &gt;&gt;x.^y ?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</w:p>
    <w:p w14:paraId="5E240F6C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&gt;&gt;x^2?    ans=x*x   </w:t>
      </w:r>
    </w:p>
    <w:p w14:paraId="7B3A3024">
      <w:pPr>
        <w:ind w:firstLine="3360" w:firstLineChars="120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&gt;&gt;x^3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?  ans=x*x*x</w:t>
      </w:r>
    </w:p>
    <w:p w14:paraId="24301475">
      <w:pPr>
        <w:ind w:firstLine="3360" w:firstLineChars="120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&gt;&gt;x.^2?    ans=x.*x</w:t>
      </w:r>
    </w:p>
    <w:p w14:paraId="5ABD87A9">
      <w:pPr>
        <w:ind w:firstLine="3360" w:firstLineChars="120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&gt;&gt;x.^3?    ans=x.*x.*x</w:t>
      </w:r>
    </w:p>
    <w:p w14:paraId="3DD02DCE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FF0000"/>
          <w:sz w:val="28"/>
          <w:szCs w:val="28"/>
        </w:rPr>
        <w:t xml:space="preserve"> 补充 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&gt;&gt; A=[1:3;4:6];    &gt;&gt;A+3?   &gt;&gt;A-2?   &gt;&gt;2.*A?  &gt;&gt;2*A?</w:t>
      </w:r>
    </w:p>
    <w:p w14:paraId="5BD9348A">
      <w:pPr>
        <w:numPr>
          <w:ilvl w:val="0"/>
          <w:numId w:val="5"/>
        </w:num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算符优先级（operator precedence）</w:t>
      </w:r>
    </w:p>
    <w:p w14:paraId="4AC6E729">
      <w:pPr>
        <w:ind w:firstLine="56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例子 &gt;&gt; 2+3*4 乘法优先加法  </w:t>
      </w:r>
    </w:p>
    <w:p w14:paraId="05C3A89E">
      <w:pPr>
        <w:ind w:firstLine="56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编程中的优先级</w:t>
      </w:r>
    </w:p>
    <w:p w14:paraId="1C395918">
      <w:pPr>
        <w:ind w:firstLine="56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1135" cy="2163445"/>
            <wp:effectExtent l="0" t="0" r="5715" b="825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63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5981C2">
      <w:pPr>
        <w:rPr>
          <w:color w:val="FF0000"/>
          <w:sz w:val="28"/>
          <w:szCs w:val="28"/>
        </w:rPr>
      </w:pPr>
    </w:p>
    <w:p w14:paraId="7F562C8C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 1+2+3=（1+2）+3</w:t>
      </w:r>
    </w:p>
    <w:p w14:paraId="1AEBD772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 1-2+3=（1-2）+3</w:t>
      </w:r>
    </w:p>
    <w:p w14:paraId="5C73CB27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&gt;&gt;2+3*4     &gt;&gt;(2+3)*4</w:t>
      </w:r>
    </w:p>
    <w:p w14:paraId="3D4485B2">
      <w:pPr>
        <w:rPr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&gt;&gt;1:3+10   </w:t>
      </w:r>
      <w:r>
        <w:rPr>
          <w:rFonts w:hint="eastAsia"/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  <w:t>=1:(3+10)=1:13</w:t>
      </w:r>
    </w:p>
    <w:p w14:paraId="00455315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&gt;&gt;(1:3)+10  ?</w:t>
      </w:r>
    </w:p>
    <w:p w14:paraId="5CC98AD0">
      <w:pPr>
        <w:rPr>
          <w:color w:val="00B050"/>
          <w:sz w:val="28"/>
          <w:szCs w:val="28"/>
        </w:rPr>
      </w:pPr>
      <w:r>
        <w:rPr>
          <w:rFonts w:hint="eastAsia"/>
          <w:color w:val="00B050"/>
          <w:sz w:val="28"/>
          <w:szCs w:val="28"/>
        </w:rPr>
        <w:t xml:space="preserve">   利用括号调整优先级</w:t>
      </w:r>
    </w:p>
    <w:p w14:paraId="502291C4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&gt;&gt; help precedence</w:t>
      </w:r>
    </w:p>
    <w:p w14:paraId="1767BF4D">
      <w:pP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36D2DB52">
      <w:pP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3155DB46">
      <w:pP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20A2359">
      <w:pPr>
        <w:jc w:val="left"/>
        <w:rPr>
          <w:rFonts w:ascii="Microsoft YaHei UI" w:hAnsi="Microsoft YaHei UI" w:eastAsia="Microsoft YaHei UI"/>
          <w:color w:val="000000"/>
          <w:sz w:val="32"/>
          <w:szCs w:val="32"/>
        </w:rPr>
      </w:pPr>
      <w:r>
        <w:rPr>
          <w:rFonts w:hint="eastAsia" w:ascii="Microsoft YaHei UI" w:hAnsi="Microsoft YaHei UI" w:eastAsia="Microsoft YaHei UI"/>
          <w:color w:val="000000"/>
          <w:sz w:val="32"/>
          <w:szCs w:val="32"/>
        </w:rPr>
        <w:t>Chapter 0.</w:t>
      </w:r>
      <w:r>
        <w:rPr>
          <w:rFonts w:hint="eastAsia" w:ascii="Microsoft YaHei UI" w:hAnsi="Microsoft YaHei UI" w:eastAsia="Microsoft YaHei UI"/>
          <w:color w:val="000000"/>
          <w:sz w:val="32"/>
          <w:szCs w:val="32"/>
          <w:lang w:val="en-US" w:eastAsia="zh-CN"/>
        </w:rPr>
        <w:t>2</w:t>
      </w:r>
      <w:r>
        <w:rPr>
          <w:rFonts w:hint="eastAsia" w:ascii="Microsoft YaHei UI" w:hAnsi="Microsoft YaHei UI" w:eastAsia="Microsoft YaHei UI"/>
          <w:color w:val="000000"/>
          <w:sz w:val="32"/>
          <w:szCs w:val="32"/>
        </w:rPr>
        <w:t xml:space="preserve"> 数据类型</w:t>
      </w:r>
    </w:p>
    <w:p w14:paraId="2D509A52">
      <w:pPr>
        <w:jc w:val="left"/>
        <w:rPr>
          <w:rFonts w:ascii="Microsoft YaHei UI" w:hAnsi="Microsoft YaHei UI" w:eastAsia="Microsoft YaHei UI"/>
          <w:color w:val="000000"/>
          <w:sz w:val="32"/>
          <w:szCs w:val="32"/>
        </w:rPr>
      </w:pPr>
      <w:r>
        <w:rPr>
          <w:rFonts w:hint="eastAsia" w:ascii="Microsoft YaHei UI" w:hAnsi="Microsoft YaHei UI" w:eastAsia="Microsoft YaHei UI"/>
          <w:color w:val="FF0000"/>
          <w:sz w:val="28"/>
          <w:szCs w:val="28"/>
        </w:rPr>
        <w:t>要求：理解matlab数值存储的类型；字符串；结构（struct）数组；cell数组。</w:t>
      </w:r>
    </w:p>
    <w:p w14:paraId="5DAED26B">
      <w:pPr>
        <w:numPr>
          <w:ilvl w:val="0"/>
          <w:numId w:val="6"/>
        </w:numPr>
        <w:jc w:val="left"/>
        <w:rPr>
          <w:rFonts w:ascii="Microsoft YaHei UI" w:hAnsi="Microsoft YaHei UI" w:eastAsia="Microsoft YaHei UI"/>
          <w:color w:val="000000"/>
          <w:sz w:val="28"/>
          <w:szCs w:val="28"/>
        </w:rPr>
      </w:pPr>
      <w:r>
        <w:rPr>
          <w:rFonts w:hint="eastAsia" w:ascii="Microsoft YaHei UI" w:hAnsi="Microsoft YaHei UI" w:eastAsia="Microsoft YaHei UI"/>
          <w:color w:val="000000"/>
          <w:sz w:val="28"/>
          <w:szCs w:val="28"/>
        </w:rPr>
        <w:t>数学意义上的实数</w:t>
      </w:r>
    </w:p>
    <w:p w14:paraId="3FE582AD">
      <w:pPr>
        <w:numPr>
          <w:ilvl w:val="1"/>
          <w:numId w:val="6"/>
        </w:numPr>
        <w:jc w:val="left"/>
        <w:rPr>
          <w:rFonts w:ascii="Microsoft YaHei UI" w:hAnsi="Microsoft YaHei UI" w:eastAsia="Microsoft YaHei UI"/>
          <w:color w:val="000000"/>
          <w:sz w:val="24"/>
        </w:rPr>
      </w:pPr>
      <w:r>
        <w:rPr>
          <w:rFonts w:hint="eastAsia" w:ascii="Microsoft YaHei UI" w:hAnsi="Microsoft YaHei UI" w:eastAsia="Microsoft YaHei UI"/>
          <w:color w:val="000000"/>
          <w:sz w:val="24"/>
        </w:rPr>
        <w:t>可以无限大 例子  &gt;&gt; 10^300/10e-20</w:t>
      </w:r>
    </w:p>
    <w:p w14:paraId="50887914">
      <w:pPr>
        <w:numPr>
          <w:ilvl w:val="1"/>
          <w:numId w:val="6"/>
        </w:numPr>
        <w:jc w:val="left"/>
        <w:rPr>
          <w:rFonts w:ascii="Microsoft YaHei UI" w:hAnsi="Microsoft YaHei UI" w:eastAsia="Microsoft YaHei UI"/>
          <w:color w:val="000000"/>
          <w:sz w:val="24"/>
        </w:rPr>
      </w:pPr>
      <w:r>
        <w:rPr>
          <w:rFonts w:hint="eastAsia" w:ascii="Microsoft YaHei UI" w:hAnsi="Microsoft YaHei UI" w:eastAsia="Microsoft YaHei UI"/>
          <w:color w:val="000000"/>
          <w:sz w:val="24"/>
        </w:rPr>
        <w:t>可以无限精确 例子  &gt;&gt;1/3</w:t>
      </w:r>
    </w:p>
    <w:p w14:paraId="2551D3E3">
      <w:pPr>
        <w:numPr>
          <w:ilvl w:val="0"/>
          <w:numId w:val="7"/>
        </w:numPr>
        <w:jc w:val="left"/>
        <w:rPr>
          <w:rFonts w:ascii="Microsoft YaHei UI" w:hAnsi="Microsoft YaHei UI" w:eastAsia="Microsoft YaHei UI"/>
          <w:color w:val="000000"/>
          <w:szCs w:val="21"/>
        </w:rPr>
      </w:pPr>
      <w:r>
        <w:rPr>
          <w:rFonts w:hint="eastAsia" w:ascii="Microsoft YaHei UI" w:hAnsi="Microsoft YaHei UI" w:eastAsia="Microsoft YaHei UI"/>
          <w:color w:val="000000"/>
          <w:sz w:val="28"/>
          <w:szCs w:val="28"/>
        </w:rPr>
        <w:t>计算机有存储限制</w:t>
      </w:r>
    </w:p>
    <w:p w14:paraId="268CF656">
      <w:pPr>
        <w:numPr>
          <w:ilvl w:val="1"/>
          <w:numId w:val="7"/>
        </w:numPr>
        <w:tabs>
          <w:tab w:val="clear" w:pos="840"/>
        </w:tabs>
        <w:jc w:val="left"/>
        <w:rPr>
          <w:rFonts w:ascii="Microsoft YaHei UI" w:hAnsi="Microsoft YaHei UI" w:eastAsia="Microsoft YaHei UI"/>
          <w:color w:val="000000"/>
          <w:szCs w:val="21"/>
        </w:rPr>
      </w:pPr>
      <w:r>
        <w:rPr>
          <w:rFonts w:hint="eastAsia" w:ascii="Microsoft YaHei UI" w:hAnsi="Microsoft YaHei UI" w:eastAsia="Microsoft YaHei UI"/>
          <w:color w:val="000000"/>
          <w:sz w:val="28"/>
          <w:szCs w:val="28"/>
        </w:rPr>
        <w:t>大数有上限</w:t>
      </w:r>
    </w:p>
    <w:p w14:paraId="320AB41E">
      <w:pPr>
        <w:numPr>
          <w:ilvl w:val="1"/>
          <w:numId w:val="7"/>
        </w:numPr>
        <w:tabs>
          <w:tab w:val="clear" w:pos="840"/>
        </w:tabs>
        <w:jc w:val="left"/>
        <w:rPr>
          <w:rFonts w:ascii="Microsoft YaHei UI" w:hAnsi="Microsoft YaHei UI" w:eastAsia="Microsoft YaHei UI"/>
          <w:color w:val="000000"/>
          <w:szCs w:val="21"/>
        </w:rPr>
      </w:pPr>
      <w:r>
        <w:rPr>
          <w:rFonts w:hint="eastAsia" w:ascii="Microsoft YaHei UI" w:hAnsi="Microsoft YaHei UI" w:eastAsia="Microsoft YaHei UI"/>
          <w:color w:val="000000"/>
          <w:sz w:val="28"/>
          <w:szCs w:val="28"/>
        </w:rPr>
        <w:t>精度有限（不能存储的无理数）</w:t>
      </w:r>
    </w:p>
    <w:p w14:paraId="7BCB928F">
      <w:pPr>
        <w:jc w:val="left"/>
        <w:rPr>
          <w:rFonts w:ascii="Microsoft YaHei UI" w:hAnsi="Microsoft YaHei UI" w:eastAsia="Microsoft YaHei UI"/>
          <w:color w:val="FF0000"/>
          <w:sz w:val="28"/>
          <w:szCs w:val="28"/>
        </w:rPr>
      </w:pPr>
      <w:r>
        <w:rPr>
          <w:rFonts w:hint="eastAsia" w:ascii="Microsoft YaHei UI" w:hAnsi="Microsoft YaHei UI" w:eastAsia="Microsoft YaHei UI"/>
          <w:color w:val="FF0000"/>
          <w:sz w:val="28"/>
          <w:szCs w:val="28"/>
        </w:rPr>
        <w:t>Matlab（所有的计算机语言）存储的变量均有限（精度，大小）</w:t>
      </w:r>
    </w:p>
    <w:p w14:paraId="52523B30">
      <w:pPr>
        <w:jc w:val="left"/>
        <w:rPr>
          <w:rFonts w:ascii="Microsoft YaHei UI" w:hAnsi="Microsoft YaHei UI" w:eastAsia="Microsoft YaHei U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56CF8780">
      <w:pPr>
        <w:jc w:val="left"/>
        <w:rPr>
          <w:rFonts w:ascii="Microsoft YaHei UI" w:hAnsi="Microsoft YaHei UI" w:eastAsia="Microsoft YaHei U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34388D4A">
      <w:pPr>
        <w:numPr>
          <w:ilvl w:val="0"/>
          <w:numId w:val="8"/>
        </w:numPr>
        <w:jc w:val="left"/>
        <w:rPr>
          <w:rFonts w:ascii="Microsoft YaHei UI" w:hAnsi="Microsoft YaHei UI" w:eastAsia="Microsoft YaHei U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Microsoft YaHei UI" w:hAnsi="Microsoft YaHei UI" w:eastAsia="Microsoft YaHei U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数值类型 双精度（matlab默认）</w:t>
      </w:r>
    </w:p>
    <w:p w14:paraId="55DADD2C">
      <w:pPr>
        <w:jc w:val="left"/>
        <w:rPr>
          <w:rFonts w:ascii="Microsoft YaHei UI" w:hAnsi="Microsoft YaHei UI" w:eastAsia="Microsoft YaHei U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Microsoft YaHei UI" w:hAnsi="Microsoft YaHei UI" w:eastAsia="Microsoft YaHei U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  浮点表示 1.22=122*10(-2)</w:t>
      </w:r>
    </w:p>
    <w:p w14:paraId="6AD06B06">
      <w:pPr>
        <w:jc w:val="left"/>
        <w:rPr>
          <w:rFonts w:ascii="Microsoft YaHei UI" w:hAnsi="Microsoft YaHei UI" w:eastAsia="Microsoft YaHei U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Microsoft YaHei UI" w:hAnsi="Microsoft YaHei UI" w:eastAsia="Microsoft YaHei U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  64bits (8 bytes)</w:t>
      </w:r>
    </w:p>
    <w:p w14:paraId="69AF7AF6">
      <w:pPr>
        <w:ind w:firstLine="420"/>
        <w:jc w:val="left"/>
        <w:rPr>
          <w:rFonts w:ascii="Microsoft YaHei UI" w:hAnsi="Microsoft YaHei UI" w:eastAsia="Microsoft YaHei UI"/>
          <w:color w:val="000000"/>
          <w:szCs w:val="21"/>
        </w:rPr>
      </w:pPr>
      <w:r>
        <w:rPr>
          <w:rFonts w:hint="eastAsia" w:ascii="Microsoft YaHei UI" w:hAnsi="Microsoft YaHei UI" w:eastAsia="Microsoft YaHei UI"/>
          <w:color w:val="000000"/>
          <w:szCs w:val="21"/>
        </w:rPr>
        <w:t>单精度 32bits</w:t>
      </w:r>
    </w:p>
    <w:p w14:paraId="59D29DD2">
      <w:pPr>
        <w:ind w:firstLine="420"/>
        <w:jc w:val="left"/>
        <w:rPr>
          <w:rFonts w:ascii="Microsoft YaHei UI" w:hAnsi="Microsoft YaHei UI" w:eastAsia="Microsoft YaHei UI"/>
          <w:color w:val="000000"/>
          <w:szCs w:val="21"/>
        </w:rPr>
      </w:pPr>
      <w:r>
        <w:rPr>
          <w:rFonts w:hint="eastAsia" w:ascii="Microsoft YaHei UI" w:hAnsi="Microsoft YaHei UI" w:eastAsia="Microsoft YaHei UI"/>
          <w:color w:val="000000"/>
          <w:szCs w:val="21"/>
        </w:rPr>
        <w:t>整数  8、16、32、64 bits （正负数或只包含正数）</w:t>
      </w:r>
    </w:p>
    <w:p w14:paraId="081CD270">
      <w:pPr>
        <w:ind w:firstLine="420"/>
        <w:jc w:val="left"/>
      </w:pPr>
      <w:r>
        <w:drawing>
          <wp:inline distT="0" distB="0" distL="114300" distR="114300">
            <wp:extent cx="2800985" cy="1923415"/>
            <wp:effectExtent l="0" t="0" r="18415" b="635"/>
            <wp:docPr id="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800985" cy="1923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Inf=</w:t>
      </w:r>
      <w:r>
        <w:t>’</w:t>
      </w:r>
      <w:r>
        <w:rPr>
          <w:rFonts w:hint="eastAsia"/>
        </w:rPr>
        <w:t>infinity</w:t>
      </w:r>
      <w:r>
        <w:t>’</w:t>
      </w:r>
      <w:r>
        <w:rPr>
          <w:rFonts w:hint="eastAsia"/>
        </w:rPr>
        <w:t>,  NaN=</w:t>
      </w:r>
      <w:r>
        <w:t>’</w:t>
      </w:r>
      <w:r>
        <w:rPr>
          <w:rFonts w:hint="eastAsia"/>
        </w:rPr>
        <w:t>not a number</w:t>
      </w:r>
      <w:r>
        <w:t>’</w:t>
      </w:r>
    </w:p>
    <w:p w14:paraId="1CE967DC">
      <w:pPr>
        <w:ind w:firstLine="420"/>
        <w:jc w:val="left"/>
      </w:pPr>
      <w:r>
        <w:rPr>
          <w:rFonts w:hint="eastAsia"/>
        </w:rPr>
        <w:t>&gt;&gt;intArray = int8(array)</w:t>
      </w:r>
    </w:p>
    <w:p w14:paraId="051B7FAF">
      <w:pPr>
        <w:ind w:firstLine="420"/>
        <w:jc w:val="left"/>
      </w:pPr>
      <w:r>
        <w:rPr>
          <w:rFonts w:hint="eastAsia"/>
        </w:rPr>
        <w:t>&gt;&gt;2/0</w:t>
      </w:r>
    </w:p>
    <w:p w14:paraId="283EA7B0">
      <w:pPr>
        <w:ind w:firstLine="420"/>
        <w:jc w:val="left"/>
      </w:pPr>
      <w:r>
        <w:rPr>
          <w:rFonts w:hint="eastAsia"/>
        </w:rPr>
        <w:t xml:space="preserve">   Inf</w:t>
      </w:r>
    </w:p>
    <w:p w14:paraId="4100374D">
      <w:pPr>
        <w:ind w:firstLine="420"/>
        <w:jc w:val="left"/>
      </w:pPr>
      <w:r>
        <w:rPr>
          <w:rFonts w:hint="eastAsia"/>
        </w:rPr>
        <w:t>&gt;&gt; 0/0</w:t>
      </w:r>
    </w:p>
    <w:p w14:paraId="66CE63A9">
      <w:pPr>
        <w:ind w:firstLine="420" w:firstLineChars="200"/>
        <w:jc w:val="left"/>
      </w:pPr>
      <w:r>
        <w:rPr>
          <w:rFonts w:hint="eastAsia"/>
        </w:rPr>
        <w:t xml:space="preserve">   NaN</w:t>
      </w:r>
    </w:p>
    <w:p w14:paraId="0F41908F">
      <w:pPr>
        <w:ind w:firstLine="420" w:firstLineChars="200"/>
        <w:jc w:val="left"/>
        <w:rPr>
          <w:color w:val="FF0000"/>
        </w:rPr>
      </w:pPr>
      <w:r>
        <w:rPr>
          <w:rFonts w:hint="eastAsia"/>
          <w:color w:val="FF0000"/>
        </w:rPr>
        <w:t>尽量避免不同类型的数值计算  &gt;&gt;int8(2)+int16(4)  ?</w:t>
      </w:r>
    </w:p>
    <w:p w14:paraId="1D10D3EE">
      <w:pPr>
        <w:jc w:val="lef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25CFCB2E">
      <w:pPr>
        <w:jc w:val="lef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4849DB4">
      <w:pPr>
        <w:numPr>
          <w:ilvl w:val="0"/>
          <w:numId w:val="8"/>
        </w:numPr>
        <w:jc w:val="lef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字符串</w:t>
      </w:r>
    </w:p>
    <w:p w14:paraId="23FEA98B">
      <w:pPr>
        <w:jc w:val="lef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字符构成的矢量  </w:t>
      </w:r>
    </w:p>
    <w:p w14:paraId="187A76CA">
      <w:pPr>
        <w:jc w:val="lef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&gt;&gt;a=3.14; &gt;&gt;size(a); &gt;&gt;a=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’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3.14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’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 &gt;&gt;size(a)</w:t>
      </w:r>
    </w:p>
    <w:p w14:paraId="16C12D04">
      <w:pPr>
        <w:jc w:val="lef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385B09D4">
      <w:pPr>
        <w:numPr>
          <w:ilvl w:val="0"/>
          <w:numId w:val="8"/>
        </w:numPr>
        <w:jc w:val="lef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结构（structs）数组</w:t>
      </w:r>
    </w:p>
    <w:p w14:paraId="64D4FD36">
      <w:pPr>
        <w:jc w:val="lef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结构数组可以包含不同的数值类型（array不可以）</w:t>
      </w:r>
    </w:p>
    <w:p w14:paraId="23B10DA8">
      <w:pPr>
        <w:jc w:val="lef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结构数组内部包含的不是元素（elements），而是域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（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field）</w:t>
      </w:r>
    </w:p>
    <w:p w14:paraId="4EE8EE3F">
      <w:pPr>
        <w:jc w:val="lef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一个结构数组可以包含另一个结构数组</w:t>
      </w:r>
    </w:p>
    <w:p w14:paraId="6B940F88">
      <w:pPr>
        <w:jc w:val="lef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&gt;&gt;a.numb=123;  % 结构名： a；field name： numb，值： 123</w:t>
      </w:r>
    </w:p>
    <w:p w14:paraId="42772A9A">
      <w:pPr>
        <w:jc w:val="lef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&gt;&gt;class(a); &gt;&gt;class(a.numb);</w:t>
      </w:r>
    </w:p>
    <w:p w14:paraId="0149C39A">
      <w:pPr>
        <w:jc w:val="lef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&gt;&gt;a.name=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’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yang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’</w:t>
      </w:r>
    </w:p>
    <w:p w14:paraId="3068FC6C">
      <w:pPr>
        <w:jc w:val="lef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&gt;&gt;a.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department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.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gonghao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=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’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1234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’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%结构中包含结构，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department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是a的field，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gonghao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是financial的field。</w:t>
      </w:r>
    </w:p>
    <w:p w14:paraId="26D61E36">
      <w:pPr>
        <w:jc w:val="left"/>
      </w:pPr>
      <w:r>
        <w:rPr>
          <w:rFonts w:hint="eastAsia"/>
          <w:sz w:val="28"/>
          <w:szCs w:val="28"/>
        </w:rPr>
        <w:t>结构数组可以包含数列，数列不能包含结构数组</w:t>
      </w:r>
    </w:p>
    <w:p w14:paraId="7464C26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&gt;&gt;a(2).name=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  <w:lang w:val="en-US" w:eastAsia="zh-CN"/>
        </w:rPr>
        <w:t>liu</w:t>
      </w:r>
      <w:r>
        <w:rPr>
          <w:sz w:val="28"/>
          <w:szCs w:val="28"/>
        </w:rPr>
        <w:t>’</w:t>
      </w:r>
    </w:p>
    <w:p w14:paraId="4301C6BC">
      <w:pPr>
        <w:jc w:val="lef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&gt;&gt;a(2).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department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.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gonghao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=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’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1235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’</w:t>
      </w:r>
    </w:p>
    <w:p w14:paraId="02D05B5D">
      <w:pPr>
        <w:jc w:val="lef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06B13FAA">
      <w:pPr>
        <w:numPr>
          <w:ilvl w:val="0"/>
          <w:numId w:val="8"/>
        </w:numPr>
        <w:jc w:val="lef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Cells</w:t>
      </w:r>
    </w:p>
    <w:p w14:paraId="24A5DA99">
      <w:pPr>
        <w:ind w:firstLine="420"/>
        <w:jc w:val="left"/>
      </w:pPr>
      <w:r>
        <w:rPr>
          <w:rFonts w:hint="eastAsia"/>
        </w:rPr>
        <w:t>指针：每一个变量在内存中存储的位置对应一个地址，</w:t>
      </w:r>
    </w:p>
    <w:p w14:paraId="18A1CDDF">
      <w:pPr>
        <w:ind w:firstLine="420"/>
        <w:jc w:val="left"/>
      </w:pPr>
      <w:r>
        <w:rPr>
          <w:rFonts w:hint="eastAsia"/>
        </w:rPr>
        <w:t xml:space="preserve">      指针是存储地址的变量</w:t>
      </w:r>
    </w:p>
    <w:p w14:paraId="27FE65D8">
      <w:pPr>
        <w:ind w:firstLine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Matlab中把指针称为cell。</w:t>
      </w:r>
    </w:p>
    <w:p w14:paraId="5419BE3D">
      <w:pPr>
        <w:ind w:firstLine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Cell同样可以存放不同类型的数据</w:t>
      </w:r>
    </w:p>
    <w:p w14:paraId="0E64567B">
      <w:pPr>
        <w:ind w:firstLine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&gt;&gt;p=cell(2,3);</w:t>
      </w:r>
    </w:p>
    <w:p w14:paraId="4DEB62C8">
      <w:pPr>
        <w:ind w:firstLine="420"/>
        <w:jc w:val="left"/>
      </w:pPr>
      <w:r>
        <w:drawing>
          <wp:inline distT="0" distB="0" distL="114300" distR="114300">
            <wp:extent cx="1928495" cy="2107565"/>
            <wp:effectExtent l="0" t="0" r="14605" b="6985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928495" cy="2107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E33072">
      <w:pPr>
        <w:ind w:firstLine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Cell的访问和修改使用‘{}’</w:t>
      </w:r>
    </w:p>
    <w:p w14:paraId="170A39F4">
      <w:pPr>
        <w:ind w:firstLine="420"/>
        <w:jc w:val="left"/>
      </w:pPr>
      <w:r>
        <w:rPr>
          <w:rFonts w:hint="eastAsia"/>
          <w:sz w:val="28"/>
          <w:szCs w:val="28"/>
        </w:rPr>
        <w:t>&gt;&gt;p{2,1}=pi</w:t>
      </w:r>
    </w:p>
    <w:p w14:paraId="65D080A2">
      <w:pPr>
        <w:ind w:firstLine="420"/>
        <w:jc w:val="left"/>
      </w:pPr>
    </w:p>
    <w:p w14:paraId="3DFBA0CB">
      <w:pPr>
        <w:ind w:firstLine="420"/>
        <w:jc w:val="left"/>
        <w:rPr>
          <w:sz w:val="28"/>
          <w:szCs w:val="28"/>
        </w:rPr>
      </w:pPr>
      <w:r>
        <w:drawing>
          <wp:inline distT="0" distB="0" distL="114300" distR="114300">
            <wp:extent cx="4448810" cy="2566670"/>
            <wp:effectExtent l="0" t="0" r="8890" b="5080"/>
            <wp:docPr id="317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7" name="Picture 4"/>
                    <pic:cNvPicPr preferRelativeResize="0"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448810" cy="2566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AA3C5D">
      <w:pPr>
        <w:ind w:firstLine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Cell很多情况下比struct更方便，因此更常用。</w:t>
      </w:r>
    </w:p>
    <w:p w14:paraId="487AD520">
      <w:pPr>
        <w:ind w:firstLine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&gt;&gt;A(1,1)={[1 4 3;0 5 8;7 2 9]};</w:t>
      </w:r>
    </w:p>
    <w:p w14:paraId="5F69E1EE">
      <w:pPr>
        <w:ind w:firstLine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&gt;&gt;A(1,2)={'Anne Smith'};</w:t>
      </w:r>
    </w:p>
    <w:p w14:paraId="58FD0AFB">
      <w:pPr>
        <w:ind w:firstLine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&gt;&gt;A{2,1}=3+7i;</w:t>
      </w:r>
    </w:p>
    <w:p w14:paraId="2FF26E4D">
      <w:pPr>
        <w:ind w:firstLine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&gt;&gt;A{2,2}=4;    </w:t>
      </w:r>
    </w:p>
    <w:p w14:paraId="3928D2AF">
      <w:pPr>
        <w:ind w:firstLine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&gt;&gt;whos A </w:t>
      </w:r>
    </w:p>
    <w:p w14:paraId="0D425AFC">
      <w:pPr>
        <w:ind w:firstLine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&gt;&gt;class(A{1,1})；   &gt;&gt;class(A(1,1));</w:t>
      </w:r>
    </w:p>
    <w:p w14:paraId="5CCA8B30">
      <w:pPr>
        <w:ind w:firstLine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Cell可以包含Cell</w:t>
      </w:r>
    </w:p>
    <w:p w14:paraId="7DEA910D">
      <w:pPr>
        <w:ind w:firstLine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&gt;&gt;A(1,1)={zeros(5)};</w:t>
      </w:r>
    </w:p>
    <w:p w14:paraId="48D57B18">
      <w:pPr>
        <w:ind w:firstLine="42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&gt;&gt;A(1,2)={{[5 2 8;7 3 0;6 7 3] 'Test 1';[2-4i 5+7i] {17 [ ]}}}  </w:t>
      </w:r>
    </w:p>
    <w:p w14:paraId="0777FE3C">
      <w:pPr>
        <w:ind w:firstLine="420"/>
        <w:jc w:val="left"/>
        <w:rPr>
          <w:rFonts w:hint="eastAsia"/>
          <w:sz w:val="28"/>
          <w:szCs w:val="28"/>
        </w:rPr>
      </w:pPr>
    </w:p>
    <w:p w14:paraId="07D9EC91">
      <w:pPr>
        <w:ind w:firstLine="420"/>
        <w:jc w:val="left"/>
        <w:rPr>
          <w:rFonts w:hint="eastAsia"/>
          <w:sz w:val="28"/>
          <w:szCs w:val="28"/>
        </w:rPr>
      </w:pPr>
    </w:p>
    <w:p w14:paraId="2CCB40FB">
      <w:pPr>
        <w:rPr>
          <w:rFonts w:hint="eastAsia"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Chapter 0.</w:t>
      </w:r>
      <w:r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eastAsia"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 xml:space="preserve"> 函数</w:t>
      </w:r>
    </w:p>
    <w:p w14:paraId="1234364C">
      <w:pPr>
        <w:numPr>
          <w:ilvl w:val="0"/>
          <w:numId w:val="9"/>
        </w:num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脚本文件（script）</w:t>
      </w:r>
    </w:p>
    <w:p w14:paraId="1A67A81C">
      <w:pPr>
        <w:ind w:firstLine="42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每一个m文件都被称为一个脚本。</w:t>
      </w:r>
    </w:p>
    <w:p w14:paraId="46AF54B1">
      <w:pPr>
        <w:ind w:firstLine="42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脚本是一系列matlab指令的合集。</w:t>
      </w:r>
    </w:p>
    <w:p w14:paraId="16E5E349">
      <w:pPr>
        <w:ind w:firstLine="42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脚本访问的变量都是workspace中的变量，本质上相当于按顺序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在指令窗口依次运行。</w:t>
      </w:r>
    </w:p>
    <w:p w14:paraId="4AE498A5">
      <w:pPr>
        <w:ind w:firstLine="42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&gt;&gt;edit example</w:t>
      </w:r>
    </w:p>
    <w:p w14:paraId="1237C82C">
      <w:pPr>
        <w:ind w:firstLine="42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2470785" cy="2096770"/>
            <wp:effectExtent l="0" t="0" r="5715" b="1778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470785" cy="2096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3235F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&gt;&gt; example </w:t>
      </w:r>
    </w:p>
    <w:p w14:paraId="17C985AC">
      <w:pPr>
        <w:rPr>
          <w:rFonts w:hint="eastAsia"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</w:pPr>
    </w:p>
    <w:p w14:paraId="78BAC088">
      <w:pPr>
        <w:ind w:firstLine="56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matlab的内建函数，比如“plot”，“sqrt”，“sin”...</w:t>
      </w:r>
    </w:p>
    <w:p w14:paraId="64E1EABE">
      <w:pPr>
        <w:numPr>
          <w:ilvl w:val="0"/>
          <w:numId w:val="5"/>
        </w:num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内建函数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也可以称为指令</w:t>
      </w:r>
    </w:p>
    <w:p w14:paraId="32B3AE03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例子：rand  产生0到1间平均分布的随机数</w:t>
      </w:r>
    </w:p>
    <w:p w14:paraId="4E9B5487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&gt;&gt;rand(3,4)</w:t>
      </w:r>
    </w:p>
    <w:p w14:paraId="1DE4E45F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&gt;&gt;2+rand(3,4)*5</w:t>
      </w:r>
    </w:p>
    <w:p w14:paraId="6E6E07EC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0FFEE8B4">
      <w:pPr>
        <w:rPr>
          <w:rFonts w:hint="eastAsia"/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 xml:space="preserve"> 如何定制需要的函数？ </w:t>
      </w:r>
    </w:p>
    <w:p w14:paraId="74E7223A">
      <w:pPr>
        <w:rPr>
          <w:color w:val="FF0000"/>
        </w:rPr>
      </w:pPr>
      <w:r>
        <w:drawing>
          <wp:inline distT="0" distB="0" distL="114300" distR="114300">
            <wp:extent cx="3495675" cy="2867025"/>
            <wp:effectExtent l="0" t="0" r="9525" b="952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BE1158">
      <w:pPr>
        <w:rPr>
          <w:color w:val="FF0000"/>
          <w:sz w:val="28"/>
          <w:szCs w:val="28"/>
        </w:rPr>
      </w:pPr>
    </w:p>
    <w:p w14:paraId="4D0B8D87">
      <w:pPr>
        <w:numPr>
          <w:ilvl w:val="0"/>
          <w:numId w:val="5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函数的输入变量与输出变量</w:t>
      </w:r>
    </w:p>
    <w:p w14:paraId="18072306">
      <w:r>
        <w:drawing>
          <wp:inline distT="0" distB="0" distL="114300" distR="114300">
            <wp:extent cx="3171825" cy="2305050"/>
            <wp:effectExtent l="0" t="0" r="9525" b="0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EA4E5C">
      <w:pPr>
        <w:ind w:firstLine="420"/>
        <w:rPr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  <w:t>函数有自己私</w:t>
      </w: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有</w:t>
      </w:r>
      <w:r>
        <w:rPr>
          <w:rFonts w:hint="eastAsia"/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  <w:t>的临时workspace，函数中的变量存储在私人workspace，运算结束该空间被删除。</w:t>
      </w:r>
    </w:p>
    <w:p w14:paraId="2754237F">
      <w:pPr>
        <w:ind w:firstLine="420"/>
        <w:rPr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  <w:t>存储于这个空间的变量叫</w:t>
      </w:r>
      <w:r>
        <w:rPr>
          <w:rFonts w:hint="eastAsia"/>
          <w:color w:val="5B9BD5" w:themeColor="accent1"/>
          <w:sz w:val="28"/>
          <w:szCs w:val="28"/>
          <w:highlight w:val="yellow"/>
          <w14:textFill>
            <w14:solidFill>
              <w14:schemeClr w14:val="accent1"/>
            </w14:solidFill>
          </w14:textFill>
        </w:rPr>
        <w:t>局域变量（local variable）</w:t>
      </w:r>
      <w:r>
        <w:rPr>
          <w:rFonts w:hint="eastAsia"/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  <w:t>。</w:t>
      </w:r>
    </w:p>
    <w:p w14:paraId="4E02FB56">
      <w:pPr>
        <w:numPr>
          <w:ilvl w:val="0"/>
          <w:numId w:val="5"/>
        </w:num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如何把这些变量输出到外部的workspace？</w:t>
      </w:r>
    </w:p>
    <w:p w14:paraId="4C392082">
      <w:pPr>
        <w:ind w:firstLine="42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function myrand </w:t>
      </w:r>
      <w:r>
        <w:rPr>
          <w:rFonts w:ascii="Arial" w:hAnsi="Arial" w:cs="Arial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→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function a=myrand</w:t>
      </w:r>
    </w:p>
    <w:p w14:paraId="558E157B">
      <w:pPr>
        <w:ind w:firstLine="42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1D2642F">
      <w:pPr>
        <w:numPr>
          <w:ilvl w:val="0"/>
          <w:numId w:val="5"/>
        </w:num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假如要修正函数中的公式怎么办？例如 a=x+rand(3,4)*y, x,y是我们根据需要设定的参数。</w:t>
      </w:r>
    </w:p>
    <w:p w14:paraId="71D86360">
      <w:pPr>
        <w:ind w:firstLine="42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function a=myrand </w:t>
      </w:r>
      <w:r>
        <w:rPr>
          <w:rFonts w:ascii="Arial" w:hAnsi="Arial" w:cs="Arial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→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function a=myrand(x,y)</w:t>
      </w:r>
    </w:p>
    <w:p w14:paraId="4C9579FF">
      <w:pPr>
        <w:ind w:firstLine="42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目前 两个输入变量，标量</w:t>
      </w:r>
    </w:p>
    <w:p w14:paraId="0A13F76E">
      <w:pPr>
        <w:ind w:firstLine="42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   一个输出变量， 矩阵</w:t>
      </w:r>
    </w:p>
    <w:p w14:paraId="4DE91A4E">
      <w:pPr>
        <w:numPr>
          <w:ilvl w:val="0"/>
          <w:numId w:val="5"/>
        </w:num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假如要输出多个变量怎么办？</w:t>
      </w:r>
    </w:p>
    <w:p w14:paraId="70C8F353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 比如输出a矩阵外，同时输出a所有元素的和。</w:t>
      </w:r>
    </w:p>
    <w:p w14:paraId="3233552A">
      <w:r>
        <w:drawing>
          <wp:inline distT="0" distB="0" distL="114300" distR="114300">
            <wp:extent cx="3905250" cy="1647825"/>
            <wp:effectExtent l="0" t="0" r="0" b="952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1768E7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&gt;&gt;myrand(x,y)   语句没写全发生什么？只输出第一个变量结果。</w:t>
      </w:r>
    </w:p>
    <w:p w14:paraId="3D8ECFD3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7479B3B0">
      <w:pPr>
        <w:numPr>
          <w:ilvl w:val="0"/>
          <w:numId w:val="5"/>
        </w:num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函数的正式定义</w:t>
      </w:r>
    </w:p>
    <w:p w14:paraId="661110CE">
      <w:r>
        <w:rPr>
          <w:rFonts w:hint="eastAsia"/>
          <w:sz w:val="28"/>
          <w:szCs w:val="28"/>
        </w:rPr>
        <w:t>function [out_arg1, out_arg2,...]=function_name(in_arg1, in_arg2, ...)</w:t>
      </w:r>
    </w:p>
    <w:p w14:paraId="6F827653">
      <w:pPr>
        <w:numPr>
          <w:ilvl w:val="0"/>
          <w:numId w:val="10"/>
        </w:numPr>
        <w:rPr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  <w:t>函数名最好跟函数的作用有关</w:t>
      </w:r>
    </w:p>
    <w:p w14:paraId="75E36183">
      <w:pPr>
        <w:numPr>
          <w:ilvl w:val="0"/>
          <w:numId w:val="10"/>
        </w:numPr>
        <w:rPr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  <w:t>不要使用内建函数名，如， plot， sqrt</w:t>
      </w:r>
    </w:p>
    <w:p w14:paraId="6827EFA1">
      <w:pPr>
        <w:rPr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</w:p>
    <w:p w14:paraId="51EECD8C">
      <w:pPr>
        <w:numPr>
          <w:ilvl w:val="0"/>
          <w:numId w:val="11"/>
        </w:num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子函数</w:t>
      </w:r>
    </w:p>
    <w:p w14:paraId="4F39248A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 如果我们考虑的问题很复杂，我们很可能将函数分为很多个，这些函数可以放在同一个m文件中。</w:t>
      </w:r>
    </w:p>
    <w:p w14:paraId="3C5F58DE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3397885" cy="2677795"/>
            <wp:effectExtent l="0" t="0" r="12065" b="825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397885" cy="2677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C67BDC">
      <w:pPr>
        <w:ind w:firstLine="42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第一个函数被称为主函数。第二个被称为子函数或者局域函数，只能在主函数中被调用，不能从外部调用。 </w:t>
      </w:r>
    </w:p>
    <w:p w14:paraId="48F36B80">
      <w:pPr>
        <w:numPr>
          <w:ilvl w:val="0"/>
          <w:numId w:val="11"/>
        </w:num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Scope 局域变量 全局变量</w:t>
      </w:r>
    </w:p>
    <w:p w14:paraId="0878609E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 局域变量只能从函数内部访问   </w:t>
      </w:r>
    </w:p>
    <w:p w14:paraId="65A49AD9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&gt;&gt;v?</w:t>
      </w:r>
    </w:p>
    <w:p w14:paraId="5B0B30B3"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AE04AC2">
      <w:r>
        <w:drawing>
          <wp:inline distT="0" distB="0" distL="114300" distR="114300">
            <wp:extent cx="3411855" cy="1978660"/>
            <wp:effectExtent l="0" t="0" r="17145" b="254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411855" cy="1978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14190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“global”定义全局变量</w:t>
      </w:r>
    </w:p>
    <w:p w14:paraId="19B5D0E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&gt;&gt; gl</w:t>
      </w:r>
      <w:r>
        <w:rPr>
          <w:sz w:val="28"/>
          <w:szCs w:val="28"/>
        </w:rPr>
        <w:t>o</w:t>
      </w:r>
      <w:r>
        <w:rPr>
          <w:rFonts w:hint="eastAsia"/>
          <w:sz w:val="28"/>
          <w:szCs w:val="28"/>
        </w:rPr>
        <w:t>bal v;    &gt;&gt;[a,s]=myrand(1,2);  &gt;&gt;v?</w:t>
      </w:r>
    </w:p>
    <w:p w14:paraId="1A5E60F5">
      <w:pPr>
        <w:ind w:left="1440" w:hanging="1440" w:hangingChars="60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 xml:space="preserve">  Warning: 初学者</w:t>
      </w:r>
      <w:r>
        <w:rPr>
          <w:rFonts w:hint="eastAsia"/>
          <w:color w:val="FF0000"/>
          <w:sz w:val="24"/>
          <w:lang w:val="en-US" w:eastAsia="zh-CN"/>
        </w:rPr>
        <w:t>谨慎</w:t>
      </w:r>
      <w:r>
        <w:rPr>
          <w:rFonts w:hint="eastAsia"/>
          <w:color w:val="FF0000"/>
          <w:sz w:val="24"/>
        </w:rPr>
        <w:t>使用全局变量，因为任何函数都能修改全局变量的值，容易出错。</w:t>
      </w:r>
    </w:p>
    <w:p w14:paraId="0CE5935D">
      <w:pPr>
        <w:ind w:left="1440" w:hanging="1440" w:hangingChars="600"/>
        <w:rPr>
          <w:color w:val="FF0000"/>
          <w:sz w:val="24"/>
        </w:rPr>
      </w:pPr>
    </w:p>
    <w:p w14:paraId="1FA6795C">
      <w:pPr>
        <w:jc w:val="left"/>
        <w:rPr>
          <w:rFonts w:hint="eastAsia" w:ascii="Microsoft YaHei UI" w:hAnsi="Microsoft YaHei UI" w:eastAsia="Microsoft YaHei UI"/>
          <w:color w:val="000000"/>
          <w:sz w:val="28"/>
          <w:szCs w:val="28"/>
          <w:lang w:val="en-US" w:eastAsia="zh-CN"/>
        </w:rPr>
      </w:pPr>
    </w:p>
    <w:p w14:paraId="3FD296F8">
      <w:pPr>
        <w:jc w:val="left"/>
        <w:rPr>
          <w:rFonts w:ascii="Microsoft YaHei UI" w:hAnsi="Microsoft YaHei UI" w:eastAsia="Microsoft YaHei UI"/>
          <w:color w:val="000000"/>
          <w:sz w:val="36"/>
        </w:rPr>
      </w:pPr>
    </w:p>
    <w:p w14:paraId="08BA8E03">
      <w:pPr>
        <w:jc w:val="left"/>
        <w:rPr>
          <w:rFonts w:ascii="Microsoft YaHei UI" w:hAnsi="Microsoft YaHei UI" w:eastAsia="Microsoft YaHei UI"/>
          <w:color w:val="000000"/>
          <w:sz w:val="36"/>
        </w:rPr>
      </w:pPr>
    </w:p>
    <w:p w14:paraId="05589DCF">
      <w:pPr>
        <w:pStyle w:val="7"/>
        <w:widowControl/>
        <w:shd w:val="clear" w:color="auto" w:fill="FFFFFF"/>
        <w:spacing w:beforeAutospacing="0" w:after="150" w:afterAutospacing="0"/>
        <w:rPr>
          <w:rFonts w:ascii="Consolas" w:hAnsi="Consolas" w:cs="Consolas"/>
          <w:color w:val="404040"/>
          <w:sz w:val="28"/>
          <w:szCs w:val="28"/>
          <w:shd w:val="clear" w:color="auto" w:fill="FCFCFC"/>
        </w:rPr>
      </w:pPr>
    </w:p>
    <w:p w14:paraId="49BEE183">
      <w:pPr>
        <w:pStyle w:val="7"/>
        <w:widowControl/>
        <w:shd w:val="clear" w:color="auto" w:fill="FFFFFF"/>
        <w:spacing w:beforeAutospacing="0" w:after="150" w:afterAutospacing="0"/>
        <w:rPr>
          <w:rFonts w:ascii="Consolas" w:hAnsi="Consolas" w:cs="Consolas"/>
          <w:color w:val="404040"/>
          <w:sz w:val="28"/>
          <w:szCs w:val="28"/>
          <w:shd w:val="clear" w:color="auto" w:fill="FCFCFC"/>
        </w:rPr>
      </w:pPr>
    </w:p>
    <w:p w14:paraId="0A0941FA">
      <w:pPr>
        <w:pStyle w:val="6"/>
        <w:rPr>
          <w:rFonts w:ascii="Consolas" w:hAnsi="Consolas" w:cs="Consolas"/>
          <w:color w:val="404040"/>
          <w:sz w:val="28"/>
          <w:szCs w:val="28"/>
          <w:shd w:val="clear" w:color="auto" w:fill="FCFCFC"/>
        </w:rPr>
      </w:pPr>
    </w:p>
    <w:p w14:paraId="748C9F24">
      <w:pPr>
        <w:pStyle w:val="6"/>
        <w:rPr>
          <w:rFonts w:ascii="Consolas" w:hAnsi="Consolas" w:eastAsia="Consolas" w:cs="Consolas"/>
          <w:color w:val="404040"/>
          <w:sz w:val="21"/>
          <w:szCs w:val="21"/>
          <w:shd w:val="clear" w:color="auto" w:fill="FCFCFC"/>
        </w:rPr>
      </w:pPr>
    </w:p>
    <w:p w14:paraId="10B842A8">
      <w:pPr>
        <w:pStyle w:val="6"/>
        <w:rPr>
          <w:rFonts w:ascii="Consolas" w:hAnsi="Consolas"/>
          <w:color w:val="404040"/>
          <w:sz w:val="28"/>
          <w:szCs w:val="28"/>
        </w:rPr>
      </w:pPr>
    </w:p>
    <w:p w14:paraId="06FCA7E1">
      <w:pPr>
        <w:pStyle w:val="6"/>
        <w:rPr>
          <w:rFonts w:ascii="Consolas" w:hAnsi="Consolas"/>
          <w:color w:val="404040"/>
          <w:sz w:val="28"/>
          <w:szCs w:val="28"/>
        </w:rPr>
      </w:pPr>
      <w:r>
        <w:rPr>
          <w:rFonts w:hint="eastAsia" w:ascii="Consolas" w:hAnsi="Consolas"/>
          <w:color w:val="404040"/>
          <w:sz w:val="28"/>
          <w:szCs w:val="28"/>
        </w:rPr>
        <w:tab/>
      </w:r>
    </w:p>
    <w:p w14:paraId="57E04346">
      <w:pPr>
        <w:ind w:left="420"/>
        <w:rPr>
          <w:sz w:val="28"/>
          <w:szCs w:val="28"/>
        </w:rPr>
      </w:pPr>
    </w:p>
    <w:p w14:paraId="166FBEB2">
      <w:pPr>
        <w:ind w:left="420"/>
        <w:rPr>
          <w:sz w:val="28"/>
          <w:szCs w:val="28"/>
        </w:rPr>
      </w:pPr>
    </w:p>
    <w:p w14:paraId="0C074D7C">
      <w:pPr>
        <w:ind w:left="420"/>
        <w:rPr>
          <w:sz w:val="28"/>
          <w:szCs w:val="28"/>
        </w:rPr>
      </w:pPr>
    </w:p>
    <w:p w14:paraId="6DCE6F8C">
      <w:pPr>
        <w:ind w:firstLine="420"/>
        <w:jc w:val="left"/>
        <w:rPr>
          <w:sz w:val="28"/>
          <w:szCs w:val="28"/>
        </w:rPr>
      </w:pPr>
    </w:p>
    <w:p w14:paraId="6F6D4F97">
      <w:pPr>
        <w:ind w:firstLine="420"/>
        <w:jc w:val="left"/>
        <w:rPr>
          <w:sz w:val="28"/>
          <w:szCs w:val="28"/>
        </w:rPr>
      </w:pPr>
    </w:p>
    <w:p w14:paraId="6E1F95C9">
      <w:pPr>
        <w:ind w:firstLine="420"/>
        <w:jc w:val="left"/>
      </w:pPr>
    </w:p>
    <w:p w14:paraId="141B72AE">
      <w:pPr>
        <w:jc w:val="left"/>
        <w:rPr>
          <w:rFonts w:ascii="Microsoft YaHei UI" w:hAnsi="Microsoft YaHei UI" w:eastAsia="Microsoft YaHei UI"/>
          <w:color w:val="000000"/>
          <w:szCs w:val="21"/>
        </w:rPr>
      </w:pPr>
    </w:p>
    <w:p w14:paraId="7BEF18CD">
      <w:pPr>
        <w:rPr>
          <w:sz w:val="28"/>
          <w:szCs w:val="28"/>
        </w:rPr>
      </w:pPr>
    </w:p>
    <w:p w14:paraId="579C5EBC">
      <w:pPr>
        <w:rPr>
          <w:sz w:val="28"/>
          <w:szCs w:val="28"/>
        </w:rPr>
      </w:pPr>
    </w:p>
    <w:p w14:paraId="7E8EE51E">
      <w:pPr>
        <w:rPr>
          <w:sz w:val="32"/>
          <w:szCs w:val="32"/>
        </w:rPr>
      </w:pPr>
    </w:p>
    <w:p w14:paraId="572D0C95">
      <w:pPr>
        <w:ind w:firstLine="640"/>
        <w:rPr>
          <w:sz w:val="32"/>
          <w:szCs w:val="32"/>
        </w:rPr>
      </w:pPr>
    </w:p>
    <w:p w14:paraId="6123F17D">
      <w:pPr>
        <w:ind w:firstLine="560"/>
        <w:rPr>
          <w:sz w:val="28"/>
          <w:szCs w:val="28"/>
        </w:rPr>
      </w:pPr>
    </w:p>
    <w:p w14:paraId="7CC68A8C">
      <w:pPr>
        <w:rPr>
          <w:sz w:val="28"/>
          <w:szCs w:val="28"/>
        </w:rPr>
      </w:pPr>
    </w:p>
    <w:p w14:paraId="7408AFE3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A7A9A58"/>
    <w:multiLevelType w:val="singleLevel"/>
    <w:tmpl w:val="DA7A9A5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AD99EDD"/>
    <w:multiLevelType w:val="singleLevel"/>
    <w:tmpl w:val="0AD99ED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13C20295"/>
    <w:multiLevelType w:val="singleLevel"/>
    <w:tmpl w:val="13C2029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187F082E"/>
    <w:multiLevelType w:val="multilevel"/>
    <w:tmpl w:val="187F082E"/>
    <w:lvl w:ilvl="0" w:tentative="0">
      <w:start w:val="1950"/>
      <w:numFmt w:val="decimal"/>
      <w:lvlText w:val="%1年"/>
      <w:lvlJc w:val="left"/>
      <w:pPr>
        <w:tabs>
          <w:tab w:val="left" w:pos="2741"/>
        </w:tabs>
        <w:ind w:left="2741" w:hanging="2040"/>
      </w:pPr>
      <w:rPr>
        <w:rFonts w:hint="eastAsia"/>
        <w:u w:val="single"/>
      </w:rPr>
    </w:lvl>
    <w:lvl w:ilvl="1" w:tentative="0">
      <w:start w:val="1"/>
      <w:numFmt w:val="lowerLetter"/>
      <w:lvlText w:val="%2)"/>
      <w:lvlJc w:val="left"/>
      <w:pPr>
        <w:tabs>
          <w:tab w:val="left" w:pos="1541"/>
        </w:tabs>
        <w:ind w:left="1541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961"/>
        </w:tabs>
        <w:ind w:left="1961" w:hanging="420"/>
      </w:pPr>
    </w:lvl>
    <w:lvl w:ilvl="3" w:tentative="0">
      <w:start w:val="1"/>
      <w:numFmt w:val="decimal"/>
      <w:lvlText w:val="%4."/>
      <w:lvlJc w:val="left"/>
      <w:pPr>
        <w:tabs>
          <w:tab w:val="left" w:pos="2381"/>
        </w:tabs>
        <w:ind w:left="2381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801"/>
        </w:tabs>
        <w:ind w:left="2801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3221"/>
        </w:tabs>
        <w:ind w:left="3221" w:hanging="420"/>
      </w:pPr>
    </w:lvl>
    <w:lvl w:ilvl="6" w:tentative="0">
      <w:start w:val="1"/>
      <w:numFmt w:val="decimal"/>
      <w:lvlText w:val="%7."/>
      <w:lvlJc w:val="left"/>
      <w:pPr>
        <w:tabs>
          <w:tab w:val="left" w:pos="3641"/>
        </w:tabs>
        <w:ind w:left="3641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4061"/>
        </w:tabs>
        <w:ind w:left="4061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481"/>
        </w:tabs>
        <w:ind w:left="4481" w:hanging="420"/>
      </w:pPr>
    </w:lvl>
  </w:abstractNum>
  <w:abstractNum w:abstractNumId="4">
    <w:nsid w:val="1EE847E5"/>
    <w:multiLevelType w:val="singleLevel"/>
    <w:tmpl w:val="1EE847E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2AFC7B96"/>
    <w:multiLevelType w:val="multilevel"/>
    <w:tmpl w:val="2AFC7B9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6">
    <w:nsid w:val="35962CA0"/>
    <w:multiLevelType w:val="singleLevel"/>
    <w:tmpl w:val="35962CA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391A9DB0"/>
    <w:multiLevelType w:val="multilevel"/>
    <w:tmpl w:val="391A9DB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8">
    <w:nsid w:val="62A801D9"/>
    <w:multiLevelType w:val="multilevel"/>
    <w:tmpl w:val="62A801D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9">
    <w:nsid w:val="671DD066"/>
    <w:multiLevelType w:val="singleLevel"/>
    <w:tmpl w:val="671DD06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6E5759A5"/>
    <w:multiLevelType w:val="multilevel"/>
    <w:tmpl w:val="6E5759A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num w:numId="1">
    <w:abstractNumId w:val="3"/>
  </w:num>
  <w:num w:numId="2">
    <w:abstractNumId w:val="10"/>
  </w:num>
  <w:num w:numId="3">
    <w:abstractNumId w:val="8"/>
  </w:num>
  <w:num w:numId="4">
    <w:abstractNumId w:val="9"/>
  </w:num>
  <w:num w:numId="5">
    <w:abstractNumId w:val="6"/>
  </w:num>
  <w:num w:numId="6">
    <w:abstractNumId w:val="7"/>
  </w:num>
  <w:num w:numId="7">
    <w:abstractNumId w:val="5"/>
  </w:num>
  <w:num w:numId="8">
    <w:abstractNumId w:val="4"/>
  </w:num>
  <w:num w:numId="9">
    <w:abstractNumId w:val="2"/>
  </w:num>
  <w:num w:numId="10">
    <w:abstractNumId w:val="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FkNjBkMzA1NGQ3MGZmYmM4Y2EwODJlMmIwOGEwY2EifQ=="/>
  </w:docVars>
  <w:rsids>
    <w:rsidRoot w:val="00172A27"/>
    <w:rsid w:val="0000294C"/>
    <w:rsid w:val="00050D70"/>
    <w:rsid w:val="00050ED2"/>
    <w:rsid w:val="0005385D"/>
    <w:rsid w:val="000546BD"/>
    <w:rsid w:val="000A0023"/>
    <w:rsid w:val="001022EE"/>
    <w:rsid w:val="001145B3"/>
    <w:rsid w:val="001178F7"/>
    <w:rsid w:val="0012645B"/>
    <w:rsid w:val="0012689C"/>
    <w:rsid w:val="001530C4"/>
    <w:rsid w:val="00155D2E"/>
    <w:rsid w:val="00172A27"/>
    <w:rsid w:val="00190F12"/>
    <w:rsid w:val="001C45A9"/>
    <w:rsid w:val="001D1A07"/>
    <w:rsid w:val="001F6EAF"/>
    <w:rsid w:val="00237B7E"/>
    <w:rsid w:val="00292B98"/>
    <w:rsid w:val="002D7347"/>
    <w:rsid w:val="002F0B1E"/>
    <w:rsid w:val="00320F97"/>
    <w:rsid w:val="00354428"/>
    <w:rsid w:val="00362041"/>
    <w:rsid w:val="00380CF0"/>
    <w:rsid w:val="003A5693"/>
    <w:rsid w:val="003B3EEB"/>
    <w:rsid w:val="003D0DF7"/>
    <w:rsid w:val="003D1613"/>
    <w:rsid w:val="003D2290"/>
    <w:rsid w:val="003D7511"/>
    <w:rsid w:val="003E37D7"/>
    <w:rsid w:val="003E789F"/>
    <w:rsid w:val="004258E6"/>
    <w:rsid w:val="0044514E"/>
    <w:rsid w:val="0049556F"/>
    <w:rsid w:val="004C0E0F"/>
    <w:rsid w:val="004C61F4"/>
    <w:rsid w:val="004D1CED"/>
    <w:rsid w:val="0058689D"/>
    <w:rsid w:val="005E21D0"/>
    <w:rsid w:val="005E457D"/>
    <w:rsid w:val="0062028E"/>
    <w:rsid w:val="00622407"/>
    <w:rsid w:val="00652EDA"/>
    <w:rsid w:val="00681A26"/>
    <w:rsid w:val="006D3122"/>
    <w:rsid w:val="0073418A"/>
    <w:rsid w:val="0073471E"/>
    <w:rsid w:val="007466DB"/>
    <w:rsid w:val="00773F4A"/>
    <w:rsid w:val="007B5374"/>
    <w:rsid w:val="007E4E50"/>
    <w:rsid w:val="00824913"/>
    <w:rsid w:val="00831D09"/>
    <w:rsid w:val="008B2B48"/>
    <w:rsid w:val="0091783E"/>
    <w:rsid w:val="009459CD"/>
    <w:rsid w:val="00946E98"/>
    <w:rsid w:val="0098344F"/>
    <w:rsid w:val="0099781C"/>
    <w:rsid w:val="009A2C31"/>
    <w:rsid w:val="009D4E99"/>
    <w:rsid w:val="009E7E4F"/>
    <w:rsid w:val="009F26AC"/>
    <w:rsid w:val="00A608DD"/>
    <w:rsid w:val="00A6648A"/>
    <w:rsid w:val="00AF29F2"/>
    <w:rsid w:val="00B22ECC"/>
    <w:rsid w:val="00B5001A"/>
    <w:rsid w:val="00B64689"/>
    <w:rsid w:val="00B93824"/>
    <w:rsid w:val="00BB192A"/>
    <w:rsid w:val="00BF39A3"/>
    <w:rsid w:val="00BF635F"/>
    <w:rsid w:val="00C37B6C"/>
    <w:rsid w:val="00C516F7"/>
    <w:rsid w:val="00C542BF"/>
    <w:rsid w:val="00CB1017"/>
    <w:rsid w:val="00CF7F33"/>
    <w:rsid w:val="00D11386"/>
    <w:rsid w:val="00D35BCC"/>
    <w:rsid w:val="00D45B16"/>
    <w:rsid w:val="00D95E18"/>
    <w:rsid w:val="00E06A7A"/>
    <w:rsid w:val="00E14C0F"/>
    <w:rsid w:val="00E87EBC"/>
    <w:rsid w:val="00ED44A6"/>
    <w:rsid w:val="00F254D9"/>
    <w:rsid w:val="00F3756A"/>
    <w:rsid w:val="00F62B3E"/>
    <w:rsid w:val="00FB1637"/>
    <w:rsid w:val="00FB4F7D"/>
    <w:rsid w:val="013C51C1"/>
    <w:rsid w:val="01690238"/>
    <w:rsid w:val="01F1066E"/>
    <w:rsid w:val="01F64576"/>
    <w:rsid w:val="024A74F8"/>
    <w:rsid w:val="027C297D"/>
    <w:rsid w:val="02C31567"/>
    <w:rsid w:val="02D70AC9"/>
    <w:rsid w:val="02F04B63"/>
    <w:rsid w:val="03A82F33"/>
    <w:rsid w:val="03D42125"/>
    <w:rsid w:val="03EC2AF7"/>
    <w:rsid w:val="0416002B"/>
    <w:rsid w:val="04FB3AAE"/>
    <w:rsid w:val="057B6177"/>
    <w:rsid w:val="057E0FEF"/>
    <w:rsid w:val="05AA75B1"/>
    <w:rsid w:val="05C22358"/>
    <w:rsid w:val="06023F88"/>
    <w:rsid w:val="06457188"/>
    <w:rsid w:val="065B1C68"/>
    <w:rsid w:val="067601CC"/>
    <w:rsid w:val="06E25363"/>
    <w:rsid w:val="075A7FD9"/>
    <w:rsid w:val="079049A4"/>
    <w:rsid w:val="079457DD"/>
    <w:rsid w:val="07A56B4D"/>
    <w:rsid w:val="085A7A34"/>
    <w:rsid w:val="086F0BD1"/>
    <w:rsid w:val="08ED346A"/>
    <w:rsid w:val="08F42678"/>
    <w:rsid w:val="090E6862"/>
    <w:rsid w:val="09153CCC"/>
    <w:rsid w:val="09413F95"/>
    <w:rsid w:val="099E0908"/>
    <w:rsid w:val="0A4F4D89"/>
    <w:rsid w:val="0A9735C7"/>
    <w:rsid w:val="0AD4660D"/>
    <w:rsid w:val="0B535AAB"/>
    <w:rsid w:val="0B9E6162"/>
    <w:rsid w:val="0BDF104F"/>
    <w:rsid w:val="0C44678E"/>
    <w:rsid w:val="0D0F3969"/>
    <w:rsid w:val="0D2C5A88"/>
    <w:rsid w:val="0DB80F12"/>
    <w:rsid w:val="0DFE7BCC"/>
    <w:rsid w:val="0E0E74F6"/>
    <w:rsid w:val="0E17064B"/>
    <w:rsid w:val="0E4C6D59"/>
    <w:rsid w:val="0E6825DF"/>
    <w:rsid w:val="0EA64636"/>
    <w:rsid w:val="0EB44C9F"/>
    <w:rsid w:val="0F0D61C0"/>
    <w:rsid w:val="0F5D7F35"/>
    <w:rsid w:val="0F77767D"/>
    <w:rsid w:val="0FA30F50"/>
    <w:rsid w:val="0FF773E0"/>
    <w:rsid w:val="10A70098"/>
    <w:rsid w:val="10C56FA3"/>
    <w:rsid w:val="10C81F6C"/>
    <w:rsid w:val="11045FE6"/>
    <w:rsid w:val="11540AE4"/>
    <w:rsid w:val="11AA742D"/>
    <w:rsid w:val="13367EE4"/>
    <w:rsid w:val="133E02C4"/>
    <w:rsid w:val="1342448E"/>
    <w:rsid w:val="13493A31"/>
    <w:rsid w:val="13DD188A"/>
    <w:rsid w:val="13FE63E7"/>
    <w:rsid w:val="14E67D5E"/>
    <w:rsid w:val="158704D2"/>
    <w:rsid w:val="15AE0B01"/>
    <w:rsid w:val="164F58A8"/>
    <w:rsid w:val="16520B10"/>
    <w:rsid w:val="16897AA8"/>
    <w:rsid w:val="16A80C33"/>
    <w:rsid w:val="16B043F6"/>
    <w:rsid w:val="17252E42"/>
    <w:rsid w:val="179971AC"/>
    <w:rsid w:val="17FA05FA"/>
    <w:rsid w:val="181E30A3"/>
    <w:rsid w:val="18335F1D"/>
    <w:rsid w:val="184F0E8C"/>
    <w:rsid w:val="188413AF"/>
    <w:rsid w:val="18F2638C"/>
    <w:rsid w:val="18FC6C57"/>
    <w:rsid w:val="193174D4"/>
    <w:rsid w:val="1A054D00"/>
    <w:rsid w:val="1A1473E2"/>
    <w:rsid w:val="1A275D9B"/>
    <w:rsid w:val="1A2D7C5E"/>
    <w:rsid w:val="1A7B55A9"/>
    <w:rsid w:val="1A991046"/>
    <w:rsid w:val="1AAC0C44"/>
    <w:rsid w:val="1AE47A0B"/>
    <w:rsid w:val="1BA8727B"/>
    <w:rsid w:val="1C1B5646"/>
    <w:rsid w:val="1C836598"/>
    <w:rsid w:val="1C882E12"/>
    <w:rsid w:val="1CCC2512"/>
    <w:rsid w:val="1CCF126E"/>
    <w:rsid w:val="1CE12B84"/>
    <w:rsid w:val="1D22399E"/>
    <w:rsid w:val="1D447634"/>
    <w:rsid w:val="1D7C4908"/>
    <w:rsid w:val="1DCB52A8"/>
    <w:rsid w:val="1E0123CD"/>
    <w:rsid w:val="1E4235C4"/>
    <w:rsid w:val="1EC96B15"/>
    <w:rsid w:val="1F3329DB"/>
    <w:rsid w:val="20210D51"/>
    <w:rsid w:val="2046130D"/>
    <w:rsid w:val="205937E4"/>
    <w:rsid w:val="20895274"/>
    <w:rsid w:val="21154C57"/>
    <w:rsid w:val="21551CE8"/>
    <w:rsid w:val="2182538C"/>
    <w:rsid w:val="21BC6696"/>
    <w:rsid w:val="222F446E"/>
    <w:rsid w:val="22434DC5"/>
    <w:rsid w:val="23016C4E"/>
    <w:rsid w:val="23181333"/>
    <w:rsid w:val="239C54A2"/>
    <w:rsid w:val="24213CD9"/>
    <w:rsid w:val="242B03F0"/>
    <w:rsid w:val="246D4498"/>
    <w:rsid w:val="254307B1"/>
    <w:rsid w:val="25466328"/>
    <w:rsid w:val="256F7215"/>
    <w:rsid w:val="25D474C5"/>
    <w:rsid w:val="25E52B9D"/>
    <w:rsid w:val="266019FA"/>
    <w:rsid w:val="267279A5"/>
    <w:rsid w:val="26EB0396"/>
    <w:rsid w:val="272B7551"/>
    <w:rsid w:val="275B4C07"/>
    <w:rsid w:val="27E038A6"/>
    <w:rsid w:val="28721B7C"/>
    <w:rsid w:val="29257EC1"/>
    <w:rsid w:val="29A373BC"/>
    <w:rsid w:val="29DE2F2F"/>
    <w:rsid w:val="2A5E10EE"/>
    <w:rsid w:val="2A661A03"/>
    <w:rsid w:val="2A6A6075"/>
    <w:rsid w:val="2A7C5F73"/>
    <w:rsid w:val="2ABD650B"/>
    <w:rsid w:val="2AEB3B62"/>
    <w:rsid w:val="2B365076"/>
    <w:rsid w:val="2B8E5343"/>
    <w:rsid w:val="2BE078BC"/>
    <w:rsid w:val="2C0734F1"/>
    <w:rsid w:val="2C084F25"/>
    <w:rsid w:val="2C407570"/>
    <w:rsid w:val="2C565672"/>
    <w:rsid w:val="2D1226F3"/>
    <w:rsid w:val="2D2E1620"/>
    <w:rsid w:val="2D3241BD"/>
    <w:rsid w:val="2D9F222F"/>
    <w:rsid w:val="2DD34D94"/>
    <w:rsid w:val="2E2259D8"/>
    <w:rsid w:val="2E3C718E"/>
    <w:rsid w:val="2E711772"/>
    <w:rsid w:val="2F071DB4"/>
    <w:rsid w:val="2F657B27"/>
    <w:rsid w:val="2FBF2B53"/>
    <w:rsid w:val="300F5CEA"/>
    <w:rsid w:val="302D1A90"/>
    <w:rsid w:val="30303714"/>
    <w:rsid w:val="30953C25"/>
    <w:rsid w:val="30AC4BF5"/>
    <w:rsid w:val="30DB7BB1"/>
    <w:rsid w:val="31D437C5"/>
    <w:rsid w:val="323C4949"/>
    <w:rsid w:val="32400068"/>
    <w:rsid w:val="32912B31"/>
    <w:rsid w:val="32D83A68"/>
    <w:rsid w:val="33064655"/>
    <w:rsid w:val="33066348"/>
    <w:rsid w:val="332A376C"/>
    <w:rsid w:val="332F03C4"/>
    <w:rsid w:val="334A677B"/>
    <w:rsid w:val="334F1106"/>
    <w:rsid w:val="336D3F50"/>
    <w:rsid w:val="3390342B"/>
    <w:rsid w:val="339837E1"/>
    <w:rsid w:val="33D24539"/>
    <w:rsid w:val="33D91C17"/>
    <w:rsid w:val="34545741"/>
    <w:rsid w:val="34556F86"/>
    <w:rsid w:val="34764B87"/>
    <w:rsid w:val="349D4F71"/>
    <w:rsid w:val="34D962D2"/>
    <w:rsid w:val="353F17C3"/>
    <w:rsid w:val="35615220"/>
    <w:rsid w:val="35C2159E"/>
    <w:rsid w:val="35D247DE"/>
    <w:rsid w:val="35E1071E"/>
    <w:rsid w:val="35FB58CB"/>
    <w:rsid w:val="361A42CB"/>
    <w:rsid w:val="36C42400"/>
    <w:rsid w:val="36DA3DFE"/>
    <w:rsid w:val="36E8159D"/>
    <w:rsid w:val="37067C2C"/>
    <w:rsid w:val="371B2B8F"/>
    <w:rsid w:val="3740106F"/>
    <w:rsid w:val="38523D46"/>
    <w:rsid w:val="385D2E05"/>
    <w:rsid w:val="388A3369"/>
    <w:rsid w:val="38B43C74"/>
    <w:rsid w:val="392D7882"/>
    <w:rsid w:val="39605855"/>
    <w:rsid w:val="39CB7E49"/>
    <w:rsid w:val="3A1453B7"/>
    <w:rsid w:val="3A795698"/>
    <w:rsid w:val="3A7D4414"/>
    <w:rsid w:val="3A876D1C"/>
    <w:rsid w:val="3B0F323B"/>
    <w:rsid w:val="3B6158FB"/>
    <w:rsid w:val="3BCB0DE5"/>
    <w:rsid w:val="3C1959DA"/>
    <w:rsid w:val="3C217E7C"/>
    <w:rsid w:val="3C5460FA"/>
    <w:rsid w:val="3C576F2F"/>
    <w:rsid w:val="3CC55968"/>
    <w:rsid w:val="3CD361D9"/>
    <w:rsid w:val="3D7F382F"/>
    <w:rsid w:val="3DAC5891"/>
    <w:rsid w:val="3DBD1FE7"/>
    <w:rsid w:val="3DDF5204"/>
    <w:rsid w:val="3DEE366C"/>
    <w:rsid w:val="3E7D01EE"/>
    <w:rsid w:val="3EE577C4"/>
    <w:rsid w:val="3F871A63"/>
    <w:rsid w:val="3FEA3BAD"/>
    <w:rsid w:val="3FEF2367"/>
    <w:rsid w:val="4019112B"/>
    <w:rsid w:val="406B7B3C"/>
    <w:rsid w:val="408A4613"/>
    <w:rsid w:val="41EB34D0"/>
    <w:rsid w:val="42385924"/>
    <w:rsid w:val="42477D5F"/>
    <w:rsid w:val="42837F27"/>
    <w:rsid w:val="428F5C0D"/>
    <w:rsid w:val="42BE327E"/>
    <w:rsid w:val="43086C0D"/>
    <w:rsid w:val="433A1BA5"/>
    <w:rsid w:val="43480796"/>
    <w:rsid w:val="436B6278"/>
    <w:rsid w:val="43931563"/>
    <w:rsid w:val="43CE1C2F"/>
    <w:rsid w:val="43DE38BF"/>
    <w:rsid w:val="442C7BCC"/>
    <w:rsid w:val="444B4E82"/>
    <w:rsid w:val="44720151"/>
    <w:rsid w:val="44835CE6"/>
    <w:rsid w:val="453B5FB7"/>
    <w:rsid w:val="45685790"/>
    <w:rsid w:val="456B23C4"/>
    <w:rsid w:val="45A4705B"/>
    <w:rsid w:val="463F746D"/>
    <w:rsid w:val="4722564F"/>
    <w:rsid w:val="4756342F"/>
    <w:rsid w:val="47662D5A"/>
    <w:rsid w:val="47855EB9"/>
    <w:rsid w:val="47903950"/>
    <w:rsid w:val="47CB4E27"/>
    <w:rsid w:val="47FD388F"/>
    <w:rsid w:val="480D4346"/>
    <w:rsid w:val="48A536D2"/>
    <w:rsid w:val="48C42A3E"/>
    <w:rsid w:val="48D67C07"/>
    <w:rsid w:val="48F92012"/>
    <w:rsid w:val="49662915"/>
    <w:rsid w:val="4A8E78C0"/>
    <w:rsid w:val="4AC01AAC"/>
    <w:rsid w:val="4AEF26B3"/>
    <w:rsid w:val="4B371209"/>
    <w:rsid w:val="4B4B12ED"/>
    <w:rsid w:val="4B5D293D"/>
    <w:rsid w:val="4C0554CB"/>
    <w:rsid w:val="4C49540C"/>
    <w:rsid w:val="4C5C6123"/>
    <w:rsid w:val="4CF71D70"/>
    <w:rsid w:val="4D1803D9"/>
    <w:rsid w:val="4DCA4A9E"/>
    <w:rsid w:val="4DD00D32"/>
    <w:rsid w:val="4DF77C8C"/>
    <w:rsid w:val="4DF80E95"/>
    <w:rsid w:val="4E237D58"/>
    <w:rsid w:val="4EAE7913"/>
    <w:rsid w:val="4EB21D56"/>
    <w:rsid w:val="4EBE5ED1"/>
    <w:rsid w:val="4ECF58CD"/>
    <w:rsid w:val="4EDA2ED6"/>
    <w:rsid w:val="4F155DA1"/>
    <w:rsid w:val="4F221B52"/>
    <w:rsid w:val="4F874F64"/>
    <w:rsid w:val="50F91AEB"/>
    <w:rsid w:val="50F945D0"/>
    <w:rsid w:val="514E0097"/>
    <w:rsid w:val="51B60FAF"/>
    <w:rsid w:val="51D32AD2"/>
    <w:rsid w:val="521D6F43"/>
    <w:rsid w:val="526958D9"/>
    <w:rsid w:val="5299528C"/>
    <w:rsid w:val="52AD4FA6"/>
    <w:rsid w:val="52DA75C6"/>
    <w:rsid w:val="53132846"/>
    <w:rsid w:val="532A4BF8"/>
    <w:rsid w:val="536B51F1"/>
    <w:rsid w:val="53BB67EB"/>
    <w:rsid w:val="53FD3A43"/>
    <w:rsid w:val="54071A30"/>
    <w:rsid w:val="55047C5E"/>
    <w:rsid w:val="55CB7C4B"/>
    <w:rsid w:val="56195112"/>
    <w:rsid w:val="56485095"/>
    <w:rsid w:val="56933A4F"/>
    <w:rsid w:val="56B452EA"/>
    <w:rsid w:val="56C81ACF"/>
    <w:rsid w:val="572C012C"/>
    <w:rsid w:val="574605CE"/>
    <w:rsid w:val="57473C12"/>
    <w:rsid w:val="57503A32"/>
    <w:rsid w:val="576067FE"/>
    <w:rsid w:val="57620B33"/>
    <w:rsid w:val="577B0E25"/>
    <w:rsid w:val="579A7017"/>
    <w:rsid w:val="57A5059E"/>
    <w:rsid w:val="57BB25C7"/>
    <w:rsid w:val="57C144D3"/>
    <w:rsid w:val="57DB7C87"/>
    <w:rsid w:val="57EF75AF"/>
    <w:rsid w:val="57F96FAB"/>
    <w:rsid w:val="58CB1003"/>
    <w:rsid w:val="5932373B"/>
    <w:rsid w:val="598E5DD3"/>
    <w:rsid w:val="59C96655"/>
    <w:rsid w:val="5B0917A7"/>
    <w:rsid w:val="5CDC7EFE"/>
    <w:rsid w:val="5CF81B15"/>
    <w:rsid w:val="5D2240F1"/>
    <w:rsid w:val="5D541737"/>
    <w:rsid w:val="5DCE6CA8"/>
    <w:rsid w:val="5DD24E5D"/>
    <w:rsid w:val="5E637322"/>
    <w:rsid w:val="5ECE0BF9"/>
    <w:rsid w:val="5F3A279D"/>
    <w:rsid w:val="5F9D057C"/>
    <w:rsid w:val="5FAC67FD"/>
    <w:rsid w:val="5FE61094"/>
    <w:rsid w:val="60895427"/>
    <w:rsid w:val="60D76A23"/>
    <w:rsid w:val="62386022"/>
    <w:rsid w:val="625B2A39"/>
    <w:rsid w:val="628726BA"/>
    <w:rsid w:val="62D34788"/>
    <w:rsid w:val="62E13ABC"/>
    <w:rsid w:val="63514046"/>
    <w:rsid w:val="635527FE"/>
    <w:rsid w:val="63613B8D"/>
    <w:rsid w:val="636469C6"/>
    <w:rsid w:val="63D77671"/>
    <w:rsid w:val="63E404C3"/>
    <w:rsid w:val="63EA09FD"/>
    <w:rsid w:val="643911B1"/>
    <w:rsid w:val="644840CB"/>
    <w:rsid w:val="646072AF"/>
    <w:rsid w:val="64986D30"/>
    <w:rsid w:val="64B9556E"/>
    <w:rsid w:val="655D2590"/>
    <w:rsid w:val="657D2CFF"/>
    <w:rsid w:val="65BF6014"/>
    <w:rsid w:val="65C44519"/>
    <w:rsid w:val="660758C0"/>
    <w:rsid w:val="663A074B"/>
    <w:rsid w:val="666D32F6"/>
    <w:rsid w:val="66876682"/>
    <w:rsid w:val="668E33C7"/>
    <w:rsid w:val="669677C3"/>
    <w:rsid w:val="66A927E4"/>
    <w:rsid w:val="66F26570"/>
    <w:rsid w:val="6727446C"/>
    <w:rsid w:val="672E75A8"/>
    <w:rsid w:val="67387303"/>
    <w:rsid w:val="67612B7A"/>
    <w:rsid w:val="67BE2DBD"/>
    <w:rsid w:val="681A600F"/>
    <w:rsid w:val="690A3B83"/>
    <w:rsid w:val="69735746"/>
    <w:rsid w:val="69D3100A"/>
    <w:rsid w:val="6A0173C0"/>
    <w:rsid w:val="6A825C89"/>
    <w:rsid w:val="6A8C3EF6"/>
    <w:rsid w:val="6A921248"/>
    <w:rsid w:val="6AC372A3"/>
    <w:rsid w:val="6B160D62"/>
    <w:rsid w:val="6B9B44DA"/>
    <w:rsid w:val="6C3E2CA2"/>
    <w:rsid w:val="6CC22A65"/>
    <w:rsid w:val="6D4A45F8"/>
    <w:rsid w:val="6D83171C"/>
    <w:rsid w:val="6DC43ECD"/>
    <w:rsid w:val="6E0566FE"/>
    <w:rsid w:val="6E1864BC"/>
    <w:rsid w:val="6E1C6365"/>
    <w:rsid w:val="6E39663C"/>
    <w:rsid w:val="6E867CCA"/>
    <w:rsid w:val="6E983B89"/>
    <w:rsid w:val="6E9D3AEC"/>
    <w:rsid w:val="6EE6059A"/>
    <w:rsid w:val="6F2D54CC"/>
    <w:rsid w:val="6F3757AB"/>
    <w:rsid w:val="6F411509"/>
    <w:rsid w:val="6F6A75EB"/>
    <w:rsid w:val="6F7616A9"/>
    <w:rsid w:val="703765F4"/>
    <w:rsid w:val="70451C9F"/>
    <w:rsid w:val="704F48D0"/>
    <w:rsid w:val="70A15990"/>
    <w:rsid w:val="72647683"/>
    <w:rsid w:val="72694370"/>
    <w:rsid w:val="72C175C6"/>
    <w:rsid w:val="730A7747"/>
    <w:rsid w:val="736B698B"/>
    <w:rsid w:val="73D63A56"/>
    <w:rsid w:val="74425783"/>
    <w:rsid w:val="75B73DEF"/>
    <w:rsid w:val="75CB06B8"/>
    <w:rsid w:val="75D43A11"/>
    <w:rsid w:val="766145CD"/>
    <w:rsid w:val="76B558AA"/>
    <w:rsid w:val="779A0857"/>
    <w:rsid w:val="77C62FC6"/>
    <w:rsid w:val="77C81746"/>
    <w:rsid w:val="784C0E44"/>
    <w:rsid w:val="78CE2999"/>
    <w:rsid w:val="78DD316F"/>
    <w:rsid w:val="78F510B1"/>
    <w:rsid w:val="78FE1FA9"/>
    <w:rsid w:val="79105212"/>
    <w:rsid w:val="794D0C18"/>
    <w:rsid w:val="79635314"/>
    <w:rsid w:val="79781E64"/>
    <w:rsid w:val="7A34043F"/>
    <w:rsid w:val="7ABE4077"/>
    <w:rsid w:val="7B962672"/>
    <w:rsid w:val="7BA22A7E"/>
    <w:rsid w:val="7BD30C91"/>
    <w:rsid w:val="7C321FB5"/>
    <w:rsid w:val="7C493B9A"/>
    <w:rsid w:val="7C4C72D8"/>
    <w:rsid w:val="7C6C1566"/>
    <w:rsid w:val="7C824249"/>
    <w:rsid w:val="7C9C2E71"/>
    <w:rsid w:val="7CC213C7"/>
    <w:rsid w:val="7CEA1E4F"/>
    <w:rsid w:val="7CF93F05"/>
    <w:rsid w:val="7D030274"/>
    <w:rsid w:val="7D28030D"/>
    <w:rsid w:val="7D405AD5"/>
    <w:rsid w:val="7DCA7AB7"/>
    <w:rsid w:val="7E612F52"/>
    <w:rsid w:val="7E991B80"/>
    <w:rsid w:val="7EA655B2"/>
    <w:rsid w:val="7EF35DFB"/>
    <w:rsid w:val="7F1E7669"/>
    <w:rsid w:val="7F70779D"/>
    <w:rsid w:val="7F76221A"/>
    <w:rsid w:val="7FF26723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link w:val="17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4"/>
    <w:qFormat/>
    <w:uiPriority w:val="0"/>
    <w:rPr>
      <w:sz w:val="18"/>
      <w:szCs w:val="18"/>
    </w:rPr>
  </w:style>
  <w:style w:type="paragraph" w:styleId="4">
    <w:name w:val="footer"/>
    <w:basedOn w:val="1"/>
    <w:link w:val="13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2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HTML Preformatted"/>
    <w:basedOn w:val="1"/>
    <w:link w:val="16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</w:rPr>
  </w:style>
  <w:style w:type="paragraph" w:styleId="7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10">
    <w:name w:val="Hyperlink"/>
    <w:basedOn w:val="9"/>
    <w:qFormat/>
    <w:uiPriority w:val="0"/>
    <w:rPr>
      <w:color w:val="0000FF"/>
      <w:u w:val="single"/>
    </w:rPr>
  </w:style>
  <w:style w:type="character" w:styleId="11">
    <w:name w:val="HTML Code"/>
    <w:basedOn w:val="9"/>
    <w:qFormat/>
    <w:uiPriority w:val="0"/>
    <w:rPr>
      <w:rFonts w:ascii="Courier New" w:hAnsi="Courier New"/>
      <w:sz w:val="20"/>
    </w:rPr>
  </w:style>
  <w:style w:type="character" w:customStyle="1" w:styleId="12">
    <w:name w:val="页眉 字符"/>
    <w:basedOn w:val="9"/>
    <w:link w:val="5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3">
    <w:name w:val="页脚 字符"/>
    <w:basedOn w:val="9"/>
    <w:link w:val="4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4">
    <w:name w:val="批注框文本 字符"/>
    <w:basedOn w:val="9"/>
    <w:link w:val="3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15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16">
    <w:name w:val="HTML 预设格式 字符"/>
    <w:basedOn w:val="9"/>
    <w:link w:val="6"/>
    <w:qFormat/>
    <w:uiPriority w:val="99"/>
    <w:rPr>
      <w:rFonts w:ascii="宋体" w:hAnsi="宋体" w:cs="宋体"/>
      <w:sz w:val="24"/>
      <w:szCs w:val="24"/>
    </w:rPr>
  </w:style>
  <w:style w:type="character" w:customStyle="1" w:styleId="17">
    <w:name w:val="标题 3 字符"/>
    <w:basedOn w:val="9"/>
    <w:link w:val="2"/>
    <w:qFormat/>
    <w:uiPriority w:val="9"/>
    <w:rPr>
      <w:rFonts w:ascii="宋体" w:hAnsi="宋体" w:cs="宋体"/>
      <w:b/>
      <w:bCs/>
      <w:sz w:val="27"/>
      <w:szCs w:val="27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57.png"/><Relationship Id="rId98" Type="http://schemas.openxmlformats.org/officeDocument/2006/relationships/image" Target="media/image56.png"/><Relationship Id="rId97" Type="http://schemas.openxmlformats.org/officeDocument/2006/relationships/image" Target="media/image55.png"/><Relationship Id="rId96" Type="http://schemas.openxmlformats.org/officeDocument/2006/relationships/image" Target="media/image54.png"/><Relationship Id="rId95" Type="http://schemas.openxmlformats.org/officeDocument/2006/relationships/image" Target="media/image53.wmf"/><Relationship Id="rId94" Type="http://schemas.openxmlformats.org/officeDocument/2006/relationships/oleObject" Target="embeddings/oleObject39.bin"/><Relationship Id="rId93" Type="http://schemas.openxmlformats.org/officeDocument/2006/relationships/image" Target="media/image52.wmf"/><Relationship Id="rId92" Type="http://schemas.openxmlformats.org/officeDocument/2006/relationships/oleObject" Target="embeddings/oleObject38.bin"/><Relationship Id="rId91" Type="http://schemas.openxmlformats.org/officeDocument/2006/relationships/image" Target="media/image51.wmf"/><Relationship Id="rId90" Type="http://schemas.openxmlformats.org/officeDocument/2006/relationships/oleObject" Target="embeddings/oleObject37.bin"/><Relationship Id="rId9" Type="http://schemas.openxmlformats.org/officeDocument/2006/relationships/image" Target="media/image5.png"/><Relationship Id="rId89" Type="http://schemas.openxmlformats.org/officeDocument/2006/relationships/image" Target="media/image50.wmf"/><Relationship Id="rId88" Type="http://schemas.openxmlformats.org/officeDocument/2006/relationships/oleObject" Target="embeddings/oleObject36.bin"/><Relationship Id="rId87" Type="http://schemas.openxmlformats.org/officeDocument/2006/relationships/image" Target="media/image49.wmf"/><Relationship Id="rId86" Type="http://schemas.openxmlformats.org/officeDocument/2006/relationships/oleObject" Target="embeddings/oleObject35.bin"/><Relationship Id="rId85" Type="http://schemas.openxmlformats.org/officeDocument/2006/relationships/image" Target="media/image48.wmf"/><Relationship Id="rId84" Type="http://schemas.openxmlformats.org/officeDocument/2006/relationships/oleObject" Target="embeddings/oleObject34.bin"/><Relationship Id="rId83" Type="http://schemas.openxmlformats.org/officeDocument/2006/relationships/image" Target="media/image47.wmf"/><Relationship Id="rId82" Type="http://schemas.openxmlformats.org/officeDocument/2006/relationships/oleObject" Target="embeddings/oleObject33.bin"/><Relationship Id="rId81" Type="http://schemas.openxmlformats.org/officeDocument/2006/relationships/image" Target="media/image46.wmf"/><Relationship Id="rId80" Type="http://schemas.openxmlformats.org/officeDocument/2006/relationships/oleObject" Target="embeddings/oleObject32.bin"/><Relationship Id="rId8" Type="http://schemas.openxmlformats.org/officeDocument/2006/relationships/image" Target="media/image4.png"/><Relationship Id="rId79" Type="http://schemas.openxmlformats.org/officeDocument/2006/relationships/image" Target="media/image45.wmf"/><Relationship Id="rId78" Type="http://schemas.openxmlformats.org/officeDocument/2006/relationships/oleObject" Target="embeddings/oleObject31.bin"/><Relationship Id="rId77" Type="http://schemas.openxmlformats.org/officeDocument/2006/relationships/oleObject" Target="embeddings/oleObject30.bin"/><Relationship Id="rId76" Type="http://schemas.openxmlformats.org/officeDocument/2006/relationships/image" Target="media/image44.wmf"/><Relationship Id="rId75" Type="http://schemas.openxmlformats.org/officeDocument/2006/relationships/oleObject" Target="embeddings/oleObject29.bin"/><Relationship Id="rId74" Type="http://schemas.openxmlformats.org/officeDocument/2006/relationships/image" Target="media/image43.wmf"/><Relationship Id="rId73" Type="http://schemas.openxmlformats.org/officeDocument/2006/relationships/oleObject" Target="embeddings/oleObject28.bin"/><Relationship Id="rId72" Type="http://schemas.openxmlformats.org/officeDocument/2006/relationships/image" Target="media/image42.wmf"/><Relationship Id="rId71" Type="http://schemas.openxmlformats.org/officeDocument/2006/relationships/oleObject" Target="embeddings/oleObject27.bin"/><Relationship Id="rId70" Type="http://schemas.openxmlformats.org/officeDocument/2006/relationships/oleObject" Target="embeddings/oleObject26.bin"/><Relationship Id="rId7" Type="http://schemas.openxmlformats.org/officeDocument/2006/relationships/image" Target="media/image3.png"/><Relationship Id="rId69" Type="http://schemas.openxmlformats.org/officeDocument/2006/relationships/image" Target="media/image41.wmf"/><Relationship Id="rId68" Type="http://schemas.openxmlformats.org/officeDocument/2006/relationships/oleObject" Target="embeddings/oleObject25.bin"/><Relationship Id="rId67" Type="http://schemas.openxmlformats.org/officeDocument/2006/relationships/image" Target="media/image40.wmf"/><Relationship Id="rId66" Type="http://schemas.openxmlformats.org/officeDocument/2006/relationships/oleObject" Target="embeddings/oleObject24.bin"/><Relationship Id="rId65" Type="http://schemas.openxmlformats.org/officeDocument/2006/relationships/image" Target="media/image39.wmf"/><Relationship Id="rId64" Type="http://schemas.openxmlformats.org/officeDocument/2006/relationships/oleObject" Target="embeddings/oleObject23.bin"/><Relationship Id="rId63" Type="http://schemas.openxmlformats.org/officeDocument/2006/relationships/image" Target="media/image38.wmf"/><Relationship Id="rId62" Type="http://schemas.openxmlformats.org/officeDocument/2006/relationships/oleObject" Target="embeddings/oleObject22.bin"/><Relationship Id="rId61" Type="http://schemas.openxmlformats.org/officeDocument/2006/relationships/image" Target="media/image37.wmf"/><Relationship Id="rId60" Type="http://schemas.openxmlformats.org/officeDocument/2006/relationships/oleObject" Target="embeddings/oleObject21.bin"/><Relationship Id="rId6" Type="http://schemas.openxmlformats.org/officeDocument/2006/relationships/image" Target="media/image2.wmf"/><Relationship Id="rId59" Type="http://schemas.openxmlformats.org/officeDocument/2006/relationships/image" Target="media/image36.png"/><Relationship Id="rId58" Type="http://schemas.openxmlformats.org/officeDocument/2006/relationships/oleObject" Target="embeddings/oleObject20.bin"/><Relationship Id="rId57" Type="http://schemas.openxmlformats.org/officeDocument/2006/relationships/image" Target="media/image35.wmf"/><Relationship Id="rId56" Type="http://schemas.openxmlformats.org/officeDocument/2006/relationships/oleObject" Target="embeddings/oleObject19.bin"/><Relationship Id="rId55" Type="http://schemas.openxmlformats.org/officeDocument/2006/relationships/image" Target="media/image34.wmf"/><Relationship Id="rId54" Type="http://schemas.openxmlformats.org/officeDocument/2006/relationships/oleObject" Target="embeddings/oleObject18.bin"/><Relationship Id="rId53" Type="http://schemas.openxmlformats.org/officeDocument/2006/relationships/image" Target="media/image33.wmf"/><Relationship Id="rId52" Type="http://schemas.openxmlformats.org/officeDocument/2006/relationships/oleObject" Target="embeddings/oleObject17.bin"/><Relationship Id="rId51" Type="http://schemas.openxmlformats.org/officeDocument/2006/relationships/image" Target="media/image32.wmf"/><Relationship Id="rId50" Type="http://schemas.openxmlformats.org/officeDocument/2006/relationships/oleObject" Target="embeddings/oleObject16.bin"/><Relationship Id="rId5" Type="http://schemas.openxmlformats.org/officeDocument/2006/relationships/oleObject" Target="embeddings/oleObject1.bin"/><Relationship Id="rId49" Type="http://schemas.openxmlformats.org/officeDocument/2006/relationships/image" Target="media/image31.wmf"/><Relationship Id="rId48" Type="http://schemas.openxmlformats.org/officeDocument/2006/relationships/oleObject" Target="embeddings/oleObject15.bin"/><Relationship Id="rId47" Type="http://schemas.openxmlformats.org/officeDocument/2006/relationships/image" Target="media/image30.wmf"/><Relationship Id="rId46" Type="http://schemas.openxmlformats.org/officeDocument/2006/relationships/oleObject" Target="embeddings/oleObject14.bin"/><Relationship Id="rId45" Type="http://schemas.openxmlformats.org/officeDocument/2006/relationships/image" Target="media/image29.wmf"/><Relationship Id="rId44" Type="http://schemas.openxmlformats.org/officeDocument/2006/relationships/oleObject" Target="embeddings/oleObject13.bin"/><Relationship Id="rId43" Type="http://schemas.openxmlformats.org/officeDocument/2006/relationships/image" Target="media/image28.wmf"/><Relationship Id="rId42" Type="http://schemas.openxmlformats.org/officeDocument/2006/relationships/oleObject" Target="embeddings/oleObject12.bin"/><Relationship Id="rId41" Type="http://schemas.openxmlformats.org/officeDocument/2006/relationships/image" Target="media/image27.png"/><Relationship Id="rId40" Type="http://schemas.openxmlformats.org/officeDocument/2006/relationships/oleObject" Target="embeddings/oleObject11.bin"/><Relationship Id="rId4" Type="http://schemas.openxmlformats.org/officeDocument/2006/relationships/image" Target="media/image1.png"/><Relationship Id="rId39" Type="http://schemas.openxmlformats.org/officeDocument/2006/relationships/image" Target="media/image26.wmf"/><Relationship Id="rId38" Type="http://schemas.openxmlformats.org/officeDocument/2006/relationships/oleObject" Target="embeddings/oleObject10.bin"/><Relationship Id="rId37" Type="http://schemas.openxmlformats.org/officeDocument/2006/relationships/image" Target="media/image25.wmf"/><Relationship Id="rId36" Type="http://schemas.openxmlformats.org/officeDocument/2006/relationships/oleObject" Target="embeddings/oleObject9.bin"/><Relationship Id="rId35" Type="http://schemas.openxmlformats.org/officeDocument/2006/relationships/image" Target="media/image24.png"/><Relationship Id="rId34" Type="http://schemas.openxmlformats.org/officeDocument/2006/relationships/image" Target="media/image23.png"/><Relationship Id="rId33" Type="http://schemas.openxmlformats.org/officeDocument/2006/relationships/image" Target="media/image22.wmf"/><Relationship Id="rId32" Type="http://schemas.openxmlformats.org/officeDocument/2006/relationships/oleObject" Target="embeddings/oleObject8.bin"/><Relationship Id="rId31" Type="http://schemas.openxmlformats.org/officeDocument/2006/relationships/image" Target="media/image21.png"/><Relationship Id="rId30" Type="http://schemas.openxmlformats.org/officeDocument/2006/relationships/image" Target="media/image20.jpeg"/><Relationship Id="rId3" Type="http://schemas.openxmlformats.org/officeDocument/2006/relationships/theme" Target="theme/theme1.xml"/><Relationship Id="rId29" Type="http://schemas.openxmlformats.org/officeDocument/2006/relationships/image" Target="media/image19.jpeg"/><Relationship Id="rId28" Type="http://schemas.openxmlformats.org/officeDocument/2006/relationships/image" Target="media/image18.jpeg"/><Relationship Id="rId27" Type="http://schemas.openxmlformats.org/officeDocument/2006/relationships/image" Target="media/image17.jpeg"/><Relationship Id="rId26" Type="http://schemas.openxmlformats.org/officeDocument/2006/relationships/image" Target="media/image16.png"/><Relationship Id="rId25" Type="http://schemas.openxmlformats.org/officeDocument/2006/relationships/image" Target="media/image15.wmf"/><Relationship Id="rId24" Type="http://schemas.openxmlformats.org/officeDocument/2006/relationships/oleObject" Target="embeddings/oleObject7.bin"/><Relationship Id="rId23" Type="http://schemas.openxmlformats.org/officeDocument/2006/relationships/image" Target="media/image14.wmf"/><Relationship Id="rId22" Type="http://schemas.openxmlformats.org/officeDocument/2006/relationships/oleObject" Target="embeddings/oleObject6.bin"/><Relationship Id="rId21" Type="http://schemas.openxmlformats.org/officeDocument/2006/relationships/image" Target="media/image13.wmf"/><Relationship Id="rId20" Type="http://schemas.openxmlformats.org/officeDocument/2006/relationships/oleObject" Target="embeddings/oleObject5.bin"/><Relationship Id="rId2" Type="http://schemas.openxmlformats.org/officeDocument/2006/relationships/settings" Target="settings.xml"/><Relationship Id="rId19" Type="http://schemas.openxmlformats.org/officeDocument/2006/relationships/oleObject" Target="embeddings/oleObject4.bin"/><Relationship Id="rId18" Type="http://schemas.openxmlformats.org/officeDocument/2006/relationships/image" Target="media/image12.png"/><Relationship Id="rId17" Type="http://schemas.openxmlformats.org/officeDocument/2006/relationships/image" Target="media/image11.wmf"/><Relationship Id="rId16" Type="http://schemas.openxmlformats.org/officeDocument/2006/relationships/oleObject" Target="embeddings/oleObject3.bin"/><Relationship Id="rId15" Type="http://schemas.openxmlformats.org/officeDocument/2006/relationships/image" Target="media/image10.wmf"/><Relationship Id="rId14" Type="http://schemas.openxmlformats.org/officeDocument/2006/relationships/oleObject" Target="embeddings/oleObject2.bin"/><Relationship Id="rId13" Type="http://schemas.openxmlformats.org/officeDocument/2006/relationships/image" Target="media/image9.png"/><Relationship Id="rId127" Type="http://schemas.openxmlformats.org/officeDocument/2006/relationships/fontTable" Target="fontTable.xml"/><Relationship Id="rId126" Type="http://schemas.openxmlformats.org/officeDocument/2006/relationships/customXml" Target="../customXml/item2.xml"/><Relationship Id="rId125" Type="http://schemas.openxmlformats.org/officeDocument/2006/relationships/numbering" Target="numbering.xml"/><Relationship Id="rId124" Type="http://schemas.openxmlformats.org/officeDocument/2006/relationships/customXml" Target="../customXml/item1.xml"/><Relationship Id="rId123" Type="http://schemas.openxmlformats.org/officeDocument/2006/relationships/image" Target="media/image76.png"/><Relationship Id="rId122" Type="http://schemas.openxmlformats.org/officeDocument/2006/relationships/image" Target="media/image75.png"/><Relationship Id="rId121" Type="http://schemas.openxmlformats.org/officeDocument/2006/relationships/image" Target="media/image74.png"/><Relationship Id="rId120" Type="http://schemas.openxmlformats.org/officeDocument/2006/relationships/image" Target="media/image73.png"/><Relationship Id="rId12" Type="http://schemas.openxmlformats.org/officeDocument/2006/relationships/image" Target="media/image8.png"/><Relationship Id="rId119" Type="http://schemas.openxmlformats.org/officeDocument/2006/relationships/image" Target="media/image72.png"/><Relationship Id="rId118" Type="http://schemas.openxmlformats.org/officeDocument/2006/relationships/image" Target="media/image71.png"/><Relationship Id="rId117" Type="http://schemas.openxmlformats.org/officeDocument/2006/relationships/image" Target="media/image70.png"/><Relationship Id="rId116" Type="http://schemas.openxmlformats.org/officeDocument/2006/relationships/image" Target="media/image69.png"/><Relationship Id="rId115" Type="http://schemas.openxmlformats.org/officeDocument/2006/relationships/image" Target="media/image68.png"/><Relationship Id="rId114" Type="http://schemas.openxmlformats.org/officeDocument/2006/relationships/image" Target="media/image67.png"/><Relationship Id="rId113" Type="http://schemas.openxmlformats.org/officeDocument/2006/relationships/image" Target="media/image66.wmf"/><Relationship Id="rId112" Type="http://schemas.openxmlformats.org/officeDocument/2006/relationships/oleObject" Target="embeddings/oleObject43.bin"/><Relationship Id="rId111" Type="http://schemas.openxmlformats.org/officeDocument/2006/relationships/image" Target="media/image65.wmf"/><Relationship Id="rId110" Type="http://schemas.openxmlformats.org/officeDocument/2006/relationships/oleObject" Target="embeddings/oleObject42.bin"/><Relationship Id="rId11" Type="http://schemas.openxmlformats.org/officeDocument/2006/relationships/image" Target="media/image7.png"/><Relationship Id="rId109" Type="http://schemas.openxmlformats.org/officeDocument/2006/relationships/image" Target="media/image64.wmf"/><Relationship Id="rId108" Type="http://schemas.openxmlformats.org/officeDocument/2006/relationships/oleObject" Target="embeddings/oleObject41.bin"/><Relationship Id="rId107" Type="http://schemas.openxmlformats.org/officeDocument/2006/relationships/image" Target="media/image63.wmf"/><Relationship Id="rId106" Type="http://schemas.openxmlformats.org/officeDocument/2006/relationships/oleObject" Target="embeddings/oleObject40.bin"/><Relationship Id="rId105" Type="http://schemas.openxmlformats.org/officeDocument/2006/relationships/image" Target="media/image62.wmf"/><Relationship Id="rId104" Type="http://schemas.openxmlformats.org/officeDocument/2006/relationships/image" Target="media/image61.wmf"/><Relationship Id="rId103" Type="http://schemas.openxmlformats.org/officeDocument/2006/relationships/image" Target="media/image60.png"/><Relationship Id="rId102" Type="http://schemas.openxmlformats.org/officeDocument/2006/relationships/image" Target="media/image59.png"/><Relationship Id="rId101" Type="http://schemas.openxmlformats.org/officeDocument/2006/relationships/image" Target="media/image58.png"/><Relationship Id="rId100" Type="http://schemas.openxmlformats.org/officeDocument/2006/relationships/customXml" Target="ink/ink1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2-09-06T00:43:45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10093.000 329954.000,'19.000'0.000,"-19.000"-10.000,20.000 1.000,9.000-21.000,-10.000 11.000,-9.000 0.000,19.000-10.000,0.000-20.000,-10.000 30.000,1.000-20.000,-11.000 30.000,11.000-20.000,-11.000 0.000,1.000 0.000,0.000 9.000,-1.000-19.000,-9.000 30.000,0.000-20.000,0.000 9.000,0.000-9.000,0.000 20.000,0.000-20.000,0.000 0.000,0.000 0.000,0.000 19.000,-9.000-9.000,-11.000-30.000,1.000 10.000,9.000 30.000,1.000-1.000,-11.000-19.000,1.000 19.000,9.000 1.000,-28.000-20.000,28.000 19.000,0.000-9.000,-9.000 19.000,-20.000-29.000,20.000 19.000,9.000 0.000,0.000 1.000,-19.000-1.000,10.000 0.000,9.000 1.000,-9.000 9.000,9.000 0.000,-9.000 0.000,9.000 0.000,1.000 0.000,-11.000 0.000,11.000 0.000,-1.000 0.000,-19.000 0.000,9.000 9.000,11.000-9.000,-1.000 20.000,-9.000-11.000,9.000 1.000,-9.000 0.000,9.000-1.000,0.000 11.000,-9.000-11.000,9.000 11.000,-9.000-1.000,9.000 0.000,-9.000 1.000,9.000-1.000,1.000 10.000,-1.000-10.000,-9.000 1.000,9.000 9.000,0.000-10.000,-9.000 20.000,9.000-10.000,1.000 0.000,-11.000 19.000,10.000-19.000,1.000 10.000,9.000-10.000,-20.000 20.000,11.000-20.000,9.000-10.000,-10.000 10.000,10.000 0.000,-10.000-10.000,10.000 10.000,0.000-9.000,0.000-1.000,0.000 0.000,0.000 10.000,0.000-9.000,0.000-10.000,10.000 9.000,0.000 0.000,-10.000-9.000,9.000 0.000,1.000-1.000,-10.000 1.000,10.000 0.000,9.000-1.000,-9.000 1.000,9.000 0.000,1.000 9.000,9.000-9.000,-10.000-1.000,0.000 1.000,30.000-10.000,-40.000 0.000,11.000 0.000,-11.000 0.000,11.000 0.000,-1.000 0.000,-9.000 0.000,-1.000 0.000,1.000 0.000,0.000 0.000,9.000 0.000,1.000 0.000,-1.000-10.000,20.000-9.000,-10.000 9.000,-10.000 1.000,0.000-1.000,10.000-9.000,10.000 9.000,-20.000-9.000,-9.000-1.000,0.000 20.000,-10.000-9.000,9.000-1.000,-9.000 0.000,0.000 1.000,0.000-1.000,10.000 10.000,-10.000-20.000,10.000 11.000,-10.000-11.000,9.000 1.000,-9.000 9.000,10.000 10.000,-10.000-19.000,10.000 19.000,-10.000-10.000,0.000 1.000,0.000 9.000</inkml:trace>
</inkml:ink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8134ED7-4079-47AA-83AA-DCB2723694A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China</Company>
  <Pages>37</Pages>
  <Words>4717</Words>
  <Characters>7161</Characters>
  <Lines>78</Lines>
  <Paragraphs>22</Paragraphs>
  <TotalTime>183</TotalTime>
  <ScaleCrop>false</ScaleCrop>
  <LinksUpToDate>false</LinksUpToDate>
  <CharactersWithSpaces>8217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2019-02-20T08:59:00Z</dcterms:created>
  <dc:creator>yang</dc:creator>
  <cp:lastModifiedBy>yang</cp:lastModifiedBy>
  <dcterms:modified xsi:type="dcterms:W3CDTF">2024-09-23T02:27:20Z</dcterms:modified>
  <cp:revision>71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5052FDFA5BCC4DE5BCAC48738E7532BF</vt:lpwstr>
  </property>
</Properties>
</file>