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EBD58" w14:textId="5843A4CE" w:rsidR="006259D1" w:rsidRPr="0032607B" w:rsidRDefault="00941A9B" w:rsidP="0063121C">
      <w:pPr>
        <w:pStyle w:val="berschrift1"/>
        <w:rPr>
          <w:lang w:val="en-GB"/>
        </w:rPr>
      </w:pPr>
      <w:r w:rsidRPr="0032607B">
        <w:rPr>
          <w:lang w:val="en-GB"/>
        </w:rPr>
        <w:t xml:space="preserve">Lesson </w:t>
      </w:r>
      <w:r w:rsidR="00987570" w:rsidRPr="0032607B">
        <w:rPr>
          <w:lang w:val="en-GB"/>
        </w:rPr>
        <w:t>2</w:t>
      </w:r>
    </w:p>
    <w:p w14:paraId="7902A83D" w14:textId="77777777" w:rsidR="00941A9B" w:rsidRPr="0032607B" w:rsidRDefault="00941A9B" w:rsidP="00941A9B">
      <w:pPr>
        <w:rPr>
          <w:lang w:val="en-GB"/>
        </w:rPr>
      </w:pPr>
      <w:r w:rsidRPr="0032607B">
        <w:rPr>
          <w:lang w:val="en-GB"/>
        </w:rPr>
        <w:t>Today we will be talking about:</w:t>
      </w:r>
    </w:p>
    <w:p w14:paraId="75FD331A" w14:textId="2CE0555C" w:rsidR="00125216" w:rsidRPr="0032607B" w:rsidRDefault="00B61D89" w:rsidP="00062250">
      <w:pPr>
        <w:pStyle w:val="Bullet"/>
        <w:numPr>
          <w:ilvl w:val="0"/>
          <w:numId w:val="0"/>
        </w:numPr>
        <w:ind w:left="360"/>
        <w:rPr>
          <w:lang w:val="en-GB"/>
        </w:rPr>
      </w:pPr>
      <w:r w:rsidRPr="0032607B">
        <w:rPr>
          <w:lang w:val="en-GB"/>
        </w:rPr>
        <w:t>(</w:t>
      </w:r>
      <w:r w:rsidR="00457058">
        <w:rPr>
          <w:lang w:val="en-GB"/>
        </w:rPr>
        <w:t>Reviewing</w:t>
      </w:r>
      <w:r w:rsidRPr="0032607B">
        <w:rPr>
          <w:lang w:val="en-GB"/>
        </w:rPr>
        <w:t xml:space="preserve"> last lesson</w:t>
      </w:r>
      <w:r w:rsidR="00062250" w:rsidRPr="0032607B">
        <w:rPr>
          <w:lang w:val="en-GB"/>
        </w:rPr>
        <w:t xml:space="preserve"> – content in Lesson 2 handout</w:t>
      </w:r>
      <w:r w:rsidRPr="0032607B">
        <w:rPr>
          <w:lang w:val="en-GB"/>
        </w:rPr>
        <w:t>)</w:t>
      </w:r>
    </w:p>
    <w:p w14:paraId="0D9E71E5" w14:textId="77777777" w:rsidR="00125216" w:rsidRPr="0032607B" w:rsidRDefault="00125216" w:rsidP="00941A9B">
      <w:pPr>
        <w:pStyle w:val="Bullet"/>
        <w:rPr>
          <w:lang w:val="en-GB"/>
        </w:rPr>
      </w:pPr>
      <w:r w:rsidRPr="0032607B">
        <w:rPr>
          <w:lang w:val="en-GB"/>
        </w:rPr>
        <w:t>Structural approaches</w:t>
      </w:r>
    </w:p>
    <w:p w14:paraId="12842500" w14:textId="77777777" w:rsidR="00B61D89" w:rsidRPr="0032607B" w:rsidRDefault="00CB1004" w:rsidP="00CB1004">
      <w:pPr>
        <w:pStyle w:val="Bullet"/>
        <w:numPr>
          <w:ilvl w:val="0"/>
          <w:numId w:val="0"/>
        </w:numPr>
        <w:ind w:left="720" w:hanging="360"/>
        <w:rPr>
          <w:lang w:val="en-GB"/>
        </w:rPr>
      </w:pPr>
      <w:r w:rsidRPr="0032607B">
        <w:rPr>
          <w:lang w:val="en-GB"/>
        </w:rPr>
        <w:t xml:space="preserve"> </w:t>
      </w:r>
      <w:r w:rsidR="00B61D89" w:rsidRPr="0032607B">
        <w:rPr>
          <w:lang w:val="en-GB"/>
        </w:rPr>
        <w:t>(onward)</w:t>
      </w:r>
    </w:p>
    <w:p w14:paraId="728C3D6D" w14:textId="77777777" w:rsidR="00B61D89" w:rsidRPr="0032607B" w:rsidRDefault="00B61D89" w:rsidP="007D3287">
      <w:pPr>
        <w:pStyle w:val="Bullet"/>
        <w:rPr>
          <w:lang w:val="en-GB"/>
        </w:rPr>
      </w:pPr>
      <w:r w:rsidRPr="0032607B">
        <w:rPr>
          <w:lang w:val="en-GB"/>
        </w:rPr>
        <w:t>Coherence and cohesion</w:t>
      </w:r>
    </w:p>
    <w:p w14:paraId="091D62EE" w14:textId="6CB606B3" w:rsidR="00B61D89" w:rsidRPr="0032607B" w:rsidRDefault="00B61D89" w:rsidP="007D3287">
      <w:pPr>
        <w:pStyle w:val="Bullet"/>
        <w:rPr>
          <w:lang w:val="en-GB"/>
        </w:rPr>
      </w:pPr>
      <w:r w:rsidRPr="0032607B">
        <w:rPr>
          <w:lang w:val="en-GB"/>
        </w:rPr>
        <w:t>Transitions</w:t>
      </w:r>
    </w:p>
    <w:p w14:paraId="1E2C00A2" w14:textId="7E39A66D" w:rsidR="00764D9B" w:rsidRPr="0032607B" w:rsidRDefault="00764D9B" w:rsidP="007D3287">
      <w:pPr>
        <w:pStyle w:val="Bullet"/>
        <w:rPr>
          <w:lang w:val="en-GB"/>
        </w:rPr>
      </w:pPr>
      <w:r w:rsidRPr="0032607B">
        <w:rPr>
          <w:lang w:val="en-GB"/>
        </w:rPr>
        <w:t>Guidelines for drafting paragraphs and sections</w:t>
      </w:r>
    </w:p>
    <w:p w14:paraId="47690054" w14:textId="77777777" w:rsidR="00B61D89" w:rsidRPr="0032607B" w:rsidRDefault="00B61D89" w:rsidP="00B61D89">
      <w:pPr>
        <w:pStyle w:val="berschrift2"/>
        <w:rPr>
          <w:lang w:val="en-GB"/>
        </w:rPr>
      </w:pPr>
      <w:r w:rsidRPr="0032607B">
        <w:rPr>
          <w:lang w:val="en-GB"/>
        </w:rPr>
        <w:t>Coherence and Cohesion</w:t>
      </w:r>
    </w:p>
    <w:p w14:paraId="223E7561" w14:textId="77777777" w:rsidR="00B61D89" w:rsidRPr="0032607B" w:rsidRDefault="00B61D89" w:rsidP="00B61D89">
      <w:pPr>
        <w:rPr>
          <w:lang w:val="en-GB"/>
        </w:rPr>
      </w:pPr>
      <w:r w:rsidRPr="0032607B">
        <w:rPr>
          <w:i/>
          <w:iCs/>
          <w:lang w:val="en-GB"/>
        </w:rPr>
        <w:t>Coherence</w:t>
      </w:r>
      <w:r w:rsidRPr="0032607B">
        <w:rPr>
          <w:lang w:val="en-GB"/>
        </w:rPr>
        <w:t xml:space="preserve"> concerns unity on a text level, whereas </w:t>
      </w:r>
      <w:r w:rsidRPr="0032607B">
        <w:rPr>
          <w:i/>
          <w:iCs/>
          <w:lang w:val="en-GB"/>
        </w:rPr>
        <w:t>cohesion</w:t>
      </w:r>
      <w:r w:rsidRPr="0032607B">
        <w:rPr>
          <w:lang w:val="en-GB"/>
        </w:rPr>
        <w:t xml:space="preserve"> deals with unity on a sentence level.</w:t>
      </w:r>
    </w:p>
    <w:p w14:paraId="5129BC11" w14:textId="77777777" w:rsidR="00B61D89" w:rsidRPr="0032607B" w:rsidRDefault="00B61D89" w:rsidP="00B61D89">
      <w:pPr>
        <w:rPr>
          <w:lang w:val="en-GB"/>
        </w:rPr>
      </w:pPr>
      <w:r w:rsidRPr="0032607B">
        <w:rPr>
          <w:lang w:val="en-GB"/>
        </w:rPr>
        <w:t xml:space="preserve">A text has </w:t>
      </w:r>
      <w:r w:rsidRPr="0032607B">
        <w:rPr>
          <w:b/>
          <w:bCs/>
          <w:lang w:val="en-GB"/>
        </w:rPr>
        <w:t>coherence</w:t>
      </w:r>
      <w:r w:rsidRPr="0032607B">
        <w:rPr>
          <w:lang w:val="en-GB"/>
        </w:rPr>
        <w:t xml:space="preserve"> if its constituent sentences follow on one from the other in an orderly fashion so that the reader can make sense of the entire text. The relationship between ideas is clear. There is a clear logical or chronological structure.</w:t>
      </w:r>
    </w:p>
    <w:p w14:paraId="4920A9FF" w14:textId="77777777" w:rsidR="00B61D89" w:rsidRPr="0032607B" w:rsidRDefault="00B61D89" w:rsidP="00B61D89">
      <w:pPr>
        <w:rPr>
          <w:lang w:val="en-GB"/>
        </w:rPr>
      </w:pPr>
      <w:r w:rsidRPr="0032607B">
        <w:rPr>
          <w:b/>
          <w:bCs/>
          <w:lang w:val="en-GB"/>
        </w:rPr>
        <w:t>Cohesion</w:t>
      </w:r>
      <w:r w:rsidRPr="0032607B">
        <w:rPr>
          <w:lang w:val="en-GB"/>
        </w:rPr>
        <w:t xml:space="preserve"> describes the way in which a text is tied together by linguistic devices, such as </w:t>
      </w:r>
      <w:r w:rsidRPr="0032607B">
        <w:rPr>
          <w:i/>
          <w:iCs/>
          <w:lang w:val="en-GB"/>
        </w:rPr>
        <w:t xml:space="preserve">And so we see </w:t>
      </w:r>
      <w:proofErr w:type="gramStart"/>
      <w:r w:rsidRPr="0032607B">
        <w:rPr>
          <w:i/>
          <w:iCs/>
          <w:lang w:val="en-GB"/>
        </w:rPr>
        <w:t>. . . ,</w:t>
      </w:r>
      <w:proofErr w:type="gramEnd"/>
      <w:r w:rsidRPr="0032607B">
        <w:rPr>
          <w:i/>
          <w:iCs/>
          <w:lang w:val="en-GB"/>
        </w:rPr>
        <w:t xml:space="preserve"> Additionally . . . , Therefore . . . , However . . .</w:t>
      </w:r>
      <w:r w:rsidRPr="0032607B">
        <w:rPr>
          <w:lang w:val="en-GB"/>
        </w:rPr>
        <w:t xml:space="preserve"> and </w:t>
      </w:r>
      <w:r w:rsidRPr="0032607B">
        <w:rPr>
          <w:i/>
          <w:iCs/>
          <w:lang w:val="en-GB"/>
        </w:rPr>
        <w:t>On the other hand . . .</w:t>
      </w:r>
      <w:r w:rsidRPr="0032607B">
        <w:rPr>
          <w:lang w:val="en-GB"/>
        </w:rPr>
        <w:t xml:space="preserve"> </w:t>
      </w:r>
    </w:p>
    <w:p w14:paraId="052682F7" w14:textId="77777777" w:rsidR="00B61D89" w:rsidRPr="0032607B" w:rsidRDefault="00B61D89" w:rsidP="00B61D89">
      <w:pPr>
        <w:rPr>
          <w:lang w:val="en-GB"/>
        </w:rPr>
      </w:pPr>
      <w:r w:rsidRPr="0032607B">
        <w:rPr>
          <w:lang w:val="en-GB"/>
        </w:rPr>
        <w:t>Cohesion it is unity on a sentence level, it's "the glue that sticks a sentence to another in a paragraph or a paragraph to another in a text."</w:t>
      </w:r>
    </w:p>
    <w:p w14:paraId="317B03B7" w14:textId="77777777" w:rsidR="00B61D89" w:rsidRPr="0032607B" w:rsidRDefault="00B61D89" w:rsidP="00B61D89">
      <w:pPr>
        <w:pStyle w:val="berschrift4"/>
        <w:rPr>
          <w:lang w:val="en-GB"/>
        </w:rPr>
      </w:pPr>
      <w:bookmarkStart w:id="0" w:name="_Ref57893063"/>
      <w:r w:rsidRPr="0032607B">
        <w:rPr>
          <w:lang w:val="en-GB"/>
        </w:rPr>
        <w:t>Example</w:t>
      </w:r>
      <w:bookmarkEnd w:id="0"/>
    </w:p>
    <w:p w14:paraId="574A4FFB" w14:textId="77777777" w:rsidR="00B61D89" w:rsidRPr="0032607B" w:rsidRDefault="00B61D89" w:rsidP="00B61D89">
      <w:pPr>
        <w:rPr>
          <w:b/>
          <w:lang w:val="en-GB"/>
        </w:rPr>
      </w:pPr>
      <w:r w:rsidRPr="0032607B">
        <w:rPr>
          <w:b/>
          <w:bCs/>
          <w:lang w:val="en-GB"/>
        </w:rPr>
        <w:t>Text 1</w:t>
      </w:r>
    </w:p>
    <w:p w14:paraId="58EB3B7B" w14:textId="77777777" w:rsidR="00B61D89" w:rsidRPr="0032607B" w:rsidRDefault="00B61D89" w:rsidP="00B61D89">
      <w:pPr>
        <w:rPr>
          <w:lang w:val="en-GB"/>
        </w:rPr>
      </w:pPr>
      <w:r w:rsidRPr="0032607B">
        <w:rPr>
          <w:lang w:val="en-GB"/>
        </w:rPr>
        <w:t>Summer was over. The boy went to school. The building: Peter had never liked it. All the other class members became easy targets of the lawmaker's son's gun. At 8.15 am the massacre began. 7 children would not go home. The last words of the juvenile perpetrator: "I hate Mondays."</w:t>
      </w:r>
    </w:p>
    <w:p w14:paraId="5355BBB8" w14:textId="77777777" w:rsidR="00B61D89" w:rsidRPr="0032607B" w:rsidRDefault="00B61D89" w:rsidP="00B61D89">
      <w:pPr>
        <w:rPr>
          <w:b/>
          <w:lang w:val="en-GB"/>
        </w:rPr>
      </w:pPr>
      <w:r w:rsidRPr="0032607B">
        <w:rPr>
          <w:b/>
          <w:bCs/>
          <w:lang w:val="en-GB"/>
        </w:rPr>
        <w:t>Text 2</w:t>
      </w:r>
    </w:p>
    <w:p w14:paraId="1B0F5A1D" w14:textId="77777777" w:rsidR="00B61D89" w:rsidRPr="0032607B" w:rsidRDefault="00B61D89" w:rsidP="00B61D89">
      <w:pPr>
        <w:rPr>
          <w:lang w:val="en-GB"/>
        </w:rPr>
      </w:pPr>
      <w:r w:rsidRPr="0032607B">
        <w:rPr>
          <w:lang w:val="en-GB"/>
        </w:rPr>
        <w:t xml:space="preserve">You may not fully understand the reasons for the incident so let me try to explain. Namely, it may help your understanding to know that Peter had not been happy about the oranges, after all. Nor was the other Peter ever able to fly after the fruity explanation. Then, weeks later, he realised that </w:t>
      </w:r>
      <w:proofErr w:type="gramStart"/>
      <w:r w:rsidRPr="0032607B">
        <w:rPr>
          <w:lang w:val="en-GB"/>
        </w:rPr>
        <w:t>is</w:t>
      </w:r>
      <w:proofErr w:type="gramEnd"/>
      <w:r w:rsidRPr="0032607B">
        <w:rPr>
          <w:lang w:val="en-GB"/>
        </w:rPr>
        <w:t xml:space="preserve"> was because my fruit and wings rationale is lacking in substance. If that is all, you may find it hard to get the point of what I'm driving at. Nevertheless, I think it was worth trying to explain. </w:t>
      </w:r>
    </w:p>
    <w:p w14:paraId="3700BCF6" w14:textId="77777777" w:rsidR="00835005" w:rsidRPr="0032607B" w:rsidRDefault="00DB4A8C" w:rsidP="00B61D89">
      <w:pPr>
        <w:numPr>
          <w:ilvl w:val="0"/>
          <w:numId w:val="8"/>
        </w:numPr>
        <w:rPr>
          <w:lang w:val="en-GB"/>
        </w:rPr>
      </w:pPr>
      <w:r w:rsidRPr="0032607B">
        <w:rPr>
          <w:noProof/>
          <w:lang w:val="en-GB" w:eastAsia="en-GB"/>
        </w:rPr>
        <w:drawing>
          <wp:anchor distT="0" distB="0" distL="114300" distR="114300" simplePos="0" relativeHeight="251658240" behindDoc="0" locked="0" layoutInCell="1" allowOverlap="1" wp14:anchorId="298EF15B" wp14:editId="4D99D64E">
            <wp:simplePos x="0" y="0"/>
            <wp:positionH relativeFrom="column">
              <wp:posOffset>-385445</wp:posOffset>
            </wp:positionH>
            <wp:positionV relativeFrom="paragraph">
              <wp:posOffset>62230</wp:posOffset>
            </wp:positionV>
            <wp:extent cx="323850" cy="323850"/>
            <wp:effectExtent l="19050" t="0" r="0" b="0"/>
            <wp:wrapSquare wrapText="bothSides"/>
            <wp:docPr id="7" name="Picture 12" descr="676718_paper_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18_paper_512x512.png"/>
                    <pic:cNvPicPr/>
                  </pic:nvPicPr>
                  <pic:blipFill>
                    <a:blip r:embed="rId9" cstate="print"/>
                    <a:stretch>
                      <a:fillRect/>
                    </a:stretch>
                  </pic:blipFill>
                  <pic:spPr>
                    <a:xfrm>
                      <a:off x="0" y="0"/>
                      <a:ext cx="323850" cy="323850"/>
                    </a:xfrm>
                    <a:prstGeom prst="rect">
                      <a:avLst/>
                    </a:prstGeom>
                  </pic:spPr>
                </pic:pic>
              </a:graphicData>
            </a:graphic>
          </wp:anchor>
        </w:drawing>
      </w:r>
      <w:r w:rsidR="008E0A29" w:rsidRPr="0032607B">
        <w:rPr>
          <w:lang w:val="en-GB"/>
        </w:rPr>
        <w:t>For each text state whether you think the text is coherent, cohesive, both or neither.</w:t>
      </w:r>
    </w:p>
    <w:p w14:paraId="325E0C93" w14:textId="77777777" w:rsidR="00B61D89" w:rsidRPr="0032607B" w:rsidRDefault="00B61D89" w:rsidP="00B61D89">
      <w:pPr>
        <w:rPr>
          <w:lang w:val="en-GB"/>
        </w:rPr>
      </w:pPr>
    </w:p>
    <w:p w14:paraId="5D1529C2" w14:textId="77777777" w:rsidR="001D0077" w:rsidRPr="0032607B" w:rsidRDefault="008E0A29" w:rsidP="001D0077">
      <w:pPr>
        <w:numPr>
          <w:ilvl w:val="0"/>
          <w:numId w:val="8"/>
        </w:numPr>
        <w:rPr>
          <w:lang w:val="en-GB"/>
        </w:rPr>
      </w:pPr>
      <w:r w:rsidRPr="0032607B">
        <w:rPr>
          <w:lang w:val="en-GB"/>
        </w:rPr>
        <w:t xml:space="preserve">If you consider a text </w:t>
      </w:r>
      <w:r w:rsidRPr="0032607B">
        <w:rPr>
          <w:b/>
          <w:lang w:val="en-GB"/>
        </w:rPr>
        <w:t>incoherent</w:t>
      </w:r>
      <w:r w:rsidRPr="0032607B">
        <w:rPr>
          <w:lang w:val="en-GB"/>
        </w:rPr>
        <w:t>, discuss how you could make it more coherent</w:t>
      </w:r>
      <w:proofErr w:type="gramStart"/>
      <w:r w:rsidRPr="0032607B">
        <w:rPr>
          <w:lang w:val="en-GB"/>
        </w:rPr>
        <w:t>.</w:t>
      </w:r>
      <w:r w:rsidR="001D0077" w:rsidRPr="0032607B">
        <w:rPr>
          <w:lang w:val="en-GB"/>
        </w:rPr>
        <w:t xml:space="preserve"> .</w:t>
      </w:r>
      <w:proofErr w:type="gramEnd"/>
      <w:r w:rsidR="001D0077" w:rsidRPr="0032607B">
        <w:rPr>
          <w:lang w:val="en-GB"/>
        </w:rPr>
        <w:t xml:space="preserve"> </w:t>
      </w:r>
      <w:r w:rsidR="001D0077" w:rsidRPr="0032607B">
        <w:rPr>
          <w:lang w:val="en-GB"/>
        </w:rPr>
        <w:br/>
        <w:t>We're going to come back to this question after reading the next section.</w:t>
      </w:r>
    </w:p>
    <w:p w14:paraId="0FEFE6D3" w14:textId="77777777" w:rsidR="00835005" w:rsidRPr="0032607B" w:rsidRDefault="00835005" w:rsidP="001D0077">
      <w:pPr>
        <w:ind w:left="720"/>
        <w:rPr>
          <w:lang w:val="en-GB"/>
        </w:rPr>
      </w:pPr>
    </w:p>
    <w:p w14:paraId="0176DCFC" w14:textId="77777777" w:rsidR="00B61D89" w:rsidRPr="0032607B" w:rsidRDefault="00B61D89" w:rsidP="00B61D89">
      <w:pPr>
        <w:rPr>
          <w:lang w:val="en-GB"/>
        </w:rPr>
      </w:pPr>
    </w:p>
    <w:p w14:paraId="48086917" w14:textId="77777777" w:rsidR="001D0077" w:rsidRPr="0032607B" w:rsidRDefault="008E0A29" w:rsidP="001D0077">
      <w:pPr>
        <w:numPr>
          <w:ilvl w:val="0"/>
          <w:numId w:val="8"/>
        </w:numPr>
        <w:rPr>
          <w:lang w:val="en-GB"/>
        </w:rPr>
      </w:pPr>
      <w:r w:rsidRPr="0032607B">
        <w:rPr>
          <w:lang w:val="en-GB"/>
        </w:rPr>
        <w:t xml:space="preserve">If you notice a lack of </w:t>
      </w:r>
      <w:r w:rsidRPr="0032607B">
        <w:rPr>
          <w:b/>
          <w:lang w:val="en-GB"/>
        </w:rPr>
        <w:t>cohesion</w:t>
      </w:r>
      <w:r w:rsidRPr="0032607B">
        <w:rPr>
          <w:lang w:val="en-GB"/>
        </w:rPr>
        <w:t xml:space="preserve">, think about how you could improve a text. </w:t>
      </w:r>
      <w:r w:rsidR="001D0077" w:rsidRPr="0032607B">
        <w:rPr>
          <w:lang w:val="en-GB"/>
        </w:rPr>
        <w:br/>
        <w:t>We're going to come back to this question after reading all the sections.</w:t>
      </w:r>
    </w:p>
    <w:p w14:paraId="05B48462" w14:textId="77777777" w:rsidR="0097363D" w:rsidRPr="0032607B" w:rsidRDefault="0097363D" w:rsidP="0097363D">
      <w:pPr>
        <w:rPr>
          <w:lang w:val="en-GB"/>
        </w:rPr>
      </w:pPr>
    </w:p>
    <w:p w14:paraId="79474730" w14:textId="77777777" w:rsidR="00B61D89" w:rsidRPr="0032607B" w:rsidRDefault="001926FC" w:rsidP="001926FC">
      <w:pPr>
        <w:pStyle w:val="berschrift3"/>
        <w:rPr>
          <w:lang w:val="en-GB"/>
        </w:rPr>
      </w:pPr>
      <w:r w:rsidRPr="0032607B">
        <w:rPr>
          <w:lang w:val="en-GB"/>
        </w:rPr>
        <w:t>Achieving Coherence</w:t>
      </w:r>
    </w:p>
    <w:p w14:paraId="3E83075B" w14:textId="77777777" w:rsidR="001926FC" w:rsidRPr="0032607B" w:rsidRDefault="001926FC" w:rsidP="001926FC">
      <w:pPr>
        <w:rPr>
          <w:lang w:val="en-GB"/>
        </w:rPr>
      </w:pPr>
      <w:r w:rsidRPr="0032607B">
        <w:rPr>
          <w:b/>
          <w:bCs/>
          <w:lang w:val="en-GB"/>
        </w:rPr>
        <w:t>Coherence</w:t>
      </w:r>
      <w:r w:rsidRPr="0032607B">
        <w:rPr>
          <w:lang w:val="en-GB"/>
        </w:rPr>
        <w:t xml:space="preserve"> means that the text is easy to read and understand because the text follows a certain kind of logical </w:t>
      </w:r>
      <w:proofErr w:type="gramStart"/>
      <w:r w:rsidRPr="0032607B">
        <w:rPr>
          <w:lang w:val="en-GB"/>
        </w:rPr>
        <w:t>order</w:t>
      </w:r>
      <w:proofErr w:type="gramEnd"/>
      <w:r w:rsidRPr="0032607B">
        <w:rPr>
          <w:lang w:val="en-GB"/>
        </w:rPr>
        <w:t xml:space="preserve"> and the organization of ideas is systematic and logical. </w:t>
      </w:r>
    </w:p>
    <w:p w14:paraId="43BDFEE8" w14:textId="5AA42660" w:rsidR="00B61D89" w:rsidRPr="0032607B" w:rsidRDefault="001926FC" w:rsidP="001926FC">
      <w:pPr>
        <w:rPr>
          <w:lang w:val="en-GB"/>
        </w:rPr>
      </w:pPr>
      <w:r w:rsidRPr="0032607B">
        <w:rPr>
          <w:lang w:val="en-GB"/>
        </w:rPr>
        <w:t>A strong structural plan is your first tool for coherence. Think about the structural approaches we talked about before (narrative, library, process-based, system-based). Most likely, you will use a combination of these approaches. Again, this decision will be informed by your audience. It is rare to find just one structural approach, especially in large document. Typical software documentation (for example) will be process-based with narrative elements (intro, overview).</w:t>
      </w:r>
      <w:r w:rsidR="00FC5509">
        <w:rPr>
          <w:lang w:val="en-GB"/>
        </w:rPr>
        <w:t xml:space="preserve"> A coherent document will result if </w:t>
      </w:r>
      <w:proofErr w:type="gramStart"/>
      <w:r w:rsidR="00FC5509">
        <w:rPr>
          <w:lang w:val="en-GB"/>
        </w:rPr>
        <w:t>you</w:t>
      </w:r>
      <w:proofErr w:type="gramEnd"/>
    </w:p>
    <w:p w14:paraId="47120452" w14:textId="77777777" w:rsidR="00FC5509" w:rsidRDefault="00FC5509" w:rsidP="00FC5509">
      <w:pPr>
        <w:pStyle w:val="Bullet"/>
        <w:rPr>
          <w:lang w:val="en-GB"/>
        </w:rPr>
      </w:pPr>
      <w:r>
        <w:rPr>
          <w:lang w:val="en-GB"/>
        </w:rPr>
        <w:t>Include everything your reader needs – and nothing else!</w:t>
      </w:r>
    </w:p>
    <w:p w14:paraId="46C253F1" w14:textId="77777777" w:rsidR="00FC5509" w:rsidRPr="0032607B" w:rsidRDefault="00FC5509" w:rsidP="00FC5509">
      <w:pPr>
        <w:pStyle w:val="Bullet"/>
        <w:rPr>
          <w:lang w:val="en-GB"/>
        </w:rPr>
      </w:pPr>
      <w:r>
        <w:rPr>
          <w:lang w:val="en-GB"/>
        </w:rPr>
        <w:t>Use s</w:t>
      </w:r>
      <w:r w:rsidRPr="0032607B">
        <w:rPr>
          <w:lang w:val="en-GB"/>
        </w:rPr>
        <w:t xml:space="preserve">ome kind of logical order: </w:t>
      </w:r>
    </w:p>
    <w:p w14:paraId="281B1FF7" w14:textId="77777777" w:rsidR="00FC5509" w:rsidRPr="0032607B" w:rsidRDefault="00FC5509" w:rsidP="00FC5509">
      <w:pPr>
        <w:pStyle w:val="Bullet"/>
        <w:numPr>
          <w:ilvl w:val="1"/>
          <w:numId w:val="2"/>
        </w:numPr>
        <w:rPr>
          <w:lang w:val="en-GB"/>
        </w:rPr>
      </w:pPr>
      <w:r w:rsidRPr="0032607B">
        <w:rPr>
          <w:lang w:val="en-GB"/>
        </w:rPr>
        <w:t>chronological</w:t>
      </w:r>
    </w:p>
    <w:p w14:paraId="33A61149" w14:textId="119099C3" w:rsidR="00FC5509" w:rsidRPr="0032607B" w:rsidRDefault="00FC5509" w:rsidP="00FC5509">
      <w:pPr>
        <w:pStyle w:val="Bullet"/>
        <w:numPr>
          <w:ilvl w:val="1"/>
          <w:numId w:val="2"/>
        </w:numPr>
        <w:rPr>
          <w:lang w:val="en-GB"/>
        </w:rPr>
      </w:pPr>
      <w:r w:rsidRPr="0032607B">
        <w:rPr>
          <w:lang w:val="en-GB"/>
        </w:rPr>
        <w:t>spatial</w:t>
      </w:r>
    </w:p>
    <w:p w14:paraId="04F1ED19" w14:textId="4644A97C" w:rsidR="00FC5509" w:rsidRPr="0032607B" w:rsidRDefault="00FC5509" w:rsidP="00FC5509">
      <w:pPr>
        <w:pStyle w:val="Bullet"/>
        <w:numPr>
          <w:ilvl w:val="1"/>
          <w:numId w:val="2"/>
        </w:numPr>
        <w:rPr>
          <w:lang w:val="en-GB"/>
        </w:rPr>
      </w:pPr>
      <w:r w:rsidRPr="0032607B">
        <w:rPr>
          <w:lang w:val="en-GB"/>
        </w:rPr>
        <w:t>order of importance</w:t>
      </w:r>
    </w:p>
    <w:p w14:paraId="3F3843E6" w14:textId="796CD5D8" w:rsidR="00FC5509" w:rsidRDefault="00FC5509" w:rsidP="00FC5509">
      <w:pPr>
        <w:pStyle w:val="Bullet"/>
        <w:rPr>
          <w:lang w:val="en-GB"/>
        </w:rPr>
      </w:pPr>
      <w:r>
        <w:rPr>
          <w:lang w:val="en-GB"/>
        </w:rPr>
        <w:t>Group together the items your reader will use together (</w:t>
      </w:r>
      <w:r w:rsidR="00296AC0">
        <w:rPr>
          <w:lang w:val="en-GB"/>
        </w:rPr>
        <w:t>s</w:t>
      </w:r>
      <w:r>
        <w:rPr>
          <w:lang w:val="en-GB"/>
        </w:rPr>
        <w:t xml:space="preserve">ee Fig. </w:t>
      </w:r>
      <w:r w:rsidRPr="009F0C07">
        <w:rPr>
          <w:b/>
          <w:bCs/>
          <w:lang w:val="en-GB"/>
        </w:rPr>
        <w:t>6.1</w:t>
      </w:r>
      <w:r>
        <w:rPr>
          <w:lang w:val="en-GB"/>
        </w:rPr>
        <w:t>)</w:t>
      </w:r>
    </w:p>
    <w:p w14:paraId="502187D0" w14:textId="77777777" w:rsidR="00FC5509" w:rsidRPr="0032607B" w:rsidRDefault="00FC5509" w:rsidP="00FC5509">
      <w:pPr>
        <w:pStyle w:val="Bullet"/>
        <w:rPr>
          <w:lang w:val="en-GB"/>
        </w:rPr>
      </w:pPr>
      <w:r>
        <w:rPr>
          <w:lang w:val="en-GB"/>
        </w:rPr>
        <w:t xml:space="preserve">Think about how your </w:t>
      </w:r>
      <w:r w:rsidRPr="0032607B">
        <w:rPr>
          <w:lang w:val="en-GB"/>
        </w:rPr>
        <w:t>readers will approach the text (audience analysis)</w:t>
      </w:r>
    </w:p>
    <w:p w14:paraId="31640517" w14:textId="77777777" w:rsidR="00FC5509" w:rsidRDefault="00FC5509" w:rsidP="00FC5509">
      <w:pPr>
        <w:pStyle w:val="Bullet"/>
        <w:rPr>
          <w:lang w:val="en-GB"/>
        </w:rPr>
      </w:pPr>
      <w:r>
        <w:rPr>
          <w:lang w:val="en-GB"/>
        </w:rPr>
        <w:t xml:space="preserve">Revisit </w:t>
      </w:r>
      <w:r w:rsidRPr="0032607B">
        <w:rPr>
          <w:lang w:val="en-GB"/>
        </w:rPr>
        <w:t xml:space="preserve">the decisions you </w:t>
      </w:r>
      <w:r>
        <w:rPr>
          <w:lang w:val="en-GB"/>
        </w:rPr>
        <w:t xml:space="preserve">made </w:t>
      </w:r>
      <w:r w:rsidRPr="0032607B">
        <w:rPr>
          <w:lang w:val="en-GB"/>
        </w:rPr>
        <w:t xml:space="preserve">in </w:t>
      </w:r>
      <w:r>
        <w:rPr>
          <w:lang w:val="en-GB"/>
        </w:rPr>
        <w:t xml:space="preserve">the </w:t>
      </w:r>
      <w:r w:rsidRPr="0032607B">
        <w:rPr>
          <w:lang w:val="en-GB"/>
        </w:rPr>
        <w:t xml:space="preserve">planning stage </w:t>
      </w:r>
      <w:r>
        <w:rPr>
          <w:lang w:val="en-GB"/>
        </w:rPr>
        <w:t xml:space="preserve">(these </w:t>
      </w:r>
      <w:r w:rsidRPr="0032607B">
        <w:rPr>
          <w:lang w:val="en-GB"/>
        </w:rPr>
        <w:t>can be taken at every level</w:t>
      </w:r>
      <w:r>
        <w:rPr>
          <w:lang w:val="en-GB"/>
        </w:rPr>
        <w:t>)</w:t>
      </w:r>
    </w:p>
    <w:p w14:paraId="6524049E" w14:textId="506CA543" w:rsidR="00FC5509" w:rsidRPr="0032607B" w:rsidRDefault="00FC5509" w:rsidP="00FC5509">
      <w:pPr>
        <w:pStyle w:val="Bullet"/>
        <w:rPr>
          <w:lang w:val="en-GB"/>
        </w:rPr>
      </w:pPr>
      <w:r>
        <w:rPr>
          <w:lang w:val="en-GB"/>
        </w:rPr>
        <w:t xml:space="preserve">For repetitive writing tasks, use an appropriate "superstructure" or other pattern familiar to your readers (see Fig. </w:t>
      </w:r>
      <w:r w:rsidRPr="009F0C07">
        <w:rPr>
          <w:b/>
          <w:bCs/>
          <w:lang w:val="en-GB"/>
        </w:rPr>
        <w:t>6.2</w:t>
      </w:r>
      <w:r>
        <w:rPr>
          <w:lang w:val="en-GB"/>
        </w:rPr>
        <w:t>)</w:t>
      </w:r>
    </w:p>
    <w:p w14:paraId="3C07A716" w14:textId="77777777" w:rsidR="001926FC" w:rsidRPr="0032607B" w:rsidRDefault="001926FC" w:rsidP="00CD10BA">
      <w:pPr>
        <w:rPr>
          <w:lang w:val="en-GB"/>
        </w:rPr>
      </w:pPr>
      <w:r w:rsidRPr="0032607B">
        <w:rPr>
          <w:lang w:val="en-GB"/>
        </w:rPr>
        <w:t>Tools for Structuring</w:t>
      </w:r>
      <w:r w:rsidR="00CD10BA" w:rsidRPr="0032607B">
        <w:rPr>
          <w:lang w:val="en-GB"/>
        </w:rPr>
        <w:t>:</w:t>
      </w:r>
    </w:p>
    <w:p w14:paraId="0CA1CE5D" w14:textId="77777777" w:rsidR="00CD10BA" w:rsidRPr="0032607B" w:rsidRDefault="00CD10BA" w:rsidP="00CD10BA">
      <w:pPr>
        <w:pStyle w:val="Bullet"/>
        <w:rPr>
          <w:lang w:val="en-GB"/>
        </w:rPr>
      </w:pPr>
      <w:r w:rsidRPr="0032607B">
        <w:rPr>
          <w:lang w:val="en-GB"/>
        </w:rPr>
        <w:t>Layout</w:t>
      </w:r>
    </w:p>
    <w:p w14:paraId="36767152" w14:textId="77777777" w:rsidR="00CD10BA" w:rsidRPr="0032607B" w:rsidRDefault="00CD10BA" w:rsidP="00CD10BA">
      <w:pPr>
        <w:pStyle w:val="Bullet"/>
        <w:rPr>
          <w:lang w:val="en-GB"/>
        </w:rPr>
      </w:pPr>
      <w:r w:rsidRPr="0032607B">
        <w:rPr>
          <w:lang w:val="en-GB"/>
        </w:rPr>
        <w:t>Headings</w:t>
      </w:r>
    </w:p>
    <w:p w14:paraId="78E61EB8" w14:textId="77777777" w:rsidR="001926FC" w:rsidRPr="0032607B" w:rsidRDefault="001926FC" w:rsidP="00CD10BA">
      <w:pPr>
        <w:pStyle w:val="berschrift4"/>
        <w:rPr>
          <w:lang w:val="en-GB"/>
        </w:rPr>
      </w:pPr>
      <w:r w:rsidRPr="0032607B">
        <w:rPr>
          <w:lang w:val="en-GB"/>
        </w:rPr>
        <w:t xml:space="preserve">Layout for </w:t>
      </w:r>
      <w:r w:rsidR="00CD10BA" w:rsidRPr="0032607B">
        <w:rPr>
          <w:lang w:val="en-GB"/>
        </w:rPr>
        <w:t>S</w:t>
      </w:r>
      <w:r w:rsidRPr="0032607B">
        <w:rPr>
          <w:lang w:val="en-GB"/>
        </w:rPr>
        <w:t xml:space="preserve">tructural </w:t>
      </w:r>
      <w:r w:rsidR="00CD10BA" w:rsidRPr="0032607B">
        <w:rPr>
          <w:lang w:val="en-GB"/>
        </w:rPr>
        <w:t>C</w:t>
      </w:r>
      <w:r w:rsidRPr="0032607B">
        <w:rPr>
          <w:lang w:val="en-GB"/>
        </w:rPr>
        <w:t>oherence:</w:t>
      </w:r>
    </w:p>
    <w:p w14:paraId="2F356112" w14:textId="77777777" w:rsidR="001926FC" w:rsidRDefault="001926FC" w:rsidP="001926FC">
      <w:pPr>
        <w:rPr>
          <w:lang w:val="en-GB"/>
        </w:rPr>
      </w:pPr>
      <w:r w:rsidRPr="0032607B">
        <w:rPr>
          <w:lang w:val="en-GB"/>
        </w:rPr>
        <w:t>Use indentation, lists, colours, font, white space. We will talk more about using layout for document function later in the semester.</w:t>
      </w:r>
    </w:p>
    <w:p w14:paraId="3D330794" w14:textId="7C5EB6C2" w:rsidR="009F0C07" w:rsidRPr="009F0C07" w:rsidRDefault="009F0C07" w:rsidP="001926FC">
      <w:pPr>
        <w:rPr>
          <w:lang w:val="en-IE"/>
        </w:rPr>
      </w:pPr>
      <w:r w:rsidRPr="0032607B">
        <w:rPr>
          <w:noProof/>
          <w:lang w:val="en-GB" w:eastAsia="en-GB"/>
        </w:rPr>
        <w:drawing>
          <wp:anchor distT="0" distB="0" distL="114300" distR="114300" simplePos="0" relativeHeight="251663360" behindDoc="0" locked="0" layoutInCell="1" allowOverlap="1" wp14:anchorId="680C8D99" wp14:editId="1FDE2E0E">
            <wp:simplePos x="0" y="0"/>
            <wp:positionH relativeFrom="column">
              <wp:posOffset>21946</wp:posOffset>
            </wp:positionH>
            <wp:positionV relativeFrom="paragraph">
              <wp:posOffset>7341</wp:posOffset>
            </wp:positionV>
            <wp:extent cx="323850" cy="323850"/>
            <wp:effectExtent l="19050" t="0" r="0" b="0"/>
            <wp:wrapSquare wrapText="bothSides"/>
            <wp:docPr id="2020442730" name="Picture 2020442730" descr="676718_paper_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18_paper_512x512.png"/>
                    <pic:cNvPicPr/>
                  </pic:nvPicPr>
                  <pic:blipFill>
                    <a:blip r:embed="rId9" cstate="print"/>
                    <a:stretch>
                      <a:fillRect/>
                    </a:stretch>
                  </pic:blipFill>
                  <pic:spPr>
                    <a:xfrm>
                      <a:off x="0" y="0"/>
                      <a:ext cx="323850" cy="323850"/>
                    </a:xfrm>
                    <a:prstGeom prst="rect">
                      <a:avLst/>
                    </a:prstGeom>
                  </pic:spPr>
                </pic:pic>
              </a:graphicData>
            </a:graphic>
          </wp:anchor>
        </w:drawing>
      </w:r>
      <w:r>
        <w:rPr>
          <w:lang w:val="en-GB"/>
        </w:rPr>
        <w:t xml:space="preserve">Let's practice coherence for a document. </w:t>
      </w:r>
      <w:r w:rsidRPr="009F0C07">
        <w:rPr>
          <w:lang w:val="en-IE"/>
        </w:rPr>
        <w:t xml:space="preserve">The document </w:t>
      </w:r>
      <w:r w:rsidRPr="009F0C07">
        <w:rPr>
          <w:rFonts w:ascii="Courier New" w:hAnsi="Courier New" w:cs="Courier New"/>
          <w:sz w:val="20"/>
          <w:szCs w:val="20"/>
          <w:lang w:val="en-IE"/>
        </w:rPr>
        <w:t>L2_coherence_exercise.docx</w:t>
      </w:r>
      <w:r w:rsidRPr="009F0C07">
        <w:rPr>
          <w:sz w:val="20"/>
          <w:szCs w:val="20"/>
          <w:lang w:val="en-IE"/>
        </w:rPr>
        <w:t xml:space="preserve"> </w:t>
      </w:r>
      <w:r w:rsidRPr="009F0C07">
        <w:rPr>
          <w:lang w:val="en-IE"/>
        </w:rPr>
        <w:t>under today'</w:t>
      </w:r>
      <w:r>
        <w:rPr>
          <w:lang w:val="en-IE"/>
        </w:rPr>
        <w:t>s lesson on Moodle shows the contents of a memo that have been mixed up. Based on the content, try to put the memo back into coherent order.</w:t>
      </w:r>
    </w:p>
    <w:p w14:paraId="2DD9BC7E" w14:textId="77777777" w:rsidR="001926FC" w:rsidRPr="0032607B" w:rsidRDefault="001926FC" w:rsidP="00CD10BA">
      <w:pPr>
        <w:pStyle w:val="berschrift4"/>
        <w:rPr>
          <w:lang w:val="en-GB"/>
        </w:rPr>
      </w:pPr>
      <w:r w:rsidRPr="0032607B">
        <w:rPr>
          <w:lang w:val="en-GB"/>
        </w:rPr>
        <w:t xml:space="preserve">Headings for </w:t>
      </w:r>
      <w:r w:rsidR="00CD10BA" w:rsidRPr="0032607B">
        <w:rPr>
          <w:lang w:val="en-GB"/>
        </w:rPr>
        <w:t>S</w:t>
      </w:r>
      <w:r w:rsidRPr="0032607B">
        <w:rPr>
          <w:lang w:val="en-GB"/>
        </w:rPr>
        <w:t xml:space="preserve">tructural </w:t>
      </w:r>
      <w:r w:rsidR="00CD10BA" w:rsidRPr="0032607B">
        <w:rPr>
          <w:lang w:val="en-GB"/>
        </w:rPr>
        <w:t>C</w:t>
      </w:r>
      <w:r w:rsidRPr="0032607B">
        <w:rPr>
          <w:lang w:val="en-GB"/>
        </w:rPr>
        <w:t>oherence:</w:t>
      </w:r>
    </w:p>
    <w:p w14:paraId="1520F628" w14:textId="77777777" w:rsidR="001926FC" w:rsidRPr="0032607B" w:rsidRDefault="001926FC" w:rsidP="001926FC">
      <w:pPr>
        <w:rPr>
          <w:lang w:val="en-GB"/>
        </w:rPr>
      </w:pPr>
      <w:r w:rsidRPr="0032607B">
        <w:rPr>
          <w:lang w:val="en-GB"/>
        </w:rPr>
        <w:t>Headings are like signposts – they help the user to find information quickly and g</w:t>
      </w:r>
      <w:r w:rsidR="006F1133" w:rsidRPr="0032607B">
        <w:rPr>
          <w:lang w:val="en-GB"/>
        </w:rPr>
        <w:t xml:space="preserve">rasp hierarchical organisation. They should make it clear what are the main points in a document </w:t>
      </w:r>
      <w:r w:rsidR="006F1133" w:rsidRPr="0032607B">
        <w:rPr>
          <w:lang w:val="en-GB"/>
        </w:rPr>
        <w:lastRenderedPageBreak/>
        <w:t xml:space="preserve">and what are the subordinate points. They should also show you how certain points are related to each other. </w:t>
      </w:r>
      <w:r w:rsidRPr="0032607B">
        <w:rPr>
          <w:lang w:val="en-GB"/>
        </w:rPr>
        <w:t xml:space="preserve">Let's have a look at some examples. </w:t>
      </w:r>
    </w:p>
    <w:p w14:paraId="2C9021D7" w14:textId="77777777" w:rsidR="001926FC" w:rsidRPr="0032607B" w:rsidRDefault="001926FC" w:rsidP="001926FC">
      <w:pPr>
        <w:rPr>
          <w:i/>
          <w:lang w:val="en-GB"/>
        </w:rPr>
      </w:pPr>
      <w:r w:rsidRPr="0032607B">
        <w:rPr>
          <w:i/>
          <w:noProof/>
          <w:lang w:val="en-GB" w:eastAsia="en-GB"/>
        </w:rPr>
        <w:drawing>
          <wp:anchor distT="0" distB="0" distL="114300" distR="114300" simplePos="0" relativeHeight="251649024" behindDoc="0" locked="0" layoutInCell="1" allowOverlap="1" wp14:anchorId="59AC563E" wp14:editId="65061CA7">
            <wp:simplePos x="0" y="0"/>
            <wp:positionH relativeFrom="column">
              <wp:posOffset>-71120</wp:posOffset>
            </wp:positionH>
            <wp:positionV relativeFrom="paragraph">
              <wp:posOffset>5080</wp:posOffset>
            </wp:positionV>
            <wp:extent cx="5762625" cy="6362700"/>
            <wp:effectExtent l="19050" t="0" r="9525" b="0"/>
            <wp:wrapSquare wrapText="bothSides"/>
            <wp:docPr id="4" name="Picture 3" descr="Lesson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4_1.jpg"/>
                    <pic:cNvPicPr/>
                  </pic:nvPicPr>
                  <pic:blipFill>
                    <a:blip r:embed="rId10" cstate="print"/>
                    <a:stretch>
                      <a:fillRect/>
                    </a:stretch>
                  </pic:blipFill>
                  <pic:spPr>
                    <a:xfrm>
                      <a:off x="0" y="0"/>
                      <a:ext cx="5762625" cy="6362700"/>
                    </a:xfrm>
                    <a:prstGeom prst="rect">
                      <a:avLst/>
                    </a:prstGeom>
                  </pic:spPr>
                </pic:pic>
              </a:graphicData>
            </a:graphic>
          </wp:anchor>
        </w:drawing>
      </w:r>
      <w:r w:rsidRPr="0032607B">
        <w:rPr>
          <w:i/>
          <w:lang w:val="en-GB"/>
        </w:rPr>
        <w:t xml:space="preserve">The headings in this memo make it much easier to assess the document </w:t>
      </w:r>
      <w:proofErr w:type="gramStart"/>
      <w:r w:rsidRPr="0032607B">
        <w:rPr>
          <w:i/>
          <w:lang w:val="en-GB"/>
        </w:rPr>
        <w:t>at a glance</w:t>
      </w:r>
      <w:proofErr w:type="gramEnd"/>
      <w:r w:rsidRPr="0032607B">
        <w:rPr>
          <w:i/>
          <w:lang w:val="en-GB"/>
        </w:rPr>
        <w:t>.</w:t>
      </w:r>
      <w:r w:rsidR="00CD10BA" w:rsidRPr="0032607B">
        <w:rPr>
          <w:i/>
          <w:lang w:val="en-GB"/>
        </w:rPr>
        <w:t xml:space="preserve"> Anderson, 2014.</w:t>
      </w:r>
    </w:p>
    <w:p w14:paraId="306F0F9F" w14:textId="77777777" w:rsidR="001926FC" w:rsidRPr="0032607B" w:rsidRDefault="001926FC">
      <w:pPr>
        <w:rPr>
          <w:lang w:val="en-GB"/>
        </w:rPr>
      </w:pPr>
      <w:r w:rsidRPr="0032607B">
        <w:rPr>
          <w:lang w:val="en-GB"/>
        </w:rPr>
        <w:br w:type="page"/>
      </w:r>
    </w:p>
    <w:p w14:paraId="2FB70A6C" w14:textId="77777777" w:rsidR="001926FC" w:rsidRPr="0032607B" w:rsidRDefault="001926FC" w:rsidP="001926FC">
      <w:pPr>
        <w:rPr>
          <w:i/>
          <w:lang w:val="en-GB"/>
        </w:rPr>
      </w:pPr>
      <w:r w:rsidRPr="0032607B">
        <w:rPr>
          <w:i/>
          <w:noProof/>
          <w:lang w:val="en-GB" w:eastAsia="en-GB"/>
        </w:rPr>
        <w:lastRenderedPageBreak/>
        <w:drawing>
          <wp:anchor distT="0" distB="0" distL="114300" distR="114300" simplePos="0" relativeHeight="251654144" behindDoc="0" locked="0" layoutInCell="1" allowOverlap="1" wp14:anchorId="0D05B086" wp14:editId="50472123">
            <wp:simplePos x="0" y="0"/>
            <wp:positionH relativeFrom="column">
              <wp:posOffset>-71120</wp:posOffset>
            </wp:positionH>
            <wp:positionV relativeFrom="paragraph">
              <wp:posOffset>33655</wp:posOffset>
            </wp:positionV>
            <wp:extent cx="5762625" cy="5153025"/>
            <wp:effectExtent l="19050" t="0" r="9525" b="0"/>
            <wp:wrapSquare wrapText="bothSides"/>
            <wp:docPr id="5" name="Picture 4" descr="Lesson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4_2.jpg"/>
                    <pic:cNvPicPr/>
                  </pic:nvPicPr>
                  <pic:blipFill>
                    <a:blip r:embed="rId11" cstate="print"/>
                    <a:stretch>
                      <a:fillRect/>
                    </a:stretch>
                  </pic:blipFill>
                  <pic:spPr>
                    <a:xfrm>
                      <a:off x="0" y="0"/>
                      <a:ext cx="5762625" cy="5153025"/>
                    </a:xfrm>
                    <a:prstGeom prst="rect">
                      <a:avLst/>
                    </a:prstGeom>
                  </pic:spPr>
                </pic:pic>
              </a:graphicData>
            </a:graphic>
          </wp:anchor>
        </w:drawing>
      </w:r>
      <w:r w:rsidR="00CD10BA" w:rsidRPr="0032607B">
        <w:rPr>
          <w:i/>
          <w:lang w:val="en-GB"/>
        </w:rPr>
        <w:t>This example shows the different levels of headings in a table of contents. Anderson, 2014</w:t>
      </w:r>
    </w:p>
    <w:p w14:paraId="1C17ABE6" w14:textId="77777777" w:rsidR="00CD10BA" w:rsidRPr="0032607B" w:rsidRDefault="00CD10BA">
      <w:pPr>
        <w:rPr>
          <w:lang w:val="en-GB"/>
        </w:rPr>
      </w:pPr>
      <w:r w:rsidRPr="0032607B">
        <w:rPr>
          <w:lang w:val="en-GB"/>
        </w:rPr>
        <w:br w:type="page"/>
      </w:r>
    </w:p>
    <w:p w14:paraId="532A6827" w14:textId="77777777" w:rsidR="00CD10BA" w:rsidRPr="0032607B" w:rsidRDefault="00CD10BA" w:rsidP="001926FC">
      <w:pPr>
        <w:rPr>
          <w:i/>
          <w:lang w:val="en-GB"/>
        </w:rPr>
      </w:pPr>
      <w:r w:rsidRPr="0032607B">
        <w:rPr>
          <w:i/>
          <w:noProof/>
          <w:lang w:val="en-GB" w:eastAsia="en-GB"/>
        </w:rPr>
        <w:lastRenderedPageBreak/>
        <w:drawing>
          <wp:anchor distT="0" distB="0" distL="114300" distR="114300" simplePos="0" relativeHeight="251657216" behindDoc="0" locked="0" layoutInCell="1" allowOverlap="1" wp14:anchorId="11EFD2BD" wp14:editId="53CF2A62">
            <wp:simplePos x="0" y="0"/>
            <wp:positionH relativeFrom="column">
              <wp:posOffset>14605</wp:posOffset>
            </wp:positionH>
            <wp:positionV relativeFrom="paragraph">
              <wp:posOffset>167005</wp:posOffset>
            </wp:positionV>
            <wp:extent cx="5762625" cy="5019675"/>
            <wp:effectExtent l="19050" t="0" r="9525" b="0"/>
            <wp:wrapSquare wrapText="bothSides"/>
            <wp:docPr id="6" name="Picture 5" descr="Lesson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4_3.jpg"/>
                    <pic:cNvPicPr/>
                  </pic:nvPicPr>
                  <pic:blipFill>
                    <a:blip r:embed="rId12" cstate="print"/>
                    <a:stretch>
                      <a:fillRect/>
                    </a:stretch>
                  </pic:blipFill>
                  <pic:spPr>
                    <a:xfrm>
                      <a:off x="0" y="0"/>
                      <a:ext cx="5762625" cy="5019675"/>
                    </a:xfrm>
                    <a:prstGeom prst="rect">
                      <a:avLst/>
                    </a:prstGeom>
                  </pic:spPr>
                </pic:pic>
              </a:graphicData>
            </a:graphic>
          </wp:anchor>
        </w:drawing>
      </w:r>
      <w:r w:rsidRPr="0032607B">
        <w:rPr>
          <w:i/>
          <w:lang w:val="en-GB"/>
        </w:rPr>
        <w:t>This example shows different typographical and formatting methods for differentiating between heading levels. Anderson, 2014.</w:t>
      </w:r>
    </w:p>
    <w:p w14:paraId="1CEA7297" w14:textId="77777777" w:rsidR="001926FC" w:rsidRPr="0032607B" w:rsidRDefault="001926FC" w:rsidP="001926FC">
      <w:pPr>
        <w:rPr>
          <w:b/>
          <w:lang w:val="en-GB"/>
        </w:rPr>
      </w:pPr>
      <w:r w:rsidRPr="0032607B">
        <w:rPr>
          <w:b/>
          <w:lang w:val="en-GB"/>
        </w:rPr>
        <w:t xml:space="preserve">How to write headings: </w:t>
      </w:r>
    </w:p>
    <w:p w14:paraId="693ADD33" w14:textId="77777777" w:rsidR="001926FC" w:rsidRPr="0032607B" w:rsidRDefault="001926FC" w:rsidP="001926FC">
      <w:pPr>
        <w:rPr>
          <w:lang w:val="en-GB"/>
        </w:rPr>
      </w:pPr>
      <w:r w:rsidRPr="0032607B">
        <w:rPr>
          <w:lang w:val="en-GB"/>
        </w:rPr>
        <w:t xml:space="preserve">Headings should be useful - they should tell clearly and specifically what information is in the section. </w:t>
      </w:r>
    </w:p>
    <w:p w14:paraId="1244DF46" w14:textId="77777777" w:rsidR="00CD10BA" w:rsidRPr="0032607B" w:rsidRDefault="00CD10BA" w:rsidP="001926FC">
      <w:pPr>
        <w:rPr>
          <w:lang w:val="en-GB"/>
        </w:rPr>
      </w:pPr>
      <w:r w:rsidRPr="0032607B">
        <w:rPr>
          <w:lang w:val="en-GB"/>
        </w:rPr>
        <w:t>Content:</w:t>
      </w:r>
    </w:p>
    <w:p w14:paraId="77362990" w14:textId="77777777" w:rsidR="00835005" w:rsidRPr="0032607B" w:rsidRDefault="008E0A29" w:rsidP="00CD10BA">
      <w:pPr>
        <w:pStyle w:val="Bullet"/>
        <w:rPr>
          <w:lang w:val="en-GB"/>
        </w:rPr>
      </w:pPr>
      <w:r w:rsidRPr="0032607B">
        <w:rPr>
          <w:lang w:val="en-GB"/>
        </w:rPr>
        <w:t xml:space="preserve">Use a question that the segment will answer. </w:t>
      </w:r>
    </w:p>
    <w:p w14:paraId="73E56ECC" w14:textId="77777777" w:rsidR="00835005" w:rsidRPr="0032607B" w:rsidRDefault="008E0A29" w:rsidP="00CD10BA">
      <w:pPr>
        <w:pStyle w:val="Bullet"/>
        <w:rPr>
          <w:lang w:val="en-GB"/>
        </w:rPr>
      </w:pPr>
      <w:r w:rsidRPr="0032607B">
        <w:rPr>
          <w:lang w:val="en-GB"/>
        </w:rPr>
        <w:t xml:space="preserve">State the main idea of the segment. </w:t>
      </w:r>
    </w:p>
    <w:p w14:paraId="43D8811E" w14:textId="77777777" w:rsidR="00835005" w:rsidRPr="0032607B" w:rsidRDefault="008E0A29" w:rsidP="00CD10BA">
      <w:pPr>
        <w:pStyle w:val="Bullet"/>
        <w:rPr>
          <w:lang w:val="en-GB"/>
        </w:rPr>
      </w:pPr>
      <w:r w:rsidRPr="0032607B">
        <w:rPr>
          <w:lang w:val="en-GB"/>
        </w:rPr>
        <w:t xml:space="preserve">Use key words or phrases. </w:t>
      </w:r>
    </w:p>
    <w:p w14:paraId="63DE4339" w14:textId="77777777" w:rsidR="001926FC" w:rsidRPr="0032607B" w:rsidRDefault="00CD10BA" w:rsidP="00CD10BA">
      <w:pPr>
        <w:pStyle w:val="Bullet"/>
        <w:rPr>
          <w:lang w:val="en-GB"/>
        </w:rPr>
      </w:pPr>
      <w:r w:rsidRPr="0032607B">
        <w:rPr>
          <w:lang w:val="en-GB"/>
        </w:rPr>
        <w:t>Keep</w:t>
      </w:r>
      <w:r w:rsidR="001926FC" w:rsidRPr="0032607B">
        <w:rPr>
          <w:lang w:val="en-GB"/>
        </w:rPr>
        <w:t xml:space="preserve"> the above things parallel. </w:t>
      </w:r>
    </w:p>
    <w:p w14:paraId="60C5CE0D" w14:textId="77777777" w:rsidR="00E5187B" w:rsidRPr="0032607B" w:rsidRDefault="00E5187B" w:rsidP="00E5187B">
      <w:pPr>
        <w:pStyle w:val="Bullet"/>
        <w:rPr>
          <w:lang w:val="en-GB"/>
        </w:rPr>
      </w:pPr>
      <w:r w:rsidRPr="0032607B">
        <w:rPr>
          <w:lang w:val="en-GB"/>
        </w:rPr>
        <w:t>Use standardization (building blocks, consistency)/</w:t>
      </w:r>
      <w:proofErr w:type="gramStart"/>
      <w:r w:rsidRPr="0032607B">
        <w:rPr>
          <w:lang w:val="en-GB"/>
        </w:rPr>
        <w:t>repetition</w:t>
      </w:r>
      <w:proofErr w:type="gramEnd"/>
    </w:p>
    <w:p w14:paraId="1F7EBB97" w14:textId="77777777" w:rsidR="00CD10BA" w:rsidRPr="0032607B" w:rsidRDefault="001926FC" w:rsidP="001926FC">
      <w:pPr>
        <w:rPr>
          <w:lang w:val="en-GB"/>
        </w:rPr>
      </w:pPr>
      <w:r w:rsidRPr="0032607B">
        <w:rPr>
          <w:lang w:val="en-GB"/>
        </w:rPr>
        <w:t>Visuals</w:t>
      </w:r>
      <w:r w:rsidR="00CD10BA" w:rsidRPr="0032607B">
        <w:rPr>
          <w:lang w:val="en-GB"/>
        </w:rPr>
        <w:t xml:space="preserve">: </w:t>
      </w:r>
    </w:p>
    <w:p w14:paraId="5BEF54CA" w14:textId="77777777" w:rsidR="00CD10BA" w:rsidRPr="0032607B" w:rsidRDefault="00CD10BA" w:rsidP="001926FC">
      <w:pPr>
        <w:pStyle w:val="Bullet"/>
        <w:rPr>
          <w:lang w:val="en-GB"/>
        </w:rPr>
      </w:pPr>
      <w:r w:rsidRPr="0032607B">
        <w:rPr>
          <w:lang w:val="en-GB"/>
        </w:rPr>
        <w:t>G</w:t>
      </w:r>
      <w:r w:rsidR="001926FC" w:rsidRPr="0032607B">
        <w:rPr>
          <w:lang w:val="en-GB"/>
        </w:rPr>
        <w:t xml:space="preserve">ive headings the correct emphasis: font size, weight, indentation, etc. </w:t>
      </w:r>
    </w:p>
    <w:p w14:paraId="0794A76C" w14:textId="77777777" w:rsidR="006F1133" w:rsidRPr="0032607B" w:rsidRDefault="006F1133" w:rsidP="001926FC">
      <w:pPr>
        <w:pStyle w:val="Bullet"/>
        <w:rPr>
          <w:lang w:val="en-GB"/>
        </w:rPr>
      </w:pPr>
      <w:r w:rsidRPr="0032607B">
        <w:rPr>
          <w:lang w:val="en-GB"/>
        </w:rPr>
        <w:t xml:space="preserve">(As with content), use formatting to emphasize main points and subordinate secondary </w:t>
      </w:r>
      <w:proofErr w:type="gramStart"/>
      <w:r w:rsidRPr="0032607B">
        <w:rPr>
          <w:lang w:val="en-GB"/>
        </w:rPr>
        <w:t>points</w:t>
      </w:r>
      <w:proofErr w:type="gramEnd"/>
    </w:p>
    <w:p w14:paraId="6CE78C22" w14:textId="77777777" w:rsidR="00CD10BA" w:rsidRPr="0032607B" w:rsidRDefault="00CD10BA" w:rsidP="001926FC">
      <w:pPr>
        <w:pStyle w:val="Bullet"/>
        <w:rPr>
          <w:lang w:val="en-GB"/>
        </w:rPr>
      </w:pPr>
      <w:r w:rsidRPr="0032607B">
        <w:rPr>
          <w:lang w:val="en-GB"/>
        </w:rPr>
        <w:lastRenderedPageBreak/>
        <w:t>Be consistent in your use of formatting.</w:t>
      </w:r>
    </w:p>
    <w:p w14:paraId="09F7F382" w14:textId="77777777" w:rsidR="00CD10BA" w:rsidRPr="0032607B" w:rsidRDefault="00CD10BA" w:rsidP="00CD10BA">
      <w:pPr>
        <w:rPr>
          <w:lang w:val="en-GB"/>
        </w:rPr>
      </w:pPr>
      <w:r w:rsidRPr="0032607B">
        <w:rPr>
          <w:lang w:val="en-GB"/>
        </w:rPr>
        <w:t>Decisions to be made:</w:t>
      </w:r>
    </w:p>
    <w:p w14:paraId="08457F26" w14:textId="77777777" w:rsidR="00CD10BA" w:rsidRPr="0032607B" w:rsidRDefault="001926FC" w:rsidP="001926FC">
      <w:pPr>
        <w:pStyle w:val="Bullet"/>
        <w:rPr>
          <w:lang w:val="en-GB"/>
        </w:rPr>
      </w:pPr>
      <w:r w:rsidRPr="0032607B">
        <w:rPr>
          <w:lang w:val="en-GB"/>
        </w:rPr>
        <w:t>How many levels? Depends on how text is accessed</w:t>
      </w:r>
      <w:r w:rsidR="00CD10BA" w:rsidRPr="0032607B">
        <w:rPr>
          <w:lang w:val="en-GB"/>
        </w:rPr>
        <w:t>, text type, intended audience etc.</w:t>
      </w:r>
    </w:p>
    <w:p w14:paraId="6D2B7BC4" w14:textId="77777777" w:rsidR="00CD10BA" w:rsidRPr="0032607B" w:rsidRDefault="00CD10BA" w:rsidP="001926FC">
      <w:pPr>
        <w:pStyle w:val="Bullet"/>
        <w:rPr>
          <w:lang w:val="en-GB"/>
        </w:rPr>
      </w:pPr>
      <w:r w:rsidRPr="0032607B">
        <w:rPr>
          <w:lang w:val="en-GB"/>
        </w:rPr>
        <w:t>N</w:t>
      </w:r>
      <w:r w:rsidR="001926FC" w:rsidRPr="0032607B">
        <w:rPr>
          <w:lang w:val="en-GB"/>
        </w:rPr>
        <w:t xml:space="preserve">umbered or not? </w:t>
      </w:r>
      <w:r w:rsidRPr="0032607B">
        <w:rPr>
          <w:lang w:val="en-GB"/>
        </w:rPr>
        <w:t>Scientific numbering?</w:t>
      </w:r>
    </w:p>
    <w:p w14:paraId="3837F96D" w14:textId="77777777" w:rsidR="00CD10BA" w:rsidRPr="0032607B" w:rsidRDefault="001926FC" w:rsidP="001926FC">
      <w:pPr>
        <w:pStyle w:val="Bullet"/>
        <w:rPr>
          <w:lang w:val="en-GB"/>
        </w:rPr>
      </w:pPr>
      <w:r w:rsidRPr="0032607B">
        <w:rPr>
          <w:lang w:val="en-GB"/>
        </w:rPr>
        <w:t>How many headings</w:t>
      </w:r>
      <w:r w:rsidR="00CD10BA" w:rsidRPr="0032607B">
        <w:rPr>
          <w:lang w:val="en-GB"/>
        </w:rPr>
        <w:t xml:space="preserve"> to use in a text</w:t>
      </w:r>
      <w:r w:rsidRPr="0032607B">
        <w:rPr>
          <w:lang w:val="en-GB"/>
        </w:rPr>
        <w:t xml:space="preserve">? </w:t>
      </w:r>
      <w:r w:rsidR="00CD10BA" w:rsidRPr="0032607B">
        <w:rPr>
          <w:lang w:val="en-GB"/>
        </w:rPr>
        <w:t xml:space="preserve">Use headings </w:t>
      </w:r>
      <w:r w:rsidRPr="0032607B">
        <w:rPr>
          <w:lang w:val="en-GB"/>
        </w:rPr>
        <w:t>for shifts in topic</w:t>
      </w:r>
      <w:r w:rsidR="00CD10BA" w:rsidRPr="0032607B">
        <w:rPr>
          <w:lang w:val="en-GB"/>
        </w:rPr>
        <w:t>,</w:t>
      </w:r>
      <w:r w:rsidRPr="0032607B">
        <w:rPr>
          <w:lang w:val="en-GB"/>
        </w:rPr>
        <w:t xml:space="preserve"> and to signpost </w:t>
      </w:r>
      <w:r w:rsidR="00CD10BA" w:rsidRPr="0032607B">
        <w:rPr>
          <w:lang w:val="en-GB"/>
        </w:rPr>
        <w:t xml:space="preserve">the text </w:t>
      </w:r>
      <w:r w:rsidRPr="0032607B">
        <w:rPr>
          <w:lang w:val="en-GB"/>
        </w:rPr>
        <w:t xml:space="preserve">for skim readers or users looking for specific information. </w:t>
      </w:r>
    </w:p>
    <w:p w14:paraId="5668A1BD" w14:textId="77777777" w:rsidR="001926FC" w:rsidRPr="0032607B" w:rsidRDefault="00CD10BA" w:rsidP="00CD10BA">
      <w:pPr>
        <w:pStyle w:val="Indented"/>
        <w:rPr>
          <w:lang w:val="en-GB"/>
        </w:rPr>
      </w:pPr>
      <w:r w:rsidRPr="0032607B">
        <w:rPr>
          <w:lang w:val="en-GB"/>
        </w:rPr>
        <w:t>Too few headings will make a text hard to navigate, b</w:t>
      </w:r>
      <w:r w:rsidR="001926FC" w:rsidRPr="0032607B">
        <w:rPr>
          <w:lang w:val="en-GB"/>
        </w:rPr>
        <w:t>ut too many will affect cohesion of text</w:t>
      </w:r>
      <w:r w:rsidRPr="0032607B">
        <w:rPr>
          <w:lang w:val="en-GB"/>
        </w:rPr>
        <w:t xml:space="preserve"> (</w:t>
      </w:r>
      <w:r w:rsidR="001926FC" w:rsidRPr="0032607B">
        <w:rPr>
          <w:lang w:val="en-GB"/>
        </w:rPr>
        <w:t>like transitions</w:t>
      </w:r>
      <w:r w:rsidRPr="0032607B">
        <w:rPr>
          <w:lang w:val="en-GB"/>
        </w:rPr>
        <w:t>, which we will see next)</w:t>
      </w:r>
      <w:r w:rsidR="001926FC" w:rsidRPr="0032607B">
        <w:rPr>
          <w:lang w:val="en-GB"/>
        </w:rPr>
        <w:t>.</w:t>
      </w:r>
    </w:p>
    <w:p w14:paraId="0711B305" w14:textId="77777777" w:rsidR="001926FC" w:rsidRPr="0032607B" w:rsidRDefault="001926FC" w:rsidP="001926FC">
      <w:pPr>
        <w:rPr>
          <w:lang w:val="en-GB"/>
        </w:rPr>
      </w:pPr>
      <w:r w:rsidRPr="0032607B">
        <w:rPr>
          <w:lang w:val="en-GB"/>
        </w:rPr>
        <w:t xml:space="preserve">We will also talk next lesson </w:t>
      </w:r>
      <w:r w:rsidR="00CD10BA" w:rsidRPr="0032607B">
        <w:rPr>
          <w:lang w:val="en-GB"/>
        </w:rPr>
        <w:t xml:space="preserve">(drafting paragraphs) </w:t>
      </w:r>
      <w:r w:rsidRPr="0032607B">
        <w:rPr>
          <w:lang w:val="en-GB"/>
        </w:rPr>
        <w:t xml:space="preserve">about </w:t>
      </w:r>
      <w:r w:rsidR="00CD10BA" w:rsidRPr="0032607B">
        <w:rPr>
          <w:lang w:val="en-GB"/>
        </w:rPr>
        <w:t xml:space="preserve">the interplay between </w:t>
      </w:r>
      <w:r w:rsidRPr="0032607B">
        <w:rPr>
          <w:lang w:val="en-GB"/>
        </w:rPr>
        <w:t xml:space="preserve">headings </w:t>
      </w:r>
      <w:r w:rsidR="00CD10BA" w:rsidRPr="0032607B">
        <w:rPr>
          <w:lang w:val="en-GB"/>
        </w:rPr>
        <w:t xml:space="preserve">and </w:t>
      </w:r>
      <w:r w:rsidRPr="0032607B">
        <w:rPr>
          <w:i/>
          <w:lang w:val="en-GB"/>
        </w:rPr>
        <w:t>topic statements</w:t>
      </w:r>
      <w:r w:rsidRPr="0032607B">
        <w:rPr>
          <w:lang w:val="en-GB"/>
        </w:rPr>
        <w:t xml:space="preserve">. </w:t>
      </w:r>
    </w:p>
    <w:p w14:paraId="6FFDCF39" w14:textId="52A7BB81" w:rsidR="00880C99" w:rsidRDefault="00880C99" w:rsidP="007F18D1">
      <w:pPr>
        <w:rPr>
          <w:lang w:val="en-GB"/>
        </w:rPr>
      </w:pPr>
      <w:r w:rsidRPr="0032607B">
        <w:rPr>
          <w:noProof/>
          <w:lang w:val="en-GB" w:eastAsia="en-GB"/>
        </w:rPr>
        <w:drawing>
          <wp:anchor distT="0" distB="0" distL="114300" distR="114300" simplePos="0" relativeHeight="251662336" behindDoc="0" locked="0" layoutInCell="1" allowOverlap="1" wp14:anchorId="3F0D0727" wp14:editId="597AEA35">
            <wp:simplePos x="0" y="0"/>
            <wp:positionH relativeFrom="column">
              <wp:posOffset>-117043</wp:posOffset>
            </wp:positionH>
            <wp:positionV relativeFrom="paragraph">
              <wp:posOffset>7340</wp:posOffset>
            </wp:positionV>
            <wp:extent cx="323850" cy="323850"/>
            <wp:effectExtent l="19050" t="0" r="0" b="0"/>
            <wp:wrapSquare wrapText="bothSides"/>
            <wp:docPr id="540986291" name="Picture 540986291" descr="676718_paper_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18_paper_512x512.png"/>
                    <pic:cNvPicPr/>
                  </pic:nvPicPr>
                  <pic:blipFill>
                    <a:blip r:embed="rId9" cstate="print"/>
                    <a:stretch>
                      <a:fillRect/>
                    </a:stretch>
                  </pic:blipFill>
                  <pic:spPr>
                    <a:xfrm>
                      <a:off x="0" y="0"/>
                      <a:ext cx="323850" cy="323850"/>
                    </a:xfrm>
                    <a:prstGeom prst="rect">
                      <a:avLst/>
                    </a:prstGeom>
                  </pic:spPr>
                </pic:pic>
              </a:graphicData>
            </a:graphic>
          </wp:anchor>
        </w:drawing>
      </w:r>
      <w:r w:rsidR="007F18D1" w:rsidRPr="0032607B">
        <w:rPr>
          <w:lang w:val="en-GB"/>
        </w:rPr>
        <w:t xml:space="preserve">Let's look back to the examples in </w:t>
      </w:r>
      <w:r w:rsidR="007F18D1" w:rsidRPr="0032607B">
        <w:rPr>
          <w:lang w:val="en-GB"/>
        </w:rPr>
        <w:fldChar w:fldCharType="begin"/>
      </w:r>
      <w:r w:rsidR="007F18D1" w:rsidRPr="0032607B">
        <w:rPr>
          <w:lang w:val="en-GB"/>
        </w:rPr>
        <w:instrText xml:space="preserve"> REF _Ref57893063 \h  \* MERGEFORMAT </w:instrText>
      </w:r>
      <w:r w:rsidR="007F18D1" w:rsidRPr="0032607B">
        <w:rPr>
          <w:lang w:val="en-GB"/>
        </w:rPr>
      </w:r>
      <w:r w:rsidR="007F18D1" w:rsidRPr="0032607B">
        <w:rPr>
          <w:lang w:val="en-GB"/>
        </w:rPr>
        <w:fldChar w:fldCharType="separate"/>
      </w:r>
      <w:r w:rsidR="00A819CD" w:rsidRPr="00A819CD">
        <w:rPr>
          <w:color w:val="006682" w:themeColor="accent2"/>
          <w:u w:val="single"/>
          <w:lang w:val="en-GB"/>
        </w:rPr>
        <w:t>Example</w:t>
      </w:r>
      <w:r w:rsidR="007F18D1" w:rsidRPr="0032607B">
        <w:rPr>
          <w:lang w:val="en-GB"/>
        </w:rPr>
        <w:fldChar w:fldCharType="end"/>
      </w:r>
      <w:r w:rsidR="007F18D1" w:rsidRPr="0032607B">
        <w:rPr>
          <w:color w:val="006682" w:themeColor="accent2"/>
          <w:u w:val="single"/>
          <w:lang w:val="en-GB"/>
        </w:rPr>
        <w:t xml:space="preserve"> on page </w:t>
      </w:r>
      <w:r w:rsidR="00795970" w:rsidRPr="0032607B">
        <w:rPr>
          <w:color w:val="006682" w:themeColor="accent2"/>
          <w:u w:val="single"/>
          <w:lang w:val="en-GB"/>
        </w:rPr>
        <w:fldChar w:fldCharType="begin"/>
      </w:r>
      <w:r w:rsidR="007F18D1" w:rsidRPr="0032607B">
        <w:rPr>
          <w:color w:val="006682" w:themeColor="accent2"/>
          <w:u w:val="single"/>
          <w:lang w:val="en-GB"/>
        </w:rPr>
        <w:instrText xml:space="preserve"> PAGEREF _Ref57893063 \h </w:instrText>
      </w:r>
      <w:r w:rsidR="00795970" w:rsidRPr="0032607B">
        <w:rPr>
          <w:color w:val="006682" w:themeColor="accent2"/>
          <w:u w:val="single"/>
          <w:lang w:val="en-GB"/>
        </w:rPr>
      </w:r>
      <w:r w:rsidR="00795970" w:rsidRPr="0032607B">
        <w:rPr>
          <w:color w:val="006682" w:themeColor="accent2"/>
          <w:u w:val="single"/>
          <w:lang w:val="en-GB"/>
        </w:rPr>
        <w:fldChar w:fldCharType="separate"/>
      </w:r>
      <w:r w:rsidR="00A819CD">
        <w:rPr>
          <w:noProof/>
          <w:color w:val="006682" w:themeColor="accent2"/>
          <w:u w:val="single"/>
          <w:lang w:val="en-GB"/>
        </w:rPr>
        <w:t>14</w:t>
      </w:r>
      <w:r w:rsidR="00795970" w:rsidRPr="0032607B">
        <w:rPr>
          <w:color w:val="006682" w:themeColor="accent2"/>
          <w:u w:val="single"/>
          <w:lang w:val="en-GB"/>
        </w:rPr>
        <w:fldChar w:fldCharType="end"/>
      </w:r>
      <w:r w:rsidR="007F18D1" w:rsidRPr="0032607B">
        <w:rPr>
          <w:lang w:val="en-GB"/>
        </w:rPr>
        <w:t xml:space="preserve"> and try to answer question 2. </w:t>
      </w:r>
    </w:p>
    <w:p w14:paraId="3B4D0736" w14:textId="6103F5E9" w:rsidR="00880C99" w:rsidRDefault="00880C99" w:rsidP="007F18D1">
      <w:pPr>
        <w:rPr>
          <w:lang w:val="en-GB"/>
        </w:rPr>
      </w:pPr>
      <w:r w:rsidRPr="0032607B">
        <w:rPr>
          <w:noProof/>
          <w:lang w:val="en-GB" w:eastAsia="en-GB"/>
        </w:rPr>
        <w:drawing>
          <wp:anchor distT="0" distB="0" distL="114300" distR="114300" simplePos="0" relativeHeight="251646976" behindDoc="0" locked="0" layoutInCell="1" allowOverlap="1" wp14:anchorId="3519BB2F" wp14:editId="59BA8ED3">
            <wp:simplePos x="0" y="0"/>
            <wp:positionH relativeFrom="column">
              <wp:posOffset>-124358</wp:posOffset>
            </wp:positionH>
            <wp:positionV relativeFrom="paragraph">
              <wp:posOffset>362610</wp:posOffset>
            </wp:positionV>
            <wp:extent cx="323850" cy="323850"/>
            <wp:effectExtent l="19050" t="0" r="0" b="0"/>
            <wp:wrapSquare wrapText="bothSides"/>
            <wp:docPr id="415080615" name="Picture 415080615" descr="676718_paper_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18_paper_512x512.png"/>
                    <pic:cNvPicPr/>
                  </pic:nvPicPr>
                  <pic:blipFill>
                    <a:blip r:embed="rId9" cstate="print"/>
                    <a:stretch>
                      <a:fillRect/>
                    </a:stretch>
                  </pic:blipFill>
                  <pic:spPr>
                    <a:xfrm>
                      <a:off x="0" y="0"/>
                      <a:ext cx="323850" cy="323850"/>
                    </a:xfrm>
                    <a:prstGeom prst="rect">
                      <a:avLst/>
                    </a:prstGeom>
                  </pic:spPr>
                </pic:pic>
              </a:graphicData>
            </a:graphic>
          </wp:anchor>
        </w:drawing>
      </w:r>
    </w:p>
    <w:p w14:paraId="6B8C69B5" w14:textId="7FFBE3AF" w:rsidR="00880C99" w:rsidRDefault="00880C99" w:rsidP="007F18D1">
      <w:pPr>
        <w:rPr>
          <w:lang w:val="en-GB"/>
        </w:rPr>
      </w:pPr>
      <w:r>
        <w:rPr>
          <w:lang w:val="en-GB"/>
        </w:rPr>
        <w:t xml:space="preserve">Let's try an exercise on headings. Open the document </w:t>
      </w:r>
      <w:r w:rsidRPr="00880C99">
        <w:rPr>
          <w:rFonts w:ascii="Courier New" w:hAnsi="Courier New" w:cs="Courier New"/>
          <w:sz w:val="20"/>
          <w:szCs w:val="20"/>
          <w:lang w:val="en-GB"/>
        </w:rPr>
        <w:t>L2_exercise</w:t>
      </w:r>
      <w:proofErr w:type="gramStart"/>
      <w:r w:rsidRPr="00880C99">
        <w:rPr>
          <w:rFonts w:ascii="Courier New" w:hAnsi="Courier New" w:cs="Courier New"/>
          <w:sz w:val="20"/>
          <w:szCs w:val="20"/>
          <w:lang w:val="en-GB"/>
        </w:rPr>
        <w:t>1:headings.docx</w:t>
      </w:r>
      <w:proofErr w:type="gramEnd"/>
      <w:r>
        <w:rPr>
          <w:lang w:val="en-GB"/>
        </w:rPr>
        <w:t xml:space="preserve"> from today's lesson on Moodle.</w:t>
      </w:r>
    </w:p>
    <w:p w14:paraId="177196F7" w14:textId="77777777" w:rsidR="00880C99" w:rsidRPr="00880C99" w:rsidRDefault="00880C99" w:rsidP="00880C99">
      <w:pPr>
        <w:rPr>
          <w:lang w:val="en-IE"/>
        </w:rPr>
      </w:pPr>
      <w:r w:rsidRPr="00880C99">
        <w:rPr>
          <w:lang w:val="en-IE"/>
        </w:rPr>
        <w:t>This is the introduction to a book called " Technical Report Writing and Style Guide: How to write even better technical reports" by Tony Atherton.</w:t>
      </w:r>
    </w:p>
    <w:p w14:paraId="7BB93846" w14:textId="77777777" w:rsidR="00880C99" w:rsidRPr="00880C99" w:rsidRDefault="00880C99" w:rsidP="00880C99">
      <w:pPr>
        <w:rPr>
          <w:lang w:val="en-IE"/>
        </w:rPr>
      </w:pPr>
      <w:r w:rsidRPr="00880C99">
        <w:rPr>
          <w:lang w:val="en-IE"/>
        </w:rPr>
        <w:t>The introduction contains really good information, but I think it could benefit from headings that reveal its structure to the reader, making it easier to access, process and remember the information.</w:t>
      </w:r>
    </w:p>
    <w:p w14:paraId="01D8ADED" w14:textId="7703A6E7" w:rsidR="00880C99" w:rsidRPr="00880C99" w:rsidRDefault="00880C99" w:rsidP="007F18D1">
      <w:pPr>
        <w:rPr>
          <w:lang w:val="en-IE"/>
        </w:rPr>
      </w:pPr>
      <w:r w:rsidRPr="00880C99">
        <w:rPr>
          <w:lang w:val="en-IE"/>
        </w:rPr>
        <w:t>Add headings to the document, remembering that you made need more than one hierarchical level. Think about the aspects of useful headings that we have just talked about.</w:t>
      </w:r>
    </w:p>
    <w:p w14:paraId="1844AA7E" w14:textId="13214B07" w:rsidR="00245B59" w:rsidRPr="0032607B" w:rsidRDefault="001926FC" w:rsidP="001926FC">
      <w:pPr>
        <w:pStyle w:val="berschrift3"/>
        <w:rPr>
          <w:lang w:val="en-GB" w:eastAsia="en-GB"/>
        </w:rPr>
      </w:pPr>
      <w:r w:rsidRPr="0032607B">
        <w:rPr>
          <w:lang w:val="en-GB" w:eastAsia="en-GB"/>
        </w:rPr>
        <w:t>Achieving Cohesion</w:t>
      </w:r>
    </w:p>
    <w:p w14:paraId="1D4D54DB" w14:textId="77777777" w:rsidR="00E5187B" w:rsidRPr="0032607B" w:rsidRDefault="00E5187B" w:rsidP="00E5187B">
      <w:pPr>
        <w:rPr>
          <w:lang w:val="en-GB" w:eastAsia="en-GB"/>
        </w:rPr>
      </w:pPr>
      <w:r w:rsidRPr="0032607B">
        <w:rPr>
          <w:lang w:val="en-GB" w:eastAsia="en-GB"/>
        </w:rPr>
        <w:t xml:space="preserve">A text can be </w:t>
      </w:r>
      <w:r w:rsidRPr="0032607B">
        <w:rPr>
          <w:b/>
          <w:bCs/>
          <w:lang w:val="en-GB" w:eastAsia="en-GB"/>
        </w:rPr>
        <w:t>cohesive</w:t>
      </w:r>
      <w:r w:rsidRPr="0032607B">
        <w:rPr>
          <w:lang w:val="en-GB" w:eastAsia="en-GB"/>
        </w:rPr>
        <w:t xml:space="preserve"> </w:t>
      </w:r>
      <w:proofErr w:type="gramStart"/>
      <w:r w:rsidRPr="0032607B">
        <w:rPr>
          <w:lang w:val="en-GB" w:eastAsia="en-GB"/>
        </w:rPr>
        <w:t>through the use of</w:t>
      </w:r>
      <w:proofErr w:type="gramEnd"/>
      <w:r w:rsidRPr="0032607B">
        <w:rPr>
          <w:lang w:val="en-GB" w:eastAsia="en-GB"/>
        </w:rPr>
        <w:t xml:space="preserve"> the following devices:</w:t>
      </w:r>
    </w:p>
    <w:p w14:paraId="3ABD0810" w14:textId="77777777" w:rsidR="00F7780E" w:rsidRPr="0032607B" w:rsidRDefault="008E0A29" w:rsidP="00F7780E">
      <w:pPr>
        <w:pStyle w:val="berschrift4"/>
        <w:rPr>
          <w:lang w:val="en-GB" w:eastAsia="en-GB"/>
        </w:rPr>
      </w:pPr>
      <w:r w:rsidRPr="0032607B">
        <w:rPr>
          <w:lang w:val="en-GB" w:eastAsia="en-GB"/>
        </w:rPr>
        <w:t xml:space="preserve">Repetition </w:t>
      </w:r>
    </w:p>
    <w:p w14:paraId="00EB11A0" w14:textId="77777777" w:rsidR="00F7780E" w:rsidRPr="0032607B" w:rsidRDefault="00F7780E" w:rsidP="00F7780E">
      <w:pPr>
        <w:rPr>
          <w:lang w:val="en-GB" w:eastAsia="en-GB"/>
        </w:rPr>
      </w:pPr>
      <w:r w:rsidRPr="0032607B">
        <w:rPr>
          <w:lang w:val="en-GB" w:eastAsia="en-GB"/>
        </w:rPr>
        <w:t xml:space="preserve">Use repetition to reinforce a key </w:t>
      </w:r>
      <w:proofErr w:type="gramStart"/>
      <w:r w:rsidRPr="0032607B">
        <w:rPr>
          <w:lang w:val="en-GB" w:eastAsia="en-GB"/>
        </w:rPr>
        <w:t>idea, or</w:t>
      </w:r>
      <w:proofErr w:type="gramEnd"/>
      <w:r w:rsidRPr="0032607B">
        <w:rPr>
          <w:lang w:val="en-GB" w:eastAsia="en-GB"/>
        </w:rPr>
        <w:t xml:space="preserve"> clarify the most important concept. </w:t>
      </w:r>
      <w:r w:rsidR="008E0A29" w:rsidRPr="0032607B">
        <w:rPr>
          <w:lang w:val="en-GB" w:eastAsia="en-GB"/>
        </w:rPr>
        <w:t xml:space="preserve">In sentence B (the second of any two sentences), repeat a word from sentence A. </w:t>
      </w:r>
    </w:p>
    <w:p w14:paraId="550FE95C" w14:textId="77777777" w:rsidR="00F7780E" w:rsidRPr="0032607B" w:rsidRDefault="00F7780E" w:rsidP="00F7780E">
      <w:pPr>
        <w:rPr>
          <w:lang w:val="en-GB" w:eastAsia="en-GB"/>
        </w:rPr>
      </w:pPr>
      <w:r w:rsidRPr="0032607B">
        <w:rPr>
          <w:lang w:val="en-GB" w:eastAsia="en-GB"/>
        </w:rPr>
        <w:t xml:space="preserve">You can also use pronouns for repetition, </w:t>
      </w:r>
      <w:proofErr w:type="gramStart"/>
      <w:r w:rsidRPr="0032607B">
        <w:rPr>
          <w:lang w:val="en-GB" w:eastAsia="en-GB"/>
        </w:rPr>
        <w:t>as long as</w:t>
      </w:r>
      <w:proofErr w:type="gramEnd"/>
      <w:r w:rsidRPr="0032607B">
        <w:rPr>
          <w:lang w:val="en-GB" w:eastAsia="en-GB"/>
        </w:rPr>
        <w:t xml:space="preserve"> the antecedent is clear.</w:t>
      </w:r>
    </w:p>
    <w:p w14:paraId="5E785E24" w14:textId="77777777" w:rsidR="00F7780E" w:rsidRPr="0032607B" w:rsidRDefault="00F7780E" w:rsidP="00F7780E">
      <w:pPr>
        <w:rPr>
          <w:b/>
          <w:lang w:val="en-GB" w:eastAsia="en-GB"/>
        </w:rPr>
      </w:pPr>
      <w:r w:rsidRPr="0032607B">
        <w:rPr>
          <w:b/>
          <w:lang w:val="en-GB" w:eastAsia="en-GB"/>
        </w:rPr>
        <w:t>Example</w:t>
      </w:r>
    </w:p>
    <w:p w14:paraId="4AC069B6" w14:textId="77777777" w:rsidR="00F554C0" w:rsidRPr="0032607B" w:rsidRDefault="00F554C0" w:rsidP="00F554C0">
      <w:pPr>
        <w:pStyle w:val="Indented"/>
        <w:rPr>
          <w:lang w:val="en-GB"/>
        </w:rPr>
      </w:pPr>
      <w:r w:rsidRPr="0032607B">
        <w:rPr>
          <w:lang w:val="en-GB"/>
        </w:rPr>
        <w:t xml:space="preserve">Our </w:t>
      </w:r>
      <w:r w:rsidRPr="0032607B">
        <w:rPr>
          <w:i/>
          <w:lang w:val="en-GB"/>
        </w:rPr>
        <w:t>guidelines</w:t>
      </w:r>
      <w:r w:rsidRPr="0032607B">
        <w:rPr>
          <w:lang w:val="en-GB"/>
        </w:rPr>
        <w:t xml:space="preserve"> for handling </w:t>
      </w:r>
      <w:proofErr w:type="spellStart"/>
      <w:r w:rsidRPr="0032607B">
        <w:rPr>
          <w:lang w:val="en-GB"/>
        </w:rPr>
        <w:t>Exban</w:t>
      </w:r>
      <w:proofErr w:type="spellEnd"/>
      <w:r w:rsidRPr="0032607B">
        <w:rPr>
          <w:lang w:val="en-GB"/>
        </w:rPr>
        <w:t xml:space="preserve"> are now complete. </w:t>
      </w:r>
      <w:r w:rsidRPr="0032607B">
        <w:rPr>
          <w:i/>
          <w:lang w:val="en-GB"/>
        </w:rPr>
        <w:t>They</w:t>
      </w:r>
      <w:r w:rsidRPr="0032607B">
        <w:rPr>
          <w:lang w:val="en-GB"/>
        </w:rPr>
        <w:t xml:space="preserve"> can be referenced for all stages of the process. </w:t>
      </w:r>
    </w:p>
    <w:p w14:paraId="52A454C4" w14:textId="77777777" w:rsidR="00F7780E" w:rsidRPr="0032607B" w:rsidRDefault="008E0A29" w:rsidP="00F7780E">
      <w:pPr>
        <w:pStyle w:val="berschrift4"/>
        <w:rPr>
          <w:lang w:val="en-GB" w:eastAsia="en-GB"/>
        </w:rPr>
      </w:pPr>
      <w:r w:rsidRPr="0032607B">
        <w:rPr>
          <w:lang w:val="en-GB" w:eastAsia="en-GB"/>
        </w:rPr>
        <w:t>Synonymy</w:t>
      </w:r>
    </w:p>
    <w:p w14:paraId="0554C164" w14:textId="77777777" w:rsidR="00835005" w:rsidRPr="0032607B" w:rsidRDefault="008E0A29" w:rsidP="00F7780E">
      <w:pPr>
        <w:rPr>
          <w:lang w:val="en-GB" w:eastAsia="en-GB"/>
        </w:rPr>
      </w:pPr>
      <w:r w:rsidRPr="0032607B">
        <w:rPr>
          <w:lang w:val="en-GB" w:eastAsia="en-GB"/>
        </w:rPr>
        <w:t>If direct repetition is too obvious, use a synonym of the word you wish to repeat. This strategy is call 'elegant variation.'</w:t>
      </w:r>
    </w:p>
    <w:p w14:paraId="1F8BD92B" w14:textId="77777777" w:rsidR="00F7780E" w:rsidRPr="0032607B" w:rsidRDefault="00F7780E" w:rsidP="00F7780E">
      <w:pPr>
        <w:rPr>
          <w:b/>
          <w:lang w:val="en-GB" w:eastAsia="en-GB"/>
        </w:rPr>
      </w:pPr>
      <w:r w:rsidRPr="0032607B">
        <w:rPr>
          <w:b/>
          <w:lang w:val="en-GB" w:eastAsia="en-GB"/>
        </w:rPr>
        <w:lastRenderedPageBreak/>
        <w:t>Example</w:t>
      </w:r>
    </w:p>
    <w:p w14:paraId="5317172B" w14:textId="77777777" w:rsidR="00F7780E" w:rsidRPr="0032607B" w:rsidRDefault="00F7780E" w:rsidP="00F7780E">
      <w:pPr>
        <w:pStyle w:val="Indented"/>
        <w:rPr>
          <w:lang w:val="en-GB"/>
        </w:rPr>
      </w:pPr>
      <w:r w:rsidRPr="0032607B">
        <w:rPr>
          <w:lang w:val="en-GB"/>
        </w:rPr>
        <w:t xml:space="preserve">Representative of many American university towns is Middletown. </w:t>
      </w:r>
      <w:r w:rsidRPr="0032607B">
        <w:rPr>
          <w:i/>
          <w:iCs/>
          <w:lang w:val="en-GB"/>
        </w:rPr>
        <w:t>This Midwestern town</w:t>
      </w:r>
      <w:r w:rsidRPr="0032607B">
        <w:rPr>
          <w:lang w:val="en-GB"/>
        </w:rPr>
        <w:t xml:space="preserve">, formerly </w:t>
      </w:r>
      <w:r w:rsidRPr="0032607B">
        <w:rPr>
          <w:i/>
          <w:iCs/>
          <w:lang w:val="en-GB"/>
        </w:rPr>
        <w:t>a small farming community</w:t>
      </w:r>
      <w:r w:rsidRPr="0032607B">
        <w:rPr>
          <w:lang w:val="en-GB"/>
        </w:rPr>
        <w:t xml:space="preserve">, is today the home of a large and vibrant </w:t>
      </w:r>
      <w:r w:rsidRPr="0032607B">
        <w:rPr>
          <w:i/>
          <w:iCs/>
          <w:lang w:val="en-GB"/>
        </w:rPr>
        <w:t>academic community</w:t>
      </w:r>
      <w:r w:rsidRPr="0032607B">
        <w:rPr>
          <w:lang w:val="en-GB"/>
        </w:rPr>
        <w:t xml:space="preserve">. Attracting students from all over the Midwest, </w:t>
      </w:r>
      <w:r w:rsidRPr="0032607B">
        <w:rPr>
          <w:i/>
          <w:iCs/>
          <w:lang w:val="en-GB"/>
        </w:rPr>
        <w:t xml:space="preserve">this university town </w:t>
      </w:r>
      <w:r w:rsidRPr="0032607B">
        <w:rPr>
          <w:lang w:val="en-GB"/>
        </w:rPr>
        <w:t>has grown very rapidly in the last ten years.</w:t>
      </w:r>
    </w:p>
    <w:p w14:paraId="37E0B094" w14:textId="77777777" w:rsidR="00835005" w:rsidRPr="0032607B" w:rsidRDefault="00306159" w:rsidP="00F7780E">
      <w:pPr>
        <w:rPr>
          <w:lang w:val="en-GB" w:eastAsia="en-GB"/>
        </w:rPr>
      </w:pPr>
      <w:r w:rsidRPr="0032607B">
        <w:rPr>
          <w:lang w:val="en-GB" w:eastAsia="en-GB"/>
        </w:rPr>
        <w:t xml:space="preserve"> </w:t>
      </w:r>
      <w:r w:rsidR="008E0A29" w:rsidRPr="0032607B">
        <w:rPr>
          <w:lang w:val="en-GB" w:eastAsia="en-GB"/>
        </w:rPr>
        <w:t xml:space="preserve">Using the 'opposite' word, an antonym, can also create sentence cohesion, since in language antonyms </w:t>
      </w:r>
      <w:proofErr w:type="gramStart"/>
      <w:r w:rsidR="008E0A29" w:rsidRPr="0032607B">
        <w:rPr>
          <w:lang w:val="en-GB" w:eastAsia="en-GB"/>
        </w:rPr>
        <w:t>actually share</w:t>
      </w:r>
      <w:proofErr w:type="gramEnd"/>
      <w:r w:rsidR="008E0A29" w:rsidRPr="0032607B">
        <w:rPr>
          <w:lang w:val="en-GB" w:eastAsia="en-GB"/>
        </w:rPr>
        <w:t xml:space="preserve"> more elements of meaning than you might imagine. </w:t>
      </w:r>
    </w:p>
    <w:p w14:paraId="41E2DD15" w14:textId="77777777" w:rsidR="00F7780E" w:rsidRPr="0032607B" w:rsidRDefault="008E0A29" w:rsidP="00F7780E">
      <w:pPr>
        <w:pStyle w:val="berschrift4"/>
        <w:rPr>
          <w:lang w:val="en-GB" w:eastAsia="en-GB"/>
        </w:rPr>
      </w:pPr>
      <w:r w:rsidRPr="0032607B">
        <w:rPr>
          <w:lang w:val="en-GB" w:eastAsia="en-GB"/>
        </w:rPr>
        <w:t>Parallelism</w:t>
      </w:r>
    </w:p>
    <w:p w14:paraId="374834C3" w14:textId="77777777" w:rsidR="00835005" w:rsidRPr="0032607B" w:rsidRDefault="008E0A29" w:rsidP="00F7780E">
      <w:pPr>
        <w:rPr>
          <w:lang w:val="en-GB" w:eastAsia="en-GB"/>
        </w:rPr>
      </w:pPr>
      <w:r w:rsidRPr="0032607B">
        <w:rPr>
          <w:lang w:val="en-GB" w:eastAsia="en-GB"/>
        </w:rPr>
        <w:t xml:space="preserve"> Repeat a sentence structure. This technique is the oldest, most overlooked, but probably the most elegant method of creating cohesion. </w:t>
      </w:r>
      <w:proofErr w:type="gramStart"/>
      <w:r w:rsidRPr="0032607B">
        <w:rPr>
          <w:lang w:val="en-GB" w:eastAsia="en-GB"/>
        </w:rPr>
        <w:t>Also</w:t>
      </w:r>
      <w:proofErr w:type="gramEnd"/>
      <w:r w:rsidRPr="0032607B">
        <w:rPr>
          <w:lang w:val="en-GB" w:eastAsia="en-GB"/>
        </w:rPr>
        <w:t xml:space="preserve"> can be used in design, headings, logos, etc.</w:t>
      </w:r>
    </w:p>
    <w:p w14:paraId="681CF747" w14:textId="77777777" w:rsidR="00F554C0" w:rsidRPr="0032607B" w:rsidRDefault="00F554C0" w:rsidP="00F554C0">
      <w:pPr>
        <w:rPr>
          <w:b/>
          <w:lang w:val="en-GB" w:eastAsia="en-GB"/>
        </w:rPr>
      </w:pPr>
      <w:r w:rsidRPr="0032607B">
        <w:rPr>
          <w:b/>
          <w:lang w:val="en-GB" w:eastAsia="en-GB"/>
        </w:rPr>
        <w:t>Example</w:t>
      </w:r>
    </w:p>
    <w:p w14:paraId="3A4741D9" w14:textId="77777777" w:rsidR="00F554C0" w:rsidRPr="0032607B" w:rsidRDefault="00F554C0" w:rsidP="00F554C0">
      <w:pPr>
        <w:pStyle w:val="berschrift4"/>
        <w:rPr>
          <w:lang w:val="en-GB" w:eastAsia="en-GB"/>
        </w:rPr>
      </w:pPr>
      <w:r w:rsidRPr="0032607B">
        <w:rPr>
          <w:lang w:val="en-GB" w:eastAsia="en-GB"/>
        </w:rPr>
        <w:t>Enumeration</w:t>
      </w:r>
    </w:p>
    <w:p w14:paraId="5AB6009D" w14:textId="77777777" w:rsidR="00F554C0" w:rsidRPr="0032607B" w:rsidRDefault="00F554C0" w:rsidP="00F554C0">
      <w:pPr>
        <w:rPr>
          <w:b/>
          <w:lang w:val="en-GB" w:eastAsia="en-GB"/>
        </w:rPr>
      </w:pPr>
      <w:r w:rsidRPr="0032607B">
        <w:rPr>
          <w:b/>
          <w:lang w:val="en-GB" w:eastAsia="en-GB"/>
        </w:rPr>
        <w:t>Example</w:t>
      </w:r>
    </w:p>
    <w:p w14:paraId="13427EA0" w14:textId="77777777" w:rsidR="00F554C0" w:rsidRPr="0032607B" w:rsidRDefault="00F554C0" w:rsidP="00F554C0">
      <w:pPr>
        <w:pStyle w:val="Indented"/>
        <w:rPr>
          <w:lang w:val="en-GB"/>
        </w:rPr>
      </w:pPr>
      <w:r w:rsidRPr="0032607B">
        <w:rPr>
          <w:lang w:val="en-GB"/>
        </w:rPr>
        <w:t xml:space="preserve">The recommendation rests on two conditions. </w:t>
      </w:r>
      <w:r w:rsidRPr="0032607B">
        <w:rPr>
          <w:i/>
          <w:lang w:val="en-GB"/>
        </w:rPr>
        <w:t>First</w:t>
      </w:r>
      <w:r w:rsidRPr="0032607B">
        <w:rPr>
          <w:lang w:val="en-GB"/>
        </w:rPr>
        <w:t xml:space="preserve">, the department staff must be expanded to handle the increased workload. </w:t>
      </w:r>
      <w:r w:rsidRPr="0032607B">
        <w:rPr>
          <w:i/>
          <w:lang w:val="en-GB"/>
        </w:rPr>
        <w:t>Second</w:t>
      </w:r>
      <w:r w:rsidRPr="0032607B">
        <w:rPr>
          <w:lang w:val="en-GB"/>
        </w:rPr>
        <w:t>, sufficient time must be provided for training the new staff.</w:t>
      </w:r>
    </w:p>
    <w:p w14:paraId="79006FB4" w14:textId="77777777" w:rsidR="00F7780E" w:rsidRPr="0032607B" w:rsidRDefault="008E0A29" w:rsidP="00F7780E">
      <w:pPr>
        <w:pStyle w:val="berschrift4"/>
        <w:rPr>
          <w:lang w:val="en-GB" w:eastAsia="en-GB"/>
        </w:rPr>
      </w:pPr>
      <w:r w:rsidRPr="0032607B">
        <w:rPr>
          <w:lang w:val="en-GB" w:eastAsia="en-GB"/>
        </w:rPr>
        <w:t>Transitions</w:t>
      </w:r>
    </w:p>
    <w:p w14:paraId="20CA3358" w14:textId="77777777" w:rsidR="00835005" w:rsidRPr="0032607B" w:rsidRDefault="00F7780E" w:rsidP="00F7780E">
      <w:pPr>
        <w:rPr>
          <w:lang w:val="en-GB" w:eastAsia="en-GB"/>
        </w:rPr>
      </w:pPr>
      <w:r w:rsidRPr="0032607B">
        <w:rPr>
          <w:lang w:val="en-GB" w:eastAsia="en-GB"/>
        </w:rPr>
        <w:t>Transitions are like a two-way signpost. They provide</w:t>
      </w:r>
      <w:r w:rsidR="008E0A29" w:rsidRPr="0032607B">
        <w:rPr>
          <w:lang w:val="en-GB" w:eastAsia="en-GB"/>
        </w:rPr>
        <w:t xml:space="preserve"> readers with points for linking ideas and clarifying relationships between them</w:t>
      </w:r>
      <w:r w:rsidRPr="0032607B">
        <w:rPr>
          <w:lang w:val="en-GB" w:eastAsia="en-GB"/>
        </w:rPr>
        <w:t xml:space="preserve">. Use a conjunction or conjunctive adverb to link sentences with </w:t>
      </w:r>
      <w:proofErr w:type="gramStart"/>
      <w:r w:rsidRPr="0032607B">
        <w:rPr>
          <w:lang w:val="en-GB" w:eastAsia="en-GB"/>
        </w:rPr>
        <w:t>particular logical</w:t>
      </w:r>
      <w:proofErr w:type="gramEnd"/>
      <w:r w:rsidRPr="0032607B">
        <w:rPr>
          <w:lang w:val="en-GB" w:eastAsia="en-GB"/>
        </w:rPr>
        <w:t xml:space="preserve"> relationships. </w:t>
      </w:r>
      <w:r w:rsidR="008E0A29" w:rsidRPr="0032607B">
        <w:rPr>
          <w:lang w:val="en-GB" w:eastAsia="en-GB"/>
        </w:rPr>
        <w:t>There are many kinds of transitions.</w:t>
      </w:r>
      <w:r w:rsidRPr="0032607B">
        <w:rPr>
          <w:lang w:val="en-GB" w:eastAsia="en-GB"/>
        </w:rPr>
        <w:t xml:space="preserve"> </w:t>
      </w:r>
    </w:p>
    <w:p w14:paraId="082080A1" w14:textId="77777777" w:rsidR="00F7780E" w:rsidRPr="0032607B" w:rsidRDefault="00F7780E" w:rsidP="00F7780E">
      <w:pPr>
        <w:rPr>
          <w:b/>
          <w:lang w:val="en-GB" w:eastAsia="en-GB"/>
        </w:rPr>
      </w:pPr>
      <w:r w:rsidRPr="0032607B">
        <w:rPr>
          <w:b/>
          <w:lang w:val="en-GB" w:eastAsia="en-GB"/>
        </w:rPr>
        <w:t>Examples</w:t>
      </w:r>
    </w:p>
    <w:p w14:paraId="61F342CE" w14:textId="77777777" w:rsidR="00835005" w:rsidRPr="0032607B" w:rsidRDefault="008E0A29" w:rsidP="00F7780E">
      <w:pPr>
        <w:pStyle w:val="Indented"/>
        <w:rPr>
          <w:lang w:val="en-GB"/>
        </w:rPr>
      </w:pPr>
      <w:r w:rsidRPr="0032607B">
        <w:rPr>
          <w:i/>
          <w:iCs/>
          <w:lang w:val="en-GB"/>
        </w:rPr>
        <w:t>Having considered</w:t>
      </w:r>
      <w:r w:rsidRPr="0032607B">
        <w:rPr>
          <w:lang w:val="en-GB"/>
        </w:rPr>
        <w:t xml:space="preserve"> the technical problems outlined in this proposal, </w:t>
      </w:r>
      <w:r w:rsidRPr="0032607B">
        <w:rPr>
          <w:i/>
          <w:iCs/>
          <w:lang w:val="en-GB"/>
        </w:rPr>
        <w:t>we move next</w:t>
      </w:r>
      <w:r w:rsidRPr="0032607B">
        <w:rPr>
          <w:lang w:val="en-GB"/>
        </w:rPr>
        <w:t xml:space="preserve"> to the question of adequate staffing. (sequential)</w:t>
      </w:r>
    </w:p>
    <w:p w14:paraId="4C56BA04" w14:textId="77777777" w:rsidR="00835005" w:rsidRPr="0032607B" w:rsidRDefault="008E0A29" w:rsidP="00F7780E">
      <w:pPr>
        <w:pStyle w:val="Indented"/>
        <w:rPr>
          <w:lang w:val="en-GB"/>
        </w:rPr>
      </w:pPr>
      <w:r w:rsidRPr="0032607B">
        <w:rPr>
          <w:i/>
          <w:iCs/>
          <w:lang w:val="en-GB"/>
        </w:rPr>
        <w:t>Even if</w:t>
      </w:r>
      <w:r w:rsidRPr="0032607B">
        <w:rPr>
          <w:lang w:val="en-GB"/>
        </w:rPr>
        <w:t xml:space="preserve"> technical problems could be solved, there </w:t>
      </w:r>
      <w:proofErr w:type="gramStart"/>
      <w:r w:rsidRPr="0032607B">
        <w:rPr>
          <w:i/>
          <w:iCs/>
          <w:lang w:val="en-GB"/>
        </w:rPr>
        <w:t>still remains</w:t>
      </w:r>
      <w:proofErr w:type="gramEnd"/>
      <w:r w:rsidRPr="0032607B">
        <w:rPr>
          <w:lang w:val="en-GB"/>
        </w:rPr>
        <w:t xml:space="preserve"> the issue of adequate staffing.</w:t>
      </w:r>
    </w:p>
    <w:p w14:paraId="362B1BD9" w14:textId="77777777" w:rsidR="00835005" w:rsidRPr="0032607B" w:rsidRDefault="008E0A29" w:rsidP="00F7780E">
      <w:pPr>
        <w:pStyle w:val="Indented"/>
        <w:rPr>
          <w:lang w:val="en-GB"/>
        </w:rPr>
      </w:pPr>
      <w:r w:rsidRPr="0032607B">
        <w:rPr>
          <w:i/>
          <w:iCs/>
          <w:lang w:val="en-GB"/>
        </w:rPr>
        <w:t xml:space="preserve">After </w:t>
      </w:r>
      <w:r w:rsidRPr="0032607B">
        <w:rPr>
          <w:lang w:val="en-GB"/>
        </w:rPr>
        <w:t xml:space="preserve">we developed our hypothesis, </w:t>
      </w:r>
      <w:r w:rsidRPr="0032607B">
        <w:rPr>
          <w:i/>
          <w:iCs/>
          <w:lang w:val="en-GB"/>
        </w:rPr>
        <w:t xml:space="preserve">we were ready </w:t>
      </w:r>
      <w:r w:rsidRPr="0032607B">
        <w:rPr>
          <w:lang w:val="en-GB"/>
        </w:rPr>
        <w:t>to design our experiment.</w:t>
      </w:r>
    </w:p>
    <w:p w14:paraId="2ED818FE" w14:textId="77777777" w:rsidR="00F7780E" w:rsidRPr="0032607B" w:rsidRDefault="008E0A29" w:rsidP="005643EE">
      <w:pPr>
        <w:pStyle w:val="Indented"/>
        <w:rPr>
          <w:lang w:val="en-GB"/>
        </w:rPr>
      </w:pPr>
      <w:r w:rsidRPr="0032607B">
        <w:rPr>
          <w:lang w:val="en-GB"/>
        </w:rPr>
        <w:t>This large increase in contributions will enable us to expand our free health care program in several ways. (cause and effect)</w:t>
      </w:r>
    </w:p>
    <w:p w14:paraId="334394DA" w14:textId="77777777" w:rsidR="005643EE" w:rsidRPr="0032607B" w:rsidRDefault="005643EE" w:rsidP="00F7780E">
      <w:pPr>
        <w:rPr>
          <w:b/>
          <w:lang w:val="en-GB" w:eastAsia="en-GB"/>
        </w:rPr>
      </w:pPr>
      <w:r w:rsidRPr="0032607B">
        <w:rPr>
          <w:b/>
          <w:lang w:val="en-GB" w:eastAsia="en-GB"/>
        </w:rPr>
        <w:t>Using Transitions</w:t>
      </w:r>
    </w:p>
    <w:p w14:paraId="42B23B19" w14:textId="77777777" w:rsidR="00E018E6" w:rsidRPr="0032607B" w:rsidRDefault="005A1287" w:rsidP="005643EE">
      <w:pPr>
        <w:pStyle w:val="Bullet"/>
        <w:rPr>
          <w:lang w:val="en-GB" w:eastAsia="en-GB"/>
        </w:rPr>
      </w:pPr>
      <w:r w:rsidRPr="0032607B">
        <w:rPr>
          <w:lang w:val="en-GB" w:eastAsia="en-GB"/>
        </w:rPr>
        <w:t xml:space="preserve">Use transitional words and phrases (or design! or format!) </w:t>
      </w:r>
    </w:p>
    <w:p w14:paraId="4A9207FF" w14:textId="77777777" w:rsidR="00E018E6" w:rsidRPr="0032607B" w:rsidRDefault="005A1287" w:rsidP="005643EE">
      <w:pPr>
        <w:pStyle w:val="Bullet"/>
        <w:rPr>
          <w:lang w:val="en-GB" w:eastAsia="en-GB"/>
        </w:rPr>
      </w:pPr>
      <w:r w:rsidRPr="0032607B">
        <w:rPr>
          <w:lang w:val="en-GB" w:eastAsia="en-GB"/>
        </w:rPr>
        <w:t xml:space="preserve">Repeat keywords or key </w:t>
      </w:r>
      <w:proofErr w:type="gramStart"/>
      <w:r w:rsidRPr="0032607B">
        <w:rPr>
          <w:lang w:val="en-GB" w:eastAsia="en-GB"/>
        </w:rPr>
        <w:t>ideas</w:t>
      </w:r>
      <w:proofErr w:type="gramEnd"/>
    </w:p>
    <w:p w14:paraId="5F499A46" w14:textId="77777777" w:rsidR="00E018E6" w:rsidRPr="0032607B" w:rsidRDefault="005A1287" w:rsidP="005643EE">
      <w:pPr>
        <w:pStyle w:val="Bullet"/>
        <w:rPr>
          <w:lang w:val="en-GB" w:eastAsia="en-GB"/>
        </w:rPr>
      </w:pPr>
      <w:r w:rsidRPr="0032607B">
        <w:rPr>
          <w:lang w:val="en-GB" w:eastAsia="en-GB"/>
        </w:rPr>
        <w:t xml:space="preserve">Use pronouns with clear </w:t>
      </w:r>
      <w:proofErr w:type="gramStart"/>
      <w:r w:rsidRPr="0032607B">
        <w:rPr>
          <w:lang w:val="en-GB" w:eastAsia="en-GB"/>
        </w:rPr>
        <w:t>antecedents</w:t>
      </w:r>
      <w:proofErr w:type="gramEnd"/>
    </w:p>
    <w:p w14:paraId="25B06B10" w14:textId="77777777" w:rsidR="00E018E6" w:rsidRPr="0032607B" w:rsidRDefault="005A1287" w:rsidP="005643EE">
      <w:pPr>
        <w:pStyle w:val="Bullet"/>
        <w:rPr>
          <w:lang w:val="en-GB" w:eastAsia="en-GB"/>
        </w:rPr>
      </w:pPr>
      <w:r w:rsidRPr="0032607B">
        <w:rPr>
          <w:lang w:val="en-GB" w:eastAsia="en-GB"/>
        </w:rPr>
        <w:t xml:space="preserve">Use </w:t>
      </w:r>
      <w:proofErr w:type="gramStart"/>
      <w:r w:rsidRPr="0032607B">
        <w:rPr>
          <w:lang w:val="en-GB" w:eastAsia="en-GB"/>
        </w:rPr>
        <w:t>enumeration</w:t>
      </w:r>
      <w:proofErr w:type="gramEnd"/>
    </w:p>
    <w:p w14:paraId="7C081369" w14:textId="77777777" w:rsidR="00E018E6" w:rsidRPr="0032607B" w:rsidRDefault="005A1287" w:rsidP="005643EE">
      <w:pPr>
        <w:pStyle w:val="Bullet"/>
        <w:rPr>
          <w:lang w:val="en-GB" w:eastAsia="en-GB"/>
        </w:rPr>
      </w:pPr>
      <w:r w:rsidRPr="0032607B">
        <w:rPr>
          <w:lang w:val="en-GB" w:eastAsia="en-GB"/>
        </w:rPr>
        <w:t xml:space="preserve">Summarize a previous </w:t>
      </w:r>
      <w:proofErr w:type="gramStart"/>
      <w:r w:rsidRPr="0032607B">
        <w:rPr>
          <w:lang w:val="en-GB" w:eastAsia="en-GB"/>
        </w:rPr>
        <w:t>paragraph</w:t>
      </w:r>
      <w:proofErr w:type="gramEnd"/>
    </w:p>
    <w:p w14:paraId="5CDD91BD" w14:textId="77777777" w:rsidR="00E018E6" w:rsidRPr="0032607B" w:rsidRDefault="005A1287" w:rsidP="005643EE">
      <w:pPr>
        <w:pStyle w:val="Bullet"/>
        <w:rPr>
          <w:lang w:val="en-GB" w:eastAsia="en-GB"/>
        </w:rPr>
      </w:pPr>
      <w:r w:rsidRPr="0032607B">
        <w:rPr>
          <w:lang w:val="en-GB" w:eastAsia="en-GB"/>
        </w:rPr>
        <w:t xml:space="preserve">Ask a </w:t>
      </w:r>
      <w:proofErr w:type="gramStart"/>
      <w:r w:rsidRPr="0032607B">
        <w:rPr>
          <w:lang w:val="en-GB" w:eastAsia="en-GB"/>
        </w:rPr>
        <w:t>question</w:t>
      </w:r>
      <w:proofErr w:type="gramEnd"/>
    </w:p>
    <w:p w14:paraId="3B2CDD65" w14:textId="77777777" w:rsidR="00E018E6" w:rsidRPr="0032607B" w:rsidRDefault="005A1287" w:rsidP="005643EE">
      <w:pPr>
        <w:pStyle w:val="Bullet"/>
        <w:rPr>
          <w:lang w:val="en-GB" w:eastAsia="en-GB"/>
        </w:rPr>
      </w:pPr>
      <w:r w:rsidRPr="0032607B">
        <w:rPr>
          <w:lang w:val="en-GB" w:eastAsia="en-GB"/>
        </w:rPr>
        <w:lastRenderedPageBreak/>
        <w:t xml:space="preserve">Use a transitional </w:t>
      </w:r>
      <w:proofErr w:type="gramStart"/>
      <w:r w:rsidRPr="0032607B">
        <w:rPr>
          <w:lang w:val="en-GB" w:eastAsia="en-GB"/>
        </w:rPr>
        <w:t>paragraph</w:t>
      </w:r>
      <w:proofErr w:type="gramEnd"/>
    </w:p>
    <w:p w14:paraId="43364E72" w14:textId="77777777" w:rsidR="00E018E6" w:rsidRPr="0032607B" w:rsidRDefault="005A1287" w:rsidP="005643EE">
      <w:pPr>
        <w:pStyle w:val="Bullet"/>
        <w:rPr>
          <w:lang w:val="en-GB" w:eastAsia="en-GB"/>
        </w:rPr>
      </w:pPr>
      <w:r w:rsidRPr="0032607B">
        <w:rPr>
          <w:lang w:val="en-GB" w:eastAsia="en-GB"/>
        </w:rPr>
        <w:t>Don't overdo it!</w:t>
      </w:r>
    </w:p>
    <w:tbl>
      <w:tblPr>
        <w:tblStyle w:val="ListTable3-Accent11"/>
        <w:tblW w:w="0" w:type="auto"/>
        <w:tblLook w:val="04A0" w:firstRow="1" w:lastRow="0" w:firstColumn="1" w:lastColumn="0" w:noHBand="0" w:noVBand="1"/>
      </w:tblPr>
      <w:tblGrid>
        <w:gridCol w:w="2660"/>
        <w:gridCol w:w="6628"/>
      </w:tblGrid>
      <w:tr w:rsidR="005643EE" w:rsidRPr="0032607B" w14:paraId="44201F63" w14:textId="77777777" w:rsidTr="005643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156C54B1" w14:textId="77777777" w:rsidR="005643EE" w:rsidRPr="0032607B" w:rsidRDefault="005643EE" w:rsidP="005643EE">
            <w:pPr>
              <w:pStyle w:val="Tablehead"/>
              <w:rPr>
                <w:lang w:val="en-GB" w:eastAsia="en-GB"/>
              </w:rPr>
            </w:pPr>
            <w:r w:rsidRPr="0032607B">
              <w:rPr>
                <w:lang w:val="en-GB" w:eastAsia="en-GB"/>
              </w:rPr>
              <w:t>Function</w:t>
            </w:r>
          </w:p>
        </w:tc>
        <w:tc>
          <w:tcPr>
            <w:tcW w:w="6628" w:type="dxa"/>
          </w:tcPr>
          <w:p w14:paraId="77F9C5A4" w14:textId="77777777" w:rsidR="005643EE" w:rsidRPr="0032607B" w:rsidRDefault="005643EE" w:rsidP="005643EE">
            <w:pPr>
              <w:pStyle w:val="Tablehead"/>
              <w:cnfStyle w:val="100000000000" w:firstRow="1" w:lastRow="0" w:firstColumn="0" w:lastColumn="0" w:oddVBand="0" w:evenVBand="0" w:oddHBand="0" w:evenHBand="0" w:firstRowFirstColumn="0" w:firstRowLastColumn="0" w:lastRowFirstColumn="0" w:lastRowLastColumn="0"/>
              <w:rPr>
                <w:lang w:val="en-GB" w:eastAsia="en-GB"/>
              </w:rPr>
            </w:pPr>
            <w:r w:rsidRPr="0032607B">
              <w:rPr>
                <w:lang w:val="en-GB" w:eastAsia="en-GB"/>
              </w:rPr>
              <w:t>Transitional Words</w:t>
            </w:r>
          </w:p>
        </w:tc>
      </w:tr>
      <w:tr w:rsidR="005643EE" w:rsidRPr="00A819CD" w14:paraId="79320ECB" w14:textId="77777777" w:rsidTr="00564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F60E7B7" w14:textId="77777777" w:rsidR="005643EE" w:rsidRPr="0032607B" w:rsidRDefault="005643EE" w:rsidP="005643EE">
            <w:pPr>
              <w:rPr>
                <w:b w:val="0"/>
                <w:lang w:val="en-GB" w:eastAsia="en-GB"/>
              </w:rPr>
            </w:pPr>
            <w:r w:rsidRPr="0032607B">
              <w:rPr>
                <w:b w:val="0"/>
                <w:lang w:val="en-GB" w:eastAsia="en-GB"/>
              </w:rPr>
              <w:t>Result</w:t>
            </w:r>
          </w:p>
        </w:tc>
        <w:tc>
          <w:tcPr>
            <w:tcW w:w="6628" w:type="dxa"/>
          </w:tcPr>
          <w:p w14:paraId="63A62DA5" w14:textId="77777777" w:rsidR="005643EE" w:rsidRPr="0032607B" w:rsidRDefault="005643EE" w:rsidP="005643EE">
            <w:pPr>
              <w:cnfStyle w:val="000000100000" w:firstRow="0" w:lastRow="0" w:firstColumn="0" w:lastColumn="0" w:oddVBand="0" w:evenVBand="0" w:oddHBand="1" w:evenHBand="0" w:firstRowFirstColumn="0" w:firstRowLastColumn="0" w:lastRowFirstColumn="0" w:lastRowLastColumn="0"/>
              <w:rPr>
                <w:lang w:val="en-GB" w:eastAsia="en-GB"/>
              </w:rPr>
            </w:pPr>
            <w:r w:rsidRPr="0032607B">
              <w:rPr>
                <w:lang w:val="en-GB" w:eastAsia="en-GB"/>
              </w:rPr>
              <w:t>therefore, as a result, consequently, thus, hence</w:t>
            </w:r>
          </w:p>
        </w:tc>
      </w:tr>
      <w:tr w:rsidR="005643EE" w:rsidRPr="00A819CD" w14:paraId="17515791" w14:textId="77777777" w:rsidTr="005643EE">
        <w:tc>
          <w:tcPr>
            <w:cnfStyle w:val="001000000000" w:firstRow="0" w:lastRow="0" w:firstColumn="1" w:lastColumn="0" w:oddVBand="0" w:evenVBand="0" w:oddHBand="0" w:evenHBand="0" w:firstRowFirstColumn="0" w:firstRowLastColumn="0" w:lastRowFirstColumn="0" w:lastRowLastColumn="0"/>
            <w:tcW w:w="2660" w:type="dxa"/>
          </w:tcPr>
          <w:p w14:paraId="106E8B9E" w14:textId="77777777" w:rsidR="005643EE" w:rsidRPr="0032607B" w:rsidRDefault="005643EE" w:rsidP="005643EE">
            <w:pPr>
              <w:rPr>
                <w:b w:val="0"/>
                <w:lang w:val="en-GB" w:eastAsia="en-GB"/>
              </w:rPr>
            </w:pPr>
            <w:r w:rsidRPr="0032607B">
              <w:rPr>
                <w:b w:val="0"/>
                <w:lang w:val="en-GB" w:eastAsia="en-GB"/>
              </w:rPr>
              <w:t>Example</w:t>
            </w:r>
          </w:p>
        </w:tc>
        <w:tc>
          <w:tcPr>
            <w:tcW w:w="6628" w:type="dxa"/>
          </w:tcPr>
          <w:p w14:paraId="7BEEE843" w14:textId="77777777" w:rsidR="005643EE" w:rsidRPr="0032607B" w:rsidRDefault="005643EE" w:rsidP="005643EE">
            <w:pPr>
              <w:cnfStyle w:val="000000000000" w:firstRow="0" w:lastRow="0" w:firstColumn="0" w:lastColumn="0" w:oddVBand="0" w:evenVBand="0" w:oddHBand="0" w:evenHBand="0" w:firstRowFirstColumn="0" w:firstRowLastColumn="0" w:lastRowFirstColumn="0" w:lastRowLastColumn="0"/>
              <w:rPr>
                <w:lang w:val="en-GB" w:eastAsia="en-GB"/>
              </w:rPr>
            </w:pPr>
            <w:r w:rsidRPr="0032607B">
              <w:rPr>
                <w:lang w:val="en-GB" w:eastAsia="en-GB"/>
              </w:rPr>
              <w:t>for example, for instance, specifically, as an illustration</w:t>
            </w:r>
          </w:p>
        </w:tc>
      </w:tr>
      <w:tr w:rsidR="005643EE" w:rsidRPr="0032607B" w14:paraId="195741AF" w14:textId="77777777" w:rsidTr="00564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69907A8" w14:textId="77777777" w:rsidR="005643EE" w:rsidRPr="0032607B" w:rsidRDefault="005643EE" w:rsidP="005643EE">
            <w:pPr>
              <w:rPr>
                <w:b w:val="0"/>
                <w:lang w:val="en-GB" w:eastAsia="en-GB"/>
              </w:rPr>
            </w:pPr>
            <w:r w:rsidRPr="0032607B">
              <w:rPr>
                <w:b w:val="0"/>
                <w:lang w:val="en-GB" w:eastAsia="en-GB"/>
              </w:rPr>
              <w:t>Comparison</w:t>
            </w:r>
          </w:p>
        </w:tc>
        <w:tc>
          <w:tcPr>
            <w:tcW w:w="6628" w:type="dxa"/>
          </w:tcPr>
          <w:p w14:paraId="57C7716D" w14:textId="77777777" w:rsidR="005643EE" w:rsidRPr="0032607B" w:rsidRDefault="005643EE" w:rsidP="005643EE">
            <w:pPr>
              <w:cnfStyle w:val="000000100000" w:firstRow="0" w:lastRow="0" w:firstColumn="0" w:lastColumn="0" w:oddVBand="0" w:evenVBand="0" w:oddHBand="1" w:evenHBand="0" w:firstRowFirstColumn="0" w:firstRowLastColumn="0" w:lastRowFirstColumn="0" w:lastRowLastColumn="0"/>
              <w:rPr>
                <w:lang w:val="en-GB" w:eastAsia="en-GB"/>
              </w:rPr>
            </w:pPr>
            <w:r w:rsidRPr="0032607B">
              <w:rPr>
                <w:lang w:val="en-GB" w:eastAsia="en-GB"/>
              </w:rPr>
              <w:t xml:space="preserve">similarly, likewise, in comparison </w:t>
            </w:r>
          </w:p>
        </w:tc>
      </w:tr>
      <w:tr w:rsidR="005643EE" w:rsidRPr="00A819CD" w14:paraId="7346D7FA" w14:textId="77777777" w:rsidTr="005643EE">
        <w:tc>
          <w:tcPr>
            <w:cnfStyle w:val="001000000000" w:firstRow="0" w:lastRow="0" w:firstColumn="1" w:lastColumn="0" w:oddVBand="0" w:evenVBand="0" w:oddHBand="0" w:evenHBand="0" w:firstRowFirstColumn="0" w:firstRowLastColumn="0" w:lastRowFirstColumn="0" w:lastRowLastColumn="0"/>
            <w:tcW w:w="2660" w:type="dxa"/>
          </w:tcPr>
          <w:p w14:paraId="437F9D4F" w14:textId="77777777" w:rsidR="005643EE" w:rsidRPr="0032607B" w:rsidRDefault="005643EE" w:rsidP="005643EE">
            <w:pPr>
              <w:rPr>
                <w:b w:val="0"/>
                <w:lang w:val="en-GB" w:eastAsia="en-GB"/>
              </w:rPr>
            </w:pPr>
            <w:r w:rsidRPr="0032607B">
              <w:rPr>
                <w:b w:val="0"/>
                <w:lang w:val="en-GB" w:eastAsia="en-GB"/>
              </w:rPr>
              <w:t>Contrast</w:t>
            </w:r>
          </w:p>
        </w:tc>
        <w:tc>
          <w:tcPr>
            <w:tcW w:w="6628" w:type="dxa"/>
          </w:tcPr>
          <w:p w14:paraId="11C2A529" w14:textId="77777777" w:rsidR="005643EE" w:rsidRPr="0032607B" w:rsidRDefault="005643EE" w:rsidP="005643EE">
            <w:pPr>
              <w:cnfStyle w:val="000000000000" w:firstRow="0" w:lastRow="0" w:firstColumn="0" w:lastColumn="0" w:oddVBand="0" w:evenVBand="0" w:oddHBand="0" w:evenHBand="0" w:firstRowFirstColumn="0" w:firstRowLastColumn="0" w:lastRowFirstColumn="0" w:lastRowLastColumn="0"/>
              <w:rPr>
                <w:lang w:val="en-GB" w:eastAsia="en-GB"/>
              </w:rPr>
            </w:pPr>
            <w:r w:rsidRPr="0032607B">
              <w:rPr>
                <w:lang w:val="en-GB" w:eastAsia="en-GB"/>
              </w:rPr>
              <w:t>but, yet, still, nevertheless, however, on the other hand</w:t>
            </w:r>
          </w:p>
        </w:tc>
      </w:tr>
      <w:tr w:rsidR="005643EE" w:rsidRPr="00A819CD" w14:paraId="545259F1" w14:textId="77777777" w:rsidTr="00564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7FD899F6" w14:textId="77777777" w:rsidR="005643EE" w:rsidRPr="0032607B" w:rsidRDefault="005643EE" w:rsidP="005643EE">
            <w:pPr>
              <w:rPr>
                <w:b w:val="0"/>
                <w:lang w:val="en-GB" w:eastAsia="en-GB"/>
              </w:rPr>
            </w:pPr>
            <w:r w:rsidRPr="0032607B">
              <w:rPr>
                <w:b w:val="0"/>
                <w:lang w:val="en-GB" w:eastAsia="en-GB"/>
              </w:rPr>
              <w:t>Addition</w:t>
            </w:r>
          </w:p>
        </w:tc>
        <w:tc>
          <w:tcPr>
            <w:tcW w:w="6628" w:type="dxa"/>
          </w:tcPr>
          <w:p w14:paraId="33977438" w14:textId="77777777" w:rsidR="005643EE" w:rsidRPr="0032607B" w:rsidRDefault="005643EE" w:rsidP="005643EE">
            <w:pPr>
              <w:cnfStyle w:val="000000100000" w:firstRow="0" w:lastRow="0" w:firstColumn="0" w:lastColumn="0" w:oddVBand="0" w:evenVBand="0" w:oddHBand="1" w:evenHBand="0" w:firstRowFirstColumn="0" w:firstRowLastColumn="0" w:lastRowFirstColumn="0" w:lastRowLastColumn="0"/>
              <w:rPr>
                <w:lang w:val="en-GB" w:eastAsia="en-GB"/>
              </w:rPr>
            </w:pPr>
            <w:r w:rsidRPr="0032607B">
              <w:rPr>
                <w:lang w:val="en-GB" w:eastAsia="en-GB"/>
              </w:rPr>
              <w:t>moreover, furthermore, also, too, besides, in addition</w:t>
            </w:r>
          </w:p>
        </w:tc>
      </w:tr>
      <w:tr w:rsidR="005643EE" w:rsidRPr="00A819CD" w14:paraId="0E70684B" w14:textId="77777777" w:rsidTr="005643EE">
        <w:tc>
          <w:tcPr>
            <w:cnfStyle w:val="001000000000" w:firstRow="0" w:lastRow="0" w:firstColumn="1" w:lastColumn="0" w:oddVBand="0" w:evenVBand="0" w:oddHBand="0" w:evenHBand="0" w:firstRowFirstColumn="0" w:firstRowLastColumn="0" w:lastRowFirstColumn="0" w:lastRowLastColumn="0"/>
            <w:tcW w:w="2660" w:type="dxa"/>
          </w:tcPr>
          <w:p w14:paraId="765144F8" w14:textId="77777777" w:rsidR="005643EE" w:rsidRPr="0032607B" w:rsidRDefault="005643EE" w:rsidP="005643EE">
            <w:pPr>
              <w:rPr>
                <w:b w:val="0"/>
                <w:lang w:val="en-GB" w:eastAsia="en-GB"/>
              </w:rPr>
            </w:pPr>
            <w:r w:rsidRPr="0032607B">
              <w:rPr>
                <w:b w:val="0"/>
                <w:lang w:val="en-GB" w:eastAsia="en-GB"/>
              </w:rPr>
              <w:t>Time</w:t>
            </w:r>
          </w:p>
        </w:tc>
        <w:tc>
          <w:tcPr>
            <w:tcW w:w="6628" w:type="dxa"/>
          </w:tcPr>
          <w:p w14:paraId="26CFD6CE" w14:textId="77777777" w:rsidR="005643EE" w:rsidRPr="0032607B" w:rsidRDefault="005643EE" w:rsidP="005643EE">
            <w:pPr>
              <w:cnfStyle w:val="000000000000" w:firstRow="0" w:lastRow="0" w:firstColumn="0" w:lastColumn="0" w:oddVBand="0" w:evenVBand="0" w:oddHBand="0" w:evenHBand="0" w:firstRowFirstColumn="0" w:firstRowLastColumn="0" w:lastRowFirstColumn="0" w:lastRowLastColumn="0"/>
              <w:rPr>
                <w:lang w:val="en-GB" w:eastAsia="en-GB"/>
              </w:rPr>
            </w:pPr>
            <w:r w:rsidRPr="0032607B">
              <w:rPr>
                <w:lang w:val="en-GB" w:eastAsia="en-GB"/>
              </w:rPr>
              <w:t>now, later, meanwhile, since then, after that, before that time</w:t>
            </w:r>
          </w:p>
        </w:tc>
      </w:tr>
      <w:tr w:rsidR="005643EE" w:rsidRPr="00A819CD" w14:paraId="6E718E0C" w14:textId="77777777" w:rsidTr="00564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095DB55B" w14:textId="77777777" w:rsidR="005643EE" w:rsidRPr="0032607B" w:rsidRDefault="005643EE" w:rsidP="005643EE">
            <w:pPr>
              <w:rPr>
                <w:b w:val="0"/>
                <w:lang w:val="en-GB" w:eastAsia="en-GB"/>
              </w:rPr>
            </w:pPr>
            <w:r w:rsidRPr="0032607B">
              <w:rPr>
                <w:b w:val="0"/>
                <w:lang w:val="en-GB" w:eastAsia="en-GB"/>
              </w:rPr>
              <w:t>Sequence</w:t>
            </w:r>
          </w:p>
        </w:tc>
        <w:tc>
          <w:tcPr>
            <w:tcW w:w="6628" w:type="dxa"/>
          </w:tcPr>
          <w:p w14:paraId="6B0308B2" w14:textId="77777777" w:rsidR="005643EE" w:rsidRPr="0032607B" w:rsidRDefault="005643EE" w:rsidP="005643EE">
            <w:pPr>
              <w:cnfStyle w:val="000000100000" w:firstRow="0" w:lastRow="0" w:firstColumn="0" w:lastColumn="0" w:oddVBand="0" w:evenVBand="0" w:oddHBand="1" w:evenHBand="0" w:firstRowFirstColumn="0" w:firstRowLastColumn="0" w:lastRowFirstColumn="0" w:lastRowLastColumn="0"/>
              <w:rPr>
                <w:lang w:val="en-GB" w:eastAsia="en-GB"/>
              </w:rPr>
            </w:pPr>
            <w:r w:rsidRPr="0032607B">
              <w:rPr>
                <w:lang w:val="en-GB" w:eastAsia="en-GB"/>
              </w:rPr>
              <w:t>first, second, third, initially, then, next, finally</w:t>
            </w:r>
          </w:p>
        </w:tc>
      </w:tr>
    </w:tbl>
    <w:p w14:paraId="15634618" w14:textId="6B5FB0A6" w:rsidR="005643EE" w:rsidRPr="0032607B" w:rsidRDefault="00880C99" w:rsidP="007016D4">
      <w:pPr>
        <w:rPr>
          <w:lang w:val="en-GB" w:eastAsia="en-GB"/>
        </w:rPr>
      </w:pPr>
      <w:r w:rsidRPr="0032607B">
        <w:rPr>
          <w:noProof/>
          <w:lang w:val="en-GB" w:eastAsia="en-GB"/>
        </w:rPr>
        <w:drawing>
          <wp:anchor distT="0" distB="0" distL="114300" distR="114300" simplePos="0" relativeHeight="251656192" behindDoc="0" locked="0" layoutInCell="1" allowOverlap="1" wp14:anchorId="5B0B2D19" wp14:editId="36861101">
            <wp:simplePos x="0" y="0"/>
            <wp:positionH relativeFrom="column">
              <wp:posOffset>-15240</wp:posOffset>
            </wp:positionH>
            <wp:positionV relativeFrom="paragraph">
              <wp:posOffset>369570</wp:posOffset>
            </wp:positionV>
            <wp:extent cx="323850" cy="323850"/>
            <wp:effectExtent l="19050" t="0" r="0" b="0"/>
            <wp:wrapSquare wrapText="bothSides"/>
            <wp:docPr id="1360110716" name="Picture 1360110716" descr="676718_paper_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18_paper_512x512.png"/>
                    <pic:cNvPicPr/>
                  </pic:nvPicPr>
                  <pic:blipFill>
                    <a:blip r:embed="rId9" cstate="print"/>
                    <a:stretch>
                      <a:fillRect/>
                    </a:stretch>
                  </pic:blipFill>
                  <pic:spPr>
                    <a:xfrm>
                      <a:off x="0" y="0"/>
                      <a:ext cx="323850" cy="323850"/>
                    </a:xfrm>
                    <a:prstGeom prst="rect">
                      <a:avLst/>
                    </a:prstGeom>
                  </pic:spPr>
                </pic:pic>
              </a:graphicData>
            </a:graphic>
          </wp:anchor>
        </w:drawing>
      </w:r>
    </w:p>
    <w:p w14:paraId="1C84B135" w14:textId="169297FE" w:rsidR="007F18D1" w:rsidRDefault="007F18D1" w:rsidP="007016D4">
      <w:pPr>
        <w:rPr>
          <w:lang w:val="en-GB"/>
        </w:rPr>
      </w:pPr>
      <w:r w:rsidRPr="0032607B">
        <w:rPr>
          <w:lang w:val="en-GB"/>
        </w:rPr>
        <w:t xml:space="preserve">Let's look back to the examples in </w:t>
      </w:r>
      <w:r w:rsidRPr="0032607B">
        <w:rPr>
          <w:lang w:val="en-GB"/>
        </w:rPr>
        <w:fldChar w:fldCharType="begin"/>
      </w:r>
      <w:r w:rsidRPr="0032607B">
        <w:rPr>
          <w:lang w:val="en-GB"/>
        </w:rPr>
        <w:instrText xml:space="preserve"> REF _Ref57893063 \h  \* MERGEFORMAT </w:instrText>
      </w:r>
      <w:r w:rsidRPr="0032607B">
        <w:rPr>
          <w:lang w:val="en-GB"/>
        </w:rPr>
      </w:r>
      <w:r w:rsidRPr="0032607B">
        <w:rPr>
          <w:lang w:val="en-GB"/>
        </w:rPr>
        <w:fldChar w:fldCharType="separate"/>
      </w:r>
      <w:r w:rsidR="00A819CD" w:rsidRPr="00A819CD">
        <w:rPr>
          <w:color w:val="006682" w:themeColor="accent2"/>
          <w:u w:val="single"/>
          <w:lang w:val="en-GB"/>
        </w:rPr>
        <w:t>Example</w:t>
      </w:r>
      <w:r w:rsidRPr="0032607B">
        <w:rPr>
          <w:lang w:val="en-GB"/>
        </w:rPr>
        <w:fldChar w:fldCharType="end"/>
      </w:r>
      <w:r w:rsidRPr="0032607B">
        <w:rPr>
          <w:color w:val="006682" w:themeColor="accent2"/>
          <w:u w:val="single"/>
          <w:lang w:val="en-GB"/>
        </w:rPr>
        <w:t xml:space="preserve"> on page </w:t>
      </w:r>
      <w:r w:rsidR="00795970" w:rsidRPr="0032607B">
        <w:rPr>
          <w:color w:val="006682" w:themeColor="accent2"/>
          <w:u w:val="single"/>
          <w:lang w:val="en-GB"/>
        </w:rPr>
        <w:fldChar w:fldCharType="begin"/>
      </w:r>
      <w:r w:rsidRPr="0032607B">
        <w:rPr>
          <w:color w:val="006682" w:themeColor="accent2"/>
          <w:u w:val="single"/>
          <w:lang w:val="en-GB"/>
        </w:rPr>
        <w:instrText xml:space="preserve"> PAGEREF _Ref57893063 \h </w:instrText>
      </w:r>
      <w:r w:rsidR="00795970" w:rsidRPr="0032607B">
        <w:rPr>
          <w:color w:val="006682" w:themeColor="accent2"/>
          <w:u w:val="single"/>
          <w:lang w:val="en-GB"/>
        </w:rPr>
      </w:r>
      <w:r w:rsidR="00795970" w:rsidRPr="0032607B">
        <w:rPr>
          <w:color w:val="006682" w:themeColor="accent2"/>
          <w:u w:val="single"/>
          <w:lang w:val="en-GB"/>
        </w:rPr>
        <w:fldChar w:fldCharType="separate"/>
      </w:r>
      <w:r w:rsidR="00A819CD">
        <w:rPr>
          <w:noProof/>
          <w:color w:val="006682" w:themeColor="accent2"/>
          <w:u w:val="single"/>
          <w:lang w:val="en-GB"/>
        </w:rPr>
        <w:t>14</w:t>
      </w:r>
      <w:r w:rsidR="00795970" w:rsidRPr="0032607B">
        <w:rPr>
          <w:color w:val="006682" w:themeColor="accent2"/>
          <w:u w:val="single"/>
          <w:lang w:val="en-GB"/>
        </w:rPr>
        <w:fldChar w:fldCharType="end"/>
      </w:r>
      <w:r w:rsidRPr="0032607B">
        <w:rPr>
          <w:lang w:val="en-GB"/>
        </w:rPr>
        <w:t xml:space="preserve"> and try to answer question 3. </w:t>
      </w:r>
    </w:p>
    <w:p w14:paraId="58FD6AF0" w14:textId="77777777" w:rsidR="00880C99" w:rsidRPr="0032607B" w:rsidRDefault="00880C99" w:rsidP="007016D4">
      <w:pPr>
        <w:rPr>
          <w:lang w:val="en-GB"/>
        </w:rPr>
      </w:pPr>
    </w:p>
    <w:p w14:paraId="3F4F8BA9" w14:textId="77777777" w:rsidR="00764D9B" w:rsidRPr="0032607B" w:rsidRDefault="00764D9B" w:rsidP="0063121C">
      <w:pPr>
        <w:pStyle w:val="berschrift1"/>
        <w:rPr>
          <w:lang w:val="en-GB"/>
        </w:rPr>
      </w:pPr>
      <w:r w:rsidRPr="0032607B">
        <w:rPr>
          <w:lang w:val="en-GB"/>
        </w:rPr>
        <w:t>Drafting Sections and Paragraphs</w:t>
      </w:r>
    </w:p>
    <w:p w14:paraId="69ADADE1" w14:textId="77777777" w:rsidR="00764D9B" w:rsidRPr="0032607B" w:rsidRDefault="00764D9B" w:rsidP="00764D9B">
      <w:pPr>
        <w:rPr>
          <w:lang w:val="en-GB"/>
        </w:rPr>
      </w:pPr>
      <w:r w:rsidRPr="0032607B">
        <w:rPr>
          <w:lang w:val="en-GB"/>
        </w:rPr>
        <w:t xml:space="preserve">After creating a structural plan, the next step in document creation it to transform plans into action and draft the text. This is a major transition from defining objectives and creating plans to transforming your plans into action. </w:t>
      </w:r>
    </w:p>
    <w:p w14:paraId="46F488A0" w14:textId="77777777" w:rsidR="00764D9B" w:rsidRPr="0032607B" w:rsidRDefault="00764D9B" w:rsidP="00764D9B">
      <w:pPr>
        <w:rPr>
          <w:lang w:val="en-GB"/>
        </w:rPr>
      </w:pPr>
      <w:r w:rsidRPr="0032607B">
        <w:rPr>
          <w:lang w:val="en-GB"/>
        </w:rPr>
        <w:t>The guidelines and strategies we are going to talk about in this class can be applied on all levels of granularity: a small group of related sentences, a group of paragraphs within a document, a whole document. How can the guidelines apply to segments that are of such different length? Basically, all segments have the same basic structure:</w:t>
      </w:r>
    </w:p>
    <w:p w14:paraId="2E2A2D94" w14:textId="77777777" w:rsidR="00764D9B" w:rsidRPr="0032607B" w:rsidRDefault="00764D9B" w:rsidP="00764D9B">
      <w:pPr>
        <w:pStyle w:val="Bullet"/>
        <w:rPr>
          <w:lang w:val="en-GB"/>
        </w:rPr>
      </w:pPr>
      <w:r w:rsidRPr="0032607B">
        <w:rPr>
          <w:lang w:val="en-GB"/>
        </w:rPr>
        <w:t xml:space="preserve">a paragraph is a group of sentences on the same </w:t>
      </w:r>
      <w:proofErr w:type="gramStart"/>
      <w:r w:rsidRPr="0032607B">
        <w:rPr>
          <w:lang w:val="en-GB"/>
        </w:rPr>
        <w:t>topic</w:t>
      </w:r>
      <w:proofErr w:type="gramEnd"/>
    </w:p>
    <w:p w14:paraId="23235D3C" w14:textId="2EA3DE68" w:rsidR="00764D9B" w:rsidRPr="0032607B" w:rsidRDefault="00764D9B" w:rsidP="00764D9B">
      <w:pPr>
        <w:pStyle w:val="Bullet"/>
        <w:rPr>
          <w:lang w:val="en-GB"/>
        </w:rPr>
      </w:pPr>
      <w:r w:rsidRPr="0032607B">
        <w:rPr>
          <w:lang w:val="en-GB"/>
        </w:rPr>
        <w:t xml:space="preserve">a section is a group of </w:t>
      </w:r>
      <w:r w:rsidR="00E84327" w:rsidRPr="0032607B">
        <w:rPr>
          <w:lang w:val="en-GB"/>
        </w:rPr>
        <w:t>paragraphs</w:t>
      </w:r>
      <w:r w:rsidRPr="0032607B">
        <w:rPr>
          <w:lang w:val="en-GB"/>
        </w:rPr>
        <w:t xml:space="preserve"> on the same </w:t>
      </w:r>
      <w:proofErr w:type="gramStart"/>
      <w:r w:rsidRPr="0032607B">
        <w:rPr>
          <w:lang w:val="en-GB"/>
        </w:rPr>
        <w:t>topic</w:t>
      </w:r>
      <w:proofErr w:type="gramEnd"/>
    </w:p>
    <w:p w14:paraId="1EBC91CD" w14:textId="77777777" w:rsidR="00764D9B" w:rsidRPr="0032607B" w:rsidRDefault="00764D9B" w:rsidP="00764D9B">
      <w:pPr>
        <w:pStyle w:val="Bullet"/>
        <w:rPr>
          <w:lang w:val="en-GB"/>
        </w:rPr>
      </w:pPr>
      <w:r w:rsidRPr="0032607B">
        <w:rPr>
          <w:lang w:val="en-GB"/>
        </w:rPr>
        <w:t xml:space="preserve">a document is a group of sections on the same </w:t>
      </w:r>
      <w:proofErr w:type="gramStart"/>
      <w:r w:rsidRPr="0032607B">
        <w:rPr>
          <w:lang w:val="en-GB"/>
        </w:rPr>
        <w:t>topic</w:t>
      </w:r>
      <w:proofErr w:type="gramEnd"/>
    </w:p>
    <w:p w14:paraId="4332387E" w14:textId="77777777" w:rsidR="00764D9B" w:rsidRPr="0032607B" w:rsidRDefault="00764D9B" w:rsidP="00764D9B">
      <w:pPr>
        <w:rPr>
          <w:lang w:val="en-GB"/>
        </w:rPr>
      </w:pPr>
      <w:r w:rsidRPr="0032607B">
        <w:rPr>
          <w:lang w:val="en-GB"/>
        </w:rPr>
        <w:t xml:space="preserve">Also, all segments make the same basic demand on readers: to understand, readers must determine what the topic is and how its various parts (sentences, paragraphs, etc.) fit together. </w:t>
      </w:r>
    </w:p>
    <w:p w14:paraId="78AE1D80" w14:textId="77777777" w:rsidR="00764D9B" w:rsidRPr="0032607B" w:rsidRDefault="00764D9B" w:rsidP="00764D9B">
      <w:pPr>
        <w:rPr>
          <w:lang w:val="en-GB"/>
        </w:rPr>
      </w:pPr>
      <w:r w:rsidRPr="0032607B">
        <w:rPr>
          <w:lang w:val="en-GB"/>
        </w:rPr>
        <w:t>They also need to know which of the points discussed is the most important, which of the problems identified is the most serious, which of the recommended actions is most urgent.</w:t>
      </w:r>
    </w:p>
    <w:p w14:paraId="4AAEAEA3" w14:textId="77777777" w:rsidR="00764D9B" w:rsidRPr="0032607B" w:rsidRDefault="00764D9B" w:rsidP="00764D9B">
      <w:pPr>
        <w:rPr>
          <w:lang w:val="en-GB"/>
        </w:rPr>
      </w:pPr>
      <w:r w:rsidRPr="0032607B">
        <w:rPr>
          <w:lang w:val="en-GB"/>
        </w:rPr>
        <w:t xml:space="preserve">The guidelines and strategies we discuss here are particularly good for drafting long documents. </w:t>
      </w:r>
    </w:p>
    <w:p w14:paraId="2A6E75DD" w14:textId="77777777" w:rsidR="00764D9B" w:rsidRPr="0032607B" w:rsidRDefault="00764D9B" w:rsidP="00764D9B">
      <w:pPr>
        <w:pStyle w:val="berschrift2"/>
        <w:rPr>
          <w:lang w:val="en-GB"/>
        </w:rPr>
      </w:pPr>
      <w:r w:rsidRPr="0032607B">
        <w:rPr>
          <w:lang w:val="en-GB"/>
        </w:rPr>
        <w:t>Guidelines for Structuring Texts</w:t>
      </w:r>
    </w:p>
    <w:p w14:paraId="6AAC602C" w14:textId="77777777" w:rsidR="00764D9B" w:rsidRPr="0032607B" w:rsidRDefault="00764D9B" w:rsidP="00764D9B">
      <w:pPr>
        <w:pStyle w:val="Numbered"/>
        <w:rPr>
          <w:lang w:val="en-GB"/>
        </w:rPr>
      </w:pPr>
      <w:r w:rsidRPr="0032607B">
        <w:rPr>
          <w:lang w:val="en-GB"/>
        </w:rPr>
        <w:t xml:space="preserve">Begin by announcing your </w:t>
      </w:r>
      <w:proofErr w:type="gramStart"/>
      <w:r w:rsidRPr="0032607B">
        <w:rPr>
          <w:lang w:val="en-GB"/>
        </w:rPr>
        <w:t>topic</w:t>
      </w:r>
      <w:proofErr w:type="gramEnd"/>
    </w:p>
    <w:p w14:paraId="71F25D5C" w14:textId="77777777" w:rsidR="00764D9B" w:rsidRPr="0032607B" w:rsidRDefault="00764D9B" w:rsidP="00764D9B">
      <w:pPr>
        <w:pStyle w:val="Numbered"/>
        <w:rPr>
          <w:lang w:val="en-GB"/>
        </w:rPr>
      </w:pPr>
      <w:r w:rsidRPr="0032607B">
        <w:rPr>
          <w:lang w:val="en-GB"/>
        </w:rPr>
        <w:t xml:space="preserve">Present your generalizations before your </w:t>
      </w:r>
      <w:proofErr w:type="gramStart"/>
      <w:r w:rsidRPr="0032607B">
        <w:rPr>
          <w:lang w:val="en-GB"/>
        </w:rPr>
        <w:t>details</w:t>
      </w:r>
      <w:proofErr w:type="gramEnd"/>
    </w:p>
    <w:p w14:paraId="79F48968" w14:textId="77777777" w:rsidR="00764D9B" w:rsidRPr="0032607B" w:rsidRDefault="00764D9B" w:rsidP="00764D9B">
      <w:pPr>
        <w:pStyle w:val="Numbered"/>
        <w:rPr>
          <w:lang w:val="en-GB"/>
        </w:rPr>
      </w:pPr>
      <w:r w:rsidRPr="0032607B">
        <w:rPr>
          <w:lang w:val="en-GB"/>
        </w:rPr>
        <w:t xml:space="preserve">Move from most to least </w:t>
      </w:r>
      <w:proofErr w:type="gramStart"/>
      <w:r w:rsidRPr="0032607B">
        <w:rPr>
          <w:lang w:val="en-GB"/>
        </w:rPr>
        <w:t>important</w:t>
      </w:r>
      <w:proofErr w:type="gramEnd"/>
    </w:p>
    <w:p w14:paraId="354845B4" w14:textId="77777777" w:rsidR="00764D9B" w:rsidRPr="0032607B" w:rsidRDefault="00764D9B" w:rsidP="00764D9B">
      <w:pPr>
        <w:pStyle w:val="Numbered"/>
        <w:rPr>
          <w:lang w:val="en-GB"/>
        </w:rPr>
      </w:pPr>
      <w:r w:rsidRPr="0032607B">
        <w:rPr>
          <w:lang w:val="en-GB"/>
        </w:rPr>
        <w:t xml:space="preserve">Reveal your </w:t>
      </w:r>
      <w:proofErr w:type="gramStart"/>
      <w:r w:rsidRPr="0032607B">
        <w:rPr>
          <w:lang w:val="en-GB"/>
        </w:rPr>
        <w:t>organization</w:t>
      </w:r>
      <w:proofErr w:type="gramEnd"/>
    </w:p>
    <w:p w14:paraId="30A6EC06" w14:textId="77777777" w:rsidR="00764D9B" w:rsidRPr="0032607B" w:rsidRDefault="00764D9B" w:rsidP="00764D9B">
      <w:pPr>
        <w:pStyle w:val="Numbered"/>
        <w:rPr>
          <w:lang w:val="en-GB"/>
        </w:rPr>
      </w:pPr>
      <w:r w:rsidRPr="0032607B">
        <w:rPr>
          <w:lang w:val="en-GB"/>
        </w:rPr>
        <w:t xml:space="preserve">Use conventional </w:t>
      </w:r>
      <w:proofErr w:type="gramStart"/>
      <w:r w:rsidRPr="0032607B">
        <w:rPr>
          <w:lang w:val="en-GB"/>
        </w:rPr>
        <w:t>strategies</w:t>
      </w:r>
      <w:proofErr w:type="gramEnd"/>
    </w:p>
    <w:p w14:paraId="0EB96FA9" w14:textId="77777777" w:rsidR="00764D9B" w:rsidRPr="0032607B" w:rsidRDefault="00764D9B" w:rsidP="00764D9B">
      <w:pPr>
        <w:pStyle w:val="Numbered"/>
        <w:numPr>
          <w:ilvl w:val="0"/>
          <w:numId w:val="18"/>
        </w:numPr>
        <w:rPr>
          <w:lang w:val="en-GB"/>
        </w:rPr>
      </w:pPr>
      <w:r w:rsidRPr="0032607B">
        <w:rPr>
          <w:lang w:val="en-GB"/>
        </w:rPr>
        <w:t>grouping facts</w:t>
      </w:r>
    </w:p>
    <w:p w14:paraId="7AFD52D3" w14:textId="77777777" w:rsidR="00764D9B" w:rsidRPr="0032607B" w:rsidRDefault="00764D9B" w:rsidP="00764D9B">
      <w:pPr>
        <w:pStyle w:val="Numbered"/>
        <w:numPr>
          <w:ilvl w:val="0"/>
          <w:numId w:val="18"/>
        </w:numPr>
        <w:rPr>
          <w:lang w:val="en-GB"/>
        </w:rPr>
      </w:pPr>
      <w:r w:rsidRPr="0032607B">
        <w:rPr>
          <w:lang w:val="en-GB"/>
        </w:rPr>
        <w:lastRenderedPageBreak/>
        <w:t>describing objects and processes</w:t>
      </w:r>
    </w:p>
    <w:p w14:paraId="635F5DD7" w14:textId="77777777" w:rsidR="00764D9B" w:rsidRPr="0032607B" w:rsidRDefault="00764D9B" w:rsidP="00764D9B">
      <w:pPr>
        <w:pStyle w:val="Numbered"/>
        <w:numPr>
          <w:ilvl w:val="0"/>
          <w:numId w:val="18"/>
        </w:numPr>
        <w:rPr>
          <w:lang w:val="en-GB"/>
        </w:rPr>
      </w:pPr>
      <w:r w:rsidRPr="0032607B">
        <w:rPr>
          <w:lang w:val="en-GB"/>
        </w:rPr>
        <w:t>comparing/contrasting</w:t>
      </w:r>
    </w:p>
    <w:p w14:paraId="5C9FDE3D" w14:textId="77777777" w:rsidR="00764D9B" w:rsidRPr="0032607B" w:rsidRDefault="00764D9B" w:rsidP="00764D9B">
      <w:pPr>
        <w:pStyle w:val="Numbered"/>
        <w:numPr>
          <w:ilvl w:val="0"/>
          <w:numId w:val="18"/>
        </w:numPr>
        <w:rPr>
          <w:lang w:val="en-GB"/>
        </w:rPr>
      </w:pPr>
      <w:r w:rsidRPr="0032607B">
        <w:rPr>
          <w:lang w:val="en-GB"/>
        </w:rPr>
        <w:t>explaining cause and effect</w:t>
      </w:r>
    </w:p>
    <w:p w14:paraId="7C1DC1E4" w14:textId="77777777" w:rsidR="00764D9B" w:rsidRPr="0032607B" w:rsidRDefault="00764D9B" w:rsidP="00764D9B">
      <w:pPr>
        <w:pStyle w:val="Numbered"/>
        <w:numPr>
          <w:ilvl w:val="0"/>
          <w:numId w:val="18"/>
        </w:numPr>
        <w:rPr>
          <w:lang w:val="en-GB"/>
        </w:rPr>
      </w:pPr>
      <w:r w:rsidRPr="0032607B">
        <w:rPr>
          <w:lang w:val="en-GB"/>
        </w:rPr>
        <w:t xml:space="preserve">describing problems and solutions </w:t>
      </w:r>
    </w:p>
    <w:p w14:paraId="1CA45213" w14:textId="77777777" w:rsidR="00764D9B" w:rsidRPr="0032607B" w:rsidRDefault="00764D9B" w:rsidP="00764D9B">
      <w:pPr>
        <w:pStyle w:val="berschrift3"/>
        <w:rPr>
          <w:lang w:val="en-GB"/>
        </w:rPr>
      </w:pPr>
      <w:r w:rsidRPr="0032607B">
        <w:rPr>
          <w:lang w:val="en-GB"/>
        </w:rPr>
        <w:t xml:space="preserve">Begin by Announcing your </w:t>
      </w:r>
      <w:proofErr w:type="gramStart"/>
      <w:r w:rsidRPr="0032607B">
        <w:rPr>
          <w:lang w:val="en-GB"/>
        </w:rPr>
        <w:t>Topic</w:t>
      </w:r>
      <w:proofErr w:type="gramEnd"/>
    </w:p>
    <w:p w14:paraId="66ED5B52" w14:textId="77777777" w:rsidR="00764D9B" w:rsidRPr="0032607B" w:rsidRDefault="00764D9B" w:rsidP="00764D9B">
      <w:pPr>
        <w:rPr>
          <w:lang w:val="en-GB"/>
        </w:rPr>
      </w:pPr>
      <w:r w:rsidRPr="0032607B">
        <w:rPr>
          <w:lang w:val="en-GB"/>
        </w:rPr>
        <w:t xml:space="preserve">Use </w:t>
      </w:r>
      <w:r w:rsidRPr="0032607B">
        <w:rPr>
          <w:i/>
          <w:lang w:val="en-GB"/>
        </w:rPr>
        <w:t>topic sentences</w:t>
      </w:r>
      <w:r w:rsidRPr="0032607B">
        <w:rPr>
          <w:lang w:val="en-GB"/>
        </w:rPr>
        <w:t>. You can apply this guideline to all segments, large and small. Topic sentences, which tell the reader what the topic is about, are very useful tools for all the reasons listed above.</w:t>
      </w:r>
    </w:p>
    <w:p w14:paraId="3AD55060" w14:textId="77777777" w:rsidR="00764D9B" w:rsidRPr="0032607B" w:rsidRDefault="00764D9B" w:rsidP="00764D9B">
      <w:pPr>
        <w:rPr>
          <w:lang w:val="en-GB"/>
        </w:rPr>
      </w:pPr>
      <w:r w:rsidRPr="0032607B">
        <w:rPr>
          <w:lang w:val="en-GB"/>
        </w:rPr>
        <w:t>Readers need to establish in their own minds a meaningful pattern to the various pieces of information conveyed within a section. Unless the writer helps, this can be difficult. See example below.</w:t>
      </w:r>
    </w:p>
    <w:p w14:paraId="247948D2" w14:textId="77777777" w:rsidR="00764D9B" w:rsidRPr="0032607B" w:rsidRDefault="00764D9B" w:rsidP="00764D9B">
      <w:pPr>
        <w:rPr>
          <w:lang w:val="en-GB"/>
        </w:rPr>
      </w:pPr>
      <w:r w:rsidRPr="0032607B">
        <w:rPr>
          <w:lang w:val="en-GB"/>
        </w:rPr>
        <w:t xml:space="preserve">Topic sentences work best at the </w:t>
      </w:r>
      <w:r w:rsidRPr="0032607B">
        <w:rPr>
          <w:b/>
          <w:bCs/>
          <w:lang w:val="en-GB"/>
        </w:rPr>
        <w:t>beginning</w:t>
      </w:r>
      <w:r w:rsidRPr="0032607B">
        <w:rPr>
          <w:lang w:val="en-GB"/>
        </w:rPr>
        <w:t xml:space="preserve">: they allow for </w:t>
      </w:r>
      <w:r w:rsidRPr="0032607B">
        <w:rPr>
          <w:i/>
          <w:iCs/>
          <w:lang w:val="en-GB"/>
        </w:rPr>
        <w:t>top-down</w:t>
      </w:r>
      <w:r w:rsidRPr="0032607B">
        <w:rPr>
          <w:lang w:val="en-GB"/>
        </w:rPr>
        <w:t xml:space="preserve"> rather than </w:t>
      </w:r>
      <w:r w:rsidRPr="0032607B">
        <w:rPr>
          <w:i/>
          <w:iCs/>
          <w:lang w:val="en-GB"/>
        </w:rPr>
        <w:t>bottom-up</w:t>
      </w:r>
      <w:r w:rsidRPr="0032607B">
        <w:rPr>
          <w:lang w:val="en-GB"/>
        </w:rPr>
        <w:t xml:space="preserve"> processing (seeing the picture of the jigsaw puzzle then putting the pieces in place, rather than assembling all the pieces of the puzzle and trying to eventually figure out what the picture is). Readers </w:t>
      </w:r>
      <w:proofErr w:type="gramStart"/>
      <w:r w:rsidRPr="0032607B">
        <w:rPr>
          <w:lang w:val="en-GB"/>
        </w:rPr>
        <w:t>actually continually</w:t>
      </w:r>
      <w:proofErr w:type="gramEnd"/>
      <w:r w:rsidRPr="0032607B">
        <w:rPr>
          <w:lang w:val="en-GB"/>
        </w:rPr>
        <w:t xml:space="preserve"> engage in both processes, but the more top-down processing they can perform while reading, the more easily they can understand and remember the message.</w:t>
      </w:r>
    </w:p>
    <w:p w14:paraId="5BEB60E0" w14:textId="77777777" w:rsidR="00764D9B" w:rsidRPr="0032607B" w:rsidRDefault="00764D9B" w:rsidP="00764D9B">
      <w:pPr>
        <w:rPr>
          <w:lang w:val="en-GB"/>
        </w:rPr>
      </w:pPr>
      <w:r w:rsidRPr="0032607B">
        <w:rPr>
          <w:lang w:val="en-GB"/>
        </w:rPr>
        <w:t xml:space="preserve">Yes, topic sentences also help with </w:t>
      </w:r>
      <w:r w:rsidRPr="0032607B">
        <w:rPr>
          <w:b/>
          <w:bCs/>
          <w:lang w:val="en-GB"/>
        </w:rPr>
        <w:t>recall</w:t>
      </w:r>
      <w:r w:rsidRPr="0032607B">
        <w:rPr>
          <w:lang w:val="en-GB"/>
        </w:rPr>
        <w:t>!</w:t>
      </w:r>
    </w:p>
    <w:p w14:paraId="6FF0613E" w14:textId="77777777" w:rsidR="00764D9B" w:rsidRPr="0032607B" w:rsidRDefault="00764D9B" w:rsidP="00764D9B">
      <w:pPr>
        <w:rPr>
          <w:lang w:val="en-GB"/>
        </w:rPr>
      </w:pPr>
      <w:r w:rsidRPr="0032607B">
        <w:rPr>
          <w:lang w:val="en-GB"/>
        </w:rPr>
        <w:t xml:space="preserve">Important for </w:t>
      </w:r>
      <w:r w:rsidRPr="0032607B">
        <w:rPr>
          <w:b/>
          <w:bCs/>
          <w:lang w:val="en-GB"/>
        </w:rPr>
        <w:t>skim readers</w:t>
      </w:r>
      <w:r w:rsidRPr="0032607B">
        <w:rPr>
          <w:lang w:val="en-GB"/>
        </w:rPr>
        <w:t xml:space="preserve"> to help them ascertain how pieces of the document relate to each other and get a quick idea about what's in each section.</w:t>
      </w:r>
    </w:p>
    <w:p w14:paraId="73CF68A1" w14:textId="77777777" w:rsidR="00764D9B" w:rsidRPr="0032607B" w:rsidRDefault="00764D9B" w:rsidP="00764D9B">
      <w:pPr>
        <w:rPr>
          <w:lang w:val="en-GB"/>
        </w:rPr>
      </w:pPr>
      <w:r w:rsidRPr="0032607B">
        <w:rPr>
          <w:lang w:val="en-GB"/>
        </w:rPr>
        <w:t>How to indicate your topic?</w:t>
      </w:r>
    </w:p>
    <w:p w14:paraId="76EDD1E9" w14:textId="77777777" w:rsidR="00764D9B" w:rsidRPr="0032607B" w:rsidRDefault="00764D9B" w:rsidP="00764D9B">
      <w:pPr>
        <w:pStyle w:val="Bullet"/>
        <w:rPr>
          <w:lang w:val="en-GB"/>
        </w:rPr>
      </w:pPr>
      <w:r w:rsidRPr="0032607B">
        <w:rPr>
          <w:lang w:val="en-GB"/>
        </w:rPr>
        <w:t xml:space="preserve">Announce it in a </w:t>
      </w:r>
      <w:proofErr w:type="gramStart"/>
      <w:r w:rsidRPr="0032607B">
        <w:rPr>
          <w:lang w:val="en-GB"/>
        </w:rPr>
        <w:t>sentence</w:t>
      </w:r>
      <w:proofErr w:type="gramEnd"/>
    </w:p>
    <w:p w14:paraId="1C9AC75D" w14:textId="77777777" w:rsidR="00764D9B" w:rsidRPr="0032607B" w:rsidRDefault="00764D9B" w:rsidP="00764D9B">
      <w:pPr>
        <w:pStyle w:val="Bullet"/>
        <w:rPr>
          <w:lang w:val="en-GB"/>
        </w:rPr>
      </w:pPr>
      <w:r w:rsidRPr="0032607B">
        <w:rPr>
          <w:lang w:val="en-GB"/>
        </w:rPr>
        <w:t>Indicate it with a single word (e.g., "First...")</w:t>
      </w:r>
    </w:p>
    <w:p w14:paraId="78DF0E07" w14:textId="77777777" w:rsidR="00764D9B" w:rsidRPr="0032607B" w:rsidRDefault="00764D9B" w:rsidP="00764D9B">
      <w:pPr>
        <w:pStyle w:val="Bullet"/>
        <w:rPr>
          <w:lang w:val="en-GB"/>
        </w:rPr>
      </w:pPr>
      <w:r w:rsidRPr="0032607B">
        <w:rPr>
          <w:lang w:val="en-GB"/>
        </w:rPr>
        <w:t xml:space="preserve">Ask a </w:t>
      </w:r>
      <w:proofErr w:type="gramStart"/>
      <w:r w:rsidRPr="0032607B">
        <w:rPr>
          <w:lang w:val="en-GB"/>
        </w:rPr>
        <w:t>question</w:t>
      </w:r>
      <w:proofErr w:type="gramEnd"/>
    </w:p>
    <w:p w14:paraId="202A1B2E" w14:textId="77777777" w:rsidR="00764D9B" w:rsidRPr="0032607B" w:rsidRDefault="00764D9B" w:rsidP="00764D9B">
      <w:pPr>
        <w:rPr>
          <w:lang w:val="en-GB"/>
        </w:rPr>
      </w:pPr>
      <w:r w:rsidRPr="0032607B">
        <w:rPr>
          <w:lang w:val="en-GB"/>
        </w:rPr>
        <w:t>What does this remind you of? That's right, headings! Headings and topic sentences have a lot in common.</w:t>
      </w:r>
    </w:p>
    <w:p w14:paraId="0A617846" w14:textId="77777777" w:rsidR="00764D9B" w:rsidRPr="0032607B" w:rsidRDefault="00764D9B" w:rsidP="00764D9B">
      <w:pPr>
        <w:rPr>
          <w:b/>
          <w:lang w:val="en-GB"/>
        </w:rPr>
      </w:pPr>
      <w:r w:rsidRPr="0032607B">
        <w:rPr>
          <w:b/>
          <w:lang w:val="en-GB"/>
        </w:rPr>
        <w:t>Examples</w:t>
      </w:r>
    </w:p>
    <w:p w14:paraId="584FD09F" w14:textId="77777777" w:rsidR="00764D9B" w:rsidRPr="0032607B" w:rsidRDefault="00764D9B" w:rsidP="00764D9B">
      <w:pPr>
        <w:pStyle w:val="Indented"/>
        <w:rPr>
          <w:lang w:val="en-GB"/>
        </w:rPr>
      </w:pPr>
      <w:r w:rsidRPr="0032607B">
        <w:rPr>
          <w:lang w:val="en-GB"/>
        </w:rPr>
        <w:t xml:space="preserve">Before we can sell the gypsum produced by our stack scrubbers, we will have to process the wet gypsum cakes they produce. </w:t>
      </w:r>
    </w:p>
    <w:p w14:paraId="090350A3" w14:textId="77777777" w:rsidR="00764D9B" w:rsidRPr="0032607B" w:rsidRDefault="00764D9B" w:rsidP="00764D9B">
      <w:pPr>
        <w:pStyle w:val="Indented"/>
        <w:rPr>
          <w:lang w:val="en-GB"/>
        </w:rPr>
      </w:pPr>
      <w:r w:rsidRPr="0032607B">
        <w:rPr>
          <w:lang w:val="en-GB"/>
        </w:rPr>
        <w:t xml:space="preserve">Companies that make cement and wallboard cannot use wet gypsum cakes. The cakes must be transformed into dry pellets, using a process called agglomeration. We could enter the agglomeration business ourselves or hire another company to agglomerate the gypsum for us. Also, the chloride content of the cakes is too high for use in wallboard. Our engineers can probably devise inexpensive </w:t>
      </w:r>
      <w:proofErr w:type="spellStart"/>
      <w:r w:rsidRPr="0032607B">
        <w:rPr>
          <w:lang w:val="en-GB"/>
        </w:rPr>
        <w:t>cakewashing</w:t>
      </w:r>
      <w:proofErr w:type="spellEnd"/>
      <w:r w:rsidRPr="0032607B">
        <w:rPr>
          <w:lang w:val="en-GB"/>
        </w:rPr>
        <w:t xml:space="preserve"> equipment that will reduce the chlorides to an acceptable level.</w:t>
      </w:r>
    </w:p>
    <w:p w14:paraId="5F392DC4" w14:textId="77777777" w:rsidR="00764D9B" w:rsidRPr="0032607B" w:rsidRDefault="00764D9B" w:rsidP="00764D9B">
      <w:pPr>
        <w:rPr>
          <w:lang w:val="en-GB"/>
        </w:rPr>
      </w:pPr>
      <w:r w:rsidRPr="0032607B">
        <w:rPr>
          <w:lang w:val="en-GB"/>
        </w:rPr>
        <w:t>If you saw the second piece of text (without the topic sentence), you would probably eventually figure it out. But your job as a reader is made so much easier when the writer adds a topic sentence, telling you what the section is about.</w:t>
      </w:r>
    </w:p>
    <w:p w14:paraId="2F9DAD05" w14:textId="77777777" w:rsidR="00764D9B" w:rsidRPr="0032607B" w:rsidRDefault="00764D9B" w:rsidP="00764D9B">
      <w:pPr>
        <w:pStyle w:val="berschrift3"/>
        <w:rPr>
          <w:lang w:val="en-GB"/>
        </w:rPr>
      </w:pPr>
      <w:r w:rsidRPr="0032607B">
        <w:rPr>
          <w:lang w:val="en-GB"/>
        </w:rPr>
        <w:lastRenderedPageBreak/>
        <w:t>Present Your Generalizations before Your Details</w:t>
      </w:r>
    </w:p>
    <w:p w14:paraId="4F03531C" w14:textId="77777777" w:rsidR="00764D9B" w:rsidRPr="0032607B" w:rsidRDefault="00764D9B" w:rsidP="00764D9B">
      <w:pPr>
        <w:rPr>
          <w:lang w:val="en-GB"/>
        </w:rPr>
      </w:pPr>
      <w:r w:rsidRPr="0032607B">
        <w:rPr>
          <w:lang w:val="en-GB"/>
        </w:rPr>
        <w:t xml:space="preserve">State the generalization to save the reader having to figure out your main point. The general point you want to make (not </w:t>
      </w:r>
      <w:r w:rsidRPr="0032607B">
        <w:rPr>
          <w:i/>
          <w:iCs/>
          <w:lang w:val="en-GB"/>
        </w:rPr>
        <w:t>always</w:t>
      </w:r>
      <w:r w:rsidRPr="0032607B">
        <w:rPr>
          <w:lang w:val="en-GB"/>
        </w:rPr>
        <w:t xml:space="preserve"> the topic of the section) is also good at the beginning.</w:t>
      </w:r>
    </w:p>
    <w:p w14:paraId="4D983F26" w14:textId="77777777" w:rsidR="00764D9B" w:rsidRPr="0032607B" w:rsidRDefault="00764D9B" w:rsidP="00764D9B">
      <w:pPr>
        <w:rPr>
          <w:b/>
          <w:lang w:val="en-GB"/>
        </w:rPr>
      </w:pPr>
      <w:r w:rsidRPr="0032607B">
        <w:rPr>
          <w:b/>
          <w:lang w:val="en-GB"/>
        </w:rPr>
        <w:t>Example</w:t>
      </w:r>
    </w:p>
    <w:p w14:paraId="64BB76CF" w14:textId="77777777" w:rsidR="00764D9B" w:rsidRPr="0032607B" w:rsidRDefault="00764D9B" w:rsidP="00764D9B">
      <w:pPr>
        <w:pStyle w:val="Indented"/>
        <w:rPr>
          <w:lang w:val="en-GB"/>
        </w:rPr>
      </w:pPr>
      <w:r w:rsidRPr="0032607B">
        <w:rPr>
          <w:lang w:val="en-GB"/>
        </w:rPr>
        <w:t>The topic of this section is the relative costs of shipping our company's products by truck and by train.</w:t>
      </w:r>
    </w:p>
    <w:p w14:paraId="06C9D385" w14:textId="77777777" w:rsidR="00764D9B" w:rsidRPr="0032607B" w:rsidRDefault="00764D9B" w:rsidP="00764D9B">
      <w:pPr>
        <w:pStyle w:val="Indented"/>
        <w:rPr>
          <w:lang w:val="en-GB"/>
        </w:rPr>
      </w:pPr>
      <w:r w:rsidRPr="0032607B">
        <w:rPr>
          <w:lang w:val="en-GB"/>
        </w:rPr>
        <w:t>vs.</w:t>
      </w:r>
    </w:p>
    <w:p w14:paraId="07C45383" w14:textId="77777777" w:rsidR="00764D9B" w:rsidRPr="0032607B" w:rsidRDefault="00764D9B" w:rsidP="00764D9B">
      <w:pPr>
        <w:pStyle w:val="Indented"/>
        <w:rPr>
          <w:lang w:val="en-GB"/>
        </w:rPr>
      </w:pPr>
      <w:r w:rsidRPr="0032607B">
        <w:rPr>
          <w:lang w:val="en-GB"/>
        </w:rPr>
        <w:t>We can save 15% of transportation costs by shipping certain products by train rather than by truck.</w:t>
      </w:r>
    </w:p>
    <w:p w14:paraId="11C472ED" w14:textId="77777777" w:rsidR="00764D9B" w:rsidRPr="0032607B" w:rsidRDefault="00764D9B" w:rsidP="00764D9B">
      <w:pPr>
        <w:rPr>
          <w:lang w:val="en-GB"/>
        </w:rPr>
      </w:pPr>
      <w:r w:rsidRPr="0032607B">
        <w:rPr>
          <w:lang w:val="en-GB"/>
        </w:rPr>
        <w:t xml:space="preserve">Knowing the </w:t>
      </w:r>
      <w:proofErr w:type="gramStart"/>
      <w:r w:rsidRPr="0032607B">
        <w:rPr>
          <w:lang w:val="en-GB"/>
        </w:rPr>
        <w:t>conclusion</w:t>
      </w:r>
      <w:proofErr w:type="gramEnd"/>
      <w:r w:rsidRPr="0032607B">
        <w:rPr>
          <w:lang w:val="en-GB"/>
        </w:rPr>
        <w:t xml:space="preserve"> the author has reached helps the reader to use the details that are presented in order to evaluate whether or not the conclusion is valid. This makes your writing not just more understandable and useful to your readers, but also more persuasive.</w:t>
      </w:r>
    </w:p>
    <w:p w14:paraId="3879B9A0" w14:textId="77777777" w:rsidR="00764D9B" w:rsidRPr="0032607B" w:rsidRDefault="00764D9B" w:rsidP="00764D9B">
      <w:pPr>
        <w:rPr>
          <w:b/>
          <w:lang w:val="en-GB"/>
        </w:rPr>
      </w:pPr>
      <w:r w:rsidRPr="0032607B">
        <w:rPr>
          <w:b/>
          <w:lang w:val="en-GB"/>
        </w:rPr>
        <w:t>Examples</w:t>
      </w:r>
    </w:p>
    <w:p w14:paraId="30D30C90" w14:textId="77777777" w:rsidR="00764D9B" w:rsidRPr="0032607B" w:rsidRDefault="00764D9B" w:rsidP="00764D9B">
      <w:pPr>
        <w:pStyle w:val="Indented"/>
        <w:rPr>
          <w:lang w:val="en-GB"/>
        </w:rPr>
      </w:pPr>
      <w:r w:rsidRPr="0032607B">
        <w:rPr>
          <w:lang w:val="en-GB"/>
        </w:rPr>
        <w:t>We have conducted a test that demonstrates the ability of our sampling tube to absorb the necessary amount of VCM under the conditions specified.</w:t>
      </w:r>
    </w:p>
    <w:p w14:paraId="2B95B732" w14:textId="77777777" w:rsidR="00764D9B" w:rsidRPr="0032607B" w:rsidRDefault="00764D9B" w:rsidP="00764D9B">
      <w:pPr>
        <w:pStyle w:val="Indented"/>
        <w:rPr>
          <w:lang w:val="en-GB"/>
        </w:rPr>
      </w:pPr>
      <w:r w:rsidRPr="0032607B">
        <w:rPr>
          <w:lang w:val="en-GB"/>
        </w:rPr>
        <w:t>Using the sampling technique described above, we passed a gas sample containing 500 micrograms of VCM through the tube in a test chamber set at 25°C. Afterwards, we divided the charcoal in the sampling tube into two equal parts. The front half of the tube contained approximately 2/3 of the charcoal while the back half contained the rest. Analysis of the back half of the tube revealed no VCM; the front half contained the entire 500 micrograms.</w:t>
      </w:r>
    </w:p>
    <w:p w14:paraId="29A1CC90" w14:textId="77777777" w:rsidR="00764D9B" w:rsidRPr="0032607B" w:rsidRDefault="00764D9B" w:rsidP="00764D9B">
      <w:pPr>
        <w:rPr>
          <w:lang w:val="en-GB"/>
        </w:rPr>
      </w:pPr>
      <w:r w:rsidRPr="0032607B">
        <w:rPr>
          <w:lang w:val="en-GB"/>
        </w:rPr>
        <w:t>If you were a manager reading the second part of the text, you might think "so what?". Without any generalization around which to organize the details, you might remember very few of them. You will remember far more if the writer begins with the general statement shown above.</w:t>
      </w:r>
    </w:p>
    <w:p w14:paraId="3F316A28" w14:textId="77777777" w:rsidR="00764D9B" w:rsidRPr="0032607B" w:rsidRDefault="00764D9B" w:rsidP="00764D9B">
      <w:pPr>
        <w:rPr>
          <w:lang w:val="en-GB"/>
        </w:rPr>
      </w:pPr>
      <w:r w:rsidRPr="0032607B">
        <w:rPr>
          <w:lang w:val="en-GB"/>
        </w:rPr>
        <w:t xml:space="preserve">Users can draw unpredictable generalizations, but you can control the conclusions they jump to using generalizing statements. You save the user the work of figuring out what the main point is. As they </w:t>
      </w:r>
      <w:proofErr w:type="gramStart"/>
      <w:r w:rsidRPr="0032607B">
        <w:rPr>
          <w:lang w:val="en-GB"/>
        </w:rPr>
        <w:t>read</w:t>
      </w:r>
      <w:proofErr w:type="gramEnd"/>
      <w:r w:rsidRPr="0032607B">
        <w:rPr>
          <w:lang w:val="en-GB"/>
        </w:rPr>
        <w:t xml:space="preserve"> they can concentrate on other tasks. For </w:t>
      </w:r>
      <w:r w:rsidRPr="0032607B">
        <w:rPr>
          <w:b/>
          <w:lang w:val="en-GB"/>
        </w:rPr>
        <w:t>example</w:t>
      </w:r>
      <w:r w:rsidRPr="0032607B">
        <w:rPr>
          <w:lang w:val="en-GB"/>
        </w:rPr>
        <w:t>:</w:t>
      </w:r>
    </w:p>
    <w:p w14:paraId="65C2630F" w14:textId="77777777" w:rsidR="00764D9B" w:rsidRPr="0032607B" w:rsidRDefault="00764D9B" w:rsidP="00764D9B">
      <w:pPr>
        <w:pStyle w:val="Indented"/>
        <w:rPr>
          <w:lang w:val="en-GB"/>
        </w:rPr>
      </w:pPr>
      <w:r w:rsidRPr="0032607B">
        <w:rPr>
          <w:lang w:val="en-GB"/>
        </w:rPr>
        <w:t>Richard moved the gas chromatograph to the adjacent lab.</w:t>
      </w:r>
    </w:p>
    <w:p w14:paraId="6D5F312E" w14:textId="77777777" w:rsidR="00764D9B" w:rsidRPr="0032607B" w:rsidRDefault="00764D9B" w:rsidP="00764D9B">
      <w:pPr>
        <w:pStyle w:val="Indented"/>
        <w:rPr>
          <w:lang w:val="en-GB"/>
        </w:rPr>
      </w:pPr>
      <w:r w:rsidRPr="0032607B">
        <w:rPr>
          <w:lang w:val="en-GB"/>
        </w:rPr>
        <w:t>He also moved the electronic balance.</w:t>
      </w:r>
    </w:p>
    <w:p w14:paraId="77EE9FC7" w14:textId="77777777" w:rsidR="00764D9B" w:rsidRPr="0032607B" w:rsidRDefault="00764D9B" w:rsidP="00764D9B">
      <w:pPr>
        <w:pStyle w:val="Indented"/>
        <w:rPr>
          <w:lang w:val="en-GB"/>
        </w:rPr>
      </w:pPr>
      <w:r w:rsidRPr="0032607B">
        <w:rPr>
          <w:lang w:val="en-GB"/>
        </w:rPr>
        <w:t>And he moved the XT computers.</w:t>
      </w:r>
    </w:p>
    <w:p w14:paraId="18748F0E" w14:textId="77777777" w:rsidR="00764D9B" w:rsidRPr="0032607B" w:rsidRDefault="00764D9B" w:rsidP="00764D9B">
      <w:pPr>
        <w:rPr>
          <w:lang w:val="en-GB"/>
        </w:rPr>
      </w:pPr>
      <w:r w:rsidRPr="0032607B">
        <w:rPr>
          <w:lang w:val="en-GB"/>
        </w:rPr>
        <w:t>Different readers could infer different things from these three sentences! One reader might read the three sentences above and note that everything Richard moved is a piece of laboratory equipment and might generalize that "Richard moved some laboratory equipment from one place to another."</w:t>
      </w:r>
    </w:p>
    <w:p w14:paraId="4AA0C601" w14:textId="77777777" w:rsidR="00764D9B" w:rsidRPr="0032607B" w:rsidRDefault="00764D9B" w:rsidP="00764D9B">
      <w:pPr>
        <w:rPr>
          <w:lang w:val="en-GB"/>
        </w:rPr>
      </w:pPr>
      <w:r w:rsidRPr="0032607B">
        <w:rPr>
          <w:lang w:val="en-GB"/>
        </w:rPr>
        <w:lastRenderedPageBreak/>
        <w:t>Another user might observe that everything he moved was heavy and might generalize "Richard is strong."</w:t>
      </w:r>
    </w:p>
    <w:p w14:paraId="14D8FDDE" w14:textId="77777777" w:rsidR="00764D9B" w:rsidRPr="0032607B" w:rsidRDefault="00764D9B" w:rsidP="00764D9B">
      <w:pPr>
        <w:rPr>
          <w:lang w:val="en-GB"/>
        </w:rPr>
      </w:pPr>
      <w:r w:rsidRPr="0032607B">
        <w:rPr>
          <w:lang w:val="en-GB"/>
        </w:rPr>
        <w:t xml:space="preserve">A member of the trade union in Richard's organization might generalize that "Richard was doing work that should have been done by a union member, not by a manager", and might file a complaint. Different generalizations lead to different outcomes. </w:t>
      </w:r>
    </w:p>
    <w:p w14:paraId="638FD788" w14:textId="77777777" w:rsidR="00764D9B" w:rsidRPr="0032607B" w:rsidRDefault="00764D9B" w:rsidP="00764D9B">
      <w:pPr>
        <w:pStyle w:val="berschrift4"/>
        <w:rPr>
          <w:lang w:val="en-GB"/>
        </w:rPr>
      </w:pPr>
      <w:r w:rsidRPr="0032607B">
        <w:rPr>
          <w:lang w:val="en-GB"/>
        </w:rPr>
        <w:t>Exception</w:t>
      </w:r>
    </w:p>
    <w:p w14:paraId="204C6ADA" w14:textId="77777777" w:rsidR="00764D9B" w:rsidRPr="0032607B" w:rsidRDefault="00764D9B" w:rsidP="00764D9B">
      <w:pPr>
        <w:rPr>
          <w:lang w:val="en-GB"/>
        </w:rPr>
      </w:pPr>
      <w:r w:rsidRPr="0032607B">
        <w:rPr>
          <w:lang w:val="en-GB"/>
        </w:rPr>
        <w:t xml:space="preserve">The one case where it is not recommended that you start your segment by presenting your generalizations is when the generalization might provoke a negative reaction from your reader. In this case, it is better to withhold the generalizations until you have laid some groundwork (for persuasive texts). Beginning with details and introducing the bottom line later in the text is called </w:t>
      </w:r>
      <w:r w:rsidRPr="0032607B">
        <w:rPr>
          <w:i/>
          <w:iCs/>
          <w:lang w:val="en-GB"/>
        </w:rPr>
        <w:t>indirect organization</w:t>
      </w:r>
      <w:r w:rsidRPr="0032607B">
        <w:rPr>
          <w:lang w:val="en-GB"/>
        </w:rPr>
        <w:t xml:space="preserve">. </w:t>
      </w:r>
    </w:p>
    <w:p w14:paraId="2EABFCFF" w14:textId="77777777" w:rsidR="00764D9B" w:rsidRPr="0032607B" w:rsidRDefault="00764D9B" w:rsidP="00764D9B">
      <w:pPr>
        <w:rPr>
          <w:i/>
          <w:lang w:val="en-GB"/>
        </w:rPr>
      </w:pPr>
      <w:r w:rsidRPr="0032607B">
        <w:rPr>
          <w:i/>
          <w:noProof/>
          <w:lang w:val="en-GB" w:eastAsia="en-GB"/>
        </w:rPr>
        <w:drawing>
          <wp:anchor distT="0" distB="0" distL="114300" distR="114300" simplePos="0" relativeHeight="251658752" behindDoc="0" locked="0" layoutInCell="1" allowOverlap="1" wp14:anchorId="7E454104" wp14:editId="21BF4CF9">
            <wp:simplePos x="0" y="0"/>
            <wp:positionH relativeFrom="column">
              <wp:posOffset>14605</wp:posOffset>
            </wp:positionH>
            <wp:positionV relativeFrom="paragraph">
              <wp:posOffset>81280</wp:posOffset>
            </wp:positionV>
            <wp:extent cx="5762625" cy="3495675"/>
            <wp:effectExtent l="19050" t="0" r="9525" b="0"/>
            <wp:wrapSquare wrapText="bothSides"/>
            <wp:docPr id="3" name="Picture 2"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3"/>
                    <a:stretch>
                      <a:fillRect/>
                    </a:stretch>
                  </pic:blipFill>
                  <pic:spPr>
                    <a:xfrm>
                      <a:off x="0" y="0"/>
                      <a:ext cx="5762625" cy="3495675"/>
                    </a:xfrm>
                    <a:prstGeom prst="rect">
                      <a:avLst/>
                    </a:prstGeom>
                  </pic:spPr>
                </pic:pic>
              </a:graphicData>
            </a:graphic>
          </wp:anchor>
        </w:drawing>
      </w:r>
      <w:r w:rsidRPr="0032607B">
        <w:rPr>
          <w:i/>
          <w:lang w:val="en-GB"/>
        </w:rPr>
        <w:t>Comparison of direct and indirect patterns for organizing a memo, Anderson.</w:t>
      </w:r>
    </w:p>
    <w:p w14:paraId="17158746" w14:textId="77777777" w:rsidR="00764D9B" w:rsidRPr="0032607B" w:rsidRDefault="00764D9B" w:rsidP="00764D9B">
      <w:pPr>
        <w:rPr>
          <w:lang w:val="en-GB"/>
        </w:rPr>
      </w:pPr>
      <w:r w:rsidRPr="0032607B">
        <w:rPr>
          <w:lang w:val="en-GB"/>
        </w:rPr>
        <w:t>In the graphic above, the writer chose the direct pattern of organization because management had already expressed dissatisfaction with the warehousing system, and so (as her readers) will be receptive to her recommended strategy immediately. If, however, she had any reason to suspect the readers needed more persuasion, indirect organization might be helpful.</w:t>
      </w:r>
    </w:p>
    <w:p w14:paraId="2FF34A98" w14:textId="77777777" w:rsidR="00764D9B" w:rsidRPr="0032607B" w:rsidRDefault="00764D9B" w:rsidP="00764D9B">
      <w:pPr>
        <w:rPr>
          <w:b/>
          <w:lang w:val="en-GB"/>
        </w:rPr>
      </w:pPr>
      <w:r w:rsidRPr="0032607B">
        <w:rPr>
          <w:b/>
          <w:lang w:val="en-GB"/>
        </w:rPr>
        <w:t>Example combining guideline 2 with guideline 1:</w:t>
      </w:r>
    </w:p>
    <w:p w14:paraId="23816B9B" w14:textId="77777777" w:rsidR="00764D9B" w:rsidRPr="0032607B" w:rsidRDefault="00764D9B" w:rsidP="00764D9B">
      <w:pPr>
        <w:pStyle w:val="Indented"/>
        <w:rPr>
          <w:lang w:val="en-GB"/>
        </w:rPr>
      </w:pPr>
      <w:r w:rsidRPr="0032607B">
        <w:rPr>
          <w:lang w:val="en-GB"/>
        </w:rPr>
        <w:t>Our tests showed three shortcomings in plastic resins that make it undesirable for us to use them to replace metal in the manufacture of the CV-200 housing.</w:t>
      </w:r>
    </w:p>
    <w:p w14:paraId="3709F09A" w14:textId="77777777" w:rsidR="00764D9B" w:rsidRPr="0032607B" w:rsidRDefault="00764D9B" w:rsidP="00764D9B">
      <w:pPr>
        <w:rPr>
          <w:lang w:val="en-GB"/>
        </w:rPr>
      </w:pPr>
      <w:r w:rsidRPr="0032607B">
        <w:rPr>
          <w:lang w:val="en-GB"/>
        </w:rPr>
        <w:t>Guideline 2 and guideline 1 are very closely related. Since your generalizations will often be about your topic, you can often follow both guidelines in a single sentence, see above.</w:t>
      </w:r>
    </w:p>
    <w:p w14:paraId="13600EE0" w14:textId="77777777" w:rsidR="00764D9B" w:rsidRPr="0032607B" w:rsidRDefault="00764D9B" w:rsidP="00764D9B">
      <w:pPr>
        <w:rPr>
          <w:lang w:val="en-GB"/>
        </w:rPr>
      </w:pPr>
      <w:r w:rsidRPr="0032607B">
        <w:rPr>
          <w:lang w:val="en-GB"/>
        </w:rPr>
        <w:lastRenderedPageBreak/>
        <w:t xml:space="preserve">You won't always be able to present both in a single sentence, but the user will find it helpful to have both at the beginning of a segment. </w:t>
      </w:r>
    </w:p>
    <w:p w14:paraId="6727736D" w14:textId="77777777" w:rsidR="00764D9B" w:rsidRPr="0032607B" w:rsidRDefault="00764D9B" w:rsidP="00764D9B">
      <w:pPr>
        <w:pStyle w:val="berschrift3"/>
        <w:rPr>
          <w:lang w:val="en-GB"/>
        </w:rPr>
      </w:pPr>
      <w:r w:rsidRPr="0032607B">
        <w:rPr>
          <w:lang w:val="en-GB"/>
        </w:rPr>
        <w:t>Move from Most to Least Important</w:t>
      </w:r>
    </w:p>
    <w:p w14:paraId="6F840472" w14:textId="77777777" w:rsidR="00764D9B" w:rsidRPr="0032607B" w:rsidRDefault="00764D9B" w:rsidP="00764D9B">
      <w:pPr>
        <w:rPr>
          <w:lang w:val="en-GB"/>
        </w:rPr>
      </w:pPr>
      <w:r w:rsidRPr="0032607B">
        <w:rPr>
          <w:lang w:val="en-GB"/>
        </w:rPr>
        <w:t>Guidelines 1 and 2 have to do with how you begin your segment, this guideline has to do with how you order information after your opening sentence(s).</w:t>
      </w:r>
    </w:p>
    <w:p w14:paraId="36AB802D" w14:textId="77777777" w:rsidR="00764D9B" w:rsidRPr="0032607B" w:rsidRDefault="00764D9B" w:rsidP="00764D9B">
      <w:pPr>
        <w:rPr>
          <w:lang w:val="en-GB"/>
        </w:rPr>
      </w:pPr>
      <w:r w:rsidRPr="0032607B">
        <w:rPr>
          <w:lang w:val="en-GB"/>
        </w:rPr>
        <w:t xml:space="preserve">Putting the most important pieces of information first has several advantages: </w:t>
      </w:r>
    </w:p>
    <w:p w14:paraId="6C611470" w14:textId="77777777" w:rsidR="00764D9B" w:rsidRPr="0032607B" w:rsidRDefault="00764D9B" w:rsidP="00764D9B">
      <w:pPr>
        <w:pStyle w:val="Bullet"/>
        <w:rPr>
          <w:lang w:val="en-GB"/>
        </w:rPr>
      </w:pPr>
      <w:r w:rsidRPr="0032607B">
        <w:rPr>
          <w:lang w:val="en-GB"/>
        </w:rPr>
        <w:t xml:space="preserve">it emphasizes that </w:t>
      </w:r>
      <w:proofErr w:type="gramStart"/>
      <w:r w:rsidRPr="0032607B">
        <w:rPr>
          <w:lang w:val="en-GB"/>
        </w:rPr>
        <w:t>information</w:t>
      </w:r>
      <w:proofErr w:type="gramEnd"/>
    </w:p>
    <w:p w14:paraId="635A0193" w14:textId="77777777" w:rsidR="00764D9B" w:rsidRPr="0032607B" w:rsidRDefault="00764D9B" w:rsidP="00764D9B">
      <w:pPr>
        <w:pStyle w:val="Bullet"/>
        <w:rPr>
          <w:lang w:val="en-GB"/>
        </w:rPr>
      </w:pPr>
      <w:r w:rsidRPr="0032607B">
        <w:rPr>
          <w:lang w:val="en-GB"/>
        </w:rPr>
        <w:t xml:space="preserve">it helps readers (such as decision makers) who are scanning your document to find the key </w:t>
      </w:r>
      <w:proofErr w:type="gramStart"/>
      <w:r w:rsidRPr="0032607B">
        <w:rPr>
          <w:lang w:val="en-GB"/>
        </w:rPr>
        <w:t>points</w:t>
      </w:r>
      <w:proofErr w:type="gramEnd"/>
    </w:p>
    <w:p w14:paraId="0EFB4C08" w14:textId="77777777" w:rsidR="00764D9B" w:rsidRPr="0032607B" w:rsidRDefault="00764D9B" w:rsidP="00764D9B">
      <w:pPr>
        <w:pStyle w:val="Bullet"/>
        <w:rPr>
          <w:lang w:val="en-GB"/>
        </w:rPr>
      </w:pPr>
      <w:r w:rsidRPr="0032607B">
        <w:rPr>
          <w:lang w:val="en-GB"/>
        </w:rPr>
        <w:t xml:space="preserve">it increases the likelihood that the information will be </w:t>
      </w:r>
      <w:proofErr w:type="gramStart"/>
      <w:r w:rsidRPr="0032607B">
        <w:rPr>
          <w:lang w:val="en-GB"/>
        </w:rPr>
        <w:t>read</w:t>
      </w:r>
      <w:proofErr w:type="gramEnd"/>
    </w:p>
    <w:p w14:paraId="59A08A66" w14:textId="77777777" w:rsidR="00764D9B" w:rsidRPr="0032607B" w:rsidRDefault="00764D9B" w:rsidP="00764D9B">
      <w:pPr>
        <w:rPr>
          <w:lang w:val="en-GB"/>
        </w:rPr>
      </w:pPr>
      <w:r w:rsidRPr="0032607B">
        <w:rPr>
          <w:lang w:val="en-GB"/>
        </w:rPr>
        <w:t>Particularly in a professional situation, readers often suffer from interruptions or time constraints: if a user stops reading (for whatever reason) they may never get to the subsequent pieces of information.</w:t>
      </w:r>
    </w:p>
    <w:p w14:paraId="7EEA4D6F" w14:textId="77777777" w:rsidR="00764D9B" w:rsidRPr="0032607B" w:rsidRDefault="00764D9B" w:rsidP="00764D9B">
      <w:pPr>
        <w:rPr>
          <w:lang w:val="en-GB"/>
        </w:rPr>
      </w:pPr>
      <w:r w:rsidRPr="0032607B">
        <w:rPr>
          <w:lang w:val="en-GB"/>
        </w:rPr>
        <w:t>Also, if you start off with unimportant points, your readers may stop paying attention before they get to the important ones.</w:t>
      </w:r>
    </w:p>
    <w:p w14:paraId="7DA9881E" w14:textId="77777777" w:rsidR="00764D9B" w:rsidRPr="0032607B" w:rsidRDefault="00764D9B" w:rsidP="00764D9B">
      <w:pPr>
        <w:rPr>
          <w:lang w:val="en-GB"/>
        </w:rPr>
      </w:pPr>
      <w:r w:rsidRPr="0032607B">
        <w:rPr>
          <w:lang w:val="en-GB"/>
        </w:rPr>
        <w:t>You must consider the user's point of view when deciding what are the important pieces of information.</w:t>
      </w:r>
    </w:p>
    <w:p w14:paraId="6BD7DD35" w14:textId="77777777" w:rsidR="00764D9B" w:rsidRPr="0032607B" w:rsidRDefault="00764D9B" w:rsidP="00764D9B">
      <w:pPr>
        <w:pStyle w:val="berschrift3"/>
        <w:rPr>
          <w:lang w:val="en-GB"/>
        </w:rPr>
      </w:pPr>
      <w:r w:rsidRPr="0032607B">
        <w:rPr>
          <w:lang w:val="en-GB"/>
        </w:rPr>
        <w:t>Reveal Your Organization</w:t>
      </w:r>
    </w:p>
    <w:p w14:paraId="534E3343" w14:textId="77777777" w:rsidR="00764D9B" w:rsidRPr="0032607B" w:rsidRDefault="00764D9B" w:rsidP="00764D9B">
      <w:pPr>
        <w:rPr>
          <w:lang w:val="en-GB"/>
        </w:rPr>
      </w:pPr>
      <w:r w:rsidRPr="0032607B">
        <w:rPr>
          <w:lang w:val="en-GB"/>
        </w:rPr>
        <w:t>It helps users if you reveal your organization by "drawing a map" of how you are presenting information.</w:t>
      </w:r>
    </w:p>
    <w:p w14:paraId="7A1178AA" w14:textId="77777777" w:rsidR="00764D9B" w:rsidRPr="0032607B" w:rsidRDefault="00764D9B" w:rsidP="00764D9B">
      <w:pPr>
        <w:rPr>
          <w:lang w:val="en-GB"/>
        </w:rPr>
      </w:pPr>
      <w:r w:rsidRPr="0032607B">
        <w:rPr>
          <w:lang w:val="en-GB"/>
        </w:rPr>
        <w:t xml:space="preserve">You may think that if you've organized your document carefully, it should be clear to users. But </w:t>
      </w:r>
      <w:proofErr w:type="gramStart"/>
      <w:r w:rsidRPr="0032607B">
        <w:rPr>
          <w:lang w:val="en-GB"/>
        </w:rPr>
        <w:t>take into account</w:t>
      </w:r>
      <w:proofErr w:type="gramEnd"/>
      <w:r w:rsidRPr="0032607B">
        <w:rPr>
          <w:lang w:val="en-GB"/>
        </w:rPr>
        <w:t xml:space="preserve"> that documents contain two distinct kinds of information:</w:t>
      </w:r>
    </w:p>
    <w:p w14:paraId="0B4EFE1C" w14:textId="77777777" w:rsidR="00764D9B" w:rsidRPr="0032607B" w:rsidRDefault="00764D9B" w:rsidP="00764D9B">
      <w:pPr>
        <w:pStyle w:val="Bullet"/>
        <w:rPr>
          <w:lang w:val="en-GB"/>
        </w:rPr>
      </w:pPr>
      <w:r w:rsidRPr="0032607B">
        <w:rPr>
          <w:lang w:val="en-GB"/>
        </w:rPr>
        <w:t>information about the subject matter</w:t>
      </w:r>
    </w:p>
    <w:p w14:paraId="70771E75" w14:textId="77777777" w:rsidR="00764D9B" w:rsidRPr="0032607B" w:rsidRDefault="00764D9B" w:rsidP="00764D9B">
      <w:pPr>
        <w:pStyle w:val="Bullet"/>
        <w:rPr>
          <w:lang w:val="en-GB"/>
        </w:rPr>
      </w:pPr>
      <w:r w:rsidRPr="0032607B">
        <w:rPr>
          <w:lang w:val="en-GB"/>
        </w:rPr>
        <w:t xml:space="preserve">information about how the writer has organized the discussion of that subject </w:t>
      </w:r>
      <w:proofErr w:type="gramStart"/>
      <w:r w:rsidRPr="0032607B">
        <w:rPr>
          <w:lang w:val="en-GB"/>
        </w:rPr>
        <w:t>matter</w:t>
      </w:r>
      <w:proofErr w:type="gramEnd"/>
    </w:p>
    <w:p w14:paraId="24D867BD" w14:textId="77777777" w:rsidR="00764D9B" w:rsidRPr="0032607B" w:rsidRDefault="00764D9B" w:rsidP="00764D9B">
      <w:pPr>
        <w:rPr>
          <w:lang w:val="en-GB"/>
        </w:rPr>
      </w:pPr>
      <w:r w:rsidRPr="0032607B">
        <w:rPr>
          <w:lang w:val="en-GB"/>
        </w:rPr>
        <w:t>See the following graphic.</w:t>
      </w:r>
    </w:p>
    <w:p w14:paraId="1D10939B" w14:textId="77777777" w:rsidR="00764D9B" w:rsidRPr="0032607B" w:rsidRDefault="00764D9B" w:rsidP="00764D9B">
      <w:pPr>
        <w:rPr>
          <w:lang w:val="en-GB"/>
        </w:rPr>
      </w:pPr>
      <w:r w:rsidRPr="0032607B">
        <w:rPr>
          <w:lang w:val="en-GB"/>
        </w:rPr>
        <w:t xml:space="preserve">To puzzle out the organization of a document, readers </w:t>
      </w:r>
      <w:proofErr w:type="gramStart"/>
      <w:r w:rsidRPr="0032607B">
        <w:rPr>
          <w:lang w:val="en-GB"/>
        </w:rPr>
        <w:t>have to</w:t>
      </w:r>
      <w:proofErr w:type="gramEnd"/>
      <w:r w:rsidRPr="0032607B">
        <w:rPr>
          <w:lang w:val="en-GB"/>
        </w:rPr>
        <w:t xml:space="preserve"> do a lot of hard work. But if you provide a good map of your message, readers can discern the organization without even knowing anything about the subject matter.</w:t>
      </w:r>
    </w:p>
    <w:p w14:paraId="1FFB61E6" w14:textId="77777777" w:rsidR="00764D9B" w:rsidRPr="0032607B" w:rsidRDefault="00764D9B" w:rsidP="00764D9B">
      <w:pPr>
        <w:rPr>
          <w:lang w:val="en-GB"/>
        </w:rPr>
      </w:pPr>
      <w:r w:rsidRPr="0032607B">
        <w:rPr>
          <w:noProof/>
          <w:lang w:val="en-GB" w:eastAsia="en-GB"/>
        </w:rPr>
        <w:lastRenderedPageBreak/>
        <w:drawing>
          <wp:anchor distT="0" distB="0" distL="114300" distR="114300" simplePos="0" relativeHeight="251659776" behindDoc="0" locked="0" layoutInCell="1" allowOverlap="1" wp14:anchorId="36609144" wp14:editId="42F8AFBE">
            <wp:simplePos x="0" y="0"/>
            <wp:positionH relativeFrom="column">
              <wp:posOffset>157480</wp:posOffset>
            </wp:positionH>
            <wp:positionV relativeFrom="paragraph">
              <wp:posOffset>90805</wp:posOffset>
            </wp:positionV>
            <wp:extent cx="5762625" cy="3305175"/>
            <wp:effectExtent l="19050" t="0" r="9525" b="0"/>
            <wp:wrapSquare wrapText="bothSides"/>
            <wp:docPr id="11" name="Picture 3"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14"/>
                    <a:stretch>
                      <a:fillRect/>
                    </a:stretch>
                  </pic:blipFill>
                  <pic:spPr>
                    <a:xfrm>
                      <a:off x="0" y="0"/>
                      <a:ext cx="5762625" cy="3305175"/>
                    </a:xfrm>
                    <a:prstGeom prst="rect">
                      <a:avLst/>
                    </a:prstGeom>
                  </pic:spPr>
                </pic:pic>
              </a:graphicData>
            </a:graphic>
          </wp:anchor>
        </w:drawing>
      </w:r>
      <w:r w:rsidRPr="0032607B">
        <w:rPr>
          <w:i/>
          <w:lang w:val="en-GB"/>
        </w:rPr>
        <w:t>Relationship of information about subject matter and information about organization</w:t>
      </w:r>
    </w:p>
    <w:p w14:paraId="09E77E10" w14:textId="77777777" w:rsidR="00764D9B" w:rsidRPr="0032607B" w:rsidRDefault="00764D9B" w:rsidP="00764D9B">
      <w:pPr>
        <w:rPr>
          <w:lang w:val="en-GB"/>
        </w:rPr>
      </w:pPr>
      <w:r w:rsidRPr="0032607B">
        <w:rPr>
          <w:lang w:val="en-GB"/>
        </w:rPr>
        <w:t xml:space="preserve">This graphic shows the relationship between the subject matter and how it is organized. If you have written the document, you can clearly see both kinds of information, even if you included only subject-matter information and no organizational information. Your readers, however, must construct a mental map of your organization as they read. </w:t>
      </w:r>
    </w:p>
    <w:p w14:paraId="10DBE68F" w14:textId="77777777" w:rsidR="00764D9B" w:rsidRPr="0032607B" w:rsidRDefault="00764D9B" w:rsidP="00764D9B">
      <w:pPr>
        <w:rPr>
          <w:lang w:val="en-GB"/>
        </w:rPr>
      </w:pPr>
      <w:r w:rsidRPr="0032607B">
        <w:rPr>
          <w:lang w:val="en-GB"/>
        </w:rPr>
        <w:t>The tools for revealing the organization of a document.</w:t>
      </w:r>
    </w:p>
    <w:p w14:paraId="5F28BF02" w14:textId="77777777" w:rsidR="00764D9B" w:rsidRPr="0032607B" w:rsidRDefault="00764D9B" w:rsidP="00764D9B">
      <w:pPr>
        <w:pStyle w:val="Bullet"/>
        <w:rPr>
          <w:lang w:val="en-GB"/>
        </w:rPr>
      </w:pPr>
      <w:r w:rsidRPr="0032607B">
        <w:rPr>
          <w:lang w:val="en-GB"/>
        </w:rPr>
        <w:t>Table of contents</w:t>
      </w:r>
    </w:p>
    <w:p w14:paraId="39349F5F" w14:textId="77777777" w:rsidR="00764D9B" w:rsidRPr="0032607B" w:rsidRDefault="00764D9B" w:rsidP="00764D9B">
      <w:pPr>
        <w:pStyle w:val="Bullet"/>
        <w:rPr>
          <w:lang w:val="en-GB"/>
        </w:rPr>
      </w:pPr>
      <w:r w:rsidRPr="0032607B">
        <w:rPr>
          <w:lang w:val="en-GB"/>
        </w:rPr>
        <w:t>Forecasting statements</w:t>
      </w:r>
    </w:p>
    <w:p w14:paraId="32D2CBB7" w14:textId="77777777" w:rsidR="00764D9B" w:rsidRPr="0032607B" w:rsidRDefault="00764D9B" w:rsidP="00764D9B">
      <w:pPr>
        <w:pStyle w:val="Bullet"/>
        <w:rPr>
          <w:lang w:val="en-GB"/>
        </w:rPr>
      </w:pPr>
      <w:r w:rsidRPr="0032607B">
        <w:rPr>
          <w:lang w:val="en-GB"/>
        </w:rPr>
        <w:t>Transitions</w:t>
      </w:r>
    </w:p>
    <w:p w14:paraId="5BDDFAE7" w14:textId="77777777" w:rsidR="00764D9B" w:rsidRPr="0032607B" w:rsidRDefault="00764D9B" w:rsidP="00764D9B">
      <w:pPr>
        <w:pStyle w:val="Bullet"/>
        <w:rPr>
          <w:lang w:val="en-GB"/>
        </w:rPr>
      </w:pPr>
      <w:r w:rsidRPr="0032607B">
        <w:rPr>
          <w:lang w:val="en-GB"/>
        </w:rPr>
        <w:t>Layout</w:t>
      </w:r>
    </w:p>
    <w:p w14:paraId="6DEF5E6F" w14:textId="77777777" w:rsidR="00764D9B" w:rsidRPr="0032607B" w:rsidRDefault="00764D9B" w:rsidP="00764D9B">
      <w:pPr>
        <w:pStyle w:val="Bullet"/>
        <w:rPr>
          <w:lang w:val="en-GB"/>
        </w:rPr>
      </w:pPr>
      <w:r w:rsidRPr="0032607B">
        <w:rPr>
          <w:lang w:val="en-GB"/>
        </w:rPr>
        <w:t>Headings</w:t>
      </w:r>
    </w:p>
    <w:p w14:paraId="1306C575" w14:textId="77777777" w:rsidR="00764D9B" w:rsidRPr="0032607B" w:rsidRDefault="00764D9B" w:rsidP="00764D9B">
      <w:pPr>
        <w:rPr>
          <w:lang w:val="en-GB"/>
        </w:rPr>
      </w:pPr>
      <w:r w:rsidRPr="0032607B">
        <w:rPr>
          <w:lang w:val="en-GB"/>
        </w:rPr>
        <w:t xml:space="preserve">We already spoke about most of these tools in lesson 4, but let's look at </w:t>
      </w:r>
      <w:r w:rsidRPr="0032607B">
        <w:rPr>
          <w:i/>
          <w:lang w:val="en-GB"/>
        </w:rPr>
        <w:t>forecasting statements</w:t>
      </w:r>
      <w:r w:rsidRPr="0032607B">
        <w:rPr>
          <w:lang w:val="en-GB"/>
        </w:rPr>
        <w:t xml:space="preserve">, </w:t>
      </w:r>
      <w:proofErr w:type="gramStart"/>
      <w:r w:rsidRPr="0032607B">
        <w:rPr>
          <w:lang w:val="en-GB"/>
        </w:rPr>
        <w:t>and in particular, how</w:t>
      </w:r>
      <w:proofErr w:type="gramEnd"/>
      <w:r w:rsidRPr="0032607B">
        <w:rPr>
          <w:lang w:val="en-GB"/>
        </w:rPr>
        <w:t xml:space="preserve"> they differ from the topic sentences we discussed in the last section:</w:t>
      </w:r>
    </w:p>
    <w:p w14:paraId="05D1DA2C" w14:textId="77777777" w:rsidR="00764D9B" w:rsidRPr="0032607B" w:rsidRDefault="00764D9B" w:rsidP="00764D9B">
      <w:pPr>
        <w:rPr>
          <w:lang w:val="en-GB"/>
        </w:rPr>
      </w:pPr>
      <w:r w:rsidRPr="0032607B">
        <w:rPr>
          <w:b/>
          <w:lang w:val="en-GB"/>
        </w:rPr>
        <w:t>Topic sentence</w:t>
      </w:r>
      <w:r w:rsidRPr="0032607B">
        <w:rPr>
          <w:lang w:val="en-GB"/>
        </w:rPr>
        <w:t xml:space="preserve">: </w:t>
      </w:r>
    </w:p>
    <w:p w14:paraId="5EAB7418" w14:textId="77777777" w:rsidR="00764D9B" w:rsidRPr="0032607B" w:rsidRDefault="00764D9B" w:rsidP="00764D9B">
      <w:pPr>
        <w:pStyle w:val="Indented"/>
        <w:rPr>
          <w:lang w:val="en-GB"/>
        </w:rPr>
      </w:pPr>
      <w:r w:rsidRPr="0032607B">
        <w:rPr>
          <w:lang w:val="en-GB"/>
        </w:rPr>
        <w:t>Our first topic is the trees found in the American Southwest.</w:t>
      </w:r>
    </w:p>
    <w:p w14:paraId="729199B4" w14:textId="77777777" w:rsidR="00764D9B" w:rsidRPr="0032607B" w:rsidRDefault="00764D9B" w:rsidP="00764D9B">
      <w:pPr>
        <w:rPr>
          <w:lang w:val="en-GB"/>
        </w:rPr>
      </w:pPr>
      <w:r w:rsidRPr="0032607B">
        <w:rPr>
          <w:b/>
          <w:lang w:val="en-GB"/>
        </w:rPr>
        <w:t>Topic sentence and forecasting statement</w:t>
      </w:r>
      <w:r w:rsidRPr="0032607B">
        <w:rPr>
          <w:lang w:val="en-GB"/>
        </w:rPr>
        <w:t>:</w:t>
      </w:r>
    </w:p>
    <w:p w14:paraId="56C27830" w14:textId="77777777" w:rsidR="00764D9B" w:rsidRPr="0032607B" w:rsidRDefault="00764D9B" w:rsidP="00764D9B">
      <w:pPr>
        <w:pStyle w:val="Indented"/>
        <w:rPr>
          <w:lang w:val="en-GB"/>
        </w:rPr>
      </w:pPr>
      <w:r w:rsidRPr="0032607B">
        <w:rPr>
          <w:lang w:val="en-GB"/>
        </w:rPr>
        <w:t xml:space="preserve"> Our first topic is the trees found in the American Southwest. </w:t>
      </w:r>
      <w:r w:rsidRPr="0032607B">
        <w:rPr>
          <w:u w:val="single"/>
          <w:lang w:val="en-GB"/>
        </w:rPr>
        <w:t>Some of the trees are native some imported.</w:t>
      </w:r>
    </w:p>
    <w:p w14:paraId="7D89B58E" w14:textId="77777777" w:rsidR="00764D9B" w:rsidRPr="0032607B" w:rsidRDefault="00764D9B" w:rsidP="00764D9B">
      <w:pPr>
        <w:pStyle w:val="Indented"/>
        <w:rPr>
          <w:lang w:val="en-GB"/>
        </w:rPr>
      </w:pPr>
      <w:r w:rsidRPr="0032607B">
        <w:rPr>
          <w:lang w:val="en-GB"/>
        </w:rPr>
        <w:t>or</w:t>
      </w:r>
    </w:p>
    <w:p w14:paraId="27070CE9" w14:textId="77777777" w:rsidR="00764D9B" w:rsidRPr="0032607B" w:rsidRDefault="00764D9B" w:rsidP="00764D9B">
      <w:pPr>
        <w:pStyle w:val="Indented"/>
        <w:rPr>
          <w:lang w:val="en-GB"/>
        </w:rPr>
      </w:pPr>
      <w:r w:rsidRPr="0032607B">
        <w:rPr>
          <w:lang w:val="en-GB"/>
        </w:rPr>
        <w:lastRenderedPageBreak/>
        <w:t xml:space="preserve">Our first topic is the trees – </w:t>
      </w:r>
      <w:r w:rsidRPr="0032607B">
        <w:rPr>
          <w:u w:val="single"/>
          <w:lang w:val="en-GB"/>
        </w:rPr>
        <w:t>both native and imported</w:t>
      </w:r>
      <w:r w:rsidRPr="0032607B">
        <w:rPr>
          <w:lang w:val="en-GB"/>
        </w:rPr>
        <w:t xml:space="preserve"> – found in the American Southwest.</w:t>
      </w:r>
    </w:p>
    <w:p w14:paraId="54871817" w14:textId="77777777" w:rsidR="00764D9B" w:rsidRPr="0032607B" w:rsidRDefault="00764D9B" w:rsidP="00764D9B">
      <w:pPr>
        <w:rPr>
          <w:lang w:val="en-GB"/>
        </w:rPr>
      </w:pPr>
      <w:r w:rsidRPr="0032607B">
        <w:rPr>
          <w:lang w:val="en-GB"/>
        </w:rPr>
        <w:t xml:space="preserve">Topic sentences tells users what the segment is about but </w:t>
      </w:r>
      <w:r w:rsidRPr="0032607B">
        <w:rPr>
          <w:i/>
          <w:iCs/>
          <w:lang w:val="en-GB"/>
        </w:rPr>
        <w:t>nothing</w:t>
      </w:r>
      <w:r w:rsidRPr="0032607B">
        <w:rPr>
          <w:lang w:val="en-GB"/>
        </w:rPr>
        <w:t xml:space="preserve"> about how it is organised. See above: first sentence (topic sentence) gives no information about what organisation is coming, second two (alternatives to each other) tell you that the discussion will be divided between two different types of </w:t>
      </w:r>
      <w:proofErr w:type="gramStart"/>
      <w:r w:rsidRPr="0032607B">
        <w:rPr>
          <w:lang w:val="en-GB"/>
        </w:rPr>
        <w:t>tree</w:t>
      </w:r>
      <w:proofErr w:type="gramEnd"/>
      <w:r w:rsidRPr="0032607B">
        <w:rPr>
          <w:lang w:val="en-GB"/>
        </w:rPr>
        <w:t>, native and imported.</w:t>
      </w:r>
    </w:p>
    <w:p w14:paraId="5DB41534" w14:textId="77777777" w:rsidR="00764D9B" w:rsidRPr="0032607B" w:rsidRDefault="00764D9B" w:rsidP="00764D9B">
      <w:pPr>
        <w:pStyle w:val="Indented"/>
        <w:rPr>
          <w:lang w:val="en-GB"/>
        </w:rPr>
      </w:pPr>
      <w:r w:rsidRPr="0032607B">
        <w:rPr>
          <w:lang w:val="en-GB"/>
        </w:rPr>
        <w:t>To solve this problem, the department must take the following actions.</w:t>
      </w:r>
    </w:p>
    <w:p w14:paraId="609E467A" w14:textId="77777777" w:rsidR="00764D9B" w:rsidRPr="0032607B" w:rsidRDefault="00764D9B" w:rsidP="00764D9B">
      <w:pPr>
        <w:rPr>
          <w:lang w:val="en-GB"/>
        </w:rPr>
      </w:pPr>
      <w:r w:rsidRPr="0032607B">
        <w:rPr>
          <w:lang w:val="en-GB"/>
        </w:rPr>
        <w:t xml:space="preserve">This tells the user we're going to discuss the actions to </w:t>
      </w:r>
      <w:proofErr w:type="gramStart"/>
      <w:r w:rsidRPr="0032607B">
        <w:rPr>
          <w:lang w:val="en-GB"/>
        </w:rPr>
        <w:t>take, but</w:t>
      </w:r>
      <w:proofErr w:type="gramEnd"/>
      <w:r w:rsidRPr="0032607B">
        <w:rPr>
          <w:lang w:val="en-GB"/>
        </w:rPr>
        <w:t xml:space="preserve"> gives no information about what those actions are or how many of them there are.</w:t>
      </w:r>
    </w:p>
    <w:p w14:paraId="3302A750" w14:textId="77777777" w:rsidR="00764D9B" w:rsidRPr="0032607B" w:rsidRDefault="00764D9B" w:rsidP="00764D9B">
      <w:pPr>
        <w:rPr>
          <w:lang w:val="en-GB"/>
        </w:rPr>
      </w:pPr>
      <w:r w:rsidRPr="0032607B">
        <w:rPr>
          <w:lang w:val="en-GB"/>
        </w:rPr>
        <w:t>Provide enough detail so that your readers will know something specific about the arrangement of the section that follows. The more complex the relationship between the parts, the more detail will be required in the forecasting statement.</w:t>
      </w:r>
    </w:p>
    <w:p w14:paraId="07D97E9C" w14:textId="77777777" w:rsidR="00764D9B" w:rsidRDefault="00764D9B" w:rsidP="00764D9B">
      <w:pPr>
        <w:rPr>
          <w:lang w:val="en-GB"/>
        </w:rPr>
      </w:pPr>
      <w:r w:rsidRPr="0032607B">
        <w:rPr>
          <w:lang w:val="en-GB"/>
        </w:rPr>
        <w:t>Do not provide more detail than your readers can easily remember. The purpose of the forecasting statement is to help your readers to understand what is to come, not to test their memory. If you are introducing three steps to a solution, you could name them before explaining them. If, however, the solution contains eight steps, you will be better off just stating that there are eight steps, rather than naming them.</w:t>
      </w:r>
    </w:p>
    <w:p w14:paraId="0648372B" w14:textId="5EA840AB" w:rsidR="00880C99" w:rsidRDefault="00880C99" w:rsidP="00764D9B">
      <w:pPr>
        <w:rPr>
          <w:lang w:val="en-GB"/>
        </w:rPr>
      </w:pPr>
      <w:r w:rsidRPr="0032607B">
        <w:rPr>
          <w:noProof/>
          <w:lang w:val="en-GB" w:eastAsia="en-GB"/>
        </w:rPr>
        <w:drawing>
          <wp:anchor distT="0" distB="0" distL="114300" distR="114300" simplePos="0" relativeHeight="251661824" behindDoc="0" locked="0" layoutInCell="1" allowOverlap="1" wp14:anchorId="6AC6EB5C" wp14:editId="5B77D974">
            <wp:simplePos x="0" y="0"/>
            <wp:positionH relativeFrom="column">
              <wp:posOffset>-438912</wp:posOffset>
            </wp:positionH>
            <wp:positionV relativeFrom="paragraph">
              <wp:posOffset>80162</wp:posOffset>
            </wp:positionV>
            <wp:extent cx="323850" cy="323850"/>
            <wp:effectExtent l="19050" t="0" r="0" b="0"/>
            <wp:wrapSquare wrapText="bothSides"/>
            <wp:docPr id="501966812" name="Picture 501966812" descr="676718_paper_512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18_paper_512x512.png"/>
                    <pic:cNvPicPr/>
                  </pic:nvPicPr>
                  <pic:blipFill>
                    <a:blip r:embed="rId9" cstate="print"/>
                    <a:stretch>
                      <a:fillRect/>
                    </a:stretch>
                  </pic:blipFill>
                  <pic:spPr>
                    <a:xfrm>
                      <a:off x="0" y="0"/>
                      <a:ext cx="323850" cy="323850"/>
                    </a:xfrm>
                    <a:prstGeom prst="rect">
                      <a:avLst/>
                    </a:prstGeom>
                  </pic:spPr>
                </pic:pic>
              </a:graphicData>
            </a:graphic>
          </wp:anchor>
        </w:drawing>
      </w:r>
      <w:r>
        <w:rPr>
          <w:lang w:val="en-GB"/>
        </w:rPr>
        <w:t>Let's try some exercises on the topics we've just talked about. The files you need are all under today's lesson on Moodle.</w:t>
      </w:r>
    </w:p>
    <w:p w14:paraId="3A794949" w14:textId="3137E0F9" w:rsidR="00880C99" w:rsidRPr="00880C99" w:rsidRDefault="00880C99" w:rsidP="00880C99">
      <w:pPr>
        <w:rPr>
          <w:b/>
          <w:bCs/>
          <w:lang w:val="en-IE"/>
        </w:rPr>
      </w:pPr>
      <w:r w:rsidRPr="00880C99">
        <w:rPr>
          <w:b/>
          <w:bCs/>
          <w:lang w:val="en-IE"/>
        </w:rPr>
        <w:t>L2_exercise2</w:t>
      </w:r>
      <w:r>
        <w:rPr>
          <w:b/>
          <w:bCs/>
          <w:lang w:val="en-IE"/>
        </w:rPr>
        <w:t>_revealyourorganisation.png</w:t>
      </w:r>
    </w:p>
    <w:p w14:paraId="59FD5B6C" w14:textId="4CECA936" w:rsidR="00880C99" w:rsidRPr="00880C99" w:rsidRDefault="00880C99" w:rsidP="00880C99">
      <w:pPr>
        <w:rPr>
          <w:lang w:val="en-IE"/>
        </w:rPr>
      </w:pPr>
      <w:r w:rsidRPr="00880C99">
        <w:rPr>
          <w:lang w:val="en-IE"/>
        </w:rPr>
        <w:t xml:space="preserve">This </w:t>
      </w:r>
      <w:r>
        <w:rPr>
          <w:lang w:val="en-IE"/>
        </w:rPr>
        <w:t>graphic</w:t>
      </w:r>
      <w:r w:rsidRPr="00880C99">
        <w:rPr>
          <w:lang w:val="en-IE"/>
        </w:rPr>
        <w:t xml:space="preserve"> shows the table of contents from an instruction manual for an electronic balance, a device used to weigh samples in a laboratory. The writer has done a good job of listing the contents but has done a poor job of indicating coordination and subordination. Try to </w:t>
      </w:r>
      <w:r w:rsidRPr="00880C99">
        <w:rPr>
          <w:b/>
          <w:lang w:val="en-IE"/>
        </w:rPr>
        <w:t>create a table of contents</w:t>
      </w:r>
      <w:r w:rsidRPr="00880C99">
        <w:rPr>
          <w:lang w:val="en-IE"/>
        </w:rPr>
        <w:t xml:space="preserve"> that </w:t>
      </w:r>
      <w:r w:rsidRPr="00880C99">
        <w:rPr>
          <w:b/>
          <w:lang w:val="en-IE"/>
        </w:rPr>
        <w:t>reveals the organisation</w:t>
      </w:r>
      <w:r w:rsidRPr="00880C99">
        <w:rPr>
          <w:lang w:val="en-IE"/>
        </w:rPr>
        <w:t xml:space="preserve"> more effectively. You can add headings if necessary.</w:t>
      </w:r>
    </w:p>
    <w:p w14:paraId="67A91945" w14:textId="0CB5F377" w:rsidR="00880C99" w:rsidRPr="00880C99" w:rsidRDefault="00880C99" w:rsidP="00880C99">
      <w:pPr>
        <w:rPr>
          <w:b/>
          <w:bCs/>
          <w:lang w:val="en-IE"/>
        </w:rPr>
      </w:pPr>
      <w:r w:rsidRPr="00880C99">
        <w:rPr>
          <w:b/>
          <w:bCs/>
          <w:lang w:val="en-IE"/>
        </w:rPr>
        <w:t>L2_exercise3</w:t>
      </w:r>
      <w:r>
        <w:rPr>
          <w:b/>
          <w:bCs/>
          <w:lang w:val="en-IE"/>
        </w:rPr>
        <w:t>_topicsentences.docx</w:t>
      </w:r>
    </w:p>
    <w:p w14:paraId="5D3B6081" w14:textId="4CBE90E0" w:rsidR="00880C99" w:rsidRPr="00880C99" w:rsidRDefault="00880C99" w:rsidP="00880C99">
      <w:pPr>
        <w:rPr>
          <w:lang w:val="en-IE"/>
        </w:rPr>
      </w:pPr>
      <w:r w:rsidRPr="00880C99">
        <w:rPr>
          <w:lang w:val="en-IE"/>
        </w:rPr>
        <w:t xml:space="preserve">Underline </w:t>
      </w:r>
      <w:r>
        <w:rPr>
          <w:lang w:val="en-IE"/>
        </w:rPr>
        <w:t xml:space="preserve">or highlight </w:t>
      </w:r>
      <w:r w:rsidRPr="00880C99">
        <w:rPr>
          <w:lang w:val="en-IE"/>
        </w:rPr>
        <w:t xml:space="preserve">all the </w:t>
      </w:r>
      <w:r w:rsidRPr="00880C99">
        <w:rPr>
          <w:b/>
          <w:lang w:val="en-IE"/>
        </w:rPr>
        <w:t>topic sentences</w:t>
      </w:r>
      <w:r w:rsidRPr="00880C99">
        <w:rPr>
          <w:lang w:val="en-IE"/>
        </w:rPr>
        <w:t xml:space="preserve"> in the text. </w:t>
      </w:r>
    </w:p>
    <w:p w14:paraId="49F2190B" w14:textId="4742A2B0" w:rsidR="00880C99" w:rsidRPr="00880C99" w:rsidRDefault="00880C99" w:rsidP="00880C99">
      <w:pPr>
        <w:rPr>
          <w:b/>
          <w:bCs/>
          <w:lang w:val="en-IE"/>
        </w:rPr>
      </w:pPr>
      <w:r w:rsidRPr="00880C99">
        <w:rPr>
          <w:b/>
          <w:bCs/>
          <w:lang w:val="en-IE"/>
        </w:rPr>
        <w:t>L2_exercise4</w:t>
      </w:r>
      <w:r>
        <w:rPr>
          <w:b/>
          <w:bCs/>
          <w:lang w:val="en-IE"/>
        </w:rPr>
        <w:t>_forecastingstatements.docx</w:t>
      </w:r>
    </w:p>
    <w:p w14:paraId="67B78F37" w14:textId="62682130" w:rsidR="00880C99" w:rsidRPr="00880C99" w:rsidRDefault="00880C99" w:rsidP="00880C99">
      <w:pPr>
        <w:rPr>
          <w:lang w:val="en-IE"/>
        </w:rPr>
      </w:pPr>
      <w:r w:rsidRPr="00880C99">
        <w:rPr>
          <w:lang w:val="en-IE"/>
        </w:rPr>
        <w:t xml:space="preserve">Underline all the </w:t>
      </w:r>
      <w:r w:rsidRPr="00880C99">
        <w:rPr>
          <w:b/>
          <w:lang w:val="en-IE"/>
        </w:rPr>
        <w:t>forecasting statements</w:t>
      </w:r>
      <w:r w:rsidRPr="00880C99">
        <w:rPr>
          <w:lang w:val="en-IE"/>
        </w:rPr>
        <w:t xml:space="preserve"> in the text. </w:t>
      </w:r>
    </w:p>
    <w:p w14:paraId="3DDAD248" w14:textId="77777777" w:rsidR="00764D9B" w:rsidRPr="0032607B" w:rsidRDefault="00764D9B" w:rsidP="00764D9B">
      <w:pPr>
        <w:pStyle w:val="berschrift3"/>
        <w:rPr>
          <w:lang w:val="en-GB"/>
        </w:rPr>
      </w:pPr>
      <w:r w:rsidRPr="0032607B">
        <w:rPr>
          <w:lang w:val="en-GB"/>
        </w:rPr>
        <w:t>Use Conventional Strategies</w:t>
      </w:r>
    </w:p>
    <w:p w14:paraId="0EC1E30F" w14:textId="77777777" w:rsidR="00764D9B" w:rsidRPr="0032607B" w:rsidRDefault="00764D9B" w:rsidP="00764D9B">
      <w:pPr>
        <w:rPr>
          <w:lang w:val="en-GB"/>
        </w:rPr>
      </w:pPr>
      <w:r w:rsidRPr="0032607B">
        <w:rPr>
          <w:lang w:val="en-GB"/>
        </w:rPr>
        <w:t>If you are having difficulties organizing information, there are some conventional, formulaic strategies that you can use. These are outlined in the next section. Probably won't talk about it until tomorrow.</w:t>
      </w:r>
    </w:p>
    <w:p w14:paraId="3F307431" w14:textId="77777777" w:rsidR="00764D9B" w:rsidRPr="0032607B" w:rsidRDefault="00764D9B" w:rsidP="00764D9B">
      <w:pPr>
        <w:pStyle w:val="berschrift2"/>
        <w:rPr>
          <w:lang w:val="en-GB"/>
        </w:rPr>
      </w:pPr>
      <w:r w:rsidRPr="0032607B">
        <w:rPr>
          <w:lang w:val="en-GB"/>
        </w:rPr>
        <w:lastRenderedPageBreak/>
        <w:t>Strategies for Organizing Texts</w:t>
      </w:r>
    </w:p>
    <w:p w14:paraId="40E6490D" w14:textId="77777777" w:rsidR="00764D9B" w:rsidRPr="0032607B" w:rsidRDefault="00764D9B" w:rsidP="00764D9B">
      <w:pPr>
        <w:rPr>
          <w:lang w:val="en-GB"/>
        </w:rPr>
      </w:pPr>
      <w:r w:rsidRPr="0032607B">
        <w:rPr>
          <w:lang w:val="en-GB"/>
        </w:rPr>
        <w:t>The organisational strategies we're going to talk about here work for segments of any kind and are based on recurring issues when presenting information.</w:t>
      </w:r>
    </w:p>
    <w:p w14:paraId="5D8D5BFA" w14:textId="172396D9" w:rsidR="00764D9B" w:rsidRPr="0032607B" w:rsidRDefault="00764D9B" w:rsidP="00764D9B">
      <w:pPr>
        <w:rPr>
          <w:lang w:val="en-GB"/>
        </w:rPr>
      </w:pPr>
      <w:r w:rsidRPr="0032607B">
        <w:rPr>
          <w:lang w:val="en-GB"/>
        </w:rPr>
        <w:t xml:space="preserve">Thes strategies are listed separately, but (like most guidelines) they are often intermixed with one another. </w:t>
      </w:r>
    </w:p>
    <w:p w14:paraId="130E6103" w14:textId="5A1848C4" w:rsidR="00764D9B" w:rsidRPr="0032607B" w:rsidRDefault="00764D9B" w:rsidP="00764D9B">
      <w:pPr>
        <w:pStyle w:val="Bullet"/>
        <w:rPr>
          <w:lang w:val="en-GB"/>
        </w:rPr>
      </w:pPr>
      <w:r w:rsidRPr="0032607B">
        <w:rPr>
          <w:lang w:val="en-GB"/>
        </w:rPr>
        <w:t>Grouping facts</w:t>
      </w:r>
      <w:r w:rsidR="00BF2D0B" w:rsidRPr="0032607B">
        <w:rPr>
          <w:lang w:val="en-GB"/>
        </w:rPr>
        <w:t xml:space="preserve"> </w:t>
      </w:r>
      <w:r w:rsidR="0026026A">
        <w:rPr>
          <w:lang w:val="en-GB"/>
        </w:rPr>
        <w:t xml:space="preserve">(Fig. </w:t>
      </w:r>
      <w:r w:rsidR="0026026A" w:rsidRPr="009F0C07">
        <w:rPr>
          <w:b/>
          <w:bCs/>
          <w:lang w:val="en-GB"/>
        </w:rPr>
        <w:t>1</w:t>
      </w:r>
      <w:r w:rsidR="0026026A">
        <w:rPr>
          <w:lang w:val="en-GB"/>
        </w:rPr>
        <w:t xml:space="preserve">, </w:t>
      </w:r>
      <w:r w:rsidR="0026026A" w:rsidRPr="009F0C07">
        <w:rPr>
          <w:b/>
          <w:bCs/>
          <w:lang w:val="en-GB"/>
        </w:rPr>
        <w:t>2</w:t>
      </w:r>
      <w:r w:rsidR="0026026A">
        <w:rPr>
          <w:lang w:val="en-GB"/>
        </w:rPr>
        <w:t xml:space="preserve">, </w:t>
      </w:r>
      <w:r w:rsidR="0026026A" w:rsidRPr="009F0C07">
        <w:rPr>
          <w:b/>
          <w:bCs/>
          <w:lang w:val="en-GB"/>
        </w:rPr>
        <w:t>3</w:t>
      </w:r>
      <w:r w:rsidR="0026026A">
        <w:rPr>
          <w:lang w:val="en-GB"/>
        </w:rPr>
        <w:t>)</w:t>
      </w:r>
    </w:p>
    <w:p w14:paraId="29AC65BD" w14:textId="768C5817" w:rsidR="00764D9B" w:rsidRPr="0032607B" w:rsidRDefault="00764D9B" w:rsidP="00764D9B">
      <w:pPr>
        <w:pStyle w:val="Bullet"/>
        <w:rPr>
          <w:lang w:val="en-GB"/>
        </w:rPr>
      </w:pPr>
      <w:r w:rsidRPr="0032607B">
        <w:rPr>
          <w:lang w:val="en-GB"/>
        </w:rPr>
        <w:t>Describing physical objects</w:t>
      </w:r>
      <w:r w:rsidR="00BF2D0B" w:rsidRPr="0032607B">
        <w:rPr>
          <w:lang w:val="en-GB"/>
        </w:rPr>
        <w:t xml:space="preserve"> </w:t>
      </w:r>
      <w:r w:rsidR="0036138A">
        <w:rPr>
          <w:lang w:val="en-GB"/>
        </w:rPr>
        <w:t xml:space="preserve">(Fig. </w:t>
      </w:r>
      <w:r w:rsidR="009F0C07" w:rsidRPr="009F0C07">
        <w:rPr>
          <w:b/>
          <w:bCs/>
          <w:lang w:val="en-GB"/>
        </w:rPr>
        <w:t>4</w:t>
      </w:r>
      <w:r w:rsidR="0036138A">
        <w:rPr>
          <w:lang w:val="en-GB"/>
        </w:rPr>
        <w:t>)</w:t>
      </w:r>
    </w:p>
    <w:p w14:paraId="55C7DF99" w14:textId="3A75BE98" w:rsidR="00764D9B" w:rsidRPr="0032607B" w:rsidRDefault="00764D9B" w:rsidP="00764D9B">
      <w:pPr>
        <w:pStyle w:val="Bullet"/>
        <w:rPr>
          <w:lang w:val="en-GB"/>
        </w:rPr>
      </w:pPr>
      <w:r w:rsidRPr="0032607B">
        <w:rPr>
          <w:lang w:val="en-GB"/>
        </w:rPr>
        <w:t>Describing processes</w:t>
      </w:r>
      <w:r w:rsidR="00BF2D0B" w:rsidRPr="0032607B">
        <w:rPr>
          <w:lang w:val="en-GB"/>
        </w:rPr>
        <w:t xml:space="preserve"> </w:t>
      </w:r>
      <w:r w:rsidR="0036138A">
        <w:rPr>
          <w:lang w:val="en-GB"/>
        </w:rPr>
        <w:t xml:space="preserve">(Fig. </w:t>
      </w:r>
      <w:r w:rsidR="009F0C07" w:rsidRPr="009F0C07">
        <w:rPr>
          <w:b/>
          <w:bCs/>
          <w:lang w:val="en-GB"/>
        </w:rPr>
        <w:t>5</w:t>
      </w:r>
      <w:r w:rsidR="0036138A">
        <w:rPr>
          <w:lang w:val="en-GB"/>
        </w:rPr>
        <w:t>)</w:t>
      </w:r>
    </w:p>
    <w:p w14:paraId="6FD9C58C" w14:textId="235B2688" w:rsidR="00764D9B" w:rsidRPr="0032607B" w:rsidRDefault="00764D9B" w:rsidP="00764D9B">
      <w:pPr>
        <w:pStyle w:val="Bullet"/>
        <w:rPr>
          <w:lang w:val="en-GB"/>
        </w:rPr>
      </w:pPr>
      <w:r w:rsidRPr="0032607B">
        <w:rPr>
          <w:lang w:val="en-GB"/>
        </w:rPr>
        <w:t>Presenting comparisons</w:t>
      </w:r>
      <w:r w:rsidR="00BF2D0B" w:rsidRPr="0032607B">
        <w:rPr>
          <w:lang w:val="en-GB"/>
        </w:rPr>
        <w:t xml:space="preserve"> </w:t>
      </w:r>
      <w:r w:rsidR="0036138A">
        <w:rPr>
          <w:lang w:val="en-GB"/>
        </w:rPr>
        <w:t xml:space="preserve">(Fig. </w:t>
      </w:r>
      <w:r w:rsidR="0036138A" w:rsidRPr="009F0C07">
        <w:rPr>
          <w:b/>
          <w:bCs/>
          <w:lang w:val="en-GB"/>
        </w:rPr>
        <w:t>4</w:t>
      </w:r>
      <w:r w:rsidR="0036138A">
        <w:rPr>
          <w:lang w:val="en-GB"/>
        </w:rPr>
        <w:t xml:space="preserve">, </w:t>
      </w:r>
      <w:r w:rsidR="0036138A" w:rsidRPr="009F0C07">
        <w:rPr>
          <w:b/>
          <w:bCs/>
          <w:lang w:val="en-GB"/>
        </w:rPr>
        <w:t>5</w:t>
      </w:r>
      <w:r w:rsidR="0036138A">
        <w:rPr>
          <w:lang w:val="en-GB"/>
        </w:rPr>
        <w:t>)</w:t>
      </w:r>
    </w:p>
    <w:p w14:paraId="107C8B51" w14:textId="149238CD" w:rsidR="00764D9B" w:rsidRPr="0032607B" w:rsidRDefault="00764D9B" w:rsidP="00764D9B">
      <w:pPr>
        <w:pStyle w:val="Bullet"/>
        <w:rPr>
          <w:lang w:val="en-GB"/>
        </w:rPr>
      </w:pPr>
      <w:r w:rsidRPr="0032607B">
        <w:rPr>
          <w:lang w:val="en-GB"/>
        </w:rPr>
        <w:t>Explaining cause and effect</w:t>
      </w:r>
      <w:r w:rsidR="00BF2D0B" w:rsidRPr="0032607B">
        <w:rPr>
          <w:lang w:val="en-GB"/>
        </w:rPr>
        <w:t xml:space="preserve"> </w:t>
      </w:r>
      <w:r w:rsidR="0036138A">
        <w:rPr>
          <w:lang w:val="en-GB"/>
        </w:rPr>
        <w:t xml:space="preserve">(Fig. </w:t>
      </w:r>
      <w:r w:rsidR="0036138A" w:rsidRPr="009F0C07">
        <w:rPr>
          <w:b/>
          <w:bCs/>
          <w:lang w:val="en-GB"/>
        </w:rPr>
        <w:t>8</w:t>
      </w:r>
      <w:r w:rsidR="0036138A">
        <w:rPr>
          <w:lang w:val="en-GB"/>
        </w:rPr>
        <w:t xml:space="preserve">, </w:t>
      </w:r>
      <w:r w:rsidR="0036138A" w:rsidRPr="009F0C07">
        <w:rPr>
          <w:b/>
          <w:bCs/>
          <w:lang w:val="en-GB"/>
        </w:rPr>
        <w:t>9</w:t>
      </w:r>
      <w:r w:rsidR="0036138A">
        <w:rPr>
          <w:lang w:val="en-GB"/>
        </w:rPr>
        <w:t>)</w:t>
      </w:r>
    </w:p>
    <w:p w14:paraId="14F954DB" w14:textId="521D9766" w:rsidR="00764D9B" w:rsidRPr="0032607B" w:rsidRDefault="00764D9B" w:rsidP="00764D9B">
      <w:pPr>
        <w:pStyle w:val="Bullet"/>
        <w:rPr>
          <w:lang w:val="en-GB"/>
        </w:rPr>
      </w:pPr>
      <w:r w:rsidRPr="0032607B">
        <w:rPr>
          <w:lang w:val="en-GB"/>
        </w:rPr>
        <w:t>Describing problems and solutions</w:t>
      </w:r>
      <w:r w:rsidR="00BF2D0B" w:rsidRPr="0032607B">
        <w:rPr>
          <w:lang w:val="en-GB"/>
        </w:rPr>
        <w:t xml:space="preserve"> </w:t>
      </w:r>
      <w:r w:rsidR="0036138A">
        <w:rPr>
          <w:lang w:val="en-GB"/>
        </w:rPr>
        <w:t xml:space="preserve">(Fig. </w:t>
      </w:r>
      <w:r w:rsidR="0036138A" w:rsidRPr="009F0C07">
        <w:rPr>
          <w:b/>
          <w:bCs/>
          <w:lang w:val="en-GB"/>
        </w:rPr>
        <w:t>91</w:t>
      </w:r>
      <w:r w:rsidR="0036138A">
        <w:rPr>
          <w:lang w:val="en-GB"/>
        </w:rPr>
        <w:t>,</w:t>
      </w:r>
      <w:r w:rsidR="009F0C07">
        <w:rPr>
          <w:lang w:val="en-GB"/>
        </w:rPr>
        <w:t xml:space="preserve"> </w:t>
      </w:r>
      <w:r w:rsidR="0036138A" w:rsidRPr="009F0C07">
        <w:rPr>
          <w:b/>
          <w:bCs/>
          <w:lang w:val="en-GB"/>
        </w:rPr>
        <w:t>92</w:t>
      </w:r>
      <w:r w:rsidR="0036138A">
        <w:rPr>
          <w:lang w:val="en-GB"/>
        </w:rPr>
        <w:t>)</w:t>
      </w:r>
    </w:p>
    <w:p w14:paraId="3C391267" w14:textId="77777777" w:rsidR="00764D9B" w:rsidRPr="0032607B" w:rsidRDefault="00764D9B" w:rsidP="00764D9B">
      <w:pPr>
        <w:pStyle w:val="berschrift3"/>
        <w:rPr>
          <w:lang w:val="en-GB"/>
        </w:rPr>
      </w:pPr>
      <w:r w:rsidRPr="0032607B">
        <w:rPr>
          <w:lang w:val="en-GB"/>
        </w:rPr>
        <w:t>Grouping Facts</w:t>
      </w:r>
    </w:p>
    <w:p w14:paraId="7483BFC6" w14:textId="77777777" w:rsidR="00764D9B" w:rsidRPr="0032607B" w:rsidRDefault="00764D9B" w:rsidP="00764D9B">
      <w:pPr>
        <w:rPr>
          <w:lang w:val="en-GB"/>
        </w:rPr>
      </w:pPr>
      <w:r w:rsidRPr="0032607B">
        <w:rPr>
          <w:lang w:val="en-GB"/>
        </w:rPr>
        <w:t xml:space="preserve">This also called </w:t>
      </w:r>
      <w:r w:rsidRPr="0032607B">
        <w:rPr>
          <w:i/>
          <w:iCs/>
          <w:lang w:val="en-GB"/>
        </w:rPr>
        <w:t>classification</w:t>
      </w:r>
      <w:r w:rsidRPr="0032607B">
        <w:rPr>
          <w:lang w:val="en-GB"/>
        </w:rPr>
        <w:t xml:space="preserve">. Classification is a good way to deal with a miscellaneous set of facts. </w:t>
      </w:r>
    </w:p>
    <w:p w14:paraId="7D60FE45" w14:textId="77777777" w:rsidR="00764D9B" w:rsidRPr="0032607B" w:rsidRDefault="00764D9B" w:rsidP="00764D9B">
      <w:pPr>
        <w:rPr>
          <w:lang w:val="en-GB"/>
        </w:rPr>
      </w:pPr>
      <w:r w:rsidRPr="0032607B">
        <w:rPr>
          <w:b/>
          <w:bCs/>
          <w:lang w:val="en-GB"/>
        </w:rPr>
        <w:t>The pattern you choose must be meaningful for your reader.</w:t>
      </w:r>
      <w:r w:rsidRPr="0032607B">
        <w:rPr>
          <w:lang w:val="en-GB"/>
        </w:rPr>
        <w:t xml:space="preserve"> </w:t>
      </w:r>
    </w:p>
    <w:p w14:paraId="0D079A46" w14:textId="77777777" w:rsidR="00764D9B" w:rsidRPr="0032607B" w:rsidRDefault="00764D9B" w:rsidP="00764D9B">
      <w:pPr>
        <w:rPr>
          <w:lang w:val="en-GB"/>
        </w:rPr>
      </w:pPr>
      <w:r w:rsidRPr="0032607B">
        <w:rPr>
          <w:lang w:val="en-GB"/>
        </w:rPr>
        <w:t xml:space="preserve">This is my mantra in this discussion of strategies for organising segments. It applies at </w:t>
      </w:r>
      <w:r w:rsidRPr="0032607B">
        <w:rPr>
          <w:b/>
          <w:bCs/>
          <w:lang w:val="en-GB"/>
        </w:rPr>
        <w:t>all levels</w:t>
      </w:r>
      <w:r w:rsidRPr="0032607B">
        <w:rPr>
          <w:lang w:val="en-GB"/>
        </w:rPr>
        <w:t xml:space="preserve">. </w:t>
      </w:r>
    </w:p>
    <w:p w14:paraId="77B636FC" w14:textId="4A3C3E46" w:rsidR="00764D9B" w:rsidRPr="0032607B" w:rsidRDefault="00764D9B" w:rsidP="00764D9B">
      <w:pPr>
        <w:rPr>
          <w:lang w:val="en-GB"/>
        </w:rPr>
      </w:pPr>
      <w:r w:rsidRPr="0032607B">
        <w:rPr>
          <w:lang w:val="en-GB"/>
        </w:rPr>
        <w:t xml:space="preserve">One way is to organise material into parallel groups of related items. The groups must provide a place, and </w:t>
      </w:r>
      <w:r w:rsidRPr="0032607B">
        <w:rPr>
          <w:i/>
          <w:iCs/>
          <w:lang w:val="en-GB"/>
        </w:rPr>
        <w:t>only one</w:t>
      </w:r>
      <w:r w:rsidRPr="0032607B">
        <w:rPr>
          <w:lang w:val="en-GB"/>
        </w:rPr>
        <w:t xml:space="preserve"> place, for every item that </w:t>
      </w:r>
      <w:proofErr w:type="gramStart"/>
      <w:r w:rsidRPr="0032607B">
        <w:rPr>
          <w:lang w:val="en-GB"/>
        </w:rPr>
        <w:t>has to</w:t>
      </w:r>
      <w:proofErr w:type="gramEnd"/>
      <w:r w:rsidRPr="0032607B">
        <w:rPr>
          <w:lang w:val="en-GB"/>
        </w:rPr>
        <w:t xml:space="preserve"> be classified and must </w:t>
      </w:r>
      <w:r w:rsidR="00466415" w:rsidRPr="0032607B">
        <w:rPr>
          <w:lang w:val="en-GB"/>
        </w:rPr>
        <w:t>accommodate</w:t>
      </w:r>
      <w:r w:rsidRPr="0032607B">
        <w:rPr>
          <w:lang w:val="en-GB"/>
        </w:rPr>
        <w:t xml:space="preserve"> the information in a way your readers will find useful. </w:t>
      </w:r>
    </w:p>
    <w:p w14:paraId="24684D4C" w14:textId="77777777" w:rsidR="00764D9B" w:rsidRPr="0032607B" w:rsidRDefault="00764D9B" w:rsidP="00764D9B">
      <w:pPr>
        <w:pStyle w:val="berschrift4"/>
        <w:rPr>
          <w:lang w:val="en-GB"/>
        </w:rPr>
      </w:pPr>
      <w:r w:rsidRPr="0032607B">
        <w:rPr>
          <w:lang w:val="en-GB"/>
        </w:rPr>
        <w:t>Formal Classification</w:t>
      </w:r>
    </w:p>
    <w:p w14:paraId="506A17E1" w14:textId="1C2013A7" w:rsidR="00764D9B" w:rsidRPr="0032607B" w:rsidRDefault="00764D9B" w:rsidP="00764D9B">
      <w:pPr>
        <w:rPr>
          <w:lang w:val="en-GB"/>
        </w:rPr>
      </w:pPr>
      <w:r w:rsidRPr="0032607B">
        <w:rPr>
          <w:lang w:val="en-GB"/>
        </w:rPr>
        <w:t xml:space="preserve">In </w:t>
      </w:r>
      <w:r w:rsidRPr="0032607B">
        <w:rPr>
          <w:i/>
          <w:iCs/>
          <w:lang w:val="en-GB"/>
        </w:rPr>
        <w:t>formal classification</w:t>
      </w:r>
      <w:r w:rsidRPr="0032607B">
        <w:rPr>
          <w:lang w:val="en-GB"/>
        </w:rPr>
        <w:t xml:space="preserve">, you group items according to a principle of classification, i.e., according to some observable characteristic that every item in the group </w:t>
      </w:r>
      <w:r w:rsidR="00B9425C" w:rsidRPr="0032607B">
        <w:rPr>
          <w:lang w:val="en-GB"/>
        </w:rPr>
        <w:t>possesses</w:t>
      </w:r>
      <w:r w:rsidRPr="0032607B">
        <w:rPr>
          <w:lang w:val="en-GB"/>
        </w:rPr>
        <w:t xml:space="preserve">. For </w:t>
      </w:r>
      <w:proofErr w:type="gramStart"/>
      <w:r w:rsidRPr="0032607B">
        <w:rPr>
          <w:lang w:val="en-GB"/>
        </w:rPr>
        <w:t>example</w:t>
      </w:r>
      <w:proofErr w:type="gramEnd"/>
      <w:r w:rsidRPr="0032607B">
        <w:rPr>
          <w:lang w:val="en-GB"/>
        </w:rPr>
        <w:t xml:space="preserve"> for cars: price, colour, horsepower. Each car has a colour, price and horsepower value, and because each car has only one price, one colour, etc.</w:t>
      </w:r>
      <w:proofErr w:type="gramStart"/>
      <w:r w:rsidRPr="0032607B">
        <w:rPr>
          <w:lang w:val="en-GB"/>
        </w:rPr>
        <w:t>,  there</w:t>
      </w:r>
      <w:proofErr w:type="gramEnd"/>
      <w:r w:rsidRPr="0032607B">
        <w:rPr>
          <w:lang w:val="en-GB"/>
        </w:rPr>
        <w:t xml:space="preserve"> will be one place for each item. You only use one principle at a time:</w:t>
      </w:r>
    </w:p>
    <w:p w14:paraId="020070C8" w14:textId="77777777" w:rsidR="00764D9B" w:rsidRPr="0032607B" w:rsidRDefault="00764D9B" w:rsidP="00764D9B">
      <w:pPr>
        <w:rPr>
          <w:lang w:val="en-GB"/>
        </w:rPr>
      </w:pPr>
    </w:p>
    <w:tbl>
      <w:tblPr>
        <w:tblStyle w:val="ListTable3-Accent1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08"/>
        <w:gridCol w:w="2708"/>
        <w:gridCol w:w="3872"/>
      </w:tblGrid>
      <w:tr w:rsidR="00764D9B" w:rsidRPr="0032607B" w14:paraId="39B0AB06" w14:textId="77777777" w:rsidTr="003234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6" w:type="dxa"/>
            <w:tcBorders>
              <w:bottom w:val="none" w:sz="0" w:space="0" w:color="auto"/>
              <w:right w:val="none" w:sz="0" w:space="0" w:color="auto"/>
            </w:tcBorders>
            <w:shd w:val="clear" w:color="auto" w:fill="auto"/>
          </w:tcPr>
          <w:p w14:paraId="65F3511E" w14:textId="77777777" w:rsidR="00764D9B" w:rsidRPr="0032607B" w:rsidRDefault="00764D9B" w:rsidP="00323499">
            <w:pPr>
              <w:pStyle w:val="Bullet"/>
              <w:rPr>
                <w:b w:val="0"/>
                <w:color w:val="auto"/>
                <w:lang w:val="en-GB"/>
              </w:rPr>
            </w:pPr>
            <w:r w:rsidRPr="0032607B">
              <w:rPr>
                <w:b w:val="0"/>
                <w:color w:val="auto"/>
                <w:lang w:val="en-GB"/>
              </w:rPr>
              <w:t xml:space="preserve">Cars built in the </w:t>
            </w:r>
            <w:proofErr w:type="gramStart"/>
            <w:r w:rsidRPr="0032607B">
              <w:rPr>
                <w:b w:val="0"/>
                <w:color w:val="auto"/>
                <w:lang w:val="en-GB"/>
              </w:rPr>
              <w:t>US</w:t>
            </w:r>
            <w:proofErr w:type="gramEnd"/>
          </w:p>
          <w:p w14:paraId="427BC909" w14:textId="77777777" w:rsidR="00764D9B" w:rsidRPr="0032607B" w:rsidRDefault="00764D9B" w:rsidP="00323499">
            <w:pPr>
              <w:pStyle w:val="Bullet"/>
              <w:rPr>
                <w:b w:val="0"/>
                <w:color w:val="auto"/>
                <w:lang w:val="en-GB"/>
              </w:rPr>
            </w:pPr>
            <w:r w:rsidRPr="0032607B">
              <w:rPr>
                <w:b w:val="0"/>
                <w:color w:val="auto"/>
                <w:lang w:val="en-GB"/>
              </w:rPr>
              <w:t>Cars built in other countries</w:t>
            </w:r>
          </w:p>
        </w:tc>
        <w:tc>
          <w:tcPr>
            <w:tcW w:w="3096" w:type="dxa"/>
            <w:shd w:val="clear" w:color="auto" w:fill="auto"/>
          </w:tcPr>
          <w:p w14:paraId="21DC46A6"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Cars built in the </w:t>
            </w:r>
            <w:proofErr w:type="gramStart"/>
            <w:r w:rsidRPr="0032607B">
              <w:rPr>
                <w:b w:val="0"/>
                <w:color w:val="auto"/>
                <w:lang w:val="en-GB"/>
              </w:rPr>
              <w:t>US</w:t>
            </w:r>
            <w:proofErr w:type="gramEnd"/>
          </w:p>
          <w:p w14:paraId="1A8F02C2"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Cars built in other </w:t>
            </w:r>
            <w:proofErr w:type="gramStart"/>
            <w:r w:rsidRPr="0032607B">
              <w:rPr>
                <w:b w:val="0"/>
                <w:color w:val="auto"/>
                <w:lang w:val="en-GB"/>
              </w:rPr>
              <w:t>countries</w:t>
            </w:r>
            <w:proofErr w:type="gramEnd"/>
          </w:p>
          <w:p w14:paraId="7B6985A5"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Cars that are expensive</w:t>
            </w:r>
          </w:p>
          <w:p w14:paraId="1A38FB7D" w14:textId="77777777" w:rsidR="00764D9B" w:rsidRPr="0032607B" w:rsidRDefault="00764D9B" w:rsidP="00323499">
            <w:pPr>
              <w:pStyle w:val="430TableListBullet"/>
              <w:numPr>
                <w:ilvl w:val="0"/>
                <w:numId w:val="0"/>
              </w:numPr>
              <w:ind w:left="720"/>
              <w:cnfStyle w:val="100000000000" w:firstRow="1" w:lastRow="0" w:firstColumn="0" w:lastColumn="0" w:oddVBand="0" w:evenVBand="0" w:oddHBand="0" w:evenHBand="0" w:firstRowFirstColumn="0" w:firstRowLastColumn="0" w:lastRowFirstColumn="0" w:lastRowLastColumn="0"/>
              <w:rPr>
                <w:b w:val="0"/>
                <w:color w:val="auto"/>
                <w:lang w:val="en-GB"/>
              </w:rPr>
            </w:pPr>
          </w:p>
        </w:tc>
        <w:tc>
          <w:tcPr>
            <w:tcW w:w="3096" w:type="dxa"/>
            <w:shd w:val="clear" w:color="auto" w:fill="auto"/>
          </w:tcPr>
          <w:p w14:paraId="1714974C"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Cars built in the </w:t>
            </w:r>
            <w:proofErr w:type="gramStart"/>
            <w:r w:rsidRPr="0032607B">
              <w:rPr>
                <w:b w:val="0"/>
                <w:color w:val="auto"/>
                <w:lang w:val="en-GB"/>
              </w:rPr>
              <w:t>US</w:t>
            </w:r>
            <w:proofErr w:type="gramEnd"/>
          </w:p>
          <w:p w14:paraId="0BFCEA85" w14:textId="77777777" w:rsidR="00764D9B" w:rsidRPr="0032607B" w:rsidRDefault="00764D9B" w:rsidP="00323499">
            <w:pPr>
              <w:pStyle w:val="Bullet"/>
              <w:numPr>
                <w:ilvl w:val="1"/>
                <w:numId w:val="2"/>
              </w:numPr>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Expensive cars</w:t>
            </w:r>
          </w:p>
          <w:p w14:paraId="00BDB4BB" w14:textId="77777777" w:rsidR="00764D9B" w:rsidRPr="0032607B" w:rsidRDefault="00764D9B" w:rsidP="00323499">
            <w:pPr>
              <w:pStyle w:val="Bullet"/>
              <w:numPr>
                <w:ilvl w:val="1"/>
                <w:numId w:val="2"/>
              </w:numPr>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Inexpensive cars</w:t>
            </w:r>
          </w:p>
          <w:p w14:paraId="08CB1732"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Cars built in other </w:t>
            </w:r>
            <w:proofErr w:type="gramStart"/>
            <w:r w:rsidRPr="0032607B">
              <w:rPr>
                <w:b w:val="0"/>
                <w:color w:val="auto"/>
                <w:lang w:val="en-GB"/>
              </w:rPr>
              <w:t>countries</w:t>
            </w:r>
            <w:proofErr w:type="gramEnd"/>
          </w:p>
          <w:p w14:paraId="7245818D" w14:textId="77777777" w:rsidR="00764D9B" w:rsidRPr="0032607B" w:rsidRDefault="00764D9B" w:rsidP="00323499">
            <w:pPr>
              <w:pStyle w:val="Bullet"/>
              <w:numPr>
                <w:ilvl w:val="1"/>
                <w:numId w:val="2"/>
              </w:numPr>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Expensive cars</w:t>
            </w:r>
          </w:p>
          <w:p w14:paraId="6F87DFE4" w14:textId="77777777" w:rsidR="00764D9B" w:rsidRPr="0032607B" w:rsidRDefault="00764D9B" w:rsidP="00323499">
            <w:pPr>
              <w:pStyle w:val="Bullet"/>
              <w:numPr>
                <w:ilvl w:val="1"/>
                <w:numId w:val="2"/>
              </w:numPr>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Inexpensive cars </w:t>
            </w:r>
          </w:p>
          <w:p w14:paraId="4AA51202" w14:textId="77777777" w:rsidR="00764D9B" w:rsidRPr="0032607B" w:rsidRDefault="00764D9B" w:rsidP="00323499">
            <w:pPr>
              <w:pStyle w:val="Bullet"/>
              <w:numPr>
                <w:ilvl w:val="0"/>
                <w:numId w:val="0"/>
              </w:numPr>
              <w:ind w:left="720"/>
              <w:cnfStyle w:val="100000000000" w:firstRow="1" w:lastRow="0" w:firstColumn="0" w:lastColumn="0" w:oddVBand="0" w:evenVBand="0" w:oddHBand="0" w:evenHBand="0" w:firstRowFirstColumn="0" w:firstRowLastColumn="0" w:lastRowFirstColumn="0" w:lastRowLastColumn="0"/>
              <w:rPr>
                <w:b w:val="0"/>
                <w:color w:val="auto"/>
                <w:lang w:val="en-GB"/>
              </w:rPr>
            </w:pPr>
          </w:p>
        </w:tc>
      </w:tr>
      <w:tr w:rsidR="00764D9B" w:rsidRPr="0032607B" w14:paraId="58C08AC5" w14:textId="77777777" w:rsidTr="00323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Borders>
              <w:top w:val="none" w:sz="0" w:space="0" w:color="auto"/>
              <w:bottom w:val="none" w:sz="0" w:space="0" w:color="auto"/>
              <w:right w:val="none" w:sz="0" w:space="0" w:color="auto"/>
            </w:tcBorders>
            <w:shd w:val="clear" w:color="auto" w:fill="auto"/>
          </w:tcPr>
          <w:p w14:paraId="499DC5EB" w14:textId="77777777" w:rsidR="00764D9B" w:rsidRPr="0032607B" w:rsidRDefault="00764D9B" w:rsidP="00323499">
            <w:pPr>
              <w:jc w:val="right"/>
              <w:rPr>
                <w:b w:val="0"/>
                <w:lang w:val="en-GB"/>
              </w:rPr>
            </w:pPr>
            <w:r w:rsidRPr="0032607B">
              <w:rPr>
                <w:noProof/>
                <w:lang w:val="en-GB" w:eastAsia="en-GB"/>
              </w:rPr>
              <w:drawing>
                <wp:inline distT="0" distB="0" distL="0" distR="0" wp14:anchorId="0A3FBCA5" wp14:editId="4A34C22F">
                  <wp:extent cx="389880" cy="410400"/>
                  <wp:effectExtent l="19050" t="0" r="0" b="0"/>
                  <wp:docPr id="12" name="Picture 1" descr="C:\Users\Synnøva\AppData\Local\Microsoft\Windows\INetCache\IE\38F2NI41\978px-Green-checkmark.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nnøva\AppData\Local\Microsoft\Windows\INetCache\IE\38F2NI41\978px-Green-checkmark.svg[1].png"/>
                          <pic:cNvPicPr>
                            <a:picLocks noChangeAspect="1" noChangeArrowheads="1"/>
                          </pic:cNvPicPr>
                        </pic:nvPicPr>
                        <pic:blipFill>
                          <a:blip r:embed="rId15" cstate="print"/>
                          <a:srcRect/>
                          <a:stretch>
                            <a:fillRect/>
                          </a:stretch>
                        </pic:blipFill>
                        <pic:spPr bwMode="auto">
                          <a:xfrm>
                            <a:off x="0" y="0"/>
                            <a:ext cx="389880" cy="410400"/>
                          </a:xfrm>
                          <a:prstGeom prst="rect">
                            <a:avLst/>
                          </a:prstGeom>
                          <a:noFill/>
                          <a:ln w="9525">
                            <a:noFill/>
                            <a:miter lim="800000"/>
                            <a:headEnd/>
                            <a:tailEnd/>
                          </a:ln>
                        </pic:spPr>
                      </pic:pic>
                    </a:graphicData>
                  </a:graphic>
                </wp:inline>
              </w:drawing>
            </w:r>
          </w:p>
        </w:tc>
        <w:tc>
          <w:tcPr>
            <w:tcW w:w="3096" w:type="dxa"/>
            <w:tcBorders>
              <w:top w:val="none" w:sz="0" w:space="0" w:color="auto"/>
              <w:bottom w:val="none" w:sz="0" w:space="0" w:color="auto"/>
            </w:tcBorders>
            <w:shd w:val="clear" w:color="auto" w:fill="auto"/>
          </w:tcPr>
          <w:p w14:paraId="44BE9FD0" w14:textId="77777777" w:rsidR="00764D9B" w:rsidRPr="0032607B" w:rsidRDefault="00764D9B" w:rsidP="00323499">
            <w:pPr>
              <w:jc w:val="right"/>
              <w:cnfStyle w:val="000000100000" w:firstRow="0" w:lastRow="0" w:firstColumn="0" w:lastColumn="0" w:oddVBand="0" w:evenVBand="0" w:oddHBand="1" w:evenHBand="0" w:firstRowFirstColumn="0" w:firstRowLastColumn="0" w:lastRowFirstColumn="0" w:lastRowLastColumn="0"/>
              <w:rPr>
                <w:lang w:val="en-GB"/>
              </w:rPr>
            </w:pPr>
            <w:r w:rsidRPr="0032607B">
              <w:rPr>
                <w:noProof/>
                <w:lang w:val="en-GB" w:eastAsia="en-GB"/>
              </w:rPr>
              <w:drawing>
                <wp:inline distT="0" distB="0" distL="0" distR="0" wp14:anchorId="650A6069" wp14:editId="5A218618">
                  <wp:extent cx="423946" cy="409575"/>
                  <wp:effectExtent l="19050" t="0" r="0" b="0"/>
                  <wp:docPr id="8" name="Picture 2" descr="C:\Users\Synnøva\AppData\Local\Microsoft\Windows\INetCache\IE\38F2NI41\1024px-Red_x.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nnøva\AppData\Local\Microsoft\Windows\INetCache\IE\38F2NI41\1024px-Red_x.svg[1].png"/>
                          <pic:cNvPicPr>
                            <a:picLocks noChangeAspect="1" noChangeArrowheads="1"/>
                          </pic:cNvPicPr>
                        </pic:nvPicPr>
                        <pic:blipFill>
                          <a:blip r:embed="rId16" cstate="print"/>
                          <a:srcRect/>
                          <a:stretch>
                            <a:fillRect/>
                          </a:stretch>
                        </pic:blipFill>
                        <pic:spPr bwMode="auto">
                          <a:xfrm>
                            <a:off x="0" y="0"/>
                            <a:ext cx="423946" cy="409575"/>
                          </a:xfrm>
                          <a:prstGeom prst="rect">
                            <a:avLst/>
                          </a:prstGeom>
                          <a:noFill/>
                          <a:ln w="9525">
                            <a:noFill/>
                            <a:miter lim="800000"/>
                            <a:headEnd/>
                            <a:tailEnd/>
                          </a:ln>
                        </pic:spPr>
                      </pic:pic>
                    </a:graphicData>
                  </a:graphic>
                </wp:inline>
              </w:drawing>
            </w:r>
          </w:p>
        </w:tc>
        <w:tc>
          <w:tcPr>
            <w:tcW w:w="3096" w:type="dxa"/>
            <w:tcBorders>
              <w:top w:val="none" w:sz="0" w:space="0" w:color="auto"/>
              <w:bottom w:val="none" w:sz="0" w:space="0" w:color="auto"/>
            </w:tcBorders>
            <w:shd w:val="clear" w:color="auto" w:fill="auto"/>
          </w:tcPr>
          <w:p w14:paraId="6005C76D" w14:textId="77777777" w:rsidR="00764D9B" w:rsidRPr="0032607B" w:rsidRDefault="00764D9B" w:rsidP="00323499">
            <w:pPr>
              <w:jc w:val="right"/>
              <w:cnfStyle w:val="000000100000" w:firstRow="0" w:lastRow="0" w:firstColumn="0" w:lastColumn="0" w:oddVBand="0" w:evenVBand="0" w:oddHBand="1" w:evenHBand="0" w:firstRowFirstColumn="0" w:firstRowLastColumn="0" w:lastRowFirstColumn="0" w:lastRowLastColumn="0"/>
              <w:rPr>
                <w:lang w:val="en-GB"/>
              </w:rPr>
            </w:pPr>
            <w:r w:rsidRPr="0032607B">
              <w:rPr>
                <w:noProof/>
                <w:lang w:val="en-GB" w:eastAsia="en-GB"/>
              </w:rPr>
              <w:drawing>
                <wp:inline distT="0" distB="0" distL="0" distR="0" wp14:anchorId="53221A6A" wp14:editId="5E5C2A39">
                  <wp:extent cx="389880" cy="410400"/>
                  <wp:effectExtent l="19050" t="0" r="0" b="0"/>
                  <wp:docPr id="10" name="Picture 1" descr="C:\Users\Synnøva\AppData\Local\Microsoft\Windows\INetCache\IE\38F2NI41\978px-Green-checkmark.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nnøva\AppData\Local\Microsoft\Windows\INetCache\IE\38F2NI41\978px-Green-checkmark.svg[1].png"/>
                          <pic:cNvPicPr>
                            <a:picLocks noChangeAspect="1" noChangeArrowheads="1"/>
                          </pic:cNvPicPr>
                        </pic:nvPicPr>
                        <pic:blipFill>
                          <a:blip r:embed="rId15" cstate="print"/>
                          <a:srcRect/>
                          <a:stretch>
                            <a:fillRect/>
                          </a:stretch>
                        </pic:blipFill>
                        <pic:spPr bwMode="auto">
                          <a:xfrm>
                            <a:off x="0" y="0"/>
                            <a:ext cx="389880" cy="410400"/>
                          </a:xfrm>
                          <a:prstGeom prst="rect">
                            <a:avLst/>
                          </a:prstGeom>
                          <a:noFill/>
                          <a:ln w="9525">
                            <a:noFill/>
                            <a:miter lim="800000"/>
                            <a:headEnd/>
                            <a:tailEnd/>
                          </a:ln>
                        </pic:spPr>
                      </pic:pic>
                    </a:graphicData>
                  </a:graphic>
                </wp:inline>
              </w:drawing>
            </w:r>
          </w:p>
        </w:tc>
      </w:tr>
    </w:tbl>
    <w:p w14:paraId="6D98902A" w14:textId="77777777" w:rsidR="00764D9B" w:rsidRPr="0032607B" w:rsidRDefault="00764D9B" w:rsidP="00764D9B">
      <w:pPr>
        <w:rPr>
          <w:lang w:val="en-GB"/>
        </w:rPr>
      </w:pPr>
    </w:p>
    <w:p w14:paraId="10DF8AFB" w14:textId="77777777" w:rsidR="00764D9B" w:rsidRPr="0032607B" w:rsidRDefault="00764D9B" w:rsidP="00764D9B">
      <w:pPr>
        <w:rPr>
          <w:lang w:val="en-GB"/>
        </w:rPr>
      </w:pPr>
      <w:r w:rsidRPr="0032607B">
        <w:rPr>
          <w:lang w:val="en-GB"/>
        </w:rPr>
        <w:t>Use only one characteristic (first list).</w:t>
      </w:r>
    </w:p>
    <w:p w14:paraId="6AE36C10" w14:textId="77777777" w:rsidR="00764D9B" w:rsidRPr="0032607B" w:rsidRDefault="00764D9B" w:rsidP="00764D9B">
      <w:pPr>
        <w:rPr>
          <w:lang w:val="en-GB"/>
        </w:rPr>
      </w:pPr>
      <w:r w:rsidRPr="0032607B">
        <w:rPr>
          <w:lang w:val="en-GB"/>
        </w:rPr>
        <w:lastRenderedPageBreak/>
        <w:t xml:space="preserve">The second list does not work, because two characteristics have been used. In this case, you need another level of classification (third list). </w:t>
      </w:r>
    </w:p>
    <w:p w14:paraId="31B59A73" w14:textId="77777777" w:rsidR="00764D9B" w:rsidRPr="0032607B" w:rsidRDefault="00764D9B" w:rsidP="00764D9B">
      <w:pPr>
        <w:pStyle w:val="berschrift4"/>
        <w:rPr>
          <w:lang w:val="en-GB"/>
        </w:rPr>
      </w:pPr>
      <w:r w:rsidRPr="0032607B">
        <w:rPr>
          <w:lang w:val="en-GB"/>
        </w:rPr>
        <w:t>Informal Classification</w:t>
      </w:r>
    </w:p>
    <w:p w14:paraId="1EF2F257" w14:textId="77777777" w:rsidR="00764D9B" w:rsidRPr="0032607B" w:rsidRDefault="00764D9B" w:rsidP="00764D9B">
      <w:pPr>
        <w:rPr>
          <w:lang w:val="en-GB"/>
        </w:rPr>
      </w:pPr>
      <w:r w:rsidRPr="0032607B">
        <w:rPr>
          <w:lang w:val="en-GB"/>
        </w:rPr>
        <w:t xml:space="preserve">In </w:t>
      </w:r>
      <w:r w:rsidRPr="0032607B">
        <w:rPr>
          <w:i/>
          <w:iCs/>
          <w:lang w:val="en-GB"/>
        </w:rPr>
        <w:t>informal classification</w:t>
      </w:r>
      <w:r w:rsidRPr="0032607B">
        <w:rPr>
          <w:lang w:val="en-GB"/>
        </w:rPr>
        <w:t>, items are classified not using objective characteristics, but by applying subjective interpretation:</w:t>
      </w:r>
    </w:p>
    <w:tbl>
      <w:tblPr>
        <w:tblStyle w:val="ListTable3-Accent1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48"/>
        <w:gridCol w:w="4449"/>
      </w:tblGrid>
      <w:tr w:rsidR="00764D9B" w:rsidRPr="00A819CD" w14:paraId="1652B003" w14:textId="77777777" w:rsidTr="003234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48" w:type="dxa"/>
            <w:tcBorders>
              <w:bottom w:val="none" w:sz="0" w:space="0" w:color="auto"/>
            </w:tcBorders>
            <w:shd w:val="clear" w:color="auto" w:fill="auto"/>
          </w:tcPr>
          <w:p w14:paraId="6947AECC" w14:textId="77777777" w:rsidR="00764D9B" w:rsidRPr="0032607B" w:rsidRDefault="00764D9B" w:rsidP="00323499">
            <w:pPr>
              <w:pStyle w:val="Bullet"/>
              <w:rPr>
                <w:b w:val="0"/>
                <w:color w:val="auto"/>
                <w:lang w:val="en-GB"/>
              </w:rPr>
            </w:pPr>
            <w:r w:rsidRPr="0032607B">
              <w:rPr>
                <w:b w:val="0"/>
                <w:color w:val="auto"/>
                <w:lang w:val="en-GB"/>
              </w:rPr>
              <w:t xml:space="preserve">Focus on </w:t>
            </w:r>
            <w:proofErr w:type="gramStart"/>
            <w:r w:rsidRPr="0032607B">
              <w:rPr>
                <w:b w:val="0"/>
                <w:color w:val="auto"/>
                <w:lang w:val="en-GB"/>
              </w:rPr>
              <w:t>price</w:t>
            </w:r>
            <w:proofErr w:type="gramEnd"/>
          </w:p>
          <w:p w14:paraId="7E09B4FA" w14:textId="77777777" w:rsidR="00764D9B" w:rsidRPr="0032607B" w:rsidRDefault="00764D9B" w:rsidP="00323499">
            <w:pPr>
              <w:pStyle w:val="Bullet"/>
              <w:rPr>
                <w:b w:val="0"/>
                <w:color w:val="auto"/>
                <w:lang w:val="en-GB"/>
              </w:rPr>
            </w:pPr>
            <w:r w:rsidRPr="0032607B">
              <w:rPr>
                <w:b w:val="0"/>
                <w:color w:val="auto"/>
                <w:lang w:val="en-GB"/>
              </w:rPr>
              <w:t xml:space="preserve">Focus on established </w:t>
            </w:r>
            <w:proofErr w:type="gramStart"/>
            <w:r w:rsidRPr="0032607B">
              <w:rPr>
                <w:b w:val="0"/>
                <w:color w:val="auto"/>
                <w:lang w:val="en-GB"/>
              </w:rPr>
              <w:t>reputations</w:t>
            </w:r>
            <w:proofErr w:type="gramEnd"/>
          </w:p>
          <w:p w14:paraId="5570D819" w14:textId="77777777" w:rsidR="00764D9B" w:rsidRPr="0032607B" w:rsidRDefault="00764D9B" w:rsidP="00323499">
            <w:pPr>
              <w:pStyle w:val="Bullet"/>
              <w:rPr>
                <w:b w:val="0"/>
                <w:color w:val="auto"/>
                <w:lang w:val="en-GB"/>
              </w:rPr>
            </w:pPr>
            <w:r w:rsidRPr="0032607B">
              <w:rPr>
                <w:b w:val="0"/>
                <w:color w:val="auto"/>
                <w:lang w:val="en-GB"/>
              </w:rPr>
              <w:t xml:space="preserve">Focus on advantages over a competitor's </w:t>
            </w:r>
            <w:proofErr w:type="gramStart"/>
            <w:r w:rsidRPr="0032607B">
              <w:rPr>
                <w:b w:val="0"/>
                <w:color w:val="auto"/>
                <w:lang w:val="en-GB"/>
              </w:rPr>
              <w:t>product</w:t>
            </w:r>
            <w:proofErr w:type="gramEnd"/>
          </w:p>
          <w:p w14:paraId="651F2BE5" w14:textId="77777777" w:rsidR="00764D9B" w:rsidRPr="0032607B" w:rsidRDefault="00764D9B" w:rsidP="00323499">
            <w:pPr>
              <w:pStyle w:val="Bullet"/>
              <w:rPr>
                <w:b w:val="0"/>
                <w:color w:val="auto"/>
                <w:lang w:val="en-GB"/>
              </w:rPr>
            </w:pPr>
            <w:r w:rsidRPr="0032607B">
              <w:rPr>
                <w:b w:val="0"/>
                <w:color w:val="auto"/>
                <w:lang w:val="en-GB"/>
              </w:rPr>
              <w:t xml:space="preserve">Focus on one of the product's key </w:t>
            </w:r>
            <w:proofErr w:type="gramStart"/>
            <w:r w:rsidRPr="0032607B">
              <w:rPr>
                <w:b w:val="0"/>
                <w:color w:val="auto"/>
                <w:lang w:val="en-GB"/>
              </w:rPr>
              <w:t>features</w:t>
            </w:r>
            <w:proofErr w:type="gramEnd"/>
          </w:p>
          <w:p w14:paraId="77E3D0D9" w14:textId="77777777" w:rsidR="00764D9B" w:rsidRPr="0032607B" w:rsidRDefault="00764D9B" w:rsidP="00323499">
            <w:pPr>
              <w:pStyle w:val="Bullet"/>
              <w:rPr>
                <w:b w:val="0"/>
                <w:color w:val="auto"/>
                <w:lang w:val="en-GB"/>
              </w:rPr>
            </w:pPr>
            <w:r w:rsidRPr="0032607B">
              <w:rPr>
                <w:b w:val="0"/>
                <w:color w:val="auto"/>
                <w:lang w:val="en-GB"/>
              </w:rPr>
              <w:t xml:space="preserve">Focus on several of the product's key </w:t>
            </w:r>
            <w:proofErr w:type="gramStart"/>
            <w:r w:rsidRPr="0032607B">
              <w:rPr>
                <w:b w:val="0"/>
                <w:color w:val="auto"/>
                <w:lang w:val="en-GB"/>
              </w:rPr>
              <w:t>features</w:t>
            </w:r>
            <w:proofErr w:type="gramEnd"/>
          </w:p>
          <w:p w14:paraId="79CFFACE" w14:textId="77777777" w:rsidR="00764D9B" w:rsidRPr="0032607B" w:rsidRDefault="00764D9B" w:rsidP="00323499">
            <w:pPr>
              <w:pStyle w:val="Bullet"/>
              <w:rPr>
                <w:b w:val="0"/>
                <w:color w:val="auto"/>
                <w:lang w:val="en-GB"/>
              </w:rPr>
            </w:pPr>
            <w:r w:rsidRPr="0032607B">
              <w:rPr>
                <w:b w:val="0"/>
                <w:color w:val="auto"/>
                <w:lang w:val="en-GB"/>
              </w:rPr>
              <w:t>Use photographs</w:t>
            </w:r>
          </w:p>
        </w:tc>
        <w:tc>
          <w:tcPr>
            <w:tcW w:w="4449" w:type="dxa"/>
            <w:shd w:val="clear" w:color="auto" w:fill="auto"/>
          </w:tcPr>
          <w:p w14:paraId="3AD5B948"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Focus on </w:t>
            </w:r>
            <w:proofErr w:type="gramStart"/>
            <w:r w:rsidRPr="0032607B">
              <w:rPr>
                <w:b w:val="0"/>
                <w:color w:val="auto"/>
                <w:lang w:val="en-GB"/>
              </w:rPr>
              <w:t>price</w:t>
            </w:r>
            <w:proofErr w:type="gramEnd"/>
          </w:p>
          <w:p w14:paraId="3431D028"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Focus on established </w:t>
            </w:r>
            <w:proofErr w:type="gramStart"/>
            <w:r w:rsidRPr="0032607B">
              <w:rPr>
                <w:b w:val="0"/>
                <w:color w:val="auto"/>
                <w:lang w:val="en-GB"/>
              </w:rPr>
              <w:t>reputations</w:t>
            </w:r>
            <w:proofErr w:type="gramEnd"/>
          </w:p>
          <w:p w14:paraId="760B4F91"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Focus on advantages over a competitor's </w:t>
            </w:r>
            <w:proofErr w:type="gramStart"/>
            <w:r w:rsidRPr="0032607B">
              <w:rPr>
                <w:b w:val="0"/>
                <w:color w:val="auto"/>
                <w:lang w:val="en-GB"/>
              </w:rPr>
              <w:t>product</w:t>
            </w:r>
            <w:proofErr w:type="gramEnd"/>
          </w:p>
          <w:p w14:paraId="2AF860FE"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Focus on product's key </w:t>
            </w:r>
            <w:proofErr w:type="gramStart"/>
            <w:r w:rsidRPr="0032607B">
              <w:rPr>
                <w:b w:val="0"/>
                <w:color w:val="auto"/>
                <w:lang w:val="en-GB"/>
              </w:rPr>
              <w:t>features</w:t>
            </w:r>
            <w:proofErr w:type="gramEnd"/>
          </w:p>
          <w:p w14:paraId="15ADB8BB"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 xml:space="preserve">Focus on one of the product's key </w:t>
            </w:r>
            <w:proofErr w:type="gramStart"/>
            <w:r w:rsidRPr="0032607B">
              <w:rPr>
                <w:b w:val="0"/>
                <w:color w:val="auto"/>
                <w:lang w:val="en-GB"/>
              </w:rPr>
              <w:t>features</w:t>
            </w:r>
            <w:proofErr w:type="gramEnd"/>
          </w:p>
          <w:p w14:paraId="4494AA36" w14:textId="77777777" w:rsidR="00764D9B" w:rsidRPr="0032607B" w:rsidRDefault="00764D9B" w:rsidP="00323499">
            <w:pPr>
              <w:pStyle w:val="Bullet"/>
              <w:cnfStyle w:val="100000000000" w:firstRow="1" w:lastRow="0" w:firstColumn="0" w:lastColumn="0" w:oddVBand="0" w:evenVBand="0" w:oddHBand="0" w:evenHBand="0" w:firstRowFirstColumn="0" w:firstRowLastColumn="0" w:lastRowFirstColumn="0" w:lastRowLastColumn="0"/>
              <w:rPr>
                <w:b w:val="0"/>
                <w:color w:val="auto"/>
                <w:lang w:val="en-GB"/>
              </w:rPr>
            </w:pPr>
            <w:r w:rsidRPr="0032607B">
              <w:rPr>
                <w:b w:val="0"/>
                <w:color w:val="auto"/>
                <w:lang w:val="en-GB"/>
              </w:rPr>
              <w:t>Focus on several of the product's key features</w:t>
            </w:r>
          </w:p>
        </w:tc>
      </w:tr>
      <w:tr w:rsidR="00764D9B" w:rsidRPr="0032607B" w14:paraId="2FB6BBA2" w14:textId="77777777" w:rsidTr="00323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8" w:type="dxa"/>
            <w:tcBorders>
              <w:top w:val="none" w:sz="0" w:space="0" w:color="auto"/>
              <w:bottom w:val="none" w:sz="0" w:space="0" w:color="auto"/>
            </w:tcBorders>
            <w:shd w:val="clear" w:color="auto" w:fill="auto"/>
          </w:tcPr>
          <w:p w14:paraId="7D37271F" w14:textId="77777777" w:rsidR="00764D9B" w:rsidRPr="0032607B" w:rsidRDefault="00764D9B" w:rsidP="00323499">
            <w:pPr>
              <w:jc w:val="right"/>
              <w:rPr>
                <w:b w:val="0"/>
                <w:lang w:val="en-GB"/>
              </w:rPr>
            </w:pPr>
            <w:r w:rsidRPr="0032607B">
              <w:rPr>
                <w:noProof/>
                <w:lang w:val="en-GB" w:eastAsia="en-GB"/>
              </w:rPr>
              <w:drawing>
                <wp:inline distT="0" distB="0" distL="0" distR="0" wp14:anchorId="10CCC51F" wp14:editId="1AB2E5C5">
                  <wp:extent cx="423946" cy="409575"/>
                  <wp:effectExtent l="19050" t="0" r="0" b="0"/>
                  <wp:docPr id="14" name="Picture 2" descr="C:\Users\Synnøva\AppData\Local\Microsoft\Windows\INetCache\IE\38F2NI41\1024px-Red_x.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nnøva\AppData\Local\Microsoft\Windows\INetCache\IE\38F2NI41\1024px-Red_x.svg[1].png"/>
                          <pic:cNvPicPr>
                            <a:picLocks noChangeAspect="1" noChangeArrowheads="1"/>
                          </pic:cNvPicPr>
                        </pic:nvPicPr>
                        <pic:blipFill>
                          <a:blip r:embed="rId16" cstate="print"/>
                          <a:srcRect/>
                          <a:stretch>
                            <a:fillRect/>
                          </a:stretch>
                        </pic:blipFill>
                        <pic:spPr bwMode="auto">
                          <a:xfrm>
                            <a:off x="0" y="0"/>
                            <a:ext cx="423946" cy="409575"/>
                          </a:xfrm>
                          <a:prstGeom prst="rect">
                            <a:avLst/>
                          </a:prstGeom>
                          <a:noFill/>
                          <a:ln w="9525">
                            <a:noFill/>
                            <a:miter lim="800000"/>
                            <a:headEnd/>
                            <a:tailEnd/>
                          </a:ln>
                        </pic:spPr>
                      </pic:pic>
                    </a:graphicData>
                  </a:graphic>
                </wp:inline>
              </w:drawing>
            </w:r>
          </w:p>
        </w:tc>
        <w:tc>
          <w:tcPr>
            <w:tcW w:w="4449" w:type="dxa"/>
            <w:tcBorders>
              <w:top w:val="none" w:sz="0" w:space="0" w:color="auto"/>
              <w:bottom w:val="none" w:sz="0" w:space="0" w:color="auto"/>
            </w:tcBorders>
            <w:shd w:val="clear" w:color="auto" w:fill="auto"/>
          </w:tcPr>
          <w:p w14:paraId="47E4CDC4" w14:textId="77777777" w:rsidR="00764D9B" w:rsidRPr="0032607B" w:rsidRDefault="00764D9B" w:rsidP="00323499">
            <w:pPr>
              <w:jc w:val="right"/>
              <w:cnfStyle w:val="000000100000" w:firstRow="0" w:lastRow="0" w:firstColumn="0" w:lastColumn="0" w:oddVBand="0" w:evenVBand="0" w:oddHBand="1" w:evenHBand="0" w:firstRowFirstColumn="0" w:firstRowLastColumn="0" w:lastRowFirstColumn="0" w:lastRowLastColumn="0"/>
              <w:rPr>
                <w:lang w:val="en-GB"/>
              </w:rPr>
            </w:pPr>
            <w:r w:rsidRPr="0032607B">
              <w:rPr>
                <w:noProof/>
                <w:lang w:val="en-GB" w:eastAsia="en-GB"/>
              </w:rPr>
              <w:drawing>
                <wp:inline distT="0" distB="0" distL="0" distR="0" wp14:anchorId="5C25702F" wp14:editId="234DAF11">
                  <wp:extent cx="389880" cy="410400"/>
                  <wp:effectExtent l="19050" t="0" r="0" b="0"/>
                  <wp:docPr id="15" name="Picture 1" descr="C:\Users\Synnøva\AppData\Local\Microsoft\Windows\INetCache\IE\38F2NI41\978px-Green-checkmark.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nnøva\AppData\Local\Microsoft\Windows\INetCache\IE\38F2NI41\978px-Green-checkmark.svg[1].png"/>
                          <pic:cNvPicPr>
                            <a:picLocks noChangeAspect="1" noChangeArrowheads="1"/>
                          </pic:cNvPicPr>
                        </pic:nvPicPr>
                        <pic:blipFill>
                          <a:blip r:embed="rId15" cstate="print"/>
                          <a:srcRect/>
                          <a:stretch>
                            <a:fillRect/>
                          </a:stretch>
                        </pic:blipFill>
                        <pic:spPr bwMode="auto">
                          <a:xfrm>
                            <a:off x="0" y="0"/>
                            <a:ext cx="389880" cy="410400"/>
                          </a:xfrm>
                          <a:prstGeom prst="rect">
                            <a:avLst/>
                          </a:prstGeom>
                          <a:noFill/>
                          <a:ln w="9525">
                            <a:noFill/>
                            <a:miter lim="800000"/>
                            <a:headEnd/>
                            <a:tailEnd/>
                          </a:ln>
                        </pic:spPr>
                      </pic:pic>
                    </a:graphicData>
                  </a:graphic>
                </wp:inline>
              </w:drawing>
            </w:r>
          </w:p>
        </w:tc>
      </w:tr>
    </w:tbl>
    <w:p w14:paraId="1049111E" w14:textId="58B2340D" w:rsidR="00764D9B" w:rsidRPr="0032607B" w:rsidRDefault="00764D9B" w:rsidP="00764D9B">
      <w:pPr>
        <w:rPr>
          <w:lang w:val="en-GB"/>
        </w:rPr>
      </w:pPr>
      <w:r w:rsidRPr="0032607B">
        <w:rPr>
          <w:lang w:val="en-GB"/>
        </w:rPr>
        <w:t xml:space="preserve">The first list </w:t>
      </w:r>
      <w:r w:rsidR="00B9425C" w:rsidRPr="0032607B">
        <w:rPr>
          <w:lang w:val="en-GB"/>
        </w:rPr>
        <w:t>is</w:t>
      </w:r>
      <w:r w:rsidRPr="0032607B">
        <w:rPr>
          <w:lang w:val="en-GB"/>
        </w:rPr>
        <w:t xml:space="preserve"> not parallel. The last two categories are at a lower hierarchical level than the other three. To make the categories parallel, you could combine them, as shown in the second list.</w:t>
      </w:r>
    </w:p>
    <w:p w14:paraId="5E226884" w14:textId="77777777" w:rsidR="00764D9B" w:rsidRPr="0032607B" w:rsidRDefault="00764D9B" w:rsidP="00764D9B">
      <w:pPr>
        <w:rPr>
          <w:lang w:val="en-GB"/>
        </w:rPr>
      </w:pPr>
      <w:r w:rsidRPr="0032607B">
        <w:rPr>
          <w:lang w:val="en-GB"/>
        </w:rPr>
        <w:t xml:space="preserve">This is a problem that you will encounter </w:t>
      </w:r>
      <w:r w:rsidRPr="0032607B">
        <w:rPr>
          <w:i/>
          <w:iCs/>
          <w:lang w:val="en-GB"/>
        </w:rPr>
        <w:t>very often</w:t>
      </w:r>
      <w:r w:rsidRPr="0032607B">
        <w:rPr>
          <w:lang w:val="en-GB"/>
        </w:rPr>
        <w:t xml:space="preserve"> in software documentation. Often you have a list of features or functionality, and you need to figure out if they are "equal" to each other, or if some need to be combined under a common heading (and then you need to figure out what to name the combined section).</w:t>
      </w:r>
    </w:p>
    <w:p w14:paraId="691067C4" w14:textId="243929A9" w:rsidR="00764D9B" w:rsidRPr="0032607B" w:rsidRDefault="00764D9B" w:rsidP="00764D9B">
      <w:pPr>
        <w:rPr>
          <w:lang w:val="en-GB"/>
        </w:rPr>
      </w:pPr>
      <w:r w:rsidRPr="0032607B">
        <w:rPr>
          <w:lang w:val="en-GB"/>
        </w:rPr>
        <w:t xml:space="preserve">Also, in the first list, you have </w:t>
      </w:r>
      <w:r w:rsidRPr="0032607B">
        <w:rPr>
          <w:i/>
          <w:iCs/>
          <w:lang w:val="en-GB"/>
        </w:rPr>
        <w:t>overlap</w:t>
      </w:r>
      <w:r w:rsidRPr="0032607B">
        <w:rPr>
          <w:lang w:val="en-GB"/>
        </w:rPr>
        <w:t xml:space="preserve">. The last item overlaps the others, because photographs can be used in any of the other types of </w:t>
      </w:r>
      <w:r w:rsidR="00B9425C" w:rsidRPr="0032607B">
        <w:rPr>
          <w:lang w:val="en-GB"/>
        </w:rPr>
        <w:t>advertisements</w:t>
      </w:r>
      <w:r w:rsidRPr="0032607B">
        <w:rPr>
          <w:lang w:val="en-GB"/>
        </w:rPr>
        <w:t xml:space="preserve"> listed. </w:t>
      </w:r>
    </w:p>
    <w:p w14:paraId="35DA5137" w14:textId="77777777" w:rsidR="00764D9B" w:rsidRPr="0032607B" w:rsidRDefault="00764D9B" w:rsidP="00764D9B">
      <w:pPr>
        <w:pStyle w:val="berschrift3"/>
        <w:rPr>
          <w:lang w:val="en-GB"/>
        </w:rPr>
      </w:pPr>
      <w:r w:rsidRPr="0032607B">
        <w:rPr>
          <w:lang w:val="en-GB"/>
        </w:rPr>
        <w:t>Describing Physical Objects</w:t>
      </w:r>
    </w:p>
    <w:p w14:paraId="136A6F18" w14:textId="77777777" w:rsidR="00764D9B" w:rsidRPr="0032607B" w:rsidRDefault="00764D9B" w:rsidP="00764D9B">
      <w:pPr>
        <w:rPr>
          <w:lang w:val="en-GB"/>
        </w:rPr>
      </w:pPr>
      <w:r w:rsidRPr="0032607B">
        <w:rPr>
          <w:lang w:val="en-GB"/>
        </w:rPr>
        <w:t xml:space="preserve">This also called </w:t>
      </w:r>
      <w:r w:rsidRPr="0032607B">
        <w:rPr>
          <w:i/>
          <w:iCs/>
          <w:lang w:val="en-GB"/>
        </w:rPr>
        <w:t>partitioning</w:t>
      </w:r>
      <w:r w:rsidRPr="0032607B">
        <w:rPr>
          <w:lang w:val="en-GB"/>
        </w:rPr>
        <w:t xml:space="preserve">. This is very useful for describing a physical object, e.g., device, equipment, machine. </w:t>
      </w:r>
    </w:p>
    <w:p w14:paraId="7534A376" w14:textId="77777777" w:rsidR="00764D9B" w:rsidRPr="0032607B" w:rsidRDefault="00764D9B" w:rsidP="00764D9B">
      <w:pPr>
        <w:rPr>
          <w:lang w:val="en-GB"/>
        </w:rPr>
      </w:pPr>
      <w:r w:rsidRPr="0032607B">
        <w:rPr>
          <w:lang w:val="en-GB"/>
        </w:rPr>
        <w:t xml:space="preserve">Partitioning is dividing the object into its major components. It is the same basic idea as classification – the object is a collection of parts that you then group by principle, e.g., </w:t>
      </w:r>
      <w:r w:rsidRPr="0032607B">
        <w:rPr>
          <w:i/>
          <w:iCs/>
          <w:lang w:val="en-GB"/>
        </w:rPr>
        <w:t>function</w:t>
      </w:r>
      <w:r w:rsidRPr="0032607B">
        <w:rPr>
          <w:lang w:val="en-GB"/>
        </w:rPr>
        <w:t xml:space="preserve"> or </w:t>
      </w:r>
      <w:r w:rsidRPr="0032607B">
        <w:rPr>
          <w:i/>
          <w:iCs/>
          <w:lang w:val="en-GB"/>
        </w:rPr>
        <w:t>location.</w:t>
      </w:r>
    </w:p>
    <w:p w14:paraId="7F6FEB76" w14:textId="77777777" w:rsidR="00764D9B" w:rsidRPr="0032607B" w:rsidRDefault="00764D9B" w:rsidP="00764D9B">
      <w:pPr>
        <w:pStyle w:val="berschrift4"/>
        <w:rPr>
          <w:lang w:val="en-GB"/>
        </w:rPr>
      </w:pPr>
      <w:r w:rsidRPr="0032607B">
        <w:rPr>
          <w:lang w:val="en-GB"/>
        </w:rPr>
        <w:t>Describing Objects – Grouping by Function or Location</w:t>
      </w:r>
    </w:p>
    <w:p w14:paraId="03A908FA" w14:textId="77777777" w:rsidR="00764D9B" w:rsidRPr="0032607B" w:rsidRDefault="00764D9B" w:rsidP="00764D9B">
      <w:pPr>
        <w:rPr>
          <w:lang w:val="en-GB"/>
        </w:rPr>
      </w:pPr>
      <w:r w:rsidRPr="0032607B">
        <w:rPr>
          <w:lang w:val="en-GB"/>
        </w:rPr>
        <w:t xml:space="preserve">For example: If you are describing the parts of a car. You could group them by </w:t>
      </w:r>
    </w:p>
    <w:p w14:paraId="06CA2315" w14:textId="77777777" w:rsidR="00764D9B" w:rsidRPr="0032607B" w:rsidRDefault="00764D9B" w:rsidP="00764D9B">
      <w:pPr>
        <w:pStyle w:val="Bullet"/>
        <w:rPr>
          <w:lang w:val="en-GB"/>
        </w:rPr>
      </w:pPr>
      <w:r w:rsidRPr="0032607B">
        <w:rPr>
          <w:b/>
          <w:bCs/>
          <w:lang w:val="en-GB"/>
        </w:rPr>
        <w:t>Location</w:t>
      </w:r>
      <w:r w:rsidRPr="0032607B">
        <w:rPr>
          <w:lang w:val="en-GB"/>
        </w:rPr>
        <w:t>: interior, exterior, underside.</w:t>
      </w:r>
    </w:p>
    <w:p w14:paraId="13B0A251" w14:textId="77777777" w:rsidR="00764D9B" w:rsidRPr="0032607B" w:rsidRDefault="00764D9B" w:rsidP="00764D9B">
      <w:pPr>
        <w:pStyle w:val="Bullet"/>
        <w:rPr>
          <w:lang w:val="en-GB"/>
        </w:rPr>
      </w:pPr>
      <w:r w:rsidRPr="0032607B">
        <w:rPr>
          <w:b/>
          <w:bCs/>
          <w:lang w:val="en-GB"/>
        </w:rPr>
        <w:t>Function</w:t>
      </w:r>
      <w:r w:rsidRPr="0032607B">
        <w:rPr>
          <w:lang w:val="en-GB"/>
        </w:rPr>
        <w:t>: parts providing power, parts that guide the car.</w:t>
      </w:r>
    </w:p>
    <w:p w14:paraId="7A4FAE0D" w14:textId="77777777" w:rsidR="00764D9B" w:rsidRPr="0032607B" w:rsidRDefault="00764D9B" w:rsidP="00764D9B">
      <w:pPr>
        <w:rPr>
          <w:lang w:val="en-GB"/>
        </w:rPr>
      </w:pPr>
      <w:r w:rsidRPr="0032607B">
        <w:rPr>
          <w:lang w:val="en-GB"/>
        </w:rPr>
        <w:t>As with all strategies, this depends on the user's requirements.</w:t>
      </w:r>
    </w:p>
    <w:p w14:paraId="5DD52481" w14:textId="77777777" w:rsidR="00764D9B" w:rsidRPr="0032607B" w:rsidRDefault="00764D9B" w:rsidP="00764D9B">
      <w:pPr>
        <w:rPr>
          <w:lang w:val="en-GB"/>
        </w:rPr>
      </w:pPr>
      <w:r w:rsidRPr="0032607B">
        <w:rPr>
          <w:lang w:val="en-GB"/>
        </w:rPr>
        <w:t>Location and function are principles that are commonly used for grouping, and they often coincide. But think also about materials used? Or country manufactured in?</w:t>
      </w:r>
    </w:p>
    <w:p w14:paraId="54E64566" w14:textId="77777777" w:rsidR="00764D9B" w:rsidRPr="0032607B" w:rsidRDefault="00764D9B" w:rsidP="00764D9B">
      <w:pPr>
        <w:rPr>
          <w:lang w:val="en-GB"/>
        </w:rPr>
      </w:pPr>
      <w:r w:rsidRPr="0032607B">
        <w:rPr>
          <w:lang w:val="en-GB"/>
        </w:rPr>
        <w:lastRenderedPageBreak/>
        <w:t xml:space="preserve">Principle </w:t>
      </w:r>
      <w:proofErr w:type="gramStart"/>
      <w:r w:rsidRPr="0032607B">
        <w:rPr>
          <w:lang w:val="en-GB"/>
        </w:rPr>
        <w:t>has to</w:t>
      </w:r>
      <w:proofErr w:type="gramEnd"/>
      <w:r w:rsidRPr="0032607B">
        <w:rPr>
          <w:lang w:val="en-GB"/>
        </w:rPr>
        <w:t xml:space="preserve"> suit your readers and your purpose. </w:t>
      </w:r>
    </w:p>
    <w:p w14:paraId="21014069" w14:textId="77777777" w:rsidR="00764D9B" w:rsidRPr="0032607B" w:rsidRDefault="00764D9B" w:rsidP="00764D9B">
      <w:pPr>
        <w:rPr>
          <w:lang w:val="en-GB"/>
        </w:rPr>
      </w:pPr>
      <w:r w:rsidRPr="0032607B">
        <w:rPr>
          <w:lang w:val="en-GB"/>
        </w:rPr>
        <w:t>To assure that you have one and only one place for each part you describe, use only one basis for partitioning at a time.</w:t>
      </w:r>
    </w:p>
    <w:p w14:paraId="4810B444" w14:textId="77777777" w:rsidR="00764D9B" w:rsidRPr="0032607B" w:rsidRDefault="00764D9B" w:rsidP="00764D9B">
      <w:pPr>
        <w:rPr>
          <w:lang w:val="en-GB"/>
        </w:rPr>
      </w:pPr>
      <w:r w:rsidRPr="0032607B">
        <w:rPr>
          <w:lang w:val="en-GB"/>
        </w:rPr>
        <w:t>Make sure to arrange parts in a useful way (logical progression).</w:t>
      </w:r>
    </w:p>
    <w:p w14:paraId="43E0706A" w14:textId="77777777" w:rsidR="00764D9B" w:rsidRPr="0032607B" w:rsidRDefault="00764D9B" w:rsidP="00764D9B">
      <w:pPr>
        <w:pStyle w:val="berschrift3"/>
        <w:rPr>
          <w:lang w:val="en-GB"/>
        </w:rPr>
      </w:pPr>
      <w:r w:rsidRPr="0032607B">
        <w:rPr>
          <w:lang w:val="en-GB"/>
        </w:rPr>
        <w:t>Describing Processes</w:t>
      </w:r>
    </w:p>
    <w:p w14:paraId="144578F0" w14:textId="77777777" w:rsidR="00764D9B" w:rsidRPr="0032607B" w:rsidRDefault="00764D9B" w:rsidP="00764D9B">
      <w:pPr>
        <w:rPr>
          <w:lang w:val="en-GB"/>
        </w:rPr>
      </w:pPr>
      <w:r w:rsidRPr="0032607B">
        <w:rPr>
          <w:lang w:val="en-GB"/>
        </w:rPr>
        <w:t xml:space="preserve">This also called </w:t>
      </w:r>
      <w:r w:rsidRPr="0032607B">
        <w:rPr>
          <w:i/>
          <w:iCs/>
          <w:lang w:val="en-GB"/>
        </w:rPr>
        <w:t>segmentation</w:t>
      </w:r>
      <w:r w:rsidRPr="0032607B">
        <w:rPr>
          <w:lang w:val="en-GB"/>
        </w:rPr>
        <w:t xml:space="preserve">. You will use this a lot of </w:t>
      </w:r>
      <w:proofErr w:type="gramStart"/>
      <w:r w:rsidRPr="0032607B">
        <w:rPr>
          <w:lang w:val="en-GB"/>
        </w:rPr>
        <w:t>your</w:t>
      </w:r>
      <w:proofErr w:type="gramEnd"/>
      <w:r w:rsidRPr="0032607B">
        <w:rPr>
          <w:lang w:val="en-GB"/>
        </w:rPr>
        <w:t xml:space="preserve"> are writing instructions. It helps you to </w:t>
      </w:r>
      <w:proofErr w:type="gramStart"/>
      <w:r w:rsidRPr="0032607B">
        <w:rPr>
          <w:lang w:val="en-GB"/>
        </w:rPr>
        <w:t>describe</w:t>
      </w:r>
      <w:proofErr w:type="gramEnd"/>
      <w:r w:rsidRPr="0032607B">
        <w:rPr>
          <w:lang w:val="en-GB"/>
        </w:rPr>
        <w:t xml:space="preserve"> </w:t>
      </w:r>
    </w:p>
    <w:p w14:paraId="483D4E47" w14:textId="77777777" w:rsidR="00764D9B" w:rsidRPr="0032607B" w:rsidRDefault="00764D9B" w:rsidP="00764D9B">
      <w:pPr>
        <w:pStyle w:val="Listenabsatz"/>
        <w:numPr>
          <w:ilvl w:val="0"/>
          <w:numId w:val="16"/>
        </w:numPr>
        <w:rPr>
          <w:lang w:val="en-GB"/>
        </w:rPr>
      </w:pPr>
      <w:r w:rsidRPr="0032607B">
        <w:rPr>
          <w:lang w:val="en-GB"/>
        </w:rPr>
        <w:t>How something is done</w:t>
      </w:r>
    </w:p>
    <w:p w14:paraId="72F0D162" w14:textId="77777777" w:rsidR="00764D9B" w:rsidRPr="0032607B" w:rsidRDefault="00764D9B" w:rsidP="00764D9B">
      <w:pPr>
        <w:pStyle w:val="Listenabsatz"/>
        <w:numPr>
          <w:ilvl w:val="0"/>
          <w:numId w:val="16"/>
        </w:numPr>
        <w:rPr>
          <w:lang w:val="en-GB"/>
        </w:rPr>
      </w:pPr>
      <w:r w:rsidRPr="0032607B">
        <w:rPr>
          <w:lang w:val="en-GB"/>
        </w:rPr>
        <w:t>How something works</w:t>
      </w:r>
    </w:p>
    <w:p w14:paraId="1B9D8368" w14:textId="77777777" w:rsidR="00764D9B" w:rsidRPr="0032607B" w:rsidRDefault="00764D9B" w:rsidP="00764D9B">
      <w:pPr>
        <w:pStyle w:val="Listenabsatz"/>
        <w:numPr>
          <w:ilvl w:val="0"/>
          <w:numId w:val="16"/>
        </w:numPr>
        <w:rPr>
          <w:lang w:val="en-GB"/>
        </w:rPr>
      </w:pPr>
      <w:r w:rsidRPr="0032607B">
        <w:rPr>
          <w:lang w:val="en-GB"/>
        </w:rPr>
        <w:t>How something happened</w:t>
      </w:r>
    </w:p>
    <w:p w14:paraId="04C6E85A" w14:textId="77777777" w:rsidR="00764D9B" w:rsidRPr="0032607B" w:rsidRDefault="00764D9B" w:rsidP="00764D9B">
      <w:pPr>
        <w:rPr>
          <w:lang w:val="en-GB"/>
        </w:rPr>
      </w:pPr>
      <w:r w:rsidRPr="0032607B">
        <w:rPr>
          <w:lang w:val="en-GB"/>
        </w:rPr>
        <w:t xml:space="preserve">There is a relationship of events over time. </w:t>
      </w:r>
      <w:proofErr w:type="gramStart"/>
      <w:r w:rsidRPr="0032607B">
        <w:rPr>
          <w:lang w:val="en-GB"/>
        </w:rPr>
        <w:t>So</w:t>
      </w:r>
      <w:proofErr w:type="gramEnd"/>
      <w:r w:rsidRPr="0032607B">
        <w:rPr>
          <w:lang w:val="en-GB"/>
        </w:rPr>
        <w:t xml:space="preserve"> readers can perform a process or understand a process.</w:t>
      </w:r>
    </w:p>
    <w:p w14:paraId="5DCC87AE" w14:textId="77777777" w:rsidR="00764D9B" w:rsidRPr="0032607B" w:rsidRDefault="00764D9B" w:rsidP="00764D9B">
      <w:pPr>
        <w:rPr>
          <w:lang w:val="en-GB"/>
        </w:rPr>
      </w:pPr>
      <w:r w:rsidRPr="0032607B">
        <w:rPr>
          <w:lang w:val="en-GB"/>
        </w:rPr>
        <w:t xml:space="preserve">Begin with the list of steps or events involved in the process, then separate those steps into related groups. If the process is long enough, you may divide those groups of steps into subgroups, thereby creating an organisational hierarchy. </w:t>
      </w:r>
    </w:p>
    <w:p w14:paraId="0A7E06E4" w14:textId="77777777" w:rsidR="00764D9B" w:rsidRPr="0032607B" w:rsidRDefault="00764D9B" w:rsidP="00764D9B">
      <w:pPr>
        <w:rPr>
          <w:lang w:val="en-GB"/>
        </w:rPr>
      </w:pPr>
      <w:r w:rsidRPr="0032607B">
        <w:rPr>
          <w:lang w:val="en-GB"/>
        </w:rPr>
        <w:t xml:space="preserve">Use a guiding principle for segmentation (as with classification and partitioning). Again, the principle you choose </w:t>
      </w:r>
      <w:proofErr w:type="gramStart"/>
      <w:r w:rsidRPr="0032607B">
        <w:rPr>
          <w:lang w:val="en-GB"/>
        </w:rPr>
        <w:t>has to</w:t>
      </w:r>
      <w:proofErr w:type="gramEnd"/>
      <w:r w:rsidRPr="0032607B">
        <w:rPr>
          <w:lang w:val="en-GB"/>
        </w:rPr>
        <w:t xml:space="preserve"> suit your readers and your purpose. </w:t>
      </w:r>
    </w:p>
    <w:p w14:paraId="1FDB02CA" w14:textId="77777777" w:rsidR="00764D9B" w:rsidRPr="0032607B" w:rsidRDefault="00764D9B" w:rsidP="00764D9B">
      <w:pPr>
        <w:rPr>
          <w:lang w:val="en-GB"/>
        </w:rPr>
      </w:pPr>
      <w:r w:rsidRPr="0032607B">
        <w:rPr>
          <w:lang w:val="en-GB"/>
        </w:rPr>
        <w:t>If you are writing instructions, group them in ways that support an efficient or comfortable rhythm of work. If you are trying to help your readers understand a process, build your organisation around concerns that are of interest or use to your readers.</w:t>
      </w:r>
    </w:p>
    <w:p w14:paraId="3006CE6F" w14:textId="78198A22" w:rsidR="00764D9B" w:rsidRPr="0032607B" w:rsidRDefault="00764D9B" w:rsidP="00764D9B">
      <w:pPr>
        <w:rPr>
          <w:lang w:val="en-GB"/>
        </w:rPr>
      </w:pPr>
      <w:r w:rsidRPr="0032607B">
        <w:rPr>
          <w:lang w:val="en-GB"/>
        </w:rPr>
        <w:t xml:space="preserve">Make your smallest groupings manageable. If they include too many steps or too few, your readers will not see the process as a structured hierarchy of activities or events, but as a long, </w:t>
      </w:r>
      <w:r w:rsidR="00B9425C" w:rsidRPr="0032607B">
        <w:rPr>
          <w:lang w:val="en-GB"/>
        </w:rPr>
        <w:t>unstructured</w:t>
      </w:r>
      <w:r w:rsidRPr="0032607B">
        <w:rPr>
          <w:lang w:val="en-GB"/>
        </w:rPr>
        <w:t xml:space="preserve"> list of steps. A lack of structure will make it harder for your </w:t>
      </w:r>
      <w:r w:rsidR="00B9425C" w:rsidRPr="0032607B">
        <w:rPr>
          <w:lang w:val="en-GB"/>
        </w:rPr>
        <w:t>readers</w:t>
      </w:r>
      <w:r w:rsidRPr="0032607B">
        <w:rPr>
          <w:lang w:val="en-GB"/>
        </w:rPr>
        <w:t xml:space="preserve"> to learn the task.</w:t>
      </w:r>
    </w:p>
    <w:p w14:paraId="102A4401" w14:textId="77777777" w:rsidR="00764D9B" w:rsidRPr="0032607B" w:rsidRDefault="00764D9B" w:rsidP="00764D9B">
      <w:pPr>
        <w:rPr>
          <w:lang w:val="en-GB"/>
        </w:rPr>
      </w:pPr>
      <w:r w:rsidRPr="0032607B">
        <w:rPr>
          <w:lang w:val="en-GB"/>
        </w:rPr>
        <w:t xml:space="preserve">If your readers understand the relationship between the steps, it will make it easier for them to understand and remember the process. Make the relationship clear using informative headings, an overview, additional explanations, or a summary. </w:t>
      </w:r>
    </w:p>
    <w:p w14:paraId="407F9F5F" w14:textId="77777777" w:rsidR="00764D9B" w:rsidRPr="0032607B" w:rsidRDefault="00764D9B" w:rsidP="00764D9B">
      <w:pPr>
        <w:pStyle w:val="berschrift3"/>
        <w:rPr>
          <w:lang w:val="en-GB"/>
        </w:rPr>
      </w:pPr>
      <w:r w:rsidRPr="0032607B">
        <w:rPr>
          <w:lang w:val="en-GB"/>
        </w:rPr>
        <w:t>Presenting Comparisons or Contrasts</w:t>
      </w:r>
    </w:p>
    <w:p w14:paraId="7B11E483" w14:textId="77777777" w:rsidR="00764D9B" w:rsidRPr="0032607B" w:rsidRDefault="00764D9B" w:rsidP="00764D9B">
      <w:pPr>
        <w:rPr>
          <w:lang w:val="en-GB"/>
        </w:rPr>
      </w:pPr>
      <w:r w:rsidRPr="0032607B">
        <w:rPr>
          <w:lang w:val="en-GB"/>
        </w:rPr>
        <w:t xml:space="preserve">This strategy can be used to help users </w:t>
      </w:r>
      <w:proofErr w:type="gramStart"/>
      <w:r w:rsidRPr="0032607B">
        <w:rPr>
          <w:lang w:val="en-GB"/>
        </w:rPr>
        <w:t>make a decision</w:t>
      </w:r>
      <w:proofErr w:type="gramEnd"/>
      <w:r w:rsidRPr="0032607B">
        <w:rPr>
          <w:lang w:val="en-GB"/>
        </w:rPr>
        <w:t>, or to understand by means of analogy (building on the reader's existing knowledge).</w:t>
      </w:r>
    </w:p>
    <w:p w14:paraId="78787018" w14:textId="77777777" w:rsidR="00764D9B" w:rsidRPr="0032607B" w:rsidRDefault="00764D9B" w:rsidP="00764D9B">
      <w:pPr>
        <w:rPr>
          <w:lang w:val="en-GB"/>
        </w:rPr>
      </w:pPr>
      <w:r w:rsidRPr="0032607B">
        <w:rPr>
          <w:lang w:val="en-GB"/>
        </w:rPr>
        <w:t xml:space="preserve">Begin with a large set of facts, then group around points so user can see what's alike or unalike. You might </w:t>
      </w:r>
      <w:proofErr w:type="gramStart"/>
      <w:r w:rsidRPr="0032607B">
        <w:rPr>
          <w:lang w:val="en-GB"/>
        </w:rPr>
        <w:t>use</w:t>
      </w:r>
      <w:proofErr w:type="gramEnd"/>
      <w:r w:rsidRPr="0032607B">
        <w:rPr>
          <w:lang w:val="en-GB"/>
        </w:rPr>
        <w:t xml:space="preserve"> </w:t>
      </w:r>
    </w:p>
    <w:p w14:paraId="3F714852" w14:textId="77777777" w:rsidR="00764D9B" w:rsidRPr="0032607B" w:rsidRDefault="00764D9B" w:rsidP="00764D9B">
      <w:pPr>
        <w:pStyle w:val="Bullet"/>
        <w:rPr>
          <w:lang w:val="en-GB"/>
        </w:rPr>
      </w:pPr>
      <w:r w:rsidRPr="0032607B">
        <w:rPr>
          <w:lang w:val="en-GB"/>
        </w:rPr>
        <w:t>An alternating pattern</w:t>
      </w:r>
    </w:p>
    <w:p w14:paraId="77F05883" w14:textId="77777777" w:rsidR="00764D9B" w:rsidRPr="0032607B" w:rsidRDefault="00764D9B" w:rsidP="00764D9B">
      <w:pPr>
        <w:pStyle w:val="Bullet"/>
        <w:rPr>
          <w:lang w:val="en-GB"/>
        </w:rPr>
      </w:pPr>
      <w:r w:rsidRPr="0032607B">
        <w:rPr>
          <w:lang w:val="en-GB"/>
        </w:rPr>
        <w:t xml:space="preserve">A dividing pattern </w:t>
      </w:r>
    </w:p>
    <w:p w14:paraId="5A809AEA" w14:textId="77777777" w:rsidR="00764D9B" w:rsidRPr="0032607B" w:rsidRDefault="00764D9B" w:rsidP="00764D9B">
      <w:pPr>
        <w:pStyle w:val="berschrift4"/>
        <w:rPr>
          <w:lang w:val="en-GB"/>
        </w:rPr>
      </w:pPr>
      <w:r w:rsidRPr="0032607B">
        <w:rPr>
          <w:lang w:val="en-GB"/>
        </w:rPr>
        <w:lastRenderedPageBreak/>
        <w:t>Presenting Comparisons – Alternating vs. Dividing Pattern</w:t>
      </w:r>
    </w:p>
    <w:p w14:paraId="12C3F0A2" w14:textId="77777777" w:rsidR="00764D9B" w:rsidRPr="0032607B" w:rsidRDefault="00764D9B" w:rsidP="00764D9B">
      <w:pPr>
        <w:rPr>
          <w:lang w:val="en-GB"/>
        </w:rPr>
      </w:pPr>
      <w:r w:rsidRPr="0032607B">
        <w:rPr>
          <w:lang w:val="en-GB"/>
        </w:rPr>
        <w:t xml:space="preserve">In an </w:t>
      </w:r>
      <w:r w:rsidRPr="0032607B">
        <w:rPr>
          <w:i/>
          <w:iCs/>
          <w:lang w:val="en-GB"/>
        </w:rPr>
        <w:t>alternating pattern</w:t>
      </w:r>
      <w:r w:rsidRPr="0032607B">
        <w:rPr>
          <w:lang w:val="en-GB"/>
        </w:rPr>
        <w:t>, you organise your facts around your criteria. This pattern enables your readers to make a point-by-point comparison without flipping back and forth from one section to another. When this pattern is used, it is often necessary to precede the evaluation with an overview of the alternatives (see below). Otherwise, readers may have to piece together an overall understanding of each alternative from the specific details you provide when discussing the alternatives point by point.</w:t>
      </w:r>
    </w:p>
    <w:p w14:paraId="01F3205E" w14:textId="77777777" w:rsidR="00764D9B" w:rsidRPr="0032607B" w:rsidRDefault="00764D9B" w:rsidP="00764D9B">
      <w:pPr>
        <w:rPr>
          <w:lang w:val="en-GB"/>
        </w:rPr>
      </w:pPr>
      <w:r w:rsidRPr="0032607B">
        <w:rPr>
          <w:lang w:val="en-GB"/>
        </w:rPr>
        <w:t xml:space="preserve">In a </w:t>
      </w:r>
      <w:r w:rsidRPr="0032607B">
        <w:rPr>
          <w:i/>
          <w:iCs/>
          <w:lang w:val="en-GB"/>
        </w:rPr>
        <w:t>divided pattern</w:t>
      </w:r>
      <w:r w:rsidRPr="0032607B">
        <w:rPr>
          <w:lang w:val="en-GB"/>
        </w:rPr>
        <w:t xml:space="preserve">, you organise not around the criteria but around the alternatives themselves. This pattern is well suited to situations where both the general nature and the details of each alternative can be described in a short space, say one page or so. </w:t>
      </w:r>
    </w:p>
    <w:tbl>
      <w:tblPr>
        <w:tblStyle w:val="ListTable3-Accent11"/>
        <w:tblW w:w="0" w:type="auto"/>
        <w:tblLook w:val="04A0" w:firstRow="1" w:lastRow="0" w:firstColumn="1" w:lastColumn="0" w:noHBand="0" w:noVBand="1"/>
      </w:tblPr>
      <w:tblGrid>
        <w:gridCol w:w="4644"/>
        <w:gridCol w:w="4644"/>
      </w:tblGrid>
      <w:tr w:rsidR="00764D9B" w:rsidRPr="0032607B" w14:paraId="75951B46" w14:textId="77777777" w:rsidTr="003234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44" w:type="dxa"/>
          </w:tcPr>
          <w:p w14:paraId="672D5B63" w14:textId="77777777" w:rsidR="00764D9B" w:rsidRPr="0032607B" w:rsidRDefault="00764D9B" w:rsidP="00323499">
            <w:pPr>
              <w:rPr>
                <w:lang w:val="en-GB"/>
              </w:rPr>
            </w:pPr>
            <w:r w:rsidRPr="0032607B">
              <w:rPr>
                <w:lang w:val="en-GB"/>
              </w:rPr>
              <w:t>Alternating Pattern of Comparison</w:t>
            </w:r>
          </w:p>
        </w:tc>
        <w:tc>
          <w:tcPr>
            <w:tcW w:w="4644" w:type="dxa"/>
          </w:tcPr>
          <w:p w14:paraId="5217C95F" w14:textId="77777777" w:rsidR="00764D9B" w:rsidRPr="0032607B" w:rsidRDefault="00764D9B" w:rsidP="00323499">
            <w:pPr>
              <w:cnfStyle w:val="100000000000" w:firstRow="1" w:lastRow="0" w:firstColumn="0" w:lastColumn="0" w:oddVBand="0" w:evenVBand="0" w:oddHBand="0" w:evenHBand="0" w:firstRowFirstColumn="0" w:firstRowLastColumn="0" w:lastRowFirstColumn="0" w:lastRowLastColumn="0"/>
              <w:rPr>
                <w:lang w:val="en-GB"/>
              </w:rPr>
            </w:pPr>
            <w:r w:rsidRPr="0032607B">
              <w:rPr>
                <w:lang w:val="en-GB"/>
              </w:rPr>
              <w:t>Dividing Pattern of Comparison</w:t>
            </w:r>
          </w:p>
        </w:tc>
      </w:tr>
      <w:tr w:rsidR="00764D9B" w:rsidRPr="0032607B" w14:paraId="7B7236C9" w14:textId="77777777" w:rsidTr="00323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74443D7E" w14:textId="77777777" w:rsidR="00764D9B" w:rsidRPr="0032607B" w:rsidRDefault="00764D9B" w:rsidP="00764D9B">
            <w:pPr>
              <w:numPr>
                <w:ilvl w:val="0"/>
                <w:numId w:val="17"/>
              </w:numPr>
              <w:rPr>
                <w:b w:val="0"/>
                <w:lang w:val="en-GB"/>
              </w:rPr>
            </w:pPr>
            <w:r w:rsidRPr="0032607B">
              <w:rPr>
                <w:b w:val="0"/>
                <w:lang w:val="en-GB"/>
              </w:rPr>
              <w:t>Statement of Criteria</w:t>
            </w:r>
          </w:p>
          <w:p w14:paraId="78F80EB8" w14:textId="77777777" w:rsidR="00764D9B" w:rsidRPr="0032607B" w:rsidRDefault="00764D9B" w:rsidP="00764D9B">
            <w:pPr>
              <w:numPr>
                <w:ilvl w:val="0"/>
                <w:numId w:val="17"/>
              </w:numPr>
              <w:rPr>
                <w:b w:val="0"/>
                <w:lang w:val="en-GB"/>
              </w:rPr>
            </w:pPr>
            <w:r w:rsidRPr="0032607B">
              <w:rPr>
                <w:b w:val="0"/>
                <w:lang w:val="en-GB"/>
              </w:rPr>
              <w:t>Overview of the Two Alternatives</w:t>
            </w:r>
          </w:p>
          <w:p w14:paraId="5F59A419" w14:textId="77777777" w:rsidR="00764D9B" w:rsidRPr="0032607B" w:rsidRDefault="00764D9B" w:rsidP="00764D9B">
            <w:pPr>
              <w:numPr>
                <w:ilvl w:val="0"/>
                <w:numId w:val="17"/>
              </w:numPr>
              <w:rPr>
                <w:b w:val="0"/>
                <w:lang w:val="en-GB"/>
              </w:rPr>
            </w:pPr>
            <w:r w:rsidRPr="0032607B">
              <w:rPr>
                <w:b w:val="0"/>
                <w:lang w:val="en-GB"/>
              </w:rPr>
              <w:t>Criterion 1</w:t>
            </w:r>
          </w:p>
          <w:p w14:paraId="0CF94BA5" w14:textId="77777777" w:rsidR="00764D9B" w:rsidRPr="0032607B" w:rsidRDefault="00764D9B" w:rsidP="00764D9B">
            <w:pPr>
              <w:numPr>
                <w:ilvl w:val="1"/>
                <w:numId w:val="17"/>
              </w:numPr>
              <w:rPr>
                <w:b w:val="0"/>
                <w:lang w:val="en-GB"/>
              </w:rPr>
            </w:pPr>
            <w:r w:rsidRPr="0032607B">
              <w:rPr>
                <w:b w:val="0"/>
                <w:lang w:val="en-GB"/>
              </w:rPr>
              <w:t>Alternative A</w:t>
            </w:r>
          </w:p>
          <w:p w14:paraId="52D7B662" w14:textId="77777777" w:rsidR="00764D9B" w:rsidRPr="0032607B" w:rsidRDefault="00764D9B" w:rsidP="00764D9B">
            <w:pPr>
              <w:numPr>
                <w:ilvl w:val="1"/>
                <w:numId w:val="17"/>
              </w:numPr>
              <w:rPr>
                <w:b w:val="0"/>
                <w:lang w:val="en-GB"/>
              </w:rPr>
            </w:pPr>
            <w:r w:rsidRPr="0032607B">
              <w:rPr>
                <w:b w:val="0"/>
                <w:lang w:val="en-GB"/>
              </w:rPr>
              <w:t>Alternative B</w:t>
            </w:r>
          </w:p>
          <w:p w14:paraId="387CA558" w14:textId="77777777" w:rsidR="00764D9B" w:rsidRPr="0032607B" w:rsidRDefault="00764D9B" w:rsidP="00764D9B">
            <w:pPr>
              <w:numPr>
                <w:ilvl w:val="0"/>
                <w:numId w:val="17"/>
              </w:numPr>
              <w:rPr>
                <w:b w:val="0"/>
                <w:lang w:val="en-GB"/>
              </w:rPr>
            </w:pPr>
            <w:r w:rsidRPr="0032607B">
              <w:rPr>
                <w:b w:val="0"/>
                <w:lang w:val="en-GB"/>
              </w:rPr>
              <w:t>Criterion 2</w:t>
            </w:r>
          </w:p>
          <w:p w14:paraId="20DFEF59" w14:textId="77777777" w:rsidR="00764D9B" w:rsidRPr="0032607B" w:rsidRDefault="00764D9B" w:rsidP="00764D9B">
            <w:pPr>
              <w:numPr>
                <w:ilvl w:val="1"/>
                <w:numId w:val="17"/>
              </w:numPr>
              <w:rPr>
                <w:b w:val="0"/>
                <w:lang w:val="en-GB"/>
              </w:rPr>
            </w:pPr>
            <w:r w:rsidRPr="0032607B">
              <w:rPr>
                <w:b w:val="0"/>
                <w:lang w:val="en-GB"/>
              </w:rPr>
              <w:t>Alternative A</w:t>
            </w:r>
          </w:p>
          <w:p w14:paraId="49EDDCA8" w14:textId="77777777" w:rsidR="00764D9B" w:rsidRPr="0032607B" w:rsidRDefault="00764D9B" w:rsidP="00764D9B">
            <w:pPr>
              <w:numPr>
                <w:ilvl w:val="1"/>
                <w:numId w:val="17"/>
              </w:numPr>
              <w:rPr>
                <w:b w:val="0"/>
                <w:lang w:val="en-GB"/>
              </w:rPr>
            </w:pPr>
            <w:r w:rsidRPr="0032607B">
              <w:rPr>
                <w:b w:val="0"/>
                <w:lang w:val="en-GB"/>
              </w:rPr>
              <w:t xml:space="preserve">Alternative B </w:t>
            </w:r>
          </w:p>
          <w:p w14:paraId="45370321" w14:textId="77777777" w:rsidR="00764D9B" w:rsidRPr="0032607B" w:rsidRDefault="00764D9B" w:rsidP="00764D9B">
            <w:pPr>
              <w:numPr>
                <w:ilvl w:val="0"/>
                <w:numId w:val="17"/>
              </w:numPr>
              <w:rPr>
                <w:b w:val="0"/>
                <w:lang w:val="en-GB"/>
              </w:rPr>
            </w:pPr>
            <w:r w:rsidRPr="0032607B">
              <w:rPr>
                <w:b w:val="0"/>
                <w:lang w:val="en-GB"/>
              </w:rPr>
              <w:t>Criterion 3</w:t>
            </w:r>
          </w:p>
          <w:p w14:paraId="6A7FEA9E" w14:textId="77777777" w:rsidR="00764D9B" w:rsidRPr="0032607B" w:rsidRDefault="00764D9B" w:rsidP="00764D9B">
            <w:pPr>
              <w:numPr>
                <w:ilvl w:val="1"/>
                <w:numId w:val="17"/>
              </w:numPr>
              <w:rPr>
                <w:b w:val="0"/>
                <w:lang w:val="en-GB"/>
              </w:rPr>
            </w:pPr>
            <w:r w:rsidRPr="0032607B">
              <w:rPr>
                <w:b w:val="0"/>
                <w:lang w:val="en-GB"/>
              </w:rPr>
              <w:t>Alternative A</w:t>
            </w:r>
          </w:p>
          <w:p w14:paraId="4858A33D" w14:textId="77777777" w:rsidR="00764D9B" w:rsidRPr="0032607B" w:rsidRDefault="00764D9B" w:rsidP="00764D9B">
            <w:pPr>
              <w:numPr>
                <w:ilvl w:val="1"/>
                <w:numId w:val="17"/>
              </w:numPr>
              <w:rPr>
                <w:b w:val="0"/>
                <w:lang w:val="en-GB"/>
              </w:rPr>
            </w:pPr>
            <w:r w:rsidRPr="0032607B">
              <w:rPr>
                <w:b w:val="0"/>
                <w:lang w:val="en-GB"/>
              </w:rPr>
              <w:t xml:space="preserve">Alternative B </w:t>
            </w:r>
          </w:p>
          <w:p w14:paraId="0B7B2DF6" w14:textId="77777777" w:rsidR="00764D9B" w:rsidRPr="0032607B" w:rsidRDefault="00764D9B" w:rsidP="00323499">
            <w:pPr>
              <w:rPr>
                <w:b w:val="0"/>
                <w:lang w:val="en-GB"/>
              </w:rPr>
            </w:pPr>
          </w:p>
        </w:tc>
        <w:tc>
          <w:tcPr>
            <w:tcW w:w="4644" w:type="dxa"/>
          </w:tcPr>
          <w:p w14:paraId="0F9EDED5" w14:textId="77777777" w:rsidR="00764D9B" w:rsidRPr="0032607B" w:rsidRDefault="00764D9B" w:rsidP="00764D9B">
            <w:pPr>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Statement of Criteria</w:t>
            </w:r>
          </w:p>
          <w:p w14:paraId="5CD74826" w14:textId="77777777" w:rsidR="00764D9B" w:rsidRPr="0032607B" w:rsidRDefault="00764D9B" w:rsidP="00764D9B">
            <w:pPr>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Description of Alternatives</w:t>
            </w:r>
          </w:p>
          <w:p w14:paraId="49F7D18A" w14:textId="77777777" w:rsidR="00764D9B" w:rsidRPr="0032607B" w:rsidRDefault="00764D9B" w:rsidP="00764D9B">
            <w:pPr>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Alternative A</w:t>
            </w:r>
          </w:p>
          <w:p w14:paraId="432E7F03" w14:textId="77777777" w:rsidR="00764D9B" w:rsidRPr="0032607B" w:rsidRDefault="00764D9B" w:rsidP="00764D9B">
            <w:pPr>
              <w:numPr>
                <w:ilvl w:val="1"/>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Overview</w:t>
            </w:r>
          </w:p>
          <w:p w14:paraId="69CB74CC" w14:textId="77777777" w:rsidR="00764D9B" w:rsidRPr="0032607B" w:rsidRDefault="00764D9B" w:rsidP="00764D9B">
            <w:pPr>
              <w:numPr>
                <w:ilvl w:val="1"/>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Criterion 1</w:t>
            </w:r>
          </w:p>
          <w:p w14:paraId="3D4CA6BA" w14:textId="77777777" w:rsidR="00764D9B" w:rsidRPr="0032607B" w:rsidRDefault="00764D9B" w:rsidP="00764D9B">
            <w:pPr>
              <w:numPr>
                <w:ilvl w:val="1"/>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Criterion 2</w:t>
            </w:r>
          </w:p>
          <w:p w14:paraId="40A507A2" w14:textId="77777777" w:rsidR="00764D9B" w:rsidRPr="0032607B" w:rsidRDefault="00764D9B" w:rsidP="00764D9B">
            <w:pPr>
              <w:numPr>
                <w:ilvl w:val="1"/>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Criterion 3</w:t>
            </w:r>
          </w:p>
          <w:p w14:paraId="1622B86E" w14:textId="77777777" w:rsidR="00764D9B" w:rsidRPr="0032607B" w:rsidRDefault="00764D9B" w:rsidP="00764D9B">
            <w:pPr>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Alternative B</w:t>
            </w:r>
          </w:p>
          <w:p w14:paraId="4D0A20FD" w14:textId="77777777" w:rsidR="00764D9B" w:rsidRPr="0032607B" w:rsidRDefault="00764D9B" w:rsidP="00764D9B">
            <w:pPr>
              <w:numPr>
                <w:ilvl w:val="1"/>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Overview</w:t>
            </w:r>
          </w:p>
          <w:p w14:paraId="18A05943" w14:textId="77777777" w:rsidR="00764D9B" w:rsidRPr="0032607B" w:rsidRDefault="00764D9B" w:rsidP="00764D9B">
            <w:pPr>
              <w:numPr>
                <w:ilvl w:val="1"/>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Criterion 1</w:t>
            </w:r>
          </w:p>
          <w:p w14:paraId="5A8D2087" w14:textId="77777777" w:rsidR="00764D9B" w:rsidRPr="0032607B" w:rsidRDefault="00764D9B" w:rsidP="00764D9B">
            <w:pPr>
              <w:numPr>
                <w:ilvl w:val="1"/>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Criterion 2</w:t>
            </w:r>
          </w:p>
          <w:p w14:paraId="7325B5EE" w14:textId="77777777" w:rsidR="00764D9B" w:rsidRPr="0032607B" w:rsidRDefault="00764D9B" w:rsidP="00764D9B">
            <w:pPr>
              <w:pStyle w:val="Listenabsatz"/>
              <w:numPr>
                <w:ilvl w:val="1"/>
                <w:numId w:val="17"/>
              </w:numPr>
              <w:cnfStyle w:val="000000100000" w:firstRow="0" w:lastRow="0" w:firstColumn="0" w:lastColumn="0" w:oddVBand="0" w:evenVBand="0" w:oddHBand="1" w:evenHBand="0" w:firstRowFirstColumn="0" w:firstRowLastColumn="0" w:lastRowFirstColumn="0" w:lastRowLastColumn="0"/>
              <w:rPr>
                <w:lang w:val="en-GB"/>
              </w:rPr>
            </w:pPr>
            <w:r w:rsidRPr="0032607B">
              <w:rPr>
                <w:lang w:val="en-GB"/>
              </w:rPr>
              <w:t>Criterion 3</w:t>
            </w:r>
          </w:p>
          <w:p w14:paraId="08C151F7" w14:textId="77777777" w:rsidR="00764D9B" w:rsidRPr="0032607B" w:rsidRDefault="00764D9B" w:rsidP="00323499">
            <w:pPr>
              <w:cnfStyle w:val="000000100000" w:firstRow="0" w:lastRow="0" w:firstColumn="0" w:lastColumn="0" w:oddVBand="0" w:evenVBand="0" w:oddHBand="1" w:evenHBand="0" w:firstRowFirstColumn="0" w:firstRowLastColumn="0" w:lastRowFirstColumn="0" w:lastRowLastColumn="0"/>
              <w:rPr>
                <w:lang w:val="en-GB"/>
              </w:rPr>
            </w:pPr>
          </w:p>
        </w:tc>
      </w:tr>
    </w:tbl>
    <w:p w14:paraId="67EFB085" w14:textId="77777777" w:rsidR="00764D9B" w:rsidRPr="0032607B" w:rsidRDefault="00764D9B" w:rsidP="00764D9B">
      <w:pPr>
        <w:rPr>
          <w:lang w:val="en-GB"/>
        </w:rPr>
      </w:pPr>
      <w:r w:rsidRPr="0032607B">
        <w:rPr>
          <w:lang w:val="en-GB"/>
        </w:rPr>
        <w:t xml:space="preserve">As with all other strategies, the principle you choose for comparison </w:t>
      </w:r>
      <w:proofErr w:type="gramStart"/>
      <w:r w:rsidRPr="0032607B">
        <w:rPr>
          <w:lang w:val="en-GB"/>
        </w:rPr>
        <w:t>has to</w:t>
      </w:r>
      <w:proofErr w:type="gramEnd"/>
      <w:r w:rsidRPr="0032607B">
        <w:rPr>
          <w:lang w:val="en-GB"/>
        </w:rPr>
        <w:t xml:space="preserve"> suit your readers and your purpose.</w:t>
      </w:r>
    </w:p>
    <w:p w14:paraId="7153CAA9" w14:textId="77777777" w:rsidR="00764D9B" w:rsidRPr="0032607B" w:rsidRDefault="00764D9B" w:rsidP="00764D9B">
      <w:pPr>
        <w:rPr>
          <w:lang w:val="en-GB"/>
        </w:rPr>
      </w:pPr>
      <w:r w:rsidRPr="0032607B">
        <w:rPr>
          <w:lang w:val="en-GB"/>
        </w:rPr>
        <w:t>If you're preparing comparisons for decision makers, be sure to include not only the criteria they consider important, but any additional criteria that you – with your expert knowledge – regard as significant.</w:t>
      </w:r>
    </w:p>
    <w:p w14:paraId="3692A843" w14:textId="56A0E87B" w:rsidR="00764D9B" w:rsidRPr="0032607B" w:rsidRDefault="00764D9B" w:rsidP="00764D9B">
      <w:pPr>
        <w:rPr>
          <w:lang w:val="en-GB"/>
        </w:rPr>
      </w:pPr>
      <w:r w:rsidRPr="0032607B">
        <w:rPr>
          <w:lang w:val="en-GB"/>
        </w:rPr>
        <w:t xml:space="preserve">When you are writing comparisons to create analogies, be sure to </w:t>
      </w:r>
      <w:proofErr w:type="gramStart"/>
      <w:r w:rsidRPr="0032607B">
        <w:rPr>
          <w:lang w:val="en-GB"/>
        </w:rPr>
        <w:t>compare and contrast</w:t>
      </w:r>
      <w:proofErr w:type="gramEnd"/>
      <w:r w:rsidRPr="0032607B">
        <w:rPr>
          <w:lang w:val="en-GB"/>
        </w:rPr>
        <w:t xml:space="preserve"> only those features that will help your readers </w:t>
      </w:r>
      <w:r w:rsidR="00B9425C" w:rsidRPr="0032607B">
        <w:rPr>
          <w:lang w:val="en-GB"/>
        </w:rPr>
        <w:t>understand</w:t>
      </w:r>
      <w:r w:rsidRPr="0032607B">
        <w:rPr>
          <w:lang w:val="en-GB"/>
        </w:rPr>
        <w:t xml:space="preserve"> the point you are trying to make. Avoid comparing extraneous details.</w:t>
      </w:r>
    </w:p>
    <w:p w14:paraId="334DD75A" w14:textId="77777777" w:rsidR="00764D9B" w:rsidRPr="0032607B" w:rsidRDefault="00764D9B" w:rsidP="00764D9B">
      <w:pPr>
        <w:rPr>
          <w:lang w:val="en-GB"/>
        </w:rPr>
      </w:pPr>
      <w:r w:rsidRPr="0032607B">
        <w:rPr>
          <w:lang w:val="en-GB"/>
        </w:rPr>
        <w:t>Arrange hierarchically, for example, group information on all aspects of cost in once place, information on all aspects of performance in another place.</w:t>
      </w:r>
    </w:p>
    <w:p w14:paraId="4C4B5656" w14:textId="77777777" w:rsidR="00764D9B" w:rsidRPr="0032607B" w:rsidRDefault="00764D9B" w:rsidP="00764D9B">
      <w:pPr>
        <w:rPr>
          <w:lang w:val="en-GB"/>
        </w:rPr>
      </w:pPr>
      <w:r w:rsidRPr="0032607B">
        <w:rPr>
          <w:lang w:val="en-GB"/>
        </w:rPr>
        <w:t xml:space="preserve">Make sure to arrange the information in a helpful way. For example, </w:t>
      </w:r>
      <w:proofErr w:type="gramStart"/>
      <w:r w:rsidRPr="0032607B">
        <w:rPr>
          <w:lang w:val="en-GB"/>
        </w:rPr>
        <w:t>If</w:t>
      </w:r>
      <w:proofErr w:type="gramEnd"/>
      <w:r w:rsidRPr="0032607B">
        <w:rPr>
          <w:lang w:val="en-GB"/>
        </w:rPr>
        <w:t xml:space="preserve"> your comparison is intended to help readers make a decision, start with the criteria that reveal the biggest differences between the things you are comparing. If your comparison should help a user understand something, start with the points of similarity. In this way, you </w:t>
      </w:r>
      <w:proofErr w:type="gramStart"/>
      <w:r w:rsidRPr="0032607B">
        <w:rPr>
          <w:lang w:val="en-GB"/>
        </w:rPr>
        <w:t>being</w:t>
      </w:r>
      <w:proofErr w:type="gramEnd"/>
      <w:r w:rsidRPr="0032607B">
        <w:rPr>
          <w:lang w:val="en-GB"/>
        </w:rPr>
        <w:t xml:space="preserve"> with what your readers will find familiar and then lead them to the less familiar. </w:t>
      </w:r>
    </w:p>
    <w:p w14:paraId="013BF564" w14:textId="77777777" w:rsidR="00764D9B" w:rsidRPr="0032607B" w:rsidRDefault="00764D9B" w:rsidP="00764D9B">
      <w:pPr>
        <w:pStyle w:val="berschrift3"/>
        <w:rPr>
          <w:lang w:val="en-GB"/>
        </w:rPr>
      </w:pPr>
      <w:r w:rsidRPr="0032607B">
        <w:rPr>
          <w:lang w:val="en-GB"/>
        </w:rPr>
        <w:t>Explaining Cause and Effect</w:t>
      </w:r>
    </w:p>
    <w:p w14:paraId="7441B020" w14:textId="77777777" w:rsidR="00764D9B" w:rsidRPr="0032607B" w:rsidRDefault="00764D9B" w:rsidP="00764D9B">
      <w:pPr>
        <w:rPr>
          <w:lang w:val="en-GB"/>
        </w:rPr>
      </w:pPr>
      <w:r w:rsidRPr="0032607B">
        <w:rPr>
          <w:lang w:val="en-GB"/>
        </w:rPr>
        <w:t>Explaining cause and effect can be descriptive or persuasive. If your aim is descriptive, you want to help users understand the cause or consequences of some action or event.</w:t>
      </w:r>
    </w:p>
    <w:p w14:paraId="170EC1AD" w14:textId="04A65582" w:rsidR="00764D9B" w:rsidRPr="0032607B" w:rsidRDefault="00764D9B" w:rsidP="00764D9B">
      <w:pPr>
        <w:rPr>
          <w:lang w:val="en-GB"/>
        </w:rPr>
      </w:pPr>
      <w:r w:rsidRPr="0032607B">
        <w:rPr>
          <w:lang w:val="en-GB"/>
        </w:rPr>
        <w:lastRenderedPageBreak/>
        <w:t xml:space="preserve">If your aim is persuasive, you try to </w:t>
      </w:r>
      <w:r w:rsidR="00B9425C" w:rsidRPr="0032607B">
        <w:rPr>
          <w:lang w:val="en-GB"/>
        </w:rPr>
        <w:t>persuade</w:t>
      </w:r>
      <w:r w:rsidRPr="0032607B">
        <w:rPr>
          <w:lang w:val="en-GB"/>
        </w:rPr>
        <w:t xml:space="preserve"> readers that some event or action had certain specific causes, or that some event or action will have certain specific consequences. E.g., you might try to persuade your readers that the damage to a large turbine generator (effect) resulted from metal fatigue in a key part (cause) rather than from a failure to provide proper lubrication.</w:t>
      </w:r>
    </w:p>
    <w:p w14:paraId="2C28C737" w14:textId="77777777" w:rsidR="00764D9B" w:rsidRPr="0032607B" w:rsidRDefault="00764D9B" w:rsidP="00764D9B">
      <w:pPr>
        <w:rPr>
          <w:lang w:val="en-GB"/>
        </w:rPr>
      </w:pPr>
      <w:r w:rsidRPr="0032607B">
        <w:rPr>
          <w:b/>
          <w:bCs/>
          <w:lang w:val="en-GB"/>
        </w:rPr>
        <w:t>Descriptive</w:t>
      </w:r>
      <w:r w:rsidRPr="0032607B">
        <w:rPr>
          <w:lang w:val="en-GB"/>
        </w:rPr>
        <w:t>:</w:t>
      </w:r>
    </w:p>
    <w:p w14:paraId="336F59C1" w14:textId="77777777" w:rsidR="00764D9B" w:rsidRPr="0032607B" w:rsidRDefault="00764D9B" w:rsidP="00764D9B">
      <w:pPr>
        <w:rPr>
          <w:lang w:val="en-GB"/>
        </w:rPr>
      </w:pPr>
      <w:r w:rsidRPr="0032607B">
        <w:rPr>
          <w:lang w:val="en-GB"/>
        </w:rPr>
        <w:t>Your readers will want to know from the beginning of the segment exactly what you are trying to explain.</w:t>
      </w:r>
    </w:p>
    <w:p w14:paraId="51D3139C" w14:textId="77777777" w:rsidR="00764D9B" w:rsidRPr="0032607B" w:rsidRDefault="00764D9B" w:rsidP="00764D9B">
      <w:pPr>
        <w:rPr>
          <w:lang w:val="en-GB"/>
        </w:rPr>
      </w:pPr>
      <w:r w:rsidRPr="0032607B">
        <w:rPr>
          <w:lang w:val="en-GB"/>
        </w:rPr>
        <w:t xml:space="preserve">Remember that you are not simply listing the steps in a process, you want your readers to understand how each step leads to the next step or is caused by the preceding step. </w:t>
      </w:r>
    </w:p>
    <w:p w14:paraId="29A420FD" w14:textId="77777777" w:rsidR="00764D9B" w:rsidRPr="0032607B" w:rsidRDefault="00764D9B" w:rsidP="00764D9B">
      <w:pPr>
        <w:rPr>
          <w:lang w:val="en-GB"/>
        </w:rPr>
      </w:pPr>
      <w:r w:rsidRPr="0032607B">
        <w:rPr>
          <w:lang w:val="en-GB"/>
        </w:rPr>
        <w:t>Categories can help readers understand a complex chain of events.</w:t>
      </w:r>
    </w:p>
    <w:p w14:paraId="1892512B" w14:textId="77777777" w:rsidR="00764D9B" w:rsidRPr="0032607B" w:rsidRDefault="00764D9B" w:rsidP="00764D9B">
      <w:pPr>
        <w:rPr>
          <w:lang w:val="en-GB"/>
        </w:rPr>
      </w:pPr>
      <w:r w:rsidRPr="0032607B">
        <w:rPr>
          <w:b/>
          <w:lang w:val="en-GB"/>
        </w:rPr>
        <w:t>Persuasive</w:t>
      </w:r>
      <w:r w:rsidRPr="0032607B">
        <w:rPr>
          <w:lang w:val="en-GB"/>
        </w:rPr>
        <w:t xml:space="preserve">: </w:t>
      </w:r>
    </w:p>
    <w:p w14:paraId="4040AE7F" w14:textId="77777777" w:rsidR="00764D9B" w:rsidRPr="0032607B" w:rsidRDefault="00764D9B" w:rsidP="00764D9B">
      <w:pPr>
        <w:rPr>
          <w:lang w:val="en-GB"/>
        </w:rPr>
      </w:pPr>
      <w:r w:rsidRPr="0032607B">
        <w:rPr>
          <w:lang w:val="en-GB"/>
        </w:rPr>
        <w:t>Where possible, focus on undisputed facts, because your readers' willingness to agree with you depends largely on their willingness to accept your evidence. Use lines of reasoning your users will accept as logically sound.</w:t>
      </w:r>
    </w:p>
    <w:p w14:paraId="0C7309BE" w14:textId="77777777" w:rsidR="00764D9B" w:rsidRPr="0032607B" w:rsidRDefault="00764D9B" w:rsidP="00764D9B">
      <w:pPr>
        <w:rPr>
          <w:lang w:val="en-GB"/>
        </w:rPr>
      </w:pPr>
      <w:r w:rsidRPr="0032607B">
        <w:rPr>
          <w:lang w:val="en-GB"/>
        </w:rPr>
        <w:t xml:space="preserve">Users may object to your evidence or line of reasoning. Avoid the </w:t>
      </w:r>
      <w:r w:rsidRPr="0032607B">
        <w:rPr>
          <w:i/>
          <w:iCs/>
          <w:lang w:val="en-GB"/>
        </w:rPr>
        <w:t>post hoc ergo propter hoc</w:t>
      </w:r>
      <w:r w:rsidRPr="0032607B">
        <w:rPr>
          <w:lang w:val="en-GB"/>
        </w:rPr>
        <w:t xml:space="preserve"> fallacy. </w:t>
      </w:r>
    </w:p>
    <w:p w14:paraId="34497C11" w14:textId="77777777" w:rsidR="00764D9B" w:rsidRPr="0032607B" w:rsidRDefault="00764D9B" w:rsidP="00764D9B">
      <w:pPr>
        <w:pStyle w:val="berschrift3"/>
        <w:rPr>
          <w:lang w:val="en-GB"/>
        </w:rPr>
      </w:pPr>
      <w:r w:rsidRPr="0032607B">
        <w:rPr>
          <w:lang w:val="en-GB"/>
        </w:rPr>
        <w:t>Describing Problems and Solutions</w:t>
      </w:r>
    </w:p>
    <w:p w14:paraId="02295AF1" w14:textId="77777777" w:rsidR="00764D9B" w:rsidRPr="0032607B" w:rsidRDefault="00764D9B" w:rsidP="00764D9B">
      <w:pPr>
        <w:rPr>
          <w:lang w:val="en-GB"/>
        </w:rPr>
      </w:pPr>
      <w:r w:rsidRPr="0032607B">
        <w:rPr>
          <w:lang w:val="en-GB"/>
        </w:rPr>
        <w:t xml:space="preserve">As with explaining cause and effect, this can be descriptive or persuasive. You can use a problem-and-solution strategy </w:t>
      </w:r>
      <w:r w:rsidRPr="0032607B">
        <w:rPr>
          <w:i/>
          <w:iCs/>
          <w:lang w:val="en-GB"/>
        </w:rPr>
        <w:t>descriptively</w:t>
      </w:r>
      <w:r w:rsidRPr="0032607B">
        <w:rPr>
          <w:lang w:val="en-GB"/>
        </w:rPr>
        <w:t xml:space="preserve"> to explain events that have occurred, or </w:t>
      </w:r>
      <w:r w:rsidRPr="0032607B">
        <w:rPr>
          <w:i/>
          <w:iCs/>
          <w:lang w:val="en-GB"/>
        </w:rPr>
        <w:t>persuasively</w:t>
      </w:r>
      <w:r w:rsidRPr="0032607B">
        <w:rPr>
          <w:lang w:val="en-GB"/>
        </w:rPr>
        <w:t xml:space="preserve"> to convince your readers to agree that the actions you are recommending will solve a problem that they want to overcome. </w:t>
      </w:r>
    </w:p>
    <w:p w14:paraId="07927CF6" w14:textId="77777777" w:rsidR="00764D9B" w:rsidRPr="0032607B" w:rsidRDefault="00764D9B" w:rsidP="00764D9B">
      <w:pPr>
        <w:rPr>
          <w:lang w:val="en-GB"/>
        </w:rPr>
      </w:pPr>
      <w:r w:rsidRPr="0032607B">
        <w:rPr>
          <w:b/>
          <w:bCs/>
          <w:lang w:val="en-GB"/>
        </w:rPr>
        <w:t>Descriptive</w:t>
      </w:r>
      <w:r w:rsidRPr="0032607B">
        <w:rPr>
          <w:lang w:val="en-GB"/>
        </w:rPr>
        <w:t>:</w:t>
      </w:r>
    </w:p>
    <w:p w14:paraId="19D09FB2" w14:textId="77777777" w:rsidR="00764D9B" w:rsidRPr="0032607B" w:rsidRDefault="00764D9B" w:rsidP="00764D9B">
      <w:pPr>
        <w:rPr>
          <w:lang w:val="en-GB"/>
        </w:rPr>
      </w:pPr>
      <w:r w:rsidRPr="0032607B">
        <w:rPr>
          <w:lang w:val="en-GB"/>
        </w:rPr>
        <w:t>Make the problem seem significant to your readers and emphasize the aspects of the problem that were affected most directly by the solution.</w:t>
      </w:r>
    </w:p>
    <w:p w14:paraId="738B2E38" w14:textId="5FB8E5F8" w:rsidR="00764D9B" w:rsidRPr="0032607B" w:rsidRDefault="00764D9B" w:rsidP="00764D9B">
      <w:pPr>
        <w:rPr>
          <w:lang w:val="en-GB"/>
        </w:rPr>
      </w:pPr>
      <w:r w:rsidRPr="0032607B">
        <w:rPr>
          <w:lang w:val="en-GB"/>
        </w:rPr>
        <w:t xml:space="preserve">Make sure your readers </w:t>
      </w:r>
      <w:r w:rsidR="00B9425C" w:rsidRPr="0032607B">
        <w:rPr>
          <w:lang w:val="en-GB"/>
        </w:rPr>
        <w:t>understand</w:t>
      </w:r>
      <w:r w:rsidRPr="0032607B">
        <w:rPr>
          <w:lang w:val="en-GB"/>
        </w:rPr>
        <w:t xml:space="preserve"> how the problem was overcome by the solution.</w:t>
      </w:r>
    </w:p>
    <w:p w14:paraId="3D78FEA3" w14:textId="77777777" w:rsidR="00764D9B" w:rsidRPr="0032607B" w:rsidRDefault="00764D9B" w:rsidP="00764D9B">
      <w:pPr>
        <w:rPr>
          <w:lang w:val="en-GB"/>
        </w:rPr>
      </w:pPr>
      <w:r w:rsidRPr="0032607B">
        <w:rPr>
          <w:lang w:val="en-GB"/>
        </w:rPr>
        <w:t>Grouping several actions into categories will help users understand complex solutions.</w:t>
      </w:r>
    </w:p>
    <w:p w14:paraId="65CD7ED1" w14:textId="77777777" w:rsidR="00764D9B" w:rsidRPr="0032607B" w:rsidRDefault="00764D9B" w:rsidP="00764D9B">
      <w:pPr>
        <w:rPr>
          <w:lang w:val="en-GB"/>
        </w:rPr>
      </w:pPr>
      <w:r w:rsidRPr="0032607B">
        <w:rPr>
          <w:b/>
          <w:bCs/>
          <w:lang w:val="en-GB"/>
        </w:rPr>
        <w:t>Persuasive</w:t>
      </w:r>
      <w:r w:rsidRPr="0032607B">
        <w:rPr>
          <w:lang w:val="en-GB"/>
        </w:rPr>
        <w:t>:</w:t>
      </w:r>
    </w:p>
    <w:p w14:paraId="1786FC55" w14:textId="77777777" w:rsidR="00764D9B" w:rsidRPr="0032607B" w:rsidRDefault="00764D9B" w:rsidP="00764D9B">
      <w:pPr>
        <w:rPr>
          <w:lang w:val="en-GB"/>
        </w:rPr>
      </w:pPr>
      <w:r w:rsidRPr="0032607B">
        <w:rPr>
          <w:lang w:val="en-GB"/>
        </w:rPr>
        <w:t>Remember that your aim is to persuade the reader to take the action you recommend. They will not be interested in taking action to solve a problem they consider insignificant.</w:t>
      </w:r>
    </w:p>
    <w:p w14:paraId="308B0BA4" w14:textId="77777777" w:rsidR="00764D9B" w:rsidRPr="0032607B" w:rsidRDefault="00764D9B" w:rsidP="00764D9B">
      <w:pPr>
        <w:rPr>
          <w:lang w:val="en-GB"/>
        </w:rPr>
      </w:pPr>
      <w:r w:rsidRPr="0032607B">
        <w:rPr>
          <w:lang w:val="en-GB"/>
        </w:rPr>
        <w:t>Use evidence that your readers will find sufficient and reliable, and reasoning they will find logically sound.</w:t>
      </w:r>
    </w:p>
    <w:p w14:paraId="255EC245" w14:textId="276BC6CA" w:rsidR="00764D9B" w:rsidRPr="0032607B" w:rsidRDefault="00764D9B" w:rsidP="007016D4">
      <w:pPr>
        <w:rPr>
          <w:lang w:val="en-GB"/>
        </w:rPr>
      </w:pPr>
      <w:r w:rsidRPr="0032607B">
        <w:rPr>
          <w:lang w:val="en-GB"/>
        </w:rPr>
        <w:t xml:space="preserve">Devote special attention to determining what users' objections to your evidence or reasoning might be so that you can respond to them. </w:t>
      </w:r>
    </w:p>
    <w:sectPr w:rsidR="00764D9B" w:rsidRPr="0032607B" w:rsidSect="0063121C">
      <w:headerReference w:type="default" r:id="rId17"/>
      <w:footerReference w:type="default" r:id="rId18"/>
      <w:headerReference w:type="first" r:id="rId19"/>
      <w:footerReference w:type="first" r:id="rId20"/>
      <w:type w:val="continuous"/>
      <w:pgSz w:w="11906" w:h="16838"/>
      <w:pgMar w:top="1417" w:right="1417" w:bottom="1134" w:left="1417" w:header="567" w:footer="397"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53A07" w14:textId="77777777" w:rsidR="005237FC" w:rsidRDefault="005237FC" w:rsidP="00743B85">
      <w:pPr>
        <w:spacing w:after="0" w:line="240" w:lineRule="auto"/>
      </w:pPr>
      <w:r>
        <w:separator/>
      </w:r>
    </w:p>
  </w:endnote>
  <w:endnote w:type="continuationSeparator" w:id="0">
    <w:p w14:paraId="27FD1E0B" w14:textId="77777777" w:rsidR="005237FC" w:rsidRDefault="005237FC" w:rsidP="00743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Frutiger-Light">
    <w:altName w:val="Calibri"/>
    <w:panose1 w:val="00000000000000000000"/>
    <w:charset w:val="4D"/>
    <w:family w:val="auto"/>
    <w:notTrueType/>
    <w:pitch w:val="default"/>
    <w:sig w:usb0="00000003" w:usb1="00000000" w:usb2="00000000" w:usb3="00000000" w:csb0="00000001" w:csb1="00000000"/>
  </w:font>
  <w:font w:name="Times-Roman">
    <w:altName w:val="Times New Roman"/>
    <w:panose1 w:val="00000000000000000000"/>
    <w:charset w:val="4D"/>
    <w:family w:val="auto"/>
    <w:notTrueType/>
    <w:pitch w:val="default"/>
    <w:sig w:usb0="00000003" w:usb1="00000000" w:usb2="00000000"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797110"/>
      <w:docPartObj>
        <w:docPartGallery w:val="Page Numbers (Bottom of Page)"/>
        <w:docPartUnique/>
      </w:docPartObj>
    </w:sdtPr>
    <w:sdtContent>
      <w:p w14:paraId="4753FCCA" w14:textId="77777777" w:rsidR="009155B2" w:rsidRDefault="00000000">
        <w:pPr>
          <w:pStyle w:val="Fuzeile"/>
          <w:jc w:val="right"/>
        </w:pPr>
        <w:r>
          <w:fldChar w:fldCharType="begin"/>
        </w:r>
        <w:r>
          <w:instrText xml:space="preserve"> PAGE   \* MERGEFORMAT </w:instrText>
        </w:r>
        <w:r>
          <w:fldChar w:fldCharType="separate"/>
        </w:r>
        <w:r w:rsidR="005337EA">
          <w:rPr>
            <w:noProof/>
          </w:rPr>
          <w:t>2</w:t>
        </w:r>
        <w:r>
          <w:rPr>
            <w:noProof/>
          </w:rPr>
          <w:fldChar w:fldCharType="end"/>
        </w:r>
      </w:p>
    </w:sdtContent>
  </w:sdt>
  <w:p w14:paraId="7C15B02A" w14:textId="77777777" w:rsidR="00245B59" w:rsidRDefault="00245B5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176422"/>
      <w:docPartObj>
        <w:docPartGallery w:val="Page Numbers (Bottom of Page)"/>
        <w:docPartUnique/>
      </w:docPartObj>
    </w:sdtPr>
    <w:sdtContent>
      <w:p w14:paraId="37008D96" w14:textId="77777777" w:rsidR="005337EA" w:rsidRDefault="00000000">
        <w:pPr>
          <w:pStyle w:val="Fuzeile"/>
          <w:jc w:val="right"/>
        </w:pPr>
        <w:r>
          <w:fldChar w:fldCharType="begin"/>
        </w:r>
        <w:r>
          <w:instrText xml:space="preserve"> PAGE   \* MERGEFORMAT </w:instrText>
        </w:r>
        <w:r>
          <w:fldChar w:fldCharType="separate"/>
        </w:r>
        <w:r w:rsidR="005337EA">
          <w:rPr>
            <w:noProof/>
          </w:rPr>
          <w:t>1</w:t>
        </w:r>
        <w:r>
          <w:rPr>
            <w:noProof/>
          </w:rPr>
          <w:fldChar w:fldCharType="end"/>
        </w:r>
      </w:p>
    </w:sdtContent>
  </w:sdt>
  <w:p w14:paraId="2B44949A" w14:textId="77777777" w:rsidR="005337EA" w:rsidRDefault="005337E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4498C" w14:textId="77777777" w:rsidR="005237FC" w:rsidRDefault="005237FC" w:rsidP="00743B85">
      <w:pPr>
        <w:spacing w:after="0" w:line="240" w:lineRule="auto"/>
      </w:pPr>
      <w:r>
        <w:separator/>
      </w:r>
    </w:p>
  </w:footnote>
  <w:footnote w:type="continuationSeparator" w:id="0">
    <w:p w14:paraId="4999878E" w14:textId="77777777" w:rsidR="005237FC" w:rsidRDefault="005237FC" w:rsidP="00743B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7C434" w14:textId="77777777" w:rsidR="0052454E" w:rsidRDefault="00AC66A2" w:rsidP="00A36039">
    <w:pPr>
      <w:pStyle w:val="Kopfzeile"/>
      <w:tabs>
        <w:tab w:val="clear" w:pos="4536"/>
        <w:tab w:val="clear" w:pos="9072"/>
        <w:tab w:val="left" w:pos="5925"/>
      </w:tabs>
    </w:pPr>
    <w:r>
      <w:rPr>
        <w:noProof/>
        <w:lang w:val="en-GB" w:eastAsia="en-GB"/>
      </w:rPr>
      <w:drawing>
        <wp:anchor distT="0" distB="0" distL="114300" distR="114300" simplePos="0" relativeHeight="251663360" behindDoc="0" locked="0" layoutInCell="1" allowOverlap="1" wp14:anchorId="75E7C9ED" wp14:editId="583A8A59">
          <wp:simplePos x="0" y="0"/>
          <wp:positionH relativeFrom="column">
            <wp:posOffset>4148327</wp:posOffset>
          </wp:positionH>
          <wp:positionV relativeFrom="paragraph">
            <wp:posOffset>-275590</wp:posOffset>
          </wp:positionV>
          <wp:extent cx="2240280" cy="897890"/>
          <wp:effectExtent l="0" t="0" r="762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40280" cy="897890"/>
                  </a:xfrm>
                  <a:prstGeom prst="rect">
                    <a:avLst/>
                  </a:prstGeom>
                </pic:spPr>
              </pic:pic>
            </a:graphicData>
          </a:graphic>
        </wp:anchor>
      </w:drawing>
    </w:r>
    <w:r w:rsidR="00042A35">
      <w:rPr>
        <w:noProof/>
        <w:lang w:val="en-GB" w:eastAsia="en-GB"/>
      </w:rPr>
      <w:drawing>
        <wp:inline distT="0" distB="0" distL="0" distR="0" wp14:anchorId="58DA5EE8" wp14:editId="4C77DDAC">
          <wp:extent cx="2876550" cy="1152525"/>
          <wp:effectExtent l="0" t="0" r="0" b="9525"/>
          <wp:docPr id="9" name="Grafik 9" descr="O:\PRM_neu\3_PR_Material\Logos\2016_veränderte Logos_ECE\logo_FHJ_EC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RM_neu\3_PR_Material\Logos\2016_veränderte Logos_ECE\logo_FHJ_ECE_rgb.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76550" cy="1152525"/>
                  </a:xfrm>
                  <a:prstGeom prst="rect">
                    <a:avLst/>
                  </a:prstGeom>
                  <a:noFill/>
                  <a:ln>
                    <a:noFill/>
                  </a:ln>
                </pic:spPr>
              </pic:pic>
            </a:graphicData>
          </a:graphic>
        </wp:inline>
      </w:drawing>
    </w:r>
    <w:r w:rsidR="00A3603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5E6A" w14:textId="77777777" w:rsidR="00A36039" w:rsidRPr="00042A35" w:rsidRDefault="009C4762" w:rsidP="00042A35">
    <w:pPr>
      <w:pStyle w:val="Kopfzeile"/>
    </w:pPr>
    <w:r>
      <w:rPr>
        <w:noProof/>
        <w:lang w:val="en-GB" w:eastAsia="en-GB"/>
      </w:rPr>
      <w:drawing>
        <wp:anchor distT="0" distB="0" distL="114300" distR="114300" simplePos="0" relativeHeight="251661312" behindDoc="1" locked="0" layoutInCell="1" allowOverlap="1" wp14:anchorId="2D7FDED6" wp14:editId="1D9478EF">
          <wp:simplePos x="0" y="0"/>
          <wp:positionH relativeFrom="column">
            <wp:posOffset>4220844</wp:posOffset>
          </wp:positionH>
          <wp:positionV relativeFrom="paragraph">
            <wp:posOffset>-360046</wp:posOffset>
          </wp:positionV>
          <wp:extent cx="2240563" cy="898497"/>
          <wp:effectExtent l="0" t="0" r="762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24345" cy="9320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B84"/>
    <w:multiLevelType w:val="hybridMultilevel"/>
    <w:tmpl w:val="362A7570"/>
    <w:lvl w:ilvl="0" w:tplc="DC566B24">
      <w:start w:val="1"/>
      <w:numFmt w:val="bullet"/>
      <w:lvlText w:val="•"/>
      <w:lvlJc w:val="left"/>
      <w:pPr>
        <w:tabs>
          <w:tab w:val="num" w:pos="720"/>
        </w:tabs>
        <w:ind w:left="720" w:hanging="360"/>
      </w:pPr>
      <w:rPr>
        <w:rFonts w:ascii="Arial" w:hAnsi="Arial" w:hint="default"/>
      </w:rPr>
    </w:lvl>
    <w:lvl w:ilvl="1" w:tplc="E3409D04" w:tentative="1">
      <w:start w:val="1"/>
      <w:numFmt w:val="bullet"/>
      <w:lvlText w:val="•"/>
      <w:lvlJc w:val="left"/>
      <w:pPr>
        <w:tabs>
          <w:tab w:val="num" w:pos="1440"/>
        </w:tabs>
        <w:ind w:left="1440" w:hanging="360"/>
      </w:pPr>
      <w:rPr>
        <w:rFonts w:ascii="Arial" w:hAnsi="Arial" w:hint="default"/>
      </w:rPr>
    </w:lvl>
    <w:lvl w:ilvl="2" w:tplc="352C28B8" w:tentative="1">
      <w:start w:val="1"/>
      <w:numFmt w:val="bullet"/>
      <w:lvlText w:val="•"/>
      <w:lvlJc w:val="left"/>
      <w:pPr>
        <w:tabs>
          <w:tab w:val="num" w:pos="2160"/>
        </w:tabs>
        <w:ind w:left="2160" w:hanging="360"/>
      </w:pPr>
      <w:rPr>
        <w:rFonts w:ascii="Arial" w:hAnsi="Arial" w:hint="default"/>
      </w:rPr>
    </w:lvl>
    <w:lvl w:ilvl="3" w:tplc="6CB24E8E" w:tentative="1">
      <w:start w:val="1"/>
      <w:numFmt w:val="bullet"/>
      <w:lvlText w:val="•"/>
      <w:lvlJc w:val="left"/>
      <w:pPr>
        <w:tabs>
          <w:tab w:val="num" w:pos="2880"/>
        </w:tabs>
        <w:ind w:left="2880" w:hanging="360"/>
      </w:pPr>
      <w:rPr>
        <w:rFonts w:ascii="Arial" w:hAnsi="Arial" w:hint="default"/>
      </w:rPr>
    </w:lvl>
    <w:lvl w:ilvl="4" w:tplc="FE1037EE" w:tentative="1">
      <w:start w:val="1"/>
      <w:numFmt w:val="bullet"/>
      <w:lvlText w:val="•"/>
      <w:lvlJc w:val="left"/>
      <w:pPr>
        <w:tabs>
          <w:tab w:val="num" w:pos="3600"/>
        </w:tabs>
        <w:ind w:left="3600" w:hanging="360"/>
      </w:pPr>
      <w:rPr>
        <w:rFonts w:ascii="Arial" w:hAnsi="Arial" w:hint="default"/>
      </w:rPr>
    </w:lvl>
    <w:lvl w:ilvl="5" w:tplc="F8A6BE4A" w:tentative="1">
      <w:start w:val="1"/>
      <w:numFmt w:val="bullet"/>
      <w:lvlText w:val="•"/>
      <w:lvlJc w:val="left"/>
      <w:pPr>
        <w:tabs>
          <w:tab w:val="num" w:pos="4320"/>
        </w:tabs>
        <w:ind w:left="4320" w:hanging="360"/>
      </w:pPr>
      <w:rPr>
        <w:rFonts w:ascii="Arial" w:hAnsi="Arial" w:hint="default"/>
      </w:rPr>
    </w:lvl>
    <w:lvl w:ilvl="6" w:tplc="C5B65A12" w:tentative="1">
      <w:start w:val="1"/>
      <w:numFmt w:val="bullet"/>
      <w:lvlText w:val="•"/>
      <w:lvlJc w:val="left"/>
      <w:pPr>
        <w:tabs>
          <w:tab w:val="num" w:pos="5040"/>
        </w:tabs>
        <w:ind w:left="5040" w:hanging="360"/>
      </w:pPr>
      <w:rPr>
        <w:rFonts w:ascii="Arial" w:hAnsi="Arial" w:hint="default"/>
      </w:rPr>
    </w:lvl>
    <w:lvl w:ilvl="7" w:tplc="F24E28A6" w:tentative="1">
      <w:start w:val="1"/>
      <w:numFmt w:val="bullet"/>
      <w:lvlText w:val="•"/>
      <w:lvlJc w:val="left"/>
      <w:pPr>
        <w:tabs>
          <w:tab w:val="num" w:pos="5760"/>
        </w:tabs>
        <w:ind w:left="5760" w:hanging="360"/>
      </w:pPr>
      <w:rPr>
        <w:rFonts w:ascii="Arial" w:hAnsi="Arial" w:hint="default"/>
      </w:rPr>
    </w:lvl>
    <w:lvl w:ilvl="8" w:tplc="C39CDC1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AB5428"/>
    <w:multiLevelType w:val="hybridMultilevel"/>
    <w:tmpl w:val="94E82AD0"/>
    <w:lvl w:ilvl="0" w:tplc="C388C92C">
      <w:start w:val="1"/>
      <w:numFmt w:val="bullet"/>
      <w:lvlText w:val="•"/>
      <w:lvlJc w:val="left"/>
      <w:pPr>
        <w:tabs>
          <w:tab w:val="num" w:pos="720"/>
        </w:tabs>
        <w:ind w:left="720" w:hanging="360"/>
      </w:pPr>
      <w:rPr>
        <w:rFonts w:ascii="Arial" w:hAnsi="Arial" w:hint="default"/>
      </w:rPr>
    </w:lvl>
    <w:lvl w:ilvl="1" w:tplc="58726EA4" w:tentative="1">
      <w:start w:val="1"/>
      <w:numFmt w:val="bullet"/>
      <w:lvlText w:val="•"/>
      <w:lvlJc w:val="left"/>
      <w:pPr>
        <w:tabs>
          <w:tab w:val="num" w:pos="1440"/>
        </w:tabs>
        <w:ind w:left="1440" w:hanging="360"/>
      </w:pPr>
      <w:rPr>
        <w:rFonts w:ascii="Arial" w:hAnsi="Arial" w:hint="default"/>
      </w:rPr>
    </w:lvl>
    <w:lvl w:ilvl="2" w:tplc="181A209C" w:tentative="1">
      <w:start w:val="1"/>
      <w:numFmt w:val="bullet"/>
      <w:lvlText w:val="•"/>
      <w:lvlJc w:val="left"/>
      <w:pPr>
        <w:tabs>
          <w:tab w:val="num" w:pos="2160"/>
        </w:tabs>
        <w:ind w:left="2160" w:hanging="360"/>
      </w:pPr>
      <w:rPr>
        <w:rFonts w:ascii="Arial" w:hAnsi="Arial" w:hint="default"/>
      </w:rPr>
    </w:lvl>
    <w:lvl w:ilvl="3" w:tplc="886ADB64" w:tentative="1">
      <w:start w:val="1"/>
      <w:numFmt w:val="bullet"/>
      <w:lvlText w:val="•"/>
      <w:lvlJc w:val="left"/>
      <w:pPr>
        <w:tabs>
          <w:tab w:val="num" w:pos="2880"/>
        </w:tabs>
        <w:ind w:left="2880" w:hanging="360"/>
      </w:pPr>
      <w:rPr>
        <w:rFonts w:ascii="Arial" w:hAnsi="Arial" w:hint="default"/>
      </w:rPr>
    </w:lvl>
    <w:lvl w:ilvl="4" w:tplc="41829E30" w:tentative="1">
      <w:start w:val="1"/>
      <w:numFmt w:val="bullet"/>
      <w:lvlText w:val="•"/>
      <w:lvlJc w:val="left"/>
      <w:pPr>
        <w:tabs>
          <w:tab w:val="num" w:pos="3600"/>
        </w:tabs>
        <w:ind w:left="3600" w:hanging="360"/>
      </w:pPr>
      <w:rPr>
        <w:rFonts w:ascii="Arial" w:hAnsi="Arial" w:hint="default"/>
      </w:rPr>
    </w:lvl>
    <w:lvl w:ilvl="5" w:tplc="350EE92C" w:tentative="1">
      <w:start w:val="1"/>
      <w:numFmt w:val="bullet"/>
      <w:lvlText w:val="•"/>
      <w:lvlJc w:val="left"/>
      <w:pPr>
        <w:tabs>
          <w:tab w:val="num" w:pos="4320"/>
        </w:tabs>
        <w:ind w:left="4320" w:hanging="360"/>
      </w:pPr>
      <w:rPr>
        <w:rFonts w:ascii="Arial" w:hAnsi="Arial" w:hint="default"/>
      </w:rPr>
    </w:lvl>
    <w:lvl w:ilvl="6" w:tplc="FD065F48" w:tentative="1">
      <w:start w:val="1"/>
      <w:numFmt w:val="bullet"/>
      <w:lvlText w:val="•"/>
      <w:lvlJc w:val="left"/>
      <w:pPr>
        <w:tabs>
          <w:tab w:val="num" w:pos="5040"/>
        </w:tabs>
        <w:ind w:left="5040" w:hanging="360"/>
      </w:pPr>
      <w:rPr>
        <w:rFonts w:ascii="Arial" w:hAnsi="Arial" w:hint="default"/>
      </w:rPr>
    </w:lvl>
    <w:lvl w:ilvl="7" w:tplc="BFDAA6CA" w:tentative="1">
      <w:start w:val="1"/>
      <w:numFmt w:val="bullet"/>
      <w:lvlText w:val="•"/>
      <w:lvlJc w:val="left"/>
      <w:pPr>
        <w:tabs>
          <w:tab w:val="num" w:pos="5760"/>
        </w:tabs>
        <w:ind w:left="5760" w:hanging="360"/>
      </w:pPr>
      <w:rPr>
        <w:rFonts w:ascii="Arial" w:hAnsi="Arial" w:hint="default"/>
      </w:rPr>
    </w:lvl>
    <w:lvl w:ilvl="8" w:tplc="4280A3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1D4DC1"/>
    <w:multiLevelType w:val="hybridMultilevel"/>
    <w:tmpl w:val="3E1C2BFC"/>
    <w:lvl w:ilvl="0" w:tplc="B98804FA">
      <w:start w:val="1"/>
      <w:numFmt w:val="bullet"/>
      <w:lvlText w:val="•"/>
      <w:lvlJc w:val="left"/>
      <w:pPr>
        <w:tabs>
          <w:tab w:val="num" w:pos="720"/>
        </w:tabs>
        <w:ind w:left="720" w:hanging="360"/>
      </w:pPr>
      <w:rPr>
        <w:rFonts w:ascii="Arial" w:hAnsi="Arial" w:hint="default"/>
      </w:rPr>
    </w:lvl>
    <w:lvl w:ilvl="1" w:tplc="5AB4337C">
      <w:start w:val="1"/>
      <w:numFmt w:val="bullet"/>
      <w:lvlText w:val="•"/>
      <w:lvlJc w:val="left"/>
      <w:pPr>
        <w:tabs>
          <w:tab w:val="num" w:pos="1440"/>
        </w:tabs>
        <w:ind w:left="1440" w:hanging="360"/>
      </w:pPr>
      <w:rPr>
        <w:rFonts w:ascii="Arial" w:hAnsi="Arial" w:hint="default"/>
      </w:rPr>
    </w:lvl>
    <w:lvl w:ilvl="2" w:tplc="ACD2915A" w:tentative="1">
      <w:start w:val="1"/>
      <w:numFmt w:val="bullet"/>
      <w:lvlText w:val="•"/>
      <w:lvlJc w:val="left"/>
      <w:pPr>
        <w:tabs>
          <w:tab w:val="num" w:pos="2160"/>
        </w:tabs>
        <w:ind w:left="2160" w:hanging="360"/>
      </w:pPr>
      <w:rPr>
        <w:rFonts w:ascii="Arial" w:hAnsi="Arial" w:hint="default"/>
      </w:rPr>
    </w:lvl>
    <w:lvl w:ilvl="3" w:tplc="9146D242" w:tentative="1">
      <w:start w:val="1"/>
      <w:numFmt w:val="bullet"/>
      <w:lvlText w:val="•"/>
      <w:lvlJc w:val="left"/>
      <w:pPr>
        <w:tabs>
          <w:tab w:val="num" w:pos="2880"/>
        </w:tabs>
        <w:ind w:left="2880" w:hanging="360"/>
      </w:pPr>
      <w:rPr>
        <w:rFonts w:ascii="Arial" w:hAnsi="Arial" w:hint="default"/>
      </w:rPr>
    </w:lvl>
    <w:lvl w:ilvl="4" w:tplc="C9CE9768" w:tentative="1">
      <w:start w:val="1"/>
      <w:numFmt w:val="bullet"/>
      <w:lvlText w:val="•"/>
      <w:lvlJc w:val="left"/>
      <w:pPr>
        <w:tabs>
          <w:tab w:val="num" w:pos="3600"/>
        </w:tabs>
        <w:ind w:left="3600" w:hanging="360"/>
      </w:pPr>
      <w:rPr>
        <w:rFonts w:ascii="Arial" w:hAnsi="Arial" w:hint="default"/>
      </w:rPr>
    </w:lvl>
    <w:lvl w:ilvl="5" w:tplc="0EDC509C" w:tentative="1">
      <w:start w:val="1"/>
      <w:numFmt w:val="bullet"/>
      <w:lvlText w:val="•"/>
      <w:lvlJc w:val="left"/>
      <w:pPr>
        <w:tabs>
          <w:tab w:val="num" w:pos="4320"/>
        </w:tabs>
        <w:ind w:left="4320" w:hanging="360"/>
      </w:pPr>
      <w:rPr>
        <w:rFonts w:ascii="Arial" w:hAnsi="Arial" w:hint="default"/>
      </w:rPr>
    </w:lvl>
    <w:lvl w:ilvl="6" w:tplc="D194ACA6" w:tentative="1">
      <w:start w:val="1"/>
      <w:numFmt w:val="bullet"/>
      <w:lvlText w:val="•"/>
      <w:lvlJc w:val="left"/>
      <w:pPr>
        <w:tabs>
          <w:tab w:val="num" w:pos="5040"/>
        </w:tabs>
        <w:ind w:left="5040" w:hanging="360"/>
      </w:pPr>
      <w:rPr>
        <w:rFonts w:ascii="Arial" w:hAnsi="Arial" w:hint="default"/>
      </w:rPr>
    </w:lvl>
    <w:lvl w:ilvl="7" w:tplc="E478842E" w:tentative="1">
      <w:start w:val="1"/>
      <w:numFmt w:val="bullet"/>
      <w:lvlText w:val="•"/>
      <w:lvlJc w:val="left"/>
      <w:pPr>
        <w:tabs>
          <w:tab w:val="num" w:pos="5760"/>
        </w:tabs>
        <w:ind w:left="5760" w:hanging="360"/>
      </w:pPr>
      <w:rPr>
        <w:rFonts w:ascii="Arial" w:hAnsi="Arial" w:hint="default"/>
      </w:rPr>
    </w:lvl>
    <w:lvl w:ilvl="8" w:tplc="54D4BC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6A2B39"/>
    <w:multiLevelType w:val="hybridMultilevel"/>
    <w:tmpl w:val="B7468F4C"/>
    <w:lvl w:ilvl="0" w:tplc="F89AC288">
      <w:start w:val="1"/>
      <w:numFmt w:val="bullet"/>
      <w:lvlText w:val="•"/>
      <w:lvlJc w:val="left"/>
      <w:pPr>
        <w:tabs>
          <w:tab w:val="num" w:pos="720"/>
        </w:tabs>
        <w:ind w:left="720" w:hanging="360"/>
      </w:pPr>
      <w:rPr>
        <w:rFonts w:ascii="Arial" w:hAnsi="Arial" w:hint="default"/>
      </w:rPr>
    </w:lvl>
    <w:lvl w:ilvl="1" w:tplc="76ECD4C2" w:tentative="1">
      <w:start w:val="1"/>
      <w:numFmt w:val="bullet"/>
      <w:lvlText w:val="•"/>
      <w:lvlJc w:val="left"/>
      <w:pPr>
        <w:tabs>
          <w:tab w:val="num" w:pos="1440"/>
        </w:tabs>
        <w:ind w:left="1440" w:hanging="360"/>
      </w:pPr>
      <w:rPr>
        <w:rFonts w:ascii="Arial" w:hAnsi="Arial" w:hint="default"/>
      </w:rPr>
    </w:lvl>
    <w:lvl w:ilvl="2" w:tplc="D23CD84C" w:tentative="1">
      <w:start w:val="1"/>
      <w:numFmt w:val="bullet"/>
      <w:lvlText w:val="•"/>
      <w:lvlJc w:val="left"/>
      <w:pPr>
        <w:tabs>
          <w:tab w:val="num" w:pos="2160"/>
        </w:tabs>
        <w:ind w:left="2160" w:hanging="360"/>
      </w:pPr>
      <w:rPr>
        <w:rFonts w:ascii="Arial" w:hAnsi="Arial" w:hint="default"/>
      </w:rPr>
    </w:lvl>
    <w:lvl w:ilvl="3" w:tplc="84E27400" w:tentative="1">
      <w:start w:val="1"/>
      <w:numFmt w:val="bullet"/>
      <w:lvlText w:val="•"/>
      <w:lvlJc w:val="left"/>
      <w:pPr>
        <w:tabs>
          <w:tab w:val="num" w:pos="2880"/>
        </w:tabs>
        <w:ind w:left="2880" w:hanging="360"/>
      </w:pPr>
      <w:rPr>
        <w:rFonts w:ascii="Arial" w:hAnsi="Arial" w:hint="default"/>
      </w:rPr>
    </w:lvl>
    <w:lvl w:ilvl="4" w:tplc="8576777C" w:tentative="1">
      <w:start w:val="1"/>
      <w:numFmt w:val="bullet"/>
      <w:lvlText w:val="•"/>
      <w:lvlJc w:val="left"/>
      <w:pPr>
        <w:tabs>
          <w:tab w:val="num" w:pos="3600"/>
        </w:tabs>
        <w:ind w:left="3600" w:hanging="360"/>
      </w:pPr>
      <w:rPr>
        <w:rFonts w:ascii="Arial" w:hAnsi="Arial" w:hint="default"/>
      </w:rPr>
    </w:lvl>
    <w:lvl w:ilvl="5" w:tplc="5218E248" w:tentative="1">
      <w:start w:val="1"/>
      <w:numFmt w:val="bullet"/>
      <w:lvlText w:val="•"/>
      <w:lvlJc w:val="left"/>
      <w:pPr>
        <w:tabs>
          <w:tab w:val="num" w:pos="4320"/>
        </w:tabs>
        <w:ind w:left="4320" w:hanging="360"/>
      </w:pPr>
      <w:rPr>
        <w:rFonts w:ascii="Arial" w:hAnsi="Arial" w:hint="default"/>
      </w:rPr>
    </w:lvl>
    <w:lvl w:ilvl="6" w:tplc="885462DC" w:tentative="1">
      <w:start w:val="1"/>
      <w:numFmt w:val="bullet"/>
      <w:lvlText w:val="•"/>
      <w:lvlJc w:val="left"/>
      <w:pPr>
        <w:tabs>
          <w:tab w:val="num" w:pos="5040"/>
        </w:tabs>
        <w:ind w:left="5040" w:hanging="360"/>
      </w:pPr>
      <w:rPr>
        <w:rFonts w:ascii="Arial" w:hAnsi="Arial" w:hint="default"/>
      </w:rPr>
    </w:lvl>
    <w:lvl w:ilvl="7" w:tplc="F9E461EA" w:tentative="1">
      <w:start w:val="1"/>
      <w:numFmt w:val="bullet"/>
      <w:lvlText w:val="•"/>
      <w:lvlJc w:val="left"/>
      <w:pPr>
        <w:tabs>
          <w:tab w:val="num" w:pos="5760"/>
        </w:tabs>
        <w:ind w:left="5760" w:hanging="360"/>
      </w:pPr>
      <w:rPr>
        <w:rFonts w:ascii="Arial" w:hAnsi="Arial" w:hint="default"/>
      </w:rPr>
    </w:lvl>
    <w:lvl w:ilvl="8" w:tplc="AF1EBB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840980"/>
    <w:multiLevelType w:val="hybridMultilevel"/>
    <w:tmpl w:val="475AA4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652221"/>
    <w:multiLevelType w:val="hybridMultilevel"/>
    <w:tmpl w:val="E71E0608"/>
    <w:lvl w:ilvl="0" w:tplc="B3F8D768">
      <w:start w:val="1"/>
      <w:numFmt w:val="bullet"/>
      <w:lvlText w:val="•"/>
      <w:lvlJc w:val="left"/>
      <w:pPr>
        <w:tabs>
          <w:tab w:val="num" w:pos="720"/>
        </w:tabs>
        <w:ind w:left="720" w:hanging="360"/>
      </w:pPr>
      <w:rPr>
        <w:rFonts w:ascii="Arial" w:hAnsi="Arial" w:hint="default"/>
      </w:rPr>
    </w:lvl>
    <w:lvl w:ilvl="1" w:tplc="4C7239C6">
      <w:start w:val="1"/>
      <w:numFmt w:val="bullet"/>
      <w:lvlText w:val="•"/>
      <w:lvlJc w:val="left"/>
      <w:pPr>
        <w:tabs>
          <w:tab w:val="num" w:pos="1440"/>
        </w:tabs>
        <w:ind w:left="1440" w:hanging="360"/>
      </w:pPr>
      <w:rPr>
        <w:rFonts w:ascii="Arial" w:hAnsi="Arial" w:hint="default"/>
      </w:rPr>
    </w:lvl>
    <w:lvl w:ilvl="2" w:tplc="CC9884F6" w:tentative="1">
      <w:start w:val="1"/>
      <w:numFmt w:val="bullet"/>
      <w:lvlText w:val="•"/>
      <w:lvlJc w:val="left"/>
      <w:pPr>
        <w:tabs>
          <w:tab w:val="num" w:pos="2160"/>
        </w:tabs>
        <w:ind w:left="2160" w:hanging="360"/>
      </w:pPr>
      <w:rPr>
        <w:rFonts w:ascii="Arial" w:hAnsi="Arial" w:hint="default"/>
      </w:rPr>
    </w:lvl>
    <w:lvl w:ilvl="3" w:tplc="724A12C4" w:tentative="1">
      <w:start w:val="1"/>
      <w:numFmt w:val="bullet"/>
      <w:lvlText w:val="•"/>
      <w:lvlJc w:val="left"/>
      <w:pPr>
        <w:tabs>
          <w:tab w:val="num" w:pos="2880"/>
        </w:tabs>
        <w:ind w:left="2880" w:hanging="360"/>
      </w:pPr>
      <w:rPr>
        <w:rFonts w:ascii="Arial" w:hAnsi="Arial" w:hint="default"/>
      </w:rPr>
    </w:lvl>
    <w:lvl w:ilvl="4" w:tplc="3D2ACCBC" w:tentative="1">
      <w:start w:val="1"/>
      <w:numFmt w:val="bullet"/>
      <w:lvlText w:val="•"/>
      <w:lvlJc w:val="left"/>
      <w:pPr>
        <w:tabs>
          <w:tab w:val="num" w:pos="3600"/>
        </w:tabs>
        <w:ind w:left="3600" w:hanging="360"/>
      </w:pPr>
      <w:rPr>
        <w:rFonts w:ascii="Arial" w:hAnsi="Arial" w:hint="default"/>
      </w:rPr>
    </w:lvl>
    <w:lvl w:ilvl="5" w:tplc="DB40C756" w:tentative="1">
      <w:start w:val="1"/>
      <w:numFmt w:val="bullet"/>
      <w:lvlText w:val="•"/>
      <w:lvlJc w:val="left"/>
      <w:pPr>
        <w:tabs>
          <w:tab w:val="num" w:pos="4320"/>
        </w:tabs>
        <w:ind w:left="4320" w:hanging="360"/>
      </w:pPr>
      <w:rPr>
        <w:rFonts w:ascii="Arial" w:hAnsi="Arial" w:hint="default"/>
      </w:rPr>
    </w:lvl>
    <w:lvl w:ilvl="6" w:tplc="E124A6E0" w:tentative="1">
      <w:start w:val="1"/>
      <w:numFmt w:val="bullet"/>
      <w:lvlText w:val="•"/>
      <w:lvlJc w:val="left"/>
      <w:pPr>
        <w:tabs>
          <w:tab w:val="num" w:pos="5040"/>
        </w:tabs>
        <w:ind w:left="5040" w:hanging="360"/>
      </w:pPr>
      <w:rPr>
        <w:rFonts w:ascii="Arial" w:hAnsi="Arial" w:hint="default"/>
      </w:rPr>
    </w:lvl>
    <w:lvl w:ilvl="7" w:tplc="78B2A562" w:tentative="1">
      <w:start w:val="1"/>
      <w:numFmt w:val="bullet"/>
      <w:lvlText w:val="•"/>
      <w:lvlJc w:val="left"/>
      <w:pPr>
        <w:tabs>
          <w:tab w:val="num" w:pos="5760"/>
        </w:tabs>
        <w:ind w:left="5760" w:hanging="360"/>
      </w:pPr>
      <w:rPr>
        <w:rFonts w:ascii="Arial" w:hAnsi="Arial" w:hint="default"/>
      </w:rPr>
    </w:lvl>
    <w:lvl w:ilvl="8" w:tplc="4AD2A90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6E0B6E"/>
    <w:multiLevelType w:val="hybridMultilevel"/>
    <w:tmpl w:val="647C5C6C"/>
    <w:lvl w:ilvl="0" w:tplc="383CA432">
      <w:start w:val="1"/>
      <w:numFmt w:val="bullet"/>
      <w:lvlText w:val="•"/>
      <w:lvlJc w:val="left"/>
      <w:pPr>
        <w:tabs>
          <w:tab w:val="num" w:pos="720"/>
        </w:tabs>
        <w:ind w:left="720" w:hanging="360"/>
      </w:pPr>
      <w:rPr>
        <w:rFonts w:ascii="Arial" w:hAnsi="Arial" w:hint="default"/>
      </w:rPr>
    </w:lvl>
    <w:lvl w:ilvl="1" w:tplc="C388F454" w:tentative="1">
      <w:start w:val="1"/>
      <w:numFmt w:val="bullet"/>
      <w:lvlText w:val="•"/>
      <w:lvlJc w:val="left"/>
      <w:pPr>
        <w:tabs>
          <w:tab w:val="num" w:pos="1440"/>
        </w:tabs>
        <w:ind w:left="1440" w:hanging="360"/>
      </w:pPr>
      <w:rPr>
        <w:rFonts w:ascii="Arial" w:hAnsi="Arial" w:hint="default"/>
      </w:rPr>
    </w:lvl>
    <w:lvl w:ilvl="2" w:tplc="CE762884">
      <w:start w:val="1"/>
      <w:numFmt w:val="bullet"/>
      <w:lvlText w:val="•"/>
      <w:lvlJc w:val="left"/>
      <w:pPr>
        <w:tabs>
          <w:tab w:val="num" w:pos="2160"/>
        </w:tabs>
        <w:ind w:left="2160" w:hanging="360"/>
      </w:pPr>
      <w:rPr>
        <w:rFonts w:ascii="Arial" w:hAnsi="Arial" w:hint="default"/>
      </w:rPr>
    </w:lvl>
    <w:lvl w:ilvl="3" w:tplc="B57C09EC" w:tentative="1">
      <w:start w:val="1"/>
      <w:numFmt w:val="bullet"/>
      <w:lvlText w:val="•"/>
      <w:lvlJc w:val="left"/>
      <w:pPr>
        <w:tabs>
          <w:tab w:val="num" w:pos="2880"/>
        </w:tabs>
        <w:ind w:left="2880" w:hanging="360"/>
      </w:pPr>
      <w:rPr>
        <w:rFonts w:ascii="Arial" w:hAnsi="Arial" w:hint="default"/>
      </w:rPr>
    </w:lvl>
    <w:lvl w:ilvl="4" w:tplc="1D2EF294" w:tentative="1">
      <w:start w:val="1"/>
      <w:numFmt w:val="bullet"/>
      <w:lvlText w:val="•"/>
      <w:lvlJc w:val="left"/>
      <w:pPr>
        <w:tabs>
          <w:tab w:val="num" w:pos="3600"/>
        </w:tabs>
        <w:ind w:left="3600" w:hanging="360"/>
      </w:pPr>
      <w:rPr>
        <w:rFonts w:ascii="Arial" w:hAnsi="Arial" w:hint="default"/>
      </w:rPr>
    </w:lvl>
    <w:lvl w:ilvl="5" w:tplc="AA9A8256" w:tentative="1">
      <w:start w:val="1"/>
      <w:numFmt w:val="bullet"/>
      <w:lvlText w:val="•"/>
      <w:lvlJc w:val="left"/>
      <w:pPr>
        <w:tabs>
          <w:tab w:val="num" w:pos="4320"/>
        </w:tabs>
        <w:ind w:left="4320" w:hanging="360"/>
      </w:pPr>
      <w:rPr>
        <w:rFonts w:ascii="Arial" w:hAnsi="Arial" w:hint="default"/>
      </w:rPr>
    </w:lvl>
    <w:lvl w:ilvl="6" w:tplc="7AB2A2A8" w:tentative="1">
      <w:start w:val="1"/>
      <w:numFmt w:val="bullet"/>
      <w:lvlText w:val="•"/>
      <w:lvlJc w:val="left"/>
      <w:pPr>
        <w:tabs>
          <w:tab w:val="num" w:pos="5040"/>
        </w:tabs>
        <w:ind w:left="5040" w:hanging="360"/>
      </w:pPr>
      <w:rPr>
        <w:rFonts w:ascii="Arial" w:hAnsi="Arial" w:hint="default"/>
      </w:rPr>
    </w:lvl>
    <w:lvl w:ilvl="7" w:tplc="8446ED84" w:tentative="1">
      <w:start w:val="1"/>
      <w:numFmt w:val="bullet"/>
      <w:lvlText w:val="•"/>
      <w:lvlJc w:val="left"/>
      <w:pPr>
        <w:tabs>
          <w:tab w:val="num" w:pos="5760"/>
        </w:tabs>
        <w:ind w:left="5760" w:hanging="360"/>
      </w:pPr>
      <w:rPr>
        <w:rFonts w:ascii="Arial" w:hAnsi="Arial" w:hint="default"/>
      </w:rPr>
    </w:lvl>
    <w:lvl w:ilvl="8" w:tplc="8A22C19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C937F7"/>
    <w:multiLevelType w:val="hybridMultilevel"/>
    <w:tmpl w:val="B802992C"/>
    <w:lvl w:ilvl="0" w:tplc="C41C04CE">
      <w:start w:val="1"/>
      <w:numFmt w:val="bullet"/>
      <w:pStyle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BA00EC"/>
    <w:multiLevelType w:val="hybridMultilevel"/>
    <w:tmpl w:val="7C2413F4"/>
    <w:lvl w:ilvl="0" w:tplc="DD8CBD70">
      <w:start w:val="1"/>
      <w:numFmt w:val="bullet"/>
      <w:pStyle w:val="430TableList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07E6B6B"/>
    <w:multiLevelType w:val="hybridMultilevel"/>
    <w:tmpl w:val="5A7E1964"/>
    <w:lvl w:ilvl="0" w:tplc="5DB6664E">
      <w:start w:val="1"/>
      <w:numFmt w:val="decimal"/>
      <w:lvlText w:val="%1."/>
      <w:lvlJc w:val="left"/>
      <w:pPr>
        <w:tabs>
          <w:tab w:val="num" w:pos="720"/>
        </w:tabs>
        <w:ind w:left="720" w:hanging="360"/>
      </w:pPr>
    </w:lvl>
    <w:lvl w:ilvl="1" w:tplc="175699C0" w:tentative="1">
      <w:start w:val="1"/>
      <w:numFmt w:val="decimal"/>
      <w:lvlText w:val="%2."/>
      <w:lvlJc w:val="left"/>
      <w:pPr>
        <w:tabs>
          <w:tab w:val="num" w:pos="1440"/>
        </w:tabs>
        <w:ind w:left="1440" w:hanging="360"/>
      </w:pPr>
    </w:lvl>
    <w:lvl w:ilvl="2" w:tplc="C0D0924E" w:tentative="1">
      <w:start w:val="1"/>
      <w:numFmt w:val="decimal"/>
      <w:lvlText w:val="%3."/>
      <w:lvlJc w:val="left"/>
      <w:pPr>
        <w:tabs>
          <w:tab w:val="num" w:pos="2160"/>
        </w:tabs>
        <w:ind w:left="2160" w:hanging="360"/>
      </w:pPr>
    </w:lvl>
    <w:lvl w:ilvl="3" w:tplc="2F3EBDC8" w:tentative="1">
      <w:start w:val="1"/>
      <w:numFmt w:val="decimal"/>
      <w:lvlText w:val="%4."/>
      <w:lvlJc w:val="left"/>
      <w:pPr>
        <w:tabs>
          <w:tab w:val="num" w:pos="2880"/>
        </w:tabs>
        <w:ind w:left="2880" w:hanging="360"/>
      </w:pPr>
    </w:lvl>
    <w:lvl w:ilvl="4" w:tplc="124E8960" w:tentative="1">
      <w:start w:val="1"/>
      <w:numFmt w:val="decimal"/>
      <w:lvlText w:val="%5."/>
      <w:lvlJc w:val="left"/>
      <w:pPr>
        <w:tabs>
          <w:tab w:val="num" w:pos="3600"/>
        </w:tabs>
        <w:ind w:left="3600" w:hanging="360"/>
      </w:pPr>
    </w:lvl>
    <w:lvl w:ilvl="5" w:tplc="898A1CC0" w:tentative="1">
      <w:start w:val="1"/>
      <w:numFmt w:val="decimal"/>
      <w:lvlText w:val="%6."/>
      <w:lvlJc w:val="left"/>
      <w:pPr>
        <w:tabs>
          <w:tab w:val="num" w:pos="4320"/>
        </w:tabs>
        <w:ind w:left="4320" w:hanging="360"/>
      </w:pPr>
    </w:lvl>
    <w:lvl w:ilvl="6" w:tplc="60923238" w:tentative="1">
      <w:start w:val="1"/>
      <w:numFmt w:val="decimal"/>
      <w:lvlText w:val="%7."/>
      <w:lvlJc w:val="left"/>
      <w:pPr>
        <w:tabs>
          <w:tab w:val="num" w:pos="5040"/>
        </w:tabs>
        <w:ind w:left="5040" w:hanging="360"/>
      </w:pPr>
    </w:lvl>
    <w:lvl w:ilvl="7" w:tplc="1F30C500" w:tentative="1">
      <w:start w:val="1"/>
      <w:numFmt w:val="decimal"/>
      <w:lvlText w:val="%8."/>
      <w:lvlJc w:val="left"/>
      <w:pPr>
        <w:tabs>
          <w:tab w:val="num" w:pos="5760"/>
        </w:tabs>
        <w:ind w:left="5760" w:hanging="360"/>
      </w:pPr>
    </w:lvl>
    <w:lvl w:ilvl="8" w:tplc="1084F592" w:tentative="1">
      <w:start w:val="1"/>
      <w:numFmt w:val="decimal"/>
      <w:lvlText w:val="%9."/>
      <w:lvlJc w:val="left"/>
      <w:pPr>
        <w:tabs>
          <w:tab w:val="num" w:pos="6480"/>
        </w:tabs>
        <w:ind w:left="6480" w:hanging="360"/>
      </w:pPr>
    </w:lvl>
  </w:abstractNum>
  <w:abstractNum w:abstractNumId="10" w15:restartNumberingAfterBreak="0">
    <w:nsid w:val="40F36B07"/>
    <w:multiLevelType w:val="hybridMultilevel"/>
    <w:tmpl w:val="CD222316"/>
    <w:lvl w:ilvl="0" w:tplc="784EDDB2">
      <w:start w:val="1"/>
      <w:numFmt w:val="decimal"/>
      <w:pStyle w:val="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652707"/>
    <w:multiLevelType w:val="hybridMultilevel"/>
    <w:tmpl w:val="CCFC83C8"/>
    <w:lvl w:ilvl="0" w:tplc="08090001">
      <w:start w:val="1"/>
      <w:numFmt w:val="bullet"/>
      <w:lvlText w:val=""/>
      <w:lvlJc w:val="left"/>
      <w:pPr>
        <w:ind w:left="1068" w:hanging="360"/>
      </w:pPr>
      <w:rPr>
        <w:rFonts w:ascii="Symbol" w:hAnsi="Symbol"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2" w15:restartNumberingAfterBreak="0">
    <w:nsid w:val="517C589C"/>
    <w:multiLevelType w:val="hybridMultilevel"/>
    <w:tmpl w:val="3ADA3C04"/>
    <w:lvl w:ilvl="0" w:tplc="CB9246C6">
      <w:start w:val="1"/>
      <w:numFmt w:val="bullet"/>
      <w:lvlText w:val="•"/>
      <w:lvlJc w:val="left"/>
      <w:pPr>
        <w:tabs>
          <w:tab w:val="num" w:pos="720"/>
        </w:tabs>
        <w:ind w:left="720" w:hanging="360"/>
      </w:pPr>
      <w:rPr>
        <w:rFonts w:ascii="Arial" w:hAnsi="Arial" w:hint="default"/>
      </w:rPr>
    </w:lvl>
    <w:lvl w:ilvl="1" w:tplc="AEEACDF4" w:tentative="1">
      <w:start w:val="1"/>
      <w:numFmt w:val="bullet"/>
      <w:lvlText w:val="•"/>
      <w:lvlJc w:val="left"/>
      <w:pPr>
        <w:tabs>
          <w:tab w:val="num" w:pos="1440"/>
        </w:tabs>
        <w:ind w:left="1440" w:hanging="360"/>
      </w:pPr>
      <w:rPr>
        <w:rFonts w:ascii="Arial" w:hAnsi="Arial" w:hint="default"/>
      </w:rPr>
    </w:lvl>
    <w:lvl w:ilvl="2" w:tplc="AF7004EA" w:tentative="1">
      <w:start w:val="1"/>
      <w:numFmt w:val="bullet"/>
      <w:lvlText w:val="•"/>
      <w:lvlJc w:val="left"/>
      <w:pPr>
        <w:tabs>
          <w:tab w:val="num" w:pos="2160"/>
        </w:tabs>
        <w:ind w:left="2160" w:hanging="360"/>
      </w:pPr>
      <w:rPr>
        <w:rFonts w:ascii="Arial" w:hAnsi="Arial" w:hint="default"/>
      </w:rPr>
    </w:lvl>
    <w:lvl w:ilvl="3" w:tplc="C23E4262" w:tentative="1">
      <w:start w:val="1"/>
      <w:numFmt w:val="bullet"/>
      <w:lvlText w:val="•"/>
      <w:lvlJc w:val="left"/>
      <w:pPr>
        <w:tabs>
          <w:tab w:val="num" w:pos="2880"/>
        </w:tabs>
        <w:ind w:left="2880" w:hanging="360"/>
      </w:pPr>
      <w:rPr>
        <w:rFonts w:ascii="Arial" w:hAnsi="Arial" w:hint="default"/>
      </w:rPr>
    </w:lvl>
    <w:lvl w:ilvl="4" w:tplc="091E4706" w:tentative="1">
      <w:start w:val="1"/>
      <w:numFmt w:val="bullet"/>
      <w:lvlText w:val="•"/>
      <w:lvlJc w:val="left"/>
      <w:pPr>
        <w:tabs>
          <w:tab w:val="num" w:pos="3600"/>
        </w:tabs>
        <w:ind w:left="3600" w:hanging="360"/>
      </w:pPr>
      <w:rPr>
        <w:rFonts w:ascii="Arial" w:hAnsi="Arial" w:hint="default"/>
      </w:rPr>
    </w:lvl>
    <w:lvl w:ilvl="5" w:tplc="3DE4AC94" w:tentative="1">
      <w:start w:val="1"/>
      <w:numFmt w:val="bullet"/>
      <w:lvlText w:val="•"/>
      <w:lvlJc w:val="left"/>
      <w:pPr>
        <w:tabs>
          <w:tab w:val="num" w:pos="4320"/>
        </w:tabs>
        <w:ind w:left="4320" w:hanging="360"/>
      </w:pPr>
      <w:rPr>
        <w:rFonts w:ascii="Arial" w:hAnsi="Arial" w:hint="default"/>
      </w:rPr>
    </w:lvl>
    <w:lvl w:ilvl="6" w:tplc="28B28292" w:tentative="1">
      <w:start w:val="1"/>
      <w:numFmt w:val="bullet"/>
      <w:lvlText w:val="•"/>
      <w:lvlJc w:val="left"/>
      <w:pPr>
        <w:tabs>
          <w:tab w:val="num" w:pos="5040"/>
        </w:tabs>
        <w:ind w:left="5040" w:hanging="360"/>
      </w:pPr>
      <w:rPr>
        <w:rFonts w:ascii="Arial" w:hAnsi="Arial" w:hint="default"/>
      </w:rPr>
    </w:lvl>
    <w:lvl w:ilvl="7" w:tplc="7F160C64" w:tentative="1">
      <w:start w:val="1"/>
      <w:numFmt w:val="bullet"/>
      <w:lvlText w:val="•"/>
      <w:lvlJc w:val="left"/>
      <w:pPr>
        <w:tabs>
          <w:tab w:val="num" w:pos="5760"/>
        </w:tabs>
        <w:ind w:left="5760" w:hanging="360"/>
      </w:pPr>
      <w:rPr>
        <w:rFonts w:ascii="Arial" w:hAnsi="Arial" w:hint="default"/>
      </w:rPr>
    </w:lvl>
    <w:lvl w:ilvl="8" w:tplc="C4F2F32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FB04AD"/>
    <w:multiLevelType w:val="hybridMultilevel"/>
    <w:tmpl w:val="17B4CB7E"/>
    <w:lvl w:ilvl="0" w:tplc="31D65AB2">
      <w:start w:val="1"/>
      <w:numFmt w:val="bullet"/>
      <w:lvlText w:val="•"/>
      <w:lvlJc w:val="left"/>
      <w:pPr>
        <w:tabs>
          <w:tab w:val="num" w:pos="720"/>
        </w:tabs>
        <w:ind w:left="720" w:hanging="360"/>
      </w:pPr>
      <w:rPr>
        <w:rFonts w:ascii="Arial" w:hAnsi="Arial" w:hint="default"/>
      </w:rPr>
    </w:lvl>
    <w:lvl w:ilvl="1" w:tplc="E3A0FAD2" w:tentative="1">
      <w:start w:val="1"/>
      <w:numFmt w:val="bullet"/>
      <w:lvlText w:val="•"/>
      <w:lvlJc w:val="left"/>
      <w:pPr>
        <w:tabs>
          <w:tab w:val="num" w:pos="1440"/>
        </w:tabs>
        <w:ind w:left="1440" w:hanging="360"/>
      </w:pPr>
      <w:rPr>
        <w:rFonts w:ascii="Arial" w:hAnsi="Arial" w:hint="default"/>
      </w:rPr>
    </w:lvl>
    <w:lvl w:ilvl="2" w:tplc="CFD4B850">
      <w:start w:val="1"/>
      <w:numFmt w:val="bullet"/>
      <w:lvlText w:val="•"/>
      <w:lvlJc w:val="left"/>
      <w:pPr>
        <w:tabs>
          <w:tab w:val="num" w:pos="2160"/>
        </w:tabs>
        <w:ind w:left="2160" w:hanging="360"/>
      </w:pPr>
      <w:rPr>
        <w:rFonts w:ascii="Arial" w:hAnsi="Arial" w:hint="default"/>
      </w:rPr>
    </w:lvl>
    <w:lvl w:ilvl="3" w:tplc="84AC5058" w:tentative="1">
      <w:start w:val="1"/>
      <w:numFmt w:val="bullet"/>
      <w:lvlText w:val="•"/>
      <w:lvlJc w:val="left"/>
      <w:pPr>
        <w:tabs>
          <w:tab w:val="num" w:pos="2880"/>
        </w:tabs>
        <w:ind w:left="2880" w:hanging="360"/>
      </w:pPr>
      <w:rPr>
        <w:rFonts w:ascii="Arial" w:hAnsi="Arial" w:hint="default"/>
      </w:rPr>
    </w:lvl>
    <w:lvl w:ilvl="4" w:tplc="D07A727E" w:tentative="1">
      <w:start w:val="1"/>
      <w:numFmt w:val="bullet"/>
      <w:lvlText w:val="•"/>
      <w:lvlJc w:val="left"/>
      <w:pPr>
        <w:tabs>
          <w:tab w:val="num" w:pos="3600"/>
        </w:tabs>
        <w:ind w:left="3600" w:hanging="360"/>
      </w:pPr>
      <w:rPr>
        <w:rFonts w:ascii="Arial" w:hAnsi="Arial" w:hint="default"/>
      </w:rPr>
    </w:lvl>
    <w:lvl w:ilvl="5" w:tplc="D0087244" w:tentative="1">
      <w:start w:val="1"/>
      <w:numFmt w:val="bullet"/>
      <w:lvlText w:val="•"/>
      <w:lvlJc w:val="left"/>
      <w:pPr>
        <w:tabs>
          <w:tab w:val="num" w:pos="4320"/>
        </w:tabs>
        <w:ind w:left="4320" w:hanging="360"/>
      </w:pPr>
      <w:rPr>
        <w:rFonts w:ascii="Arial" w:hAnsi="Arial" w:hint="default"/>
      </w:rPr>
    </w:lvl>
    <w:lvl w:ilvl="6" w:tplc="02E66C76" w:tentative="1">
      <w:start w:val="1"/>
      <w:numFmt w:val="bullet"/>
      <w:lvlText w:val="•"/>
      <w:lvlJc w:val="left"/>
      <w:pPr>
        <w:tabs>
          <w:tab w:val="num" w:pos="5040"/>
        </w:tabs>
        <w:ind w:left="5040" w:hanging="360"/>
      </w:pPr>
      <w:rPr>
        <w:rFonts w:ascii="Arial" w:hAnsi="Arial" w:hint="default"/>
      </w:rPr>
    </w:lvl>
    <w:lvl w:ilvl="7" w:tplc="5E2A072E" w:tentative="1">
      <w:start w:val="1"/>
      <w:numFmt w:val="bullet"/>
      <w:lvlText w:val="•"/>
      <w:lvlJc w:val="left"/>
      <w:pPr>
        <w:tabs>
          <w:tab w:val="num" w:pos="5760"/>
        </w:tabs>
        <w:ind w:left="5760" w:hanging="360"/>
      </w:pPr>
      <w:rPr>
        <w:rFonts w:ascii="Arial" w:hAnsi="Arial" w:hint="default"/>
      </w:rPr>
    </w:lvl>
    <w:lvl w:ilvl="8" w:tplc="EB4A39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BAF1615"/>
    <w:multiLevelType w:val="hybridMultilevel"/>
    <w:tmpl w:val="92540D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0D2B67"/>
    <w:multiLevelType w:val="multilevel"/>
    <w:tmpl w:val="223253EC"/>
    <w:lvl w:ilvl="0">
      <w:start w:val="2"/>
      <w:numFmt w:val="decimal"/>
      <w:pStyle w:val="berschrift1"/>
      <w:lvlText w:val="%1"/>
      <w:lvlJc w:val="left"/>
      <w:pPr>
        <w:ind w:left="573" w:hanging="432"/>
      </w:pPr>
      <w:rPr>
        <w:rFonts w:hint="default"/>
      </w:rPr>
    </w:lvl>
    <w:lvl w:ilvl="1">
      <w:start w:val="1"/>
      <w:numFmt w:val="decimal"/>
      <w:pStyle w:val="berschrift2"/>
      <w:lvlText w:val="%1.%2"/>
      <w:lvlJc w:val="left"/>
      <w:pPr>
        <w:ind w:left="717" w:hanging="576"/>
      </w:pPr>
      <w:rPr>
        <w:rFonts w:hint="default"/>
      </w:rPr>
    </w:lvl>
    <w:lvl w:ilvl="2">
      <w:start w:val="1"/>
      <w:numFmt w:val="decimal"/>
      <w:pStyle w:val="berschrift3"/>
      <w:lvlText w:val="%1.%2.%3"/>
      <w:lvlJc w:val="left"/>
      <w:pPr>
        <w:ind w:left="861" w:hanging="720"/>
      </w:pPr>
      <w:rPr>
        <w:rFonts w:hint="default"/>
      </w:rPr>
    </w:lvl>
    <w:lvl w:ilvl="3">
      <w:start w:val="1"/>
      <w:numFmt w:val="decimal"/>
      <w:lvlText w:val="%1.%2.%3.%4"/>
      <w:lvlJc w:val="left"/>
      <w:pPr>
        <w:ind w:left="1005" w:hanging="864"/>
      </w:pPr>
      <w:rPr>
        <w:rFonts w:hint="default"/>
      </w:rPr>
    </w:lvl>
    <w:lvl w:ilvl="4">
      <w:start w:val="1"/>
      <w:numFmt w:val="decimal"/>
      <w:pStyle w:val="berschrift5"/>
      <w:lvlText w:val="%1.%2.%3.%4.%5"/>
      <w:lvlJc w:val="left"/>
      <w:pPr>
        <w:ind w:left="1149" w:hanging="1008"/>
      </w:pPr>
      <w:rPr>
        <w:rFonts w:hint="default"/>
      </w:rPr>
    </w:lvl>
    <w:lvl w:ilvl="5">
      <w:start w:val="1"/>
      <w:numFmt w:val="decimal"/>
      <w:pStyle w:val="berschrift6"/>
      <w:lvlText w:val="%1.%2.%3.%4.%5.%6"/>
      <w:lvlJc w:val="left"/>
      <w:pPr>
        <w:ind w:left="1293" w:hanging="1152"/>
      </w:pPr>
      <w:rPr>
        <w:rFonts w:hint="default"/>
      </w:rPr>
    </w:lvl>
    <w:lvl w:ilvl="6">
      <w:start w:val="1"/>
      <w:numFmt w:val="decimal"/>
      <w:pStyle w:val="berschrift7"/>
      <w:lvlText w:val="%1.%2.%3.%4.%5.%6.%7"/>
      <w:lvlJc w:val="left"/>
      <w:pPr>
        <w:ind w:left="1437" w:hanging="1296"/>
      </w:pPr>
      <w:rPr>
        <w:rFonts w:hint="default"/>
      </w:rPr>
    </w:lvl>
    <w:lvl w:ilvl="7">
      <w:start w:val="1"/>
      <w:numFmt w:val="decimal"/>
      <w:pStyle w:val="berschrift8"/>
      <w:lvlText w:val="%1.%2.%3.%4.%5.%6.%7.%8"/>
      <w:lvlJc w:val="left"/>
      <w:pPr>
        <w:ind w:left="1581" w:hanging="1440"/>
      </w:pPr>
      <w:rPr>
        <w:rFonts w:hint="default"/>
      </w:rPr>
    </w:lvl>
    <w:lvl w:ilvl="8">
      <w:start w:val="1"/>
      <w:numFmt w:val="decimal"/>
      <w:pStyle w:val="berschrift9"/>
      <w:lvlText w:val="%1.%2.%3.%4.%5.%6.%7.%8.%9"/>
      <w:lvlJc w:val="left"/>
      <w:pPr>
        <w:ind w:left="1725" w:hanging="1584"/>
      </w:pPr>
      <w:rPr>
        <w:rFonts w:hint="default"/>
      </w:rPr>
    </w:lvl>
  </w:abstractNum>
  <w:abstractNum w:abstractNumId="16" w15:restartNumberingAfterBreak="0">
    <w:nsid w:val="64DA3AFE"/>
    <w:multiLevelType w:val="hybridMultilevel"/>
    <w:tmpl w:val="A1164A3A"/>
    <w:lvl w:ilvl="0" w:tplc="0E46D5E8">
      <w:start w:val="1"/>
      <w:numFmt w:val="bullet"/>
      <w:lvlText w:val="•"/>
      <w:lvlJc w:val="left"/>
      <w:pPr>
        <w:tabs>
          <w:tab w:val="num" w:pos="720"/>
        </w:tabs>
        <w:ind w:left="720" w:hanging="360"/>
      </w:pPr>
      <w:rPr>
        <w:rFonts w:ascii="Arial" w:hAnsi="Arial" w:hint="default"/>
      </w:rPr>
    </w:lvl>
    <w:lvl w:ilvl="1" w:tplc="D0D07780" w:tentative="1">
      <w:start w:val="1"/>
      <w:numFmt w:val="bullet"/>
      <w:lvlText w:val="•"/>
      <w:lvlJc w:val="left"/>
      <w:pPr>
        <w:tabs>
          <w:tab w:val="num" w:pos="1440"/>
        </w:tabs>
        <w:ind w:left="1440" w:hanging="360"/>
      </w:pPr>
      <w:rPr>
        <w:rFonts w:ascii="Arial" w:hAnsi="Arial" w:hint="default"/>
      </w:rPr>
    </w:lvl>
    <w:lvl w:ilvl="2" w:tplc="C924F898" w:tentative="1">
      <w:start w:val="1"/>
      <w:numFmt w:val="bullet"/>
      <w:lvlText w:val="•"/>
      <w:lvlJc w:val="left"/>
      <w:pPr>
        <w:tabs>
          <w:tab w:val="num" w:pos="2160"/>
        </w:tabs>
        <w:ind w:left="2160" w:hanging="360"/>
      </w:pPr>
      <w:rPr>
        <w:rFonts w:ascii="Arial" w:hAnsi="Arial" w:hint="default"/>
      </w:rPr>
    </w:lvl>
    <w:lvl w:ilvl="3" w:tplc="9280B814" w:tentative="1">
      <w:start w:val="1"/>
      <w:numFmt w:val="bullet"/>
      <w:lvlText w:val="•"/>
      <w:lvlJc w:val="left"/>
      <w:pPr>
        <w:tabs>
          <w:tab w:val="num" w:pos="2880"/>
        </w:tabs>
        <w:ind w:left="2880" w:hanging="360"/>
      </w:pPr>
      <w:rPr>
        <w:rFonts w:ascii="Arial" w:hAnsi="Arial" w:hint="default"/>
      </w:rPr>
    </w:lvl>
    <w:lvl w:ilvl="4" w:tplc="6A581124" w:tentative="1">
      <w:start w:val="1"/>
      <w:numFmt w:val="bullet"/>
      <w:lvlText w:val="•"/>
      <w:lvlJc w:val="left"/>
      <w:pPr>
        <w:tabs>
          <w:tab w:val="num" w:pos="3600"/>
        </w:tabs>
        <w:ind w:left="3600" w:hanging="360"/>
      </w:pPr>
      <w:rPr>
        <w:rFonts w:ascii="Arial" w:hAnsi="Arial" w:hint="default"/>
      </w:rPr>
    </w:lvl>
    <w:lvl w:ilvl="5" w:tplc="DADE1700" w:tentative="1">
      <w:start w:val="1"/>
      <w:numFmt w:val="bullet"/>
      <w:lvlText w:val="•"/>
      <w:lvlJc w:val="left"/>
      <w:pPr>
        <w:tabs>
          <w:tab w:val="num" w:pos="4320"/>
        </w:tabs>
        <w:ind w:left="4320" w:hanging="360"/>
      </w:pPr>
      <w:rPr>
        <w:rFonts w:ascii="Arial" w:hAnsi="Arial" w:hint="default"/>
      </w:rPr>
    </w:lvl>
    <w:lvl w:ilvl="6" w:tplc="DF1AAA54" w:tentative="1">
      <w:start w:val="1"/>
      <w:numFmt w:val="bullet"/>
      <w:lvlText w:val="•"/>
      <w:lvlJc w:val="left"/>
      <w:pPr>
        <w:tabs>
          <w:tab w:val="num" w:pos="5040"/>
        </w:tabs>
        <w:ind w:left="5040" w:hanging="360"/>
      </w:pPr>
      <w:rPr>
        <w:rFonts w:ascii="Arial" w:hAnsi="Arial" w:hint="default"/>
      </w:rPr>
    </w:lvl>
    <w:lvl w:ilvl="7" w:tplc="E5629F20" w:tentative="1">
      <w:start w:val="1"/>
      <w:numFmt w:val="bullet"/>
      <w:lvlText w:val="•"/>
      <w:lvlJc w:val="left"/>
      <w:pPr>
        <w:tabs>
          <w:tab w:val="num" w:pos="5760"/>
        </w:tabs>
        <w:ind w:left="5760" w:hanging="360"/>
      </w:pPr>
      <w:rPr>
        <w:rFonts w:ascii="Arial" w:hAnsi="Arial" w:hint="default"/>
      </w:rPr>
    </w:lvl>
    <w:lvl w:ilvl="8" w:tplc="1C2E68A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BD314C6"/>
    <w:multiLevelType w:val="hybridMultilevel"/>
    <w:tmpl w:val="3E767FE6"/>
    <w:lvl w:ilvl="0" w:tplc="36DC055A">
      <w:start w:val="1"/>
      <w:numFmt w:val="bullet"/>
      <w:lvlText w:val="•"/>
      <w:lvlJc w:val="left"/>
      <w:pPr>
        <w:tabs>
          <w:tab w:val="num" w:pos="720"/>
        </w:tabs>
        <w:ind w:left="720" w:hanging="360"/>
      </w:pPr>
      <w:rPr>
        <w:rFonts w:ascii="Arial" w:hAnsi="Arial" w:hint="default"/>
      </w:rPr>
    </w:lvl>
    <w:lvl w:ilvl="1" w:tplc="9ED6E95C">
      <w:start w:val="1"/>
      <w:numFmt w:val="bullet"/>
      <w:lvlText w:val="•"/>
      <w:lvlJc w:val="left"/>
      <w:pPr>
        <w:tabs>
          <w:tab w:val="num" w:pos="1440"/>
        </w:tabs>
        <w:ind w:left="1440" w:hanging="360"/>
      </w:pPr>
      <w:rPr>
        <w:rFonts w:ascii="Arial" w:hAnsi="Arial" w:hint="default"/>
      </w:rPr>
    </w:lvl>
    <w:lvl w:ilvl="2" w:tplc="32C4F87E">
      <w:start w:val="1482"/>
      <w:numFmt w:val="bullet"/>
      <w:lvlText w:val="•"/>
      <w:lvlJc w:val="left"/>
      <w:pPr>
        <w:tabs>
          <w:tab w:val="num" w:pos="2160"/>
        </w:tabs>
        <w:ind w:left="2160" w:hanging="360"/>
      </w:pPr>
      <w:rPr>
        <w:rFonts w:ascii="Arial" w:hAnsi="Arial" w:hint="default"/>
      </w:rPr>
    </w:lvl>
    <w:lvl w:ilvl="3" w:tplc="B686A602">
      <w:start w:val="1482"/>
      <w:numFmt w:val="bullet"/>
      <w:lvlText w:val="•"/>
      <w:lvlJc w:val="left"/>
      <w:pPr>
        <w:tabs>
          <w:tab w:val="num" w:pos="2880"/>
        </w:tabs>
        <w:ind w:left="2880" w:hanging="360"/>
      </w:pPr>
      <w:rPr>
        <w:rFonts w:ascii="Arial" w:hAnsi="Arial" w:hint="default"/>
      </w:rPr>
    </w:lvl>
    <w:lvl w:ilvl="4" w:tplc="10A4C406" w:tentative="1">
      <w:start w:val="1"/>
      <w:numFmt w:val="bullet"/>
      <w:lvlText w:val="•"/>
      <w:lvlJc w:val="left"/>
      <w:pPr>
        <w:tabs>
          <w:tab w:val="num" w:pos="3600"/>
        </w:tabs>
        <w:ind w:left="3600" w:hanging="360"/>
      </w:pPr>
      <w:rPr>
        <w:rFonts w:ascii="Arial" w:hAnsi="Arial" w:hint="default"/>
      </w:rPr>
    </w:lvl>
    <w:lvl w:ilvl="5" w:tplc="B844956A" w:tentative="1">
      <w:start w:val="1"/>
      <w:numFmt w:val="bullet"/>
      <w:lvlText w:val="•"/>
      <w:lvlJc w:val="left"/>
      <w:pPr>
        <w:tabs>
          <w:tab w:val="num" w:pos="4320"/>
        </w:tabs>
        <w:ind w:left="4320" w:hanging="360"/>
      </w:pPr>
      <w:rPr>
        <w:rFonts w:ascii="Arial" w:hAnsi="Arial" w:hint="default"/>
      </w:rPr>
    </w:lvl>
    <w:lvl w:ilvl="6" w:tplc="8988A3EA" w:tentative="1">
      <w:start w:val="1"/>
      <w:numFmt w:val="bullet"/>
      <w:lvlText w:val="•"/>
      <w:lvlJc w:val="left"/>
      <w:pPr>
        <w:tabs>
          <w:tab w:val="num" w:pos="5040"/>
        </w:tabs>
        <w:ind w:left="5040" w:hanging="360"/>
      </w:pPr>
      <w:rPr>
        <w:rFonts w:ascii="Arial" w:hAnsi="Arial" w:hint="default"/>
      </w:rPr>
    </w:lvl>
    <w:lvl w:ilvl="7" w:tplc="DA1E42BE" w:tentative="1">
      <w:start w:val="1"/>
      <w:numFmt w:val="bullet"/>
      <w:lvlText w:val="•"/>
      <w:lvlJc w:val="left"/>
      <w:pPr>
        <w:tabs>
          <w:tab w:val="num" w:pos="5760"/>
        </w:tabs>
        <w:ind w:left="5760" w:hanging="360"/>
      </w:pPr>
      <w:rPr>
        <w:rFonts w:ascii="Arial" w:hAnsi="Arial" w:hint="default"/>
      </w:rPr>
    </w:lvl>
    <w:lvl w:ilvl="8" w:tplc="C60EB7E0" w:tentative="1">
      <w:start w:val="1"/>
      <w:numFmt w:val="bullet"/>
      <w:lvlText w:val="•"/>
      <w:lvlJc w:val="left"/>
      <w:pPr>
        <w:tabs>
          <w:tab w:val="num" w:pos="6480"/>
        </w:tabs>
        <w:ind w:left="6480" w:hanging="360"/>
      </w:pPr>
      <w:rPr>
        <w:rFonts w:ascii="Arial" w:hAnsi="Arial" w:hint="default"/>
      </w:rPr>
    </w:lvl>
  </w:abstractNum>
  <w:num w:numId="1" w16cid:durableId="1554732293">
    <w:abstractNumId w:val="15"/>
  </w:num>
  <w:num w:numId="2" w16cid:durableId="1912345475">
    <w:abstractNumId w:val="7"/>
  </w:num>
  <w:num w:numId="3" w16cid:durableId="830102441">
    <w:abstractNumId w:val="10"/>
  </w:num>
  <w:num w:numId="4" w16cid:durableId="1218516641">
    <w:abstractNumId w:val="16"/>
  </w:num>
  <w:num w:numId="5" w16cid:durableId="2007630477">
    <w:abstractNumId w:val="12"/>
  </w:num>
  <w:num w:numId="6" w16cid:durableId="603729308">
    <w:abstractNumId w:val="0"/>
  </w:num>
  <w:num w:numId="7" w16cid:durableId="1981036379">
    <w:abstractNumId w:val="8"/>
  </w:num>
  <w:num w:numId="8" w16cid:durableId="167914418">
    <w:abstractNumId w:val="9"/>
  </w:num>
  <w:num w:numId="9" w16cid:durableId="2003579324">
    <w:abstractNumId w:val="6"/>
  </w:num>
  <w:num w:numId="10" w16cid:durableId="1939673404">
    <w:abstractNumId w:val="17"/>
  </w:num>
  <w:num w:numId="11" w16cid:durableId="1272517490">
    <w:abstractNumId w:val="3"/>
  </w:num>
  <w:num w:numId="12" w16cid:durableId="282198429">
    <w:abstractNumId w:val="1"/>
  </w:num>
  <w:num w:numId="13" w16cid:durableId="1344933709">
    <w:abstractNumId w:val="13"/>
  </w:num>
  <w:num w:numId="14" w16cid:durableId="867061306">
    <w:abstractNumId w:val="2"/>
  </w:num>
  <w:num w:numId="15" w16cid:durableId="33118130">
    <w:abstractNumId w:val="5"/>
  </w:num>
  <w:num w:numId="16" w16cid:durableId="1816995309">
    <w:abstractNumId w:val="4"/>
  </w:num>
  <w:num w:numId="17" w16cid:durableId="701780864">
    <w:abstractNumId w:val="14"/>
  </w:num>
  <w:num w:numId="18" w16cid:durableId="71906285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3287"/>
    <w:rsid w:val="000065D3"/>
    <w:rsid w:val="00015CAC"/>
    <w:rsid w:val="00022245"/>
    <w:rsid w:val="00024BE5"/>
    <w:rsid w:val="00026167"/>
    <w:rsid w:val="00026F53"/>
    <w:rsid w:val="00036681"/>
    <w:rsid w:val="00042A35"/>
    <w:rsid w:val="00043E74"/>
    <w:rsid w:val="00046F2F"/>
    <w:rsid w:val="00060577"/>
    <w:rsid w:val="00062250"/>
    <w:rsid w:val="00066F58"/>
    <w:rsid w:val="0008299C"/>
    <w:rsid w:val="00087E47"/>
    <w:rsid w:val="00093191"/>
    <w:rsid w:val="000B0D5A"/>
    <w:rsid w:val="000C750A"/>
    <w:rsid w:val="000E7623"/>
    <w:rsid w:val="001041F5"/>
    <w:rsid w:val="001115F3"/>
    <w:rsid w:val="00112CD4"/>
    <w:rsid w:val="00125216"/>
    <w:rsid w:val="0014004D"/>
    <w:rsid w:val="001409A4"/>
    <w:rsid w:val="001441CC"/>
    <w:rsid w:val="001926FC"/>
    <w:rsid w:val="00192F6F"/>
    <w:rsid w:val="00193C7A"/>
    <w:rsid w:val="001B2DF0"/>
    <w:rsid w:val="001B583F"/>
    <w:rsid w:val="001C009F"/>
    <w:rsid w:val="001D0077"/>
    <w:rsid w:val="001F223F"/>
    <w:rsid w:val="001F64C0"/>
    <w:rsid w:val="00203D73"/>
    <w:rsid w:val="00215C78"/>
    <w:rsid w:val="00240E47"/>
    <w:rsid w:val="00245B59"/>
    <w:rsid w:val="00247804"/>
    <w:rsid w:val="00255216"/>
    <w:rsid w:val="0026026A"/>
    <w:rsid w:val="00261794"/>
    <w:rsid w:val="002629A7"/>
    <w:rsid w:val="00265F96"/>
    <w:rsid w:val="00277685"/>
    <w:rsid w:val="00283423"/>
    <w:rsid w:val="00296AC0"/>
    <w:rsid w:val="002A5B73"/>
    <w:rsid w:val="002B5090"/>
    <w:rsid w:val="002D7000"/>
    <w:rsid w:val="002D7DAF"/>
    <w:rsid w:val="002E506E"/>
    <w:rsid w:val="002F33D8"/>
    <w:rsid w:val="002F77E1"/>
    <w:rsid w:val="00306159"/>
    <w:rsid w:val="0031245C"/>
    <w:rsid w:val="00313734"/>
    <w:rsid w:val="0032038A"/>
    <w:rsid w:val="0032607B"/>
    <w:rsid w:val="00327E61"/>
    <w:rsid w:val="00333462"/>
    <w:rsid w:val="00335F47"/>
    <w:rsid w:val="003520B8"/>
    <w:rsid w:val="00353BE7"/>
    <w:rsid w:val="00354EFF"/>
    <w:rsid w:val="0036138A"/>
    <w:rsid w:val="00371C1A"/>
    <w:rsid w:val="00373F85"/>
    <w:rsid w:val="00375B4B"/>
    <w:rsid w:val="003856E5"/>
    <w:rsid w:val="0039575A"/>
    <w:rsid w:val="003A138E"/>
    <w:rsid w:val="003A47B4"/>
    <w:rsid w:val="003A6914"/>
    <w:rsid w:val="003C21E1"/>
    <w:rsid w:val="003C2C7E"/>
    <w:rsid w:val="003C7852"/>
    <w:rsid w:val="003D0708"/>
    <w:rsid w:val="003D32F8"/>
    <w:rsid w:val="003D67EE"/>
    <w:rsid w:val="003E4F67"/>
    <w:rsid w:val="003F16CD"/>
    <w:rsid w:val="003F5155"/>
    <w:rsid w:val="004047FB"/>
    <w:rsid w:val="00426CFA"/>
    <w:rsid w:val="00432442"/>
    <w:rsid w:val="004429D8"/>
    <w:rsid w:val="00442C1F"/>
    <w:rsid w:val="00444F8E"/>
    <w:rsid w:val="00447519"/>
    <w:rsid w:val="00457058"/>
    <w:rsid w:val="00463CA3"/>
    <w:rsid w:val="00466415"/>
    <w:rsid w:val="0047452B"/>
    <w:rsid w:val="00475C2B"/>
    <w:rsid w:val="00481244"/>
    <w:rsid w:val="004847E4"/>
    <w:rsid w:val="0048753E"/>
    <w:rsid w:val="00487A00"/>
    <w:rsid w:val="004B3AD0"/>
    <w:rsid w:val="004D24C8"/>
    <w:rsid w:val="004D6010"/>
    <w:rsid w:val="004E5406"/>
    <w:rsid w:val="004E6055"/>
    <w:rsid w:val="004F7000"/>
    <w:rsid w:val="005237FC"/>
    <w:rsid w:val="0052454E"/>
    <w:rsid w:val="00526D67"/>
    <w:rsid w:val="005337EA"/>
    <w:rsid w:val="00533B8F"/>
    <w:rsid w:val="00552852"/>
    <w:rsid w:val="005643EE"/>
    <w:rsid w:val="00564670"/>
    <w:rsid w:val="0057548D"/>
    <w:rsid w:val="0059090B"/>
    <w:rsid w:val="005A1287"/>
    <w:rsid w:val="005A58EA"/>
    <w:rsid w:val="005A60DC"/>
    <w:rsid w:val="005B4EB4"/>
    <w:rsid w:val="005C61BF"/>
    <w:rsid w:val="005E2990"/>
    <w:rsid w:val="00613074"/>
    <w:rsid w:val="00624241"/>
    <w:rsid w:val="006259D1"/>
    <w:rsid w:val="0063121C"/>
    <w:rsid w:val="006350B1"/>
    <w:rsid w:val="00656854"/>
    <w:rsid w:val="0069341D"/>
    <w:rsid w:val="006B2331"/>
    <w:rsid w:val="006C38D9"/>
    <w:rsid w:val="006C5DB2"/>
    <w:rsid w:val="006C6C3C"/>
    <w:rsid w:val="006E346E"/>
    <w:rsid w:val="006E41A2"/>
    <w:rsid w:val="006F1133"/>
    <w:rsid w:val="006F5E81"/>
    <w:rsid w:val="007016D4"/>
    <w:rsid w:val="00722E1D"/>
    <w:rsid w:val="00723EEF"/>
    <w:rsid w:val="00743B85"/>
    <w:rsid w:val="0075514F"/>
    <w:rsid w:val="00755C2A"/>
    <w:rsid w:val="00764D9B"/>
    <w:rsid w:val="00785E08"/>
    <w:rsid w:val="00794A43"/>
    <w:rsid w:val="00795970"/>
    <w:rsid w:val="007A5477"/>
    <w:rsid w:val="007A7980"/>
    <w:rsid w:val="007D3287"/>
    <w:rsid w:val="007F18D1"/>
    <w:rsid w:val="00811D20"/>
    <w:rsid w:val="008266D2"/>
    <w:rsid w:val="00835005"/>
    <w:rsid w:val="00844C08"/>
    <w:rsid w:val="00852E31"/>
    <w:rsid w:val="00853222"/>
    <w:rsid w:val="00856162"/>
    <w:rsid w:val="00860C27"/>
    <w:rsid w:val="00864127"/>
    <w:rsid w:val="00867CBE"/>
    <w:rsid w:val="00880C99"/>
    <w:rsid w:val="008C554D"/>
    <w:rsid w:val="008C79C1"/>
    <w:rsid w:val="008E0A29"/>
    <w:rsid w:val="008E2454"/>
    <w:rsid w:val="00902C3E"/>
    <w:rsid w:val="00911DE8"/>
    <w:rsid w:val="009155B2"/>
    <w:rsid w:val="00934C41"/>
    <w:rsid w:val="00941A9B"/>
    <w:rsid w:val="00947A76"/>
    <w:rsid w:val="0095016B"/>
    <w:rsid w:val="00953F58"/>
    <w:rsid w:val="00954AE8"/>
    <w:rsid w:val="009643C9"/>
    <w:rsid w:val="0097363D"/>
    <w:rsid w:val="00977F37"/>
    <w:rsid w:val="00987570"/>
    <w:rsid w:val="009A0128"/>
    <w:rsid w:val="009A3A72"/>
    <w:rsid w:val="009C4762"/>
    <w:rsid w:val="009C70DF"/>
    <w:rsid w:val="009D3AB3"/>
    <w:rsid w:val="009E53FE"/>
    <w:rsid w:val="009F0C07"/>
    <w:rsid w:val="00A061F1"/>
    <w:rsid w:val="00A07561"/>
    <w:rsid w:val="00A14EDE"/>
    <w:rsid w:val="00A172B8"/>
    <w:rsid w:val="00A22CD1"/>
    <w:rsid w:val="00A24B29"/>
    <w:rsid w:val="00A26BD2"/>
    <w:rsid w:val="00A36039"/>
    <w:rsid w:val="00A47C1B"/>
    <w:rsid w:val="00A6161C"/>
    <w:rsid w:val="00A64621"/>
    <w:rsid w:val="00A7063B"/>
    <w:rsid w:val="00A819CD"/>
    <w:rsid w:val="00AA4290"/>
    <w:rsid w:val="00AC1409"/>
    <w:rsid w:val="00AC1EAB"/>
    <w:rsid w:val="00AC209F"/>
    <w:rsid w:val="00AC66A2"/>
    <w:rsid w:val="00AD417A"/>
    <w:rsid w:val="00B0306F"/>
    <w:rsid w:val="00B13515"/>
    <w:rsid w:val="00B2482D"/>
    <w:rsid w:val="00B24AB1"/>
    <w:rsid w:val="00B51FE6"/>
    <w:rsid w:val="00B61D89"/>
    <w:rsid w:val="00B6483D"/>
    <w:rsid w:val="00B64E8E"/>
    <w:rsid w:val="00B7118F"/>
    <w:rsid w:val="00B911B0"/>
    <w:rsid w:val="00B9425C"/>
    <w:rsid w:val="00BC1CDD"/>
    <w:rsid w:val="00BC1E6A"/>
    <w:rsid w:val="00BD1E5D"/>
    <w:rsid w:val="00BE6EC3"/>
    <w:rsid w:val="00BF2D0B"/>
    <w:rsid w:val="00C052A6"/>
    <w:rsid w:val="00C14876"/>
    <w:rsid w:val="00C17162"/>
    <w:rsid w:val="00C176AC"/>
    <w:rsid w:val="00C24FEF"/>
    <w:rsid w:val="00C559DB"/>
    <w:rsid w:val="00C568EF"/>
    <w:rsid w:val="00C61B3E"/>
    <w:rsid w:val="00C76ACA"/>
    <w:rsid w:val="00C940D6"/>
    <w:rsid w:val="00CA466D"/>
    <w:rsid w:val="00CB1004"/>
    <w:rsid w:val="00CB5EDB"/>
    <w:rsid w:val="00CD10BA"/>
    <w:rsid w:val="00CF44AB"/>
    <w:rsid w:val="00D01104"/>
    <w:rsid w:val="00D04B07"/>
    <w:rsid w:val="00D417E6"/>
    <w:rsid w:val="00D53C72"/>
    <w:rsid w:val="00D625BB"/>
    <w:rsid w:val="00D65010"/>
    <w:rsid w:val="00D73CF8"/>
    <w:rsid w:val="00D74EFE"/>
    <w:rsid w:val="00D83098"/>
    <w:rsid w:val="00D959CB"/>
    <w:rsid w:val="00D9672D"/>
    <w:rsid w:val="00D9729F"/>
    <w:rsid w:val="00DA7490"/>
    <w:rsid w:val="00DB2CDC"/>
    <w:rsid w:val="00DB4A8C"/>
    <w:rsid w:val="00DD0E7D"/>
    <w:rsid w:val="00DD1762"/>
    <w:rsid w:val="00DE5C72"/>
    <w:rsid w:val="00DE69BB"/>
    <w:rsid w:val="00DF514F"/>
    <w:rsid w:val="00E018E6"/>
    <w:rsid w:val="00E01E6E"/>
    <w:rsid w:val="00E07294"/>
    <w:rsid w:val="00E12AAD"/>
    <w:rsid w:val="00E17352"/>
    <w:rsid w:val="00E36D9B"/>
    <w:rsid w:val="00E5187B"/>
    <w:rsid w:val="00E6267A"/>
    <w:rsid w:val="00E755E5"/>
    <w:rsid w:val="00E84327"/>
    <w:rsid w:val="00E86BA7"/>
    <w:rsid w:val="00E9717D"/>
    <w:rsid w:val="00E976D2"/>
    <w:rsid w:val="00EA3BF5"/>
    <w:rsid w:val="00ED299B"/>
    <w:rsid w:val="00ED3D60"/>
    <w:rsid w:val="00EF25E8"/>
    <w:rsid w:val="00EF791B"/>
    <w:rsid w:val="00F22C71"/>
    <w:rsid w:val="00F40601"/>
    <w:rsid w:val="00F449EA"/>
    <w:rsid w:val="00F45A65"/>
    <w:rsid w:val="00F52E59"/>
    <w:rsid w:val="00F554C0"/>
    <w:rsid w:val="00F7197F"/>
    <w:rsid w:val="00F7758F"/>
    <w:rsid w:val="00F7780E"/>
    <w:rsid w:val="00F814FC"/>
    <w:rsid w:val="00F83522"/>
    <w:rsid w:val="00F84696"/>
    <w:rsid w:val="00F91AF4"/>
    <w:rsid w:val="00F94D3B"/>
    <w:rsid w:val="00FA03D5"/>
    <w:rsid w:val="00FC5509"/>
    <w:rsid w:val="00FD14FF"/>
    <w:rsid w:val="00FF3E94"/>
    <w:rsid w:val="00FF7F6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2C5D6"/>
  <w15:docId w15:val="{1B421646-DFE9-428D-AE0B-C7424C4F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en-US" w:bidi="ar-SA"/>
      </w:rPr>
    </w:rPrDefault>
    <w:pPrDefault>
      <w:pPr>
        <w:spacing w:after="280" w:line="28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1A9B"/>
    <w:rPr>
      <w:rFonts w:ascii="Gadugi" w:hAnsi="Gadugi"/>
    </w:rPr>
  </w:style>
  <w:style w:type="paragraph" w:styleId="berschrift1">
    <w:name w:val="heading 1"/>
    <w:basedOn w:val="Standard"/>
    <w:next w:val="Standard"/>
    <w:link w:val="berschrift1Zchn"/>
    <w:autoRedefine/>
    <w:uiPriority w:val="9"/>
    <w:qFormat/>
    <w:rsid w:val="0063121C"/>
    <w:pPr>
      <w:keepNext/>
      <w:keepLines/>
      <w:numPr>
        <w:numId w:val="1"/>
      </w:numPr>
      <w:spacing w:before="240" w:after="120"/>
      <w:outlineLvl w:val="0"/>
    </w:pPr>
    <w:rPr>
      <w:rFonts w:eastAsiaTheme="majorEastAsia" w:cstheme="majorBidi"/>
      <w:b/>
      <w:sz w:val="32"/>
      <w:szCs w:val="32"/>
    </w:rPr>
  </w:style>
  <w:style w:type="paragraph" w:styleId="berschrift2">
    <w:name w:val="heading 2"/>
    <w:basedOn w:val="Standard"/>
    <w:next w:val="Standard"/>
    <w:link w:val="berschrift2Zchn"/>
    <w:autoRedefine/>
    <w:uiPriority w:val="9"/>
    <w:unhideWhenUsed/>
    <w:qFormat/>
    <w:rsid w:val="00EA3BF5"/>
    <w:pPr>
      <w:keepNext/>
      <w:keepLines/>
      <w:numPr>
        <w:ilvl w:val="1"/>
        <w:numId w:val="1"/>
      </w:numPr>
      <w:spacing w:before="360" w:after="24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ED299B"/>
    <w:pPr>
      <w:keepNext/>
      <w:keepLines/>
      <w:numPr>
        <w:ilvl w:val="2"/>
        <w:numId w:val="1"/>
      </w:numPr>
      <w:spacing w:before="240" w:after="160"/>
      <w:outlineLvl w:val="2"/>
    </w:pPr>
    <w:rPr>
      <w:rFonts w:eastAsiaTheme="majorEastAsia" w:cstheme="majorBidi"/>
      <w:sz w:val="28"/>
      <w:szCs w:val="24"/>
    </w:rPr>
  </w:style>
  <w:style w:type="paragraph" w:styleId="berschrift4">
    <w:name w:val="heading 4"/>
    <w:basedOn w:val="Standard"/>
    <w:next w:val="Standard"/>
    <w:link w:val="berschrift4Zchn"/>
    <w:autoRedefine/>
    <w:uiPriority w:val="9"/>
    <w:unhideWhenUsed/>
    <w:qFormat/>
    <w:rsid w:val="00F91AF4"/>
    <w:pPr>
      <w:keepNext/>
      <w:keepLines/>
      <w:spacing w:before="120" w:after="120"/>
      <w:outlineLvl w:val="3"/>
    </w:pPr>
    <w:rPr>
      <w:rFonts w:eastAsiaTheme="majorEastAsia" w:cstheme="majorBidi"/>
      <w:b/>
      <w:iCs/>
      <w:color w:val="656565" w:themeColor="accent5" w:themeShade="BF"/>
      <w:spacing w:val="20"/>
      <w:sz w:val="24"/>
      <w:lang w:val="en-US"/>
    </w:rPr>
  </w:style>
  <w:style w:type="paragraph" w:styleId="berschrift5">
    <w:name w:val="heading 5"/>
    <w:basedOn w:val="berschrift4"/>
    <w:next w:val="Standard"/>
    <w:link w:val="berschrift5Zchn"/>
    <w:uiPriority w:val="9"/>
    <w:unhideWhenUsed/>
    <w:rsid w:val="003C7852"/>
    <w:pPr>
      <w:numPr>
        <w:ilvl w:val="4"/>
        <w:numId w:val="1"/>
      </w:numPr>
      <w:outlineLvl w:val="4"/>
    </w:pPr>
  </w:style>
  <w:style w:type="paragraph" w:styleId="berschrift6">
    <w:name w:val="heading 6"/>
    <w:basedOn w:val="berschrift5"/>
    <w:next w:val="Standard"/>
    <w:link w:val="berschrift6Zchn"/>
    <w:uiPriority w:val="9"/>
    <w:unhideWhenUsed/>
    <w:rsid w:val="003C7852"/>
    <w:pPr>
      <w:numPr>
        <w:ilvl w:val="5"/>
      </w:numPr>
      <w:outlineLvl w:val="5"/>
    </w:pPr>
  </w:style>
  <w:style w:type="paragraph" w:styleId="berschrift7">
    <w:name w:val="heading 7"/>
    <w:basedOn w:val="berschrift6"/>
    <w:next w:val="Standard"/>
    <w:link w:val="berschrift7Zchn"/>
    <w:uiPriority w:val="9"/>
    <w:unhideWhenUsed/>
    <w:rsid w:val="003C7852"/>
    <w:pPr>
      <w:numPr>
        <w:ilvl w:val="6"/>
      </w:numPr>
      <w:outlineLvl w:val="6"/>
    </w:pPr>
  </w:style>
  <w:style w:type="paragraph" w:styleId="berschrift8">
    <w:name w:val="heading 8"/>
    <w:basedOn w:val="berschrift7"/>
    <w:next w:val="Standard"/>
    <w:link w:val="berschrift8Zchn"/>
    <w:uiPriority w:val="9"/>
    <w:unhideWhenUsed/>
    <w:rsid w:val="003C7852"/>
    <w:pPr>
      <w:numPr>
        <w:ilvl w:val="7"/>
      </w:numPr>
      <w:outlineLvl w:val="7"/>
    </w:pPr>
  </w:style>
  <w:style w:type="paragraph" w:styleId="berschrift9">
    <w:name w:val="heading 9"/>
    <w:basedOn w:val="berschrift8"/>
    <w:next w:val="Standard"/>
    <w:link w:val="berschrift9Zchn"/>
    <w:uiPriority w:val="9"/>
    <w:unhideWhenUsed/>
    <w:rsid w:val="003C7852"/>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dresseAbsatz">
    <w:name w:val="Adresse Absatz"/>
    <w:basedOn w:val="Standard"/>
    <w:next w:val="Standard"/>
    <w:uiPriority w:val="99"/>
    <w:rsid w:val="001F64C0"/>
    <w:pPr>
      <w:widowControl w:val="0"/>
      <w:autoSpaceDE w:val="0"/>
      <w:autoSpaceDN w:val="0"/>
      <w:adjustRightInd w:val="0"/>
      <w:spacing w:line="150" w:lineRule="atLeast"/>
      <w:textAlignment w:val="center"/>
    </w:pPr>
    <w:rPr>
      <w:rFonts w:ascii="Frutiger-Light" w:hAnsi="Frutiger-Light" w:cs="Frutiger-Light"/>
      <w:color w:val="000000"/>
      <w:spacing w:val="10"/>
      <w:sz w:val="13"/>
      <w:szCs w:val="13"/>
    </w:rPr>
  </w:style>
  <w:style w:type="paragraph" w:customStyle="1" w:styleId="KeinAbsatzformat">
    <w:name w:val="[Kein Absatzformat]"/>
    <w:rsid w:val="001F64C0"/>
    <w:pPr>
      <w:widowControl w:val="0"/>
      <w:autoSpaceDE w:val="0"/>
      <w:autoSpaceDN w:val="0"/>
      <w:adjustRightInd w:val="0"/>
      <w:spacing w:line="288" w:lineRule="auto"/>
      <w:textAlignment w:val="center"/>
    </w:pPr>
    <w:rPr>
      <w:rFonts w:ascii="Times-Roman" w:hAnsi="Times-Roman" w:cs="Times-Roman"/>
      <w:color w:val="000000"/>
    </w:rPr>
  </w:style>
  <w:style w:type="paragraph" w:customStyle="1" w:styleId="EinfAbs">
    <w:name w:val="[Einf. Abs.]"/>
    <w:basedOn w:val="KeinAbsatzformat"/>
    <w:uiPriority w:val="99"/>
    <w:rsid w:val="001F64C0"/>
    <w:rPr>
      <w:rFonts w:ascii="MinionPro-Regular" w:hAnsi="MinionPro-Regular" w:cs="MinionPro-Regular"/>
    </w:rPr>
  </w:style>
  <w:style w:type="character" w:styleId="Hyperlink">
    <w:name w:val="Hyperlink"/>
    <w:basedOn w:val="Absatz-Standardschriftart"/>
    <w:uiPriority w:val="99"/>
    <w:unhideWhenUsed/>
    <w:rsid w:val="001F64C0"/>
    <w:rPr>
      <w:color w:val="0000FF" w:themeColor="hyperlink"/>
      <w:u w:val="single"/>
    </w:rPr>
  </w:style>
  <w:style w:type="paragraph" w:styleId="Sprechblasentext">
    <w:name w:val="Balloon Text"/>
    <w:basedOn w:val="Standard"/>
    <w:link w:val="SprechblasentextZchn"/>
    <w:uiPriority w:val="99"/>
    <w:semiHidden/>
    <w:unhideWhenUsed/>
    <w:rsid w:val="001F64C0"/>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1F64C0"/>
    <w:rPr>
      <w:rFonts w:ascii="Lucida Grande" w:hAnsi="Lucida Grande" w:cs="Lucida Grande"/>
      <w:sz w:val="18"/>
      <w:szCs w:val="18"/>
    </w:rPr>
  </w:style>
  <w:style w:type="paragraph" w:styleId="Kopfzeile">
    <w:name w:val="header"/>
    <w:basedOn w:val="Standard"/>
    <w:link w:val="KopfzeileZchn"/>
    <w:uiPriority w:val="99"/>
    <w:unhideWhenUsed/>
    <w:rsid w:val="00036681"/>
    <w:pPr>
      <w:tabs>
        <w:tab w:val="center" w:pos="4536"/>
        <w:tab w:val="right" w:pos="9072"/>
      </w:tabs>
      <w:spacing w:after="200" w:line="200" w:lineRule="exact"/>
      <w:ind w:left="-851" w:right="-851"/>
      <w:contextualSpacing/>
    </w:pPr>
    <w:rPr>
      <w:sz w:val="20"/>
    </w:rPr>
  </w:style>
  <w:style w:type="character" w:customStyle="1" w:styleId="KopfzeileZchn">
    <w:name w:val="Kopfzeile Zchn"/>
    <w:basedOn w:val="Absatz-Standardschriftart"/>
    <w:link w:val="Kopfzeile"/>
    <w:uiPriority w:val="99"/>
    <w:rsid w:val="00036681"/>
    <w:rPr>
      <w:sz w:val="20"/>
    </w:rPr>
  </w:style>
  <w:style w:type="paragraph" w:styleId="Fuzeile">
    <w:name w:val="footer"/>
    <w:basedOn w:val="Standard"/>
    <w:link w:val="FuzeileZchn"/>
    <w:uiPriority w:val="99"/>
    <w:unhideWhenUsed/>
    <w:rsid w:val="00193C7A"/>
    <w:pPr>
      <w:spacing w:after="200" w:line="200" w:lineRule="exact"/>
      <w:ind w:left="-851" w:right="-851"/>
      <w:contextualSpacing/>
    </w:pPr>
    <w:rPr>
      <w:sz w:val="20"/>
      <w:szCs w:val="12"/>
    </w:rPr>
  </w:style>
  <w:style w:type="character" w:customStyle="1" w:styleId="FuzeileZchn">
    <w:name w:val="Fußzeile Zchn"/>
    <w:basedOn w:val="Absatz-Standardschriftart"/>
    <w:link w:val="Fuzeile"/>
    <w:uiPriority w:val="99"/>
    <w:rsid w:val="00193C7A"/>
    <w:rPr>
      <w:sz w:val="20"/>
      <w:szCs w:val="12"/>
    </w:rPr>
  </w:style>
  <w:style w:type="table" w:styleId="Tabellenraster">
    <w:name w:val="Table Grid"/>
    <w:basedOn w:val="NormaleTabelle"/>
    <w:uiPriority w:val="59"/>
    <w:rsid w:val="003A4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E6267A"/>
    <w:rPr>
      <w:color w:val="808080"/>
    </w:rPr>
  </w:style>
  <w:style w:type="paragraph" w:customStyle="1" w:styleId="Fuzeilegro">
    <w:name w:val="Fußzeile groß"/>
    <w:basedOn w:val="Standard"/>
    <w:rsid w:val="00036681"/>
    <w:pPr>
      <w:spacing w:after="160" w:line="240" w:lineRule="auto"/>
      <w:contextualSpacing/>
    </w:pPr>
    <w:rPr>
      <w:sz w:val="16"/>
      <w:szCs w:val="16"/>
    </w:rPr>
  </w:style>
  <w:style w:type="paragraph" w:customStyle="1" w:styleId="Fuzeileklein">
    <w:name w:val="Fußzeile klein"/>
    <w:basedOn w:val="Standard"/>
    <w:rsid w:val="00036681"/>
    <w:pPr>
      <w:spacing w:after="160" w:line="120" w:lineRule="exact"/>
      <w:contextualSpacing/>
    </w:pPr>
    <w:rPr>
      <w:sz w:val="12"/>
      <w:szCs w:val="12"/>
    </w:rPr>
  </w:style>
  <w:style w:type="paragraph" w:styleId="Titel">
    <w:name w:val="Title"/>
    <w:basedOn w:val="Standard"/>
    <w:next w:val="Standard"/>
    <w:link w:val="TitelZchn"/>
    <w:uiPriority w:val="10"/>
    <w:qFormat/>
    <w:rsid w:val="00371C1A"/>
    <w:pPr>
      <w:spacing w:after="0" w:line="240" w:lineRule="auto"/>
      <w:contextualSpacing/>
    </w:pPr>
    <w:rPr>
      <w:rFonts w:eastAsiaTheme="majorEastAsia" w:cstheme="majorBidi"/>
      <w:spacing w:val="-10"/>
      <w:kern w:val="28"/>
      <w:sz w:val="52"/>
      <w:szCs w:val="56"/>
    </w:rPr>
  </w:style>
  <w:style w:type="character" w:customStyle="1" w:styleId="TitelZchn">
    <w:name w:val="Titel Zchn"/>
    <w:basedOn w:val="Absatz-Standardschriftart"/>
    <w:link w:val="Titel"/>
    <w:uiPriority w:val="10"/>
    <w:rsid w:val="00371C1A"/>
    <w:rPr>
      <w:rFonts w:eastAsiaTheme="majorEastAsia" w:cstheme="majorBidi"/>
      <w:spacing w:val="-10"/>
      <w:kern w:val="28"/>
      <w:sz w:val="52"/>
      <w:szCs w:val="56"/>
    </w:rPr>
  </w:style>
  <w:style w:type="paragraph" w:styleId="Untertitel">
    <w:name w:val="Subtitle"/>
    <w:basedOn w:val="Standard"/>
    <w:next w:val="Standard"/>
    <w:link w:val="UntertitelZchn"/>
    <w:uiPriority w:val="11"/>
    <w:qFormat/>
    <w:rsid w:val="00371C1A"/>
    <w:pPr>
      <w:numPr>
        <w:ilvl w:val="1"/>
      </w:numPr>
      <w:spacing w:after="160" w:line="240" w:lineRule="auto"/>
    </w:pPr>
    <w:rPr>
      <w:b/>
      <w:color w:val="5A5A5A" w:themeColor="text1" w:themeTint="A5"/>
      <w:spacing w:val="15"/>
      <w:sz w:val="24"/>
    </w:rPr>
  </w:style>
  <w:style w:type="character" w:customStyle="1" w:styleId="UntertitelZchn">
    <w:name w:val="Untertitel Zchn"/>
    <w:basedOn w:val="Absatz-Standardschriftart"/>
    <w:link w:val="Untertitel"/>
    <w:uiPriority w:val="11"/>
    <w:rsid w:val="00371C1A"/>
    <w:rPr>
      <w:b/>
      <w:color w:val="5A5A5A" w:themeColor="text1" w:themeTint="A5"/>
      <w:spacing w:val="15"/>
      <w:sz w:val="24"/>
    </w:rPr>
  </w:style>
  <w:style w:type="character" w:styleId="Fett">
    <w:name w:val="Strong"/>
    <w:aliases w:val="Bold"/>
    <w:basedOn w:val="Absatz-Standardschriftart"/>
    <w:uiPriority w:val="22"/>
    <w:qFormat/>
    <w:rsid w:val="00371C1A"/>
    <w:rPr>
      <w:b/>
      <w:bCs/>
    </w:rPr>
  </w:style>
  <w:style w:type="paragraph" w:styleId="KeinLeerraum">
    <w:name w:val="No Spacing"/>
    <w:link w:val="KeinLeerraumZchn"/>
    <w:uiPriority w:val="1"/>
    <w:rsid w:val="00371C1A"/>
    <w:pPr>
      <w:spacing w:after="0" w:line="240" w:lineRule="auto"/>
    </w:pPr>
    <w:rPr>
      <w:lang w:eastAsia="de-AT"/>
    </w:rPr>
  </w:style>
  <w:style w:type="character" w:customStyle="1" w:styleId="KeinLeerraumZchn">
    <w:name w:val="Kein Leerraum Zchn"/>
    <w:basedOn w:val="Absatz-Standardschriftart"/>
    <w:link w:val="KeinLeerraum"/>
    <w:uiPriority w:val="1"/>
    <w:rsid w:val="00371C1A"/>
    <w:rPr>
      <w:lang w:eastAsia="de-AT"/>
    </w:rPr>
  </w:style>
  <w:style w:type="character" w:customStyle="1" w:styleId="berschrift1Zchn">
    <w:name w:val="Überschrift 1 Zchn"/>
    <w:basedOn w:val="Absatz-Standardschriftart"/>
    <w:link w:val="berschrift1"/>
    <w:uiPriority w:val="9"/>
    <w:rsid w:val="0063121C"/>
    <w:rPr>
      <w:rFonts w:ascii="Gadugi" w:eastAsiaTheme="majorEastAsia" w:hAnsi="Gadugi" w:cstheme="majorBidi"/>
      <w:b/>
      <w:sz w:val="32"/>
      <w:szCs w:val="32"/>
    </w:rPr>
  </w:style>
  <w:style w:type="character" w:customStyle="1" w:styleId="berschrift2Zchn">
    <w:name w:val="Überschrift 2 Zchn"/>
    <w:basedOn w:val="Absatz-Standardschriftart"/>
    <w:link w:val="berschrift2"/>
    <w:uiPriority w:val="9"/>
    <w:rsid w:val="00EA3BF5"/>
    <w:rPr>
      <w:rFonts w:ascii="Gadugi" w:eastAsiaTheme="majorEastAsia" w:hAnsi="Gadugi" w:cstheme="majorBidi"/>
      <w:b/>
      <w:sz w:val="28"/>
      <w:szCs w:val="26"/>
    </w:rPr>
  </w:style>
  <w:style w:type="character" w:customStyle="1" w:styleId="berschrift3Zchn">
    <w:name w:val="Überschrift 3 Zchn"/>
    <w:basedOn w:val="Absatz-Standardschriftart"/>
    <w:link w:val="berschrift3"/>
    <w:uiPriority w:val="9"/>
    <w:rsid w:val="00ED299B"/>
    <w:rPr>
      <w:rFonts w:ascii="Gadugi" w:eastAsiaTheme="majorEastAsia" w:hAnsi="Gadugi" w:cstheme="majorBidi"/>
      <w:sz w:val="28"/>
      <w:szCs w:val="24"/>
    </w:rPr>
  </w:style>
  <w:style w:type="character" w:customStyle="1" w:styleId="berschrift4Zchn">
    <w:name w:val="Überschrift 4 Zchn"/>
    <w:basedOn w:val="Absatz-Standardschriftart"/>
    <w:link w:val="berschrift4"/>
    <w:uiPriority w:val="9"/>
    <w:rsid w:val="00F91AF4"/>
    <w:rPr>
      <w:rFonts w:ascii="Gadugi" w:eastAsiaTheme="majorEastAsia" w:hAnsi="Gadugi" w:cstheme="majorBidi"/>
      <w:b/>
      <w:iCs/>
      <w:color w:val="656565" w:themeColor="accent5" w:themeShade="BF"/>
      <w:spacing w:val="20"/>
      <w:sz w:val="24"/>
      <w:lang w:val="en-US"/>
    </w:rPr>
  </w:style>
  <w:style w:type="character" w:customStyle="1" w:styleId="berschrift5Zchn">
    <w:name w:val="Überschrift 5 Zchn"/>
    <w:basedOn w:val="Absatz-Standardschriftart"/>
    <w:link w:val="berschrift5"/>
    <w:uiPriority w:val="9"/>
    <w:rsid w:val="003C7852"/>
    <w:rPr>
      <w:rFonts w:ascii="Gadugi" w:eastAsiaTheme="majorEastAsia" w:hAnsi="Gadugi" w:cstheme="majorBidi"/>
      <w:iCs/>
    </w:rPr>
  </w:style>
  <w:style w:type="character" w:customStyle="1" w:styleId="berschrift6Zchn">
    <w:name w:val="Überschrift 6 Zchn"/>
    <w:basedOn w:val="Absatz-Standardschriftart"/>
    <w:link w:val="berschrift6"/>
    <w:uiPriority w:val="9"/>
    <w:rsid w:val="003C7852"/>
    <w:rPr>
      <w:rFonts w:ascii="Gadugi" w:eastAsiaTheme="majorEastAsia" w:hAnsi="Gadugi" w:cstheme="majorBidi"/>
      <w:iCs/>
    </w:rPr>
  </w:style>
  <w:style w:type="character" w:customStyle="1" w:styleId="berschrift7Zchn">
    <w:name w:val="Überschrift 7 Zchn"/>
    <w:basedOn w:val="Absatz-Standardschriftart"/>
    <w:link w:val="berschrift7"/>
    <w:uiPriority w:val="9"/>
    <w:rsid w:val="003C7852"/>
    <w:rPr>
      <w:rFonts w:ascii="Gadugi" w:eastAsiaTheme="majorEastAsia" w:hAnsi="Gadugi" w:cstheme="majorBidi"/>
      <w:iCs/>
    </w:rPr>
  </w:style>
  <w:style w:type="character" w:customStyle="1" w:styleId="berschrift8Zchn">
    <w:name w:val="Überschrift 8 Zchn"/>
    <w:basedOn w:val="Absatz-Standardschriftart"/>
    <w:link w:val="berschrift8"/>
    <w:uiPriority w:val="9"/>
    <w:rsid w:val="003C7852"/>
    <w:rPr>
      <w:rFonts w:ascii="Gadugi" w:eastAsiaTheme="majorEastAsia" w:hAnsi="Gadugi" w:cstheme="majorBidi"/>
      <w:iCs/>
    </w:rPr>
  </w:style>
  <w:style w:type="character" w:customStyle="1" w:styleId="berschrift9Zchn">
    <w:name w:val="Überschrift 9 Zchn"/>
    <w:basedOn w:val="Absatz-Standardschriftart"/>
    <w:link w:val="berschrift9"/>
    <w:uiPriority w:val="9"/>
    <w:rsid w:val="003C7852"/>
    <w:rPr>
      <w:rFonts w:ascii="Gadugi" w:eastAsiaTheme="majorEastAsia" w:hAnsi="Gadugi" w:cstheme="majorBidi"/>
      <w:iCs/>
    </w:rPr>
  </w:style>
  <w:style w:type="character" w:styleId="IntensiveHervorhebung">
    <w:name w:val="Intense Emphasis"/>
    <w:basedOn w:val="Absatz-Standardschriftart"/>
    <w:uiPriority w:val="21"/>
    <w:qFormat/>
    <w:rsid w:val="00371C1A"/>
    <w:rPr>
      <w:i w:val="0"/>
      <w:iCs/>
      <w:color w:val="00AFCB" w:themeColor="accent1"/>
    </w:rPr>
  </w:style>
  <w:style w:type="character" w:styleId="Hervorhebung">
    <w:name w:val="Emphasis"/>
    <w:aliases w:val="Italic"/>
    <w:basedOn w:val="Absatz-Standardschriftart"/>
    <w:uiPriority w:val="20"/>
    <w:qFormat/>
    <w:rsid w:val="00371C1A"/>
    <w:rPr>
      <w:i/>
      <w:iCs/>
    </w:rPr>
  </w:style>
  <w:style w:type="paragraph" w:styleId="Inhaltsverzeichnisberschrift">
    <w:name w:val="TOC Heading"/>
    <w:basedOn w:val="berschrift1"/>
    <w:next w:val="Standard"/>
    <w:uiPriority w:val="39"/>
    <w:unhideWhenUsed/>
    <w:rsid w:val="003C7852"/>
    <w:pPr>
      <w:numPr>
        <w:numId w:val="0"/>
      </w:numPr>
      <w:spacing w:after="0"/>
      <w:outlineLvl w:val="9"/>
    </w:pPr>
  </w:style>
  <w:style w:type="paragraph" w:styleId="Beschriftung">
    <w:name w:val="caption"/>
    <w:basedOn w:val="Standard"/>
    <w:next w:val="Standard"/>
    <w:uiPriority w:val="35"/>
    <w:unhideWhenUsed/>
    <w:qFormat/>
    <w:rsid w:val="00371C1A"/>
    <w:pPr>
      <w:spacing w:after="200" w:line="240" w:lineRule="auto"/>
    </w:pPr>
    <w:rPr>
      <w:i/>
      <w:iCs/>
      <w:sz w:val="18"/>
      <w:szCs w:val="18"/>
    </w:rPr>
  </w:style>
  <w:style w:type="paragraph" w:styleId="Zitat">
    <w:name w:val="Quote"/>
    <w:basedOn w:val="Standard"/>
    <w:next w:val="Standard"/>
    <w:link w:val="ZitatZchn"/>
    <w:uiPriority w:val="29"/>
    <w:rsid w:val="00371C1A"/>
    <w:pPr>
      <w:spacing w:before="200" w:after="160"/>
    </w:pPr>
    <w:rPr>
      <w:rFonts w:asciiTheme="majorHAnsi" w:hAnsiTheme="majorHAnsi"/>
      <w:i/>
      <w:iCs/>
      <w:color w:val="404040" w:themeColor="text1" w:themeTint="BF"/>
    </w:rPr>
  </w:style>
  <w:style w:type="character" w:customStyle="1" w:styleId="ZitatZchn">
    <w:name w:val="Zitat Zchn"/>
    <w:basedOn w:val="Absatz-Standardschriftart"/>
    <w:link w:val="Zitat"/>
    <w:uiPriority w:val="29"/>
    <w:rsid w:val="00371C1A"/>
    <w:rPr>
      <w:rFonts w:asciiTheme="majorHAnsi" w:hAnsiTheme="majorHAnsi"/>
      <w:i/>
      <w:iCs/>
      <w:color w:val="404040" w:themeColor="text1" w:themeTint="BF"/>
    </w:rPr>
  </w:style>
  <w:style w:type="paragraph" w:styleId="IntensivesZitat">
    <w:name w:val="Intense Quote"/>
    <w:basedOn w:val="Standard"/>
    <w:next w:val="Standard"/>
    <w:link w:val="IntensivesZitatZchn"/>
    <w:uiPriority w:val="30"/>
    <w:qFormat/>
    <w:rsid w:val="00371C1A"/>
    <w:pPr>
      <w:pBdr>
        <w:top w:val="single" w:sz="4" w:space="10" w:color="00AFCB" w:themeColor="accent1"/>
        <w:bottom w:val="single" w:sz="4" w:space="10" w:color="00AFCB" w:themeColor="accent1"/>
      </w:pBdr>
      <w:spacing w:before="360" w:after="360"/>
      <w:ind w:left="864" w:right="864"/>
      <w:jc w:val="center"/>
    </w:pPr>
    <w:rPr>
      <w:rFonts w:asciiTheme="majorHAnsi" w:hAnsiTheme="majorHAnsi"/>
      <w:i/>
      <w:iCs/>
      <w:color w:val="00AFCB" w:themeColor="accent1"/>
    </w:rPr>
  </w:style>
  <w:style w:type="character" w:customStyle="1" w:styleId="IntensivesZitatZchn">
    <w:name w:val="Intensives Zitat Zchn"/>
    <w:basedOn w:val="Absatz-Standardschriftart"/>
    <w:link w:val="IntensivesZitat"/>
    <w:uiPriority w:val="30"/>
    <w:rsid w:val="00371C1A"/>
    <w:rPr>
      <w:rFonts w:asciiTheme="majorHAnsi" w:hAnsiTheme="majorHAnsi"/>
      <w:i/>
      <w:iCs/>
      <w:color w:val="00AFCB" w:themeColor="accent1"/>
    </w:rPr>
  </w:style>
  <w:style w:type="paragraph" w:styleId="Listenabsatz">
    <w:name w:val="List Paragraph"/>
    <w:basedOn w:val="Standard"/>
    <w:link w:val="ListenabsatzZchn"/>
    <w:uiPriority w:val="34"/>
    <w:qFormat/>
    <w:rsid w:val="00371C1A"/>
    <w:pPr>
      <w:ind w:left="720"/>
      <w:contextualSpacing/>
    </w:pPr>
  </w:style>
  <w:style w:type="paragraph" w:styleId="Literaturverzeichnis">
    <w:name w:val="Bibliography"/>
    <w:basedOn w:val="Standard"/>
    <w:next w:val="Standard"/>
    <w:uiPriority w:val="37"/>
    <w:unhideWhenUsed/>
    <w:rsid w:val="00C17162"/>
  </w:style>
  <w:style w:type="paragraph" w:styleId="Verzeichnis1">
    <w:name w:val="toc 1"/>
    <w:basedOn w:val="Standard"/>
    <w:next w:val="Standard"/>
    <w:autoRedefine/>
    <w:uiPriority w:val="39"/>
    <w:unhideWhenUsed/>
    <w:rsid w:val="006E346E"/>
    <w:pPr>
      <w:spacing w:after="100"/>
    </w:pPr>
  </w:style>
  <w:style w:type="paragraph" w:styleId="Verzeichnis2">
    <w:name w:val="toc 2"/>
    <w:basedOn w:val="Standard"/>
    <w:next w:val="Standard"/>
    <w:autoRedefine/>
    <w:uiPriority w:val="39"/>
    <w:unhideWhenUsed/>
    <w:rsid w:val="006E346E"/>
    <w:pPr>
      <w:spacing w:after="100"/>
      <w:ind w:left="220"/>
    </w:pPr>
  </w:style>
  <w:style w:type="paragraph" w:styleId="Verzeichnis3">
    <w:name w:val="toc 3"/>
    <w:basedOn w:val="Standard"/>
    <w:next w:val="Standard"/>
    <w:autoRedefine/>
    <w:uiPriority w:val="39"/>
    <w:unhideWhenUsed/>
    <w:rsid w:val="006E346E"/>
    <w:pPr>
      <w:spacing w:after="100"/>
      <w:ind w:left="440"/>
    </w:pPr>
  </w:style>
  <w:style w:type="paragraph" w:styleId="Verzeichnis4">
    <w:name w:val="toc 4"/>
    <w:basedOn w:val="Standard"/>
    <w:next w:val="Standard"/>
    <w:autoRedefine/>
    <w:uiPriority w:val="39"/>
    <w:unhideWhenUsed/>
    <w:rsid w:val="006E346E"/>
    <w:pPr>
      <w:spacing w:after="100"/>
      <w:ind w:left="660"/>
    </w:pPr>
  </w:style>
  <w:style w:type="paragraph" w:styleId="Verzeichnis5">
    <w:name w:val="toc 5"/>
    <w:basedOn w:val="Standard"/>
    <w:next w:val="Standard"/>
    <w:autoRedefine/>
    <w:uiPriority w:val="39"/>
    <w:unhideWhenUsed/>
    <w:rsid w:val="006E346E"/>
    <w:pPr>
      <w:spacing w:after="100"/>
      <w:ind w:left="880"/>
    </w:pPr>
  </w:style>
  <w:style w:type="paragraph" w:styleId="Datum">
    <w:name w:val="Date"/>
    <w:basedOn w:val="Standard"/>
    <w:next w:val="Standard"/>
    <w:link w:val="DatumZchn"/>
    <w:uiPriority w:val="99"/>
    <w:unhideWhenUsed/>
    <w:rsid w:val="00656854"/>
  </w:style>
  <w:style w:type="character" w:customStyle="1" w:styleId="DatumZchn">
    <w:name w:val="Datum Zchn"/>
    <w:basedOn w:val="Absatz-Standardschriftart"/>
    <w:link w:val="Datum"/>
    <w:uiPriority w:val="99"/>
    <w:rsid w:val="00656854"/>
  </w:style>
  <w:style w:type="character" w:styleId="Buchtitel">
    <w:name w:val="Book Title"/>
    <w:basedOn w:val="Absatz-Standardschriftart"/>
    <w:uiPriority w:val="33"/>
    <w:rsid w:val="00371C1A"/>
    <w:rPr>
      <w:b/>
      <w:bCs/>
      <w:i/>
      <w:iCs/>
      <w:spacing w:val="5"/>
    </w:rPr>
  </w:style>
  <w:style w:type="paragraph" w:styleId="Anrede">
    <w:name w:val="Salutation"/>
    <w:basedOn w:val="Standard"/>
    <w:next w:val="Standard"/>
    <w:link w:val="AnredeZchn"/>
    <w:uiPriority w:val="99"/>
    <w:unhideWhenUsed/>
    <w:rsid w:val="00656854"/>
  </w:style>
  <w:style w:type="character" w:customStyle="1" w:styleId="AnredeZchn">
    <w:name w:val="Anrede Zchn"/>
    <w:basedOn w:val="Absatz-Standardschriftart"/>
    <w:link w:val="Anrede"/>
    <w:uiPriority w:val="99"/>
    <w:rsid w:val="00656854"/>
  </w:style>
  <w:style w:type="paragraph" w:styleId="Index1">
    <w:name w:val="index 1"/>
    <w:basedOn w:val="Standard"/>
    <w:next w:val="Standard"/>
    <w:autoRedefine/>
    <w:uiPriority w:val="99"/>
    <w:semiHidden/>
    <w:unhideWhenUsed/>
    <w:rsid w:val="00656854"/>
    <w:pPr>
      <w:spacing w:after="0" w:line="240" w:lineRule="auto"/>
      <w:ind w:left="220" w:hanging="220"/>
    </w:pPr>
  </w:style>
  <w:style w:type="paragraph" w:styleId="Indexberschrift">
    <w:name w:val="index heading"/>
    <w:basedOn w:val="berschrift1"/>
    <w:next w:val="Index1"/>
    <w:uiPriority w:val="99"/>
    <w:semiHidden/>
    <w:unhideWhenUsed/>
    <w:rsid w:val="00656854"/>
    <w:rPr>
      <w:bCs/>
    </w:rPr>
  </w:style>
  <w:style w:type="paragraph" w:styleId="Funotentext">
    <w:name w:val="footnote text"/>
    <w:basedOn w:val="Standard"/>
    <w:link w:val="FunotentextZchn"/>
    <w:uiPriority w:val="99"/>
    <w:unhideWhenUsed/>
    <w:rsid w:val="00093191"/>
    <w:pPr>
      <w:spacing w:after="0" w:line="240" w:lineRule="auto"/>
    </w:pPr>
    <w:rPr>
      <w:sz w:val="18"/>
      <w:szCs w:val="20"/>
    </w:rPr>
  </w:style>
  <w:style w:type="character" w:customStyle="1" w:styleId="FunotentextZchn">
    <w:name w:val="Fußnotentext Zchn"/>
    <w:basedOn w:val="Absatz-Standardschriftart"/>
    <w:link w:val="Funotentext"/>
    <w:uiPriority w:val="99"/>
    <w:rsid w:val="00093191"/>
    <w:rPr>
      <w:sz w:val="18"/>
      <w:szCs w:val="20"/>
    </w:rPr>
  </w:style>
  <w:style w:type="paragraph" w:styleId="Endnotentext">
    <w:name w:val="endnote text"/>
    <w:basedOn w:val="Standard"/>
    <w:link w:val="EndnotentextZchn"/>
    <w:uiPriority w:val="99"/>
    <w:semiHidden/>
    <w:unhideWhenUsed/>
    <w:rsid w:val="00093191"/>
    <w:pPr>
      <w:spacing w:after="0" w:line="240" w:lineRule="auto"/>
    </w:pPr>
    <w:rPr>
      <w:sz w:val="18"/>
      <w:szCs w:val="20"/>
    </w:rPr>
  </w:style>
  <w:style w:type="character" w:customStyle="1" w:styleId="EndnotentextZchn">
    <w:name w:val="Endnotentext Zchn"/>
    <w:basedOn w:val="Absatz-Standardschriftart"/>
    <w:link w:val="Endnotentext"/>
    <w:uiPriority w:val="99"/>
    <w:semiHidden/>
    <w:rsid w:val="00093191"/>
    <w:rPr>
      <w:sz w:val="18"/>
      <w:szCs w:val="20"/>
    </w:rPr>
  </w:style>
  <w:style w:type="character" w:styleId="Funotenzeichen">
    <w:name w:val="footnote reference"/>
    <w:basedOn w:val="Absatz-Standardschriftart"/>
    <w:uiPriority w:val="99"/>
    <w:unhideWhenUsed/>
    <w:rsid w:val="00624241"/>
    <w:rPr>
      <w:vertAlign w:val="superscript"/>
    </w:rPr>
  </w:style>
  <w:style w:type="paragraph" w:styleId="Kommentartext">
    <w:name w:val="annotation text"/>
    <w:basedOn w:val="Standard"/>
    <w:link w:val="KommentartextZchn"/>
    <w:uiPriority w:val="99"/>
    <w:semiHidden/>
    <w:unhideWhenUsed/>
    <w:qFormat/>
    <w:rsid w:val="00371C1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71C1A"/>
    <w:rPr>
      <w:sz w:val="20"/>
      <w:szCs w:val="20"/>
    </w:rPr>
  </w:style>
  <w:style w:type="paragraph" w:styleId="Kommentarthema">
    <w:name w:val="annotation subject"/>
    <w:basedOn w:val="Kommentartext"/>
    <w:next w:val="Kommentartext"/>
    <w:link w:val="KommentarthemaZchn"/>
    <w:uiPriority w:val="99"/>
    <w:semiHidden/>
    <w:unhideWhenUsed/>
    <w:qFormat/>
    <w:rsid w:val="00371C1A"/>
    <w:rPr>
      <w:b/>
      <w:bCs/>
    </w:rPr>
  </w:style>
  <w:style w:type="character" w:customStyle="1" w:styleId="KommentarthemaZchn">
    <w:name w:val="Kommentarthema Zchn"/>
    <w:basedOn w:val="KommentartextZchn"/>
    <w:link w:val="Kommentarthema"/>
    <w:uiPriority w:val="99"/>
    <w:semiHidden/>
    <w:rsid w:val="00371C1A"/>
    <w:rPr>
      <w:b/>
      <w:bCs/>
      <w:sz w:val="20"/>
      <w:szCs w:val="20"/>
    </w:rPr>
  </w:style>
  <w:style w:type="character" w:styleId="SchwacheHervorhebung">
    <w:name w:val="Subtle Emphasis"/>
    <w:basedOn w:val="Absatz-Standardschriftart"/>
    <w:uiPriority w:val="19"/>
    <w:rsid w:val="00F52E59"/>
    <w:rPr>
      <w:i/>
      <w:iCs/>
      <w:color w:val="404040" w:themeColor="text1" w:themeTint="BF"/>
    </w:rPr>
  </w:style>
  <w:style w:type="paragraph" w:styleId="Abbildungsverzeichnis">
    <w:name w:val="table of figures"/>
    <w:basedOn w:val="Standard"/>
    <w:next w:val="Standard"/>
    <w:uiPriority w:val="99"/>
    <w:unhideWhenUsed/>
    <w:rsid w:val="00794A43"/>
    <w:pPr>
      <w:spacing w:after="0"/>
    </w:pPr>
  </w:style>
  <w:style w:type="table" w:customStyle="1" w:styleId="ListTable4-Accent11">
    <w:name w:val="List Table 4 - Accent 11"/>
    <w:basedOn w:val="NormaleTabelle"/>
    <w:uiPriority w:val="49"/>
    <w:rsid w:val="00F84696"/>
    <w:pPr>
      <w:spacing w:after="0" w:line="240" w:lineRule="auto"/>
    </w:pPr>
    <w:tblPr>
      <w:tblStyleRowBandSize w:val="1"/>
      <w:tblStyleColBandSize w:val="1"/>
      <w:tblBorders>
        <w:top w:val="single" w:sz="4" w:space="0" w:color="46E4FF" w:themeColor="accent1" w:themeTint="99"/>
        <w:left w:val="single" w:sz="4" w:space="0" w:color="46E4FF" w:themeColor="accent1" w:themeTint="99"/>
        <w:bottom w:val="single" w:sz="4" w:space="0" w:color="46E4FF" w:themeColor="accent1" w:themeTint="99"/>
        <w:right w:val="single" w:sz="4" w:space="0" w:color="46E4FF" w:themeColor="accent1" w:themeTint="99"/>
        <w:insideH w:val="single" w:sz="4" w:space="0" w:color="46E4FF" w:themeColor="accent1" w:themeTint="99"/>
      </w:tblBorders>
    </w:tblPr>
    <w:tblStylePr w:type="firstRow">
      <w:rPr>
        <w:b/>
        <w:bCs/>
        <w:color w:val="FFFFFF" w:themeColor="background1"/>
      </w:rPr>
      <w:tblPr/>
      <w:tcPr>
        <w:tcBorders>
          <w:top w:val="single" w:sz="4" w:space="0" w:color="00AFCB" w:themeColor="accent1"/>
          <w:left w:val="single" w:sz="4" w:space="0" w:color="00AFCB" w:themeColor="accent1"/>
          <w:bottom w:val="single" w:sz="4" w:space="0" w:color="00AFCB" w:themeColor="accent1"/>
          <w:right w:val="single" w:sz="4" w:space="0" w:color="00AFCB" w:themeColor="accent1"/>
          <w:insideH w:val="nil"/>
        </w:tcBorders>
        <w:shd w:val="clear" w:color="auto" w:fill="00AFCB" w:themeFill="accent1"/>
      </w:tcPr>
    </w:tblStylePr>
    <w:tblStylePr w:type="lastRow">
      <w:rPr>
        <w:b/>
        <w:bCs/>
      </w:rPr>
      <w:tblPr/>
      <w:tcPr>
        <w:tcBorders>
          <w:top w:val="double" w:sz="4" w:space="0" w:color="46E4FF" w:themeColor="accent1" w:themeTint="99"/>
        </w:tcBorders>
      </w:tcPr>
    </w:tblStylePr>
    <w:tblStylePr w:type="firstCol">
      <w:rPr>
        <w:b/>
        <w:bCs/>
      </w:rPr>
    </w:tblStylePr>
    <w:tblStylePr w:type="lastCol">
      <w:rPr>
        <w:b/>
        <w:bCs/>
      </w:rPr>
    </w:tblStylePr>
    <w:tblStylePr w:type="band1Vert">
      <w:tblPr/>
      <w:tcPr>
        <w:shd w:val="clear" w:color="auto" w:fill="C1F6FF" w:themeFill="accent1" w:themeFillTint="33"/>
      </w:tcPr>
    </w:tblStylePr>
    <w:tblStylePr w:type="band1Horz">
      <w:tblPr/>
      <w:tcPr>
        <w:shd w:val="clear" w:color="auto" w:fill="C1F6FF" w:themeFill="accent1" w:themeFillTint="33"/>
      </w:tcPr>
    </w:tblStylePr>
  </w:style>
  <w:style w:type="table" w:customStyle="1" w:styleId="ListTable3-Accent11">
    <w:name w:val="List Table 3 - Accent 11"/>
    <w:basedOn w:val="NormaleTabelle"/>
    <w:uiPriority w:val="48"/>
    <w:rsid w:val="00F84696"/>
    <w:pPr>
      <w:spacing w:after="0" w:line="240" w:lineRule="auto"/>
    </w:pPr>
    <w:tblPr>
      <w:tblStyleRowBandSize w:val="1"/>
      <w:tblStyleColBandSize w:val="1"/>
      <w:tblBorders>
        <w:top w:val="single" w:sz="4" w:space="0" w:color="00AFCB" w:themeColor="accent1"/>
        <w:left w:val="single" w:sz="4" w:space="0" w:color="00AFCB" w:themeColor="accent1"/>
        <w:bottom w:val="single" w:sz="4" w:space="0" w:color="00AFCB" w:themeColor="accent1"/>
        <w:right w:val="single" w:sz="4" w:space="0" w:color="00AFCB" w:themeColor="accent1"/>
      </w:tblBorders>
    </w:tblPr>
    <w:tblStylePr w:type="firstRow">
      <w:rPr>
        <w:b/>
        <w:bCs/>
        <w:color w:val="FFFFFF" w:themeColor="background1"/>
      </w:rPr>
      <w:tblPr/>
      <w:tcPr>
        <w:shd w:val="clear" w:color="auto" w:fill="00AFCB" w:themeFill="accent1"/>
      </w:tcPr>
    </w:tblStylePr>
    <w:tblStylePr w:type="lastRow">
      <w:rPr>
        <w:b/>
        <w:bCs/>
      </w:rPr>
      <w:tblPr/>
      <w:tcPr>
        <w:tcBorders>
          <w:top w:val="double" w:sz="4" w:space="0" w:color="00AFC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FCB" w:themeColor="accent1"/>
          <w:right w:val="single" w:sz="4" w:space="0" w:color="00AFCB" w:themeColor="accent1"/>
        </w:tcBorders>
      </w:tcPr>
    </w:tblStylePr>
    <w:tblStylePr w:type="band1Horz">
      <w:tblPr/>
      <w:tcPr>
        <w:tcBorders>
          <w:top w:val="single" w:sz="4" w:space="0" w:color="00AFCB" w:themeColor="accent1"/>
          <w:bottom w:val="single" w:sz="4" w:space="0" w:color="00AFC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FCB" w:themeColor="accent1"/>
          <w:left w:val="nil"/>
        </w:tcBorders>
      </w:tcPr>
    </w:tblStylePr>
    <w:tblStylePr w:type="swCell">
      <w:tblPr/>
      <w:tcPr>
        <w:tcBorders>
          <w:top w:val="double" w:sz="4" w:space="0" w:color="00AFCB" w:themeColor="accent1"/>
          <w:right w:val="nil"/>
        </w:tcBorders>
      </w:tcPr>
    </w:tblStylePr>
  </w:style>
  <w:style w:type="paragraph" w:customStyle="1" w:styleId="Bullet">
    <w:name w:val="Bullet"/>
    <w:basedOn w:val="Listenabsatz"/>
    <w:link w:val="BulletChar"/>
    <w:qFormat/>
    <w:rsid w:val="00941A9B"/>
    <w:pPr>
      <w:numPr>
        <w:numId w:val="2"/>
      </w:numPr>
    </w:pPr>
  </w:style>
  <w:style w:type="paragraph" w:customStyle="1" w:styleId="Numbered">
    <w:name w:val="Numbered"/>
    <w:basedOn w:val="Listenabsatz"/>
    <w:link w:val="NumberedChar"/>
    <w:qFormat/>
    <w:rsid w:val="00941A9B"/>
    <w:pPr>
      <w:numPr>
        <w:numId w:val="3"/>
      </w:numPr>
      <w:ind w:left="357" w:hanging="357"/>
    </w:pPr>
    <w:rPr>
      <w:lang w:val="en-US"/>
    </w:rPr>
  </w:style>
  <w:style w:type="character" w:customStyle="1" w:styleId="ListenabsatzZchn">
    <w:name w:val="Listenabsatz Zchn"/>
    <w:basedOn w:val="Absatz-Standardschriftart"/>
    <w:link w:val="Listenabsatz"/>
    <w:uiPriority w:val="34"/>
    <w:rsid w:val="00941A9B"/>
    <w:rPr>
      <w:rFonts w:ascii="Gadugi" w:hAnsi="Gadugi"/>
    </w:rPr>
  </w:style>
  <w:style w:type="character" w:customStyle="1" w:styleId="BulletChar">
    <w:name w:val="Bullet Char"/>
    <w:basedOn w:val="ListenabsatzZchn"/>
    <w:link w:val="Bullet"/>
    <w:rsid w:val="00941A9B"/>
    <w:rPr>
      <w:rFonts w:ascii="Gadugi" w:hAnsi="Gadugi"/>
    </w:rPr>
  </w:style>
  <w:style w:type="paragraph" w:customStyle="1" w:styleId="Tablehead">
    <w:name w:val="Tablehead"/>
    <w:basedOn w:val="Standard"/>
    <w:link w:val="TableheadChar"/>
    <w:autoRedefine/>
    <w:qFormat/>
    <w:rsid w:val="00432442"/>
    <w:pPr>
      <w:spacing w:after="0" w:line="240" w:lineRule="auto"/>
      <w:ind w:left="708"/>
      <w:jc w:val="both"/>
    </w:pPr>
    <w:rPr>
      <w:b/>
      <w:bCs/>
      <w:color w:val="FFFFFF" w:themeColor="background1"/>
    </w:rPr>
  </w:style>
  <w:style w:type="character" w:customStyle="1" w:styleId="NumberedChar">
    <w:name w:val="Numbered Char"/>
    <w:basedOn w:val="ListenabsatzZchn"/>
    <w:link w:val="Numbered"/>
    <w:rsid w:val="00941A9B"/>
    <w:rPr>
      <w:rFonts w:ascii="Gadugi" w:hAnsi="Gadugi"/>
      <w:lang w:val="en-US"/>
    </w:rPr>
  </w:style>
  <w:style w:type="character" w:customStyle="1" w:styleId="TableheadChar">
    <w:name w:val="Tablehead Char"/>
    <w:basedOn w:val="Absatz-Standardschriftart"/>
    <w:link w:val="Tablehead"/>
    <w:rsid w:val="00432442"/>
    <w:rPr>
      <w:rFonts w:ascii="Gadugi" w:hAnsi="Gadugi"/>
      <w:b/>
      <w:bCs/>
      <w:color w:val="FFFFFF" w:themeColor="background1"/>
    </w:rPr>
  </w:style>
  <w:style w:type="paragraph" w:styleId="StandardWeb">
    <w:name w:val="Normal (Web)"/>
    <w:basedOn w:val="Standard"/>
    <w:uiPriority w:val="99"/>
    <w:semiHidden/>
    <w:unhideWhenUsed/>
    <w:rsid w:val="00E97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Indented">
    <w:name w:val="Indented"/>
    <w:basedOn w:val="Standard"/>
    <w:link w:val="IndentedChar"/>
    <w:qFormat/>
    <w:rsid w:val="00432442"/>
    <w:pPr>
      <w:ind w:left="709"/>
    </w:pPr>
    <w:rPr>
      <w:lang w:val="en-IE" w:eastAsia="en-GB"/>
    </w:rPr>
  </w:style>
  <w:style w:type="paragraph" w:customStyle="1" w:styleId="430TableListBullet">
    <w:name w:val="430 Table List Bullet"/>
    <w:basedOn w:val="Standard"/>
    <w:link w:val="430TableListBulletZchn"/>
    <w:qFormat/>
    <w:rsid w:val="00432442"/>
    <w:pPr>
      <w:numPr>
        <w:numId w:val="7"/>
      </w:numPr>
      <w:spacing w:after="0" w:line="240" w:lineRule="auto"/>
    </w:pPr>
    <w:rPr>
      <w:rFonts w:ascii="Calibri Light" w:eastAsia="Times New Roman" w:hAnsi="Calibri Light" w:cs="Times New Roman"/>
    </w:rPr>
  </w:style>
  <w:style w:type="character" w:customStyle="1" w:styleId="IndentedChar">
    <w:name w:val="Indented Char"/>
    <w:basedOn w:val="Absatz-Standardschriftart"/>
    <w:link w:val="Indented"/>
    <w:rsid w:val="00432442"/>
    <w:rPr>
      <w:rFonts w:ascii="Gadugi" w:hAnsi="Gadugi"/>
      <w:lang w:val="en-IE" w:eastAsia="en-GB"/>
    </w:rPr>
  </w:style>
  <w:style w:type="paragraph" w:customStyle="1" w:styleId="050BodyText">
    <w:name w:val="050 Body Text"/>
    <w:link w:val="050BodyTextChar"/>
    <w:autoRedefine/>
    <w:uiPriority w:val="99"/>
    <w:qFormat/>
    <w:locked/>
    <w:rsid w:val="00432442"/>
    <w:pPr>
      <w:keepLines/>
      <w:spacing w:before="120" w:after="120" w:line="240" w:lineRule="auto"/>
      <w:ind w:left="851"/>
    </w:pPr>
    <w:rPr>
      <w:rFonts w:ascii="Calibri Light" w:eastAsia="Times New Roman" w:hAnsi="Calibri Light" w:cs="Times New Roman"/>
    </w:rPr>
  </w:style>
  <w:style w:type="character" w:customStyle="1" w:styleId="050BodyTextChar">
    <w:name w:val="050 Body Text Char"/>
    <w:link w:val="050BodyText"/>
    <w:uiPriority w:val="99"/>
    <w:rsid w:val="00432442"/>
    <w:rPr>
      <w:rFonts w:ascii="Calibri Light" w:eastAsia="Times New Roman" w:hAnsi="Calibri Light" w:cs="Times New Roman"/>
    </w:rPr>
  </w:style>
  <w:style w:type="table" w:customStyle="1" w:styleId="Tabellenraster1">
    <w:name w:val="Tabellenraster1"/>
    <w:basedOn w:val="NormaleTabelle"/>
    <w:next w:val="NormaleTabelle"/>
    <w:rsid w:val="00432442"/>
    <w:pPr>
      <w:spacing w:after="0" w:line="240" w:lineRule="auto"/>
    </w:pPr>
    <w:rPr>
      <w:rFonts w:ascii="Arial" w:eastAsia="Times New Roman" w:hAnsi="Arial" w:cs="Times New Roman"/>
      <w:sz w:val="18"/>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style>
  <w:style w:type="character" w:customStyle="1" w:styleId="430TableListBulletZchn">
    <w:name w:val="430 Table List Bullet Zchn"/>
    <w:link w:val="430TableListBullet"/>
    <w:rsid w:val="00764D9B"/>
    <w:rPr>
      <w:rFonts w:ascii="Calibri Light" w:eastAsia="Times New Roman" w:hAnsi="Calibri Light"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860">
      <w:bodyDiv w:val="1"/>
      <w:marLeft w:val="0"/>
      <w:marRight w:val="0"/>
      <w:marTop w:val="0"/>
      <w:marBottom w:val="0"/>
      <w:divBdr>
        <w:top w:val="none" w:sz="0" w:space="0" w:color="auto"/>
        <w:left w:val="none" w:sz="0" w:space="0" w:color="auto"/>
        <w:bottom w:val="none" w:sz="0" w:space="0" w:color="auto"/>
        <w:right w:val="none" w:sz="0" w:space="0" w:color="auto"/>
      </w:divBdr>
    </w:div>
    <w:div w:id="40831313">
      <w:bodyDiv w:val="1"/>
      <w:marLeft w:val="0"/>
      <w:marRight w:val="0"/>
      <w:marTop w:val="0"/>
      <w:marBottom w:val="0"/>
      <w:divBdr>
        <w:top w:val="none" w:sz="0" w:space="0" w:color="auto"/>
        <w:left w:val="none" w:sz="0" w:space="0" w:color="auto"/>
        <w:bottom w:val="none" w:sz="0" w:space="0" w:color="auto"/>
        <w:right w:val="none" w:sz="0" w:space="0" w:color="auto"/>
      </w:divBdr>
    </w:div>
    <w:div w:id="67045374">
      <w:bodyDiv w:val="1"/>
      <w:marLeft w:val="0"/>
      <w:marRight w:val="0"/>
      <w:marTop w:val="0"/>
      <w:marBottom w:val="0"/>
      <w:divBdr>
        <w:top w:val="none" w:sz="0" w:space="0" w:color="auto"/>
        <w:left w:val="none" w:sz="0" w:space="0" w:color="auto"/>
        <w:bottom w:val="none" w:sz="0" w:space="0" w:color="auto"/>
        <w:right w:val="none" w:sz="0" w:space="0" w:color="auto"/>
      </w:divBdr>
    </w:div>
    <w:div w:id="74329733">
      <w:bodyDiv w:val="1"/>
      <w:marLeft w:val="0"/>
      <w:marRight w:val="0"/>
      <w:marTop w:val="0"/>
      <w:marBottom w:val="0"/>
      <w:divBdr>
        <w:top w:val="none" w:sz="0" w:space="0" w:color="auto"/>
        <w:left w:val="none" w:sz="0" w:space="0" w:color="auto"/>
        <w:bottom w:val="none" w:sz="0" w:space="0" w:color="auto"/>
        <w:right w:val="none" w:sz="0" w:space="0" w:color="auto"/>
      </w:divBdr>
    </w:div>
    <w:div w:id="97140468">
      <w:bodyDiv w:val="1"/>
      <w:marLeft w:val="0"/>
      <w:marRight w:val="0"/>
      <w:marTop w:val="0"/>
      <w:marBottom w:val="0"/>
      <w:divBdr>
        <w:top w:val="none" w:sz="0" w:space="0" w:color="auto"/>
        <w:left w:val="none" w:sz="0" w:space="0" w:color="auto"/>
        <w:bottom w:val="none" w:sz="0" w:space="0" w:color="auto"/>
        <w:right w:val="none" w:sz="0" w:space="0" w:color="auto"/>
      </w:divBdr>
    </w:div>
    <w:div w:id="104428153">
      <w:bodyDiv w:val="1"/>
      <w:marLeft w:val="0"/>
      <w:marRight w:val="0"/>
      <w:marTop w:val="0"/>
      <w:marBottom w:val="0"/>
      <w:divBdr>
        <w:top w:val="none" w:sz="0" w:space="0" w:color="auto"/>
        <w:left w:val="none" w:sz="0" w:space="0" w:color="auto"/>
        <w:bottom w:val="none" w:sz="0" w:space="0" w:color="auto"/>
        <w:right w:val="none" w:sz="0" w:space="0" w:color="auto"/>
      </w:divBdr>
    </w:div>
    <w:div w:id="117264614">
      <w:bodyDiv w:val="1"/>
      <w:marLeft w:val="0"/>
      <w:marRight w:val="0"/>
      <w:marTop w:val="0"/>
      <w:marBottom w:val="0"/>
      <w:divBdr>
        <w:top w:val="none" w:sz="0" w:space="0" w:color="auto"/>
        <w:left w:val="none" w:sz="0" w:space="0" w:color="auto"/>
        <w:bottom w:val="none" w:sz="0" w:space="0" w:color="auto"/>
        <w:right w:val="none" w:sz="0" w:space="0" w:color="auto"/>
      </w:divBdr>
    </w:div>
    <w:div w:id="134638868">
      <w:bodyDiv w:val="1"/>
      <w:marLeft w:val="0"/>
      <w:marRight w:val="0"/>
      <w:marTop w:val="0"/>
      <w:marBottom w:val="0"/>
      <w:divBdr>
        <w:top w:val="none" w:sz="0" w:space="0" w:color="auto"/>
        <w:left w:val="none" w:sz="0" w:space="0" w:color="auto"/>
        <w:bottom w:val="none" w:sz="0" w:space="0" w:color="auto"/>
        <w:right w:val="none" w:sz="0" w:space="0" w:color="auto"/>
      </w:divBdr>
      <w:divsChild>
        <w:div w:id="1260800062">
          <w:marLeft w:val="274"/>
          <w:marRight w:val="0"/>
          <w:marTop w:val="0"/>
          <w:marBottom w:val="0"/>
          <w:divBdr>
            <w:top w:val="none" w:sz="0" w:space="0" w:color="auto"/>
            <w:left w:val="none" w:sz="0" w:space="0" w:color="auto"/>
            <w:bottom w:val="none" w:sz="0" w:space="0" w:color="auto"/>
            <w:right w:val="none" w:sz="0" w:space="0" w:color="auto"/>
          </w:divBdr>
        </w:div>
        <w:div w:id="2106685963">
          <w:marLeft w:val="274"/>
          <w:marRight w:val="0"/>
          <w:marTop w:val="0"/>
          <w:marBottom w:val="0"/>
          <w:divBdr>
            <w:top w:val="none" w:sz="0" w:space="0" w:color="auto"/>
            <w:left w:val="none" w:sz="0" w:space="0" w:color="auto"/>
            <w:bottom w:val="none" w:sz="0" w:space="0" w:color="auto"/>
            <w:right w:val="none" w:sz="0" w:space="0" w:color="auto"/>
          </w:divBdr>
        </w:div>
        <w:div w:id="688290259">
          <w:marLeft w:val="274"/>
          <w:marRight w:val="0"/>
          <w:marTop w:val="0"/>
          <w:marBottom w:val="0"/>
          <w:divBdr>
            <w:top w:val="none" w:sz="0" w:space="0" w:color="auto"/>
            <w:left w:val="none" w:sz="0" w:space="0" w:color="auto"/>
            <w:bottom w:val="none" w:sz="0" w:space="0" w:color="auto"/>
            <w:right w:val="none" w:sz="0" w:space="0" w:color="auto"/>
          </w:divBdr>
        </w:div>
        <w:div w:id="964968361">
          <w:marLeft w:val="274"/>
          <w:marRight w:val="0"/>
          <w:marTop w:val="0"/>
          <w:marBottom w:val="0"/>
          <w:divBdr>
            <w:top w:val="none" w:sz="0" w:space="0" w:color="auto"/>
            <w:left w:val="none" w:sz="0" w:space="0" w:color="auto"/>
            <w:bottom w:val="none" w:sz="0" w:space="0" w:color="auto"/>
            <w:right w:val="none" w:sz="0" w:space="0" w:color="auto"/>
          </w:divBdr>
        </w:div>
        <w:div w:id="1623270730">
          <w:marLeft w:val="274"/>
          <w:marRight w:val="0"/>
          <w:marTop w:val="0"/>
          <w:marBottom w:val="0"/>
          <w:divBdr>
            <w:top w:val="none" w:sz="0" w:space="0" w:color="auto"/>
            <w:left w:val="none" w:sz="0" w:space="0" w:color="auto"/>
            <w:bottom w:val="none" w:sz="0" w:space="0" w:color="auto"/>
            <w:right w:val="none" w:sz="0" w:space="0" w:color="auto"/>
          </w:divBdr>
        </w:div>
        <w:div w:id="758018701">
          <w:marLeft w:val="274"/>
          <w:marRight w:val="0"/>
          <w:marTop w:val="0"/>
          <w:marBottom w:val="0"/>
          <w:divBdr>
            <w:top w:val="none" w:sz="0" w:space="0" w:color="auto"/>
            <w:left w:val="none" w:sz="0" w:space="0" w:color="auto"/>
            <w:bottom w:val="none" w:sz="0" w:space="0" w:color="auto"/>
            <w:right w:val="none" w:sz="0" w:space="0" w:color="auto"/>
          </w:divBdr>
        </w:div>
        <w:div w:id="990793602">
          <w:marLeft w:val="274"/>
          <w:marRight w:val="0"/>
          <w:marTop w:val="0"/>
          <w:marBottom w:val="0"/>
          <w:divBdr>
            <w:top w:val="none" w:sz="0" w:space="0" w:color="auto"/>
            <w:left w:val="none" w:sz="0" w:space="0" w:color="auto"/>
            <w:bottom w:val="none" w:sz="0" w:space="0" w:color="auto"/>
            <w:right w:val="none" w:sz="0" w:space="0" w:color="auto"/>
          </w:divBdr>
        </w:div>
        <w:div w:id="1517038757">
          <w:marLeft w:val="274"/>
          <w:marRight w:val="0"/>
          <w:marTop w:val="0"/>
          <w:marBottom w:val="0"/>
          <w:divBdr>
            <w:top w:val="none" w:sz="0" w:space="0" w:color="auto"/>
            <w:left w:val="none" w:sz="0" w:space="0" w:color="auto"/>
            <w:bottom w:val="none" w:sz="0" w:space="0" w:color="auto"/>
            <w:right w:val="none" w:sz="0" w:space="0" w:color="auto"/>
          </w:divBdr>
        </w:div>
        <w:div w:id="1145586659">
          <w:marLeft w:val="274"/>
          <w:marRight w:val="0"/>
          <w:marTop w:val="0"/>
          <w:marBottom w:val="0"/>
          <w:divBdr>
            <w:top w:val="none" w:sz="0" w:space="0" w:color="auto"/>
            <w:left w:val="none" w:sz="0" w:space="0" w:color="auto"/>
            <w:bottom w:val="none" w:sz="0" w:space="0" w:color="auto"/>
            <w:right w:val="none" w:sz="0" w:space="0" w:color="auto"/>
          </w:divBdr>
        </w:div>
      </w:divsChild>
    </w:div>
    <w:div w:id="160052780">
      <w:bodyDiv w:val="1"/>
      <w:marLeft w:val="0"/>
      <w:marRight w:val="0"/>
      <w:marTop w:val="0"/>
      <w:marBottom w:val="0"/>
      <w:divBdr>
        <w:top w:val="none" w:sz="0" w:space="0" w:color="auto"/>
        <w:left w:val="none" w:sz="0" w:space="0" w:color="auto"/>
        <w:bottom w:val="none" w:sz="0" w:space="0" w:color="auto"/>
        <w:right w:val="none" w:sz="0" w:space="0" w:color="auto"/>
      </w:divBdr>
    </w:div>
    <w:div w:id="175311191">
      <w:bodyDiv w:val="1"/>
      <w:marLeft w:val="0"/>
      <w:marRight w:val="0"/>
      <w:marTop w:val="0"/>
      <w:marBottom w:val="0"/>
      <w:divBdr>
        <w:top w:val="none" w:sz="0" w:space="0" w:color="auto"/>
        <w:left w:val="none" w:sz="0" w:space="0" w:color="auto"/>
        <w:bottom w:val="none" w:sz="0" w:space="0" w:color="auto"/>
        <w:right w:val="none" w:sz="0" w:space="0" w:color="auto"/>
      </w:divBdr>
    </w:div>
    <w:div w:id="181207487">
      <w:bodyDiv w:val="1"/>
      <w:marLeft w:val="0"/>
      <w:marRight w:val="0"/>
      <w:marTop w:val="0"/>
      <w:marBottom w:val="0"/>
      <w:divBdr>
        <w:top w:val="none" w:sz="0" w:space="0" w:color="auto"/>
        <w:left w:val="none" w:sz="0" w:space="0" w:color="auto"/>
        <w:bottom w:val="none" w:sz="0" w:space="0" w:color="auto"/>
        <w:right w:val="none" w:sz="0" w:space="0" w:color="auto"/>
      </w:divBdr>
    </w:div>
    <w:div w:id="188642193">
      <w:bodyDiv w:val="1"/>
      <w:marLeft w:val="0"/>
      <w:marRight w:val="0"/>
      <w:marTop w:val="0"/>
      <w:marBottom w:val="0"/>
      <w:divBdr>
        <w:top w:val="none" w:sz="0" w:space="0" w:color="auto"/>
        <w:left w:val="none" w:sz="0" w:space="0" w:color="auto"/>
        <w:bottom w:val="none" w:sz="0" w:space="0" w:color="auto"/>
        <w:right w:val="none" w:sz="0" w:space="0" w:color="auto"/>
      </w:divBdr>
    </w:div>
    <w:div w:id="214202800">
      <w:bodyDiv w:val="1"/>
      <w:marLeft w:val="0"/>
      <w:marRight w:val="0"/>
      <w:marTop w:val="0"/>
      <w:marBottom w:val="0"/>
      <w:divBdr>
        <w:top w:val="none" w:sz="0" w:space="0" w:color="auto"/>
        <w:left w:val="none" w:sz="0" w:space="0" w:color="auto"/>
        <w:bottom w:val="none" w:sz="0" w:space="0" w:color="auto"/>
        <w:right w:val="none" w:sz="0" w:space="0" w:color="auto"/>
      </w:divBdr>
    </w:div>
    <w:div w:id="214514954">
      <w:bodyDiv w:val="1"/>
      <w:marLeft w:val="0"/>
      <w:marRight w:val="0"/>
      <w:marTop w:val="0"/>
      <w:marBottom w:val="0"/>
      <w:divBdr>
        <w:top w:val="none" w:sz="0" w:space="0" w:color="auto"/>
        <w:left w:val="none" w:sz="0" w:space="0" w:color="auto"/>
        <w:bottom w:val="none" w:sz="0" w:space="0" w:color="auto"/>
        <w:right w:val="none" w:sz="0" w:space="0" w:color="auto"/>
      </w:divBdr>
    </w:div>
    <w:div w:id="217933284">
      <w:bodyDiv w:val="1"/>
      <w:marLeft w:val="0"/>
      <w:marRight w:val="0"/>
      <w:marTop w:val="0"/>
      <w:marBottom w:val="0"/>
      <w:divBdr>
        <w:top w:val="none" w:sz="0" w:space="0" w:color="auto"/>
        <w:left w:val="none" w:sz="0" w:space="0" w:color="auto"/>
        <w:bottom w:val="none" w:sz="0" w:space="0" w:color="auto"/>
        <w:right w:val="none" w:sz="0" w:space="0" w:color="auto"/>
      </w:divBdr>
    </w:div>
    <w:div w:id="222373872">
      <w:bodyDiv w:val="1"/>
      <w:marLeft w:val="0"/>
      <w:marRight w:val="0"/>
      <w:marTop w:val="0"/>
      <w:marBottom w:val="0"/>
      <w:divBdr>
        <w:top w:val="none" w:sz="0" w:space="0" w:color="auto"/>
        <w:left w:val="none" w:sz="0" w:space="0" w:color="auto"/>
        <w:bottom w:val="none" w:sz="0" w:space="0" w:color="auto"/>
        <w:right w:val="none" w:sz="0" w:space="0" w:color="auto"/>
      </w:divBdr>
    </w:div>
    <w:div w:id="223757212">
      <w:bodyDiv w:val="1"/>
      <w:marLeft w:val="0"/>
      <w:marRight w:val="0"/>
      <w:marTop w:val="0"/>
      <w:marBottom w:val="0"/>
      <w:divBdr>
        <w:top w:val="none" w:sz="0" w:space="0" w:color="auto"/>
        <w:left w:val="none" w:sz="0" w:space="0" w:color="auto"/>
        <w:bottom w:val="none" w:sz="0" w:space="0" w:color="auto"/>
        <w:right w:val="none" w:sz="0" w:space="0" w:color="auto"/>
      </w:divBdr>
      <w:divsChild>
        <w:div w:id="16857643">
          <w:marLeft w:val="0"/>
          <w:marRight w:val="0"/>
          <w:marTop w:val="0"/>
          <w:marBottom w:val="0"/>
          <w:divBdr>
            <w:top w:val="none" w:sz="0" w:space="0" w:color="auto"/>
            <w:left w:val="none" w:sz="0" w:space="0" w:color="auto"/>
            <w:bottom w:val="none" w:sz="0" w:space="0" w:color="auto"/>
            <w:right w:val="none" w:sz="0" w:space="0" w:color="auto"/>
          </w:divBdr>
        </w:div>
      </w:divsChild>
    </w:div>
    <w:div w:id="244268505">
      <w:bodyDiv w:val="1"/>
      <w:marLeft w:val="0"/>
      <w:marRight w:val="0"/>
      <w:marTop w:val="0"/>
      <w:marBottom w:val="0"/>
      <w:divBdr>
        <w:top w:val="none" w:sz="0" w:space="0" w:color="auto"/>
        <w:left w:val="none" w:sz="0" w:space="0" w:color="auto"/>
        <w:bottom w:val="none" w:sz="0" w:space="0" w:color="auto"/>
        <w:right w:val="none" w:sz="0" w:space="0" w:color="auto"/>
      </w:divBdr>
    </w:div>
    <w:div w:id="250890993">
      <w:bodyDiv w:val="1"/>
      <w:marLeft w:val="0"/>
      <w:marRight w:val="0"/>
      <w:marTop w:val="0"/>
      <w:marBottom w:val="0"/>
      <w:divBdr>
        <w:top w:val="none" w:sz="0" w:space="0" w:color="auto"/>
        <w:left w:val="none" w:sz="0" w:space="0" w:color="auto"/>
        <w:bottom w:val="none" w:sz="0" w:space="0" w:color="auto"/>
        <w:right w:val="none" w:sz="0" w:space="0" w:color="auto"/>
      </w:divBdr>
    </w:div>
    <w:div w:id="281084171">
      <w:bodyDiv w:val="1"/>
      <w:marLeft w:val="0"/>
      <w:marRight w:val="0"/>
      <w:marTop w:val="0"/>
      <w:marBottom w:val="0"/>
      <w:divBdr>
        <w:top w:val="none" w:sz="0" w:space="0" w:color="auto"/>
        <w:left w:val="none" w:sz="0" w:space="0" w:color="auto"/>
        <w:bottom w:val="none" w:sz="0" w:space="0" w:color="auto"/>
        <w:right w:val="none" w:sz="0" w:space="0" w:color="auto"/>
      </w:divBdr>
      <w:divsChild>
        <w:div w:id="217710854">
          <w:marLeft w:val="1526"/>
          <w:marRight w:val="0"/>
          <w:marTop w:val="134"/>
          <w:marBottom w:val="0"/>
          <w:divBdr>
            <w:top w:val="none" w:sz="0" w:space="0" w:color="auto"/>
            <w:left w:val="none" w:sz="0" w:space="0" w:color="auto"/>
            <w:bottom w:val="none" w:sz="0" w:space="0" w:color="auto"/>
            <w:right w:val="none" w:sz="0" w:space="0" w:color="auto"/>
          </w:divBdr>
        </w:div>
        <w:div w:id="1064722289">
          <w:marLeft w:val="1526"/>
          <w:marRight w:val="0"/>
          <w:marTop w:val="134"/>
          <w:marBottom w:val="0"/>
          <w:divBdr>
            <w:top w:val="none" w:sz="0" w:space="0" w:color="auto"/>
            <w:left w:val="none" w:sz="0" w:space="0" w:color="auto"/>
            <w:bottom w:val="none" w:sz="0" w:space="0" w:color="auto"/>
            <w:right w:val="none" w:sz="0" w:space="0" w:color="auto"/>
          </w:divBdr>
        </w:div>
        <w:div w:id="222983310">
          <w:marLeft w:val="1526"/>
          <w:marRight w:val="0"/>
          <w:marTop w:val="134"/>
          <w:marBottom w:val="0"/>
          <w:divBdr>
            <w:top w:val="none" w:sz="0" w:space="0" w:color="auto"/>
            <w:left w:val="none" w:sz="0" w:space="0" w:color="auto"/>
            <w:bottom w:val="none" w:sz="0" w:space="0" w:color="auto"/>
            <w:right w:val="none" w:sz="0" w:space="0" w:color="auto"/>
          </w:divBdr>
        </w:div>
        <w:div w:id="83841430">
          <w:marLeft w:val="1526"/>
          <w:marRight w:val="0"/>
          <w:marTop w:val="134"/>
          <w:marBottom w:val="0"/>
          <w:divBdr>
            <w:top w:val="none" w:sz="0" w:space="0" w:color="auto"/>
            <w:left w:val="none" w:sz="0" w:space="0" w:color="auto"/>
            <w:bottom w:val="none" w:sz="0" w:space="0" w:color="auto"/>
            <w:right w:val="none" w:sz="0" w:space="0" w:color="auto"/>
          </w:divBdr>
        </w:div>
      </w:divsChild>
    </w:div>
    <w:div w:id="322129184">
      <w:bodyDiv w:val="1"/>
      <w:marLeft w:val="0"/>
      <w:marRight w:val="0"/>
      <w:marTop w:val="0"/>
      <w:marBottom w:val="0"/>
      <w:divBdr>
        <w:top w:val="none" w:sz="0" w:space="0" w:color="auto"/>
        <w:left w:val="none" w:sz="0" w:space="0" w:color="auto"/>
        <w:bottom w:val="none" w:sz="0" w:space="0" w:color="auto"/>
        <w:right w:val="none" w:sz="0" w:space="0" w:color="auto"/>
      </w:divBdr>
    </w:div>
    <w:div w:id="336080231">
      <w:bodyDiv w:val="1"/>
      <w:marLeft w:val="0"/>
      <w:marRight w:val="0"/>
      <w:marTop w:val="0"/>
      <w:marBottom w:val="0"/>
      <w:divBdr>
        <w:top w:val="none" w:sz="0" w:space="0" w:color="auto"/>
        <w:left w:val="none" w:sz="0" w:space="0" w:color="auto"/>
        <w:bottom w:val="none" w:sz="0" w:space="0" w:color="auto"/>
        <w:right w:val="none" w:sz="0" w:space="0" w:color="auto"/>
      </w:divBdr>
    </w:div>
    <w:div w:id="346954127">
      <w:bodyDiv w:val="1"/>
      <w:marLeft w:val="0"/>
      <w:marRight w:val="0"/>
      <w:marTop w:val="0"/>
      <w:marBottom w:val="0"/>
      <w:divBdr>
        <w:top w:val="none" w:sz="0" w:space="0" w:color="auto"/>
        <w:left w:val="none" w:sz="0" w:space="0" w:color="auto"/>
        <w:bottom w:val="none" w:sz="0" w:space="0" w:color="auto"/>
        <w:right w:val="none" w:sz="0" w:space="0" w:color="auto"/>
      </w:divBdr>
      <w:divsChild>
        <w:div w:id="55787768">
          <w:marLeft w:val="274"/>
          <w:marRight w:val="0"/>
          <w:marTop w:val="0"/>
          <w:marBottom w:val="0"/>
          <w:divBdr>
            <w:top w:val="none" w:sz="0" w:space="0" w:color="auto"/>
            <w:left w:val="none" w:sz="0" w:space="0" w:color="auto"/>
            <w:bottom w:val="none" w:sz="0" w:space="0" w:color="auto"/>
            <w:right w:val="none" w:sz="0" w:space="0" w:color="auto"/>
          </w:divBdr>
        </w:div>
        <w:div w:id="323289330">
          <w:marLeft w:val="274"/>
          <w:marRight w:val="0"/>
          <w:marTop w:val="0"/>
          <w:marBottom w:val="0"/>
          <w:divBdr>
            <w:top w:val="none" w:sz="0" w:space="0" w:color="auto"/>
            <w:left w:val="none" w:sz="0" w:space="0" w:color="auto"/>
            <w:bottom w:val="none" w:sz="0" w:space="0" w:color="auto"/>
            <w:right w:val="none" w:sz="0" w:space="0" w:color="auto"/>
          </w:divBdr>
        </w:div>
        <w:div w:id="1166434982">
          <w:marLeft w:val="274"/>
          <w:marRight w:val="0"/>
          <w:marTop w:val="0"/>
          <w:marBottom w:val="0"/>
          <w:divBdr>
            <w:top w:val="none" w:sz="0" w:space="0" w:color="auto"/>
            <w:left w:val="none" w:sz="0" w:space="0" w:color="auto"/>
            <w:bottom w:val="none" w:sz="0" w:space="0" w:color="auto"/>
            <w:right w:val="none" w:sz="0" w:space="0" w:color="auto"/>
          </w:divBdr>
        </w:div>
        <w:div w:id="354623532">
          <w:marLeft w:val="274"/>
          <w:marRight w:val="0"/>
          <w:marTop w:val="0"/>
          <w:marBottom w:val="0"/>
          <w:divBdr>
            <w:top w:val="none" w:sz="0" w:space="0" w:color="auto"/>
            <w:left w:val="none" w:sz="0" w:space="0" w:color="auto"/>
            <w:bottom w:val="none" w:sz="0" w:space="0" w:color="auto"/>
            <w:right w:val="none" w:sz="0" w:space="0" w:color="auto"/>
          </w:divBdr>
        </w:div>
        <w:div w:id="1206871577">
          <w:marLeft w:val="274"/>
          <w:marRight w:val="0"/>
          <w:marTop w:val="0"/>
          <w:marBottom w:val="0"/>
          <w:divBdr>
            <w:top w:val="none" w:sz="0" w:space="0" w:color="auto"/>
            <w:left w:val="none" w:sz="0" w:space="0" w:color="auto"/>
            <w:bottom w:val="none" w:sz="0" w:space="0" w:color="auto"/>
            <w:right w:val="none" w:sz="0" w:space="0" w:color="auto"/>
          </w:divBdr>
        </w:div>
        <w:div w:id="242422679">
          <w:marLeft w:val="274"/>
          <w:marRight w:val="0"/>
          <w:marTop w:val="0"/>
          <w:marBottom w:val="0"/>
          <w:divBdr>
            <w:top w:val="none" w:sz="0" w:space="0" w:color="auto"/>
            <w:left w:val="none" w:sz="0" w:space="0" w:color="auto"/>
            <w:bottom w:val="none" w:sz="0" w:space="0" w:color="auto"/>
            <w:right w:val="none" w:sz="0" w:space="0" w:color="auto"/>
          </w:divBdr>
        </w:div>
        <w:div w:id="513886219">
          <w:marLeft w:val="274"/>
          <w:marRight w:val="0"/>
          <w:marTop w:val="0"/>
          <w:marBottom w:val="0"/>
          <w:divBdr>
            <w:top w:val="none" w:sz="0" w:space="0" w:color="auto"/>
            <w:left w:val="none" w:sz="0" w:space="0" w:color="auto"/>
            <w:bottom w:val="none" w:sz="0" w:space="0" w:color="auto"/>
            <w:right w:val="none" w:sz="0" w:space="0" w:color="auto"/>
          </w:divBdr>
        </w:div>
        <w:div w:id="1582444454">
          <w:marLeft w:val="274"/>
          <w:marRight w:val="0"/>
          <w:marTop w:val="0"/>
          <w:marBottom w:val="0"/>
          <w:divBdr>
            <w:top w:val="none" w:sz="0" w:space="0" w:color="auto"/>
            <w:left w:val="none" w:sz="0" w:space="0" w:color="auto"/>
            <w:bottom w:val="none" w:sz="0" w:space="0" w:color="auto"/>
            <w:right w:val="none" w:sz="0" w:space="0" w:color="auto"/>
          </w:divBdr>
        </w:div>
      </w:divsChild>
    </w:div>
    <w:div w:id="366297840">
      <w:bodyDiv w:val="1"/>
      <w:marLeft w:val="0"/>
      <w:marRight w:val="0"/>
      <w:marTop w:val="0"/>
      <w:marBottom w:val="0"/>
      <w:divBdr>
        <w:top w:val="none" w:sz="0" w:space="0" w:color="auto"/>
        <w:left w:val="none" w:sz="0" w:space="0" w:color="auto"/>
        <w:bottom w:val="none" w:sz="0" w:space="0" w:color="auto"/>
        <w:right w:val="none" w:sz="0" w:space="0" w:color="auto"/>
      </w:divBdr>
    </w:div>
    <w:div w:id="371881100">
      <w:bodyDiv w:val="1"/>
      <w:marLeft w:val="0"/>
      <w:marRight w:val="0"/>
      <w:marTop w:val="0"/>
      <w:marBottom w:val="0"/>
      <w:divBdr>
        <w:top w:val="none" w:sz="0" w:space="0" w:color="auto"/>
        <w:left w:val="none" w:sz="0" w:space="0" w:color="auto"/>
        <w:bottom w:val="none" w:sz="0" w:space="0" w:color="auto"/>
        <w:right w:val="none" w:sz="0" w:space="0" w:color="auto"/>
      </w:divBdr>
    </w:div>
    <w:div w:id="376006369">
      <w:bodyDiv w:val="1"/>
      <w:marLeft w:val="0"/>
      <w:marRight w:val="0"/>
      <w:marTop w:val="0"/>
      <w:marBottom w:val="0"/>
      <w:divBdr>
        <w:top w:val="none" w:sz="0" w:space="0" w:color="auto"/>
        <w:left w:val="none" w:sz="0" w:space="0" w:color="auto"/>
        <w:bottom w:val="none" w:sz="0" w:space="0" w:color="auto"/>
        <w:right w:val="none" w:sz="0" w:space="0" w:color="auto"/>
      </w:divBdr>
    </w:div>
    <w:div w:id="412943834">
      <w:bodyDiv w:val="1"/>
      <w:marLeft w:val="0"/>
      <w:marRight w:val="0"/>
      <w:marTop w:val="0"/>
      <w:marBottom w:val="0"/>
      <w:divBdr>
        <w:top w:val="none" w:sz="0" w:space="0" w:color="auto"/>
        <w:left w:val="none" w:sz="0" w:space="0" w:color="auto"/>
        <w:bottom w:val="none" w:sz="0" w:space="0" w:color="auto"/>
        <w:right w:val="none" w:sz="0" w:space="0" w:color="auto"/>
      </w:divBdr>
    </w:div>
    <w:div w:id="431555919">
      <w:bodyDiv w:val="1"/>
      <w:marLeft w:val="0"/>
      <w:marRight w:val="0"/>
      <w:marTop w:val="0"/>
      <w:marBottom w:val="0"/>
      <w:divBdr>
        <w:top w:val="none" w:sz="0" w:space="0" w:color="auto"/>
        <w:left w:val="none" w:sz="0" w:space="0" w:color="auto"/>
        <w:bottom w:val="none" w:sz="0" w:space="0" w:color="auto"/>
        <w:right w:val="none" w:sz="0" w:space="0" w:color="auto"/>
      </w:divBdr>
    </w:div>
    <w:div w:id="439254217">
      <w:bodyDiv w:val="1"/>
      <w:marLeft w:val="0"/>
      <w:marRight w:val="0"/>
      <w:marTop w:val="0"/>
      <w:marBottom w:val="0"/>
      <w:divBdr>
        <w:top w:val="none" w:sz="0" w:space="0" w:color="auto"/>
        <w:left w:val="none" w:sz="0" w:space="0" w:color="auto"/>
        <w:bottom w:val="none" w:sz="0" w:space="0" w:color="auto"/>
        <w:right w:val="none" w:sz="0" w:space="0" w:color="auto"/>
      </w:divBdr>
    </w:div>
    <w:div w:id="449471773">
      <w:bodyDiv w:val="1"/>
      <w:marLeft w:val="0"/>
      <w:marRight w:val="0"/>
      <w:marTop w:val="0"/>
      <w:marBottom w:val="0"/>
      <w:divBdr>
        <w:top w:val="none" w:sz="0" w:space="0" w:color="auto"/>
        <w:left w:val="none" w:sz="0" w:space="0" w:color="auto"/>
        <w:bottom w:val="none" w:sz="0" w:space="0" w:color="auto"/>
        <w:right w:val="none" w:sz="0" w:space="0" w:color="auto"/>
      </w:divBdr>
    </w:div>
    <w:div w:id="465903144">
      <w:bodyDiv w:val="1"/>
      <w:marLeft w:val="0"/>
      <w:marRight w:val="0"/>
      <w:marTop w:val="0"/>
      <w:marBottom w:val="0"/>
      <w:divBdr>
        <w:top w:val="none" w:sz="0" w:space="0" w:color="auto"/>
        <w:left w:val="none" w:sz="0" w:space="0" w:color="auto"/>
        <w:bottom w:val="none" w:sz="0" w:space="0" w:color="auto"/>
        <w:right w:val="none" w:sz="0" w:space="0" w:color="auto"/>
      </w:divBdr>
    </w:div>
    <w:div w:id="510489477">
      <w:bodyDiv w:val="1"/>
      <w:marLeft w:val="0"/>
      <w:marRight w:val="0"/>
      <w:marTop w:val="0"/>
      <w:marBottom w:val="0"/>
      <w:divBdr>
        <w:top w:val="none" w:sz="0" w:space="0" w:color="auto"/>
        <w:left w:val="none" w:sz="0" w:space="0" w:color="auto"/>
        <w:bottom w:val="none" w:sz="0" w:space="0" w:color="auto"/>
        <w:right w:val="none" w:sz="0" w:space="0" w:color="auto"/>
      </w:divBdr>
    </w:div>
    <w:div w:id="525755746">
      <w:bodyDiv w:val="1"/>
      <w:marLeft w:val="0"/>
      <w:marRight w:val="0"/>
      <w:marTop w:val="0"/>
      <w:marBottom w:val="0"/>
      <w:divBdr>
        <w:top w:val="none" w:sz="0" w:space="0" w:color="auto"/>
        <w:left w:val="none" w:sz="0" w:space="0" w:color="auto"/>
        <w:bottom w:val="none" w:sz="0" w:space="0" w:color="auto"/>
        <w:right w:val="none" w:sz="0" w:space="0" w:color="auto"/>
      </w:divBdr>
    </w:div>
    <w:div w:id="574630444">
      <w:bodyDiv w:val="1"/>
      <w:marLeft w:val="0"/>
      <w:marRight w:val="0"/>
      <w:marTop w:val="0"/>
      <w:marBottom w:val="0"/>
      <w:divBdr>
        <w:top w:val="none" w:sz="0" w:space="0" w:color="auto"/>
        <w:left w:val="none" w:sz="0" w:space="0" w:color="auto"/>
        <w:bottom w:val="none" w:sz="0" w:space="0" w:color="auto"/>
        <w:right w:val="none" w:sz="0" w:space="0" w:color="auto"/>
      </w:divBdr>
    </w:div>
    <w:div w:id="618145803">
      <w:bodyDiv w:val="1"/>
      <w:marLeft w:val="0"/>
      <w:marRight w:val="0"/>
      <w:marTop w:val="0"/>
      <w:marBottom w:val="0"/>
      <w:divBdr>
        <w:top w:val="none" w:sz="0" w:space="0" w:color="auto"/>
        <w:left w:val="none" w:sz="0" w:space="0" w:color="auto"/>
        <w:bottom w:val="none" w:sz="0" w:space="0" w:color="auto"/>
        <w:right w:val="none" w:sz="0" w:space="0" w:color="auto"/>
      </w:divBdr>
    </w:div>
    <w:div w:id="621347770">
      <w:bodyDiv w:val="1"/>
      <w:marLeft w:val="0"/>
      <w:marRight w:val="0"/>
      <w:marTop w:val="0"/>
      <w:marBottom w:val="0"/>
      <w:divBdr>
        <w:top w:val="none" w:sz="0" w:space="0" w:color="auto"/>
        <w:left w:val="none" w:sz="0" w:space="0" w:color="auto"/>
        <w:bottom w:val="none" w:sz="0" w:space="0" w:color="auto"/>
        <w:right w:val="none" w:sz="0" w:space="0" w:color="auto"/>
      </w:divBdr>
      <w:divsChild>
        <w:div w:id="648748309">
          <w:marLeft w:val="2246"/>
          <w:marRight w:val="0"/>
          <w:marTop w:val="125"/>
          <w:marBottom w:val="0"/>
          <w:divBdr>
            <w:top w:val="none" w:sz="0" w:space="0" w:color="auto"/>
            <w:left w:val="none" w:sz="0" w:space="0" w:color="auto"/>
            <w:bottom w:val="none" w:sz="0" w:space="0" w:color="auto"/>
            <w:right w:val="none" w:sz="0" w:space="0" w:color="auto"/>
          </w:divBdr>
        </w:div>
        <w:div w:id="1350788571">
          <w:marLeft w:val="2246"/>
          <w:marRight w:val="0"/>
          <w:marTop w:val="125"/>
          <w:marBottom w:val="0"/>
          <w:divBdr>
            <w:top w:val="none" w:sz="0" w:space="0" w:color="auto"/>
            <w:left w:val="none" w:sz="0" w:space="0" w:color="auto"/>
            <w:bottom w:val="none" w:sz="0" w:space="0" w:color="auto"/>
            <w:right w:val="none" w:sz="0" w:space="0" w:color="auto"/>
          </w:divBdr>
        </w:div>
        <w:div w:id="553156233">
          <w:marLeft w:val="2246"/>
          <w:marRight w:val="0"/>
          <w:marTop w:val="125"/>
          <w:marBottom w:val="0"/>
          <w:divBdr>
            <w:top w:val="none" w:sz="0" w:space="0" w:color="auto"/>
            <w:left w:val="none" w:sz="0" w:space="0" w:color="auto"/>
            <w:bottom w:val="none" w:sz="0" w:space="0" w:color="auto"/>
            <w:right w:val="none" w:sz="0" w:space="0" w:color="auto"/>
          </w:divBdr>
        </w:div>
        <w:div w:id="1912693808">
          <w:marLeft w:val="2246"/>
          <w:marRight w:val="0"/>
          <w:marTop w:val="125"/>
          <w:marBottom w:val="0"/>
          <w:divBdr>
            <w:top w:val="none" w:sz="0" w:space="0" w:color="auto"/>
            <w:left w:val="none" w:sz="0" w:space="0" w:color="auto"/>
            <w:bottom w:val="none" w:sz="0" w:space="0" w:color="auto"/>
            <w:right w:val="none" w:sz="0" w:space="0" w:color="auto"/>
          </w:divBdr>
        </w:div>
      </w:divsChild>
    </w:div>
    <w:div w:id="622537854">
      <w:bodyDiv w:val="1"/>
      <w:marLeft w:val="0"/>
      <w:marRight w:val="0"/>
      <w:marTop w:val="0"/>
      <w:marBottom w:val="0"/>
      <w:divBdr>
        <w:top w:val="none" w:sz="0" w:space="0" w:color="auto"/>
        <w:left w:val="none" w:sz="0" w:space="0" w:color="auto"/>
        <w:bottom w:val="none" w:sz="0" w:space="0" w:color="auto"/>
        <w:right w:val="none" w:sz="0" w:space="0" w:color="auto"/>
      </w:divBdr>
    </w:div>
    <w:div w:id="640885725">
      <w:bodyDiv w:val="1"/>
      <w:marLeft w:val="0"/>
      <w:marRight w:val="0"/>
      <w:marTop w:val="0"/>
      <w:marBottom w:val="0"/>
      <w:divBdr>
        <w:top w:val="none" w:sz="0" w:space="0" w:color="auto"/>
        <w:left w:val="none" w:sz="0" w:space="0" w:color="auto"/>
        <w:bottom w:val="none" w:sz="0" w:space="0" w:color="auto"/>
        <w:right w:val="none" w:sz="0" w:space="0" w:color="auto"/>
      </w:divBdr>
    </w:div>
    <w:div w:id="657072443">
      <w:bodyDiv w:val="1"/>
      <w:marLeft w:val="0"/>
      <w:marRight w:val="0"/>
      <w:marTop w:val="0"/>
      <w:marBottom w:val="0"/>
      <w:divBdr>
        <w:top w:val="none" w:sz="0" w:space="0" w:color="auto"/>
        <w:left w:val="none" w:sz="0" w:space="0" w:color="auto"/>
        <w:bottom w:val="none" w:sz="0" w:space="0" w:color="auto"/>
        <w:right w:val="none" w:sz="0" w:space="0" w:color="auto"/>
      </w:divBdr>
      <w:divsChild>
        <w:div w:id="1008756553">
          <w:marLeft w:val="144"/>
          <w:marRight w:val="0"/>
          <w:marTop w:val="0"/>
          <w:marBottom w:val="0"/>
          <w:divBdr>
            <w:top w:val="none" w:sz="0" w:space="0" w:color="auto"/>
            <w:left w:val="none" w:sz="0" w:space="0" w:color="auto"/>
            <w:bottom w:val="none" w:sz="0" w:space="0" w:color="auto"/>
            <w:right w:val="none" w:sz="0" w:space="0" w:color="auto"/>
          </w:divBdr>
        </w:div>
        <w:div w:id="168100589">
          <w:marLeft w:val="144"/>
          <w:marRight w:val="0"/>
          <w:marTop w:val="0"/>
          <w:marBottom w:val="0"/>
          <w:divBdr>
            <w:top w:val="none" w:sz="0" w:space="0" w:color="auto"/>
            <w:left w:val="none" w:sz="0" w:space="0" w:color="auto"/>
            <w:bottom w:val="none" w:sz="0" w:space="0" w:color="auto"/>
            <w:right w:val="none" w:sz="0" w:space="0" w:color="auto"/>
          </w:divBdr>
        </w:div>
        <w:div w:id="1405294127">
          <w:marLeft w:val="144"/>
          <w:marRight w:val="0"/>
          <w:marTop w:val="0"/>
          <w:marBottom w:val="0"/>
          <w:divBdr>
            <w:top w:val="none" w:sz="0" w:space="0" w:color="auto"/>
            <w:left w:val="none" w:sz="0" w:space="0" w:color="auto"/>
            <w:bottom w:val="none" w:sz="0" w:space="0" w:color="auto"/>
            <w:right w:val="none" w:sz="0" w:space="0" w:color="auto"/>
          </w:divBdr>
        </w:div>
        <w:div w:id="305206290">
          <w:marLeft w:val="144"/>
          <w:marRight w:val="0"/>
          <w:marTop w:val="0"/>
          <w:marBottom w:val="0"/>
          <w:divBdr>
            <w:top w:val="none" w:sz="0" w:space="0" w:color="auto"/>
            <w:left w:val="none" w:sz="0" w:space="0" w:color="auto"/>
            <w:bottom w:val="none" w:sz="0" w:space="0" w:color="auto"/>
            <w:right w:val="none" w:sz="0" w:space="0" w:color="auto"/>
          </w:divBdr>
        </w:div>
        <w:div w:id="287204947">
          <w:marLeft w:val="144"/>
          <w:marRight w:val="0"/>
          <w:marTop w:val="0"/>
          <w:marBottom w:val="0"/>
          <w:divBdr>
            <w:top w:val="none" w:sz="0" w:space="0" w:color="auto"/>
            <w:left w:val="none" w:sz="0" w:space="0" w:color="auto"/>
            <w:bottom w:val="none" w:sz="0" w:space="0" w:color="auto"/>
            <w:right w:val="none" w:sz="0" w:space="0" w:color="auto"/>
          </w:divBdr>
        </w:div>
        <w:div w:id="533344694">
          <w:marLeft w:val="144"/>
          <w:marRight w:val="0"/>
          <w:marTop w:val="0"/>
          <w:marBottom w:val="0"/>
          <w:divBdr>
            <w:top w:val="none" w:sz="0" w:space="0" w:color="auto"/>
            <w:left w:val="none" w:sz="0" w:space="0" w:color="auto"/>
            <w:bottom w:val="none" w:sz="0" w:space="0" w:color="auto"/>
            <w:right w:val="none" w:sz="0" w:space="0" w:color="auto"/>
          </w:divBdr>
        </w:div>
      </w:divsChild>
    </w:div>
    <w:div w:id="659771986">
      <w:bodyDiv w:val="1"/>
      <w:marLeft w:val="0"/>
      <w:marRight w:val="0"/>
      <w:marTop w:val="0"/>
      <w:marBottom w:val="0"/>
      <w:divBdr>
        <w:top w:val="none" w:sz="0" w:space="0" w:color="auto"/>
        <w:left w:val="none" w:sz="0" w:space="0" w:color="auto"/>
        <w:bottom w:val="none" w:sz="0" w:space="0" w:color="auto"/>
        <w:right w:val="none" w:sz="0" w:space="0" w:color="auto"/>
      </w:divBdr>
    </w:div>
    <w:div w:id="673728760">
      <w:bodyDiv w:val="1"/>
      <w:marLeft w:val="0"/>
      <w:marRight w:val="0"/>
      <w:marTop w:val="0"/>
      <w:marBottom w:val="0"/>
      <w:divBdr>
        <w:top w:val="none" w:sz="0" w:space="0" w:color="auto"/>
        <w:left w:val="none" w:sz="0" w:space="0" w:color="auto"/>
        <w:bottom w:val="none" w:sz="0" w:space="0" w:color="auto"/>
        <w:right w:val="none" w:sz="0" w:space="0" w:color="auto"/>
      </w:divBdr>
    </w:div>
    <w:div w:id="681204173">
      <w:bodyDiv w:val="1"/>
      <w:marLeft w:val="0"/>
      <w:marRight w:val="0"/>
      <w:marTop w:val="0"/>
      <w:marBottom w:val="0"/>
      <w:divBdr>
        <w:top w:val="none" w:sz="0" w:space="0" w:color="auto"/>
        <w:left w:val="none" w:sz="0" w:space="0" w:color="auto"/>
        <w:bottom w:val="none" w:sz="0" w:space="0" w:color="auto"/>
        <w:right w:val="none" w:sz="0" w:space="0" w:color="auto"/>
      </w:divBdr>
    </w:div>
    <w:div w:id="685404971">
      <w:bodyDiv w:val="1"/>
      <w:marLeft w:val="0"/>
      <w:marRight w:val="0"/>
      <w:marTop w:val="0"/>
      <w:marBottom w:val="0"/>
      <w:divBdr>
        <w:top w:val="none" w:sz="0" w:space="0" w:color="auto"/>
        <w:left w:val="none" w:sz="0" w:space="0" w:color="auto"/>
        <w:bottom w:val="none" w:sz="0" w:space="0" w:color="auto"/>
        <w:right w:val="none" w:sz="0" w:space="0" w:color="auto"/>
      </w:divBdr>
    </w:div>
    <w:div w:id="701518863">
      <w:bodyDiv w:val="1"/>
      <w:marLeft w:val="0"/>
      <w:marRight w:val="0"/>
      <w:marTop w:val="0"/>
      <w:marBottom w:val="0"/>
      <w:divBdr>
        <w:top w:val="none" w:sz="0" w:space="0" w:color="auto"/>
        <w:left w:val="none" w:sz="0" w:space="0" w:color="auto"/>
        <w:bottom w:val="none" w:sz="0" w:space="0" w:color="auto"/>
        <w:right w:val="none" w:sz="0" w:space="0" w:color="auto"/>
      </w:divBdr>
    </w:div>
    <w:div w:id="737942343">
      <w:bodyDiv w:val="1"/>
      <w:marLeft w:val="0"/>
      <w:marRight w:val="0"/>
      <w:marTop w:val="0"/>
      <w:marBottom w:val="0"/>
      <w:divBdr>
        <w:top w:val="none" w:sz="0" w:space="0" w:color="auto"/>
        <w:left w:val="none" w:sz="0" w:space="0" w:color="auto"/>
        <w:bottom w:val="none" w:sz="0" w:space="0" w:color="auto"/>
        <w:right w:val="none" w:sz="0" w:space="0" w:color="auto"/>
      </w:divBdr>
    </w:div>
    <w:div w:id="764962242">
      <w:bodyDiv w:val="1"/>
      <w:marLeft w:val="0"/>
      <w:marRight w:val="0"/>
      <w:marTop w:val="0"/>
      <w:marBottom w:val="0"/>
      <w:divBdr>
        <w:top w:val="none" w:sz="0" w:space="0" w:color="auto"/>
        <w:left w:val="none" w:sz="0" w:space="0" w:color="auto"/>
        <w:bottom w:val="none" w:sz="0" w:space="0" w:color="auto"/>
        <w:right w:val="none" w:sz="0" w:space="0" w:color="auto"/>
      </w:divBdr>
    </w:div>
    <w:div w:id="785271023">
      <w:bodyDiv w:val="1"/>
      <w:marLeft w:val="0"/>
      <w:marRight w:val="0"/>
      <w:marTop w:val="0"/>
      <w:marBottom w:val="0"/>
      <w:divBdr>
        <w:top w:val="none" w:sz="0" w:space="0" w:color="auto"/>
        <w:left w:val="none" w:sz="0" w:space="0" w:color="auto"/>
        <w:bottom w:val="none" w:sz="0" w:space="0" w:color="auto"/>
        <w:right w:val="none" w:sz="0" w:space="0" w:color="auto"/>
      </w:divBdr>
    </w:div>
    <w:div w:id="815099911">
      <w:bodyDiv w:val="1"/>
      <w:marLeft w:val="0"/>
      <w:marRight w:val="0"/>
      <w:marTop w:val="0"/>
      <w:marBottom w:val="0"/>
      <w:divBdr>
        <w:top w:val="none" w:sz="0" w:space="0" w:color="auto"/>
        <w:left w:val="none" w:sz="0" w:space="0" w:color="auto"/>
        <w:bottom w:val="none" w:sz="0" w:space="0" w:color="auto"/>
        <w:right w:val="none" w:sz="0" w:space="0" w:color="auto"/>
      </w:divBdr>
    </w:div>
    <w:div w:id="833182539">
      <w:bodyDiv w:val="1"/>
      <w:marLeft w:val="0"/>
      <w:marRight w:val="0"/>
      <w:marTop w:val="0"/>
      <w:marBottom w:val="0"/>
      <w:divBdr>
        <w:top w:val="none" w:sz="0" w:space="0" w:color="auto"/>
        <w:left w:val="none" w:sz="0" w:space="0" w:color="auto"/>
        <w:bottom w:val="none" w:sz="0" w:space="0" w:color="auto"/>
        <w:right w:val="none" w:sz="0" w:space="0" w:color="auto"/>
      </w:divBdr>
    </w:div>
    <w:div w:id="837308617">
      <w:bodyDiv w:val="1"/>
      <w:marLeft w:val="0"/>
      <w:marRight w:val="0"/>
      <w:marTop w:val="0"/>
      <w:marBottom w:val="0"/>
      <w:divBdr>
        <w:top w:val="none" w:sz="0" w:space="0" w:color="auto"/>
        <w:left w:val="none" w:sz="0" w:space="0" w:color="auto"/>
        <w:bottom w:val="none" w:sz="0" w:space="0" w:color="auto"/>
        <w:right w:val="none" w:sz="0" w:space="0" w:color="auto"/>
      </w:divBdr>
    </w:div>
    <w:div w:id="870722851">
      <w:bodyDiv w:val="1"/>
      <w:marLeft w:val="0"/>
      <w:marRight w:val="0"/>
      <w:marTop w:val="0"/>
      <w:marBottom w:val="0"/>
      <w:divBdr>
        <w:top w:val="none" w:sz="0" w:space="0" w:color="auto"/>
        <w:left w:val="none" w:sz="0" w:space="0" w:color="auto"/>
        <w:bottom w:val="none" w:sz="0" w:space="0" w:color="auto"/>
        <w:right w:val="none" w:sz="0" w:space="0" w:color="auto"/>
      </w:divBdr>
    </w:div>
    <w:div w:id="871769913">
      <w:bodyDiv w:val="1"/>
      <w:marLeft w:val="0"/>
      <w:marRight w:val="0"/>
      <w:marTop w:val="0"/>
      <w:marBottom w:val="0"/>
      <w:divBdr>
        <w:top w:val="none" w:sz="0" w:space="0" w:color="auto"/>
        <w:left w:val="none" w:sz="0" w:space="0" w:color="auto"/>
        <w:bottom w:val="none" w:sz="0" w:space="0" w:color="auto"/>
        <w:right w:val="none" w:sz="0" w:space="0" w:color="auto"/>
      </w:divBdr>
    </w:div>
    <w:div w:id="882402115">
      <w:bodyDiv w:val="1"/>
      <w:marLeft w:val="0"/>
      <w:marRight w:val="0"/>
      <w:marTop w:val="0"/>
      <w:marBottom w:val="0"/>
      <w:divBdr>
        <w:top w:val="none" w:sz="0" w:space="0" w:color="auto"/>
        <w:left w:val="none" w:sz="0" w:space="0" w:color="auto"/>
        <w:bottom w:val="none" w:sz="0" w:space="0" w:color="auto"/>
        <w:right w:val="none" w:sz="0" w:space="0" w:color="auto"/>
      </w:divBdr>
    </w:div>
    <w:div w:id="896163284">
      <w:bodyDiv w:val="1"/>
      <w:marLeft w:val="0"/>
      <w:marRight w:val="0"/>
      <w:marTop w:val="0"/>
      <w:marBottom w:val="0"/>
      <w:divBdr>
        <w:top w:val="none" w:sz="0" w:space="0" w:color="auto"/>
        <w:left w:val="none" w:sz="0" w:space="0" w:color="auto"/>
        <w:bottom w:val="none" w:sz="0" w:space="0" w:color="auto"/>
        <w:right w:val="none" w:sz="0" w:space="0" w:color="auto"/>
      </w:divBdr>
    </w:div>
    <w:div w:id="911694068">
      <w:bodyDiv w:val="1"/>
      <w:marLeft w:val="0"/>
      <w:marRight w:val="0"/>
      <w:marTop w:val="0"/>
      <w:marBottom w:val="0"/>
      <w:divBdr>
        <w:top w:val="none" w:sz="0" w:space="0" w:color="auto"/>
        <w:left w:val="none" w:sz="0" w:space="0" w:color="auto"/>
        <w:bottom w:val="none" w:sz="0" w:space="0" w:color="auto"/>
        <w:right w:val="none" w:sz="0" w:space="0" w:color="auto"/>
      </w:divBdr>
    </w:div>
    <w:div w:id="917445140">
      <w:bodyDiv w:val="1"/>
      <w:marLeft w:val="0"/>
      <w:marRight w:val="0"/>
      <w:marTop w:val="0"/>
      <w:marBottom w:val="0"/>
      <w:divBdr>
        <w:top w:val="none" w:sz="0" w:space="0" w:color="auto"/>
        <w:left w:val="none" w:sz="0" w:space="0" w:color="auto"/>
        <w:bottom w:val="none" w:sz="0" w:space="0" w:color="auto"/>
        <w:right w:val="none" w:sz="0" w:space="0" w:color="auto"/>
      </w:divBdr>
      <w:divsChild>
        <w:div w:id="443040977">
          <w:marLeft w:val="1526"/>
          <w:marRight w:val="0"/>
          <w:marTop w:val="134"/>
          <w:marBottom w:val="0"/>
          <w:divBdr>
            <w:top w:val="none" w:sz="0" w:space="0" w:color="auto"/>
            <w:left w:val="none" w:sz="0" w:space="0" w:color="auto"/>
            <w:bottom w:val="none" w:sz="0" w:space="0" w:color="auto"/>
            <w:right w:val="none" w:sz="0" w:space="0" w:color="auto"/>
          </w:divBdr>
        </w:div>
        <w:div w:id="689339033">
          <w:marLeft w:val="1526"/>
          <w:marRight w:val="0"/>
          <w:marTop w:val="134"/>
          <w:marBottom w:val="0"/>
          <w:divBdr>
            <w:top w:val="none" w:sz="0" w:space="0" w:color="auto"/>
            <w:left w:val="none" w:sz="0" w:space="0" w:color="auto"/>
            <w:bottom w:val="none" w:sz="0" w:space="0" w:color="auto"/>
            <w:right w:val="none" w:sz="0" w:space="0" w:color="auto"/>
          </w:divBdr>
        </w:div>
        <w:div w:id="1907951880">
          <w:marLeft w:val="1526"/>
          <w:marRight w:val="0"/>
          <w:marTop w:val="134"/>
          <w:marBottom w:val="0"/>
          <w:divBdr>
            <w:top w:val="none" w:sz="0" w:space="0" w:color="auto"/>
            <w:left w:val="none" w:sz="0" w:space="0" w:color="auto"/>
            <w:bottom w:val="none" w:sz="0" w:space="0" w:color="auto"/>
            <w:right w:val="none" w:sz="0" w:space="0" w:color="auto"/>
          </w:divBdr>
        </w:div>
        <w:div w:id="2121417043">
          <w:marLeft w:val="1526"/>
          <w:marRight w:val="0"/>
          <w:marTop w:val="134"/>
          <w:marBottom w:val="0"/>
          <w:divBdr>
            <w:top w:val="none" w:sz="0" w:space="0" w:color="auto"/>
            <w:left w:val="none" w:sz="0" w:space="0" w:color="auto"/>
            <w:bottom w:val="none" w:sz="0" w:space="0" w:color="auto"/>
            <w:right w:val="none" w:sz="0" w:space="0" w:color="auto"/>
          </w:divBdr>
        </w:div>
        <w:div w:id="961686731">
          <w:marLeft w:val="1526"/>
          <w:marRight w:val="0"/>
          <w:marTop w:val="134"/>
          <w:marBottom w:val="0"/>
          <w:divBdr>
            <w:top w:val="none" w:sz="0" w:space="0" w:color="auto"/>
            <w:left w:val="none" w:sz="0" w:space="0" w:color="auto"/>
            <w:bottom w:val="none" w:sz="0" w:space="0" w:color="auto"/>
            <w:right w:val="none" w:sz="0" w:space="0" w:color="auto"/>
          </w:divBdr>
        </w:div>
        <w:div w:id="13921143">
          <w:marLeft w:val="1526"/>
          <w:marRight w:val="0"/>
          <w:marTop w:val="134"/>
          <w:marBottom w:val="0"/>
          <w:divBdr>
            <w:top w:val="none" w:sz="0" w:space="0" w:color="auto"/>
            <w:left w:val="none" w:sz="0" w:space="0" w:color="auto"/>
            <w:bottom w:val="none" w:sz="0" w:space="0" w:color="auto"/>
            <w:right w:val="none" w:sz="0" w:space="0" w:color="auto"/>
          </w:divBdr>
        </w:div>
        <w:div w:id="1492024028">
          <w:marLeft w:val="1526"/>
          <w:marRight w:val="0"/>
          <w:marTop w:val="134"/>
          <w:marBottom w:val="0"/>
          <w:divBdr>
            <w:top w:val="none" w:sz="0" w:space="0" w:color="auto"/>
            <w:left w:val="none" w:sz="0" w:space="0" w:color="auto"/>
            <w:bottom w:val="none" w:sz="0" w:space="0" w:color="auto"/>
            <w:right w:val="none" w:sz="0" w:space="0" w:color="auto"/>
          </w:divBdr>
        </w:div>
        <w:div w:id="2137798348">
          <w:marLeft w:val="1526"/>
          <w:marRight w:val="0"/>
          <w:marTop w:val="134"/>
          <w:marBottom w:val="0"/>
          <w:divBdr>
            <w:top w:val="none" w:sz="0" w:space="0" w:color="auto"/>
            <w:left w:val="none" w:sz="0" w:space="0" w:color="auto"/>
            <w:bottom w:val="none" w:sz="0" w:space="0" w:color="auto"/>
            <w:right w:val="none" w:sz="0" w:space="0" w:color="auto"/>
          </w:divBdr>
        </w:div>
      </w:divsChild>
    </w:div>
    <w:div w:id="926185900">
      <w:bodyDiv w:val="1"/>
      <w:marLeft w:val="0"/>
      <w:marRight w:val="0"/>
      <w:marTop w:val="0"/>
      <w:marBottom w:val="0"/>
      <w:divBdr>
        <w:top w:val="none" w:sz="0" w:space="0" w:color="auto"/>
        <w:left w:val="none" w:sz="0" w:space="0" w:color="auto"/>
        <w:bottom w:val="none" w:sz="0" w:space="0" w:color="auto"/>
        <w:right w:val="none" w:sz="0" w:space="0" w:color="auto"/>
      </w:divBdr>
    </w:div>
    <w:div w:id="953974345">
      <w:bodyDiv w:val="1"/>
      <w:marLeft w:val="0"/>
      <w:marRight w:val="0"/>
      <w:marTop w:val="0"/>
      <w:marBottom w:val="0"/>
      <w:divBdr>
        <w:top w:val="none" w:sz="0" w:space="0" w:color="auto"/>
        <w:left w:val="none" w:sz="0" w:space="0" w:color="auto"/>
        <w:bottom w:val="none" w:sz="0" w:space="0" w:color="auto"/>
        <w:right w:val="none" w:sz="0" w:space="0" w:color="auto"/>
      </w:divBdr>
    </w:div>
    <w:div w:id="957027508">
      <w:bodyDiv w:val="1"/>
      <w:marLeft w:val="0"/>
      <w:marRight w:val="0"/>
      <w:marTop w:val="0"/>
      <w:marBottom w:val="0"/>
      <w:divBdr>
        <w:top w:val="none" w:sz="0" w:space="0" w:color="auto"/>
        <w:left w:val="none" w:sz="0" w:space="0" w:color="auto"/>
        <w:bottom w:val="none" w:sz="0" w:space="0" w:color="auto"/>
        <w:right w:val="none" w:sz="0" w:space="0" w:color="auto"/>
      </w:divBdr>
    </w:div>
    <w:div w:id="987511857">
      <w:bodyDiv w:val="1"/>
      <w:marLeft w:val="0"/>
      <w:marRight w:val="0"/>
      <w:marTop w:val="0"/>
      <w:marBottom w:val="0"/>
      <w:divBdr>
        <w:top w:val="none" w:sz="0" w:space="0" w:color="auto"/>
        <w:left w:val="none" w:sz="0" w:space="0" w:color="auto"/>
        <w:bottom w:val="none" w:sz="0" w:space="0" w:color="auto"/>
        <w:right w:val="none" w:sz="0" w:space="0" w:color="auto"/>
      </w:divBdr>
    </w:div>
    <w:div w:id="994144493">
      <w:bodyDiv w:val="1"/>
      <w:marLeft w:val="0"/>
      <w:marRight w:val="0"/>
      <w:marTop w:val="0"/>
      <w:marBottom w:val="0"/>
      <w:divBdr>
        <w:top w:val="none" w:sz="0" w:space="0" w:color="auto"/>
        <w:left w:val="none" w:sz="0" w:space="0" w:color="auto"/>
        <w:bottom w:val="none" w:sz="0" w:space="0" w:color="auto"/>
        <w:right w:val="none" w:sz="0" w:space="0" w:color="auto"/>
      </w:divBdr>
    </w:div>
    <w:div w:id="1014115701">
      <w:bodyDiv w:val="1"/>
      <w:marLeft w:val="0"/>
      <w:marRight w:val="0"/>
      <w:marTop w:val="0"/>
      <w:marBottom w:val="0"/>
      <w:divBdr>
        <w:top w:val="none" w:sz="0" w:space="0" w:color="auto"/>
        <w:left w:val="none" w:sz="0" w:space="0" w:color="auto"/>
        <w:bottom w:val="none" w:sz="0" w:space="0" w:color="auto"/>
        <w:right w:val="none" w:sz="0" w:space="0" w:color="auto"/>
      </w:divBdr>
    </w:div>
    <w:div w:id="1016157686">
      <w:bodyDiv w:val="1"/>
      <w:marLeft w:val="0"/>
      <w:marRight w:val="0"/>
      <w:marTop w:val="0"/>
      <w:marBottom w:val="0"/>
      <w:divBdr>
        <w:top w:val="none" w:sz="0" w:space="0" w:color="auto"/>
        <w:left w:val="none" w:sz="0" w:space="0" w:color="auto"/>
        <w:bottom w:val="none" w:sz="0" w:space="0" w:color="auto"/>
        <w:right w:val="none" w:sz="0" w:space="0" w:color="auto"/>
      </w:divBdr>
    </w:div>
    <w:div w:id="1047024340">
      <w:bodyDiv w:val="1"/>
      <w:marLeft w:val="0"/>
      <w:marRight w:val="0"/>
      <w:marTop w:val="0"/>
      <w:marBottom w:val="0"/>
      <w:divBdr>
        <w:top w:val="none" w:sz="0" w:space="0" w:color="auto"/>
        <w:left w:val="none" w:sz="0" w:space="0" w:color="auto"/>
        <w:bottom w:val="none" w:sz="0" w:space="0" w:color="auto"/>
        <w:right w:val="none" w:sz="0" w:space="0" w:color="auto"/>
      </w:divBdr>
    </w:div>
    <w:div w:id="1102645638">
      <w:bodyDiv w:val="1"/>
      <w:marLeft w:val="0"/>
      <w:marRight w:val="0"/>
      <w:marTop w:val="0"/>
      <w:marBottom w:val="0"/>
      <w:divBdr>
        <w:top w:val="none" w:sz="0" w:space="0" w:color="auto"/>
        <w:left w:val="none" w:sz="0" w:space="0" w:color="auto"/>
        <w:bottom w:val="none" w:sz="0" w:space="0" w:color="auto"/>
        <w:right w:val="none" w:sz="0" w:space="0" w:color="auto"/>
      </w:divBdr>
    </w:div>
    <w:div w:id="1161310773">
      <w:bodyDiv w:val="1"/>
      <w:marLeft w:val="0"/>
      <w:marRight w:val="0"/>
      <w:marTop w:val="0"/>
      <w:marBottom w:val="0"/>
      <w:divBdr>
        <w:top w:val="none" w:sz="0" w:space="0" w:color="auto"/>
        <w:left w:val="none" w:sz="0" w:space="0" w:color="auto"/>
        <w:bottom w:val="none" w:sz="0" w:space="0" w:color="auto"/>
        <w:right w:val="none" w:sz="0" w:space="0" w:color="auto"/>
      </w:divBdr>
    </w:div>
    <w:div w:id="1180195425">
      <w:bodyDiv w:val="1"/>
      <w:marLeft w:val="0"/>
      <w:marRight w:val="0"/>
      <w:marTop w:val="0"/>
      <w:marBottom w:val="0"/>
      <w:divBdr>
        <w:top w:val="none" w:sz="0" w:space="0" w:color="auto"/>
        <w:left w:val="none" w:sz="0" w:space="0" w:color="auto"/>
        <w:bottom w:val="none" w:sz="0" w:space="0" w:color="auto"/>
        <w:right w:val="none" w:sz="0" w:space="0" w:color="auto"/>
      </w:divBdr>
    </w:div>
    <w:div w:id="1188832408">
      <w:bodyDiv w:val="1"/>
      <w:marLeft w:val="0"/>
      <w:marRight w:val="0"/>
      <w:marTop w:val="0"/>
      <w:marBottom w:val="0"/>
      <w:divBdr>
        <w:top w:val="none" w:sz="0" w:space="0" w:color="auto"/>
        <w:left w:val="none" w:sz="0" w:space="0" w:color="auto"/>
        <w:bottom w:val="none" w:sz="0" w:space="0" w:color="auto"/>
        <w:right w:val="none" w:sz="0" w:space="0" w:color="auto"/>
      </w:divBdr>
    </w:div>
    <w:div w:id="1198350519">
      <w:bodyDiv w:val="1"/>
      <w:marLeft w:val="0"/>
      <w:marRight w:val="0"/>
      <w:marTop w:val="0"/>
      <w:marBottom w:val="0"/>
      <w:divBdr>
        <w:top w:val="none" w:sz="0" w:space="0" w:color="auto"/>
        <w:left w:val="none" w:sz="0" w:space="0" w:color="auto"/>
        <w:bottom w:val="none" w:sz="0" w:space="0" w:color="auto"/>
        <w:right w:val="none" w:sz="0" w:space="0" w:color="auto"/>
      </w:divBdr>
    </w:div>
    <w:div w:id="1217400246">
      <w:bodyDiv w:val="1"/>
      <w:marLeft w:val="0"/>
      <w:marRight w:val="0"/>
      <w:marTop w:val="0"/>
      <w:marBottom w:val="0"/>
      <w:divBdr>
        <w:top w:val="none" w:sz="0" w:space="0" w:color="auto"/>
        <w:left w:val="none" w:sz="0" w:space="0" w:color="auto"/>
        <w:bottom w:val="none" w:sz="0" w:space="0" w:color="auto"/>
        <w:right w:val="none" w:sz="0" w:space="0" w:color="auto"/>
      </w:divBdr>
    </w:div>
    <w:div w:id="1217424829">
      <w:bodyDiv w:val="1"/>
      <w:marLeft w:val="0"/>
      <w:marRight w:val="0"/>
      <w:marTop w:val="0"/>
      <w:marBottom w:val="0"/>
      <w:divBdr>
        <w:top w:val="none" w:sz="0" w:space="0" w:color="auto"/>
        <w:left w:val="none" w:sz="0" w:space="0" w:color="auto"/>
        <w:bottom w:val="none" w:sz="0" w:space="0" w:color="auto"/>
        <w:right w:val="none" w:sz="0" w:space="0" w:color="auto"/>
      </w:divBdr>
    </w:div>
    <w:div w:id="1235318682">
      <w:bodyDiv w:val="1"/>
      <w:marLeft w:val="0"/>
      <w:marRight w:val="0"/>
      <w:marTop w:val="0"/>
      <w:marBottom w:val="0"/>
      <w:divBdr>
        <w:top w:val="none" w:sz="0" w:space="0" w:color="auto"/>
        <w:left w:val="none" w:sz="0" w:space="0" w:color="auto"/>
        <w:bottom w:val="none" w:sz="0" w:space="0" w:color="auto"/>
        <w:right w:val="none" w:sz="0" w:space="0" w:color="auto"/>
      </w:divBdr>
    </w:div>
    <w:div w:id="1244875235">
      <w:bodyDiv w:val="1"/>
      <w:marLeft w:val="0"/>
      <w:marRight w:val="0"/>
      <w:marTop w:val="0"/>
      <w:marBottom w:val="0"/>
      <w:divBdr>
        <w:top w:val="none" w:sz="0" w:space="0" w:color="auto"/>
        <w:left w:val="none" w:sz="0" w:space="0" w:color="auto"/>
        <w:bottom w:val="none" w:sz="0" w:space="0" w:color="auto"/>
        <w:right w:val="none" w:sz="0" w:space="0" w:color="auto"/>
      </w:divBdr>
      <w:divsChild>
        <w:div w:id="705641304">
          <w:marLeft w:val="2246"/>
          <w:marRight w:val="0"/>
          <w:marTop w:val="96"/>
          <w:marBottom w:val="0"/>
          <w:divBdr>
            <w:top w:val="none" w:sz="0" w:space="0" w:color="auto"/>
            <w:left w:val="none" w:sz="0" w:space="0" w:color="auto"/>
            <w:bottom w:val="none" w:sz="0" w:space="0" w:color="auto"/>
            <w:right w:val="none" w:sz="0" w:space="0" w:color="auto"/>
          </w:divBdr>
        </w:div>
      </w:divsChild>
    </w:div>
    <w:div w:id="1251085640">
      <w:bodyDiv w:val="1"/>
      <w:marLeft w:val="0"/>
      <w:marRight w:val="0"/>
      <w:marTop w:val="0"/>
      <w:marBottom w:val="0"/>
      <w:divBdr>
        <w:top w:val="none" w:sz="0" w:space="0" w:color="auto"/>
        <w:left w:val="none" w:sz="0" w:space="0" w:color="auto"/>
        <w:bottom w:val="none" w:sz="0" w:space="0" w:color="auto"/>
        <w:right w:val="none" w:sz="0" w:space="0" w:color="auto"/>
      </w:divBdr>
    </w:div>
    <w:div w:id="1253196125">
      <w:bodyDiv w:val="1"/>
      <w:marLeft w:val="0"/>
      <w:marRight w:val="0"/>
      <w:marTop w:val="0"/>
      <w:marBottom w:val="0"/>
      <w:divBdr>
        <w:top w:val="none" w:sz="0" w:space="0" w:color="auto"/>
        <w:left w:val="none" w:sz="0" w:space="0" w:color="auto"/>
        <w:bottom w:val="none" w:sz="0" w:space="0" w:color="auto"/>
        <w:right w:val="none" w:sz="0" w:space="0" w:color="auto"/>
      </w:divBdr>
    </w:div>
    <w:div w:id="1275599605">
      <w:bodyDiv w:val="1"/>
      <w:marLeft w:val="0"/>
      <w:marRight w:val="0"/>
      <w:marTop w:val="0"/>
      <w:marBottom w:val="0"/>
      <w:divBdr>
        <w:top w:val="none" w:sz="0" w:space="0" w:color="auto"/>
        <w:left w:val="none" w:sz="0" w:space="0" w:color="auto"/>
        <w:bottom w:val="none" w:sz="0" w:space="0" w:color="auto"/>
        <w:right w:val="none" w:sz="0" w:space="0" w:color="auto"/>
      </w:divBdr>
    </w:div>
    <w:div w:id="1289509639">
      <w:bodyDiv w:val="1"/>
      <w:marLeft w:val="0"/>
      <w:marRight w:val="0"/>
      <w:marTop w:val="0"/>
      <w:marBottom w:val="0"/>
      <w:divBdr>
        <w:top w:val="none" w:sz="0" w:space="0" w:color="auto"/>
        <w:left w:val="none" w:sz="0" w:space="0" w:color="auto"/>
        <w:bottom w:val="none" w:sz="0" w:space="0" w:color="auto"/>
        <w:right w:val="none" w:sz="0" w:space="0" w:color="auto"/>
      </w:divBdr>
    </w:div>
    <w:div w:id="1318653367">
      <w:bodyDiv w:val="1"/>
      <w:marLeft w:val="0"/>
      <w:marRight w:val="0"/>
      <w:marTop w:val="0"/>
      <w:marBottom w:val="0"/>
      <w:divBdr>
        <w:top w:val="none" w:sz="0" w:space="0" w:color="auto"/>
        <w:left w:val="none" w:sz="0" w:space="0" w:color="auto"/>
        <w:bottom w:val="none" w:sz="0" w:space="0" w:color="auto"/>
        <w:right w:val="none" w:sz="0" w:space="0" w:color="auto"/>
      </w:divBdr>
    </w:div>
    <w:div w:id="1329096600">
      <w:bodyDiv w:val="1"/>
      <w:marLeft w:val="0"/>
      <w:marRight w:val="0"/>
      <w:marTop w:val="0"/>
      <w:marBottom w:val="0"/>
      <w:divBdr>
        <w:top w:val="none" w:sz="0" w:space="0" w:color="auto"/>
        <w:left w:val="none" w:sz="0" w:space="0" w:color="auto"/>
        <w:bottom w:val="none" w:sz="0" w:space="0" w:color="auto"/>
        <w:right w:val="none" w:sz="0" w:space="0" w:color="auto"/>
      </w:divBdr>
    </w:div>
    <w:div w:id="1332609674">
      <w:bodyDiv w:val="1"/>
      <w:marLeft w:val="0"/>
      <w:marRight w:val="0"/>
      <w:marTop w:val="0"/>
      <w:marBottom w:val="0"/>
      <w:divBdr>
        <w:top w:val="none" w:sz="0" w:space="0" w:color="auto"/>
        <w:left w:val="none" w:sz="0" w:space="0" w:color="auto"/>
        <w:bottom w:val="none" w:sz="0" w:space="0" w:color="auto"/>
        <w:right w:val="none" w:sz="0" w:space="0" w:color="auto"/>
      </w:divBdr>
    </w:div>
    <w:div w:id="1369909149">
      <w:bodyDiv w:val="1"/>
      <w:marLeft w:val="0"/>
      <w:marRight w:val="0"/>
      <w:marTop w:val="0"/>
      <w:marBottom w:val="0"/>
      <w:divBdr>
        <w:top w:val="none" w:sz="0" w:space="0" w:color="auto"/>
        <w:left w:val="none" w:sz="0" w:space="0" w:color="auto"/>
        <w:bottom w:val="none" w:sz="0" w:space="0" w:color="auto"/>
        <w:right w:val="none" w:sz="0" w:space="0" w:color="auto"/>
      </w:divBdr>
    </w:div>
    <w:div w:id="1376854037">
      <w:bodyDiv w:val="1"/>
      <w:marLeft w:val="0"/>
      <w:marRight w:val="0"/>
      <w:marTop w:val="0"/>
      <w:marBottom w:val="0"/>
      <w:divBdr>
        <w:top w:val="none" w:sz="0" w:space="0" w:color="auto"/>
        <w:left w:val="none" w:sz="0" w:space="0" w:color="auto"/>
        <w:bottom w:val="none" w:sz="0" w:space="0" w:color="auto"/>
        <w:right w:val="none" w:sz="0" w:space="0" w:color="auto"/>
      </w:divBdr>
    </w:div>
    <w:div w:id="1451583543">
      <w:bodyDiv w:val="1"/>
      <w:marLeft w:val="0"/>
      <w:marRight w:val="0"/>
      <w:marTop w:val="0"/>
      <w:marBottom w:val="0"/>
      <w:divBdr>
        <w:top w:val="none" w:sz="0" w:space="0" w:color="auto"/>
        <w:left w:val="none" w:sz="0" w:space="0" w:color="auto"/>
        <w:bottom w:val="none" w:sz="0" w:space="0" w:color="auto"/>
        <w:right w:val="none" w:sz="0" w:space="0" w:color="auto"/>
      </w:divBdr>
    </w:div>
    <w:div w:id="1472017391">
      <w:bodyDiv w:val="1"/>
      <w:marLeft w:val="0"/>
      <w:marRight w:val="0"/>
      <w:marTop w:val="0"/>
      <w:marBottom w:val="0"/>
      <w:divBdr>
        <w:top w:val="none" w:sz="0" w:space="0" w:color="auto"/>
        <w:left w:val="none" w:sz="0" w:space="0" w:color="auto"/>
        <w:bottom w:val="none" w:sz="0" w:space="0" w:color="auto"/>
        <w:right w:val="none" w:sz="0" w:space="0" w:color="auto"/>
      </w:divBdr>
    </w:div>
    <w:div w:id="1494763108">
      <w:bodyDiv w:val="1"/>
      <w:marLeft w:val="0"/>
      <w:marRight w:val="0"/>
      <w:marTop w:val="0"/>
      <w:marBottom w:val="0"/>
      <w:divBdr>
        <w:top w:val="none" w:sz="0" w:space="0" w:color="auto"/>
        <w:left w:val="none" w:sz="0" w:space="0" w:color="auto"/>
        <w:bottom w:val="none" w:sz="0" w:space="0" w:color="auto"/>
        <w:right w:val="none" w:sz="0" w:space="0" w:color="auto"/>
      </w:divBdr>
    </w:div>
    <w:div w:id="1520268318">
      <w:bodyDiv w:val="1"/>
      <w:marLeft w:val="0"/>
      <w:marRight w:val="0"/>
      <w:marTop w:val="0"/>
      <w:marBottom w:val="0"/>
      <w:divBdr>
        <w:top w:val="none" w:sz="0" w:space="0" w:color="auto"/>
        <w:left w:val="none" w:sz="0" w:space="0" w:color="auto"/>
        <w:bottom w:val="none" w:sz="0" w:space="0" w:color="auto"/>
        <w:right w:val="none" w:sz="0" w:space="0" w:color="auto"/>
      </w:divBdr>
    </w:div>
    <w:div w:id="1522083178">
      <w:bodyDiv w:val="1"/>
      <w:marLeft w:val="0"/>
      <w:marRight w:val="0"/>
      <w:marTop w:val="0"/>
      <w:marBottom w:val="0"/>
      <w:divBdr>
        <w:top w:val="none" w:sz="0" w:space="0" w:color="auto"/>
        <w:left w:val="none" w:sz="0" w:space="0" w:color="auto"/>
        <w:bottom w:val="none" w:sz="0" w:space="0" w:color="auto"/>
        <w:right w:val="none" w:sz="0" w:space="0" w:color="auto"/>
      </w:divBdr>
    </w:div>
    <w:div w:id="1555656932">
      <w:bodyDiv w:val="1"/>
      <w:marLeft w:val="0"/>
      <w:marRight w:val="0"/>
      <w:marTop w:val="0"/>
      <w:marBottom w:val="0"/>
      <w:divBdr>
        <w:top w:val="none" w:sz="0" w:space="0" w:color="auto"/>
        <w:left w:val="none" w:sz="0" w:space="0" w:color="auto"/>
        <w:bottom w:val="none" w:sz="0" w:space="0" w:color="auto"/>
        <w:right w:val="none" w:sz="0" w:space="0" w:color="auto"/>
      </w:divBdr>
    </w:div>
    <w:div w:id="1557160528">
      <w:bodyDiv w:val="1"/>
      <w:marLeft w:val="0"/>
      <w:marRight w:val="0"/>
      <w:marTop w:val="0"/>
      <w:marBottom w:val="0"/>
      <w:divBdr>
        <w:top w:val="none" w:sz="0" w:space="0" w:color="auto"/>
        <w:left w:val="none" w:sz="0" w:space="0" w:color="auto"/>
        <w:bottom w:val="none" w:sz="0" w:space="0" w:color="auto"/>
        <w:right w:val="none" w:sz="0" w:space="0" w:color="auto"/>
      </w:divBdr>
    </w:div>
    <w:div w:id="1574385886">
      <w:bodyDiv w:val="1"/>
      <w:marLeft w:val="0"/>
      <w:marRight w:val="0"/>
      <w:marTop w:val="0"/>
      <w:marBottom w:val="0"/>
      <w:divBdr>
        <w:top w:val="none" w:sz="0" w:space="0" w:color="auto"/>
        <w:left w:val="none" w:sz="0" w:space="0" w:color="auto"/>
        <w:bottom w:val="none" w:sz="0" w:space="0" w:color="auto"/>
        <w:right w:val="none" w:sz="0" w:space="0" w:color="auto"/>
      </w:divBdr>
    </w:div>
    <w:div w:id="1613970585">
      <w:bodyDiv w:val="1"/>
      <w:marLeft w:val="0"/>
      <w:marRight w:val="0"/>
      <w:marTop w:val="0"/>
      <w:marBottom w:val="0"/>
      <w:divBdr>
        <w:top w:val="none" w:sz="0" w:space="0" w:color="auto"/>
        <w:left w:val="none" w:sz="0" w:space="0" w:color="auto"/>
        <w:bottom w:val="none" w:sz="0" w:space="0" w:color="auto"/>
        <w:right w:val="none" w:sz="0" w:space="0" w:color="auto"/>
      </w:divBdr>
    </w:div>
    <w:div w:id="1616137569">
      <w:bodyDiv w:val="1"/>
      <w:marLeft w:val="0"/>
      <w:marRight w:val="0"/>
      <w:marTop w:val="0"/>
      <w:marBottom w:val="0"/>
      <w:divBdr>
        <w:top w:val="none" w:sz="0" w:space="0" w:color="auto"/>
        <w:left w:val="none" w:sz="0" w:space="0" w:color="auto"/>
        <w:bottom w:val="none" w:sz="0" w:space="0" w:color="auto"/>
        <w:right w:val="none" w:sz="0" w:space="0" w:color="auto"/>
      </w:divBdr>
    </w:div>
    <w:div w:id="1616523474">
      <w:bodyDiv w:val="1"/>
      <w:marLeft w:val="0"/>
      <w:marRight w:val="0"/>
      <w:marTop w:val="0"/>
      <w:marBottom w:val="0"/>
      <w:divBdr>
        <w:top w:val="none" w:sz="0" w:space="0" w:color="auto"/>
        <w:left w:val="none" w:sz="0" w:space="0" w:color="auto"/>
        <w:bottom w:val="none" w:sz="0" w:space="0" w:color="auto"/>
        <w:right w:val="none" w:sz="0" w:space="0" w:color="auto"/>
      </w:divBdr>
    </w:div>
    <w:div w:id="1699962531">
      <w:bodyDiv w:val="1"/>
      <w:marLeft w:val="0"/>
      <w:marRight w:val="0"/>
      <w:marTop w:val="0"/>
      <w:marBottom w:val="0"/>
      <w:divBdr>
        <w:top w:val="none" w:sz="0" w:space="0" w:color="auto"/>
        <w:left w:val="none" w:sz="0" w:space="0" w:color="auto"/>
        <w:bottom w:val="none" w:sz="0" w:space="0" w:color="auto"/>
        <w:right w:val="none" w:sz="0" w:space="0" w:color="auto"/>
      </w:divBdr>
    </w:div>
    <w:div w:id="1704599845">
      <w:bodyDiv w:val="1"/>
      <w:marLeft w:val="0"/>
      <w:marRight w:val="0"/>
      <w:marTop w:val="0"/>
      <w:marBottom w:val="0"/>
      <w:divBdr>
        <w:top w:val="none" w:sz="0" w:space="0" w:color="auto"/>
        <w:left w:val="none" w:sz="0" w:space="0" w:color="auto"/>
        <w:bottom w:val="none" w:sz="0" w:space="0" w:color="auto"/>
        <w:right w:val="none" w:sz="0" w:space="0" w:color="auto"/>
      </w:divBdr>
    </w:div>
    <w:div w:id="1721319306">
      <w:bodyDiv w:val="1"/>
      <w:marLeft w:val="0"/>
      <w:marRight w:val="0"/>
      <w:marTop w:val="0"/>
      <w:marBottom w:val="0"/>
      <w:divBdr>
        <w:top w:val="none" w:sz="0" w:space="0" w:color="auto"/>
        <w:left w:val="none" w:sz="0" w:space="0" w:color="auto"/>
        <w:bottom w:val="none" w:sz="0" w:space="0" w:color="auto"/>
        <w:right w:val="none" w:sz="0" w:space="0" w:color="auto"/>
      </w:divBdr>
    </w:div>
    <w:div w:id="1725252400">
      <w:bodyDiv w:val="1"/>
      <w:marLeft w:val="0"/>
      <w:marRight w:val="0"/>
      <w:marTop w:val="0"/>
      <w:marBottom w:val="0"/>
      <w:divBdr>
        <w:top w:val="none" w:sz="0" w:space="0" w:color="auto"/>
        <w:left w:val="none" w:sz="0" w:space="0" w:color="auto"/>
        <w:bottom w:val="none" w:sz="0" w:space="0" w:color="auto"/>
        <w:right w:val="none" w:sz="0" w:space="0" w:color="auto"/>
      </w:divBdr>
    </w:div>
    <w:div w:id="1746340670">
      <w:bodyDiv w:val="1"/>
      <w:marLeft w:val="0"/>
      <w:marRight w:val="0"/>
      <w:marTop w:val="0"/>
      <w:marBottom w:val="0"/>
      <w:divBdr>
        <w:top w:val="none" w:sz="0" w:space="0" w:color="auto"/>
        <w:left w:val="none" w:sz="0" w:space="0" w:color="auto"/>
        <w:bottom w:val="none" w:sz="0" w:space="0" w:color="auto"/>
        <w:right w:val="none" w:sz="0" w:space="0" w:color="auto"/>
      </w:divBdr>
    </w:div>
    <w:div w:id="1754276053">
      <w:bodyDiv w:val="1"/>
      <w:marLeft w:val="0"/>
      <w:marRight w:val="0"/>
      <w:marTop w:val="0"/>
      <w:marBottom w:val="0"/>
      <w:divBdr>
        <w:top w:val="none" w:sz="0" w:space="0" w:color="auto"/>
        <w:left w:val="none" w:sz="0" w:space="0" w:color="auto"/>
        <w:bottom w:val="none" w:sz="0" w:space="0" w:color="auto"/>
        <w:right w:val="none" w:sz="0" w:space="0" w:color="auto"/>
      </w:divBdr>
    </w:div>
    <w:div w:id="1754693139">
      <w:bodyDiv w:val="1"/>
      <w:marLeft w:val="0"/>
      <w:marRight w:val="0"/>
      <w:marTop w:val="0"/>
      <w:marBottom w:val="0"/>
      <w:divBdr>
        <w:top w:val="none" w:sz="0" w:space="0" w:color="auto"/>
        <w:left w:val="none" w:sz="0" w:space="0" w:color="auto"/>
        <w:bottom w:val="none" w:sz="0" w:space="0" w:color="auto"/>
        <w:right w:val="none" w:sz="0" w:space="0" w:color="auto"/>
      </w:divBdr>
    </w:div>
    <w:div w:id="1783038240">
      <w:bodyDiv w:val="1"/>
      <w:marLeft w:val="0"/>
      <w:marRight w:val="0"/>
      <w:marTop w:val="0"/>
      <w:marBottom w:val="0"/>
      <w:divBdr>
        <w:top w:val="none" w:sz="0" w:space="0" w:color="auto"/>
        <w:left w:val="none" w:sz="0" w:space="0" w:color="auto"/>
        <w:bottom w:val="none" w:sz="0" w:space="0" w:color="auto"/>
        <w:right w:val="none" w:sz="0" w:space="0" w:color="auto"/>
      </w:divBdr>
    </w:div>
    <w:div w:id="1786921753">
      <w:bodyDiv w:val="1"/>
      <w:marLeft w:val="0"/>
      <w:marRight w:val="0"/>
      <w:marTop w:val="0"/>
      <w:marBottom w:val="0"/>
      <w:divBdr>
        <w:top w:val="none" w:sz="0" w:space="0" w:color="auto"/>
        <w:left w:val="none" w:sz="0" w:space="0" w:color="auto"/>
        <w:bottom w:val="none" w:sz="0" w:space="0" w:color="auto"/>
        <w:right w:val="none" w:sz="0" w:space="0" w:color="auto"/>
      </w:divBdr>
    </w:div>
    <w:div w:id="1817407889">
      <w:bodyDiv w:val="1"/>
      <w:marLeft w:val="0"/>
      <w:marRight w:val="0"/>
      <w:marTop w:val="0"/>
      <w:marBottom w:val="0"/>
      <w:divBdr>
        <w:top w:val="none" w:sz="0" w:space="0" w:color="auto"/>
        <w:left w:val="none" w:sz="0" w:space="0" w:color="auto"/>
        <w:bottom w:val="none" w:sz="0" w:space="0" w:color="auto"/>
        <w:right w:val="none" w:sz="0" w:space="0" w:color="auto"/>
      </w:divBdr>
    </w:div>
    <w:div w:id="1821582124">
      <w:bodyDiv w:val="1"/>
      <w:marLeft w:val="0"/>
      <w:marRight w:val="0"/>
      <w:marTop w:val="0"/>
      <w:marBottom w:val="0"/>
      <w:divBdr>
        <w:top w:val="none" w:sz="0" w:space="0" w:color="auto"/>
        <w:left w:val="none" w:sz="0" w:space="0" w:color="auto"/>
        <w:bottom w:val="none" w:sz="0" w:space="0" w:color="auto"/>
        <w:right w:val="none" w:sz="0" w:space="0" w:color="auto"/>
      </w:divBdr>
    </w:div>
    <w:div w:id="1841265283">
      <w:bodyDiv w:val="1"/>
      <w:marLeft w:val="0"/>
      <w:marRight w:val="0"/>
      <w:marTop w:val="0"/>
      <w:marBottom w:val="0"/>
      <w:divBdr>
        <w:top w:val="none" w:sz="0" w:space="0" w:color="auto"/>
        <w:left w:val="none" w:sz="0" w:space="0" w:color="auto"/>
        <w:bottom w:val="none" w:sz="0" w:space="0" w:color="auto"/>
        <w:right w:val="none" w:sz="0" w:space="0" w:color="auto"/>
      </w:divBdr>
    </w:div>
    <w:div w:id="1841315991">
      <w:bodyDiv w:val="1"/>
      <w:marLeft w:val="0"/>
      <w:marRight w:val="0"/>
      <w:marTop w:val="0"/>
      <w:marBottom w:val="0"/>
      <w:divBdr>
        <w:top w:val="none" w:sz="0" w:space="0" w:color="auto"/>
        <w:left w:val="none" w:sz="0" w:space="0" w:color="auto"/>
        <w:bottom w:val="none" w:sz="0" w:space="0" w:color="auto"/>
        <w:right w:val="none" w:sz="0" w:space="0" w:color="auto"/>
      </w:divBdr>
    </w:div>
    <w:div w:id="1857308352">
      <w:bodyDiv w:val="1"/>
      <w:marLeft w:val="0"/>
      <w:marRight w:val="0"/>
      <w:marTop w:val="0"/>
      <w:marBottom w:val="0"/>
      <w:divBdr>
        <w:top w:val="none" w:sz="0" w:space="0" w:color="auto"/>
        <w:left w:val="none" w:sz="0" w:space="0" w:color="auto"/>
        <w:bottom w:val="none" w:sz="0" w:space="0" w:color="auto"/>
        <w:right w:val="none" w:sz="0" w:space="0" w:color="auto"/>
      </w:divBdr>
      <w:divsChild>
        <w:div w:id="1196191700">
          <w:marLeft w:val="1526"/>
          <w:marRight w:val="0"/>
          <w:marTop w:val="134"/>
          <w:marBottom w:val="0"/>
          <w:divBdr>
            <w:top w:val="none" w:sz="0" w:space="0" w:color="auto"/>
            <w:left w:val="none" w:sz="0" w:space="0" w:color="auto"/>
            <w:bottom w:val="none" w:sz="0" w:space="0" w:color="auto"/>
            <w:right w:val="none" w:sz="0" w:space="0" w:color="auto"/>
          </w:divBdr>
        </w:div>
        <w:div w:id="1354308610">
          <w:marLeft w:val="2246"/>
          <w:marRight w:val="0"/>
          <w:marTop w:val="115"/>
          <w:marBottom w:val="0"/>
          <w:divBdr>
            <w:top w:val="none" w:sz="0" w:space="0" w:color="auto"/>
            <w:left w:val="none" w:sz="0" w:space="0" w:color="auto"/>
            <w:bottom w:val="none" w:sz="0" w:space="0" w:color="auto"/>
            <w:right w:val="none" w:sz="0" w:space="0" w:color="auto"/>
          </w:divBdr>
        </w:div>
        <w:div w:id="2059938813">
          <w:marLeft w:val="2966"/>
          <w:marRight w:val="0"/>
          <w:marTop w:val="96"/>
          <w:marBottom w:val="0"/>
          <w:divBdr>
            <w:top w:val="none" w:sz="0" w:space="0" w:color="auto"/>
            <w:left w:val="none" w:sz="0" w:space="0" w:color="auto"/>
            <w:bottom w:val="none" w:sz="0" w:space="0" w:color="auto"/>
            <w:right w:val="none" w:sz="0" w:space="0" w:color="auto"/>
          </w:divBdr>
        </w:div>
        <w:div w:id="744835114">
          <w:marLeft w:val="2966"/>
          <w:marRight w:val="0"/>
          <w:marTop w:val="96"/>
          <w:marBottom w:val="0"/>
          <w:divBdr>
            <w:top w:val="none" w:sz="0" w:space="0" w:color="auto"/>
            <w:left w:val="none" w:sz="0" w:space="0" w:color="auto"/>
            <w:bottom w:val="none" w:sz="0" w:space="0" w:color="auto"/>
            <w:right w:val="none" w:sz="0" w:space="0" w:color="auto"/>
          </w:divBdr>
        </w:div>
        <w:div w:id="426736909">
          <w:marLeft w:val="2966"/>
          <w:marRight w:val="0"/>
          <w:marTop w:val="96"/>
          <w:marBottom w:val="0"/>
          <w:divBdr>
            <w:top w:val="none" w:sz="0" w:space="0" w:color="auto"/>
            <w:left w:val="none" w:sz="0" w:space="0" w:color="auto"/>
            <w:bottom w:val="none" w:sz="0" w:space="0" w:color="auto"/>
            <w:right w:val="none" w:sz="0" w:space="0" w:color="auto"/>
          </w:divBdr>
        </w:div>
        <w:div w:id="204410037">
          <w:marLeft w:val="2246"/>
          <w:marRight w:val="0"/>
          <w:marTop w:val="115"/>
          <w:marBottom w:val="0"/>
          <w:divBdr>
            <w:top w:val="none" w:sz="0" w:space="0" w:color="auto"/>
            <w:left w:val="none" w:sz="0" w:space="0" w:color="auto"/>
            <w:bottom w:val="none" w:sz="0" w:space="0" w:color="auto"/>
            <w:right w:val="none" w:sz="0" w:space="0" w:color="auto"/>
          </w:divBdr>
        </w:div>
        <w:div w:id="2019572913">
          <w:marLeft w:val="2246"/>
          <w:marRight w:val="0"/>
          <w:marTop w:val="115"/>
          <w:marBottom w:val="0"/>
          <w:divBdr>
            <w:top w:val="none" w:sz="0" w:space="0" w:color="auto"/>
            <w:left w:val="none" w:sz="0" w:space="0" w:color="auto"/>
            <w:bottom w:val="none" w:sz="0" w:space="0" w:color="auto"/>
            <w:right w:val="none" w:sz="0" w:space="0" w:color="auto"/>
          </w:divBdr>
        </w:div>
        <w:div w:id="1671912624">
          <w:marLeft w:val="2246"/>
          <w:marRight w:val="0"/>
          <w:marTop w:val="115"/>
          <w:marBottom w:val="0"/>
          <w:divBdr>
            <w:top w:val="none" w:sz="0" w:space="0" w:color="auto"/>
            <w:left w:val="none" w:sz="0" w:space="0" w:color="auto"/>
            <w:bottom w:val="none" w:sz="0" w:space="0" w:color="auto"/>
            <w:right w:val="none" w:sz="0" w:space="0" w:color="auto"/>
          </w:divBdr>
        </w:div>
      </w:divsChild>
    </w:div>
    <w:div w:id="1862426397">
      <w:bodyDiv w:val="1"/>
      <w:marLeft w:val="0"/>
      <w:marRight w:val="0"/>
      <w:marTop w:val="0"/>
      <w:marBottom w:val="0"/>
      <w:divBdr>
        <w:top w:val="none" w:sz="0" w:space="0" w:color="auto"/>
        <w:left w:val="none" w:sz="0" w:space="0" w:color="auto"/>
        <w:bottom w:val="none" w:sz="0" w:space="0" w:color="auto"/>
        <w:right w:val="none" w:sz="0" w:space="0" w:color="auto"/>
      </w:divBdr>
    </w:div>
    <w:div w:id="1874149070">
      <w:bodyDiv w:val="1"/>
      <w:marLeft w:val="0"/>
      <w:marRight w:val="0"/>
      <w:marTop w:val="0"/>
      <w:marBottom w:val="0"/>
      <w:divBdr>
        <w:top w:val="none" w:sz="0" w:space="0" w:color="auto"/>
        <w:left w:val="none" w:sz="0" w:space="0" w:color="auto"/>
        <w:bottom w:val="none" w:sz="0" w:space="0" w:color="auto"/>
        <w:right w:val="none" w:sz="0" w:space="0" w:color="auto"/>
      </w:divBdr>
    </w:div>
    <w:div w:id="1874264712">
      <w:bodyDiv w:val="1"/>
      <w:marLeft w:val="0"/>
      <w:marRight w:val="0"/>
      <w:marTop w:val="0"/>
      <w:marBottom w:val="0"/>
      <w:divBdr>
        <w:top w:val="none" w:sz="0" w:space="0" w:color="auto"/>
        <w:left w:val="none" w:sz="0" w:space="0" w:color="auto"/>
        <w:bottom w:val="none" w:sz="0" w:space="0" w:color="auto"/>
        <w:right w:val="none" w:sz="0" w:space="0" w:color="auto"/>
      </w:divBdr>
    </w:div>
    <w:div w:id="1879272785">
      <w:bodyDiv w:val="1"/>
      <w:marLeft w:val="0"/>
      <w:marRight w:val="0"/>
      <w:marTop w:val="0"/>
      <w:marBottom w:val="0"/>
      <w:divBdr>
        <w:top w:val="none" w:sz="0" w:space="0" w:color="auto"/>
        <w:left w:val="none" w:sz="0" w:space="0" w:color="auto"/>
        <w:bottom w:val="none" w:sz="0" w:space="0" w:color="auto"/>
        <w:right w:val="none" w:sz="0" w:space="0" w:color="auto"/>
      </w:divBdr>
    </w:div>
    <w:div w:id="1892374828">
      <w:bodyDiv w:val="1"/>
      <w:marLeft w:val="0"/>
      <w:marRight w:val="0"/>
      <w:marTop w:val="0"/>
      <w:marBottom w:val="0"/>
      <w:divBdr>
        <w:top w:val="none" w:sz="0" w:space="0" w:color="auto"/>
        <w:left w:val="none" w:sz="0" w:space="0" w:color="auto"/>
        <w:bottom w:val="none" w:sz="0" w:space="0" w:color="auto"/>
        <w:right w:val="none" w:sz="0" w:space="0" w:color="auto"/>
      </w:divBdr>
      <w:divsChild>
        <w:div w:id="1277787719">
          <w:marLeft w:val="360"/>
          <w:marRight w:val="0"/>
          <w:marTop w:val="0"/>
          <w:marBottom w:val="0"/>
          <w:divBdr>
            <w:top w:val="none" w:sz="0" w:space="0" w:color="auto"/>
            <w:left w:val="none" w:sz="0" w:space="0" w:color="auto"/>
            <w:bottom w:val="none" w:sz="0" w:space="0" w:color="auto"/>
            <w:right w:val="none" w:sz="0" w:space="0" w:color="auto"/>
          </w:divBdr>
        </w:div>
        <w:div w:id="427508147">
          <w:marLeft w:val="360"/>
          <w:marRight w:val="0"/>
          <w:marTop w:val="0"/>
          <w:marBottom w:val="0"/>
          <w:divBdr>
            <w:top w:val="none" w:sz="0" w:space="0" w:color="auto"/>
            <w:left w:val="none" w:sz="0" w:space="0" w:color="auto"/>
            <w:bottom w:val="none" w:sz="0" w:space="0" w:color="auto"/>
            <w:right w:val="none" w:sz="0" w:space="0" w:color="auto"/>
          </w:divBdr>
        </w:div>
        <w:div w:id="335227860">
          <w:marLeft w:val="360"/>
          <w:marRight w:val="0"/>
          <w:marTop w:val="0"/>
          <w:marBottom w:val="0"/>
          <w:divBdr>
            <w:top w:val="none" w:sz="0" w:space="0" w:color="auto"/>
            <w:left w:val="none" w:sz="0" w:space="0" w:color="auto"/>
            <w:bottom w:val="none" w:sz="0" w:space="0" w:color="auto"/>
            <w:right w:val="none" w:sz="0" w:space="0" w:color="auto"/>
          </w:divBdr>
        </w:div>
      </w:divsChild>
    </w:div>
    <w:div w:id="1892378428">
      <w:bodyDiv w:val="1"/>
      <w:marLeft w:val="0"/>
      <w:marRight w:val="0"/>
      <w:marTop w:val="0"/>
      <w:marBottom w:val="0"/>
      <w:divBdr>
        <w:top w:val="none" w:sz="0" w:space="0" w:color="auto"/>
        <w:left w:val="none" w:sz="0" w:space="0" w:color="auto"/>
        <w:bottom w:val="none" w:sz="0" w:space="0" w:color="auto"/>
        <w:right w:val="none" w:sz="0" w:space="0" w:color="auto"/>
      </w:divBdr>
    </w:div>
    <w:div w:id="1909994786">
      <w:bodyDiv w:val="1"/>
      <w:marLeft w:val="0"/>
      <w:marRight w:val="0"/>
      <w:marTop w:val="0"/>
      <w:marBottom w:val="0"/>
      <w:divBdr>
        <w:top w:val="none" w:sz="0" w:space="0" w:color="auto"/>
        <w:left w:val="none" w:sz="0" w:space="0" w:color="auto"/>
        <w:bottom w:val="none" w:sz="0" w:space="0" w:color="auto"/>
        <w:right w:val="none" w:sz="0" w:space="0" w:color="auto"/>
      </w:divBdr>
    </w:div>
    <w:div w:id="1925070726">
      <w:bodyDiv w:val="1"/>
      <w:marLeft w:val="0"/>
      <w:marRight w:val="0"/>
      <w:marTop w:val="0"/>
      <w:marBottom w:val="0"/>
      <w:divBdr>
        <w:top w:val="none" w:sz="0" w:space="0" w:color="auto"/>
        <w:left w:val="none" w:sz="0" w:space="0" w:color="auto"/>
        <w:bottom w:val="none" w:sz="0" w:space="0" w:color="auto"/>
        <w:right w:val="none" w:sz="0" w:space="0" w:color="auto"/>
      </w:divBdr>
    </w:div>
    <w:div w:id="1931766491">
      <w:bodyDiv w:val="1"/>
      <w:marLeft w:val="0"/>
      <w:marRight w:val="0"/>
      <w:marTop w:val="0"/>
      <w:marBottom w:val="0"/>
      <w:divBdr>
        <w:top w:val="none" w:sz="0" w:space="0" w:color="auto"/>
        <w:left w:val="none" w:sz="0" w:space="0" w:color="auto"/>
        <w:bottom w:val="none" w:sz="0" w:space="0" w:color="auto"/>
        <w:right w:val="none" w:sz="0" w:space="0" w:color="auto"/>
      </w:divBdr>
    </w:div>
    <w:div w:id="1942452714">
      <w:bodyDiv w:val="1"/>
      <w:marLeft w:val="0"/>
      <w:marRight w:val="0"/>
      <w:marTop w:val="0"/>
      <w:marBottom w:val="0"/>
      <w:divBdr>
        <w:top w:val="none" w:sz="0" w:space="0" w:color="auto"/>
        <w:left w:val="none" w:sz="0" w:space="0" w:color="auto"/>
        <w:bottom w:val="none" w:sz="0" w:space="0" w:color="auto"/>
        <w:right w:val="none" w:sz="0" w:space="0" w:color="auto"/>
      </w:divBdr>
    </w:div>
    <w:div w:id="1950698848">
      <w:bodyDiv w:val="1"/>
      <w:marLeft w:val="0"/>
      <w:marRight w:val="0"/>
      <w:marTop w:val="0"/>
      <w:marBottom w:val="0"/>
      <w:divBdr>
        <w:top w:val="none" w:sz="0" w:space="0" w:color="auto"/>
        <w:left w:val="none" w:sz="0" w:space="0" w:color="auto"/>
        <w:bottom w:val="none" w:sz="0" w:space="0" w:color="auto"/>
        <w:right w:val="none" w:sz="0" w:space="0" w:color="auto"/>
      </w:divBdr>
    </w:div>
    <w:div w:id="1971470114">
      <w:bodyDiv w:val="1"/>
      <w:marLeft w:val="0"/>
      <w:marRight w:val="0"/>
      <w:marTop w:val="0"/>
      <w:marBottom w:val="0"/>
      <w:divBdr>
        <w:top w:val="none" w:sz="0" w:space="0" w:color="auto"/>
        <w:left w:val="none" w:sz="0" w:space="0" w:color="auto"/>
        <w:bottom w:val="none" w:sz="0" w:space="0" w:color="auto"/>
        <w:right w:val="none" w:sz="0" w:space="0" w:color="auto"/>
      </w:divBdr>
    </w:div>
    <w:div w:id="1981420899">
      <w:bodyDiv w:val="1"/>
      <w:marLeft w:val="0"/>
      <w:marRight w:val="0"/>
      <w:marTop w:val="0"/>
      <w:marBottom w:val="0"/>
      <w:divBdr>
        <w:top w:val="none" w:sz="0" w:space="0" w:color="auto"/>
        <w:left w:val="none" w:sz="0" w:space="0" w:color="auto"/>
        <w:bottom w:val="none" w:sz="0" w:space="0" w:color="auto"/>
        <w:right w:val="none" w:sz="0" w:space="0" w:color="auto"/>
      </w:divBdr>
    </w:div>
    <w:div w:id="1991975953">
      <w:bodyDiv w:val="1"/>
      <w:marLeft w:val="0"/>
      <w:marRight w:val="0"/>
      <w:marTop w:val="0"/>
      <w:marBottom w:val="0"/>
      <w:divBdr>
        <w:top w:val="none" w:sz="0" w:space="0" w:color="auto"/>
        <w:left w:val="none" w:sz="0" w:space="0" w:color="auto"/>
        <w:bottom w:val="none" w:sz="0" w:space="0" w:color="auto"/>
        <w:right w:val="none" w:sz="0" w:space="0" w:color="auto"/>
      </w:divBdr>
    </w:div>
    <w:div w:id="2056276603">
      <w:bodyDiv w:val="1"/>
      <w:marLeft w:val="0"/>
      <w:marRight w:val="0"/>
      <w:marTop w:val="0"/>
      <w:marBottom w:val="0"/>
      <w:divBdr>
        <w:top w:val="none" w:sz="0" w:space="0" w:color="auto"/>
        <w:left w:val="none" w:sz="0" w:space="0" w:color="auto"/>
        <w:bottom w:val="none" w:sz="0" w:space="0" w:color="auto"/>
        <w:right w:val="none" w:sz="0" w:space="0" w:color="auto"/>
      </w:divBdr>
    </w:div>
    <w:div w:id="2064980563">
      <w:bodyDiv w:val="1"/>
      <w:marLeft w:val="0"/>
      <w:marRight w:val="0"/>
      <w:marTop w:val="0"/>
      <w:marBottom w:val="0"/>
      <w:divBdr>
        <w:top w:val="none" w:sz="0" w:space="0" w:color="auto"/>
        <w:left w:val="none" w:sz="0" w:space="0" w:color="auto"/>
        <w:bottom w:val="none" w:sz="0" w:space="0" w:color="auto"/>
        <w:right w:val="none" w:sz="0" w:space="0" w:color="auto"/>
      </w:divBdr>
    </w:div>
    <w:div w:id="2079282054">
      <w:bodyDiv w:val="1"/>
      <w:marLeft w:val="0"/>
      <w:marRight w:val="0"/>
      <w:marTop w:val="0"/>
      <w:marBottom w:val="0"/>
      <w:divBdr>
        <w:top w:val="none" w:sz="0" w:space="0" w:color="auto"/>
        <w:left w:val="none" w:sz="0" w:space="0" w:color="auto"/>
        <w:bottom w:val="none" w:sz="0" w:space="0" w:color="auto"/>
        <w:right w:val="none" w:sz="0" w:space="0" w:color="auto"/>
      </w:divBdr>
    </w:div>
    <w:div w:id="2092388829">
      <w:bodyDiv w:val="1"/>
      <w:marLeft w:val="0"/>
      <w:marRight w:val="0"/>
      <w:marTop w:val="0"/>
      <w:marBottom w:val="0"/>
      <w:divBdr>
        <w:top w:val="none" w:sz="0" w:space="0" w:color="auto"/>
        <w:left w:val="none" w:sz="0" w:space="0" w:color="auto"/>
        <w:bottom w:val="none" w:sz="0" w:space="0" w:color="auto"/>
        <w:right w:val="none" w:sz="0" w:space="0" w:color="auto"/>
      </w:divBdr>
    </w:div>
    <w:div w:id="2119636170">
      <w:bodyDiv w:val="1"/>
      <w:marLeft w:val="0"/>
      <w:marRight w:val="0"/>
      <w:marTop w:val="0"/>
      <w:marBottom w:val="0"/>
      <w:divBdr>
        <w:top w:val="none" w:sz="0" w:space="0" w:color="auto"/>
        <w:left w:val="none" w:sz="0" w:space="0" w:color="auto"/>
        <w:bottom w:val="none" w:sz="0" w:space="0" w:color="auto"/>
        <w:right w:val="none" w:sz="0" w:space="0" w:color="auto"/>
      </w:divBdr>
    </w:div>
    <w:div w:id="2135630766">
      <w:bodyDiv w:val="1"/>
      <w:marLeft w:val="0"/>
      <w:marRight w:val="0"/>
      <w:marTop w:val="0"/>
      <w:marBottom w:val="0"/>
      <w:divBdr>
        <w:top w:val="none" w:sz="0" w:space="0" w:color="auto"/>
        <w:left w:val="none" w:sz="0" w:space="0" w:color="auto"/>
        <w:bottom w:val="none" w:sz="0" w:space="0" w:color="auto"/>
        <w:right w:val="none" w:sz="0" w:space="0" w:color="auto"/>
      </w:divBdr>
    </w:div>
    <w:div w:id="213951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ynn&#248;va\Dropbox\STM\admin\template.dotx" TargetMode="External"/></Relationships>
</file>

<file path=word/theme/theme1.xml><?xml version="1.0" encoding="utf-8"?>
<a:theme xmlns:a="http://schemas.openxmlformats.org/drawingml/2006/main" name="Office-Design">
  <a:themeElements>
    <a:clrScheme name="FH türkis">
      <a:dk1>
        <a:sysClr val="windowText" lastClr="000000"/>
      </a:dk1>
      <a:lt1>
        <a:sysClr val="window" lastClr="FFFFFF"/>
      </a:lt1>
      <a:dk2>
        <a:srgbClr val="1F497D"/>
      </a:dk2>
      <a:lt2>
        <a:srgbClr val="EEECE1"/>
      </a:lt2>
      <a:accent1>
        <a:srgbClr val="00AFCB"/>
      </a:accent1>
      <a:accent2>
        <a:srgbClr val="006682"/>
      </a:accent2>
      <a:accent3>
        <a:srgbClr val="00FFFF"/>
      </a:accent3>
      <a:accent4>
        <a:srgbClr val="BBBBBB"/>
      </a:accent4>
      <a:accent5>
        <a:srgbClr val="888888"/>
      </a:accent5>
      <a:accent6>
        <a:srgbClr val="444444"/>
      </a:accent6>
      <a:hlink>
        <a:srgbClr val="0000FF"/>
      </a:hlink>
      <a:folHlink>
        <a:srgbClr val="800080"/>
      </a:folHlink>
    </a:clrScheme>
    <a:fontScheme name="FH Joanneum">
      <a:majorFont>
        <a:latin typeface="Georg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2020-09-23T00:00:00</PublishDate>
  <Abstract>Dieses Dokument demonstriert die Anwendung unterschiedlichster Formatvorlagen auf Basis des Stilsets FH Stil und der adaptierten Normal.Dotx. Alle gefärbten Elemente unterliegen den FH Designfarben und werden beim Wechsel des Farbschemas automatisch umgefärbt.</Abstract>
  <CompanyAddress>Alte Poststraße 149, A-8020 Graz, AUSTRIA</CompanyAddress>
  <CompanyPhone>+43 (0)316 5453-8800</CompanyPhone>
  <CompanyFax>+43 (0)316 5453-8801</CompanyFax>
  <CompanyEmail>info@fh-joanneum.at</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Hen08</b:Tag>
    <b:SourceType>Book</b:SourceType>
    <b:Guid>{6C7D3CB5-8287-4AB7-AC5A-82D97A6D0728}</b:Guid>
    <b:Author>
      <b:Author>
        <b:NameList>
          <b:Person>
            <b:Last>Henner</b:Last>
            <b:First>Anja</b:First>
          </b:Person>
        </b:NameList>
      </b:Author>
    </b:Author>
    <b:Title>eHealth and new learning environments in social and health care education</b:Title>
    <b:Year>2008</b:Year>
    <b:City>Tiflis</b:City>
    <b:Publisher>Georgian Journal of Telemedicine and Pet care</b:Publisher>
    <b:Pages>187-189</b:Pages>
    <b:Edition>2</b:Edition>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C2C21D-6C34-47E5-829B-0721A1EB3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0</TotalTime>
  <Pages>19</Pages>
  <Words>4492</Words>
  <Characters>28301</Characters>
  <Application>Microsoft Office Word</Application>
  <DocSecurity>0</DocSecurity>
  <Lines>235</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Technical Documentation</vt:lpstr>
      <vt:lpstr>Technical Documentation</vt:lpstr>
    </vt:vector>
  </TitlesOfParts>
  <Company>FH JOANNEUM Gesellschaft mbH</Company>
  <LinksUpToDate>false</LinksUpToDate>
  <CharactersWithSpaces>32728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subject>Synnøva O'Gorman</dc:subject>
  <dc:creator>Synnøva O'Gorman</dc:creator>
  <cp:lastModifiedBy>Kraker Luis</cp:lastModifiedBy>
  <cp:revision>16</cp:revision>
  <cp:lastPrinted>2023-11-06T09:17:00Z</cp:lastPrinted>
  <dcterms:created xsi:type="dcterms:W3CDTF">2022-11-23T14:36:00Z</dcterms:created>
  <dcterms:modified xsi:type="dcterms:W3CDTF">2023-11-06T10:57:00Z</dcterms:modified>
</cp:coreProperties>
</file>