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3181" w14:textId="35384DEE" w:rsidR="009A5F54" w:rsidRDefault="004172B0">
      <w:r w:rsidRPr="004172B0">
        <w:rPr>
          <w:i/>
          <w:iCs/>
        </w:rPr>
        <w:t xml:space="preserve">Spheniscus </w:t>
      </w:r>
      <w:proofErr w:type="spellStart"/>
      <w:r w:rsidRPr="004172B0">
        <w:rPr>
          <w:i/>
          <w:iCs/>
        </w:rPr>
        <w:t>magellanicus</w:t>
      </w:r>
      <w:proofErr w:type="spellEnd"/>
      <w:r>
        <w:t xml:space="preserve"> SMR 11 W. (Sala et al. 2012)</w:t>
      </w:r>
    </w:p>
    <w:p w14:paraId="4C126CBE" w14:textId="18B3B3AE" w:rsidR="004172B0" w:rsidRDefault="004172B0">
      <w:hyperlink r:id="rId4" w:history="1">
        <w:r w:rsidRPr="008C553E">
          <w:rPr>
            <w:rStyle w:val="Hyperlink"/>
          </w:rPr>
          <w:t>https://journals.plos.org/plosone/article?id=10.1371/journal.pone.0051487</w:t>
        </w:r>
      </w:hyperlink>
    </w:p>
    <w:p w14:paraId="4100DE8C" w14:textId="77777777" w:rsidR="004172B0" w:rsidRDefault="004172B0"/>
    <w:p w14:paraId="7B1CA903" w14:textId="52D64E66" w:rsidR="004172B0" w:rsidRDefault="004172B0">
      <w:r w:rsidRPr="004172B0">
        <w:rPr>
          <w:i/>
          <w:iCs/>
        </w:rPr>
        <w:t>Gymnogyps californianus</w:t>
      </w:r>
      <w:r>
        <w:t xml:space="preserve"> – couldn’t find a BMR value.</w:t>
      </w:r>
    </w:p>
    <w:p w14:paraId="028A8F9A" w14:textId="59668483" w:rsidR="004172B0" w:rsidRDefault="004172B0"/>
    <w:p w14:paraId="4CF685C2" w14:textId="7314EB47" w:rsidR="004172B0" w:rsidRDefault="004172B0">
      <w:r w:rsidRPr="004172B0">
        <w:rPr>
          <w:i/>
          <w:iCs/>
        </w:rPr>
        <w:t xml:space="preserve">Bubo </w:t>
      </w:r>
      <w:proofErr w:type="spellStart"/>
      <w:r w:rsidRPr="004172B0">
        <w:rPr>
          <w:i/>
          <w:iCs/>
        </w:rPr>
        <w:t>scandiacus</w:t>
      </w:r>
      <w:proofErr w:type="spellEnd"/>
      <w:r>
        <w:t xml:space="preserve"> BMR 4.22 W. (The Animal Ageing and Longevity Database). </w:t>
      </w:r>
    </w:p>
    <w:p w14:paraId="0492F74F" w14:textId="56536264" w:rsidR="004172B0" w:rsidRDefault="004172B0">
      <w:hyperlink r:id="rId5" w:history="1">
        <w:r w:rsidRPr="008C553E">
          <w:rPr>
            <w:rStyle w:val="Hyperlink"/>
          </w:rPr>
          <w:t>https://genomics.senescence.info/species/entry.php?species=Bubo_scandiacus</w:t>
        </w:r>
      </w:hyperlink>
    </w:p>
    <w:p w14:paraId="404DF0EA" w14:textId="57F27FD3" w:rsidR="004172B0" w:rsidRDefault="004172B0"/>
    <w:p w14:paraId="0D1EB844" w14:textId="1A3F618B" w:rsidR="004172B0" w:rsidRDefault="0023228D">
      <w:r w:rsidRPr="0023228D">
        <w:rPr>
          <w:i/>
          <w:iCs/>
        </w:rPr>
        <w:t xml:space="preserve">Somateria </w:t>
      </w:r>
      <w:proofErr w:type="spellStart"/>
      <w:r w:rsidRPr="0023228D">
        <w:rPr>
          <w:i/>
          <w:iCs/>
        </w:rPr>
        <w:t>fischeri</w:t>
      </w:r>
      <w:proofErr w:type="spellEnd"/>
      <w:r>
        <w:t xml:space="preserve"> – couldn’t find a BMR value.</w:t>
      </w:r>
    </w:p>
    <w:p w14:paraId="0C8DD17D" w14:textId="37AA6088" w:rsidR="0023228D" w:rsidRDefault="0023228D"/>
    <w:p w14:paraId="1E461D1F" w14:textId="7815F679" w:rsidR="0023228D" w:rsidRDefault="0023228D">
      <w:r w:rsidRPr="0023228D">
        <w:rPr>
          <w:i/>
          <w:iCs/>
        </w:rPr>
        <w:t xml:space="preserve">Cygnus </w:t>
      </w:r>
      <w:proofErr w:type="spellStart"/>
      <w:r w:rsidRPr="0023228D">
        <w:rPr>
          <w:i/>
          <w:iCs/>
        </w:rPr>
        <w:t>columbianus</w:t>
      </w:r>
      <w:proofErr w:type="spellEnd"/>
      <w:r>
        <w:t xml:space="preserve"> – couldn’t find a BMR value.</w:t>
      </w:r>
    </w:p>
    <w:p w14:paraId="7D9D6B40" w14:textId="1B287AA7" w:rsidR="0023228D" w:rsidRDefault="0023228D"/>
    <w:p w14:paraId="7AF60AA4" w14:textId="31A1474D" w:rsidR="0023228D" w:rsidRDefault="0023228D">
      <w:r w:rsidRPr="009B61AF">
        <w:rPr>
          <w:i/>
          <w:iCs/>
        </w:rPr>
        <w:t xml:space="preserve">Gallus </w:t>
      </w:r>
      <w:proofErr w:type="spellStart"/>
      <w:r w:rsidRPr="009B61AF">
        <w:rPr>
          <w:i/>
          <w:iCs/>
        </w:rPr>
        <w:t>gallus</w:t>
      </w:r>
      <w:proofErr w:type="spellEnd"/>
      <w:r>
        <w:t xml:space="preserve"> – BMR 6 W. </w:t>
      </w:r>
      <w:r w:rsidR="009B61AF">
        <w:t>(The Animal Ageing and Longevity Database).</w:t>
      </w:r>
    </w:p>
    <w:p w14:paraId="1339193C" w14:textId="1089D87C" w:rsidR="009B61AF" w:rsidRDefault="009B61AF"/>
    <w:p w14:paraId="1342BDAE" w14:textId="2F97AD51" w:rsidR="009B61AF" w:rsidRDefault="009B61AF">
      <w:r w:rsidRPr="009B61AF">
        <w:rPr>
          <w:i/>
          <w:iCs/>
        </w:rPr>
        <w:t xml:space="preserve">Larus </w:t>
      </w:r>
      <w:proofErr w:type="spellStart"/>
      <w:r w:rsidRPr="009B61AF">
        <w:rPr>
          <w:i/>
          <w:iCs/>
        </w:rPr>
        <w:t>delawarensis</w:t>
      </w:r>
      <w:proofErr w:type="spellEnd"/>
      <w:r>
        <w:t xml:space="preserve"> – 2.92 W. (The Animal Ageing and Longevity Database).</w:t>
      </w:r>
    </w:p>
    <w:p w14:paraId="68E0C1F5" w14:textId="4A73466D" w:rsidR="009B61AF" w:rsidRDefault="009B61AF">
      <w:hyperlink r:id="rId6" w:history="1">
        <w:r w:rsidRPr="008C553E">
          <w:rPr>
            <w:rStyle w:val="Hyperlink"/>
          </w:rPr>
          <w:t>https://genomics.senescence.info/species/entry.php?species=Larus_delawarensis</w:t>
        </w:r>
      </w:hyperlink>
    </w:p>
    <w:p w14:paraId="54D36E50" w14:textId="17CBA82F" w:rsidR="009B61AF" w:rsidRDefault="009B61AF"/>
    <w:p w14:paraId="7AFFE2F2" w14:textId="2B7662E0" w:rsidR="009B61AF" w:rsidRDefault="009B61AF">
      <w:r w:rsidRPr="009B61AF">
        <w:rPr>
          <w:i/>
          <w:iCs/>
        </w:rPr>
        <w:t>Corvus</w:t>
      </w:r>
      <w:r w:rsidRPr="009B61AF">
        <w:rPr>
          <w:i/>
          <w:iCs/>
        </w:rPr>
        <w:t xml:space="preserve"> </w:t>
      </w:r>
      <w:proofErr w:type="spellStart"/>
      <w:r w:rsidRPr="009B61AF">
        <w:rPr>
          <w:i/>
          <w:iCs/>
        </w:rPr>
        <w:t>brachyrhynchos</w:t>
      </w:r>
      <w:proofErr w:type="spellEnd"/>
      <w:r>
        <w:t xml:space="preserve"> – couldn’t find a BMR value.</w:t>
      </w:r>
    </w:p>
    <w:p w14:paraId="77BBF1A8" w14:textId="0032A269" w:rsidR="009B61AF" w:rsidRDefault="009B61AF"/>
    <w:p w14:paraId="318D4AAC" w14:textId="016739D0" w:rsidR="009B61AF" w:rsidRDefault="009B61AF">
      <w:r w:rsidRPr="009B61AF">
        <w:rPr>
          <w:i/>
          <w:iCs/>
        </w:rPr>
        <w:t>Larus</w:t>
      </w:r>
      <w:r w:rsidRPr="009B61AF">
        <w:rPr>
          <w:i/>
          <w:iCs/>
        </w:rPr>
        <w:t xml:space="preserve"> </w:t>
      </w:r>
      <w:proofErr w:type="spellStart"/>
      <w:r w:rsidRPr="009B61AF">
        <w:rPr>
          <w:i/>
          <w:iCs/>
        </w:rPr>
        <w:t>crassirostris</w:t>
      </w:r>
      <w:proofErr w:type="spellEnd"/>
      <w:r>
        <w:rPr>
          <w:i/>
          <w:iCs/>
        </w:rPr>
        <w:t xml:space="preserve"> – </w:t>
      </w:r>
      <w:r w:rsidRPr="009B61AF">
        <w:t>couldn’t find a BMR value.</w:t>
      </w:r>
    </w:p>
    <w:p w14:paraId="70218AD2" w14:textId="51D78536" w:rsidR="009B61AF" w:rsidRDefault="009B61AF"/>
    <w:p w14:paraId="541E55C9" w14:textId="2FE38D73" w:rsidR="009B61AF" w:rsidRDefault="009B61AF">
      <w:proofErr w:type="spellStart"/>
      <w:r w:rsidRPr="009B61AF">
        <w:rPr>
          <w:i/>
          <w:iCs/>
        </w:rPr>
        <w:t>Nycticorax</w:t>
      </w:r>
      <w:proofErr w:type="spellEnd"/>
      <w:r>
        <w:rPr>
          <w:i/>
          <w:iCs/>
        </w:rPr>
        <w:t xml:space="preserve"> </w:t>
      </w:r>
      <w:proofErr w:type="spellStart"/>
      <w:r w:rsidRPr="009B61AF">
        <w:rPr>
          <w:i/>
          <w:iCs/>
        </w:rPr>
        <w:t>caledonicus</w:t>
      </w:r>
      <w:proofErr w:type="spellEnd"/>
      <w:r>
        <w:rPr>
          <w:i/>
          <w:iCs/>
        </w:rPr>
        <w:t xml:space="preserve"> – </w:t>
      </w:r>
      <w:r w:rsidRPr="009B61AF">
        <w:t>couldn’t find a BMR value.</w:t>
      </w:r>
    </w:p>
    <w:p w14:paraId="47B63CC9" w14:textId="3546CADB" w:rsidR="009B61AF" w:rsidRDefault="009B61AF"/>
    <w:p w14:paraId="77E0F33F" w14:textId="542B1C76" w:rsidR="009B61AF" w:rsidRDefault="009B61AF">
      <w:proofErr w:type="spellStart"/>
      <w:r w:rsidRPr="009B61AF">
        <w:rPr>
          <w:i/>
          <w:iCs/>
        </w:rPr>
        <w:t>Ardea</w:t>
      </w:r>
      <w:proofErr w:type="spellEnd"/>
      <w:r w:rsidRPr="009B61AF">
        <w:rPr>
          <w:i/>
          <w:iCs/>
        </w:rPr>
        <w:t xml:space="preserve"> cinerea</w:t>
      </w:r>
      <w:r>
        <w:t xml:space="preserve"> – couldn’t find a BMR value.</w:t>
      </w:r>
    </w:p>
    <w:p w14:paraId="14EFAE31" w14:textId="49FA40AD" w:rsidR="009B61AF" w:rsidRDefault="009B61AF"/>
    <w:p w14:paraId="20901380" w14:textId="32319F27" w:rsidR="009B61AF" w:rsidRDefault="000C46FC">
      <w:proofErr w:type="spellStart"/>
      <w:r>
        <w:rPr>
          <w:i/>
          <w:iCs/>
        </w:rPr>
        <w:t>Ardea</w:t>
      </w:r>
      <w:proofErr w:type="spellEnd"/>
      <w:r>
        <w:rPr>
          <w:i/>
          <w:iCs/>
        </w:rPr>
        <w:t xml:space="preserve"> </w:t>
      </w:r>
      <w:r w:rsidR="009B61AF" w:rsidRPr="009B61AF">
        <w:rPr>
          <w:i/>
          <w:iCs/>
        </w:rPr>
        <w:t>alba</w:t>
      </w:r>
      <w:r w:rsidR="009B61AF">
        <w:t xml:space="preserve"> – couldn’t find a BMR value.</w:t>
      </w:r>
    </w:p>
    <w:p w14:paraId="3144A55F" w14:textId="3188F8AA" w:rsidR="009B61AF" w:rsidRDefault="009B61AF"/>
    <w:p w14:paraId="6EB872B6" w14:textId="4DA0621E" w:rsidR="009B61AF" w:rsidRDefault="009B61AF">
      <w:proofErr w:type="spellStart"/>
      <w:r w:rsidRPr="009B61AF">
        <w:rPr>
          <w:i/>
          <w:iCs/>
        </w:rPr>
        <w:t>Eudocimus</w:t>
      </w:r>
      <w:proofErr w:type="spellEnd"/>
      <w:r w:rsidRPr="009B61AF">
        <w:rPr>
          <w:i/>
          <w:iCs/>
        </w:rPr>
        <w:t xml:space="preserve"> </w:t>
      </w:r>
      <w:proofErr w:type="spellStart"/>
      <w:r w:rsidRPr="009B61AF">
        <w:rPr>
          <w:i/>
          <w:iCs/>
        </w:rPr>
        <w:t>ruber</w:t>
      </w:r>
      <w:proofErr w:type="spellEnd"/>
      <w:r>
        <w:t xml:space="preserve"> – couldn’t find a BMR value.</w:t>
      </w:r>
    </w:p>
    <w:p w14:paraId="1CE0EA93" w14:textId="7B93BC6D" w:rsidR="009B61AF" w:rsidRDefault="009B61AF"/>
    <w:p w14:paraId="6DB0962F" w14:textId="6B926531" w:rsidR="009B61AF" w:rsidRDefault="009B61AF">
      <w:proofErr w:type="spellStart"/>
      <w:r w:rsidRPr="009B61AF">
        <w:rPr>
          <w:i/>
          <w:iCs/>
        </w:rPr>
        <w:t>Threskiornis</w:t>
      </w:r>
      <w:proofErr w:type="spellEnd"/>
      <w:r w:rsidRPr="009B61AF">
        <w:rPr>
          <w:i/>
          <w:iCs/>
        </w:rPr>
        <w:t xml:space="preserve"> </w:t>
      </w:r>
      <w:proofErr w:type="spellStart"/>
      <w:r w:rsidRPr="009B61AF">
        <w:rPr>
          <w:i/>
          <w:iCs/>
        </w:rPr>
        <w:t>molucca</w:t>
      </w:r>
      <w:proofErr w:type="spellEnd"/>
      <w:r>
        <w:t xml:space="preserve"> – couldn’t find a BMR value</w:t>
      </w:r>
    </w:p>
    <w:p w14:paraId="6A40E902" w14:textId="30046A0A" w:rsidR="009B61AF" w:rsidRDefault="009B61AF"/>
    <w:p w14:paraId="3464D4F4" w14:textId="1AFBEEE7" w:rsidR="009B61AF" w:rsidRDefault="009B61AF">
      <w:r w:rsidRPr="009B61AF">
        <w:rPr>
          <w:i/>
          <w:iCs/>
        </w:rPr>
        <w:lastRenderedPageBreak/>
        <w:t>Phoenicopterus</w:t>
      </w:r>
      <w:r w:rsidRPr="009B61AF">
        <w:rPr>
          <w:i/>
          <w:iCs/>
        </w:rPr>
        <w:t xml:space="preserve"> </w:t>
      </w:r>
      <w:proofErr w:type="spellStart"/>
      <w:r w:rsidRPr="009B61AF">
        <w:rPr>
          <w:i/>
          <w:iCs/>
        </w:rPr>
        <w:t>ruber</w:t>
      </w:r>
      <w:proofErr w:type="spellEnd"/>
      <w:r>
        <w:t xml:space="preserve"> – couldn’t find a BMR value.</w:t>
      </w:r>
    </w:p>
    <w:p w14:paraId="4E08C67E" w14:textId="41B3C0EA" w:rsidR="009B61AF" w:rsidRDefault="009B61AF"/>
    <w:p w14:paraId="27FCB57D" w14:textId="535C4AB2" w:rsidR="009B61AF" w:rsidRDefault="009B61AF">
      <w:r w:rsidRPr="009B61AF">
        <w:rPr>
          <w:i/>
          <w:iCs/>
        </w:rPr>
        <w:t>Phalacrocorax</w:t>
      </w:r>
      <w:r w:rsidRPr="009B61AF">
        <w:rPr>
          <w:i/>
          <w:iCs/>
        </w:rPr>
        <w:t xml:space="preserve"> </w:t>
      </w:r>
      <w:r w:rsidRPr="009B61AF">
        <w:rPr>
          <w:i/>
          <w:iCs/>
        </w:rPr>
        <w:t>carbo</w:t>
      </w:r>
      <w:r>
        <w:t xml:space="preserve"> – couldn’t find a BMR value.</w:t>
      </w:r>
    </w:p>
    <w:p w14:paraId="16AA7552" w14:textId="2463786C" w:rsidR="009B61AF" w:rsidRDefault="009B61AF"/>
    <w:p w14:paraId="170F9277" w14:textId="31E17067" w:rsidR="009B61AF" w:rsidRDefault="009B61AF">
      <w:r w:rsidRPr="009B61AF">
        <w:rPr>
          <w:i/>
          <w:iCs/>
        </w:rPr>
        <w:t>Aythya</w:t>
      </w:r>
      <w:r w:rsidRPr="009B61AF">
        <w:rPr>
          <w:i/>
          <w:iCs/>
        </w:rPr>
        <w:t xml:space="preserve"> </w:t>
      </w:r>
      <w:proofErr w:type="spellStart"/>
      <w:r w:rsidRPr="009B61AF">
        <w:rPr>
          <w:i/>
          <w:iCs/>
        </w:rPr>
        <w:t>valisineria</w:t>
      </w:r>
      <w:proofErr w:type="spellEnd"/>
      <w:r>
        <w:t xml:space="preserve"> – couldn’t find a BMR value.</w:t>
      </w:r>
    </w:p>
    <w:p w14:paraId="30A1DE6F" w14:textId="4CDF18F2" w:rsidR="009B61AF" w:rsidRDefault="009B61AF"/>
    <w:p w14:paraId="2B86847A" w14:textId="2086F9DF" w:rsidR="009B61AF" w:rsidRDefault="009B61AF" w:rsidP="009B61AF">
      <w:pPr>
        <w:spacing w:after="0" w:line="240" w:lineRule="auto"/>
        <w:rPr>
          <w:rFonts w:ascii="Calibri" w:eastAsia="Times New Roman" w:hAnsi="Calibri" w:cs="Calibri"/>
          <w:color w:val="000000"/>
          <w:lang w:val="en-IE" w:eastAsia="en-IE"/>
        </w:rPr>
      </w:pPr>
      <w:r w:rsidRPr="009B61AF">
        <w:rPr>
          <w:rFonts w:ascii="Calibri" w:eastAsia="Times New Roman" w:hAnsi="Calibri" w:cs="Calibri"/>
          <w:i/>
          <w:iCs/>
          <w:color w:val="000000"/>
          <w:lang w:val="en-IE" w:eastAsia="en-IE"/>
        </w:rPr>
        <w:t>Setophaga</w:t>
      </w:r>
      <w:r w:rsidR="000C46FC" w:rsidRPr="000C46FC">
        <w:rPr>
          <w:rFonts w:ascii="Calibri" w:eastAsia="Times New Roman" w:hAnsi="Calibri" w:cs="Calibri"/>
          <w:i/>
          <w:iCs/>
          <w:color w:val="000000"/>
          <w:lang w:val="en-IE" w:eastAsia="en-IE"/>
        </w:rPr>
        <w:t xml:space="preserve"> </w:t>
      </w:r>
      <w:proofErr w:type="spellStart"/>
      <w:r w:rsidRPr="009B61AF">
        <w:rPr>
          <w:rFonts w:ascii="Calibri" w:eastAsia="Times New Roman" w:hAnsi="Calibri" w:cs="Calibri"/>
          <w:i/>
          <w:iCs/>
          <w:color w:val="000000"/>
          <w:lang w:val="en-IE" w:eastAsia="en-IE"/>
        </w:rPr>
        <w:t>coronata</w:t>
      </w:r>
      <w:proofErr w:type="spellEnd"/>
      <w:r>
        <w:rPr>
          <w:rFonts w:ascii="Calibri" w:eastAsia="Times New Roman" w:hAnsi="Calibri" w:cs="Calibri"/>
          <w:color w:val="000000"/>
          <w:lang w:val="en-IE" w:eastAsia="en-IE"/>
        </w:rPr>
        <w:t xml:space="preserve"> – 0.1895 W. (The Animal Ageing and Longevity Database).</w:t>
      </w:r>
    </w:p>
    <w:p w14:paraId="1A2A75C4" w14:textId="77777777" w:rsidR="009B61AF" w:rsidRPr="009B61AF" w:rsidRDefault="009B61AF" w:rsidP="009B61AF">
      <w:pPr>
        <w:spacing w:after="0" w:line="240" w:lineRule="auto"/>
        <w:rPr>
          <w:rFonts w:ascii="Calibri" w:eastAsia="Times New Roman" w:hAnsi="Calibri" w:cs="Calibri"/>
          <w:color w:val="000000"/>
          <w:lang w:val="en-IE" w:eastAsia="en-IE"/>
        </w:rPr>
      </w:pPr>
    </w:p>
    <w:p w14:paraId="25CCE6D7" w14:textId="343F81E6" w:rsidR="009B61AF" w:rsidRDefault="000C46FC">
      <w:hyperlink r:id="rId7" w:history="1">
        <w:r w:rsidRPr="008C553E">
          <w:rPr>
            <w:rStyle w:val="Hyperlink"/>
          </w:rPr>
          <w:t>https://genomics.senescence.info/species/entry.php?species=Setophaga_coronata</w:t>
        </w:r>
      </w:hyperlink>
    </w:p>
    <w:p w14:paraId="4F18FA9C" w14:textId="3E148DE2" w:rsidR="000C46FC" w:rsidRDefault="000C46FC"/>
    <w:p w14:paraId="3593E241" w14:textId="13BDF7E3" w:rsidR="000C46FC" w:rsidRDefault="000C46FC">
      <w:r w:rsidRPr="000C46FC">
        <w:rPr>
          <w:i/>
          <w:iCs/>
        </w:rPr>
        <w:t xml:space="preserve">Calidris </w:t>
      </w:r>
      <w:proofErr w:type="spellStart"/>
      <w:r w:rsidRPr="000C46FC">
        <w:rPr>
          <w:i/>
          <w:iCs/>
        </w:rPr>
        <w:t>alpina</w:t>
      </w:r>
      <w:proofErr w:type="spellEnd"/>
      <w:r>
        <w:t xml:space="preserve"> – couldn’t find a BMR value.</w:t>
      </w:r>
    </w:p>
    <w:p w14:paraId="79DB7FFA" w14:textId="74C982B8" w:rsidR="000C46FC" w:rsidRDefault="000C46FC"/>
    <w:p w14:paraId="71A8B212" w14:textId="0F25B7B2" w:rsidR="000C46FC" w:rsidRDefault="000C46FC">
      <w:proofErr w:type="spellStart"/>
      <w:r w:rsidRPr="000C46FC">
        <w:rPr>
          <w:i/>
          <w:iCs/>
        </w:rPr>
        <w:t>Pygoscelis</w:t>
      </w:r>
      <w:proofErr w:type="spellEnd"/>
      <w:r w:rsidRPr="000C46FC">
        <w:rPr>
          <w:i/>
          <w:iCs/>
        </w:rPr>
        <w:t xml:space="preserve"> </w:t>
      </w:r>
      <w:proofErr w:type="spellStart"/>
      <w:r w:rsidRPr="000C46FC">
        <w:rPr>
          <w:i/>
          <w:iCs/>
        </w:rPr>
        <w:t>papua</w:t>
      </w:r>
      <w:proofErr w:type="spellEnd"/>
      <w:r>
        <w:t xml:space="preserve"> – couldn’t find a BMR value.</w:t>
      </w:r>
    </w:p>
    <w:p w14:paraId="3504D718" w14:textId="047D1A30" w:rsidR="000C46FC" w:rsidRDefault="000C46FC"/>
    <w:p w14:paraId="4E625770" w14:textId="2DC13FC7" w:rsidR="0060654B" w:rsidRDefault="0060654B"/>
    <w:p w14:paraId="69B871D5" w14:textId="63F3EF97" w:rsidR="0060654B" w:rsidRDefault="0060654B"/>
    <w:p w14:paraId="203B4D52" w14:textId="1E1217FC" w:rsidR="0060654B" w:rsidRDefault="0060654B"/>
    <w:p w14:paraId="372EE62E" w14:textId="1D413F11" w:rsidR="0060654B" w:rsidRDefault="0060654B"/>
    <w:p w14:paraId="6B1D262C" w14:textId="584E4C43" w:rsidR="0060654B" w:rsidRDefault="0060654B"/>
    <w:p w14:paraId="4ED07DEE" w14:textId="2F7BFA44" w:rsidR="0060654B" w:rsidRDefault="0060654B"/>
    <w:p w14:paraId="423CBE45" w14:textId="2F5C466B" w:rsidR="0060654B" w:rsidRDefault="0060654B"/>
    <w:p w14:paraId="02063930" w14:textId="43CC9066" w:rsidR="0060654B" w:rsidRDefault="0060654B"/>
    <w:p w14:paraId="19CC681C" w14:textId="51C2B67D" w:rsidR="0060654B" w:rsidRDefault="0060654B"/>
    <w:p w14:paraId="35DFBBB8" w14:textId="6331414E" w:rsidR="0060654B" w:rsidRDefault="0060654B"/>
    <w:p w14:paraId="73A347C4" w14:textId="5A0522C3" w:rsidR="0060654B" w:rsidRDefault="0060654B"/>
    <w:p w14:paraId="121376B9" w14:textId="0FBE4F8E" w:rsidR="0060654B" w:rsidRDefault="0060654B"/>
    <w:p w14:paraId="12FEC4D8" w14:textId="52D2462B" w:rsidR="0060654B" w:rsidRDefault="0060654B"/>
    <w:p w14:paraId="67DAC632" w14:textId="4EF25F8E" w:rsidR="0060654B" w:rsidRDefault="0060654B"/>
    <w:p w14:paraId="434899EF" w14:textId="53464D60" w:rsidR="0060654B" w:rsidRDefault="0060654B"/>
    <w:p w14:paraId="4B1336C3" w14:textId="77777777" w:rsidR="0060654B" w:rsidRDefault="0060654B"/>
    <w:p w14:paraId="7D6FDA0A" w14:textId="77777777" w:rsidR="000C46FC" w:rsidRDefault="000C46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1624"/>
        <w:gridCol w:w="1319"/>
        <w:gridCol w:w="1289"/>
        <w:gridCol w:w="1350"/>
        <w:gridCol w:w="1330"/>
      </w:tblGrid>
      <w:tr w:rsidR="00916A17" w14:paraId="02FBB94F" w14:textId="73A10724" w:rsidTr="000C46FC">
        <w:tc>
          <w:tcPr>
            <w:tcW w:w="1400" w:type="dxa"/>
          </w:tcPr>
          <w:p w14:paraId="50D8F0D9" w14:textId="6B0147C0" w:rsidR="000C46FC" w:rsidRDefault="000C46FC">
            <w:r>
              <w:lastRenderedPageBreak/>
              <w:t>Order</w:t>
            </w:r>
          </w:p>
        </w:tc>
        <w:tc>
          <w:tcPr>
            <w:tcW w:w="1624" w:type="dxa"/>
          </w:tcPr>
          <w:p w14:paraId="2D9CA6E0" w14:textId="732504A7" w:rsidR="000C46FC" w:rsidRDefault="000C46FC">
            <w:r>
              <w:t>Species</w:t>
            </w:r>
          </w:p>
        </w:tc>
        <w:tc>
          <w:tcPr>
            <w:tcW w:w="1503" w:type="dxa"/>
          </w:tcPr>
          <w:p w14:paraId="6DBAA462" w14:textId="11CC12FE" w:rsidR="000C46FC" w:rsidRDefault="000C46FC">
            <w:r>
              <w:t>BMR (W)</w:t>
            </w:r>
          </w:p>
        </w:tc>
        <w:tc>
          <w:tcPr>
            <w:tcW w:w="1503" w:type="dxa"/>
          </w:tcPr>
          <w:p w14:paraId="2C41289B" w14:textId="21D080DA" w:rsidR="000C46FC" w:rsidRDefault="000C46FC">
            <w:r>
              <w:t>BMR (kJ / hr)</w:t>
            </w:r>
          </w:p>
        </w:tc>
        <w:tc>
          <w:tcPr>
            <w:tcW w:w="1579" w:type="dxa"/>
          </w:tcPr>
          <w:p w14:paraId="5ABF9674" w14:textId="5E817489" w:rsidR="000C46FC" w:rsidRDefault="000C46FC">
            <w:r>
              <w:t>Mean BMR for Order</w:t>
            </w:r>
            <w:r w:rsidR="0060654B">
              <w:t xml:space="preserve"> (kJ / hr)</w:t>
            </w:r>
          </w:p>
        </w:tc>
        <w:tc>
          <w:tcPr>
            <w:tcW w:w="1407" w:type="dxa"/>
          </w:tcPr>
          <w:p w14:paraId="039BD77C" w14:textId="4B383F3E" w:rsidR="000C46FC" w:rsidRDefault="000C46FC">
            <w:r>
              <w:t>Reference</w:t>
            </w:r>
          </w:p>
        </w:tc>
      </w:tr>
      <w:tr w:rsidR="00916A17" w14:paraId="41B76E7D" w14:textId="0CA656A3" w:rsidTr="000C46FC">
        <w:tc>
          <w:tcPr>
            <w:tcW w:w="1400" w:type="dxa"/>
          </w:tcPr>
          <w:p w14:paraId="0E00C506" w14:textId="1DD8035D" w:rsidR="000C46FC" w:rsidRDefault="0060654B">
            <w:r>
              <w:t>Pelecaniformes</w:t>
            </w:r>
          </w:p>
        </w:tc>
        <w:tc>
          <w:tcPr>
            <w:tcW w:w="1624" w:type="dxa"/>
          </w:tcPr>
          <w:p w14:paraId="4E9328EF" w14:textId="178D3FFC" w:rsidR="000C46FC" w:rsidRDefault="000C46FC">
            <w:proofErr w:type="spellStart"/>
            <w:r>
              <w:t>Ardea</w:t>
            </w:r>
            <w:proofErr w:type="spellEnd"/>
            <w:r>
              <w:t xml:space="preserve"> alba</w:t>
            </w:r>
          </w:p>
        </w:tc>
        <w:tc>
          <w:tcPr>
            <w:tcW w:w="1503" w:type="dxa"/>
          </w:tcPr>
          <w:p w14:paraId="7E963AAD" w14:textId="43E2D694" w:rsidR="000C46FC" w:rsidRDefault="000C46FC">
            <w:r>
              <w:t>NA</w:t>
            </w:r>
          </w:p>
        </w:tc>
        <w:tc>
          <w:tcPr>
            <w:tcW w:w="1503" w:type="dxa"/>
          </w:tcPr>
          <w:p w14:paraId="64560797" w14:textId="1AA34A1A" w:rsidR="000C46FC" w:rsidRDefault="000C46FC">
            <w:r>
              <w:t>NA</w:t>
            </w:r>
          </w:p>
        </w:tc>
        <w:tc>
          <w:tcPr>
            <w:tcW w:w="1579" w:type="dxa"/>
          </w:tcPr>
          <w:p w14:paraId="536E18BA" w14:textId="6DAD870E" w:rsidR="000C46FC" w:rsidRDefault="0060654B">
            <w:r>
              <w:t>2.94</w:t>
            </w:r>
          </w:p>
        </w:tc>
        <w:tc>
          <w:tcPr>
            <w:tcW w:w="1407" w:type="dxa"/>
          </w:tcPr>
          <w:p w14:paraId="64567398" w14:textId="103B6620" w:rsidR="000C46FC" w:rsidRDefault="0060654B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7A462579" w14:textId="639D79E4" w:rsidTr="000C46FC">
        <w:tc>
          <w:tcPr>
            <w:tcW w:w="1400" w:type="dxa"/>
          </w:tcPr>
          <w:p w14:paraId="35167FDC" w14:textId="45CD28C7" w:rsidR="000C46FC" w:rsidRDefault="0060654B">
            <w:r>
              <w:t>Pelecaniformes</w:t>
            </w:r>
          </w:p>
        </w:tc>
        <w:tc>
          <w:tcPr>
            <w:tcW w:w="1624" w:type="dxa"/>
          </w:tcPr>
          <w:p w14:paraId="3B33FB94" w14:textId="503BA578" w:rsidR="000C46FC" w:rsidRDefault="000C46FC">
            <w:proofErr w:type="spellStart"/>
            <w:r>
              <w:t>Ardea</w:t>
            </w:r>
            <w:proofErr w:type="spellEnd"/>
            <w:r>
              <w:t xml:space="preserve"> cinerea</w:t>
            </w:r>
          </w:p>
        </w:tc>
        <w:tc>
          <w:tcPr>
            <w:tcW w:w="1503" w:type="dxa"/>
          </w:tcPr>
          <w:p w14:paraId="544742BE" w14:textId="165EED3C" w:rsidR="000C46FC" w:rsidRDefault="000C46FC">
            <w:r>
              <w:t>NA</w:t>
            </w:r>
          </w:p>
        </w:tc>
        <w:tc>
          <w:tcPr>
            <w:tcW w:w="1503" w:type="dxa"/>
          </w:tcPr>
          <w:p w14:paraId="4CD85507" w14:textId="2412E1D8" w:rsidR="000C46FC" w:rsidRDefault="000C46FC">
            <w:r>
              <w:t>NA</w:t>
            </w:r>
          </w:p>
        </w:tc>
        <w:tc>
          <w:tcPr>
            <w:tcW w:w="1579" w:type="dxa"/>
          </w:tcPr>
          <w:p w14:paraId="2242DDDD" w14:textId="5F04073F" w:rsidR="000C46FC" w:rsidRDefault="0060654B">
            <w:r>
              <w:t>2.94</w:t>
            </w:r>
          </w:p>
        </w:tc>
        <w:tc>
          <w:tcPr>
            <w:tcW w:w="1407" w:type="dxa"/>
          </w:tcPr>
          <w:p w14:paraId="2B59FA58" w14:textId="2305E67C" w:rsidR="000C46FC" w:rsidRDefault="0060654B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1683FCD7" w14:textId="35E5C5A1" w:rsidTr="000C46FC">
        <w:tc>
          <w:tcPr>
            <w:tcW w:w="1400" w:type="dxa"/>
          </w:tcPr>
          <w:p w14:paraId="70188A04" w14:textId="65C8BB8D" w:rsidR="000C46FC" w:rsidRDefault="0060654B">
            <w:r>
              <w:t>Anseriformes</w:t>
            </w:r>
          </w:p>
        </w:tc>
        <w:tc>
          <w:tcPr>
            <w:tcW w:w="1624" w:type="dxa"/>
          </w:tcPr>
          <w:p w14:paraId="7873AD6A" w14:textId="461DAF7C" w:rsidR="000C46FC" w:rsidRDefault="000C46FC">
            <w:r>
              <w:t xml:space="preserve">Aythya </w:t>
            </w:r>
            <w:proofErr w:type="spellStart"/>
            <w:r>
              <w:t>valisineria</w:t>
            </w:r>
            <w:proofErr w:type="spellEnd"/>
          </w:p>
        </w:tc>
        <w:tc>
          <w:tcPr>
            <w:tcW w:w="1503" w:type="dxa"/>
          </w:tcPr>
          <w:p w14:paraId="08D0C65B" w14:textId="4ED1D6E5" w:rsidR="000C46FC" w:rsidRDefault="000C46FC">
            <w:r>
              <w:t>NA</w:t>
            </w:r>
          </w:p>
        </w:tc>
        <w:tc>
          <w:tcPr>
            <w:tcW w:w="1503" w:type="dxa"/>
          </w:tcPr>
          <w:p w14:paraId="4C563480" w14:textId="722C76C4" w:rsidR="000C46FC" w:rsidRDefault="000C46FC">
            <w:r>
              <w:t>NA</w:t>
            </w:r>
          </w:p>
        </w:tc>
        <w:tc>
          <w:tcPr>
            <w:tcW w:w="1579" w:type="dxa"/>
          </w:tcPr>
          <w:p w14:paraId="2228E91F" w14:textId="20248294" w:rsidR="000C46FC" w:rsidRDefault="0060654B">
            <w:r>
              <w:t>2.75</w:t>
            </w:r>
          </w:p>
        </w:tc>
        <w:tc>
          <w:tcPr>
            <w:tcW w:w="1407" w:type="dxa"/>
          </w:tcPr>
          <w:p w14:paraId="4ADB8C27" w14:textId="0916528A" w:rsidR="000C46FC" w:rsidRDefault="0060654B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47185DD9" w14:textId="639C85C3" w:rsidTr="000C46FC">
        <w:tc>
          <w:tcPr>
            <w:tcW w:w="1400" w:type="dxa"/>
          </w:tcPr>
          <w:p w14:paraId="60878EE2" w14:textId="01FE3EBC" w:rsidR="000C46FC" w:rsidRDefault="0060654B">
            <w:r>
              <w:t>Strigiformes</w:t>
            </w:r>
          </w:p>
        </w:tc>
        <w:tc>
          <w:tcPr>
            <w:tcW w:w="1624" w:type="dxa"/>
          </w:tcPr>
          <w:p w14:paraId="4B815894" w14:textId="6AAF4ABA" w:rsidR="000C46FC" w:rsidRDefault="000C46FC">
            <w:r>
              <w:t xml:space="preserve">Bubo </w:t>
            </w:r>
            <w:proofErr w:type="spellStart"/>
            <w:r>
              <w:t>scandiacus</w:t>
            </w:r>
            <w:proofErr w:type="spellEnd"/>
          </w:p>
        </w:tc>
        <w:tc>
          <w:tcPr>
            <w:tcW w:w="1503" w:type="dxa"/>
          </w:tcPr>
          <w:p w14:paraId="3C3015DC" w14:textId="66F652D8" w:rsidR="000C46FC" w:rsidRDefault="000C46FC">
            <w:r>
              <w:t>4.22</w:t>
            </w:r>
          </w:p>
        </w:tc>
        <w:tc>
          <w:tcPr>
            <w:tcW w:w="1503" w:type="dxa"/>
          </w:tcPr>
          <w:p w14:paraId="1BC36893" w14:textId="3ECA3C16" w:rsidR="000C46FC" w:rsidRDefault="00916A17">
            <w:r>
              <w:t>15.19</w:t>
            </w:r>
          </w:p>
        </w:tc>
        <w:tc>
          <w:tcPr>
            <w:tcW w:w="1579" w:type="dxa"/>
          </w:tcPr>
          <w:p w14:paraId="328F861A" w14:textId="08D49C71" w:rsidR="000C46FC" w:rsidRDefault="0060654B">
            <w:r>
              <w:t>1.86</w:t>
            </w:r>
          </w:p>
        </w:tc>
        <w:tc>
          <w:tcPr>
            <w:tcW w:w="1407" w:type="dxa"/>
          </w:tcPr>
          <w:p w14:paraId="06C482A1" w14:textId="5CF882C3" w:rsidR="000C46FC" w:rsidRDefault="0060654B">
            <w:r>
              <w:t>Animal Ageing and Longevity Database</w:t>
            </w:r>
            <w:r>
              <w:t xml:space="preserve">, </w:t>
            </w:r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5E3B648E" w14:textId="3BD40679" w:rsidTr="000C46FC">
        <w:tc>
          <w:tcPr>
            <w:tcW w:w="1400" w:type="dxa"/>
          </w:tcPr>
          <w:p w14:paraId="0CD535D6" w14:textId="568EC66B" w:rsidR="000C46FC" w:rsidRDefault="0060654B">
            <w:r w:rsidRPr="0060654B">
              <w:t>Charadriiformes</w:t>
            </w:r>
          </w:p>
        </w:tc>
        <w:tc>
          <w:tcPr>
            <w:tcW w:w="1624" w:type="dxa"/>
          </w:tcPr>
          <w:p w14:paraId="6A7F0AB6" w14:textId="51E27804" w:rsidR="000C46FC" w:rsidRDefault="000C46FC">
            <w:r>
              <w:t xml:space="preserve">Calidris </w:t>
            </w:r>
            <w:proofErr w:type="spellStart"/>
            <w:r>
              <w:t>alpina</w:t>
            </w:r>
            <w:proofErr w:type="spellEnd"/>
          </w:p>
        </w:tc>
        <w:tc>
          <w:tcPr>
            <w:tcW w:w="1503" w:type="dxa"/>
          </w:tcPr>
          <w:p w14:paraId="26CADC42" w14:textId="11FFB447" w:rsidR="000C46FC" w:rsidRDefault="000C46FC">
            <w:r>
              <w:t>NA</w:t>
            </w:r>
          </w:p>
        </w:tc>
        <w:tc>
          <w:tcPr>
            <w:tcW w:w="1503" w:type="dxa"/>
          </w:tcPr>
          <w:p w14:paraId="4F709848" w14:textId="20BF253F" w:rsidR="000C46FC" w:rsidRDefault="000C46FC">
            <w:r>
              <w:t>NA</w:t>
            </w:r>
          </w:p>
        </w:tc>
        <w:tc>
          <w:tcPr>
            <w:tcW w:w="1579" w:type="dxa"/>
          </w:tcPr>
          <w:p w14:paraId="2D8EE6DC" w14:textId="0A2FD505" w:rsidR="000C46FC" w:rsidRDefault="0060654B">
            <w:r>
              <w:t>2.90</w:t>
            </w:r>
          </w:p>
        </w:tc>
        <w:tc>
          <w:tcPr>
            <w:tcW w:w="1407" w:type="dxa"/>
          </w:tcPr>
          <w:p w14:paraId="50091B56" w14:textId="3B3BE454" w:rsidR="000C46FC" w:rsidRDefault="0060654B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06EFBC0C" w14:textId="086A81BF" w:rsidTr="000C46FC">
        <w:tc>
          <w:tcPr>
            <w:tcW w:w="1400" w:type="dxa"/>
          </w:tcPr>
          <w:p w14:paraId="278D853D" w14:textId="4BAAE005" w:rsidR="000C46FC" w:rsidRDefault="0060654B">
            <w:r>
              <w:t>Passeriformes</w:t>
            </w:r>
          </w:p>
        </w:tc>
        <w:tc>
          <w:tcPr>
            <w:tcW w:w="1624" w:type="dxa"/>
          </w:tcPr>
          <w:p w14:paraId="7B3D2CFA" w14:textId="1AEC79A8" w:rsidR="000C46FC" w:rsidRDefault="000C46FC">
            <w:r>
              <w:t xml:space="preserve">Corvus </w:t>
            </w:r>
            <w:proofErr w:type="spellStart"/>
            <w:r w:rsidRPr="009B61AF">
              <w:rPr>
                <w:i/>
                <w:iCs/>
              </w:rPr>
              <w:t>brachyrhynchos</w:t>
            </w:r>
            <w:proofErr w:type="spellEnd"/>
          </w:p>
        </w:tc>
        <w:tc>
          <w:tcPr>
            <w:tcW w:w="1503" w:type="dxa"/>
          </w:tcPr>
          <w:p w14:paraId="74F37F62" w14:textId="09BA6D13" w:rsidR="000C46FC" w:rsidRDefault="0060654B">
            <w:r>
              <w:t>NA</w:t>
            </w:r>
          </w:p>
        </w:tc>
        <w:tc>
          <w:tcPr>
            <w:tcW w:w="1503" w:type="dxa"/>
          </w:tcPr>
          <w:p w14:paraId="3C6AC983" w14:textId="568FF55A" w:rsidR="000C46FC" w:rsidRDefault="0060654B">
            <w:r>
              <w:t>NA</w:t>
            </w:r>
          </w:p>
        </w:tc>
        <w:tc>
          <w:tcPr>
            <w:tcW w:w="1579" w:type="dxa"/>
          </w:tcPr>
          <w:p w14:paraId="67C18A9E" w14:textId="2EADFE6D" w:rsidR="000C46FC" w:rsidRDefault="0060654B">
            <w:r>
              <w:t>2.94</w:t>
            </w:r>
          </w:p>
        </w:tc>
        <w:tc>
          <w:tcPr>
            <w:tcW w:w="1407" w:type="dxa"/>
          </w:tcPr>
          <w:p w14:paraId="79002525" w14:textId="2343561A" w:rsidR="000C46FC" w:rsidRDefault="0060654B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48C585F9" w14:textId="159DF574" w:rsidTr="000C46FC">
        <w:tc>
          <w:tcPr>
            <w:tcW w:w="1400" w:type="dxa"/>
          </w:tcPr>
          <w:p w14:paraId="360DDA5F" w14:textId="31147472" w:rsidR="000C46FC" w:rsidRDefault="0060654B">
            <w:r>
              <w:t>Anseriformes</w:t>
            </w:r>
          </w:p>
        </w:tc>
        <w:tc>
          <w:tcPr>
            <w:tcW w:w="1624" w:type="dxa"/>
          </w:tcPr>
          <w:p w14:paraId="4C7F4953" w14:textId="1C5E4415" w:rsidR="000C46FC" w:rsidRDefault="000C46FC">
            <w:r>
              <w:t xml:space="preserve">Cygnus </w:t>
            </w:r>
            <w:proofErr w:type="spellStart"/>
            <w:r>
              <w:t>columbianus</w:t>
            </w:r>
            <w:proofErr w:type="spellEnd"/>
          </w:p>
        </w:tc>
        <w:tc>
          <w:tcPr>
            <w:tcW w:w="1503" w:type="dxa"/>
          </w:tcPr>
          <w:p w14:paraId="4A2CD4B0" w14:textId="6564DFB1" w:rsidR="000C46FC" w:rsidRDefault="0060654B">
            <w:r>
              <w:t>NA</w:t>
            </w:r>
          </w:p>
        </w:tc>
        <w:tc>
          <w:tcPr>
            <w:tcW w:w="1503" w:type="dxa"/>
          </w:tcPr>
          <w:p w14:paraId="34E82E1E" w14:textId="48649781" w:rsidR="000C46FC" w:rsidRDefault="0060654B">
            <w:r>
              <w:t>NA</w:t>
            </w:r>
          </w:p>
        </w:tc>
        <w:tc>
          <w:tcPr>
            <w:tcW w:w="1579" w:type="dxa"/>
          </w:tcPr>
          <w:p w14:paraId="4A3E07FE" w14:textId="79756E5D" w:rsidR="000C46FC" w:rsidRDefault="0060654B">
            <w:r>
              <w:t>2.75</w:t>
            </w:r>
          </w:p>
        </w:tc>
        <w:tc>
          <w:tcPr>
            <w:tcW w:w="1407" w:type="dxa"/>
          </w:tcPr>
          <w:p w14:paraId="67DE241A" w14:textId="0403B233" w:rsidR="000C46FC" w:rsidRDefault="0060654B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5790EAD4" w14:textId="501BE5CA" w:rsidTr="000C46FC">
        <w:tc>
          <w:tcPr>
            <w:tcW w:w="1400" w:type="dxa"/>
          </w:tcPr>
          <w:p w14:paraId="5CB16E1B" w14:textId="2BD86F9E" w:rsidR="000C46FC" w:rsidRDefault="0060654B">
            <w:r>
              <w:t>Pelecaniformes</w:t>
            </w:r>
          </w:p>
        </w:tc>
        <w:tc>
          <w:tcPr>
            <w:tcW w:w="1624" w:type="dxa"/>
          </w:tcPr>
          <w:p w14:paraId="1DD9FB0C" w14:textId="2EBF13D4" w:rsidR="000C46FC" w:rsidRDefault="000C46FC">
            <w:proofErr w:type="spellStart"/>
            <w:r>
              <w:t>Eudocimus</w:t>
            </w:r>
            <w:proofErr w:type="spellEnd"/>
            <w:r>
              <w:t xml:space="preserve"> </w:t>
            </w:r>
            <w:proofErr w:type="spellStart"/>
            <w:r>
              <w:t>ruber</w:t>
            </w:r>
            <w:proofErr w:type="spellEnd"/>
          </w:p>
        </w:tc>
        <w:tc>
          <w:tcPr>
            <w:tcW w:w="1503" w:type="dxa"/>
          </w:tcPr>
          <w:p w14:paraId="4E80AACA" w14:textId="03132E2F" w:rsidR="000C46FC" w:rsidRDefault="0060654B">
            <w:r>
              <w:t>NA</w:t>
            </w:r>
          </w:p>
        </w:tc>
        <w:tc>
          <w:tcPr>
            <w:tcW w:w="1503" w:type="dxa"/>
          </w:tcPr>
          <w:p w14:paraId="3924E066" w14:textId="43A1213E" w:rsidR="000C46FC" w:rsidRDefault="0060654B">
            <w:r>
              <w:t>NA</w:t>
            </w:r>
          </w:p>
        </w:tc>
        <w:tc>
          <w:tcPr>
            <w:tcW w:w="1579" w:type="dxa"/>
          </w:tcPr>
          <w:p w14:paraId="56C17ACD" w14:textId="3B43C320" w:rsidR="000C46FC" w:rsidRDefault="0060654B">
            <w:r>
              <w:t>2.94</w:t>
            </w:r>
          </w:p>
        </w:tc>
        <w:tc>
          <w:tcPr>
            <w:tcW w:w="1407" w:type="dxa"/>
          </w:tcPr>
          <w:p w14:paraId="594B693F" w14:textId="5CD9FBBD" w:rsidR="000C46FC" w:rsidRDefault="0060654B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125E0B64" w14:textId="3D11812F" w:rsidTr="000C46FC">
        <w:tc>
          <w:tcPr>
            <w:tcW w:w="1400" w:type="dxa"/>
          </w:tcPr>
          <w:p w14:paraId="6D8DB77B" w14:textId="123C91BB" w:rsidR="000C46FC" w:rsidRDefault="0060654B">
            <w:r>
              <w:t>Galliformes</w:t>
            </w:r>
          </w:p>
        </w:tc>
        <w:tc>
          <w:tcPr>
            <w:tcW w:w="1624" w:type="dxa"/>
          </w:tcPr>
          <w:p w14:paraId="70C4DC2C" w14:textId="47A8EB1E" w:rsidR="000C46FC" w:rsidRDefault="000C46FC">
            <w:r>
              <w:t xml:space="preserve">Gallus </w:t>
            </w:r>
            <w:proofErr w:type="spellStart"/>
            <w:r>
              <w:t>gallus</w:t>
            </w:r>
            <w:proofErr w:type="spellEnd"/>
          </w:p>
        </w:tc>
        <w:tc>
          <w:tcPr>
            <w:tcW w:w="1503" w:type="dxa"/>
          </w:tcPr>
          <w:p w14:paraId="4B3F72CE" w14:textId="17852855" w:rsidR="000C46FC" w:rsidRDefault="0060654B">
            <w:r>
              <w:t>6</w:t>
            </w:r>
          </w:p>
        </w:tc>
        <w:tc>
          <w:tcPr>
            <w:tcW w:w="1503" w:type="dxa"/>
          </w:tcPr>
          <w:p w14:paraId="5C241530" w14:textId="33107B8B" w:rsidR="000C46FC" w:rsidRDefault="00916A17">
            <w:r>
              <w:t>21.6</w:t>
            </w:r>
          </w:p>
        </w:tc>
        <w:tc>
          <w:tcPr>
            <w:tcW w:w="1579" w:type="dxa"/>
          </w:tcPr>
          <w:p w14:paraId="6F4DAFCC" w14:textId="5452B881" w:rsidR="000C46FC" w:rsidRDefault="0060654B">
            <w:r>
              <w:t>2.37</w:t>
            </w:r>
          </w:p>
        </w:tc>
        <w:tc>
          <w:tcPr>
            <w:tcW w:w="1407" w:type="dxa"/>
          </w:tcPr>
          <w:p w14:paraId="6395C61B" w14:textId="5CB8E84D" w:rsidR="000C46FC" w:rsidRDefault="0060654B">
            <w:r>
              <w:t>Animal Ageing and Longevity Database</w:t>
            </w:r>
            <w:r>
              <w:t xml:space="preserve">, </w:t>
            </w:r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06403A87" w14:textId="03DDF871" w:rsidTr="000C46FC">
        <w:tc>
          <w:tcPr>
            <w:tcW w:w="1400" w:type="dxa"/>
          </w:tcPr>
          <w:p w14:paraId="3CE7AC8E" w14:textId="335B348D" w:rsidR="000C46FC" w:rsidRDefault="0060654B">
            <w:proofErr w:type="spellStart"/>
            <w:r>
              <w:t>Cathartiformes</w:t>
            </w:r>
            <w:proofErr w:type="spellEnd"/>
          </w:p>
        </w:tc>
        <w:tc>
          <w:tcPr>
            <w:tcW w:w="1624" w:type="dxa"/>
          </w:tcPr>
          <w:p w14:paraId="1ED3AA64" w14:textId="0C258B72" w:rsidR="000C46FC" w:rsidRDefault="000C46FC">
            <w:r>
              <w:t>Gymnogyps californianus</w:t>
            </w:r>
          </w:p>
        </w:tc>
        <w:tc>
          <w:tcPr>
            <w:tcW w:w="1503" w:type="dxa"/>
          </w:tcPr>
          <w:p w14:paraId="393C79E6" w14:textId="5BF4DFB9" w:rsidR="000C46FC" w:rsidRDefault="0060654B">
            <w:r>
              <w:t>NA</w:t>
            </w:r>
          </w:p>
        </w:tc>
        <w:tc>
          <w:tcPr>
            <w:tcW w:w="1503" w:type="dxa"/>
          </w:tcPr>
          <w:p w14:paraId="601D2F8A" w14:textId="5EFF33F0" w:rsidR="000C46FC" w:rsidRDefault="0060654B">
            <w:r>
              <w:t>NA</w:t>
            </w:r>
          </w:p>
        </w:tc>
        <w:tc>
          <w:tcPr>
            <w:tcW w:w="1579" w:type="dxa"/>
          </w:tcPr>
          <w:p w14:paraId="5AB5A9CE" w14:textId="7CFD39B6" w:rsidR="000C46FC" w:rsidRDefault="0060654B">
            <w:r>
              <w:t>NA</w:t>
            </w:r>
          </w:p>
        </w:tc>
        <w:tc>
          <w:tcPr>
            <w:tcW w:w="1407" w:type="dxa"/>
          </w:tcPr>
          <w:p w14:paraId="7590B979" w14:textId="499E7894" w:rsidR="000C46FC" w:rsidRDefault="0060654B">
            <w:r>
              <w:t>NA</w:t>
            </w:r>
          </w:p>
        </w:tc>
      </w:tr>
      <w:tr w:rsidR="00916A17" w14:paraId="2F8EE380" w14:textId="4C286086" w:rsidTr="000C46FC">
        <w:tc>
          <w:tcPr>
            <w:tcW w:w="1400" w:type="dxa"/>
          </w:tcPr>
          <w:p w14:paraId="6911F5BA" w14:textId="09D1B507" w:rsidR="000C46FC" w:rsidRDefault="00916A17">
            <w:r>
              <w:t>Charadriiformes</w:t>
            </w:r>
          </w:p>
        </w:tc>
        <w:tc>
          <w:tcPr>
            <w:tcW w:w="1624" w:type="dxa"/>
          </w:tcPr>
          <w:p w14:paraId="710CD29C" w14:textId="7A0209AC" w:rsidR="000C46FC" w:rsidRDefault="000C46FC">
            <w:r>
              <w:t xml:space="preserve">Larus </w:t>
            </w:r>
            <w:proofErr w:type="spellStart"/>
            <w:r>
              <w:t>crassirostris</w:t>
            </w:r>
            <w:proofErr w:type="spellEnd"/>
          </w:p>
        </w:tc>
        <w:tc>
          <w:tcPr>
            <w:tcW w:w="1503" w:type="dxa"/>
          </w:tcPr>
          <w:p w14:paraId="13F8960C" w14:textId="4AC9A8B1" w:rsidR="000C46FC" w:rsidRDefault="0060654B">
            <w:r>
              <w:t>NA</w:t>
            </w:r>
          </w:p>
        </w:tc>
        <w:tc>
          <w:tcPr>
            <w:tcW w:w="1503" w:type="dxa"/>
          </w:tcPr>
          <w:p w14:paraId="42A10913" w14:textId="430572DA" w:rsidR="000C46FC" w:rsidRDefault="0060654B">
            <w:r>
              <w:t>NA</w:t>
            </w:r>
          </w:p>
        </w:tc>
        <w:tc>
          <w:tcPr>
            <w:tcW w:w="1579" w:type="dxa"/>
          </w:tcPr>
          <w:p w14:paraId="36E5F904" w14:textId="44AF8B80" w:rsidR="000C46FC" w:rsidRDefault="00916A17">
            <w:r>
              <w:t>2.90</w:t>
            </w:r>
          </w:p>
        </w:tc>
        <w:tc>
          <w:tcPr>
            <w:tcW w:w="1407" w:type="dxa"/>
          </w:tcPr>
          <w:p w14:paraId="440BE167" w14:textId="067E92C5" w:rsidR="000C46FC" w:rsidRDefault="00916A17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0C46FC" w14:paraId="68528658" w14:textId="77777777" w:rsidTr="000C46FC">
        <w:tc>
          <w:tcPr>
            <w:tcW w:w="1400" w:type="dxa"/>
          </w:tcPr>
          <w:p w14:paraId="532AB88F" w14:textId="66AEFF4A" w:rsidR="000C46FC" w:rsidRDefault="00916A17">
            <w:r>
              <w:t>Pelecaniformes</w:t>
            </w:r>
          </w:p>
        </w:tc>
        <w:tc>
          <w:tcPr>
            <w:tcW w:w="1624" w:type="dxa"/>
          </w:tcPr>
          <w:p w14:paraId="28F72855" w14:textId="67371F02" w:rsidR="000C46FC" w:rsidRDefault="000C46FC">
            <w:proofErr w:type="spellStart"/>
            <w:r>
              <w:t>Nycticorax</w:t>
            </w:r>
            <w:proofErr w:type="spellEnd"/>
            <w:r>
              <w:t xml:space="preserve"> </w:t>
            </w:r>
            <w:proofErr w:type="spellStart"/>
            <w:r>
              <w:t>caledonicus</w:t>
            </w:r>
            <w:proofErr w:type="spellEnd"/>
          </w:p>
        </w:tc>
        <w:tc>
          <w:tcPr>
            <w:tcW w:w="1503" w:type="dxa"/>
          </w:tcPr>
          <w:p w14:paraId="2CD30B50" w14:textId="6F6136F5" w:rsidR="000C46FC" w:rsidRDefault="0060654B">
            <w:r>
              <w:t>NA</w:t>
            </w:r>
          </w:p>
        </w:tc>
        <w:tc>
          <w:tcPr>
            <w:tcW w:w="1503" w:type="dxa"/>
          </w:tcPr>
          <w:p w14:paraId="3765CC03" w14:textId="5AD3D9CD" w:rsidR="000C46FC" w:rsidRDefault="0060654B">
            <w:r>
              <w:t>NA</w:t>
            </w:r>
          </w:p>
        </w:tc>
        <w:tc>
          <w:tcPr>
            <w:tcW w:w="1579" w:type="dxa"/>
          </w:tcPr>
          <w:p w14:paraId="575061A9" w14:textId="4EA1CDF9" w:rsidR="000C46FC" w:rsidRDefault="00916A17">
            <w:r>
              <w:t>2.94</w:t>
            </w:r>
          </w:p>
        </w:tc>
        <w:tc>
          <w:tcPr>
            <w:tcW w:w="1407" w:type="dxa"/>
          </w:tcPr>
          <w:p w14:paraId="41BF70AD" w14:textId="2F82E72A" w:rsidR="000C46FC" w:rsidRDefault="00916A17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1B4B9DB0" w14:textId="16D2F567" w:rsidTr="000C46FC">
        <w:tc>
          <w:tcPr>
            <w:tcW w:w="1400" w:type="dxa"/>
          </w:tcPr>
          <w:p w14:paraId="17BA5F33" w14:textId="1D1AE93F" w:rsidR="000C46FC" w:rsidRDefault="00916A17">
            <w:proofErr w:type="spellStart"/>
            <w:r>
              <w:t>Suliformes</w:t>
            </w:r>
            <w:proofErr w:type="spellEnd"/>
          </w:p>
        </w:tc>
        <w:tc>
          <w:tcPr>
            <w:tcW w:w="1624" w:type="dxa"/>
          </w:tcPr>
          <w:p w14:paraId="63E2D5C2" w14:textId="401C2061" w:rsidR="000C46FC" w:rsidRDefault="000C46FC">
            <w:r>
              <w:t>Phalacrocorax carbo</w:t>
            </w:r>
          </w:p>
        </w:tc>
        <w:tc>
          <w:tcPr>
            <w:tcW w:w="1503" w:type="dxa"/>
          </w:tcPr>
          <w:p w14:paraId="102F5017" w14:textId="0F54430D" w:rsidR="000C46FC" w:rsidRDefault="0060654B">
            <w:r>
              <w:t>NA</w:t>
            </w:r>
          </w:p>
        </w:tc>
        <w:tc>
          <w:tcPr>
            <w:tcW w:w="1503" w:type="dxa"/>
          </w:tcPr>
          <w:p w14:paraId="02204951" w14:textId="56123190" w:rsidR="000C46FC" w:rsidRDefault="0060654B">
            <w:r>
              <w:t>NA</w:t>
            </w:r>
          </w:p>
        </w:tc>
        <w:tc>
          <w:tcPr>
            <w:tcW w:w="1579" w:type="dxa"/>
          </w:tcPr>
          <w:p w14:paraId="2BA95C6D" w14:textId="4C58B2CD" w:rsidR="000C46FC" w:rsidRDefault="00916A17">
            <w:r>
              <w:t>NA</w:t>
            </w:r>
          </w:p>
        </w:tc>
        <w:tc>
          <w:tcPr>
            <w:tcW w:w="1407" w:type="dxa"/>
          </w:tcPr>
          <w:p w14:paraId="361D20BF" w14:textId="2AB2713D" w:rsidR="000C46FC" w:rsidRDefault="00916A17">
            <w:r>
              <w:t>NA</w:t>
            </w:r>
          </w:p>
        </w:tc>
      </w:tr>
      <w:tr w:rsidR="00916A17" w14:paraId="04C0F719" w14:textId="167E1F4C" w:rsidTr="000C46FC">
        <w:tc>
          <w:tcPr>
            <w:tcW w:w="1400" w:type="dxa"/>
          </w:tcPr>
          <w:p w14:paraId="3EED3C7C" w14:textId="37949E4A" w:rsidR="000C46FC" w:rsidRDefault="00916A17">
            <w:proofErr w:type="spellStart"/>
            <w:r>
              <w:t>Phoenicopteriformes</w:t>
            </w:r>
            <w:proofErr w:type="spellEnd"/>
          </w:p>
        </w:tc>
        <w:tc>
          <w:tcPr>
            <w:tcW w:w="1624" w:type="dxa"/>
          </w:tcPr>
          <w:p w14:paraId="2E3628D4" w14:textId="4DBAAD32" w:rsidR="000C46FC" w:rsidRDefault="000C46FC">
            <w:r>
              <w:t xml:space="preserve">Phoenicopterus </w:t>
            </w:r>
            <w:proofErr w:type="spellStart"/>
            <w:r>
              <w:t>ruber</w:t>
            </w:r>
            <w:proofErr w:type="spellEnd"/>
          </w:p>
        </w:tc>
        <w:tc>
          <w:tcPr>
            <w:tcW w:w="1503" w:type="dxa"/>
          </w:tcPr>
          <w:p w14:paraId="6EC9274D" w14:textId="25C288CE" w:rsidR="000C46FC" w:rsidRDefault="0060654B">
            <w:r>
              <w:t>NA</w:t>
            </w:r>
          </w:p>
        </w:tc>
        <w:tc>
          <w:tcPr>
            <w:tcW w:w="1503" w:type="dxa"/>
          </w:tcPr>
          <w:p w14:paraId="35F5B075" w14:textId="3194B482" w:rsidR="000C46FC" w:rsidRDefault="0060654B">
            <w:r>
              <w:t>NA</w:t>
            </w:r>
          </w:p>
        </w:tc>
        <w:tc>
          <w:tcPr>
            <w:tcW w:w="1579" w:type="dxa"/>
          </w:tcPr>
          <w:p w14:paraId="2D7F392B" w14:textId="3B333286" w:rsidR="000C46FC" w:rsidRDefault="00916A17">
            <w:r>
              <w:t>NA</w:t>
            </w:r>
          </w:p>
        </w:tc>
        <w:tc>
          <w:tcPr>
            <w:tcW w:w="1407" w:type="dxa"/>
          </w:tcPr>
          <w:p w14:paraId="7F836D43" w14:textId="6C1A93EC" w:rsidR="000C46FC" w:rsidRDefault="00916A17">
            <w:r>
              <w:t>NA</w:t>
            </w:r>
          </w:p>
        </w:tc>
      </w:tr>
      <w:tr w:rsidR="00916A17" w14:paraId="1F383778" w14:textId="7003AE8E" w:rsidTr="000C46FC">
        <w:tc>
          <w:tcPr>
            <w:tcW w:w="1400" w:type="dxa"/>
          </w:tcPr>
          <w:p w14:paraId="79D430B4" w14:textId="4DA0D99B" w:rsidR="000C46FC" w:rsidRDefault="00916A17">
            <w:r>
              <w:t>Sphenisciformes</w:t>
            </w:r>
          </w:p>
        </w:tc>
        <w:tc>
          <w:tcPr>
            <w:tcW w:w="1624" w:type="dxa"/>
          </w:tcPr>
          <w:p w14:paraId="5C5D5330" w14:textId="3BAF914B" w:rsidR="000C46FC" w:rsidRDefault="000C46FC">
            <w:proofErr w:type="spellStart"/>
            <w:r>
              <w:t>Pygoscelis</w:t>
            </w:r>
            <w:proofErr w:type="spellEnd"/>
            <w:r>
              <w:t xml:space="preserve"> </w:t>
            </w:r>
            <w:proofErr w:type="spellStart"/>
            <w:r>
              <w:t>papua</w:t>
            </w:r>
            <w:proofErr w:type="spellEnd"/>
          </w:p>
        </w:tc>
        <w:tc>
          <w:tcPr>
            <w:tcW w:w="1503" w:type="dxa"/>
          </w:tcPr>
          <w:p w14:paraId="034D4490" w14:textId="40C1C482" w:rsidR="000C46FC" w:rsidRDefault="0060654B">
            <w:r>
              <w:t>NA</w:t>
            </w:r>
          </w:p>
        </w:tc>
        <w:tc>
          <w:tcPr>
            <w:tcW w:w="1503" w:type="dxa"/>
          </w:tcPr>
          <w:p w14:paraId="464BFFE9" w14:textId="65A1D311" w:rsidR="000C46FC" w:rsidRDefault="0060654B">
            <w:r>
              <w:t>NA</w:t>
            </w:r>
          </w:p>
        </w:tc>
        <w:tc>
          <w:tcPr>
            <w:tcW w:w="1579" w:type="dxa"/>
          </w:tcPr>
          <w:p w14:paraId="6CA55EF1" w14:textId="2F2A19D3" w:rsidR="000C46FC" w:rsidRDefault="00916A17">
            <w:r>
              <w:t>2.26</w:t>
            </w:r>
          </w:p>
        </w:tc>
        <w:tc>
          <w:tcPr>
            <w:tcW w:w="1407" w:type="dxa"/>
          </w:tcPr>
          <w:p w14:paraId="584C6A4E" w14:textId="4E255FD4" w:rsidR="000C46FC" w:rsidRDefault="00916A17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5DBE9FBE" w14:textId="069721C2" w:rsidTr="000C46FC">
        <w:tc>
          <w:tcPr>
            <w:tcW w:w="1400" w:type="dxa"/>
          </w:tcPr>
          <w:p w14:paraId="4AB4AA12" w14:textId="1F23983E" w:rsidR="000C46FC" w:rsidRDefault="00916A17">
            <w:r>
              <w:t>Passeriformes</w:t>
            </w:r>
          </w:p>
        </w:tc>
        <w:tc>
          <w:tcPr>
            <w:tcW w:w="1624" w:type="dxa"/>
          </w:tcPr>
          <w:p w14:paraId="0FED4637" w14:textId="72393867" w:rsidR="000C46FC" w:rsidRDefault="000C46FC">
            <w:r>
              <w:t xml:space="preserve">Setophaga </w:t>
            </w:r>
            <w:proofErr w:type="spellStart"/>
            <w:r>
              <w:t>coronat</w:t>
            </w:r>
            <w:r w:rsidR="0060654B">
              <w:t>a</w:t>
            </w:r>
            <w:proofErr w:type="spellEnd"/>
          </w:p>
        </w:tc>
        <w:tc>
          <w:tcPr>
            <w:tcW w:w="1503" w:type="dxa"/>
          </w:tcPr>
          <w:p w14:paraId="1CAB5F02" w14:textId="3033D6AC" w:rsidR="000C46FC" w:rsidRDefault="0060654B">
            <w:r>
              <w:t>0.1895</w:t>
            </w:r>
          </w:p>
        </w:tc>
        <w:tc>
          <w:tcPr>
            <w:tcW w:w="1503" w:type="dxa"/>
          </w:tcPr>
          <w:p w14:paraId="75689DF3" w14:textId="557A51D2" w:rsidR="000C46FC" w:rsidRDefault="00916A17">
            <w:r>
              <w:t>0.68</w:t>
            </w:r>
          </w:p>
        </w:tc>
        <w:tc>
          <w:tcPr>
            <w:tcW w:w="1579" w:type="dxa"/>
          </w:tcPr>
          <w:p w14:paraId="49806565" w14:textId="08306C08" w:rsidR="000C46FC" w:rsidRDefault="00916A17">
            <w:r>
              <w:t>2.94</w:t>
            </w:r>
          </w:p>
        </w:tc>
        <w:tc>
          <w:tcPr>
            <w:tcW w:w="1407" w:type="dxa"/>
          </w:tcPr>
          <w:p w14:paraId="6EF6C6C5" w14:textId="7541EC02" w:rsidR="000C46FC" w:rsidRDefault="0060654B">
            <w:r>
              <w:t>Animal Ageing and Longevity Database</w:t>
            </w:r>
            <w:r w:rsidR="00916A17">
              <w:t xml:space="preserve">, </w:t>
            </w:r>
            <w:proofErr w:type="spellStart"/>
            <w:r w:rsidR="00916A17">
              <w:t>MacNab</w:t>
            </w:r>
            <w:proofErr w:type="spellEnd"/>
            <w:r w:rsidR="00916A17">
              <w:t xml:space="preserve"> (2009)</w:t>
            </w:r>
          </w:p>
        </w:tc>
      </w:tr>
      <w:tr w:rsidR="00916A17" w14:paraId="547AAE4F" w14:textId="0C3475B8" w:rsidTr="000C46FC">
        <w:tc>
          <w:tcPr>
            <w:tcW w:w="1400" w:type="dxa"/>
          </w:tcPr>
          <w:p w14:paraId="750323DF" w14:textId="7802A9B8" w:rsidR="000C46FC" w:rsidRDefault="00916A17">
            <w:r>
              <w:t>Sphenisciformes</w:t>
            </w:r>
          </w:p>
        </w:tc>
        <w:tc>
          <w:tcPr>
            <w:tcW w:w="1624" w:type="dxa"/>
          </w:tcPr>
          <w:p w14:paraId="148418C7" w14:textId="41E3852E" w:rsidR="000C46FC" w:rsidRDefault="000C46FC">
            <w:r>
              <w:t xml:space="preserve">Spheniscus </w:t>
            </w:r>
            <w:proofErr w:type="spellStart"/>
            <w:r>
              <w:t>magellanicus</w:t>
            </w:r>
            <w:proofErr w:type="spellEnd"/>
          </w:p>
        </w:tc>
        <w:tc>
          <w:tcPr>
            <w:tcW w:w="1503" w:type="dxa"/>
          </w:tcPr>
          <w:p w14:paraId="2AB73A06" w14:textId="586CC420" w:rsidR="000C46FC" w:rsidRDefault="0060654B">
            <w:r>
              <w:t>NA</w:t>
            </w:r>
          </w:p>
        </w:tc>
        <w:tc>
          <w:tcPr>
            <w:tcW w:w="1503" w:type="dxa"/>
          </w:tcPr>
          <w:p w14:paraId="5239C6B4" w14:textId="468DD547" w:rsidR="000C46FC" w:rsidRDefault="00916A17">
            <w:r>
              <w:t>NA</w:t>
            </w:r>
          </w:p>
        </w:tc>
        <w:tc>
          <w:tcPr>
            <w:tcW w:w="1579" w:type="dxa"/>
          </w:tcPr>
          <w:p w14:paraId="0D88CF05" w14:textId="02B0EB33" w:rsidR="000C46FC" w:rsidRDefault="00916A17">
            <w:r>
              <w:t>2.26</w:t>
            </w:r>
          </w:p>
        </w:tc>
        <w:tc>
          <w:tcPr>
            <w:tcW w:w="1407" w:type="dxa"/>
          </w:tcPr>
          <w:p w14:paraId="5394DAF3" w14:textId="5C3AB13F" w:rsidR="000C46FC" w:rsidRDefault="00916A17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15A2CF5F" w14:textId="10A08495" w:rsidTr="000C46FC">
        <w:tc>
          <w:tcPr>
            <w:tcW w:w="1400" w:type="dxa"/>
          </w:tcPr>
          <w:p w14:paraId="017DEF16" w14:textId="31708CA0" w:rsidR="000C46FC" w:rsidRDefault="00916A17">
            <w:r>
              <w:t>Anseriformes</w:t>
            </w:r>
          </w:p>
        </w:tc>
        <w:tc>
          <w:tcPr>
            <w:tcW w:w="1624" w:type="dxa"/>
          </w:tcPr>
          <w:p w14:paraId="5749BF0F" w14:textId="6152F787" w:rsidR="000C46FC" w:rsidRDefault="000C46FC">
            <w:r>
              <w:t xml:space="preserve">Somateria </w:t>
            </w:r>
            <w:proofErr w:type="spellStart"/>
            <w:r>
              <w:t>fischeri</w:t>
            </w:r>
            <w:proofErr w:type="spellEnd"/>
          </w:p>
        </w:tc>
        <w:tc>
          <w:tcPr>
            <w:tcW w:w="1503" w:type="dxa"/>
          </w:tcPr>
          <w:p w14:paraId="433398C3" w14:textId="0863F646" w:rsidR="000C46FC" w:rsidRDefault="0060654B">
            <w:r>
              <w:t>NA</w:t>
            </w:r>
          </w:p>
        </w:tc>
        <w:tc>
          <w:tcPr>
            <w:tcW w:w="1503" w:type="dxa"/>
          </w:tcPr>
          <w:p w14:paraId="2D784EE0" w14:textId="68310687" w:rsidR="000C46FC" w:rsidRDefault="00916A17">
            <w:r>
              <w:t>NA</w:t>
            </w:r>
          </w:p>
        </w:tc>
        <w:tc>
          <w:tcPr>
            <w:tcW w:w="1579" w:type="dxa"/>
          </w:tcPr>
          <w:p w14:paraId="7B76BFA3" w14:textId="13900418" w:rsidR="000C46FC" w:rsidRDefault="00916A17">
            <w:r>
              <w:t>2.75</w:t>
            </w:r>
          </w:p>
        </w:tc>
        <w:tc>
          <w:tcPr>
            <w:tcW w:w="1407" w:type="dxa"/>
          </w:tcPr>
          <w:p w14:paraId="790AF59B" w14:textId="2336288C" w:rsidR="000C46FC" w:rsidRDefault="00916A17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  <w:tr w:rsidR="00916A17" w14:paraId="2AEB1EE8" w14:textId="347D4554" w:rsidTr="000C46FC">
        <w:tc>
          <w:tcPr>
            <w:tcW w:w="1400" w:type="dxa"/>
          </w:tcPr>
          <w:p w14:paraId="21FA2C6E" w14:textId="48F29685" w:rsidR="000C46FC" w:rsidRDefault="00916A17">
            <w:r>
              <w:lastRenderedPageBreak/>
              <w:t>Pelecaniformes</w:t>
            </w:r>
          </w:p>
        </w:tc>
        <w:tc>
          <w:tcPr>
            <w:tcW w:w="1624" w:type="dxa"/>
          </w:tcPr>
          <w:p w14:paraId="1587454A" w14:textId="46081A19" w:rsidR="000C46FC" w:rsidRDefault="000C46FC">
            <w:proofErr w:type="spellStart"/>
            <w:r w:rsidRPr="009B61AF">
              <w:rPr>
                <w:i/>
                <w:iCs/>
              </w:rPr>
              <w:t>Threskiornis</w:t>
            </w:r>
            <w:proofErr w:type="spellEnd"/>
            <w:r w:rsidRPr="009B61AF">
              <w:rPr>
                <w:i/>
                <w:iCs/>
              </w:rPr>
              <w:t xml:space="preserve"> </w:t>
            </w:r>
            <w:proofErr w:type="spellStart"/>
            <w:r w:rsidRPr="009B61AF">
              <w:rPr>
                <w:i/>
                <w:iCs/>
              </w:rPr>
              <w:t>molucca</w:t>
            </w:r>
            <w:proofErr w:type="spellEnd"/>
          </w:p>
        </w:tc>
        <w:tc>
          <w:tcPr>
            <w:tcW w:w="1503" w:type="dxa"/>
          </w:tcPr>
          <w:p w14:paraId="0179ECBF" w14:textId="4F469DEE" w:rsidR="000C46FC" w:rsidRDefault="0060654B">
            <w:r>
              <w:t>NA</w:t>
            </w:r>
          </w:p>
        </w:tc>
        <w:tc>
          <w:tcPr>
            <w:tcW w:w="1503" w:type="dxa"/>
          </w:tcPr>
          <w:p w14:paraId="3D7C0C17" w14:textId="5E270F72" w:rsidR="000C46FC" w:rsidRDefault="00916A17">
            <w:r>
              <w:t>NA</w:t>
            </w:r>
          </w:p>
        </w:tc>
        <w:tc>
          <w:tcPr>
            <w:tcW w:w="1579" w:type="dxa"/>
          </w:tcPr>
          <w:p w14:paraId="5AE8AABE" w14:textId="1A93B85B" w:rsidR="000C46FC" w:rsidRDefault="00916A17">
            <w:r>
              <w:t>2.94</w:t>
            </w:r>
          </w:p>
        </w:tc>
        <w:tc>
          <w:tcPr>
            <w:tcW w:w="1407" w:type="dxa"/>
          </w:tcPr>
          <w:p w14:paraId="44D97178" w14:textId="4FA5FB9C" w:rsidR="000C46FC" w:rsidRDefault="00916A17">
            <w:proofErr w:type="spellStart"/>
            <w:r>
              <w:t>MacNab</w:t>
            </w:r>
            <w:proofErr w:type="spellEnd"/>
            <w:r>
              <w:t xml:space="preserve"> (2009)</w:t>
            </w:r>
          </w:p>
        </w:tc>
      </w:tr>
    </w:tbl>
    <w:p w14:paraId="13D6BC59" w14:textId="77777777" w:rsidR="009B61AF" w:rsidRPr="009B61AF" w:rsidRDefault="009B61AF"/>
    <w:sectPr w:rsidR="009B61AF" w:rsidRPr="009B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B0"/>
    <w:rsid w:val="000C46FC"/>
    <w:rsid w:val="002305BF"/>
    <w:rsid w:val="0023228D"/>
    <w:rsid w:val="004172B0"/>
    <w:rsid w:val="0060654B"/>
    <w:rsid w:val="00635D89"/>
    <w:rsid w:val="006671D7"/>
    <w:rsid w:val="008928D7"/>
    <w:rsid w:val="00916A17"/>
    <w:rsid w:val="009B61AF"/>
    <w:rsid w:val="00F7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B37C"/>
  <w15:chartTrackingRefBased/>
  <w15:docId w15:val="{BCF95B57-4123-43BC-AAAF-D8699D26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2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1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nomics.senescence.info/species/entry.php?species=Setophaga_coron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omics.senescence.info/species/entry.php?species=Larus_delawarensis" TargetMode="External"/><Relationship Id="rId5" Type="http://schemas.openxmlformats.org/officeDocument/2006/relationships/hyperlink" Target="https://genomics.senescence.info/species/entry.php?species=Bubo_scandiacus" TargetMode="External"/><Relationship Id="rId4" Type="http://schemas.openxmlformats.org/officeDocument/2006/relationships/hyperlink" Target="https://journals.plos.org/plosone/article?id=10.1371/journal.pone.005148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Siun Ni Cheallaigh</dc:creator>
  <cp:keywords/>
  <dc:description/>
  <cp:lastModifiedBy>Siun Ni Cheallaigh</cp:lastModifiedBy>
  <cp:revision>1</cp:revision>
  <dcterms:created xsi:type="dcterms:W3CDTF">2021-08-30T09:03:00Z</dcterms:created>
  <dcterms:modified xsi:type="dcterms:W3CDTF">2021-08-30T10:46:00Z</dcterms:modified>
</cp:coreProperties>
</file>