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0D6" w:rsidRDefault="003130D6" w:rsidP="003130D6">
      <w:pPr>
        <w:jc w:val="center"/>
        <w:rPr>
          <w:b/>
          <w:sz w:val="28"/>
          <w:szCs w:val="28"/>
          <w:u w:val="single"/>
        </w:rPr>
      </w:pPr>
      <w:proofErr w:type="spellStart"/>
      <w:r>
        <w:rPr>
          <w:b/>
          <w:sz w:val="28"/>
          <w:szCs w:val="28"/>
          <w:u w:val="single"/>
        </w:rPr>
        <w:t>Bussiness</w:t>
      </w:r>
      <w:proofErr w:type="spellEnd"/>
      <w:r>
        <w:rPr>
          <w:b/>
          <w:sz w:val="28"/>
          <w:szCs w:val="28"/>
          <w:u w:val="single"/>
        </w:rPr>
        <w:t xml:space="preserve"> English</w:t>
      </w:r>
    </w:p>
    <w:p w:rsidR="003130D6" w:rsidRDefault="000343EC" w:rsidP="003130D6">
      <w:pPr>
        <w:jc w:val="center"/>
        <w:rPr>
          <w:b/>
          <w:sz w:val="28"/>
          <w:szCs w:val="28"/>
          <w:u w:val="single"/>
        </w:rPr>
      </w:pPr>
      <w:r>
        <w:rPr>
          <w:b/>
          <w:sz w:val="28"/>
          <w:szCs w:val="28"/>
          <w:u w:val="single"/>
        </w:rPr>
        <w:t>Week-2</w:t>
      </w:r>
    </w:p>
    <w:p w:rsidR="003130D6" w:rsidRDefault="003130D6" w:rsidP="003130D6">
      <w:pPr>
        <w:jc w:val="center"/>
        <w:rPr>
          <w:b/>
          <w:sz w:val="28"/>
          <w:szCs w:val="28"/>
          <w:u w:val="single"/>
        </w:rPr>
      </w:pPr>
      <w:r>
        <w:rPr>
          <w:b/>
          <w:sz w:val="28"/>
          <w:szCs w:val="28"/>
          <w:u w:val="single"/>
        </w:rPr>
        <w:t>Long Descriptive Question</w:t>
      </w:r>
    </w:p>
    <w:p w:rsidR="003130D6" w:rsidRDefault="003130D6" w:rsidP="003130D6">
      <w:pPr>
        <w:jc w:val="center"/>
        <w:rPr>
          <w:b/>
          <w:sz w:val="28"/>
          <w:szCs w:val="28"/>
          <w:u w:val="single"/>
        </w:rPr>
      </w:pPr>
    </w:p>
    <w:p w:rsidR="003130D6" w:rsidRDefault="003130D6" w:rsidP="003130D6">
      <w:pPr>
        <w:jc w:val="both"/>
        <w:rPr>
          <w:rFonts w:ascii="Calibri" w:eastAsia="Times New Roman" w:hAnsi="Calibri" w:cs="Calibri"/>
          <w:b/>
          <w:bCs/>
          <w:color w:val="202122"/>
          <w:spacing w:val="3"/>
          <w:sz w:val="24"/>
          <w:szCs w:val="24"/>
        </w:rPr>
      </w:pPr>
      <w:r>
        <w:rPr>
          <w:rFonts w:ascii="Calibri" w:hAnsi="Calibri" w:cs="Calibri"/>
          <w:b/>
          <w:color w:val="000000"/>
          <w:sz w:val="24"/>
          <w:szCs w:val="24"/>
        </w:rPr>
        <w:t>1. Define and explain critical listening and its importance in the public speaking context?</w:t>
      </w:r>
      <w:r>
        <w:rPr>
          <w:rFonts w:ascii="Calibri" w:eastAsia="Times New Roman" w:hAnsi="Calibri" w:cs="Calibri"/>
          <w:b/>
          <w:bCs/>
          <w:color w:val="202122"/>
          <w:spacing w:val="3"/>
          <w:sz w:val="24"/>
          <w:szCs w:val="24"/>
        </w:rPr>
        <w:t xml:space="preserve">      </w:t>
      </w:r>
    </w:p>
    <w:p w:rsidR="003130D6" w:rsidRDefault="003130D6" w:rsidP="003130D6">
      <w:pPr>
        <w:jc w:val="both"/>
        <w:rPr>
          <w:rFonts w:eastAsia="Times New Roman" w:cstheme="minorHAnsi"/>
          <w:b/>
          <w:bCs/>
          <w:color w:val="202122"/>
          <w:spacing w:val="3"/>
          <w:sz w:val="24"/>
          <w:szCs w:val="24"/>
        </w:rPr>
      </w:pPr>
      <w:r>
        <w:rPr>
          <w:rFonts w:ascii="Calibri" w:eastAsia="Times New Roman" w:hAnsi="Calibri" w:cs="Calibri"/>
          <w:b/>
          <w:bCs/>
          <w:color w:val="202122"/>
          <w:spacing w:val="3"/>
          <w:sz w:val="24"/>
          <w:szCs w:val="24"/>
        </w:rPr>
        <w:t>Critical Listening</w:t>
      </w:r>
      <w:r>
        <w:rPr>
          <w:rFonts w:eastAsia="Times New Roman" w:cstheme="minorHAnsi"/>
          <w:b/>
          <w:bCs/>
          <w:color w:val="202122"/>
          <w:spacing w:val="3"/>
          <w:sz w:val="24"/>
          <w:szCs w:val="24"/>
        </w:rPr>
        <w:t xml:space="preserve">                                      </w:t>
      </w:r>
    </w:p>
    <w:p w:rsidR="003130D6" w:rsidRDefault="003130D6" w:rsidP="003130D6">
      <w:pPr>
        <w:jc w:val="both"/>
        <w:rPr>
          <w:rFonts w:ascii="Calibri" w:eastAsia="Times New Roman" w:hAnsi="Calibri" w:cs="Calibri"/>
          <w:bCs/>
          <w:color w:val="202122"/>
          <w:spacing w:val="3"/>
          <w:sz w:val="24"/>
          <w:szCs w:val="24"/>
        </w:rPr>
      </w:pPr>
      <w:r>
        <w:rPr>
          <w:rFonts w:ascii="Calibri" w:eastAsia="Times New Roman" w:hAnsi="Calibri" w:cs="Calibri"/>
          <w:bCs/>
          <w:color w:val="202122"/>
          <w:spacing w:val="3"/>
          <w:sz w:val="24"/>
          <w:szCs w:val="24"/>
        </w:rPr>
        <w:t xml:space="preserve">Critical listening is actively exploratory listening that goes beyond just listening to words. This includes evaluating and analyzing the content of the message, assessing credibility, identifying biases or errors, and assessing the speaker’s intent and all context Critical listening is essential in public speaking for several reasons </w:t>
      </w:r>
    </w:p>
    <w:p w:rsidR="003130D6" w:rsidRDefault="003130D6" w:rsidP="003130D6">
      <w:pPr>
        <w:jc w:val="both"/>
        <w:rPr>
          <w:rFonts w:ascii="Calibri" w:eastAsia="Times New Roman" w:hAnsi="Calibri" w:cs="Calibri"/>
          <w:bCs/>
          <w:color w:val="202122"/>
          <w:spacing w:val="3"/>
          <w:sz w:val="24"/>
          <w:szCs w:val="24"/>
        </w:rPr>
      </w:pPr>
      <w:r>
        <w:rPr>
          <w:rFonts w:ascii="Calibri" w:eastAsia="Times New Roman" w:hAnsi="Calibri" w:cs="Calibri"/>
          <w:bCs/>
          <w:color w:val="202122"/>
          <w:spacing w:val="3"/>
          <w:sz w:val="24"/>
          <w:szCs w:val="24"/>
        </w:rPr>
        <w:t xml:space="preserve">            Listening is paramount in public speaking for several reasons:</w:t>
      </w:r>
    </w:p>
    <w:p w:rsidR="003130D6" w:rsidRDefault="003130D6" w:rsidP="003130D6">
      <w:pPr>
        <w:jc w:val="both"/>
        <w:rPr>
          <w:rFonts w:ascii="Calibri" w:eastAsia="Times New Roman" w:hAnsi="Calibri" w:cs="Calibri"/>
          <w:bCs/>
          <w:color w:val="202122"/>
          <w:spacing w:val="3"/>
          <w:sz w:val="24"/>
          <w:szCs w:val="24"/>
        </w:rPr>
      </w:pPr>
      <w:r>
        <w:rPr>
          <w:rFonts w:ascii="Calibri" w:eastAsia="Times New Roman" w:hAnsi="Calibri" w:cs="Calibri"/>
          <w:b/>
          <w:bCs/>
          <w:color w:val="202122"/>
          <w:spacing w:val="3"/>
          <w:sz w:val="24"/>
          <w:szCs w:val="24"/>
          <w:u w:val="single"/>
        </w:rPr>
        <w:t>Evaluating speaker’s credibility</w:t>
      </w:r>
      <w:r>
        <w:rPr>
          <w:rFonts w:ascii="Calibri" w:eastAsia="Times New Roman" w:hAnsi="Calibri" w:cs="Calibri"/>
          <w:bCs/>
          <w:color w:val="202122"/>
          <w:spacing w:val="3"/>
          <w:sz w:val="24"/>
          <w:szCs w:val="24"/>
        </w:rPr>
        <w:t>: Critical audience members assess a speaker's skill, knowledge, and credibility. This evaluation influences the amount of weight given to the speaker’s message.</w:t>
      </w:r>
    </w:p>
    <w:p w:rsidR="003130D6" w:rsidRDefault="003130D6" w:rsidP="003130D6">
      <w:pPr>
        <w:jc w:val="both"/>
        <w:rPr>
          <w:rFonts w:ascii="Calibri" w:eastAsia="Times New Roman" w:hAnsi="Calibri" w:cs="Calibri"/>
          <w:bCs/>
          <w:color w:val="202122"/>
          <w:spacing w:val="3"/>
          <w:sz w:val="24"/>
          <w:szCs w:val="24"/>
        </w:rPr>
      </w:pPr>
      <w:r>
        <w:rPr>
          <w:rFonts w:ascii="Calibri" w:eastAsia="Times New Roman" w:hAnsi="Calibri" w:cs="Calibri"/>
          <w:b/>
          <w:bCs/>
          <w:color w:val="202122"/>
          <w:spacing w:val="3"/>
          <w:sz w:val="24"/>
          <w:szCs w:val="24"/>
          <w:u w:val="single"/>
        </w:rPr>
        <w:t>Analyzing Arguments:</w:t>
      </w:r>
      <w:r>
        <w:rPr>
          <w:rFonts w:ascii="Calibri" w:eastAsia="Times New Roman" w:hAnsi="Calibri" w:cs="Calibri"/>
          <w:bCs/>
          <w:color w:val="202122"/>
          <w:spacing w:val="3"/>
          <w:sz w:val="24"/>
          <w:szCs w:val="24"/>
        </w:rPr>
        <w:t xml:space="preserve"> Public speakers often present arguments or ideas. A critical audience seeks the logic, evidence, and logic behind these arguments, and asserts their validity and truthfulness.</w:t>
      </w:r>
    </w:p>
    <w:p w:rsidR="003130D6" w:rsidRDefault="003130D6" w:rsidP="003130D6">
      <w:pPr>
        <w:jc w:val="both"/>
        <w:rPr>
          <w:rFonts w:ascii="Calibri" w:eastAsia="Times New Roman" w:hAnsi="Calibri" w:cs="Calibri"/>
          <w:bCs/>
          <w:color w:val="202122"/>
          <w:spacing w:val="3"/>
          <w:sz w:val="24"/>
          <w:szCs w:val="24"/>
        </w:rPr>
      </w:pPr>
      <w:r>
        <w:rPr>
          <w:rFonts w:ascii="Calibri" w:eastAsia="Times New Roman" w:hAnsi="Calibri" w:cs="Calibri"/>
          <w:b/>
          <w:bCs/>
          <w:color w:val="202122"/>
          <w:spacing w:val="3"/>
          <w:sz w:val="24"/>
          <w:szCs w:val="24"/>
          <w:u w:val="single"/>
        </w:rPr>
        <w:t>Identifying biases and lies</w:t>
      </w:r>
      <w:r>
        <w:rPr>
          <w:rFonts w:ascii="Calibri" w:eastAsia="Times New Roman" w:hAnsi="Calibri" w:cs="Calibri"/>
          <w:bCs/>
          <w:color w:val="202122"/>
          <w:spacing w:val="3"/>
          <w:sz w:val="24"/>
          <w:szCs w:val="24"/>
        </w:rPr>
        <w:t>: Active listening helps identify biases, prejudices, or logical errors in speech. This allows audiences to separate emotional appeal from heated argument.</w:t>
      </w:r>
    </w:p>
    <w:p w:rsidR="003130D6" w:rsidRDefault="003130D6" w:rsidP="003130D6">
      <w:pPr>
        <w:jc w:val="both"/>
        <w:rPr>
          <w:rFonts w:ascii="Calibri" w:eastAsia="Times New Roman" w:hAnsi="Calibri" w:cs="Calibri"/>
          <w:bCs/>
          <w:color w:val="202122"/>
          <w:spacing w:val="3"/>
          <w:sz w:val="24"/>
          <w:szCs w:val="24"/>
        </w:rPr>
      </w:pPr>
      <w:r>
        <w:rPr>
          <w:rFonts w:ascii="Calibri" w:eastAsia="Times New Roman" w:hAnsi="Calibri" w:cs="Calibri"/>
          <w:b/>
          <w:bCs/>
          <w:color w:val="202122"/>
          <w:spacing w:val="3"/>
          <w:sz w:val="24"/>
          <w:szCs w:val="24"/>
          <w:u w:val="single"/>
        </w:rPr>
        <w:t>Use different perspectives:</w:t>
      </w:r>
      <w:r>
        <w:rPr>
          <w:rFonts w:ascii="Calibri" w:eastAsia="Times New Roman" w:hAnsi="Calibri" w:cs="Calibri"/>
          <w:bCs/>
          <w:color w:val="202122"/>
          <w:spacing w:val="3"/>
          <w:sz w:val="24"/>
          <w:szCs w:val="24"/>
        </w:rPr>
        <w:t xml:space="preserve"> Public speeches should present different perspectives. Practical listening encourages individuals to engage with these concepts, leading to a deeper understanding of complex issues.</w:t>
      </w:r>
    </w:p>
    <w:p w:rsidR="003130D6" w:rsidRDefault="003130D6" w:rsidP="003130D6">
      <w:pPr>
        <w:jc w:val="both"/>
        <w:rPr>
          <w:rFonts w:ascii="Calibri" w:eastAsia="Times New Roman" w:hAnsi="Calibri" w:cs="Calibri"/>
          <w:bCs/>
          <w:color w:val="202122"/>
          <w:spacing w:val="3"/>
          <w:sz w:val="24"/>
          <w:szCs w:val="24"/>
        </w:rPr>
      </w:pPr>
      <w:r>
        <w:rPr>
          <w:rFonts w:ascii="Calibri" w:eastAsia="Times New Roman" w:hAnsi="Calibri" w:cs="Calibri"/>
          <w:b/>
          <w:bCs/>
          <w:color w:val="202122"/>
          <w:spacing w:val="3"/>
          <w:sz w:val="24"/>
          <w:szCs w:val="24"/>
          <w:u w:val="single"/>
        </w:rPr>
        <w:t>Providing constructive feedback</w:t>
      </w:r>
      <w:r>
        <w:rPr>
          <w:rFonts w:ascii="Calibri" w:eastAsia="Times New Roman" w:hAnsi="Calibri" w:cs="Calibri"/>
          <w:bCs/>
          <w:color w:val="202122"/>
          <w:spacing w:val="3"/>
          <w:sz w:val="24"/>
          <w:szCs w:val="24"/>
        </w:rPr>
        <w:t>: Orthodox audiences are better equipped to respond to speakers. This feedback can help speakers refine their communication skills and improve their messages.</w:t>
      </w:r>
    </w:p>
    <w:p w:rsidR="003130D6" w:rsidRDefault="003130D6" w:rsidP="003130D6">
      <w:pPr>
        <w:jc w:val="both"/>
        <w:rPr>
          <w:rFonts w:ascii="Calibri" w:eastAsia="Times New Roman" w:hAnsi="Calibri" w:cs="Calibri"/>
          <w:bCs/>
          <w:color w:val="202122"/>
          <w:spacing w:val="3"/>
          <w:sz w:val="24"/>
          <w:szCs w:val="24"/>
        </w:rPr>
      </w:pPr>
      <w:r>
        <w:rPr>
          <w:rFonts w:ascii="Calibri" w:eastAsia="Times New Roman" w:hAnsi="Calibri" w:cs="Calibri"/>
          <w:b/>
          <w:bCs/>
          <w:color w:val="202122"/>
          <w:spacing w:val="3"/>
          <w:sz w:val="24"/>
          <w:szCs w:val="24"/>
          <w:u w:val="single"/>
        </w:rPr>
        <w:t>Enhanced Decision Making</w:t>
      </w:r>
      <w:r>
        <w:rPr>
          <w:rFonts w:ascii="Calibri" w:eastAsia="Times New Roman" w:hAnsi="Calibri" w:cs="Calibri"/>
          <w:bCs/>
          <w:color w:val="202122"/>
          <w:spacing w:val="3"/>
          <w:sz w:val="24"/>
          <w:szCs w:val="24"/>
        </w:rPr>
        <w:t>: Whether in a political debate, a business speech, or an educational speech, critical listening helps listeners make informed decisions</w:t>
      </w:r>
    </w:p>
    <w:p w:rsidR="003130D6" w:rsidRDefault="003130D6" w:rsidP="003130D6">
      <w:pPr>
        <w:jc w:val="both"/>
        <w:rPr>
          <w:rFonts w:ascii="Calibri" w:eastAsia="Times New Roman" w:hAnsi="Calibri" w:cs="Calibri"/>
          <w:bCs/>
          <w:color w:val="202122"/>
          <w:spacing w:val="3"/>
          <w:sz w:val="24"/>
          <w:szCs w:val="24"/>
        </w:rPr>
      </w:pPr>
      <w:r>
        <w:rPr>
          <w:rFonts w:ascii="Calibri" w:eastAsia="Times New Roman" w:hAnsi="Calibri" w:cs="Calibri"/>
          <w:bCs/>
          <w:color w:val="202122"/>
          <w:spacing w:val="3"/>
          <w:sz w:val="24"/>
          <w:szCs w:val="24"/>
        </w:rPr>
        <w:t xml:space="preserve">                                Listening effectively in public speaking empowers individuals to be discerning listeners, actively participate in the discourse and contribute to a more informed and reflective exchange. It improves communication, improves critical thinking, and ultimately leads to more effective and motivated public speaking</w:t>
      </w:r>
    </w:p>
    <w:p w:rsidR="00C5621D" w:rsidRDefault="00C5621D" w:rsidP="003130D6">
      <w:pPr>
        <w:jc w:val="both"/>
        <w:rPr>
          <w:rFonts w:ascii="Calibri" w:eastAsia="Times New Roman" w:hAnsi="Calibri" w:cs="Calibri"/>
          <w:bCs/>
          <w:color w:val="202122"/>
          <w:spacing w:val="3"/>
          <w:sz w:val="24"/>
          <w:szCs w:val="24"/>
        </w:rPr>
      </w:pPr>
    </w:p>
    <w:p w:rsidR="00367002" w:rsidRDefault="00C5621D">
      <w:pPr>
        <w:rPr>
          <w:color w:val="000000"/>
          <w:spacing w:val="3"/>
        </w:rPr>
      </w:pPr>
      <w:proofErr w:type="gramStart"/>
      <w:r>
        <w:rPr>
          <w:rFonts w:ascii="Calibri" w:hAnsi="Calibri" w:cs="Calibri"/>
          <w:b/>
          <w:color w:val="000000"/>
          <w:spacing w:val="3"/>
        </w:rPr>
        <w:lastRenderedPageBreak/>
        <w:t>2</w:t>
      </w:r>
      <w:r w:rsidRPr="00C5621D">
        <w:rPr>
          <w:rFonts w:ascii="Calibri" w:hAnsi="Calibri" w:cs="Calibri"/>
          <w:b/>
          <w:color w:val="000000"/>
          <w:spacing w:val="3"/>
        </w:rPr>
        <w:t>.</w:t>
      </w:r>
      <w:r w:rsidRPr="00C5621D">
        <w:rPr>
          <w:rFonts w:ascii="Calibri" w:hAnsi="Calibri" w:cs="Calibri"/>
          <w:b/>
          <w:color w:val="000000"/>
          <w:spacing w:val="3"/>
          <w:sz w:val="24"/>
        </w:rPr>
        <w:t>What</w:t>
      </w:r>
      <w:proofErr w:type="gramEnd"/>
      <w:r w:rsidRPr="00C5621D">
        <w:rPr>
          <w:rFonts w:ascii="Calibri" w:hAnsi="Calibri" w:cs="Calibri"/>
          <w:b/>
          <w:color w:val="000000"/>
          <w:spacing w:val="3"/>
          <w:sz w:val="24"/>
        </w:rPr>
        <w:t xml:space="preserve"> are the six distinct ways to improve the ability to critically listen to speeches</w:t>
      </w:r>
      <w:r>
        <w:rPr>
          <w:color w:val="000000"/>
          <w:spacing w:val="3"/>
        </w:rPr>
        <w:t>.</w:t>
      </w:r>
    </w:p>
    <w:p w:rsidR="00C5621D" w:rsidRDefault="00C5621D" w:rsidP="00C5621D">
      <w:pPr>
        <w:jc w:val="both"/>
        <w:rPr>
          <w:sz w:val="24"/>
          <w:szCs w:val="24"/>
        </w:rPr>
      </w:pPr>
      <w:r w:rsidRPr="00C5621D">
        <w:rPr>
          <w:sz w:val="24"/>
          <w:szCs w:val="24"/>
        </w:rPr>
        <w:t xml:space="preserve">                                          Improving your ability to critically listen to speeches is a valuable skill that can help you better understand, evaluate, and engage with the content being presented. Here are six distinct ways to enhance your critical listening skills when listening to speeches</w:t>
      </w:r>
    </w:p>
    <w:p w:rsidR="00C5621D" w:rsidRDefault="00C5621D" w:rsidP="00C5621D">
      <w:pPr>
        <w:jc w:val="both"/>
        <w:rPr>
          <w:b/>
          <w:sz w:val="24"/>
          <w:szCs w:val="24"/>
        </w:rPr>
      </w:pPr>
      <w:r w:rsidRPr="00C5621D">
        <w:rPr>
          <w:b/>
          <w:sz w:val="24"/>
          <w:szCs w:val="24"/>
        </w:rPr>
        <w:t>Active Engagement</w:t>
      </w:r>
    </w:p>
    <w:p w:rsidR="00C5621D" w:rsidRPr="00C5621D" w:rsidRDefault="00C5621D" w:rsidP="00C5621D">
      <w:pPr>
        <w:pStyle w:val="ListParagraph"/>
        <w:numPr>
          <w:ilvl w:val="0"/>
          <w:numId w:val="1"/>
        </w:numPr>
        <w:jc w:val="both"/>
        <w:rPr>
          <w:sz w:val="24"/>
          <w:szCs w:val="24"/>
        </w:rPr>
      </w:pPr>
      <w:r w:rsidRPr="00C5621D">
        <w:rPr>
          <w:sz w:val="24"/>
          <w:szCs w:val="24"/>
        </w:rPr>
        <w:t>Listen closely to the speaker and their message.</w:t>
      </w:r>
    </w:p>
    <w:p w:rsidR="00C5621D" w:rsidRPr="00C5621D" w:rsidRDefault="00C5621D" w:rsidP="00C5621D">
      <w:pPr>
        <w:pStyle w:val="ListParagraph"/>
        <w:numPr>
          <w:ilvl w:val="0"/>
          <w:numId w:val="1"/>
        </w:numPr>
        <w:jc w:val="both"/>
        <w:rPr>
          <w:sz w:val="24"/>
          <w:szCs w:val="24"/>
        </w:rPr>
      </w:pPr>
      <w:r w:rsidRPr="00C5621D">
        <w:rPr>
          <w:sz w:val="24"/>
          <w:szCs w:val="24"/>
        </w:rPr>
        <w:t>Avoid distractions and focus on the content of the talk.</w:t>
      </w:r>
    </w:p>
    <w:p w:rsidR="00C5621D" w:rsidRDefault="00C5621D" w:rsidP="00C5621D">
      <w:pPr>
        <w:pStyle w:val="ListParagraph"/>
        <w:numPr>
          <w:ilvl w:val="0"/>
          <w:numId w:val="1"/>
        </w:numPr>
        <w:jc w:val="both"/>
        <w:rPr>
          <w:sz w:val="24"/>
          <w:szCs w:val="24"/>
        </w:rPr>
      </w:pPr>
      <w:r w:rsidRPr="00C5621D">
        <w:rPr>
          <w:sz w:val="24"/>
          <w:szCs w:val="24"/>
        </w:rPr>
        <w:t>Write down scriptures to help you remember the main points and questions</w:t>
      </w:r>
    </w:p>
    <w:p w:rsidR="00C5621D" w:rsidRDefault="00C5621D" w:rsidP="00C5621D">
      <w:pPr>
        <w:jc w:val="both"/>
        <w:rPr>
          <w:b/>
          <w:sz w:val="24"/>
          <w:szCs w:val="24"/>
        </w:rPr>
      </w:pPr>
      <w:r w:rsidRPr="00C5621D">
        <w:rPr>
          <w:b/>
          <w:sz w:val="24"/>
          <w:szCs w:val="24"/>
        </w:rPr>
        <w:t>Analyze the Speaker</w:t>
      </w:r>
    </w:p>
    <w:p w:rsidR="00893603" w:rsidRPr="00893603" w:rsidRDefault="00893603" w:rsidP="00893603">
      <w:pPr>
        <w:pStyle w:val="ListParagraph"/>
        <w:numPr>
          <w:ilvl w:val="0"/>
          <w:numId w:val="2"/>
        </w:numPr>
        <w:jc w:val="both"/>
        <w:rPr>
          <w:sz w:val="24"/>
          <w:szCs w:val="24"/>
        </w:rPr>
      </w:pPr>
      <w:r w:rsidRPr="00893603">
        <w:rPr>
          <w:sz w:val="24"/>
          <w:szCs w:val="24"/>
        </w:rPr>
        <w:t>Consider the speaker’s background, knowledge, and bias.</w:t>
      </w:r>
    </w:p>
    <w:p w:rsidR="00893603" w:rsidRPr="00893603" w:rsidRDefault="00893603" w:rsidP="00893603">
      <w:pPr>
        <w:pStyle w:val="ListParagraph"/>
        <w:numPr>
          <w:ilvl w:val="0"/>
          <w:numId w:val="2"/>
        </w:numPr>
        <w:jc w:val="both"/>
        <w:rPr>
          <w:sz w:val="24"/>
          <w:szCs w:val="24"/>
        </w:rPr>
      </w:pPr>
      <w:r w:rsidRPr="00893603">
        <w:rPr>
          <w:sz w:val="24"/>
          <w:szCs w:val="24"/>
        </w:rPr>
        <w:t>Determine their credibility and expertise in the topic.</w:t>
      </w:r>
    </w:p>
    <w:p w:rsidR="00893603" w:rsidRPr="00893603" w:rsidRDefault="00893603" w:rsidP="00C5621D">
      <w:pPr>
        <w:pStyle w:val="ListParagraph"/>
        <w:numPr>
          <w:ilvl w:val="0"/>
          <w:numId w:val="2"/>
        </w:numPr>
        <w:jc w:val="both"/>
        <w:rPr>
          <w:sz w:val="24"/>
          <w:szCs w:val="24"/>
        </w:rPr>
      </w:pPr>
      <w:r w:rsidRPr="00893603">
        <w:rPr>
          <w:sz w:val="24"/>
          <w:szCs w:val="24"/>
        </w:rPr>
        <w:t>Know the speaker’s goals, objectives, and potentially hidden agendas</w:t>
      </w:r>
    </w:p>
    <w:p w:rsidR="00C5621D" w:rsidRDefault="00C5621D" w:rsidP="00C5621D">
      <w:pPr>
        <w:jc w:val="both"/>
        <w:rPr>
          <w:b/>
          <w:sz w:val="24"/>
          <w:szCs w:val="24"/>
        </w:rPr>
      </w:pPr>
      <w:r w:rsidRPr="00C5621D">
        <w:rPr>
          <w:b/>
          <w:sz w:val="24"/>
          <w:szCs w:val="24"/>
        </w:rPr>
        <w:t>Identify Key Messages</w:t>
      </w:r>
    </w:p>
    <w:p w:rsidR="00893603" w:rsidRPr="00893603" w:rsidRDefault="00893603" w:rsidP="00893603">
      <w:pPr>
        <w:pStyle w:val="ListParagraph"/>
        <w:numPr>
          <w:ilvl w:val="0"/>
          <w:numId w:val="3"/>
        </w:numPr>
        <w:jc w:val="both"/>
        <w:rPr>
          <w:sz w:val="24"/>
          <w:szCs w:val="24"/>
        </w:rPr>
      </w:pPr>
      <w:r w:rsidRPr="00893603">
        <w:rPr>
          <w:sz w:val="24"/>
          <w:szCs w:val="24"/>
        </w:rPr>
        <w:t>Listen to the main message or theme of the talk.</w:t>
      </w:r>
    </w:p>
    <w:p w:rsidR="00893603" w:rsidRPr="00893603" w:rsidRDefault="00893603" w:rsidP="00893603">
      <w:pPr>
        <w:pStyle w:val="ListParagraph"/>
        <w:numPr>
          <w:ilvl w:val="0"/>
          <w:numId w:val="3"/>
        </w:numPr>
        <w:jc w:val="both"/>
        <w:rPr>
          <w:sz w:val="24"/>
          <w:szCs w:val="24"/>
        </w:rPr>
      </w:pPr>
      <w:r w:rsidRPr="00893603">
        <w:rPr>
          <w:sz w:val="24"/>
          <w:szCs w:val="24"/>
        </w:rPr>
        <w:t>Identify supporting arguments, evidence, and examples.</w:t>
      </w:r>
    </w:p>
    <w:p w:rsidR="00893603" w:rsidRPr="00893603" w:rsidRDefault="00893603" w:rsidP="00893603">
      <w:pPr>
        <w:pStyle w:val="ListParagraph"/>
        <w:numPr>
          <w:ilvl w:val="0"/>
          <w:numId w:val="3"/>
        </w:numPr>
        <w:jc w:val="both"/>
        <w:rPr>
          <w:sz w:val="24"/>
          <w:szCs w:val="24"/>
        </w:rPr>
      </w:pPr>
      <w:r w:rsidRPr="00893603">
        <w:rPr>
          <w:sz w:val="24"/>
          <w:szCs w:val="24"/>
        </w:rPr>
        <w:t>Take note of any major takeaways or key concepts.</w:t>
      </w:r>
    </w:p>
    <w:p w:rsidR="00C5621D" w:rsidRDefault="00C5621D" w:rsidP="00C5621D">
      <w:pPr>
        <w:jc w:val="both"/>
        <w:rPr>
          <w:b/>
          <w:sz w:val="24"/>
          <w:szCs w:val="24"/>
        </w:rPr>
      </w:pPr>
      <w:r w:rsidRPr="00C5621D">
        <w:rPr>
          <w:b/>
          <w:sz w:val="24"/>
          <w:szCs w:val="24"/>
        </w:rPr>
        <w:t>Evaluate Evidence and Logic</w:t>
      </w:r>
    </w:p>
    <w:p w:rsidR="008172F1" w:rsidRPr="008172F1" w:rsidRDefault="008172F1" w:rsidP="008172F1">
      <w:pPr>
        <w:pStyle w:val="ListParagraph"/>
        <w:numPr>
          <w:ilvl w:val="0"/>
          <w:numId w:val="4"/>
        </w:numPr>
        <w:jc w:val="both"/>
        <w:rPr>
          <w:sz w:val="24"/>
          <w:szCs w:val="24"/>
        </w:rPr>
      </w:pPr>
      <w:r w:rsidRPr="008172F1">
        <w:rPr>
          <w:sz w:val="24"/>
          <w:szCs w:val="24"/>
        </w:rPr>
        <w:t>Look at the quality of the evidence.</w:t>
      </w:r>
    </w:p>
    <w:p w:rsidR="008172F1" w:rsidRPr="008172F1" w:rsidRDefault="008172F1" w:rsidP="008172F1">
      <w:pPr>
        <w:pStyle w:val="ListParagraph"/>
        <w:numPr>
          <w:ilvl w:val="0"/>
          <w:numId w:val="4"/>
        </w:numPr>
        <w:jc w:val="both"/>
        <w:rPr>
          <w:sz w:val="24"/>
          <w:szCs w:val="24"/>
        </w:rPr>
      </w:pPr>
      <w:r w:rsidRPr="008172F1">
        <w:rPr>
          <w:sz w:val="24"/>
          <w:szCs w:val="24"/>
        </w:rPr>
        <w:t>Check that the speaker uses appropriate and reliable information.</w:t>
      </w:r>
    </w:p>
    <w:p w:rsidR="008172F1" w:rsidRPr="008172F1" w:rsidRDefault="008172F1" w:rsidP="008172F1">
      <w:pPr>
        <w:pStyle w:val="ListParagraph"/>
        <w:numPr>
          <w:ilvl w:val="0"/>
          <w:numId w:val="4"/>
        </w:numPr>
        <w:jc w:val="both"/>
        <w:rPr>
          <w:sz w:val="24"/>
          <w:szCs w:val="24"/>
        </w:rPr>
      </w:pPr>
      <w:r w:rsidRPr="008172F1">
        <w:rPr>
          <w:sz w:val="24"/>
          <w:szCs w:val="24"/>
        </w:rPr>
        <w:t>Examine the coherence and logical coherence of the argument</w:t>
      </w:r>
    </w:p>
    <w:p w:rsidR="00C5621D" w:rsidRDefault="00C5621D" w:rsidP="00C5621D">
      <w:pPr>
        <w:jc w:val="both"/>
        <w:rPr>
          <w:b/>
          <w:sz w:val="24"/>
          <w:szCs w:val="24"/>
        </w:rPr>
      </w:pPr>
      <w:r w:rsidRPr="00C5621D">
        <w:rPr>
          <w:b/>
          <w:sz w:val="24"/>
          <w:szCs w:val="24"/>
        </w:rPr>
        <w:t>Question and Challenge</w:t>
      </w:r>
    </w:p>
    <w:p w:rsidR="008172F1" w:rsidRPr="008172F1" w:rsidRDefault="008172F1" w:rsidP="008172F1">
      <w:pPr>
        <w:pStyle w:val="ListParagraph"/>
        <w:numPr>
          <w:ilvl w:val="0"/>
          <w:numId w:val="5"/>
        </w:numPr>
        <w:jc w:val="both"/>
        <w:rPr>
          <w:sz w:val="24"/>
          <w:szCs w:val="24"/>
        </w:rPr>
      </w:pPr>
      <w:r w:rsidRPr="008172F1">
        <w:rPr>
          <w:sz w:val="24"/>
          <w:szCs w:val="24"/>
        </w:rPr>
        <w:t>Criticize when asking questions about the content.</w:t>
      </w:r>
    </w:p>
    <w:p w:rsidR="008172F1" w:rsidRPr="008172F1" w:rsidRDefault="008172F1" w:rsidP="008172F1">
      <w:pPr>
        <w:pStyle w:val="ListParagraph"/>
        <w:numPr>
          <w:ilvl w:val="0"/>
          <w:numId w:val="5"/>
        </w:numPr>
        <w:jc w:val="both"/>
        <w:rPr>
          <w:sz w:val="24"/>
          <w:szCs w:val="24"/>
        </w:rPr>
      </w:pPr>
      <w:r w:rsidRPr="008172F1">
        <w:rPr>
          <w:sz w:val="24"/>
          <w:szCs w:val="24"/>
        </w:rPr>
        <w:t>Challenge assumptions and statements that seem questionable.</w:t>
      </w:r>
    </w:p>
    <w:p w:rsidR="008172F1" w:rsidRPr="008172F1" w:rsidRDefault="008172F1" w:rsidP="008172F1">
      <w:pPr>
        <w:pStyle w:val="ListParagraph"/>
        <w:numPr>
          <w:ilvl w:val="0"/>
          <w:numId w:val="5"/>
        </w:numPr>
        <w:jc w:val="both"/>
        <w:rPr>
          <w:b/>
          <w:sz w:val="24"/>
          <w:szCs w:val="24"/>
        </w:rPr>
      </w:pPr>
      <w:r w:rsidRPr="008172F1">
        <w:rPr>
          <w:sz w:val="24"/>
          <w:szCs w:val="24"/>
        </w:rPr>
        <w:t>Ask for clarification on ambiguities or ambiguities</w:t>
      </w:r>
      <w:r w:rsidRPr="008172F1">
        <w:rPr>
          <w:b/>
          <w:sz w:val="24"/>
          <w:szCs w:val="24"/>
        </w:rPr>
        <w:t>.</w:t>
      </w:r>
    </w:p>
    <w:p w:rsidR="00C5621D" w:rsidRDefault="00C5621D" w:rsidP="00C5621D">
      <w:pPr>
        <w:jc w:val="both"/>
        <w:rPr>
          <w:b/>
          <w:sz w:val="24"/>
          <w:szCs w:val="24"/>
        </w:rPr>
      </w:pPr>
      <w:r w:rsidRPr="00C5621D">
        <w:rPr>
          <w:b/>
          <w:sz w:val="24"/>
          <w:szCs w:val="24"/>
        </w:rPr>
        <w:t>Reflect and Summarize</w:t>
      </w:r>
    </w:p>
    <w:p w:rsidR="008172F1" w:rsidRPr="008172F1" w:rsidRDefault="008172F1" w:rsidP="008172F1">
      <w:pPr>
        <w:pStyle w:val="ListParagraph"/>
        <w:numPr>
          <w:ilvl w:val="0"/>
          <w:numId w:val="6"/>
        </w:numPr>
        <w:jc w:val="both"/>
        <w:rPr>
          <w:sz w:val="24"/>
          <w:szCs w:val="24"/>
        </w:rPr>
      </w:pPr>
      <w:r w:rsidRPr="008172F1">
        <w:rPr>
          <w:sz w:val="24"/>
          <w:szCs w:val="24"/>
        </w:rPr>
        <w:t>Think about what you learned after the talk.</w:t>
      </w:r>
    </w:p>
    <w:p w:rsidR="008172F1" w:rsidRPr="008172F1" w:rsidRDefault="008172F1" w:rsidP="008172F1">
      <w:pPr>
        <w:pStyle w:val="ListParagraph"/>
        <w:numPr>
          <w:ilvl w:val="0"/>
          <w:numId w:val="6"/>
        </w:numPr>
        <w:jc w:val="both"/>
        <w:rPr>
          <w:sz w:val="24"/>
          <w:szCs w:val="24"/>
        </w:rPr>
      </w:pPr>
      <w:r w:rsidRPr="008172F1">
        <w:rPr>
          <w:sz w:val="24"/>
          <w:szCs w:val="24"/>
        </w:rPr>
        <w:t>Summarize the points and arguments presented.</w:t>
      </w:r>
    </w:p>
    <w:p w:rsidR="008172F1" w:rsidRDefault="008172F1" w:rsidP="008172F1">
      <w:pPr>
        <w:pStyle w:val="ListParagraph"/>
        <w:numPr>
          <w:ilvl w:val="0"/>
          <w:numId w:val="6"/>
        </w:numPr>
        <w:jc w:val="both"/>
        <w:rPr>
          <w:sz w:val="24"/>
          <w:szCs w:val="24"/>
        </w:rPr>
      </w:pPr>
      <w:r w:rsidRPr="008172F1">
        <w:rPr>
          <w:sz w:val="24"/>
          <w:szCs w:val="24"/>
        </w:rPr>
        <w:t>See how effective the whole talk is</w:t>
      </w:r>
      <w:r>
        <w:rPr>
          <w:sz w:val="24"/>
          <w:szCs w:val="24"/>
        </w:rPr>
        <w:t>.</w:t>
      </w:r>
    </w:p>
    <w:p w:rsidR="005A0694" w:rsidRDefault="005A0694" w:rsidP="005A0694">
      <w:pPr>
        <w:jc w:val="both"/>
        <w:rPr>
          <w:sz w:val="24"/>
          <w:szCs w:val="24"/>
        </w:rPr>
      </w:pPr>
    </w:p>
    <w:p w:rsidR="005A0694" w:rsidRDefault="005A0694" w:rsidP="005A0694">
      <w:pPr>
        <w:jc w:val="both"/>
        <w:rPr>
          <w:rFonts w:ascii="Calibri" w:hAnsi="Calibri" w:cs="Calibri"/>
          <w:b/>
          <w:sz w:val="24"/>
          <w:szCs w:val="24"/>
        </w:rPr>
      </w:pPr>
      <w:proofErr w:type="gramStart"/>
      <w:r>
        <w:rPr>
          <w:rFonts w:ascii="Calibri" w:hAnsi="Calibri" w:cs="Calibri"/>
          <w:b/>
          <w:sz w:val="24"/>
          <w:szCs w:val="24"/>
        </w:rPr>
        <w:t>3.</w:t>
      </w:r>
      <w:r w:rsidRPr="005A0694">
        <w:rPr>
          <w:rFonts w:ascii="Calibri" w:hAnsi="Calibri" w:cs="Calibri"/>
          <w:b/>
          <w:sz w:val="24"/>
          <w:szCs w:val="24"/>
        </w:rPr>
        <w:t>Evaluate</w:t>
      </w:r>
      <w:proofErr w:type="gramEnd"/>
      <w:r w:rsidRPr="005A0694">
        <w:rPr>
          <w:rFonts w:ascii="Calibri" w:hAnsi="Calibri" w:cs="Calibri"/>
          <w:b/>
          <w:sz w:val="24"/>
          <w:szCs w:val="24"/>
        </w:rPr>
        <w:t xml:space="preserve"> what it means to be an ethical listener</w:t>
      </w:r>
    </w:p>
    <w:p w:rsidR="005A0694" w:rsidRPr="005A0694" w:rsidRDefault="005A0694" w:rsidP="00AB2DA2">
      <w:pPr>
        <w:rPr>
          <w:rFonts w:ascii="Calibri" w:hAnsi="Calibri" w:cs="Calibri"/>
          <w:sz w:val="24"/>
          <w:szCs w:val="24"/>
        </w:rPr>
      </w:pPr>
      <w:r w:rsidRPr="005A0694">
        <w:rPr>
          <w:rFonts w:ascii="Calibri" w:hAnsi="Calibri" w:cs="Calibri"/>
          <w:sz w:val="24"/>
          <w:szCs w:val="24"/>
        </w:rPr>
        <w:t xml:space="preserve">                          </w:t>
      </w:r>
      <w:r w:rsidRPr="005A0694">
        <w:rPr>
          <w:rFonts w:ascii="Calibri" w:hAnsi="Calibri" w:cs="Calibri"/>
          <w:sz w:val="24"/>
          <w:szCs w:val="24"/>
        </w:rPr>
        <w:t>Being an ethical listener means observing the principles of honesty, respect, and fairness when interacting with the spea</w:t>
      </w:r>
      <w:r w:rsidR="00AB2DA2">
        <w:rPr>
          <w:rFonts w:ascii="Calibri" w:hAnsi="Calibri" w:cs="Calibri"/>
          <w:sz w:val="24"/>
          <w:szCs w:val="24"/>
        </w:rPr>
        <w:t>ker. Ethical listening includes</w:t>
      </w:r>
    </w:p>
    <w:p w:rsidR="00AB2DA2" w:rsidRDefault="00AB2DA2" w:rsidP="005A0694">
      <w:pPr>
        <w:jc w:val="both"/>
        <w:rPr>
          <w:rFonts w:ascii="Calibri" w:hAnsi="Calibri" w:cs="Calibri"/>
          <w:b/>
          <w:sz w:val="24"/>
          <w:szCs w:val="24"/>
        </w:rPr>
      </w:pPr>
      <w:r w:rsidRPr="00AB2DA2">
        <w:rPr>
          <w:rFonts w:ascii="Calibri" w:hAnsi="Calibri" w:cs="Calibri"/>
          <w:b/>
          <w:sz w:val="24"/>
          <w:szCs w:val="24"/>
        </w:rPr>
        <w:lastRenderedPageBreak/>
        <w:t>Honest</w:t>
      </w:r>
      <w:r>
        <w:rPr>
          <w:rFonts w:ascii="Calibri" w:hAnsi="Calibri" w:cs="Calibri"/>
          <w:b/>
          <w:sz w:val="24"/>
          <w:szCs w:val="24"/>
        </w:rPr>
        <w:t>y</w:t>
      </w:r>
    </w:p>
    <w:p w:rsidR="005A0694" w:rsidRPr="005A0694" w:rsidRDefault="005A0694" w:rsidP="005A0694">
      <w:pPr>
        <w:jc w:val="both"/>
        <w:rPr>
          <w:rFonts w:ascii="Calibri" w:hAnsi="Calibri" w:cs="Calibri"/>
          <w:sz w:val="24"/>
          <w:szCs w:val="24"/>
        </w:rPr>
      </w:pPr>
      <w:r w:rsidRPr="005A0694">
        <w:rPr>
          <w:rFonts w:ascii="Calibri" w:hAnsi="Calibri" w:cs="Calibri"/>
          <w:sz w:val="24"/>
          <w:szCs w:val="24"/>
        </w:rPr>
        <w:t>Ethical listeners are truthful in their reactions and responses to the speaker. They do not manipulate or mislead the speaker by pretending to disagree or mis</w:t>
      </w:r>
      <w:r>
        <w:rPr>
          <w:rFonts w:ascii="Calibri" w:hAnsi="Calibri" w:cs="Calibri"/>
          <w:sz w:val="24"/>
          <w:szCs w:val="24"/>
        </w:rPr>
        <w:t>understand.</w:t>
      </w:r>
    </w:p>
    <w:p w:rsidR="00AB2DA2" w:rsidRDefault="005A0694" w:rsidP="005A0694">
      <w:pPr>
        <w:jc w:val="both"/>
        <w:rPr>
          <w:rFonts w:ascii="Calibri" w:hAnsi="Calibri" w:cs="Calibri"/>
          <w:b/>
          <w:sz w:val="24"/>
          <w:szCs w:val="24"/>
        </w:rPr>
      </w:pPr>
      <w:r w:rsidRPr="00AB2DA2">
        <w:rPr>
          <w:rFonts w:ascii="Calibri" w:hAnsi="Calibri" w:cs="Calibri"/>
          <w:b/>
          <w:sz w:val="24"/>
          <w:szCs w:val="24"/>
        </w:rPr>
        <w:t>Respect</w:t>
      </w:r>
      <w:r w:rsidR="00AB2DA2">
        <w:rPr>
          <w:rFonts w:ascii="Calibri" w:hAnsi="Calibri" w:cs="Calibri"/>
          <w:b/>
          <w:sz w:val="24"/>
          <w:szCs w:val="24"/>
        </w:rPr>
        <w:t xml:space="preserve"> </w:t>
      </w:r>
    </w:p>
    <w:p w:rsidR="005A0694" w:rsidRPr="005A0694" w:rsidRDefault="005A0694" w:rsidP="005A0694">
      <w:pPr>
        <w:jc w:val="both"/>
        <w:rPr>
          <w:rFonts w:ascii="Calibri" w:hAnsi="Calibri" w:cs="Calibri"/>
          <w:sz w:val="24"/>
          <w:szCs w:val="24"/>
        </w:rPr>
      </w:pPr>
      <w:r w:rsidRPr="005A0694">
        <w:rPr>
          <w:rFonts w:ascii="Calibri" w:hAnsi="Calibri" w:cs="Calibri"/>
          <w:sz w:val="24"/>
          <w:szCs w:val="24"/>
        </w:rPr>
        <w:t>Ethical listeners respect the speaker’s ideas and opinions, even if they disagree. They avoid interruptions</w:t>
      </w:r>
      <w:r>
        <w:rPr>
          <w:rFonts w:ascii="Calibri" w:hAnsi="Calibri" w:cs="Calibri"/>
          <w:sz w:val="24"/>
          <w:szCs w:val="24"/>
        </w:rPr>
        <w:t>, insults, or personal attacks.</w:t>
      </w:r>
    </w:p>
    <w:p w:rsidR="00AB2DA2" w:rsidRDefault="00AB2DA2" w:rsidP="005A0694">
      <w:pPr>
        <w:jc w:val="both"/>
        <w:rPr>
          <w:rFonts w:ascii="Calibri" w:hAnsi="Calibri" w:cs="Calibri"/>
          <w:b/>
          <w:sz w:val="24"/>
          <w:szCs w:val="24"/>
        </w:rPr>
      </w:pPr>
      <w:r>
        <w:rPr>
          <w:rFonts w:ascii="Calibri" w:hAnsi="Calibri" w:cs="Calibri"/>
          <w:b/>
          <w:sz w:val="24"/>
          <w:szCs w:val="24"/>
        </w:rPr>
        <w:t>Open-mindedness</w:t>
      </w:r>
    </w:p>
    <w:p w:rsidR="005A0694" w:rsidRPr="005A0694" w:rsidRDefault="005A0694" w:rsidP="005A0694">
      <w:pPr>
        <w:jc w:val="both"/>
        <w:rPr>
          <w:rFonts w:ascii="Calibri" w:hAnsi="Calibri" w:cs="Calibri"/>
          <w:sz w:val="24"/>
          <w:szCs w:val="24"/>
        </w:rPr>
      </w:pPr>
      <w:r w:rsidRPr="005A0694">
        <w:rPr>
          <w:rFonts w:ascii="Calibri" w:hAnsi="Calibri" w:cs="Calibri"/>
          <w:sz w:val="24"/>
          <w:szCs w:val="24"/>
        </w:rPr>
        <w:t>Ethical listeners approach a discussion with an open mind, are willing to consider different points of view, and ar</w:t>
      </w:r>
      <w:r>
        <w:rPr>
          <w:rFonts w:ascii="Calibri" w:hAnsi="Calibri" w:cs="Calibri"/>
          <w:sz w:val="24"/>
          <w:szCs w:val="24"/>
        </w:rPr>
        <w:t>e receptive to new information.</w:t>
      </w:r>
    </w:p>
    <w:p w:rsidR="00AB2DA2" w:rsidRDefault="00AB2DA2" w:rsidP="005A0694">
      <w:pPr>
        <w:jc w:val="both"/>
        <w:rPr>
          <w:rFonts w:ascii="Calibri" w:hAnsi="Calibri" w:cs="Calibri"/>
          <w:b/>
          <w:sz w:val="24"/>
          <w:szCs w:val="24"/>
        </w:rPr>
      </w:pPr>
      <w:r>
        <w:rPr>
          <w:rFonts w:ascii="Calibri" w:hAnsi="Calibri" w:cs="Calibri"/>
          <w:b/>
          <w:sz w:val="24"/>
          <w:szCs w:val="24"/>
        </w:rPr>
        <w:t>Empathy</w:t>
      </w:r>
    </w:p>
    <w:p w:rsidR="005A0694" w:rsidRPr="005A0694" w:rsidRDefault="005A0694" w:rsidP="005A0694">
      <w:pPr>
        <w:jc w:val="both"/>
        <w:rPr>
          <w:rFonts w:ascii="Calibri" w:hAnsi="Calibri" w:cs="Calibri"/>
          <w:sz w:val="24"/>
          <w:szCs w:val="24"/>
        </w:rPr>
      </w:pPr>
      <w:r w:rsidRPr="005A0694">
        <w:rPr>
          <w:rFonts w:ascii="Calibri" w:hAnsi="Calibri" w:cs="Calibri"/>
          <w:sz w:val="24"/>
          <w:szCs w:val="24"/>
        </w:rPr>
        <w:t>Ethical listening seeks to understand the speaker’s feelings, thoughts, and experiences. They listen with the intent to u</w:t>
      </w:r>
      <w:r>
        <w:rPr>
          <w:rFonts w:ascii="Calibri" w:hAnsi="Calibri" w:cs="Calibri"/>
          <w:sz w:val="24"/>
          <w:szCs w:val="24"/>
        </w:rPr>
        <w:t>nderstand rather than to judge.</w:t>
      </w:r>
    </w:p>
    <w:p w:rsidR="00AB2DA2" w:rsidRDefault="00AB2DA2" w:rsidP="005A0694">
      <w:pPr>
        <w:jc w:val="both"/>
        <w:rPr>
          <w:rFonts w:ascii="Calibri" w:hAnsi="Calibri" w:cs="Calibri"/>
          <w:b/>
          <w:sz w:val="24"/>
          <w:szCs w:val="24"/>
        </w:rPr>
      </w:pPr>
      <w:r>
        <w:rPr>
          <w:rFonts w:ascii="Calibri" w:hAnsi="Calibri" w:cs="Calibri"/>
          <w:b/>
          <w:sz w:val="24"/>
          <w:szCs w:val="24"/>
        </w:rPr>
        <w:t>Confidentiality</w:t>
      </w:r>
    </w:p>
    <w:p w:rsidR="005A0694" w:rsidRPr="005A0694" w:rsidRDefault="005A0694" w:rsidP="005A0694">
      <w:pPr>
        <w:jc w:val="both"/>
        <w:rPr>
          <w:rFonts w:ascii="Calibri" w:hAnsi="Calibri" w:cs="Calibri"/>
          <w:sz w:val="24"/>
          <w:szCs w:val="24"/>
        </w:rPr>
      </w:pPr>
      <w:r w:rsidRPr="005A0694">
        <w:rPr>
          <w:rFonts w:ascii="Calibri" w:hAnsi="Calibri" w:cs="Calibri"/>
          <w:sz w:val="24"/>
          <w:szCs w:val="24"/>
        </w:rPr>
        <w:t>In some cases, sensitive or confidential information shared by ethical hearing speakers may be withheld unless there is a c</w:t>
      </w:r>
      <w:r>
        <w:rPr>
          <w:rFonts w:ascii="Calibri" w:hAnsi="Calibri" w:cs="Calibri"/>
          <w:sz w:val="24"/>
          <w:szCs w:val="24"/>
        </w:rPr>
        <w:t>ompelling reason for disclosure</w:t>
      </w:r>
    </w:p>
    <w:p w:rsidR="00AB2DA2" w:rsidRDefault="005A0694" w:rsidP="005A0694">
      <w:pPr>
        <w:jc w:val="both"/>
        <w:rPr>
          <w:rFonts w:ascii="Calibri" w:hAnsi="Calibri" w:cs="Calibri"/>
          <w:b/>
          <w:sz w:val="24"/>
          <w:szCs w:val="24"/>
        </w:rPr>
      </w:pPr>
      <w:r w:rsidRPr="00AB2DA2">
        <w:rPr>
          <w:rFonts w:ascii="Calibri" w:hAnsi="Calibri" w:cs="Calibri"/>
          <w:b/>
          <w:sz w:val="24"/>
          <w:szCs w:val="24"/>
        </w:rPr>
        <w:t>Impartialit</w:t>
      </w:r>
      <w:r w:rsidR="00AB2DA2">
        <w:rPr>
          <w:rFonts w:ascii="Calibri" w:hAnsi="Calibri" w:cs="Calibri"/>
          <w:b/>
          <w:sz w:val="24"/>
          <w:szCs w:val="24"/>
        </w:rPr>
        <w:t>y</w:t>
      </w:r>
    </w:p>
    <w:p w:rsidR="005A0694" w:rsidRPr="005A0694" w:rsidRDefault="005A0694" w:rsidP="005A0694">
      <w:pPr>
        <w:jc w:val="both"/>
        <w:rPr>
          <w:rFonts w:ascii="Calibri" w:hAnsi="Calibri" w:cs="Calibri"/>
          <w:sz w:val="24"/>
          <w:szCs w:val="24"/>
        </w:rPr>
      </w:pPr>
      <w:r w:rsidRPr="005A0694">
        <w:rPr>
          <w:rFonts w:ascii="Calibri" w:hAnsi="Calibri" w:cs="Calibri"/>
          <w:sz w:val="24"/>
          <w:szCs w:val="24"/>
        </w:rPr>
        <w:t>Treated fairly by ethical audiences and speakers alike, without bias or prejudice. They do not discriminate on the basis of race, sex, rel</w:t>
      </w:r>
      <w:r>
        <w:rPr>
          <w:rFonts w:ascii="Calibri" w:hAnsi="Calibri" w:cs="Calibri"/>
          <w:sz w:val="24"/>
          <w:szCs w:val="24"/>
        </w:rPr>
        <w:t>igion or other characteristics.</w:t>
      </w:r>
    </w:p>
    <w:p w:rsidR="005A0694" w:rsidRDefault="005A0694" w:rsidP="005A0694">
      <w:pPr>
        <w:jc w:val="both"/>
        <w:rPr>
          <w:rFonts w:ascii="Calibri" w:hAnsi="Calibri" w:cs="Calibri"/>
          <w:sz w:val="24"/>
          <w:szCs w:val="24"/>
        </w:rPr>
      </w:pPr>
      <w:r w:rsidRPr="005A0694">
        <w:rPr>
          <w:rFonts w:ascii="Calibri" w:hAnsi="Calibri" w:cs="Calibri"/>
          <w:sz w:val="24"/>
          <w:szCs w:val="24"/>
        </w:rPr>
        <w:t>Overall, ethical listening is about fostering respectful and open dialogue while observing the principles of communicative honesty and fairness</w:t>
      </w:r>
    </w:p>
    <w:p w:rsidR="0085620C" w:rsidRDefault="0085620C" w:rsidP="005A0694">
      <w:pPr>
        <w:jc w:val="both"/>
        <w:rPr>
          <w:rFonts w:ascii="Calibri" w:hAnsi="Calibri" w:cs="Calibri"/>
          <w:sz w:val="24"/>
          <w:szCs w:val="24"/>
        </w:rPr>
      </w:pPr>
    </w:p>
    <w:p w:rsidR="0085620C" w:rsidRPr="0085620C" w:rsidRDefault="0085620C" w:rsidP="005A0694">
      <w:pPr>
        <w:jc w:val="both"/>
        <w:rPr>
          <w:rFonts w:ascii="Calibri" w:hAnsi="Calibri" w:cs="Calibri"/>
          <w:b/>
          <w:sz w:val="24"/>
          <w:szCs w:val="24"/>
        </w:rPr>
      </w:pPr>
      <w:proofErr w:type="gramStart"/>
      <w:r>
        <w:rPr>
          <w:rFonts w:ascii="Calibri" w:hAnsi="Calibri" w:cs="Calibri"/>
          <w:b/>
          <w:sz w:val="24"/>
          <w:szCs w:val="24"/>
        </w:rPr>
        <w:t>4.</w:t>
      </w:r>
      <w:r w:rsidRPr="0085620C">
        <w:rPr>
          <w:rFonts w:ascii="Calibri" w:hAnsi="Calibri" w:cs="Calibri"/>
          <w:b/>
          <w:sz w:val="24"/>
          <w:szCs w:val="24"/>
        </w:rPr>
        <w:t>How</w:t>
      </w:r>
      <w:proofErr w:type="gramEnd"/>
      <w:r w:rsidRPr="0085620C">
        <w:rPr>
          <w:rFonts w:ascii="Calibri" w:hAnsi="Calibri" w:cs="Calibri"/>
          <w:b/>
          <w:sz w:val="24"/>
          <w:szCs w:val="24"/>
        </w:rPr>
        <w:t xml:space="preserve"> informational listening is different from critical listening</w:t>
      </w:r>
    </w:p>
    <w:p w:rsidR="00AB2DA2" w:rsidRDefault="0085620C" w:rsidP="005A0694">
      <w:pPr>
        <w:jc w:val="both"/>
        <w:rPr>
          <w:rFonts w:ascii="Calibri" w:hAnsi="Calibri" w:cs="Calibri"/>
          <w:sz w:val="24"/>
          <w:szCs w:val="24"/>
        </w:rPr>
      </w:pPr>
      <w:r>
        <w:rPr>
          <w:rFonts w:ascii="Calibri" w:hAnsi="Calibri" w:cs="Calibri"/>
          <w:sz w:val="24"/>
          <w:szCs w:val="24"/>
        </w:rPr>
        <w:t xml:space="preserve">               </w:t>
      </w:r>
      <w:r w:rsidRPr="0085620C">
        <w:rPr>
          <w:rFonts w:ascii="Calibri" w:hAnsi="Calibri" w:cs="Calibri"/>
          <w:sz w:val="24"/>
          <w:szCs w:val="24"/>
        </w:rPr>
        <w:t>Informational listening and critical listening are two distinct listening modes with different purposes and approaches</w:t>
      </w:r>
    </w:p>
    <w:p w:rsidR="0085620C" w:rsidRPr="0085620C" w:rsidRDefault="0085620C" w:rsidP="0085620C">
      <w:pPr>
        <w:jc w:val="both"/>
        <w:rPr>
          <w:rFonts w:ascii="Calibri" w:hAnsi="Calibri" w:cs="Calibri"/>
          <w:sz w:val="24"/>
          <w:szCs w:val="24"/>
        </w:rPr>
      </w:pPr>
      <w:r w:rsidRPr="0085620C">
        <w:rPr>
          <w:rFonts w:ascii="Calibri" w:hAnsi="Calibri" w:cs="Calibri"/>
          <w:b/>
          <w:sz w:val="24"/>
          <w:szCs w:val="24"/>
          <w:u w:val="single"/>
        </w:rPr>
        <w:t>Informational Listening</w:t>
      </w:r>
    </w:p>
    <w:p w:rsidR="0085620C" w:rsidRDefault="0085620C" w:rsidP="0085620C">
      <w:pPr>
        <w:jc w:val="both"/>
        <w:rPr>
          <w:rFonts w:ascii="Calibri" w:hAnsi="Calibri" w:cs="Calibri"/>
          <w:b/>
          <w:sz w:val="24"/>
          <w:szCs w:val="24"/>
        </w:rPr>
      </w:pPr>
      <w:r w:rsidRPr="0085620C">
        <w:rPr>
          <w:rFonts w:ascii="Calibri" w:hAnsi="Calibri" w:cs="Calibri"/>
          <w:b/>
          <w:sz w:val="24"/>
          <w:szCs w:val="24"/>
        </w:rPr>
        <w:t>Purpose</w:t>
      </w:r>
    </w:p>
    <w:p w:rsidR="0085620C" w:rsidRPr="0085620C" w:rsidRDefault="0085620C" w:rsidP="0085620C">
      <w:pPr>
        <w:jc w:val="both"/>
        <w:rPr>
          <w:rFonts w:ascii="Calibri" w:hAnsi="Calibri" w:cs="Calibri"/>
          <w:sz w:val="24"/>
          <w:szCs w:val="24"/>
        </w:rPr>
      </w:pPr>
      <w:r w:rsidRPr="0085620C">
        <w:rPr>
          <w:rFonts w:ascii="Calibri" w:hAnsi="Calibri" w:cs="Calibri"/>
          <w:sz w:val="24"/>
          <w:szCs w:val="24"/>
        </w:rPr>
        <w:t xml:space="preserve"> The primary purpose of informational listening is to gather and retain information. It's often used in situations where you want to learn, understand, or reme</w:t>
      </w:r>
      <w:r>
        <w:rPr>
          <w:rFonts w:ascii="Calibri" w:hAnsi="Calibri" w:cs="Calibri"/>
          <w:sz w:val="24"/>
          <w:szCs w:val="24"/>
        </w:rPr>
        <w:t>mber specific facts or details.</w:t>
      </w:r>
    </w:p>
    <w:p w:rsidR="0085620C" w:rsidRDefault="0085620C" w:rsidP="0085620C">
      <w:pPr>
        <w:jc w:val="both"/>
        <w:rPr>
          <w:rFonts w:ascii="Calibri" w:hAnsi="Calibri" w:cs="Calibri"/>
          <w:b/>
          <w:sz w:val="24"/>
          <w:szCs w:val="24"/>
        </w:rPr>
      </w:pPr>
      <w:r w:rsidRPr="0085620C">
        <w:rPr>
          <w:rFonts w:ascii="Calibri" w:hAnsi="Calibri" w:cs="Calibri"/>
          <w:b/>
          <w:sz w:val="24"/>
          <w:szCs w:val="24"/>
        </w:rPr>
        <w:t>Focus</w:t>
      </w:r>
    </w:p>
    <w:p w:rsidR="0085620C" w:rsidRPr="0085620C" w:rsidRDefault="0085620C" w:rsidP="0085620C">
      <w:pPr>
        <w:jc w:val="both"/>
        <w:rPr>
          <w:rFonts w:ascii="Calibri" w:hAnsi="Calibri" w:cs="Calibri"/>
          <w:sz w:val="24"/>
          <w:szCs w:val="24"/>
        </w:rPr>
      </w:pPr>
      <w:r w:rsidRPr="0085620C">
        <w:rPr>
          <w:rFonts w:ascii="Calibri" w:hAnsi="Calibri" w:cs="Calibri"/>
          <w:sz w:val="24"/>
          <w:szCs w:val="24"/>
        </w:rPr>
        <w:t xml:space="preserve"> Informational listening focuses on the content of the message. You're primarily interested in what is being said and </w:t>
      </w:r>
      <w:r>
        <w:rPr>
          <w:rFonts w:ascii="Calibri" w:hAnsi="Calibri" w:cs="Calibri"/>
          <w:sz w:val="24"/>
          <w:szCs w:val="24"/>
        </w:rPr>
        <w:t>the information being conveyed.</w:t>
      </w:r>
    </w:p>
    <w:p w:rsidR="0085620C" w:rsidRDefault="0085620C" w:rsidP="0085620C">
      <w:pPr>
        <w:jc w:val="both"/>
        <w:rPr>
          <w:rFonts w:ascii="Calibri" w:hAnsi="Calibri" w:cs="Calibri"/>
          <w:b/>
          <w:sz w:val="24"/>
          <w:szCs w:val="24"/>
        </w:rPr>
      </w:pPr>
      <w:r w:rsidRPr="0085620C">
        <w:rPr>
          <w:rFonts w:ascii="Calibri" w:hAnsi="Calibri" w:cs="Calibri"/>
          <w:b/>
          <w:sz w:val="24"/>
          <w:szCs w:val="24"/>
        </w:rPr>
        <w:lastRenderedPageBreak/>
        <w:t>Response</w:t>
      </w:r>
    </w:p>
    <w:p w:rsidR="0085620C" w:rsidRPr="0085620C" w:rsidRDefault="0085620C" w:rsidP="0085620C">
      <w:pPr>
        <w:jc w:val="both"/>
        <w:rPr>
          <w:rFonts w:ascii="Calibri" w:hAnsi="Calibri" w:cs="Calibri"/>
          <w:sz w:val="24"/>
          <w:szCs w:val="24"/>
        </w:rPr>
      </w:pPr>
      <w:r w:rsidRPr="0085620C">
        <w:rPr>
          <w:rFonts w:ascii="Calibri" w:hAnsi="Calibri" w:cs="Calibri"/>
          <w:sz w:val="24"/>
          <w:szCs w:val="24"/>
        </w:rPr>
        <w:t xml:space="preserve"> In informational listening, your response is typically non-judgmental. You may ask clarifying questions or seek further information</w:t>
      </w:r>
      <w:r>
        <w:rPr>
          <w:rFonts w:ascii="Calibri" w:hAnsi="Calibri" w:cs="Calibri"/>
          <w:sz w:val="24"/>
          <w:szCs w:val="24"/>
        </w:rPr>
        <w:t xml:space="preserve"> to enhance your understanding.</w:t>
      </w:r>
    </w:p>
    <w:p w:rsidR="0085620C" w:rsidRDefault="0085620C" w:rsidP="0085620C">
      <w:pPr>
        <w:jc w:val="both"/>
        <w:rPr>
          <w:rFonts w:ascii="Calibri" w:hAnsi="Calibri" w:cs="Calibri"/>
          <w:b/>
          <w:sz w:val="24"/>
          <w:szCs w:val="24"/>
        </w:rPr>
      </w:pPr>
      <w:r w:rsidRPr="0085620C">
        <w:rPr>
          <w:rFonts w:ascii="Calibri" w:hAnsi="Calibri" w:cs="Calibri"/>
          <w:b/>
          <w:sz w:val="24"/>
          <w:szCs w:val="24"/>
        </w:rPr>
        <w:t>Emotion</w:t>
      </w:r>
    </w:p>
    <w:p w:rsidR="0085620C" w:rsidRPr="0085620C" w:rsidRDefault="0085620C" w:rsidP="0085620C">
      <w:pPr>
        <w:jc w:val="both"/>
        <w:rPr>
          <w:rFonts w:ascii="Calibri" w:hAnsi="Calibri" w:cs="Calibri"/>
          <w:sz w:val="24"/>
          <w:szCs w:val="24"/>
        </w:rPr>
      </w:pPr>
      <w:r w:rsidRPr="0085620C">
        <w:rPr>
          <w:rFonts w:ascii="Calibri" w:hAnsi="Calibri" w:cs="Calibri"/>
          <w:sz w:val="24"/>
          <w:szCs w:val="24"/>
        </w:rPr>
        <w:t xml:space="preserve"> Emotional reactions are generally not the primary focus in informational listening. The goal is to absorb and </w:t>
      </w:r>
      <w:r>
        <w:rPr>
          <w:rFonts w:ascii="Calibri" w:hAnsi="Calibri" w:cs="Calibri"/>
          <w:sz w:val="24"/>
          <w:szCs w:val="24"/>
        </w:rPr>
        <w:t>process information accurately.</w:t>
      </w:r>
    </w:p>
    <w:p w:rsidR="0085620C" w:rsidRPr="0085620C" w:rsidRDefault="0085620C" w:rsidP="0085620C">
      <w:pPr>
        <w:jc w:val="both"/>
        <w:rPr>
          <w:rFonts w:ascii="Calibri" w:hAnsi="Calibri" w:cs="Calibri"/>
          <w:sz w:val="24"/>
          <w:szCs w:val="24"/>
        </w:rPr>
      </w:pPr>
      <w:r w:rsidRPr="0085620C">
        <w:rPr>
          <w:rFonts w:ascii="Calibri" w:hAnsi="Calibri" w:cs="Calibri"/>
          <w:b/>
          <w:sz w:val="24"/>
          <w:szCs w:val="24"/>
          <w:u w:val="single"/>
        </w:rPr>
        <w:t>Critical Listening</w:t>
      </w:r>
    </w:p>
    <w:p w:rsidR="0085620C" w:rsidRDefault="0085620C" w:rsidP="0085620C">
      <w:pPr>
        <w:jc w:val="both"/>
        <w:rPr>
          <w:rFonts w:ascii="Calibri" w:hAnsi="Calibri" w:cs="Calibri"/>
          <w:sz w:val="24"/>
          <w:szCs w:val="24"/>
        </w:rPr>
      </w:pPr>
      <w:r w:rsidRPr="0085620C">
        <w:rPr>
          <w:rFonts w:ascii="Calibri" w:hAnsi="Calibri" w:cs="Calibri"/>
          <w:b/>
          <w:sz w:val="24"/>
          <w:szCs w:val="24"/>
        </w:rPr>
        <w:t>Purpose</w:t>
      </w:r>
    </w:p>
    <w:p w:rsidR="0085620C" w:rsidRPr="0085620C" w:rsidRDefault="0085620C" w:rsidP="0085620C">
      <w:pPr>
        <w:jc w:val="both"/>
        <w:rPr>
          <w:rFonts w:ascii="Calibri" w:hAnsi="Calibri" w:cs="Calibri"/>
          <w:sz w:val="24"/>
          <w:szCs w:val="24"/>
        </w:rPr>
      </w:pPr>
      <w:r w:rsidRPr="0085620C">
        <w:rPr>
          <w:rFonts w:ascii="Calibri" w:hAnsi="Calibri" w:cs="Calibri"/>
          <w:sz w:val="24"/>
          <w:szCs w:val="24"/>
        </w:rPr>
        <w:t>Critical listening aims to evaluate, analyze, and make judgments about the content or message being communicated. It's used in situations where you need to assess the quality, credibility, or effectivenes</w:t>
      </w:r>
      <w:r>
        <w:rPr>
          <w:rFonts w:ascii="Calibri" w:hAnsi="Calibri" w:cs="Calibri"/>
          <w:sz w:val="24"/>
          <w:szCs w:val="24"/>
        </w:rPr>
        <w:t>s of the information presented.</w:t>
      </w:r>
    </w:p>
    <w:p w:rsidR="0085620C" w:rsidRDefault="0085620C" w:rsidP="0085620C">
      <w:pPr>
        <w:jc w:val="both"/>
        <w:rPr>
          <w:rFonts w:ascii="Calibri" w:hAnsi="Calibri" w:cs="Calibri"/>
          <w:sz w:val="24"/>
          <w:szCs w:val="24"/>
        </w:rPr>
      </w:pPr>
      <w:r w:rsidRPr="0085620C">
        <w:rPr>
          <w:rFonts w:ascii="Calibri" w:hAnsi="Calibri" w:cs="Calibri"/>
          <w:b/>
          <w:sz w:val="24"/>
          <w:szCs w:val="24"/>
        </w:rPr>
        <w:t>Focus</w:t>
      </w:r>
      <w:r w:rsidRPr="0085620C">
        <w:rPr>
          <w:rFonts w:ascii="Calibri" w:hAnsi="Calibri" w:cs="Calibri"/>
          <w:sz w:val="24"/>
          <w:szCs w:val="24"/>
        </w:rPr>
        <w:t xml:space="preserve"> </w:t>
      </w:r>
    </w:p>
    <w:p w:rsidR="0085620C" w:rsidRPr="0085620C" w:rsidRDefault="0085620C" w:rsidP="0085620C">
      <w:pPr>
        <w:jc w:val="both"/>
        <w:rPr>
          <w:rFonts w:ascii="Calibri" w:hAnsi="Calibri" w:cs="Calibri"/>
          <w:sz w:val="24"/>
          <w:szCs w:val="24"/>
        </w:rPr>
      </w:pPr>
      <w:r w:rsidRPr="0085620C">
        <w:rPr>
          <w:rFonts w:ascii="Calibri" w:hAnsi="Calibri" w:cs="Calibri"/>
          <w:sz w:val="24"/>
          <w:szCs w:val="24"/>
        </w:rPr>
        <w:t>Critical listening goes beyond the content and delves into the structure, reasoning, and potential biases of the message. You're interested in both what is being</w:t>
      </w:r>
      <w:r>
        <w:rPr>
          <w:rFonts w:ascii="Calibri" w:hAnsi="Calibri" w:cs="Calibri"/>
          <w:sz w:val="24"/>
          <w:szCs w:val="24"/>
        </w:rPr>
        <w:t xml:space="preserve"> said and how it is being said.</w:t>
      </w:r>
    </w:p>
    <w:p w:rsidR="0085620C" w:rsidRDefault="0085620C" w:rsidP="0085620C">
      <w:pPr>
        <w:jc w:val="both"/>
        <w:rPr>
          <w:rFonts w:ascii="Calibri" w:hAnsi="Calibri" w:cs="Calibri"/>
          <w:sz w:val="24"/>
          <w:szCs w:val="24"/>
        </w:rPr>
      </w:pPr>
      <w:r w:rsidRPr="0085620C">
        <w:rPr>
          <w:rFonts w:ascii="Calibri" w:hAnsi="Calibri" w:cs="Calibri"/>
          <w:b/>
          <w:sz w:val="24"/>
          <w:szCs w:val="24"/>
        </w:rPr>
        <w:t>Respon</w:t>
      </w:r>
      <w:r w:rsidRPr="0085620C">
        <w:rPr>
          <w:rFonts w:ascii="Calibri" w:hAnsi="Calibri" w:cs="Calibri"/>
          <w:b/>
          <w:sz w:val="24"/>
          <w:szCs w:val="24"/>
        </w:rPr>
        <w:t>se</w:t>
      </w:r>
      <w:r w:rsidRPr="0085620C">
        <w:rPr>
          <w:rFonts w:ascii="Calibri" w:hAnsi="Calibri" w:cs="Calibri"/>
          <w:sz w:val="24"/>
          <w:szCs w:val="24"/>
        </w:rPr>
        <w:t xml:space="preserve"> </w:t>
      </w:r>
    </w:p>
    <w:p w:rsidR="0085620C" w:rsidRPr="0085620C" w:rsidRDefault="0085620C" w:rsidP="0085620C">
      <w:pPr>
        <w:jc w:val="both"/>
        <w:rPr>
          <w:rFonts w:ascii="Calibri" w:hAnsi="Calibri" w:cs="Calibri"/>
          <w:sz w:val="24"/>
          <w:szCs w:val="24"/>
        </w:rPr>
      </w:pPr>
      <w:r w:rsidRPr="0085620C">
        <w:rPr>
          <w:rFonts w:ascii="Calibri" w:hAnsi="Calibri" w:cs="Calibri"/>
          <w:sz w:val="24"/>
          <w:szCs w:val="24"/>
        </w:rPr>
        <w:t>Critical listening involves active questioning, analysis, and assessment. You may challenge assumptions, identify logical fallacies, and e</w:t>
      </w:r>
      <w:r>
        <w:rPr>
          <w:rFonts w:ascii="Calibri" w:hAnsi="Calibri" w:cs="Calibri"/>
          <w:sz w:val="24"/>
          <w:szCs w:val="24"/>
        </w:rPr>
        <w:t>valuate the evidence presented.</w:t>
      </w:r>
    </w:p>
    <w:p w:rsidR="0085620C" w:rsidRDefault="0085620C" w:rsidP="0085620C">
      <w:pPr>
        <w:jc w:val="both"/>
        <w:rPr>
          <w:rFonts w:ascii="Calibri" w:hAnsi="Calibri" w:cs="Calibri"/>
          <w:sz w:val="24"/>
          <w:szCs w:val="24"/>
        </w:rPr>
      </w:pPr>
      <w:r w:rsidRPr="0085620C">
        <w:rPr>
          <w:rFonts w:ascii="Calibri" w:hAnsi="Calibri" w:cs="Calibri"/>
          <w:b/>
          <w:sz w:val="24"/>
          <w:szCs w:val="24"/>
        </w:rPr>
        <w:t>Emotion</w:t>
      </w:r>
      <w:r w:rsidRPr="0085620C">
        <w:rPr>
          <w:rFonts w:ascii="Calibri" w:hAnsi="Calibri" w:cs="Calibri"/>
          <w:sz w:val="24"/>
          <w:szCs w:val="24"/>
        </w:rPr>
        <w:t xml:space="preserve"> </w:t>
      </w:r>
    </w:p>
    <w:p w:rsidR="00AB2DA2" w:rsidRPr="005A0694" w:rsidRDefault="0085620C" w:rsidP="0085620C">
      <w:pPr>
        <w:jc w:val="both"/>
        <w:rPr>
          <w:rFonts w:ascii="Calibri" w:hAnsi="Calibri" w:cs="Calibri"/>
          <w:sz w:val="24"/>
          <w:szCs w:val="24"/>
        </w:rPr>
      </w:pPr>
      <w:r w:rsidRPr="0085620C">
        <w:rPr>
          <w:rFonts w:ascii="Calibri" w:hAnsi="Calibri" w:cs="Calibri"/>
          <w:sz w:val="24"/>
          <w:szCs w:val="24"/>
        </w:rPr>
        <w:t>Emotions can play a role in critical listening, especially when assessing the speaker's persuasive techniques, emotional appeals, or potential manipulation tactics</w:t>
      </w:r>
      <w:bookmarkStart w:id="0" w:name="_GoBack"/>
      <w:bookmarkEnd w:id="0"/>
    </w:p>
    <w:sectPr w:rsidR="00AB2DA2" w:rsidRPr="005A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E5837"/>
    <w:multiLevelType w:val="hybridMultilevel"/>
    <w:tmpl w:val="ED8CB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75036"/>
    <w:multiLevelType w:val="hybridMultilevel"/>
    <w:tmpl w:val="D912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8B4D9F"/>
    <w:multiLevelType w:val="hybridMultilevel"/>
    <w:tmpl w:val="5FAC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4A64EF"/>
    <w:multiLevelType w:val="hybridMultilevel"/>
    <w:tmpl w:val="E78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C11EFB"/>
    <w:multiLevelType w:val="hybridMultilevel"/>
    <w:tmpl w:val="483E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1D3102"/>
    <w:multiLevelType w:val="hybridMultilevel"/>
    <w:tmpl w:val="65FA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97"/>
    <w:rsid w:val="000343EC"/>
    <w:rsid w:val="003130D6"/>
    <w:rsid w:val="00343323"/>
    <w:rsid w:val="00367002"/>
    <w:rsid w:val="005A0694"/>
    <w:rsid w:val="008172F1"/>
    <w:rsid w:val="0085620C"/>
    <w:rsid w:val="00893603"/>
    <w:rsid w:val="00AB2DA2"/>
    <w:rsid w:val="00C5621D"/>
    <w:rsid w:val="00D6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5D9DE-87CF-4EC5-975E-FC2BEBD8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0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7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2</cp:revision>
  <dcterms:created xsi:type="dcterms:W3CDTF">2023-09-08T11:23:00Z</dcterms:created>
  <dcterms:modified xsi:type="dcterms:W3CDTF">2023-09-08T11:23:00Z</dcterms:modified>
</cp:coreProperties>
</file>