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377" w:rsidRDefault="002C4377">
      <w:bookmarkStart w:id="0" w:name="_GoBack"/>
      <w:bookmarkEnd w:id="0"/>
    </w:p>
    <w:p w:rsidR="002C4377" w:rsidRDefault="002C4377"/>
    <w:p w:rsidR="002C4377" w:rsidRDefault="002C4377"/>
    <w:p w:rsidR="002C4377" w:rsidRDefault="002C4377"/>
    <w:p w:rsidR="002C4377" w:rsidRDefault="002C4377"/>
    <w:p w:rsidR="002C4377" w:rsidRDefault="002C4377"/>
    <w:p w:rsidR="002C4377" w:rsidRDefault="002C4377"/>
    <w:p w:rsidR="002C4377" w:rsidRDefault="002C4377"/>
    <w:p w:rsidR="002C4377" w:rsidRDefault="002C4377"/>
    <w:p w:rsidR="002C4377" w:rsidRDefault="002C4377"/>
    <w:p w:rsidR="007127C6" w:rsidRDefault="007127C6" w:rsidP="007470FC">
      <w:pPr>
        <w:pStyle w:val="Title"/>
        <w:jc w:val="center"/>
        <w:rPr>
          <w:b/>
        </w:rPr>
      </w:pPr>
      <w:bookmarkStart w:id="1" w:name="_Hlk509230797"/>
    </w:p>
    <w:p w:rsidR="007470FC" w:rsidRPr="00E515F4" w:rsidRDefault="007470FC" w:rsidP="007470FC">
      <w:pPr>
        <w:pStyle w:val="Title"/>
        <w:jc w:val="center"/>
        <w:rPr>
          <w:b/>
        </w:rPr>
      </w:pPr>
      <w:r>
        <w:rPr>
          <w:b/>
        </w:rPr>
        <w:t xml:space="preserve">ETR – TIBCO Integration Document </w:t>
      </w:r>
    </w:p>
    <w:bookmarkEnd w:id="1"/>
    <w:p w:rsidR="002C4377" w:rsidRDefault="002C4377"/>
    <w:p w:rsidR="002C4377" w:rsidRDefault="002C4377"/>
    <w:p w:rsidR="002C4377" w:rsidRDefault="002C4377"/>
    <w:p w:rsidR="002C4377" w:rsidRDefault="002C4377"/>
    <w:p w:rsidR="002C4377" w:rsidRDefault="002C4377"/>
    <w:p w:rsidR="002C4377" w:rsidRDefault="002C4377"/>
    <w:p w:rsidR="002C4377" w:rsidRDefault="002C4377"/>
    <w:p w:rsidR="002C4377" w:rsidRDefault="002C4377"/>
    <w:p w:rsidR="002C4377" w:rsidRDefault="002C4377"/>
    <w:p w:rsidR="002C4377" w:rsidRDefault="002C4377"/>
    <w:p w:rsidR="002C4377" w:rsidRDefault="002C4377"/>
    <w:p w:rsidR="002C4377" w:rsidRDefault="002C4377"/>
    <w:p w:rsidR="002C4377" w:rsidRDefault="002C4377"/>
    <w:p w:rsidR="002C4377" w:rsidRDefault="002C4377"/>
    <w:p w:rsidR="002C4377" w:rsidRDefault="002C4377"/>
    <w:p w:rsidR="002C4377" w:rsidRDefault="002C4377"/>
    <w:sdt>
      <w:sdtPr>
        <w:rPr>
          <w:rFonts w:asciiTheme="minorHAnsi" w:eastAsiaTheme="minorHAnsi" w:hAnsiTheme="minorHAnsi" w:cstheme="minorBidi"/>
          <w:color w:val="auto"/>
          <w:sz w:val="22"/>
          <w:szCs w:val="22"/>
        </w:rPr>
        <w:id w:val="632833747"/>
        <w:docPartObj>
          <w:docPartGallery w:val="Table of Contents"/>
          <w:docPartUnique/>
        </w:docPartObj>
      </w:sdtPr>
      <w:sdtEndPr>
        <w:rPr>
          <w:b/>
          <w:bCs/>
          <w:noProof/>
        </w:rPr>
      </w:sdtEndPr>
      <w:sdtContent>
        <w:p w:rsidR="007127C6" w:rsidRDefault="00214F29">
          <w:pPr>
            <w:pStyle w:val="TOCHeading"/>
          </w:pPr>
          <w:r>
            <w:t xml:space="preserve">Table of </w:t>
          </w:r>
          <w:r w:rsidR="007127C6">
            <w:t>Contents</w:t>
          </w:r>
        </w:p>
        <w:p w:rsidR="0006796D" w:rsidRDefault="007127C6">
          <w:pPr>
            <w:pStyle w:val="TOC1"/>
            <w:tabs>
              <w:tab w:val="left" w:pos="440"/>
              <w:tab w:val="right" w:leader="dot" w:pos="10430"/>
            </w:tabs>
            <w:rPr>
              <w:rFonts w:eastAsiaTheme="minorEastAsia"/>
              <w:noProof/>
              <w:lang w:val="en-GB" w:eastAsia="en-GB"/>
            </w:rPr>
          </w:pPr>
          <w:r>
            <w:fldChar w:fldCharType="begin"/>
          </w:r>
          <w:r>
            <w:instrText xml:space="preserve"> TOC \o "1-3" \h \z \u </w:instrText>
          </w:r>
          <w:r>
            <w:fldChar w:fldCharType="separate"/>
          </w:r>
          <w:hyperlink w:anchor="_Toc510618047" w:history="1">
            <w:r w:rsidR="0006796D" w:rsidRPr="00C27C0B">
              <w:rPr>
                <w:rStyle w:val="Hyperlink"/>
                <w:b/>
                <w:noProof/>
              </w:rPr>
              <w:t>1.</w:t>
            </w:r>
            <w:r w:rsidR="0006796D">
              <w:rPr>
                <w:rFonts w:eastAsiaTheme="minorEastAsia"/>
                <w:noProof/>
                <w:lang w:val="en-GB" w:eastAsia="en-GB"/>
              </w:rPr>
              <w:tab/>
            </w:r>
            <w:r w:rsidR="0006796D" w:rsidRPr="00C27C0B">
              <w:rPr>
                <w:rStyle w:val="Hyperlink"/>
                <w:b/>
                <w:noProof/>
              </w:rPr>
              <w:t>ETR-TIBCO integration systems</w:t>
            </w:r>
            <w:r w:rsidR="0006796D">
              <w:rPr>
                <w:noProof/>
                <w:webHidden/>
              </w:rPr>
              <w:tab/>
            </w:r>
            <w:r w:rsidR="0006796D">
              <w:rPr>
                <w:noProof/>
                <w:webHidden/>
              </w:rPr>
              <w:fldChar w:fldCharType="begin"/>
            </w:r>
            <w:r w:rsidR="0006796D">
              <w:rPr>
                <w:noProof/>
                <w:webHidden/>
              </w:rPr>
              <w:instrText xml:space="preserve"> PAGEREF _Toc510618047 \h </w:instrText>
            </w:r>
            <w:r w:rsidR="0006796D">
              <w:rPr>
                <w:noProof/>
                <w:webHidden/>
              </w:rPr>
            </w:r>
            <w:r w:rsidR="0006796D">
              <w:rPr>
                <w:noProof/>
                <w:webHidden/>
              </w:rPr>
              <w:fldChar w:fldCharType="separate"/>
            </w:r>
            <w:r w:rsidR="008B42F5">
              <w:rPr>
                <w:noProof/>
                <w:webHidden/>
              </w:rPr>
              <w:t>3</w:t>
            </w:r>
            <w:r w:rsidR="0006796D">
              <w:rPr>
                <w:noProof/>
                <w:webHidden/>
              </w:rPr>
              <w:fldChar w:fldCharType="end"/>
            </w:r>
          </w:hyperlink>
        </w:p>
        <w:p w:rsidR="0006796D" w:rsidRDefault="008B42F5">
          <w:pPr>
            <w:pStyle w:val="TOC1"/>
            <w:tabs>
              <w:tab w:val="left" w:pos="440"/>
              <w:tab w:val="right" w:leader="dot" w:pos="10430"/>
            </w:tabs>
            <w:rPr>
              <w:rFonts w:eastAsiaTheme="minorEastAsia"/>
              <w:noProof/>
              <w:lang w:val="en-GB" w:eastAsia="en-GB"/>
            </w:rPr>
          </w:pPr>
          <w:hyperlink w:anchor="_Toc510618048" w:history="1">
            <w:r w:rsidR="0006796D" w:rsidRPr="00C27C0B">
              <w:rPr>
                <w:rStyle w:val="Hyperlink"/>
                <w:b/>
                <w:noProof/>
              </w:rPr>
              <w:t>2.</w:t>
            </w:r>
            <w:r w:rsidR="0006796D">
              <w:rPr>
                <w:rFonts w:eastAsiaTheme="minorEastAsia"/>
                <w:noProof/>
                <w:lang w:val="en-GB" w:eastAsia="en-GB"/>
              </w:rPr>
              <w:tab/>
            </w:r>
            <w:r w:rsidR="0006796D" w:rsidRPr="00C27C0B">
              <w:rPr>
                <w:rStyle w:val="Hyperlink"/>
                <w:b/>
                <w:noProof/>
              </w:rPr>
              <w:t>TIBCO Architecture Diagram</w:t>
            </w:r>
            <w:r w:rsidR="0006796D">
              <w:rPr>
                <w:noProof/>
                <w:webHidden/>
              </w:rPr>
              <w:tab/>
            </w:r>
            <w:r w:rsidR="0006796D">
              <w:rPr>
                <w:noProof/>
                <w:webHidden/>
              </w:rPr>
              <w:fldChar w:fldCharType="begin"/>
            </w:r>
            <w:r w:rsidR="0006796D">
              <w:rPr>
                <w:noProof/>
                <w:webHidden/>
              </w:rPr>
              <w:instrText xml:space="preserve"> PAGEREF _Toc510618048 \h </w:instrText>
            </w:r>
            <w:r w:rsidR="0006796D">
              <w:rPr>
                <w:noProof/>
                <w:webHidden/>
              </w:rPr>
            </w:r>
            <w:r w:rsidR="0006796D">
              <w:rPr>
                <w:noProof/>
                <w:webHidden/>
              </w:rPr>
              <w:fldChar w:fldCharType="separate"/>
            </w:r>
            <w:r>
              <w:rPr>
                <w:noProof/>
                <w:webHidden/>
              </w:rPr>
              <w:t>5</w:t>
            </w:r>
            <w:r w:rsidR="0006796D">
              <w:rPr>
                <w:noProof/>
                <w:webHidden/>
              </w:rPr>
              <w:fldChar w:fldCharType="end"/>
            </w:r>
          </w:hyperlink>
        </w:p>
        <w:p w:rsidR="0006796D" w:rsidRDefault="008B42F5">
          <w:pPr>
            <w:pStyle w:val="TOC1"/>
            <w:tabs>
              <w:tab w:val="left" w:pos="440"/>
              <w:tab w:val="right" w:leader="dot" w:pos="10430"/>
            </w:tabs>
            <w:rPr>
              <w:rFonts w:eastAsiaTheme="minorEastAsia"/>
              <w:noProof/>
              <w:lang w:val="en-GB" w:eastAsia="en-GB"/>
            </w:rPr>
          </w:pPr>
          <w:hyperlink w:anchor="_Toc510618049" w:history="1">
            <w:r w:rsidR="0006796D" w:rsidRPr="00C27C0B">
              <w:rPr>
                <w:rStyle w:val="Hyperlink"/>
                <w:b/>
                <w:noProof/>
              </w:rPr>
              <w:t>3.</w:t>
            </w:r>
            <w:r w:rsidR="0006796D">
              <w:rPr>
                <w:rFonts w:eastAsiaTheme="minorEastAsia"/>
                <w:noProof/>
                <w:lang w:val="en-GB" w:eastAsia="en-GB"/>
              </w:rPr>
              <w:tab/>
            </w:r>
            <w:r w:rsidR="0006796D" w:rsidRPr="00C27C0B">
              <w:rPr>
                <w:rStyle w:val="Hyperlink"/>
                <w:b/>
                <w:noProof/>
              </w:rPr>
              <w:t>TIBCO APPLICATION SERVICES</w:t>
            </w:r>
            <w:r w:rsidR="0006796D">
              <w:rPr>
                <w:noProof/>
                <w:webHidden/>
              </w:rPr>
              <w:tab/>
            </w:r>
            <w:r w:rsidR="0006796D">
              <w:rPr>
                <w:noProof/>
                <w:webHidden/>
              </w:rPr>
              <w:fldChar w:fldCharType="begin"/>
            </w:r>
            <w:r w:rsidR="0006796D">
              <w:rPr>
                <w:noProof/>
                <w:webHidden/>
              </w:rPr>
              <w:instrText xml:space="preserve"> PAGEREF _Toc510618049 \h </w:instrText>
            </w:r>
            <w:r w:rsidR="0006796D">
              <w:rPr>
                <w:noProof/>
                <w:webHidden/>
              </w:rPr>
            </w:r>
            <w:r w:rsidR="0006796D">
              <w:rPr>
                <w:noProof/>
                <w:webHidden/>
              </w:rPr>
              <w:fldChar w:fldCharType="separate"/>
            </w:r>
            <w:r>
              <w:rPr>
                <w:noProof/>
                <w:webHidden/>
              </w:rPr>
              <w:t>6</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50" w:history="1">
            <w:r w:rsidR="0006796D" w:rsidRPr="00C27C0B">
              <w:rPr>
                <w:rStyle w:val="Hyperlink"/>
                <w:b/>
                <w:noProof/>
              </w:rPr>
              <w:t xml:space="preserve">3.1 Email Service:  </w:t>
            </w:r>
            <w:r w:rsidR="0006796D" w:rsidRPr="00C27C0B">
              <w:rPr>
                <w:rStyle w:val="Hyperlink"/>
                <w:noProof/>
              </w:rPr>
              <w:t>EmailService_v1.0        (OMS</w:t>
            </w:r>
            <w:r w:rsidR="0006796D" w:rsidRPr="00C27C0B">
              <w:rPr>
                <w:rStyle w:val="Hyperlink"/>
                <w:noProof/>
              </w:rPr>
              <w:sym w:font="Wingdings" w:char="F0E0"/>
            </w:r>
            <w:r w:rsidR="0006796D" w:rsidRPr="00C27C0B">
              <w:rPr>
                <w:rStyle w:val="Hyperlink"/>
                <w:noProof/>
              </w:rPr>
              <w:t>TIBCO</w:t>
            </w:r>
            <w:r w:rsidR="0006796D" w:rsidRPr="00C27C0B">
              <w:rPr>
                <w:rStyle w:val="Hyperlink"/>
                <w:noProof/>
              </w:rPr>
              <w:sym w:font="Wingdings" w:char="F0E0"/>
            </w:r>
            <w:r w:rsidR="0006796D" w:rsidRPr="00C27C0B">
              <w:rPr>
                <w:rStyle w:val="Hyperlink"/>
                <w:noProof/>
              </w:rPr>
              <w:t xml:space="preserve"> WLI)</w:t>
            </w:r>
            <w:r w:rsidR="0006796D">
              <w:rPr>
                <w:noProof/>
                <w:webHidden/>
              </w:rPr>
              <w:tab/>
            </w:r>
            <w:r w:rsidR="0006796D">
              <w:rPr>
                <w:noProof/>
                <w:webHidden/>
              </w:rPr>
              <w:fldChar w:fldCharType="begin"/>
            </w:r>
            <w:r w:rsidR="0006796D">
              <w:rPr>
                <w:noProof/>
                <w:webHidden/>
              </w:rPr>
              <w:instrText xml:space="preserve"> PAGEREF _Toc510618050 \h </w:instrText>
            </w:r>
            <w:r w:rsidR="0006796D">
              <w:rPr>
                <w:noProof/>
                <w:webHidden/>
              </w:rPr>
            </w:r>
            <w:r w:rsidR="0006796D">
              <w:rPr>
                <w:noProof/>
                <w:webHidden/>
              </w:rPr>
              <w:fldChar w:fldCharType="separate"/>
            </w:r>
            <w:r>
              <w:rPr>
                <w:noProof/>
                <w:webHidden/>
              </w:rPr>
              <w:t>6</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51" w:history="1">
            <w:r w:rsidR="0006796D" w:rsidRPr="00C27C0B">
              <w:rPr>
                <w:rStyle w:val="Hyperlink"/>
                <w:b/>
                <w:noProof/>
              </w:rPr>
              <w:t>3.2 Order Release Service:</w:t>
            </w:r>
            <w:r w:rsidR="0006796D" w:rsidRPr="00C27C0B">
              <w:rPr>
                <w:rStyle w:val="Hyperlink"/>
                <w:noProof/>
              </w:rPr>
              <w:t xml:space="preserve">    OrderRelease_v1.0    (WCS</w:t>
            </w:r>
            <w:r w:rsidR="0006796D" w:rsidRPr="00C27C0B">
              <w:rPr>
                <w:rStyle w:val="Hyperlink"/>
                <w:noProof/>
              </w:rPr>
              <w:sym w:font="Wingdings" w:char="F0E0"/>
            </w:r>
            <w:r w:rsidR="0006796D" w:rsidRPr="00C27C0B">
              <w:rPr>
                <w:rStyle w:val="Hyperlink"/>
                <w:noProof/>
              </w:rPr>
              <w:t>OMS</w:t>
            </w:r>
            <w:r w:rsidR="0006796D" w:rsidRPr="00C27C0B">
              <w:rPr>
                <w:rStyle w:val="Hyperlink"/>
                <w:noProof/>
              </w:rPr>
              <w:sym w:font="Wingdings" w:char="F0E0"/>
            </w:r>
            <w:r w:rsidR="0006796D" w:rsidRPr="00C27C0B">
              <w:rPr>
                <w:rStyle w:val="Hyperlink"/>
                <w:noProof/>
              </w:rPr>
              <w:t>TIBCO</w:t>
            </w:r>
            <w:r w:rsidR="0006796D" w:rsidRPr="00C27C0B">
              <w:rPr>
                <w:rStyle w:val="Hyperlink"/>
                <w:noProof/>
              </w:rPr>
              <w:sym w:font="Wingdings" w:char="F0E0"/>
            </w:r>
            <w:r w:rsidR="0006796D" w:rsidRPr="00C27C0B">
              <w:rPr>
                <w:rStyle w:val="Hyperlink"/>
                <w:noProof/>
              </w:rPr>
              <w:t>SAP)</w:t>
            </w:r>
            <w:r w:rsidR="0006796D">
              <w:rPr>
                <w:noProof/>
                <w:webHidden/>
              </w:rPr>
              <w:tab/>
            </w:r>
            <w:r w:rsidR="0006796D">
              <w:rPr>
                <w:noProof/>
                <w:webHidden/>
              </w:rPr>
              <w:fldChar w:fldCharType="begin"/>
            </w:r>
            <w:r w:rsidR="0006796D">
              <w:rPr>
                <w:noProof/>
                <w:webHidden/>
              </w:rPr>
              <w:instrText xml:space="preserve"> PAGEREF _Toc510618051 \h </w:instrText>
            </w:r>
            <w:r w:rsidR="0006796D">
              <w:rPr>
                <w:noProof/>
                <w:webHidden/>
              </w:rPr>
            </w:r>
            <w:r w:rsidR="0006796D">
              <w:rPr>
                <w:noProof/>
                <w:webHidden/>
              </w:rPr>
              <w:fldChar w:fldCharType="separate"/>
            </w:r>
            <w:r>
              <w:rPr>
                <w:noProof/>
                <w:webHidden/>
              </w:rPr>
              <w:t>7</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52" w:history="1">
            <w:r w:rsidR="0006796D" w:rsidRPr="00C27C0B">
              <w:rPr>
                <w:rStyle w:val="Hyperlink"/>
                <w:b/>
                <w:noProof/>
              </w:rPr>
              <w:t xml:space="preserve">3.3 CDAX (MS Dynamics):  </w:t>
            </w:r>
            <w:r w:rsidR="0006796D" w:rsidRPr="00C27C0B">
              <w:rPr>
                <w:rStyle w:val="Hyperlink"/>
                <w:noProof/>
              </w:rPr>
              <w:t>CDAX_v1.0   (OMS</w:t>
            </w:r>
            <w:r w:rsidR="0006796D" w:rsidRPr="00C27C0B">
              <w:rPr>
                <w:rStyle w:val="Hyperlink"/>
                <w:noProof/>
              </w:rPr>
              <w:sym w:font="Wingdings" w:char="F0E0"/>
            </w:r>
            <w:r w:rsidR="0006796D" w:rsidRPr="00C27C0B">
              <w:rPr>
                <w:rStyle w:val="Hyperlink"/>
                <w:noProof/>
              </w:rPr>
              <w:t>TIBCO</w:t>
            </w:r>
            <w:r w:rsidR="0006796D" w:rsidRPr="00C27C0B">
              <w:rPr>
                <w:rStyle w:val="Hyperlink"/>
                <w:noProof/>
              </w:rPr>
              <w:sym w:font="Wingdings" w:char="F0E0"/>
            </w:r>
            <w:r w:rsidR="0006796D" w:rsidRPr="00C27C0B">
              <w:rPr>
                <w:rStyle w:val="Hyperlink"/>
                <w:noProof/>
              </w:rPr>
              <w:t>MSD)</w:t>
            </w:r>
            <w:r w:rsidR="0006796D">
              <w:rPr>
                <w:noProof/>
                <w:webHidden/>
              </w:rPr>
              <w:tab/>
            </w:r>
            <w:r w:rsidR="0006796D">
              <w:rPr>
                <w:noProof/>
                <w:webHidden/>
              </w:rPr>
              <w:fldChar w:fldCharType="begin"/>
            </w:r>
            <w:r w:rsidR="0006796D">
              <w:rPr>
                <w:noProof/>
                <w:webHidden/>
              </w:rPr>
              <w:instrText xml:space="preserve"> PAGEREF _Toc510618052 \h </w:instrText>
            </w:r>
            <w:r w:rsidR="0006796D">
              <w:rPr>
                <w:noProof/>
                <w:webHidden/>
              </w:rPr>
            </w:r>
            <w:r w:rsidR="0006796D">
              <w:rPr>
                <w:noProof/>
                <w:webHidden/>
              </w:rPr>
              <w:fldChar w:fldCharType="separate"/>
            </w:r>
            <w:r>
              <w:rPr>
                <w:noProof/>
                <w:webHidden/>
              </w:rPr>
              <w:t>7</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53" w:history="1">
            <w:r w:rsidR="0006796D" w:rsidRPr="00C27C0B">
              <w:rPr>
                <w:rStyle w:val="Hyperlink"/>
                <w:b/>
                <w:noProof/>
              </w:rPr>
              <w:t>3.4 AdhocRequestToMSDynamics (MS Dynamics):</w:t>
            </w:r>
            <w:r w:rsidR="0006796D" w:rsidRPr="00C27C0B">
              <w:rPr>
                <w:rStyle w:val="Hyperlink"/>
                <w:noProof/>
              </w:rPr>
              <w:t xml:space="preserve"> AdhocRequestToMSDynamics (OMS</w:t>
            </w:r>
            <w:r w:rsidR="0006796D" w:rsidRPr="00C27C0B">
              <w:rPr>
                <w:rStyle w:val="Hyperlink"/>
                <w:noProof/>
              </w:rPr>
              <w:sym w:font="Wingdings" w:char="F0E0"/>
            </w:r>
            <w:r w:rsidR="0006796D" w:rsidRPr="00C27C0B">
              <w:rPr>
                <w:rStyle w:val="Hyperlink"/>
                <w:noProof/>
              </w:rPr>
              <w:t>TIBCO</w:t>
            </w:r>
            <w:r w:rsidR="0006796D" w:rsidRPr="00C27C0B">
              <w:rPr>
                <w:rStyle w:val="Hyperlink"/>
                <w:noProof/>
              </w:rPr>
              <w:sym w:font="Wingdings" w:char="F0E0"/>
            </w:r>
            <w:r w:rsidR="0006796D" w:rsidRPr="00C27C0B">
              <w:rPr>
                <w:rStyle w:val="Hyperlink"/>
                <w:noProof/>
              </w:rPr>
              <w:t>MSD)</w:t>
            </w:r>
            <w:r w:rsidR="0006796D">
              <w:rPr>
                <w:noProof/>
                <w:webHidden/>
              </w:rPr>
              <w:tab/>
            </w:r>
            <w:r w:rsidR="0006796D">
              <w:rPr>
                <w:noProof/>
                <w:webHidden/>
              </w:rPr>
              <w:fldChar w:fldCharType="begin"/>
            </w:r>
            <w:r w:rsidR="0006796D">
              <w:rPr>
                <w:noProof/>
                <w:webHidden/>
              </w:rPr>
              <w:instrText xml:space="preserve"> PAGEREF _Toc510618053 \h </w:instrText>
            </w:r>
            <w:r w:rsidR="0006796D">
              <w:rPr>
                <w:noProof/>
                <w:webHidden/>
              </w:rPr>
            </w:r>
            <w:r w:rsidR="0006796D">
              <w:rPr>
                <w:noProof/>
                <w:webHidden/>
              </w:rPr>
              <w:fldChar w:fldCharType="separate"/>
            </w:r>
            <w:r>
              <w:rPr>
                <w:noProof/>
                <w:webHidden/>
              </w:rPr>
              <w:t>8</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54" w:history="1">
            <w:r w:rsidR="0006796D" w:rsidRPr="00C27C0B">
              <w:rPr>
                <w:rStyle w:val="Hyperlink"/>
                <w:b/>
                <w:noProof/>
              </w:rPr>
              <w:t xml:space="preserve">3.5 Item Status Notification Service: </w:t>
            </w:r>
            <w:r w:rsidR="0006796D" w:rsidRPr="00C27C0B">
              <w:rPr>
                <w:rStyle w:val="Hyperlink"/>
                <w:noProof/>
              </w:rPr>
              <w:t>ItemStatusNotification_v1.0    (SAP</w:t>
            </w:r>
            <w:r w:rsidR="0006796D" w:rsidRPr="00C27C0B">
              <w:rPr>
                <w:rStyle w:val="Hyperlink"/>
                <w:noProof/>
              </w:rPr>
              <w:sym w:font="Wingdings" w:char="F0E0"/>
            </w:r>
            <w:r w:rsidR="0006796D" w:rsidRPr="00C27C0B">
              <w:rPr>
                <w:rStyle w:val="Hyperlink"/>
                <w:noProof/>
              </w:rPr>
              <w:t>TIBCO</w:t>
            </w:r>
            <w:r w:rsidR="0006796D" w:rsidRPr="00C27C0B">
              <w:rPr>
                <w:rStyle w:val="Hyperlink"/>
                <w:noProof/>
              </w:rPr>
              <w:sym w:font="Wingdings" w:char="F0E0"/>
            </w:r>
            <w:r w:rsidR="0006796D" w:rsidRPr="00C27C0B">
              <w:rPr>
                <w:rStyle w:val="Hyperlink"/>
                <w:noProof/>
              </w:rPr>
              <w:t xml:space="preserve"> OMS)</w:t>
            </w:r>
            <w:r w:rsidR="0006796D">
              <w:rPr>
                <w:noProof/>
                <w:webHidden/>
              </w:rPr>
              <w:tab/>
            </w:r>
            <w:r w:rsidR="0006796D">
              <w:rPr>
                <w:noProof/>
                <w:webHidden/>
              </w:rPr>
              <w:fldChar w:fldCharType="begin"/>
            </w:r>
            <w:r w:rsidR="0006796D">
              <w:rPr>
                <w:noProof/>
                <w:webHidden/>
              </w:rPr>
              <w:instrText xml:space="preserve"> PAGEREF _Toc510618054 \h </w:instrText>
            </w:r>
            <w:r w:rsidR="0006796D">
              <w:rPr>
                <w:noProof/>
                <w:webHidden/>
              </w:rPr>
            </w:r>
            <w:r w:rsidR="0006796D">
              <w:rPr>
                <w:noProof/>
                <w:webHidden/>
              </w:rPr>
              <w:fldChar w:fldCharType="separate"/>
            </w:r>
            <w:r>
              <w:rPr>
                <w:noProof/>
                <w:webHidden/>
              </w:rPr>
              <w:t>9</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55" w:history="1">
            <w:r w:rsidR="0006796D" w:rsidRPr="00C27C0B">
              <w:rPr>
                <w:rStyle w:val="Hyperlink"/>
                <w:b/>
                <w:noProof/>
              </w:rPr>
              <w:t xml:space="preserve">3.6 Return Processing Service: </w:t>
            </w:r>
            <w:r w:rsidR="0006796D" w:rsidRPr="00C27C0B">
              <w:rPr>
                <w:rStyle w:val="Hyperlink"/>
                <w:noProof/>
              </w:rPr>
              <w:t>ReturnsProcessing_v1.0    (OMS</w:t>
            </w:r>
            <w:r w:rsidR="0006796D" w:rsidRPr="00C27C0B">
              <w:rPr>
                <w:rStyle w:val="Hyperlink"/>
                <w:noProof/>
              </w:rPr>
              <w:sym w:font="Wingdings" w:char="F0E0"/>
            </w:r>
            <w:r w:rsidR="0006796D" w:rsidRPr="00C27C0B">
              <w:rPr>
                <w:rStyle w:val="Hyperlink"/>
                <w:noProof/>
              </w:rPr>
              <w:t>TIBCO</w:t>
            </w:r>
            <w:r w:rsidR="0006796D" w:rsidRPr="00C27C0B">
              <w:rPr>
                <w:rStyle w:val="Hyperlink"/>
                <w:noProof/>
              </w:rPr>
              <w:sym w:font="Wingdings" w:char="F0E0"/>
            </w:r>
            <w:r w:rsidR="0006796D" w:rsidRPr="00C27C0B">
              <w:rPr>
                <w:rStyle w:val="Hyperlink"/>
                <w:noProof/>
              </w:rPr>
              <w:t xml:space="preserve"> SAP)</w:t>
            </w:r>
            <w:r w:rsidR="0006796D">
              <w:rPr>
                <w:noProof/>
                <w:webHidden/>
              </w:rPr>
              <w:tab/>
            </w:r>
            <w:r w:rsidR="0006796D">
              <w:rPr>
                <w:noProof/>
                <w:webHidden/>
              </w:rPr>
              <w:fldChar w:fldCharType="begin"/>
            </w:r>
            <w:r w:rsidR="0006796D">
              <w:rPr>
                <w:noProof/>
                <w:webHidden/>
              </w:rPr>
              <w:instrText xml:space="preserve"> PAGEREF _Toc510618055 \h </w:instrText>
            </w:r>
            <w:r w:rsidR="0006796D">
              <w:rPr>
                <w:noProof/>
                <w:webHidden/>
              </w:rPr>
            </w:r>
            <w:r w:rsidR="0006796D">
              <w:rPr>
                <w:noProof/>
                <w:webHidden/>
              </w:rPr>
              <w:fldChar w:fldCharType="separate"/>
            </w:r>
            <w:r>
              <w:rPr>
                <w:noProof/>
                <w:webHidden/>
              </w:rPr>
              <w:t>10</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56" w:history="1">
            <w:r w:rsidR="0006796D" w:rsidRPr="00C27C0B">
              <w:rPr>
                <w:rStyle w:val="Hyperlink"/>
                <w:b/>
                <w:noProof/>
              </w:rPr>
              <w:t xml:space="preserve">3.7 RMA Processing Service: </w:t>
            </w:r>
            <w:r w:rsidR="0006796D" w:rsidRPr="00C27C0B">
              <w:rPr>
                <w:rStyle w:val="Hyperlink"/>
                <w:noProof/>
              </w:rPr>
              <w:t>RMAProcessing_v1.0 (OMS</w:t>
            </w:r>
            <w:r w:rsidR="0006796D" w:rsidRPr="00C27C0B">
              <w:rPr>
                <w:rStyle w:val="Hyperlink"/>
                <w:noProof/>
              </w:rPr>
              <w:sym w:font="Wingdings" w:char="F0DF"/>
            </w:r>
            <w:r w:rsidR="0006796D" w:rsidRPr="00C27C0B">
              <w:rPr>
                <w:rStyle w:val="Hyperlink"/>
                <w:noProof/>
              </w:rPr>
              <w:sym w:font="Wingdings" w:char="F0E0"/>
            </w:r>
            <w:r w:rsidR="0006796D" w:rsidRPr="00C27C0B">
              <w:rPr>
                <w:rStyle w:val="Hyperlink"/>
                <w:noProof/>
              </w:rPr>
              <w:t xml:space="preserve"> TIBCO</w:t>
            </w:r>
            <w:r w:rsidR="0006796D" w:rsidRPr="00C27C0B">
              <w:rPr>
                <w:rStyle w:val="Hyperlink"/>
                <w:noProof/>
              </w:rPr>
              <w:sym w:font="Wingdings" w:char="F0DF"/>
            </w:r>
            <w:r w:rsidR="0006796D" w:rsidRPr="00C27C0B">
              <w:rPr>
                <w:rStyle w:val="Hyperlink"/>
                <w:noProof/>
              </w:rPr>
              <w:sym w:font="Wingdings" w:char="F0E0"/>
            </w:r>
            <w:r w:rsidR="0006796D" w:rsidRPr="00C27C0B">
              <w:rPr>
                <w:rStyle w:val="Hyperlink"/>
                <w:noProof/>
              </w:rPr>
              <w:t xml:space="preserve"> FEDEX)</w:t>
            </w:r>
            <w:r w:rsidR="0006796D">
              <w:rPr>
                <w:noProof/>
                <w:webHidden/>
              </w:rPr>
              <w:tab/>
            </w:r>
            <w:r w:rsidR="0006796D">
              <w:rPr>
                <w:noProof/>
                <w:webHidden/>
              </w:rPr>
              <w:fldChar w:fldCharType="begin"/>
            </w:r>
            <w:r w:rsidR="0006796D">
              <w:rPr>
                <w:noProof/>
                <w:webHidden/>
              </w:rPr>
              <w:instrText xml:space="preserve"> PAGEREF _Toc510618056 \h </w:instrText>
            </w:r>
            <w:r w:rsidR="0006796D">
              <w:rPr>
                <w:noProof/>
                <w:webHidden/>
              </w:rPr>
            </w:r>
            <w:r w:rsidR="0006796D">
              <w:rPr>
                <w:noProof/>
                <w:webHidden/>
              </w:rPr>
              <w:fldChar w:fldCharType="separate"/>
            </w:r>
            <w:r>
              <w:rPr>
                <w:noProof/>
                <w:webHidden/>
              </w:rPr>
              <w:t>11</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57" w:history="1">
            <w:r w:rsidR="0006796D" w:rsidRPr="00C27C0B">
              <w:rPr>
                <w:rStyle w:val="Hyperlink"/>
                <w:b/>
                <w:noProof/>
              </w:rPr>
              <w:t>3.8 Inventory Sync and Inventory 3PP Service:</w:t>
            </w:r>
            <w:r w:rsidR="0006796D">
              <w:rPr>
                <w:noProof/>
                <w:webHidden/>
              </w:rPr>
              <w:tab/>
            </w:r>
            <w:r w:rsidR="0006796D">
              <w:rPr>
                <w:noProof/>
                <w:webHidden/>
              </w:rPr>
              <w:fldChar w:fldCharType="begin"/>
            </w:r>
            <w:r w:rsidR="0006796D">
              <w:rPr>
                <w:noProof/>
                <w:webHidden/>
              </w:rPr>
              <w:instrText xml:space="preserve"> PAGEREF _Toc510618057 \h </w:instrText>
            </w:r>
            <w:r w:rsidR="0006796D">
              <w:rPr>
                <w:noProof/>
                <w:webHidden/>
              </w:rPr>
            </w:r>
            <w:r w:rsidR="0006796D">
              <w:rPr>
                <w:noProof/>
                <w:webHidden/>
              </w:rPr>
              <w:fldChar w:fldCharType="separate"/>
            </w:r>
            <w:r>
              <w:rPr>
                <w:noProof/>
                <w:webHidden/>
              </w:rPr>
              <w:t>12</w:t>
            </w:r>
            <w:r w:rsidR="0006796D">
              <w:rPr>
                <w:noProof/>
                <w:webHidden/>
              </w:rPr>
              <w:fldChar w:fldCharType="end"/>
            </w:r>
          </w:hyperlink>
        </w:p>
        <w:p w:rsidR="0006796D" w:rsidRDefault="008B42F5">
          <w:pPr>
            <w:pStyle w:val="TOC3"/>
            <w:tabs>
              <w:tab w:val="right" w:leader="dot" w:pos="10430"/>
            </w:tabs>
            <w:rPr>
              <w:rFonts w:cstheme="minorBidi"/>
              <w:noProof/>
              <w:lang w:val="en-GB" w:eastAsia="en-GB"/>
            </w:rPr>
          </w:pPr>
          <w:hyperlink w:anchor="_Toc510618058" w:history="1">
            <w:r w:rsidR="0006796D" w:rsidRPr="00C27C0B">
              <w:rPr>
                <w:rStyle w:val="Hyperlink"/>
                <w:noProof/>
              </w:rPr>
              <w:t>3.8.1 Inventory Sync (InventorySync_v1.0)</w:t>
            </w:r>
            <w:r w:rsidR="0006796D">
              <w:rPr>
                <w:noProof/>
                <w:webHidden/>
              </w:rPr>
              <w:tab/>
            </w:r>
            <w:r w:rsidR="0006796D">
              <w:rPr>
                <w:noProof/>
                <w:webHidden/>
              </w:rPr>
              <w:fldChar w:fldCharType="begin"/>
            </w:r>
            <w:r w:rsidR="0006796D">
              <w:rPr>
                <w:noProof/>
                <w:webHidden/>
              </w:rPr>
              <w:instrText xml:space="preserve"> PAGEREF _Toc510618058 \h </w:instrText>
            </w:r>
            <w:r w:rsidR="0006796D">
              <w:rPr>
                <w:noProof/>
                <w:webHidden/>
              </w:rPr>
            </w:r>
            <w:r w:rsidR="0006796D">
              <w:rPr>
                <w:noProof/>
                <w:webHidden/>
              </w:rPr>
              <w:fldChar w:fldCharType="separate"/>
            </w:r>
            <w:r>
              <w:rPr>
                <w:noProof/>
                <w:webHidden/>
              </w:rPr>
              <w:t>12</w:t>
            </w:r>
            <w:r w:rsidR="0006796D">
              <w:rPr>
                <w:noProof/>
                <w:webHidden/>
              </w:rPr>
              <w:fldChar w:fldCharType="end"/>
            </w:r>
          </w:hyperlink>
        </w:p>
        <w:p w:rsidR="0006796D" w:rsidRDefault="008B42F5">
          <w:pPr>
            <w:pStyle w:val="TOC3"/>
            <w:tabs>
              <w:tab w:val="right" w:leader="dot" w:pos="10430"/>
            </w:tabs>
            <w:rPr>
              <w:rFonts w:cstheme="minorBidi"/>
              <w:noProof/>
              <w:lang w:val="en-GB" w:eastAsia="en-GB"/>
            </w:rPr>
          </w:pPr>
          <w:hyperlink w:anchor="_Toc510618059" w:history="1">
            <w:r w:rsidR="0006796D" w:rsidRPr="00C27C0B">
              <w:rPr>
                <w:rStyle w:val="Hyperlink"/>
                <w:noProof/>
              </w:rPr>
              <w:t>3.8.2 Inventory Sync 3PP (InventorySync3PP_v1.0)</w:t>
            </w:r>
            <w:r w:rsidR="0006796D">
              <w:rPr>
                <w:noProof/>
                <w:webHidden/>
              </w:rPr>
              <w:tab/>
            </w:r>
            <w:r w:rsidR="0006796D">
              <w:rPr>
                <w:noProof/>
                <w:webHidden/>
              </w:rPr>
              <w:fldChar w:fldCharType="begin"/>
            </w:r>
            <w:r w:rsidR="0006796D">
              <w:rPr>
                <w:noProof/>
                <w:webHidden/>
              </w:rPr>
              <w:instrText xml:space="preserve"> PAGEREF _Toc510618059 \h </w:instrText>
            </w:r>
            <w:r w:rsidR="0006796D">
              <w:rPr>
                <w:noProof/>
                <w:webHidden/>
              </w:rPr>
            </w:r>
            <w:r w:rsidR="0006796D">
              <w:rPr>
                <w:noProof/>
                <w:webHidden/>
              </w:rPr>
              <w:fldChar w:fldCharType="separate"/>
            </w:r>
            <w:r>
              <w:rPr>
                <w:noProof/>
                <w:webHidden/>
              </w:rPr>
              <w:t>13</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60" w:history="1">
            <w:r w:rsidR="0006796D" w:rsidRPr="00C27C0B">
              <w:rPr>
                <w:rStyle w:val="Hyperlink"/>
                <w:b/>
                <w:noProof/>
              </w:rPr>
              <w:t xml:space="preserve">3.9 FQM Status Update Service: </w:t>
            </w:r>
            <w:r w:rsidR="0006796D" w:rsidRPr="00C27C0B">
              <w:rPr>
                <w:rStyle w:val="Hyperlink"/>
                <w:noProof/>
              </w:rPr>
              <w:t>FQMStatusUpdate_v1.0    (FQM</w:t>
            </w:r>
            <w:r w:rsidR="0006796D" w:rsidRPr="00C27C0B">
              <w:rPr>
                <w:rStyle w:val="Hyperlink"/>
                <w:noProof/>
              </w:rPr>
              <w:sym w:font="Wingdings" w:char="F0E0"/>
            </w:r>
            <w:r w:rsidR="0006796D" w:rsidRPr="00C27C0B">
              <w:rPr>
                <w:rStyle w:val="Hyperlink"/>
                <w:noProof/>
              </w:rPr>
              <w:t>TIBCO</w:t>
            </w:r>
            <w:r w:rsidR="0006796D" w:rsidRPr="00C27C0B">
              <w:rPr>
                <w:rStyle w:val="Hyperlink"/>
                <w:noProof/>
              </w:rPr>
              <w:sym w:font="Wingdings" w:char="F0E0"/>
            </w:r>
            <w:r w:rsidR="0006796D" w:rsidRPr="00C27C0B">
              <w:rPr>
                <w:rStyle w:val="Hyperlink"/>
                <w:noProof/>
              </w:rPr>
              <w:t>OMS)</w:t>
            </w:r>
            <w:r w:rsidR="0006796D">
              <w:rPr>
                <w:noProof/>
                <w:webHidden/>
              </w:rPr>
              <w:tab/>
            </w:r>
            <w:r w:rsidR="0006796D">
              <w:rPr>
                <w:noProof/>
                <w:webHidden/>
              </w:rPr>
              <w:fldChar w:fldCharType="begin"/>
            </w:r>
            <w:r w:rsidR="0006796D">
              <w:rPr>
                <w:noProof/>
                <w:webHidden/>
              </w:rPr>
              <w:instrText xml:space="preserve"> PAGEREF _Toc510618060 \h </w:instrText>
            </w:r>
            <w:r w:rsidR="0006796D">
              <w:rPr>
                <w:noProof/>
                <w:webHidden/>
              </w:rPr>
            </w:r>
            <w:r w:rsidR="0006796D">
              <w:rPr>
                <w:noProof/>
                <w:webHidden/>
              </w:rPr>
              <w:fldChar w:fldCharType="separate"/>
            </w:r>
            <w:r>
              <w:rPr>
                <w:noProof/>
                <w:webHidden/>
              </w:rPr>
              <w:t>13</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61" w:history="1">
            <w:r w:rsidR="0006796D" w:rsidRPr="00C27C0B">
              <w:rPr>
                <w:rStyle w:val="Hyperlink"/>
                <w:b/>
                <w:noProof/>
              </w:rPr>
              <w:t>3.10 Exact Target Purchase Summary:</w:t>
            </w:r>
            <w:r w:rsidR="0006796D" w:rsidRPr="00C27C0B">
              <w:rPr>
                <w:rStyle w:val="Hyperlink"/>
                <w:noProof/>
              </w:rPr>
              <w:t xml:space="preserve"> ExactTarget_PurchaseSummary_v1.0 (OMS</w:t>
            </w:r>
            <w:r w:rsidR="0006796D" w:rsidRPr="00C27C0B">
              <w:rPr>
                <w:rStyle w:val="Hyperlink"/>
                <w:noProof/>
              </w:rPr>
              <w:sym w:font="Wingdings" w:char="F0E0"/>
            </w:r>
            <w:r w:rsidR="0006796D" w:rsidRPr="00C27C0B">
              <w:rPr>
                <w:rStyle w:val="Hyperlink"/>
                <w:noProof/>
              </w:rPr>
              <w:t>TIBCO</w:t>
            </w:r>
            <w:r w:rsidR="0006796D" w:rsidRPr="00C27C0B">
              <w:rPr>
                <w:rStyle w:val="Hyperlink"/>
                <w:noProof/>
              </w:rPr>
              <w:sym w:font="Wingdings" w:char="F0E0"/>
            </w:r>
            <w:r w:rsidR="0006796D" w:rsidRPr="00C27C0B">
              <w:rPr>
                <w:rStyle w:val="Hyperlink"/>
                <w:noProof/>
              </w:rPr>
              <w:t>ET)</w:t>
            </w:r>
            <w:r w:rsidR="0006796D">
              <w:rPr>
                <w:noProof/>
                <w:webHidden/>
              </w:rPr>
              <w:tab/>
            </w:r>
            <w:r w:rsidR="0006796D">
              <w:rPr>
                <w:noProof/>
                <w:webHidden/>
              </w:rPr>
              <w:fldChar w:fldCharType="begin"/>
            </w:r>
            <w:r w:rsidR="0006796D">
              <w:rPr>
                <w:noProof/>
                <w:webHidden/>
              </w:rPr>
              <w:instrText xml:space="preserve"> PAGEREF _Toc510618061 \h </w:instrText>
            </w:r>
            <w:r w:rsidR="0006796D">
              <w:rPr>
                <w:noProof/>
                <w:webHidden/>
              </w:rPr>
            </w:r>
            <w:r w:rsidR="0006796D">
              <w:rPr>
                <w:noProof/>
                <w:webHidden/>
              </w:rPr>
              <w:fldChar w:fldCharType="separate"/>
            </w:r>
            <w:r>
              <w:rPr>
                <w:noProof/>
                <w:webHidden/>
              </w:rPr>
              <w:t>14</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62" w:history="1">
            <w:r w:rsidR="0006796D" w:rsidRPr="00C27C0B">
              <w:rPr>
                <w:rStyle w:val="Hyperlink"/>
                <w:b/>
                <w:noProof/>
              </w:rPr>
              <w:t>3.11 Exact Target Email Newsletter:</w:t>
            </w:r>
            <w:r w:rsidR="0006796D" w:rsidRPr="00C27C0B">
              <w:rPr>
                <w:rStyle w:val="Hyperlink"/>
                <w:noProof/>
              </w:rPr>
              <w:t xml:space="preserve"> ExactTarget_PurchaseSummary_v1.0 (WCS</w:t>
            </w:r>
            <w:r w:rsidR="0006796D" w:rsidRPr="00C27C0B">
              <w:rPr>
                <w:rStyle w:val="Hyperlink"/>
                <w:noProof/>
              </w:rPr>
              <w:sym w:font="Wingdings" w:char="F0E0"/>
            </w:r>
            <w:r w:rsidR="0006796D" w:rsidRPr="00C27C0B">
              <w:rPr>
                <w:rStyle w:val="Hyperlink"/>
                <w:noProof/>
              </w:rPr>
              <w:t xml:space="preserve">TIBCO </w:t>
            </w:r>
            <w:r w:rsidR="0006796D" w:rsidRPr="00C27C0B">
              <w:rPr>
                <w:rStyle w:val="Hyperlink"/>
                <w:noProof/>
              </w:rPr>
              <w:sym w:font="Wingdings" w:char="F0E0"/>
            </w:r>
            <w:r w:rsidR="0006796D" w:rsidRPr="00C27C0B">
              <w:rPr>
                <w:rStyle w:val="Hyperlink"/>
                <w:noProof/>
              </w:rPr>
              <w:t>[ISAC, ET])</w:t>
            </w:r>
            <w:r w:rsidR="0006796D">
              <w:rPr>
                <w:noProof/>
                <w:webHidden/>
              </w:rPr>
              <w:tab/>
            </w:r>
            <w:r w:rsidR="0006796D">
              <w:rPr>
                <w:noProof/>
                <w:webHidden/>
              </w:rPr>
              <w:fldChar w:fldCharType="begin"/>
            </w:r>
            <w:r w:rsidR="0006796D">
              <w:rPr>
                <w:noProof/>
                <w:webHidden/>
              </w:rPr>
              <w:instrText xml:space="preserve"> PAGEREF _Toc510618062 \h </w:instrText>
            </w:r>
            <w:r w:rsidR="0006796D">
              <w:rPr>
                <w:noProof/>
                <w:webHidden/>
              </w:rPr>
            </w:r>
            <w:r w:rsidR="0006796D">
              <w:rPr>
                <w:noProof/>
                <w:webHidden/>
              </w:rPr>
              <w:fldChar w:fldCharType="separate"/>
            </w:r>
            <w:r>
              <w:rPr>
                <w:noProof/>
                <w:webHidden/>
              </w:rPr>
              <w:t>15</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63" w:history="1">
            <w:r w:rsidR="0006796D" w:rsidRPr="00C27C0B">
              <w:rPr>
                <w:rStyle w:val="Hyperlink"/>
                <w:b/>
                <w:noProof/>
              </w:rPr>
              <w:t>3.12 Exact Target Cancel Order:</w:t>
            </w:r>
            <w:r w:rsidR="0006796D" w:rsidRPr="00C27C0B">
              <w:rPr>
                <w:rStyle w:val="Hyperlink"/>
                <w:noProof/>
              </w:rPr>
              <w:t xml:space="preserve"> ExactTarget_CancelOrder_v1.0   (OMS</w:t>
            </w:r>
            <w:r w:rsidR="0006796D" w:rsidRPr="00C27C0B">
              <w:rPr>
                <w:rStyle w:val="Hyperlink"/>
                <w:noProof/>
              </w:rPr>
              <w:sym w:font="Wingdings" w:char="F0E0"/>
            </w:r>
            <w:r w:rsidR="0006796D" w:rsidRPr="00C27C0B">
              <w:rPr>
                <w:rStyle w:val="Hyperlink"/>
                <w:noProof/>
              </w:rPr>
              <w:t>TIBCO</w:t>
            </w:r>
            <w:r w:rsidR="0006796D" w:rsidRPr="00C27C0B">
              <w:rPr>
                <w:rStyle w:val="Hyperlink"/>
                <w:noProof/>
              </w:rPr>
              <w:sym w:font="Wingdings" w:char="F0E0"/>
            </w:r>
            <w:r w:rsidR="0006796D" w:rsidRPr="00C27C0B">
              <w:rPr>
                <w:rStyle w:val="Hyperlink"/>
                <w:noProof/>
              </w:rPr>
              <w:t>ET)</w:t>
            </w:r>
            <w:r w:rsidR="0006796D">
              <w:rPr>
                <w:noProof/>
                <w:webHidden/>
              </w:rPr>
              <w:tab/>
            </w:r>
            <w:r w:rsidR="0006796D">
              <w:rPr>
                <w:noProof/>
                <w:webHidden/>
              </w:rPr>
              <w:fldChar w:fldCharType="begin"/>
            </w:r>
            <w:r w:rsidR="0006796D">
              <w:rPr>
                <w:noProof/>
                <w:webHidden/>
              </w:rPr>
              <w:instrText xml:space="preserve"> PAGEREF _Toc510618063 \h </w:instrText>
            </w:r>
            <w:r w:rsidR="0006796D">
              <w:rPr>
                <w:noProof/>
                <w:webHidden/>
              </w:rPr>
            </w:r>
            <w:r w:rsidR="0006796D">
              <w:rPr>
                <w:noProof/>
                <w:webHidden/>
              </w:rPr>
              <w:fldChar w:fldCharType="separate"/>
            </w:r>
            <w:r>
              <w:rPr>
                <w:noProof/>
                <w:webHidden/>
              </w:rPr>
              <w:t>16</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64" w:history="1">
            <w:r w:rsidR="0006796D" w:rsidRPr="00C27C0B">
              <w:rPr>
                <w:rStyle w:val="Hyperlink"/>
                <w:b/>
                <w:noProof/>
              </w:rPr>
              <w:t xml:space="preserve">3.13 Feedback Email Service: </w:t>
            </w:r>
            <w:r w:rsidR="0006796D" w:rsidRPr="00C27C0B">
              <w:rPr>
                <w:rStyle w:val="Hyperlink"/>
                <w:noProof/>
              </w:rPr>
              <w:t>FeedbackEmailService_v1.0 (WCS</w:t>
            </w:r>
            <w:r w:rsidR="0006796D" w:rsidRPr="00C27C0B">
              <w:rPr>
                <w:rStyle w:val="Hyperlink"/>
                <w:noProof/>
              </w:rPr>
              <w:sym w:font="Wingdings" w:char="F0E0"/>
            </w:r>
            <w:r w:rsidR="0006796D" w:rsidRPr="00C27C0B">
              <w:rPr>
                <w:rStyle w:val="Hyperlink"/>
                <w:noProof/>
              </w:rPr>
              <w:t>TIBCO</w:t>
            </w:r>
            <w:r w:rsidR="0006796D" w:rsidRPr="00C27C0B">
              <w:rPr>
                <w:rStyle w:val="Hyperlink"/>
                <w:noProof/>
              </w:rPr>
              <w:sym w:font="Wingdings" w:char="F0E0"/>
            </w:r>
            <w:r w:rsidR="0006796D" w:rsidRPr="00C27C0B">
              <w:rPr>
                <w:rStyle w:val="Hyperlink"/>
                <w:noProof/>
              </w:rPr>
              <w:t>CUSTOMER)</w:t>
            </w:r>
            <w:r w:rsidR="0006796D">
              <w:rPr>
                <w:noProof/>
                <w:webHidden/>
              </w:rPr>
              <w:tab/>
            </w:r>
            <w:r w:rsidR="0006796D">
              <w:rPr>
                <w:noProof/>
                <w:webHidden/>
              </w:rPr>
              <w:fldChar w:fldCharType="begin"/>
            </w:r>
            <w:r w:rsidR="0006796D">
              <w:rPr>
                <w:noProof/>
                <w:webHidden/>
              </w:rPr>
              <w:instrText xml:space="preserve"> PAGEREF _Toc510618064 \h </w:instrText>
            </w:r>
            <w:r w:rsidR="0006796D">
              <w:rPr>
                <w:noProof/>
                <w:webHidden/>
              </w:rPr>
            </w:r>
            <w:r w:rsidR="0006796D">
              <w:rPr>
                <w:noProof/>
                <w:webHidden/>
              </w:rPr>
              <w:fldChar w:fldCharType="separate"/>
            </w:r>
            <w:r>
              <w:rPr>
                <w:noProof/>
                <w:webHidden/>
              </w:rPr>
              <w:t>17</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65" w:history="1">
            <w:r w:rsidR="0006796D" w:rsidRPr="00C27C0B">
              <w:rPr>
                <w:rStyle w:val="Hyperlink"/>
                <w:b/>
                <w:noProof/>
              </w:rPr>
              <w:t>3.14 Product Attribute Integration:</w:t>
            </w:r>
            <w:r w:rsidR="0006796D" w:rsidRPr="00C27C0B">
              <w:rPr>
                <w:rStyle w:val="Hyperlink"/>
                <w:noProof/>
              </w:rPr>
              <w:t xml:space="preserve"> ProductAttributeIntgeration (SAP</w:t>
            </w:r>
            <w:r w:rsidR="0006796D" w:rsidRPr="00C27C0B">
              <w:rPr>
                <w:rStyle w:val="Hyperlink"/>
                <w:noProof/>
              </w:rPr>
              <w:sym w:font="Wingdings" w:char="F0E0"/>
            </w:r>
            <w:r w:rsidR="0006796D" w:rsidRPr="00C27C0B">
              <w:rPr>
                <w:rStyle w:val="Hyperlink"/>
                <w:noProof/>
              </w:rPr>
              <w:t>TIBCO</w:t>
            </w:r>
            <w:r w:rsidR="0006796D" w:rsidRPr="00C27C0B">
              <w:rPr>
                <w:rStyle w:val="Hyperlink"/>
                <w:noProof/>
              </w:rPr>
              <w:sym w:font="Wingdings" w:char="F0E0"/>
            </w:r>
            <w:r w:rsidR="0006796D" w:rsidRPr="00C27C0B">
              <w:rPr>
                <w:rStyle w:val="Hyperlink"/>
                <w:noProof/>
              </w:rPr>
              <w:t>DLP)</w:t>
            </w:r>
            <w:r w:rsidR="0006796D">
              <w:rPr>
                <w:noProof/>
                <w:webHidden/>
              </w:rPr>
              <w:tab/>
            </w:r>
            <w:r w:rsidR="0006796D">
              <w:rPr>
                <w:noProof/>
                <w:webHidden/>
              </w:rPr>
              <w:fldChar w:fldCharType="begin"/>
            </w:r>
            <w:r w:rsidR="0006796D">
              <w:rPr>
                <w:noProof/>
                <w:webHidden/>
              </w:rPr>
              <w:instrText xml:space="preserve"> PAGEREF _Toc510618065 \h </w:instrText>
            </w:r>
            <w:r w:rsidR="0006796D">
              <w:rPr>
                <w:noProof/>
                <w:webHidden/>
              </w:rPr>
            </w:r>
            <w:r w:rsidR="0006796D">
              <w:rPr>
                <w:noProof/>
                <w:webHidden/>
              </w:rPr>
              <w:fldChar w:fldCharType="separate"/>
            </w:r>
            <w:r>
              <w:rPr>
                <w:noProof/>
                <w:webHidden/>
              </w:rPr>
              <w:t>17</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66" w:history="1">
            <w:r w:rsidR="0006796D" w:rsidRPr="00C27C0B">
              <w:rPr>
                <w:rStyle w:val="Hyperlink"/>
                <w:b/>
                <w:noProof/>
              </w:rPr>
              <w:t>3.15 UAM User Profile Service:</w:t>
            </w:r>
            <w:r w:rsidR="0006796D" w:rsidRPr="00C27C0B">
              <w:rPr>
                <w:rStyle w:val="Hyperlink"/>
                <w:noProof/>
              </w:rPr>
              <w:t xml:space="preserve">  UAMUserProfileService (UAM</w:t>
            </w:r>
            <w:r w:rsidR="0006796D" w:rsidRPr="00C27C0B">
              <w:rPr>
                <w:rStyle w:val="Hyperlink"/>
                <w:noProof/>
              </w:rPr>
              <w:sym w:font="Wingdings" w:char="F0E0"/>
            </w:r>
            <w:r w:rsidR="0006796D" w:rsidRPr="00C27C0B">
              <w:rPr>
                <w:rStyle w:val="Hyperlink"/>
                <w:noProof/>
              </w:rPr>
              <w:t xml:space="preserve"> TIBCO</w:t>
            </w:r>
            <w:r w:rsidR="0006796D" w:rsidRPr="00C27C0B">
              <w:rPr>
                <w:rStyle w:val="Hyperlink"/>
                <w:noProof/>
              </w:rPr>
              <w:sym w:font="Wingdings" w:char="F0E0"/>
            </w:r>
            <w:r w:rsidR="0006796D" w:rsidRPr="00C27C0B">
              <w:rPr>
                <w:rStyle w:val="Hyperlink"/>
                <w:noProof/>
              </w:rPr>
              <w:t xml:space="preserve"> O365</w:t>
            </w:r>
            <w:r w:rsidR="0006796D" w:rsidRPr="00C27C0B">
              <w:rPr>
                <w:rStyle w:val="Hyperlink"/>
                <w:noProof/>
              </w:rPr>
              <w:sym w:font="Wingdings" w:char="F0E0"/>
            </w:r>
            <w:r w:rsidR="0006796D" w:rsidRPr="00C27C0B">
              <w:rPr>
                <w:rStyle w:val="Hyperlink"/>
                <w:noProof/>
              </w:rPr>
              <w:t>MS Dynamics)</w:t>
            </w:r>
            <w:r w:rsidR="0006796D">
              <w:rPr>
                <w:noProof/>
                <w:webHidden/>
              </w:rPr>
              <w:tab/>
            </w:r>
            <w:r w:rsidR="0006796D">
              <w:rPr>
                <w:noProof/>
                <w:webHidden/>
              </w:rPr>
              <w:fldChar w:fldCharType="begin"/>
            </w:r>
            <w:r w:rsidR="0006796D">
              <w:rPr>
                <w:noProof/>
                <w:webHidden/>
              </w:rPr>
              <w:instrText xml:space="preserve"> PAGEREF _Toc510618066 \h </w:instrText>
            </w:r>
            <w:r w:rsidR="0006796D">
              <w:rPr>
                <w:noProof/>
                <w:webHidden/>
              </w:rPr>
            </w:r>
            <w:r w:rsidR="0006796D">
              <w:rPr>
                <w:noProof/>
                <w:webHidden/>
              </w:rPr>
              <w:fldChar w:fldCharType="separate"/>
            </w:r>
            <w:r>
              <w:rPr>
                <w:noProof/>
                <w:webHidden/>
              </w:rPr>
              <w:t>18</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67" w:history="1">
            <w:r w:rsidR="0006796D" w:rsidRPr="00C27C0B">
              <w:rPr>
                <w:rStyle w:val="Hyperlink"/>
                <w:b/>
                <w:noProof/>
              </w:rPr>
              <w:t>3.16 SAP Adapter:</w:t>
            </w:r>
            <w:r w:rsidR="0006796D">
              <w:rPr>
                <w:noProof/>
                <w:webHidden/>
              </w:rPr>
              <w:tab/>
            </w:r>
            <w:r w:rsidR="0006796D">
              <w:rPr>
                <w:noProof/>
                <w:webHidden/>
              </w:rPr>
              <w:fldChar w:fldCharType="begin"/>
            </w:r>
            <w:r w:rsidR="0006796D">
              <w:rPr>
                <w:noProof/>
                <w:webHidden/>
              </w:rPr>
              <w:instrText xml:space="preserve"> PAGEREF _Toc510618067 \h </w:instrText>
            </w:r>
            <w:r w:rsidR="0006796D">
              <w:rPr>
                <w:noProof/>
                <w:webHidden/>
              </w:rPr>
            </w:r>
            <w:r w:rsidR="0006796D">
              <w:rPr>
                <w:noProof/>
                <w:webHidden/>
              </w:rPr>
              <w:fldChar w:fldCharType="separate"/>
            </w:r>
            <w:r>
              <w:rPr>
                <w:noProof/>
                <w:webHidden/>
              </w:rPr>
              <w:t>19</w:t>
            </w:r>
            <w:r w:rsidR="0006796D">
              <w:rPr>
                <w:noProof/>
                <w:webHidden/>
              </w:rPr>
              <w:fldChar w:fldCharType="end"/>
            </w:r>
          </w:hyperlink>
        </w:p>
        <w:p w:rsidR="0006796D" w:rsidRDefault="008B42F5">
          <w:pPr>
            <w:pStyle w:val="TOC3"/>
            <w:tabs>
              <w:tab w:val="right" w:leader="dot" w:pos="10430"/>
            </w:tabs>
            <w:rPr>
              <w:rFonts w:cstheme="minorBidi"/>
              <w:noProof/>
              <w:lang w:val="en-GB" w:eastAsia="en-GB"/>
            </w:rPr>
          </w:pPr>
          <w:hyperlink w:anchor="_Toc510618068" w:history="1">
            <w:r w:rsidR="0006796D" w:rsidRPr="00C27C0B">
              <w:rPr>
                <w:rStyle w:val="Hyperlink"/>
                <w:b/>
                <w:noProof/>
              </w:rPr>
              <w:t xml:space="preserve">3.16.1 Order Release Adapter: </w:t>
            </w:r>
            <w:r w:rsidR="0006796D" w:rsidRPr="00C27C0B">
              <w:rPr>
                <w:rStyle w:val="Hyperlink"/>
                <w:noProof/>
              </w:rPr>
              <w:t>SAPOrderReleaseLB_Adapter</w:t>
            </w:r>
            <w:r w:rsidR="0006796D">
              <w:rPr>
                <w:noProof/>
                <w:webHidden/>
              </w:rPr>
              <w:tab/>
            </w:r>
            <w:r w:rsidR="0006796D">
              <w:rPr>
                <w:noProof/>
                <w:webHidden/>
              </w:rPr>
              <w:fldChar w:fldCharType="begin"/>
            </w:r>
            <w:r w:rsidR="0006796D">
              <w:rPr>
                <w:noProof/>
                <w:webHidden/>
              </w:rPr>
              <w:instrText xml:space="preserve"> PAGEREF _Toc510618068 \h </w:instrText>
            </w:r>
            <w:r w:rsidR="0006796D">
              <w:rPr>
                <w:noProof/>
                <w:webHidden/>
              </w:rPr>
            </w:r>
            <w:r w:rsidR="0006796D">
              <w:rPr>
                <w:noProof/>
                <w:webHidden/>
              </w:rPr>
              <w:fldChar w:fldCharType="separate"/>
            </w:r>
            <w:r>
              <w:rPr>
                <w:noProof/>
                <w:webHidden/>
              </w:rPr>
              <w:t>19</w:t>
            </w:r>
            <w:r w:rsidR="0006796D">
              <w:rPr>
                <w:noProof/>
                <w:webHidden/>
              </w:rPr>
              <w:fldChar w:fldCharType="end"/>
            </w:r>
          </w:hyperlink>
        </w:p>
        <w:p w:rsidR="0006796D" w:rsidRDefault="008B42F5">
          <w:pPr>
            <w:pStyle w:val="TOC3"/>
            <w:tabs>
              <w:tab w:val="right" w:leader="dot" w:pos="10430"/>
            </w:tabs>
            <w:rPr>
              <w:rFonts w:cstheme="minorBidi"/>
              <w:noProof/>
              <w:lang w:val="en-GB" w:eastAsia="en-GB"/>
            </w:rPr>
          </w:pPr>
          <w:hyperlink w:anchor="_Toc510618069" w:history="1">
            <w:r w:rsidR="0006796D" w:rsidRPr="00C27C0B">
              <w:rPr>
                <w:rStyle w:val="Hyperlink"/>
                <w:b/>
                <w:noProof/>
              </w:rPr>
              <w:t>3.16.2 Process Attribute Adapter:</w:t>
            </w:r>
            <w:r w:rsidR="0006796D" w:rsidRPr="00C27C0B">
              <w:rPr>
                <w:rStyle w:val="Hyperlink"/>
                <w:rFonts w:eastAsia="Times New Roman"/>
                <w:b/>
                <w:noProof/>
              </w:rPr>
              <w:t xml:space="preserve"> </w:t>
            </w:r>
            <w:r w:rsidR="0006796D" w:rsidRPr="00C27C0B">
              <w:rPr>
                <w:rStyle w:val="Hyperlink"/>
                <w:noProof/>
              </w:rPr>
              <w:t>SAPProductAttributes_adsap_Adapter</w:t>
            </w:r>
            <w:r w:rsidR="0006796D">
              <w:rPr>
                <w:noProof/>
                <w:webHidden/>
              </w:rPr>
              <w:tab/>
            </w:r>
            <w:r w:rsidR="0006796D">
              <w:rPr>
                <w:noProof/>
                <w:webHidden/>
              </w:rPr>
              <w:fldChar w:fldCharType="begin"/>
            </w:r>
            <w:r w:rsidR="0006796D">
              <w:rPr>
                <w:noProof/>
                <w:webHidden/>
              </w:rPr>
              <w:instrText xml:space="preserve"> PAGEREF _Toc510618069 \h </w:instrText>
            </w:r>
            <w:r w:rsidR="0006796D">
              <w:rPr>
                <w:noProof/>
                <w:webHidden/>
              </w:rPr>
            </w:r>
            <w:r w:rsidR="0006796D">
              <w:rPr>
                <w:noProof/>
                <w:webHidden/>
              </w:rPr>
              <w:fldChar w:fldCharType="separate"/>
            </w:r>
            <w:r>
              <w:rPr>
                <w:noProof/>
                <w:webHidden/>
              </w:rPr>
              <w:t>20</w:t>
            </w:r>
            <w:r w:rsidR="0006796D">
              <w:rPr>
                <w:noProof/>
                <w:webHidden/>
              </w:rPr>
              <w:fldChar w:fldCharType="end"/>
            </w:r>
          </w:hyperlink>
        </w:p>
        <w:p w:rsidR="0006796D" w:rsidRDefault="008B42F5">
          <w:pPr>
            <w:pStyle w:val="TOC3"/>
            <w:tabs>
              <w:tab w:val="right" w:leader="dot" w:pos="10430"/>
            </w:tabs>
            <w:rPr>
              <w:rFonts w:cstheme="minorBidi"/>
              <w:noProof/>
              <w:lang w:val="en-GB" w:eastAsia="en-GB"/>
            </w:rPr>
          </w:pPr>
          <w:hyperlink w:anchor="_Toc510618070" w:history="1">
            <w:r w:rsidR="0006796D" w:rsidRPr="00C27C0B">
              <w:rPr>
                <w:rStyle w:val="Hyperlink"/>
                <w:b/>
                <w:noProof/>
              </w:rPr>
              <w:t xml:space="preserve">3.16.3 Item Status Notification: </w:t>
            </w:r>
            <w:r w:rsidR="0006796D" w:rsidRPr="00C27C0B">
              <w:rPr>
                <w:rStyle w:val="Hyperlink"/>
                <w:noProof/>
              </w:rPr>
              <w:t>SAPSalesItemStatusNotify_adsap_Adapter</w:t>
            </w:r>
            <w:r w:rsidR="0006796D">
              <w:rPr>
                <w:noProof/>
                <w:webHidden/>
              </w:rPr>
              <w:tab/>
            </w:r>
            <w:r w:rsidR="0006796D">
              <w:rPr>
                <w:noProof/>
                <w:webHidden/>
              </w:rPr>
              <w:fldChar w:fldCharType="begin"/>
            </w:r>
            <w:r w:rsidR="0006796D">
              <w:rPr>
                <w:noProof/>
                <w:webHidden/>
              </w:rPr>
              <w:instrText xml:space="preserve"> PAGEREF _Toc510618070 \h </w:instrText>
            </w:r>
            <w:r w:rsidR="0006796D">
              <w:rPr>
                <w:noProof/>
                <w:webHidden/>
              </w:rPr>
            </w:r>
            <w:r w:rsidR="0006796D">
              <w:rPr>
                <w:noProof/>
                <w:webHidden/>
              </w:rPr>
              <w:fldChar w:fldCharType="separate"/>
            </w:r>
            <w:r>
              <w:rPr>
                <w:noProof/>
                <w:webHidden/>
              </w:rPr>
              <w:t>20</w:t>
            </w:r>
            <w:r w:rsidR="0006796D">
              <w:rPr>
                <w:noProof/>
                <w:webHidden/>
              </w:rPr>
              <w:fldChar w:fldCharType="end"/>
            </w:r>
          </w:hyperlink>
        </w:p>
        <w:p w:rsidR="0006796D" w:rsidRDefault="008B42F5">
          <w:pPr>
            <w:pStyle w:val="TOC3"/>
            <w:tabs>
              <w:tab w:val="right" w:leader="dot" w:pos="10430"/>
            </w:tabs>
            <w:rPr>
              <w:rFonts w:cstheme="minorBidi"/>
              <w:noProof/>
              <w:lang w:val="en-GB" w:eastAsia="en-GB"/>
            </w:rPr>
          </w:pPr>
          <w:hyperlink w:anchor="_Toc510618071" w:history="1">
            <w:r w:rsidR="0006796D" w:rsidRPr="00C27C0B">
              <w:rPr>
                <w:rStyle w:val="Hyperlink"/>
                <w:b/>
                <w:noProof/>
              </w:rPr>
              <w:t>3.16.4 Sales Return Adapter:</w:t>
            </w:r>
            <w:r w:rsidR="0006796D" w:rsidRPr="00C27C0B">
              <w:rPr>
                <w:rStyle w:val="Hyperlink"/>
                <w:noProof/>
              </w:rPr>
              <w:t xml:space="preserve"> SAPSalesReturns_adsap_Adapter</w:t>
            </w:r>
            <w:r w:rsidR="0006796D">
              <w:rPr>
                <w:noProof/>
                <w:webHidden/>
              </w:rPr>
              <w:tab/>
            </w:r>
            <w:r w:rsidR="0006796D">
              <w:rPr>
                <w:noProof/>
                <w:webHidden/>
              </w:rPr>
              <w:fldChar w:fldCharType="begin"/>
            </w:r>
            <w:r w:rsidR="0006796D">
              <w:rPr>
                <w:noProof/>
                <w:webHidden/>
              </w:rPr>
              <w:instrText xml:space="preserve"> PAGEREF _Toc510618071 \h </w:instrText>
            </w:r>
            <w:r w:rsidR="0006796D">
              <w:rPr>
                <w:noProof/>
                <w:webHidden/>
              </w:rPr>
            </w:r>
            <w:r w:rsidR="0006796D">
              <w:rPr>
                <w:noProof/>
                <w:webHidden/>
              </w:rPr>
              <w:fldChar w:fldCharType="separate"/>
            </w:r>
            <w:r>
              <w:rPr>
                <w:noProof/>
                <w:webHidden/>
              </w:rPr>
              <w:t>21</w:t>
            </w:r>
            <w:r w:rsidR="0006796D">
              <w:rPr>
                <w:noProof/>
                <w:webHidden/>
              </w:rPr>
              <w:fldChar w:fldCharType="end"/>
            </w:r>
          </w:hyperlink>
        </w:p>
        <w:p w:rsidR="0006796D" w:rsidRDefault="008B42F5">
          <w:pPr>
            <w:pStyle w:val="TOC3"/>
            <w:tabs>
              <w:tab w:val="right" w:leader="dot" w:pos="10430"/>
            </w:tabs>
            <w:rPr>
              <w:rFonts w:cstheme="minorBidi"/>
              <w:noProof/>
              <w:lang w:val="en-GB" w:eastAsia="en-GB"/>
            </w:rPr>
          </w:pPr>
          <w:hyperlink w:anchor="_Toc510618072" w:history="1">
            <w:r w:rsidR="0006796D" w:rsidRPr="00C27C0B">
              <w:rPr>
                <w:rStyle w:val="Hyperlink"/>
                <w:b/>
                <w:noProof/>
              </w:rPr>
              <w:t>3.16.5 Inventory Sync Adapter:</w:t>
            </w:r>
            <w:r w:rsidR="0006796D" w:rsidRPr="00C27C0B">
              <w:rPr>
                <w:rStyle w:val="Hyperlink"/>
                <w:noProof/>
              </w:rPr>
              <w:t xml:space="preserve"> SAPInventorySync_adsap_Adapter</w:t>
            </w:r>
            <w:r w:rsidR="0006796D">
              <w:rPr>
                <w:noProof/>
                <w:webHidden/>
              </w:rPr>
              <w:tab/>
            </w:r>
            <w:r w:rsidR="0006796D">
              <w:rPr>
                <w:noProof/>
                <w:webHidden/>
              </w:rPr>
              <w:fldChar w:fldCharType="begin"/>
            </w:r>
            <w:r w:rsidR="0006796D">
              <w:rPr>
                <w:noProof/>
                <w:webHidden/>
              </w:rPr>
              <w:instrText xml:space="preserve"> PAGEREF _Toc510618072 \h </w:instrText>
            </w:r>
            <w:r w:rsidR="0006796D">
              <w:rPr>
                <w:noProof/>
                <w:webHidden/>
              </w:rPr>
            </w:r>
            <w:r w:rsidR="0006796D">
              <w:rPr>
                <w:noProof/>
                <w:webHidden/>
              </w:rPr>
              <w:fldChar w:fldCharType="separate"/>
            </w:r>
            <w:r>
              <w:rPr>
                <w:noProof/>
                <w:webHidden/>
              </w:rPr>
              <w:t>21</w:t>
            </w:r>
            <w:r w:rsidR="0006796D">
              <w:rPr>
                <w:noProof/>
                <w:webHidden/>
              </w:rPr>
              <w:fldChar w:fldCharType="end"/>
            </w:r>
          </w:hyperlink>
        </w:p>
        <w:p w:rsidR="0006796D" w:rsidRDefault="008B42F5">
          <w:pPr>
            <w:pStyle w:val="TOC1"/>
            <w:tabs>
              <w:tab w:val="right" w:leader="dot" w:pos="10430"/>
            </w:tabs>
            <w:rPr>
              <w:rFonts w:eastAsiaTheme="minorEastAsia"/>
              <w:noProof/>
              <w:lang w:val="en-GB" w:eastAsia="en-GB"/>
            </w:rPr>
          </w:pPr>
          <w:hyperlink w:anchor="_Toc510618073" w:history="1">
            <w:r w:rsidR="0006796D" w:rsidRPr="00C27C0B">
              <w:rPr>
                <w:rStyle w:val="Hyperlink"/>
                <w:b/>
                <w:noProof/>
              </w:rPr>
              <w:t>4. Important Contact and details:</w:t>
            </w:r>
            <w:r w:rsidR="0006796D">
              <w:rPr>
                <w:noProof/>
                <w:webHidden/>
              </w:rPr>
              <w:tab/>
            </w:r>
            <w:r w:rsidR="0006796D">
              <w:rPr>
                <w:noProof/>
                <w:webHidden/>
              </w:rPr>
              <w:fldChar w:fldCharType="begin"/>
            </w:r>
            <w:r w:rsidR="0006796D">
              <w:rPr>
                <w:noProof/>
                <w:webHidden/>
              </w:rPr>
              <w:instrText xml:space="preserve"> PAGEREF _Toc510618073 \h </w:instrText>
            </w:r>
            <w:r w:rsidR="0006796D">
              <w:rPr>
                <w:noProof/>
                <w:webHidden/>
              </w:rPr>
            </w:r>
            <w:r w:rsidR="0006796D">
              <w:rPr>
                <w:noProof/>
                <w:webHidden/>
              </w:rPr>
              <w:fldChar w:fldCharType="separate"/>
            </w:r>
            <w:r>
              <w:rPr>
                <w:noProof/>
                <w:webHidden/>
              </w:rPr>
              <w:t>21</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74" w:history="1">
            <w:r w:rsidR="0006796D" w:rsidRPr="00C27C0B">
              <w:rPr>
                <w:rStyle w:val="Hyperlink"/>
                <w:b/>
                <w:noProof/>
              </w:rPr>
              <w:t>4.1 Exact Target Email Newsletter/ Exact Target Purchase Summary:</w:t>
            </w:r>
            <w:r w:rsidR="0006796D">
              <w:rPr>
                <w:noProof/>
                <w:webHidden/>
              </w:rPr>
              <w:tab/>
            </w:r>
            <w:r w:rsidR="0006796D">
              <w:rPr>
                <w:noProof/>
                <w:webHidden/>
              </w:rPr>
              <w:fldChar w:fldCharType="begin"/>
            </w:r>
            <w:r w:rsidR="0006796D">
              <w:rPr>
                <w:noProof/>
                <w:webHidden/>
              </w:rPr>
              <w:instrText xml:space="preserve"> PAGEREF _Toc510618074 \h </w:instrText>
            </w:r>
            <w:r w:rsidR="0006796D">
              <w:rPr>
                <w:noProof/>
                <w:webHidden/>
              </w:rPr>
            </w:r>
            <w:r w:rsidR="0006796D">
              <w:rPr>
                <w:noProof/>
                <w:webHidden/>
              </w:rPr>
              <w:fldChar w:fldCharType="separate"/>
            </w:r>
            <w:r>
              <w:rPr>
                <w:noProof/>
                <w:webHidden/>
              </w:rPr>
              <w:t>21</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75" w:history="1">
            <w:r w:rsidR="0006796D" w:rsidRPr="00C27C0B">
              <w:rPr>
                <w:rStyle w:val="Hyperlink"/>
                <w:b/>
                <w:noProof/>
              </w:rPr>
              <w:t>4.2 BI Receivers Down.</w:t>
            </w:r>
            <w:r w:rsidR="0006796D">
              <w:rPr>
                <w:noProof/>
                <w:webHidden/>
              </w:rPr>
              <w:tab/>
            </w:r>
            <w:r w:rsidR="0006796D">
              <w:rPr>
                <w:noProof/>
                <w:webHidden/>
              </w:rPr>
              <w:fldChar w:fldCharType="begin"/>
            </w:r>
            <w:r w:rsidR="0006796D">
              <w:rPr>
                <w:noProof/>
                <w:webHidden/>
              </w:rPr>
              <w:instrText xml:space="preserve"> PAGEREF _Toc510618075 \h </w:instrText>
            </w:r>
            <w:r w:rsidR="0006796D">
              <w:rPr>
                <w:noProof/>
                <w:webHidden/>
              </w:rPr>
            </w:r>
            <w:r w:rsidR="0006796D">
              <w:rPr>
                <w:noProof/>
                <w:webHidden/>
              </w:rPr>
              <w:fldChar w:fldCharType="separate"/>
            </w:r>
            <w:r>
              <w:rPr>
                <w:noProof/>
                <w:webHidden/>
              </w:rPr>
              <w:t>22</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76" w:history="1">
            <w:r w:rsidR="0006796D" w:rsidRPr="00C27C0B">
              <w:rPr>
                <w:rStyle w:val="Hyperlink"/>
                <w:b/>
                <w:noProof/>
              </w:rPr>
              <w:t>4.3 TIBCO Wiki</w:t>
            </w:r>
            <w:r w:rsidR="0006796D">
              <w:rPr>
                <w:noProof/>
                <w:webHidden/>
              </w:rPr>
              <w:tab/>
            </w:r>
            <w:r w:rsidR="0006796D">
              <w:rPr>
                <w:noProof/>
                <w:webHidden/>
              </w:rPr>
              <w:fldChar w:fldCharType="begin"/>
            </w:r>
            <w:r w:rsidR="0006796D">
              <w:rPr>
                <w:noProof/>
                <w:webHidden/>
              </w:rPr>
              <w:instrText xml:space="preserve"> PAGEREF _Toc510618076 \h </w:instrText>
            </w:r>
            <w:r w:rsidR="0006796D">
              <w:rPr>
                <w:noProof/>
                <w:webHidden/>
              </w:rPr>
            </w:r>
            <w:r w:rsidR="0006796D">
              <w:rPr>
                <w:noProof/>
                <w:webHidden/>
              </w:rPr>
              <w:fldChar w:fldCharType="separate"/>
            </w:r>
            <w:r>
              <w:rPr>
                <w:noProof/>
                <w:webHidden/>
              </w:rPr>
              <w:t>22</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77" w:history="1">
            <w:r w:rsidR="0006796D" w:rsidRPr="00C27C0B">
              <w:rPr>
                <w:rStyle w:val="Hyperlink"/>
                <w:b/>
                <w:noProof/>
              </w:rPr>
              <w:t>4.4 SD ticket process for TIBCO Platform team</w:t>
            </w:r>
            <w:r w:rsidR="0006796D">
              <w:rPr>
                <w:noProof/>
                <w:webHidden/>
              </w:rPr>
              <w:tab/>
            </w:r>
            <w:r w:rsidR="0006796D">
              <w:rPr>
                <w:noProof/>
                <w:webHidden/>
              </w:rPr>
              <w:fldChar w:fldCharType="begin"/>
            </w:r>
            <w:r w:rsidR="0006796D">
              <w:rPr>
                <w:noProof/>
                <w:webHidden/>
              </w:rPr>
              <w:instrText xml:space="preserve"> PAGEREF _Toc510618077 \h </w:instrText>
            </w:r>
            <w:r w:rsidR="0006796D">
              <w:rPr>
                <w:noProof/>
                <w:webHidden/>
              </w:rPr>
            </w:r>
            <w:r w:rsidR="0006796D">
              <w:rPr>
                <w:noProof/>
                <w:webHidden/>
              </w:rPr>
              <w:fldChar w:fldCharType="separate"/>
            </w:r>
            <w:r>
              <w:rPr>
                <w:noProof/>
                <w:webHidden/>
              </w:rPr>
              <w:t>22</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78" w:history="1">
            <w:r w:rsidR="0006796D" w:rsidRPr="00C27C0B">
              <w:rPr>
                <w:rStyle w:val="Hyperlink"/>
                <w:b/>
                <w:noProof/>
              </w:rPr>
              <w:t>4.5 Receivers Count for all the services/interfaces in TIBCO and OMS.</w:t>
            </w:r>
            <w:r w:rsidR="0006796D">
              <w:rPr>
                <w:noProof/>
                <w:webHidden/>
              </w:rPr>
              <w:tab/>
            </w:r>
            <w:r w:rsidR="0006796D">
              <w:rPr>
                <w:noProof/>
                <w:webHidden/>
              </w:rPr>
              <w:fldChar w:fldCharType="begin"/>
            </w:r>
            <w:r w:rsidR="0006796D">
              <w:rPr>
                <w:noProof/>
                <w:webHidden/>
              </w:rPr>
              <w:instrText xml:space="preserve"> PAGEREF _Toc510618078 \h </w:instrText>
            </w:r>
            <w:r w:rsidR="0006796D">
              <w:rPr>
                <w:noProof/>
                <w:webHidden/>
              </w:rPr>
            </w:r>
            <w:r w:rsidR="0006796D">
              <w:rPr>
                <w:noProof/>
                <w:webHidden/>
              </w:rPr>
              <w:fldChar w:fldCharType="separate"/>
            </w:r>
            <w:r>
              <w:rPr>
                <w:noProof/>
                <w:webHidden/>
              </w:rPr>
              <w:t>23</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79" w:history="1">
            <w:r w:rsidR="0006796D" w:rsidRPr="00C27C0B">
              <w:rPr>
                <w:rStyle w:val="Hyperlink"/>
                <w:b/>
                <w:noProof/>
              </w:rPr>
              <w:t>4.6 HPI EMS Production Queue Connection details</w:t>
            </w:r>
            <w:r w:rsidR="0006796D">
              <w:rPr>
                <w:noProof/>
                <w:webHidden/>
              </w:rPr>
              <w:tab/>
            </w:r>
            <w:r w:rsidR="0006796D">
              <w:rPr>
                <w:noProof/>
                <w:webHidden/>
              </w:rPr>
              <w:fldChar w:fldCharType="begin"/>
            </w:r>
            <w:r w:rsidR="0006796D">
              <w:rPr>
                <w:noProof/>
                <w:webHidden/>
              </w:rPr>
              <w:instrText xml:space="preserve"> PAGEREF _Toc510618079 \h </w:instrText>
            </w:r>
            <w:r w:rsidR="0006796D">
              <w:rPr>
                <w:noProof/>
                <w:webHidden/>
              </w:rPr>
            </w:r>
            <w:r w:rsidR="0006796D">
              <w:rPr>
                <w:noProof/>
                <w:webHidden/>
              </w:rPr>
              <w:fldChar w:fldCharType="separate"/>
            </w:r>
            <w:r>
              <w:rPr>
                <w:noProof/>
                <w:webHidden/>
              </w:rPr>
              <w:t>23</w:t>
            </w:r>
            <w:r w:rsidR="0006796D">
              <w:rPr>
                <w:noProof/>
                <w:webHidden/>
              </w:rPr>
              <w:fldChar w:fldCharType="end"/>
            </w:r>
          </w:hyperlink>
        </w:p>
        <w:p w:rsidR="0006796D" w:rsidRDefault="008B42F5">
          <w:pPr>
            <w:pStyle w:val="TOC2"/>
            <w:tabs>
              <w:tab w:val="right" w:leader="dot" w:pos="10430"/>
            </w:tabs>
            <w:rPr>
              <w:rFonts w:cstheme="minorBidi"/>
              <w:noProof/>
              <w:lang w:val="en-GB" w:eastAsia="en-GB"/>
            </w:rPr>
          </w:pPr>
          <w:hyperlink w:anchor="_Toc510618080" w:history="1">
            <w:r w:rsidR="0006796D" w:rsidRPr="00C27C0B">
              <w:rPr>
                <w:rStyle w:val="Hyperlink"/>
                <w:b/>
                <w:noProof/>
              </w:rPr>
              <w:t>4.7 HHO TAXWARE Down issue in PROD</w:t>
            </w:r>
            <w:r w:rsidR="0006796D">
              <w:rPr>
                <w:noProof/>
                <w:webHidden/>
              </w:rPr>
              <w:tab/>
            </w:r>
            <w:r w:rsidR="0006796D">
              <w:rPr>
                <w:noProof/>
                <w:webHidden/>
              </w:rPr>
              <w:fldChar w:fldCharType="begin"/>
            </w:r>
            <w:r w:rsidR="0006796D">
              <w:rPr>
                <w:noProof/>
                <w:webHidden/>
              </w:rPr>
              <w:instrText xml:space="preserve"> PAGEREF _Toc510618080 \h </w:instrText>
            </w:r>
            <w:r w:rsidR="0006796D">
              <w:rPr>
                <w:noProof/>
                <w:webHidden/>
              </w:rPr>
            </w:r>
            <w:r w:rsidR="0006796D">
              <w:rPr>
                <w:noProof/>
                <w:webHidden/>
              </w:rPr>
              <w:fldChar w:fldCharType="separate"/>
            </w:r>
            <w:r>
              <w:rPr>
                <w:noProof/>
                <w:webHidden/>
              </w:rPr>
              <w:t>24</w:t>
            </w:r>
            <w:r w:rsidR="0006796D">
              <w:rPr>
                <w:noProof/>
                <w:webHidden/>
              </w:rPr>
              <w:fldChar w:fldCharType="end"/>
            </w:r>
          </w:hyperlink>
        </w:p>
        <w:p w:rsidR="007127C6" w:rsidRDefault="007127C6">
          <w:r>
            <w:rPr>
              <w:b/>
              <w:bCs/>
              <w:noProof/>
            </w:rPr>
            <w:fldChar w:fldCharType="end"/>
          </w:r>
        </w:p>
      </w:sdtContent>
    </w:sdt>
    <w:p w:rsidR="002C4377" w:rsidRPr="006C02AC" w:rsidRDefault="002C4377" w:rsidP="00D62FEA">
      <w:pPr>
        <w:pStyle w:val="Heading1"/>
        <w:numPr>
          <w:ilvl w:val="0"/>
          <w:numId w:val="1"/>
        </w:numPr>
        <w:tabs>
          <w:tab w:val="left" w:pos="360"/>
          <w:tab w:val="left" w:pos="630"/>
        </w:tabs>
        <w:ind w:left="90" w:hanging="90"/>
        <w:rPr>
          <w:b/>
        </w:rPr>
      </w:pPr>
      <w:bookmarkStart w:id="2" w:name="_Toc510618047"/>
      <w:r w:rsidRPr="006C02AC">
        <w:rPr>
          <w:b/>
        </w:rPr>
        <w:t>ETR-TIBCO integration systems</w:t>
      </w:r>
      <w:bookmarkEnd w:id="2"/>
    </w:p>
    <w:p w:rsidR="007127C6" w:rsidRPr="007127C6" w:rsidRDefault="007127C6" w:rsidP="007127C6"/>
    <w:p w:rsidR="007127C6" w:rsidRDefault="007127C6" w:rsidP="007127C6">
      <w:pPr>
        <w:rPr>
          <w:b/>
        </w:rPr>
      </w:pPr>
      <w:r>
        <w:t xml:space="preserve">In ETR, </w:t>
      </w:r>
      <w:r w:rsidRPr="00CC3B2A">
        <w:t xml:space="preserve">TIBCO will help integrate </w:t>
      </w:r>
      <w:r w:rsidR="006401F4" w:rsidRPr="00CC3B2A">
        <w:t>2-way</w:t>
      </w:r>
      <w:r w:rsidRPr="00CC3B2A">
        <w:t xml:space="preserve"> communications between the Sterling Order management system and other downstream applications like SAP</w:t>
      </w:r>
      <w:r>
        <w:t>, WLI, ISAC, MS Dynamics, UAM and Exact Target System.</w:t>
      </w:r>
    </w:p>
    <w:p w:rsidR="007127C6" w:rsidRPr="00463666" w:rsidRDefault="007127C6" w:rsidP="007127C6">
      <w:pPr>
        <w:rPr>
          <w:b/>
          <w:u w:val="single"/>
        </w:rPr>
      </w:pPr>
      <w:r w:rsidRPr="00463666">
        <w:rPr>
          <w:b/>
          <w:u w:val="single"/>
        </w:rPr>
        <w:t xml:space="preserve">TIBCO </w:t>
      </w:r>
      <w:r w:rsidR="004D3C85">
        <w:rPr>
          <w:b/>
          <w:u w:val="single"/>
        </w:rPr>
        <w:t xml:space="preserve">PROD </w:t>
      </w:r>
      <w:r w:rsidRPr="00463666">
        <w:rPr>
          <w:b/>
          <w:u w:val="single"/>
        </w:rPr>
        <w:t xml:space="preserve">ADMINISTRATOR URL: </w:t>
      </w:r>
    </w:p>
    <w:p w:rsidR="007127C6" w:rsidRDefault="007127C6" w:rsidP="007127C6">
      <w:r>
        <w:t xml:space="preserve">Please click the below TIBCO </w:t>
      </w:r>
      <w:r w:rsidR="004D3C85">
        <w:t xml:space="preserve">Production </w:t>
      </w:r>
      <w:r>
        <w:t xml:space="preserve">Administrator link and login with the HP credential. </w:t>
      </w:r>
    </w:p>
    <w:p w:rsidR="007127C6" w:rsidRDefault="008B42F5" w:rsidP="007127C6">
      <w:pPr>
        <w:ind w:left="720"/>
      </w:pPr>
      <w:hyperlink r:id="rId6" w:history="1">
        <w:r w:rsidR="007127C6" w:rsidRPr="00FA0E65">
          <w:rPr>
            <w:rStyle w:val="Hyperlink"/>
          </w:rPr>
          <w:t>https://tibco-admin-prd04-gslb1-aa-8443.glb.itcs.hpicorp.net:8443/</w:t>
        </w:r>
      </w:hyperlink>
    </w:p>
    <w:p w:rsidR="007127C6" w:rsidRDefault="007127C6" w:rsidP="007127C6">
      <w:pPr>
        <w:ind w:left="720"/>
        <w:rPr>
          <w:rStyle w:val="Hyperlink"/>
        </w:rPr>
      </w:pPr>
      <w:r>
        <w:rPr>
          <w:rStyle w:val="Hyperlink"/>
        </w:rPr>
        <w:t xml:space="preserve">Username: </w:t>
      </w:r>
      <w:hyperlink r:id="rId7" w:history="1">
        <w:r w:rsidRPr="00E957D3">
          <w:rPr>
            <w:rStyle w:val="Hyperlink"/>
          </w:rPr>
          <w:t>xxxx@hp.com</w:t>
        </w:r>
      </w:hyperlink>
    </w:p>
    <w:p w:rsidR="007127C6" w:rsidRDefault="007127C6" w:rsidP="007127C6">
      <w:pPr>
        <w:ind w:left="720"/>
        <w:rPr>
          <w:rStyle w:val="Hyperlink"/>
        </w:rPr>
      </w:pPr>
      <w:r>
        <w:rPr>
          <w:rStyle w:val="Hyperlink"/>
        </w:rPr>
        <w:t>Password: HP NT Password</w:t>
      </w:r>
    </w:p>
    <w:p w:rsidR="007127C6" w:rsidRPr="00463666" w:rsidRDefault="007127C6" w:rsidP="007127C6">
      <w:pPr>
        <w:rPr>
          <w:b/>
          <w:u w:val="single"/>
        </w:rPr>
      </w:pPr>
      <w:r w:rsidRPr="00463666">
        <w:rPr>
          <w:b/>
          <w:u w:val="single"/>
        </w:rPr>
        <w:t>TIBCO Production server details</w:t>
      </w:r>
      <w:r>
        <w:rPr>
          <w:b/>
          <w:u w:val="single"/>
        </w:rPr>
        <w:t xml:space="preserve">: </w:t>
      </w:r>
    </w:p>
    <w:tbl>
      <w:tblPr>
        <w:tblW w:w="5247" w:type="dxa"/>
        <w:tblInd w:w="418" w:type="dxa"/>
        <w:tblBorders>
          <w:top w:val="single" w:sz="4" w:space="0" w:color="0C479D"/>
          <w:left w:val="single" w:sz="4" w:space="0" w:color="0C479D"/>
          <w:bottom w:val="single" w:sz="4" w:space="0" w:color="0C479D"/>
          <w:right w:val="single" w:sz="4" w:space="0" w:color="0C479D"/>
          <w:insideH w:val="single" w:sz="4" w:space="0" w:color="0C479D"/>
          <w:insideV w:val="single" w:sz="4" w:space="0" w:color="0C479D"/>
        </w:tblBorders>
        <w:tblCellMar>
          <w:top w:w="58" w:type="dxa"/>
          <w:left w:w="58" w:type="dxa"/>
          <w:bottom w:w="58" w:type="dxa"/>
          <w:right w:w="58" w:type="dxa"/>
        </w:tblCellMar>
        <w:tblLook w:val="0000" w:firstRow="0" w:lastRow="0" w:firstColumn="0" w:lastColumn="0" w:noHBand="0" w:noVBand="0"/>
      </w:tblPr>
      <w:tblGrid>
        <w:gridCol w:w="5247"/>
      </w:tblGrid>
      <w:tr w:rsidR="007127C6" w:rsidRPr="000F3365" w:rsidTr="00BC7F8E">
        <w:tc>
          <w:tcPr>
            <w:tcW w:w="5247" w:type="dxa"/>
          </w:tcPr>
          <w:p w:rsidR="007127C6" w:rsidRPr="000F3365" w:rsidRDefault="007127C6" w:rsidP="0031435B">
            <w:pPr>
              <w:pStyle w:val="CellBody"/>
            </w:pPr>
            <w:r w:rsidRPr="00FB246C">
              <w:t>c1t26908.itcs.hpicorp.net</w:t>
            </w:r>
          </w:p>
        </w:tc>
      </w:tr>
      <w:tr w:rsidR="007127C6" w:rsidRPr="00B546F9" w:rsidTr="00BC7F8E">
        <w:tc>
          <w:tcPr>
            <w:tcW w:w="5247" w:type="dxa"/>
          </w:tcPr>
          <w:p w:rsidR="007127C6" w:rsidRPr="00B546F9" w:rsidRDefault="007127C6" w:rsidP="0031435B">
            <w:pPr>
              <w:pStyle w:val="CellBody"/>
            </w:pPr>
            <w:r>
              <w:t>c1t26910</w:t>
            </w:r>
            <w:r w:rsidRPr="00FB246C">
              <w:t>.itcs.hpicorp.net</w:t>
            </w:r>
          </w:p>
        </w:tc>
      </w:tr>
      <w:tr w:rsidR="007127C6" w:rsidRPr="000F3365" w:rsidTr="00BC7F8E">
        <w:tc>
          <w:tcPr>
            <w:tcW w:w="5247" w:type="dxa"/>
            <w:tcBorders>
              <w:top w:val="single" w:sz="4" w:space="0" w:color="0C479D"/>
              <w:left w:val="single" w:sz="4" w:space="0" w:color="0C479D"/>
              <w:bottom w:val="single" w:sz="4" w:space="0" w:color="0C479D"/>
              <w:right w:val="single" w:sz="4" w:space="0" w:color="0C479D"/>
            </w:tcBorders>
          </w:tcPr>
          <w:p w:rsidR="007127C6" w:rsidRPr="000F3365" w:rsidRDefault="007127C6" w:rsidP="0031435B">
            <w:pPr>
              <w:pStyle w:val="CellBody"/>
            </w:pPr>
            <w:r w:rsidRPr="00FB246C">
              <w:t>c2t26915.itcs.hpicorp.net</w:t>
            </w:r>
          </w:p>
        </w:tc>
      </w:tr>
      <w:tr w:rsidR="007127C6" w:rsidRPr="00B546F9" w:rsidTr="00BC7F8E">
        <w:tc>
          <w:tcPr>
            <w:tcW w:w="5247" w:type="dxa"/>
            <w:tcBorders>
              <w:top w:val="single" w:sz="4" w:space="0" w:color="0C479D"/>
              <w:left w:val="single" w:sz="4" w:space="0" w:color="0C479D"/>
              <w:bottom w:val="single" w:sz="4" w:space="0" w:color="0C479D"/>
              <w:right w:val="single" w:sz="4" w:space="0" w:color="0C479D"/>
            </w:tcBorders>
          </w:tcPr>
          <w:p w:rsidR="007127C6" w:rsidRPr="00B546F9" w:rsidRDefault="007127C6" w:rsidP="0031435B">
            <w:pPr>
              <w:pStyle w:val="CellBody"/>
            </w:pPr>
            <w:r>
              <w:t>c2t26916</w:t>
            </w:r>
            <w:r w:rsidRPr="00FB246C">
              <w:t>.itcs.hpicorp.net</w:t>
            </w:r>
          </w:p>
        </w:tc>
      </w:tr>
    </w:tbl>
    <w:p w:rsidR="007127C6" w:rsidRDefault="007127C6" w:rsidP="007127C6"/>
    <w:p w:rsidR="004D3C85" w:rsidRPr="00DD1677" w:rsidRDefault="004D3C85" w:rsidP="007127C6">
      <w:pPr>
        <w:rPr>
          <w:b/>
        </w:rPr>
      </w:pPr>
      <w:r w:rsidRPr="00DD1677">
        <w:rPr>
          <w:b/>
        </w:rPr>
        <w:t xml:space="preserve">Note: If any UNIX Patching Related to TIBCO Production Servers, then please raise an IM ticket to TIBCO Platform Team and restart all the service instances. </w:t>
      </w:r>
    </w:p>
    <w:p w:rsidR="004D3C85" w:rsidRDefault="004D3C85" w:rsidP="007127C6"/>
    <w:p w:rsidR="00D968FC" w:rsidRDefault="00D968FC" w:rsidP="007127C6"/>
    <w:p w:rsidR="00D968FC" w:rsidRDefault="00D968FC" w:rsidP="007127C6"/>
    <w:p w:rsidR="00D968FC" w:rsidRDefault="00D968FC" w:rsidP="007127C6"/>
    <w:p w:rsidR="00D968FC" w:rsidRDefault="00D968FC" w:rsidP="007127C6"/>
    <w:p w:rsidR="00D968FC" w:rsidRDefault="00D968FC" w:rsidP="007127C6"/>
    <w:p w:rsidR="00D968FC" w:rsidRDefault="00D968FC" w:rsidP="007127C6"/>
    <w:p w:rsidR="00D968FC" w:rsidRDefault="00D968FC" w:rsidP="007127C6"/>
    <w:p w:rsidR="00D968FC" w:rsidRDefault="00D968FC" w:rsidP="007127C6"/>
    <w:p w:rsidR="004D3C85" w:rsidRDefault="004D3C85" w:rsidP="007127C6">
      <w:pPr>
        <w:rPr>
          <w:b/>
          <w:u w:val="single"/>
        </w:rPr>
      </w:pPr>
      <w:r w:rsidRPr="004D3C85">
        <w:rPr>
          <w:b/>
          <w:u w:val="single"/>
        </w:rPr>
        <w:t xml:space="preserve">TIBCO </w:t>
      </w:r>
      <w:r w:rsidR="00477535">
        <w:rPr>
          <w:b/>
          <w:u w:val="single"/>
        </w:rPr>
        <w:t xml:space="preserve">DEV/ITG/STG </w:t>
      </w:r>
      <w:r w:rsidRPr="004D3C85">
        <w:rPr>
          <w:b/>
          <w:u w:val="single"/>
        </w:rPr>
        <w:t>environment</w:t>
      </w:r>
      <w:r w:rsidR="00477535">
        <w:rPr>
          <w:b/>
          <w:u w:val="single"/>
        </w:rPr>
        <w:t>s</w:t>
      </w:r>
      <w:r w:rsidRPr="004D3C85">
        <w:rPr>
          <w:b/>
          <w:u w:val="single"/>
        </w:rPr>
        <w:t xml:space="preserve">: </w:t>
      </w:r>
    </w:p>
    <w:p w:rsidR="004D3C85" w:rsidRPr="004D3C85" w:rsidRDefault="00477535" w:rsidP="007127C6">
      <w:r>
        <w:lastRenderedPageBreak/>
        <w:t>If anything related to UNIX patching for the below TIBCO servers, n</w:t>
      </w:r>
      <w:r w:rsidR="004D3C85">
        <w:t xml:space="preserve">o action required </w:t>
      </w:r>
      <w:r>
        <w:t xml:space="preserve">from Application/Operation Team. No need to restart any service instances in the TIBCO Administrator console. Kindly inform to TIBCO DEV team, so that they will take care of it. </w:t>
      </w:r>
    </w:p>
    <w:tbl>
      <w:tblPr>
        <w:tblW w:w="2151" w:type="dxa"/>
        <w:tblInd w:w="1790" w:type="dxa"/>
        <w:tblLook w:val="04A0" w:firstRow="1" w:lastRow="0" w:firstColumn="1" w:lastColumn="0" w:noHBand="0" w:noVBand="1"/>
      </w:tblPr>
      <w:tblGrid>
        <w:gridCol w:w="2542"/>
        <w:gridCol w:w="1399"/>
      </w:tblGrid>
      <w:tr w:rsidR="004D3C85" w:rsidRPr="004D3C85" w:rsidTr="00477535">
        <w:trPr>
          <w:trHeight w:val="315"/>
        </w:trPr>
        <w:tc>
          <w:tcPr>
            <w:tcW w:w="75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b/>
                <w:bCs/>
                <w:color w:val="000000"/>
                <w:lang w:val="en-GB" w:eastAsia="en-GB"/>
              </w:rPr>
            </w:pPr>
            <w:r w:rsidRPr="004D3C85">
              <w:rPr>
                <w:rFonts w:ascii="Calibri" w:eastAsia="Times New Roman" w:hAnsi="Calibri" w:cs="Times New Roman"/>
                <w:b/>
                <w:bCs/>
                <w:color w:val="000000"/>
                <w:lang w:val="en-GB" w:eastAsia="en-GB"/>
              </w:rPr>
              <w:t>HPI TIBCO Servers</w:t>
            </w:r>
          </w:p>
        </w:tc>
        <w:tc>
          <w:tcPr>
            <w:tcW w:w="1399" w:type="dxa"/>
            <w:tcBorders>
              <w:top w:val="single" w:sz="8" w:space="0" w:color="auto"/>
              <w:left w:val="nil"/>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b/>
                <w:bCs/>
                <w:color w:val="000000"/>
                <w:lang w:val="en-GB" w:eastAsia="en-GB"/>
              </w:rPr>
            </w:pPr>
            <w:r w:rsidRPr="004D3C85">
              <w:rPr>
                <w:rFonts w:ascii="Calibri" w:eastAsia="Times New Roman" w:hAnsi="Calibri" w:cs="Times New Roman"/>
                <w:b/>
                <w:bCs/>
                <w:color w:val="000000"/>
                <w:lang w:val="en-GB" w:eastAsia="en-GB"/>
              </w:rPr>
              <w:t xml:space="preserve">Environment </w:t>
            </w:r>
          </w:p>
        </w:tc>
      </w:tr>
      <w:tr w:rsidR="004D3C85" w:rsidRPr="004D3C85" w:rsidTr="00477535">
        <w:trPr>
          <w:trHeight w:val="315"/>
        </w:trPr>
        <w:tc>
          <w:tcPr>
            <w:tcW w:w="752" w:type="dxa"/>
            <w:tcBorders>
              <w:top w:val="nil"/>
              <w:left w:val="single" w:sz="8" w:space="0" w:color="auto"/>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b/>
                <w:bCs/>
                <w:color w:val="000000"/>
                <w:lang w:val="en-GB" w:eastAsia="en-GB"/>
              </w:rPr>
            </w:pPr>
            <w:r w:rsidRPr="004D3C85">
              <w:rPr>
                <w:rFonts w:ascii="Calibri" w:eastAsia="Times New Roman" w:hAnsi="Calibri" w:cs="Times New Roman"/>
                <w:b/>
                <w:bCs/>
                <w:color w:val="000000"/>
                <w:lang w:val="en-GB" w:eastAsia="en-GB"/>
              </w:rPr>
              <w:t>c4t26914.itcs.hpicorp.net</w:t>
            </w:r>
          </w:p>
        </w:tc>
        <w:tc>
          <w:tcPr>
            <w:tcW w:w="1399" w:type="dxa"/>
            <w:tcBorders>
              <w:top w:val="nil"/>
              <w:left w:val="nil"/>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color w:val="000000"/>
                <w:lang w:val="en-GB" w:eastAsia="en-GB"/>
              </w:rPr>
            </w:pPr>
            <w:r w:rsidRPr="004D3C85">
              <w:rPr>
                <w:rFonts w:ascii="Calibri" w:eastAsia="Times New Roman" w:hAnsi="Calibri" w:cs="Times New Roman"/>
                <w:color w:val="000000"/>
                <w:lang w:val="en-GB" w:eastAsia="en-GB"/>
              </w:rPr>
              <w:t>DEV</w:t>
            </w:r>
          </w:p>
        </w:tc>
      </w:tr>
      <w:tr w:rsidR="004D3C85" w:rsidRPr="004D3C85" w:rsidTr="00477535">
        <w:trPr>
          <w:trHeight w:val="315"/>
        </w:trPr>
        <w:tc>
          <w:tcPr>
            <w:tcW w:w="752" w:type="dxa"/>
            <w:tcBorders>
              <w:top w:val="nil"/>
              <w:left w:val="single" w:sz="8" w:space="0" w:color="auto"/>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b/>
                <w:bCs/>
                <w:color w:val="000000"/>
                <w:lang w:val="en-GB" w:eastAsia="en-GB"/>
              </w:rPr>
            </w:pPr>
            <w:r w:rsidRPr="004D3C85">
              <w:rPr>
                <w:rFonts w:ascii="Calibri" w:eastAsia="Times New Roman" w:hAnsi="Calibri" w:cs="Times New Roman"/>
                <w:b/>
                <w:bCs/>
                <w:color w:val="000000"/>
                <w:lang w:val="en-GB" w:eastAsia="en-GB"/>
              </w:rPr>
              <w:t>c4t26913.itcs.hpicorp.net</w:t>
            </w:r>
          </w:p>
        </w:tc>
        <w:tc>
          <w:tcPr>
            <w:tcW w:w="1399" w:type="dxa"/>
            <w:tcBorders>
              <w:top w:val="nil"/>
              <w:left w:val="nil"/>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color w:val="000000"/>
                <w:lang w:val="en-GB" w:eastAsia="en-GB"/>
              </w:rPr>
            </w:pPr>
            <w:r w:rsidRPr="004D3C85">
              <w:rPr>
                <w:rFonts w:ascii="Calibri" w:eastAsia="Times New Roman" w:hAnsi="Calibri" w:cs="Times New Roman"/>
                <w:color w:val="000000"/>
                <w:lang w:val="en-GB" w:eastAsia="en-GB"/>
              </w:rPr>
              <w:t>DEV</w:t>
            </w:r>
          </w:p>
        </w:tc>
      </w:tr>
      <w:tr w:rsidR="004D3C85" w:rsidRPr="004D3C85" w:rsidTr="00477535">
        <w:trPr>
          <w:trHeight w:val="315"/>
        </w:trPr>
        <w:tc>
          <w:tcPr>
            <w:tcW w:w="752" w:type="dxa"/>
            <w:tcBorders>
              <w:top w:val="nil"/>
              <w:left w:val="single" w:sz="8" w:space="0" w:color="auto"/>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color w:val="000000"/>
                <w:lang w:val="en-GB" w:eastAsia="en-GB"/>
              </w:rPr>
            </w:pPr>
            <w:r w:rsidRPr="004D3C85">
              <w:rPr>
                <w:rFonts w:ascii="Calibri" w:eastAsia="Times New Roman" w:hAnsi="Calibri" w:cs="Times New Roman"/>
                <w:color w:val="000000"/>
                <w:lang w:val="en-GB" w:eastAsia="en-GB"/>
              </w:rPr>
              <w:t> </w:t>
            </w:r>
          </w:p>
        </w:tc>
        <w:tc>
          <w:tcPr>
            <w:tcW w:w="1399" w:type="dxa"/>
            <w:tcBorders>
              <w:top w:val="nil"/>
              <w:left w:val="nil"/>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color w:val="000000"/>
                <w:lang w:val="en-GB" w:eastAsia="en-GB"/>
              </w:rPr>
            </w:pPr>
            <w:r w:rsidRPr="004D3C85">
              <w:rPr>
                <w:rFonts w:ascii="Calibri" w:eastAsia="Times New Roman" w:hAnsi="Calibri" w:cs="Times New Roman"/>
                <w:color w:val="000000"/>
                <w:lang w:val="en-GB" w:eastAsia="en-GB"/>
              </w:rPr>
              <w:t> </w:t>
            </w:r>
          </w:p>
        </w:tc>
      </w:tr>
      <w:tr w:rsidR="004D3C85" w:rsidRPr="004D3C85" w:rsidTr="00477535">
        <w:trPr>
          <w:trHeight w:val="315"/>
        </w:trPr>
        <w:tc>
          <w:tcPr>
            <w:tcW w:w="752" w:type="dxa"/>
            <w:tcBorders>
              <w:top w:val="nil"/>
              <w:left w:val="single" w:sz="8" w:space="0" w:color="auto"/>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b/>
                <w:bCs/>
                <w:color w:val="000000"/>
                <w:lang w:val="en-GB" w:eastAsia="en-GB"/>
              </w:rPr>
            </w:pPr>
            <w:r w:rsidRPr="004D3C85">
              <w:rPr>
                <w:rFonts w:ascii="Calibri" w:eastAsia="Times New Roman" w:hAnsi="Calibri" w:cs="Times New Roman"/>
                <w:b/>
                <w:bCs/>
                <w:color w:val="000000"/>
                <w:lang w:val="en-GB" w:eastAsia="en-GB"/>
              </w:rPr>
              <w:t>c1t28202.itcs.hpicorp.net</w:t>
            </w:r>
          </w:p>
        </w:tc>
        <w:tc>
          <w:tcPr>
            <w:tcW w:w="1399" w:type="dxa"/>
            <w:tcBorders>
              <w:top w:val="nil"/>
              <w:left w:val="nil"/>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color w:val="000000"/>
                <w:lang w:val="en-GB" w:eastAsia="en-GB"/>
              </w:rPr>
            </w:pPr>
            <w:r w:rsidRPr="004D3C85">
              <w:rPr>
                <w:rFonts w:ascii="Calibri" w:eastAsia="Times New Roman" w:hAnsi="Calibri" w:cs="Times New Roman"/>
                <w:color w:val="000000"/>
                <w:lang w:val="en-GB" w:eastAsia="en-GB"/>
              </w:rPr>
              <w:t>ITG</w:t>
            </w:r>
          </w:p>
        </w:tc>
      </w:tr>
      <w:tr w:rsidR="004D3C85" w:rsidRPr="004D3C85" w:rsidTr="00477535">
        <w:trPr>
          <w:trHeight w:val="615"/>
        </w:trPr>
        <w:tc>
          <w:tcPr>
            <w:tcW w:w="752" w:type="dxa"/>
            <w:tcBorders>
              <w:top w:val="nil"/>
              <w:left w:val="single" w:sz="8" w:space="0" w:color="auto"/>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b/>
                <w:bCs/>
                <w:color w:val="000000"/>
                <w:lang w:val="en-GB" w:eastAsia="en-GB"/>
              </w:rPr>
            </w:pPr>
            <w:r w:rsidRPr="004D3C85">
              <w:rPr>
                <w:rFonts w:ascii="Calibri" w:eastAsia="Times New Roman" w:hAnsi="Calibri" w:cs="Times New Roman"/>
                <w:b/>
                <w:bCs/>
                <w:color w:val="000000"/>
                <w:lang w:val="en-GB" w:eastAsia="en-GB"/>
              </w:rPr>
              <w:t>c4t26905.itcs.hpicorp.net</w:t>
            </w:r>
          </w:p>
        </w:tc>
        <w:tc>
          <w:tcPr>
            <w:tcW w:w="1399" w:type="dxa"/>
            <w:tcBorders>
              <w:top w:val="nil"/>
              <w:left w:val="nil"/>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color w:val="000000"/>
                <w:lang w:val="en-GB" w:eastAsia="en-GB"/>
              </w:rPr>
            </w:pPr>
            <w:r w:rsidRPr="004D3C85">
              <w:rPr>
                <w:rFonts w:ascii="Calibri" w:eastAsia="Times New Roman" w:hAnsi="Calibri" w:cs="Times New Roman"/>
                <w:color w:val="000000"/>
                <w:lang w:val="en-GB" w:eastAsia="en-GB"/>
              </w:rPr>
              <w:t>ITG</w:t>
            </w:r>
          </w:p>
        </w:tc>
      </w:tr>
      <w:tr w:rsidR="004D3C85" w:rsidRPr="004D3C85" w:rsidTr="00477535">
        <w:trPr>
          <w:trHeight w:val="615"/>
        </w:trPr>
        <w:tc>
          <w:tcPr>
            <w:tcW w:w="752" w:type="dxa"/>
            <w:tcBorders>
              <w:top w:val="nil"/>
              <w:left w:val="single" w:sz="8" w:space="0" w:color="auto"/>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color w:val="000000"/>
                <w:lang w:val="en-GB" w:eastAsia="en-GB"/>
              </w:rPr>
            </w:pPr>
            <w:r w:rsidRPr="004D3C85">
              <w:rPr>
                <w:rFonts w:ascii="Calibri" w:eastAsia="Times New Roman" w:hAnsi="Calibri" w:cs="Times New Roman"/>
                <w:color w:val="000000"/>
                <w:lang w:val="en-GB" w:eastAsia="en-GB"/>
              </w:rPr>
              <w:t> </w:t>
            </w:r>
          </w:p>
        </w:tc>
        <w:tc>
          <w:tcPr>
            <w:tcW w:w="1399" w:type="dxa"/>
            <w:tcBorders>
              <w:top w:val="nil"/>
              <w:left w:val="nil"/>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color w:val="000000"/>
                <w:lang w:val="en-GB" w:eastAsia="en-GB"/>
              </w:rPr>
            </w:pPr>
            <w:r w:rsidRPr="004D3C85">
              <w:rPr>
                <w:rFonts w:ascii="Calibri" w:eastAsia="Times New Roman" w:hAnsi="Calibri" w:cs="Times New Roman"/>
                <w:color w:val="000000"/>
                <w:lang w:val="en-GB" w:eastAsia="en-GB"/>
              </w:rPr>
              <w:t> </w:t>
            </w:r>
          </w:p>
        </w:tc>
      </w:tr>
      <w:tr w:rsidR="004D3C85" w:rsidRPr="004D3C85" w:rsidTr="00477535">
        <w:trPr>
          <w:trHeight w:val="315"/>
        </w:trPr>
        <w:tc>
          <w:tcPr>
            <w:tcW w:w="752" w:type="dxa"/>
            <w:tcBorders>
              <w:top w:val="nil"/>
              <w:left w:val="single" w:sz="8" w:space="0" w:color="auto"/>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b/>
                <w:bCs/>
                <w:color w:val="000000"/>
                <w:lang w:val="en-GB" w:eastAsia="en-GB"/>
              </w:rPr>
            </w:pPr>
            <w:r w:rsidRPr="004D3C85">
              <w:rPr>
                <w:rFonts w:ascii="Calibri" w:eastAsia="Times New Roman" w:hAnsi="Calibri" w:cs="Times New Roman"/>
                <w:b/>
                <w:bCs/>
                <w:color w:val="000000"/>
                <w:lang w:val="en-GB" w:eastAsia="en-GB"/>
              </w:rPr>
              <w:t>c1t26966.itcs.hpicorp.net</w:t>
            </w:r>
          </w:p>
        </w:tc>
        <w:tc>
          <w:tcPr>
            <w:tcW w:w="1399" w:type="dxa"/>
            <w:tcBorders>
              <w:top w:val="nil"/>
              <w:left w:val="nil"/>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color w:val="000000"/>
                <w:lang w:val="en-GB" w:eastAsia="en-GB"/>
              </w:rPr>
            </w:pPr>
            <w:r w:rsidRPr="004D3C85">
              <w:rPr>
                <w:rFonts w:ascii="Calibri" w:eastAsia="Times New Roman" w:hAnsi="Calibri" w:cs="Times New Roman"/>
                <w:color w:val="000000"/>
                <w:lang w:val="en-GB" w:eastAsia="en-GB"/>
              </w:rPr>
              <w:t>STG</w:t>
            </w:r>
          </w:p>
        </w:tc>
      </w:tr>
      <w:tr w:rsidR="004D3C85" w:rsidRPr="004D3C85" w:rsidTr="00477535">
        <w:trPr>
          <w:trHeight w:val="315"/>
        </w:trPr>
        <w:tc>
          <w:tcPr>
            <w:tcW w:w="752" w:type="dxa"/>
            <w:tcBorders>
              <w:top w:val="nil"/>
              <w:left w:val="single" w:sz="8" w:space="0" w:color="auto"/>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b/>
                <w:bCs/>
                <w:color w:val="000000"/>
                <w:lang w:val="en-GB" w:eastAsia="en-GB"/>
              </w:rPr>
            </w:pPr>
            <w:r w:rsidRPr="004D3C85">
              <w:rPr>
                <w:rFonts w:ascii="Calibri" w:eastAsia="Times New Roman" w:hAnsi="Calibri" w:cs="Times New Roman"/>
                <w:b/>
                <w:bCs/>
                <w:color w:val="000000"/>
                <w:lang w:val="en-GB" w:eastAsia="en-GB"/>
              </w:rPr>
              <w:t>c1t26967.itcs.hpicorp.net</w:t>
            </w:r>
          </w:p>
        </w:tc>
        <w:tc>
          <w:tcPr>
            <w:tcW w:w="1399" w:type="dxa"/>
            <w:tcBorders>
              <w:top w:val="nil"/>
              <w:left w:val="nil"/>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color w:val="000000"/>
                <w:lang w:val="en-GB" w:eastAsia="en-GB"/>
              </w:rPr>
            </w:pPr>
            <w:r w:rsidRPr="004D3C85">
              <w:rPr>
                <w:rFonts w:ascii="Calibri" w:eastAsia="Times New Roman" w:hAnsi="Calibri" w:cs="Times New Roman"/>
                <w:color w:val="000000"/>
                <w:lang w:val="en-GB" w:eastAsia="en-GB"/>
              </w:rPr>
              <w:t>STG</w:t>
            </w:r>
          </w:p>
        </w:tc>
      </w:tr>
      <w:tr w:rsidR="004D3C85" w:rsidRPr="004D3C85" w:rsidTr="00477535">
        <w:trPr>
          <w:trHeight w:val="315"/>
        </w:trPr>
        <w:tc>
          <w:tcPr>
            <w:tcW w:w="752" w:type="dxa"/>
            <w:tcBorders>
              <w:top w:val="nil"/>
              <w:left w:val="single" w:sz="8" w:space="0" w:color="auto"/>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b/>
                <w:bCs/>
                <w:color w:val="000000"/>
                <w:lang w:val="en-GB" w:eastAsia="en-GB"/>
              </w:rPr>
            </w:pPr>
            <w:r w:rsidRPr="004D3C85">
              <w:rPr>
                <w:rFonts w:ascii="Calibri" w:eastAsia="Times New Roman" w:hAnsi="Calibri" w:cs="Times New Roman"/>
                <w:b/>
                <w:bCs/>
                <w:color w:val="000000"/>
                <w:lang w:val="en-GB" w:eastAsia="en-GB"/>
              </w:rPr>
              <w:t>c2t26899.itcs.hpicorp.net</w:t>
            </w:r>
          </w:p>
        </w:tc>
        <w:tc>
          <w:tcPr>
            <w:tcW w:w="1399" w:type="dxa"/>
            <w:tcBorders>
              <w:top w:val="nil"/>
              <w:left w:val="nil"/>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color w:val="000000"/>
                <w:lang w:val="en-GB" w:eastAsia="en-GB"/>
              </w:rPr>
            </w:pPr>
            <w:r w:rsidRPr="004D3C85">
              <w:rPr>
                <w:rFonts w:ascii="Calibri" w:eastAsia="Times New Roman" w:hAnsi="Calibri" w:cs="Times New Roman"/>
                <w:color w:val="000000"/>
                <w:lang w:val="en-GB" w:eastAsia="en-GB"/>
              </w:rPr>
              <w:t>STG</w:t>
            </w:r>
          </w:p>
        </w:tc>
      </w:tr>
      <w:tr w:rsidR="004D3C85" w:rsidRPr="004D3C85" w:rsidTr="00477535">
        <w:trPr>
          <w:trHeight w:val="615"/>
        </w:trPr>
        <w:tc>
          <w:tcPr>
            <w:tcW w:w="752" w:type="dxa"/>
            <w:tcBorders>
              <w:top w:val="nil"/>
              <w:left w:val="single" w:sz="8" w:space="0" w:color="auto"/>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b/>
                <w:bCs/>
                <w:color w:val="000000"/>
                <w:lang w:val="en-GB" w:eastAsia="en-GB"/>
              </w:rPr>
            </w:pPr>
            <w:r w:rsidRPr="004D3C85">
              <w:rPr>
                <w:rFonts w:ascii="Calibri" w:eastAsia="Times New Roman" w:hAnsi="Calibri" w:cs="Times New Roman"/>
                <w:b/>
                <w:bCs/>
                <w:color w:val="000000"/>
                <w:lang w:val="en-GB" w:eastAsia="en-GB"/>
              </w:rPr>
              <w:t>c2t26901.itcs.hpicorp.net</w:t>
            </w:r>
          </w:p>
        </w:tc>
        <w:tc>
          <w:tcPr>
            <w:tcW w:w="1399" w:type="dxa"/>
            <w:tcBorders>
              <w:top w:val="nil"/>
              <w:left w:val="nil"/>
              <w:bottom w:val="single" w:sz="8" w:space="0" w:color="auto"/>
              <w:right w:val="single" w:sz="8" w:space="0" w:color="auto"/>
            </w:tcBorders>
            <w:shd w:val="clear" w:color="auto" w:fill="auto"/>
            <w:noWrap/>
            <w:vAlign w:val="center"/>
            <w:hideMark/>
          </w:tcPr>
          <w:p w:rsidR="004D3C85" w:rsidRPr="004D3C85" w:rsidRDefault="004D3C85" w:rsidP="004D3C85">
            <w:pPr>
              <w:spacing w:after="0" w:line="240" w:lineRule="auto"/>
              <w:rPr>
                <w:rFonts w:ascii="Calibri" w:eastAsia="Times New Roman" w:hAnsi="Calibri" w:cs="Times New Roman"/>
                <w:color w:val="000000"/>
                <w:lang w:val="en-GB" w:eastAsia="en-GB"/>
              </w:rPr>
            </w:pPr>
            <w:r w:rsidRPr="004D3C85">
              <w:rPr>
                <w:rFonts w:ascii="Calibri" w:eastAsia="Times New Roman" w:hAnsi="Calibri" w:cs="Times New Roman"/>
                <w:color w:val="000000"/>
                <w:lang w:val="en-GB" w:eastAsia="en-GB"/>
              </w:rPr>
              <w:t>STG</w:t>
            </w:r>
          </w:p>
        </w:tc>
      </w:tr>
    </w:tbl>
    <w:p w:rsidR="004D3C85" w:rsidRDefault="004D3C85" w:rsidP="007127C6"/>
    <w:p w:rsidR="00DC56E1" w:rsidRDefault="00DC56E1" w:rsidP="007127C6"/>
    <w:p w:rsidR="00DC56E1" w:rsidRDefault="00DC56E1" w:rsidP="007127C6">
      <w:pPr>
        <w:rPr>
          <w:b/>
          <w:u w:val="single"/>
        </w:rPr>
      </w:pPr>
      <w:r w:rsidRPr="00DC56E1">
        <w:rPr>
          <w:b/>
          <w:u w:val="single"/>
        </w:rPr>
        <w:t>TIBCO Build and Deployment Request for DEV/ITG/STG:</w:t>
      </w:r>
    </w:p>
    <w:p w:rsidR="00DC56E1" w:rsidRPr="00DC56E1" w:rsidRDefault="005D53D8" w:rsidP="007127C6">
      <w:r>
        <w:t>If any build</w:t>
      </w:r>
      <w:r w:rsidR="00DC56E1">
        <w:t>/deployment request for the TIBCO Lower environments. Kindly inform to TIBCO DEV Team and no action required from the application/Operation</w:t>
      </w:r>
      <w:r w:rsidR="00D968FC">
        <w:t>s</w:t>
      </w:r>
      <w:r w:rsidR="00DC56E1">
        <w:t xml:space="preserve"> team. </w:t>
      </w:r>
    </w:p>
    <w:p w:rsidR="00B56D97" w:rsidRDefault="00562F46" w:rsidP="00D62FEA">
      <w:pPr>
        <w:pStyle w:val="Heading1"/>
        <w:numPr>
          <w:ilvl w:val="0"/>
          <w:numId w:val="1"/>
        </w:numPr>
        <w:ind w:left="360"/>
        <w:rPr>
          <w:b/>
        </w:rPr>
      </w:pPr>
      <w:bookmarkStart w:id="3" w:name="_Toc510618048"/>
      <w:r>
        <w:rPr>
          <w:b/>
        </w:rPr>
        <w:lastRenderedPageBreak/>
        <w:t>TIBCO Architecture Diagram</w:t>
      </w:r>
      <w:bookmarkEnd w:id="3"/>
    </w:p>
    <w:p w:rsidR="00B56D97" w:rsidRDefault="00B56D97" w:rsidP="000835D6">
      <w:r>
        <w:object w:dxaOrig="12750" w:dyaOrig="10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75pt;height:432.75pt" o:ole="">
            <v:imagedata r:id="rId8" o:title=""/>
          </v:shape>
          <o:OLEObject Type="Embed" ProgID="Visio.Drawing.15" ShapeID="_x0000_i1025" DrawAspect="Content" ObjectID="_1586597202" r:id="rId9"/>
        </w:object>
      </w:r>
    </w:p>
    <w:p w:rsidR="00B56D97" w:rsidRDefault="00B56D97" w:rsidP="000835D6"/>
    <w:p w:rsidR="00B56D97" w:rsidRDefault="00B56D97" w:rsidP="000835D6"/>
    <w:p w:rsidR="00B56D97" w:rsidRDefault="00B56D97" w:rsidP="000835D6"/>
    <w:p w:rsidR="00B56D97" w:rsidRDefault="00B56D97" w:rsidP="000835D6"/>
    <w:p w:rsidR="00B56D97" w:rsidRDefault="00B56D97" w:rsidP="000835D6"/>
    <w:p w:rsidR="00B56D97" w:rsidRDefault="00B56D97" w:rsidP="000835D6">
      <w:pPr>
        <w:rPr>
          <w:b/>
        </w:rPr>
      </w:pPr>
    </w:p>
    <w:p w:rsidR="00B56D97" w:rsidRDefault="00B56D97" w:rsidP="000835D6">
      <w:pPr>
        <w:rPr>
          <w:b/>
        </w:rPr>
      </w:pPr>
    </w:p>
    <w:p w:rsidR="00D62FEA" w:rsidRDefault="00D62FEA" w:rsidP="000835D6">
      <w:pPr>
        <w:rPr>
          <w:b/>
        </w:rPr>
      </w:pPr>
    </w:p>
    <w:p w:rsidR="000835D6" w:rsidRPr="00FD2B4B" w:rsidRDefault="000B5F98" w:rsidP="000835D6">
      <w:pPr>
        <w:rPr>
          <w:b/>
          <w:u w:val="single"/>
        </w:rPr>
      </w:pPr>
      <w:r w:rsidRPr="00FD2B4B">
        <w:rPr>
          <w:b/>
          <w:u w:val="single"/>
        </w:rPr>
        <w:lastRenderedPageBreak/>
        <w:t>Application Path</w:t>
      </w:r>
      <w:r w:rsidR="00AE0863" w:rsidRPr="00FD2B4B">
        <w:rPr>
          <w:b/>
          <w:u w:val="single"/>
        </w:rPr>
        <w:t xml:space="preserve"> for all the Service</w:t>
      </w:r>
      <w:r w:rsidR="00E20734" w:rsidRPr="00FD2B4B">
        <w:rPr>
          <w:b/>
          <w:u w:val="single"/>
        </w:rPr>
        <w:t>s</w:t>
      </w:r>
      <w:r w:rsidR="00AE0863" w:rsidRPr="00FD2B4B">
        <w:rPr>
          <w:b/>
          <w:u w:val="single"/>
        </w:rPr>
        <w:t xml:space="preserve"> in TIBCO</w:t>
      </w:r>
      <w:r w:rsidRPr="00FD2B4B">
        <w:rPr>
          <w:b/>
          <w:u w:val="single"/>
        </w:rPr>
        <w:t xml:space="preserve">: </w:t>
      </w:r>
      <w:r w:rsidR="00806D1A" w:rsidRPr="00FD2B4B">
        <w:rPr>
          <w:b/>
          <w:u w:val="single"/>
        </w:rPr>
        <w:t>Application Management &gt; ECOM &gt; APP_SERVICES &gt;</w:t>
      </w:r>
    </w:p>
    <w:p w:rsidR="004D0F92" w:rsidRPr="004D0F92" w:rsidRDefault="004D0F92" w:rsidP="004D0F92">
      <w:pPr>
        <w:pStyle w:val="Heading1"/>
        <w:numPr>
          <w:ilvl w:val="0"/>
          <w:numId w:val="1"/>
        </w:numPr>
        <w:ind w:left="360"/>
        <w:rPr>
          <w:b/>
        </w:rPr>
      </w:pPr>
      <w:bookmarkStart w:id="4" w:name="_Toc510618049"/>
      <w:r w:rsidRPr="004D0F92">
        <w:rPr>
          <w:b/>
        </w:rPr>
        <w:t>TIBCO APPLICATION SERVICES</w:t>
      </w:r>
      <w:bookmarkEnd w:id="4"/>
    </w:p>
    <w:p w:rsidR="005D6574" w:rsidRPr="00393C52" w:rsidRDefault="0097002D" w:rsidP="0097002D">
      <w:pPr>
        <w:pStyle w:val="Heading2"/>
        <w:ind w:left="720"/>
        <w:rPr>
          <w:sz w:val="22"/>
          <w:szCs w:val="22"/>
        </w:rPr>
      </w:pPr>
      <w:bookmarkStart w:id="5" w:name="_Toc510618050"/>
      <w:r>
        <w:rPr>
          <w:b/>
          <w:sz w:val="28"/>
          <w:szCs w:val="28"/>
        </w:rPr>
        <w:t xml:space="preserve">3.1 </w:t>
      </w:r>
      <w:r w:rsidR="00C7004F" w:rsidRPr="00177A52">
        <w:rPr>
          <w:b/>
          <w:sz w:val="28"/>
          <w:szCs w:val="28"/>
        </w:rPr>
        <w:t>Email Service:</w:t>
      </w:r>
      <w:r w:rsidR="006C02AC" w:rsidRPr="00177A52">
        <w:rPr>
          <w:b/>
          <w:sz w:val="28"/>
          <w:szCs w:val="28"/>
        </w:rPr>
        <w:t xml:space="preserve">  </w:t>
      </w:r>
      <w:r w:rsidR="00AE0863" w:rsidRPr="001203FB">
        <w:rPr>
          <w:rStyle w:val="Heading2Char"/>
        </w:rPr>
        <w:t>EmailService_v1.0</w:t>
      </w:r>
      <w:r w:rsidR="000835D6" w:rsidRPr="001203FB">
        <w:rPr>
          <w:rStyle w:val="Heading2Char"/>
        </w:rPr>
        <w:t xml:space="preserve">      </w:t>
      </w:r>
      <w:r w:rsidR="00215704" w:rsidRPr="001203FB">
        <w:rPr>
          <w:rStyle w:val="Heading2Char"/>
        </w:rPr>
        <w:t xml:space="preserve">  (</w:t>
      </w:r>
      <w:r w:rsidR="000835D6" w:rsidRPr="001203FB">
        <w:rPr>
          <w:rStyle w:val="Heading2Char"/>
        </w:rPr>
        <w:t>OMS</w:t>
      </w:r>
      <w:r w:rsidR="000835D6" w:rsidRPr="001203FB">
        <w:rPr>
          <w:rStyle w:val="Heading2Char"/>
        </w:rPr>
        <w:sym w:font="Wingdings" w:char="F0E0"/>
      </w:r>
      <w:r w:rsidR="000835D6" w:rsidRPr="001203FB">
        <w:rPr>
          <w:rStyle w:val="Heading2Char"/>
        </w:rPr>
        <w:t>TIBCO</w:t>
      </w:r>
      <w:r w:rsidR="000835D6" w:rsidRPr="001203FB">
        <w:rPr>
          <w:rStyle w:val="Heading2Char"/>
        </w:rPr>
        <w:sym w:font="Wingdings" w:char="F0E0"/>
      </w:r>
      <w:r w:rsidR="000835D6" w:rsidRPr="001203FB">
        <w:rPr>
          <w:rStyle w:val="Heading2Char"/>
        </w:rPr>
        <w:t xml:space="preserve"> WLI)</w:t>
      </w:r>
      <w:bookmarkEnd w:id="5"/>
    </w:p>
    <w:p w:rsidR="000835D6" w:rsidRDefault="000835D6" w:rsidP="00313E10">
      <w:pPr>
        <w:pStyle w:val="ListParagraph"/>
      </w:pPr>
    </w:p>
    <w:p w:rsidR="000835D6" w:rsidRDefault="00313E10" w:rsidP="00057B47">
      <w:pPr>
        <w:ind w:left="360"/>
      </w:pPr>
      <w:r>
        <w:t xml:space="preserve">It helps to send the emails (Order Creation, Fraud Decline, Shipment, Refund, VGC Shipment, and Cancellation) to customer. </w:t>
      </w:r>
      <w:r w:rsidR="000835D6" w:rsidRPr="000835D6">
        <w:t xml:space="preserve">WLI </w:t>
      </w:r>
      <w:r w:rsidR="000835D6">
        <w:t>is the end system help to</w:t>
      </w:r>
      <w:r w:rsidR="000835D6" w:rsidRPr="000835D6">
        <w:t xml:space="preserve"> trigger emails to customers</w:t>
      </w:r>
      <w:r w:rsidR="000835D6">
        <w:t>.</w:t>
      </w:r>
    </w:p>
    <w:p w:rsidR="008B12A7" w:rsidRPr="000835D6" w:rsidRDefault="008B12A7" w:rsidP="00057B47">
      <w:pPr>
        <w:ind w:left="360"/>
      </w:pPr>
    </w:p>
    <w:p w:rsidR="00AE0863" w:rsidRPr="00057B47" w:rsidRDefault="00AE0863" w:rsidP="00275FE0">
      <w:pPr>
        <w:tabs>
          <w:tab w:val="left" w:pos="90"/>
          <w:tab w:val="left" w:pos="360"/>
        </w:tabs>
        <w:ind w:left="90"/>
        <w:rPr>
          <w:rStyle w:val="Strong"/>
          <w:rFonts w:ascii="Verdana" w:hAnsi="Verdana"/>
          <w:color w:val="FFFFFF"/>
          <w:sz w:val="17"/>
          <w:szCs w:val="17"/>
          <w:shd w:val="clear" w:color="auto" w:fill="036AAC"/>
        </w:rPr>
      </w:pPr>
      <w:r w:rsidRPr="00057B47">
        <w:rPr>
          <w:b/>
        </w:rPr>
        <w:t>Application Path</w:t>
      </w:r>
      <w:r>
        <w:t xml:space="preserve">: </w:t>
      </w:r>
      <w:r w:rsidR="00FF6E5A" w:rsidRPr="00057B47">
        <w:rPr>
          <w:rStyle w:val="header1"/>
          <w:rFonts w:ascii="Verdana" w:hAnsi="Verdana"/>
          <w:color w:val="FFFFFF"/>
          <w:sz w:val="17"/>
          <w:szCs w:val="17"/>
          <w:shd w:val="clear" w:color="auto" w:fill="036AAC"/>
        </w:rPr>
        <w:t>Application Management &gt; ECOM &gt; APP_SERVICES &gt; EmailService_v1.0 &gt; Service Instances</w:t>
      </w:r>
    </w:p>
    <w:p w:rsidR="00811A02" w:rsidRPr="00811A02" w:rsidRDefault="00DD6A46" w:rsidP="004C46F2">
      <w:pPr>
        <w:tabs>
          <w:tab w:val="left" w:pos="3600"/>
          <w:tab w:val="left" w:pos="5940"/>
        </w:tabs>
        <w:ind w:left="90"/>
        <w:jc w:val="center"/>
        <w:rPr>
          <w:rStyle w:val="Strong"/>
          <w:rFonts w:ascii="Verdana" w:hAnsi="Verdana"/>
          <w:color w:val="FFFFFF"/>
          <w:sz w:val="17"/>
          <w:szCs w:val="17"/>
          <w:shd w:val="clear" w:color="auto" w:fill="036AAC"/>
        </w:rPr>
      </w:pPr>
      <w:r>
        <w:rPr>
          <w:noProof/>
        </w:rPr>
        <w:drawing>
          <wp:inline distT="0" distB="0" distL="0" distR="0" wp14:anchorId="4B2A83CA" wp14:editId="49E7B383">
            <wp:extent cx="6657975" cy="782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7850" cy="796396"/>
                    </a:xfrm>
                    <a:prstGeom prst="rect">
                      <a:avLst/>
                    </a:prstGeom>
                  </pic:spPr>
                </pic:pic>
              </a:graphicData>
            </a:graphic>
          </wp:inline>
        </w:drawing>
      </w:r>
    </w:p>
    <w:p w:rsidR="001203FB" w:rsidRDefault="001203FB" w:rsidP="001203FB">
      <w:pPr>
        <w:pStyle w:val="NoSpacing"/>
      </w:pPr>
    </w:p>
    <w:p w:rsidR="00E71446" w:rsidRPr="00E9025A" w:rsidRDefault="00E71446" w:rsidP="00D62FEA">
      <w:pPr>
        <w:pStyle w:val="NoSpacing"/>
        <w:numPr>
          <w:ilvl w:val="0"/>
          <w:numId w:val="3"/>
        </w:numPr>
        <w:ind w:hanging="630"/>
        <w:rPr>
          <w:rStyle w:val="Strong"/>
        </w:rPr>
      </w:pPr>
      <w:r w:rsidRPr="00E9025A">
        <w:rPr>
          <w:rStyle w:val="Strong"/>
        </w:rPr>
        <w:t>Queue</w:t>
      </w:r>
      <w:r w:rsidR="00313E10" w:rsidRPr="00E9025A">
        <w:rPr>
          <w:rStyle w:val="Strong"/>
        </w:rPr>
        <w:t>’s</w:t>
      </w:r>
      <w:r w:rsidRPr="00E9025A">
        <w:rPr>
          <w:rStyle w:val="Strong"/>
        </w:rPr>
        <w:t xml:space="preserve"> Related to Email Service: </w:t>
      </w:r>
    </w:p>
    <w:p w:rsidR="001203FB" w:rsidRPr="001203FB" w:rsidRDefault="001203FB" w:rsidP="001203FB">
      <w:pPr>
        <w:pStyle w:val="NoSpacing"/>
        <w:ind w:left="720"/>
      </w:pPr>
    </w:p>
    <w:tbl>
      <w:tblPr>
        <w:tblW w:w="8460" w:type="dxa"/>
        <w:tblInd w:w="444" w:type="dxa"/>
        <w:tblLook w:val="04A0" w:firstRow="1" w:lastRow="0" w:firstColumn="1" w:lastColumn="0" w:noHBand="0" w:noVBand="1"/>
      </w:tblPr>
      <w:tblGrid>
        <w:gridCol w:w="6920"/>
        <w:gridCol w:w="1540"/>
      </w:tblGrid>
      <w:tr w:rsidR="000B5F98" w:rsidRPr="000B5F98" w:rsidTr="000B5F98">
        <w:trPr>
          <w:trHeight w:val="300"/>
        </w:trPr>
        <w:tc>
          <w:tcPr>
            <w:tcW w:w="6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F98" w:rsidRPr="000B5F98" w:rsidRDefault="000B5F98" w:rsidP="000B5F98">
            <w:pPr>
              <w:spacing w:after="0" w:line="240" w:lineRule="auto"/>
              <w:rPr>
                <w:rFonts w:ascii="Calibri" w:eastAsia="Times New Roman" w:hAnsi="Calibri" w:cs="Times New Roman"/>
                <w:b/>
                <w:bCs/>
                <w:color w:val="000000"/>
              </w:rPr>
            </w:pPr>
            <w:r w:rsidRPr="000B5F98">
              <w:rPr>
                <w:rFonts w:ascii="Calibri" w:eastAsia="Times New Roman" w:hAnsi="Calibri" w:cs="Times New Roman"/>
                <w:b/>
                <w:bCs/>
                <w:color w:val="000000"/>
              </w:rPr>
              <w:t>Queue Name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0B5F98" w:rsidRPr="000B5F98" w:rsidRDefault="000B5F98" w:rsidP="000B5F98">
            <w:pPr>
              <w:spacing w:after="0" w:line="240" w:lineRule="auto"/>
              <w:rPr>
                <w:rFonts w:ascii="Calibri" w:eastAsia="Times New Roman" w:hAnsi="Calibri" w:cs="Times New Roman"/>
                <w:b/>
                <w:bCs/>
                <w:color w:val="000000"/>
              </w:rPr>
            </w:pPr>
            <w:r w:rsidRPr="000B5F98">
              <w:rPr>
                <w:rFonts w:ascii="Calibri" w:eastAsia="Times New Roman" w:hAnsi="Calibri" w:cs="Times New Roman"/>
                <w:b/>
                <w:bCs/>
                <w:color w:val="000000"/>
              </w:rPr>
              <w:t>Receiver Count</w:t>
            </w:r>
          </w:p>
        </w:tc>
      </w:tr>
      <w:tr w:rsidR="000B5F98" w:rsidRPr="000B5F98" w:rsidTr="000B5F98">
        <w:trPr>
          <w:trHeight w:val="300"/>
        </w:trPr>
        <w:tc>
          <w:tcPr>
            <w:tcW w:w="6920" w:type="dxa"/>
            <w:tcBorders>
              <w:top w:val="nil"/>
              <w:left w:val="single" w:sz="4" w:space="0" w:color="auto"/>
              <w:bottom w:val="single" w:sz="4" w:space="0" w:color="auto"/>
              <w:right w:val="single" w:sz="4" w:space="0" w:color="auto"/>
            </w:tcBorders>
            <w:shd w:val="clear" w:color="auto" w:fill="auto"/>
            <w:noWrap/>
            <w:vAlign w:val="bottom"/>
            <w:hideMark/>
          </w:tcPr>
          <w:p w:rsidR="000B5F98" w:rsidRPr="000B5F98" w:rsidRDefault="000B5F98" w:rsidP="000B5F98">
            <w:pPr>
              <w:spacing w:after="0" w:line="240" w:lineRule="auto"/>
              <w:rPr>
                <w:rFonts w:ascii="Calibri" w:eastAsia="Times New Roman" w:hAnsi="Calibri" w:cs="Times New Roman"/>
                <w:color w:val="000000"/>
              </w:rPr>
            </w:pPr>
            <w:r w:rsidRPr="000B5F98">
              <w:rPr>
                <w:rFonts w:ascii="Calibri" w:eastAsia="Times New Roman" w:hAnsi="Calibri" w:cs="Times New Roman"/>
                <w:color w:val="000000"/>
              </w:rPr>
              <w:t>HP.GLBLECOM-TRAN.EMAILSERVICE.ORDERCREATE.200536.V1.TEXT.Q</w:t>
            </w:r>
          </w:p>
        </w:tc>
        <w:tc>
          <w:tcPr>
            <w:tcW w:w="1540" w:type="dxa"/>
            <w:tcBorders>
              <w:top w:val="nil"/>
              <w:left w:val="nil"/>
              <w:bottom w:val="single" w:sz="4" w:space="0" w:color="auto"/>
              <w:right w:val="single" w:sz="4" w:space="0" w:color="auto"/>
            </w:tcBorders>
            <w:shd w:val="clear" w:color="auto" w:fill="auto"/>
            <w:noWrap/>
            <w:vAlign w:val="bottom"/>
            <w:hideMark/>
          </w:tcPr>
          <w:p w:rsidR="000B5F98" w:rsidRPr="000B5F98" w:rsidRDefault="00E836E1" w:rsidP="000B5F9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0B5F98" w:rsidRPr="000B5F98" w:rsidTr="000B5F98">
        <w:trPr>
          <w:trHeight w:val="300"/>
        </w:trPr>
        <w:tc>
          <w:tcPr>
            <w:tcW w:w="6920" w:type="dxa"/>
            <w:tcBorders>
              <w:top w:val="nil"/>
              <w:left w:val="single" w:sz="4" w:space="0" w:color="auto"/>
              <w:bottom w:val="single" w:sz="4" w:space="0" w:color="auto"/>
              <w:right w:val="single" w:sz="4" w:space="0" w:color="auto"/>
            </w:tcBorders>
            <w:shd w:val="clear" w:color="auto" w:fill="auto"/>
            <w:noWrap/>
            <w:vAlign w:val="bottom"/>
            <w:hideMark/>
          </w:tcPr>
          <w:p w:rsidR="000B5F98" w:rsidRPr="000B5F98" w:rsidRDefault="000B5F98" w:rsidP="000B5F98">
            <w:pPr>
              <w:spacing w:after="0" w:line="240" w:lineRule="auto"/>
              <w:rPr>
                <w:rFonts w:ascii="Calibri" w:eastAsia="Times New Roman" w:hAnsi="Calibri" w:cs="Times New Roman"/>
                <w:color w:val="000000"/>
              </w:rPr>
            </w:pPr>
            <w:r w:rsidRPr="000B5F98">
              <w:rPr>
                <w:rFonts w:ascii="Calibri" w:eastAsia="Times New Roman" w:hAnsi="Calibri" w:cs="Times New Roman"/>
                <w:color w:val="000000"/>
              </w:rPr>
              <w:t>HP.GLBLECOM-TRAN.EMAILSERVICE.ORDERREFUND.200536.V1.TEXT.Q</w:t>
            </w:r>
          </w:p>
        </w:tc>
        <w:tc>
          <w:tcPr>
            <w:tcW w:w="1540" w:type="dxa"/>
            <w:tcBorders>
              <w:top w:val="nil"/>
              <w:left w:val="nil"/>
              <w:bottom w:val="single" w:sz="4" w:space="0" w:color="auto"/>
              <w:right w:val="single" w:sz="4" w:space="0" w:color="auto"/>
            </w:tcBorders>
            <w:shd w:val="clear" w:color="auto" w:fill="auto"/>
            <w:noWrap/>
            <w:vAlign w:val="bottom"/>
            <w:hideMark/>
          </w:tcPr>
          <w:p w:rsidR="000B5F98" w:rsidRPr="000B5F98" w:rsidRDefault="00E836E1" w:rsidP="000B5F9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0B5F98" w:rsidRPr="000B5F98" w:rsidTr="000B5F98">
        <w:trPr>
          <w:trHeight w:val="300"/>
        </w:trPr>
        <w:tc>
          <w:tcPr>
            <w:tcW w:w="6920" w:type="dxa"/>
            <w:tcBorders>
              <w:top w:val="nil"/>
              <w:left w:val="single" w:sz="4" w:space="0" w:color="auto"/>
              <w:bottom w:val="single" w:sz="4" w:space="0" w:color="auto"/>
              <w:right w:val="single" w:sz="4" w:space="0" w:color="auto"/>
            </w:tcBorders>
            <w:shd w:val="clear" w:color="auto" w:fill="auto"/>
            <w:noWrap/>
            <w:vAlign w:val="bottom"/>
            <w:hideMark/>
          </w:tcPr>
          <w:p w:rsidR="000B5F98" w:rsidRPr="000B5F98" w:rsidRDefault="000B5F98" w:rsidP="000B5F98">
            <w:pPr>
              <w:spacing w:after="0" w:line="240" w:lineRule="auto"/>
              <w:rPr>
                <w:rFonts w:ascii="Calibri" w:eastAsia="Times New Roman" w:hAnsi="Calibri" w:cs="Times New Roman"/>
                <w:color w:val="000000"/>
              </w:rPr>
            </w:pPr>
            <w:r w:rsidRPr="000B5F98">
              <w:rPr>
                <w:rFonts w:ascii="Calibri" w:eastAsia="Times New Roman" w:hAnsi="Calibri" w:cs="Times New Roman"/>
                <w:color w:val="000000"/>
              </w:rPr>
              <w:t>HP.GLBLECOM-TRAN.EMAILSERVICE.ORDERSHIPMENT.200536.V1.TEXT.Q</w:t>
            </w:r>
          </w:p>
        </w:tc>
        <w:tc>
          <w:tcPr>
            <w:tcW w:w="1540" w:type="dxa"/>
            <w:tcBorders>
              <w:top w:val="nil"/>
              <w:left w:val="nil"/>
              <w:bottom w:val="single" w:sz="4" w:space="0" w:color="auto"/>
              <w:right w:val="single" w:sz="4" w:space="0" w:color="auto"/>
            </w:tcBorders>
            <w:shd w:val="clear" w:color="auto" w:fill="auto"/>
            <w:noWrap/>
            <w:vAlign w:val="bottom"/>
            <w:hideMark/>
          </w:tcPr>
          <w:p w:rsidR="000B5F98" w:rsidRPr="000B5F98" w:rsidRDefault="00E836E1" w:rsidP="000B5F9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0B5F98" w:rsidRPr="000B5F98" w:rsidTr="000B5F98">
        <w:trPr>
          <w:trHeight w:val="300"/>
        </w:trPr>
        <w:tc>
          <w:tcPr>
            <w:tcW w:w="6920" w:type="dxa"/>
            <w:tcBorders>
              <w:top w:val="nil"/>
              <w:left w:val="single" w:sz="4" w:space="0" w:color="auto"/>
              <w:bottom w:val="single" w:sz="4" w:space="0" w:color="auto"/>
              <w:right w:val="single" w:sz="4" w:space="0" w:color="auto"/>
            </w:tcBorders>
            <w:shd w:val="clear" w:color="auto" w:fill="auto"/>
            <w:noWrap/>
            <w:vAlign w:val="bottom"/>
            <w:hideMark/>
          </w:tcPr>
          <w:p w:rsidR="000B5F98" w:rsidRPr="000B5F98" w:rsidRDefault="000B5F98" w:rsidP="000B5F98">
            <w:pPr>
              <w:spacing w:after="0" w:line="240" w:lineRule="auto"/>
              <w:rPr>
                <w:rFonts w:ascii="Calibri" w:eastAsia="Times New Roman" w:hAnsi="Calibri" w:cs="Times New Roman"/>
                <w:color w:val="000000"/>
              </w:rPr>
            </w:pPr>
            <w:r w:rsidRPr="000B5F98">
              <w:rPr>
                <w:rFonts w:ascii="Calibri" w:eastAsia="Times New Roman" w:hAnsi="Calibri" w:cs="Times New Roman"/>
                <w:color w:val="000000"/>
              </w:rPr>
              <w:t>HP.GLBLECOM-TRAN.EMAILSERVICE.VGCSHIPMENT.200536.V1.TEXT.Q</w:t>
            </w:r>
          </w:p>
        </w:tc>
        <w:tc>
          <w:tcPr>
            <w:tcW w:w="1540" w:type="dxa"/>
            <w:tcBorders>
              <w:top w:val="nil"/>
              <w:left w:val="nil"/>
              <w:bottom w:val="single" w:sz="4" w:space="0" w:color="auto"/>
              <w:right w:val="single" w:sz="4" w:space="0" w:color="auto"/>
            </w:tcBorders>
            <w:shd w:val="clear" w:color="auto" w:fill="auto"/>
            <w:noWrap/>
            <w:vAlign w:val="bottom"/>
            <w:hideMark/>
          </w:tcPr>
          <w:p w:rsidR="000B5F98" w:rsidRPr="000B5F98" w:rsidRDefault="00E836E1" w:rsidP="000B5F9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0B5F98" w:rsidRPr="000B5F98" w:rsidTr="000B5F98">
        <w:trPr>
          <w:trHeight w:val="300"/>
        </w:trPr>
        <w:tc>
          <w:tcPr>
            <w:tcW w:w="6920" w:type="dxa"/>
            <w:tcBorders>
              <w:top w:val="nil"/>
              <w:left w:val="single" w:sz="4" w:space="0" w:color="auto"/>
              <w:bottom w:val="single" w:sz="4" w:space="0" w:color="auto"/>
              <w:right w:val="single" w:sz="4" w:space="0" w:color="auto"/>
            </w:tcBorders>
            <w:shd w:val="clear" w:color="auto" w:fill="auto"/>
            <w:noWrap/>
            <w:vAlign w:val="bottom"/>
            <w:hideMark/>
          </w:tcPr>
          <w:p w:rsidR="000B5F98" w:rsidRPr="000B5F98" w:rsidRDefault="000B5F98" w:rsidP="000B5F98">
            <w:pPr>
              <w:spacing w:after="0" w:line="240" w:lineRule="auto"/>
              <w:rPr>
                <w:rFonts w:ascii="Calibri" w:eastAsia="Times New Roman" w:hAnsi="Calibri" w:cs="Times New Roman"/>
                <w:color w:val="000000"/>
              </w:rPr>
            </w:pPr>
            <w:r w:rsidRPr="000B5F98">
              <w:rPr>
                <w:rFonts w:ascii="Calibri" w:eastAsia="Times New Roman" w:hAnsi="Calibri" w:cs="Times New Roman"/>
                <w:color w:val="000000"/>
              </w:rPr>
              <w:t>HP.GLBLECOM-TRAN.EMAILSERVICE.ORDERCANCEL.200536.V1.TEXT.Q</w:t>
            </w:r>
          </w:p>
        </w:tc>
        <w:tc>
          <w:tcPr>
            <w:tcW w:w="1540" w:type="dxa"/>
            <w:tcBorders>
              <w:top w:val="nil"/>
              <w:left w:val="nil"/>
              <w:bottom w:val="single" w:sz="4" w:space="0" w:color="auto"/>
              <w:right w:val="single" w:sz="4" w:space="0" w:color="auto"/>
            </w:tcBorders>
            <w:shd w:val="clear" w:color="auto" w:fill="auto"/>
            <w:noWrap/>
            <w:vAlign w:val="bottom"/>
            <w:hideMark/>
          </w:tcPr>
          <w:p w:rsidR="000B5F98" w:rsidRPr="000B5F98" w:rsidRDefault="00E836E1" w:rsidP="000B5F9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0B5F98" w:rsidRPr="000B5F98" w:rsidTr="000B5F98">
        <w:trPr>
          <w:trHeight w:val="300"/>
        </w:trPr>
        <w:tc>
          <w:tcPr>
            <w:tcW w:w="6920" w:type="dxa"/>
            <w:tcBorders>
              <w:top w:val="nil"/>
              <w:left w:val="single" w:sz="4" w:space="0" w:color="auto"/>
              <w:bottom w:val="single" w:sz="4" w:space="0" w:color="auto"/>
              <w:right w:val="single" w:sz="4" w:space="0" w:color="auto"/>
            </w:tcBorders>
            <w:shd w:val="clear" w:color="auto" w:fill="auto"/>
            <w:noWrap/>
            <w:vAlign w:val="bottom"/>
            <w:hideMark/>
          </w:tcPr>
          <w:p w:rsidR="000B5F98" w:rsidRPr="000B5F98" w:rsidRDefault="000B5F98" w:rsidP="000B5F98">
            <w:pPr>
              <w:spacing w:after="0" w:line="240" w:lineRule="auto"/>
              <w:rPr>
                <w:rFonts w:ascii="Calibri" w:eastAsia="Times New Roman" w:hAnsi="Calibri" w:cs="Times New Roman"/>
                <w:color w:val="000000"/>
              </w:rPr>
            </w:pPr>
            <w:r w:rsidRPr="000B5F98">
              <w:rPr>
                <w:rFonts w:ascii="Calibri" w:eastAsia="Times New Roman" w:hAnsi="Calibri" w:cs="Times New Roman"/>
                <w:color w:val="000000"/>
              </w:rPr>
              <w:t>HP.GLBLECOM-TRAN.EMAILSERVICE.FRAUDDECLINE.200536.V1.TEXT.Q</w:t>
            </w:r>
          </w:p>
        </w:tc>
        <w:tc>
          <w:tcPr>
            <w:tcW w:w="1540" w:type="dxa"/>
            <w:tcBorders>
              <w:top w:val="nil"/>
              <w:left w:val="nil"/>
              <w:bottom w:val="single" w:sz="4" w:space="0" w:color="auto"/>
              <w:right w:val="single" w:sz="4" w:space="0" w:color="auto"/>
            </w:tcBorders>
            <w:shd w:val="clear" w:color="auto" w:fill="auto"/>
            <w:noWrap/>
            <w:vAlign w:val="bottom"/>
            <w:hideMark/>
          </w:tcPr>
          <w:p w:rsidR="000B5F98" w:rsidRPr="000B5F98" w:rsidRDefault="00E836E1" w:rsidP="000B5F9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bl>
    <w:p w:rsidR="00A927C7" w:rsidRDefault="00A927C7" w:rsidP="00E71446">
      <w:pPr>
        <w:pStyle w:val="ListParagraph"/>
      </w:pPr>
    </w:p>
    <w:p w:rsidR="00811A02" w:rsidRDefault="00811A02" w:rsidP="00E71446">
      <w:pPr>
        <w:pStyle w:val="ListParagraph"/>
      </w:pPr>
    </w:p>
    <w:p w:rsidR="00811A02" w:rsidRDefault="00811A02" w:rsidP="00811A02">
      <w:r>
        <w:t xml:space="preserve">If we receive any hawk alert in the </w:t>
      </w:r>
      <w:r w:rsidR="00282339">
        <w:t>above-mentioned</w:t>
      </w:r>
      <w:r>
        <w:t xml:space="preserve"> </w:t>
      </w:r>
      <w:r w:rsidR="00A95830">
        <w:t>Service/</w:t>
      </w:r>
      <w:r>
        <w:t xml:space="preserve">queues. We will have to check three possible way to identify the status of the </w:t>
      </w:r>
      <w:r w:rsidR="00150E0F">
        <w:t>service instances</w:t>
      </w:r>
      <w:r>
        <w:t>.</w:t>
      </w:r>
    </w:p>
    <w:p w:rsidR="00811A02" w:rsidRDefault="00811A02" w:rsidP="00D62FEA">
      <w:pPr>
        <w:pStyle w:val="ListParagraph"/>
        <w:numPr>
          <w:ilvl w:val="1"/>
          <w:numId w:val="4"/>
        </w:numPr>
        <w:ind w:left="540"/>
      </w:pPr>
      <w:r>
        <w:t xml:space="preserve">Please check the receiver counts are available for the </w:t>
      </w:r>
      <w:r w:rsidR="00282339">
        <w:t>above-mentioned</w:t>
      </w:r>
      <w:r>
        <w:t xml:space="preserve"> queues (Gems Tools helps to view the receivers count details).</w:t>
      </w:r>
    </w:p>
    <w:p w:rsidR="00811A02" w:rsidRDefault="00811A02" w:rsidP="00D62FEA">
      <w:pPr>
        <w:pStyle w:val="ListParagraph"/>
        <w:numPr>
          <w:ilvl w:val="1"/>
          <w:numId w:val="4"/>
        </w:numPr>
        <w:ind w:left="540"/>
      </w:pPr>
      <w:r>
        <w:t xml:space="preserve">If the Receiver count is available and please check whether the receivers is consuming the messages or not.  </w:t>
      </w:r>
    </w:p>
    <w:p w:rsidR="00811A02" w:rsidRDefault="00811A02" w:rsidP="00D62FEA">
      <w:pPr>
        <w:pStyle w:val="ListParagraph"/>
        <w:numPr>
          <w:ilvl w:val="1"/>
          <w:numId w:val="4"/>
        </w:numPr>
        <w:ind w:left="540"/>
      </w:pPr>
      <w:r>
        <w:t>We will have to check the status of the service instances</w:t>
      </w:r>
      <w:r w:rsidR="00C64166">
        <w:t xml:space="preserve"> and logs</w:t>
      </w:r>
      <w:r>
        <w:t xml:space="preserve"> in the TIBCO Administrator Console. </w:t>
      </w:r>
    </w:p>
    <w:p w:rsidR="00811A02" w:rsidRDefault="00811A02" w:rsidP="00E71446">
      <w:pPr>
        <w:pStyle w:val="ListParagraph"/>
      </w:pPr>
    </w:p>
    <w:p w:rsidR="00C009C6" w:rsidRDefault="00C64166" w:rsidP="00811A02">
      <w:r w:rsidRPr="00DD4757">
        <w:rPr>
          <w:b/>
        </w:rPr>
        <w:t>Note</w:t>
      </w:r>
      <w:r>
        <w:t xml:space="preserve">: (Check the logs in Admin Console) </w:t>
      </w:r>
      <w:r w:rsidR="00A927C7">
        <w:t xml:space="preserve">Click the </w:t>
      </w:r>
      <w:r w:rsidR="00A927C7" w:rsidRPr="00A927C7">
        <w:t xml:space="preserve">Service Instances </w:t>
      </w:r>
      <w:r w:rsidR="00A927C7">
        <w:t>(</w:t>
      </w:r>
      <w:r w:rsidR="00A927C7" w:rsidRPr="00A927C7">
        <w:t>EmailService_v1.0</w:t>
      </w:r>
      <w:r w:rsidR="00A927C7">
        <w:t>)</w:t>
      </w:r>
      <w:r w:rsidR="00A927C7">
        <w:sym w:font="Wingdings" w:char="F0E0"/>
      </w:r>
      <w:r w:rsidR="00A927C7">
        <w:t xml:space="preserve"> Primary/Secondary Process Archive (Status-Running) </w:t>
      </w:r>
      <w:r w:rsidR="00C009C6">
        <w:sym w:font="Wingdings" w:char="F0E0"/>
      </w:r>
      <w:r w:rsidR="00C009C6">
        <w:t xml:space="preserve"> Tracing </w:t>
      </w:r>
      <w:r w:rsidR="00C009C6">
        <w:sym w:font="Wingdings" w:char="F0E0"/>
      </w:r>
      <w:r w:rsidR="00C009C6">
        <w:t xml:space="preserve"> Search for the log. Please check whether any exception has been throwing in the logs.  </w:t>
      </w:r>
    </w:p>
    <w:p w:rsidR="00DD4757" w:rsidRDefault="00C64166" w:rsidP="00D62FEA">
      <w:pPr>
        <w:pStyle w:val="ListParagraph"/>
        <w:numPr>
          <w:ilvl w:val="0"/>
          <w:numId w:val="3"/>
        </w:numPr>
        <w:tabs>
          <w:tab w:val="left" w:pos="540"/>
        </w:tabs>
        <w:ind w:left="540"/>
      </w:pPr>
      <w:r>
        <w:t xml:space="preserve">If any exceptions/errors </w:t>
      </w:r>
      <w:r w:rsidR="00282339">
        <w:t>have</w:t>
      </w:r>
      <w:r>
        <w:t xml:space="preserve"> been thrown in the logs, check with the Dev Team or </w:t>
      </w:r>
      <w:r w:rsidR="002F2B0F" w:rsidRPr="002F2B0F">
        <w:t>raise an IM ticket to TIBCO platform Team</w:t>
      </w:r>
      <w:r w:rsidR="002F2B0F">
        <w:t>.</w:t>
      </w:r>
      <w:r w:rsidRPr="002F2B0F">
        <w:t xml:space="preserve"> </w:t>
      </w:r>
    </w:p>
    <w:p w:rsidR="00A927C7" w:rsidRDefault="0097002D" w:rsidP="004D0F92">
      <w:pPr>
        <w:pStyle w:val="Heading2"/>
        <w:rPr>
          <w:sz w:val="22"/>
          <w:szCs w:val="22"/>
        </w:rPr>
      </w:pPr>
      <w:bookmarkStart w:id="6" w:name="_Toc510618051"/>
      <w:r>
        <w:rPr>
          <w:b/>
          <w:sz w:val="28"/>
          <w:szCs w:val="28"/>
        </w:rPr>
        <w:lastRenderedPageBreak/>
        <w:t xml:space="preserve">3.2 </w:t>
      </w:r>
      <w:r w:rsidR="00DD4757" w:rsidRPr="00177A52">
        <w:rPr>
          <w:b/>
          <w:sz w:val="28"/>
          <w:szCs w:val="28"/>
        </w:rPr>
        <w:t>Order Release Service:</w:t>
      </w:r>
      <w:r w:rsidR="00DD4757" w:rsidRPr="00393C52">
        <w:rPr>
          <w:sz w:val="22"/>
          <w:szCs w:val="22"/>
        </w:rPr>
        <w:t xml:space="preserve"> </w:t>
      </w:r>
      <w:r w:rsidR="00C23D1E">
        <w:rPr>
          <w:sz w:val="22"/>
          <w:szCs w:val="22"/>
        </w:rPr>
        <w:t xml:space="preserve">   </w:t>
      </w:r>
      <w:r w:rsidR="00EB5E56" w:rsidRPr="008B12A7">
        <w:rPr>
          <w:rStyle w:val="Heading2Char"/>
        </w:rPr>
        <w:t>OrderRelease_v1.0</w:t>
      </w:r>
      <w:r w:rsidR="00282339" w:rsidRPr="008B12A7">
        <w:rPr>
          <w:rStyle w:val="Heading2Char"/>
        </w:rPr>
        <w:t xml:space="preserve">    (WCS</w:t>
      </w:r>
      <w:r w:rsidR="00282339" w:rsidRPr="008B12A7">
        <w:rPr>
          <w:rStyle w:val="Heading2Char"/>
        </w:rPr>
        <w:sym w:font="Wingdings" w:char="F0E0"/>
      </w:r>
      <w:r w:rsidR="00282339" w:rsidRPr="008B12A7">
        <w:rPr>
          <w:rStyle w:val="Heading2Char"/>
        </w:rPr>
        <w:t>OMS</w:t>
      </w:r>
      <w:r w:rsidR="00282339" w:rsidRPr="008B12A7">
        <w:rPr>
          <w:rStyle w:val="Heading2Char"/>
        </w:rPr>
        <w:sym w:font="Wingdings" w:char="F0E0"/>
      </w:r>
      <w:r w:rsidR="00282339" w:rsidRPr="008B12A7">
        <w:rPr>
          <w:rStyle w:val="Heading2Char"/>
        </w:rPr>
        <w:t>TIBCO</w:t>
      </w:r>
      <w:r w:rsidR="00282339" w:rsidRPr="008B12A7">
        <w:rPr>
          <w:rStyle w:val="Heading2Char"/>
        </w:rPr>
        <w:sym w:font="Wingdings" w:char="F0E0"/>
      </w:r>
      <w:r w:rsidR="00282339" w:rsidRPr="008B12A7">
        <w:rPr>
          <w:rStyle w:val="Heading2Char"/>
        </w:rPr>
        <w:t>SAP)</w:t>
      </w:r>
      <w:bookmarkEnd w:id="6"/>
    </w:p>
    <w:p w:rsidR="00EB0B2D" w:rsidRPr="00EB0B2D" w:rsidRDefault="00EB0B2D" w:rsidP="00EB0B2D"/>
    <w:p w:rsidR="00DD4757" w:rsidRDefault="00DD4757" w:rsidP="00EB0B2D">
      <w:pPr>
        <w:pStyle w:val="ListParagraph"/>
        <w:ind w:left="450"/>
        <w:rPr>
          <w:b/>
        </w:rPr>
      </w:pPr>
      <w:r>
        <w:t xml:space="preserve">Order Release service will help to transmit the order details (Order Information details) to SAP for fulfillment process. </w:t>
      </w:r>
    </w:p>
    <w:p w:rsidR="00DD4757" w:rsidRDefault="00DD4757" w:rsidP="00EB5E56">
      <w:pPr>
        <w:pStyle w:val="ListParagraph"/>
        <w:rPr>
          <w:b/>
        </w:rPr>
      </w:pPr>
    </w:p>
    <w:p w:rsidR="00EB5E56" w:rsidRDefault="00EB5E56" w:rsidP="006F0492">
      <w:pPr>
        <w:pStyle w:val="ListParagraph"/>
        <w:tabs>
          <w:tab w:val="left" w:pos="360"/>
        </w:tabs>
        <w:ind w:left="450" w:hanging="450"/>
      </w:pPr>
      <w:r w:rsidRPr="00EB5E56">
        <w:rPr>
          <w:b/>
        </w:rPr>
        <w:t>Application Path</w:t>
      </w:r>
      <w:r>
        <w:t xml:space="preserve">: </w:t>
      </w:r>
      <w:r w:rsidR="00DD4757">
        <w:rPr>
          <w:rStyle w:val="apple-converted-space"/>
          <w:rFonts w:ascii="Verdana" w:hAnsi="Verdana"/>
          <w:color w:val="FFFFFF"/>
          <w:sz w:val="17"/>
          <w:szCs w:val="17"/>
          <w:shd w:val="clear" w:color="auto" w:fill="036AAC"/>
        </w:rPr>
        <w:t> </w:t>
      </w:r>
      <w:r w:rsidR="00BD22D9" w:rsidRPr="00BD22D9">
        <w:rPr>
          <w:rStyle w:val="header1"/>
          <w:rFonts w:ascii="Verdana" w:hAnsi="Verdana"/>
          <w:color w:val="FFFFFF"/>
          <w:sz w:val="17"/>
          <w:szCs w:val="17"/>
          <w:shd w:val="clear" w:color="auto" w:fill="036AAC"/>
        </w:rPr>
        <w:t>Application Management &gt; ECOM &gt; APP_SERVICES &gt; OrderRelease_v1.0 &gt; Service Instances</w:t>
      </w:r>
    </w:p>
    <w:p w:rsidR="00EB5E56" w:rsidRDefault="00EB5E56" w:rsidP="00EB5E56">
      <w:pPr>
        <w:pStyle w:val="ListParagraph"/>
      </w:pPr>
    </w:p>
    <w:p w:rsidR="00DD4757" w:rsidRDefault="00BD22D9" w:rsidP="006F0492">
      <w:pPr>
        <w:pStyle w:val="ListParagraph"/>
        <w:ind w:left="0"/>
      </w:pPr>
      <w:r>
        <w:rPr>
          <w:noProof/>
        </w:rPr>
        <w:drawing>
          <wp:inline distT="0" distB="0" distL="0" distR="0" wp14:anchorId="7C732492" wp14:editId="77A3E336">
            <wp:extent cx="6163293" cy="794385"/>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8515" cy="796347"/>
                    </a:xfrm>
                    <a:prstGeom prst="rect">
                      <a:avLst/>
                    </a:prstGeom>
                  </pic:spPr>
                </pic:pic>
              </a:graphicData>
            </a:graphic>
          </wp:inline>
        </w:drawing>
      </w:r>
    </w:p>
    <w:p w:rsidR="00057B47" w:rsidRDefault="00057B47" w:rsidP="00057B47">
      <w:pPr>
        <w:pStyle w:val="ListParagraph"/>
        <w:ind w:left="90"/>
      </w:pPr>
    </w:p>
    <w:p w:rsidR="00DD4757" w:rsidRDefault="00DD4757" w:rsidP="00EB5E56">
      <w:pPr>
        <w:pStyle w:val="ListParagraph"/>
      </w:pPr>
    </w:p>
    <w:tbl>
      <w:tblPr>
        <w:tblW w:w="10260" w:type="dxa"/>
        <w:tblInd w:w="85" w:type="dxa"/>
        <w:tblLook w:val="04A0" w:firstRow="1" w:lastRow="0" w:firstColumn="1" w:lastColumn="0" w:noHBand="0" w:noVBand="1"/>
      </w:tblPr>
      <w:tblGrid>
        <w:gridCol w:w="6287"/>
        <w:gridCol w:w="1001"/>
        <w:gridCol w:w="2972"/>
      </w:tblGrid>
      <w:tr w:rsidR="00150E0F" w:rsidRPr="00150E0F" w:rsidTr="004C46F2">
        <w:trPr>
          <w:trHeight w:val="343"/>
        </w:trPr>
        <w:tc>
          <w:tcPr>
            <w:tcW w:w="62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0E0F" w:rsidRPr="00150E0F" w:rsidRDefault="00150E0F" w:rsidP="00150E0F">
            <w:pPr>
              <w:spacing w:after="0" w:line="240" w:lineRule="auto"/>
              <w:jc w:val="center"/>
              <w:rPr>
                <w:rFonts w:ascii="Calibri" w:eastAsia="Times New Roman" w:hAnsi="Calibri" w:cs="Times New Roman"/>
                <w:b/>
                <w:bCs/>
                <w:color w:val="000000"/>
              </w:rPr>
            </w:pPr>
            <w:r w:rsidRPr="00150E0F">
              <w:rPr>
                <w:rFonts w:ascii="Calibri" w:eastAsia="Times New Roman" w:hAnsi="Calibri" w:cs="Times New Roman"/>
                <w:b/>
                <w:bCs/>
                <w:color w:val="000000"/>
              </w:rPr>
              <w:t>Queue's Related to Order Release Service</w:t>
            </w:r>
          </w:p>
        </w:tc>
        <w:tc>
          <w:tcPr>
            <w:tcW w:w="1001" w:type="dxa"/>
            <w:tcBorders>
              <w:top w:val="single" w:sz="4" w:space="0" w:color="auto"/>
              <w:left w:val="nil"/>
              <w:bottom w:val="single" w:sz="4" w:space="0" w:color="auto"/>
              <w:right w:val="single" w:sz="4" w:space="0" w:color="auto"/>
            </w:tcBorders>
            <w:shd w:val="clear" w:color="auto" w:fill="auto"/>
            <w:vAlign w:val="bottom"/>
            <w:hideMark/>
          </w:tcPr>
          <w:p w:rsidR="00150E0F" w:rsidRPr="00150E0F" w:rsidRDefault="00150E0F" w:rsidP="00150E0F">
            <w:pPr>
              <w:spacing w:after="0" w:line="240" w:lineRule="auto"/>
              <w:rPr>
                <w:rFonts w:ascii="Calibri" w:eastAsia="Times New Roman" w:hAnsi="Calibri" w:cs="Times New Roman"/>
                <w:b/>
                <w:bCs/>
                <w:color w:val="000000"/>
              </w:rPr>
            </w:pPr>
            <w:r w:rsidRPr="00150E0F">
              <w:rPr>
                <w:rFonts w:ascii="Calibri" w:eastAsia="Times New Roman" w:hAnsi="Calibri" w:cs="Times New Roman"/>
                <w:b/>
                <w:bCs/>
                <w:color w:val="000000"/>
              </w:rPr>
              <w:t>Receiver Count</w:t>
            </w:r>
          </w:p>
        </w:tc>
        <w:tc>
          <w:tcPr>
            <w:tcW w:w="2972" w:type="dxa"/>
            <w:tcBorders>
              <w:top w:val="single" w:sz="4" w:space="0" w:color="auto"/>
              <w:left w:val="nil"/>
              <w:bottom w:val="single" w:sz="4" w:space="0" w:color="auto"/>
              <w:right w:val="single" w:sz="4" w:space="0" w:color="auto"/>
            </w:tcBorders>
            <w:shd w:val="clear" w:color="auto" w:fill="auto"/>
            <w:vAlign w:val="center"/>
            <w:hideMark/>
          </w:tcPr>
          <w:p w:rsidR="00150E0F" w:rsidRPr="00150E0F" w:rsidRDefault="00150E0F" w:rsidP="00150E0F">
            <w:pPr>
              <w:spacing w:after="0" w:line="240" w:lineRule="auto"/>
              <w:jc w:val="center"/>
              <w:rPr>
                <w:rFonts w:ascii="Calibri" w:eastAsia="Times New Roman" w:hAnsi="Calibri" w:cs="Times New Roman"/>
                <w:b/>
                <w:bCs/>
                <w:color w:val="000000"/>
              </w:rPr>
            </w:pPr>
            <w:r w:rsidRPr="00150E0F">
              <w:rPr>
                <w:rFonts w:ascii="Calibri" w:eastAsia="Times New Roman" w:hAnsi="Calibri" w:cs="Times New Roman"/>
                <w:b/>
                <w:bCs/>
                <w:color w:val="000000"/>
              </w:rPr>
              <w:t>Details</w:t>
            </w:r>
          </w:p>
        </w:tc>
      </w:tr>
      <w:tr w:rsidR="00150E0F" w:rsidRPr="00150E0F" w:rsidTr="004C46F2">
        <w:trPr>
          <w:trHeight w:val="515"/>
        </w:trPr>
        <w:tc>
          <w:tcPr>
            <w:tcW w:w="6287" w:type="dxa"/>
            <w:tcBorders>
              <w:top w:val="nil"/>
              <w:left w:val="single" w:sz="4" w:space="0" w:color="auto"/>
              <w:bottom w:val="single" w:sz="4" w:space="0" w:color="auto"/>
              <w:right w:val="single" w:sz="4" w:space="0" w:color="auto"/>
            </w:tcBorders>
            <w:shd w:val="clear" w:color="auto" w:fill="auto"/>
            <w:vAlign w:val="bottom"/>
            <w:hideMark/>
          </w:tcPr>
          <w:p w:rsidR="00150E0F" w:rsidRPr="00150E0F" w:rsidRDefault="00150E0F" w:rsidP="00150E0F">
            <w:pPr>
              <w:spacing w:after="0" w:line="240" w:lineRule="auto"/>
              <w:rPr>
                <w:rFonts w:ascii="Calibri" w:eastAsia="Times New Roman" w:hAnsi="Calibri" w:cs="Times New Roman"/>
                <w:color w:val="000000"/>
              </w:rPr>
            </w:pPr>
            <w:r w:rsidRPr="00150E0F">
              <w:rPr>
                <w:rFonts w:ascii="Calibri" w:eastAsia="Times New Roman" w:hAnsi="Calibri" w:cs="Times New Roman"/>
                <w:color w:val="000000"/>
              </w:rPr>
              <w:t>HP.GLBLECOM-TRAN.ORDERRELEASE.ORDERHANDLE.REQUEST.200536.V1.TEXT.Q</w:t>
            </w:r>
          </w:p>
        </w:tc>
        <w:tc>
          <w:tcPr>
            <w:tcW w:w="1001" w:type="dxa"/>
            <w:tcBorders>
              <w:top w:val="nil"/>
              <w:left w:val="nil"/>
              <w:bottom w:val="single" w:sz="4" w:space="0" w:color="auto"/>
              <w:right w:val="single" w:sz="4" w:space="0" w:color="auto"/>
            </w:tcBorders>
            <w:shd w:val="clear" w:color="auto" w:fill="auto"/>
            <w:noWrap/>
            <w:vAlign w:val="bottom"/>
            <w:hideMark/>
          </w:tcPr>
          <w:p w:rsidR="00150E0F" w:rsidRPr="00150E0F" w:rsidRDefault="00BD22D9" w:rsidP="00AD601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2972" w:type="dxa"/>
            <w:tcBorders>
              <w:top w:val="nil"/>
              <w:left w:val="nil"/>
              <w:bottom w:val="single" w:sz="4" w:space="0" w:color="auto"/>
              <w:right w:val="single" w:sz="4" w:space="0" w:color="auto"/>
            </w:tcBorders>
            <w:shd w:val="clear" w:color="auto" w:fill="auto"/>
            <w:vAlign w:val="bottom"/>
            <w:hideMark/>
          </w:tcPr>
          <w:p w:rsidR="00150E0F" w:rsidRPr="00150E0F" w:rsidRDefault="00150E0F" w:rsidP="00150E0F">
            <w:pPr>
              <w:spacing w:after="0" w:line="240" w:lineRule="auto"/>
              <w:rPr>
                <w:rFonts w:ascii="Calibri" w:eastAsia="Times New Roman" w:hAnsi="Calibri" w:cs="Times New Roman"/>
                <w:color w:val="000000"/>
              </w:rPr>
            </w:pPr>
            <w:r w:rsidRPr="00150E0F">
              <w:rPr>
                <w:rFonts w:ascii="Calibri" w:eastAsia="Times New Roman" w:hAnsi="Calibri" w:cs="Times New Roman"/>
                <w:color w:val="000000"/>
              </w:rPr>
              <w:t xml:space="preserve">This queue is the entry point of OMS to TIBCO. It will consume the Order Release XML from OMS to TIBCO.  </w:t>
            </w:r>
          </w:p>
        </w:tc>
      </w:tr>
      <w:tr w:rsidR="00150E0F" w:rsidRPr="00150E0F" w:rsidTr="004C46F2">
        <w:trPr>
          <w:trHeight w:val="515"/>
        </w:trPr>
        <w:tc>
          <w:tcPr>
            <w:tcW w:w="6287" w:type="dxa"/>
            <w:tcBorders>
              <w:top w:val="nil"/>
              <w:left w:val="single" w:sz="4" w:space="0" w:color="auto"/>
              <w:bottom w:val="single" w:sz="4" w:space="0" w:color="auto"/>
              <w:right w:val="single" w:sz="4" w:space="0" w:color="auto"/>
            </w:tcBorders>
            <w:shd w:val="clear" w:color="auto" w:fill="auto"/>
            <w:vAlign w:val="bottom"/>
            <w:hideMark/>
          </w:tcPr>
          <w:p w:rsidR="00150E0F" w:rsidRPr="00150E0F" w:rsidRDefault="00150E0F" w:rsidP="00150E0F">
            <w:pPr>
              <w:spacing w:after="0" w:line="240" w:lineRule="auto"/>
              <w:rPr>
                <w:rFonts w:ascii="Calibri" w:eastAsia="Times New Roman" w:hAnsi="Calibri" w:cs="Times New Roman"/>
                <w:color w:val="000000"/>
              </w:rPr>
            </w:pPr>
            <w:r w:rsidRPr="00150E0F">
              <w:rPr>
                <w:rFonts w:ascii="Calibri" w:eastAsia="Times New Roman" w:hAnsi="Calibri" w:cs="Times New Roman"/>
                <w:color w:val="000000"/>
              </w:rPr>
              <w:t>HP.GLBLECOM-TRAN.ORDERRELEASE.ORDERHANDLE.RESPONSE.200536.V1.TEXT.Q</w:t>
            </w:r>
          </w:p>
        </w:tc>
        <w:tc>
          <w:tcPr>
            <w:tcW w:w="1001" w:type="dxa"/>
            <w:tcBorders>
              <w:top w:val="nil"/>
              <w:left w:val="nil"/>
              <w:bottom w:val="single" w:sz="4" w:space="0" w:color="auto"/>
              <w:right w:val="single" w:sz="4" w:space="0" w:color="auto"/>
            </w:tcBorders>
            <w:shd w:val="clear" w:color="auto" w:fill="auto"/>
            <w:noWrap/>
            <w:vAlign w:val="bottom"/>
            <w:hideMark/>
          </w:tcPr>
          <w:p w:rsidR="00150E0F" w:rsidRPr="00150E0F" w:rsidRDefault="00150E0F" w:rsidP="00AD6013">
            <w:pPr>
              <w:spacing w:after="0" w:line="240" w:lineRule="auto"/>
              <w:jc w:val="center"/>
              <w:rPr>
                <w:rFonts w:ascii="Calibri" w:eastAsia="Times New Roman" w:hAnsi="Calibri" w:cs="Times New Roman"/>
                <w:color w:val="000000"/>
              </w:rPr>
            </w:pPr>
            <w:r w:rsidRPr="00150E0F">
              <w:rPr>
                <w:rFonts w:ascii="Calibri" w:eastAsia="Times New Roman" w:hAnsi="Calibri" w:cs="Times New Roman"/>
                <w:color w:val="000000"/>
              </w:rPr>
              <w:t>4</w:t>
            </w:r>
          </w:p>
        </w:tc>
        <w:tc>
          <w:tcPr>
            <w:tcW w:w="2972" w:type="dxa"/>
            <w:tcBorders>
              <w:top w:val="nil"/>
              <w:left w:val="nil"/>
              <w:bottom w:val="single" w:sz="4" w:space="0" w:color="auto"/>
              <w:right w:val="single" w:sz="4" w:space="0" w:color="auto"/>
            </w:tcBorders>
            <w:shd w:val="clear" w:color="auto" w:fill="auto"/>
            <w:vAlign w:val="bottom"/>
            <w:hideMark/>
          </w:tcPr>
          <w:p w:rsidR="00150E0F" w:rsidRPr="00150E0F" w:rsidRDefault="00150E0F" w:rsidP="00150E0F">
            <w:pPr>
              <w:spacing w:after="0" w:line="240" w:lineRule="auto"/>
              <w:rPr>
                <w:rFonts w:ascii="Calibri" w:eastAsia="Times New Roman" w:hAnsi="Calibri" w:cs="Times New Roman"/>
                <w:color w:val="000000"/>
              </w:rPr>
            </w:pPr>
            <w:r w:rsidRPr="00150E0F">
              <w:rPr>
                <w:rFonts w:ascii="Calibri" w:eastAsia="Times New Roman" w:hAnsi="Calibri" w:cs="Times New Roman"/>
                <w:color w:val="000000"/>
              </w:rPr>
              <w:t xml:space="preserve">It will send the SAP Customer ID Details from SAP to OMS </w:t>
            </w:r>
          </w:p>
        </w:tc>
      </w:tr>
      <w:tr w:rsidR="00150E0F" w:rsidRPr="00150E0F" w:rsidTr="004C46F2">
        <w:trPr>
          <w:trHeight w:val="515"/>
        </w:trPr>
        <w:tc>
          <w:tcPr>
            <w:tcW w:w="6287" w:type="dxa"/>
            <w:tcBorders>
              <w:top w:val="nil"/>
              <w:left w:val="single" w:sz="4" w:space="0" w:color="auto"/>
              <w:bottom w:val="single" w:sz="4" w:space="0" w:color="auto"/>
              <w:right w:val="single" w:sz="4" w:space="0" w:color="auto"/>
            </w:tcBorders>
            <w:shd w:val="clear" w:color="auto" w:fill="auto"/>
            <w:vAlign w:val="bottom"/>
            <w:hideMark/>
          </w:tcPr>
          <w:p w:rsidR="00150E0F" w:rsidRPr="00150E0F" w:rsidRDefault="00150E0F" w:rsidP="00150E0F">
            <w:pPr>
              <w:spacing w:after="0" w:line="240" w:lineRule="auto"/>
              <w:rPr>
                <w:rFonts w:ascii="Calibri" w:eastAsia="Times New Roman" w:hAnsi="Calibri" w:cs="Times New Roman"/>
                <w:color w:val="000000"/>
              </w:rPr>
            </w:pPr>
            <w:r w:rsidRPr="00150E0F">
              <w:rPr>
                <w:rFonts w:ascii="Calibri" w:eastAsia="Times New Roman" w:hAnsi="Calibri" w:cs="Times New Roman"/>
                <w:color w:val="000000"/>
              </w:rPr>
              <w:t>HP.GLBLECOM-TRAN.ORDERRELEASE.BI.ORDERHANDLE.200536.V1.TEXT.Q</w:t>
            </w:r>
          </w:p>
        </w:tc>
        <w:tc>
          <w:tcPr>
            <w:tcW w:w="1001" w:type="dxa"/>
            <w:tcBorders>
              <w:top w:val="nil"/>
              <w:left w:val="nil"/>
              <w:bottom w:val="single" w:sz="4" w:space="0" w:color="auto"/>
              <w:right w:val="single" w:sz="4" w:space="0" w:color="auto"/>
            </w:tcBorders>
            <w:shd w:val="clear" w:color="auto" w:fill="auto"/>
            <w:noWrap/>
            <w:vAlign w:val="bottom"/>
            <w:hideMark/>
          </w:tcPr>
          <w:p w:rsidR="00150E0F" w:rsidRPr="00150E0F" w:rsidRDefault="00150E0F" w:rsidP="00AD6013">
            <w:pPr>
              <w:spacing w:after="0" w:line="240" w:lineRule="auto"/>
              <w:jc w:val="center"/>
              <w:rPr>
                <w:rFonts w:ascii="Calibri" w:eastAsia="Times New Roman" w:hAnsi="Calibri" w:cs="Times New Roman"/>
                <w:color w:val="000000"/>
              </w:rPr>
            </w:pPr>
            <w:r w:rsidRPr="00150E0F">
              <w:rPr>
                <w:rFonts w:ascii="Calibri" w:eastAsia="Times New Roman" w:hAnsi="Calibri" w:cs="Times New Roman"/>
                <w:color w:val="000000"/>
              </w:rPr>
              <w:t>1</w:t>
            </w:r>
          </w:p>
        </w:tc>
        <w:tc>
          <w:tcPr>
            <w:tcW w:w="2972" w:type="dxa"/>
            <w:tcBorders>
              <w:top w:val="nil"/>
              <w:left w:val="nil"/>
              <w:bottom w:val="single" w:sz="4" w:space="0" w:color="auto"/>
              <w:right w:val="single" w:sz="4" w:space="0" w:color="auto"/>
            </w:tcBorders>
            <w:shd w:val="clear" w:color="auto" w:fill="auto"/>
            <w:vAlign w:val="bottom"/>
            <w:hideMark/>
          </w:tcPr>
          <w:p w:rsidR="00150E0F" w:rsidRPr="00150E0F" w:rsidRDefault="00150E0F" w:rsidP="00150E0F">
            <w:pPr>
              <w:spacing w:after="0" w:line="240" w:lineRule="auto"/>
              <w:rPr>
                <w:rFonts w:ascii="Calibri" w:eastAsia="Times New Roman" w:hAnsi="Calibri" w:cs="Times New Roman"/>
                <w:color w:val="000000"/>
              </w:rPr>
            </w:pPr>
            <w:r w:rsidRPr="00150E0F">
              <w:rPr>
                <w:rFonts w:ascii="Calibri" w:eastAsia="Times New Roman" w:hAnsi="Calibri" w:cs="Times New Roman"/>
                <w:color w:val="000000"/>
              </w:rPr>
              <w:t xml:space="preserve">It will send the Order Release XML to BI System. </w:t>
            </w:r>
          </w:p>
        </w:tc>
      </w:tr>
    </w:tbl>
    <w:p w:rsidR="00DD4757" w:rsidRDefault="00DD4757" w:rsidP="007F7E7C"/>
    <w:p w:rsidR="00150E0F" w:rsidRDefault="00150E0F" w:rsidP="00150E0F">
      <w:r>
        <w:t xml:space="preserve">If we receive any hawk alert in the </w:t>
      </w:r>
      <w:r w:rsidR="00057B47">
        <w:t>above-mentioned</w:t>
      </w:r>
      <w:r>
        <w:t xml:space="preserve"> </w:t>
      </w:r>
      <w:r w:rsidR="003C040B">
        <w:t>services/queues</w:t>
      </w:r>
      <w:r>
        <w:t>. We will have to check three possible way to identify the status of the service instances.</w:t>
      </w:r>
    </w:p>
    <w:p w:rsidR="00150E0F" w:rsidRDefault="00150E0F" w:rsidP="00D62FEA">
      <w:pPr>
        <w:pStyle w:val="ListParagraph"/>
        <w:numPr>
          <w:ilvl w:val="0"/>
          <w:numId w:val="5"/>
        </w:numPr>
        <w:tabs>
          <w:tab w:val="left" w:pos="360"/>
          <w:tab w:val="left" w:pos="630"/>
        </w:tabs>
        <w:ind w:left="630"/>
      </w:pPr>
      <w:r>
        <w:t xml:space="preserve">Please check the receiver counts are available for the </w:t>
      </w:r>
      <w:r w:rsidR="00057B47">
        <w:t>above-mentioned</w:t>
      </w:r>
      <w:r>
        <w:t xml:space="preserve"> queues (Gems Tools helps to view the receivers count details). </w:t>
      </w:r>
    </w:p>
    <w:p w:rsidR="00150E0F" w:rsidRDefault="00150E0F" w:rsidP="00D62FEA">
      <w:pPr>
        <w:pStyle w:val="ListParagraph"/>
        <w:numPr>
          <w:ilvl w:val="0"/>
          <w:numId w:val="5"/>
        </w:numPr>
        <w:ind w:left="630"/>
      </w:pPr>
      <w:r>
        <w:t xml:space="preserve">If the Receiver count is available and please check whether the receivers is consuming the messages or not.  </w:t>
      </w:r>
    </w:p>
    <w:p w:rsidR="00150E0F" w:rsidRDefault="00150E0F" w:rsidP="00D62FEA">
      <w:pPr>
        <w:pStyle w:val="ListParagraph"/>
        <w:numPr>
          <w:ilvl w:val="0"/>
          <w:numId w:val="5"/>
        </w:numPr>
        <w:ind w:left="630"/>
      </w:pPr>
      <w:r>
        <w:t xml:space="preserve">We will have to check the status of the service instances and logs in the TIBCO Administrator Console. </w:t>
      </w:r>
    </w:p>
    <w:p w:rsidR="00333171" w:rsidRDefault="00333171" w:rsidP="003437B4">
      <w:pPr>
        <w:ind w:left="360" w:hanging="180"/>
        <w:rPr>
          <w:b/>
        </w:rPr>
      </w:pPr>
    </w:p>
    <w:p w:rsidR="00034F7A" w:rsidRDefault="00034F7A" w:rsidP="003437B4">
      <w:pPr>
        <w:ind w:left="360" w:hanging="180"/>
      </w:pPr>
      <w:r w:rsidRPr="003437B4">
        <w:rPr>
          <w:b/>
        </w:rPr>
        <w:t>Note:</w:t>
      </w:r>
      <w:r>
        <w:t xml:space="preserve"> (Check the logs in Admin Console) Click the Service Instances (</w:t>
      </w:r>
      <w:r w:rsidRPr="00EB5E56">
        <w:t>OrderRelease_v1.0</w:t>
      </w:r>
      <w:r w:rsidR="009C2FD8">
        <w:t>)</w:t>
      </w:r>
      <w:r w:rsidR="009C2FD8">
        <w:sym w:font="Wingdings" w:char="F0E0"/>
      </w:r>
      <w:r w:rsidR="009C2FD8">
        <w:t xml:space="preserve">(Status-Running) </w:t>
      </w:r>
      <w:r>
        <w:t xml:space="preserve"> </w:t>
      </w:r>
      <w:r w:rsidR="009C2FD8">
        <w:sym w:font="Wingdings" w:char="F0E0"/>
      </w:r>
      <w:r>
        <w:t xml:space="preserve">Tracing </w:t>
      </w:r>
      <w:r w:rsidR="009C2FD8">
        <w:sym w:font="Wingdings" w:char="F0E0"/>
      </w:r>
      <w:r>
        <w:t xml:space="preserve"> Search for the log. Please check whether any exception has been throwing in the logs.  </w:t>
      </w:r>
    </w:p>
    <w:p w:rsidR="00427E5D" w:rsidRDefault="00034F7A" w:rsidP="00D62FEA">
      <w:pPr>
        <w:pStyle w:val="ListParagraph"/>
        <w:numPr>
          <w:ilvl w:val="0"/>
          <w:numId w:val="3"/>
        </w:numPr>
      </w:pPr>
      <w:r>
        <w:t xml:space="preserve">If any exceptions/errors </w:t>
      </w:r>
      <w:r w:rsidR="00282339">
        <w:t>have</w:t>
      </w:r>
      <w:r>
        <w:t xml:space="preserve"> been thrown in the logs, check with the Dev Team or </w:t>
      </w:r>
      <w:r w:rsidR="002F2B0F" w:rsidRPr="002F2B0F">
        <w:t xml:space="preserve">raise an IM ticket to TIBCO platform </w:t>
      </w:r>
      <w:r w:rsidR="007259BD" w:rsidRPr="002F2B0F">
        <w:t>Team.</w:t>
      </w:r>
    </w:p>
    <w:p w:rsidR="00427E5D" w:rsidRPr="002F2B0F" w:rsidRDefault="00427E5D" w:rsidP="00427E5D"/>
    <w:p w:rsidR="008E3DE0" w:rsidRDefault="0097002D" w:rsidP="0097002D">
      <w:pPr>
        <w:pStyle w:val="Heading2"/>
        <w:rPr>
          <w:rStyle w:val="Heading2Char"/>
        </w:rPr>
      </w:pPr>
      <w:bookmarkStart w:id="7" w:name="_Toc510618052"/>
      <w:r>
        <w:rPr>
          <w:b/>
          <w:sz w:val="28"/>
          <w:szCs w:val="28"/>
        </w:rPr>
        <w:t xml:space="preserve">3.3 </w:t>
      </w:r>
      <w:r w:rsidR="008E3DE0" w:rsidRPr="00177A52">
        <w:rPr>
          <w:b/>
          <w:sz w:val="28"/>
          <w:szCs w:val="28"/>
        </w:rPr>
        <w:t>CDAX (MS Dynamics):</w:t>
      </w:r>
      <w:r w:rsidR="008E3DE0" w:rsidRPr="00334C25">
        <w:rPr>
          <w:b/>
        </w:rPr>
        <w:t xml:space="preserve"> </w:t>
      </w:r>
      <w:r w:rsidR="00334C25">
        <w:rPr>
          <w:b/>
        </w:rPr>
        <w:t xml:space="preserve"> </w:t>
      </w:r>
      <w:r w:rsidR="008E3DE0" w:rsidRPr="00334C25">
        <w:rPr>
          <w:rStyle w:val="Heading2Char"/>
        </w:rPr>
        <w:t>CDAX_v1.0</w:t>
      </w:r>
      <w:r w:rsidR="00282339" w:rsidRPr="00334C25">
        <w:rPr>
          <w:rStyle w:val="Heading2Char"/>
        </w:rPr>
        <w:t xml:space="preserve">   (</w:t>
      </w:r>
      <w:r w:rsidR="00185D66" w:rsidRPr="00334C25">
        <w:rPr>
          <w:rStyle w:val="Heading2Char"/>
        </w:rPr>
        <w:t>OMS</w:t>
      </w:r>
      <w:r w:rsidR="00185D66" w:rsidRPr="00334C25">
        <w:rPr>
          <w:rStyle w:val="Heading2Char"/>
        </w:rPr>
        <w:sym w:font="Wingdings" w:char="F0E0"/>
      </w:r>
      <w:r w:rsidR="00282339" w:rsidRPr="00334C25">
        <w:rPr>
          <w:rStyle w:val="Heading2Char"/>
        </w:rPr>
        <w:t>TIBCO</w:t>
      </w:r>
      <w:r w:rsidR="00282339" w:rsidRPr="00334C25">
        <w:rPr>
          <w:rStyle w:val="Heading2Char"/>
        </w:rPr>
        <w:sym w:font="Wingdings" w:char="F0E0"/>
      </w:r>
      <w:r w:rsidR="00282339" w:rsidRPr="00334C25">
        <w:rPr>
          <w:rStyle w:val="Heading2Char"/>
        </w:rPr>
        <w:t>MSD)</w:t>
      </w:r>
      <w:bookmarkEnd w:id="7"/>
    </w:p>
    <w:p w:rsidR="00334C25" w:rsidRPr="00334C25" w:rsidRDefault="00334C25" w:rsidP="00334C25"/>
    <w:p w:rsidR="008E3DE0" w:rsidRDefault="00551B29" w:rsidP="00427E5D">
      <w:pPr>
        <w:ind w:left="360"/>
      </w:pPr>
      <w:r>
        <w:lastRenderedPageBreak/>
        <w:t>CDAX</w:t>
      </w:r>
      <w:r w:rsidR="008E3DE0">
        <w:t xml:space="preserve"> service will help to send all the ETR orders to MS</w:t>
      </w:r>
      <w:r w:rsidR="00B50B0E">
        <w:t xml:space="preserve"> Dynamics System via TIBCO</w:t>
      </w:r>
      <w:r w:rsidR="008E3DE0">
        <w:t xml:space="preserve">. Once the Order has been created in MS Dynamics then Call Center agent will able to create a Case in MS Dynamics and track the Orders till it get cancellation in SVP/ETR. </w:t>
      </w:r>
    </w:p>
    <w:p w:rsidR="00427E5D" w:rsidRDefault="00427E5D" w:rsidP="00427E5D"/>
    <w:p w:rsidR="008E3DE0" w:rsidRDefault="008E3DE0" w:rsidP="008E3DE0">
      <w:pPr>
        <w:rPr>
          <w:rStyle w:val="Strong"/>
          <w:rFonts w:ascii="Verdana" w:hAnsi="Verdana"/>
          <w:color w:val="FFFFFF"/>
          <w:sz w:val="17"/>
          <w:szCs w:val="17"/>
          <w:shd w:val="clear" w:color="auto" w:fill="036AAC"/>
        </w:rPr>
      </w:pPr>
      <w:r w:rsidRPr="00A90DD4">
        <w:rPr>
          <w:b/>
        </w:rPr>
        <w:t>Application Path:</w:t>
      </w:r>
      <w:r>
        <w:rPr>
          <w:b/>
        </w:rPr>
        <w:t xml:space="preserve"> </w:t>
      </w:r>
      <w:r>
        <w:rPr>
          <w:rStyle w:val="apple-converted-space"/>
          <w:rFonts w:ascii="Verdana" w:hAnsi="Verdana"/>
          <w:color w:val="FFFFFF"/>
          <w:sz w:val="17"/>
          <w:szCs w:val="17"/>
          <w:shd w:val="clear" w:color="auto" w:fill="036AAC"/>
        </w:rPr>
        <w:t> </w:t>
      </w:r>
      <w:r w:rsidR="00551B29" w:rsidRPr="00551B29">
        <w:rPr>
          <w:rStyle w:val="header1"/>
          <w:rFonts w:ascii="Verdana" w:hAnsi="Verdana"/>
          <w:color w:val="FFFFFF"/>
          <w:sz w:val="17"/>
          <w:szCs w:val="17"/>
          <w:shd w:val="clear" w:color="auto" w:fill="036AAC"/>
        </w:rPr>
        <w:t>Application Management &gt; ECOM &gt; APP_SERVICES &gt; CDAX_v1.0 &gt; Service Instances</w:t>
      </w:r>
    </w:p>
    <w:p w:rsidR="008E3DE0" w:rsidRDefault="008E3DE0" w:rsidP="008E3DE0">
      <w:r>
        <w:rPr>
          <w:noProof/>
        </w:rPr>
        <w:drawing>
          <wp:inline distT="0" distB="0" distL="0" distR="0" wp14:anchorId="585C57E8" wp14:editId="69A54F86">
            <wp:extent cx="6638307" cy="1012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6777" cy="1014117"/>
                    </a:xfrm>
                    <a:prstGeom prst="rect">
                      <a:avLst/>
                    </a:prstGeom>
                  </pic:spPr>
                </pic:pic>
              </a:graphicData>
            </a:graphic>
          </wp:inline>
        </w:drawing>
      </w:r>
    </w:p>
    <w:tbl>
      <w:tblPr>
        <w:tblW w:w="10501" w:type="dxa"/>
        <w:tblInd w:w="-5" w:type="dxa"/>
        <w:tblLook w:val="04A0" w:firstRow="1" w:lastRow="0" w:firstColumn="1" w:lastColumn="0" w:noHBand="0" w:noVBand="1"/>
      </w:tblPr>
      <w:tblGrid>
        <w:gridCol w:w="4950"/>
        <w:gridCol w:w="1170"/>
        <w:gridCol w:w="4381"/>
      </w:tblGrid>
      <w:tr w:rsidR="008E3DE0" w:rsidRPr="00150E0F" w:rsidTr="00204F24">
        <w:trPr>
          <w:trHeight w:val="343"/>
        </w:trPr>
        <w:tc>
          <w:tcPr>
            <w:tcW w:w="4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3DE0" w:rsidRPr="00150E0F" w:rsidRDefault="008E3DE0" w:rsidP="008E3DE0">
            <w:pPr>
              <w:spacing w:after="0" w:line="240" w:lineRule="auto"/>
              <w:jc w:val="center"/>
              <w:rPr>
                <w:rFonts w:ascii="Calibri" w:eastAsia="Times New Roman" w:hAnsi="Calibri" w:cs="Times New Roman"/>
                <w:b/>
                <w:bCs/>
                <w:color w:val="000000"/>
              </w:rPr>
            </w:pPr>
            <w:r w:rsidRPr="00150E0F">
              <w:rPr>
                <w:rFonts w:ascii="Calibri" w:eastAsia="Times New Roman" w:hAnsi="Calibri" w:cs="Times New Roman"/>
                <w:b/>
                <w:bCs/>
                <w:color w:val="000000"/>
              </w:rPr>
              <w:t xml:space="preserve">Queue's Related to </w:t>
            </w:r>
            <w:r>
              <w:rPr>
                <w:rFonts w:ascii="Calibri" w:eastAsia="Times New Roman" w:hAnsi="Calibri" w:cs="Times New Roman"/>
                <w:b/>
                <w:bCs/>
                <w:color w:val="000000"/>
              </w:rPr>
              <w:t>CDAX</w:t>
            </w:r>
            <w:r w:rsidRPr="00150E0F">
              <w:rPr>
                <w:rFonts w:ascii="Calibri" w:eastAsia="Times New Roman" w:hAnsi="Calibri" w:cs="Times New Roman"/>
                <w:b/>
                <w:bCs/>
                <w:color w:val="000000"/>
              </w:rPr>
              <w:t xml:space="preserve"> Service</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rsidR="008E3DE0" w:rsidRPr="00150E0F" w:rsidRDefault="008E3DE0" w:rsidP="00FA6EC3">
            <w:pPr>
              <w:spacing w:after="0" w:line="240" w:lineRule="auto"/>
              <w:rPr>
                <w:rFonts w:ascii="Calibri" w:eastAsia="Times New Roman" w:hAnsi="Calibri" w:cs="Times New Roman"/>
                <w:b/>
                <w:bCs/>
                <w:color w:val="000000"/>
              </w:rPr>
            </w:pPr>
            <w:r w:rsidRPr="00150E0F">
              <w:rPr>
                <w:rFonts w:ascii="Calibri" w:eastAsia="Times New Roman" w:hAnsi="Calibri" w:cs="Times New Roman"/>
                <w:b/>
                <w:bCs/>
                <w:color w:val="000000"/>
              </w:rPr>
              <w:t>Receiver Count</w:t>
            </w:r>
          </w:p>
        </w:tc>
        <w:tc>
          <w:tcPr>
            <w:tcW w:w="4381" w:type="dxa"/>
            <w:tcBorders>
              <w:top w:val="single" w:sz="4" w:space="0" w:color="auto"/>
              <w:left w:val="nil"/>
              <w:bottom w:val="single" w:sz="4" w:space="0" w:color="auto"/>
              <w:right w:val="single" w:sz="4" w:space="0" w:color="auto"/>
            </w:tcBorders>
            <w:shd w:val="clear" w:color="auto" w:fill="auto"/>
            <w:vAlign w:val="center"/>
            <w:hideMark/>
          </w:tcPr>
          <w:p w:rsidR="008E3DE0" w:rsidRPr="00150E0F" w:rsidRDefault="008E3DE0" w:rsidP="00FA6EC3">
            <w:pPr>
              <w:spacing w:after="0" w:line="240" w:lineRule="auto"/>
              <w:jc w:val="center"/>
              <w:rPr>
                <w:rFonts w:ascii="Calibri" w:eastAsia="Times New Roman" w:hAnsi="Calibri" w:cs="Times New Roman"/>
                <w:b/>
                <w:bCs/>
                <w:color w:val="000000"/>
              </w:rPr>
            </w:pPr>
            <w:r w:rsidRPr="00150E0F">
              <w:rPr>
                <w:rFonts w:ascii="Calibri" w:eastAsia="Times New Roman" w:hAnsi="Calibri" w:cs="Times New Roman"/>
                <w:b/>
                <w:bCs/>
                <w:color w:val="000000"/>
              </w:rPr>
              <w:t>Details</w:t>
            </w:r>
          </w:p>
        </w:tc>
      </w:tr>
      <w:tr w:rsidR="008E3DE0" w:rsidRPr="00150E0F" w:rsidTr="00204F24">
        <w:trPr>
          <w:trHeight w:val="515"/>
        </w:trPr>
        <w:tc>
          <w:tcPr>
            <w:tcW w:w="4950" w:type="dxa"/>
            <w:tcBorders>
              <w:top w:val="nil"/>
              <w:left w:val="single" w:sz="4" w:space="0" w:color="auto"/>
              <w:bottom w:val="single" w:sz="4" w:space="0" w:color="auto"/>
              <w:right w:val="single" w:sz="4" w:space="0" w:color="auto"/>
            </w:tcBorders>
            <w:shd w:val="clear" w:color="auto" w:fill="auto"/>
            <w:vAlign w:val="bottom"/>
            <w:hideMark/>
          </w:tcPr>
          <w:p w:rsidR="008E3DE0" w:rsidRPr="00150E0F" w:rsidRDefault="008E3DE0" w:rsidP="00FA6EC3">
            <w:pPr>
              <w:spacing w:after="0" w:line="240" w:lineRule="auto"/>
              <w:rPr>
                <w:rFonts w:ascii="Calibri" w:eastAsia="Times New Roman" w:hAnsi="Calibri" w:cs="Times New Roman"/>
                <w:color w:val="000000"/>
              </w:rPr>
            </w:pPr>
            <w:r w:rsidRPr="008E3DE0">
              <w:rPr>
                <w:rFonts w:ascii="Calibri" w:eastAsia="Times New Roman" w:hAnsi="Calibri" w:cs="Times New Roman"/>
                <w:color w:val="000000"/>
              </w:rPr>
              <w:t>HP.GLBLECOM-TRAN.CDAX.200536.V1.TEXT.Q</w:t>
            </w:r>
          </w:p>
        </w:tc>
        <w:tc>
          <w:tcPr>
            <w:tcW w:w="1170" w:type="dxa"/>
            <w:tcBorders>
              <w:top w:val="nil"/>
              <w:left w:val="nil"/>
              <w:bottom w:val="single" w:sz="4" w:space="0" w:color="auto"/>
              <w:right w:val="single" w:sz="4" w:space="0" w:color="auto"/>
            </w:tcBorders>
            <w:shd w:val="clear" w:color="auto" w:fill="auto"/>
            <w:noWrap/>
            <w:vAlign w:val="bottom"/>
            <w:hideMark/>
          </w:tcPr>
          <w:p w:rsidR="008E3DE0" w:rsidRPr="00150E0F" w:rsidRDefault="008E3DE0" w:rsidP="00204F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4381" w:type="dxa"/>
            <w:tcBorders>
              <w:top w:val="nil"/>
              <w:left w:val="nil"/>
              <w:bottom w:val="single" w:sz="4" w:space="0" w:color="auto"/>
              <w:right w:val="single" w:sz="4" w:space="0" w:color="auto"/>
            </w:tcBorders>
            <w:shd w:val="clear" w:color="auto" w:fill="auto"/>
            <w:vAlign w:val="bottom"/>
            <w:hideMark/>
          </w:tcPr>
          <w:p w:rsidR="008E3DE0" w:rsidRPr="00150E0F" w:rsidRDefault="008E3DE0" w:rsidP="00FA6EC3">
            <w:pPr>
              <w:spacing w:after="0" w:line="240" w:lineRule="auto"/>
              <w:rPr>
                <w:rFonts w:ascii="Calibri" w:eastAsia="Times New Roman" w:hAnsi="Calibri" w:cs="Times New Roman"/>
                <w:color w:val="000000"/>
              </w:rPr>
            </w:pPr>
            <w:r w:rsidRPr="00150E0F">
              <w:rPr>
                <w:rFonts w:ascii="Calibri" w:eastAsia="Times New Roman" w:hAnsi="Calibri" w:cs="Times New Roman"/>
                <w:color w:val="000000"/>
              </w:rPr>
              <w:t xml:space="preserve">This queue is the entry point of OMS to TIBCO. It will consume the Order </w:t>
            </w:r>
            <w:r>
              <w:rPr>
                <w:rFonts w:ascii="Calibri" w:eastAsia="Times New Roman" w:hAnsi="Calibri" w:cs="Times New Roman"/>
                <w:color w:val="000000"/>
              </w:rPr>
              <w:t xml:space="preserve">Release XML from OMS to TIBCO and send the Orders details to MS Dynamics system. </w:t>
            </w:r>
          </w:p>
        </w:tc>
      </w:tr>
    </w:tbl>
    <w:p w:rsidR="008E3DE0" w:rsidRDefault="008E3DE0" w:rsidP="008E3DE0"/>
    <w:p w:rsidR="00BF55B2" w:rsidRDefault="00BF55B2" w:rsidP="00BF55B2">
      <w:r>
        <w:t xml:space="preserve">If we receive any hawk alert in the </w:t>
      </w:r>
      <w:r w:rsidR="00B50B0E">
        <w:t>above-mentioned</w:t>
      </w:r>
      <w:r>
        <w:t xml:space="preserve"> </w:t>
      </w:r>
      <w:r w:rsidR="003C040B">
        <w:t>services/queues</w:t>
      </w:r>
      <w:r>
        <w:t>. We will have to check three possible way to identify the status of the service instances.</w:t>
      </w:r>
    </w:p>
    <w:p w:rsidR="00BF55B2" w:rsidRDefault="00427E5D" w:rsidP="00D62FEA">
      <w:pPr>
        <w:pStyle w:val="ListParagraph"/>
        <w:numPr>
          <w:ilvl w:val="0"/>
          <w:numId w:val="6"/>
        </w:numPr>
        <w:tabs>
          <w:tab w:val="left" w:pos="360"/>
          <w:tab w:val="left" w:pos="450"/>
        </w:tabs>
        <w:ind w:left="540"/>
      </w:pPr>
      <w:r>
        <w:t xml:space="preserve">   </w:t>
      </w:r>
      <w:r w:rsidR="00BF55B2">
        <w:t xml:space="preserve">Please check the receiver counts are available for the </w:t>
      </w:r>
      <w:r w:rsidR="00B50B0E">
        <w:t>above-mentioned</w:t>
      </w:r>
      <w:r>
        <w:t xml:space="preserve"> queues (Gems Tools helps to </w:t>
      </w:r>
      <w:r w:rsidR="00BF55B2">
        <w:t xml:space="preserve">view the receivers count details). </w:t>
      </w:r>
    </w:p>
    <w:p w:rsidR="00BF55B2" w:rsidRDefault="00BF55B2" w:rsidP="00D62FEA">
      <w:pPr>
        <w:pStyle w:val="ListParagraph"/>
        <w:numPr>
          <w:ilvl w:val="0"/>
          <w:numId w:val="6"/>
        </w:numPr>
        <w:ind w:left="540"/>
      </w:pPr>
      <w:r>
        <w:t xml:space="preserve">If the Receiver count is available and please check whether the receivers is consuming the messages or not.  </w:t>
      </w:r>
    </w:p>
    <w:p w:rsidR="00BF55B2" w:rsidRDefault="00BF55B2" w:rsidP="00D62FEA">
      <w:pPr>
        <w:pStyle w:val="ListParagraph"/>
        <w:numPr>
          <w:ilvl w:val="0"/>
          <w:numId w:val="6"/>
        </w:numPr>
        <w:ind w:left="540"/>
      </w:pPr>
      <w:r>
        <w:t xml:space="preserve">We will have to check the status of the service instances and logs in the TIBCO Administrator Console. </w:t>
      </w:r>
    </w:p>
    <w:p w:rsidR="00204F24" w:rsidRDefault="00204F24" w:rsidP="00204F24">
      <w:pPr>
        <w:pStyle w:val="ListParagraph"/>
        <w:ind w:left="540"/>
      </w:pPr>
    </w:p>
    <w:p w:rsidR="00BF55B2" w:rsidRDefault="00BF55B2" w:rsidP="00204F24">
      <w:r w:rsidRPr="00204F24">
        <w:rPr>
          <w:b/>
        </w:rPr>
        <w:t>Note:</w:t>
      </w:r>
      <w:r>
        <w:t xml:space="preserve"> (Check the logs in Admin Console) Click the Service Instances (</w:t>
      </w:r>
      <w:r w:rsidRPr="00BF55B2">
        <w:t>CDAX_v1.0</w:t>
      </w:r>
      <w:r>
        <w:t>)</w:t>
      </w:r>
      <w:r>
        <w:sym w:font="Wingdings" w:char="F0E0"/>
      </w:r>
      <w:r>
        <w:t xml:space="preserve">(Status-Running)  </w:t>
      </w:r>
      <w:r>
        <w:sym w:font="Wingdings" w:char="F0E0"/>
      </w:r>
      <w:r>
        <w:t xml:space="preserve">Tracing </w:t>
      </w:r>
      <w:r>
        <w:sym w:font="Wingdings" w:char="F0E0"/>
      </w:r>
      <w:r>
        <w:t xml:space="preserve"> Search for the log. Please check whether any exception has been throwing in the logs.  </w:t>
      </w:r>
    </w:p>
    <w:p w:rsidR="00BF55B2" w:rsidRDefault="00BF55B2" w:rsidP="00D62FEA">
      <w:pPr>
        <w:pStyle w:val="ListParagraph"/>
        <w:numPr>
          <w:ilvl w:val="0"/>
          <w:numId w:val="3"/>
        </w:numPr>
        <w:tabs>
          <w:tab w:val="left" w:pos="540"/>
        </w:tabs>
        <w:ind w:left="540" w:hanging="270"/>
      </w:pPr>
      <w:r>
        <w:t xml:space="preserve">If any exceptions/errors </w:t>
      </w:r>
      <w:r w:rsidR="00AE6CFC">
        <w:t>have</w:t>
      </w:r>
      <w:r>
        <w:t xml:space="preserve"> been thrown in the logs, check with the Dev Team or </w:t>
      </w:r>
      <w:r w:rsidR="002F2B0F" w:rsidRPr="002F2B0F">
        <w:t xml:space="preserve">raise an IM ticket to TIBCO platform </w:t>
      </w:r>
      <w:r w:rsidR="007259BD" w:rsidRPr="002F2B0F">
        <w:t>Team</w:t>
      </w:r>
      <w:r w:rsidR="007259BD">
        <w:t>.</w:t>
      </w:r>
    </w:p>
    <w:p w:rsidR="00995F1D" w:rsidRDefault="00937ED7" w:rsidP="00937ED7">
      <w:pPr>
        <w:pStyle w:val="Heading2"/>
      </w:pPr>
      <w:bookmarkStart w:id="8" w:name="_Toc510618053"/>
      <w:r>
        <w:rPr>
          <w:b/>
          <w:sz w:val="28"/>
          <w:szCs w:val="28"/>
        </w:rPr>
        <w:t xml:space="preserve">3.4 </w:t>
      </w:r>
      <w:r w:rsidR="00256218" w:rsidRPr="00177A52">
        <w:rPr>
          <w:b/>
          <w:sz w:val="28"/>
          <w:szCs w:val="28"/>
        </w:rPr>
        <w:t xml:space="preserve">AdhocRequestToMSDynamics </w:t>
      </w:r>
      <w:r w:rsidR="00995F1D" w:rsidRPr="00177A52">
        <w:rPr>
          <w:b/>
          <w:sz w:val="28"/>
          <w:szCs w:val="28"/>
        </w:rPr>
        <w:t>(MS Dynamics):</w:t>
      </w:r>
      <w:r w:rsidR="00995F1D" w:rsidRPr="00393C52">
        <w:rPr>
          <w:sz w:val="22"/>
          <w:szCs w:val="22"/>
        </w:rPr>
        <w:t xml:space="preserve"> </w:t>
      </w:r>
      <w:r w:rsidR="00256218" w:rsidRPr="00204F24">
        <w:rPr>
          <w:rStyle w:val="Heading2Char"/>
        </w:rPr>
        <w:t>AdhocRequestToMSDynamics</w:t>
      </w:r>
      <w:r w:rsidR="00794B9C" w:rsidRPr="00204F24">
        <w:rPr>
          <w:rStyle w:val="Heading2Char"/>
        </w:rPr>
        <w:t xml:space="preserve"> </w:t>
      </w:r>
      <w:r w:rsidR="00185D66" w:rsidRPr="00204F24">
        <w:rPr>
          <w:rStyle w:val="Heading2Char"/>
        </w:rPr>
        <w:t>(OMS</w:t>
      </w:r>
      <w:r w:rsidR="00185D66" w:rsidRPr="00204F24">
        <w:rPr>
          <w:rStyle w:val="Heading2Char"/>
        </w:rPr>
        <w:sym w:font="Wingdings" w:char="F0E0"/>
      </w:r>
      <w:r w:rsidR="00185D66" w:rsidRPr="00204F24">
        <w:rPr>
          <w:rStyle w:val="Heading2Char"/>
        </w:rPr>
        <w:t>TIBCO</w:t>
      </w:r>
      <w:r w:rsidR="00185D66" w:rsidRPr="00204F24">
        <w:rPr>
          <w:rStyle w:val="Heading2Char"/>
        </w:rPr>
        <w:sym w:font="Wingdings" w:char="F0E0"/>
      </w:r>
      <w:r w:rsidR="00185D66" w:rsidRPr="00204F24">
        <w:rPr>
          <w:rStyle w:val="Heading2Char"/>
        </w:rPr>
        <w:t>MSD)</w:t>
      </w:r>
      <w:bookmarkEnd w:id="8"/>
    </w:p>
    <w:p w:rsidR="0062401D" w:rsidRDefault="004C42D7" w:rsidP="00BF55B2">
      <w:pPr>
        <w:ind w:left="360"/>
      </w:pPr>
      <w:r>
        <w:t xml:space="preserve">In Sterling Call Center, there is a link (Create Case in MS Dynamics) for </w:t>
      </w:r>
      <w:r w:rsidR="00185D66">
        <w:t>every</w:t>
      </w:r>
      <w:r>
        <w:t xml:space="preserve"> </w:t>
      </w:r>
      <w:r w:rsidR="000835D6">
        <w:t>order</w:t>
      </w:r>
      <w:r>
        <w:t xml:space="preserve">. If the Call center agent click the link then the order details will be drops to TIBCO and TIBCO will insert the order details in MS Dynamics Portal. </w:t>
      </w:r>
      <w:r w:rsidR="00185D66">
        <w:t>So,</w:t>
      </w:r>
      <w:r>
        <w:t xml:space="preserve"> Call Center agent will able to create an Case and track the order until it changed to Cancel Status in SAP/ETR. </w:t>
      </w:r>
    </w:p>
    <w:p w:rsidR="002C1BB0" w:rsidRDefault="002C1BB0" w:rsidP="002C1BB0">
      <w:pPr>
        <w:rPr>
          <w:rStyle w:val="header1"/>
          <w:rFonts w:ascii="Verdana" w:hAnsi="Verdana"/>
          <w:color w:val="FFFFFF"/>
          <w:sz w:val="17"/>
          <w:szCs w:val="17"/>
          <w:shd w:val="clear" w:color="auto" w:fill="036AAC"/>
        </w:rPr>
      </w:pPr>
      <w:r w:rsidRPr="00A90DD4">
        <w:rPr>
          <w:b/>
        </w:rPr>
        <w:t>Application Path:</w:t>
      </w:r>
      <w:r>
        <w:rPr>
          <w:b/>
        </w:rPr>
        <w:t xml:space="preserve"> </w:t>
      </w:r>
      <w:r>
        <w:rPr>
          <w:rStyle w:val="apple-converted-space"/>
          <w:rFonts w:ascii="Verdana" w:hAnsi="Verdana"/>
          <w:color w:val="FFFFFF"/>
          <w:sz w:val="17"/>
          <w:szCs w:val="17"/>
          <w:shd w:val="clear" w:color="auto" w:fill="036AAC"/>
        </w:rPr>
        <w:t> </w:t>
      </w:r>
      <w:r w:rsidRPr="002C1BB0">
        <w:rPr>
          <w:rStyle w:val="header1"/>
          <w:rFonts w:ascii="Verdana" w:hAnsi="Verdana"/>
          <w:color w:val="FFFFFF"/>
          <w:sz w:val="17"/>
          <w:szCs w:val="17"/>
          <w:shd w:val="clear" w:color="auto" w:fill="036AAC"/>
        </w:rPr>
        <w:t>Application Management &gt; ECOM &gt; APP_SERVICES &gt; AdhocRequestToMSDynamics &gt; Service Instances</w:t>
      </w:r>
    </w:p>
    <w:p w:rsidR="0005602E" w:rsidRDefault="0005602E" w:rsidP="002C1BB0">
      <w:pPr>
        <w:rPr>
          <w:rStyle w:val="header1"/>
          <w:rFonts w:ascii="Verdana" w:hAnsi="Verdana"/>
          <w:color w:val="FFFFFF"/>
          <w:sz w:val="17"/>
          <w:szCs w:val="17"/>
          <w:shd w:val="clear" w:color="auto" w:fill="036AAC"/>
        </w:rPr>
      </w:pPr>
    </w:p>
    <w:p w:rsidR="0005602E" w:rsidRDefault="0005602E" w:rsidP="002C1BB0">
      <w:pPr>
        <w:rPr>
          <w:rStyle w:val="Strong"/>
          <w:rFonts w:ascii="Verdana" w:hAnsi="Verdana"/>
          <w:color w:val="FFFFFF"/>
          <w:sz w:val="17"/>
          <w:szCs w:val="17"/>
          <w:shd w:val="clear" w:color="auto" w:fill="036AAC"/>
        </w:rPr>
      </w:pPr>
      <w:r>
        <w:rPr>
          <w:noProof/>
        </w:rPr>
        <w:lastRenderedPageBreak/>
        <w:drawing>
          <wp:inline distT="0" distB="0" distL="0" distR="0" wp14:anchorId="5E8A0ABE" wp14:editId="2BC20A1D">
            <wp:extent cx="6400800" cy="80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6562" cy="807176"/>
                    </a:xfrm>
                    <a:prstGeom prst="rect">
                      <a:avLst/>
                    </a:prstGeom>
                  </pic:spPr>
                </pic:pic>
              </a:graphicData>
            </a:graphic>
          </wp:inline>
        </w:drawing>
      </w:r>
    </w:p>
    <w:p w:rsidR="00204F24" w:rsidRDefault="00204F24" w:rsidP="002C1BB0">
      <w:pPr>
        <w:rPr>
          <w:rStyle w:val="Strong"/>
          <w:rFonts w:ascii="Verdana" w:hAnsi="Verdana"/>
          <w:color w:val="FFFFFF"/>
          <w:sz w:val="17"/>
          <w:szCs w:val="17"/>
          <w:shd w:val="clear" w:color="auto" w:fill="036AAC"/>
        </w:rPr>
      </w:pPr>
    </w:p>
    <w:tbl>
      <w:tblPr>
        <w:tblW w:w="10170" w:type="dxa"/>
        <w:tblInd w:w="-5" w:type="dxa"/>
        <w:tblLook w:val="04A0" w:firstRow="1" w:lastRow="0" w:firstColumn="1" w:lastColumn="0" w:noHBand="0" w:noVBand="1"/>
      </w:tblPr>
      <w:tblGrid>
        <w:gridCol w:w="4680"/>
        <w:gridCol w:w="1080"/>
        <w:gridCol w:w="4410"/>
      </w:tblGrid>
      <w:tr w:rsidR="000B72F3" w:rsidRPr="00150E0F" w:rsidTr="00204F24">
        <w:trPr>
          <w:trHeight w:val="343"/>
        </w:trPr>
        <w:tc>
          <w:tcPr>
            <w:tcW w:w="4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2F3" w:rsidRPr="00150E0F" w:rsidRDefault="000B72F3" w:rsidP="00FA6EC3">
            <w:pPr>
              <w:spacing w:after="0" w:line="240" w:lineRule="auto"/>
              <w:jc w:val="center"/>
              <w:rPr>
                <w:rFonts w:ascii="Calibri" w:eastAsia="Times New Roman" w:hAnsi="Calibri" w:cs="Times New Roman"/>
                <w:b/>
                <w:bCs/>
                <w:color w:val="000000"/>
              </w:rPr>
            </w:pPr>
            <w:r w:rsidRPr="00150E0F">
              <w:rPr>
                <w:rFonts w:ascii="Calibri" w:eastAsia="Times New Roman" w:hAnsi="Calibri" w:cs="Times New Roman"/>
                <w:b/>
                <w:bCs/>
                <w:color w:val="000000"/>
              </w:rPr>
              <w:t xml:space="preserve">Queue's Related to </w:t>
            </w:r>
            <w:r w:rsidRPr="000B72F3">
              <w:rPr>
                <w:rFonts w:ascii="Calibri" w:eastAsia="Times New Roman" w:hAnsi="Calibri" w:cs="Times New Roman"/>
                <w:b/>
                <w:bCs/>
                <w:color w:val="000000"/>
              </w:rPr>
              <w:t xml:space="preserve">AdhocRequestToMSDynamics </w:t>
            </w:r>
            <w:r w:rsidRPr="00150E0F">
              <w:rPr>
                <w:rFonts w:ascii="Calibri" w:eastAsia="Times New Roman" w:hAnsi="Calibri" w:cs="Times New Roman"/>
                <w:b/>
                <w:bCs/>
                <w:color w:val="000000"/>
              </w:rPr>
              <w:t>Service</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rsidR="000B72F3" w:rsidRPr="00150E0F" w:rsidRDefault="000B72F3" w:rsidP="00FA6EC3">
            <w:pPr>
              <w:spacing w:after="0" w:line="240" w:lineRule="auto"/>
              <w:rPr>
                <w:rFonts w:ascii="Calibri" w:eastAsia="Times New Roman" w:hAnsi="Calibri" w:cs="Times New Roman"/>
                <w:b/>
                <w:bCs/>
                <w:color w:val="000000"/>
              </w:rPr>
            </w:pPr>
            <w:r w:rsidRPr="00150E0F">
              <w:rPr>
                <w:rFonts w:ascii="Calibri" w:eastAsia="Times New Roman" w:hAnsi="Calibri" w:cs="Times New Roman"/>
                <w:b/>
                <w:bCs/>
                <w:color w:val="000000"/>
              </w:rPr>
              <w:t>Receiver Count</w:t>
            </w:r>
          </w:p>
        </w:tc>
        <w:tc>
          <w:tcPr>
            <w:tcW w:w="4410" w:type="dxa"/>
            <w:tcBorders>
              <w:top w:val="single" w:sz="4" w:space="0" w:color="auto"/>
              <w:left w:val="nil"/>
              <w:bottom w:val="single" w:sz="4" w:space="0" w:color="auto"/>
              <w:right w:val="single" w:sz="4" w:space="0" w:color="auto"/>
            </w:tcBorders>
            <w:shd w:val="clear" w:color="auto" w:fill="auto"/>
            <w:vAlign w:val="center"/>
            <w:hideMark/>
          </w:tcPr>
          <w:p w:rsidR="000B72F3" w:rsidRPr="00150E0F" w:rsidRDefault="000B72F3" w:rsidP="00FA6EC3">
            <w:pPr>
              <w:spacing w:after="0" w:line="240" w:lineRule="auto"/>
              <w:jc w:val="center"/>
              <w:rPr>
                <w:rFonts w:ascii="Calibri" w:eastAsia="Times New Roman" w:hAnsi="Calibri" w:cs="Times New Roman"/>
                <w:b/>
                <w:bCs/>
                <w:color w:val="000000"/>
              </w:rPr>
            </w:pPr>
            <w:r w:rsidRPr="00150E0F">
              <w:rPr>
                <w:rFonts w:ascii="Calibri" w:eastAsia="Times New Roman" w:hAnsi="Calibri" w:cs="Times New Roman"/>
                <w:b/>
                <w:bCs/>
                <w:color w:val="000000"/>
              </w:rPr>
              <w:t>Details</w:t>
            </w:r>
          </w:p>
        </w:tc>
      </w:tr>
      <w:tr w:rsidR="000B72F3" w:rsidRPr="00150E0F" w:rsidTr="00204F24">
        <w:trPr>
          <w:trHeight w:val="515"/>
        </w:trPr>
        <w:tc>
          <w:tcPr>
            <w:tcW w:w="4680" w:type="dxa"/>
            <w:tcBorders>
              <w:top w:val="nil"/>
              <w:left w:val="single" w:sz="4" w:space="0" w:color="auto"/>
              <w:bottom w:val="single" w:sz="4" w:space="0" w:color="auto"/>
              <w:right w:val="single" w:sz="4" w:space="0" w:color="auto"/>
            </w:tcBorders>
            <w:shd w:val="clear" w:color="auto" w:fill="auto"/>
            <w:vAlign w:val="bottom"/>
            <w:hideMark/>
          </w:tcPr>
          <w:p w:rsidR="000B72F3" w:rsidRPr="00150E0F" w:rsidRDefault="000B72F3" w:rsidP="00FA6EC3">
            <w:pPr>
              <w:spacing w:after="0" w:line="240" w:lineRule="auto"/>
              <w:rPr>
                <w:rFonts w:ascii="Calibri" w:eastAsia="Times New Roman" w:hAnsi="Calibri" w:cs="Times New Roman"/>
                <w:color w:val="000000"/>
              </w:rPr>
            </w:pPr>
            <w:r w:rsidRPr="000B72F3">
              <w:rPr>
                <w:rFonts w:ascii="Calibri" w:eastAsia="Times New Roman" w:hAnsi="Calibri" w:cs="Times New Roman"/>
                <w:color w:val="000000"/>
              </w:rPr>
              <w:t>HP.GLBLECOM-TRAN.SFDC.200536.V1.TEXT.Q</w:t>
            </w:r>
          </w:p>
        </w:tc>
        <w:tc>
          <w:tcPr>
            <w:tcW w:w="1080" w:type="dxa"/>
            <w:tcBorders>
              <w:top w:val="nil"/>
              <w:left w:val="nil"/>
              <w:bottom w:val="single" w:sz="4" w:space="0" w:color="auto"/>
              <w:right w:val="single" w:sz="4" w:space="0" w:color="auto"/>
            </w:tcBorders>
            <w:shd w:val="clear" w:color="auto" w:fill="auto"/>
            <w:noWrap/>
            <w:vAlign w:val="bottom"/>
            <w:hideMark/>
          </w:tcPr>
          <w:p w:rsidR="000B72F3" w:rsidRPr="00150E0F" w:rsidRDefault="000B72F3" w:rsidP="00204F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4410" w:type="dxa"/>
            <w:tcBorders>
              <w:top w:val="nil"/>
              <w:left w:val="nil"/>
              <w:bottom w:val="single" w:sz="4" w:space="0" w:color="auto"/>
              <w:right w:val="single" w:sz="4" w:space="0" w:color="auto"/>
            </w:tcBorders>
            <w:shd w:val="clear" w:color="auto" w:fill="auto"/>
            <w:vAlign w:val="bottom"/>
            <w:hideMark/>
          </w:tcPr>
          <w:p w:rsidR="000B72F3" w:rsidRPr="00150E0F" w:rsidRDefault="000B72F3" w:rsidP="00FA6EC3">
            <w:pPr>
              <w:spacing w:after="0" w:line="240" w:lineRule="auto"/>
              <w:rPr>
                <w:rFonts w:ascii="Calibri" w:eastAsia="Times New Roman" w:hAnsi="Calibri" w:cs="Times New Roman"/>
                <w:color w:val="000000"/>
              </w:rPr>
            </w:pPr>
            <w:r w:rsidRPr="00150E0F">
              <w:rPr>
                <w:rFonts w:ascii="Calibri" w:eastAsia="Times New Roman" w:hAnsi="Calibri" w:cs="Times New Roman"/>
                <w:color w:val="000000"/>
              </w:rPr>
              <w:t xml:space="preserve">This queue is the entry point of OMS to TIBCO. It will consume the Order </w:t>
            </w:r>
            <w:r>
              <w:rPr>
                <w:rFonts w:ascii="Calibri" w:eastAsia="Times New Roman" w:hAnsi="Calibri" w:cs="Times New Roman"/>
                <w:color w:val="000000"/>
              </w:rPr>
              <w:t xml:space="preserve">Release XML from OMS to TIBCO and send the Orders details to MS Dynamics system. </w:t>
            </w:r>
          </w:p>
        </w:tc>
      </w:tr>
    </w:tbl>
    <w:p w:rsidR="000A663B" w:rsidRDefault="000A663B" w:rsidP="000A663B">
      <w:pPr>
        <w:ind w:left="720"/>
        <w:rPr>
          <w:b/>
        </w:rPr>
      </w:pPr>
    </w:p>
    <w:p w:rsidR="00097CDE" w:rsidRDefault="00097CDE" w:rsidP="00097CDE">
      <w:r>
        <w:t xml:space="preserve">If we receive any hawk alert in the </w:t>
      </w:r>
      <w:r w:rsidR="000835D6">
        <w:t>above-mentioned</w:t>
      </w:r>
      <w:r>
        <w:t xml:space="preserve"> services/queues. We will have to check three possible way to identify the status of the service instances.</w:t>
      </w:r>
    </w:p>
    <w:p w:rsidR="00097CDE" w:rsidRDefault="00097CDE" w:rsidP="00D62FEA">
      <w:pPr>
        <w:pStyle w:val="ListParagraph"/>
        <w:numPr>
          <w:ilvl w:val="0"/>
          <w:numId w:val="7"/>
        </w:numPr>
      </w:pPr>
      <w:r>
        <w:t xml:space="preserve">Please check the receiver counts are available for the </w:t>
      </w:r>
      <w:r w:rsidR="000835D6">
        <w:t>above-mentioned</w:t>
      </w:r>
      <w:r>
        <w:t xml:space="preserve"> queues (Gems Tools helps to view the receivers count details). </w:t>
      </w:r>
    </w:p>
    <w:p w:rsidR="00097CDE" w:rsidRDefault="00097CDE" w:rsidP="00D62FEA">
      <w:pPr>
        <w:pStyle w:val="ListParagraph"/>
        <w:numPr>
          <w:ilvl w:val="0"/>
          <w:numId w:val="7"/>
        </w:numPr>
      </w:pPr>
      <w:r>
        <w:t xml:space="preserve">If the Receiver count is available and please check whether the receivers is consuming the messages or not.  </w:t>
      </w:r>
    </w:p>
    <w:p w:rsidR="00097CDE" w:rsidRDefault="00097CDE" w:rsidP="00D62FEA">
      <w:pPr>
        <w:pStyle w:val="ListParagraph"/>
        <w:numPr>
          <w:ilvl w:val="0"/>
          <w:numId w:val="7"/>
        </w:numPr>
      </w:pPr>
      <w:r>
        <w:t xml:space="preserve">We will have to check the status of the service instances and logs in the TIBCO Administrator Console. </w:t>
      </w:r>
    </w:p>
    <w:p w:rsidR="00097CDE" w:rsidRDefault="00097CDE" w:rsidP="000A663B">
      <w:pPr>
        <w:ind w:left="720"/>
        <w:rPr>
          <w:b/>
        </w:rPr>
      </w:pPr>
    </w:p>
    <w:p w:rsidR="00261A4D" w:rsidRPr="00393C52" w:rsidRDefault="00937ED7" w:rsidP="00937ED7">
      <w:pPr>
        <w:pStyle w:val="Heading2"/>
        <w:rPr>
          <w:sz w:val="22"/>
          <w:szCs w:val="22"/>
        </w:rPr>
      </w:pPr>
      <w:bookmarkStart w:id="9" w:name="_Toc510618054"/>
      <w:r>
        <w:rPr>
          <w:b/>
          <w:sz w:val="28"/>
          <w:szCs w:val="28"/>
        </w:rPr>
        <w:t>3.5</w:t>
      </w:r>
      <w:r w:rsidR="000A663B" w:rsidRPr="00177A52">
        <w:rPr>
          <w:b/>
          <w:sz w:val="28"/>
          <w:szCs w:val="28"/>
        </w:rPr>
        <w:t xml:space="preserve"> Item Status Notification Service:</w:t>
      </w:r>
      <w:r w:rsidR="000A663B" w:rsidRPr="00393C52">
        <w:rPr>
          <w:b/>
          <w:sz w:val="22"/>
          <w:szCs w:val="22"/>
        </w:rPr>
        <w:t xml:space="preserve"> </w:t>
      </w:r>
      <w:r w:rsidR="000A663B" w:rsidRPr="002F5936">
        <w:rPr>
          <w:rStyle w:val="Heading2Char"/>
        </w:rPr>
        <w:t>ItemStatusNotification_v1.0</w:t>
      </w:r>
      <w:r w:rsidR="00185D66" w:rsidRPr="002F5936">
        <w:rPr>
          <w:rStyle w:val="Heading2Char"/>
        </w:rPr>
        <w:t xml:space="preserve">    (SAP</w:t>
      </w:r>
      <w:r w:rsidR="00185D66" w:rsidRPr="002F5936">
        <w:rPr>
          <w:rStyle w:val="Heading2Char"/>
        </w:rPr>
        <w:sym w:font="Wingdings" w:char="F0E0"/>
      </w:r>
      <w:r w:rsidR="00185D66" w:rsidRPr="002F5936">
        <w:rPr>
          <w:rStyle w:val="Heading2Char"/>
        </w:rPr>
        <w:t>TIBCO</w:t>
      </w:r>
      <w:r w:rsidR="00185D66" w:rsidRPr="002F5936">
        <w:rPr>
          <w:rStyle w:val="Heading2Char"/>
        </w:rPr>
        <w:sym w:font="Wingdings" w:char="F0E0"/>
      </w:r>
      <w:r w:rsidR="00185D66" w:rsidRPr="002F5936">
        <w:rPr>
          <w:rStyle w:val="Heading2Char"/>
        </w:rPr>
        <w:t xml:space="preserve"> OMS)</w:t>
      </w:r>
      <w:bookmarkEnd w:id="9"/>
    </w:p>
    <w:p w:rsidR="000A663B" w:rsidRDefault="000A663B" w:rsidP="004C46F2">
      <w:pPr>
        <w:pStyle w:val="ListParagraph"/>
        <w:ind w:left="360"/>
        <w:jc w:val="both"/>
      </w:pPr>
      <w:r>
        <w:t xml:space="preserve">Item status notification service will help to send the Shipment/Cancellation/Confirmation Notification from </w:t>
      </w:r>
      <w:r w:rsidR="00CC1D6C">
        <w:t>SAP</w:t>
      </w:r>
      <w:r w:rsidR="00CC1D6C">
        <w:sym w:font="Wingdings" w:char="F0E0"/>
      </w:r>
      <w:r>
        <w:t>TIBCO</w:t>
      </w:r>
      <w:r w:rsidR="00CC1D6C">
        <w:sym w:font="Wingdings" w:char="F0E0"/>
      </w:r>
      <w:r>
        <w:t xml:space="preserve"> OMS System. </w:t>
      </w:r>
    </w:p>
    <w:p w:rsidR="000A663B" w:rsidRDefault="000A663B" w:rsidP="000A663B">
      <w:pPr>
        <w:jc w:val="both"/>
        <w:rPr>
          <w:rStyle w:val="Strong"/>
          <w:rFonts w:ascii="Verdana" w:hAnsi="Verdana"/>
          <w:color w:val="FFFFFF"/>
          <w:sz w:val="17"/>
          <w:szCs w:val="17"/>
          <w:shd w:val="clear" w:color="auto" w:fill="036AAC"/>
        </w:rPr>
      </w:pPr>
      <w:r w:rsidRPr="000A663B">
        <w:rPr>
          <w:b/>
        </w:rPr>
        <w:t>Application Path</w:t>
      </w:r>
      <w:r>
        <w:t>:</w:t>
      </w:r>
      <w:r>
        <w:rPr>
          <w:rStyle w:val="header1"/>
          <w:rFonts w:ascii="Verdana" w:hAnsi="Verdana"/>
          <w:color w:val="FFFFFF"/>
          <w:sz w:val="17"/>
          <w:szCs w:val="17"/>
          <w:shd w:val="clear" w:color="auto" w:fill="036AAC"/>
        </w:rPr>
        <w:t xml:space="preserve"> </w:t>
      </w:r>
      <w:r w:rsidR="00806D1A">
        <w:rPr>
          <w:rStyle w:val="header1"/>
          <w:rFonts w:ascii="Verdana" w:hAnsi="Verdana"/>
          <w:color w:val="FFFFFF"/>
          <w:sz w:val="17"/>
          <w:szCs w:val="17"/>
          <w:shd w:val="clear" w:color="auto" w:fill="036AAC"/>
        </w:rPr>
        <w:t>Application Management &gt; ECOM &gt; APP_SERVICES &gt;</w:t>
      </w:r>
      <w:r>
        <w:rPr>
          <w:rStyle w:val="header1"/>
          <w:rFonts w:ascii="Verdana" w:hAnsi="Verdana"/>
          <w:color w:val="FFFFFF"/>
          <w:sz w:val="17"/>
          <w:szCs w:val="17"/>
          <w:shd w:val="clear" w:color="auto" w:fill="036AAC"/>
        </w:rPr>
        <w:t xml:space="preserve"> ItemStatusNotification_v1.0 &gt;</w:t>
      </w:r>
      <w:r>
        <w:rPr>
          <w:rStyle w:val="apple-converted-space"/>
          <w:rFonts w:ascii="Verdana" w:hAnsi="Verdana"/>
          <w:color w:val="FFFFFF"/>
          <w:sz w:val="17"/>
          <w:szCs w:val="17"/>
          <w:shd w:val="clear" w:color="auto" w:fill="036AAC"/>
        </w:rPr>
        <w:t> </w:t>
      </w:r>
      <w:r>
        <w:rPr>
          <w:rStyle w:val="Strong"/>
          <w:rFonts w:ascii="Verdana" w:hAnsi="Verdana"/>
          <w:color w:val="FFFFFF"/>
          <w:sz w:val="17"/>
          <w:szCs w:val="17"/>
          <w:shd w:val="clear" w:color="auto" w:fill="036AAC"/>
        </w:rPr>
        <w:t>Service Instances</w:t>
      </w:r>
    </w:p>
    <w:p w:rsidR="000A663B" w:rsidRDefault="0074266F" w:rsidP="004C46F2">
      <w:pPr>
        <w:pStyle w:val="ListParagraph"/>
        <w:tabs>
          <w:tab w:val="left" w:pos="720"/>
        </w:tabs>
        <w:ind w:hanging="720"/>
        <w:rPr>
          <w:b/>
        </w:rPr>
      </w:pPr>
      <w:r>
        <w:rPr>
          <w:noProof/>
        </w:rPr>
        <w:drawing>
          <wp:inline distT="0" distB="0" distL="0" distR="0" wp14:anchorId="4B194CA2" wp14:editId="463AB644">
            <wp:extent cx="6590805" cy="738434"/>
            <wp:effectExtent l="0" t="0" r="63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61866" cy="757600"/>
                    </a:xfrm>
                    <a:prstGeom prst="rect">
                      <a:avLst/>
                    </a:prstGeom>
                  </pic:spPr>
                </pic:pic>
              </a:graphicData>
            </a:graphic>
          </wp:inline>
        </w:drawing>
      </w:r>
    </w:p>
    <w:p w:rsidR="000067CA" w:rsidRDefault="000067CA" w:rsidP="000067CA">
      <w:pPr>
        <w:pStyle w:val="ListParagraph"/>
        <w:rPr>
          <w:b/>
        </w:rPr>
      </w:pPr>
    </w:p>
    <w:p w:rsidR="000067CA" w:rsidRDefault="000067CA" w:rsidP="000067CA">
      <w:pPr>
        <w:pStyle w:val="ListParagraph"/>
        <w:rPr>
          <w:b/>
        </w:rPr>
      </w:pPr>
    </w:p>
    <w:tbl>
      <w:tblPr>
        <w:tblW w:w="10369" w:type="dxa"/>
        <w:tblInd w:w="-5" w:type="dxa"/>
        <w:tblLayout w:type="fixed"/>
        <w:tblLook w:val="04A0" w:firstRow="1" w:lastRow="0" w:firstColumn="1" w:lastColumn="0" w:noHBand="0" w:noVBand="1"/>
      </w:tblPr>
      <w:tblGrid>
        <w:gridCol w:w="6268"/>
        <w:gridCol w:w="1090"/>
        <w:gridCol w:w="3011"/>
      </w:tblGrid>
      <w:tr w:rsidR="00F21CEB" w:rsidRPr="00F21CEB" w:rsidTr="00F314CC">
        <w:trPr>
          <w:trHeight w:val="334"/>
        </w:trPr>
        <w:tc>
          <w:tcPr>
            <w:tcW w:w="6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1CEB" w:rsidRPr="00F21CEB" w:rsidRDefault="00F21CEB" w:rsidP="00F21CEB">
            <w:pPr>
              <w:spacing w:after="0" w:line="240" w:lineRule="auto"/>
              <w:jc w:val="center"/>
              <w:rPr>
                <w:rFonts w:ascii="Calibri" w:eastAsia="Times New Roman" w:hAnsi="Calibri" w:cs="Times New Roman"/>
                <w:b/>
                <w:bCs/>
                <w:color w:val="000000"/>
              </w:rPr>
            </w:pPr>
            <w:r w:rsidRPr="00F21CEB">
              <w:rPr>
                <w:rFonts w:ascii="Calibri" w:eastAsia="Times New Roman" w:hAnsi="Calibri" w:cs="Times New Roman"/>
                <w:b/>
                <w:bCs/>
                <w:color w:val="000000"/>
              </w:rPr>
              <w:t>Queue's Related to Item Status Notification Service</w:t>
            </w:r>
          </w:p>
        </w:tc>
        <w:tc>
          <w:tcPr>
            <w:tcW w:w="1090" w:type="dxa"/>
            <w:tcBorders>
              <w:top w:val="single" w:sz="4" w:space="0" w:color="auto"/>
              <w:left w:val="nil"/>
              <w:bottom w:val="single" w:sz="4" w:space="0" w:color="auto"/>
              <w:right w:val="single" w:sz="4" w:space="0" w:color="auto"/>
            </w:tcBorders>
            <w:shd w:val="clear" w:color="auto" w:fill="auto"/>
            <w:vAlign w:val="bottom"/>
            <w:hideMark/>
          </w:tcPr>
          <w:p w:rsidR="00F21CEB" w:rsidRPr="00F21CEB" w:rsidRDefault="00F21CEB" w:rsidP="00F21CEB">
            <w:pPr>
              <w:spacing w:after="0" w:line="240" w:lineRule="auto"/>
              <w:rPr>
                <w:rFonts w:ascii="Calibri" w:eastAsia="Times New Roman" w:hAnsi="Calibri" w:cs="Times New Roman"/>
                <w:b/>
                <w:bCs/>
                <w:color w:val="000000"/>
              </w:rPr>
            </w:pPr>
            <w:r w:rsidRPr="00F21CEB">
              <w:rPr>
                <w:rFonts w:ascii="Calibri" w:eastAsia="Times New Roman" w:hAnsi="Calibri" w:cs="Times New Roman"/>
                <w:b/>
                <w:bCs/>
                <w:color w:val="000000"/>
              </w:rPr>
              <w:t>Receiver Count</w:t>
            </w:r>
          </w:p>
        </w:tc>
        <w:tc>
          <w:tcPr>
            <w:tcW w:w="3011" w:type="dxa"/>
            <w:tcBorders>
              <w:top w:val="single" w:sz="4" w:space="0" w:color="auto"/>
              <w:left w:val="nil"/>
              <w:bottom w:val="single" w:sz="4" w:space="0" w:color="auto"/>
              <w:right w:val="single" w:sz="4" w:space="0" w:color="auto"/>
            </w:tcBorders>
            <w:shd w:val="clear" w:color="auto" w:fill="auto"/>
            <w:vAlign w:val="center"/>
            <w:hideMark/>
          </w:tcPr>
          <w:p w:rsidR="00F21CEB" w:rsidRPr="00F21CEB" w:rsidRDefault="00F21CEB" w:rsidP="00F21CEB">
            <w:pPr>
              <w:spacing w:after="0" w:line="240" w:lineRule="auto"/>
              <w:jc w:val="center"/>
              <w:rPr>
                <w:rFonts w:ascii="Calibri" w:eastAsia="Times New Roman" w:hAnsi="Calibri" w:cs="Times New Roman"/>
                <w:b/>
                <w:bCs/>
                <w:color w:val="000000"/>
              </w:rPr>
            </w:pPr>
            <w:r w:rsidRPr="00F21CEB">
              <w:rPr>
                <w:rFonts w:ascii="Calibri" w:eastAsia="Times New Roman" w:hAnsi="Calibri" w:cs="Times New Roman"/>
                <w:b/>
                <w:bCs/>
                <w:color w:val="000000"/>
              </w:rPr>
              <w:t>Details</w:t>
            </w:r>
          </w:p>
        </w:tc>
      </w:tr>
      <w:tr w:rsidR="00F21CEB" w:rsidRPr="00F21CEB" w:rsidTr="00F314CC">
        <w:trPr>
          <w:trHeight w:val="501"/>
        </w:trPr>
        <w:tc>
          <w:tcPr>
            <w:tcW w:w="6268" w:type="dxa"/>
            <w:tcBorders>
              <w:top w:val="nil"/>
              <w:left w:val="single" w:sz="4" w:space="0" w:color="auto"/>
              <w:bottom w:val="single" w:sz="4" w:space="0" w:color="auto"/>
              <w:right w:val="single" w:sz="4" w:space="0" w:color="auto"/>
            </w:tcBorders>
            <w:shd w:val="clear" w:color="auto" w:fill="auto"/>
            <w:vAlign w:val="bottom"/>
            <w:hideMark/>
          </w:tcPr>
          <w:p w:rsidR="00F21CEB" w:rsidRPr="00F21CEB" w:rsidRDefault="00F21CEB" w:rsidP="00F21CEB">
            <w:pPr>
              <w:spacing w:after="0" w:line="240" w:lineRule="auto"/>
              <w:rPr>
                <w:rFonts w:ascii="Calibri" w:eastAsia="Times New Roman" w:hAnsi="Calibri" w:cs="Times New Roman"/>
                <w:color w:val="000000"/>
              </w:rPr>
            </w:pPr>
            <w:r w:rsidRPr="00F21CEB">
              <w:rPr>
                <w:rFonts w:ascii="Calibri" w:eastAsia="Times New Roman" w:hAnsi="Calibri" w:cs="Times New Roman"/>
                <w:color w:val="000000"/>
              </w:rPr>
              <w:t>HP.GLBLECOM-TRAN.ITEMSTATUSNOTIFICATION.</w:t>
            </w:r>
            <w:r w:rsidRPr="00F21CEB">
              <w:rPr>
                <w:rFonts w:ascii="Calibri" w:eastAsia="Times New Roman" w:hAnsi="Calibri" w:cs="Times New Roman"/>
                <w:b/>
                <w:color w:val="000000"/>
              </w:rPr>
              <w:t>ORDERCONFIRM</w:t>
            </w:r>
            <w:r w:rsidRPr="00F21CEB">
              <w:rPr>
                <w:rFonts w:ascii="Calibri" w:eastAsia="Times New Roman" w:hAnsi="Calibri" w:cs="Times New Roman"/>
                <w:color w:val="000000"/>
              </w:rPr>
              <w:t>.200536.V1.XML.Q</w:t>
            </w:r>
          </w:p>
        </w:tc>
        <w:tc>
          <w:tcPr>
            <w:tcW w:w="1090" w:type="dxa"/>
            <w:tcBorders>
              <w:top w:val="nil"/>
              <w:left w:val="nil"/>
              <w:bottom w:val="single" w:sz="4" w:space="0" w:color="auto"/>
              <w:right w:val="single" w:sz="4" w:space="0" w:color="auto"/>
            </w:tcBorders>
            <w:shd w:val="clear" w:color="auto" w:fill="auto"/>
            <w:noWrap/>
            <w:vAlign w:val="bottom"/>
            <w:hideMark/>
          </w:tcPr>
          <w:p w:rsidR="00F21CEB" w:rsidRPr="00F21CEB" w:rsidRDefault="00F21CEB" w:rsidP="00E45BFA">
            <w:pPr>
              <w:spacing w:after="0" w:line="240" w:lineRule="auto"/>
              <w:jc w:val="center"/>
              <w:rPr>
                <w:rFonts w:ascii="Calibri" w:eastAsia="Times New Roman" w:hAnsi="Calibri" w:cs="Times New Roman"/>
                <w:color w:val="000000"/>
              </w:rPr>
            </w:pPr>
            <w:r w:rsidRPr="00F21CEB">
              <w:rPr>
                <w:rFonts w:ascii="Calibri" w:eastAsia="Times New Roman" w:hAnsi="Calibri" w:cs="Times New Roman"/>
                <w:color w:val="000000"/>
              </w:rPr>
              <w:t>4</w:t>
            </w:r>
          </w:p>
        </w:tc>
        <w:tc>
          <w:tcPr>
            <w:tcW w:w="3011" w:type="dxa"/>
            <w:tcBorders>
              <w:top w:val="nil"/>
              <w:left w:val="nil"/>
              <w:bottom w:val="single" w:sz="4" w:space="0" w:color="auto"/>
              <w:right w:val="single" w:sz="4" w:space="0" w:color="auto"/>
            </w:tcBorders>
            <w:shd w:val="clear" w:color="auto" w:fill="auto"/>
            <w:vAlign w:val="bottom"/>
            <w:hideMark/>
          </w:tcPr>
          <w:p w:rsidR="00F21CEB" w:rsidRPr="00F21CEB" w:rsidRDefault="00F21CEB" w:rsidP="00F21CEB">
            <w:pPr>
              <w:spacing w:after="0" w:line="240" w:lineRule="auto"/>
              <w:rPr>
                <w:rFonts w:ascii="Calibri" w:eastAsia="Times New Roman" w:hAnsi="Calibri" w:cs="Times New Roman"/>
                <w:color w:val="000000"/>
              </w:rPr>
            </w:pPr>
            <w:r w:rsidRPr="00F21CEB">
              <w:rPr>
                <w:rFonts w:ascii="Calibri" w:eastAsia="Times New Roman" w:hAnsi="Calibri" w:cs="Times New Roman"/>
                <w:color w:val="000000"/>
              </w:rPr>
              <w:t xml:space="preserve">It will help to send the order confirmation from SAP to OMS System   </w:t>
            </w:r>
          </w:p>
        </w:tc>
      </w:tr>
      <w:tr w:rsidR="00F21CEB" w:rsidRPr="00F21CEB" w:rsidTr="00F314CC">
        <w:trPr>
          <w:trHeight w:val="501"/>
        </w:trPr>
        <w:tc>
          <w:tcPr>
            <w:tcW w:w="6268" w:type="dxa"/>
            <w:tcBorders>
              <w:top w:val="nil"/>
              <w:left w:val="single" w:sz="4" w:space="0" w:color="auto"/>
              <w:bottom w:val="single" w:sz="4" w:space="0" w:color="auto"/>
              <w:right w:val="single" w:sz="4" w:space="0" w:color="auto"/>
            </w:tcBorders>
            <w:shd w:val="clear" w:color="auto" w:fill="auto"/>
            <w:vAlign w:val="bottom"/>
            <w:hideMark/>
          </w:tcPr>
          <w:p w:rsidR="00F21CEB" w:rsidRPr="00F21CEB" w:rsidRDefault="00F21CEB" w:rsidP="00F21CEB">
            <w:pPr>
              <w:spacing w:after="0" w:line="240" w:lineRule="auto"/>
              <w:rPr>
                <w:rFonts w:ascii="Calibri" w:eastAsia="Times New Roman" w:hAnsi="Calibri" w:cs="Times New Roman"/>
                <w:color w:val="000000"/>
              </w:rPr>
            </w:pPr>
            <w:r w:rsidRPr="00F21CEB">
              <w:rPr>
                <w:rFonts w:ascii="Calibri" w:eastAsia="Times New Roman" w:hAnsi="Calibri" w:cs="Times New Roman"/>
                <w:color w:val="000000"/>
              </w:rPr>
              <w:t>HP.GLBLECOM-TRAN.ITEMSTATUSNOTIFICATION.</w:t>
            </w:r>
            <w:r w:rsidRPr="00F21CEB">
              <w:rPr>
                <w:rFonts w:ascii="Calibri" w:eastAsia="Times New Roman" w:hAnsi="Calibri" w:cs="Times New Roman"/>
                <w:b/>
                <w:color w:val="000000"/>
              </w:rPr>
              <w:t>SHIPMENTNOTIFY</w:t>
            </w:r>
            <w:r w:rsidRPr="00F21CEB">
              <w:rPr>
                <w:rFonts w:ascii="Calibri" w:eastAsia="Times New Roman" w:hAnsi="Calibri" w:cs="Times New Roman"/>
                <w:color w:val="000000"/>
              </w:rPr>
              <w:t>.200536.V1.XML.Q</w:t>
            </w:r>
          </w:p>
        </w:tc>
        <w:tc>
          <w:tcPr>
            <w:tcW w:w="1090" w:type="dxa"/>
            <w:tcBorders>
              <w:top w:val="nil"/>
              <w:left w:val="nil"/>
              <w:bottom w:val="single" w:sz="4" w:space="0" w:color="auto"/>
              <w:right w:val="single" w:sz="4" w:space="0" w:color="auto"/>
            </w:tcBorders>
            <w:shd w:val="clear" w:color="auto" w:fill="auto"/>
            <w:noWrap/>
            <w:vAlign w:val="bottom"/>
            <w:hideMark/>
          </w:tcPr>
          <w:p w:rsidR="00F21CEB" w:rsidRPr="00F21CEB" w:rsidRDefault="00F21CEB" w:rsidP="00E45BFA">
            <w:pPr>
              <w:spacing w:after="0" w:line="240" w:lineRule="auto"/>
              <w:jc w:val="center"/>
              <w:rPr>
                <w:rFonts w:ascii="Calibri" w:eastAsia="Times New Roman" w:hAnsi="Calibri" w:cs="Times New Roman"/>
                <w:color w:val="000000"/>
              </w:rPr>
            </w:pPr>
            <w:r w:rsidRPr="00F21CEB">
              <w:rPr>
                <w:rFonts w:ascii="Calibri" w:eastAsia="Times New Roman" w:hAnsi="Calibri" w:cs="Times New Roman"/>
                <w:color w:val="000000"/>
              </w:rPr>
              <w:t>8</w:t>
            </w:r>
          </w:p>
        </w:tc>
        <w:tc>
          <w:tcPr>
            <w:tcW w:w="3011" w:type="dxa"/>
            <w:tcBorders>
              <w:top w:val="nil"/>
              <w:left w:val="nil"/>
              <w:bottom w:val="single" w:sz="4" w:space="0" w:color="auto"/>
              <w:right w:val="single" w:sz="4" w:space="0" w:color="auto"/>
            </w:tcBorders>
            <w:shd w:val="clear" w:color="auto" w:fill="auto"/>
            <w:vAlign w:val="bottom"/>
            <w:hideMark/>
          </w:tcPr>
          <w:p w:rsidR="00F21CEB" w:rsidRPr="00F21CEB" w:rsidRDefault="00F21CEB" w:rsidP="00F21CEB">
            <w:pPr>
              <w:spacing w:after="0" w:line="240" w:lineRule="auto"/>
              <w:rPr>
                <w:rFonts w:ascii="Calibri" w:eastAsia="Times New Roman" w:hAnsi="Calibri" w:cs="Times New Roman"/>
                <w:color w:val="000000"/>
              </w:rPr>
            </w:pPr>
            <w:r w:rsidRPr="00F21CEB">
              <w:rPr>
                <w:rFonts w:ascii="Calibri" w:eastAsia="Times New Roman" w:hAnsi="Calibri" w:cs="Times New Roman"/>
                <w:color w:val="000000"/>
              </w:rPr>
              <w:t xml:space="preserve">It will help to send the Shipment Notification from SAP to OMS System   </w:t>
            </w:r>
          </w:p>
        </w:tc>
      </w:tr>
      <w:tr w:rsidR="00F21CEB" w:rsidRPr="00F21CEB" w:rsidTr="00F314CC">
        <w:trPr>
          <w:trHeight w:val="501"/>
        </w:trPr>
        <w:tc>
          <w:tcPr>
            <w:tcW w:w="6268" w:type="dxa"/>
            <w:tcBorders>
              <w:top w:val="nil"/>
              <w:left w:val="single" w:sz="4" w:space="0" w:color="auto"/>
              <w:bottom w:val="single" w:sz="4" w:space="0" w:color="auto"/>
              <w:right w:val="single" w:sz="4" w:space="0" w:color="auto"/>
            </w:tcBorders>
            <w:shd w:val="clear" w:color="auto" w:fill="auto"/>
            <w:vAlign w:val="bottom"/>
            <w:hideMark/>
          </w:tcPr>
          <w:p w:rsidR="00F21CEB" w:rsidRPr="00F21CEB" w:rsidRDefault="00F21CEB" w:rsidP="00F21CEB">
            <w:pPr>
              <w:spacing w:after="0" w:line="240" w:lineRule="auto"/>
              <w:rPr>
                <w:rFonts w:ascii="Calibri" w:eastAsia="Times New Roman" w:hAnsi="Calibri" w:cs="Times New Roman"/>
                <w:color w:val="000000"/>
              </w:rPr>
            </w:pPr>
            <w:r w:rsidRPr="00F21CEB">
              <w:rPr>
                <w:rFonts w:ascii="Calibri" w:eastAsia="Times New Roman" w:hAnsi="Calibri" w:cs="Times New Roman"/>
                <w:color w:val="000000"/>
              </w:rPr>
              <w:lastRenderedPageBreak/>
              <w:t>HP.GLBLECOM-TRAN.ITEMSTATUSNOTIFICATION.</w:t>
            </w:r>
            <w:r w:rsidRPr="00F21CEB">
              <w:rPr>
                <w:rFonts w:ascii="Calibri" w:eastAsia="Times New Roman" w:hAnsi="Calibri" w:cs="Times New Roman"/>
                <w:b/>
                <w:color w:val="000000"/>
              </w:rPr>
              <w:t>ORDERCANCEL</w:t>
            </w:r>
            <w:r w:rsidRPr="00F21CEB">
              <w:rPr>
                <w:rFonts w:ascii="Calibri" w:eastAsia="Times New Roman" w:hAnsi="Calibri" w:cs="Times New Roman"/>
                <w:color w:val="000000"/>
              </w:rPr>
              <w:t>.200536.V1.XML.Q</w:t>
            </w:r>
          </w:p>
        </w:tc>
        <w:tc>
          <w:tcPr>
            <w:tcW w:w="1090" w:type="dxa"/>
            <w:tcBorders>
              <w:top w:val="nil"/>
              <w:left w:val="nil"/>
              <w:bottom w:val="single" w:sz="4" w:space="0" w:color="auto"/>
              <w:right w:val="single" w:sz="4" w:space="0" w:color="auto"/>
            </w:tcBorders>
            <w:shd w:val="clear" w:color="auto" w:fill="auto"/>
            <w:noWrap/>
            <w:vAlign w:val="bottom"/>
            <w:hideMark/>
          </w:tcPr>
          <w:p w:rsidR="00F21CEB" w:rsidRPr="00F21CEB" w:rsidRDefault="00F21CEB" w:rsidP="00E45BFA">
            <w:pPr>
              <w:spacing w:after="0" w:line="240" w:lineRule="auto"/>
              <w:jc w:val="center"/>
              <w:rPr>
                <w:rFonts w:ascii="Calibri" w:eastAsia="Times New Roman" w:hAnsi="Calibri" w:cs="Times New Roman"/>
                <w:color w:val="000000"/>
              </w:rPr>
            </w:pPr>
            <w:r w:rsidRPr="00F21CEB">
              <w:rPr>
                <w:rFonts w:ascii="Calibri" w:eastAsia="Times New Roman" w:hAnsi="Calibri" w:cs="Times New Roman"/>
                <w:color w:val="000000"/>
              </w:rPr>
              <w:t>4</w:t>
            </w:r>
          </w:p>
        </w:tc>
        <w:tc>
          <w:tcPr>
            <w:tcW w:w="3011" w:type="dxa"/>
            <w:tcBorders>
              <w:top w:val="nil"/>
              <w:left w:val="nil"/>
              <w:bottom w:val="single" w:sz="4" w:space="0" w:color="auto"/>
              <w:right w:val="single" w:sz="4" w:space="0" w:color="auto"/>
            </w:tcBorders>
            <w:shd w:val="clear" w:color="auto" w:fill="auto"/>
            <w:vAlign w:val="bottom"/>
            <w:hideMark/>
          </w:tcPr>
          <w:p w:rsidR="00F21CEB" w:rsidRPr="00F21CEB" w:rsidRDefault="00F21CEB" w:rsidP="00F21CEB">
            <w:pPr>
              <w:spacing w:after="0" w:line="240" w:lineRule="auto"/>
              <w:rPr>
                <w:rFonts w:ascii="Calibri" w:eastAsia="Times New Roman" w:hAnsi="Calibri" w:cs="Times New Roman"/>
                <w:color w:val="000000"/>
              </w:rPr>
            </w:pPr>
            <w:r w:rsidRPr="00F21CEB">
              <w:rPr>
                <w:rFonts w:ascii="Calibri" w:eastAsia="Times New Roman" w:hAnsi="Calibri" w:cs="Times New Roman"/>
                <w:color w:val="000000"/>
              </w:rPr>
              <w:t xml:space="preserve">It will help to send the order Cancellation Notification from SAP to OMS System   </w:t>
            </w:r>
          </w:p>
        </w:tc>
      </w:tr>
    </w:tbl>
    <w:p w:rsidR="000067CA" w:rsidRDefault="000067CA" w:rsidP="000067CA">
      <w:pPr>
        <w:pStyle w:val="ListParagraph"/>
        <w:rPr>
          <w:b/>
        </w:rPr>
      </w:pPr>
    </w:p>
    <w:p w:rsidR="00C77E35" w:rsidRDefault="0002646B" w:rsidP="00C77E35">
      <w:r>
        <w:t xml:space="preserve">If we receive any hawk alert in the </w:t>
      </w:r>
      <w:r w:rsidR="00B50B0E">
        <w:t>above-mentioned</w:t>
      </w:r>
      <w:r>
        <w:t xml:space="preserve"> </w:t>
      </w:r>
      <w:r w:rsidR="00C77E35">
        <w:t>services/queues</w:t>
      </w:r>
      <w:r>
        <w:t xml:space="preserve">. All the queue related to OMS System, please check any Agent server was down in OMS end. </w:t>
      </w:r>
    </w:p>
    <w:p w:rsidR="00C77E35" w:rsidRDefault="00C77E35" w:rsidP="00C77E35">
      <w:r>
        <w:t>We will have to check three possible way to identify the status of the service instances</w:t>
      </w:r>
      <w:r w:rsidR="00151D72">
        <w:t xml:space="preserve"> in TIBCO</w:t>
      </w:r>
      <w:r>
        <w:t>.</w:t>
      </w:r>
    </w:p>
    <w:p w:rsidR="00C77E35" w:rsidRDefault="00C77E35" w:rsidP="00D62FEA">
      <w:pPr>
        <w:pStyle w:val="ListParagraph"/>
        <w:numPr>
          <w:ilvl w:val="0"/>
          <w:numId w:val="8"/>
        </w:numPr>
      </w:pPr>
      <w:r>
        <w:t xml:space="preserve">Please check the receiver counts are available for the </w:t>
      </w:r>
      <w:r w:rsidR="00B50B0E">
        <w:t>above-mentioned</w:t>
      </w:r>
      <w:r>
        <w:t xml:space="preserve"> queues (Gems Tools helps to view the receivers count details). </w:t>
      </w:r>
    </w:p>
    <w:p w:rsidR="00C77E35" w:rsidRDefault="00C77E35" w:rsidP="00D62FEA">
      <w:pPr>
        <w:pStyle w:val="ListParagraph"/>
        <w:numPr>
          <w:ilvl w:val="0"/>
          <w:numId w:val="8"/>
        </w:numPr>
      </w:pPr>
      <w:r>
        <w:t xml:space="preserve">If the Receiver count is available and please check whether the receivers is consuming the messages or not.  </w:t>
      </w:r>
    </w:p>
    <w:p w:rsidR="00C77E35" w:rsidRDefault="00C77E35" w:rsidP="00D62FEA">
      <w:pPr>
        <w:pStyle w:val="ListParagraph"/>
        <w:numPr>
          <w:ilvl w:val="0"/>
          <w:numId w:val="8"/>
        </w:numPr>
      </w:pPr>
      <w:r>
        <w:t xml:space="preserve">We will have to check the status of the service instances and logs in the TIBCO Administrator Console. </w:t>
      </w:r>
    </w:p>
    <w:p w:rsidR="00995F1D" w:rsidRDefault="00995F1D" w:rsidP="00A6502D">
      <w:pPr>
        <w:rPr>
          <w:b/>
        </w:rPr>
      </w:pPr>
    </w:p>
    <w:p w:rsidR="0002646B" w:rsidRDefault="00B10FA8" w:rsidP="00B10FA8">
      <w:pPr>
        <w:pStyle w:val="Heading2"/>
        <w:rPr>
          <w:rStyle w:val="Heading2Char"/>
        </w:rPr>
      </w:pPr>
      <w:bookmarkStart w:id="10" w:name="_Toc510618055"/>
      <w:r>
        <w:rPr>
          <w:b/>
          <w:sz w:val="28"/>
          <w:szCs w:val="28"/>
        </w:rPr>
        <w:t>3.</w:t>
      </w:r>
      <w:r w:rsidR="009A5974" w:rsidRPr="00177A52">
        <w:rPr>
          <w:b/>
          <w:sz w:val="28"/>
          <w:szCs w:val="28"/>
        </w:rPr>
        <w:t>6</w:t>
      </w:r>
      <w:r w:rsidR="00A6502D" w:rsidRPr="00177A52">
        <w:rPr>
          <w:b/>
          <w:sz w:val="28"/>
          <w:szCs w:val="28"/>
        </w:rPr>
        <w:t xml:space="preserve"> Return</w:t>
      </w:r>
      <w:r w:rsidR="00890DB7" w:rsidRPr="00177A52">
        <w:rPr>
          <w:b/>
          <w:sz w:val="28"/>
          <w:szCs w:val="28"/>
        </w:rPr>
        <w:t xml:space="preserve"> Processing Service:</w:t>
      </w:r>
      <w:r w:rsidR="00890DB7" w:rsidRPr="00393C52">
        <w:rPr>
          <w:b/>
          <w:sz w:val="22"/>
          <w:szCs w:val="22"/>
        </w:rPr>
        <w:t xml:space="preserve"> </w:t>
      </w:r>
      <w:r w:rsidR="00890DB7" w:rsidRPr="004C46F2">
        <w:rPr>
          <w:rStyle w:val="Heading2Char"/>
        </w:rPr>
        <w:t>ReturnsProcessing_v1.0</w:t>
      </w:r>
      <w:r w:rsidR="00185D66" w:rsidRPr="004C46F2">
        <w:rPr>
          <w:rStyle w:val="Heading2Char"/>
        </w:rPr>
        <w:t xml:space="preserve">    (OMS</w:t>
      </w:r>
      <w:r w:rsidR="00185D66" w:rsidRPr="004C46F2">
        <w:rPr>
          <w:rStyle w:val="Heading2Char"/>
        </w:rPr>
        <w:sym w:font="Wingdings" w:char="F0E0"/>
      </w:r>
      <w:r w:rsidR="00185D66" w:rsidRPr="004C46F2">
        <w:rPr>
          <w:rStyle w:val="Heading2Char"/>
        </w:rPr>
        <w:t>TIBCO</w:t>
      </w:r>
      <w:r w:rsidR="00185D66" w:rsidRPr="004C46F2">
        <w:rPr>
          <w:rStyle w:val="Heading2Char"/>
        </w:rPr>
        <w:sym w:font="Wingdings" w:char="F0E0"/>
      </w:r>
      <w:r w:rsidR="00185D66" w:rsidRPr="004C46F2">
        <w:rPr>
          <w:rStyle w:val="Heading2Char"/>
        </w:rPr>
        <w:t xml:space="preserve"> SAP)</w:t>
      </w:r>
      <w:bookmarkEnd w:id="10"/>
    </w:p>
    <w:p w:rsidR="004C46F2" w:rsidRPr="004C46F2" w:rsidRDefault="004C46F2" w:rsidP="004C46F2"/>
    <w:p w:rsidR="00A6502D" w:rsidRDefault="00A6502D" w:rsidP="004C46F2">
      <w:pPr>
        <w:pStyle w:val="ListParagraph"/>
        <w:ind w:left="270"/>
      </w:pPr>
      <w:r>
        <w:t xml:space="preserve">Return Processing Service will </w:t>
      </w:r>
      <w:r w:rsidR="006B69DF">
        <w:t xml:space="preserve">help to send the </w:t>
      </w:r>
      <w:r w:rsidR="005A23E8">
        <w:t xml:space="preserve">Invoice </w:t>
      </w:r>
      <w:r w:rsidR="006B69DF">
        <w:t>details</w:t>
      </w:r>
      <w:r w:rsidR="005A23E8">
        <w:t xml:space="preserve"> of Return Order and Misc. Credit Order (R and M Order)</w:t>
      </w:r>
      <w:r w:rsidR="006B69DF">
        <w:t xml:space="preserve"> </w:t>
      </w:r>
      <w:r w:rsidR="00D07DD7">
        <w:t xml:space="preserve">from OMS </w:t>
      </w:r>
      <w:r w:rsidR="006B69DF">
        <w:t xml:space="preserve">to SAP system. </w:t>
      </w:r>
    </w:p>
    <w:p w:rsidR="00DF7489" w:rsidRDefault="00DF7489" w:rsidP="000064C0">
      <w:pPr>
        <w:ind w:left="90"/>
        <w:rPr>
          <w:rStyle w:val="header1"/>
          <w:rFonts w:ascii="Verdana" w:hAnsi="Verdana"/>
          <w:color w:val="FFFFFF"/>
          <w:sz w:val="17"/>
          <w:szCs w:val="17"/>
          <w:shd w:val="clear" w:color="auto" w:fill="036AAC"/>
        </w:rPr>
      </w:pPr>
      <w:r w:rsidRPr="00DF7489">
        <w:rPr>
          <w:b/>
        </w:rPr>
        <w:t>Application Path</w:t>
      </w:r>
      <w:r>
        <w:t xml:space="preserve">: </w:t>
      </w:r>
      <w:r w:rsidR="0074266F" w:rsidRPr="0074266F">
        <w:rPr>
          <w:rStyle w:val="header1"/>
          <w:rFonts w:ascii="Verdana" w:hAnsi="Verdana"/>
          <w:color w:val="FFFFFF"/>
          <w:sz w:val="17"/>
          <w:szCs w:val="17"/>
          <w:shd w:val="clear" w:color="auto" w:fill="036AAC"/>
        </w:rPr>
        <w:t>Application Management &gt; ECOM &gt; APP_SERVICES &gt; ReturnsProcessing_v1.0 &gt; Service Instances</w:t>
      </w:r>
    </w:p>
    <w:p w:rsidR="00BB358F" w:rsidRDefault="00BB358F" w:rsidP="00DF7489">
      <w:pPr>
        <w:rPr>
          <w:rStyle w:val="Strong"/>
          <w:rFonts w:ascii="Verdana" w:hAnsi="Verdana"/>
          <w:color w:val="FFFFFF"/>
          <w:sz w:val="17"/>
          <w:szCs w:val="17"/>
          <w:shd w:val="clear" w:color="auto" w:fill="036AAC"/>
        </w:rPr>
      </w:pPr>
    </w:p>
    <w:p w:rsidR="00DF7489" w:rsidRDefault="0074266F" w:rsidP="000064C0">
      <w:pPr>
        <w:ind w:left="90"/>
      </w:pPr>
      <w:r>
        <w:rPr>
          <w:noProof/>
        </w:rPr>
        <w:drawing>
          <wp:inline distT="0" distB="0" distL="0" distR="0" wp14:anchorId="73420636" wp14:editId="42F1B3B0">
            <wp:extent cx="6531429" cy="773430"/>
            <wp:effectExtent l="0" t="0" r="317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21583" cy="795947"/>
                    </a:xfrm>
                    <a:prstGeom prst="rect">
                      <a:avLst/>
                    </a:prstGeom>
                  </pic:spPr>
                </pic:pic>
              </a:graphicData>
            </a:graphic>
          </wp:inline>
        </w:drawing>
      </w:r>
    </w:p>
    <w:p w:rsidR="00DF7489" w:rsidRDefault="00DF7489" w:rsidP="00DF7489"/>
    <w:tbl>
      <w:tblPr>
        <w:tblW w:w="10661" w:type="dxa"/>
        <w:tblInd w:w="85" w:type="dxa"/>
        <w:tblLayout w:type="fixed"/>
        <w:tblLook w:val="04A0" w:firstRow="1" w:lastRow="0" w:firstColumn="1" w:lastColumn="0" w:noHBand="0" w:noVBand="1"/>
      </w:tblPr>
      <w:tblGrid>
        <w:gridCol w:w="6570"/>
        <w:gridCol w:w="1080"/>
        <w:gridCol w:w="3011"/>
      </w:tblGrid>
      <w:tr w:rsidR="00DF7489" w:rsidRPr="00DF7489" w:rsidTr="000064C0">
        <w:trPr>
          <w:trHeight w:val="295"/>
        </w:trPr>
        <w:tc>
          <w:tcPr>
            <w:tcW w:w="6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489" w:rsidRPr="00DF7489" w:rsidRDefault="00DF7489" w:rsidP="00DF7489">
            <w:pPr>
              <w:spacing w:after="0" w:line="240" w:lineRule="auto"/>
              <w:jc w:val="center"/>
              <w:rPr>
                <w:rFonts w:ascii="Calibri" w:eastAsia="Times New Roman" w:hAnsi="Calibri" w:cs="Times New Roman"/>
                <w:b/>
                <w:bCs/>
                <w:color w:val="000000"/>
              </w:rPr>
            </w:pPr>
            <w:r w:rsidRPr="00DF7489">
              <w:rPr>
                <w:rFonts w:ascii="Calibri" w:eastAsia="Times New Roman" w:hAnsi="Calibri" w:cs="Times New Roman"/>
                <w:b/>
                <w:bCs/>
                <w:color w:val="000000"/>
              </w:rPr>
              <w:t>Queue's Related to Return Processing Service</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rsidR="00DF7489" w:rsidRPr="00DF7489" w:rsidRDefault="00DF7489" w:rsidP="00DF7489">
            <w:pPr>
              <w:spacing w:after="0" w:line="240" w:lineRule="auto"/>
              <w:rPr>
                <w:rFonts w:ascii="Calibri" w:eastAsia="Times New Roman" w:hAnsi="Calibri" w:cs="Times New Roman"/>
                <w:b/>
                <w:bCs/>
                <w:color w:val="000000"/>
              </w:rPr>
            </w:pPr>
            <w:r w:rsidRPr="00DF7489">
              <w:rPr>
                <w:rFonts w:ascii="Calibri" w:eastAsia="Times New Roman" w:hAnsi="Calibri" w:cs="Times New Roman"/>
                <w:b/>
                <w:bCs/>
                <w:color w:val="000000"/>
              </w:rPr>
              <w:t>Receiver Count</w:t>
            </w:r>
          </w:p>
        </w:tc>
        <w:tc>
          <w:tcPr>
            <w:tcW w:w="3011" w:type="dxa"/>
            <w:tcBorders>
              <w:top w:val="single" w:sz="4" w:space="0" w:color="auto"/>
              <w:left w:val="nil"/>
              <w:bottom w:val="single" w:sz="4" w:space="0" w:color="auto"/>
              <w:right w:val="single" w:sz="4" w:space="0" w:color="auto"/>
            </w:tcBorders>
            <w:shd w:val="clear" w:color="auto" w:fill="auto"/>
            <w:vAlign w:val="center"/>
            <w:hideMark/>
          </w:tcPr>
          <w:p w:rsidR="00DF7489" w:rsidRPr="00DF7489" w:rsidRDefault="00DF7489" w:rsidP="00DF7489">
            <w:pPr>
              <w:spacing w:after="0" w:line="240" w:lineRule="auto"/>
              <w:jc w:val="center"/>
              <w:rPr>
                <w:rFonts w:ascii="Calibri" w:eastAsia="Times New Roman" w:hAnsi="Calibri" w:cs="Times New Roman"/>
                <w:b/>
                <w:bCs/>
                <w:color w:val="000000"/>
              </w:rPr>
            </w:pPr>
            <w:r w:rsidRPr="00DF7489">
              <w:rPr>
                <w:rFonts w:ascii="Calibri" w:eastAsia="Times New Roman" w:hAnsi="Calibri" w:cs="Times New Roman"/>
                <w:b/>
                <w:bCs/>
                <w:color w:val="000000"/>
              </w:rPr>
              <w:t>Details</w:t>
            </w:r>
          </w:p>
        </w:tc>
      </w:tr>
      <w:tr w:rsidR="00DF7489" w:rsidRPr="00DF7489" w:rsidTr="000064C0">
        <w:trPr>
          <w:trHeight w:val="442"/>
        </w:trPr>
        <w:tc>
          <w:tcPr>
            <w:tcW w:w="6570" w:type="dxa"/>
            <w:tcBorders>
              <w:top w:val="nil"/>
              <w:left w:val="single" w:sz="4" w:space="0" w:color="auto"/>
              <w:bottom w:val="single" w:sz="4" w:space="0" w:color="auto"/>
              <w:right w:val="single" w:sz="4" w:space="0" w:color="auto"/>
            </w:tcBorders>
            <w:shd w:val="clear" w:color="auto" w:fill="auto"/>
            <w:vAlign w:val="bottom"/>
            <w:hideMark/>
          </w:tcPr>
          <w:p w:rsidR="00DF7489" w:rsidRPr="00DF7489" w:rsidRDefault="00DF7489" w:rsidP="00DF7489">
            <w:pPr>
              <w:spacing w:after="0" w:line="240" w:lineRule="auto"/>
              <w:rPr>
                <w:rFonts w:ascii="Calibri" w:eastAsia="Times New Roman" w:hAnsi="Calibri" w:cs="Times New Roman"/>
                <w:color w:val="000000"/>
              </w:rPr>
            </w:pPr>
            <w:r w:rsidRPr="00DF7489">
              <w:rPr>
                <w:rFonts w:ascii="Calibri" w:eastAsia="Times New Roman" w:hAnsi="Calibri" w:cs="Times New Roman"/>
                <w:color w:val="000000"/>
              </w:rPr>
              <w:t>HP.GLBLECOM-TRAN.RETURNSPROCESSING.HANDLERETURNS.REQUEST.200536.V1.XML.Q</w:t>
            </w:r>
          </w:p>
        </w:tc>
        <w:tc>
          <w:tcPr>
            <w:tcW w:w="1080" w:type="dxa"/>
            <w:tcBorders>
              <w:top w:val="nil"/>
              <w:left w:val="nil"/>
              <w:bottom w:val="single" w:sz="4" w:space="0" w:color="auto"/>
              <w:right w:val="single" w:sz="4" w:space="0" w:color="auto"/>
            </w:tcBorders>
            <w:shd w:val="clear" w:color="auto" w:fill="auto"/>
            <w:noWrap/>
            <w:vAlign w:val="bottom"/>
            <w:hideMark/>
          </w:tcPr>
          <w:p w:rsidR="00DF7489" w:rsidRPr="00DF7489" w:rsidRDefault="00865A9D" w:rsidP="00E45BF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3011" w:type="dxa"/>
            <w:tcBorders>
              <w:top w:val="nil"/>
              <w:left w:val="nil"/>
              <w:bottom w:val="single" w:sz="4" w:space="0" w:color="auto"/>
              <w:right w:val="single" w:sz="4" w:space="0" w:color="auto"/>
            </w:tcBorders>
            <w:shd w:val="clear" w:color="auto" w:fill="auto"/>
            <w:vAlign w:val="bottom"/>
            <w:hideMark/>
          </w:tcPr>
          <w:p w:rsidR="00DF7489" w:rsidRPr="00DF7489" w:rsidRDefault="00DF7489" w:rsidP="00DF7489">
            <w:pPr>
              <w:spacing w:after="0" w:line="240" w:lineRule="auto"/>
              <w:rPr>
                <w:rFonts w:ascii="Calibri" w:eastAsia="Times New Roman" w:hAnsi="Calibri" w:cs="Times New Roman"/>
                <w:color w:val="000000"/>
              </w:rPr>
            </w:pPr>
            <w:r w:rsidRPr="00DF7489">
              <w:rPr>
                <w:rFonts w:ascii="Calibri" w:eastAsia="Times New Roman" w:hAnsi="Calibri" w:cs="Times New Roman"/>
                <w:color w:val="000000"/>
              </w:rPr>
              <w:t xml:space="preserve">It will send the R and M order invoice details to SAP from OMS.  </w:t>
            </w:r>
          </w:p>
        </w:tc>
      </w:tr>
      <w:tr w:rsidR="00DF7489" w:rsidRPr="00DF7489" w:rsidTr="000064C0">
        <w:trPr>
          <w:trHeight w:val="442"/>
        </w:trPr>
        <w:tc>
          <w:tcPr>
            <w:tcW w:w="6570" w:type="dxa"/>
            <w:tcBorders>
              <w:top w:val="nil"/>
              <w:left w:val="single" w:sz="4" w:space="0" w:color="auto"/>
              <w:bottom w:val="single" w:sz="4" w:space="0" w:color="auto"/>
              <w:right w:val="single" w:sz="4" w:space="0" w:color="auto"/>
            </w:tcBorders>
            <w:shd w:val="clear" w:color="auto" w:fill="auto"/>
            <w:vAlign w:val="bottom"/>
            <w:hideMark/>
          </w:tcPr>
          <w:p w:rsidR="00DF7489" w:rsidRPr="00DF7489" w:rsidRDefault="00DF7489" w:rsidP="00DF7489">
            <w:pPr>
              <w:spacing w:after="0" w:line="240" w:lineRule="auto"/>
              <w:rPr>
                <w:rFonts w:ascii="Calibri" w:eastAsia="Times New Roman" w:hAnsi="Calibri" w:cs="Times New Roman"/>
                <w:color w:val="000000"/>
              </w:rPr>
            </w:pPr>
            <w:r w:rsidRPr="00DF7489">
              <w:rPr>
                <w:rFonts w:ascii="Calibri" w:eastAsia="Times New Roman" w:hAnsi="Calibri" w:cs="Times New Roman"/>
                <w:color w:val="000000"/>
              </w:rPr>
              <w:t>HP.GLBLECOM-TRAN.RETURNSPROCESSING.BI.HANDLERETURNS.REQUEST.200536.V1.XML.Q</w:t>
            </w:r>
          </w:p>
        </w:tc>
        <w:tc>
          <w:tcPr>
            <w:tcW w:w="1080" w:type="dxa"/>
            <w:tcBorders>
              <w:top w:val="nil"/>
              <w:left w:val="nil"/>
              <w:bottom w:val="single" w:sz="4" w:space="0" w:color="auto"/>
              <w:right w:val="single" w:sz="4" w:space="0" w:color="auto"/>
            </w:tcBorders>
            <w:shd w:val="clear" w:color="auto" w:fill="auto"/>
            <w:noWrap/>
            <w:vAlign w:val="bottom"/>
            <w:hideMark/>
          </w:tcPr>
          <w:p w:rsidR="00DF7489" w:rsidRPr="00DF7489" w:rsidRDefault="00DF7489" w:rsidP="00E45BFA">
            <w:pPr>
              <w:spacing w:after="0" w:line="240" w:lineRule="auto"/>
              <w:jc w:val="center"/>
              <w:rPr>
                <w:rFonts w:ascii="Calibri" w:eastAsia="Times New Roman" w:hAnsi="Calibri" w:cs="Times New Roman"/>
                <w:color w:val="000000"/>
              </w:rPr>
            </w:pPr>
            <w:r w:rsidRPr="00DF7489">
              <w:rPr>
                <w:rFonts w:ascii="Calibri" w:eastAsia="Times New Roman" w:hAnsi="Calibri" w:cs="Times New Roman"/>
                <w:color w:val="000000"/>
              </w:rPr>
              <w:t>1</w:t>
            </w:r>
          </w:p>
        </w:tc>
        <w:tc>
          <w:tcPr>
            <w:tcW w:w="3011" w:type="dxa"/>
            <w:tcBorders>
              <w:top w:val="nil"/>
              <w:left w:val="nil"/>
              <w:bottom w:val="single" w:sz="4" w:space="0" w:color="auto"/>
              <w:right w:val="single" w:sz="4" w:space="0" w:color="auto"/>
            </w:tcBorders>
            <w:shd w:val="clear" w:color="auto" w:fill="auto"/>
            <w:vAlign w:val="bottom"/>
            <w:hideMark/>
          </w:tcPr>
          <w:p w:rsidR="00DF7489" w:rsidRPr="00DF7489" w:rsidRDefault="00DF7489" w:rsidP="00DF7489">
            <w:pPr>
              <w:spacing w:after="0" w:line="240" w:lineRule="auto"/>
              <w:rPr>
                <w:rFonts w:ascii="Calibri" w:eastAsia="Times New Roman" w:hAnsi="Calibri" w:cs="Times New Roman"/>
                <w:color w:val="000000"/>
              </w:rPr>
            </w:pPr>
            <w:r w:rsidRPr="00DF7489">
              <w:rPr>
                <w:rFonts w:ascii="Calibri" w:eastAsia="Times New Roman" w:hAnsi="Calibri" w:cs="Times New Roman"/>
                <w:color w:val="000000"/>
              </w:rPr>
              <w:t>It will send the R and M order invoice details to BI System.</w:t>
            </w:r>
          </w:p>
        </w:tc>
      </w:tr>
    </w:tbl>
    <w:p w:rsidR="00A6502D" w:rsidRPr="00A6502D" w:rsidRDefault="00A6502D" w:rsidP="00A6502D">
      <w:pPr>
        <w:rPr>
          <w:b/>
        </w:rPr>
      </w:pPr>
    </w:p>
    <w:p w:rsidR="00100051" w:rsidRDefault="00100051" w:rsidP="00100051">
      <w:r>
        <w:t xml:space="preserve">If we receive any hawk alert in the </w:t>
      </w:r>
      <w:r w:rsidR="00820ACC">
        <w:t>above-mentioned</w:t>
      </w:r>
      <w:r>
        <w:t xml:space="preserve"> </w:t>
      </w:r>
      <w:r w:rsidR="00A75E44">
        <w:t>services/queues</w:t>
      </w:r>
      <w:r>
        <w:t>. We will have to check three possible way to identify the status of the service instances.</w:t>
      </w:r>
    </w:p>
    <w:p w:rsidR="00100051" w:rsidRDefault="00100051" w:rsidP="00D62FEA">
      <w:pPr>
        <w:pStyle w:val="ListParagraph"/>
        <w:numPr>
          <w:ilvl w:val="0"/>
          <w:numId w:val="9"/>
        </w:numPr>
      </w:pPr>
      <w:r>
        <w:t xml:space="preserve">Please check the receiver counts are available for the </w:t>
      </w:r>
      <w:r w:rsidR="00820ACC">
        <w:t>above-mentioned</w:t>
      </w:r>
      <w:r>
        <w:t xml:space="preserve"> queues (Gems Tools helps to view the receivers count details). </w:t>
      </w:r>
    </w:p>
    <w:p w:rsidR="00100051" w:rsidRDefault="00100051" w:rsidP="00D62FEA">
      <w:pPr>
        <w:pStyle w:val="ListParagraph"/>
        <w:numPr>
          <w:ilvl w:val="0"/>
          <w:numId w:val="9"/>
        </w:numPr>
      </w:pPr>
      <w:r>
        <w:t xml:space="preserve">If the Receiver count is available and please check whether the receivers is consuming the messages or not.  </w:t>
      </w:r>
    </w:p>
    <w:p w:rsidR="00100051" w:rsidRDefault="00100051" w:rsidP="00D62FEA">
      <w:pPr>
        <w:pStyle w:val="ListParagraph"/>
        <w:numPr>
          <w:ilvl w:val="0"/>
          <w:numId w:val="9"/>
        </w:numPr>
      </w:pPr>
      <w:r>
        <w:lastRenderedPageBreak/>
        <w:t xml:space="preserve">We will have to check the status of the service instances and logs in the TIBCO Administrator Console. </w:t>
      </w:r>
    </w:p>
    <w:p w:rsidR="00100051" w:rsidRDefault="00100051" w:rsidP="00855389">
      <w:pPr>
        <w:ind w:left="180"/>
      </w:pPr>
      <w:r w:rsidRPr="00855389">
        <w:rPr>
          <w:b/>
        </w:rPr>
        <w:t>Note:</w:t>
      </w:r>
      <w:r>
        <w:t xml:space="preserve"> (Check the logs in Admin Console) Click the Service Instances (</w:t>
      </w:r>
      <w:r w:rsidRPr="00890DB7">
        <w:t>ReturnsProcessing_v1.0</w:t>
      </w:r>
      <w:r>
        <w:t>)</w:t>
      </w:r>
      <w:r>
        <w:sym w:font="Wingdings" w:char="F0E0"/>
      </w:r>
      <w:r>
        <w:t xml:space="preserve">(Status-Running)  </w:t>
      </w:r>
      <w:r>
        <w:sym w:font="Wingdings" w:char="F0E0"/>
      </w:r>
      <w:r>
        <w:t xml:space="preserve">Tracing </w:t>
      </w:r>
      <w:r>
        <w:sym w:font="Wingdings" w:char="F0E0"/>
      </w:r>
      <w:r>
        <w:t xml:space="preserve"> Search for the log. Please check whether any exception has been throwing in the logs.  </w:t>
      </w:r>
    </w:p>
    <w:p w:rsidR="00100051" w:rsidRDefault="00100051" w:rsidP="00D62FEA">
      <w:pPr>
        <w:pStyle w:val="ListParagraph"/>
        <w:numPr>
          <w:ilvl w:val="0"/>
          <w:numId w:val="3"/>
        </w:numPr>
        <w:ind w:left="720"/>
      </w:pPr>
      <w:r>
        <w:t xml:space="preserve">If any exceptions/errors </w:t>
      </w:r>
      <w:r w:rsidR="00820ACC">
        <w:t>have</w:t>
      </w:r>
      <w:r>
        <w:t xml:space="preserve"> been thrown in the logs, check with the Dev Team or </w:t>
      </w:r>
      <w:r w:rsidR="002F2B0F" w:rsidRPr="002F2B0F">
        <w:t xml:space="preserve">raise an IM ticket to TIBCO platform </w:t>
      </w:r>
      <w:r w:rsidR="007259BD" w:rsidRPr="002F2B0F">
        <w:t>Team</w:t>
      </w:r>
      <w:r w:rsidR="007259BD">
        <w:t>.</w:t>
      </w:r>
    </w:p>
    <w:p w:rsidR="003C60ED" w:rsidRDefault="003C60ED" w:rsidP="00100051">
      <w:pPr>
        <w:ind w:left="360"/>
      </w:pPr>
    </w:p>
    <w:p w:rsidR="00100051" w:rsidRDefault="00B10FA8" w:rsidP="00B10FA8">
      <w:pPr>
        <w:pStyle w:val="Heading2"/>
        <w:rPr>
          <w:rStyle w:val="Heading2Char"/>
        </w:rPr>
      </w:pPr>
      <w:bookmarkStart w:id="11" w:name="_Toc510618056"/>
      <w:r>
        <w:rPr>
          <w:b/>
          <w:sz w:val="28"/>
          <w:szCs w:val="28"/>
        </w:rPr>
        <w:t>3.</w:t>
      </w:r>
      <w:r w:rsidR="003327AC" w:rsidRPr="00177A52">
        <w:rPr>
          <w:b/>
          <w:sz w:val="28"/>
          <w:szCs w:val="28"/>
        </w:rPr>
        <w:t>7</w:t>
      </w:r>
      <w:r w:rsidR="00100051" w:rsidRPr="00177A52">
        <w:rPr>
          <w:b/>
          <w:sz w:val="28"/>
          <w:szCs w:val="28"/>
        </w:rPr>
        <w:t xml:space="preserve"> RMA Processing Service:</w:t>
      </w:r>
      <w:r w:rsidR="00100051" w:rsidRPr="00FD7552">
        <w:rPr>
          <w:b/>
        </w:rPr>
        <w:t xml:space="preserve"> </w:t>
      </w:r>
      <w:r w:rsidR="00100051" w:rsidRPr="008807F8">
        <w:rPr>
          <w:rStyle w:val="Heading2Char"/>
        </w:rPr>
        <w:t>RMAProcessing_v1.0</w:t>
      </w:r>
      <w:r w:rsidR="00393C52" w:rsidRPr="008807F8">
        <w:rPr>
          <w:rStyle w:val="Heading2Char"/>
        </w:rPr>
        <w:t xml:space="preserve"> (OMS</w:t>
      </w:r>
      <w:r w:rsidR="00393C52" w:rsidRPr="008807F8">
        <w:rPr>
          <w:rStyle w:val="Heading2Char"/>
        </w:rPr>
        <w:sym w:font="Wingdings" w:char="F0DF"/>
      </w:r>
      <w:r w:rsidR="00393C52" w:rsidRPr="008807F8">
        <w:rPr>
          <w:rStyle w:val="Heading2Char"/>
        </w:rPr>
        <w:sym w:font="Wingdings" w:char="F0E0"/>
      </w:r>
      <w:r w:rsidR="00393C52" w:rsidRPr="008807F8">
        <w:rPr>
          <w:rStyle w:val="Heading2Char"/>
        </w:rPr>
        <w:t xml:space="preserve"> TIBCO</w:t>
      </w:r>
      <w:r w:rsidR="00393C52" w:rsidRPr="008807F8">
        <w:rPr>
          <w:rStyle w:val="Heading2Char"/>
        </w:rPr>
        <w:sym w:font="Wingdings" w:char="F0DF"/>
      </w:r>
      <w:r w:rsidR="00393C52" w:rsidRPr="008807F8">
        <w:rPr>
          <w:rStyle w:val="Heading2Char"/>
        </w:rPr>
        <w:sym w:font="Wingdings" w:char="F0E0"/>
      </w:r>
      <w:r w:rsidR="00393C52" w:rsidRPr="008807F8">
        <w:rPr>
          <w:rStyle w:val="Heading2Char"/>
        </w:rPr>
        <w:t xml:space="preserve"> FEDEX)</w:t>
      </w:r>
      <w:bookmarkEnd w:id="11"/>
    </w:p>
    <w:p w:rsidR="008807F8" w:rsidRPr="008807F8" w:rsidRDefault="008807F8" w:rsidP="008807F8"/>
    <w:p w:rsidR="00100051" w:rsidRDefault="00100051" w:rsidP="008807F8">
      <w:pPr>
        <w:ind w:left="360"/>
      </w:pPr>
      <w:r>
        <w:t>This service will help to receive the RMA Pick up (whether the return order has been pickup or not) response from FedEx system. OMS will send the list of return orders (Return orders in Created Status) to TIBCO for every 20 mins. TIBCO will make a web service ca</w:t>
      </w:r>
      <w:r w:rsidR="00820ACC">
        <w:t xml:space="preserve">ll to FedEx System and check </w:t>
      </w:r>
      <w:r>
        <w:t xml:space="preserve">the response for </w:t>
      </w:r>
      <w:r w:rsidR="00820ACC">
        <w:t>every</w:t>
      </w:r>
      <w:r>
        <w:t xml:space="preserve"> return </w:t>
      </w:r>
      <w:r w:rsidR="00820ACC">
        <w:t>o</w:t>
      </w:r>
      <w:r>
        <w:t xml:space="preserve">rders. If the return order was pickup/Delivered in FedEx, </w:t>
      </w:r>
      <w:r w:rsidR="00C435E1">
        <w:t xml:space="preserve">TIBCO will send the successful response back to OMS. </w:t>
      </w:r>
    </w:p>
    <w:p w:rsidR="008807F8" w:rsidRDefault="008807F8" w:rsidP="008807F8">
      <w:pPr>
        <w:ind w:left="360"/>
      </w:pPr>
    </w:p>
    <w:p w:rsidR="00BB358F" w:rsidRDefault="00C435E1" w:rsidP="008807F8">
      <w:pPr>
        <w:ind w:left="90"/>
        <w:rPr>
          <w:rStyle w:val="header1"/>
          <w:rFonts w:ascii="Verdana" w:hAnsi="Verdana"/>
          <w:color w:val="FFFFFF"/>
          <w:sz w:val="17"/>
          <w:szCs w:val="17"/>
          <w:shd w:val="clear" w:color="auto" w:fill="036AAC"/>
        </w:rPr>
      </w:pPr>
      <w:r w:rsidRPr="00C435E1">
        <w:rPr>
          <w:b/>
        </w:rPr>
        <w:t>Application Path:</w:t>
      </w:r>
      <w:r>
        <w:t xml:space="preserve"> </w:t>
      </w:r>
      <w:r w:rsidR="00F8561C" w:rsidRPr="00F8561C">
        <w:rPr>
          <w:rStyle w:val="header1"/>
          <w:rFonts w:ascii="Verdana" w:hAnsi="Verdana"/>
          <w:color w:val="FFFFFF"/>
          <w:sz w:val="17"/>
          <w:szCs w:val="17"/>
          <w:shd w:val="clear" w:color="auto" w:fill="036AAC"/>
        </w:rPr>
        <w:t>Application Management &gt; ECOM &gt; APP_SERVICES &gt; RMAProcessing_v1.0 &gt; Service Instances</w:t>
      </w:r>
    </w:p>
    <w:p w:rsidR="00BB358F" w:rsidRDefault="00BB358F" w:rsidP="00C435E1">
      <w:pPr>
        <w:rPr>
          <w:rStyle w:val="header1"/>
          <w:rFonts w:ascii="Verdana" w:hAnsi="Verdana"/>
          <w:color w:val="FFFFFF"/>
          <w:sz w:val="17"/>
          <w:szCs w:val="17"/>
          <w:shd w:val="clear" w:color="auto" w:fill="036AAC"/>
        </w:rPr>
      </w:pPr>
    </w:p>
    <w:p w:rsidR="00BB358F" w:rsidRPr="00100051" w:rsidRDefault="00BB358F" w:rsidP="008807F8">
      <w:pPr>
        <w:ind w:left="90"/>
      </w:pPr>
      <w:r>
        <w:rPr>
          <w:noProof/>
        </w:rPr>
        <w:drawing>
          <wp:inline distT="0" distB="0" distL="0" distR="0" wp14:anchorId="210815F3" wp14:editId="4E3EDF6C">
            <wp:extent cx="6258296" cy="944880"/>
            <wp:effectExtent l="0" t="0" r="952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4003" cy="945742"/>
                    </a:xfrm>
                    <a:prstGeom prst="rect">
                      <a:avLst/>
                    </a:prstGeom>
                  </pic:spPr>
                </pic:pic>
              </a:graphicData>
            </a:graphic>
          </wp:inline>
        </w:drawing>
      </w:r>
    </w:p>
    <w:p w:rsidR="00C435E1" w:rsidRDefault="00C435E1">
      <w:pPr>
        <w:rPr>
          <w:b/>
        </w:rPr>
      </w:pPr>
    </w:p>
    <w:tbl>
      <w:tblPr>
        <w:tblW w:w="10241" w:type="dxa"/>
        <w:tblInd w:w="80" w:type="dxa"/>
        <w:tblLook w:val="04A0" w:firstRow="1" w:lastRow="0" w:firstColumn="1" w:lastColumn="0" w:noHBand="0" w:noVBand="1"/>
      </w:tblPr>
      <w:tblGrid>
        <w:gridCol w:w="6390"/>
        <w:gridCol w:w="1007"/>
        <w:gridCol w:w="2844"/>
      </w:tblGrid>
      <w:tr w:rsidR="00C435E1" w:rsidRPr="00C435E1" w:rsidTr="008807F8">
        <w:trPr>
          <w:trHeight w:val="317"/>
        </w:trPr>
        <w:tc>
          <w:tcPr>
            <w:tcW w:w="639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435E1" w:rsidRPr="00C435E1" w:rsidRDefault="00C435E1" w:rsidP="00C435E1">
            <w:pPr>
              <w:spacing w:after="0" w:line="240" w:lineRule="auto"/>
              <w:jc w:val="center"/>
              <w:rPr>
                <w:rFonts w:ascii="Calibri" w:eastAsia="Times New Roman" w:hAnsi="Calibri" w:cs="Times New Roman"/>
                <w:b/>
                <w:bCs/>
                <w:color w:val="000000"/>
              </w:rPr>
            </w:pPr>
            <w:r w:rsidRPr="00C435E1">
              <w:rPr>
                <w:rFonts w:ascii="Calibri" w:eastAsia="Times New Roman" w:hAnsi="Calibri" w:cs="Times New Roman"/>
                <w:b/>
                <w:bCs/>
                <w:color w:val="000000"/>
              </w:rPr>
              <w:t>Queue's Related to RMA Processing Service</w:t>
            </w:r>
          </w:p>
        </w:tc>
        <w:tc>
          <w:tcPr>
            <w:tcW w:w="1007" w:type="dxa"/>
            <w:tcBorders>
              <w:top w:val="single" w:sz="8" w:space="0" w:color="auto"/>
              <w:left w:val="nil"/>
              <w:bottom w:val="single" w:sz="8" w:space="0" w:color="auto"/>
              <w:right w:val="single" w:sz="8" w:space="0" w:color="auto"/>
            </w:tcBorders>
            <w:shd w:val="clear" w:color="auto" w:fill="auto"/>
            <w:vAlign w:val="center"/>
            <w:hideMark/>
          </w:tcPr>
          <w:p w:rsidR="00C435E1" w:rsidRPr="00C435E1" w:rsidRDefault="00C435E1" w:rsidP="00C435E1">
            <w:pPr>
              <w:spacing w:after="0" w:line="240" w:lineRule="auto"/>
              <w:rPr>
                <w:rFonts w:ascii="Calibri" w:eastAsia="Times New Roman" w:hAnsi="Calibri" w:cs="Times New Roman"/>
                <w:b/>
                <w:bCs/>
                <w:color w:val="000000"/>
              </w:rPr>
            </w:pPr>
            <w:r w:rsidRPr="00C435E1">
              <w:rPr>
                <w:rFonts w:ascii="Calibri" w:eastAsia="Times New Roman" w:hAnsi="Calibri" w:cs="Times New Roman"/>
                <w:b/>
                <w:bCs/>
                <w:color w:val="000000"/>
              </w:rPr>
              <w:t>Receiver Count</w:t>
            </w:r>
          </w:p>
        </w:tc>
        <w:tc>
          <w:tcPr>
            <w:tcW w:w="2844" w:type="dxa"/>
            <w:tcBorders>
              <w:top w:val="single" w:sz="8" w:space="0" w:color="auto"/>
              <w:left w:val="nil"/>
              <w:bottom w:val="single" w:sz="8" w:space="0" w:color="auto"/>
              <w:right w:val="single" w:sz="8" w:space="0" w:color="auto"/>
            </w:tcBorders>
            <w:shd w:val="clear" w:color="auto" w:fill="auto"/>
            <w:vAlign w:val="center"/>
            <w:hideMark/>
          </w:tcPr>
          <w:p w:rsidR="00C435E1" w:rsidRPr="00C435E1" w:rsidRDefault="00C435E1" w:rsidP="00C435E1">
            <w:pPr>
              <w:spacing w:after="0" w:line="240" w:lineRule="auto"/>
              <w:jc w:val="center"/>
              <w:rPr>
                <w:rFonts w:ascii="Calibri" w:eastAsia="Times New Roman" w:hAnsi="Calibri" w:cs="Times New Roman"/>
                <w:b/>
                <w:bCs/>
                <w:color w:val="000000"/>
              </w:rPr>
            </w:pPr>
            <w:r w:rsidRPr="00C435E1">
              <w:rPr>
                <w:rFonts w:ascii="Calibri" w:eastAsia="Times New Roman" w:hAnsi="Calibri" w:cs="Times New Roman"/>
                <w:b/>
                <w:bCs/>
                <w:color w:val="000000"/>
              </w:rPr>
              <w:t>Details</w:t>
            </w:r>
          </w:p>
        </w:tc>
      </w:tr>
      <w:tr w:rsidR="00C435E1" w:rsidRPr="00C435E1" w:rsidTr="008807F8">
        <w:trPr>
          <w:trHeight w:val="472"/>
        </w:trPr>
        <w:tc>
          <w:tcPr>
            <w:tcW w:w="6390" w:type="dxa"/>
            <w:tcBorders>
              <w:top w:val="nil"/>
              <w:left w:val="single" w:sz="8" w:space="0" w:color="auto"/>
              <w:bottom w:val="single" w:sz="8" w:space="0" w:color="auto"/>
              <w:right w:val="single" w:sz="8" w:space="0" w:color="auto"/>
            </w:tcBorders>
            <w:shd w:val="clear" w:color="auto" w:fill="auto"/>
            <w:vAlign w:val="center"/>
            <w:hideMark/>
          </w:tcPr>
          <w:p w:rsidR="00C435E1" w:rsidRPr="00C435E1" w:rsidRDefault="00C435E1" w:rsidP="00C435E1">
            <w:pPr>
              <w:spacing w:after="0" w:line="240" w:lineRule="auto"/>
              <w:rPr>
                <w:rFonts w:ascii="Calibri" w:eastAsia="Times New Roman" w:hAnsi="Calibri" w:cs="Times New Roman"/>
                <w:color w:val="000000"/>
              </w:rPr>
            </w:pPr>
            <w:r w:rsidRPr="00C435E1">
              <w:rPr>
                <w:rFonts w:ascii="Calibri" w:eastAsia="Times New Roman" w:hAnsi="Calibri" w:cs="Times New Roman"/>
                <w:color w:val="000000"/>
              </w:rPr>
              <w:t>HP.GLBLECOM-TRAN.RMAPROCESSING.REQUEST.200536.V1.XML.Q</w:t>
            </w:r>
          </w:p>
        </w:tc>
        <w:tc>
          <w:tcPr>
            <w:tcW w:w="1007" w:type="dxa"/>
            <w:tcBorders>
              <w:top w:val="nil"/>
              <w:left w:val="nil"/>
              <w:bottom w:val="single" w:sz="8" w:space="0" w:color="auto"/>
              <w:right w:val="single" w:sz="8" w:space="0" w:color="auto"/>
            </w:tcBorders>
            <w:shd w:val="clear" w:color="auto" w:fill="auto"/>
            <w:vAlign w:val="center"/>
            <w:hideMark/>
          </w:tcPr>
          <w:p w:rsidR="00C435E1" w:rsidRPr="00C435E1" w:rsidRDefault="00995F1D" w:rsidP="00E45BF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2844" w:type="dxa"/>
            <w:tcBorders>
              <w:top w:val="nil"/>
              <w:left w:val="nil"/>
              <w:bottom w:val="single" w:sz="8" w:space="0" w:color="auto"/>
              <w:right w:val="single" w:sz="8" w:space="0" w:color="auto"/>
            </w:tcBorders>
            <w:shd w:val="clear" w:color="auto" w:fill="auto"/>
            <w:vAlign w:val="center"/>
            <w:hideMark/>
          </w:tcPr>
          <w:p w:rsidR="00C435E1" w:rsidRPr="00C435E1" w:rsidRDefault="00C435E1" w:rsidP="00C435E1">
            <w:pPr>
              <w:spacing w:after="0" w:line="240" w:lineRule="auto"/>
              <w:rPr>
                <w:rFonts w:ascii="Calibri" w:eastAsia="Times New Roman" w:hAnsi="Calibri" w:cs="Times New Roman"/>
                <w:color w:val="000000"/>
              </w:rPr>
            </w:pPr>
            <w:r w:rsidRPr="00C435E1">
              <w:rPr>
                <w:rFonts w:ascii="Calibri" w:eastAsia="Times New Roman" w:hAnsi="Calibri" w:cs="Times New Roman"/>
                <w:color w:val="000000"/>
              </w:rPr>
              <w:t xml:space="preserve">This queue will receive the list of Return orders from OMS system. </w:t>
            </w:r>
          </w:p>
        </w:tc>
      </w:tr>
      <w:tr w:rsidR="00C435E1" w:rsidRPr="00C435E1" w:rsidTr="008807F8">
        <w:trPr>
          <w:trHeight w:val="627"/>
        </w:trPr>
        <w:tc>
          <w:tcPr>
            <w:tcW w:w="6390" w:type="dxa"/>
            <w:tcBorders>
              <w:top w:val="nil"/>
              <w:left w:val="single" w:sz="8" w:space="0" w:color="auto"/>
              <w:bottom w:val="single" w:sz="8" w:space="0" w:color="auto"/>
              <w:right w:val="single" w:sz="8" w:space="0" w:color="auto"/>
            </w:tcBorders>
            <w:shd w:val="clear" w:color="auto" w:fill="auto"/>
            <w:vAlign w:val="center"/>
            <w:hideMark/>
          </w:tcPr>
          <w:p w:rsidR="00C435E1" w:rsidRPr="00C435E1" w:rsidRDefault="00C435E1" w:rsidP="00C435E1">
            <w:pPr>
              <w:spacing w:after="0" w:line="240" w:lineRule="auto"/>
              <w:rPr>
                <w:rFonts w:ascii="Calibri" w:eastAsia="Times New Roman" w:hAnsi="Calibri" w:cs="Times New Roman"/>
                <w:color w:val="000000"/>
              </w:rPr>
            </w:pPr>
            <w:r w:rsidRPr="00C435E1">
              <w:rPr>
                <w:rFonts w:ascii="Calibri" w:eastAsia="Times New Roman" w:hAnsi="Calibri" w:cs="Times New Roman"/>
                <w:color w:val="000000"/>
              </w:rPr>
              <w:t>HP.GLBLECOM-TRAN.RMAPROCESSING.RESPONSE.200536.V1.XML.Q</w:t>
            </w:r>
          </w:p>
        </w:tc>
        <w:tc>
          <w:tcPr>
            <w:tcW w:w="1007" w:type="dxa"/>
            <w:tcBorders>
              <w:top w:val="nil"/>
              <w:left w:val="nil"/>
              <w:bottom w:val="single" w:sz="8" w:space="0" w:color="auto"/>
              <w:right w:val="single" w:sz="8" w:space="0" w:color="auto"/>
            </w:tcBorders>
            <w:shd w:val="clear" w:color="auto" w:fill="auto"/>
            <w:vAlign w:val="center"/>
            <w:hideMark/>
          </w:tcPr>
          <w:p w:rsidR="00C435E1" w:rsidRPr="00C435E1" w:rsidRDefault="00C435E1" w:rsidP="00E45BFA">
            <w:pPr>
              <w:spacing w:after="0" w:line="240" w:lineRule="auto"/>
              <w:jc w:val="center"/>
              <w:rPr>
                <w:rFonts w:ascii="Calibri" w:eastAsia="Times New Roman" w:hAnsi="Calibri" w:cs="Times New Roman"/>
                <w:color w:val="000000"/>
              </w:rPr>
            </w:pPr>
            <w:r w:rsidRPr="00C435E1">
              <w:rPr>
                <w:rFonts w:ascii="Calibri" w:eastAsia="Times New Roman" w:hAnsi="Calibri" w:cs="Times New Roman"/>
                <w:color w:val="000000"/>
              </w:rPr>
              <w:t>8</w:t>
            </w:r>
          </w:p>
        </w:tc>
        <w:tc>
          <w:tcPr>
            <w:tcW w:w="2844" w:type="dxa"/>
            <w:tcBorders>
              <w:top w:val="nil"/>
              <w:left w:val="nil"/>
              <w:bottom w:val="single" w:sz="8" w:space="0" w:color="auto"/>
              <w:right w:val="single" w:sz="8" w:space="0" w:color="auto"/>
            </w:tcBorders>
            <w:shd w:val="clear" w:color="auto" w:fill="auto"/>
            <w:vAlign w:val="center"/>
            <w:hideMark/>
          </w:tcPr>
          <w:p w:rsidR="00C435E1" w:rsidRPr="00C435E1" w:rsidRDefault="00C435E1" w:rsidP="00C435E1">
            <w:pPr>
              <w:spacing w:after="0" w:line="240" w:lineRule="auto"/>
              <w:rPr>
                <w:rFonts w:ascii="Calibri" w:eastAsia="Times New Roman" w:hAnsi="Calibri" w:cs="Times New Roman"/>
                <w:color w:val="000000"/>
              </w:rPr>
            </w:pPr>
            <w:r w:rsidRPr="00C435E1">
              <w:rPr>
                <w:rFonts w:ascii="Calibri" w:eastAsia="Times New Roman" w:hAnsi="Calibri" w:cs="Times New Roman"/>
                <w:color w:val="000000"/>
              </w:rPr>
              <w:t>TIBCO will send the successful response for each and every return to OMS</w:t>
            </w:r>
          </w:p>
        </w:tc>
      </w:tr>
      <w:tr w:rsidR="00C435E1" w:rsidRPr="00C435E1" w:rsidTr="008807F8">
        <w:trPr>
          <w:trHeight w:val="627"/>
        </w:trPr>
        <w:tc>
          <w:tcPr>
            <w:tcW w:w="6390" w:type="dxa"/>
            <w:tcBorders>
              <w:top w:val="nil"/>
              <w:left w:val="single" w:sz="8" w:space="0" w:color="auto"/>
              <w:bottom w:val="single" w:sz="8" w:space="0" w:color="auto"/>
              <w:right w:val="single" w:sz="8" w:space="0" w:color="auto"/>
            </w:tcBorders>
            <w:shd w:val="clear" w:color="auto" w:fill="auto"/>
            <w:vAlign w:val="center"/>
            <w:hideMark/>
          </w:tcPr>
          <w:p w:rsidR="00C435E1" w:rsidRPr="00C435E1" w:rsidRDefault="00C435E1" w:rsidP="00C435E1">
            <w:pPr>
              <w:spacing w:after="0" w:line="240" w:lineRule="auto"/>
              <w:rPr>
                <w:rFonts w:ascii="Calibri" w:eastAsia="Times New Roman" w:hAnsi="Calibri" w:cs="Times New Roman"/>
                <w:color w:val="000000"/>
              </w:rPr>
            </w:pPr>
            <w:r w:rsidRPr="00C435E1">
              <w:rPr>
                <w:rFonts w:ascii="Calibri" w:eastAsia="Times New Roman" w:hAnsi="Calibri" w:cs="Times New Roman"/>
                <w:color w:val="000000"/>
              </w:rPr>
              <w:t>HP.GLBLECOM-TRAN.TIBCO.HANDLEFAILURE.200536.V1.TEXT.Q</w:t>
            </w:r>
          </w:p>
        </w:tc>
        <w:tc>
          <w:tcPr>
            <w:tcW w:w="1007" w:type="dxa"/>
            <w:tcBorders>
              <w:top w:val="nil"/>
              <w:left w:val="nil"/>
              <w:bottom w:val="single" w:sz="8" w:space="0" w:color="auto"/>
              <w:right w:val="single" w:sz="8" w:space="0" w:color="auto"/>
            </w:tcBorders>
            <w:shd w:val="clear" w:color="auto" w:fill="auto"/>
            <w:vAlign w:val="center"/>
            <w:hideMark/>
          </w:tcPr>
          <w:p w:rsidR="00C435E1" w:rsidRPr="00C435E1" w:rsidRDefault="00C435E1" w:rsidP="00E45BFA">
            <w:pPr>
              <w:spacing w:after="0" w:line="240" w:lineRule="auto"/>
              <w:jc w:val="center"/>
              <w:rPr>
                <w:rFonts w:ascii="Calibri" w:eastAsia="Times New Roman" w:hAnsi="Calibri" w:cs="Times New Roman"/>
                <w:color w:val="000000"/>
              </w:rPr>
            </w:pPr>
            <w:r w:rsidRPr="00C435E1">
              <w:rPr>
                <w:rFonts w:ascii="Calibri" w:eastAsia="Times New Roman" w:hAnsi="Calibri" w:cs="Times New Roman"/>
                <w:color w:val="000000"/>
              </w:rPr>
              <w:t>4</w:t>
            </w:r>
          </w:p>
        </w:tc>
        <w:tc>
          <w:tcPr>
            <w:tcW w:w="2844" w:type="dxa"/>
            <w:tcBorders>
              <w:top w:val="nil"/>
              <w:left w:val="nil"/>
              <w:bottom w:val="single" w:sz="8" w:space="0" w:color="auto"/>
              <w:right w:val="single" w:sz="8" w:space="0" w:color="auto"/>
            </w:tcBorders>
            <w:shd w:val="clear" w:color="auto" w:fill="auto"/>
            <w:vAlign w:val="center"/>
            <w:hideMark/>
          </w:tcPr>
          <w:p w:rsidR="00C435E1" w:rsidRPr="00C435E1" w:rsidRDefault="00C435E1" w:rsidP="00C435E1">
            <w:pPr>
              <w:spacing w:after="0" w:line="240" w:lineRule="auto"/>
              <w:rPr>
                <w:rFonts w:ascii="Calibri" w:eastAsia="Times New Roman" w:hAnsi="Calibri" w:cs="Times New Roman"/>
                <w:color w:val="000000"/>
              </w:rPr>
            </w:pPr>
            <w:r w:rsidRPr="00C435E1">
              <w:rPr>
                <w:rFonts w:ascii="Calibri" w:eastAsia="Times New Roman" w:hAnsi="Calibri" w:cs="Times New Roman"/>
                <w:color w:val="000000"/>
              </w:rPr>
              <w:t xml:space="preserve">TIBCO will send the failure response to OMS, if there is any issue with the Return Order. </w:t>
            </w:r>
          </w:p>
        </w:tc>
      </w:tr>
    </w:tbl>
    <w:p w:rsidR="00100051" w:rsidRDefault="00100051">
      <w:pPr>
        <w:rPr>
          <w:b/>
        </w:rPr>
      </w:pPr>
    </w:p>
    <w:p w:rsidR="00BF1A51" w:rsidRDefault="00BF1A51">
      <w:pPr>
        <w:rPr>
          <w:b/>
        </w:rPr>
      </w:pPr>
    </w:p>
    <w:p w:rsidR="008D4DC7" w:rsidRDefault="008D4DC7" w:rsidP="008D4DC7">
      <w:r>
        <w:t xml:space="preserve">If we receive any hawk alert in the </w:t>
      </w:r>
      <w:r w:rsidR="000835D6">
        <w:t>above-mentioned</w:t>
      </w:r>
      <w:r>
        <w:t xml:space="preserve"> </w:t>
      </w:r>
      <w:r w:rsidR="000D7ED7">
        <w:t>services/queues</w:t>
      </w:r>
      <w:r>
        <w:t>. We will have to check three possible way to identify the status of the service instances.</w:t>
      </w:r>
    </w:p>
    <w:p w:rsidR="008D4DC7" w:rsidRDefault="008D4DC7" w:rsidP="00D62FEA">
      <w:pPr>
        <w:pStyle w:val="ListParagraph"/>
        <w:numPr>
          <w:ilvl w:val="0"/>
          <w:numId w:val="10"/>
        </w:numPr>
      </w:pPr>
      <w:r>
        <w:lastRenderedPageBreak/>
        <w:t xml:space="preserve">Please check the receiver counts are available for the </w:t>
      </w:r>
      <w:r w:rsidR="000835D6">
        <w:t>above-mentioned</w:t>
      </w:r>
      <w:r>
        <w:t xml:space="preserve"> queues (Gems Tools helps to view the receivers count details). </w:t>
      </w:r>
    </w:p>
    <w:p w:rsidR="008D4DC7" w:rsidRDefault="008D4DC7" w:rsidP="00D62FEA">
      <w:pPr>
        <w:pStyle w:val="ListParagraph"/>
        <w:numPr>
          <w:ilvl w:val="0"/>
          <w:numId w:val="10"/>
        </w:numPr>
      </w:pPr>
      <w:r>
        <w:t xml:space="preserve">If the Receiver count is available and please check whether the receivers is consuming the messages or not.  </w:t>
      </w:r>
    </w:p>
    <w:p w:rsidR="008D4DC7" w:rsidRDefault="008D4DC7" w:rsidP="00D62FEA">
      <w:pPr>
        <w:pStyle w:val="ListParagraph"/>
        <w:numPr>
          <w:ilvl w:val="0"/>
          <w:numId w:val="10"/>
        </w:numPr>
      </w:pPr>
      <w:r>
        <w:t xml:space="preserve">We will have to check the status of the service instances and logs in the TIBCO Administrator Console. </w:t>
      </w:r>
    </w:p>
    <w:p w:rsidR="00C314AC" w:rsidRDefault="00C314AC" w:rsidP="00C314AC">
      <w:pPr>
        <w:pStyle w:val="ListParagraph"/>
      </w:pPr>
    </w:p>
    <w:p w:rsidR="008D4DC7" w:rsidRDefault="008D4DC7" w:rsidP="00C314AC">
      <w:pPr>
        <w:ind w:left="180"/>
      </w:pPr>
      <w:r w:rsidRPr="00C314AC">
        <w:rPr>
          <w:b/>
        </w:rPr>
        <w:t>Note:</w:t>
      </w:r>
      <w:r>
        <w:t xml:space="preserve"> (Check the logs in Admin Console) Click the Service Instances (</w:t>
      </w:r>
      <w:r w:rsidRPr="00EB5E56">
        <w:t>OrderRelease_v1.0</w:t>
      </w:r>
      <w:proofErr w:type="gramStart"/>
      <w:r>
        <w:t>)</w:t>
      </w:r>
      <w:proofErr w:type="gramEnd"/>
      <w:r>
        <w:sym w:font="Wingdings" w:char="F0E0"/>
      </w:r>
      <w:r>
        <w:t>(Status-</w:t>
      </w:r>
      <w:r w:rsidR="00957832">
        <w:t xml:space="preserve">Running)   </w:t>
      </w:r>
      <w:r>
        <w:sym w:font="Wingdings" w:char="F0E0"/>
      </w:r>
      <w:r>
        <w:t xml:space="preserve">Tracing </w:t>
      </w:r>
      <w:r>
        <w:sym w:font="Wingdings" w:char="F0E0"/>
      </w:r>
      <w:r>
        <w:t xml:space="preserve"> Search for the log. Please check whether any exception has been throwing in the logs.  </w:t>
      </w:r>
    </w:p>
    <w:p w:rsidR="008D4DC7" w:rsidRDefault="008D4DC7" w:rsidP="00D62FEA">
      <w:pPr>
        <w:pStyle w:val="ListParagraph"/>
        <w:numPr>
          <w:ilvl w:val="0"/>
          <w:numId w:val="3"/>
        </w:numPr>
        <w:ind w:left="720"/>
      </w:pPr>
      <w:r>
        <w:t xml:space="preserve">If any exceptions/errors </w:t>
      </w:r>
      <w:r w:rsidR="000835D6">
        <w:t>have</w:t>
      </w:r>
      <w:r>
        <w:t xml:space="preserve"> been thrown in the logs, check with the Dev Team or </w:t>
      </w:r>
      <w:r w:rsidR="002F2B0F" w:rsidRPr="002F2B0F">
        <w:t xml:space="preserve">raise an IM ticket to TIBCO platform </w:t>
      </w:r>
      <w:r w:rsidR="007259BD" w:rsidRPr="002F2B0F">
        <w:t>Team</w:t>
      </w:r>
      <w:r w:rsidR="007259BD">
        <w:t>.</w:t>
      </w:r>
    </w:p>
    <w:p w:rsidR="008D4DC7" w:rsidRDefault="008D4DC7" w:rsidP="008D4DC7">
      <w:pPr>
        <w:rPr>
          <w:b/>
        </w:rPr>
      </w:pPr>
    </w:p>
    <w:p w:rsidR="008D4DC7" w:rsidRPr="00177A52" w:rsidRDefault="00267E6F" w:rsidP="00267E6F">
      <w:pPr>
        <w:pStyle w:val="Heading2"/>
        <w:rPr>
          <w:b/>
          <w:sz w:val="28"/>
          <w:szCs w:val="28"/>
        </w:rPr>
      </w:pPr>
      <w:bookmarkStart w:id="12" w:name="_Toc510618057"/>
      <w:r>
        <w:rPr>
          <w:b/>
          <w:sz w:val="28"/>
          <w:szCs w:val="28"/>
        </w:rPr>
        <w:t>3.</w:t>
      </w:r>
      <w:r w:rsidR="003327AC" w:rsidRPr="00177A52">
        <w:rPr>
          <w:b/>
          <w:sz w:val="28"/>
          <w:szCs w:val="28"/>
        </w:rPr>
        <w:t>8</w:t>
      </w:r>
      <w:r w:rsidR="008D4DC7" w:rsidRPr="00177A52">
        <w:rPr>
          <w:b/>
          <w:sz w:val="28"/>
          <w:szCs w:val="28"/>
        </w:rPr>
        <w:t xml:space="preserve"> Inventory Sync and Inventory 3PP Service:</w:t>
      </w:r>
      <w:bookmarkEnd w:id="12"/>
      <w:r w:rsidR="008D4DC7" w:rsidRPr="00177A52">
        <w:rPr>
          <w:b/>
          <w:sz w:val="28"/>
          <w:szCs w:val="28"/>
        </w:rPr>
        <w:t xml:space="preserve"> </w:t>
      </w:r>
    </w:p>
    <w:p w:rsidR="008D4DC7" w:rsidRDefault="008D4DC7" w:rsidP="00267E6F">
      <w:pPr>
        <w:tabs>
          <w:tab w:val="left" w:pos="630"/>
        </w:tabs>
        <w:ind w:left="270" w:hanging="90"/>
      </w:pPr>
      <w:r>
        <w:tab/>
        <w:t xml:space="preserve">Inventory Service will </w:t>
      </w:r>
      <w:r w:rsidR="000835D6">
        <w:t>help</w:t>
      </w:r>
      <w:r>
        <w:t xml:space="preserve"> to receive the Full Feed/Intraday Feed from the source system and will send to OMS system for maintaining the inventory for each and every </w:t>
      </w:r>
      <w:r w:rsidR="000835D6">
        <w:t>product</w:t>
      </w:r>
      <w:r>
        <w:t xml:space="preserve">.  </w:t>
      </w:r>
    </w:p>
    <w:p w:rsidR="008D4DC7" w:rsidRDefault="00902BC5" w:rsidP="00267E6F">
      <w:r>
        <w:rPr>
          <w:b/>
        </w:rPr>
        <w:t xml:space="preserve">     </w:t>
      </w:r>
      <w:r w:rsidR="008D4DC7" w:rsidRPr="00902BC5">
        <w:rPr>
          <w:b/>
        </w:rPr>
        <w:t>For 3PP Product</w:t>
      </w:r>
      <w:r w:rsidR="008D4DC7">
        <w:t xml:space="preserve">- Source System was </w:t>
      </w:r>
      <w:r w:rsidR="008D4DC7" w:rsidRPr="008D4DC7">
        <w:rPr>
          <w:b/>
        </w:rPr>
        <w:t>Ingram</w:t>
      </w:r>
      <w:r w:rsidR="008D4DC7">
        <w:t xml:space="preserve">.  </w:t>
      </w:r>
      <w:r w:rsidR="00172AF2">
        <w:t xml:space="preserve"> </w:t>
      </w:r>
      <w:r w:rsidR="00172AF2" w:rsidRPr="00FD7552">
        <w:rPr>
          <w:color w:val="2E74B5" w:themeColor="accent1" w:themeShade="BF"/>
        </w:rPr>
        <w:t>(INGRAM</w:t>
      </w:r>
      <w:r w:rsidR="00172AF2" w:rsidRPr="00FD7552">
        <w:rPr>
          <w:color w:val="2E74B5" w:themeColor="accent1" w:themeShade="BF"/>
        </w:rPr>
        <w:sym w:font="Wingdings" w:char="F0E0"/>
      </w:r>
      <w:r w:rsidR="00172AF2" w:rsidRPr="00FD7552">
        <w:rPr>
          <w:color w:val="2E74B5" w:themeColor="accent1" w:themeShade="BF"/>
        </w:rPr>
        <w:t>TIBCO</w:t>
      </w:r>
      <w:r w:rsidR="00172AF2" w:rsidRPr="00FD7552">
        <w:rPr>
          <w:color w:val="2E74B5" w:themeColor="accent1" w:themeShade="BF"/>
        </w:rPr>
        <w:sym w:font="Wingdings" w:char="F0E0"/>
      </w:r>
      <w:r w:rsidR="00172AF2" w:rsidRPr="00FD7552">
        <w:rPr>
          <w:color w:val="2E74B5" w:themeColor="accent1" w:themeShade="BF"/>
        </w:rPr>
        <w:t>OMS)</w:t>
      </w:r>
    </w:p>
    <w:p w:rsidR="008D4DC7" w:rsidRDefault="008D4DC7" w:rsidP="00267E6F">
      <w:pPr>
        <w:ind w:left="630" w:hanging="270"/>
      </w:pPr>
      <w:r>
        <w:tab/>
        <w:t>Ingram Server location:</w:t>
      </w:r>
      <w:r w:rsidRPr="008D4DC7">
        <w:t xml:space="preserve"> </w:t>
      </w:r>
      <w:r w:rsidR="00902BC5" w:rsidRPr="008D4DC7">
        <w:t>mercury.ingrammicro.com</w:t>
      </w:r>
      <w:r w:rsidR="00902BC5">
        <w:t xml:space="preserve"> (TIBCO will keep on check the Full Feed/        Intraday Feed file in Ingram Server location for every 15 mins. If the files are available, TIBCO will process it </w:t>
      </w:r>
      <w:r w:rsidR="005E573A">
        <w:t xml:space="preserve">and </w:t>
      </w:r>
      <w:r w:rsidR="00902BC5">
        <w:t>send the inventory count to OMS.)</w:t>
      </w:r>
    </w:p>
    <w:p w:rsidR="002C130D" w:rsidRDefault="00902BC5" w:rsidP="00267E6F">
      <w:pPr>
        <w:ind w:left="90"/>
      </w:pPr>
      <w:r>
        <w:rPr>
          <w:b/>
        </w:rPr>
        <w:t xml:space="preserve">   </w:t>
      </w:r>
      <w:r w:rsidR="008D4DC7" w:rsidRPr="00902BC5">
        <w:rPr>
          <w:b/>
        </w:rPr>
        <w:t>For STO</w:t>
      </w:r>
      <w:r w:rsidR="00FF23B7">
        <w:rPr>
          <w:b/>
        </w:rPr>
        <w:t xml:space="preserve"> </w:t>
      </w:r>
      <w:r w:rsidR="008D4DC7" w:rsidRPr="00902BC5">
        <w:rPr>
          <w:b/>
        </w:rPr>
        <w:t>Products</w:t>
      </w:r>
      <w:r w:rsidR="008D4DC7">
        <w:t xml:space="preserve">- Source System was </w:t>
      </w:r>
      <w:r w:rsidR="008D4DC7" w:rsidRPr="008D4DC7">
        <w:rPr>
          <w:b/>
        </w:rPr>
        <w:t>SAP System</w:t>
      </w:r>
      <w:r w:rsidR="008D4DC7">
        <w:t>.</w:t>
      </w:r>
      <w:r w:rsidR="002216E9">
        <w:t xml:space="preserve">   </w:t>
      </w:r>
      <w:r w:rsidR="002216E9" w:rsidRPr="00FD7552">
        <w:rPr>
          <w:color w:val="2E74B5" w:themeColor="accent1" w:themeShade="BF"/>
        </w:rPr>
        <w:t>(SAP</w:t>
      </w:r>
      <w:r w:rsidR="002216E9" w:rsidRPr="00FD7552">
        <w:rPr>
          <w:color w:val="2E74B5" w:themeColor="accent1" w:themeShade="BF"/>
        </w:rPr>
        <w:sym w:font="Wingdings" w:char="F0E0"/>
      </w:r>
      <w:r w:rsidR="002216E9" w:rsidRPr="00FD7552">
        <w:rPr>
          <w:color w:val="2E74B5" w:themeColor="accent1" w:themeShade="BF"/>
        </w:rPr>
        <w:t>TIBCO</w:t>
      </w:r>
      <w:r w:rsidR="002216E9" w:rsidRPr="00FD7552">
        <w:rPr>
          <w:color w:val="2E74B5" w:themeColor="accent1" w:themeShade="BF"/>
        </w:rPr>
        <w:sym w:font="Wingdings" w:char="F0E0"/>
      </w:r>
      <w:r w:rsidR="002216E9" w:rsidRPr="00FD7552">
        <w:rPr>
          <w:color w:val="2E74B5" w:themeColor="accent1" w:themeShade="BF"/>
        </w:rPr>
        <w:t>OMS)</w:t>
      </w:r>
    </w:p>
    <w:p w:rsidR="008D4DC7" w:rsidRDefault="008D4DC7" w:rsidP="00267E6F">
      <w:r>
        <w:t xml:space="preserve"> </w:t>
      </w:r>
    </w:p>
    <w:p w:rsidR="007C09A2" w:rsidRDefault="00267E6F" w:rsidP="00267E6F">
      <w:pPr>
        <w:pStyle w:val="Heading3"/>
        <w:rPr>
          <w:sz w:val="28"/>
          <w:szCs w:val="28"/>
        </w:rPr>
      </w:pPr>
      <w:bookmarkStart w:id="13" w:name="_Toc510618058"/>
      <w:r>
        <w:rPr>
          <w:sz w:val="28"/>
          <w:szCs w:val="28"/>
        </w:rPr>
        <w:t>3.</w:t>
      </w:r>
      <w:r w:rsidR="003327AC" w:rsidRPr="00992A15">
        <w:rPr>
          <w:sz w:val="28"/>
          <w:szCs w:val="28"/>
        </w:rPr>
        <w:t>8</w:t>
      </w:r>
      <w:r w:rsidR="007127C6" w:rsidRPr="00992A15">
        <w:rPr>
          <w:sz w:val="28"/>
          <w:szCs w:val="28"/>
        </w:rPr>
        <w:t>.1</w:t>
      </w:r>
      <w:r w:rsidR="00902BC5" w:rsidRPr="00992A15">
        <w:rPr>
          <w:sz w:val="28"/>
          <w:szCs w:val="28"/>
        </w:rPr>
        <w:t xml:space="preserve"> Inventory Sync (InventorySync_v1.0)</w:t>
      </w:r>
      <w:bookmarkEnd w:id="13"/>
    </w:p>
    <w:p w:rsidR="00992A15" w:rsidRPr="00992A15" w:rsidRDefault="00992A15" w:rsidP="00267E6F"/>
    <w:p w:rsidR="008D4DC7" w:rsidRDefault="00902BC5" w:rsidP="00267E6F">
      <w:pPr>
        <w:ind w:left="180"/>
        <w:rPr>
          <w:rStyle w:val="Strong"/>
          <w:rFonts w:ascii="Verdana" w:hAnsi="Verdana"/>
          <w:color w:val="FFFFFF"/>
          <w:sz w:val="17"/>
          <w:szCs w:val="17"/>
          <w:shd w:val="clear" w:color="auto" w:fill="036AAC"/>
        </w:rPr>
      </w:pPr>
      <w:r>
        <w:rPr>
          <w:b/>
        </w:rPr>
        <w:t xml:space="preserve"> Application Path: </w:t>
      </w:r>
      <w:r w:rsidR="00785ADB">
        <w:rPr>
          <w:rStyle w:val="header1"/>
          <w:rFonts w:ascii="Verdana" w:hAnsi="Verdana"/>
          <w:color w:val="FFFFFF"/>
          <w:sz w:val="17"/>
          <w:szCs w:val="17"/>
          <w:shd w:val="clear" w:color="auto" w:fill="036AAC"/>
        </w:rPr>
        <w:t>Application Management &gt; ECOM &gt; APP_SERVICES &gt; InventorySync_v1.0 &gt; </w:t>
      </w:r>
      <w:r w:rsidR="00785ADB">
        <w:rPr>
          <w:rStyle w:val="Strong"/>
          <w:rFonts w:ascii="Verdana" w:hAnsi="Verdana"/>
          <w:color w:val="FFFFFF"/>
          <w:sz w:val="17"/>
          <w:szCs w:val="17"/>
          <w:shd w:val="clear" w:color="auto" w:fill="036AAC"/>
        </w:rPr>
        <w:t>Service Instances</w:t>
      </w:r>
    </w:p>
    <w:p w:rsidR="00902BC5" w:rsidRDefault="00902BC5" w:rsidP="00267E6F">
      <w:pPr>
        <w:rPr>
          <w:rStyle w:val="Strong"/>
          <w:rFonts w:ascii="Verdana" w:hAnsi="Verdana"/>
          <w:color w:val="FFFFFF"/>
          <w:sz w:val="17"/>
          <w:szCs w:val="17"/>
          <w:shd w:val="clear" w:color="auto" w:fill="036AAC"/>
        </w:rPr>
      </w:pPr>
    </w:p>
    <w:p w:rsidR="002C130D" w:rsidRDefault="00785ADB" w:rsidP="00267E6F">
      <w:pPr>
        <w:ind w:left="180"/>
        <w:rPr>
          <w:rStyle w:val="Strong"/>
          <w:rFonts w:ascii="Verdana" w:hAnsi="Verdana"/>
          <w:color w:val="FFFFFF"/>
          <w:sz w:val="17"/>
          <w:szCs w:val="17"/>
          <w:shd w:val="clear" w:color="auto" w:fill="036AAC"/>
        </w:rPr>
      </w:pPr>
      <w:r>
        <w:rPr>
          <w:noProof/>
        </w:rPr>
        <w:drawing>
          <wp:inline distT="0" distB="0" distL="0" distR="0" wp14:anchorId="39F4D4C3" wp14:editId="00932106">
            <wp:extent cx="6400800" cy="762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32308" cy="765751"/>
                    </a:xfrm>
                    <a:prstGeom prst="rect">
                      <a:avLst/>
                    </a:prstGeom>
                  </pic:spPr>
                </pic:pic>
              </a:graphicData>
            </a:graphic>
          </wp:inline>
        </w:drawing>
      </w:r>
    </w:p>
    <w:p w:rsidR="00902BC5" w:rsidRDefault="00902BC5" w:rsidP="00267E6F">
      <w:pPr>
        <w:rPr>
          <w:rStyle w:val="Strong"/>
          <w:rFonts w:ascii="Verdana" w:hAnsi="Verdana"/>
          <w:color w:val="FFFFFF"/>
          <w:sz w:val="17"/>
          <w:szCs w:val="17"/>
          <w:shd w:val="clear" w:color="auto" w:fill="036AAC"/>
        </w:rPr>
      </w:pPr>
    </w:p>
    <w:p w:rsidR="002C130D" w:rsidRDefault="002C130D" w:rsidP="00267E6F">
      <w:pPr>
        <w:rPr>
          <w:rStyle w:val="Strong"/>
          <w:rFonts w:ascii="Verdana" w:hAnsi="Verdana"/>
          <w:color w:val="FFFFFF"/>
          <w:sz w:val="17"/>
          <w:szCs w:val="17"/>
          <w:shd w:val="clear" w:color="auto" w:fill="036AAC"/>
        </w:rPr>
      </w:pPr>
    </w:p>
    <w:tbl>
      <w:tblPr>
        <w:tblW w:w="10374" w:type="dxa"/>
        <w:tblInd w:w="170" w:type="dxa"/>
        <w:tblLayout w:type="fixed"/>
        <w:tblLook w:val="04A0" w:firstRow="1" w:lastRow="0" w:firstColumn="1" w:lastColumn="0" w:noHBand="0" w:noVBand="1"/>
      </w:tblPr>
      <w:tblGrid>
        <w:gridCol w:w="5940"/>
        <w:gridCol w:w="1080"/>
        <w:gridCol w:w="3354"/>
      </w:tblGrid>
      <w:tr w:rsidR="00F23B03" w:rsidRPr="00F23B03" w:rsidTr="00992A15">
        <w:trPr>
          <w:trHeight w:val="386"/>
        </w:trPr>
        <w:tc>
          <w:tcPr>
            <w:tcW w:w="5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23B03" w:rsidRPr="00F23B03" w:rsidRDefault="00F23B03" w:rsidP="00267E6F">
            <w:pPr>
              <w:spacing w:after="0" w:line="240" w:lineRule="auto"/>
              <w:jc w:val="center"/>
              <w:rPr>
                <w:rFonts w:ascii="Calibri" w:eastAsia="Times New Roman" w:hAnsi="Calibri" w:cs="Times New Roman"/>
                <w:b/>
                <w:bCs/>
                <w:color w:val="000000"/>
              </w:rPr>
            </w:pPr>
            <w:r w:rsidRPr="00F23B03">
              <w:rPr>
                <w:rFonts w:ascii="Calibri" w:eastAsia="Times New Roman" w:hAnsi="Calibri" w:cs="Times New Roman"/>
                <w:b/>
                <w:bCs/>
                <w:color w:val="000000"/>
              </w:rPr>
              <w:t>Queue's Related to Inventory Sync Service</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23B03" w:rsidRPr="00F23B03" w:rsidRDefault="00F23B03" w:rsidP="00267E6F">
            <w:pPr>
              <w:spacing w:after="0" w:line="240" w:lineRule="auto"/>
              <w:rPr>
                <w:rFonts w:ascii="Calibri" w:eastAsia="Times New Roman" w:hAnsi="Calibri" w:cs="Times New Roman"/>
                <w:b/>
                <w:bCs/>
                <w:color w:val="000000"/>
              </w:rPr>
            </w:pPr>
            <w:r w:rsidRPr="00F23B03">
              <w:rPr>
                <w:rFonts w:ascii="Calibri" w:eastAsia="Times New Roman" w:hAnsi="Calibri" w:cs="Times New Roman"/>
                <w:b/>
                <w:bCs/>
                <w:color w:val="000000"/>
              </w:rPr>
              <w:t>Receiver Count</w:t>
            </w:r>
          </w:p>
        </w:tc>
        <w:tc>
          <w:tcPr>
            <w:tcW w:w="3354" w:type="dxa"/>
            <w:tcBorders>
              <w:top w:val="single" w:sz="8" w:space="0" w:color="auto"/>
              <w:left w:val="nil"/>
              <w:bottom w:val="single" w:sz="8" w:space="0" w:color="auto"/>
              <w:right w:val="single" w:sz="8" w:space="0" w:color="auto"/>
            </w:tcBorders>
            <w:shd w:val="clear" w:color="auto" w:fill="auto"/>
            <w:vAlign w:val="center"/>
            <w:hideMark/>
          </w:tcPr>
          <w:p w:rsidR="00F23B03" w:rsidRPr="00F23B03" w:rsidRDefault="00F23B03" w:rsidP="00267E6F">
            <w:pPr>
              <w:spacing w:after="0" w:line="240" w:lineRule="auto"/>
              <w:jc w:val="center"/>
              <w:rPr>
                <w:rFonts w:ascii="Calibri" w:eastAsia="Times New Roman" w:hAnsi="Calibri" w:cs="Times New Roman"/>
                <w:b/>
                <w:bCs/>
                <w:color w:val="000000"/>
              </w:rPr>
            </w:pPr>
            <w:r w:rsidRPr="00F23B03">
              <w:rPr>
                <w:rFonts w:ascii="Calibri" w:eastAsia="Times New Roman" w:hAnsi="Calibri" w:cs="Times New Roman"/>
                <w:b/>
                <w:bCs/>
                <w:color w:val="000000"/>
              </w:rPr>
              <w:t>Details</w:t>
            </w:r>
          </w:p>
        </w:tc>
      </w:tr>
      <w:tr w:rsidR="00F23B03" w:rsidRPr="00F23B03" w:rsidTr="00992A15">
        <w:trPr>
          <w:trHeight w:val="574"/>
        </w:trPr>
        <w:tc>
          <w:tcPr>
            <w:tcW w:w="5940" w:type="dxa"/>
            <w:tcBorders>
              <w:top w:val="nil"/>
              <w:left w:val="single" w:sz="8" w:space="0" w:color="auto"/>
              <w:bottom w:val="single" w:sz="8" w:space="0" w:color="auto"/>
              <w:right w:val="single" w:sz="8" w:space="0" w:color="auto"/>
            </w:tcBorders>
            <w:shd w:val="clear" w:color="auto" w:fill="auto"/>
            <w:vAlign w:val="center"/>
            <w:hideMark/>
          </w:tcPr>
          <w:p w:rsidR="00F23B03" w:rsidRPr="00F23B03" w:rsidRDefault="00F23B03" w:rsidP="00267E6F">
            <w:pPr>
              <w:spacing w:after="0" w:line="240" w:lineRule="auto"/>
              <w:rPr>
                <w:rFonts w:ascii="Calibri" w:eastAsia="Times New Roman" w:hAnsi="Calibri" w:cs="Times New Roman"/>
                <w:color w:val="000000"/>
              </w:rPr>
            </w:pPr>
            <w:r w:rsidRPr="00F23B03">
              <w:rPr>
                <w:rFonts w:ascii="Calibri" w:eastAsia="Times New Roman" w:hAnsi="Calibri" w:cs="Times New Roman"/>
                <w:color w:val="000000"/>
              </w:rPr>
              <w:t>HP.GLBLECOM-TRAN.INVENTORYSYNCSTO.INTRADAYFEED.RESPONSE.200536.V1.TEXT.Q</w:t>
            </w:r>
          </w:p>
        </w:tc>
        <w:tc>
          <w:tcPr>
            <w:tcW w:w="1080" w:type="dxa"/>
            <w:tcBorders>
              <w:top w:val="nil"/>
              <w:left w:val="nil"/>
              <w:bottom w:val="single" w:sz="8" w:space="0" w:color="auto"/>
              <w:right w:val="single" w:sz="8" w:space="0" w:color="auto"/>
            </w:tcBorders>
            <w:shd w:val="clear" w:color="auto" w:fill="auto"/>
            <w:vAlign w:val="center"/>
            <w:hideMark/>
          </w:tcPr>
          <w:p w:rsidR="00F23B03" w:rsidRPr="00F23B03" w:rsidRDefault="00F23B03" w:rsidP="00267E6F">
            <w:pPr>
              <w:spacing w:after="0" w:line="240" w:lineRule="auto"/>
              <w:jc w:val="center"/>
              <w:rPr>
                <w:rFonts w:ascii="Calibri" w:eastAsia="Times New Roman" w:hAnsi="Calibri" w:cs="Times New Roman"/>
                <w:color w:val="000000"/>
              </w:rPr>
            </w:pPr>
            <w:r w:rsidRPr="00F23B03">
              <w:rPr>
                <w:rFonts w:ascii="Calibri" w:eastAsia="Times New Roman" w:hAnsi="Calibri" w:cs="Times New Roman"/>
                <w:color w:val="000000"/>
              </w:rPr>
              <w:t>4</w:t>
            </w:r>
          </w:p>
        </w:tc>
        <w:tc>
          <w:tcPr>
            <w:tcW w:w="3354" w:type="dxa"/>
            <w:tcBorders>
              <w:top w:val="nil"/>
              <w:left w:val="nil"/>
              <w:bottom w:val="single" w:sz="8" w:space="0" w:color="auto"/>
              <w:right w:val="single" w:sz="8" w:space="0" w:color="auto"/>
            </w:tcBorders>
            <w:shd w:val="clear" w:color="auto" w:fill="auto"/>
            <w:vAlign w:val="center"/>
            <w:hideMark/>
          </w:tcPr>
          <w:p w:rsidR="00F23B03" w:rsidRPr="00F23B03" w:rsidRDefault="00F23B03" w:rsidP="00267E6F">
            <w:pPr>
              <w:spacing w:after="0" w:line="240" w:lineRule="auto"/>
              <w:rPr>
                <w:rFonts w:ascii="Calibri" w:eastAsia="Times New Roman" w:hAnsi="Calibri" w:cs="Times New Roman"/>
                <w:color w:val="000000"/>
              </w:rPr>
            </w:pPr>
            <w:r w:rsidRPr="00F23B03">
              <w:rPr>
                <w:rFonts w:ascii="Calibri" w:eastAsia="Times New Roman" w:hAnsi="Calibri" w:cs="Times New Roman"/>
                <w:color w:val="000000"/>
              </w:rPr>
              <w:t>TIBCO will send the STO Intraday Inventory file to OMS</w:t>
            </w:r>
            <w:r w:rsidR="009810BF">
              <w:rPr>
                <w:rFonts w:ascii="Calibri" w:eastAsia="Times New Roman" w:hAnsi="Calibri" w:cs="Times New Roman"/>
                <w:color w:val="000000"/>
              </w:rPr>
              <w:t xml:space="preserve">. </w:t>
            </w:r>
          </w:p>
        </w:tc>
      </w:tr>
    </w:tbl>
    <w:p w:rsidR="00F23B03" w:rsidRDefault="00F23B03" w:rsidP="00267E6F">
      <w:pPr>
        <w:rPr>
          <w:rStyle w:val="Strong"/>
          <w:rFonts w:ascii="Verdana" w:hAnsi="Verdana"/>
          <w:color w:val="FFFFFF"/>
          <w:sz w:val="17"/>
          <w:szCs w:val="17"/>
          <w:shd w:val="clear" w:color="auto" w:fill="036AAC"/>
        </w:rPr>
      </w:pPr>
    </w:p>
    <w:p w:rsidR="002C130D" w:rsidRDefault="002C130D" w:rsidP="00267E6F"/>
    <w:p w:rsidR="002C130D" w:rsidRDefault="009810BF" w:rsidP="00267E6F">
      <w:pPr>
        <w:ind w:left="270"/>
      </w:pPr>
      <w:r>
        <w:lastRenderedPageBreak/>
        <w:t xml:space="preserve">If we receive any hawk alert in the </w:t>
      </w:r>
      <w:r w:rsidR="005E573A">
        <w:t>above-mentioned</w:t>
      </w:r>
      <w:r>
        <w:t xml:space="preserve"> queue. This queue related to OMS System, please check any Agent server was down in OMS end. </w:t>
      </w:r>
    </w:p>
    <w:p w:rsidR="007C09A2" w:rsidRDefault="00267E6F" w:rsidP="00267E6F">
      <w:pPr>
        <w:pStyle w:val="Heading3"/>
        <w:rPr>
          <w:sz w:val="28"/>
          <w:szCs w:val="28"/>
        </w:rPr>
      </w:pPr>
      <w:bookmarkStart w:id="14" w:name="_Toc510618059"/>
      <w:r>
        <w:rPr>
          <w:sz w:val="28"/>
          <w:szCs w:val="28"/>
        </w:rPr>
        <w:t>3.</w:t>
      </w:r>
      <w:r w:rsidR="003327AC" w:rsidRPr="00992A15">
        <w:rPr>
          <w:sz w:val="28"/>
          <w:szCs w:val="28"/>
        </w:rPr>
        <w:t>8</w:t>
      </w:r>
      <w:r w:rsidR="007127C6" w:rsidRPr="00992A15">
        <w:rPr>
          <w:sz w:val="28"/>
          <w:szCs w:val="28"/>
        </w:rPr>
        <w:t>.2</w:t>
      </w:r>
      <w:r w:rsidR="00902BC5" w:rsidRPr="00992A15">
        <w:rPr>
          <w:sz w:val="28"/>
          <w:szCs w:val="28"/>
        </w:rPr>
        <w:t xml:space="preserve"> Inventory Sync</w:t>
      </w:r>
      <w:r w:rsidR="002C130D" w:rsidRPr="00992A15">
        <w:rPr>
          <w:sz w:val="28"/>
          <w:szCs w:val="28"/>
        </w:rPr>
        <w:t xml:space="preserve"> 3PP</w:t>
      </w:r>
      <w:r w:rsidR="00902BC5" w:rsidRPr="00992A15">
        <w:rPr>
          <w:sz w:val="28"/>
          <w:szCs w:val="28"/>
        </w:rPr>
        <w:t xml:space="preserve"> (</w:t>
      </w:r>
      <w:r w:rsidR="002C130D" w:rsidRPr="00992A15">
        <w:rPr>
          <w:sz w:val="28"/>
          <w:szCs w:val="28"/>
        </w:rPr>
        <w:t>InventorySync3PP_v1.0</w:t>
      </w:r>
      <w:r w:rsidR="00902BC5" w:rsidRPr="00992A15">
        <w:rPr>
          <w:sz w:val="28"/>
          <w:szCs w:val="28"/>
        </w:rPr>
        <w:t>)</w:t>
      </w:r>
      <w:bookmarkEnd w:id="14"/>
      <w:r w:rsidR="00902BC5" w:rsidRPr="00992A15">
        <w:rPr>
          <w:sz w:val="28"/>
          <w:szCs w:val="28"/>
        </w:rPr>
        <w:t xml:space="preserve"> </w:t>
      </w:r>
    </w:p>
    <w:p w:rsidR="00992A15" w:rsidRPr="00992A15" w:rsidRDefault="00992A15" w:rsidP="00992A15"/>
    <w:p w:rsidR="008D4DC7" w:rsidRDefault="00902BC5" w:rsidP="00992A15">
      <w:pPr>
        <w:ind w:left="270"/>
        <w:rPr>
          <w:rStyle w:val="Strong"/>
          <w:rFonts w:ascii="Verdana" w:hAnsi="Verdana"/>
          <w:color w:val="FFFFFF"/>
          <w:sz w:val="17"/>
          <w:szCs w:val="17"/>
          <w:shd w:val="clear" w:color="auto" w:fill="036AAC"/>
        </w:rPr>
      </w:pPr>
      <w:r w:rsidRPr="00902BC5">
        <w:rPr>
          <w:b/>
        </w:rPr>
        <w:t>Application Path:</w:t>
      </w:r>
      <w:r w:rsidR="00072737" w:rsidRPr="00072737">
        <w:t xml:space="preserve"> </w:t>
      </w:r>
      <w:r w:rsidR="00072737" w:rsidRPr="00072737">
        <w:rPr>
          <w:rStyle w:val="header1"/>
          <w:rFonts w:ascii="Verdana" w:hAnsi="Verdana"/>
          <w:color w:val="FFFFFF"/>
          <w:sz w:val="17"/>
          <w:szCs w:val="17"/>
          <w:shd w:val="clear" w:color="auto" w:fill="036AAC"/>
        </w:rPr>
        <w:t>Application Management &gt; ECOM &gt; APP_SERVICES &gt; InventorySync3PP_v1.0 &gt; Service Instances</w:t>
      </w:r>
    </w:p>
    <w:p w:rsidR="002C130D" w:rsidRDefault="002C130D" w:rsidP="00902BC5">
      <w:pPr>
        <w:rPr>
          <w:rStyle w:val="Strong"/>
          <w:rFonts w:ascii="Verdana" w:hAnsi="Verdana"/>
          <w:color w:val="FFFFFF"/>
          <w:sz w:val="17"/>
          <w:szCs w:val="17"/>
          <w:shd w:val="clear" w:color="auto" w:fill="036AAC"/>
        </w:rPr>
      </w:pPr>
    </w:p>
    <w:p w:rsidR="00BF1A51" w:rsidRDefault="00072737" w:rsidP="00992A15">
      <w:pPr>
        <w:ind w:left="180"/>
        <w:rPr>
          <w:b/>
        </w:rPr>
      </w:pPr>
      <w:r>
        <w:rPr>
          <w:noProof/>
        </w:rPr>
        <w:drawing>
          <wp:inline distT="0" distB="0" distL="0" distR="0" wp14:anchorId="06CBF047" wp14:editId="42AD7309">
            <wp:extent cx="6436426" cy="9988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45093" cy="1000200"/>
                    </a:xfrm>
                    <a:prstGeom prst="rect">
                      <a:avLst/>
                    </a:prstGeom>
                  </pic:spPr>
                </pic:pic>
              </a:graphicData>
            </a:graphic>
          </wp:inline>
        </w:drawing>
      </w:r>
    </w:p>
    <w:p w:rsidR="002C130D" w:rsidRDefault="002C130D">
      <w:pPr>
        <w:rPr>
          <w:b/>
        </w:rPr>
      </w:pPr>
      <w:r>
        <w:rPr>
          <w:b/>
        </w:rPr>
        <w:tab/>
      </w:r>
    </w:p>
    <w:tbl>
      <w:tblPr>
        <w:tblW w:w="10350" w:type="dxa"/>
        <w:tblInd w:w="170" w:type="dxa"/>
        <w:tblLook w:val="04A0" w:firstRow="1" w:lastRow="0" w:firstColumn="1" w:lastColumn="0" w:noHBand="0" w:noVBand="1"/>
      </w:tblPr>
      <w:tblGrid>
        <w:gridCol w:w="6971"/>
        <w:gridCol w:w="1077"/>
        <w:gridCol w:w="2302"/>
      </w:tblGrid>
      <w:tr w:rsidR="002C130D" w:rsidRPr="002C130D" w:rsidTr="00992A15">
        <w:trPr>
          <w:trHeight w:val="594"/>
        </w:trPr>
        <w:tc>
          <w:tcPr>
            <w:tcW w:w="697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C130D" w:rsidRPr="002C130D" w:rsidRDefault="002C130D" w:rsidP="002C130D">
            <w:pPr>
              <w:spacing w:after="0" w:line="240" w:lineRule="auto"/>
              <w:jc w:val="center"/>
              <w:rPr>
                <w:rFonts w:ascii="Calibri" w:eastAsia="Times New Roman" w:hAnsi="Calibri" w:cs="Times New Roman"/>
                <w:b/>
                <w:bCs/>
                <w:color w:val="000000"/>
              </w:rPr>
            </w:pPr>
            <w:r w:rsidRPr="002C130D">
              <w:rPr>
                <w:rFonts w:ascii="Calibri" w:eastAsia="Times New Roman" w:hAnsi="Calibri" w:cs="Times New Roman"/>
                <w:b/>
                <w:bCs/>
                <w:color w:val="000000"/>
              </w:rPr>
              <w:t>Queue's Related to Inventory Sync 3PP Service</w:t>
            </w:r>
          </w:p>
        </w:tc>
        <w:tc>
          <w:tcPr>
            <w:tcW w:w="1077" w:type="dxa"/>
            <w:tcBorders>
              <w:top w:val="single" w:sz="8" w:space="0" w:color="auto"/>
              <w:left w:val="nil"/>
              <w:bottom w:val="single" w:sz="8" w:space="0" w:color="auto"/>
              <w:right w:val="single" w:sz="8" w:space="0" w:color="auto"/>
            </w:tcBorders>
            <w:shd w:val="clear" w:color="auto" w:fill="auto"/>
            <w:vAlign w:val="center"/>
            <w:hideMark/>
          </w:tcPr>
          <w:p w:rsidR="002C130D" w:rsidRPr="002C130D" w:rsidRDefault="002C130D" w:rsidP="002C130D">
            <w:pPr>
              <w:spacing w:after="0" w:line="240" w:lineRule="auto"/>
              <w:rPr>
                <w:rFonts w:ascii="Calibri" w:eastAsia="Times New Roman" w:hAnsi="Calibri" w:cs="Times New Roman"/>
                <w:b/>
                <w:bCs/>
                <w:color w:val="000000"/>
              </w:rPr>
            </w:pPr>
            <w:r w:rsidRPr="002C130D">
              <w:rPr>
                <w:rFonts w:ascii="Calibri" w:eastAsia="Times New Roman" w:hAnsi="Calibri" w:cs="Times New Roman"/>
                <w:b/>
                <w:bCs/>
                <w:color w:val="000000"/>
              </w:rPr>
              <w:t>Receiver Count</w:t>
            </w:r>
          </w:p>
        </w:tc>
        <w:tc>
          <w:tcPr>
            <w:tcW w:w="2302" w:type="dxa"/>
            <w:tcBorders>
              <w:top w:val="single" w:sz="8" w:space="0" w:color="auto"/>
              <w:left w:val="nil"/>
              <w:bottom w:val="single" w:sz="8" w:space="0" w:color="auto"/>
              <w:right w:val="single" w:sz="8" w:space="0" w:color="auto"/>
            </w:tcBorders>
            <w:shd w:val="clear" w:color="auto" w:fill="auto"/>
            <w:vAlign w:val="center"/>
            <w:hideMark/>
          </w:tcPr>
          <w:p w:rsidR="002C130D" w:rsidRPr="002C130D" w:rsidRDefault="002C130D" w:rsidP="002C130D">
            <w:pPr>
              <w:spacing w:after="0" w:line="240" w:lineRule="auto"/>
              <w:jc w:val="center"/>
              <w:rPr>
                <w:rFonts w:ascii="Calibri" w:eastAsia="Times New Roman" w:hAnsi="Calibri" w:cs="Times New Roman"/>
                <w:b/>
                <w:bCs/>
                <w:color w:val="000000"/>
              </w:rPr>
            </w:pPr>
            <w:r w:rsidRPr="002C130D">
              <w:rPr>
                <w:rFonts w:ascii="Calibri" w:eastAsia="Times New Roman" w:hAnsi="Calibri" w:cs="Times New Roman"/>
                <w:b/>
                <w:bCs/>
                <w:color w:val="000000"/>
              </w:rPr>
              <w:t>Details</w:t>
            </w:r>
          </w:p>
        </w:tc>
      </w:tr>
      <w:tr w:rsidR="002C130D" w:rsidRPr="002C130D" w:rsidTr="00992A15">
        <w:trPr>
          <w:trHeight w:val="884"/>
        </w:trPr>
        <w:tc>
          <w:tcPr>
            <w:tcW w:w="6971" w:type="dxa"/>
            <w:tcBorders>
              <w:top w:val="nil"/>
              <w:left w:val="single" w:sz="8" w:space="0" w:color="auto"/>
              <w:bottom w:val="single" w:sz="8" w:space="0" w:color="auto"/>
              <w:right w:val="single" w:sz="8" w:space="0" w:color="auto"/>
            </w:tcBorders>
            <w:shd w:val="clear" w:color="auto" w:fill="auto"/>
            <w:vAlign w:val="center"/>
            <w:hideMark/>
          </w:tcPr>
          <w:p w:rsidR="002C130D" w:rsidRPr="002C130D" w:rsidRDefault="002C130D" w:rsidP="002C130D">
            <w:pPr>
              <w:spacing w:after="0" w:line="240" w:lineRule="auto"/>
              <w:rPr>
                <w:rFonts w:ascii="Calibri" w:eastAsia="Times New Roman" w:hAnsi="Calibri" w:cs="Times New Roman"/>
                <w:color w:val="000000"/>
              </w:rPr>
            </w:pPr>
            <w:r w:rsidRPr="002C130D">
              <w:rPr>
                <w:rFonts w:ascii="Calibri" w:eastAsia="Times New Roman" w:hAnsi="Calibri" w:cs="Times New Roman"/>
                <w:color w:val="000000"/>
              </w:rPr>
              <w:t>HP.GLBLECOM-TRAN.INVENTORYSYNC3PP.INVENTORYFEED.RESPONSE.200536.V1.TEXT.Q</w:t>
            </w:r>
          </w:p>
        </w:tc>
        <w:tc>
          <w:tcPr>
            <w:tcW w:w="1077" w:type="dxa"/>
            <w:tcBorders>
              <w:top w:val="nil"/>
              <w:left w:val="nil"/>
              <w:bottom w:val="single" w:sz="8" w:space="0" w:color="auto"/>
              <w:right w:val="single" w:sz="8" w:space="0" w:color="auto"/>
            </w:tcBorders>
            <w:shd w:val="clear" w:color="auto" w:fill="auto"/>
            <w:vAlign w:val="center"/>
            <w:hideMark/>
          </w:tcPr>
          <w:p w:rsidR="002C130D" w:rsidRPr="002C130D" w:rsidRDefault="002C130D" w:rsidP="00992A15">
            <w:pPr>
              <w:spacing w:after="0" w:line="240" w:lineRule="auto"/>
              <w:jc w:val="center"/>
              <w:rPr>
                <w:rFonts w:ascii="Calibri" w:eastAsia="Times New Roman" w:hAnsi="Calibri" w:cs="Times New Roman"/>
                <w:color w:val="000000"/>
              </w:rPr>
            </w:pPr>
            <w:r w:rsidRPr="002C130D">
              <w:rPr>
                <w:rFonts w:ascii="Calibri" w:eastAsia="Times New Roman" w:hAnsi="Calibri" w:cs="Times New Roman"/>
                <w:color w:val="000000"/>
              </w:rPr>
              <w:t>4</w:t>
            </w:r>
          </w:p>
        </w:tc>
        <w:tc>
          <w:tcPr>
            <w:tcW w:w="2302" w:type="dxa"/>
            <w:tcBorders>
              <w:top w:val="nil"/>
              <w:left w:val="nil"/>
              <w:bottom w:val="single" w:sz="8" w:space="0" w:color="auto"/>
              <w:right w:val="single" w:sz="8" w:space="0" w:color="auto"/>
            </w:tcBorders>
            <w:shd w:val="clear" w:color="auto" w:fill="auto"/>
            <w:vAlign w:val="center"/>
            <w:hideMark/>
          </w:tcPr>
          <w:p w:rsidR="002C130D" w:rsidRPr="002C130D" w:rsidRDefault="002C130D" w:rsidP="002C130D">
            <w:pPr>
              <w:spacing w:after="0" w:line="240" w:lineRule="auto"/>
              <w:rPr>
                <w:rFonts w:ascii="Calibri" w:eastAsia="Times New Roman" w:hAnsi="Calibri" w:cs="Times New Roman"/>
                <w:color w:val="000000"/>
              </w:rPr>
            </w:pPr>
            <w:r w:rsidRPr="002C130D">
              <w:rPr>
                <w:rFonts w:ascii="Calibri" w:eastAsia="Times New Roman" w:hAnsi="Calibri" w:cs="Times New Roman"/>
                <w:color w:val="000000"/>
              </w:rPr>
              <w:t>TIBCO will send the 3PP file Inventory file to OMS.</w:t>
            </w:r>
          </w:p>
        </w:tc>
      </w:tr>
    </w:tbl>
    <w:p w:rsidR="00902BC5" w:rsidRDefault="00902BC5">
      <w:pPr>
        <w:rPr>
          <w:b/>
        </w:rPr>
      </w:pPr>
    </w:p>
    <w:p w:rsidR="002C130D" w:rsidRDefault="002C130D" w:rsidP="00ED31EE">
      <w:pPr>
        <w:ind w:left="270"/>
      </w:pPr>
      <w:r>
        <w:t xml:space="preserve">If we receive any hawk alert in the </w:t>
      </w:r>
      <w:r w:rsidR="00C40A1C">
        <w:t>above-mentioned</w:t>
      </w:r>
      <w:r>
        <w:t xml:space="preserve"> queue. This queue related to OMS System, please check any Agent server was down in OMS end. </w:t>
      </w:r>
    </w:p>
    <w:p w:rsidR="00902BC5" w:rsidRDefault="00902BC5">
      <w:pPr>
        <w:rPr>
          <w:b/>
        </w:rPr>
      </w:pPr>
    </w:p>
    <w:p w:rsidR="006F6277" w:rsidRDefault="006F6277">
      <w:pPr>
        <w:rPr>
          <w:b/>
        </w:rPr>
      </w:pPr>
    </w:p>
    <w:p w:rsidR="002C130D" w:rsidRDefault="00267E6F" w:rsidP="00267E6F">
      <w:pPr>
        <w:pStyle w:val="Heading2"/>
        <w:rPr>
          <w:rStyle w:val="Heading2Char"/>
        </w:rPr>
      </w:pPr>
      <w:bookmarkStart w:id="15" w:name="_Toc510618060"/>
      <w:r>
        <w:rPr>
          <w:b/>
          <w:sz w:val="28"/>
          <w:szCs w:val="28"/>
        </w:rPr>
        <w:t>3.</w:t>
      </w:r>
      <w:r w:rsidR="003327AC" w:rsidRPr="00177A52">
        <w:rPr>
          <w:b/>
          <w:sz w:val="28"/>
          <w:szCs w:val="28"/>
        </w:rPr>
        <w:t>9</w:t>
      </w:r>
      <w:r w:rsidR="005C25CE" w:rsidRPr="00177A52">
        <w:rPr>
          <w:b/>
          <w:sz w:val="28"/>
          <w:szCs w:val="28"/>
        </w:rPr>
        <w:t xml:space="preserve"> FQM Status Update Service:</w:t>
      </w:r>
      <w:r w:rsidR="005C25CE" w:rsidRPr="007C09A2">
        <w:rPr>
          <w:b/>
          <w:sz w:val="22"/>
          <w:szCs w:val="22"/>
        </w:rPr>
        <w:t xml:space="preserve"> </w:t>
      </w:r>
      <w:r w:rsidR="005C25CE" w:rsidRPr="00ED31EE">
        <w:rPr>
          <w:rStyle w:val="Heading2Char"/>
        </w:rPr>
        <w:t>FQMStatusUpdate_v1.0</w:t>
      </w:r>
      <w:r w:rsidR="00C40A1C" w:rsidRPr="00ED31EE">
        <w:rPr>
          <w:rStyle w:val="Heading2Char"/>
        </w:rPr>
        <w:t xml:space="preserve">    (FQM</w:t>
      </w:r>
      <w:r w:rsidR="00C40A1C" w:rsidRPr="00ED31EE">
        <w:rPr>
          <w:rStyle w:val="Heading2Char"/>
        </w:rPr>
        <w:sym w:font="Wingdings" w:char="F0E0"/>
      </w:r>
      <w:r w:rsidR="00C40A1C" w:rsidRPr="00ED31EE">
        <w:rPr>
          <w:rStyle w:val="Heading2Char"/>
        </w:rPr>
        <w:t>TIBCO</w:t>
      </w:r>
      <w:r w:rsidR="00C40A1C" w:rsidRPr="00ED31EE">
        <w:rPr>
          <w:rStyle w:val="Heading2Char"/>
        </w:rPr>
        <w:sym w:font="Wingdings" w:char="F0E0"/>
      </w:r>
      <w:r w:rsidR="00C40A1C" w:rsidRPr="00ED31EE">
        <w:rPr>
          <w:rStyle w:val="Heading2Char"/>
        </w:rPr>
        <w:t>OMS)</w:t>
      </w:r>
      <w:bookmarkEnd w:id="15"/>
    </w:p>
    <w:p w:rsidR="00ED31EE" w:rsidRPr="00ED31EE" w:rsidRDefault="00ED31EE" w:rsidP="00ED31EE"/>
    <w:p w:rsidR="005C25CE" w:rsidRDefault="005C25CE" w:rsidP="00ED31EE">
      <w:pPr>
        <w:ind w:left="360"/>
      </w:pPr>
      <w:r>
        <w:t xml:space="preserve">This service </w:t>
      </w:r>
      <w:r w:rsidR="00903B7C">
        <w:t xml:space="preserve">will make a web service call to FQM system for every 5 minutes and send the Approved/ Declined order status to OMS/BI system. </w:t>
      </w:r>
    </w:p>
    <w:p w:rsidR="00903B7C" w:rsidRDefault="00EB4BAF" w:rsidP="00ED31EE">
      <w:pPr>
        <w:ind w:left="90"/>
        <w:rPr>
          <w:rStyle w:val="Strong"/>
          <w:rFonts w:ascii="Verdana" w:hAnsi="Verdana"/>
          <w:color w:val="FFFFFF"/>
          <w:sz w:val="17"/>
          <w:szCs w:val="17"/>
          <w:shd w:val="clear" w:color="auto" w:fill="036AAC"/>
        </w:rPr>
      </w:pPr>
      <w:r w:rsidRPr="00EB4BAF">
        <w:rPr>
          <w:b/>
        </w:rPr>
        <w:t xml:space="preserve">Application Path: </w:t>
      </w:r>
      <w:r w:rsidR="00072737" w:rsidRPr="00072737">
        <w:rPr>
          <w:rStyle w:val="header1"/>
          <w:rFonts w:ascii="Verdana" w:hAnsi="Verdana"/>
          <w:color w:val="FFFFFF"/>
          <w:sz w:val="17"/>
          <w:szCs w:val="17"/>
          <w:shd w:val="clear" w:color="auto" w:fill="036AAC"/>
        </w:rPr>
        <w:t>Application Management &gt; ECOM &gt; APP_SERVICES &gt; FQMStatusUpdate_v1.0 &gt; Service Instances</w:t>
      </w:r>
    </w:p>
    <w:p w:rsidR="00EB4BAF" w:rsidRDefault="00EB4BAF">
      <w:pPr>
        <w:rPr>
          <w:rStyle w:val="Strong"/>
          <w:rFonts w:ascii="Verdana" w:hAnsi="Verdana"/>
          <w:color w:val="FFFFFF"/>
          <w:sz w:val="17"/>
          <w:szCs w:val="17"/>
          <w:shd w:val="clear" w:color="auto" w:fill="036AAC"/>
        </w:rPr>
      </w:pPr>
    </w:p>
    <w:p w:rsidR="00EB4BAF" w:rsidRDefault="00F26A23" w:rsidP="00ED31EE">
      <w:pPr>
        <w:ind w:left="90"/>
        <w:rPr>
          <w:b/>
        </w:rPr>
      </w:pPr>
      <w:r>
        <w:rPr>
          <w:noProof/>
        </w:rPr>
        <w:drawing>
          <wp:inline distT="0" distB="0" distL="0" distR="0" wp14:anchorId="2E61E2B7" wp14:editId="51EC3885">
            <wp:extent cx="6388925" cy="7035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4913" cy="704239"/>
                    </a:xfrm>
                    <a:prstGeom prst="rect">
                      <a:avLst/>
                    </a:prstGeom>
                  </pic:spPr>
                </pic:pic>
              </a:graphicData>
            </a:graphic>
          </wp:inline>
        </w:drawing>
      </w:r>
    </w:p>
    <w:p w:rsidR="00EB4BAF" w:rsidRDefault="00EB4BAF">
      <w:pPr>
        <w:rPr>
          <w:b/>
        </w:rPr>
      </w:pPr>
    </w:p>
    <w:tbl>
      <w:tblPr>
        <w:tblW w:w="10115" w:type="dxa"/>
        <w:tblInd w:w="80" w:type="dxa"/>
        <w:tblLook w:val="04A0" w:firstRow="1" w:lastRow="0" w:firstColumn="1" w:lastColumn="0" w:noHBand="0" w:noVBand="1"/>
      </w:tblPr>
      <w:tblGrid>
        <w:gridCol w:w="5727"/>
        <w:gridCol w:w="1180"/>
        <w:gridCol w:w="3208"/>
      </w:tblGrid>
      <w:tr w:rsidR="00EB4BAF" w:rsidRPr="00EB4BAF" w:rsidTr="00ED31EE">
        <w:trPr>
          <w:trHeight w:val="475"/>
        </w:trPr>
        <w:tc>
          <w:tcPr>
            <w:tcW w:w="572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B4BAF" w:rsidRPr="00EB4BAF" w:rsidRDefault="00EB4BAF" w:rsidP="00EB4BAF">
            <w:pPr>
              <w:spacing w:after="0" w:line="240" w:lineRule="auto"/>
              <w:jc w:val="center"/>
              <w:rPr>
                <w:rFonts w:ascii="Calibri" w:eastAsia="Times New Roman" w:hAnsi="Calibri" w:cs="Times New Roman"/>
                <w:b/>
                <w:bCs/>
                <w:color w:val="000000"/>
              </w:rPr>
            </w:pPr>
            <w:r w:rsidRPr="00EB4BAF">
              <w:rPr>
                <w:rFonts w:ascii="Calibri" w:eastAsia="Times New Roman" w:hAnsi="Calibri" w:cs="Times New Roman"/>
                <w:b/>
                <w:bCs/>
                <w:color w:val="000000"/>
              </w:rPr>
              <w:t>Queue's Related to FQM Status Update Service</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rsidR="00EB4BAF" w:rsidRPr="00EB4BAF" w:rsidRDefault="00EB4BAF" w:rsidP="00EB4BAF">
            <w:pPr>
              <w:spacing w:after="0" w:line="240" w:lineRule="auto"/>
              <w:rPr>
                <w:rFonts w:ascii="Calibri" w:eastAsia="Times New Roman" w:hAnsi="Calibri" w:cs="Times New Roman"/>
                <w:b/>
                <w:bCs/>
                <w:color w:val="000000"/>
              </w:rPr>
            </w:pPr>
            <w:r w:rsidRPr="00EB4BAF">
              <w:rPr>
                <w:rFonts w:ascii="Calibri" w:eastAsia="Times New Roman" w:hAnsi="Calibri" w:cs="Times New Roman"/>
                <w:b/>
                <w:bCs/>
                <w:color w:val="000000"/>
              </w:rPr>
              <w:t>Receiver Count</w:t>
            </w:r>
          </w:p>
        </w:tc>
        <w:tc>
          <w:tcPr>
            <w:tcW w:w="3208" w:type="dxa"/>
            <w:tcBorders>
              <w:top w:val="single" w:sz="8" w:space="0" w:color="auto"/>
              <w:left w:val="nil"/>
              <w:bottom w:val="single" w:sz="8" w:space="0" w:color="auto"/>
              <w:right w:val="single" w:sz="8" w:space="0" w:color="auto"/>
            </w:tcBorders>
            <w:shd w:val="clear" w:color="auto" w:fill="auto"/>
            <w:vAlign w:val="center"/>
            <w:hideMark/>
          </w:tcPr>
          <w:p w:rsidR="00EB4BAF" w:rsidRPr="00EB4BAF" w:rsidRDefault="00EB4BAF" w:rsidP="00EB4BAF">
            <w:pPr>
              <w:spacing w:after="0" w:line="240" w:lineRule="auto"/>
              <w:jc w:val="center"/>
              <w:rPr>
                <w:rFonts w:ascii="Calibri" w:eastAsia="Times New Roman" w:hAnsi="Calibri" w:cs="Times New Roman"/>
                <w:b/>
                <w:bCs/>
                <w:color w:val="000000"/>
              </w:rPr>
            </w:pPr>
            <w:r w:rsidRPr="00EB4BAF">
              <w:rPr>
                <w:rFonts w:ascii="Calibri" w:eastAsia="Times New Roman" w:hAnsi="Calibri" w:cs="Times New Roman"/>
                <w:b/>
                <w:bCs/>
                <w:color w:val="000000"/>
              </w:rPr>
              <w:t>Details</w:t>
            </w:r>
          </w:p>
        </w:tc>
      </w:tr>
      <w:tr w:rsidR="00EB4BAF" w:rsidRPr="00EB4BAF" w:rsidTr="00ED31EE">
        <w:trPr>
          <w:trHeight w:val="939"/>
        </w:trPr>
        <w:tc>
          <w:tcPr>
            <w:tcW w:w="5727" w:type="dxa"/>
            <w:tcBorders>
              <w:top w:val="nil"/>
              <w:left w:val="single" w:sz="8" w:space="0" w:color="auto"/>
              <w:bottom w:val="single" w:sz="8" w:space="0" w:color="auto"/>
              <w:right w:val="single" w:sz="8" w:space="0" w:color="auto"/>
            </w:tcBorders>
            <w:shd w:val="clear" w:color="auto" w:fill="auto"/>
            <w:vAlign w:val="center"/>
            <w:hideMark/>
          </w:tcPr>
          <w:p w:rsidR="00EB4BAF" w:rsidRPr="00EB4BAF" w:rsidRDefault="00EB4BAF" w:rsidP="00EB4BAF">
            <w:pPr>
              <w:spacing w:after="0" w:line="240" w:lineRule="auto"/>
              <w:rPr>
                <w:rFonts w:ascii="Calibri" w:eastAsia="Times New Roman" w:hAnsi="Calibri" w:cs="Times New Roman"/>
                <w:color w:val="000000"/>
              </w:rPr>
            </w:pPr>
            <w:r w:rsidRPr="00EB4BAF">
              <w:rPr>
                <w:rFonts w:ascii="Calibri" w:eastAsia="Times New Roman" w:hAnsi="Calibri" w:cs="Times New Roman"/>
                <w:color w:val="000000"/>
              </w:rPr>
              <w:lastRenderedPageBreak/>
              <w:t>HP.GLBLECOM-TRAN.FQMSTATUS.RESPONSE.200536.V1.TEXT.Q</w:t>
            </w:r>
          </w:p>
        </w:tc>
        <w:tc>
          <w:tcPr>
            <w:tcW w:w="1180" w:type="dxa"/>
            <w:tcBorders>
              <w:top w:val="nil"/>
              <w:left w:val="nil"/>
              <w:bottom w:val="single" w:sz="8" w:space="0" w:color="auto"/>
              <w:right w:val="single" w:sz="8" w:space="0" w:color="auto"/>
            </w:tcBorders>
            <w:shd w:val="clear" w:color="auto" w:fill="auto"/>
            <w:vAlign w:val="center"/>
            <w:hideMark/>
          </w:tcPr>
          <w:p w:rsidR="00EB4BAF" w:rsidRPr="00EB4BAF" w:rsidRDefault="00EB4BAF" w:rsidP="00ED31EE">
            <w:pPr>
              <w:spacing w:after="0" w:line="240" w:lineRule="auto"/>
              <w:jc w:val="center"/>
              <w:rPr>
                <w:rFonts w:ascii="Calibri" w:eastAsia="Times New Roman" w:hAnsi="Calibri" w:cs="Times New Roman"/>
                <w:color w:val="000000"/>
              </w:rPr>
            </w:pPr>
            <w:r w:rsidRPr="00EB4BAF">
              <w:rPr>
                <w:rFonts w:ascii="Calibri" w:eastAsia="Times New Roman" w:hAnsi="Calibri" w:cs="Times New Roman"/>
                <w:color w:val="000000"/>
              </w:rPr>
              <w:t>4</w:t>
            </w:r>
          </w:p>
        </w:tc>
        <w:tc>
          <w:tcPr>
            <w:tcW w:w="3208" w:type="dxa"/>
            <w:tcBorders>
              <w:top w:val="nil"/>
              <w:left w:val="nil"/>
              <w:bottom w:val="single" w:sz="8" w:space="0" w:color="auto"/>
              <w:right w:val="single" w:sz="8" w:space="0" w:color="auto"/>
            </w:tcBorders>
            <w:shd w:val="clear" w:color="auto" w:fill="auto"/>
            <w:vAlign w:val="center"/>
            <w:hideMark/>
          </w:tcPr>
          <w:p w:rsidR="00EB4BAF" w:rsidRPr="00EB4BAF" w:rsidRDefault="00EB4BAF" w:rsidP="00EB4BAF">
            <w:pPr>
              <w:spacing w:after="0" w:line="240" w:lineRule="auto"/>
              <w:rPr>
                <w:rFonts w:ascii="Calibri" w:eastAsia="Times New Roman" w:hAnsi="Calibri" w:cs="Times New Roman"/>
                <w:color w:val="000000"/>
              </w:rPr>
            </w:pPr>
            <w:r w:rsidRPr="00EB4BAF">
              <w:rPr>
                <w:rFonts w:ascii="Calibri" w:eastAsia="Times New Roman" w:hAnsi="Calibri" w:cs="Times New Roman"/>
                <w:color w:val="000000"/>
              </w:rPr>
              <w:t xml:space="preserve">This queue helps to send the FQM response for each and every </w:t>
            </w:r>
            <w:r w:rsidR="003C0171" w:rsidRPr="00EB4BAF">
              <w:rPr>
                <w:rFonts w:ascii="Calibri" w:eastAsia="Times New Roman" w:hAnsi="Calibri" w:cs="Times New Roman"/>
                <w:color w:val="000000"/>
              </w:rPr>
              <w:t>order</w:t>
            </w:r>
            <w:r w:rsidRPr="00EB4BAF">
              <w:rPr>
                <w:rFonts w:ascii="Calibri" w:eastAsia="Times New Roman" w:hAnsi="Calibri" w:cs="Times New Roman"/>
                <w:color w:val="000000"/>
              </w:rPr>
              <w:t xml:space="preserve"> to OMS System.</w:t>
            </w:r>
          </w:p>
        </w:tc>
      </w:tr>
      <w:tr w:rsidR="00EB4BAF" w:rsidRPr="00EB4BAF" w:rsidTr="00ED31EE">
        <w:trPr>
          <w:trHeight w:val="939"/>
        </w:trPr>
        <w:tc>
          <w:tcPr>
            <w:tcW w:w="5727" w:type="dxa"/>
            <w:tcBorders>
              <w:top w:val="nil"/>
              <w:left w:val="single" w:sz="8" w:space="0" w:color="auto"/>
              <w:bottom w:val="single" w:sz="8" w:space="0" w:color="auto"/>
              <w:right w:val="single" w:sz="8" w:space="0" w:color="auto"/>
            </w:tcBorders>
            <w:shd w:val="clear" w:color="auto" w:fill="auto"/>
            <w:vAlign w:val="center"/>
            <w:hideMark/>
          </w:tcPr>
          <w:p w:rsidR="00EB4BAF" w:rsidRPr="00EB4BAF" w:rsidRDefault="00EB4BAF" w:rsidP="00EB4BAF">
            <w:pPr>
              <w:spacing w:after="0" w:line="240" w:lineRule="auto"/>
              <w:rPr>
                <w:rFonts w:ascii="Calibri" w:eastAsia="Times New Roman" w:hAnsi="Calibri" w:cs="Times New Roman"/>
                <w:color w:val="000000"/>
              </w:rPr>
            </w:pPr>
            <w:r w:rsidRPr="00EB4BAF">
              <w:rPr>
                <w:rFonts w:ascii="Calibri" w:eastAsia="Times New Roman" w:hAnsi="Calibri" w:cs="Times New Roman"/>
                <w:color w:val="000000"/>
              </w:rPr>
              <w:t>HP.GLBLECOM-TRAN.FQMSTATUS.BI.RESPONSE.200536.V1.TEXT.Q</w:t>
            </w:r>
          </w:p>
        </w:tc>
        <w:tc>
          <w:tcPr>
            <w:tcW w:w="1180" w:type="dxa"/>
            <w:tcBorders>
              <w:top w:val="nil"/>
              <w:left w:val="nil"/>
              <w:bottom w:val="single" w:sz="8" w:space="0" w:color="auto"/>
              <w:right w:val="single" w:sz="8" w:space="0" w:color="auto"/>
            </w:tcBorders>
            <w:shd w:val="clear" w:color="auto" w:fill="auto"/>
            <w:vAlign w:val="center"/>
            <w:hideMark/>
          </w:tcPr>
          <w:p w:rsidR="00EB4BAF" w:rsidRPr="00EB4BAF" w:rsidRDefault="00EB4BAF" w:rsidP="00ED31EE">
            <w:pPr>
              <w:spacing w:after="0" w:line="240" w:lineRule="auto"/>
              <w:jc w:val="center"/>
              <w:rPr>
                <w:rFonts w:ascii="Calibri" w:eastAsia="Times New Roman" w:hAnsi="Calibri" w:cs="Times New Roman"/>
                <w:color w:val="000000"/>
              </w:rPr>
            </w:pPr>
            <w:r w:rsidRPr="00EB4BAF">
              <w:rPr>
                <w:rFonts w:ascii="Calibri" w:eastAsia="Times New Roman" w:hAnsi="Calibri" w:cs="Times New Roman"/>
                <w:color w:val="000000"/>
              </w:rPr>
              <w:t>1</w:t>
            </w:r>
          </w:p>
        </w:tc>
        <w:tc>
          <w:tcPr>
            <w:tcW w:w="3208" w:type="dxa"/>
            <w:tcBorders>
              <w:top w:val="nil"/>
              <w:left w:val="nil"/>
              <w:bottom w:val="single" w:sz="8" w:space="0" w:color="auto"/>
              <w:right w:val="single" w:sz="8" w:space="0" w:color="auto"/>
            </w:tcBorders>
            <w:shd w:val="clear" w:color="auto" w:fill="auto"/>
            <w:vAlign w:val="center"/>
            <w:hideMark/>
          </w:tcPr>
          <w:p w:rsidR="00EB4BAF" w:rsidRPr="00EB4BAF" w:rsidRDefault="00EB4BAF" w:rsidP="00EB4BAF">
            <w:pPr>
              <w:spacing w:after="0" w:line="240" w:lineRule="auto"/>
              <w:rPr>
                <w:rFonts w:ascii="Calibri" w:eastAsia="Times New Roman" w:hAnsi="Calibri" w:cs="Times New Roman"/>
                <w:color w:val="000000"/>
              </w:rPr>
            </w:pPr>
            <w:r w:rsidRPr="00EB4BAF">
              <w:rPr>
                <w:rFonts w:ascii="Calibri" w:eastAsia="Times New Roman" w:hAnsi="Calibri" w:cs="Times New Roman"/>
                <w:color w:val="000000"/>
              </w:rPr>
              <w:t xml:space="preserve">This queue helps to send the FQM response for each and every </w:t>
            </w:r>
            <w:r w:rsidR="003C0171" w:rsidRPr="00EB4BAF">
              <w:rPr>
                <w:rFonts w:ascii="Calibri" w:eastAsia="Times New Roman" w:hAnsi="Calibri" w:cs="Times New Roman"/>
                <w:color w:val="000000"/>
              </w:rPr>
              <w:t>order</w:t>
            </w:r>
            <w:r w:rsidRPr="00EB4BAF">
              <w:rPr>
                <w:rFonts w:ascii="Calibri" w:eastAsia="Times New Roman" w:hAnsi="Calibri" w:cs="Times New Roman"/>
                <w:color w:val="000000"/>
              </w:rPr>
              <w:t xml:space="preserve"> to BI System.</w:t>
            </w:r>
          </w:p>
        </w:tc>
      </w:tr>
    </w:tbl>
    <w:p w:rsidR="00EB4BAF" w:rsidRDefault="00EB4BAF">
      <w:pPr>
        <w:rPr>
          <w:b/>
        </w:rPr>
      </w:pPr>
    </w:p>
    <w:p w:rsidR="00EB4BAF" w:rsidRDefault="00EB4BAF" w:rsidP="00EB4BAF">
      <w:r>
        <w:t xml:space="preserve">If we receive any hawk alert in the </w:t>
      </w:r>
      <w:r w:rsidR="003C0171">
        <w:t>above-mentioned</w:t>
      </w:r>
      <w:r>
        <w:t xml:space="preserve"> </w:t>
      </w:r>
      <w:r w:rsidR="00031F98">
        <w:t>services/</w:t>
      </w:r>
      <w:r>
        <w:t xml:space="preserve">queue. This queue related to OMS/BI System, please check any Agent server was down in OMS end. </w:t>
      </w:r>
    </w:p>
    <w:p w:rsidR="00A16A02" w:rsidRPr="00A16A02" w:rsidRDefault="00A16A02" w:rsidP="00EB4BAF">
      <w:pPr>
        <w:rPr>
          <w:b/>
        </w:rPr>
      </w:pPr>
      <w:proofErr w:type="gramStart"/>
      <w:r w:rsidRPr="00A16A02">
        <w:rPr>
          <w:b/>
        </w:rPr>
        <w:t>Note :</w:t>
      </w:r>
      <w:proofErr w:type="gramEnd"/>
      <w:r w:rsidRPr="00A16A02">
        <w:rPr>
          <w:b/>
        </w:rPr>
        <w:t xml:space="preserve"> </w:t>
      </w:r>
      <w:r>
        <w:rPr>
          <w:b/>
        </w:rPr>
        <w:t>Only 1 FQM service instance should be running.. Multiple FQM service instances should not be in running state</w:t>
      </w:r>
    </w:p>
    <w:p w:rsidR="00EB4BAF" w:rsidRPr="00EB4BAF" w:rsidRDefault="00EB4BAF">
      <w:pPr>
        <w:rPr>
          <w:b/>
        </w:rPr>
      </w:pPr>
    </w:p>
    <w:p w:rsidR="00903B7C" w:rsidRPr="007C09A2" w:rsidRDefault="00267E6F" w:rsidP="00267E6F">
      <w:pPr>
        <w:pStyle w:val="Heading2"/>
        <w:rPr>
          <w:b/>
          <w:sz w:val="22"/>
          <w:szCs w:val="22"/>
        </w:rPr>
      </w:pPr>
      <w:bookmarkStart w:id="16" w:name="_Toc510618061"/>
      <w:r>
        <w:rPr>
          <w:b/>
          <w:sz w:val="28"/>
          <w:szCs w:val="28"/>
        </w:rPr>
        <w:t>3.</w:t>
      </w:r>
      <w:r w:rsidR="003327AC" w:rsidRPr="00177A52">
        <w:rPr>
          <w:b/>
          <w:sz w:val="28"/>
          <w:szCs w:val="28"/>
        </w:rPr>
        <w:t>10</w:t>
      </w:r>
      <w:r w:rsidR="00D736D6" w:rsidRPr="00177A52">
        <w:rPr>
          <w:b/>
          <w:sz w:val="28"/>
          <w:szCs w:val="28"/>
        </w:rPr>
        <w:t xml:space="preserve"> Exact Target Purchase Summary:</w:t>
      </w:r>
      <w:r w:rsidR="00D736D6" w:rsidRPr="007C09A2">
        <w:rPr>
          <w:sz w:val="22"/>
          <w:szCs w:val="22"/>
        </w:rPr>
        <w:t xml:space="preserve"> </w:t>
      </w:r>
      <w:r w:rsidR="00D736D6" w:rsidRPr="0038150C">
        <w:rPr>
          <w:rStyle w:val="Heading2Char"/>
        </w:rPr>
        <w:t>ExactTarget_PurchaseSummary_</w:t>
      </w:r>
      <w:r w:rsidR="007C09A2" w:rsidRPr="0038150C">
        <w:rPr>
          <w:rStyle w:val="Heading2Char"/>
        </w:rPr>
        <w:t>v1.0 (</w:t>
      </w:r>
      <w:r w:rsidR="002653EF" w:rsidRPr="0038150C">
        <w:rPr>
          <w:rStyle w:val="Heading2Char"/>
        </w:rPr>
        <w:t>OMS</w:t>
      </w:r>
      <w:r w:rsidR="002653EF" w:rsidRPr="0038150C">
        <w:rPr>
          <w:rStyle w:val="Heading2Char"/>
        </w:rPr>
        <w:sym w:font="Wingdings" w:char="F0E0"/>
      </w:r>
      <w:r w:rsidR="002653EF" w:rsidRPr="0038150C">
        <w:rPr>
          <w:rStyle w:val="Heading2Char"/>
        </w:rPr>
        <w:t>TIBCO</w:t>
      </w:r>
      <w:r w:rsidR="002653EF" w:rsidRPr="0038150C">
        <w:rPr>
          <w:rStyle w:val="Heading2Char"/>
        </w:rPr>
        <w:sym w:font="Wingdings" w:char="F0E0"/>
      </w:r>
      <w:r w:rsidR="002653EF" w:rsidRPr="0038150C">
        <w:rPr>
          <w:rStyle w:val="Heading2Char"/>
        </w:rPr>
        <w:t>ET)</w:t>
      </w:r>
      <w:bookmarkEnd w:id="16"/>
    </w:p>
    <w:p w:rsidR="00D736D6" w:rsidRDefault="00D736D6" w:rsidP="0038150C">
      <w:pPr>
        <w:ind w:left="450"/>
      </w:pPr>
      <w:r>
        <w:t>The Exact Target Purchase Summary will help to send the Order details and promotion details to ET System through web service.</w:t>
      </w:r>
    </w:p>
    <w:p w:rsidR="00D736D6" w:rsidRDefault="00D736D6">
      <w:pPr>
        <w:rPr>
          <w:rStyle w:val="header1"/>
          <w:rFonts w:ascii="Verdana" w:hAnsi="Verdana"/>
          <w:color w:val="FFFFFF"/>
          <w:sz w:val="17"/>
          <w:szCs w:val="17"/>
          <w:shd w:val="clear" w:color="auto" w:fill="036AAC"/>
        </w:rPr>
      </w:pPr>
      <w:r w:rsidRPr="00A90DD4">
        <w:rPr>
          <w:b/>
        </w:rPr>
        <w:t>Application Path:</w:t>
      </w:r>
      <w:r>
        <w:t xml:space="preserve"> </w:t>
      </w:r>
      <w:r>
        <w:rPr>
          <w:rStyle w:val="apple-converted-space"/>
          <w:rFonts w:ascii="Verdana" w:hAnsi="Verdana"/>
          <w:color w:val="FFFFFF"/>
          <w:sz w:val="17"/>
          <w:szCs w:val="17"/>
          <w:shd w:val="clear" w:color="auto" w:fill="036AAC"/>
        </w:rPr>
        <w:t> </w:t>
      </w:r>
      <w:r w:rsidR="00031F98" w:rsidRPr="00031F98">
        <w:rPr>
          <w:rStyle w:val="header1"/>
          <w:rFonts w:ascii="Verdana" w:hAnsi="Verdana"/>
          <w:color w:val="FFFFFF"/>
          <w:sz w:val="17"/>
          <w:szCs w:val="17"/>
          <w:shd w:val="clear" w:color="auto" w:fill="036AAC"/>
        </w:rPr>
        <w:t>Application Management &gt; ECOM &gt; APP_SERVICES &gt; ExactTarget_PurchaseSummary_v1.0 &gt; Service Instances</w:t>
      </w:r>
    </w:p>
    <w:p w:rsidR="00963A22" w:rsidRDefault="00963A22">
      <w:pPr>
        <w:rPr>
          <w:rStyle w:val="Strong"/>
          <w:rFonts w:ascii="Verdana" w:hAnsi="Verdana"/>
          <w:color w:val="FFFFFF"/>
          <w:sz w:val="17"/>
          <w:szCs w:val="17"/>
          <w:shd w:val="clear" w:color="auto" w:fill="036AAC"/>
        </w:rPr>
      </w:pPr>
    </w:p>
    <w:p w:rsidR="00D736D6" w:rsidRDefault="00031F98">
      <w:r>
        <w:rPr>
          <w:noProof/>
        </w:rPr>
        <w:drawing>
          <wp:inline distT="0" distB="0" distL="0" distR="0" wp14:anchorId="38FC0589" wp14:editId="6900DB27">
            <wp:extent cx="5943600" cy="9118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11860"/>
                    </a:xfrm>
                    <a:prstGeom prst="rect">
                      <a:avLst/>
                    </a:prstGeom>
                  </pic:spPr>
                </pic:pic>
              </a:graphicData>
            </a:graphic>
          </wp:inline>
        </w:drawing>
      </w:r>
    </w:p>
    <w:p w:rsidR="00963A22" w:rsidRDefault="00963A22"/>
    <w:p w:rsidR="00D736D6" w:rsidRDefault="00D736D6"/>
    <w:tbl>
      <w:tblPr>
        <w:tblW w:w="9982" w:type="dxa"/>
        <w:tblInd w:w="-10" w:type="dxa"/>
        <w:tblLook w:val="04A0" w:firstRow="1" w:lastRow="0" w:firstColumn="1" w:lastColumn="0" w:noHBand="0" w:noVBand="1"/>
      </w:tblPr>
      <w:tblGrid>
        <w:gridCol w:w="5711"/>
        <w:gridCol w:w="1039"/>
        <w:gridCol w:w="3232"/>
      </w:tblGrid>
      <w:tr w:rsidR="00703F5B" w:rsidRPr="00703F5B" w:rsidTr="00703F5B">
        <w:trPr>
          <w:trHeight w:val="617"/>
        </w:trPr>
        <w:tc>
          <w:tcPr>
            <w:tcW w:w="571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03F5B" w:rsidRPr="00703F5B" w:rsidRDefault="00703F5B" w:rsidP="00703F5B">
            <w:pPr>
              <w:spacing w:after="0" w:line="240" w:lineRule="auto"/>
              <w:jc w:val="center"/>
              <w:rPr>
                <w:rFonts w:ascii="Calibri" w:eastAsia="Times New Roman" w:hAnsi="Calibri" w:cs="Times New Roman"/>
                <w:b/>
                <w:bCs/>
                <w:color w:val="000000"/>
              </w:rPr>
            </w:pPr>
            <w:r w:rsidRPr="00703F5B">
              <w:rPr>
                <w:rFonts w:ascii="Calibri" w:eastAsia="Times New Roman" w:hAnsi="Calibri" w:cs="Times New Roman"/>
                <w:b/>
                <w:bCs/>
                <w:color w:val="000000"/>
              </w:rPr>
              <w:t>Queue's Related to Exact Target Purchase Summary Service</w:t>
            </w:r>
          </w:p>
        </w:tc>
        <w:tc>
          <w:tcPr>
            <w:tcW w:w="1039" w:type="dxa"/>
            <w:tcBorders>
              <w:top w:val="single" w:sz="8" w:space="0" w:color="auto"/>
              <w:left w:val="nil"/>
              <w:bottom w:val="single" w:sz="8" w:space="0" w:color="auto"/>
              <w:right w:val="single" w:sz="8" w:space="0" w:color="auto"/>
            </w:tcBorders>
            <w:shd w:val="clear" w:color="auto" w:fill="auto"/>
            <w:vAlign w:val="center"/>
            <w:hideMark/>
          </w:tcPr>
          <w:p w:rsidR="00703F5B" w:rsidRPr="00703F5B" w:rsidRDefault="00703F5B" w:rsidP="00703F5B">
            <w:pPr>
              <w:spacing w:after="0" w:line="240" w:lineRule="auto"/>
              <w:rPr>
                <w:rFonts w:ascii="Calibri" w:eastAsia="Times New Roman" w:hAnsi="Calibri" w:cs="Times New Roman"/>
                <w:b/>
                <w:bCs/>
                <w:color w:val="000000"/>
              </w:rPr>
            </w:pPr>
            <w:r w:rsidRPr="00703F5B">
              <w:rPr>
                <w:rFonts w:ascii="Calibri" w:eastAsia="Times New Roman" w:hAnsi="Calibri" w:cs="Times New Roman"/>
                <w:b/>
                <w:bCs/>
                <w:color w:val="000000"/>
              </w:rPr>
              <w:t>Receiver Count</w:t>
            </w:r>
          </w:p>
        </w:tc>
        <w:tc>
          <w:tcPr>
            <w:tcW w:w="3232" w:type="dxa"/>
            <w:tcBorders>
              <w:top w:val="single" w:sz="8" w:space="0" w:color="auto"/>
              <w:left w:val="nil"/>
              <w:bottom w:val="single" w:sz="8" w:space="0" w:color="auto"/>
              <w:right w:val="single" w:sz="8" w:space="0" w:color="auto"/>
            </w:tcBorders>
            <w:shd w:val="clear" w:color="auto" w:fill="auto"/>
            <w:vAlign w:val="center"/>
            <w:hideMark/>
          </w:tcPr>
          <w:p w:rsidR="00703F5B" w:rsidRPr="00703F5B" w:rsidRDefault="00703F5B" w:rsidP="00703F5B">
            <w:pPr>
              <w:spacing w:after="0" w:line="240" w:lineRule="auto"/>
              <w:jc w:val="center"/>
              <w:rPr>
                <w:rFonts w:ascii="Calibri" w:eastAsia="Times New Roman" w:hAnsi="Calibri" w:cs="Times New Roman"/>
                <w:b/>
                <w:bCs/>
                <w:color w:val="000000"/>
              </w:rPr>
            </w:pPr>
            <w:r w:rsidRPr="00703F5B">
              <w:rPr>
                <w:rFonts w:ascii="Calibri" w:eastAsia="Times New Roman" w:hAnsi="Calibri" w:cs="Times New Roman"/>
                <w:b/>
                <w:bCs/>
                <w:color w:val="000000"/>
              </w:rPr>
              <w:t>Details</w:t>
            </w:r>
          </w:p>
        </w:tc>
      </w:tr>
      <w:tr w:rsidR="00703F5B" w:rsidRPr="00703F5B" w:rsidTr="00703F5B">
        <w:trPr>
          <w:trHeight w:val="918"/>
        </w:trPr>
        <w:tc>
          <w:tcPr>
            <w:tcW w:w="5711" w:type="dxa"/>
            <w:tcBorders>
              <w:top w:val="nil"/>
              <w:left w:val="single" w:sz="8" w:space="0" w:color="auto"/>
              <w:bottom w:val="single" w:sz="8" w:space="0" w:color="auto"/>
              <w:right w:val="single" w:sz="8" w:space="0" w:color="auto"/>
            </w:tcBorders>
            <w:shd w:val="clear" w:color="auto" w:fill="auto"/>
            <w:vAlign w:val="center"/>
            <w:hideMark/>
          </w:tcPr>
          <w:p w:rsidR="00703F5B" w:rsidRPr="00703F5B" w:rsidRDefault="00703F5B" w:rsidP="00703F5B">
            <w:pPr>
              <w:spacing w:after="0" w:line="240" w:lineRule="auto"/>
              <w:rPr>
                <w:rFonts w:ascii="Calibri" w:eastAsia="Times New Roman" w:hAnsi="Calibri" w:cs="Times New Roman"/>
                <w:color w:val="000000"/>
              </w:rPr>
            </w:pPr>
            <w:r w:rsidRPr="00703F5B">
              <w:rPr>
                <w:rFonts w:ascii="Calibri" w:eastAsia="Times New Roman" w:hAnsi="Calibri" w:cs="Times New Roman"/>
                <w:color w:val="000000"/>
              </w:rPr>
              <w:t>HP.GLBLECOM-TRAN.EXACTTARGET.PURCHASESUMMARY.200536.V1.XML.Q</w:t>
            </w:r>
          </w:p>
        </w:tc>
        <w:tc>
          <w:tcPr>
            <w:tcW w:w="1039" w:type="dxa"/>
            <w:tcBorders>
              <w:top w:val="nil"/>
              <w:left w:val="nil"/>
              <w:bottom w:val="single" w:sz="8" w:space="0" w:color="auto"/>
              <w:right w:val="single" w:sz="8" w:space="0" w:color="auto"/>
            </w:tcBorders>
            <w:shd w:val="clear" w:color="auto" w:fill="auto"/>
            <w:vAlign w:val="center"/>
            <w:hideMark/>
          </w:tcPr>
          <w:p w:rsidR="00703F5B" w:rsidRPr="00703F5B" w:rsidRDefault="00963A22" w:rsidP="00E45BF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3232" w:type="dxa"/>
            <w:tcBorders>
              <w:top w:val="nil"/>
              <w:left w:val="nil"/>
              <w:bottom w:val="single" w:sz="8" w:space="0" w:color="auto"/>
              <w:right w:val="single" w:sz="8" w:space="0" w:color="auto"/>
            </w:tcBorders>
            <w:shd w:val="clear" w:color="auto" w:fill="auto"/>
            <w:vAlign w:val="center"/>
            <w:hideMark/>
          </w:tcPr>
          <w:p w:rsidR="00703F5B" w:rsidRPr="00703F5B" w:rsidRDefault="00703F5B" w:rsidP="00703F5B">
            <w:pPr>
              <w:spacing w:after="0" w:line="240" w:lineRule="auto"/>
              <w:rPr>
                <w:rFonts w:ascii="Calibri" w:eastAsia="Times New Roman" w:hAnsi="Calibri" w:cs="Times New Roman"/>
                <w:color w:val="000000"/>
              </w:rPr>
            </w:pPr>
            <w:r w:rsidRPr="00703F5B">
              <w:rPr>
                <w:rFonts w:ascii="Calibri" w:eastAsia="Times New Roman" w:hAnsi="Calibri" w:cs="Times New Roman"/>
                <w:color w:val="000000"/>
              </w:rPr>
              <w:t>This queue will send the order details and promotion details to ET system.</w:t>
            </w:r>
          </w:p>
        </w:tc>
      </w:tr>
    </w:tbl>
    <w:p w:rsidR="00D736D6" w:rsidRDefault="00D736D6"/>
    <w:p w:rsidR="00A90DD4" w:rsidRDefault="00A90DD4" w:rsidP="00A90DD4">
      <w:r>
        <w:t xml:space="preserve">If we receive any hawk alert in the </w:t>
      </w:r>
      <w:r w:rsidR="003C0171">
        <w:t>above-mentioned</w:t>
      </w:r>
      <w:r>
        <w:t xml:space="preserve"> </w:t>
      </w:r>
      <w:r w:rsidR="00405375">
        <w:t>services/</w:t>
      </w:r>
      <w:r>
        <w:t>queues. We will have to check three possible way to identify the status of the service instances.</w:t>
      </w:r>
    </w:p>
    <w:p w:rsidR="00A90DD4" w:rsidRDefault="00A90DD4" w:rsidP="00D62FEA">
      <w:pPr>
        <w:pStyle w:val="ListParagraph"/>
        <w:numPr>
          <w:ilvl w:val="0"/>
          <w:numId w:val="11"/>
        </w:numPr>
      </w:pPr>
      <w:r>
        <w:t xml:space="preserve">Please check the receiver counts are available for the </w:t>
      </w:r>
      <w:r w:rsidR="003C0171">
        <w:t>above-mentioned</w:t>
      </w:r>
      <w:r>
        <w:t xml:space="preserve"> queues (Gems Tools helps to view the receivers count details). </w:t>
      </w:r>
    </w:p>
    <w:p w:rsidR="00A90DD4" w:rsidRDefault="00A90DD4" w:rsidP="00D62FEA">
      <w:pPr>
        <w:pStyle w:val="ListParagraph"/>
        <w:numPr>
          <w:ilvl w:val="0"/>
          <w:numId w:val="11"/>
        </w:numPr>
      </w:pPr>
      <w:r>
        <w:t xml:space="preserve">If the Receiver count is available and please check whether the receivers is consuming the messages or not.  </w:t>
      </w:r>
    </w:p>
    <w:p w:rsidR="00A90DD4" w:rsidRDefault="00A90DD4" w:rsidP="00D62FEA">
      <w:pPr>
        <w:pStyle w:val="ListParagraph"/>
        <w:numPr>
          <w:ilvl w:val="0"/>
          <w:numId w:val="11"/>
        </w:numPr>
      </w:pPr>
      <w:r>
        <w:t xml:space="preserve">We will have to check the status of the service instances and logs in the TIBCO Administrator Console. </w:t>
      </w:r>
    </w:p>
    <w:p w:rsidR="00A90DD4" w:rsidRDefault="00A90DD4" w:rsidP="00177A52">
      <w:pPr>
        <w:ind w:left="180"/>
      </w:pPr>
      <w:r w:rsidRPr="00177A52">
        <w:rPr>
          <w:b/>
        </w:rPr>
        <w:lastRenderedPageBreak/>
        <w:t>Note:</w:t>
      </w:r>
      <w:r>
        <w:t xml:space="preserve"> (Check the logs in Admin Console) Click the Service Instances (</w:t>
      </w:r>
      <w:r w:rsidRPr="00EB5E56">
        <w:t>OrderRelease_v1.0</w:t>
      </w:r>
      <w:r>
        <w:t>)</w:t>
      </w:r>
      <w:r>
        <w:sym w:font="Wingdings" w:char="F0E0"/>
      </w:r>
      <w:r>
        <w:t xml:space="preserve">(Status-Running)  </w:t>
      </w:r>
      <w:r>
        <w:sym w:font="Wingdings" w:char="F0E0"/>
      </w:r>
      <w:r>
        <w:t xml:space="preserve">Tracing </w:t>
      </w:r>
      <w:r>
        <w:sym w:font="Wingdings" w:char="F0E0"/>
      </w:r>
      <w:r>
        <w:t xml:space="preserve"> Search for the log. Please check whether any exception has been throwing in the logs.  </w:t>
      </w:r>
    </w:p>
    <w:p w:rsidR="00A90DD4" w:rsidRDefault="00A90DD4" w:rsidP="00D62FEA">
      <w:pPr>
        <w:pStyle w:val="ListParagraph"/>
        <w:numPr>
          <w:ilvl w:val="0"/>
          <w:numId w:val="3"/>
        </w:numPr>
        <w:ind w:left="720"/>
      </w:pPr>
      <w:r>
        <w:t xml:space="preserve">If any exceptions/errors </w:t>
      </w:r>
      <w:r w:rsidR="0047369A">
        <w:t>have</w:t>
      </w:r>
      <w:r>
        <w:t xml:space="preserve"> been thrown in the logs, check with the Dev Team or </w:t>
      </w:r>
      <w:r w:rsidR="002F2B0F" w:rsidRPr="00177A52">
        <w:rPr>
          <w:b/>
        </w:rPr>
        <w:t>raise an IM ticket to TIBCO platform Team</w:t>
      </w:r>
      <w:r>
        <w:t xml:space="preserve"> </w:t>
      </w:r>
    </w:p>
    <w:p w:rsidR="00A90DD4" w:rsidRDefault="00A90DD4" w:rsidP="00A90DD4"/>
    <w:p w:rsidR="00A90DD4" w:rsidRPr="00EA1473" w:rsidRDefault="00267E6F" w:rsidP="00267E6F">
      <w:pPr>
        <w:pStyle w:val="Heading2"/>
        <w:rPr>
          <w:b/>
          <w:sz w:val="22"/>
          <w:szCs w:val="22"/>
        </w:rPr>
      </w:pPr>
      <w:bookmarkStart w:id="17" w:name="_Toc510618062"/>
      <w:r>
        <w:rPr>
          <w:b/>
          <w:sz w:val="28"/>
          <w:szCs w:val="28"/>
        </w:rPr>
        <w:t>3.</w:t>
      </w:r>
      <w:r w:rsidR="003327AC" w:rsidRPr="00177A52">
        <w:rPr>
          <w:b/>
          <w:sz w:val="28"/>
          <w:szCs w:val="28"/>
        </w:rPr>
        <w:t>11</w:t>
      </w:r>
      <w:r w:rsidR="00A90DD4" w:rsidRPr="00177A52">
        <w:rPr>
          <w:b/>
          <w:sz w:val="28"/>
          <w:szCs w:val="28"/>
        </w:rPr>
        <w:t xml:space="preserve"> </w:t>
      </w:r>
      <w:r w:rsidR="001138D8" w:rsidRPr="00177A52">
        <w:rPr>
          <w:b/>
          <w:sz w:val="28"/>
          <w:szCs w:val="28"/>
        </w:rPr>
        <w:t>Exact Target Email Newsletter</w:t>
      </w:r>
      <w:r w:rsidR="00A90DD4" w:rsidRPr="00177A52">
        <w:rPr>
          <w:b/>
          <w:sz w:val="28"/>
          <w:szCs w:val="28"/>
        </w:rPr>
        <w:t>:</w:t>
      </w:r>
      <w:r w:rsidR="00A90DD4" w:rsidRPr="00EA1473">
        <w:rPr>
          <w:sz w:val="22"/>
          <w:szCs w:val="22"/>
        </w:rPr>
        <w:t xml:space="preserve"> </w:t>
      </w:r>
      <w:r w:rsidR="00A90DD4" w:rsidRPr="00177A52">
        <w:rPr>
          <w:rStyle w:val="Heading2Char"/>
        </w:rPr>
        <w:t>ExactTarget_PurchaseSummary_v1.0</w:t>
      </w:r>
      <w:r w:rsidR="00D822E6" w:rsidRPr="00177A52">
        <w:rPr>
          <w:rStyle w:val="Heading2Char"/>
        </w:rPr>
        <w:t xml:space="preserve"> </w:t>
      </w:r>
      <w:r w:rsidR="00EA1473" w:rsidRPr="00177A52">
        <w:rPr>
          <w:rStyle w:val="Heading2Char"/>
        </w:rPr>
        <w:t>(WCS</w:t>
      </w:r>
      <w:r w:rsidR="00D822E6" w:rsidRPr="00177A52">
        <w:rPr>
          <w:rStyle w:val="Heading2Char"/>
        </w:rPr>
        <w:sym w:font="Wingdings" w:char="F0E0"/>
      </w:r>
      <w:r w:rsidR="00EA1473" w:rsidRPr="00177A52">
        <w:rPr>
          <w:rStyle w:val="Heading2Char"/>
        </w:rPr>
        <w:t xml:space="preserve">TIBCO </w:t>
      </w:r>
      <w:r w:rsidR="00D822E6" w:rsidRPr="00177A52">
        <w:rPr>
          <w:rStyle w:val="Heading2Char"/>
        </w:rPr>
        <w:sym w:font="Wingdings" w:char="F0E0"/>
      </w:r>
      <w:r w:rsidR="00D822E6" w:rsidRPr="00177A52">
        <w:rPr>
          <w:rStyle w:val="Heading2Char"/>
        </w:rPr>
        <w:t>[ISAC</w:t>
      </w:r>
      <w:r w:rsidR="00EA1473" w:rsidRPr="00177A52">
        <w:rPr>
          <w:rStyle w:val="Heading2Char"/>
        </w:rPr>
        <w:t>, ET])</w:t>
      </w:r>
      <w:bookmarkEnd w:id="17"/>
    </w:p>
    <w:p w:rsidR="00A90DD4" w:rsidRDefault="001138D8" w:rsidP="009D2551">
      <w:pPr>
        <w:ind w:left="450"/>
      </w:pPr>
      <w:r>
        <w:t xml:space="preserve">ET Email Newsletter service will </w:t>
      </w:r>
      <w:r w:rsidR="00D822E6">
        <w:t>help</w:t>
      </w:r>
      <w:r>
        <w:t xml:space="preserve"> to send the customer profile details and Email Newsletter to different System using the SOAP Web service call. </w:t>
      </w:r>
    </w:p>
    <w:p w:rsidR="001138D8" w:rsidRDefault="001138D8" w:rsidP="009D2551">
      <w:pPr>
        <w:ind w:left="450"/>
      </w:pPr>
      <w:r>
        <w:t>In this ET Email Newsletter Service, we are invoking the two External systems,</w:t>
      </w:r>
    </w:p>
    <w:p w:rsidR="009059B6" w:rsidRDefault="001138D8" w:rsidP="00D62FEA">
      <w:pPr>
        <w:pStyle w:val="ListParagraph"/>
        <w:numPr>
          <w:ilvl w:val="0"/>
          <w:numId w:val="12"/>
        </w:numPr>
      </w:pPr>
      <w:r w:rsidRPr="009D2551">
        <w:rPr>
          <w:b/>
        </w:rPr>
        <w:t>ISAC System</w:t>
      </w:r>
      <w:r>
        <w:t>- When the customer has been created/updated their personal details in store.hp.com then the request will be sent to ISAC.</w:t>
      </w:r>
    </w:p>
    <w:p w:rsidR="009059B6" w:rsidRDefault="009059B6" w:rsidP="00D62FEA">
      <w:pPr>
        <w:pStyle w:val="ListParagraph"/>
        <w:numPr>
          <w:ilvl w:val="0"/>
          <w:numId w:val="12"/>
        </w:numPr>
      </w:pPr>
      <w:r w:rsidRPr="009D2551">
        <w:rPr>
          <w:b/>
        </w:rPr>
        <w:t>Exact Target</w:t>
      </w:r>
      <w:r w:rsidRPr="009059B6">
        <w:t>-</w:t>
      </w:r>
      <w:r>
        <w:t xml:space="preserve"> When the customer subscribed the Email Newsletter in Store/Call Center then the request will be sent to ET System. </w:t>
      </w:r>
    </w:p>
    <w:p w:rsidR="009059B6" w:rsidRDefault="001138D8" w:rsidP="009D2551">
      <w:pPr>
        <w:ind w:left="90"/>
      </w:pPr>
      <w:r>
        <w:t xml:space="preserve"> </w:t>
      </w:r>
      <w:r w:rsidR="009059B6" w:rsidRPr="00A90DD4">
        <w:rPr>
          <w:b/>
        </w:rPr>
        <w:t>Application Path:</w:t>
      </w:r>
      <w:r w:rsidR="009059B6">
        <w:rPr>
          <w:b/>
        </w:rPr>
        <w:t xml:space="preserve"> </w:t>
      </w:r>
      <w:r w:rsidR="009059B6">
        <w:rPr>
          <w:rStyle w:val="apple-converted-space"/>
          <w:rFonts w:ascii="Verdana" w:hAnsi="Verdana"/>
          <w:color w:val="FFFFFF"/>
          <w:sz w:val="17"/>
          <w:szCs w:val="17"/>
          <w:shd w:val="clear" w:color="auto" w:fill="036AAC"/>
        </w:rPr>
        <w:t> </w:t>
      </w:r>
      <w:r w:rsidR="00405375" w:rsidRPr="00405375">
        <w:rPr>
          <w:rStyle w:val="header1"/>
          <w:rFonts w:ascii="Verdana" w:hAnsi="Verdana"/>
          <w:color w:val="FFFFFF"/>
          <w:sz w:val="17"/>
          <w:szCs w:val="17"/>
          <w:shd w:val="clear" w:color="auto" w:fill="036AAC"/>
        </w:rPr>
        <w:t>Application Management &gt; ECOM &gt; APP_SERVICES &gt; ExactTarget_EmailNewsLetter_v1.0 &gt; Service Instances</w:t>
      </w:r>
    </w:p>
    <w:p w:rsidR="009059B6" w:rsidRDefault="00405375" w:rsidP="009D2551">
      <w:pPr>
        <w:ind w:left="90"/>
      </w:pPr>
      <w:r>
        <w:rPr>
          <w:noProof/>
        </w:rPr>
        <w:drawing>
          <wp:inline distT="0" distB="0" distL="0" distR="0" wp14:anchorId="35A79439" wp14:editId="0D4FF223">
            <wp:extent cx="6400800" cy="9950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8513" cy="996244"/>
                    </a:xfrm>
                    <a:prstGeom prst="rect">
                      <a:avLst/>
                    </a:prstGeom>
                  </pic:spPr>
                </pic:pic>
              </a:graphicData>
            </a:graphic>
          </wp:inline>
        </w:drawing>
      </w:r>
    </w:p>
    <w:p w:rsidR="009059B6" w:rsidRDefault="009059B6"/>
    <w:tbl>
      <w:tblPr>
        <w:tblW w:w="10162" w:type="dxa"/>
        <w:tblInd w:w="-10" w:type="dxa"/>
        <w:tblLook w:val="04A0" w:firstRow="1" w:lastRow="0" w:firstColumn="1" w:lastColumn="0" w:noHBand="0" w:noVBand="1"/>
      </w:tblPr>
      <w:tblGrid>
        <w:gridCol w:w="5533"/>
        <w:gridCol w:w="1037"/>
        <w:gridCol w:w="3592"/>
      </w:tblGrid>
      <w:tr w:rsidR="00AD1A41" w:rsidRPr="00AD1A41" w:rsidTr="00AD1A41">
        <w:trPr>
          <w:trHeight w:val="307"/>
        </w:trPr>
        <w:tc>
          <w:tcPr>
            <w:tcW w:w="553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D1A41" w:rsidRPr="00AD1A41" w:rsidRDefault="00AD1A41" w:rsidP="00AD1A41">
            <w:pPr>
              <w:spacing w:after="0" w:line="240" w:lineRule="auto"/>
              <w:jc w:val="center"/>
              <w:rPr>
                <w:rFonts w:ascii="Calibri" w:eastAsia="Times New Roman" w:hAnsi="Calibri" w:cs="Times New Roman"/>
                <w:b/>
                <w:bCs/>
                <w:color w:val="000000"/>
              </w:rPr>
            </w:pPr>
            <w:r w:rsidRPr="00AD1A41">
              <w:rPr>
                <w:rFonts w:ascii="Calibri" w:eastAsia="Times New Roman" w:hAnsi="Calibri" w:cs="Times New Roman"/>
                <w:b/>
                <w:bCs/>
                <w:color w:val="000000"/>
              </w:rPr>
              <w:t>Queue's Related to</w:t>
            </w:r>
            <w:r>
              <w:rPr>
                <w:rFonts w:ascii="Calibri" w:eastAsia="Times New Roman" w:hAnsi="Calibri" w:cs="Times New Roman"/>
                <w:b/>
                <w:bCs/>
                <w:color w:val="000000"/>
              </w:rPr>
              <w:t xml:space="preserve"> </w:t>
            </w:r>
            <w:r w:rsidRPr="00AD1A41">
              <w:rPr>
                <w:rFonts w:ascii="Calibri" w:eastAsia="Times New Roman" w:hAnsi="Calibri" w:cs="Times New Roman"/>
                <w:b/>
                <w:bCs/>
                <w:color w:val="000000"/>
              </w:rPr>
              <w:t>Exact Target Email Newsletter Service</w:t>
            </w:r>
          </w:p>
        </w:tc>
        <w:tc>
          <w:tcPr>
            <w:tcW w:w="1037" w:type="dxa"/>
            <w:tcBorders>
              <w:top w:val="single" w:sz="8" w:space="0" w:color="auto"/>
              <w:left w:val="nil"/>
              <w:bottom w:val="single" w:sz="8" w:space="0" w:color="auto"/>
              <w:right w:val="single" w:sz="8" w:space="0" w:color="auto"/>
            </w:tcBorders>
            <w:shd w:val="clear" w:color="auto" w:fill="auto"/>
            <w:vAlign w:val="center"/>
            <w:hideMark/>
          </w:tcPr>
          <w:p w:rsidR="00AD1A41" w:rsidRPr="00AD1A41" w:rsidRDefault="00AD1A41" w:rsidP="00AD1A41">
            <w:pPr>
              <w:spacing w:after="0" w:line="240" w:lineRule="auto"/>
              <w:rPr>
                <w:rFonts w:ascii="Calibri" w:eastAsia="Times New Roman" w:hAnsi="Calibri" w:cs="Times New Roman"/>
                <w:b/>
                <w:bCs/>
                <w:color w:val="000000"/>
              </w:rPr>
            </w:pPr>
            <w:r w:rsidRPr="00AD1A41">
              <w:rPr>
                <w:rFonts w:ascii="Calibri" w:eastAsia="Times New Roman" w:hAnsi="Calibri" w:cs="Times New Roman"/>
                <w:b/>
                <w:bCs/>
                <w:color w:val="000000"/>
              </w:rPr>
              <w:t>Receiver Count</w:t>
            </w:r>
          </w:p>
        </w:tc>
        <w:tc>
          <w:tcPr>
            <w:tcW w:w="3592" w:type="dxa"/>
            <w:tcBorders>
              <w:top w:val="single" w:sz="8" w:space="0" w:color="auto"/>
              <w:left w:val="nil"/>
              <w:bottom w:val="single" w:sz="8" w:space="0" w:color="auto"/>
              <w:right w:val="single" w:sz="8" w:space="0" w:color="auto"/>
            </w:tcBorders>
            <w:shd w:val="clear" w:color="auto" w:fill="auto"/>
            <w:vAlign w:val="center"/>
            <w:hideMark/>
          </w:tcPr>
          <w:p w:rsidR="00AD1A41" w:rsidRPr="00AD1A41" w:rsidRDefault="00AD1A41" w:rsidP="00AD1A41">
            <w:pPr>
              <w:spacing w:after="0" w:line="240" w:lineRule="auto"/>
              <w:jc w:val="center"/>
              <w:rPr>
                <w:rFonts w:ascii="Calibri" w:eastAsia="Times New Roman" w:hAnsi="Calibri" w:cs="Times New Roman"/>
                <w:b/>
                <w:bCs/>
                <w:color w:val="000000"/>
              </w:rPr>
            </w:pPr>
            <w:r w:rsidRPr="00AD1A41">
              <w:rPr>
                <w:rFonts w:ascii="Calibri" w:eastAsia="Times New Roman" w:hAnsi="Calibri" w:cs="Times New Roman"/>
                <w:b/>
                <w:bCs/>
                <w:color w:val="000000"/>
              </w:rPr>
              <w:t>Details</w:t>
            </w:r>
          </w:p>
        </w:tc>
      </w:tr>
      <w:tr w:rsidR="00AD1A41" w:rsidRPr="00AD1A41" w:rsidTr="00AD1A41">
        <w:trPr>
          <w:trHeight w:val="608"/>
        </w:trPr>
        <w:tc>
          <w:tcPr>
            <w:tcW w:w="5533" w:type="dxa"/>
            <w:tcBorders>
              <w:top w:val="nil"/>
              <w:left w:val="single" w:sz="8" w:space="0" w:color="auto"/>
              <w:bottom w:val="single" w:sz="8" w:space="0" w:color="auto"/>
              <w:right w:val="single" w:sz="8" w:space="0" w:color="auto"/>
            </w:tcBorders>
            <w:shd w:val="clear" w:color="auto" w:fill="auto"/>
            <w:vAlign w:val="center"/>
            <w:hideMark/>
          </w:tcPr>
          <w:p w:rsidR="00AD1A41" w:rsidRPr="00AD1A41" w:rsidRDefault="00AD1A41" w:rsidP="00AD1A41">
            <w:pPr>
              <w:spacing w:after="0" w:line="240" w:lineRule="auto"/>
              <w:rPr>
                <w:rFonts w:ascii="Calibri" w:eastAsia="Times New Roman" w:hAnsi="Calibri" w:cs="Times New Roman"/>
                <w:color w:val="000000"/>
              </w:rPr>
            </w:pPr>
            <w:r w:rsidRPr="00AD1A41">
              <w:rPr>
                <w:rFonts w:ascii="Calibri" w:eastAsia="Times New Roman" w:hAnsi="Calibri" w:cs="Times New Roman"/>
                <w:color w:val="000000"/>
              </w:rPr>
              <w:t>HP.GLBLECOM-TRAN.EXACTTARGET.EMAILNEWSLETTER.200536.V1.XML.Q</w:t>
            </w:r>
          </w:p>
        </w:tc>
        <w:tc>
          <w:tcPr>
            <w:tcW w:w="1037" w:type="dxa"/>
            <w:tcBorders>
              <w:top w:val="nil"/>
              <w:left w:val="nil"/>
              <w:bottom w:val="single" w:sz="8" w:space="0" w:color="auto"/>
              <w:right w:val="single" w:sz="8" w:space="0" w:color="auto"/>
            </w:tcBorders>
            <w:shd w:val="clear" w:color="auto" w:fill="auto"/>
            <w:vAlign w:val="center"/>
            <w:hideMark/>
          </w:tcPr>
          <w:p w:rsidR="00AD1A41" w:rsidRPr="00AD1A41" w:rsidRDefault="00995167" w:rsidP="00E45BF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3592" w:type="dxa"/>
            <w:tcBorders>
              <w:top w:val="nil"/>
              <w:left w:val="nil"/>
              <w:bottom w:val="single" w:sz="8" w:space="0" w:color="auto"/>
              <w:right w:val="single" w:sz="8" w:space="0" w:color="auto"/>
            </w:tcBorders>
            <w:shd w:val="clear" w:color="auto" w:fill="auto"/>
            <w:vAlign w:val="center"/>
            <w:hideMark/>
          </w:tcPr>
          <w:p w:rsidR="00AD1A41" w:rsidRPr="00AD1A41" w:rsidRDefault="00AD1A41" w:rsidP="00AD1A41">
            <w:pPr>
              <w:spacing w:after="0" w:line="240" w:lineRule="auto"/>
              <w:rPr>
                <w:rFonts w:ascii="Calibri" w:eastAsia="Times New Roman" w:hAnsi="Calibri" w:cs="Times New Roman"/>
                <w:color w:val="000000"/>
              </w:rPr>
            </w:pPr>
            <w:r w:rsidRPr="00AD1A41">
              <w:rPr>
                <w:rFonts w:ascii="Calibri" w:eastAsia="Times New Roman" w:hAnsi="Calibri" w:cs="Times New Roman"/>
                <w:color w:val="000000"/>
              </w:rPr>
              <w:t xml:space="preserve">WCS will send the message to this queue and the required message will be to send to ET and ISAC System through web service call. </w:t>
            </w:r>
          </w:p>
        </w:tc>
      </w:tr>
    </w:tbl>
    <w:p w:rsidR="00AD1A41" w:rsidRDefault="00AD1A41"/>
    <w:p w:rsidR="001D2FD6" w:rsidRDefault="001D2FD6" w:rsidP="001D2FD6">
      <w:r>
        <w:t xml:space="preserve">If we receive any hawk alert in the </w:t>
      </w:r>
      <w:r w:rsidR="0047369A">
        <w:t>above-mentioned</w:t>
      </w:r>
      <w:r>
        <w:t xml:space="preserve"> </w:t>
      </w:r>
      <w:r w:rsidR="00405375">
        <w:t>services/</w:t>
      </w:r>
      <w:r>
        <w:t>queue. We will have to check three possible way to identify the status of the service instances.</w:t>
      </w:r>
    </w:p>
    <w:p w:rsidR="001D2FD6" w:rsidRDefault="001D2FD6" w:rsidP="00D62FEA">
      <w:pPr>
        <w:pStyle w:val="ListParagraph"/>
        <w:numPr>
          <w:ilvl w:val="0"/>
          <w:numId w:val="13"/>
        </w:numPr>
      </w:pPr>
      <w:r>
        <w:t xml:space="preserve">Please check the receiver counts are available for the </w:t>
      </w:r>
      <w:r w:rsidR="0047369A">
        <w:t>above-mentioned</w:t>
      </w:r>
      <w:r>
        <w:t xml:space="preserve"> queues (Gems Tools helps to view the receivers count details). </w:t>
      </w:r>
    </w:p>
    <w:p w:rsidR="001D2FD6" w:rsidRDefault="001D2FD6" w:rsidP="00D62FEA">
      <w:pPr>
        <w:pStyle w:val="ListParagraph"/>
        <w:numPr>
          <w:ilvl w:val="0"/>
          <w:numId w:val="13"/>
        </w:numPr>
      </w:pPr>
      <w:r>
        <w:t xml:space="preserve">If the Receiver count is available and please check whether the receivers is consuming the messages or not.  </w:t>
      </w:r>
    </w:p>
    <w:p w:rsidR="001D2FD6" w:rsidRDefault="001D2FD6" w:rsidP="00D62FEA">
      <w:pPr>
        <w:pStyle w:val="ListParagraph"/>
        <w:numPr>
          <w:ilvl w:val="0"/>
          <w:numId w:val="13"/>
        </w:numPr>
      </w:pPr>
      <w:r>
        <w:t xml:space="preserve">We will have to check the status of the service instances and logs in the TIBCO Administrator Console. </w:t>
      </w:r>
    </w:p>
    <w:p w:rsidR="001D2FD6" w:rsidRDefault="001D2FD6" w:rsidP="009D2551">
      <w:pPr>
        <w:ind w:left="90"/>
      </w:pPr>
      <w:r w:rsidRPr="009D2551">
        <w:rPr>
          <w:b/>
        </w:rPr>
        <w:lastRenderedPageBreak/>
        <w:t>Note:</w:t>
      </w:r>
      <w:r>
        <w:t xml:space="preserve"> (Check the logs in Admin Console) Click the Service Instances (</w:t>
      </w:r>
      <w:r w:rsidR="000F0D25" w:rsidRPr="00D736D6">
        <w:t>ExactTarget_PurchaseSummary_v1.0</w:t>
      </w:r>
      <w:r>
        <w:t>)</w:t>
      </w:r>
      <w:r>
        <w:sym w:font="Wingdings" w:char="F0E0"/>
      </w:r>
      <w:r>
        <w:t xml:space="preserve">(Status-Running)  </w:t>
      </w:r>
      <w:r>
        <w:sym w:font="Wingdings" w:char="F0E0"/>
      </w:r>
      <w:r>
        <w:t xml:space="preserve">Tracing </w:t>
      </w:r>
      <w:r>
        <w:sym w:font="Wingdings" w:char="F0E0"/>
      </w:r>
      <w:r>
        <w:t xml:space="preserve"> Search for the log. Please check whether any exception has been throwing in the logs.  </w:t>
      </w:r>
    </w:p>
    <w:p w:rsidR="001D2FD6" w:rsidRDefault="001D2FD6" w:rsidP="00D62FEA">
      <w:pPr>
        <w:pStyle w:val="ListParagraph"/>
        <w:numPr>
          <w:ilvl w:val="0"/>
          <w:numId w:val="3"/>
        </w:numPr>
        <w:ind w:left="630"/>
      </w:pPr>
      <w:r>
        <w:t xml:space="preserve">If any exceptions/errors </w:t>
      </w:r>
      <w:r w:rsidR="0047369A">
        <w:t>have</w:t>
      </w:r>
      <w:r>
        <w:t xml:space="preserve"> been thrown in the logs, check with the Dev Team or </w:t>
      </w:r>
      <w:r w:rsidR="002F2B0F" w:rsidRPr="009D2551">
        <w:rPr>
          <w:b/>
        </w:rPr>
        <w:t>raise an IM ticket to TIBCO platform Team</w:t>
      </w:r>
      <w:r>
        <w:t xml:space="preserve"> </w:t>
      </w:r>
    </w:p>
    <w:p w:rsidR="009D2551" w:rsidRDefault="009D2551" w:rsidP="009D2551">
      <w:pPr>
        <w:pStyle w:val="ListParagraph"/>
        <w:ind w:left="630"/>
      </w:pPr>
    </w:p>
    <w:p w:rsidR="00084C4F" w:rsidRDefault="00267E6F" w:rsidP="00267E6F">
      <w:pPr>
        <w:pStyle w:val="Heading2"/>
        <w:rPr>
          <w:rStyle w:val="Heading2Char"/>
        </w:rPr>
      </w:pPr>
      <w:bookmarkStart w:id="18" w:name="_Toc510618063"/>
      <w:r>
        <w:rPr>
          <w:b/>
          <w:sz w:val="28"/>
          <w:szCs w:val="28"/>
        </w:rPr>
        <w:t>3.12</w:t>
      </w:r>
      <w:r w:rsidR="00084C4F" w:rsidRPr="00177A52">
        <w:rPr>
          <w:b/>
          <w:sz w:val="28"/>
          <w:szCs w:val="28"/>
        </w:rPr>
        <w:t xml:space="preserve"> Exact Target Cancel Order:</w:t>
      </w:r>
      <w:r w:rsidR="00084C4F" w:rsidRPr="004A7FF0">
        <w:rPr>
          <w:sz w:val="22"/>
          <w:szCs w:val="22"/>
        </w:rPr>
        <w:t xml:space="preserve"> </w:t>
      </w:r>
      <w:r w:rsidR="00084C4F" w:rsidRPr="009D2551">
        <w:rPr>
          <w:rStyle w:val="Heading2Char"/>
        </w:rPr>
        <w:t>ExactTarget_CancelOrder_v1.0</w:t>
      </w:r>
      <w:r w:rsidR="0047369A" w:rsidRPr="009D2551">
        <w:rPr>
          <w:rStyle w:val="Heading2Char"/>
        </w:rPr>
        <w:t xml:space="preserve">   (OMS</w:t>
      </w:r>
      <w:r w:rsidR="0047369A" w:rsidRPr="009D2551">
        <w:rPr>
          <w:rStyle w:val="Heading2Char"/>
        </w:rPr>
        <w:sym w:font="Wingdings" w:char="F0E0"/>
      </w:r>
      <w:r w:rsidR="0047369A" w:rsidRPr="009D2551">
        <w:rPr>
          <w:rStyle w:val="Heading2Char"/>
        </w:rPr>
        <w:t>TIBCO</w:t>
      </w:r>
      <w:r w:rsidR="0047369A" w:rsidRPr="009D2551">
        <w:rPr>
          <w:rStyle w:val="Heading2Char"/>
        </w:rPr>
        <w:sym w:font="Wingdings" w:char="F0E0"/>
      </w:r>
      <w:r w:rsidR="0047369A" w:rsidRPr="009D2551">
        <w:rPr>
          <w:rStyle w:val="Heading2Char"/>
        </w:rPr>
        <w:t>ET)</w:t>
      </w:r>
      <w:bookmarkEnd w:id="18"/>
    </w:p>
    <w:p w:rsidR="009D2551" w:rsidRPr="009D2551" w:rsidRDefault="009D2551" w:rsidP="009D2551"/>
    <w:p w:rsidR="00084C4F" w:rsidRDefault="00084C4F" w:rsidP="009D2551">
      <w:pPr>
        <w:ind w:left="450" w:hanging="180"/>
      </w:pPr>
      <w:r>
        <w:rPr>
          <w:b/>
        </w:rPr>
        <w:tab/>
      </w:r>
      <w:r>
        <w:t>The Exact Target cancel Order will help to send the cancel Order details to ET System through web service.</w:t>
      </w:r>
    </w:p>
    <w:p w:rsidR="00533A8A" w:rsidRDefault="00533A8A" w:rsidP="009D2551">
      <w:pPr>
        <w:ind w:left="450" w:hanging="180"/>
      </w:pPr>
    </w:p>
    <w:p w:rsidR="00084C4F" w:rsidRDefault="00084C4F" w:rsidP="00084C4F">
      <w:pPr>
        <w:rPr>
          <w:rStyle w:val="header1"/>
          <w:rFonts w:ascii="Verdana" w:hAnsi="Verdana"/>
          <w:color w:val="FFFFFF"/>
          <w:sz w:val="17"/>
          <w:szCs w:val="17"/>
          <w:shd w:val="clear" w:color="auto" w:fill="036AAC"/>
        </w:rPr>
      </w:pPr>
      <w:r w:rsidRPr="00A90DD4">
        <w:rPr>
          <w:b/>
        </w:rPr>
        <w:t>Application Path:</w:t>
      </w:r>
      <w:r>
        <w:t xml:space="preserve"> </w:t>
      </w:r>
      <w:r>
        <w:rPr>
          <w:rStyle w:val="apple-converted-space"/>
          <w:rFonts w:ascii="Verdana" w:hAnsi="Verdana"/>
          <w:color w:val="FFFFFF"/>
          <w:sz w:val="17"/>
          <w:szCs w:val="17"/>
          <w:shd w:val="clear" w:color="auto" w:fill="036AAC"/>
        </w:rPr>
        <w:t> </w:t>
      </w:r>
      <w:r w:rsidRPr="00084C4F">
        <w:rPr>
          <w:rStyle w:val="header1"/>
          <w:rFonts w:ascii="Verdana" w:hAnsi="Verdana"/>
          <w:color w:val="FFFFFF"/>
          <w:sz w:val="17"/>
          <w:szCs w:val="17"/>
          <w:shd w:val="clear" w:color="auto" w:fill="036AAC"/>
        </w:rPr>
        <w:t>Application Management &gt; ECOM &gt; APP_SERVICES &gt; ExactTarget_CancelOrder_v1.0 &gt; Service Instances</w:t>
      </w:r>
    </w:p>
    <w:p w:rsidR="00084C4F" w:rsidRDefault="00084C4F" w:rsidP="00084C4F">
      <w:pPr>
        <w:rPr>
          <w:rStyle w:val="Strong"/>
          <w:rFonts w:ascii="Verdana" w:hAnsi="Verdana"/>
          <w:color w:val="FFFFFF"/>
          <w:sz w:val="17"/>
          <w:szCs w:val="17"/>
          <w:shd w:val="clear" w:color="auto" w:fill="036AAC"/>
        </w:rPr>
      </w:pPr>
    </w:p>
    <w:p w:rsidR="00084C4F" w:rsidRDefault="002A65A6" w:rsidP="00084C4F">
      <w:r>
        <w:rPr>
          <w:noProof/>
        </w:rPr>
        <w:drawing>
          <wp:inline distT="0" distB="0" distL="0" distR="0" wp14:anchorId="53F1BBB9" wp14:editId="7EAB8B43">
            <wp:extent cx="6329548" cy="8248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35962" cy="825701"/>
                    </a:xfrm>
                    <a:prstGeom prst="rect">
                      <a:avLst/>
                    </a:prstGeom>
                  </pic:spPr>
                </pic:pic>
              </a:graphicData>
            </a:graphic>
          </wp:inline>
        </w:drawing>
      </w:r>
    </w:p>
    <w:p w:rsidR="00084C4F" w:rsidRDefault="00084C4F" w:rsidP="00084C4F"/>
    <w:tbl>
      <w:tblPr>
        <w:tblW w:w="9982" w:type="dxa"/>
        <w:tblInd w:w="-10" w:type="dxa"/>
        <w:tblLook w:val="04A0" w:firstRow="1" w:lastRow="0" w:firstColumn="1" w:lastColumn="0" w:noHBand="0" w:noVBand="1"/>
      </w:tblPr>
      <w:tblGrid>
        <w:gridCol w:w="6875"/>
        <w:gridCol w:w="1020"/>
        <w:gridCol w:w="2087"/>
      </w:tblGrid>
      <w:tr w:rsidR="00084C4F" w:rsidRPr="00703F5B" w:rsidTr="00FA6EC3">
        <w:trPr>
          <w:trHeight w:val="617"/>
        </w:trPr>
        <w:tc>
          <w:tcPr>
            <w:tcW w:w="571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84C4F" w:rsidRPr="00703F5B" w:rsidRDefault="00084C4F" w:rsidP="00626944">
            <w:pPr>
              <w:spacing w:after="0" w:line="240" w:lineRule="auto"/>
              <w:jc w:val="center"/>
              <w:rPr>
                <w:rFonts w:ascii="Calibri" w:eastAsia="Times New Roman" w:hAnsi="Calibri" w:cs="Times New Roman"/>
                <w:b/>
                <w:bCs/>
                <w:color w:val="000000"/>
              </w:rPr>
            </w:pPr>
            <w:r w:rsidRPr="00703F5B">
              <w:rPr>
                <w:rFonts w:ascii="Calibri" w:eastAsia="Times New Roman" w:hAnsi="Calibri" w:cs="Times New Roman"/>
                <w:b/>
                <w:bCs/>
                <w:color w:val="000000"/>
              </w:rPr>
              <w:t xml:space="preserve">Queue's Related to Exact Target </w:t>
            </w:r>
            <w:r w:rsidR="00626944">
              <w:rPr>
                <w:rFonts w:ascii="Calibri" w:eastAsia="Times New Roman" w:hAnsi="Calibri" w:cs="Times New Roman"/>
                <w:b/>
                <w:bCs/>
                <w:color w:val="000000"/>
              </w:rPr>
              <w:t>Cancel Order</w:t>
            </w:r>
            <w:r w:rsidRPr="00703F5B">
              <w:rPr>
                <w:rFonts w:ascii="Calibri" w:eastAsia="Times New Roman" w:hAnsi="Calibri" w:cs="Times New Roman"/>
                <w:b/>
                <w:bCs/>
                <w:color w:val="000000"/>
              </w:rPr>
              <w:t xml:space="preserve"> Service</w:t>
            </w:r>
          </w:p>
        </w:tc>
        <w:tc>
          <w:tcPr>
            <w:tcW w:w="1039" w:type="dxa"/>
            <w:tcBorders>
              <w:top w:val="single" w:sz="8" w:space="0" w:color="auto"/>
              <w:left w:val="nil"/>
              <w:bottom w:val="single" w:sz="8" w:space="0" w:color="auto"/>
              <w:right w:val="single" w:sz="8" w:space="0" w:color="auto"/>
            </w:tcBorders>
            <w:shd w:val="clear" w:color="auto" w:fill="auto"/>
            <w:vAlign w:val="center"/>
            <w:hideMark/>
          </w:tcPr>
          <w:p w:rsidR="00084C4F" w:rsidRPr="00703F5B" w:rsidRDefault="00084C4F" w:rsidP="00FA6EC3">
            <w:pPr>
              <w:spacing w:after="0" w:line="240" w:lineRule="auto"/>
              <w:rPr>
                <w:rFonts w:ascii="Calibri" w:eastAsia="Times New Roman" w:hAnsi="Calibri" w:cs="Times New Roman"/>
                <w:b/>
                <w:bCs/>
                <w:color w:val="000000"/>
              </w:rPr>
            </w:pPr>
            <w:r w:rsidRPr="00703F5B">
              <w:rPr>
                <w:rFonts w:ascii="Calibri" w:eastAsia="Times New Roman" w:hAnsi="Calibri" w:cs="Times New Roman"/>
                <w:b/>
                <w:bCs/>
                <w:color w:val="000000"/>
              </w:rPr>
              <w:t>Receiver Count</w:t>
            </w:r>
          </w:p>
        </w:tc>
        <w:tc>
          <w:tcPr>
            <w:tcW w:w="3232" w:type="dxa"/>
            <w:tcBorders>
              <w:top w:val="single" w:sz="8" w:space="0" w:color="auto"/>
              <w:left w:val="nil"/>
              <w:bottom w:val="single" w:sz="8" w:space="0" w:color="auto"/>
              <w:right w:val="single" w:sz="8" w:space="0" w:color="auto"/>
            </w:tcBorders>
            <w:shd w:val="clear" w:color="auto" w:fill="auto"/>
            <w:vAlign w:val="center"/>
            <w:hideMark/>
          </w:tcPr>
          <w:p w:rsidR="00084C4F" w:rsidRPr="00703F5B" w:rsidRDefault="00084C4F" w:rsidP="00FA6EC3">
            <w:pPr>
              <w:spacing w:after="0" w:line="240" w:lineRule="auto"/>
              <w:jc w:val="center"/>
              <w:rPr>
                <w:rFonts w:ascii="Calibri" w:eastAsia="Times New Roman" w:hAnsi="Calibri" w:cs="Times New Roman"/>
                <w:b/>
                <w:bCs/>
                <w:color w:val="000000"/>
              </w:rPr>
            </w:pPr>
            <w:r w:rsidRPr="00703F5B">
              <w:rPr>
                <w:rFonts w:ascii="Calibri" w:eastAsia="Times New Roman" w:hAnsi="Calibri" w:cs="Times New Roman"/>
                <w:b/>
                <w:bCs/>
                <w:color w:val="000000"/>
              </w:rPr>
              <w:t>Details</w:t>
            </w:r>
          </w:p>
        </w:tc>
      </w:tr>
      <w:tr w:rsidR="00084C4F" w:rsidRPr="00703F5B" w:rsidTr="00FA6EC3">
        <w:trPr>
          <w:trHeight w:val="918"/>
        </w:trPr>
        <w:tc>
          <w:tcPr>
            <w:tcW w:w="5711" w:type="dxa"/>
            <w:tcBorders>
              <w:top w:val="nil"/>
              <w:left w:val="single" w:sz="8" w:space="0" w:color="auto"/>
              <w:bottom w:val="single" w:sz="8" w:space="0" w:color="auto"/>
              <w:right w:val="single" w:sz="8" w:space="0" w:color="auto"/>
            </w:tcBorders>
            <w:shd w:val="clear" w:color="auto" w:fill="auto"/>
            <w:vAlign w:val="center"/>
            <w:hideMark/>
          </w:tcPr>
          <w:p w:rsidR="00084C4F" w:rsidRPr="00703F5B" w:rsidRDefault="002A65A6" w:rsidP="00FA6EC3">
            <w:pPr>
              <w:spacing w:after="0" w:line="240" w:lineRule="auto"/>
              <w:rPr>
                <w:rFonts w:ascii="Calibri" w:eastAsia="Times New Roman" w:hAnsi="Calibri" w:cs="Times New Roman"/>
                <w:color w:val="000000"/>
              </w:rPr>
            </w:pPr>
            <w:r w:rsidRPr="002A65A6">
              <w:rPr>
                <w:rFonts w:ascii="Calibri" w:eastAsia="Times New Roman" w:hAnsi="Calibri" w:cs="Times New Roman"/>
                <w:color w:val="000000"/>
              </w:rPr>
              <w:t>HP.GLBLECOM-TRAN.EXACTTARGET.CANCELORDERNOTIFICATIONTOET.200536.V1.XML.Q</w:t>
            </w:r>
          </w:p>
        </w:tc>
        <w:tc>
          <w:tcPr>
            <w:tcW w:w="1039" w:type="dxa"/>
            <w:tcBorders>
              <w:top w:val="nil"/>
              <w:left w:val="nil"/>
              <w:bottom w:val="single" w:sz="8" w:space="0" w:color="auto"/>
              <w:right w:val="single" w:sz="8" w:space="0" w:color="auto"/>
            </w:tcBorders>
            <w:shd w:val="clear" w:color="auto" w:fill="auto"/>
            <w:vAlign w:val="center"/>
            <w:hideMark/>
          </w:tcPr>
          <w:p w:rsidR="00084C4F" w:rsidRPr="00703F5B" w:rsidRDefault="00084C4F" w:rsidP="00533A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3232" w:type="dxa"/>
            <w:tcBorders>
              <w:top w:val="nil"/>
              <w:left w:val="nil"/>
              <w:bottom w:val="single" w:sz="8" w:space="0" w:color="auto"/>
              <w:right w:val="single" w:sz="8" w:space="0" w:color="auto"/>
            </w:tcBorders>
            <w:shd w:val="clear" w:color="auto" w:fill="auto"/>
            <w:vAlign w:val="center"/>
            <w:hideMark/>
          </w:tcPr>
          <w:p w:rsidR="00084C4F" w:rsidRPr="00703F5B" w:rsidRDefault="00084C4F" w:rsidP="002A65A6">
            <w:pPr>
              <w:spacing w:after="0" w:line="240" w:lineRule="auto"/>
              <w:rPr>
                <w:rFonts w:ascii="Calibri" w:eastAsia="Times New Roman" w:hAnsi="Calibri" w:cs="Times New Roman"/>
                <w:color w:val="000000"/>
              </w:rPr>
            </w:pPr>
            <w:r w:rsidRPr="00703F5B">
              <w:rPr>
                <w:rFonts w:ascii="Calibri" w:eastAsia="Times New Roman" w:hAnsi="Calibri" w:cs="Times New Roman"/>
                <w:color w:val="000000"/>
              </w:rPr>
              <w:t xml:space="preserve">This queue will send the </w:t>
            </w:r>
            <w:r w:rsidR="002A65A6">
              <w:rPr>
                <w:rFonts w:ascii="Calibri" w:eastAsia="Times New Roman" w:hAnsi="Calibri" w:cs="Times New Roman"/>
                <w:color w:val="000000"/>
              </w:rPr>
              <w:t xml:space="preserve">Cancel </w:t>
            </w:r>
            <w:r w:rsidRPr="00703F5B">
              <w:rPr>
                <w:rFonts w:ascii="Calibri" w:eastAsia="Times New Roman" w:hAnsi="Calibri" w:cs="Times New Roman"/>
                <w:color w:val="000000"/>
              </w:rPr>
              <w:t>order details to ET system.</w:t>
            </w:r>
          </w:p>
        </w:tc>
      </w:tr>
    </w:tbl>
    <w:p w:rsidR="00084C4F" w:rsidRDefault="00084C4F" w:rsidP="00084C4F"/>
    <w:p w:rsidR="00084C4F" w:rsidRDefault="00084C4F" w:rsidP="00084C4F">
      <w:r>
        <w:t xml:space="preserve">If we receive any hawk alert in the </w:t>
      </w:r>
      <w:r w:rsidR="0047369A">
        <w:t>above-mentioned</w:t>
      </w:r>
      <w:r>
        <w:t xml:space="preserve"> services/queues. We will have to check three possible way to identify the status of the service instances.</w:t>
      </w:r>
    </w:p>
    <w:p w:rsidR="00084C4F" w:rsidRDefault="00084C4F" w:rsidP="00D62FEA">
      <w:pPr>
        <w:pStyle w:val="ListParagraph"/>
        <w:numPr>
          <w:ilvl w:val="0"/>
          <w:numId w:val="14"/>
        </w:numPr>
      </w:pPr>
      <w:r>
        <w:t xml:space="preserve">Please check the receiver counts are available for the </w:t>
      </w:r>
      <w:r w:rsidR="0047369A">
        <w:t>above-mentioned</w:t>
      </w:r>
      <w:r>
        <w:t xml:space="preserve"> queues (Gems Tools helps to view the receivers count details). </w:t>
      </w:r>
    </w:p>
    <w:p w:rsidR="00084C4F" w:rsidRDefault="00084C4F" w:rsidP="00D62FEA">
      <w:pPr>
        <w:pStyle w:val="ListParagraph"/>
        <w:numPr>
          <w:ilvl w:val="0"/>
          <w:numId w:val="14"/>
        </w:numPr>
      </w:pPr>
      <w:r>
        <w:t xml:space="preserve">If the Receiver count is available and please check whether the receivers is consuming the messages or not.  </w:t>
      </w:r>
    </w:p>
    <w:p w:rsidR="00084C4F" w:rsidRDefault="00084C4F" w:rsidP="00D62FEA">
      <w:pPr>
        <w:pStyle w:val="ListParagraph"/>
        <w:numPr>
          <w:ilvl w:val="0"/>
          <w:numId w:val="14"/>
        </w:numPr>
      </w:pPr>
      <w:r>
        <w:t xml:space="preserve">We will have to check the status of the service instances and logs in the TIBCO Administrator Console. </w:t>
      </w:r>
    </w:p>
    <w:p w:rsidR="00084C4F" w:rsidRDefault="00084C4F" w:rsidP="00533A8A">
      <w:pPr>
        <w:ind w:left="90"/>
      </w:pPr>
      <w:r w:rsidRPr="00533A8A">
        <w:rPr>
          <w:b/>
        </w:rPr>
        <w:t>Note:</w:t>
      </w:r>
      <w:r>
        <w:t xml:space="preserve"> (Check the logs in Admin Console) Click the Service Instances (</w:t>
      </w:r>
      <w:r w:rsidR="00DC0CD0" w:rsidRPr="00084C4F">
        <w:t>ExactTarget_CancelOrder_v1.0</w:t>
      </w:r>
      <w:r>
        <w:t>)</w:t>
      </w:r>
      <w:r>
        <w:sym w:font="Wingdings" w:char="F0E0"/>
      </w:r>
      <w:r>
        <w:t xml:space="preserve">(Status-Running)  </w:t>
      </w:r>
      <w:r>
        <w:sym w:font="Wingdings" w:char="F0E0"/>
      </w:r>
      <w:r>
        <w:t xml:space="preserve">Tracing </w:t>
      </w:r>
      <w:r>
        <w:sym w:font="Wingdings" w:char="F0E0"/>
      </w:r>
      <w:r>
        <w:t xml:space="preserve"> Search for the log. Please check whether any exception has been throwing in the logs.  </w:t>
      </w:r>
    </w:p>
    <w:p w:rsidR="00084C4F" w:rsidRDefault="00084C4F" w:rsidP="00D62FEA">
      <w:pPr>
        <w:pStyle w:val="ListParagraph"/>
        <w:numPr>
          <w:ilvl w:val="0"/>
          <w:numId w:val="3"/>
        </w:numPr>
      </w:pPr>
      <w:r>
        <w:t xml:space="preserve">If any exceptions/errors </w:t>
      </w:r>
      <w:r w:rsidR="0047369A">
        <w:t>have</w:t>
      </w:r>
      <w:r>
        <w:t xml:space="preserve"> been thrown in the logs, check with the Dev Team or </w:t>
      </w:r>
      <w:r w:rsidR="002F2B0F" w:rsidRPr="002F2B0F">
        <w:t xml:space="preserve">raise an IM ticket to TIBCO platform </w:t>
      </w:r>
      <w:r w:rsidR="007259BD" w:rsidRPr="002F2B0F">
        <w:t>Team</w:t>
      </w:r>
      <w:r w:rsidR="007259BD">
        <w:t>.</w:t>
      </w:r>
    </w:p>
    <w:p w:rsidR="00B407BA" w:rsidRPr="00D736D6" w:rsidRDefault="00B407BA"/>
    <w:p w:rsidR="00E95D81" w:rsidRDefault="00267E6F" w:rsidP="00267E6F">
      <w:pPr>
        <w:pStyle w:val="Heading2"/>
        <w:rPr>
          <w:rStyle w:val="Heading2Char"/>
        </w:rPr>
      </w:pPr>
      <w:bookmarkStart w:id="19" w:name="_Toc510618064"/>
      <w:r>
        <w:rPr>
          <w:b/>
          <w:sz w:val="28"/>
          <w:szCs w:val="28"/>
        </w:rPr>
        <w:lastRenderedPageBreak/>
        <w:t>3.</w:t>
      </w:r>
      <w:r w:rsidR="00CE5692" w:rsidRPr="00177A52">
        <w:rPr>
          <w:b/>
          <w:sz w:val="28"/>
          <w:szCs w:val="28"/>
        </w:rPr>
        <w:t>13</w:t>
      </w:r>
      <w:r w:rsidR="00E95D81" w:rsidRPr="00177A52">
        <w:rPr>
          <w:b/>
          <w:sz w:val="28"/>
          <w:szCs w:val="28"/>
        </w:rPr>
        <w:t xml:space="preserve"> Feedback Email Service:</w:t>
      </w:r>
      <w:r w:rsidR="00E95D81" w:rsidRPr="008E53F3">
        <w:rPr>
          <w:b/>
          <w:sz w:val="22"/>
          <w:szCs w:val="22"/>
        </w:rPr>
        <w:t xml:space="preserve"> </w:t>
      </w:r>
      <w:r w:rsidR="00E95D81" w:rsidRPr="00533A8A">
        <w:rPr>
          <w:rStyle w:val="Heading2Char"/>
        </w:rPr>
        <w:t>FeedbackEmailService_</w:t>
      </w:r>
      <w:r w:rsidR="008E53F3" w:rsidRPr="00533A8A">
        <w:rPr>
          <w:rStyle w:val="Heading2Char"/>
        </w:rPr>
        <w:t>v1.0 (</w:t>
      </w:r>
      <w:r w:rsidR="005252A2" w:rsidRPr="00533A8A">
        <w:rPr>
          <w:rStyle w:val="Heading2Char"/>
        </w:rPr>
        <w:t>WCS</w:t>
      </w:r>
      <w:r w:rsidR="005252A2" w:rsidRPr="00533A8A">
        <w:rPr>
          <w:rStyle w:val="Heading2Char"/>
        </w:rPr>
        <w:sym w:font="Wingdings" w:char="F0E0"/>
      </w:r>
      <w:r w:rsidR="005252A2" w:rsidRPr="00533A8A">
        <w:rPr>
          <w:rStyle w:val="Heading2Char"/>
        </w:rPr>
        <w:t>TIBCO</w:t>
      </w:r>
      <w:r w:rsidR="005252A2" w:rsidRPr="00533A8A">
        <w:rPr>
          <w:rStyle w:val="Heading2Char"/>
        </w:rPr>
        <w:sym w:font="Wingdings" w:char="F0E0"/>
      </w:r>
      <w:r w:rsidR="00161338" w:rsidRPr="00533A8A">
        <w:rPr>
          <w:rStyle w:val="Heading2Char"/>
        </w:rPr>
        <w:t>CUSTOMER)</w:t>
      </w:r>
      <w:bookmarkEnd w:id="19"/>
    </w:p>
    <w:p w:rsidR="00565248" w:rsidRPr="00565248" w:rsidRDefault="00565248" w:rsidP="00565248"/>
    <w:p w:rsidR="00E95D81" w:rsidRDefault="00522187" w:rsidP="00533A8A">
      <w:pPr>
        <w:ind w:left="450"/>
      </w:pPr>
      <w:r>
        <w:t>In Our Store, there is an option for Send Us Email functionality, if the customer requested some information so that we will send the email to customer/HP Team</w:t>
      </w:r>
      <w:r w:rsidR="008137B5">
        <w:t xml:space="preserve"> for any enquiry about product</w:t>
      </w:r>
      <w:r>
        <w:t xml:space="preserve">. </w:t>
      </w:r>
      <w:r w:rsidR="00A15D74" w:rsidRPr="00A15D74">
        <w:t xml:space="preserve">Feedback Email Service will </w:t>
      </w:r>
      <w:r w:rsidR="005252A2" w:rsidRPr="00A15D74">
        <w:t>help</w:t>
      </w:r>
      <w:r w:rsidR="00A15D74" w:rsidRPr="00A15D74">
        <w:t xml:space="preserve"> to </w:t>
      </w:r>
      <w:r w:rsidR="00A15D74">
        <w:t xml:space="preserve">send the email </w:t>
      </w:r>
      <w:r w:rsidR="008137B5">
        <w:t>via TIBCO.</w:t>
      </w:r>
    </w:p>
    <w:p w:rsidR="00533A8A" w:rsidRDefault="00533A8A" w:rsidP="00533A8A">
      <w:pPr>
        <w:ind w:left="450"/>
      </w:pPr>
    </w:p>
    <w:p w:rsidR="005F70EB" w:rsidRDefault="005F70EB">
      <w:pPr>
        <w:rPr>
          <w:rStyle w:val="Strong"/>
          <w:rFonts w:ascii="Verdana" w:hAnsi="Verdana"/>
          <w:color w:val="FFFFFF"/>
          <w:sz w:val="17"/>
          <w:szCs w:val="17"/>
          <w:shd w:val="clear" w:color="auto" w:fill="036AAC"/>
        </w:rPr>
      </w:pPr>
      <w:r w:rsidRPr="005F70EB">
        <w:rPr>
          <w:b/>
        </w:rPr>
        <w:t>Application Path:</w:t>
      </w:r>
      <w:r>
        <w:t xml:space="preserve"> </w:t>
      </w:r>
      <w:r w:rsidR="00D431B3" w:rsidRPr="00D431B3">
        <w:rPr>
          <w:rStyle w:val="header1"/>
          <w:rFonts w:ascii="Verdana" w:hAnsi="Verdana"/>
          <w:color w:val="FFFFFF"/>
          <w:sz w:val="17"/>
          <w:szCs w:val="17"/>
          <w:shd w:val="clear" w:color="auto" w:fill="036AAC"/>
        </w:rPr>
        <w:t>Application Management &gt; ECOM &gt; APP_SERVICES &gt; FeedbackEmailService_v1.0 &gt; Service Instances</w:t>
      </w:r>
    </w:p>
    <w:p w:rsidR="005F70EB" w:rsidRDefault="003327AC">
      <w:r>
        <w:rPr>
          <w:noProof/>
        </w:rPr>
        <w:drawing>
          <wp:inline distT="0" distB="0" distL="0" distR="0" wp14:anchorId="25ABBE43" wp14:editId="20BD00E6">
            <wp:extent cx="6673933" cy="923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80934" cy="924894"/>
                    </a:xfrm>
                    <a:prstGeom prst="rect">
                      <a:avLst/>
                    </a:prstGeom>
                  </pic:spPr>
                </pic:pic>
              </a:graphicData>
            </a:graphic>
          </wp:inline>
        </w:drawing>
      </w:r>
    </w:p>
    <w:p w:rsidR="005F70EB" w:rsidRDefault="005F70EB"/>
    <w:tbl>
      <w:tblPr>
        <w:tblW w:w="10620" w:type="dxa"/>
        <w:tblInd w:w="-10" w:type="dxa"/>
        <w:tblLook w:val="04A0" w:firstRow="1" w:lastRow="0" w:firstColumn="1" w:lastColumn="0" w:noHBand="0" w:noVBand="1"/>
      </w:tblPr>
      <w:tblGrid>
        <w:gridCol w:w="6081"/>
        <w:gridCol w:w="1275"/>
        <w:gridCol w:w="3264"/>
      </w:tblGrid>
      <w:tr w:rsidR="005F70EB" w:rsidRPr="005F70EB" w:rsidTr="005F70EB">
        <w:trPr>
          <w:trHeight w:val="174"/>
        </w:trPr>
        <w:tc>
          <w:tcPr>
            <w:tcW w:w="600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F70EB" w:rsidRPr="005F70EB" w:rsidRDefault="005F70EB" w:rsidP="005F70EB">
            <w:pPr>
              <w:spacing w:after="0" w:line="240" w:lineRule="auto"/>
              <w:jc w:val="center"/>
              <w:rPr>
                <w:rFonts w:ascii="Calibri" w:eastAsia="Times New Roman" w:hAnsi="Calibri" w:cs="Times New Roman"/>
                <w:b/>
                <w:bCs/>
                <w:color w:val="000000"/>
              </w:rPr>
            </w:pPr>
            <w:r w:rsidRPr="005F70EB">
              <w:rPr>
                <w:rFonts w:ascii="Calibri" w:eastAsia="Times New Roman" w:hAnsi="Calibri" w:cs="Times New Roman"/>
                <w:b/>
                <w:bCs/>
                <w:color w:val="000000"/>
              </w:rPr>
              <w:t>Queue's Related to Feedback Email Service</w:t>
            </w:r>
          </w:p>
        </w:tc>
        <w:tc>
          <w:tcPr>
            <w:tcW w:w="1284" w:type="dxa"/>
            <w:tcBorders>
              <w:top w:val="single" w:sz="8" w:space="0" w:color="auto"/>
              <w:left w:val="nil"/>
              <w:bottom w:val="single" w:sz="8" w:space="0" w:color="auto"/>
              <w:right w:val="single" w:sz="8" w:space="0" w:color="auto"/>
            </w:tcBorders>
            <w:shd w:val="clear" w:color="auto" w:fill="auto"/>
            <w:vAlign w:val="center"/>
            <w:hideMark/>
          </w:tcPr>
          <w:p w:rsidR="005F70EB" w:rsidRPr="005F70EB" w:rsidRDefault="005F70EB" w:rsidP="005F70EB">
            <w:pPr>
              <w:spacing w:after="0" w:line="240" w:lineRule="auto"/>
              <w:rPr>
                <w:rFonts w:ascii="Calibri" w:eastAsia="Times New Roman" w:hAnsi="Calibri" w:cs="Times New Roman"/>
                <w:b/>
                <w:bCs/>
                <w:color w:val="000000"/>
              </w:rPr>
            </w:pPr>
            <w:r w:rsidRPr="005F70EB">
              <w:rPr>
                <w:rFonts w:ascii="Calibri" w:eastAsia="Times New Roman" w:hAnsi="Calibri" w:cs="Times New Roman"/>
                <w:b/>
                <w:bCs/>
                <w:color w:val="000000"/>
              </w:rPr>
              <w:t>Receiver Count</w:t>
            </w:r>
          </w:p>
        </w:tc>
        <w:tc>
          <w:tcPr>
            <w:tcW w:w="3334" w:type="dxa"/>
            <w:tcBorders>
              <w:top w:val="single" w:sz="8" w:space="0" w:color="auto"/>
              <w:left w:val="nil"/>
              <w:bottom w:val="single" w:sz="8" w:space="0" w:color="auto"/>
              <w:right w:val="single" w:sz="8" w:space="0" w:color="auto"/>
            </w:tcBorders>
            <w:shd w:val="clear" w:color="auto" w:fill="auto"/>
            <w:vAlign w:val="center"/>
            <w:hideMark/>
          </w:tcPr>
          <w:p w:rsidR="005F70EB" w:rsidRPr="005F70EB" w:rsidRDefault="005F70EB" w:rsidP="005F70EB">
            <w:pPr>
              <w:spacing w:after="0" w:line="240" w:lineRule="auto"/>
              <w:jc w:val="center"/>
              <w:rPr>
                <w:rFonts w:ascii="Calibri" w:eastAsia="Times New Roman" w:hAnsi="Calibri" w:cs="Times New Roman"/>
                <w:b/>
                <w:bCs/>
                <w:color w:val="000000"/>
              </w:rPr>
            </w:pPr>
            <w:r w:rsidRPr="005F70EB">
              <w:rPr>
                <w:rFonts w:ascii="Calibri" w:eastAsia="Times New Roman" w:hAnsi="Calibri" w:cs="Times New Roman"/>
                <w:b/>
                <w:bCs/>
                <w:color w:val="000000"/>
              </w:rPr>
              <w:t>Details</w:t>
            </w:r>
          </w:p>
        </w:tc>
      </w:tr>
      <w:tr w:rsidR="005F70EB" w:rsidRPr="005F70EB" w:rsidTr="005F70EB">
        <w:trPr>
          <w:trHeight w:val="345"/>
        </w:trPr>
        <w:tc>
          <w:tcPr>
            <w:tcW w:w="6002" w:type="dxa"/>
            <w:tcBorders>
              <w:top w:val="nil"/>
              <w:left w:val="single" w:sz="8" w:space="0" w:color="auto"/>
              <w:bottom w:val="single" w:sz="8" w:space="0" w:color="auto"/>
              <w:right w:val="single" w:sz="8" w:space="0" w:color="auto"/>
            </w:tcBorders>
            <w:shd w:val="clear" w:color="auto" w:fill="auto"/>
            <w:vAlign w:val="center"/>
            <w:hideMark/>
          </w:tcPr>
          <w:p w:rsidR="005F70EB" w:rsidRPr="005F70EB" w:rsidRDefault="005F70EB" w:rsidP="005F70EB">
            <w:pPr>
              <w:spacing w:after="0" w:line="240" w:lineRule="auto"/>
              <w:rPr>
                <w:rFonts w:ascii="Calibri" w:eastAsia="Times New Roman" w:hAnsi="Calibri" w:cs="Times New Roman"/>
                <w:color w:val="000000"/>
              </w:rPr>
            </w:pPr>
            <w:r w:rsidRPr="005F70EB">
              <w:rPr>
                <w:rFonts w:ascii="Calibri" w:eastAsia="Times New Roman" w:hAnsi="Calibri" w:cs="Times New Roman"/>
                <w:color w:val="000000"/>
              </w:rPr>
              <w:t>HP.GLBLECOM-TRAN.FEEDBACKEMAILSERVICE.HANDLEEMAIL.200536.V1.TEXT.Q</w:t>
            </w:r>
          </w:p>
        </w:tc>
        <w:tc>
          <w:tcPr>
            <w:tcW w:w="1284" w:type="dxa"/>
            <w:tcBorders>
              <w:top w:val="nil"/>
              <w:left w:val="nil"/>
              <w:bottom w:val="single" w:sz="8" w:space="0" w:color="auto"/>
              <w:right w:val="single" w:sz="8" w:space="0" w:color="auto"/>
            </w:tcBorders>
            <w:shd w:val="clear" w:color="auto" w:fill="auto"/>
            <w:vAlign w:val="center"/>
            <w:hideMark/>
          </w:tcPr>
          <w:p w:rsidR="005F70EB" w:rsidRPr="005F70EB" w:rsidRDefault="00D431B3" w:rsidP="00533A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3334" w:type="dxa"/>
            <w:tcBorders>
              <w:top w:val="nil"/>
              <w:left w:val="nil"/>
              <w:bottom w:val="single" w:sz="8" w:space="0" w:color="auto"/>
              <w:right w:val="single" w:sz="8" w:space="0" w:color="auto"/>
            </w:tcBorders>
            <w:shd w:val="clear" w:color="auto" w:fill="auto"/>
            <w:vAlign w:val="center"/>
            <w:hideMark/>
          </w:tcPr>
          <w:p w:rsidR="005F70EB" w:rsidRPr="005F70EB" w:rsidRDefault="005F70EB" w:rsidP="00450529">
            <w:pPr>
              <w:spacing w:after="0" w:line="240" w:lineRule="auto"/>
              <w:rPr>
                <w:rFonts w:ascii="Calibri" w:eastAsia="Times New Roman" w:hAnsi="Calibri" w:cs="Times New Roman"/>
                <w:color w:val="000000"/>
              </w:rPr>
            </w:pPr>
            <w:r w:rsidRPr="005F70EB">
              <w:rPr>
                <w:rFonts w:ascii="Calibri" w:eastAsia="Times New Roman" w:hAnsi="Calibri" w:cs="Times New Roman"/>
                <w:color w:val="000000"/>
              </w:rPr>
              <w:t xml:space="preserve">WCS will send the message to this queue and the </w:t>
            </w:r>
            <w:r w:rsidR="00450529">
              <w:rPr>
                <w:rFonts w:ascii="Calibri" w:eastAsia="Times New Roman" w:hAnsi="Calibri" w:cs="Times New Roman"/>
                <w:color w:val="000000"/>
              </w:rPr>
              <w:t xml:space="preserve">TIBCO will use the data and trigger an email to customer. </w:t>
            </w:r>
          </w:p>
        </w:tc>
      </w:tr>
    </w:tbl>
    <w:p w:rsidR="001D3A40" w:rsidRDefault="001D3A40">
      <w:pPr>
        <w:rPr>
          <w:b/>
        </w:rPr>
      </w:pPr>
    </w:p>
    <w:p w:rsidR="00022A68" w:rsidRDefault="00267E6F" w:rsidP="00267E6F">
      <w:pPr>
        <w:pStyle w:val="Heading2"/>
        <w:rPr>
          <w:rStyle w:val="Heading2Char"/>
        </w:rPr>
      </w:pPr>
      <w:bookmarkStart w:id="20" w:name="_Toc510618065"/>
      <w:r>
        <w:rPr>
          <w:b/>
          <w:sz w:val="28"/>
          <w:szCs w:val="28"/>
        </w:rPr>
        <w:t>3.</w:t>
      </w:r>
      <w:r w:rsidR="00901C88" w:rsidRPr="00177A52">
        <w:rPr>
          <w:b/>
          <w:sz w:val="28"/>
          <w:szCs w:val="28"/>
        </w:rPr>
        <w:t>14</w:t>
      </w:r>
      <w:r w:rsidR="003327AC" w:rsidRPr="00177A52">
        <w:rPr>
          <w:b/>
          <w:sz w:val="28"/>
          <w:szCs w:val="28"/>
        </w:rPr>
        <w:t xml:space="preserve"> Product Attribute Integration:</w:t>
      </w:r>
      <w:r w:rsidR="003327AC" w:rsidRPr="000E01C3">
        <w:rPr>
          <w:sz w:val="22"/>
          <w:szCs w:val="22"/>
        </w:rPr>
        <w:t xml:space="preserve"> </w:t>
      </w:r>
      <w:r w:rsidR="00E24CB9" w:rsidRPr="00533A8A">
        <w:rPr>
          <w:rStyle w:val="Heading2Char"/>
        </w:rPr>
        <w:t>ProductAttributeIntgeration (</w:t>
      </w:r>
      <w:r w:rsidR="009F0348" w:rsidRPr="00533A8A">
        <w:rPr>
          <w:rStyle w:val="Heading2Char"/>
        </w:rPr>
        <w:t>SAP</w:t>
      </w:r>
      <w:r w:rsidR="009F0348" w:rsidRPr="00533A8A">
        <w:rPr>
          <w:rStyle w:val="Heading2Char"/>
        </w:rPr>
        <w:sym w:font="Wingdings" w:char="F0E0"/>
      </w:r>
      <w:r w:rsidR="009F0348" w:rsidRPr="00533A8A">
        <w:rPr>
          <w:rStyle w:val="Heading2Char"/>
        </w:rPr>
        <w:t>TIBCO</w:t>
      </w:r>
      <w:r w:rsidR="009F0348" w:rsidRPr="00533A8A">
        <w:rPr>
          <w:rStyle w:val="Heading2Char"/>
        </w:rPr>
        <w:sym w:font="Wingdings" w:char="F0E0"/>
      </w:r>
      <w:r w:rsidR="009F0348" w:rsidRPr="00533A8A">
        <w:rPr>
          <w:rStyle w:val="Heading2Char"/>
        </w:rPr>
        <w:t>DLP)</w:t>
      </w:r>
      <w:bookmarkEnd w:id="20"/>
    </w:p>
    <w:p w:rsidR="00533A8A" w:rsidRPr="00533A8A" w:rsidRDefault="00533A8A" w:rsidP="00533A8A"/>
    <w:p w:rsidR="0026156F" w:rsidRDefault="0026156F" w:rsidP="00533A8A">
      <w:pPr>
        <w:ind w:left="450"/>
      </w:pPr>
      <w:r>
        <w:t>Product attribute flow will help to receive the product related information (Product Id, Weight, Size, etc.) from SAP and inserting the infor</w:t>
      </w:r>
      <w:r w:rsidR="00FA2646">
        <w:t>mation to DLP database via TIBCO</w:t>
      </w:r>
      <w:r>
        <w:t>. This activity will be</w:t>
      </w:r>
      <w:r w:rsidR="004B04DF">
        <w:t xml:space="preserve"> carried out once per day in TIBCO</w:t>
      </w:r>
      <w:r>
        <w:t xml:space="preserve"> with the consolidated details. </w:t>
      </w:r>
    </w:p>
    <w:p w:rsidR="00533A8A" w:rsidRDefault="00533A8A" w:rsidP="00533A8A">
      <w:pPr>
        <w:ind w:left="450"/>
      </w:pPr>
    </w:p>
    <w:p w:rsidR="0026156F" w:rsidRDefault="0026156F" w:rsidP="0026156F">
      <w:pPr>
        <w:rPr>
          <w:rStyle w:val="Strong"/>
          <w:rFonts w:ascii="Verdana" w:hAnsi="Verdana"/>
          <w:color w:val="FFFFFF"/>
          <w:sz w:val="17"/>
          <w:szCs w:val="17"/>
          <w:shd w:val="clear" w:color="auto" w:fill="036AAC"/>
        </w:rPr>
      </w:pPr>
      <w:r w:rsidRPr="005F70EB">
        <w:rPr>
          <w:b/>
        </w:rPr>
        <w:t>Application Path:</w:t>
      </w:r>
      <w:r>
        <w:t xml:space="preserve"> </w:t>
      </w:r>
      <w:r w:rsidRPr="0026156F">
        <w:rPr>
          <w:rStyle w:val="header1"/>
          <w:rFonts w:ascii="Verdana" w:hAnsi="Verdana"/>
          <w:color w:val="FFFFFF"/>
          <w:sz w:val="17"/>
          <w:szCs w:val="17"/>
          <w:shd w:val="clear" w:color="auto" w:fill="036AAC"/>
        </w:rPr>
        <w:t>Application Management &gt; ECOM &gt; APP_SERVICES &gt; ProductAttributeIntgeration &gt; Service Instances</w:t>
      </w:r>
    </w:p>
    <w:p w:rsidR="0026156F" w:rsidRDefault="004A2A23">
      <w:r>
        <w:rPr>
          <w:noProof/>
        </w:rPr>
        <w:drawing>
          <wp:inline distT="0" distB="0" distL="0" distR="0" wp14:anchorId="1645F12A" wp14:editId="3FBAB25D">
            <wp:extent cx="6578930" cy="6534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85257" cy="654043"/>
                    </a:xfrm>
                    <a:prstGeom prst="rect">
                      <a:avLst/>
                    </a:prstGeom>
                  </pic:spPr>
                </pic:pic>
              </a:graphicData>
            </a:graphic>
          </wp:inline>
        </w:drawing>
      </w:r>
    </w:p>
    <w:p w:rsidR="004A2A23" w:rsidRDefault="004A2A23"/>
    <w:p w:rsidR="004A2A23" w:rsidRDefault="00A32C53">
      <w:r>
        <w:t>It will</w:t>
      </w:r>
      <w:r w:rsidR="004A2A23">
        <w:t xml:space="preserve"> always </w:t>
      </w:r>
      <w:r>
        <w:t>communicate</w:t>
      </w:r>
      <w:r w:rsidR="004A2A23">
        <w:t xml:space="preserve"> with the Adapter Service instance (</w:t>
      </w:r>
      <w:r w:rsidR="004A2A23" w:rsidRPr="0028386A">
        <w:rPr>
          <w:rFonts w:ascii="Calibri" w:eastAsia="Times New Roman" w:hAnsi="Calibri" w:cs="Times New Roman"/>
          <w:color w:val="000000"/>
        </w:rPr>
        <w:t>SAPProductAttributes_adsap_Adapter</w:t>
      </w:r>
      <w:r w:rsidR="004A2A23">
        <w:t xml:space="preserve">) to receive the product information from SAP. </w:t>
      </w:r>
    </w:p>
    <w:p w:rsidR="004A2A23" w:rsidRDefault="004A2A23" w:rsidP="004A2A23"/>
    <w:tbl>
      <w:tblPr>
        <w:tblW w:w="10620" w:type="dxa"/>
        <w:tblInd w:w="-10" w:type="dxa"/>
        <w:tblLook w:val="04A0" w:firstRow="1" w:lastRow="0" w:firstColumn="1" w:lastColumn="0" w:noHBand="0" w:noVBand="1"/>
      </w:tblPr>
      <w:tblGrid>
        <w:gridCol w:w="6342"/>
        <w:gridCol w:w="1243"/>
        <w:gridCol w:w="3035"/>
      </w:tblGrid>
      <w:tr w:rsidR="004A2A23" w:rsidRPr="005F70EB" w:rsidTr="00FA6EC3">
        <w:trPr>
          <w:trHeight w:val="174"/>
        </w:trPr>
        <w:tc>
          <w:tcPr>
            <w:tcW w:w="600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A2A23" w:rsidRPr="005F70EB" w:rsidRDefault="004A2A23" w:rsidP="00FA6EC3">
            <w:pPr>
              <w:spacing w:after="0" w:line="240" w:lineRule="auto"/>
              <w:jc w:val="center"/>
              <w:rPr>
                <w:rFonts w:ascii="Calibri" w:eastAsia="Times New Roman" w:hAnsi="Calibri" w:cs="Times New Roman"/>
                <w:b/>
                <w:bCs/>
                <w:color w:val="000000"/>
              </w:rPr>
            </w:pPr>
            <w:r w:rsidRPr="005F70EB">
              <w:rPr>
                <w:rFonts w:ascii="Calibri" w:eastAsia="Times New Roman" w:hAnsi="Calibri" w:cs="Times New Roman"/>
                <w:b/>
                <w:bCs/>
                <w:color w:val="000000"/>
              </w:rPr>
              <w:lastRenderedPageBreak/>
              <w:t>Queue's Related to Feedback Email Service</w:t>
            </w:r>
          </w:p>
        </w:tc>
        <w:tc>
          <w:tcPr>
            <w:tcW w:w="1284" w:type="dxa"/>
            <w:tcBorders>
              <w:top w:val="single" w:sz="8" w:space="0" w:color="auto"/>
              <w:left w:val="nil"/>
              <w:bottom w:val="single" w:sz="8" w:space="0" w:color="auto"/>
              <w:right w:val="single" w:sz="8" w:space="0" w:color="auto"/>
            </w:tcBorders>
            <w:shd w:val="clear" w:color="auto" w:fill="auto"/>
            <w:vAlign w:val="center"/>
            <w:hideMark/>
          </w:tcPr>
          <w:p w:rsidR="004A2A23" w:rsidRPr="005F70EB" w:rsidRDefault="004A2A23" w:rsidP="00FA6EC3">
            <w:pPr>
              <w:spacing w:after="0" w:line="240" w:lineRule="auto"/>
              <w:rPr>
                <w:rFonts w:ascii="Calibri" w:eastAsia="Times New Roman" w:hAnsi="Calibri" w:cs="Times New Roman"/>
                <w:b/>
                <w:bCs/>
                <w:color w:val="000000"/>
              </w:rPr>
            </w:pPr>
            <w:r w:rsidRPr="005F70EB">
              <w:rPr>
                <w:rFonts w:ascii="Calibri" w:eastAsia="Times New Roman" w:hAnsi="Calibri" w:cs="Times New Roman"/>
                <w:b/>
                <w:bCs/>
                <w:color w:val="000000"/>
              </w:rPr>
              <w:t>Receiver Count</w:t>
            </w:r>
          </w:p>
        </w:tc>
        <w:tc>
          <w:tcPr>
            <w:tcW w:w="3334" w:type="dxa"/>
            <w:tcBorders>
              <w:top w:val="single" w:sz="8" w:space="0" w:color="auto"/>
              <w:left w:val="nil"/>
              <w:bottom w:val="single" w:sz="8" w:space="0" w:color="auto"/>
              <w:right w:val="single" w:sz="8" w:space="0" w:color="auto"/>
            </w:tcBorders>
            <w:shd w:val="clear" w:color="auto" w:fill="auto"/>
            <w:vAlign w:val="center"/>
            <w:hideMark/>
          </w:tcPr>
          <w:p w:rsidR="004A2A23" w:rsidRPr="005F70EB" w:rsidRDefault="004A2A23" w:rsidP="00FA6EC3">
            <w:pPr>
              <w:spacing w:after="0" w:line="240" w:lineRule="auto"/>
              <w:jc w:val="center"/>
              <w:rPr>
                <w:rFonts w:ascii="Calibri" w:eastAsia="Times New Roman" w:hAnsi="Calibri" w:cs="Times New Roman"/>
                <w:b/>
                <w:bCs/>
                <w:color w:val="000000"/>
              </w:rPr>
            </w:pPr>
            <w:r w:rsidRPr="005F70EB">
              <w:rPr>
                <w:rFonts w:ascii="Calibri" w:eastAsia="Times New Roman" w:hAnsi="Calibri" w:cs="Times New Roman"/>
                <w:b/>
                <w:bCs/>
                <w:color w:val="000000"/>
              </w:rPr>
              <w:t>Details</w:t>
            </w:r>
          </w:p>
        </w:tc>
      </w:tr>
      <w:tr w:rsidR="004A2A23" w:rsidRPr="005F70EB" w:rsidTr="00FA6EC3">
        <w:trPr>
          <w:trHeight w:val="345"/>
        </w:trPr>
        <w:tc>
          <w:tcPr>
            <w:tcW w:w="6002" w:type="dxa"/>
            <w:tcBorders>
              <w:top w:val="nil"/>
              <w:left w:val="single" w:sz="8" w:space="0" w:color="auto"/>
              <w:bottom w:val="single" w:sz="8" w:space="0" w:color="auto"/>
              <w:right w:val="single" w:sz="8" w:space="0" w:color="auto"/>
            </w:tcBorders>
            <w:shd w:val="clear" w:color="auto" w:fill="auto"/>
            <w:vAlign w:val="center"/>
            <w:hideMark/>
          </w:tcPr>
          <w:p w:rsidR="004A2A23" w:rsidRPr="005F70EB" w:rsidRDefault="004A2A23" w:rsidP="00FA6EC3">
            <w:pPr>
              <w:spacing w:after="0" w:line="240" w:lineRule="auto"/>
              <w:rPr>
                <w:rFonts w:ascii="Calibri" w:eastAsia="Times New Roman" w:hAnsi="Calibri" w:cs="Times New Roman"/>
                <w:color w:val="000000"/>
              </w:rPr>
            </w:pPr>
            <w:r w:rsidRPr="004A2A23">
              <w:rPr>
                <w:rFonts w:ascii="Calibri" w:eastAsia="Times New Roman" w:hAnsi="Calibri" w:cs="Times New Roman"/>
                <w:color w:val="000000"/>
              </w:rPr>
              <w:t>HP.GLBLECOM-TRAN.ADAPTER.PRODUCTATTRIBUTES.SUBSCRIBE.200536.V1.XML.Q</w:t>
            </w:r>
          </w:p>
        </w:tc>
        <w:tc>
          <w:tcPr>
            <w:tcW w:w="1284" w:type="dxa"/>
            <w:tcBorders>
              <w:top w:val="nil"/>
              <w:left w:val="nil"/>
              <w:bottom w:val="single" w:sz="8" w:space="0" w:color="auto"/>
              <w:right w:val="single" w:sz="8" w:space="0" w:color="auto"/>
            </w:tcBorders>
            <w:shd w:val="clear" w:color="auto" w:fill="auto"/>
            <w:vAlign w:val="center"/>
            <w:hideMark/>
          </w:tcPr>
          <w:p w:rsidR="004A2A23" w:rsidRPr="005F70EB" w:rsidRDefault="004A2A23" w:rsidP="00DF524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3334" w:type="dxa"/>
            <w:tcBorders>
              <w:top w:val="nil"/>
              <w:left w:val="nil"/>
              <w:bottom w:val="single" w:sz="8" w:space="0" w:color="auto"/>
              <w:right w:val="single" w:sz="8" w:space="0" w:color="auto"/>
            </w:tcBorders>
            <w:shd w:val="clear" w:color="auto" w:fill="auto"/>
            <w:vAlign w:val="center"/>
            <w:hideMark/>
          </w:tcPr>
          <w:p w:rsidR="004A2A23" w:rsidRPr="005F70EB" w:rsidRDefault="004A2A23" w:rsidP="00FA6EC3">
            <w:pPr>
              <w:spacing w:after="0" w:line="240" w:lineRule="auto"/>
              <w:rPr>
                <w:rFonts w:ascii="Calibri" w:eastAsia="Times New Roman" w:hAnsi="Calibri" w:cs="Times New Roman"/>
                <w:color w:val="000000"/>
              </w:rPr>
            </w:pPr>
            <w:r>
              <w:rPr>
                <w:rFonts w:ascii="Calibri" w:eastAsia="Times New Roman" w:hAnsi="Calibri" w:cs="Times New Roman"/>
                <w:color w:val="000000"/>
              </w:rPr>
              <w:t>Receive the product related information from SAP</w:t>
            </w:r>
          </w:p>
        </w:tc>
      </w:tr>
    </w:tbl>
    <w:p w:rsidR="004A2A23" w:rsidRDefault="004A2A23"/>
    <w:p w:rsidR="004A2A23" w:rsidRDefault="004A2A23" w:rsidP="004A2A23">
      <w:r>
        <w:t xml:space="preserve">If we receive any hawk alert in the </w:t>
      </w:r>
      <w:r w:rsidR="00A32C53">
        <w:t>above-mentioned</w:t>
      </w:r>
      <w:r>
        <w:t xml:space="preserve"> services/queue. We will have to check three possible way to identify the status of the service instances.</w:t>
      </w:r>
    </w:p>
    <w:p w:rsidR="004A2A23" w:rsidRDefault="004A2A23" w:rsidP="00D62FEA">
      <w:pPr>
        <w:pStyle w:val="ListParagraph"/>
        <w:numPr>
          <w:ilvl w:val="0"/>
          <w:numId w:val="15"/>
        </w:numPr>
      </w:pPr>
      <w:r>
        <w:t xml:space="preserve">Please check the receiver counts are available for the </w:t>
      </w:r>
      <w:r w:rsidR="00A32C53">
        <w:t>above-mentioned</w:t>
      </w:r>
      <w:r>
        <w:t xml:space="preserve"> queues (Gems Tools helps to view the receivers count details). </w:t>
      </w:r>
    </w:p>
    <w:p w:rsidR="004A2A23" w:rsidRDefault="004A2A23" w:rsidP="00D62FEA">
      <w:pPr>
        <w:pStyle w:val="ListParagraph"/>
        <w:numPr>
          <w:ilvl w:val="0"/>
          <w:numId w:val="15"/>
        </w:numPr>
      </w:pPr>
      <w:r>
        <w:t xml:space="preserve">If the Receiver count is available and please check whether the receivers is consuming the messages or not.  </w:t>
      </w:r>
    </w:p>
    <w:p w:rsidR="004A2A23" w:rsidRDefault="004A2A23" w:rsidP="00D62FEA">
      <w:pPr>
        <w:pStyle w:val="ListParagraph"/>
        <w:numPr>
          <w:ilvl w:val="0"/>
          <w:numId w:val="15"/>
        </w:numPr>
      </w:pPr>
      <w:r>
        <w:t xml:space="preserve">We will have to check the status of the service instances and logs in the TIBCO Administrator Console. </w:t>
      </w:r>
    </w:p>
    <w:p w:rsidR="004A2A23" w:rsidRDefault="004A2A23" w:rsidP="00533A8A">
      <w:pPr>
        <w:ind w:left="90"/>
      </w:pPr>
      <w:r w:rsidRPr="00533A8A">
        <w:rPr>
          <w:b/>
        </w:rPr>
        <w:t>Note:</w:t>
      </w:r>
      <w:r>
        <w:t xml:space="preserve"> (Check the logs in Admin Console) Click the Service Instances (</w:t>
      </w:r>
      <w:r w:rsidR="00F33C2C" w:rsidRPr="00F33C2C">
        <w:t>ProductAttributeIntgeration</w:t>
      </w:r>
      <w:r w:rsidR="00A66A97">
        <w:t xml:space="preserve">) </w:t>
      </w:r>
      <w:r>
        <w:sym w:font="Wingdings" w:char="F0E0"/>
      </w:r>
      <w:r>
        <w:t>(Status-Running</w:t>
      </w:r>
      <w:r w:rsidR="00A66A97">
        <w:t xml:space="preserve">) </w:t>
      </w:r>
      <w:r>
        <w:sym w:font="Wingdings" w:char="F0E0"/>
      </w:r>
      <w:r>
        <w:t xml:space="preserve">Tracing </w:t>
      </w:r>
      <w:r>
        <w:sym w:font="Wingdings" w:char="F0E0"/>
      </w:r>
      <w:r>
        <w:t xml:space="preserve"> Search for the log. Please check whether any exception has been throwing in the logs.  </w:t>
      </w:r>
    </w:p>
    <w:p w:rsidR="004A2A23" w:rsidRDefault="004A2A23" w:rsidP="00D62FEA">
      <w:pPr>
        <w:pStyle w:val="ListParagraph"/>
        <w:numPr>
          <w:ilvl w:val="0"/>
          <w:numId w:val="3"/>
        </w:numPr>
        <w:ind w:left="720"/>
      </w:pPr>
      <w:r>
        <w:t xml:space="preserve">If any exceptions/errors </w:t>
      </w:r>
      <w:r w:rsidR="00A32C53">
        <w:t>have</w:t>
      </w:r>
      <w:r>
        <w:t xml:space="preserve"> been thrown in the logs, check with the Dev Team </w:t>
      </w:r>
      <w:r w:rsidRPr="001D3A40">
        <w:t xml:space="preserve">or </w:t>
      </w:r>
      <w:r w:rsidR="002F2B0F" w:rsidRPr="001D3A40">
        <w:t xml:space="preserve">raise an IM ticket to TIBCO platform </w:t>
      </w:r>
      <w:r w:rsidR="006E2CDF" w:rsidRPr="001D3A40">
        <w:t>Team</w:t>
      </w:r>
      <w:r w:rsidR="006E2CDF">
        <w:t>.</w:t>
      </w:r>
    </w:p>
    <w:p w:rsidR="00A16A02" w:rsidRPr="00A16A02" w:rsidRDefault="00A16A02" w:rsidP="00D62FEA">
      <w:pPr>
        <w:pStyle w:val="ListParagraph"/>
        <w:numPr>
          <w:ilvl w:val="0"/>
          <w:numId w:val="3"/>
        </w:numPr>
        <w:ind w:left="720"/>
        <w:rPr>
          <w:b/>
        </w:rPr>
      </w:pPr>
      <w:r w:rsidRPr="00A16A02">
        <w:rPr>
          <w:b/>
        </w:rPr>
        <w:t>Make sure this service will be running in c1t26910.itcs.hpicorp.net</w:t>
      </w:r>
      <w:r>
        <w:rPr>
          <w:b/>
        </w:rPr>
        <w:t xml:space="preserve"> server constantly.</w:t>
      </w:r>
      <w:r w:rsidRPr="00A16A02">
        <w:rPr>
          <w:b/>
        </w:rPr>
        <w:t xml:space="preserve"> It should not be </w:t>
      </w:r>
      <w:proofErr w:type="spellStart"/>
      <w:r w:rsidRPr="00A16A02">
        <w:rPr>
          <w:b/>
        </w:rPr>
        <w:t>splitted</w:t>
      </w:r>
      <w:proofErr w:type="spellEnd"/>
      <w:r w:rsidRPr="00A16A02">
        <w:rPr>
          <w:b/>
        </w:rPr>
        <w:t xml:space="preserve"> to another server as </w:t>
      </w:r>
      <w:proofErr w:type="spellStart"/>
      <w:r>
        <w:rPr>
          <w:b/>
        </w:rPr>
        <w:t>tibco</w:t>
      </w:r>
      <w:proofErr w:type="spellEnd"/>
      <w:r w:rsidRPr="00A16A02">
        <w:rPr>
          <w:b/>
        </w:rPr>
        <w:t xml:space="preserve"> will be taking an consolidated file on daily basis and send to DLP</w:t>
      </w:r>
    </w:p>
    <w:p w:rsidR="004A2A23" w:rsidRDefault="004A2A23"/>
    <w:p w:rsidR="00084C4F" w:rsidRPr="008A75D8" w:rsidRDefault="00267E6F" w:rsidP="00267E6F">
      <w:pPr>
        <w:pStyle w:val="Heading2"/>
        <w:rPr>
          <w:sz w:val="22"/>
          <w:szCs w:val="22"/>
        </w:rPr>
      </w:pPr>
      <w:bookmarkStart w:id="21" w:name="_Toc510618066"/>
      <w:r>
        <w:rPr>
          <w:b/>
          <w:sz w:val="28"/>
          <w:szCs w:val="28"/>
        </w:rPr>
        <w:t>3.</w:t>
      </w:r>
      <w:r w:rsidR="00901C88" w:rsidRPr="00177A52">
        <w:rPr>
          <w:b/>
          <w:sz w:val="28"/>
          <w:szCs w:val="28"/>
        </w:rPr>
        <w:t>15</w:t>
      </w:r>
      <w:r w:rsidR="00084C4F" w:rsidRPr="00177A52">
        <w:rPr>
          <w:b/>
          <w:sz w:val="28"/>
          <w:szCs w:val="28"/>
        </w:rPr>
        <w:t xml:space="preserve"> </w:t>
      </w:r>
      <w:r w:rsidR="009D3D46" w:rsidRPr="00177A52">
        <w:rPr>
          <w:b/>
          <w:sz w:val="28"/>
          <w:szCs w:val="28"/>
        </w:rPr>
        <w:t>UAM User Profile Service</w:t>
      </w:r>
      <w:r w:rsidR="00084C4F" w:rsidRPr="00177A52">
        <w:rPr>
          <w:b/>
          <w:sz w:val="28"/>
          <w:szCs w:val="28"/>
        </w:rPr>
        <w:t>:</w:t>
      </w:r>
      <w:r w:rsidR="00084C4F" w:rsidRPr="008A75D8">
        <w:rPr>
          <w:sz w:val="22"/>
          <w:szCs w:val="22"/>
        </w:rPr>
        <w:t xml:space="preserve"> </w:t>
      </w:r>
      <w:r w:rsidR="009D3D46" w:rsidRPr="008A75D8">
        <w:rPr>
          <w:sz w:val="22"/>
          <w:szCs w:val="22"/>
        </w:rPr>
        <w:t xml:space="preserve"> </w:t>
      </w:r>
      <w:bookmarkStart w:id="22" w:name="null"/>
      <w:r w:rsidR="009D3D46" w:rsidRPr="00533A8A">
        <w:rPr>
          <w:rStyle w:val="Heading2Char"/>
        </w:rPr>
        <w:fldChar w:fldCharType="begin"/>
      </w:r>
      <w:r w:rsidR="009D3D46" w:rsidRPr="00533A8A">
        <w:rPr>
          <w:rStyle w:val="Heading2Char"/>
        </w:rPr>
        <w:instrText xml:space="preserve"> HYPERLINK "https://c1t11122.itcs.hpicorp.net:8443/administrator/servlet/tibco_administrator?c.fid=com_tibco_wfc_DefaultFrame_2103160838&amp;fdc=31" </w:instrText>
      </w:r>
      <w:r w:rsidR="009D3D46" w:rsidRPr="00533A8A">
        <w:rPr>
          <w:rStyle w:val="Heading2Char"/>
        </w:rPr>
        <w:fldChar w:fldCharType="separate"/>
      </w:r>
      <w:proofErr w:type="spellStart"/>
      <w:r w:rsidR="009D3D46" w:rsidRPr="00533A8A">
        <w:rPr>
          <w:rStyle w:val="Heading2Char"/>
        </w:rPr>
        <w:t>UAMUserProfileService</w:t>
      </w:r>
      <w:proofErr w:type="spellEnd"/>
      <w:r w:rsidR="009D3D46" w:rsidRPr="00533A8A">
        <w:rPr>
          <w:rStyle w:val="Heading2Char"/>
        </w:rPr>
        <w:fldChar w:fldCharType="end"/>
      </w:r>
      <w:bookmarkEnd w:id="22"/>
      <w:r w:rsidR="006E2CDF" w:rsidRPr="00533A8A">
        <w:rPr>
          <w:rStyle w:val="Heading2Char"/>
        </w:rPr>
        <w:t xml:space="preserve"> (UAM</w:t>
      </w:r>
      <w:r w:rsidR="006E2CDF" w:rsidRPr="00533A8A">
        <w:rPr>
          <w:rStyle w:val="Heading2Char"/>
        </w:rPr>
        <w:sym w:font="Wingdings" w:char="F0E0"/>
      </w:r>
      <w:r w:rsidR="006E2CDF" w:rsidRPr="00533A8A">
        <w:rPr>
          <w:rStyle w:val="Heading2Char"/>
        </w:rPr>
        <w:t xml:space="preserve"> TIBCO</w:t>
      </w:r>
      <w:r w:rsidR="006E2CDF" w:rsidRPr="00533A8A">
        <w:rPr>
          <w:rStyle w:val="Heading2Char"/>
        </w:rPr>
        <w:sym w:font="Wingdings" w:char="F0E0"/>
      </w:r>
      <w:r w:rsidR="006E2CDF" w:rsidRPr="00533A8A">
        <w:rPr>
          <w:rStyle w:val="Heading2Char"/>
        </w:rPr>
        <w:t xml:space="preserve"> O365</w:t>
      </w:r>
      <w:r w:rsidR="006E2CDF" w:rsidRPr="00533A8A">
        <w:rPr>
          <w:rStyle w:val="Heading2Char"/>
        </w:rPr>
        <w:sym w:font="Wingdings" w:char="F0E0"/>
      </w:r>
      <w:r w:rsidR="006E2CDF" w:rsidRPr="00533A8A">
        <w:rPr>
          <w:rStyle w:val="Heading2Char"/>
        </w:rPr>
        <w:t>MS Dynamics)</w:t>
      </w:r>
      <w:bookmarkEnd w:id="21"/>
    </w:p>
    <w:p w:rsidR="00084C4F" w:rsidRDefault="00D74A56" w:rsidP="00533A8A">
      <w:pPr>
        <w:ind w:left="360"/>
      </w:pPr>
      <w:r>
        <w:t xml:space="preserve">If the Call Center agent profiles creation/removal in MS Dynamics will be initiated in the UAM console. </w:t>
      </w:r>
    </w:p>
    <w:p w:rsidR="00D74A56" w:rsidRPr="00D74A56" w:rsidRDefault="00D74A56" w:rsidP="00533A8A">
      <w:pPr>
        <w:ind w:left="360"/>
        <w:rPr>
          <w:b/>
          <w:u w:val="single"/>
        </w:rPr>
      </w:pPr>
      <w:r>
        <w:rPr>
          <w:b/>
          <w:u w:val="single"/>
        </w:rPr>
        <w:t xml:space="preserve">User </w:t>
      </w:r>
      <w:r w:rsidRPr="00D74A56">
        <w:rPr>
          <w:b/>
          <w:u w:val="single"/>
        </w:rPr>
        <w:t>Profile Creation:</w:t>
      </w:r>
    </w:p>
    <w:p w:rsidR="00D74A56" w:rsidRDefault="00D74A56" w:rsidP="00533A8A">
      <w:pPr>
        <w:ind w:left="360"/>
      </w:pPr>
      <w:r>
        <w:t xml:space="preserve">Whenever business will submit a request for new profile creation for the call center agent and </w:t>
      </w:r>
      <w:r w:rsidR="00D85928">
        <w:t>those requests</w:t>
      </w:r>
      <w:r>
        <w:t xml:space="preserve"> will be consumed by TIBCO and assign the MS Dynamics license for the agents (in Office 365), then the user details with roles and responsibility will be enable in MS </w:t>
      </w:r>
      <w:r w:rsidR="00381A08">
        <w:t>Dynamics.</w:t>
      </w:r>
      <w:r>
        <w:t xml:space="preserve"> </w:t>
      </w:r>
    </w:p>
    <w:p w:rsidR="00D74A56" w:rsidRDefault="00D74A56" w:rsidP="00533A8A">
      <w:pPr>
        <w:ind w:left="360"/>
        <w:rPr>
          <w:b/>
          <w:u w:val="single"/>
        </w:rPr>
      </w:pPr>
      <w:r w:rsidRPr="00D74A56">
        <w:rPr>
          <w:b/>
          <w:u w:val="single"/>
        </w:rPr>
        <w:t>User Profile Removal:</w:t>
      </w:r>
    </w:p>
    <w:p w:rsidR="00D74A56" w:rsidRDefault="00D74A56" w:rsidP="00533A8A">
      <w:pPr>
        <w:ind w:left="360"/>
      </w:pPr>
      <w:r>
        <w:t>Any</w:t>
      </w:r>
      <w:r w:rsidR="009F5278">
        <w:t xml:space="preserve"> users/agents are not part of HPI, </w:t>
      </w:r>
      <w:r w:rsidR="00A96D99">
        <w:t>business</w:t>
      </w:r>
      <w:r w:rsidR="009F5278">
        <w:t xml:space="preserve"> will request for </w:t>
      </w:r>
      <w:r w:rsidR="00A96D99">
        <w:t>a</w:t>
      </w:r>
      <w:r w:rsidR="009F5278">
        <w:t xml:space="preserve"> removal access </w:t>
      </w:r>
      <w:r w:rsidR="00A96D99">
        <w:t xml:space="preserve">in UAM </w:t>
      </w:r>
      <w:r w:rsidR="009F5278">
        <w:t xml:space="preserve">and then the MS Dynamics license and profile details will be removed in MS </w:t>
      </w:r>
      <w:r w:rsidR="00A96D99">
        <w:t xml:space="preserve">Dynamics. </w:t>
      </w:r>
    </w:p>
    <w:p w:rsidR="00533A8A" w:rsidRDefault="00533A8A" w:rsidP="00533A8A">
      <w:pPr>
        <w:ind w:left="360"/>
      </w:pPr>
    </w:p>
    <w:tbl>
      <w:tblPr>
        <w:tblW w:w="10115" w:type="dxa"/>
        <w:tblInd w:w="-10" w:type="dxa"/>
        <w:tblLook w:val="04A0" w:firstRow="1" w:lastRow="0" w:firstColumn="1" w:lastColumn="0" w:noHBand="0" w:noVBand="1"/>
      </w:tblPr>
      <w:tblGrid>
        <w:gridCol w:w="5727"/>
        <w:gridCol w:w="1180"/>
        <w:gridCol w:w="3208"/>
      </w:tblGrid>
      <w:tr w:rsidR="00A96D99" w:rsidRPr="00EB4BAF" w:rsidTr="00FA6EC3">
        <w:trPr>
          <w:trHeight w:val="475"/>
        </w:trPr>
        <w:tc>
          <w:tcPr>
            <w:tcW w:w="572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96D99" w:rsidRPr="00EB4BAF" w:rsidRDefault="00A96D99" w:rsidP="00FA6EC3">
            <w:pPr>
              <w:spacing w:after="0" w:line="240" w:lineRule="auto"/>
              <w:jc w:val="center"/>
              <w:rPr>
                <w:rFonts w:ascii="Calibri" w:eastAsia="Times New Roman" w:hAnsi="Calibri" w:cs="Times New Roman"/>
                <w:b/>
                <w:bCs/>
                <w:color w:val="000000"/>
              </w:rPr>
            </w:pPr>
            <w:r w:rsidRPr="00EB4BAF">
              <w:rPr>
                <w:rFonts w:ascii="Calibri" w:eastAsia="Times New Roman" w:hAnsi="Calibri" w:cs="Times New Roman"/>
                <w:b/>
                <w:bCs/>
                <w:color w:val="000000"/>
              </w:rPr>
              <w:t xml:space="preserve">Queue's Related to </w:t>
            </w:r>
            <w:r w:rsidRPr="00A96D99">
              <w:rPr>
                <w:rFonts w:ascii="Calibri" w:eastAsia="Times New Roman" w:hAnsi="Calibri" w:cs="Times New Roman"/>
                <w:b/>
                <w:bCs/>
                <w:color w:val="000000"/>
              </w:rPr>
              <w:t>UAMUserProfileService</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rsidR="00A96D99" w:rsidRPr="00EB4BAF" w:rsidRDefault="00A96D99" w:rsidP="00FA6EC3">
            <w:pPr>
              <w:spacing w:after="0" w:line="240" w:lineRule="auto"/>
              <w:rPr>
                <w:rFonts w:ascii="Calibri" w:eastAsia="Times New Roman" w:hAnsi="Calibri" w:cs="Times New Roman"/>
                <w:b/>
                <w:bCs/>
                <w:color w:val="000000"/>
              </w:rPr>
            </w:pPr>
            <w:r w:rsidRPr="00EB4BAF">
              <w:rPr>
                <w:rFonts w:ascii="Calibri" w:eastAsia="Times New Roman" w:hAnsi="Calibri" w:cs="Times New Roman"/>
                <w:b/>
                <w:bCs/>
                <w:color w:val="000000"/>
              </w:rPr>
              <w:t>Receiver Count</w:t>
            </w:r>
          </w:p>
        </w:tc>
        <w:tc>
          <w:tcPr>
            <w:tcW w:w="3208" w:type="dxa"/>
            <w:tcBorders>
              <w:top w:val="single" w:sz="8" w:space="0" w:color="auto"/>
              <w:left w:val="nil"/>
              <w:bottom w:val="single" w:sz="8" w:space="0" w:color="auto"/>
              <w:right w:val="single" w:sz="8" w:space="0" w:color="auto"/>
            </w:tcBorders>
            <w:shd w:val="clear" w:color="auto" w:fill="auto"/>
            <w:vAlign w:val="center"/>
            <w:hideMark/>
          </w:tcPr>
          <w:p w:rsidR="00A96D99" w:rsidRPr="00EB4BAF" w:rsidRDefault="00A96D99" w:rsidP="00FA6EC3">
            <w:pPr>
              <w:spacing w:after="0" w:line="240" w:lineRule="auto"/>
              <w:jc w:val="center"/>
              <w:rPr>
                <w:rFonts w:ascii="Calibri" w:eastAsia="Times New Roman" w:hAnsi="Calibri" w:cs="Times New Roman"/>
                <w:b/>
                <w:bCs/>
                <w:color w:val="000000"/>
              </w:rPr>
            </w:pPr>
            <w:r w:rsidRPr="00EB4BAF">
              <w:rPr>
                <w:rFonts w:ascii="Calibri" w:eastAsia="Times New Roman" w:hAnsi="Calibri" w:cs="Times New Roman"/>
                <w:b/>
                <w:bCs/>
                <w:color w:val="000000"/>
              </w:rPr>
              <w:t>Details</w:t>
            </w:r>
          </w:p>
        </w:tc>
      </w:tr>
      <w:tr w:rsidR="00A96D99" w:rsidRPr="00EB4BAF" w:rsidTr="00FA6EC3">
        <w:trPr>
          <w:trHeight w:val="939"/>
        </w:trPr>
        <w:tc>
          <w:tcPr>
            <w:tcW w:w="5727" w:type="dxa"/>
            <w:tcBorders>
              <w:top w:val="nil"/>
              <w:left w:val="single" w:sz="8" w:space="0" w:color="auto"/>
              <w:bottom w:val="single" w:sz="8" w:space="0" w:color="auto"/>
              <w:right w:val="single" w:sz="8" w:space="0" w:color="auto"/>
            </w:tcBorders>
            <w:shd w:val="clear" w:color="auto" w:fill="auto"/>
            <w:vAlign w:val="center"/>
            <w:hideMark/>
          </w:tcPr>
          <w:p w:rsidR="00A96D99" w:rsidRPr="00EB4BAF" w:rsidRDefault="00A96D99" w:rsidP="00FA6EC3">
            <w:pPr>
              <w:spacing w:after="0" w:line="240" w:lineRule="auto"/>
              <w:rPr>
                <w:rFonts w:ascii="Calibri" w:eastAsia="Times New Roman" w:hAnsi="Calibri" w:cs="Times New Roman"/>
                <w:color w:val="000000"/>
              </w:rPr>
            </w:pPr>
            <w:r w:rsidRPr="00A96D99">
              <w:rPr>
                <w:rFonts w:ascii="Calibri" w:eastAsia="Times New Roman" w:hAnsi="Calibri" w:cs="Times New Roman"/>
                <w:color w:val="000000"/>
              </w:rPr>
              <w:t>HP.GLBLECOM-CRM.UAM.ADDPROFILE.200536.V1.TEXT.Q</w:t>
            </w:r>
          </w:p>
        </w:tc>
        <w:tc>
          <w:tcPr>
            <w:tcW w:w="1180" w:type="dxa"/>
            <w:tcBorders>
              <w:top w:val="nil"/>
              <w:left w:val="nil"/>
              <w:bottom w:val="single" w:sz="8" w:space="0" w:color="auto"/>
              <w:right w:val="single" w:sz="8" w:space="0" w:color="auto"/>
            </w:tcBorders>
            <w:shd w:val="clear" w:color="auto" w:fill="auto"/>
            <w:vAlign w:val="center"/>
            <w:hideMark/>
          </w:tcPr>
          <w:p w:rsidR="00A96D99" w:rsidRPr="00EB4BAF" w:rsidRDefault="00A96D99" w:rsidP="00533A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3208" w:type="dxa"/>
            <w:tcBorders>
              <w:top w:val="nil"/>
              <w:left w:val="nil"/>
              <w:bottom w:val="single" w:sz="8" w:space="0" w:color="auto"/>
              <w:right w:val="single" w:sz="8" w:space="0" w:color="auto"/>
            </w:tcBorders>
            <w:shd w:val="clear" w:color="auto" w:fill="auto"/>
            <w:vAlign w:val="center"/>
            <w:hideMark/>
          </w:tcPr>
          <w:p w:rsidR="00A96D99" w:rsidRPr="00EB4BAF" w:rsidRDefault="00A96D99" w:rsidP="00A96D9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This queue will </w:t>
            </w:r>
            <w:r w:rsidR="00F64318">
              <w:rPr>
                <w:rFonts w:ascii="Calibri" w:eastAsia="Times New Roman" w:hAnsi="Calibri" w:cs="Times New Roman"/>
                <w:color w:val="000000"/>
              </w:rPr>
              <w:t>consume the</w:t>
            </w:r>
            <w:r>
              <w:rPr>
                <w:rFonts w:ascii="Calibri" w:eastAsia="Times New Roman" w:hAnsi="Calibri" w:cs="Times New Roman"/>
                <w:color w:val="000000"/>
              </w:rPr>
              <w:t xml:space="preserve"> user profile creation data from UAM and helps to create the users </w:t>
            </w:r>
            <w:r w:rsidR="00D85928">
              <w:rPr>
                <w:rFonts w:ascii="Calibri" w:eastAsia="Times New Roman" w:hAnsi="Calibri" w:cs="Times New Roman"/>
                <w:color w:val="000000"/>
              </w:rPr>
              <w:t>in MS</w:t>
            </w:r>
            <w:r>
              <w:rPr>
                <w:rFonts w:ascii="Calibri" w:eastAsia="Times New Roman" w:hAnsi="Calibri" w:cs="Times New Roman"/>
                <w:color w:val="000000"/>
              </w:rPr>
              <w:t xml:space="preserve"> Dynamics</w:t>
            </w:r>
          </w:p>
        </w:tc>
      </w:tr>
      <w:tr w:rsidR="00A96D99" w:rsidRPr="00EB4BAF" w:rsidTr="00FA6EC3">
        <w:trPr>
          <w:trHeight w:val="939"/>
        </w:trPr>
        <w:tc>
          <w:tcPr>
            <w:tcW w:w="5727" w:type="dxa"/>
            <w:tcBorders>
              <w:top w:val="nil"/>
              <w:left w:val="single" w:sz="8" w:space="0" w:color="auto"/>
              <w:bottom w:val="single" w:sz="8" w:space="0" w:color="auto"/>
              <w:right w:val="single" w:sz="8" w:space="0" w:color="auto"/>
            </w:tcBorders>
            <w:shd w:val="clear" w:color="auto" w:fill="auto"/>
            <w:vAlign w:val="center"/>
            <w:hideMark/>
          </w:tcPr>
          <w:p w:rsidR="00A96D99" w:rsidRPr="00EB4BAF" w:rsidRDefault="00A96D99" w:rsidP="00FA6EC3">
            <w:pPr>
              <w:spacing w:after="0" w:line="240" w:lineRule="auto"/>
              <w:rPr>
                <w:rFonts w:ascii="Calibri" w:eastAsia="Times New Roman" w:hAnsi="Calibri" w:cs="Times New Roman"/>
                <w:color w:val="000000"/>
              </w:rPr>
            </w:pPr>
            <w:r w:rsidRPr="00A96D99">
              <w:rPr>
                <w:rFonts w:ascii="Calibri" w:eastAsia="Times New Roman" w:hAnsi="Calibri" w:cs="Times New Roman"/>
                <w:color w:val="000000"/>
              </w:rPr>
              <w:t>HP.GLBLECOM-CRM.UAM.REMOVEPROFILE.200536.V1.TEXT.Q</w:t>
            </w:r>
          </w:p>
        </w:tc>
        <w:tc>
          <w:tcPr>
            <w:tcW w:w="1180" w:type="dxa"/>
            <w:tcBorders>
              <w:top w:val="nil"/>
              <w:left w:val="nil"/>
              <w:bottom w:val="single" w:sz="8" w:space="0" w:color="auto"/>
              <w:right w:val="single" w:sz="8" w:space="0" w:color="auto"/>
            </w:tcBorders>
            <w:shd w:val="clear" w:color="auto" w:fill="auto"/>
            <w:vAlign w:val="center"/>
            <w:hideMark/>
          </w:tcPr>
          <w:p w:rsidR="00A96D99" w:rsidRPr="00EB4BAF" w:rsidRDefault="00A96D99" w:rsidP="00533A8A">
            <w:pPr>
              <w:spacing w:after="0" w:line="240" w:lineRule="auto"/>
              <w:jc w:val="center"/>
              <w:rPr>
                <w:rFonts w:ascii="Calibri" w:eastAsia="Times New Roman" w:hAnsi="Calibri" w:cs="Times New Roman"/>
                <w:color w:val="000000"/>
              </w:rPr>
            </w:pPr>
            <w:r w:rsidRPr="00EB4BAF">
              <w:rPr>
                <w:rFonts w:ascii="Calibri" w:eastAsia="Times New Roman" w:hAnsi="Calibri" w:cs="Times New Roman"/>
                <w:color w:val="000000"/>
              </w:rPr>
              <w:t>1</w:t>
            </w:r>
          </w:p>
        </w:tc>
        <w:tc>
          <w:tcPr>
            <w:tcW w:w="3208" w:type="dxa"/>
            <w:tcBorders>
              <w:top w:val="nil"/>
              <w:left w:val="nil"/>
              <w:bottom w:val="single" w:sz="8" w:space="0" w:color="auto"/>
              <w:right w:val="single" w:sz="8" w:space="0" w:color="auto"/>
            </w:tcBorders>
            <w:shd w:val="clear" w:color="auto" w:fill="auto"/>
            <w:vAlign w:val="center"/>
            <w:hideMark/>
          </w:tcPr>
          <w:p w:rsidR="00A96D99" w:rsidRPr="00EB4BAF" w:rsidRDefault="00A96D99" w:rsidP="00A96D9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This queue will </w:t>
            </w:r>
            <w:r w:rsidR="00FA6EC3">
              <w:rPr>
                <w:rFonts w:ascii="Calibri" w:eastAsia="Times New Roman" w:hAnsi="Calibri" w:cs="Times New Roman"/>
                <w:color w:val="000000"/>
              </w:rPr>
              <w:t>consume the</w:t>
            </w:r>
            <w:r>
              <w:rPr>
                <w:rFonts w:ascii="Calibri" w:eastAsia="Times New Roman" w:hAnsi="Calibri" w:cs="Times New Roman"/>
                <w:color w:val="000000"/>
              </w:rPr>
              <w:t xml:space="preserve"> user profile </w:t>
            </w:r>
            <w:r w:rsidR="00FA6EC3">
              <w:rPr>
                <w:rFonts w:ascii="Calibri" w:eastAsia="Times New Roman" w:hAnsi="Calibri" w:cs="Times New Roman"/>
                <w:color w:val="000000"/>
              </w:rPr>
              <w:t>removal data</w:t>
            </w:r>
            <w:r>
              <w:rPr>
                <w:rFonts w:ascii="Calibri" w:eastAsia="Times New Roman" w:hAnsi="Calibri" w:cs="Times New Roman"/>
                <w:color w:val="000000"/>
              </w:rPr>
              <w:t xml:space="preserve"> from UAM and helps to remove the users </w:t>
            </w:r>
            <w:r w:rsidR="000649D5">
              <w:rPr>
                <w:rFonts w:ascii="Calibri" w:eastAsia="Times New Roman" w:hAnsi="Calibri" w:cs="Times New Roman"/>
                <w:color w:val="000000"/>
              </w:rPr>
              <w:t xml:space="preserve">profile </w:t>
            </w:r>
            <w:r>
              <w:rPr>
                <w:rFonts w:ascii="Calibri" w:eastAsia="Times New Roman" w:hAnsi="Calibri" w:cs="Times New Roman"/>
                <w:color w:val="000000"/>
              </w:rPr>
              <w:t xml:space="preserve">details </w:t>
            </w:r>
            <w:r w:rsidR="0077738D">
              <w:rPr>
                <w:rFonts w:ascii="Calibri" w:eastAsia="Times New Roman" w:hAnsi="Calibri" w:cs="Times New Roman"/>
                <w:color w:val="000000"/>
              </w:rPr>
              <w:t>in MS</w:t>
            </w:r>
            <w:r>
              <w:rPr>
                <w:rFonts w:ascii="Calibri" w:eastAsia="Times New Roman" w:hAnsi="Calibri" w:cs="Times New Roman"/>
                <w:color w:val="000000"/>
              </w:rPr>
              <w:t xml:space="preserve"> Dynamics. </w:t>
            </w:r>
          </w:p>
        </w:tc>
      </w:tr>
    </w:tbl>
    <w:p w:rsidR="00A96D99" w:rsidRDefault="00A96D99"/>
    <w:p w:rsidR="00A96D99" w:rsidRDefault="00A96D99"/>
    <w:p w:rsidR="00BD4786" w:rsidRPr="00177A52" w:rsidRDefault="000015AD" w:rsidP="00D4650A">
      <w:pPr>
        <w:pStyle w:val="Heading2"/>
        <w:rPr>
          <w:b/>
          <w:sz w:val="28"/>
          <w:szCs w:val="28"/>
        </w:rPr>
      </w:pPr>
      <w:bookmarkStart w:id="23" w:name="_Toc510618067"/>
      <w:r>
        <w:rPr>
          <w:b/>
          <w:sz w:val="28"/>
          <w:szCs w:val="28"/>
        </w:rPr>
        <w:t>3.</w:t>
      </w:r>
      <w:r w:rsidR="002274C0" w:rsidRPr="00177A52">
        <w:rPr>
          <w:b/>
          <w:sz w:val="28"/>
          <w:szCs w:val="28"/>
        </w:rPr>
        <w:t>16</w:t>
      </w:r>
      <w:r w:rsidR="00713F94" w:rsidRPr="00177A52">
        <w:rPr>
          <w:b/>
          <w:sz w:val="28"/>
          <w:szCs w:val="28"/>
        </w:rPr>
        <w:t xml:space="preserve"> </w:t>
      </w:r>
      <w:r w:rsidR="00BD4786" w:rsidRPr="00177A52">
        <w:rPr>
          <w:b/>
          <w:sz w:val="28"/>
          <w:szCs w:val="28"/>
        </w:rPr>
        <w:t>SAP Adapter:</w:t>
      </w:r>
      <w:bookmarkEnd w:id="23"/>
    </w:p>
    <w:p w:rsidR="00273636" w:rsidRDefault="00BD4786" w:rsidP="00D4650A">
      <w:pPr>
        <w:ind w:left="450"/>
      </w:pPr>
      <w:r>
        <w:t xml:space="preserve">SAP adapter it helps to communicate with SAP </w:t>
      </w:r>
      <w:r w:rsidR="00273636">
        <w:t xml:space="preserve">and TIBCO </w:t>
      </w:r>
      <w:r>
        <w:t>System.</w:t>
      </w:r>
    </w:p>
    <w:p w:rsidR="00BD4786" w:rsidRDefault="00BD4786" w:rsidP="00D4650A">
      <w:pPr>
        <w:pStyle w:val="ListParagraph"/>
        <w:numPr>
          <w:ilvl w:val="0"/>
          <w:numId w:val="16"/>
        </w:numPr>
        <w:ind w:hanging="270"/>
      </w:pPr>
      <w:r>
        <w:t xml:space="preserve">TIBCO will transform the input XML </w:t>
      </w:r>
      <w:r w:rsidR="00273636">
        <w:t xml:space="preserve">and converted into </w:t>
      </w:r>
      <w:r>
        <w:t>IDOC</w:t>
      </w:r>
      <w:r w:rsidR="00273636">
        <w:t xml:space="preserve"> format</w:t>
      </w:r>
      <w:r>
        <w:t xml:space="preserve">. IDOC </w:t>
      </w:r>
      <w:r w:rsidR="00273636">
        <w:t>was the</w:t>
      </w:r>
      <w:r>
        <w:t xml:space="preserve"> format that </w:t>
      </w:r>
      <w:r w:rsidR="00273636">
        <w:t xml:space="preserve">is </w:t>
      </w:r>
      <w:r>
        <w:t>underst</w:t>
      </w:r>
      <w:r w:rsidR="00273636">
        <w:t>ood</w:t>
      </w:r>
      <w:r>
        <w:t xml:space="preserve"> by SAP</w:t>
      </w:r>
      <w:r w:rsidR="00273636">
        <w:t xml:space="preserve"> System</w:t>
      </w:r>
      <w:r>
        <w:t xml:space="preserve">. </w:t>
      </w:r>
    </w:p>
    <w:p w:rsidR="00273636" w:rsidRDefault="00273636" w:rsidP="00D4650A">
      <w:pPr>
        <w:pStyle w:val="ListParagraph"/>
        <w:numPr>
          <w:ilvl w:val="0"/>
          <w:numId w:val="16"/>
        </w:numPr>
        <w:ind w:hanging="270"/>
      </w:pPr>
      <w:r>
        <w:t xml:space="preserve">SAP will send the IDOC and TIBCO will convert it to XML format. </w:t>
      </w:r>
    </w:p>
    <w:p w:rsidR="00713F94" w:rsidRDefault="00713F94" w:rsidP="00D4650A"/>
    <w:tbl>
      <w:tblPr>
        <w:tblW w:w="9779" w:type="dxa"/>
        <w:tblLook w:val="04A0" w:firstRow="1" w:lastRow="0" w:firstColumn="1" w:lastColumn="0" w:noHBand="0" w:noVBand="1"/>
      </w:tblPr>
      <w:tblGrid>
        <w:gridCol w:w="8267"/>
        <w:gridCol w:w="1512"/>
      </w:tblGrid>
      <w:tr w:rsidR="00BD4786" w:rsidRPr="00BD4786" w:rsidTr="00BD4786">
        <w:trPr>
          <w:trHeight w:val="233"/>
        </w:trPr>
        <w:tc>
          <w:tcPr>
            <w:tcW w:w="82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4786" w:rsidRPr="00BD4786" w:rsidRDefault="00BD4786" w:rsidP="00D4650A">
            <w:pPr>
              <w:spacing w:after="0" w:line="240" w:lineRule="auto"/>
              <w:jc w:val="center"/>
              <w:rPr>
                <w:rFonts w:ascii="Calibri" w:eastAsia="Times New Roman" w:hAnsi="Calibri" w:cs="Times New Roman"/>
                <w:b/>
                <w:bCs/>
                <w:color w:val="000000"/>
              </w:rPr>
            </w:pPr>
            <w:r w:rsidRPr="00BD4786">
              <w:rPr>
                <w:rFonts w:ascii="Calibri" w:eastAsia="Times New Roman" w:hAnsi="Calibri" w:cs="Times New Roman"/>
                <w:b/>
                <w:bCs/>
                <w:color w:val="000000"/>
              </w:rPr>
              <w:t xml:space="preserve">ADAPTERS --&gt; Connectivity with SAP System </w:t>
            </w:r>
          </w:p>
        </w:tc>
        <w:tc>
          <w:tcPr>
            <w:tcW w:w="1512" w:type="dxa"/>
            <w:tcBorders>
              <w:top w:val="single" w:sz="4" w:space="0" w:color="auto"/>
              <w:left w:val="nil"/>
              <w:bottom w:val="single" w:sz="4" w:space="0" w:color="auto"/>
              <w:right w:val="single" w:sz="4" w:space="0" w:color="auto"/>
            </w:tcBorders>
            <w:shd w:val="clear" w:color="auto" w:fill="auto"/>
            <w:noWrap/>
            <w:vAlign w:val="bottom"/>
            <w:hideMark/>
          </w:tcPr>
          <w:p w:rsidR="00BD4786" w:rsidRPr="00BD4786" w:rsidRDefault="00BD4786" w:rsidP="00D4650A">
            <w:pPr>
              <w:spacing w:after="0" w:line="240" w:lineRule="auto"/>
              <w:rPr>
                <w:rFonts w:ascii="Calibri" w:eastAsia="Times New Roman" w:hAnsi="Calibri" w:cs="Times New Roman"/>
                <w:b/>
                <w:bCs/>
                <w:color w:val="000000"/>
              </w:rPr>
            </w:pPr>
            <w:r w:rsidRPr="00BD4786">
              <w:rPr>
                <w:rFonts w:ascii="Calibri" w:eastAsia="Times New Roman" w:hAnsi="Calibri" w:cs="Times New Roman"/>
                <w:b/>
                <w:bCs/>
                <w:color w:val="000000"/>
              </w:rPr>
              <w:t> </w:t>
            </w:r>
          </w:p>
        </w:tc>
      </w:tr>
      <w:tr w:rsidR="00BD4786" w:rsidRPr="00BD4786" w:rsidTr="00BD4786">
        <w:trPr>
          <w:trHeight w:val="233"/>
        </w:trPr>
        <w:tc>
          <w:tcPr>
            <w:tcW w:w="8267" w:type="dxa"/>
            <w:tcBorders>
              <w:top w:val="nil"/>
              <w:left w:val="single" w:sz="4" w:space="0" w:color="auto"/>
              <w:bottom w:val="single" w:sz="4" w:space="0" w:color="auto"/>
              <w:right w:val="single" w:sz="4" w:space="0" w:color="auto"/>
            </w:tcBorders>
            <w:shd w:val="clear" w:color="auto" w:fill="auto"/>
            <w:noWrap/>
            <w:vAlign w:val="bottom"/>
            <w:hideMark/>
          </w:tcPr>
          <w:p w:rsidR="00BD4786" w:rsidRPr="00BD4786" w:rsidRDefault="00BD4786" w:rsidP="00D4650A">
            <w:pPr>
              <w:spacing w:after="0" w:line="240" w:lineRule="auto"/>
              <w:jc w:val="center"/>
              <w:rPr>
                <w:rFonts w:ascii="Calibri" w:eastAsia="Times New Roman" w:hAnsi="Calibri" w:cs="Times New Roman"/>
                <w:b/>
                <w:bCs/>
                <w:color w:val="000000"/>
              </w:rPr>
            </w:pPr>
            <w:r w:rsidRPr="00BD4786">
              <w:rPr>
                <w:rFonts w:ascii="Calibri" w:eastAsia="Times New Roman" w:hAnsi="Calibri" w:cs="Times New Roman"/>
                <w:b/>
                <w:bCs/>
                <w:color w:val="000000"/>
              </w:rPr>
              <w:t>Queue Names</w:t>
            </w:r>
          </w:p>
        </w:tc>
        <w:tc>
          <w:tcPr>
            <w:tcW w:w="1512" w:type="dxa"/>
            <w:tcBorders>
              <w:top w:val="nil"/>
              <w:left w:val="nil"/>
              <w:bottom w:val="single" w:sz="4" w:space="0" w:color="auto"/>
              <w:right w:val="single" w:sz="4" w:space="0" w:color="auto"/>
            </w:tcBorders>
            <w:shd w:val="clear" w:color="auto" w:fill="auto"/>
            <w:noWrap/>
            <w:vAlign w:val="bottom"/>
            <w:hideMark/>
          </w:tcPr>
          <w:p w:rsidR="00BD4786" w:rsidRPr="00BD4786" w:rsidRDefault="00BD4786" w:rsidP="00D4650A">
            <w:pPr>
              <w:spacing w:after="0" w:line="240" w:lineRule="auto"/>
              <w:rPr>
                <w:rFonts w:ascii="Calibri" w:eastAsia="Times New Roman" w:hAnsi="Calibri" w:cs="Times New Roman"/>
                <w:b/>
                <w:bCs/>
                <w:color w:val="000000"/>
              </w:rPr>
            </w:pPr>
            <w:r w:rsidRPr="00BD4786">
              <w:rPr>
                <w:rFonts w:ascii="Calibri" w:eastAsia="Times New Roman" w:hAnsi="Calibri" w:cs="Times New Roman"/>
                <w:b/>
                <w:bCs/>
                <w:color w:val="000000"/>
              </w:rPr>
              <w:t>Receiver Count</w:t>
            </w:r>
          </w:p>
        </w:tc>
      </w:tr>
      <w:tr w:rsidR="00BD4786" w:rsidRPr="00BD4786" w:rsidTr="00BD4786">
        <w:trPr>
          <w:trHeight w:val="233"/>
        </w:trPr>
        <w:tc>
          <w:tcPr>
            <w:tcW w:w="8267" w:type="dxa"/>
            <w:tcBorders>
              <w:top w:val="nil"/>
              <w:left w:val="single" w:sz="4" w:space="0" w:color="auto"/>
              <w:bottom w:val="single" w:sz="4" w:space="0" w:color="auto"/>
              <w:right w:val="single" w:sz="4" w:space="0" w:color="auto"/>
            </w:tcBorders>
            <w:shd w:val="clear" w:color="auto" w:fill="auto"/>
            <w:noWrap/>
            <w:vAlign w:val="bottom"/>
            <w:hideMark/>
          </w:tcPr>
          <w:p w:rsidR="00BD4786" w:rsidRPr="00BD4786" w:rsidRDefault="00BD4786" w:rsidP="00D4650A">
            <w:pPr>
              <w:spacing w:after="0" w:line="240" w:lineRule="auto"/>
              <w:rPr>
                <w:rFonts w:ascii="Calibri" w:eastAsia="Times New Roman" w:hAnsi="Calibri" w:cs="Times New Roman"/>
                <w:color w:val="000000"/>
              </w:rPr>
            </w:pPr>
            <w:r w:rsidRPr="00BD4786">
              <w:rPr>
                <w:rFonts w:ascii="Calibri" w:eastAsia="Times New Roman" w:hAnsi="Calibri" w:cs="Times New Roman"/>
                <w:color w:val="000000"/>
              </w:rPr>
              <w:t>HP.GLBLECOM-TRAN.ADAPTER.INVENTORYSYNC.SUBSCRIBE.200536.V1.XML.Q</w:t>
            </w:r>
          </w:p>
        </w:tc>
        <w:tc>
          <w:tcPr>
            <w:tcW w:w="1512" w:type="dxa"/>
            <w:tcBorders>
              <w:top w:val="nil"/>
              <w:left w:val="nil"/>
              <w:bottom w:val="single" w:sz="4" w:space="0" w:color="auto"/>
              <w:right w:val="single" w:sz="4" w:space="0" w:color="auto"/>
            </w:tcBorders>
            <w:shd w:val="clear" w:color="auto" w:fill="auto"/>
            <w:noWrap/>
            <w:vAlign w:val="bottom"/>
            <w:hideMark/>
          </w:tcPr>
          <w:p w:rsidR="00BD4786" w:rsidRPr="00BD4786" w:rsidRDefault="00BD4786" w:rsidP="00D4650A">
            <w:pPr>
              <w:spacing w:after="0" w:line="240" w:lineRule="auto"/>
              <w:jc w:val="center"/>
              <w:rPr>
                <w:rFonts w:ascii="Calibri" w:eastAsia="Times New Roman" w:hAnsi="Calibri" w:cs="Times New Roman"/>
                <w:color w:val="000000"/>
              </w:rPr>
            </w:pPr>
            <w:r w:rsidRPr="00BD4786">
              <w:rPr>
                <w:rFonts w:ascii="Calibri" w:eastAsia="Times New Roman" w:hAnsi="Calibri" w:cs="Times New Roman"/>
                <w:color w:val="000000"/>
              </w:rPr>
              <w:t>1</w:t>
            </w:r>
          </w:p>
        </w:tc>
      </w:tr>
      <w:tr w:rsidR="00BD4786" w:rsidRPr="00BD4786" w:rsidTr="00BD4786">
        <w:trPr>
          <w:trHeight w:val="233"/>
        </w:trPr>
        <w:tc>
          <w:tcPr>
            <w:tcW w:w="8267" w:type="dxa"/>
            <w:tcBorders>
              <w:top w:val="nil"/>
              <w:left w:val="single" w:sz="4" w:space="0" w:color="auto"/>
              <w:bottom w:val="single" w:sz="4" w:space="0" w:color="auto"/>
              <w:right w:val="single" w:sz="4" w:space="0" w:color="auto"/>
            </w:tcBorders>
            <w:shd w:val="clear" w:color="auto" w:fill="auto"/>
            <w:noWrap/>
            <w:vAlign w:val="bottom"/>
            <w:hideMark/>
          </w:tcPr>
          <w:p w:rsidR="00BD4786" w:rsidRPr="00BD4786" w:rsidRDefault="00BD4786" w:rsidP="00D4650A">
            <w:pPr>
              <w:spacing w:after="0" w:line="240" w:lineRule="auto"/>
              <w:rPr>
                <w:rFonts w:ascii="Calibri" w:eastAsia="Times New Roman" w:hAnsi="Calibri" w:cs="Times New Roman"/>
                <w:color w:val="000000"/>
              </w:rPr>
            </w:pPr>
            <w:r w:rsidRPr="00BD4786">
              <w:rPr>
                <w:rFonts w:ascii="Calibri" w:eastAsia="Times New Roman" w:hAnsi="Calibri" w:cs="Times New Roman"/>
                <w:color w:val="000000"/>
              </w:rPr>
              <w:t>HP.GLBLECOM-TRAN.ADAPTER.ITEMSTATUSNOTIFICATION.SUBSCRIBE.200536.V1.XML.Q</w:t>
            </w:r>
          </w:p>
        </w:tc>
        <w:tc>
          <w:tcPr>
            <w:tcW w:w="1512" w:type="dxa"/>
            <w:tcBorders>
              <w:top w:val="nil"/>
              <w:left w:val="nil"/>
              <w:bottom w:val="single" w:sz="4" w:space="0" w:color="auto"/>
              <w:right w:val="single" w:sz="4" w:space="0" w:color="auto"/>
            </w:tcBorders>
            <w:shd w:val="clear" w:color="auto" w:fill="auto"/>
            <w:noWrap/>
            <w:vAlign w:val="bottom"/>
            <w:hideMark/>
          </w:tcPr>
          <w:p w:rsidR="00BD4786" w:rsidRPr="00BD4786" w:rsidRDefault="00A96D99" w:rsidP="00D4650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r>
      <w:tr w:rsidR="00BD4786" w:rsidRPr="00BD4786" w:rsidTr="00BD4786">
        <w:trPr>
          <w:trHeight w:val="233"/>
        </w:trPr>
        <w:tc>
          <w:tcPr>
            <w:tcW w:w="8267" w:type="dxa"/>
            <w:tcBorders>
              <w:top w:val="nil"/>
              <w:left w:val="single" w:sz="4" w:space="0" w:color="auto"/>
              <w:bottom w:val="single" w:sz="4" w:space="0" w:color="auto"/>
              <w:right w:val="single" w:sz="4" w:space="0" w:color="auto"/>
            </w:tcBorders>
            <w:shd w:val="clear" w:color="auto" w:fill="auto"/>
            <w:noWrap/>
            <w:vAlign w:val="bottom"/>
            <w:hideMark/>
          </w:tcPr>
          <w:p w:rsidR="00BD4786" w:rsidRPr="00BD4786" w:rsidRDefault="00BD4786" w:rsidP="00D4650A">
            <w:pPr>
              <w:spacing w:after="0" w:line="240" w:lineRule="auto"/>
              <w:rPr>
                <w:rFonts w:ascii="Calibri" w:eastAsia="Times New Roman" w:hAnsi="Calibri" w:cs="Times New Roman"/>
                <w:color w:val="000000"/>
              </w:rPr>
            </w:pPr>
            <w:r w:rsidRPr="00BD4786">
              <w:rPr>
                <w:rFonts w:ascii="Calibri" w:eastAsia="Times New Roman" w:hAnsi="Calibri" w:cs="Times New Roman"/>
                <w:color w:val="000000"/>
              </w:rPr>
              <w:t>HP.GLBLECOM-TRAN.ADAPTER.ORDERRELEASE.REQ.RES.200536.V1.XML.Q</w:t>
            </w:r>
          </w:p>
        </w:tc>
        <w:tc>
          <w:tcPr>
            <w:tcW w:w="1512" w:type="dxa"/>
            <w:tcBorders>
              <w:top w:val="nil"/>
              <w:left w:val="nil"/>
              <w:bottom w:val="single" w:sz="4" w:space="0" w:color="auto"/>
              <w:right w:val="single" w:sz="4" w:space="0" w:color="auto"/>
            </w:tcBorders>
            <w:shd w:val="clear" w:color="auto" w:fill="auto"/>
            <w:noWrap/>
            <w:vAlign w:val="bottom"/>
            <w:hideMark/>
          </w:tcPr>
          <w:p w:rsidR="00BD4786" w:rsidRPr="00BD4786" w:rsidRDefault="00BD4786" w:rsidP="00D4650A">
            <w:pPr>
              <w:spacing w:after="0" w:line="240" w:lineRule="auto"/>
              <w:jc w:val="center"/>
              <w:rPr>
                <w:rFonts w:ascii="Calibri" w:eastAsia="Times New Roman" w:hAnsi="Calibri" w:cs="Times New Roman"/>
                <w:color w:val="000000"/>
              </w:rPr>
            </w:pPr>
            <w:r w:rsidRPr="00BD4786">
              <w:rPr>
                <w:rFonts w:ascii="Calibri" w:eastAsia="Times New Roman" w:hAnsi="Calibri" w:cs="Times New Roman"/>
                <w:color w:val="000000"/>
              </w:rPr>
              <w:t>4</w:t>
            </w:r>
          </w:p>
        </w:tc>
      </w:tr>
      <w:tr w:rsidR="00BD4786" w:rsidRPr="00BD4786" w:rsidTr="00BD4786">
        <w:trPr>
          <w:trHeight w:val="233"/>
        </w:trPr>
        <w:tc>
          <w:tcPr>
            <w:tcW w:w="8267" w:type="dxa"/>
            <w:tcBorders>
              <w:top w:val="nil"/>
              <w:left w:val="single" w:sz="4" w:space="0" w:color="auto"/>
              <w:bottom w:val="single" w:sz="4" w:space="0" w:color="auto"/>
              <w:right w:val="single" w:sz="4" w:space="0" w:color="auto"/>
            </w:tcBorders>
            <w:shd w:val="clear" w:color="auto" w:fill="auto"/>
            <w:noWrap/>
            <w:vAlign w:val="bottom"/>
            <w:hideMark/>
          </w:tcPr>
          <w:p w:rsidR="00BD4786" w:rsidRPr="00BD4786" w:rsidRDefault="00BD4786" w:rsidP="00D4650A">
            <w:pPr>
              <w:spacing w:after="0" w:line="240" w:lineRule="auto"/>
              <w:rPr>
                <w:rFonts w:ascii="Calibri" w:eastAsia="Times New Roman" w:hAnsi="Calibri" w:cs="Times New Roman"/>
                <w:color w:val="000000"/>
              </w:rPr>
            </w:pPr>
            <w:r w:rsidRPr="00BD4786">
              <w:rPr>
                <w:rFonts w:ascii="Calibri" w:eastAsia="Times New Roman" w:hAnsi="Calibri" w:cs="Times New Roman"/>
                <w:color w:val="000000"/>
              </w:rPr>
              <w:t>HP.GLBLECOM-TRAN.ADAPTER.PRODUCTATTRIBUTES.SUBSCRIBE.200536.V1.XML.Q</w:t>
            </w:r>
          </w:p>
        </w:tc>
        <w:tc>
          <w:tcPr>
            <w:tcW w:w="1512" w:type="dxa"/>
            <w:tcBorders>
              <w:top w:val="nil"/>
              <w:left w:val="nil"/>
              <w:bottom w:val="single" w:sz="4" w:space="0" w:color="auto"/>
              <w:right w:val="single" w:sz="4" w:space="0" w:color="auto"/>
            </w:tcBorders>
            <w:shd w:val="clear" w:color="auto" w:fill="auto"/>
            <w:noWrap/>
            <w:vAlign w:val="bottom"/>
            <w:hideMark/>
          </w:tcPr>
          <w:p w:rsidR="00BD4786" w:rsidRPr="00BD4786" w:rsidRDefault="00BD4786" w:rsidP="00D4650A">
            <w:pPr>
              <w:spacing w:after="0" w:line="240" w:lineRule="auto"/>
              <w:jc w:val="center"/>
              <w:rPr>
                <w:rFonts w:ascii="Calibri" w:eastAsia="Times New Roman" w:hAnsi="Calibri" w:cs="Times New Roman"/>
                <w:color w:val="000000"/>
              </w:rPr>
            </w:pPr>
            <w:r w:rsidRPr="00BD4786">
              <w:rPr>
                <w:rFonts w:ascii="Calibri" w:eastAsia="Times New Roman" w:hAnsi="Calibri" w:cs="Times New Roman"/>
                <w:color w:val="000000"/>
              </w:rPr>
              <w:t>1</w:t>
            </w:r>
          </w:p>
        </w:tc>
      </w:tr>
      <w:tr w:rsidR="0078204C" w:rsidRPr="00BD4786" w:rsidTr="0078204C">
        <w:trPr>
          <w:trHeight w:val="233"/>
        </w:trPr>
        <w:tc>
          <w:tcPr>
            <w:tcW w:w="8267" w:type="dxa"/>
            <w:tcBorders>
              <w:top w:val="nil"/>
              <w:left w:val="single" w:sz="4" w:space="0" w:color="auto"/>
              <w:bottom w:val="single" w:sz="4" w:space="0" w:color="auto"/>
              <w:right w:val="single" w:sz="4" w:space="0" w:color="auto"/>
            </w:tcBorders>
            <w:shd w:val="clear" w:color="auto" w:fill="auto"/>
            <w:noWrap/>
            <w:vAlign w:val="bottom"/>
            <w:hideMark/>
          </w:tcPr>
          <w:p w:rsidR="0078204C" w:rsidRPr="00BD4786" w:rsidRDefault="0078204C" w:rsidP="00D4650A">
            <w:pPr>
              <w:spacing w:after="0" w:line="240" w:lineRule="auto"/>
              <w:rPr>
                <w:rFonts w:ascii="Calibri" w:eastAsia="Times New Roman" w:hAnsi="Calibri" w:cs="Times New Roman"/>
                <w:color w:val="000000"/>
              </w:rPr>
            </w:pPr>
            <w:r w:rsidRPr="0078204C">
              <w:rPr>
                <w:rFonts w:ascii="Calibri" w:eastAsia="Times New Roman" w:hAnsi="Calibri" w:cs="Times New Roman"/>
                <w:color w:val="000000"/>
              </w:rPr>
              <w:t>HP.GLBLECOM-TRAN.ADAPTER.RETURNSPROCESSING.REQ.RES.200536.V1.XML.Q</w:t>
            </w:r>
          </w:p>
        </w:tc>
        <w:tc>
          <w:tcPr>
            <w:tcW w:w="1512" w:type="dxa"/>
            <w:tcBorders>
              <w:top w:val="nil"/>
              <w:left w:val="nil"/>
              <w:bottom w:val="single" w:sz="4" w:space="0" w:color="auto"/>
              <w:right w:val="single" w:sz="4" w:space="0" w:color="auto"/>
            </w:tcBorders>
            <w:shd w:val="clear" w:color="auto" w:fill="auto"/>
            <w:noWrap/>
            <w:vAlign w:val="bottom"/>
            <w:hideMark/>
          </w:tcPr>
          <w:p w:rsidR="0078204C" w:rsidRPr="00BD4786" w:rsidRDefault="0078204C" w:rsidP="00D4650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r>
    </w:tbl>
    <w:p w:rsidR="00BD4786" w:rsidRDefault="00BD4786" w:rsidP="00D4650A"/>
    <w:p w:rsidR="001F37DE" w:rsidRDefault="00BA7FDC" w:rsidP="00D4650A">
      <w:r>
        <w:t>If we receive any hawk ale</w:t>
      </w:r>
      <w:r w:rsidR="001F37DE">
        <w:t xml:space="preserve">rt in the </w:t>
      </w:r>
      <w:r w:rsidR="00877DC2">
        <w:t>above-mentioned</w:t>
      </w:r>
      <w:r w:rsidR="001F37DE">
        <w:t xml:space="preserve"> queue. We will have to check </w:t>
      </w:r>
      <w:r w:rsidR="0028386A">
        <w:t>three</w:t>
      </w:r>
      <w:r w:rsidR="001F37DE">
        <w:t xml:space="preserve"> possible way to identify the status of the adapters.</w:t>
      </w:r>
    </w:p>
    <w:p w:rsidR="001F37DE" w:rsidRDefault="001F37DE" w:rsidP="00D4650A">
      <w:pPr>
        <w:pStyle w:val="ListParagraph"/>
        <w:numPr>
          <w:ilvl w:val="0"/>
          <w:numId w:val="16"/>
        </w:numPr>
        <w:ind w:hanging="270"/>
      </w:pPr>
      <w:r>
        <w:t xml:space="preserve">Please check the receiver counts are available for the </w:t>
      </w:r>
      <w:r w:rsidR="00877DC2">
        <w:t>above-mentioned</w:t>
      </w:r>
      <w:r>
        <w:t xml:space="preserve"> queues (Gems Tools helps to shows the receivers count details). </w:t>
      </w:r>
    </w:p>
    <w:p w:rsidR="006A5FFE" w:rsidRDefault="006A5FFE" w:rsidP="00D4650A">
      <w:pPr>
        <w:pStyle w:val="ListParagraph"/>
        <w:numPr>
          <w:ilvl w:val="0"/>
          <w:numId w:val="16"/>
        </w:numPr>
        <w:ind w:hanging="270"/>
      </w:pPr>
      <w:r>
        <w:t xml:space="preserve">If the Receiver count is available and please check whether the receivers is </w:t>
      </w:r>
      <w:r w:rsidR="00877DC2">
        <w:t>consuming</w:t>
      </w:r>
      <w:r>
        <w:t xml:space="preserve"> the messages or not.  </w:t>
      </w:r>
    </w:p>
    <w:p w:rsidR="00BD4786" w:rsidRDefault="001F37DE" w:rsidP="00D4650A">
      <w:pPr>
        <w:pStyle w:val="ListParagraph"/>
        <w:numPr>
          <w:ilvl w:val="0"/>
          <w:numId w:val="16"/>
        </w:numPr>
        <w:ind w:left="630" w:hanging="180"/>
      </w:pPr>
      <w:r>
        <w:t xml:space="preserve"> We will have to check the status of the </w:t>
      </w:r>
      <w:r w:rsidR="00343BED">
        <w:t>service</w:t>
      </w:r>
      <w:r>
        <w:t xml:space="preserve"> instances in the TIBCO Administrator Console. </w:t>
      </w:r>
    </w:p>
    <w:p w:rsidR="00F64318" w:rsidRDefault="00F64318" w:rsidP="00D4650A">
      <w:pPr>
        <w:pStyle w:val="ListParagraph"/>
        <w:ind w:left="630"/>
      </w:pPr>
    </w:p>
    <w:p w:rsidR="00343BED" w:rsidRPr="0018499E" w:rsidRDefault="00D4650A" w:rsidP="00D4650A">
      <w:pPr>
        <w:pStyle w:val="Heading3"/>
        <w:rPr>
          <w:b/>
          <w:sz w:val="22"/>
          <w:szCs w:val="22"/>
        </w:rPr>
      </w:pPr>
      <w:bookmarkStart w:id="24" w:name="_Toc510618068"/>
      <w:r>
        <w:rPr>
          <w:b/>
          <w:sz w:val="28"/>
          <w:szCs w:val="28"/>
        </w:rPr>
        <w:t>3.</w:t>
      </w:r>
      <w:r w:rsidR="006E0439" w:rsidRPr="00D85928">
        <w:rPr>
          <w:b/>
          <w:sz w:val="28"/>
          <w:szCs w:val="28"/>
        </w:rPr>
        <w:t>16</w:t>
      </w:r>
      <w:r w:rsidR="006A5FFE" w:rsidRPr="00D85928">
        <w:rPr>
          <w:b/>
          <w:sz w:val="28"/>
          <w:szCs w:val="28"/>
        </w:rPr>
        <w:t xml:space="preserve">.1 </w:t>
      </w:r>
      <w:r w:rsidR="00343BED" w:rsidRPr="00D85928">
        <w:rPr>
          <w:b/>
          <w:sz w:val="28"/>
          <w:szCs w:val="28"/>
        </w:rPr>
        <w:t>Order Release Adapter:</w:t>
      </w:r>
      <w:r w:rsidR="00343BED" w:rsidRPr="0018499E">
        <w:rPr>
          <w:b/>
          <w:sz w:val="22"/>
          <w:szCs w:val="22"/>
        </w:rPr>
        <w:t xml:space="preserve"> </w:t>
      </w:r>
      <w:r w:rsidR="0028386A" w:rsidRPr="00D85928">
        <w:rPr>
          <w:rStyle w:val="Heading2Char"/>
        </w:rPr>
        <w:t>SAPOrderReleaseLB_Adapter</w:t>
      </w:r>
      <w:bookmarkEnd w:id="24"/>
    </w:p>
    <w:p w:rsidR="00343BED" w:rsidRPr="00343BED" w:rsidRDefault="00343BED" w:rsidP="00D4650A">
      <w:r>
        <w:t xml:space="preserve">This adapter will help to </w:t>
      </w:r>
      <w:r w:rsidR="00224F62">
        <w:t xml:space="preserve">send the orders to SAP for fulfillment process. </w:t>
      </w:r>
    </w:p>
    <w:p w:rsidR="001F37DE" w:rsidRPr="00A61C6D" w:rsidRDefault="00713F94" w:rsidP="00D4650A">
      <w:pPr>
        <w:rPr>
          <w:rStyle w:val="Strong"/>
          <w:rFonts w:ascii="Verdana" w:hAnsi="Verdana"/>
          <w:color w:val="FFFFFF"/>
          <w:sz w:val="17"/>
          <w:szCs w:val="17"/>
          <w:shd w:val="clear" w:color="auto" w:fill="036AAC"/>
        </w:rPr>
      </w:pPr>
      <w:r w:rsidRPr="00713F94">
        <w:rPr>
          <w:b/>
        </w:rPr>
        <w:t>Application Path:</w:t>
      </w:r>
      <w:r w:rsidR="001F37DE">
        <w:t xml:space="preserve"> </w:t>
      </w:r>
      <w:r w:rsidR="00C83B23">
        <w:rPr>
          <w:rStyle w:val="header1"/>
          <w:rFonts w:ascii="Verdana" w:hAnsi="Verdana"/>
          <w:color w:val="FFFFFF"/>
          <w:sz w:val="17"/>
          <w:szCs w:val="17"/>
          <w:shd w:val="clear" w:color="auto" w:fill="036AAC"/>
        </w:rPr>
        <w:t xml:space="preserve">Application Management &gt; ECOM &gt; </w:t>
      </w:r>
      <w:proofErr w:type="spellStart"/>
      <w:r w:rsidR="00C83B23">
        <w:rPr>
          <w:rStyle w:val="header1"/>
          <w:rFonts w:ascii="Verdana" w:hAnsi="Verdana"/>
          <w:color w:val="FFFFFF"/>
          <w:sz w:val="17"/>
          <w:szCs w:val="17"/>
          <w:shd w:val="clear" w:color="auto" w:fill="036AAC"/>
        </w:rPr>
        <w:t>AdapterServices</w:t>
      </w:r>
      <w:proofErr w:type="spellEnd"/>
      <w:r w:rsidR="00C83B23">
        <w:rPr>
          <w:rStyle w:val="header1"/>
          <w:rFonts w:ascii="Verdana" w:hAnsi="Verdana"/>
          <w:color w:val="FFFFFF"/>
          <w:sz w:val="17"/>
          <w:szCs w:val="17"/>
          <w:shd w:val="clear" w:color="auto" w:fill="036AAC"/>
        </w:rPr>
        <w:t xml:space="preserve"> &gt;</w:t>
      </w:r>
      <w:r w:rsidR="00590187">
        <w:rPr>
          <w:rStyle w:val="header1"/>
          <w:rFonts w:ascii="Verdana" w:hAnsi="Verdana"/>
          <w:color w:val="FFFFFF"/>
          <w:sz w:val="17"/>
          <w:szCs w:val="17"/>
          <w:shd w:val="clear" w:color="auto" w:fill="036AAC"/>
        </w:rPr>
        <w:t xml:space="preserve"> </w:t>
      </w:r>
      <w:proofErr w:type="spellStart"/>
      <w:r w:rsidR="00590187">
        <w:rPr>
          <w:rStyle w:val="header1"/>
          <w:rFonts w:ascii="Verdana" w:hAnsi="Verdana"/>
          <w:color w:val="FFFFFF"/>
          <w:sz w:val="17"/>
          <w:szCs w:val="17"/>
          <w:shd w:val="clear" w:color="auto" w:fill="036AAC"/>
        </w:rPr>
        <w:t>SAPOrderReleaseLB_Adapter</w:t>
      </w:r>
      <w:proofErr w:type="spellEnd"/>
      <w:r w:rsidR="00590187">
        <w:rPr>
          <w:rStyle w:val="header1"/>
          <w:rFonts w:ascii="Verdana" w:hAnsi="Verdana"/>
          <w:color w:val="FFFFFF"/>
          <w:sz w:val="17"/>
          <w:szCs w:val="17"/>
          <w:shd w:val="clear" w:color="auto" w:fill="036AAC"/>
        </w:rPr>
        <w:t xml:space="preserve"> &gt;</w:t>
      </w:r>
      <w:r w:rsidR="00590187">
        <w:rPr>
          <w:rStyle w:val="apple-converted-space"/>
          <w:rFonts w:ascii="Verdana" w:hAnsi="Verdana"/>
          <w:color w:val="FFFFFF"/>
          <w:sz w:val="17"/>
          <w:szCs w:val="17"/>
          <w:shd w:val="clear" w:color="auto" w:fill="036AAC"/>
        </w:rPr>
        <w:t> </w:t>
      </w:r>
      <w:r w:rsidR="00590187">
        <w:rPr>
          <w:rStyle w:val="Strong"/>
          <w:rFonts w:ascii="Verdana" w:hAnsi="Verdana"/>
          <w:color w:val="FFFFFF"/>
          <w:sz w:val="17"/>
          <w:szCs w:val="17"/>
          <w:shd w:val="clear" w:color="auto" w:fill="036AAC"/>
        </w:rPr>
        <w:t>Service Instances</w:t>
      </w:r>
    </w:p>
    <w:p w:rsidR="00590187" w:rsidRDefault="00590187" w:rsidP="00D4650A"/>
    <w:p w:rsidR="00590187" w:rsidRDefault="00046B03" w:rsidP="00D4650A">
      <w:r>
        <w:rPr>
          <w:noProof/>
        </w:rPr>
        <w:drawing>
          <wp:inline distT="0" distB="0" distL="0" distR="0" wp14:anchorId="5273240B" wp14:editId="5A2A9F03">
            <wp:extent cx="5723792" cy="8102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1973" cy="842560"/>
                    </a:xfrm>
                    <a:prstGeom prst="rect">
                      <a:avLst/>
                    </a:prstGeom>
                  </pic:spPr>
                </pic:pic>
              </a:graphicData>
            </a:graphic>
          </wp:inline>
        </w:drawing>
      </w:r>
    </w:p>
    <w:p w:rsidR="00224F62" w:rsidRDefault="00224F62" w:rsidP="00D4650A"/>
    <w:p w:rsidR="00224F62" w:rsidRDefault="00224F62" w:rsidP="00D4650A">
      <w:pPr>
        <w:pStyle w:val="ListParagraph"/>
        <w:ind w:left="180"/>
      </w:pPr>
      <w:r w:rsidRPr="0028386A">
        <w:rPr>
          <w:b/>
        </w:rPr>
        <w:t>Note:</w:t>
      </w:r>
      <w:r w:rsidR="002A7926">
        <w:t xml:space="preserve"> Please click </w:t>
      </w:r>
      <w:r>
        <w:t xml:space="preserve">each and every </w:t>
      </w:r>
      <w:r w:rsidRPr="00A927C7">
        <w:t xml:space="preserve">Service Instances </w:t>
      </w:r>
      <w:r>
        <w:t>(</w:t>
      </w:r>
      <w:r w:rsidRPr="00224F62">
        <w:t>SAPOrderReleaseLB_Adapter</w:t>
      </w:r>
      <w:r>
        <w:t xml:space="preserve">) </w:t>
      </w:r>
      <w:r>
        <w:sym w:font="Wingdings" w:char="F0E0"/>
      </w:r>
      <w:r>
        <w:t xml:space="preserve"> Tracing </w:t>
      </w:r>
      <w:r>
        <w:sym w:font="Wingdings" w:char="F0E0"/>
      </w:r>
      <w:r>
        <w:t xml:space="preserve"> Search for the log. If any exception occurs in the logs, check with Dev team or raise an IM ticket to restart the </w:t>
      </w:r>
      <w:r w:rsidRPr="00224F62">
        <w:t>SAPOrderReleaseLB_Adapter</w:t>
      </w:r>
      <w:r>
        <w:t>.</w:t>
      </w:r>
    </w:p>
    <w:p w:rsidR="00A61C6D" w:rsidRPr="0028386A" w:rsidRDefault="00273636" w:rsidP="00D4650A">
      <w:pPr>
        <w:ind w:left="180"/>
        <w:rPr>
          <w:rFonts w:ascii="Calibri" w:eastAsia="Times New Roman" w:hAnsi="Calibri" w:cs="Times New Roman"/>
          <w:b/>
          <w:color w:val="000000"/>
        </w:rPr>
      </w:pPr>
      <w:r>
        <w:rPr>
          <w:b/>
        </w:rPr>
        <w:lastRenderedPageBreak/>
        <w:t xml:space="preserve">Order Release </w:t>
      </w:r>
      <w:r w:rsidR="006A5FFE">
        <w:rPr>
          <w:b/>
        </w:rPr>
        <w:t>Adapter Queue:</w:t>
      </w:r>
      <w:r w:rsidR="00A61C6D" w:rsidRPr="0028386A">
        <w:rPr>
          <w:b/>
        </w:rPr>
        <w:t xml:space="preserve"> </w:t>
      </w:r>
      <w:r w:rsidR="00A61C6D" w:rsidRPr="00BD4786">
        <w:rPr>
          <w:rFonts w:ascii="Calibri" w:eastAsia="Times New Roman" w:hAnsi="Calibri" w:cs="Times New Roman"/>
          <w:color w:val="000000"/>
        </w:rPr>
        <w:t>HP.GLBLECOM-TRAN.ADAPTER.ORDERRELEASE.REQ.RES.200536.V1.XML.Q</w:t>
      </w:r>
    </w:p>
    <w:p w:rsidR="00224F62" w:rsidRDefault="0028386A" w:rsidP="00D4650A">
      <w:pPr>
        <w:rPr>
          <w:rFonts w:ascii="Calibri" w:eastAsia="Times New Roman" w:hAnsi="Calibri" w:cs="Times New Roman"/>
          <w:color w:val="000000"/>
        </w:rPr>
      </w:pPr>
      <w:r>
        <w:rPr>
          <w:rFonts w:ascii="Calibri" w:eastAsia="Times New Roman" w:hAnsi="Calibri" w:cs="Times New Roman"/>
          <w:color w:val="000000"/>
        </w:rPr>
        <w:t xml:space="preserve"> </w:t>
      </w:r>
    </w:p>
    <w:p w:rsidR="0028386A" w:rsidRPr="004C0DA1" w:rsidRDefault="00D4650A" w:rsidP="00D4650A">
      <w:pPr>
        <w:pStyle w:val="Heading3"/>
        <w:rPr>
          <w:rFonts w:eastAsia="Times New Roman"/>
          <w:b/>
          <w:sz w:val="22"/>
          <w:szCs w:val="22"/>
        </w:rPr>
      </w:pPr>
      <w:bookmarkStart w:id="25" w:name="_Toc510618069"/>
      <w:r>
        <w:rPr>
          <w:b/>
          <w:sz w:val="28"/>
          <w:szCs w:val="28"/>
        </w:rPr>
        <w:t>3.</w:t>
      </w:r>
      <w:r w:rsidR="006E0439" w:rsidRPr="00D85928">
        <w:rPr>
          <w:b/>
          <w:sz w:val="28"/>
          <w:szCs w:val="28"/>
        </w:rPr>
        <w:t>16</w:t>
      </w:r>
      <w:r w:rsidR="006A5FFE" w:rsidRPr="00D85928">
        <w:rPr>
          <w:b/>
          <w:sz w:val="28"/>
          <w:szCs w:val="28"/>
        </w:rPr>
        <w:t xml:space="preserve">.2 </w:t>
      </w:r>
      <w:r w:rsidR="0028386A" w:rsidRPr="00D85928">
        <w:rPr>
          <w:b/>
          <w:sz w:val="28"/>
          <w:szCs w:val="28"/>
        </w:rPr>
        <w:t>Process Attribute Adapter:</w:t>
      </w:r>
      <w:r w:rsidR="0028386A" w:rsidRPr="004C0DA1">
        <w:rPr>
          <w:rFonts w:eastAsia="Times New Roman"/>
          <w:b/>
          <w:sz w:val="22"/>
          <w:szCs w:val="22"/>
        </w:rPr>
        <w:t xml:space="preserve"> </w:t>
      </w:r>
      <w:r w:rsidR="0028386A" w:rsidRPr="00D85928">
        <w:rPr>
          <w:rStyle w:val="Heading2Char"/>
        </w:rPr>
        <w:t>SAPProductAttributes_adsap_Adapter</w:t>
      </w:r>
      <w:bookmarkEnd w:id="25"/>
    </w:p>
    <w:p w:rsidR="0028386A" w:rsidRDefault="0028386A" w:rsidP="00D4650A">
      <w:pPr>
        <w:ind w:left="540"/>
      </w:pPr>
      <w:r>
        <w:t xml:space="preserve">This Adapter will help to receive the Product Attribute from SAP System. </w:t>
      </w:r>
    </w:p>
    <w:p w:rsidR="00812BAB" w:rsidRDefault="00812BAB" w:rsidP="00D4650A">
      <w:pPr>
        <w:ind w:left="540"/>
      </w:pPr>
    </w:p>
    <w:p w:rsidR="00224F62" w:rsidRDefault="00713F94" w:rsidP="00D4650A">
      <w:pPr>
        <w:rPr>
          <w:rStyle w:val="Strong"/>
          <w:rFonts w:ascii="Verdana" w:hAnsi="Verdana"/>
          <w:color w:val="FFFFFF"/>
          <w:sz w:val="17"/>
          <w:szCs w:val="17"/>
          <w:shd w:val="clear" w:color="auto" w:fill="036AAC"/>
        </w:rPr>
      </w:pPr>
      <w:r w:rsidRPr="00713F94">
        <w:rPr>
          <w:b/>
        </w:rPr>
        <w:t>Application Path:</w:t>
      </w:r>
      <w:r w:rsidR="0028386A">
        <w:t xml:space="preserve"> </w:t>
      </w:r>
      <w:r w:rsidR="0028386A" w:rsidRPr="0028386A">
        <w:rPr>
          <w:rStyle w:val="Hyperlink"/>
          <w:rFonts w:ascii="Verdana" w:hAnsi="Verdana"/>
          <w:color w:val="FFFFFF"/>
          <w:sz w:val="17"/>
          <w:szCs w:val="17"/>
          <w:shd w:val="clear" w:color="auto" w:fill="036AAC"/>
        </w:rPr>
        <w:t xml:space="preserve"> </w:t>
      </w:r>
      <w:r w:rsidR="00C83B23">
        <w:rPr>
          <w:rStyle w:val="header1"/>
          <w:rFonts w:ascii="Verdana" w:hAnsi="Verdana"/>
          <w:color w:val="FFFFFF"/>
          <w:sz w:val="17"/>
          <w:szCs w:val="17"/>
          <w:shd w:val="clear" w:color="auto" w:fill="036AAC"/>
        </w:rPr>
        <w:t xml:space="preserve">Application Management &gt; ECOM &gt; </w:t>
      </w:r>
      <w:proofErr w:type="spellStart"/>
      <w:r w:rsidR="00C83B23">
        <w:rPr>
          <w:rStyle w:val="header1"/>
          <w:rFonts w:ascii="Verdana" w:hAnsi="Verdana"/>
          <w:color w:val="FFFFFF"/>
          <w:sz w:val="17"/>
          <w:szCs w:val="17"/>
          <w:shd w:val="clear" w:color="auto" w:fill="036AAC"/>
        </w:rPr>
        <w:t>AdapterServices</w:t>
      </w:r>
      <w:proofErr w:type="spellEnd"/>
      <w:r w:rsidR="00C83B23">
        <w:rPr>
          <w:rStyle w:val="header1"/>
          <w:rFonts w:ascii="Verdana" w:hAnsi="Verdana"/>
          <w:color w:val="FFFFFF"/>
          <w:sz w:val="17"/>
          <w:szCs w:val="17"/>
          <w:shd w:val="clear" w:color="auto" w:fill="036AAC"/>
        </w:rPr>
        <w:t xml:space="preserve"> &gt;</w:t>
      </w:r>
      <w:r w:rsidR="0028386A">
        <w:rPr>
          <w:rStyle w:val="header1"/>
          <w:rFonts w:ascii="Verdana" w:hAnsi="Verdana"/>
          <w:color w:val="FFFFFF"/>
          <w:sz w:val="17"/>
          <w:szCs w:val="17"/>
          <w:shd w:val="clear" w:color="auto" w:fill="036AAC"/>
        </w:rPr>
        <w:t xml:space="preserve"> </w:t>
      </w:r>
      <w:proofErr w:type="spellStart"/>
      <w:r w:rsidR="0028386A">
        <w:rPr>
          <w:rStyle w:val="header1"/>
          <w:rFonts w:ascii="Verdana" w:hAnsi="Verdana"/>
          <w:color w:val="FFFFFF"/>
          <w:sz w:val="17"/>
          <w:szCs w:val="17"/>
          <w:shd w:val="clear" w:color="auto" w:fill="036AAC"/>
        </w:rPr>
        <w:t>SAPProductAttributes_adsap_Adapter</w:t>
      </w:r>
      <w:proofErr w:type="spellEnd"/>
      <w:r w:rsidR="0028386A">
        <w:rPr>
          <w:rStyle w:val="header1"/>
          <w:rFonts w:ascii="Verdana" w:hAnsi="Verdana"/>
          <w:color w:val="FFFFFF"/>
          <w:sz w:val="17"/>
          <w:szCs w:val="17"/>
          <w:shd w:val="clear" w:color="auto" w:fill="036AAC"/>
        </w:rPr>
        <w:t xml:space="preserve"> &gt;</w:t>
      </w:r>
      <w:r w:rsidR="0028386A">
        <w:rPr>
          <w:rStyle w:val="apple-converted-space"/>
          <w:rFonts w:ascii="Verdana" w:hAnsi="Verdana"/>
          <w:color w:val="FFFFFF"/>
          <w:sz w:val="17"/>
          <w:szCs w:val="17"/>
          <w:shd w:val="clear" w:color="auto" w:fill="036AAC"/>
        </w:rPr>
        <w:t> </w:t>
      </w:r>
      <w:r w:rsidR="0028386A">
        <w:rPr>
          <w:rStyle w:val="Strong"/>
          <w:rFonts w:ascii="Verdana" w:hAnsi="Verdana"/>
          <w:color w:val="FFFFFF"/>
          <w:sz w:val="17"/>
          <w:szCs w:val="17"/>
          <w:shd w:val="clear" w:color="auto" w:fill="036AAC"/>
        </w:rPr>
        <w:t>Service Instances</w:t>
      </w:r>
    </w:p>
    <w:p w:rsidR="0028386A" w:rsidRDefault="0028386A" w:rsidP="00D4650A">
      <w:r>
        <w:rPr>
          <w:noProof/>
        </w:rPr>
        <w:drawing>
          <wp:inline distT="0" distB="0" distL="0" distR="0" wp14:anchorId="06F49A76" wp14:editId="22788BF9">
            <wp:extent cx="6246421" cy="827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48308" cy="827655"/>
                    </a:xfrm>
                    <a:prstGeom prst="rect">
                      <a:avLst/>
                    </a:prstGeom>
                  </pic:spPr>
                </pic:pic>
              </a:graphicData>
            </a:graphic>
          </wp:inline>
        </w:drawing>
      </w:r>
    </w:p>
    <w:p w:rsidR="00812BAB" w:rsidRDefault="00812BAB" w:rsidP="00D4650A"/>
    <w:p w:rsidR="006A5FFE" w:rsidRDefault="006A5FFE" w:rsidP="00D4650A">
      <w:pPr>
        <w:pStyle w:val="ListParagraph"/>
        <w:ind w:left="180"/>
      </w:pPr>
      <w:r w:rsidRPr="0028386A">
        <w:rPr>
          <w:b/>
        </w:rPr>
        <w:t>Note:</w:t>
      </w:r>
      <w:r w:rsidR="006B6BC7">
        <w:t xml:space="preserve"> Please click </w:t>
      </w:r>
      <w:r>
        <w:t xml:space="preserve">each and every </w:t>
      </w:r>
      <w:r w:rsidRPr="00A927C7">
        <w:t xml:space="preserve">Service Instances </w:t>
      </w:r>
      <w:r>
        <w:t>(</w:t>
      </w:r>
      <w:r w:rsidRPr="0028386A">
        <w:rPr>
          <w:rFonts w:ascii="Calibri" w:eastAsia="Times New Roman" w:hAnsi="Calibri" w:cs="Times New Roman"/>
          <w:color w:val="000000"/>
        </w:rPr>
        <w:t>SAPProductAttributes_adsap_Adapter</w:t>
      </w:r>
      <w:r>
        <w:t xml:space="preserve">) </w:t>
      </w:r>
      <w:r>
        <w:sym w:font="Wingdings" w:char="F0E0"/>
      </w:r>
      <w:r>
        <w:t xml:space="preserve"> Tracing </w:t>
      </w:r>
      <w:r>
        <w:sym w:font="Wingdings" w:char="F0E0"/>
      </w:r>
      <w:r>
        <w:t xml:space="preserve"> Search for the log. If any exception occurs in the logs, check with Dev team or raise an IM ticket to restart the </w:t>
      </w:r>
      <w:r w:rsidRPr="0028386A">
        <w:rPr>
          <w:rFonts w:ascii="Calibri" w:eastAsia="Times New Roman" w:hAnsi="Calibri" w:cs="Times New Roman"/>
          <w:color w:val="000000"/>
        </w:rPr>
        <w:t>SAPProductAttributes_adsap_Adapter</w:t>
      </w:r>
      <w:r>
        <w:t>.</w:t>
      </w:r>
    </w:p>
    <w:p w:rsidR="006A5FFE" w:rsidRDefault="006A5FFE" w:rsidP="00D4650A">
      <w:pPr>
        <w:pStyle w:val="ListParagraph"/>
      </w:pPr>
    </w:p>
    <w:p w:rsidR="006A5FFE" w:rsidRDefault="00273636" w:rsidP="00D4650A">
      <w:pPr>
        <w:ind w:left="180"/>
        <w:rPr>
          <w:rFonts w:ascii="Calibri" w:eastAsia="Times New Roman" w:hAnsi="Calibri" w:cs="Times New Roman"/>
          <w:color w:val="000000"/>
        </w:rPr>
      </w:pPr>
      <w:r>
        <w:rPr>
          <w:b/>
        </w:rPr>
        <w:t xml:space="preserve">Process Attribute </w:t>
      </w:r>
      <w:r w:rsidR="006A5FFE" w:rsidRPr="006A5FFE">
        <w:rPr>
          <w:b/>
        </w:rPr>
        <w:t xml:space="preserve">Adapter Queue: </w:t>
      </w:r>
      <w:r w:rsidR="006A5FFE" w:rsidRPr="006A5FFE">
        <w:rPr>
          <w:rFonts w:ascii="Calibri" w:eastAsia="Times New Roman" w:hAnsi="Calibri" w:cs="Times New Roman"/>
          <w:color w:val="000000"/>
        </w:rPr>
        <w:t>HP.GLBLECOM-TRAN.ADAPTER.PRODUCTATTRIBUTES.SUBSCRIBE.200536.V1.XML.Q</w:t>
      </w:r>
    </w:p>
    <w:p w:rsidR="006A5FFE" w:rsidRDefault="00D4650A" w:rsidP="00D4650A">
      <w:pPr>
        <w:pStyle w:val="Heading3"/>
        <w:rPr>
          <w:rStyle w:val="Heading2Char"/>
        </w:rPr>
      </w:pPr>
      <w:bookmarkStart w:id="26" w:name="_Toc510618070"/>
      <w:r>
        <w:rPr>
          <w:b/>
          <w:sz w:val="28"/>
          <w:szCs w:val="28"/>
        </w:rPr>
        <w:t>3.</w:t>
      </w:r>
      <w:r w:rsidR="006E0439" w:rsidRPr="00D85928">
        <w:rPr>
          <w:b/>
          <w:sz w:val="28"/>
          <w:szCs w:val="28"/>
        </w:rPr>
        <w:t>16</w:t>
      </w:r>
      <w:r w:rsidR="00713F94" w:rsidRPr="00D85928">
        <w:rPr>
          <w:b/>
          <w:sz w:val="28"/>
          <w:szCs w:val="28"/>
        </w:rPr>
        <w:t>.3 Item Status Notification</w:t>
      </w:r>
      <w:r w:rsidR="006A5FFE" w:rsidRPr="00D85928">
        <w:rPr>
          <w:b/>
          <w:sz w:val="28"/>
          <w:szCs w:val="28"/>
        </w:rPr>
        <w:t>:</w:t>
      </w:r>
      <w:r w:rsidR="006A5FFE" w:rsidRPr="00A30B3D">
        <w:rPr>
          <w:b/>
          <w:sz w:val="22"/>
          <w:szCs w:val="22"/>
        </w:rPr>
        <w:t xml:space="preserve"> </w:t>
      </w:r>
      <w:r w:rsidR="006A5FFE" w:rsidRPr="00D85928">
        <w:rPr>
          <w:rStyle w:val="Heading2Char"/>
        </w:rPr>
        <w:t>SAPSalesItemStatusNotify_adsap_Adapter</w:t>
      </w:r>
      <w:bookmarkEnd w:id="26"/>
    </w:p>
    <w:p w:rsidR="00F103C1" w:rsidRPr="00F103C1" w:rsidRDefault="00F103C1" w:rsidP="00D4650A"/>
    <w:p w:rsidR="006A5FFE" w:rsidRDefault="006A5FFE" w:rsidP="00D4650A">
      <w:pPr>
        <w:pStyle w:val="ListParagraph"/>
        <w:ind w:left="540" w:right="270"/>
        <w:jc w:val="both"/>
      </w:pPr>
      <w:r w:rsidRPr="006A5FFE">
        <w:t>This</w:t>
      </w:r>
      <w:r>
        <w:rPr>
          <w:b/>
        </w:rPr>
        <w:t xml:space="preserve"> </w:t>
      </w:r>
      <w:r>
        <w:t xml:space="preserve">Adapter will </w:t>
      </w:r>
      <w:r w:rsidR="006B6BC7">
        <w:t>help</w:t>
      </w:r>
      <w:r>
        <w:t xml:space="preserve"> to receive the Shipment/Cancellation/Confirmation Notification from SAP to TIBCO System. </w:t>
      </w:r>
    </w:p>
    <w:p w:rsidR="006A5FFE" w:rsidRDefault="006A5FFE" w:rsidP="00D4650A">
      <w:pPr>
        <w:pStyle w:val="ListParagraph"/>
        <w:ind w:left="360"/>
        <w:jc w:val="both"/>
      </w:pPr>
    </w:p>
    <w:p w:rsidR="006A5FFE" w:rsidRDefault="00713F94" w:rsidP="00D4650A">
      <w:pPr>
        <w:pStyle w:val="ListParagraph"/>
        <w:ind w:left="360"/>
        <w:jc w:val="both"/>
        <w:rPr>
          <w:rStyle w:val="Strong"/>
          <w:rFonts w:ascii="Verdana" w:hAnsi="Verdana"/>
          <w:color w:val="FFFFFF"/>
          <w:sz w:val="17"/>
          <w:szCs w:val="17"/>
          <w:shd w:val="clear" w:color="auto" w:fill="036AAC"/>
        </w:rPr>
      </w:pPr>
      <w:r w:rsidRPr="00713F94">
        <w:rPr>
          <w:b/>
        </w:rPr>
        <w:t>Application Path:</w:t>
      </w:r>
      <w:r w:rsidR="006A5FFE">
        <w:t xml:space="preserve"> </w:t>
      </w:r>
      <w:r w:rsidR="006A5FFE" w:rsidRPr="0028386A">
        <w:rPr>
          <w:rStyle w:val="Hyperlink"/>
          <w:rFonts w:ascii="Verdana" w:hAnsi="Verdana"/>
          <w:color w:val="FFFFFF"/>
          <w:sz w:val="17"/>
          <w:szCs w:val="17"/>
          <w:shd w:val="clear" w:color="auto" w:fill="036AAC"/>
        </w:rPr>
        <w:t xml:space="preserve"> </w:t>
      </w:r>
      <w:r w:rsidR="006A5FFE">
        <w:rPr>
          <w:rStyle w:val="apple-converted-space"/>
          <w:rFonts w:ascii="Verdana" w:hAnsi="Verdana"/>
          <w:color w:val="FFFFFF"/>
          <w:sz w:val="17"/>
          <w:szCs w:val="17"/>
          <w:shd w:val="clear" w:color="auto" w:fill="036AAC"/>
        </w:rPr>
        <w:t> </w:t>
      </w:r>
      <w:r w:rsidR="00C83B23">
        <w:rPr>
          <w:rStyle w:val="header1"/>
          <w:rFonts w:ascii="Verdana" w:hAnsi="Verdana"/>
          <w:color w:val="FFFFFF"/>
          <w:sz w:val="17"/>
          <w:szCs w:val="17"/>
          <w:shd w:val="clear" w:color="auto" w:fill="036AAC"/>
        </w:rPr>
        <w:t xml:space="preserve">Application Management &gt; ECOM &gt; </w:t>
      </w:r>
      <w:proofErr w:type="spellStart"/>
      <w:r w:rsidR="00C83B23">
        <w:rPr>
          <w:rStyle w:val="header1"/>
          <w:rFonts w:ascii="Verdana" w:hAnsi="Verdana"/>
          <w:color w:val="FFFFFF"/>
          <w:sz w:val="17"/>
          <w:szCs w:val="17"/>
          <w:shd w:val="clear" w:color="auto" w:fill="036AAC"/>
        </w:rPr>
        <w:t>AdapterServices</w:t>
      </w:r>
      <w:proofErr w:type="spellEnd"/>
      <w:r w:rsidR="00C83B23">
        <w:rPr>
          <w:rStyle w:val="header1"/>
          <w:rFonts w:ascii="Verdana" w:hAnsi="Verdana"/>
          <w:color w:val="FFFFFF"/>
          <w:sz w:val="17"/>
          <w:szCs w:val="17"/>
          <w:shd w:val="clear" w:color="auto" w:fill="036AAC"/>
        </w:rPr>
        <w:t xml:space="preserve"> &gt;</w:t>
      </w:r>
      <w:r w:rsidR="006A5FFE">
        <w:rPr>
          <w:rStyle w:val="header1"/>
          <w:rFonts w:ascii="Verdana" w:hAnsi="Verdana"/>
          <w:color w:val="FFFFFF"/>
          <w:sz w:val="17"/>
          <w:szCs w:val="17"/>
          <w:shd w:val="clear" w:color="auto" w:fill="036AAC"/>
        </w:rPr>
        <w:t xml:space="preserve"> </w:t>
      </w:r>
      <w:proofErr w:type="spellStart"/>
      <w:r w:rsidR="006A5FFE">
        <w:rPr>
          <w:rStyle w:val="header1"/>
          <w:rFonts w:ascii="Verdana" w:hAnsi="Verdana"/>
          <w:color w:val="FFFFFF"/>
          <w:sz w:val="17"/>
          <w:szCs w:val="17"/>
          <w:shd w:val="clear" w:color="auto" w:fill="036AAC"/>
        </w:rPr>
        <w:t>SAPSalesItemStatusNotify_adsap_Adapter</w:t>
      </w:r>
      <w:proofErr w:type="spellEnd"/>
      <w:r w:rsidR="006A5FFE">
        <w:rPr>
          <w:rStyle w:val="header1"/>
          <w:rFonts w:ascii="Verdana" w:hAnsi="Verdana"/>
          <w:color w:val="FFFFFF"/>
          <w:sz w:val="17"/>
          <w:szCs w:val="17"/>
          <w:shd w:val="clear" w:color="auto" w:fill="036AAC"/>
        </w:rPr>
        <w:t xml:space="preserve"> &gt;</w:t>
      </w:r>
      <w:r w:rsidR="006A5FFE">
        <w:rPr>
          <w:rStyle w:val="apple-converted-space"/>
          <w:rFonts w:ascii="Verdana" w:hAnsi="Verdana"/>
          <w:color w:val="FFFFFF"/>
          <w:sz w:val="17"/>
          <w:szCs w:val="17"/>
          <w:shd w:val="clear" w:color="auto" w:fill="036AAC"/>
        </w:rPr>
        <w:t> </w:t>
      </w:r>
      <w:r w:rsidR="006A5FFE">
        <w:rPr>
          <w:rStyle w:val="Strong"/>
          <w:rFonts w:ascii="Verdana" w:hAnsi="Verdana"/>
          <w:color w:val="FFFFFF"/>
          <w:sz w:val="17"/>
          <w:szCs w:val="17"/>
          <w:shd w:val="clear" w:color="auto" w:fill="036AAC"/>
        </w:rPr>
        <w:t>Service Instances</w:t>
      </w:r>
    </w:p>
    <w:p w:rsidR="00F103C1" w:rsidRDefault="00F103C1" w:rsidP="00D4650A">
      <w:pPr>
        <w:pStyle w:val="ListParagraph"/>
        <w:ind w:left="360"/>
        <w:jc w:val="both"/>
        <w:rPr>
          <w:rStyle w:val="Strong"/>
          <w:rFonts w:ascii="Verdana" w:hAnsi="Verdana"/>
          <w:color w:val="FFFFFF"/>
          <w:sz w:val="17"/>
          <w:szCs w:val="17"/>
          <w:shd w:val="clear" w:color="auto" w:fill="036AAC"/>
        </w:rPr>
      </w:pPr>
    </w:p>
    <w:p w:rsidR="006A5FFE" w:rsidRDefault="006A5FFE" w:rsidP="00D4650A">
      <w:pPr>
        <w:pStyle w:val="ListParagraph"/>
        <w:ind w:left="360"/>
        <w:jc w:val="both"/>
        <w:rPr>
          <w:b/>
        </w:rPr>
      </w:pPr>
      <w:r>
        <w:rPr>
          <w:noProof/>
        </w:rPr>
        <w:drawing>
          <wp:inline distT="0" distB="0" distL="0" distR="0" wp14:anchorId="460A65C1" wp14:editId="6BA053A3">
            <wp:extent cx="6365174"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70859" cy="986400"/>
                    </a:xfrm>
                    <a:prstGeom prst="rect">
                      <a:avLst/>
                    </a:prstGeom>
                  </pic:spPr>
                </pic:pic>
              </a:graphicData>
            </a:graphic>
          </wp:inline>
        </w:drawing>
      </w:r>
    </w:p>
    <w:p w:rsidR="006A5FFE" w:rsidRDefault="006A5FFE" w:rsidP="00D4650A">
      <w:pPr>
        <w:pStyle w:val="ListParagraph"/>
        <w:ind w:left="360"/>
        <w:jc w:val="both"/>
        <w:rPr>
          <w:b/>
        </w:rPr>
      </w:pPr>
    </w:p>
    <w:p w:rsidR="006A5FFE" w:rsidRDefault="006A5FFE" w:rsidP="00D4650A">
      <w:pPr>
        <w:pStyle w:val="ListParagraph"/>
        <w:ind w:left="180"/>
      </w:pPr>
      <w:r w:rsidRPr="0028386A">
        <w:rPr>
          <w:b/>
        </w:rPr>
        <w:t>Note:</w:t>
      </w:r>
      <w:r w:rsidR="00E745E9">
        <w:t xml:space="preserve"> Please click </w:t>
      </w:r>
      <w:r>
        <w:t xml:space="preserve">each and every </w:t>
      </w:r>
      <w:r w:rsidRPr="00A927C7">
        <w:t xml:space="preserve">Service Instances </w:t>
      </w:r>
      <w:r>
        <w:t>(</w:t>
      </w:r>
      <w:r w:rsidRPr="006A5FFE">
        <w:t>SAPSalesItemStatusNotify_adsap_Adapter</w:t>
      </w:r>
      <w:r>
        <w:t xml:space="preserve">) </w:t>
      </w:r>
      <w:r>
        <w:sym w:font="Wingdings" w:char="F0E0"/>
      </w:r>
      <w:r>
        <w:t xml:space="preserve"> Tracing </w:t>
      </w:r>
      <w:r>
        <w:sym w:font="Wingdings" w:char="F0E0"/>
      </w:r>
      <w:r>
        <w:t xml:space="preserve"> Search for the log. If any exception occurs in the logs, check with Dev team or raise an IM ticket to restart the </w:t>
      </w:r>
      <w:r w:rsidRPr="006A5FFE">
        <w:t>SAPSalesItemStatusNotify_adsap_Adapter</w:t>
      </w:r>
      <w:r>
        <w:t>.</w:t>
      </w:r>
    </w:p>
    <w:p w:rsidR="00261FA7" w:rsidRDefault="00261FA7" w:rsidP="00D4650A">
      <w:pPr>
        <w:pStyle w:val="ListParagraph"/>
      </w:pPr>
    </w:p>
    <w:p w:rsidR="006A5FFE" w:rsidRDefault="00273636" w:rsidP="00D4650A">
      <w:pPr>
        <w:pStyle w:val="ListParagraph"/>
        <w:ind w:left="180"/>
        <w:rPr>
          <w:rFonts w:ascii="Calibri" w:eastAsia="Times New Roman" w:hAnsi="Calibri" w:cs="Times New Roman"/>
          <w:color w:val="000000"/>
        </w:rPr>
      </w:pPr>
      <w:r>
        <w:rPr>
          <w:b/>
        </w:rPr>
        <w:t xml:space="preserve">Item Notification Adapter </w:t>
      </w:r>
      <w:r w:rsidR="006A5FFE" w:rsidRPr="006A5FFE">
        <w:rPr>
          <w:b/>
        </w:rPr>
        <w:t>Queue</w:t>
      </w:r>
      <w:r w:rsidR="006A5FFE" w:rsidRPr="00273636">
        <w:rPr>
          <w:b/>
        </w:rPr>
        <w:t>:</w:t>
      </w:r>
      <w:r w:rsidRPr="00273636">
        <w:rPr>
          <w:b/>
        </w:rPr>
        <w:t xml:space="preserve"> </w:t>
      </w:r>
      <w:r w:rsidRPr="00BD4786">
        <w:rPr>
          <w:rFonts w:ascii="Calibri" w:eastAsia="Times New Roman" w:hAnsi="Calibri" w:cs="Times New Roman"/>
          <w:color w:val="000000"/>
        </w:rPr>
        <w:t>HP.GLBLECOM-TRAN.ADAPTER.ITEMSTATUSNOTIFICATION.SUBSCRIBE.200536.V1.XML.Q</w:t>
      </w:r>
    </w:p>
    <w:p w:rsidR="00261FA7" w:rsidRDefault="00D4650A" w:rsidP="00D4650A">
      <w:pPr>
        <w:pStyle w:val="Heading3"/>
        <w:rPr>
          <w:rStyle w:val="Heading2Char"/>
        </w:rPr>
      </w:pPr>
      <w:bookmarkStart w:id="27" w:name="_Toc510618071"/>
      <w:r>
        <w:rPr>
          <w:b/>
          <w:sz w:val="28"/>
          <w:szCs w:val="28"/>
        </w:rPr>
        <w:lastRenderedPageBreak/>
        <w:t>3.</w:t>
      </w:r>
      <w:r w:rsidR="006E0439" w:rsidRPr="00D85928">
        <w:rPr>
          <w:b/>
          <w:sz w:val="28"/>
          <w:szCs w:val="28"/>
        </w:rPr>
        <w:t>16</w:t>
      </w:r>
      <w:r w:rsidR="00261FA7" w:rsidRPr="00D85928">
        <w:rPr>
          <w:b/>
          <w:sz w:val="28"/>
          <w:szCs w:val="28"/>
        </w:rPr>
        <w:t>.4 Sales Return Adapter:</w:t>
      </w:r>
      <w:r w:rsidR="00261FA7" w:rsidRPr="00A30B3D">
        <w:rPr>
          <w:sz w:val="22"/>
          <w:szCs w:val="22"/>
        </w:rPr>
        <w:t xml:space="preserve"> </w:t>
      </w:r>
      <w:r w:rsidR="006C06AE" w:rsidRPr="00D85928">
        <w:rPr>
          <w:rStyle w:val="Heading2Char"/>
        </w:rPr>
        <w:t>SAPSalesReturns_adsap_Adapter</w:t>
      </w:r>
      <w:bookmarkEnd w:id="27"/>
    </w:p>
    <w:p w:rsidR="00F103C1" w:rsidRPr="00F103C1" w:rsidRDefault="00F103C1" w:rsidP="00D4650A"/>
    <w:p w:rsidR="006A5FFE" w:rsidRDefault="00261FA7" w:rsidP="00D4650A">
      <w:pPr>
        <w:pStyle w:val="ListParagraph"/>
        <w:ind w:left="540"/>
      </w:pPr>
      <w:r>
        <w:t xml:space="preserve">This Adapter will </w:t>
      </w:r>
      <w:r w:rsidR="0081421D">
        <w:t>help</w:t>
      </w:r>
      <w:r>
        <w:t xml:space="preserve"> to send the Return Orders and Misc. Credit </w:t>
      </w:r>
      <w:r w:rsidR="00D85928">
        <w:t>Orders (</w:t>
      </w:r>
      <w:r>
        <w:t xml:space="preserve">R and M orders) to SAP System. </w:t>
      </w:r>
    </w:p>
    <w:p w:rsidR="00261FA7" w:rsidRDefault="00261FA7" w:rsidP="00D4650A">
      <w:pPr>
        <w:rPr>
          <w:rStyle w:val="Strong"/>
          <w:rFonts w:ascii="Verdana" w:hAnsi="Verdana"/>
          <w:color w:val="FFFFFF"/>
          <w:sz w:val="17"/>
          <w:szCs w:val="17"/>
          <w:shd w:val="clear" w:color="auto" w:fill="036AAC"/>
        </w:rPr>
      </w:pPr>
      <w:r w:rsidRPr="00FA444A">
        <w:rPr>
          <w:b/>
        </w:rPr>
        <w:t>Application Path:</w:t>
      </w:r>
      <w:r>
        <w:t xml:space="preserve"> </w:t>
      </w:r>
      <w:r w:rsidR="00C83B23">
        <w:rPr>
          <w:rStyle w:val="header1"/>
          <w:rFonts w:ascii="Verdana" w:hAnsi="Verdana"/>
          <w:color w:val="FFFFFF"/>
          <w:sz w:val="17"/>
          <w:szCs w:val="17"/>
          <w:shd w:val="clear" w:color="auto" w:fill="036AAC"/>
        </w:rPr>
        <w:t xml:space="preserve">Application Management &gt; ECOM &gt; </w:t>
      </w:r>
      <w:proofErr w:type="spellStart"/>
      <w:r w:rsidR="00C83B23">
        <w:rPr>
          <w:rStyle w:val="header1"/>
          <w:rFonts w:ascii="Verdana" w:hAnsi="Verdana"/>
          <w:color w:val="FFFFFF"/>
          <w:sz w:val="17"/>
          <w:szCs w:val="17"/>
          <w:shd w:val="clear" w:color="auto" w:fill="036AAC"/>
        </w:rPr>
        <w:t>AdapterServices</w:t>
      </w:r>
      <w:proofErr w:type="spellEnd"/>
      <w:r w:rsidR="00C83B23">
        <w:rPr>
          <w:rStyle w:val="header1"/>
          <w:rFonts w:ascii="Verdana" w:hAnsi="Verdana"/>
          <w:color w:val="FFFFFF"/>
          <w:sz w:val="17"/>
          <w:szCs w:val="17"/>
          <w:shd w:val="clear" w:color="auto" w:fill="036AAC"/>
        </w:rPr>
        <w:t xml:space="preserve"> &gt;</w:t>
      </w:r>
      <w:r>
        <w:rPr>
          <w:rStyle w:val="header1"/>
          <w:rFonts w:ascii="Verdana" w:hAnsi="Verdana"/>
          <w:color w:val="FFFFFF"/>
          <w:sz w:val="17"/>
          <w:szCs w:val="17"/>
          <w:shd w:val="clear" w:color="auto" w:fill="036AAC"/>
        </w:rPr>
        <w:t xml:space="preserve"> </w:t>
      </w:r>
      <w:proofErr w:type="spellStart"/>
      <w:r>
        <w:rPr>
          <w:rStyle w:val="header1"/>
          <w:rFonts w:ascii="Verdana" w:hAnsi="Verdana"/>
          <w:color w:val="FFFFFF"/>
          <w:sz w:val="17"/>
          <w:szCs w:val="17"/>
          <w:shd w:val="clear" w:color="auto" w:fill="036AAC"/>
        </w:rPr>
        <w:t>SAPSalesReturns_adsap_Adapter</w:t>
      </w:r>
      <w:proofErr w:type="spellEnd"/>
      <w:r>
        <w:rPr>
          <w:rStyle w:val="header1"/>
          <w:rFonts w:ascii="Verdana" w:hAnsi="Verdana"/>
          <w:color w:val="FFFFFF"/>
          <w:sz w:val="17"/>
          <w:szCs w:val="17"/>
          <w:shd w:val="clear" w:color="auto" w:fill="036AAC"/>
        </w:rPr>
        <w:t xml:space="preserve"> &gt;</w:t>
      </w:r>
      <w:r>
        <w:rPr>
          <w:rStyle w:val="apple-converted-space"/>
          <w:rFonts w:ascii="Verdana" w:hAnsi="Verdana"/>
          <w:color w:val="FFFFFF"/>
          <w:sz w:val="17"/>
          <w:szCs w:val="17"/>
          <w:shd w:val="clear" w:color="auto" w:fill="036AAC"/>
        </w:rPr>
        <w:t> </w:t>
      </w:r>
      <w:r>
        <w:rPr>
          <w:rStyle w:val="Strong"/>
          <w:rFonts w:ascii="Verdana" w:hAnsi="Verdana"/>
          <w:color w:val="FFFFFF"/>
          <w:sz w:val="17"/>
          <w:szCs w:val="17"/>
          <w:shd w:val="clear" w:color="auto" w:fill="036AAC"/>
        </w:rPr>
        <w:t>Service Instances</w:t>
      </w:r>
    </w:p>
    <w:p w:rsidR="00261FA7" w:rsidRDefault="00261FA7" w:rsidP="00D4650A">
      <w:pPr>
        <w:rPr>
          <w:rStyle w:val="Strong"/>
          <w:rFonts w:ascii="Verdana" w:hAnsi="Verdana"/>
          <w:color w:val="FFFFFF"/>
          <w:sz w:val="17"/>
          <w:szCs w:val="17"/>
          <w:shd w:val="clear" w:color="auto" w:fill="036AAC"/>
        </w:rPr>
      </w:pPr>
    </w:p>
    <w:p w:rsidR="00261FA7" w:rsidRDefault="00261FA7" w:rsidP="00D4650A">
      <w:r>
        <w:rPr>
          <w:noProof/>
        </w:rPr>
        <w:drawing>
          <wp:inline distT="0" distB="0" distL="0" distR="0" wp14:anchorId="2555D0EB" wp14:editId="1D97B958">
            <wp:extent cx="6388925" cy="832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92462" cy="832946"/>
                    </a:xfrm>
                    <a:prstGeom prst="rect">
                      <a:avLst/>
                    </a:prstGeom>
                  </pic:spPr>
                </pic:pic>
              </a:graphicData>
            </a:graphic>
          </wp:inline>
        </w:drawing>
      </w:r>
    </w:p>
    <w:p w:rsidR="00261FA7" w:rsidRDefault="00261FA7" w:rsidP="00D4650A">
      <w:pPr>
        <w:pStyle w:val="ListParagraph"/>
        <w:ind w:left="180"/>
      </w:pPr>
      <w:r w:rsidRPr="0028386A">
        <w:rPr>
          <w:b/>
        </w:rPr>
        <w:t>Note:</w:t>
      </w:r>
      <w:r w:rsidR="0081421D">
        <w:t xml:space="preserve"> Please click </w:t>
      </w:r>
      <w:r>
        <w:t xml:space="preserve">each and every </w:t>
      </w:r>
      <w:r w:rsidRPr="00A927C7">
        <w:t xml:space="preserve">Service Instances </w:t>
      </w:r>
      <w:r>
        <w:t>(</w:t>
      </w:r>
      <w:r w:rsidR="006C06AE">
        <w:t>SAPSalesReturns_adsap_Adapter</w:t>
      </w:r>
      <w:r>
        <w:t xml:space="preserve">) </w:t>
      </w:r>
      <w:r>
        <w:sym w:font="Wingdings" w:char="F0E0"/>
      </w:r>
      <w:r>
        <w:t xml:space="preserve"> Tracing </w:t>
      </w:r>
      <w:r>
        <w:sym w:font="Wingdings" w:char="F0E0"/>
      </w:r>
      <w:r>
        <w:t xml:space="preserve"> Search for the log. If any exception occurs in the logs, check with Dev team or raise an IM ticket to restart the </w:t>
      </w:r>
      <w:r w:rsidR="006C06AE">
        <w:t>SAPSalesReturns_adsap_Adapter</w:t>
      </w:r>
      <w:r>
        <w:t>.</w:t>
      </w:r>
    </w:p>
    <w:p w:rsidR="0078204C" w:rsidRDefault="0078204C" w:rsidP="00D4650A">
      <w:r>
        <w:t xml:space="preserve">   </w:t>
      </w:r>
      <w:r w:rsidRPr="0078204C">
        <w:rPr>
          <w:b/>
        </w:rPr>
        <w:t xml:space="preserve">Sales Return Adapter Queue: </w:t>
      </w:r>
      <w:r w:rsidRPr="0078204C">
        <w:rPr>
          <w:rFonts w:ascii="Calibri" w:eastAsia="Times New Roman" w:hAnsi="Calibri" w:cs="Times New Roman"/>
          <w:color w:val="000000"/>
        </w:rPr>
        <w:t>HP.GLBLECOM-TRAN.ADAPTER.RETURNSPROCESSING.REQ.RES.200536.V1.XML.Q</w:t>
      </w:r>
    </w:p>
    <w:p w:rsidR="00A717CB" w:rsidRDefault="00A717CB" w:rsidP="00D4650A"/>
    <w:p w:rsidR="00261FA7" w:rsidRPr="00A30B3D" w:rsidRDefault="00D4650A" w:rsidP="00D4650A">
      <w:pPr>
        <w:pStyle w:val="Heading3"/>
        <w:rPr>
          <w:sz w:val="22"/>
          <w:szCs w:val="22"/>
        </w:rPr>
      </w:pPr>
      <w:bookmarkStart w:id="28" w:name="_Toc510618072"/>
      <w:r>
        <w:rPr>
          <w:b/>
          <w:sz w:val="28"/>
          <w:szCs w:val="28"/>
        </w:rPr>
        <w:t>3.</w:t>
      </w:r>
      <w:r w:rsidR="006E0439" w:rsidRPr="00D85928">
        <w:rPr>
          <w:b/>
          <w:sz w:val="28"/>
          <w:szCs w:val="28"/>
        </w:rPr>
        <w:t>16</w:t>
      </w:r>
      <w:r w:rsidR="00713F94" w:rsidRPr="00D85928">
        <w:rPr>
          <w:b/>
          <w:sz w:val="28"/>
          <w:szCs w:val="28"/>
        </w:rPr>
        <w:t>.5 Inventory Sync Adapter</w:t>
      </w:r>
      <w:r w:rsidR="00261FA7" w:rsidRPr="00D85928">
        <w:rPr>
          <w:b/>
          <w:sz w:val="28"/>
          <w:szCs w:val="28"/>
        </w:rPr>
        <w:t>:</w:t>
      </w:r>
      <w:r w:rsidR="00261FA7" w:rsidRPr="00A30B3D">
        <w:rPr>
          <w:sz w:val="22"/>
          <w:szCs w:val="22"/>
        </w:rPr>
        <w:t xml:space="preserve"> </w:t>
      </w:r>
      <w:r w:rsidR="00261FA7" w:rsidRPr="00D85928">
        <w:rPr>
          <w:rStyle w:val="Heading2Char"/>
        </w:rPr>
        <w:t>SAPInventorySync_adsap_Adapter</w:t>
      </w:r>
      <w:bookmarkEnd w:id="28"/>
    </w:p>
    <w:p w:rsidR="006C06AE" w:rsidRDefault="006C06AE" w:rsidP="006C06AE">
      <w:pPr>
        <w:pStyle w:val="ListParagraph"/>
        <w:ind w:left="360"/>
      </w:pPr>
    </w:p>
    <w:p w:rsidR="00261FA7" w:rsidRDefault="00261FA7" w:rsidP="00FA444A">
      <w:pPr>
        <w:pStyle w:val="ListParagraph"/>
        <w:ind w:left="540"/>
      </w:pPr>
      <w:r>
        <w:t xml:space="preserve">This Adapter will help to receive the Inventory </w:t>
      </w:r>
      <w:r w:rsidR="006C06AE">
        <w:t>load</w:t>
      </w:r>
      <w:r>
        <w:t xml:space="preserve"> (Full Feed and Delta Feed) from </w:t>
      </w:r>
      <w:r w:rsidR="006C06AE">
        <w:t xml:space="preserve">SAP System. </w:t>
      </w:r>
    </w:p>
    <w:p w:rsidR="006C06AE" w:rsidRDefault="006C06AE" w:rsidP="006C06AE">
      <w:pPr>
        <w:rPr>
          <w:rStyle w:val="Strong"/>
          <w:rFonts w:ascii="Verdana" w:hAnsi="Verdana"/>
          <w:color w:val="FFFFFF"/>
          <w:sz w:val="17"/>
          <w:szCs w:val="17"/>
          <w:shd w:val="clear" w:color="auto" w:fill="036AAC"/>
        </w:rPr>
      </w:pPr>
      <w:r w:rsidRPr="00713F94">
        <w:rPr>
          <w:b/>
        </w:rPr>
        <w:t>Application Path:</w:t>
      </w:r>
      <w:r>
        <w:t xml:space="preserve"> </w:t>
      </w:r>
      <w:r w:rsidR="00C83B23">
        <w:rPr>
          <w:rStyle w:val="header1"/>
          <w:rFonts w:ascii="Verdana" w:hAnsi="Verdana"/>
          <w:color w:val="FFFFFF"/>
          <w:sz w:val="17"/>
          <w:szCs w:val="17"/>
          <w:shd w:val="clear" w:color="auto" w:fill="036AAC"/>
        </w:rPr>
        <w:t xml:space="preserve">Application Management &gt; ECOM &gt; </w:t>
      </w:r>
      <w:proofErr w:type="spellStart"/>
      <w:r w:rsidR="00C83B23">
        <w:rPr>
          <w:rStyle w:val="header1"/>
          <w:rFonts w:ascii="Verdana" w:hAnsi="Verdana"/>
          <w:color w:val="FFFFFF"/>
          <w:sz w:val="17"/>
          <w:szCs w:val="17"/>
          <w:shd w:val="clear" w:color="auto" w:fill="036AAC"/>
        </w:rPr>
        <w:t>AdapterServices</w:t>
      </w:r>
      <w:proofErr w:type="spellEnd"/>
      <w:r w:rsidR="00C83B23">
        <w:rPr>
          <w:rStyle w:val="header1"/>
          <w:rFonts w:ascii="Verdana" w:hAnsi="Verdana"/>
          <w:color w:val="FFFFFF"/>
          <w:sz w:val="17"/>
          <w:szCs w:val="17"/>
          <w:shd w:val="clear" w:color="auto" w:fill="036AAC"/>
        </w:rPr>
        <w:t xml:space="preserve"> &gt;</w:t>
      </w:r>
      <w:r>
        <w:rPr>
          <w:rStyle w:val="header1"/>
          <w:rFonts w:ascii="Verdana" w:hAnsi="Verdana"/>
          <w:color w:val="FFFFFF"/>
          <w:sz w:val="17"/>
          <w:szCs w:val="17"/>
          <w:shd w:val="clear" w:color="auto" w:fill="036AAC"/>
        </w:rPr>
        <w:t xml:space="preserve"> </w:t>
      </w:r>
      <w:proofErr w:type="spellStart"/>
      <w:r>
        <w:rPr>
          <w:rStyle w:val="header1"/>
          <w:rFonts w:ascii="Verdana" w:hAnsi="Verdana"/>
          <w:color w:val="FFFFFF"/>
          <w:sz w:val="17"/>
          <w:szCs w:val="17"/>
          <w:shd w:val="clear" w:color="auto" w:fill="036AAC"/>
        </w:rPr>
        <w:t>SAPInventorySync_adsap_Adapter</w:t>
      </w:r>
      <w:proofErr w:type="spellEnd"/>
      <w:r>
        <w:rPr>
          <w:rStyle w:val="header1"/>
          <w:rFonts w:ascii="Verdana" w:hAnsi="Verdana"/>
          <w:color w:val="FFFFFF"/>
          <w:sz w:val="17"/>
          <w:szCs w:val="17"/>
          <w:shd w:val="clear" w:color="auto" w:fill="036AAC"/>
        </w:rPr>
        <w:t xml:space="preserve"> &gt;</w:t>
      </w:r>
      <w:r>
        <w:rPr>
          <w:rStyle w:val="apple-converted-space"/>
          <w:rFonts w:ascii="Verdana" w:hAnsi="Verdana"/>
          <w:color w:val="FFFFFF"/>
          <w:sz w:val="17"/>
          <w:szCs w:val="17"/>
          <w:shd w:val="clear" w:color="auto" w:fill="036AAC"/>
        </w:rPr>
        <w:t> </w:t>
      </w:r>
      <w:r>
        <w:rPr>
          <w:rStyle w:val="Strong"/>
          <w:rFonts w:ascii="Verdana" w:hAnsi="Verdana"/>
          <w:color w:val="FFFFFF"/>
          <w:sz w:val="17"/>
          <w:szCs w:val="17"/>
          <w:shd w:val="clear" w:color="auto" w:fill="036AAC"/>
        </w:rPr>
        <w:t>Service Instances</w:t>
      </w:r>
    </w:p>
    <w:p w:rsidR="006C06AE" w:rsidRDefault="006C06AE" w:rsidP="006C06AE">
      <w:pPr>
        <w:rPr>
          <w:rStyle w:val="Strong"/>
          <w:rFonts w:ascii="Verdana" w:hAnsi="Verdana"/>
          <w:color w:val="FFFFFF"/>
          <w:sz w:val="17"/>
          <w:szCs w:val="17"/>
          <w:shd w:val="clear" w:color="auto" w:fill="036AAC"/>
        </w:rPr>
      </w:pPr>
    </w:p>
    <w:p w:rsidR="006C06AE" w:rsidRDefault="006C06AE" w:rsidP="006C06AE">
      <w:r>
        <w:rPr>
          <w:noProof/>
        </w:rPr>
        <w:drawing>
          <wp:inline distT="0" distB="0" distL="0" distR="0" wp14:anchorId="5AE08BC2" wp14:editId="671B08C0">
            <wp:extent cx="5890846" cy="69733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6524" cy="703926"/>
                    </a:xfrm>
                    <a:prstGeom prst="rect">
                      <a:avLst/>
                    </a:prstGeom>
                  </pic:spPr>
                </pic:pic>
              </a:graphicData>
            </a:graphic>
          </wp:inline>
        </w:drawing>
      </w:r>
    </w:p>
    <w:p w:rsidR="006C06AE" w:rsidRDefault="006C06AE" w:rsidP="00FA444A">
      <w:pPr>
        <w:pStyle w:val="ListParagraph"/>
        <w:ind w:left="180"/>
      </w:pPr>
      <w:r w:rsidRPr="0028386A">
        <w:rPr>
          <w:b/>
        </w:rPr>
        <w:t>Note:</w:t>
      </w:r>
      <w:r w:rsidR="0081421D">
        <w:t xml:space="preserve"> Please click </w:t>
      </w:r>
      <w:r>
        <w:t xml:space="preserve">each and every </w:t>
      </w:r>
      <w:r w:rsidRPr="00A927C7">
        <w:t xml:space="preserve">Service Instances </w:t>
      </w:r>
      <w:r>
        <w:t>(</w:t>
      </w:r>
      <w:r w:rsidRPr="006C06AE">
        <w:t>SAPInventorySync_adsap_Adapter</w:t>
      </w:r>
      <w:r>
        <w:t xml:space="preserve">) </w:t>
      </w:r>
      <w:r>
        <w:sym w:font="Wingdings" w:char="F0E0"/>
      </w:r>
      <w:r>
        <w:t xml:space="preserve"> Tracing </w:t>
      </w:r>
      <w:r>
        <w:sym w:font="Wingdings" w:char="F0E0"/>
      </w:r>
      <w:r>
        <w:t xml:space="preserve"> Search for the log. If any exception occurs in the logs, check with Dev team or raise an IM ticket to restart the </w:t>
      </w:r>
      <w:r w:rsidRPr="006C06AE">
        <w:t>SAPInventorySync_adsap_Adapter</w:t>
      </w:r>
      <w:r>
        <w:t>.</w:t>
      </w:r>
    </w:p>
    <w:p w:rsidR="006C06AE" w:rsidRDefault="0078204C" w:rsidP="00FA444A">
      <w:pPr>
        <w:ind w:left="180"/>
        <w:rPr>
          <w:rFonts w:ascii="Calibri" w:eastAsia="Times New Roman" w:hAnsi="Calibri" w:cs="Times New Roman"/>
          <w:color w:val="000000"/>
        </w:rPr>
      </w:pPr>
      <w:r w:rsidRPr="0078204C">
        <w:rPr>
          <w:b/>
        </w:rPr>
        <w:t>Inventory Sync Adapter Queue</w:t>
      </w:r>
      <w:r>
        <w:t xml:space="preserve">: </w:t>
      </w:r>
      <w:r w:rsidRPr="00BD4786">
        <w:rPr>
          <w:rFonts w:ascii="Calibri" w:eastAsia="Times New Roman" w:hAnsi="Calibri" w:cs="Times New Roman"/>
          <w:color w:val="000000"/>
        </w:rPr>
        <w:t>HP.GLBLECOM-TRAN.ADAPTER.INVENTORYSYNC.SUBSCRIBE.200536.V1.XML.Q</w:t>
      </w:r>
    </w:p>
    <w:p w:rsidR="00B3435B" w:rsidRPr="00177A52" w:rsidRDefault="00D4650A" w:rsidP="00A30B3D">
      <w:pPr>
        <w:pStyle w:val="Heading1"/>
        <w:rPr>
          <w:b/>
          <w:sz w:val="28"/>
          <w:szCs w:val="28"/>
        </w:rPr>
      </w:pPr>
      <w:bookmarkStart w:id="29" w:name="_Toc510618073"/>
      <w:r>
        <w:rPr>
          <w:b/>
          <w:sz w:val="28"/>
          <w:szCs w:val="28"/>
        </w:rPr>
        <w:t>4</w:t>
      </w:r>
      <w:r w:rsidR="00A30B3D" w:rsidRPr="00177A52">
        <w:rPr>
          <w:b/>
          <w:sz w:val="28"/>
          <w:szCs w:val="28"/>
        </w:rPr>
        <w:t xml:space="preserve">. </w:t>
      </w:r>
      <w:r w:rsidR="00B3435B" w:rsidRPr="00177A52">
        <w:rPr>
          <w:b/>
          <w:sz w:val="28"/>
          <w:szCs w:val="28"/>
        </w:rPr>
        <w:t>Important Contact</w:t>
      </w:r>
      <w:r w:rsidR="00A717CB" w:rsidRPr="00177A52">
        <w:rPr>
          <w:b/>
          <w:sz w:val="28"/>
          <w:szCs w:val="28"/>
        </w:rPr>
        <w:t xml:space="preserve"> and details</w:t>
      </w:r>
      <w:r w:rsidR="00B3435B" w:rsidRPr="00177A52">
        <w:rPr>
          <w:b/>
          <w:sz w:val="28"/>
          <w:szCs w:val="28"/>
        </w:rPr>
        <w:t>:</w:t>
      </w:r>
      <w:bookmarkEnd w:id="29"/>
    </w:p>
    <w:p w:rsidR="00B3435B" w:rsidRPr="0018499E" w:rsidRDefault="00D4650A" w:rsidP="007F2D24">
      <w:pPr>
        <w:pStyle w:val="Heading2"/>
        <w:rPr>
          <w:b/>
          <w:sz w:val="22"/>
          <w:szCs w:val="22"/>
        </w:rPr>
      </w:pPr>
      <w:bookmarkStart w:id="30" w:name="_Toc510618074"/>
      <w:r>
        <w:rPr>
          <w:b/>
          <w:sz w:val="22"/>
          <w:szCs w:val="22"/>
        </w:rPr>
        <w:t>4.</w:t>
      </w:r>
      <w:r w:rsidR="00034E95" w:rsidRPr="0018499E">
        <w:rPr>
          <w:b/>
          <w:sz w:val="22"/>
          <w:szCs w:val="22"/>
        </w:rPr>
        <w:t>1</w:t>
      </w:r>
      <w:r w:rsidR="00B3435B" w:rsidRPr="0018499E">
        <w:rPr>
          <w:b/>
          <w:sz w:val="22"/>
          <w:szCs w:val="22"/>
        </w:rPr>
        <w:t xml:space="preserve"> Exact</w:t>
      </w:r>
      <w:r w:rsidR="00713F94" w:rsidRPr="0018499E">
        <w:rPr>
          <w:b/>
          <w:sz w:val="22"/>
          <w:szCs w:val="22"/>
        </w:rPr>
        <w:t xml:space="preserve"> Target Email Newsletter/ Exact Target Purchase Summary:</w:t>
      </w:r>
      <w:bookmarkEnd w:id="30"/>
      <w:r w:rsidR="00713F94" w:rsidRPr="0018499E">
        <w:rPr>
          <w:b/>
          <w:sz w:val="22"/>
          <w:szCs w:val="22"/>
        </w:rPr>
        <w:t xml:space="preserve"> </w:t>
      </w:r>
    </w:p>
    <w:p w:rsidR="00B3435B" w:rsidRPr="00B3435B" w:rsidRDefault="00B3435B" w:rsidP="00FA444A">
      <w:pPr>
        <w:ind w:left="180"/>
      </w:pPr>
      <w:r w:rsidRPr="00B3435B">
        <w:t xml:space="preserve">If there is any issue with the Exact Target System (Newsletter/Purchase Summary) please send an email to the below contacts </w:t>
      </w:r>
    </w:p>
    <w:p w:rsidR="00713F94" w:rsidRDefault="00D957BB" w:rsidP="00713F94">
      <w:pPr>
        <w:rPr>
          <w:rStyle w:val="Hyperlink"/>
        </w:rPr>
      </w:pPr>
      <w:r>
        <w:lastRenderedPageBreak/>
        <w:t xml:space="preserve">Contact Details: </w:t>
      </w:r>
      <w:proofErr w:type="spellStart"/>
      <w:r w:rsidR="00713F94" w:rsidRPr="00261A4D">
        <w:t>Hayato</w:t>
      </w:r>
      <w:proofErr w:type="spellEnd"/>
      <w:r w:rsidR="00713F94" w:rsidRPr="00261A4D">
        <w:t xml:space="preserve"> Yoshida &lt;Hayato.Yoshida@acxiom.com&gt;; </w:t>
      </w:r>
      <w:proofErr w:type="spellStart"/>
      <w:r w:rsidR="00713F94" w:rsidRPr="00261A4D">
        <w:t>HPteamtech</w:t>
      </w:r>
      <w:proofErr w:type="spellEnd"/>
      <w:r w:rsidR="00713F94" w:rsidRPr="00261A4D">
        <w:t xml:space="preserve"> - Hewlett Packard Technical Team e-mail &lt;HPteamtech@acxiom.com&gt;; </w:t>
      </w:r>
      <w:proofErr w:type="spellStart"/>
      <w:r w:rsidR="00713F94" w:rsidRPr="00261A4D">
        <w:t>Goodarz</w:t>
      </w:r>
      <w:proofErr w:type="spellEnd"/>
      <w:r w:rsidR="00713F94" w:rsidRPr="00261A4D">
        <w:t xml:space="preserve">, </w:t>
      </w:r>
      <w:proofErr w:type="spellStart"/>
      <w:r w:rsidR="00713F94" w:rsidRPr="00261A4D">
        <w:t>Mehraban</w:t>
      </w:r>
      <w:proofErr w:type="spellEnd"/>
      <w:r w:rsidR="00713F94" w:rsidRPr="00261A4D">
        <w:t xml:space="preserve"> (Customer Intelligence) &lt;mehraban.goodarz@hp.com&gt;; Schaefer, Kate </w:t>
      </w:r>
      <w:r w:rsidR="00713F94" w:rsidRPr="00D957BB">
        <w:t>kate.p.schaefer@hp.com</w:t>
      </w:r>
    </w:p>
    <w:p w:rsidR="00B3435B" w:rsidRPr="0018499E" w:rsidRDefault="00D4650A" w:rsidP="007F2D24">
      <w:pPr>
        <w:pStyle w:val="Heading2"/>
        <w:rPr>
          <w:b/>
          <w:sz w:val="22"/>
          <w:szCs w:val="22"/>
        </w:rPr>
      </w:pPr>
      <w:bookmarkStart w:id="31" w:name="_Toc510618075"/>
      <w:r>
        <w:rPr>
          <w:b/>
          <w:sz w:val="22"/>
          <w:szCs w:val="22"/>
        </w:rPr>
        <w:t>4.</w:t>
      </w:r>
      <w:r w:rsidR="00034E95" w:rsidRPr="0018499E">
        <w:rPr>
          <w:b/>
          <w:sz w:val="22"/>
          <w:szCs w:val="22"/>
        </w:rPr>
        <w:t>2</w:t>
      </w:r>
      <w:r w:rsidR="00B3435B" w:rsidRPr="0018499E">
        <w:rPr>
          <w:b/>
          <w:sz w:val="22"/>
          <w:szCs w:val="22"/>
        </w:rPr>
        <w:t xml:space="preserve"> BI Receivers Down.</w:t>
      </w:r>
      <w:bookmarkEnd w:id="31"/>
      <w:r w:rsidR="00B3435B" w:rsidRPr="0018499E">
        <w:rPr>
          <w:b/>
          <w:sz w:val="22"/>
          <w:szCs w:val="22"/>
        </w:rPr>
        <w:t xml:space="preserve"> </w:t>
      </w:r>
    </w:p>
    <w:p w:rsidR="008129C8" w:rsidRDefault="00B3435B" w:rsidP="00FA444A">
      <w:pPr>
        <w:ind w:left="180"/>
        <w:rPr>
          <w:b/>
        </w:rPr>
      </w:pPr>
      <w:r w:rsidRPr="00BD1D52">
        <w:t xml:space="preserve">If there is any issue with the below </w:t>
      </w:r>
      <w:r w:rsidR="008764FC" w:rsidRPr="00BD1D52">
        <w:t>queue (</w:t>
      </w:r>
      <w:r w:rsidRPr="00BD1D52">
        <w:t>More messages are pending in the queue</w:t>
      </w:r>
      <w:r w:rsidR="008764FC" w:rsidRPr="00BD1D52">
        <w:t xml:space="preserve">) or the Receivers are down, send an email to below contacts. </w:t>
      </w:r>
    </w:p>
    <w:tbl>
      <w:tblPr>
        <w:tblW w:w="10360" w:type="dxa"/>
        <w:tblLook w:val="04A0" w:firstRow="1" w:lastRow="0" w:firstColumn="1" w:lastColumn="0" w:noHBand="0" w:noVBand="1"/>
      </w:tblPr>
      <w:tblGrid>
        <w:gridCol w:w="8740"/>
        <w:gridCol w:w="1620"/>
      </w:tblGrid>
      <w:tr w:rsidR="008764FC" w:rsidRPr="008764FC" w:rsidTr="008764FC">
        <w:trPr>
          <w:trHeight w:val="300"/>
        </w:trPr>
        <w:tc>
          <w:tcPr>
            <w:tcW w:w="8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64FC" w:rsidRPr="008764FC" w:rsidRDefault="008764FC" w:rsidP="008764FC">
            <w:pPr>
              <w:spacing w:after="0" w:line="240" w:lineRule="auto"/>
              <w:jc w:val="center"/>
              <w:rPr>
                <w:rFonts w:ascii="Calibri" w:eastAsia="Times New Roman" w:hAnsi="Calibri" w:cs="Times New Roman"/>
                <w:b/>
                <w:bCs/>
                <w:color w:val="000000"/>
              </w:rPr>
            </w:pPr>
            <w:r w:rsidRPr="008764FC">
              <w:rPr>
                <w:rFonts w:ascii="Calibri" w:eastAsia="Times New Roman" w:hAnsi="Calibri" w:cs="Times New Roman"/>
                <w:b/>
                <w:bCs/>
                <w:color w:val="000000"/>
              </w:rPr>
              <w:t>BI Queue's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8764FC" w:rsidRPr="008764FC" w:rsidRDefault="008764FC" w:rsidP="008764FC">
            <w:pPr>
              <w:spacing w:after="0" w:line="240" w:lineRule="auto"/>
              <w:rPr>
                <w:rFonts w:ascii="Calibri" w:eastAsia="Times New Roman" w:hAnsi="Calibri" w:cs="Times New Roman"/>
                <w:b/>
                <w:bCs/>
                <w:color w:val="000000"/>
              </w:rPr>
            </w:pPr>
            <w:r w:rsidRPr="008764FC">
              <w:rPr>
                <w:rFonts w:ascii="Calibri" w:eastAsia="Times New Roman" w:hAnsi="Calibri" w:cs="Times New Roman"/>
                <w:b/>
                <w:bCs/>
                <w:color w:val="000000"/>
              </w:rPr>
              <w:t>Receivers Count</w:t>
            </w:r>
          </w:p>
        </w:tc>
      </w:tr>
      <w:tr w:rsidR="008764FC" w:rsidRPr="008764FC" w:rsidTr="008764FC">
        <w:trPr>
          <w:trHeight w:val="300"/>
        </w:trPr>
        <w:tc>
          <w:tcPr>
            <w:tcW w:w="8740" w:type="dxa"/>
            <w:tcBorders>
              <w:top w:val="nil"/>
              <w:left w:val="single" w:sz="4" w:space="0" w:color="auto"/>
              <w:bottom w:val="single" w:sz="4" w:space="0" w:color="auto"/>
              <w:right w:val="single" w:sz="4" w:space="0" w:color="auto"/>
            </w:tcBorders>
            <w:shd w:val="clear" w:color="auto" w:fill="auto"/>
            <w:noWrap/>
            <w:vAlign w:val="bottom"/>
            <w:hideMark/>
          </w:tcPr>
          <w:p w:rsidR="008764FC" w:rsidRPr="008764FC" w:rsidRDefault="008764FC" w:rsidP="008764FC">
            <w:pPr>
              <w:spacing w:after="0" w:line="240" w:lineRule="auto"/>
              <w:rPr>
                <w:rFonts w:ascii="Calibri" w:eastAsia="Times New Roman" w:hAnsi="Calibri" w:cs="Times New Roman"/>
                <w:color w:val="000000"/>
              </w:rPr>
            </w:pPr>
            <w:r w:rsidRPr="008764FC">
              <w:rPr>
                <w:rFonts w:ascii="Calibri" w:eastAsia="Times New Roman" w:hAnsi="Calibri" w:cs="Times New Roman"/>
                <w:color w:val="000000"/>
              </w:rPr>
              <w:t>HP.GLBLECOM-TRAN.FQMSTATUS.BI.RESPONSE.200536.V1.TEXT.Q</w:t>
            </w:r>
          </w:p>
        </w:tc>
        <w:tc>
          <w:tcPr>
            <w:tcW w:w="1620" w:type="dxa"/>
            <w:tcBorders>
              <w:top w:val="nil"/>
              <w:left w:val="nil"/>
              <w:bottom w:val="single" w:sz="4" w:space="0" w:color="auto"/>
              <w:right w:val="single" w:sz="4" w:space="0" w:color="auto"/>
            </w:tcBorders>
            <w:shd w:val="clear" w:color="auto" w:fill="auto"/>
            <w:noWrap/>
            <w:vAlign w:val="bottom"/>
            <w:hideMark/>
          </w:tcPr>
          <w:p w:rsidR="008764FC" w:rsidRPr="008764FC" w:rsidRDefault="008764FC" w:rsidP="008764FC">
            <w:pPr>
              <w:spacing w:after="0" w:line="240" w:lineRule="auto"/>
              <w:jc w:val="center"/>
              <w:rPr>
                <w:rFonts w:ascii="Calibri" w:eastAsia="Times New Roman" w:hAnsi="Calibri" w:cs="Times New Roman"/>
                <w:color w:val="000000"/>
              </w:rPr>
            </w:pPr>
            <w:r w:rsidRPr="008764FC">
              <w:rPr>
                <w:rFonts w:ascii="Calibri" w:eastAsia="Times New Roman" w:hAnsi="Calibri" w:cs="Times New Roman"/>
                <w:color w:val="000000"/>
              </w:rPr>
              <w:t>1</w:t>
            </w:r>
          </w:p>
        </w:tc>
      </w:tr>
      <w:tr w:rsidR="008764FC" w:rsidRPr="008764FC" w:rsidTr="008764FC">
        <w:trPr>
          <w:trHeight w:val="300"/>
        </w:trPr>
        <w:tc>
          <w:tcPr>
            <w:tcW w:w="8740" w:type="dxa"/>
            <w:tcBorders>
              <w:top w:val="nil"/>
              <w:left w:val="single" w:sz="4" w:space="0" w:color="auto"/>
              <w:bottom w:val="single" w:sz="4" w:space="0" w:color="auto"/>
              <w:right w:val="single" w:sz="4" w:space="0" w:color="auto"/>
            </w:tcBorders>
            <w:shd w:val="clear" w:color="auto" w:fill="auto"/>
            <w:noWrap/>
            <w:vAlign w:val="bottom"/>
            <w:hideMark/>
          </w:tcPr>
          <w:p w:rsidR="008764FC" w:rsidRPr="008764FC" w:rsidRDefault="008764FC" w:rsidP="008764FC">
            <w:pPr>
              <w:spacing w:after="0" w:line="240" w:lineRule="auto"/>
              <w:rPr>
                <w:rFonts w:ascii="Calibri" w:eastAsia="Times New Roman" w:hAnsi="Calibri" w:cs="Times New Roman"/>
                <w:color w:val="000000"/>
              </w:rPr>
            </w:pPr>
            <w:r w:rsidRPr="008764FC">
              <w:rPr>
                <w:rFonts w:ascii="Calibri" w:eastAsia="Times New Roman" w:hAnsi="Calibri" w:cs="Times New Roman"/>
                <w:color w:val="000000"/>
              </w:rPr>
              <w:t>HP.GLBLECOM-TRAN.ORDERRELEASE.BI.ORDERHANDLE.200536.V1.TEXT.Q</w:t>
            </w:r>
          </w:p>
        </w:tc>
        <w:tc>
          <w:tcPr>
            <w:tcW w:w="1620" w:type="dxa"/>
            <w:tcBorders>
              <w:top w:val="nil"/>
              <w:left w:val="nil"/>
              <w:bottom w:val="single" w:sz="4" w:space="0" w:color="auto"/>
              <w:right w:val="single" w:sz="4" w:space="0" w:color="auto"/>
            </w:tcBorders>
            <w:shd w:val="clear" w:color="auto" w:fill="auto"/>
            <w:noWrap/>
            <w:vAlign w:val="bottom"/>
            <w:hideMark/>
          </w:tcPr>
          <w:p w:rsidR="008764FC" w:rsidRPr="008764FC" w:rsidRDefault="008764FC" w:rsidP="008764FC">
            <w:pPr>
              <w:spacing w:after="0" w:line="240" w:lineRule="auto"/>
              <w:jc w:val="center"/>
              <w:rPr>
                <w:rFonts w:ascii="Calibri" w:eastAsia="Times New Roman" w:hAnsi="Calibri" w:cs="Times New Roman"/>
                <w:color w:val="000000"/>
              </w:rPr>
            </w:pPr>
            <w:r w:rsidRPr="008764FC">
              <w:rPr>
                <w:rFonts w:ascii="Calibri" w:eastAsia="Times New Roman" w:hAnsi="Calibri" w:cs="Times New Roman"/>
                <w:color w:val="000000"/>
              </w:rPr>
              <w:t>1</w:t>
            </w:r>
          </w:p>
        </w:tc>
      </w:tr>
      <w:tr w:rsidR="008764FC" w:rsidRPr="008764FC" w:rsidTr="008764FC">
        <w:trPr>
          <w:trHeight w:val="300"/>
        </w:trPr>
        <w:tc>
          <w:tcPr>
            <w:tcW w:w="8740" w:type="dxa"/>
            <w:tcBorders>
              <w:top w:val="nil"/>
              <w:left w:val="single" w:sz="4" w:space="0" w:color="auto"/>
              <w:bottom w:val="single" w:sz="4" w:space="0" w:color="auto"/>
              <w:right w:val="single" w:sz="4" w:space="0" w:color="auto"/>
            </w:tcBorders>
            <w:shd w:val="clear" w:color="auto" w:fill="auto"/>
            <w:noWrap/>
            <w:vAlign w:val="bottom"/>
            <w:hideMark/>
          </w:tcPr>
          <w:p w:rsidR="008764FC" w:rsidRPr="008764FC" w:rsidRDefault="008764FC" w:rsidP="008764FC">
            <w:pPr>
              <w:spacing w:after="0" w:line="240" w:lineRule="auto"/>
              <w:rPr>
                <w:rFonts w:ascii="Calibri" w:eastAsia="Times New Roman" w:hAnsi="Calibri" w:cs="Times New Roman"/>
                <w:color w:val="000000"/>
              </w:rPr>
            </w:pPr>
            <w:r w:rsidRPr="008764FC">
              <w:rPr>
                <w:rFonts w:ascii="Calibri" w:eastAsia="Times New Roman" w:hAnsi="Calibri" w:cs="Times New Roman"/>
                <w:color w:val="000000"/>
              </w:rPr>
              <w:t>HP.GLBLECOM-TRAN.RETURNSPROCESSING.BI.HANDLERETURNS.REQUEST.200536.V1.XML.Q</w:t>
            </w:r>
          </w:p>
        </w:tc>
        <w:tc>
          <w:tcPr>
            <w:tcW w:w="1620" w:type="dxa"/>
            <w:tcBorders>
              <w:top w:val="nil"/>
              <w:left w:val="nil"/>
              <w:bottom w:val="single" w:sz="4" w:space="0" w:color="auto"/>
              <w:right w:val="single" w:sz="4" w:space="0" w:color="auto"/>
            </w:tcBorders>
            <w:shd w:val="clear" w:color="auto" w:fill="auto"/>
            <w:noWrap/>
            <w:vAlign w:val="bottom"/>
            <w:hideMark/>
          </w:tcPr>
          <w:p w:rsidR="008764FC" w:rsidRPr="008764FC" w:rsidRDefault="008764FC" w:rsidP="008764FC">
            <w:pPr>
              <w:spacing w:after="0" w:line="240" w:lineRule="auto"/>
              <w:jc w:val="center"/>
              <w:rPr>
                <w:rFonts w:ascii="Calibri" w:eastAsia="Times New Roman" w:hAnsi="Calibri" w:cs="Times New Roman"/>
                <w:color w:val="000000"/>
              </w:rPr>
            </w:pPr>
            <w:r w:rsidRPr="008764FC">
              <w:rPr>
                <w:rFonts w:ascii="Calibri" w:eastAsia="Times New Roman" w:hAnsi="Calibri" w:cs="Times New Roman"/>
                <w:color w:val="000000"/>
              </w:rPr>
              <w:t>1</w:t>
            </w:r>
          </w:p>
        </w:tc>
      </w:tr>
    </w:tbl>
    <w:p w:rsidR="008764FC" w:rsidRDefault="008764FC" w:rsidP="00B3435B">
      <w:pPr>
        <w:rPr>
          <w:b/>
        </w:rPr>
      </w:pPr>
    </w:p>
    <w:p w:rsidR="008129C8" w:rsidRPr="008129C8" w:rsidRDefault="008129C8" w:rsidP="00A30B3D">
      <w:pPr>
        <w:rPr>
          <w:b/>
        </w:rPr>
      </w:pPr>
      <w:r w:rsidRPr="008129C8">
        <w:rPr>
          <w:b/>
        </w:rPr>
        <w:t>Contact Details:</w:t>
      </w:r>
      <w:r w:rsidRPr="008129C8">
        <w:t xml:space="preserve"> </w:t>
      </w:r>
      <w:proofErr w:type="spellStart"/>
      <w:r>
        <w:t>Chitrala</w:t>
      </w:r>
      <w:proofErr w:type="spellEnd"/>
      <w:r>
        <w:t>, Shiva Kumar &lt;</w:t>
      </w:r>
      <w:r w:rsidRPr="00D957BB">
        <w:t>shiva-kumar.c@hpe.com</w:t>
      </w:r>
      <w:r>
        <w:t>&gt;; Kumar, Sujeet &lt;</w:t>
      </w:r>
      <w:r w:rsidRPr="00D957BB">
        <w:t>sujeet.kumar2@hp.com</w:t>
      </w:r>
      <w:r>
        <w:t>&gt;; DS-IC-hp.com-Analytics &lt;</w:t>
      </w:r>
      <w:r w:rsidRPr="008129C8">
        <w:t>GADSC-HP.COM-ANALYTICS@hp.com</w:t>
      </w:r>
      <w:r>
        <w:t xml:space="preserve">&gt;; </w:t>
      </w:r>
      <w:proofErr w:type="spellStart"/>
      <w:r>
        <w:t>Boggula</w:t>
      </w:r>
      <w:proofErr w:type="spellEnd"/>
      <w:r>
        <w:t xml:space="preserve">, </w:t>
      </w:r>
      <w:proofErr w:type="spellStart"/>
      <w:r>
        <w:t>Bhargavi</w:t>
      </w:r>
      <w:proofErr w:type="spellEnd"/>
      <w:r>
        <w:t xml:space="preserve"> &lt;</w:t>
      </w:r>
      <w:r w:rsidRPr="00D957BB">
        <w:t>disabled-bhargavi.boggula@hp.com</w:t>
      </w:r>
      <w:r>
        <w:t xml:space="preserve">&gt;; C, </w:t>
      </w:r>
      <w:proofErr w:type="spellStart"/>
      <w:r>
        <w:t>Sudarshan</w:t>
      </w:r>
      <w:proofErr w:type="spellEnd"/>
      <w:r>
        <w:t xml:space="preserve"> &lt;</w:t>
      </w:r>
      <w:r w:rsidRPr="00D957BB">
        <w:t>sudarshan@hp.com</w:t>
      </w:r>
      <w:r>
        <w:t xml:space="preserve">&gt;; Singh, </w:t>
      </w:r>
      <w:proofErr w:type="spellStart"/>
      <w:r>
        <w:t>Harvinder</w:t>
      </w:r>
      <w:proofErr w:type="spellEnd"/>
      <w:r>
        <w:t xml:space="preserve"> &lt;</w:t>
      </w:r>
      <w:r w:rsidRPr="00D957BB">
        <w:t>harvinder.gill@hp.com</w:t>
      </w:r>
      <w:r>
        <w:t>&gt;; Gauvin, Pierre (Global eCommerce &amp; MarCom Tech) &lt;</w:t>
      </w:r>
      <w:r w:rsidRPr="00D957BB">
        <w:t>pierre.gauvin@hp.com</w:t>
      </w:r>
      <w:r>
        <w:t xml:space="preserve">&gt;; ISS L4 </w:t>
      </w:r>
      <w:proofErr w:type="spellStart"/>
      <w:r>
        <w:t>Inc</w:t>
      </w:r>
      <w:proofErr w:type="spellEnd"/>
      <w:r>
        <w:t xml:space="preserve"> &lt;</w:t>
      </w:r>
      <w:r w:rsidRPr="00D957BB">
        <w:t>informaticassl4inc@hp.com</w:t>
      </w:r>
      <w:r>
        <w:t xml:space="preserve">&gt;; </w:t>
      </w:r>
      <w:proofErr w:type="spellStart"/>
      <w:r>
        <w:t>Bm</w:t>
      </w:r>
      <w:proofErr w:type="spellEnd"/>
      <w:r>
        <w:t xml:space="preserve">, </w:t>
      </w:r>
      <w:proofErr w:type="spellStart"/>
      <w:r>
        <w:t>Manjunath</w:t>
      </w:r>
      <w:proofErr w:type="spellEnd"/>
      <w:r>
        <w:t xml:space="preserve"> &lt;</w:t>
      </w:r>
      <w:r w:rsidRPr="00D957BB">
        <w:t>manjunath.bm@hpe.com</w:t>
      </w:r>
      <w:r>
        <w:t>&gt;</w:t>
      </w:r>
    </w:p>
    <w:p w:rsidR="008764FC" w:rsidRDefault="008764FC" w:rsidP="00B3435B">
      <w:pPr>
        <w:rPr>
          <w:b/>
        </w:rPr>
      </w:pPr>
      <w:r>
        <w:rPr>
          <w:b/>
        </w:rPr>
        <w:t>More info:</w:t>
      </w:r>
      <w:r w:rsidRPr="008764FC">
        <w:t xml:space="preserve"> </w:t>
      </w:r>
      <w:r w:rsidRPr="008764FC">
        <w:rPr>
          <w:b/>
        </w:rPr>
        <w:t>IM22783344</w:t>
      </w:r>
    </w:p>
    <w:p w:rsidR="00713F94" w:rsidRPr="0018499E" w:rsidRDefault="00D4650A" w:rsidP="007F2D24">
      <w:pPr>
        <w:pStyle w:val="Heading2"/>
        <w:rPr>
          <w:b/>
          <w:sz w:val="22"/>
          <w:szCs w:val="22"/>
        </w:rPr>
      </w:pPr>
      <w:bookmarkStart w:id="32" w:name="_Toc510618076"/>
      <w:r>
        <w:rPr>
          <w:b/>
          <w:sz w:val="22"/>
          <w:szCs w:val="22"/>
        </w:rPr>
        <w:t>4.</w:t>
      </w:r>
      <w:r w:rsidR="00034E95" w:rsidRPr="0018499E">
        <w:rPr>
          <w:b/>
          <w:sz w:val="22"/>
          <w:szCs w:val="22"/>
        </w:rPr>
        <w:t>3</w:t>
      </w:r>
      <w:r w:rsidR="00A717CB" w:rsidRPr="0018499E">
        <w:rPr>
          <w:b/>
          <w:sz w:val="22"/>
          <w:szCs w:val="22"/>
        </w:rPr>
        <w:t xml:space="preserve"> TIBCO Wiki</w:t>
      </w:r>
      <w:bookmarkEnd w:id="32"/>
    </w:p>
    <w:p w:rsidR="00A717CB" w:rsidRPr="0014752F" w:rsidRDefault="00A717CB" w:rsidP="00FA444A">
      <w:pPr>
        <w:ind w:left="180"/>
      </w:pPr>
      <w:r w:rsidRPr="0014752F">
        <w:t xml:space="preserve">TIBCO Wiki will helps to understand the overall architecture in ETR and it contains queue configuration and server details of all TIBCO Environment. </w:t>
      </w:r>
    </w:p>
    <w:p w:rsidR="00A717CB" w:rsidRDefault="00A717CB" w:rsidP="00FA444A">
      <w:pPr>
        <w:ind w:left="180"/>
      </w:pPr>
      <w:r>
        <w:rPr>
          <w:b/>
        </w:rPr>
        <w:t xml:space="preserve">TIBCO WIKI: </w:t>
      </w:r>
      <w:hyperlink r:id="rId30" w:history="1">
        <w:r w:rsidR="006E0439" w:rsidRPr="004348DD">
          <w:rPr>
            <w:rStyle w:val="Hyperlink"/>
          </w:rPr>
          <w:t>https://c1t11995.itcs.hpicorp.net/wiki/TIBCO_Platform_HPECOM</w:t>
        </w:r>
      </w:hyperlink>
    </w:p>
    <w:p w:rsidR="006E0439" w:rsidRPr="0018499E" w:rsidRDefault="00D4650A" w:rsidP="007F2D24">
      <w:pPr>
        <w:pStyle w:val="Heading2"/>
        <w:rPr>
          <w:b/>
          <w:sz w:val="22"/>
          <w:szCs w:val="22"/>
        </w:rPr>
      </w:pPr>
      <w:bookmarkStart w:id="33" w:name="_Toc510618077"/>
      <w:r>
        <w:rPr>
          <w:b/>
          <w:sz w:val="22"/>
          <w:szCs w:val="22"/>
        </w:rPr>
        <w:t>4.</w:t>
      </w:r>
      <w:r w:rsidR="00034E95" w:rsidRPr="0018499E">
        <w:rPr>
          <w:b/>
          <w:sz w:val="22"/>
          <w:szCs w:val="22"/>
        </w:rPr>
        <w:t>4</w:t>
      </w:r>
      <w:r w:rsidR="006E0439" w:rsidRPr="0018499E">
        <w:rPr>
          <w:b/>
          <w:sz w:val="22"/>
          <w:szCs w:val="22"/>
        </w:rPr>
        <w:t xml:space="preserve"> SD ticket process for TIBCO Platform team</w:t>
      </w:r>
      <w:bookmarkEnd w:id="33"/>
      <w:r w:rsidR="006E0439" w:rsidRPr="0018499E">
        <w:rPr>
          <w:b/>
          <w:sz w:val="22"/>
          <w:szCs w:val="22"/>
        </w:rPr>
        <w:t xml:space="preserve"> </w:t>
      </w:r>
    </w:p>
    <w:p w:rsidR="00DF74ED" w:rsidRDefault="006E0439" w:rsidP="00FA444A">
      <w:pPr>
        <w:ind w:left="180"/>
      </w:pPr>
      <w:r w:rsidRPr="006E0439">
        <w:t xml:space="preserve">Please follow the below attachment for creating the SD ticket to Platform team. </w:t>
      </w:r>
    </w:p>
    <w:bookmarkStart w:id="34" w:name="_MON_1582730488"/>
    <w:bookmarkEnd w:id="34"/>
    <w:p w:rsidR="00301246" w:rsidRDefault="004454F9" w:rsidP="00175735">
      <w:pPr>
        <w:ind w:left="720"/>
      </w:pPr>
      <w:r>
        <w:object w:dxaOrig="1532" w:dyaOrig="991">
          <v:shape id="_x0000_i1026" type="#_x0000_t75" style="width:76.5pt;height:49.5pt" o:ole="">
            <v:imagedata r:id="rId31" o:title=""/>
          </v:shape>
          <o:OLEObject Type="Embed" ProgID="Word.Document.12" ShapeID="_x0000_i1026" DrawAspect="Icon" ObjectID="_1586597203" r:id="rId32">
            <o:FieldCodes>\s</o:FieldCodes>
          </o:OLEObject>
        </w:object>
      </w:r>
    </w:p>
    <w:p w:rsidR="009C4CD5" w:rsidRDefault="00D4650A" w:rsidP="007F2D24">
      <w:pPr>
        <w:pStyle w:val="Heading2"/>
        <w:rPr>
          <w:b/>
          <w:sz w:val="22"/>
          <w:szCs w:val="22"/>
        </w:rPr>
      </w:pPr>
      <w:bookmarkStart w:id="35" w:name="_Toc510618078"/>
      <w:r>
        <w:rPr>
          <w:b/>
          <w:sz w:val="22"/>
          <w:szCs w:val="22"/>
        </w:rPr>
        <w:lastRenderedPageBreak/>
        <w:t>4.5</w:t>
      </w:r>
      <w:r w:rsidR="00175735" w:rsidRPr="0018499E">
        <w:rPr>
          <w:b/>
          <w:sz w:val="22"/>
          <w:szCs w:val="22"/>
        </w:rPr>
        <w:t xml:space="preserve"> </w:t>
      </w:r>
      <w:r w:rsidR="009C4CD5" w:rsidRPr="0018499E">
        <w:rPr>
          <w:b/>
          <w:sz w:val="22"/>
          <w:szCs w:val="22"/>
        </w:rPr>
        <w:t>Receivers Count for all the services/interfaces in TIBCO and OMS.</w:t>
      </w:r>
      <w:bookmarkEnd w:id="35"/>
      <w:r w:rsidR="009C4CD5" w:rsidRPr="0018499E">
        <w:rPr>
          <w:b/>
          <w:sz w:val="22"/>
          <w:szCs w:val="22"/>
        </w:rPr>
        <w:t xml:space="preserve"> </w:t>
      </w:r>
    </w:p>
    <w:p w:rsidR="009C4CD5" w:rsidRDefault="009C4CD5" w:rsidP="00B3435B">
      <w:pPr>
        <w:rPr>
          <w:b/>
        </w:rPr>
      </w:pPr>
      <w:r>
        <w:rPr>
          <w:noProof/>
        </w:rPr>
        <w:drawing>
          <wp:inline distT="0" distB="0" distL="0" distR="0" wp14:anchorId="30AF67CC" wp14:editId="6FBF3FEE">
            <wp:extent cx="5942330" cy="4357255"/>
            <wp:effectExtent l="0" t="0" r="127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53561" cy="4365490"/>
                    </a:xfrm>
                    <a:prstGeom prst="rect">
                      <a:avLst/>
                    </a:prstGeom>
                  </pic:spPr>
                </pic:pic>
              </a:graphicData>
            </a:graphic>
          </wp:inline>
        </w:drawing>
      </w:r>
    </w:p>
    <w:p w:rsidR="00866E72" w:rsidRPr="00866E72" w:rsidRDefault="00866E72" w:rsidP="00866E72">
      <w:pPr>
        <w:rPr>
          <w:rFonts w:asciiTheme="majorHAnsi" w:eastAsiaTheme="majorEastAsia" w:hAnsiTheme="majorHAnsi" w:cstheme="majorBidi"/>
          <w:b/>
          <w:color w:val="2E74B5" w:themeColor="accent1" w:themeShade="BF"/>
        </w:rPr>
      </w:pPr>
    </w:p>
    <w:p w:rsidR="00866E72" w:rsidRDefault="00866E72">
      <w:pPr>
        <w:pStyle w:val="Heading2"/>
        <w:rPr>
          <w:b/>
        </w:rPr>
      </w:pPr>
      <w:bookmarkStart w:id="36" w:name="_Toc510618079"/>
      <w:r>
        <w:rPr>
          <w:b/>
        </w:rPr>
        <w:t xml:space="preserve">4.6 </w:t>
      </w:r>
      <w:r w:rsidRPr="00E73109">
        <w:rPr>
          <w:b/>
        </w:rPr>
        <w:t>HPI EMS Production Queue Connection details</w:t>
      </w:r>
      <w:bookmarkEnd w:id="36"/>
    </w:p>
    <w:tbl>
      <w:tblPr>
        <w:tblStyle w:val="TableGrid"/>
        <w:tblW w:w="0" w:type="auto"/>
        <w:tblLayout w:type="fixed"/>
        <w:tblLook w:val="04A0" w:firstRow="1" w:lastRow="0" w:firstColumn="1" w:lastColumn="0" w:noHBand="0" w:noVBand="1"/>
      </w:tblPr>
      <w:tblGrid>
        <w:gridCol w:w="2785"/>
        <w:gridCol w:w="6480"/>
      </w:tblGrid>
      <w:tr w:rsidR="00866E72" w:rsidRPr="00EA7DFC" w:rsidTr="004D3C85">
        <w:trPr>
          <w:trHeight w:val="315"/>
        </w:trPr>
        <w:tc>
          <w:tcPr>
            <w:tcW w:w="2785" w:type="dxa"/>
            <w:noWrap/>
            <w:hideMark/>
          </w:tcPr>
          <w:p w:rsidR="00866E72" w:rsidRPr="00EA7DFC" w:rsidRDefault="00866E72" w:rsidP="004D3C85">
            <w:pPr>
              <w:rPr>
                <w:b/>
                <w:bCs/>
              </w:rPr>
            </w:pPr>
            <w:r w:rsidRPr="00EA7DFC">
              <w:rPr>
                <w:b/>
                <w:bCs/>
              </w:rPr>
              <w:t>PROD Environment</w:t>
            </w:r>
          </w:p>
        </w:tc>
        <w:tc>
          <w:tcPr>
            <w:tcW w:w="6480" w:type="dxa"/>
            <w:noWrap/>
            <w:hideMark/>
          </w:tcPr>
          <w:p w:rsidR="00866E72" w:rsidRPr="00EA7DFC" w:rsidRDefault="00866E72" w:rsidP="004D3C85">
            <w:pPr>
              <w:rPr>
                <w:b/>
                <w:bCs/>
              </w:rPr>
            </w:pPr>
            <w:r w:rsidRPr="00EA7DFC">
              <w:rPr>
                <w:b/>
                <w:bCs/>
              </w:rPr>
              <w:t>TIBCO HPI Connection Details</w:t>
            </w:r>
          </w:p>
        </w:tc>
      </w:tr>
      <w:tr w:rsidR="00866E72" w:rsidRPr="00EA7DFC" w:rsidTr="004D3C85">
        <w:trPr>
          <w:trHeight w:val="315"/>
        </w:trPr>
        <w:tc>
          <w:tcPr>
            <w:tcW w:w="2785" w:type="dxa"/>
            <w:noWrap/>
            <w:hideMark/>
          </w:tcPr>
          <w:p w:rsidR="00866E72" w:rsidRPr="00EA7DFC" w:rsidRDefault="00866E72" w:rsidP="004D3C85">
            <w:pPr>
              <w:rPr>
                <w:b/>
              </w:rPr>
            </w:pPr>
            <w:r w:rsidRPr="00EA7DFC">
              <w:rPr>
                <w:b/>
              </w:rPr>
              <w:t> </w:t>
            </w:r>
          </w:p>
        </w:tc>
        <w:tc>
          <w:tcPr>
            <w:tcW w:w="6480" w:type="dxa"/>
            <w:noWrap/>
            <w:hideMark/>
          </w:tcPr>
          <w:p w:rsidR="00866E72" w:rsidRPr="00EA7DFC" w:rsidRDefault="00866E72" w:rsidP="004D3C85">
            <w:pPr>
              <w:rPr>
                <w:b/>
              </w:rPr>
            </w:pPr>
            <w:r w:rsidRPr="00EA7DFC">
              <w:rPr>
                <w:b/>
              </w:rPr>
              <w:t> </w:t>
            </w:r>
          </w:p>
        </w:tc>
      </w:tr>
      <w:tr w:rsidR="00866E72" w:rsidRPr="00EA7DFC" w:rsidTr="004D3C85">
        <w:trPr>
          <w:trHeight w:val="315"/>
        </w:trPr>
        <w:tc>
          <w:tcPr>
            <w:tcW w:w="2785" w:type="dxa"/>
            <w:noWrap/>
            <w:hideMark/>
          </w:tcPr>
          <w:p w:rsidR="00866E72" w:rsidRPr="00EA7DFC" w:rsidRDefault="00866E72" w:rsidP="004D3C85">
            <w:r w:rsidRPr="00EA7DFC">
              <w:t>JNDI URL</w:t>
            </w:r>
          </w:p>
        </w:tc>
        <w:tc>
          <w:tcPr>
            <w:tcW w:w="6480" w:type="dxa"/>
            <w:noWrap/>
            <w:hideMark/>
          </w:tcPr>
          <w:p w:rsidR="00866E72" w:rsidRPr="00EA7DFC" w:rsidRDefault="00866E72" w:rsidP="004D3C85">
            <w:r w:rsidRPr="00EA7DFC">
              <w:t>tibjmsnaming://tibco-ems-hpi-prd01-gslb01-aa-8000.austin.hpicorp.net:8000</w:t>
            </w:r>
          </w:p>
        </w:tc>
      </w:tr>
      <w:tr w:rsidR="00866E72" w:rsidRPr="00EA7DFC" w:rsidTr="004D3C85">
        <w:trPr>
          <w:trHeight w:val="315"/>
        </w:trPr>
        <w:tc>
          <w:tcPr>
            <w:tcW w:w="2785" w:type="dxa"/>
            <w:noWrap/>
            <w:hideMark/>
          </w:tcPr>
          <w:p w:rsidR="00866E72" w:rsidRPr="00EA7DFC" w:rsidRDefault="00866E72" w:rsidP="004D3C85">
            <w:r w:rsidRPr="00EA7DFC">
              <w:t>JNDI Username</w:t>
            </w:r>
          </w:p>
        </w:tc>
        <w:tc>
          <w:tcPr>
            <w:tcW w:w="6480" w:type="dxa"/>
            <w:noWrap/>
            <w:hideMark/>
          </w:tcPr>
          <w:p w:rsidR="00866E72" w:rsidRPr="00EA7DFC" w:rsidRDefault="00866E72" w:rsidP="004D3C85">
            <w:proofErr w:type="spellStart"/>
            <w:r w:rsidRPr="00EA7DFC">
              <w:t>hpiecom</w:t>
            </w:r>
            <w:proofErr w:type="spellEnd"/>
          </w:p>
        </w:tc>
      </w:tr>
      <w:tr w:rsidR="00866E72" w:rsidRPr="00EA7DFC" w:rsidTr="004D3C85">
        <w:trPr>
          <w:trHeight w:val="315"/>
        </w:trPr>
        <w:tc>
          <w:tcPr>
            <w:tcW w:w="2785" w:type="dxa"/>
            <w:noWrap/>
            <w:hideMark/>
          </w:tcPr>
          <w:p w:rsidR="00866E72" w:rsidRPr="00EA7DFC" w:rsidRDefault="00866E72" w:rsidP="004D3C85">
            <w:r w:rsidRPr="00EA7DFC">
              <w:t>JNDI Password</w:t>
            </w:r>
          </w:p>
        </w:tc>
        <w:tc>
          <w:tcPr>
            <w:tcW w:w="6480" w:type="dxa"/>
            <w:noWrap/>
            <w:hideMark/>
          </w:tcPr>
          <w:p w:rsidR="00866E72" w:rsidRPr="00EA7DFC" w:rsidRDefault="00866E72" w:rsidP="004D3C85">
            <w:proofErr w:type="spellStart"/>
            <w:r w:rsidRPr="00EA7DFC">
              <w:t>hpiecom_pass</w:t>
            </w:r>
            <w:proofErr w:type="spellEnd"/>
          </w:p>
        </w:tc>
      </w:tr>
      <w:tr w:rsidR="00866E72" w:rsidRPr="00EA7DFC" w:rsidTr="004D3C85">
        <w:trPr>
          <w:trHeight w:val="315"/>
        </w:trPr>
        <w:tc>
          <w:tcPr>
            <w:tcW w:w="2785" w:type="dxa"/>
            <w:noWrap/>
            <w:hideMark/>
          </w:tcPr>
          <w:p w:rsidR="00866E72" w:rsidRPr="00EA7DFC" w:rsidRDefault="00866E72" w:rsidP="004D3C85">
            <w:r w:rsidRPr="00EA7DFC">
              <w:t>Queue Connection Factory</w:t>
            </w:r>
          </w:p>
        </w:tc>
        <w:tc>
          <w:tcPr>
            <w:tcW w:w="6480" w:type="dxa"/>
            <w:noWrap/>
            <w:hideMark/>
          </w:tcPr>
          <w:p w:rsidR="00866E72" w:rsidRPr="00EA7DFC" w:rsidRDefault="00866E72" w:rsidP="004D3C85">
            <w:r w:rsidRPr="00EA7DFC">
              <w:t>HPI.ECOM.APP_202121.failsafe01.QCF</w:t>
            </w:r>
          </w:p>
        </w:tc>
      </w:tr>
      <w:tr w:rsidR="00866E72" w:rsidRPr="00EA7DFC" w:rsidTr="004D3C85">
        <w:trPr>
          <w:trHeight w:val="315"/>
        </w:trPr>
        <w:tc>
          <w:tcPr>
            <w:tcW w:w="2785" w:type="dxa"/>
            <w:noWrap/>
            <w:hideMark/>
          </w:tcPr>
          <w:p w:rsidR="00866E72" w:rsidRPr="00EA7DFC" w:rsidRDefault="00866E72" w:rsidP="004D3C85">
            <w:r w:rsidRPr="00EA7DFC">
              <w:t>Topic Connection Factory</w:t>
            </w:r>
          </w:p>
        </w:tc>
        <w:tc>
          <w:tcPr>
            <w:tcW w:w="6480" w:type="dxa"/>
            <w:noWrap/>
            <w:hideMark/>
          </w:tcPr>
          <w:p w:rsidR="00866E72" w:rsidRPr="00EA7DFC" w:rsidRDefault="00866E72" w:rsidP="004D3C85">
            <w:r w:rsidRPr="00EA7DFC">
              <w:t>HPI.ECOM.APP_202121.failsafe01.TCF</w:t>
            </w:r>
          </w:p>
        </w:tc>
      </w:tr>
      <w:tr w:rsidR="00866E72" w:rsidRPr="00EA7DFC" w:rsidTr="004D3C85">
        <w:trPr>
          <w:trHeight w:val="615"/>
        </w:trPr>
        <w:tc>
          <w:tcPr>
            <w:tcW w:w="2785" w:type="dxa"/>
            <w:noWrap/>
            <w:hideMark/>
          </w:tcPr>
          <w:p w:rsidR="00866E72" w:rsidRPr="00EA7DFC" w:rsidRDefault="00866E72" w:rsidP="004D3C85">
            <w:r w:rsidRPr="00EA7DFC">
              <w:t>Provided URL</w:t>
            </w:r>
          </w:p>
        </w:tc>
        <w:tc>
          <w:tcPr>
            <w:tcW w:w="6480" w:type="dxa"/>
            <w:hideMark/>
          </w:tcPr>
          <w:p w:rsidR="00866E72" w:rsidRPr="00EA7DFC" w:rsidRDefault="00866E72" w:rsidP="004D3C85">
            <w:r w:rsidRPr="00EA7DFC">
              <w:t>tcp://g2u2360c.austin.hpicorp.net:9024,tcp://g2u2361c.austin.hpicorp.net:9024,tcp://g1u3553c.austin.hpicorp.net:9024,tcp://g1u3554c.austin.hpicorp.net:9024</w:t>
            </w:r>
          </w:p>
        </w:tc>
      </w:tr>
    </w:tbl>
    <w:p w:rsidR="00866E72" w:rsidRDefault="00866E72" w:rsidP="00866E72"/>
    <w:p w:rsidR="003E512D" w:rsidRDefault="00F53885" w:rsidP="003E512D">
      <w:pPr>
        <w:pStyle w:val="Heading2"/>
        <w:rPr>
          <w:b/>
        </w:rPr>
      </w:pPr>
      <w:bookmarkStart w:id="37" w:name="_Toc510618080"/>
      <w:r>
        <w:rPr>
          <w:b/>
        </w:rPr>
        <w:lastRenderedPageBreak/>
        <w:t>4.7 HHO TAXWARE Down issue in PROD</w:t>
      </w:r>
      <w:bookmarkEnd w:id="37"/>
    </w:p>
    <w:p w:rsidR="00F53885" w:rsidRDefault="00F53885" w:rsidP="00F53885">
      <w:r>
        <w:tab/>
        <w:t xml:space="preserve">Once the ETR/ETR-TIBCO send the order details to SAP for creation, then SAP will intern call the HHO TAXWARE System for calculating the tax for that order. If any issue with the Tax ware, ETR-TIBCO receive the below exception. Please check with SAP and HHO </w:t>
      </w:r>
      <w:proofErr w:type="spellStart"/>
      <w:r>
        <w:t>Taxware</w:t>
      </w:r>
      <w:proofErr w:type="spellEnd"/>
      <w:r>
        <w:t xml:space="preserve"> for resolving the issue. </w:t>
      </w:r>
    </w:p>
    <w:p w:rsidR="00F53885" w:rsidRDefault="00F53885" w:rsidP="00F53885"/>
    <w:p w:rsidR="00F53885" w:rsidRPr="00F53885" w:rsidRDefault="00F53885" w:rsidP="00F53885">
      <w:pPr>
        <w:rPr>
          <w:b/>
          <w:u w:val="single"/>
        </w:rPr>
      </w:pPr>
      <w:r w:rsidRPr="00F53885">
        <w:rPr>
          <w:b/>
          <w:u w:val="single"/>
        </w:rPr>
        <w:t>Exception:</w:t>
      </w:r>
    </w:p>
    <w:p w:rsidR="00F53885" w:rsidRPr="00F53885" w:rsidRDefault="00F53885" w:rsidP="00F53885">
      <w:proofErr w:type="spellStart"/>
      <w:r w:rsidRPr="00F53885">
        <w:t>WTAX_TXJCDCommunication</w:t>
      </w:r>
      <w:proofErr w:type="spellEnd"/>
      <w:r w:rsidRPr="00F53885">
        <w:t xml:space="preserve"> error with the external tax system (TAXWARE)</w:t>
      </w:r>
      <w:proofErr w:type="gramStart"/>
      <w:r w:rsidRPr="00F53885">
        <w:t>,,,</w:t>
      </w:r>
      <w:proofErr w:type="gramEnd"/>
    </w:p>
    <w:p w:rsidR="00F53885" w:rsidRPr="00F53885" w:rsidRDefault="00F53885" w:rsidP="00F53885">
      <w:r w:rsidRPr="00F53885">
        <w:t xml:space="preserve">EF2Jurisdiction code could not be </w:t>
      </w:r>
      <w:proofErr w:type="spellStart"/>
      <w:r w:rsidRPr="00F53885">
        <w:t>determined,,</w:t>
      </w:r>
      <w:proofErr w:type="gramStart"/>
      <w:r w:rsidRPr="00F53885">
        <w:t>,SALES</w:t>
      </w:r>
      <w:proofErr w:type="gramEnd"/>
      <w:r w:rsidRPr="00F53885">
        <w:t>_HEADER_IN</w:t>
      </w:r>
      <w:proofErr w:type="spellEnd"/>
    </w:p>
    <w:p w:rsidR="00F53885" w:rsidRDefault="00F53885" w:rsidP="00F53885">
      <w:r w:rsidRPr="00F53885">
        <w:t xml:space="preserve">EV4Sales </w:t>
      </w:r>
      <w:proofErr w:type="spellStart"/>
      <w:r w:rsidRPr="00F53885">
        <w:t>docume</w:t>
      </w:r>
      <w:proofErr w:type="spellEnd"/>
      <w:r w:rsidRPr="00F53885">
        <w:t>"</w:t>
      </w:r>
    </w:p>
    <w:p w:rsidR="00F53885" w:rsidRDefault="00F53885" w:rsidP="00F53885">
      <w:pPr>
        <w:rPr>
          <w:b/>
          <w:u w:val="single"/>
        </w:rPr>
      </w:pPr>
      <w:r w:rsidRPr="00F53885">
        <w:rPr>
          <w:b/>
          <w:u w:val="single"/>
        </w:rPr>
        <w:t xml:space="preserve">Connection Test in SAP SVP: </w:t>
      </w:r>
      <w:r>
        <w:rPr>
          <w:b/>
          <w:u w:val="single"/>
        </w:rPr>
        <w:t xml:space="preserve"> </w:t>
      </w:r>
    </w:p>
    <w:p w:rsidR="00F53885" w:rsidRPr="00F53885" w:rsidRDefault="00F53885" w:rsidP="00F53885">
      <w:r>
        <w:t>Decode – SM59 console</w:t>
      </w:r>
    </w:p>
    <w:p w:rsidR="00F53885" w:rsidRPr="00F53885" w:rsidRDefault="00F53885" w:rsidP="00F53885">
      <w:r>
        <w:rPr>
          <w:noProof/>
        </w:rPr>
        <w:drawing>
          <wp:inline distT="0" distB="0" distL="0" distR="0">
            <wp:extent cx="6629400" cy="3777013"/>
            <wp:effectExtent l="0" t="0" r="0" b="0"/>
            <wp:docPr id="8" name="Picture 8" descr="cid:image001.jpg@01D3CAB9.C0D2D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3CAB9.C0D2D74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6629400" cy="3777013"/>
                    </a:xfrm>
                    <a:prstGeom prst="rect">
                      <a:avLst/>
                    </a:prstGeom>
                    <a:noFill/>
                    <a:ln>
                      <a:noFill/>
                    </a:ln>
                  </pic:spPr>
                </pic:pic>
              </a:graphicData>
            </a:graphic>
          </wp:inline>
        </w:drawing>
      </w:r>
    </w:p>
    <w:p w:rsidR="003E512D" w:rsidRPr="00866E72" w:rsidRDefault="003E512D" w:rsidP="00866E72"/>
    <w:sectPr w:rsidR="003E512D" w:rsidRPr="00866E72" w:rsidSect="002F5936">
      <w:pgSz w:w="12240" w:h="15840"/>
      <w:pgMar w:top="1440" w:right="81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93CC3"/>
    <w:multiLevelType w:val="hybridMultilevel"/>
    <w:tmpl w:val="7988F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B035F"/>
    <w:multiLevelType w:val="hybridMultilevel"/>
    <w:tmpl w:val="18B09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E261D3"/>
    <w:multiLevelType w:val="multilevel"/>
    <w:tmpl w:val="FA5097B0"/>
    <w:lvl w:ilvl="0">
      <w:start w:val="1"/>
      <w:numFmt w:val="none"/>
      <w:lvlText w:val="3."/>
      <w:lvlJc w:val="left"/>
      <w:pPr>
        <w:ind w:left="720" w:hanging="360"/>
      </w:pPr>
      <w:rPr>
        <w:rFonts w:hint="default"/>
        <w:b/>
        <w:sz w:val="28"/>
        <w:szCs w:val="28"/>
      </w:rPr>
    </w:lvl>
    <w:lvl w:ilvl="1">
      <w:start w:val="3"/>
      <w:numFmt w:val="none"/>
      <w:isLgl/>
      <w:lvlText w:val="3.1"/>
      <w:lvlJc w:val="left"/>
      <w:pPr>
        <w:ind w:left="720" w:hanging="360"/>
      </w:pPr>
      <w:rPr>
        <w:rFonts w:hint="default"/>
        <w:b/>
      </w:rPr>
    </w:lvl>
    <w:lvl w:ilvl="2">
      <w:start w:val="1"/>
      <w:numFmt w:val="decimal"/>
      <w:isLgl/>
      <w:lvlText w:val="%1.1.%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3">
    <w:nsid w:val="297C3DBC"/>
    <w:multiLevelType w:val="hybridMultilevel"/>
    <w:tmpl w:val="46ACA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731E6A"/>
    <w:multiLevelType w:val="hybridMultilevel"/>
    <w:tmpl w:val="EE1E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540C2"/>
    <w:multiLevelType w:val="hybridMultilevel"/>
    <w:tmpl w:val="886E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0F67DD"/>
    <w:multiLevelType w:val="hybridMultilevel"/>
    <w:tmpl w:val="8A82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C61D20"/>
    <w:multiLevelType w:val="hybridMultilevel"/>
    <w:tmpl w:val="2D8CC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2E1616"/>
    <w:multiLevelType w:val="multilevel"/>
    <w:tmpl w:val="21BEEEB2"/>
    <w:lvl w:ilvl="0">
      <w:start w:val="1"/>
      <w:numFmt w:val="decimal"/>
      <w:lvlText w:val="%1."/>
      <w:lvlJc w:val="left"/>
      <w:pPr>
        <w:ind w:left="720" w:hanging="360"/>
      </w:pPr>
      <w:rPr>
        <w:rFonts w:hint="default"/>
        <w:b/>
        <w:sz w:val="28"/>
        <w:szCs w:val="28"/>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9">
    <w:nsid w:val="460908C9"/>
    <w:multiLevelType w:val="hybridMultilevel"/>
    <w:tmpl w:val="6372759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82A1BCD"/>
    <w:multiLevelType w:val="hybridMultilevel"/>
    <w:tmpl w:val="9C8ACBC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596D6972"/>
    <w:multiLevelType w:val="multilevel"/>
    <w:tmpl w:val="21BEEEB2"/>
    <w:lvl w:ilvl="0">
      <w:start w:val="1"/>
      <w:numFmt w:val="decimal"/>
      <w:lvlText w:val="%1."/>
      <w:lvlJc w:val="left"/>
      <w:pPr>
        <w:ind w:left="720" w:hanging="360"/>
      </w:pPr>
      <w:rPr>
        <w:rFonts w:hint="default"/>
        <w:b/>
        <w:sz w:val="28"/>
        <w:szCs w:val="28"/>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2">
    <w:nsid w:val="64236F1F"/>
    <w:multiLevelType w:val="hybridMultilevel"/>
    <w:tmpl w:val="9D401F9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nsid w:val="642402F0"/>
    <w:multiLevelType w:val="hybridMultilevel"/>
    <w:tmpl w:val="B7ACF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DB3D2F"/>
    <w:multiLevelType w:val="hybridMultilevel"/>
    <w:tmpl w:val="D598E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6C71CA"/>
    <w:multiLevelType w:val="hybridMultilevel"/>
    <w:tmpl w:val="1C72C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DF442F"/>
    <w:multiLevelType w:val="hybridMultilevel"/>
    <w:tmpl w:val="4D82E774"/>
    <w:lvl w:ilvl="0" w:tplc="C20E2E76">
      <w:start w:val="1"/>
      <w:numFmt w:val="decimal"/>
      <w:lvlText w:val="1%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6"/>
  </w:num>
  <w:num w:numId="5">
    <w:abstractNumId w:val="12"/>
  </w:num>
  <w:num w:numId="6">
    <w:abstractNumId w:val="10"/>
  </w:num>
  <w:num w:numId="7">
    <w:abstractNumId w:val="0"/>
  </w:num>
  <w:num w:numId="8">
    <w:abstractNumId w:val="15"/>
  </w:num>
  <w:num w:numId="9">
    <w:abstractNumId w:val="5"/>
  </w:num>
  <w:num w:numId="10">
    <w:abstractNumId w:val="1"/>
  </w:num>
  <w:num w:numId="11">
    <w:abstractNumId w:val="14"/>
  </w:num>
  <w:num w:numId="12">
    <w:abstractNumId w:val="7"/>
  </w:num>
  <w:num w:numId="13">
    <w:abstractNumId w:val="6"/>
  </w:num>
  <w:num w:numId="14">
    <w:abstractNumId w:val="13"/>
  </w:num>
  <w:num w:numId="15">
    <w:abstractNumId w:val="4"/>
  </w:num>
  <w:num w:numId="16">
    <w:abstractNumId w:val="3"/>
  </w:num>
  <w:num w:numId="17">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4F"/>
    <w:rsid w:val="000015AD"/>
    <w:rsid w:val="000064C0"/>
    <w:rsid w:val="000067CA"/>
    <w:rsid w:val="0001354F"/>
    <w:rsid w:val="00022A68"/>
    <w:rsid w:val="0002646B"/>
    <w:rsid w:val="00031F98"/>
    <w:rsid w:val="00034E95"/>
    <w:rsid w:val="00034F7A"/>
    <w:rsid w:val="00046B03"/>
    <w:rsid w:val="0005602E"/>
    <w:rsid w:val="00057B47"/>
    <w:rsid w:val="000649D5"/>
    <w:rsid w:val="0006796D"/>
    <w:rsid w:val="00072737"/>
    <w:rsid w:val="00072F1D"/>
    <w:rsid w:val="000835D6"/>
    <w:rsid w:val="00084C4F"/>
    <w:rsid w:val="00097CDE"/>
    <w:rsid w:val="000A663B"/>
    <w:rsid w:val="000B5F98"/>
    <w:rsid w:val="000B72F3"/>
    <w:rsid w:val="000D7ED7"/>
    <w:rsid w:val="000E01C3"/>
    <w:rsid w:val="000E1A0E"/>
    <w:rsid w:val="000F0D25"/>
    <w:rsid w:val="00100051"/>
    <w:rsid w:val="00110CC5"/>
    <w:rsid w:val="001138D8"/>
    <w:rsid w:val="001203FB"/>
    <w:rsid w:val="0014752F"/>
    <w:rsid w:val="00150E0F"/>
    <w:rsid w:val="00151D72"/>
    <w:rsid w:val="00161338"/>
    <w:rsid w:val="00172AF2"/>
    <w:rsid w:val="00175735"/>
    <w:rsid w:val="00177A52"/>
    <w:rsid w:val="0018499E"/>
    <w:rsid w:val="00185D66"/>
    <w:rsid w:val="00196930"/>
    <w:rsid w:val="001D2FD6"/>
    <w:rsid w:val="001D3A40"/>
    <w:rsid w:val="001F37DE"/>
    <w:rsid w:val="00204F24"/>
    <w:rsid w:val="00214F29"/>
    <w:rsid w:val="00215704"/>
    <w:rsid w:val="002216E9"/>
    <w:rsid w:val="00224F62"/>
    <w:rsid w:val="002274C0"/>
    <w:rsid w:val="00256218"/>
    <w:rsid w:val="0026156F"/>
    <w:rsid w:val="00261A4D"/>
    <w:rsid w:val="00261FA7"/>
    <w:rsid w:val="00265019"/>
    <w:rsid w:val="002653EF"/>
    <w:rsid w:val="00267E6F"/>
    <w:rsid w:val="00273636"/>
    <w:rsid w:val="00275FE0"/>
    <w:rsid w:val="00282339"/>
    <w:rsid w:val="0028386A"/>
    <w:rsid w:val="002A65A6"/>
    <w:rsid w:val="002A7926"/>
    <w:rsid w:val="002C130D"/>
    <w:rsid w:val="002C1BB0"/>
    <w:rsid w:val="002C4377"/>
    <w:rsid w:val="002C65DA"/>
    <w:rsid w:val="002F2B0F"/>
    <w:rsid w:val="002F5936"/>
    <w:rsid w:val="002F74DA"/>
    <w:rsid w:val="00301246"/>
    <w:rsid w:val="0030320C"/>
    <w:rsid w:val="00313E10"/>
    <w:rsid w:val="0031435B"/>
    <w:rsid w:val="003327AC"/>
    <w:rsid w:val="00333171"/>
    <w:rsid w:val="00334C25"/>
    <w:rsid w:val="003379C8"/>
    <w:rsid w:val="003437B4"/>
    <w:rsid w:val="00343BED"/>
    <w:rsid w:val="00375F56"/>
    <w:rsid w:val="0038150C"/>
    <w:rsid w:val="00381A08"/>
    <w:rsid w:val="00393C52"/>
    <w:rsid w:val="003C0171"/>
    <w:rsid w:val="003C040B"/>
    <w:rsid w:val="003C60ED"/>
    <w:rsid w:val="003D2B71"/>
    <w:rsid w:val="003E512D"/>
    <w:rsid w:val="00405375"/>
    <w:rsid w:val="00427E5D"/>
    <w:rsid w:val="0044308C"/>
    <w:rsid w:val="004454F9"/>
    <w:rsid w:val="00450529"/>
    <w:rsid w:val="00463666"/>
    <w:rsid w:val="0047369A"/>
    <w:rsid w:val="004749FF"/>
    <w:rsid w:val="00477535"/>
    <w:rsid w:val="00485D33"/>
    <w:rsid w:val="004A2A23"/>
    <w:rsid w:val="004A7FF0"/>
    <w:rsid w:val="004B04DF"/>
    <w:rsid w:val="004C0DA1"/>
    <w:rsid w:val="004C2C23"/>
    <w:rsid w:val="004C42D7"/>
    <w:rsid w:val="004C46F2"/>
    <w:rsid w:val="004D0F92"/>
    <w:rsid w:val="004D3C85"/>
    <w:rsid w:val="00522187"/>
    <w:rsid w:val="005252A2"/>
    <w:rsid w:val="00533A8A"/>
    <w:rsid w:val="00551B29"/>
    <w:rsid w:val="00562F46"/>
    <w:rsid w:val="00565248"/>
    <w:rsid w:val="00590187"/>
    <w:rsid w:val="005958E5"/>
    <w:rsid w:val="005A23E8"/>
    <w:rsid w:val="005C25CE"/>
    <w:rsid w:val="005D53D8"/>
    <w:rsid w:val="005D6574"/>
    <w:rsid w:val="005E573A"/>
    <w:rsid w:val="005F70EB"/>
    <w:rsid w:val="0062401D"/>
    <w:rsid w:val="00626944"/>
    <w:rsid w:val="00631870"/>
    <w:rsid w:val="006401F4"/>
    <w:rsid w:val="00664FC6"/>
    <w:rsid w:val="00681BD0"/>
    <w:rsid w:val="00685DE3"/>
    <w:rsid w:val="006A5FFE"/>
    <w:rsid w:val="006B69DF"/>
    <w:rsid w:val="006B6BC7"/>
    <w:rsid w:val="006C02AC"/>
    <w:rsid w:val="006C06AE"/>
    <w:rsid w:val="006D268D"/>
    <w:rsid w:val="006E0439"/>
    <w:rsid w:val="006E2CDF"/>
    <w:rsid w:val="006F0492"/>
    <w:rsid w:val="006F6277"/>
    <w:rsid w:val="00703F5B"/>
    <w:rsid w:val="007127C6"/>
    <w:rsid w:val="00713F94"/>
    <w:rsid w:val="00720F5E"/>
    <w:rsid w:val="007259BD"/>
    <w:rsid w:val="0074266F"/>
    <w:rsid w:val="007467A9"/>
    <w:rsid w:val="007470FC"/>
    <w:rsid w:val="007505E1"/>
    <w:rsid w:val="0077471C"/>
    <w:rsid w:val="0077738D"/>
    <w:rsid w:val="0078204C"/>
    <w:rsid w:val="00785ADB"/>
    <w:rsid w:val="007863DB"/>
    <w:rsid w:val="00794B9C"/>
    <w:rsid w:val="007C09A2"/>
    <w:rsid w:val="007C360F"/>
    <w:rsid w:val="007C503B"/>
    <w:rsid w:val="007F2D24"/>
    <w:rsid w:val="007F7E7C"/>
    <w:rsid w:val="00800C89"/>
    <w:rsid w:val="00805CFE"/>
    <w:rsid w:val="00806D1A"/>
    <w:rsid w:val="00811A02"/>
    <w:rsid w:val="008129C8"/>
    <w:rsid w:val="00812BAB"/>
    <w:rsid w:val="008137B5"/>
    <w:rsid w:val="0081421D"/>
    <w:rsid w:val="008147F1"/>
    <w:rsid w:val="008204B1"/>
    <w:rsid w:val="00820ACC"/>
    <w:rsid w:val="00855389"/>
    <w:rsid w:val="00856618"/>
    <w:rsid w:val="00865A9D"/>
    <w:rsid w:val="00866E72"/>
    <w:rsid w:val="008764FC"/>
    <w:rsid w:val="00877DC2"/>
    <w:rsid w:val="008807F8"/>
    <w:rsid w:val="00883B1A"/>
    <w:rsid w:val="00890DB7"/>
    <w:rsid w:val="008A3A8E"/>
    <w:rsid w:val="008A75D8"/>
    <w:rsid w:val="008B12A7"/>
    <w:rsid w:val="008B42F5"/>
    <w:rsid w:val="008D4DC7"/>
    <w:rsid w:val="008E3DE0"/>
    <w:rsid w:val="008E53F3"/>
    <w:rsid w:val="00901C88"/>
    <w:rsid w:val="00902BC5"/>
    <w:rsid w:val="00903B7C"/>
    <w:rsid w:val="009059B6"/>
    <w:rsid w:val="0091517E"/>
    <w:rsid w:val="00937ED7"/>
    <w:rsid w:val="00953334"/>
    <w:rsid w:val="00957832"/>
    <w:rsid w:val="009632B4"/>
    <w:rsid w:val="00963A22"/>
    <w:rsid w:val="0097002D"/>
    <w:rsid w:val="009810BF"/>
    <w:rsid w:val="00992A15"/>
    <w:rsid w:val="00995167"/>
    <w:rsid w:val="00995F1D"/>
    <w:rsid w:val="00997813"/>
    <w:rsid w:val="009A3770"/>
    <w:rsid w:val="009A5974"/>
    <w:rsid w:val="009B54C7"/>
    <w:rsid w:val="009C2FD8"/>
    <w:rsid w:val="009C4CD5"/>
    <w:rsid w:val="009D2551"/>
    <w:rsid w:val="009D3D46"/>
    <w:rsid w:val="009F0348"/>
    <w:rsid w:val="009F5278"/>
    <w:rsid w:val="00A13EF0"/>
    <w:rsid w:val="00A15D74"/>
    <w:rsid w:val="00A16A02"/>
    <w:rsid w:val="00A30B3D"/>
    <w:rsid w:val="00A32C53"/>
    <w:rsid w:val="00A351C8"/>
    <w:rsid w:val="00A61C6D"/>
    <w:rsid w:val="00A6502D"/>
    <w:rsid w:val="00A66A97"/>
    <w:rsid w:val="00A67FDE"/>
    <w:rsid w:val="00A717CB"/>
    <w:rsid w:val="00A75E44"/>
    <w:rsid w:val="00A84C21"/>
    <w:rsid w:val="00A90DD4"/>
    <w:rsid w:val="00A927C7"/>
    <w:rsid w:val="00A95830"/>
    <w:rsid w:val="00A96D99"/>
    <w:rsid w:val="00AD1A41"/>
    <w:rsid w:val="00AD6013"/>
    <w:rsid w:val="00AE0863"/>
    <w:rsid w:val="00AE6CFC"/>
    <w:rsid w:val="00AF62B1"/>
    <w:rsid w:val="00B10FA8"/>
    <w:rsid w:val="00B149F0"/>
    <w:rsid w:val="00B33784"/>
    <w:rsid w:val="00B3435B"/>
    <w:rsid w:val="00B407BA"/>
    <w:rsid w:val="00B453DA"/>
    <w:rsid w:val="00B50B0E"/>
    <w:rsid w:val="00B56D97"/>
    <w:rsid w:val="00B56F2D"/>
    <w:rsid w:val="00B75AAD"/>
    <w:rsid w:val="00B87824"/>
    <w:rsid w:val="00BA7FDC"/>
    <w:rsid w:val="00BB29B2"/>
    <w:rsid w:val="00BB358F"/>
    <w:rsid w:val="00BB5EA0"/>
    <w:rsid w:val="00BC7F8E"/>
    <w:rsid w:val="00BD1D52"/>
    <w:rsid w:val="00BD22D9"/>
    <w:rsid w:val="00BD4786"/>
    <w:rsid w:val="00BF1A51"/>
    <w:rsid w:val="00BF1B92"/>
    <w:rsid w:val="00BF55B2"/>
    <w:rsid w:val="00C009C6"/>
    <w:rsid w:val="00C05124"/>
    <w:rsid w:val="00C07440"/>
    <w:rsid w:val="00C23D1E"/>
    <w:rsid w:val="00C314AC"/>
    <w:rsid w:val="00C4068E"/>
    <w:rsid w:val="00C40A1C"/>
    <w:rsid w:val="00C435E1"/>
    <w:rsid w:val="00C64166"/>
    <w:rsid w:val="00C7004F"/>
    <w:rsid w:val="00C77E35"/>
    <w:rsid w:val="00C83B23"/>
    <w:rsid w:val="00CA5A67"/>
    <w:rsid w:val="00CC1D6C"/>
    <w:rsid w:val="00CC3B2A"/>
    <w:rsid w:val="00CD48AF"/>
    <w:rsid w:val="00CE432D"/>
    <w:rsid w:val="00CE5692"/>
    <w:rsid w:val="00D07DD7"/>
    <w:rsid w:val="00D35E55"/>
    <w:rsid w:val="00D431B3"/>
    <w:rsid w:val="00D4650A"/>
    <w:rsid w:val="00D62BD3"/>
    <w:rsid w:val="00D62FEA"/>
    <w:rsid w:val="00D736D6"/>
    <w:rsid w:val="00D74A56"/>
    <w:rsid w:val="00D822E6"/>
    <w:rsid w:val="00D85928"/>
    <w:rsid w:val="00D957BB"/>
    <w:rsid w:val="00D968FC"/>
    <w:rsid w:val="00DB232D"/>
    <w:rsid w:val="00DC0CD0"/>
    <w:rsid w:val="00DC56E1"/>
    <w:rsid w:val="00DD1677"/>
    <w:rsid w:val="00DD3D50"/>
    <w:rsid w:val="00DD4757"/>
    <w:rsid w:val="00DD5856"/>
    <w:rsid w:val="00DD6A46"/>
    <w:rsid w:val="00DF524B"/>
    <w:rsid w:val="00DF7489"/>
    <w:rsid w:val="00DF74ED"/>
    <w:rsid w:val="00E03515"/>
    <w:rsid w:val="00E152BC"/>
    <w:rsid w:val="00E162CD"/>
    <w:rsid w:val="00E20734"/>
    <w:rsid w:val="00E24CB9"/>
    <w:rsid w:val="00E4307A"/>
    <w:rsid w:val="00E45BFA"/>
    <w:rsid w:val="00E71446"/>
    <w:rsid w:val="00E73109"/>
    <w:rsid w:val="00E745E9"/>
    <w:rsid w:val="00E76013"/>
    <w:rsid w:val="00E836E1"/>
    <w:rsid w:val="00E9025A"/>
    <w:rsid w:val="00E95D81"/>
    <w:rsid w:val="00EA1473"/>
    <w:rsid w:val="00EA7DFC"/>
    <w:rsid w:val="00EB0B2D"/>
    <w:rsid w:val="00EB4BAF"/>
    <w:rsid w:val="00EB5E56"/>
    <w:rsid w:val="00ED31EE"/>
    <w:rsid w:val="00EE54A1"/>
    <w:rsid w:val="00F103C1"/>
    <w:rsid w:val="00F157DB"/>
    <w:rsid w:val="00F21CEB"/>
    <w:rsid w:val="00F23B03"/>
    <w:rsid w:val="00F26A23"/>
    <w:rsid w:val="00F314CC"/>
    <w:rsid w:val="00F33C2C"/>
    <w:rsid w:val="00F50152"/>
    <w:rsid w:val="00F53885"/>
    <w:rsid w:val="00F64318"/>
    <w:rsid w:val="00F8318B"/>
    <w:rsid w:val="00F8561C"/>
    <w:rsid w:val="00FA2646"/>
    <w:rsid w:val="00FA444A"/>
    <w:rsid w:val="00FA6EC3"/>
    <w:rsid w:val="00FD2B4B"/>
    <w:rsid w:val="00FD73F2"/>
    <w:rsid w:val="00FD7552"/>
    <w:rsid w:val="00FE556A"/>
    <w:rsid w:val="00FE7A4A"/>
    <w:rsid w:val="00FF23B7"/>
    <w:rsid w:val="00FF2839"/>
    <w:rsid w:val="00FF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CE813-DCA6-48B5-A729-F876D251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53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7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03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7E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7004F"/>
    <w:rPr>
      <w:color w:val="0000FF"/>
      <w:u w:val="single"/>
    </w:rPr>
  </w:style>
  <w:style w:type="paragraph" w:styleId="ListParagraph">
    <w:name w:val="List Paragraph"/>
    <w:basedOn w:val="Normal"/>
    <w:uiPriority w:val="34"/>
    <w:qFormat/>
    <w:rsid w:val="00E71446"/>
    <w:pPr>
      <w:ind w:left="720"/>
      <w:contextualSpacing/>
    </w:pPr>
  </w:style>
  <w:style w:type="character" w:customStyle="1" w:styleId="header1">
    <w:name w:val="header1"/>
    <w:basedOn w:val="DefaultParagraphFont"/>
    <w:rsid w:val="001F37DE"/>
  </w:style>
  <w:style w:type="character" w:customStyle="1" w:styleId="apple-converted-space">
    <w:name w:val="apple-converted-space"/>
    <w:basedOn w:val="DefaultParagraphFont"/>
    <w:rsid w:val="001F37DE"/>
  </w:style>
  <w:style w:type="character" w:styleId="Strong">
    <w:name w:val="Strong"/>
    <w:basedOn w:val="DefaultParagraphFont"/>
    <w:uiPriority w:val="22"/>
    <w:qFormat/>
    <w:rsid w:val="001F37DE"/>
    <w:rPr>
      <w:b/>
      <w:bCs/>
    </w:rPr>
  </w:style>
  <w:style w:type="paragraph" w:customStyle="1" w:styleId="CellBody">
    <w:name w:val="CellBody"/>
    <w:basedOn w:val="BodyText"/>
    <w:rsid w:val="00BB29B2"/>
    <w:pPr>
      <w:spacing w:before="20" w:after="20" w:line="220" w:lineRule="exact"/>
    </w:pPr>
    <w:rPr>
      <w:rFonts w:ascii="Verdana" w:eastAsia="Times New Roman" w:hAnsi="Verdana" w:cs="Times New Roman"/>
      <w:color w:val="5F5F5F"/>
      <w:sz w:val="20"/>
      <w:szCs w:val="20"/>
    </w:rPr>
  </w:style>
  <w:style w:type="paragraph" w:styleId="BodyText">
    <w:name w:val="Body Text"/>
    <w:basedOn w:val="Normal"/>
    <w:link w:val="BodyTextChar"/>
    <w:uiPriority w:val="99"/>
    <w:semiHidden/>
    <w:unhideWhenUsed/>
    <w:rsid w:val="00BB29B2"/>
    <w:pPr>
      <w:spacing w:after="120"/>
    </w:pPr>
  </w:style>
  <w:style w:type="character" w:customStyle="1" w:styleId="BodyTextChar">
    <w:name w:val="Body Text Char"/>
    <w:basedOn w:val="DefaultParagraphFont"/>
    <w:link w:val="BodyText"/>
    <w:uiPriority w:val="99"/>
    <w:semiHidden/>
    <w:rsid w:val="00BB29B2"/>
  </w:style>
  <w:style w:type="character" w:customStyle="1" w:styleId="Heading1Char">
    <w:name w:val="Heading 1 Char"/>
    <w:basedOn w:val="DefaultParagraphFont"/>
    <w:link w:val="Heading1"/>
    <w:uiPriority w:val="9"/>
    <w:rsid w:val="00B453D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453DA"/>
    <w:pPr>
      <w:outlineLvl w:val="9"/>
    </w:pPr>
  </w:style>
  <w:style w:type="paragraph" w:styleId="NoSpacing">
    <w:name w:val="No Spacing"/>
    <w:uiPriority w:val="1"/>
    <w:qFormat/>
    <w:rsid w:val="00B453DA"/>
    <w:pPr>
      <w:spacing w:after="0" w:line="240" w:lineRule="auto"/>
    </w:pPr>
  </w:style>
  <w:style w:type="paragraph" w:styleId="TOC1">
    <w:name w:val="toc 1"/>
    <w:basedOn w:val="Normal"/>
    <w:next w:val="Normal"/>
    <w:autoRedefine/>
    <w:uiPriority w:val="39"/>
    <w:unhideWhenUsed/>
    <w:rsid w:val="00B75AAD"/>
    <w:pPr>
      <w:spacing w:after="100"/>
    </w:pPr>
  </w:style>
  <w:style w:type="paragraph" w:styleId="BalloonText">
    <w:name w:val="Balloon Text"/>
    <w:basedOn w:val="Normal"/>
    <w:link w:val="BalloonTextChar"/>
    <w:uiPriority w:val="99"/>
    <w:semiHidden/>
    <w:unhideWhenUsed/>
    <w:rsid w:val="007C09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A2"/>
    <w:rPr>
      <w:rFonts w:ascii="Segoe UI" w:hAnsi="Segoe UI" w:cs="Segoe UI"/>
      <w:sz w:val="18"/>
      <w:szCs w:val="18"/>
    </w:rPr>
  </w:style>
  <w:style w:type="paragraph" w:styleId="Title">
    <w:name w:val="Title"/>
    <w:basedOn w:val="Normal"/>
    <w:next w:val="Normal"/>
    <w:link w:val="TitleChar"/>
    <w:qFormat/>
    <w:rsid w:val="007470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470F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A7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127C6"/>
    <w:pPr>
      <w:spacing w:after="100"/>
      <w:ind w:left="220"/>
    </w:pPr>
    <w:rPr>
      <w:rFonts w:eastAsiaTheme="minorEastAsia" w:cs="Times New Roman"/>
    </w:rPr>
  </w:style>
  <w:style w:type="paragraph" w:styleId="TOC3">
    <w:name w:val="toc 3"/>
    <w:basedOn w:val="Normal"/>
    <w:next w:val="Normal"/>
    <w:autoRedefine/>
    <w:uiPriority w:val="39"/>
    <w:unhideWhenUsed/>
    <w:rsid w:val="007127C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7127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03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7E6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04723">
      <w:bodyDiv w:val="1"/>
      <w:marLeft w:val="0"/>
      <w:marRight w:val="0"/>
      <w:marTop w:val="0"/>
      <w:marBottom w:val="0"/>
      <w:divBdr>
        <w:top w:val="none" w:sz="0" w:space="0" w:color="auto"/>
        <w:left w:val="none" w:sz="0" w:space="0" w:color="auto"/>
        <w:bottom w:val="none" w:sz="0" w:space="0" w:color="auto"/>
        <w:right w:val="none" w:sz="0" w:space="0" w:color="auto"/>
      </w:divBdr>
    </w:div>
    <w:div w:id="456533476">
      <w:bodyDiv w:val="1"/>
      <w:marLeft w:val="0"/>
      <w:marRight w:val="0"/>
      <w:marTop w:val="0"/>
      <w:marBottom w:val="0"/>
      <w:divBdr>
        <w:top w:val="none" w:sz="0" w:space="0" w:color="auto"/>
        <w:left w:val="none" w:sz="0" w:space="0" w:color="auto"/>
        <w:bottom w:val="none" w:sz="0" w:space="0" w:color="auto"/>
        <w:right w:val="none" w:sz="0" w:space="0" w:color="auto"/>
      </w:divBdr>
    </w:div>
    <w:div w:id="498423004">
      <w:bodyDiv w:val="1"/>
      <w:marLeft w:val="0"/>
      <w:marRight w:val="0"/>
      <w:marTop w:val="0"/>
      <w:marBottom w:val="0"/>
      <w:divBdr>
        <w:top w:val="none" w:sz="0" w:space="0" w:color="auto"/>
        <w:left w:val="none" w:sz="0" w:space="0" w:color="auto"/>
        <w:bottom w:val="none" w:sz="0" w:space="0" w:color="auto"/>
        <w:right w:val="none" w:sz="0" w:space="0" w:color="auto"/>
      </w:divBdr>
    </w:div>
    <w:div w:id="518275790">
      <w:bodyDiv w:val="1"/>
      <w:marLeft w:val="0"/>
      <w:marRight w:val="0"/>
      <w:marTop w:val="0"/>
      <w:marBottom w:val="0"/>
      <w:divBdr>
        <w:top w:val="none" w:sz="0" w:space="0" w:color="auto"/>
        <w:left w:val="none" w:sz="0" w:space="0" w:color="auto"/>
        <w:bottom w:val="none" w:sz="0" w:space="0" w:color="auto"/>
        <w:right w:val="none" w:sz="0" w:space="0" w:color="auto"/>
      </w:divBdr>
    </w:div>
    <w:div w:id="573517980">
      <w:bodyDiv w:val="1"/>
      <w:marLeft w:val="0"/>
      <w:marRight w:val="0"/>
      <w:marTop w:val="0"/>
      <w:marBottom w:val="0"/>
      <w:divBdr>
        <w:top w:val="none" w:sz="0" w:space="0" w:color="auto"/>
        <w:left w:val="none" w:sz="0" w:space="0" w:color="auto"/>
        <w:bottom w:val="none" w:sz="0" w:space="0" w:color="auto"/>
        <w:right w:val="none" w:sz="0" w:space="0" w:color="auto"/>
      </w:divBdr>
    </w:div>
    <w:div w:id="586350946">
      <w:bodyDiv w:val="1"/>
      <w:marLeft w:val="0"/>
      <w:marRight w:val="0"/>
      <w:marTop w:val="0"/>
      <w:marBottom w:val="0"/>
      <w:divBdr>
        <w:top w:val="none" w:sz="0" w:space="0" w:color="auto"/>
        <w:left w:val="none" w:sz="0" w:space="0" w:color="auto"/>
        <w:bottom w:val="none" w:sz="0" w:space="0" w:color="auto"/>
        <w:right w:val="none" w:sz="0" w:space="0" w:color="auto"/>
      </w:divBdr>
    </w:div>
    <w:div w:id="722482354">
      <w:bodyDiv w:val="1"/>
      <w:marLeft w:val="0"/>
      <w:marRight w:val="0"/>
      <w:marTop w:val="0"/>
      <w:marBottom w:val="0"/>
      <w:divBdr>
        <w:top w:val="none" w:sz="0" w:space="0" w:color="auto"/>
        <w:left w:val="none" w:sz="0" w:space="0" w:color="auto"/>
        <w:bottom w:val="none" w:sz="0" w:space="0" w:color="auto"/>
        <w:right w:val="none" w:sz="0" w:space="0" w:color="auto"/>
      </w:divBdr>
    </w:div>
    <w:div w:id="772094002">
      <w:bodyDiv w:val="1"/>
      <w:marLeft w:val="0"/>
      <w:marRight w:val="0"/>
      <w:marTop w:val="0"/>
      <w:marBottom w:val="0"/>
      <w:divBdr>
        <w:top w:val="none" w:sz="0" w:space="0" w:color="auto"/>
        <w:left w:val="none" w:sz="0" w:space="0" w:color="auto"/>
        <w:bottom w:val="none" w:sz="0" w:space="0" w:color="auto"/>
        <w:right w:val="none" w:sz="0" w:space="0" w:color="auto"/>
      </w:divBdr>
    </w:div>
    <w:div w:id="959995483">
      <w:bodyDiv w:val="1"/>
      <w:marLeft w:val="0"/>
      <w:marRight w:val="0"/>
      <w:marTop w:val="0"/>
      <w:marBottom w:val="0"/>
      <w:divBdr>
        <w:top w:val="none" w:sz="0" w:space="0" w:color="auto"/>
        <w:left w:val="none" w:sz="0" w:space="0" w:color="auto"/>
        <w:bottom w:val="none" w:sz="0" w:space="0" w:color="auto"/>
        <w:right w:val="none" w:sz="0" w:space="0" w:color="auto"/>
      </w:divBdr>
    </w:div>
    <w:div w:id="1331058348">
      <w:bodyDiv w:val="1"/>
      <w:marLeft w:val="0"/>
      <w:marRight w:val="0"/>
      <w:marTop w:val="0"/>
      <w:marBottom w:val="0"/>
      <w:divBdr>
        <w:top w:val="none" w:sz="0" w:space="0" w:color="auto"/>
        <w:left w:val="none" w:sz="0" w:space="0" w:color="auto"/>
        <w:bottom w:val="none" w:sz="0" w:space="0" w:color="auto"/>
        <w:right w:val="none" w:sz="0" w:space="0" w:color="auto"/>
      </w:divBdr>
    </w:div>
    <w:div w:id="1380666879">
      <w:bodyDiv w:val="1"/>
      <w:marLeft w:val="0"/>
      <w:marRight w:val="0"/>
      <w:marTop w:val="0"/>
      <w:marBottom w:val="0"/>
      <w:divBdr>
        <w:top w:val="none" w:sz="0" w:space="0" w:color="auto"/>
        <w:left w:val="none" w:sz="0" w:space="0" w:color="auto"/>
        <w:bottom w:val="none" w:sz="0" w:space="0" w:color="auto"/>
        <w:right w:val="none" w:sz="0" w:space="0" w:color="auto"/>
      </w:divBdr>
    </w:div>
    <w:div w:id="1382291801">
      <w:bodyDiv w:val="1"/>
      <w:marLeft w:val="0"/>
      <w:marRight w:val="0"/>
      <w:marTop w:val="0"/>
      <w:marBottom w:val="0"/>
      <w:divBdr>
        <w:top w:val="none" w:sz="0" w:space="0" w:color="auto"/>
        <w:left w:val="none" w:sz="0" w:space="0" w:color="auto"/>
        <w:bottom w:val="none" w:sz="0" w:space="0" w:color="auto"/>
        <w:right w:val="none" w:sz="0" w:space="0" w:color="auto"/>
      </w:divBdr>
    </w:div>
    <w:div w:id="1433016352">
      <w:bodyDiv w:val="1"/>
      <w:marLeft w:val="0"/>
      <w:marRight w:val="0"/>
      <w:marTop w:val="0"/>
      <w:marBottom w:val="0"/>
      <w:divBdr>
        <w:top w:val="none" w:sz="0" w:space="0" w:color="auto"/>
        <w:left w:val="none" w:sz="0" w:space="0" w:color="auto"/>
        <w:bottom w:val="none" w:sz="0" w:space="0" w:color="auto"/>
        <w:right w:val="none" w:sz="0" w:space="0" w:color="auto"/>
      </w:divBdr>
    </w:div>
    <w:div w:id="1525828490">
      <w:bodyDiv w:val="1"/>
      <w:marLeft w:val="0"/>
      <w:marRight w:val="0"/>
      <w:marTop w:val="0"/>
      <w:marBottom w:val="0"/>
      <w:divBdr>
        <w:top w:val="none" w:sz="0" w:space="0" w:color="auto"/>
        <w:left w:val="none" w:sz="0" w:space="0" w:color="auto"/>
        <w:bottom w:val="none" w:sz="0" w:space="0" w:color="auto"/>
        <w:right w:val="none" w:sz="0" w:space="0" w:color="auto"/>
      </w:divBdr>
    </w:div>
    <w:div w:id="1529417043">
      <w:bodyDiv w:val="1"/>
      <w:marLeft w:val="0"/>
      <w:marRight w:val="0"/>
      <w:marTop w:val="0"/>
      <w:marBottom w:val="0"/>
      <w:divBdr>
        <w:top w:val="none" w:sz="0" w:space="0" w:color="auto"/>
        <w:left w:val="none" w:sz="0" w:space="0" w:color="auto"/>
        <w:bottom w:val="none" w:sz="0" w:space="0" w:color="auto"/>
        <w:right w:val="none" w:sz="0" w:space="0" w:color="auto"/>
      </w:divBdr>
    </w:div>
    <w:div w:id="1607543643">
      <w:bodyDiv w:val="1"/>
      <w:marLeft w:val="0"/>
      <w:marRight w:val="0"/>
      <w:marTop w:val="0"/>
      <w:marBottom w:val="0"/>
      <w:divBdr>
        <w:top w:val="none" w:sz="0" w:space="0" w:color="auto"/>
        <w:left w:val="none" w:sz="0" w:space="0" w:color="auto"/>
        <w:bottom w:val="none" w:sz="0" w:space="0" w:color="auto"/>
        <w:right w:val="none" w:sz="0" w:space="0" w:color="auto"/>
      </w:divBdr>
    </w:div>
    <w:div w:id="1642343694">
      <w:bodyDiv w:val="1"/>
      <w:marLeft w:val="0"/>
      <w:marRight w:val="0"/>
      <w:marTop w:val="0"/>
      <w:marBottom w:val="0"/>
      <w:divBdr>
        <w:top w:val="none" w:sz="0" w:space="0" w:color="auto"/>
        <w:left w:val="none" w:sz="0" w:space="0" w:color="auto"/>
        <w:bottom w:val="none" w:sz="0" w:space="0" w:color="auto"/>
        <w:right w:val="none" w:sz="0" w:space="0" w:color="auto"/>
      </w:divBdr>
    </w:div>
    <w:div w:id="1646398112">
      <w:bodyDiv w:val="1"/>
      <w:marLeft w:val="0"/>
      <w:marRight w:val="0"/>
      <w:marTop w:val="0"/>
      <w:marBottom w:val="0"/>
      <w:divBdr>
        <w:top w:val="none" w:sz="0" w:space="0" w:color="auto"/>
        <w:left w:val="none" w:sz="0" w:space="0" w:color="auto"/>
        <w:bottom w:val="none" w:sz="0" w:space="0" w:color="auto"/>
        <w:right w:val="none" w:sz="0" w:space="0" w:color="auto"/>
      </w:divBdr>
    </w:div>
    <w:div w:id="1699307439">
      <w:bodyDiv w:val="1"/>
      <w:marLeft w:val="0"/>
      <w:marRight w:val="0"/>
      <w:marTop w:val="0"/>
      <w:marBottom w:val="0"/>
      <w:divBdr>
        <w:top w:val="none" w:sz="0" w:space="0" w:color="auto"/>
        <w:left w:val="none" w:sz="0" w:space="0" w:color="auto"/>
        <w:bottom w:val="none" w:sz="0" w:space="0" w:color="auto"/>
        <w:right w:val="none" w:sz="0" w:space="0" w:color="auto"/>
      </w:divBdr>
    </w:div>
    <w:div w:id="1712221033">
      <w:bodyDiv w:val="1"/>
      <w:marLeft w:val="0"/>
      <w:marRight w:val="0"/>
      <w:marTop w:val="0"/>
      <w:marBottom w:val="0"/>
      <w:divBdr>
        <w:top w:val="none" w:sz="0" w:space="0" w:color="auto"/>
        <w:left w:val="none" w:sz="0" w:space="0" w:color="auto"/>
        <w:bottom w:val="none" w:sz="0" w:space="0" w:color="auto"/>
        <w:right w:val="none" w:sz="0" w:space="0" w:color="auto"/>
      </w:divBdr>
    </w:div>
    <w:div w:id="1734037615">
      <w:bodyDiv w:val="1"/>
      <w:marLeft w:val="0"/>
      <w:marRight w:val="0"/>
      <w:marTop w:val="0"/>
      <w:marBottom w:val="0"/>
      <w:divBdr>
        <w:top w:val="none" w:sz="0" w:space="0" w:color="auto"/>
        <w:left w:val="none" w:sz="0" w:space="0" w:color="auto"/>
        <w:bottom w:val="none" w:sz="0" w:space="0" w:color="auto"/>
        <w:right w:val="none" w:sz="0" w:space="0" w:color="auto"/>
      </w:divBdr>
    </w:div>
    <w:div w:id="1844125437">
      <w:bodyDiv w:val="1"/>
      <w:marLeft w:val="0"/>
      <w:marRight w:val="0"/>
      <w:marTop w:val="0"/>
      <w:marBottom w:val="0"/>
      <w:divBdr>
        <w:top w:val="none" w:sz="0" w:space="0" w:color="auto"/>
        <w:left w:val="none" w:sz="0" w:space="0" w:color="auto"/>
        <w:bottom w:val="none" w:sz="0" w:space="0" w:color="auto"/>
        <w:right w:val="none" w:sz="0" w:space="0" w:color="auto"/>
      </w:divBdr>
    </w:div>
    <w:div w:id="1944652435">
      <w:bodyDiv w:val="1"/>
      <w:marLeft w:val="0"/>
      <w:marRight w:val="0"/>
      <w:marTop w:val="0"/>
      <w:marBottom w:val="0"/>
      <w:divBdr>
        <w:top w:val="none" w:sz="0" w:space="0" w:color="auto"/>
        <w:left w:val="none" w:sz="0" w:space="0" w:color="auto"/>
        <w:bottom w:val="none" w:sz="0" w:space="0" w:color="auto"/>
        <w:right w:val="none" w:sz="0" w:space="0" w:color="auto"/>
      </w:divBdr>
    </w:div>
    <w:div w:id="212187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4.jpeg"/><Relationship Id="rId7" Type="http://schemas.openxmlformats.org/officeDocument/2006/relationships/hyperlink" Target="mailto:xxxx@hp.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tibco-admin-prd04-gslb1-aa-8443.glb.itcs.hpicorp.net:8443/"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package" Target="embeddings/Microsoft_Word_Document2.docx"/><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package" Target="embeddings/Microsoft_Visio_Drawing11.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c1t11995.itcs.hpicorp.net/wiki/TIBCO_Platform_HPECOM" TargetMode="External"/><Relationship Id="rId35" Type="http://schemas.openxmlformats.org/officeDocument/2006/relationships/image" Target="cid:image001.jpg@01D3CAB9.C0D2D740"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F7F89-CFF2-431B-8A95-22ECEA5FA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Pages>
  <Words>5293</Words>
  <Characters>30175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Kandhaswamy, Kotteeswaran</dc:creator>
  <cp:keywords/>
  <dc:description/>
  <cp:lastModifiedBy>K, Madhubala</cp:lastModifiedBy>
  <cp:revision>231</cp:revision>
  <cp:lastPrinted>2018-04-30T06:25:00Z</cp:lastPrinted>
  <dcterms:created xsi:type="dcterms:W3CDTF">2016-11-01T00:38:00Z</dcterms:created>
  <dcterms:modified xsi:type="dcterms:W3CDTF">2018-04-30T07:10:00Z</dcterms:modified>
</cp:coreProperties>
</file>