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6798" w:rsidRPr="00C96798" w:rsidRDefault="00C96798" w:rsidP="00C96798">
      <w:pPr>
        <w:rPr>
          <w:b/>
          <w:bCs/>
        </w:rPr>
      </w:pPr>
      <w:r w:rsidRPr="00C96798">
        <w:rPr>
          <w:b/>
          <w:bCs/>
        </w:rPr>
        <w:t>OWASP ZAP (Zed Attack Proxy) Documentation</w:t>
      </w:r>
    </w:p>
    <w:p w:rsidR="00C96798" w:rsidRPr="00C96798" w:rsidRDefault="00C96798" w:rsidP="00C96798">
      <w:r w:rsidRPr="00C96798">
        <w:pict>
          <v:rect id="_x0000_i1098" style="width:0;height:1.5pt" o:hralign="center" o:hrstd="t" o:hr="t" fillcolor="#a0a0a0" stroked="f"/>
        </w:pict>
      </w:r>
    </w:p>
    <w:p w:rsidR="00C96798" w:rsidRPr="00C96798" w:rsidRDefault="00C96798" w:rsidP="00C96798">
      <w:pPr>
        <w:rPr>
          <w:b/>
          <w:bCs/>
        </w:rPr>
      </w:pPr>
      <w:r w:rsidRPr="00C96798">
        <w:rPr>
          <w:b/>
          <w:bCs/>
        </w:rPr>
        <w:t>Aim</w:t>
      </w:r>
    </w:p>
    <w:p w:rsidR="00C96798" w:rsidRPr="00C96798" w:rsidRDefault="00C96798" w:rsidP="00C96798">
      <w:r w:rsidRPr="00C96798">
        <w:t>The aim of this project is to utilize OWASP ZAP, an open-source security tool, to identify vulnerabilities in web applications through automated and manual penetration testing.</w:t>
      </w:r>
    </w:p>
    <w:p w:rsidR="00C96798" w:rsidRPr="00C96798" w:rsidRDefault="00C96798" w:rsidP="00C96798">
      <w:r w:rsidRPr="00C96798">
        <w:pict>
          <v:rect id="_x0000_i1099" style="width:0;height:1.5pt" o:hralign="center" o:hrstd="t" o:hr="t" fillcolor="#a0a0a0" stroked="f"/>
        </w:pict>
      </w:r>
    </w:p>
    <w:p w:rsidR="00C96798" w:rsidRPr="00C96798" w:rsidRDefault="00C96798" w:rsidP="00C96798">
      <w:pPr>
        <w:rPr>
          <w:b/>
          <w:bCs/>
        </w:rPr>
      </w:pPr>
      <w:r w:rsidRPr="00C96798">
        <w:rPr>
          <w:b/>
          <w:bCs/>
        </w:rPr>
        <w:t>Introduction</w:t>
      </w:r>
    </w:p>
    <w:p w:rsidR="00C96798" w:rsidRPr="00C96798" w:rsidRDefault="00C96798" w:rsidP="00C96798">
      <w:r w:rsidRPr="00C96798">
        <w:t>OWASP ZAP is one of the most widely used tools for web application security testing. Developed by the Open Web Application Security Project (OWASP), it serves as a powerful, beginner-friendly tool to detect vulnerabilities such as SQL injection, cross-site scripting (XSS), and insecure HTTP headers. ZAP is designed for security professionals and developers to test their applications before deployment.</w:t>
      </w:r>
    </w:p>
    <w:p w:rsidR="00C96798" w:rsidRPr="00C96798" w:rsidRDefault="00C96798" w:rsidP="00C96798">
      <w:r w:rsidRPr="00C96798">
        <w:pict>
          <v:rect id="_x0000_i1100" style="width:0;height:1.5pt" o:hralign="center" o:hrstd="t" o:hr="t" fillcolor="#a0a0a0" stroked="f"/>
        </w:pict>
      </w:r>
    </w:p>
    <w:p w:rsidR="00C96798" w:rsidRPr="00C96798" w:rsidRDefault="00C96798" w:rsidP="00C96798">
      <w:pPr>
        <w:rPr>
          <w:b/>
          <w:bCs/>
        </w:rPr>
      </w:pPr>
      <w:r w:rsidRPr="00C96798">
        <w:rPr>
          <w:b/>
          <w:bCs/>
        </w:rPr>
        <w:t>Key Features</w:t>
      </w:r>
    </w:p>
    <w:p w:rsidR="00C96798" w:rsidRPr="00C96798" w:rsidRDefault="00C96798" w:rsidP="00C96798">
      <w:pPr>
        <w:numPr>
          <w:ilvl w:val="0"/>
          <w:numId w:val="1"/>
        </w:numPr>
      </w:pPr>
      <w:r w:rsidRPr="00C96798">
        <w:rPr>
          <w:b/>
          <w:bCs/>
        </w:rPr>
        <w:t>Active Scanning</w:t>
      </w:r>
      <w:r w:rsidRPr="00C96798">
        <w:t>: Performs a detailed analysis of vulnerabilities by interacting with the application.</w:t>
      </w:r>
    </w:p>
    <w:p w:rsidR="00C96798" w:rsidRPr="00C96798" w:rsidRDefault="00C96798" w:rsidP="00C96798">
      <w:pPr>
        <w:numPr>
          <w:ilvl w:val="0"/>
          <w:numId w:val="1"/>
        </w:numPr>
      </w:pPr>
      <w:r w:rsidRPr="00C96798">
        <w:rPr>
          <w:b/>
          <w:bCs/>
        </w:rPr>
        <w:t>Passive Scanning</w:t>
      </w:r>
      <w:r w:rsidRPr="00C96798">
        <w:t>: Monitors HTTP traffic to detect issues without modifying requests.</w:t>
      </w:r>
    </w:p>
    <w:p w:rsidR="00C96798" w:rsidRPr="00C96798" w:rsidRDefault="00C96798" w:rsidP="00C96798">
      <w:pPr>
        <w:numPr>
          <w:ilvl w:val="0"/>
          <w:numId w:val="1"/>
        </w:numPr>
      </w:pPr>
      <w:r w:rsidRPr="00C96798">
        <w:rPr>
          <w:b/>
          <w:bCs/>
        </w:rPr>
        <w:t>Automated Testing</w:t>
      </w:r>
      <w:r w:rsidRPr="00C96798">
        <w:t>: Includes features for continuous integration and automated workflows.</w:t>
      </w:r>
    </w:p>
    <w:p w:rsidR="00C96798" w:rsidRPr="00C96798" w:rsidRDefault="00C96798" w:rsidP="00C96798">
      <w:pPr>
        <w:numPr>
          <w:ilvl w:val="0"/>
          <w:numId w:val="1"/>
        </w:numPr>
      </w:pPr>
      <w:r w:rsidRPr="00C96798">
        <w:rPr>
          <w:b/>
          <w:bCs/>
        </w:rPr>
        <w:t>Scriptable Security Tests</w:t>
      </w:r>
      <w:r w:rsidRPr="00C96798">
        <w:t>: Provides the ability to create custom scripts for specific testing needs.</w:t>
      </w:r>
    </w:p>
    <w:p w:rsidR="00C96798" w:rsidRPr="00C96798" w:rsidRDefault="00C96798" w:rsidP="00C96798">
      <w:pPr>
        <w:numPr>
          <w:ilvl w:val="0"/>
          <w:numId w:val="1"/>
        </w:numPr>
      </w:pPr>
      <w:r w:rsidRPr="00C96798">
        <w:rPr>
          <w:b/>
          <w:bCs/>
        </w:rPr>
        <w:t>Spidering</w:t>
      </w:r>
      <w:r w:rsidRPr="00C96798">
        <w:t>: Crawls web applications to discover all available pages and endpoints.</w:t>
      </w:r>
    </w:p>
    <w:p w:rsidR="00C96798" w:rsidRPr="00C96798" w:rsidRDefault="00C96798" w:rsidP="00C96798">
      <w:pPr>
        <w:numPr>
          <w:ilvl w:val="0"/>
          <w:numId w:val="1"/>
        </w:numPr>
      </w:pPr>
      <w:r w:rsidRPr="00C96798">
        <w:rPr>
          <w:b/>
          <w:bCs/>
        </w:rPr>
        <w:t>Report Generation</w:t>
      </w:r>
      <w:r w:rsidRPr="00C96798">
        <w:t>: Generates detailed vulnerability reports.</w:t>
      </w:r>
    </w:p>
    <w:p w:rsidR="00C96798" w:rsidRPr="00C96798" w:rsidRDefault="00C96798" w:rsidP="00C96798">
      <w:r w:rsidRPr="00C96798">
        <w:pict>
          <v:rect id="_x0000_i1102" style="width:0;height:1.5pt" o:hralign="center" o:hrstd="t" o:hr="t" fillcolor="#a0a0a0" stroked="f"/>
        </w:pict>
      </w:r>
    </w:p>
    <w:p w:rsidR="00C96798" w:rsidRPr="00C96798" w:rsidRDefault="00C96798" w:rsidP="00C96798">
      <w:pPr>
        <w:rPr>
          <w:b/>
          <w:bCs/>
        </w:rPr>
      </w:pPr>
      <w:r w:rsidRPr="00C96798">
        <w:rPr>
          <w:b/>
          <w:bCs/>
        </w:rPr>
        <w:t>Setup Instructions</w:t>
      </w:r>
    </w:p>
    <w:p w:rsidR="00C96798" w:rsidRPr="00C96798" w:rsidRDefault="00C96798" w:rsidP="00C96798">
      <w:pPr>
        <w:numPr>
          <w:ilvl w:val="0"/>
          <w:numId w:val="3"/>
        </w:numPr>
      </w:pPr>
      <w:r w:rsidRPr="00C96798">
        <w:rPr>
          <w:b/>
          <w:bCs/>
        </w:rPr>
        <w:t>Install OWASP ZAP</w:t>
      </w:r>
      <w:r w:rsidRPr="00C96798">
        <w:t xml:space="preserve">: </w:t>
      </w:r>
    </w:p>
    <w:p w:rsidR="00C96798" w:rsidRPr="00C96798" w:rsidRDefault="00C96798" w:rsidP="00C96798">
      <w:pPr>
        <w:numPr>
          <w:ilvl w:val="1"/>
          <w:numId w:val="3"/>
        </w:numPr>
      </w:pPr>
      <w:r w:rsidRPr="00C96798">
        <w:t>Download the ZAP installer for your operating system.</w:t>
      </w:r>
    </w:p>
    <w:p w:rsidR="00C96798" w:rsidRPr="00C96798" w:rsidRDefault="00C96798" w:rsidP="00C96798">
      <w:pPr>
        <w:numPr>
          <w:ilvl w:val="1"/>
          <w:numId w:val="3"/>
        </w:numPr>
      </w:pPr>
      <w:r w:rsidRPr="00C96798">
        <w:t>Follow the installation instructions and launch the application.</w:t>
      </w:r>
    </w:p>
    <w:p w:rsidR="00C96798" w:rsidRPr="00C96798" w:rsidRDefault="00C96798" w:rsidP="00C96798">
      <w:pPr>
        <w:numPr>
          <w:ilvl w:val="0"/>
          <w:numId w:val="3"/>
        </w:numPr>
      </w:pPr>
      <w:r w:rsidRPr="00C96798">
        <w:rPr>
          <w:b/>
          <w:bCs/>
        </w:rPr>
        <w:t>Configure Browser Proxy</w:t>
      </w:r>
      <w:r w:rsidRPr="00C96798">
        <w:t xml:space="preserve">: </w:t>
      </w:r>
    </w:p>
    <w:p w:rsidR="00C96798" w:rsidRPr="00C96798" w:rsidRDefault="00C96798" w:rsidP="00C96798">
      <w:pPr>
        <w:numPr>
          <w:ilvl w:val="1"/>
          <w:numId w:val="3"/>
        </w:numPr>
      </w:pPr>
      <w:r w:rsidRPr="00C96798">
        <w:t>Set the browser's proxy settings to route traffic through OWASP ZAP (Default: 127.0.0.1:8080).</w:t>
      </w:r>
    </w:p>
    <w:p w:rsidR="00C96798" w:rsidRPr="00C96798" w:rsidRDefault="00C96798" w:rsidP="00C96798">
      <w:pPr>
        <w:numPr>
          <w:ilvl w:val="0"/>
          <w:numId w:val="3"/>
        </w:numPr>
      </w:pPr>
      <w:r w:rsidRPr="00C96798">
        <w:rPr>
          <w:b/>
          <w:bCs/>
        </w:rPr>
        <w:lastRenderedPageBreak/>
        <w:t>Target URL</w:t>
      </w:r>
      <w:r w:rsidRPr="00C96798">
        <w:t xml:space="preserve">: </w:t>
      </w:r>
    </w:p>
    <w:p w:rsidR="00C96798" w:rsidRPr="00C96798" w:rsidRDefault="00C96798" w:rsidP="00C96798">
      <w:pPr>
        <w:numPr>
          <w:ilvl w:val="1"/>
          <w:numId w:val="3"/>
        </w:numPr>
      </w:pPr>
      <w:r w:rsidRPr="00C96798">
        <w:t>Provide the target application URL in ZAP’s "Quick Start" tab.</w:t>
      </w:r>
    </w:p>
    <w:p w:rsidR="00C96798" w:rsidRPr="00C96798" w:rsidRDefault="00C96798" w:rsidP="00C96798">
      <w:r w:rsidRPr="00C96798">
        <w:pict>
          <v:rect id="_x0000_i1103" style="width:0;height:1.5pt" o:hralign="center" o:hrstd="t" o:hr="t" fillcolor="#a0a0a0" stroked="f"/>
        </w:pict>
      </w:r>
    </w:p>
    <w:p w:rsidR="00C96798" w:rsidRPr="00C96798" w:rsidRDefault="00C96798" w:rsidP="00C96798">
      <w:pPr>
        <w:rPr>
          <w:b/>
          <w:bCs/>
        </w:rPr>
      </w:pPr>
      <w:r w:rsidRPr="00C96798">
        <w:rPr>
          <w:b/>
          <w:bCs/>
        </w:rPr>
        <w:t>Working Principle</w:t>
      </w:r>
    </w:p>
    <w:p w:rsidR="00C96798" w:rsidRPr="00C96798" w:rsidRDefault="00C96798" w:rsidP="00C96798">
      <w:pPr>
        <w:numPr>
          <w:ilvl w:val="0"/>
          <w:numId w:val="4"/>
        </w:numPr>
      </w:pPr>
      <w:r w:rsidRPr="00C96798">
        <w:rPr>
          <w:b/>
          <w:bCs/>
        </w:rPr>
        <w:t>Intercepting HTTP/HTTPS Traffic</w:t>
      </w:r>
      <w:r w:rsidRPr="00C96798">
        <w:t xml:space="preserve">: </w:t>
      </w:r>
    </w:p>
    <w:p w:rsidR="00C96798" w:rsidRPr="00C96798" w:rsidRDefault="00C96798" w:rsidP="00C96798">
      <w:pPr>
        <w:numPr>
          <w:ilvl w:val="1"/>
          <w:numId w:val="4"/>
        </w:numPr>
      </w:pPr>
      <w:r w:rsidRPr="00C96798">
        <w:t xml:space="preserve">ZAP acts as a proxy server to intercept and </w:t>
      </w:r>
      <w:proofErr w:type="spellStart"/>
      <w:r w:rsidRPr="00C96798">
        <w:t>analyze</w:t>
      </w:r>
      <w:proofErr w:type="spellEnd"/>
      <w:r w:rsidRPr="00C96798">
        <w:t xml:space="preserve"> web traffic between the browser and the target server.</w:t>
      </w:r>
    </w:p>
    <w:p w:rsidR="00C96798" w:rsidRPr="00C96798" w:rsidRDefault="00C96798" w:rsidP="00C96798">
      <w:pPr>
        <w:numPr>
          <w:ilvl w:val="0"/>
          <w:numId w:val="4"/>
        </w:numPr>
      </w:pPr>
      <w:r w:rsidRPr="00C96798">
        <w:rPr>
          <w:b/>
          <w:bCs/>
        </w:rPr>
        <w:t>Scanning for Vulnerabilities</w:t>
      </w:r>
      <w:r w:rsidRPr="00C96798">
        <w:t xml:space="preserve">: </w:t>
      </w:r>
    </w:p>
    <w:p w:rsidR="00C96798" w:rsidRPr="00C96798" w:rsidRDefault="00C96798" w:rsidP="00C96798">
      <w:pPr>
        <w:numPr>
          <w:ilvl w:val="1"/>
          <w:numId w:val="4"/>
        </w:numPr>
      </w:pPr>
      <w:r w:rsidRPr="00C96798">
        <w:t xml:space="preserve">Active and passive scans identify vulnerabilities such as: </w:t>
      </w:r>
    </w:p>
    <w:p w:rsidR="00C96798" w:rsidRPr="00C96798" w:rsidRDefault="00C96798" w:rsidP="00C96798">
      <w:pPr>
        <w:numPr>
          <w:ilvl w:val="2"/>
          <w:numId w:val="4"/>
        </w:numPr>
      </w:pPr>
      <w:r w:rsidRPr="00C96798">
        <w:t>Cross-Site Scripting (XSS)</w:t>
      </w:r>
    </w:p>
    <w:p w:rsidR="00C96798" w:rsidRPr="00C96798" w:rsidRDefault="00C96798" w:rsidP="00C96798">
      <w:pPr>
        <w:numPr>
          <w:ilvl w:val="2"/>
          <w:numId w:val="4"/>
        </w:numPr>
      </w:pPr>
      <w:r w:rsidRPr="00C96798">
        <w:t>SQL Injection</w:t>
      </w:r>
    </w:p>
    <w:p w:rsidR="00C96798" w:rsidRPr="00C96798" w:rsidRDefault="00C96798" w:rsidP="00C96798">
      <w:pPr>
        <w:numPr>
          <w:ilvl w:val="2"/>
          <w:numId w:val="4"/>
        </w:numPr>
      </w:pPr>
      <w:r w:rsidRPr="00C96798">
        <w:t>Security Misconfigurations</w:t>
      </w:r>
    </w:p>
    <w:p w:rsidR="00C96798" w:rsidRPr="00C96798" w:rsidRDefault="00C96798" w:rsidP="00C96798">
      <w:pPr>
        <w:numPr>
          <w:ilvl w:val="0"/>
          <w:numId w:val="4"/>
        </w:numPr>
      </w:pPr>
      <w:r w:rsidRPr="00C96798">
        <w:rPr>
          <w:b/>
          <w:bCs/>
        </w:rPr>
        <w:t>Reporting</w:t>
      </w:r>
      <w:r w:rsidRPr="00C96798">
        <w:t xml:space="preserve">: </w:t>
      </w:r>
    </w:p>
    <w:p w:rsidR="00C96798" w:rsidRPr="00C96798" w:rsidRDefault="00C96798" w:rsidP="00C96798">
      <w:pPr>
        <w:numPr>
          <w:ilvl w:val="1"/>
          <w:numId w:val="4"/>
        </w:numPr>
      </w:pPr>
      <w:r w:rsidRPr="00C96798">
        <w:t>ZAP generates detailed reports categorizing vulnerabilities by severity and providing remediation suggestions.</w:t>
      </w:r>
    </w:p>
    <w:p w:rsidR="00C96798" w:rsidRPr="00C96798" w:rsidRDefault="00C96798" w:rsidP="00C96798">
      <w:r w:rsidRPr="00C96798">
        <w:pict>
          <v:rect id="_x0000_i1104" style="width:0;height:1.5pt" o:hralign="center" o:hrstd="t" o:hr="t" fillcolor="#a0a0a0" stroked="f"/>
        </w:pict>
      </w:r>
    </w:p>
    <w:p w:rsidR="00C96798" w:rsidRPr="00C96798" w:rsidRDefault="00C96798" w:rsidP="00C96798">
      <w:pPr>
        <w:rPr>
          <w:b/>
          <w:bCs/>
        </w:rPr>
      </w:pPr>
      <w:r w:rsidRPr="00C96798">
        <w:rPr>
          <w:b/>
          <w:bCs/>
        </w:rPr>
        <w:t>Steps to Use OWASP ZAP</w:t>
      </w:r>
    </w:p>
    <w:p w:rsidR="00C96798" w:rsidRPr="00C96798" w:rsidRDefault="00C96798" w:rsidP="00C96798">
      <w:pPr>
        <w:numPr>
          <w:ilvl w:val="0"/>
          <w:numId w:val="5"/>
        </w:numPr>
      </w:pPr>
      <w:r w:rsidRPr="00C96798">
        <w:rPr>
          <w:b/>
          <w:bCs/>
        </w:rPr>
        <w:t>Launch ZAP</w:t>
      </w:r>
      <w:r w:rsidRPr="00C96798">
        <w:t>: Open OWASP ZAP and choose "Automated Scan" or "Manual Explore."</w:t>
      </w:r>
    </w:p>
    <w:p w:rsidR="00C96798" w:rsidRPr="00C96798" w:rsidRDefault="00C96798" w:rsidP="00C96798">
      <w:pPr>
        <w:numPr>
          <w:ilvl w:val="0"/>
          <w:numId w:val="5"/>
        </w:numPr>
      </w:pPr>
      <w:r w:rsidRPr="00C96798">
        <w:rPr>
          <w:b/>
          <w:bCs/>
        </w:rPr>
        <w:t>Spider the Application</w:t>
      </w:r>
      <w:r w:rsidRPr="00C96798">
        <w:t xml:space="preserve">: </w:t>
      </w:r>
    </w:p>
    <w:p w:rsidR="00C96798" w:rsidRPr="00C96798" w:rsidRDefault="00C96798" w:rsidP="00C96798">
      <w:pPr>
        <w:numPr>
          <w:ilvl w:val="1"/>
          <w:numId w:val="5"/>
        </w:numPr>
      </w:pPr>
      <w:r w:rsidRPr="00C96798">
        <w:t>Use the Spider tool to crawl the target web application.</w:t>
      </w:r>
    </w:p>
    <w:p w:rsidR="00C96798" w:rsidRPr="00C96798" w:rsidRDefault="00C96798" w:rsidP="00C96798">
      <w:pPr>
        <w:numPr>
          <w:ilvl w:val="0"/>
          <w:numId w:val="5"/>
        </w:numPr>
      </w:pPr>
      <w:r w:rsidRPr="00C96798">
        <w:rPr>
          <w:b/>
          <w:bCs/>
        </w:rPr>
        <w:t>Passive Scanning</w:t>
      </w:r>
      <w:r w:rsidRPr="00C96798">
        <w:t xml:space="preserve">: </w:t>
      </w:r>
    </w:p>
    <w:p w:rsidR="00C96798" w:rsidRPr="00C96798" w:rsidRDefault="00C96798" w:rsidP="00C96798">
      <w:pPr>
        <w:numPr>
          <w:ilvl w:val="1"/>
          <w:numId w:val="5"/>
        </w:numPr>
      </w:pPr>
      <w:r w:rsidRPr="00C96798">
        <w:t>Allow ZAP to monitor HTTP traffic and highlight potential issues.</w:t>
      </w:r>
    </w:p>
    <w:p w:rsidR="00C96798" w:rsidRPr="00C96798" w:rsidRDefault="00C96798" w:rsidP="00C96798">
      <w:pPr>
        <w:numPr>
          <w:ilvl w:val="0"/>
          <w:numId w:val="5"/>
        </w:numPr>
      </w:pPr>
      <w:r w:rsidRPr="00C96798">
        <w:rPr>
          <w:b/>
          <w:bCs/>
        </w:rPr>
        <w:t>Active Scanning</w:t>
      </w:r>
      <w:r w:rsidRPr="00C96798">
        <w:t xml:space="preserve">: </w:t>
      </w:r>
    </w:p>
    <w:p w:rsidR="00C96798" w:rsidRPr="00C96798" w:rsidRDefault="00C96798" w:rsidP="00C96798">
      <w:pPr>
        <w:numPr>
          <w:ilvl w:val="1"/>
          <w:numId w:val="5"/>
        </w:numPr>
      </w:pPr>
      <w:r w:rsidRPr="00C96798">
        <w:t>Perform a deeper analysis by launching an active scan on the identified endpoints.</w:t>
      </w:r>
    </w:p>
    <w:p w:rsidR="00C96798" w:rsidRPr="00C96798" w:rsidRDefault="00C96798" w:rsidP="00C96798">
      <w:pPr>
        <w:numPr>
          <w:ilvl w:val="0"/>
          <w:numId w:val="5"/>
        </w:numPr>
      </w:pPr>
      <w:r w:rsidRPr="00C96798">
        <w:rPr>
          <w:b/>
          <w:bCs/>
        </w:rPr>
        <w:t>Review Results</w:t>
      </w:r>
      <w:r w:rsidRPr="00C96798">
        <w:t xml:space="preserve">: </w:t>
      </w:r>
    </w:p>
    <w:p w:rsidR="00C96798" w:rsidRPr="00C96798" w:rsidRDefault="00C96798" w:rsidP="00C96798">
      <w:pPr>
        <w:numPr>
          <w:ilvl w:val="1"/>
          <w:numId w:val="5"/>
        </w:numPr>
      </w:pPr>
      <w:proofErr w:type="spellStart"/>
      <w:r w:rsidRPr="00C96798">
        <w:t>Analyze</w:t>
      </w:r>
      <w:proofErr w:type="spellEnd"/>
      <w:r w:rsidRPr="00C96798">
        <w:t xml:space="preserve"> the vulnerabilities and severity ratings in the Alerts tab.</w:t>
      </w:r>
    </w:p>
    <w:p w:rsidR="00C96798" w:rsidRPr="00C96798" w:rsidRDefault="00C96798" w:rsidP="00C96798">
      <w:pPr>
        <w:numPr>
          <w:ilvl w:val="0"/>
          <w:numId w:val="5"/>
        </w:numPr>
      </w:pPr>
      <w:r w:rsidRPr="00C96798">
        <w:rPr>
          <w:b/>
          <w:bCs/>
        </w:rPr>
        <w:t>Generate Reports</w:t>
      </w:r>
      <w:r w:rsidRPr="00C96798">
        <w:t xml:space="preserve">: </w:t>
      </w:r>
    </w:p>
    <w:p w:rsidR="00C96798" w:rsidRPr="00C96798" w:rsidRDefault="00C96798" w:rsidP="00C96798">
      <w:pPr>
        <w:numPr>
          <w:ilvl w:val="1"/>
          <w:numId w:val="5"/>
        </w:numPr>
      </w:pPr>
      <w:r w:rsidRPr="00C96798">
        <w:t>Create HTML, XML, or Markdown reports for documentation and review.</w:t>
      </w:r>
    </w:p>
    <w:p w:rsidR="00C96798" w:rsidRPr="00C96798" w:rsidRDefault="00C96798" w:rsidP="00C96798">
      <w:r w:rsidRPr="00C96798">
        <w:lastRenderedPageBreak/>
        <w:pict>
          <v:rect id="_x0000_i1105" style="width:0;height:1.5pt" o:hralign="center" o:hrstd="t" o:hr="t" fillcolor="#a0a0a0" stroked="f"/>
        </w:pict>
      </w:r>
    </w:p>
    <w:p w:rsidR="00C96798" w:rsidRPr="00C96798" w:rsidRDefault="00C96798" w:rsidP="00C96798">
      <w:pPr>
        <w:rPr>
          <w:b/>
          <w:bCs/>
        </w:rPr>
      </w:pPr>
      <w:r w:rsidRPr="00C96798">
        <w:rPr>
          <w:b/>
          <w:bCs/>
        </w:rPr>
        <w:t>Sample Use Case</w:t>
      </w:r>
    </w:p>
    <w:p w:rsidR="00C96798" w:rsidRPr="00C96798" w:rsidRDefault="00C96798" w:rsidP="00C96798">
      <w:r w:rsidRPr="00C96798">
        <w:rPr>
          <w:b/>
          <w:bCs/>
        </w:rPr>
        <w:t>Scenario</w:t>
      </w:r>
      <w:r w:rsidRPr="00C96798">
        <w:t>: Testing a login page for vulnerabilities.</w:t>
      </w:r>
    </w:p>
    <w:p w:rsidR="00C96798" w:rsidRPr="00C96798" w:rsidRDefault="00C96798" w:rsidP="00C96798">
      <w:pPr>
        <w:numPr>
          <w:ilvl w:val="0"/>
          <w:numId w:val="6"/>
        </w:numPr>
      </w:pPr>
      <w:r w:rsidRPr="00C96798">
        <w:t>Configure ZAP to intercept traffic from the browser accessing the login page.</w:t>
      </w:r>
    </w:p>
    <w:p w:rsidR="00C96798" w:rsidRPr="00C96798" w:rsidRDefault="00C96798" w:rsidP="00C96798">
      <w:pPr>
        <w:numPr>
          <w:ilvl w:val="0"/>
          <w:numId w:val="6"/>
        </w:numPr>
      </w:pPr>
      <w:r w:rsidRPr="00C96798">
        <w:t>Use Spider to discover all related endpoints (e.g., /login, /reset-password).</w:t>
      </w:r>
    </w:p>
    <w:p w:rsidR="00C96798" w:rsidRPr="00C96798" w:rsidRDefault="00C96798" w:rsidP="00C96798">
      <w:pPr>
        <w:numPr>
          <w:ilvl w:val="0"/>
          <w:numId w:val="6"/>
        </w:numPr>
      </w:pPr>
      <w:r w:rsidRPr="00C96798">
        <w:t>Perform an active scan to test for SQL injection or credential brute-forcing vulnerabilities.</w:t>
      </w:r>
    </w:p>
    <w:p w:rsidR="00C96798" w:rsidRPr="00C96798" w:rsidRDefault="00C96798" w:rsidP="00C96798">
      <w:pPr>
        <w:numPr>
          <w:ilvl w:val="0"/>
          <w:numId w:val="6"/>
        </w:numPr>
      </w:pPr>
      <w:r w:rsidRPr="00C96798">
        <w:t>Review identified issues and plan mitigations.</w:t>
      </w:r>
    </w:p>
    <w:p w:rsidR="00C96798" w:rsidRPr="00C96798" w:rsidRDefault="00C96798" w:rsidP="00C96798">
      <w:r w:rsidRPr="00C96798">
        <w:pict>
          <v:rect id="_x0000_i1106" style="width:0;height:1.5pt" o:hralign="center" o:hrstd="t" o:hr="t" fillcolor="#a0a0a0" stroked="f"/>
        </w:pict>
      </w:r>
    </w:p>
    <w:p w:rsidR="00C96798" w:rsidRPr="00C96798" w:rsidRDefault="00C96798" w:rsidP="00C96798">
      <w:pPr>
        <w:rPr>
          <w:b/>
          <w:bCs/>
        </w:rPr>
      </w:pPr>
      <w:r w:rsidRPr="00C96798">
        <w:rPr>
          <w:b/>
          <w:bCs/>
        </w:rPr>
        <w:t>Applications</w:t>
      </w:r>
    </w:p>
    <w:p w:rsidR="00C96798" w:rsidRPr="00C96798" w:rsidRDefault="00C96798" w:rsidP="00C96798">
      <w:pPr>
        <w:numPr>
          <w:ilvl w:val="0"/>
          <w:numId w:val="7"/>
        </w:numPr>
      </w:pPr>
      <w:r w:rsidRPr="00C96798">
        <w:rPr>
          <w:b/>
          <w:bCs/>
        </w:rPr>
        <w:t>Web Application Security Testing</w:t>
      </w:r>
      <w:r w:rsidRPr="00C96798">
        <w:t>: Detect vulnerabilities before deployment.</w:t>
      </w:r>
    </w:p>
    <w:p w:rsidR="00C96798" w:rsidRPr="00C96798" w:rsidRDefault="00C96798" w:rsidP="00C96798">
      <w:pPr>
        <w:numPr>
          <w:ilvl w:val="0"/>
          <w:numId w:val="7"/>
        </w:numPr>
      </w:pPr>
      <w:r w:rsidRPr="00C96798">
        <w:rPr>
          <w:b/>
          <w:bCs/>
        </w:rPr>
        <w:t>Continuous Integration (CI)</w:t>
      </w:r>
      <w:r w:rsidRPr="00C96798">
        <w:t>: Integrate ZAP scans into CI/CD pipelines for automated testing.</w:t>
      </w:r>
    </w:p>
    <w:p w:rsidR="00C96798" w:rsidRPr="00C96798" w:rsidRDefault="00C96798" w:rsidP="00C96798">
      <w:pPr>
        <w:numPr>
          <w:ilvl w:val="0"/>
          <w:numId w:val="7"/>
        </w:numPr>
      </w:pPr>
      <w:r w:rsidRPr="00C96798">
        <w:rPr>
          <w:b/>
          <w:bCs/>
        </w:rPr>
        <w:t>Educational Purposes</w:t>
      </w:r>
      <w:r w:rsidRPr="00C96798">
        <w:t>: Train developers and security professionals on real-world attack scenarios.</w:t>
      </w:r>
    </w:p>
    <w:p w:rsidR="00C96798" w:rsidRPr="00C96798" w:rsidRDefault="00C96798" w:rsidP="00C96798">
      <w:r w:rsidRPr="00C96798">
        <w:pict>
          <v:rect id="_x0000_i1107" style="width:0;height:1.5pt" o:hralign="center" o:hrstd="t" o:hr="t" fillcolor="#a0a0a0" stroked="f"/>
        </w:pict>
      </w:r>
    </w:p>
    <w:p w:rsidR="00C96798" w:rsidRPr="00C96798" w:rsidRDefault="00C96798" w:rsidP="00C96798">
      <w:pPr>
        <w:rPr>
          <w:b/>
          <w:bCs/>
        </w:rPr>
      </w:pPr>
      <w:r w:rsidRPr="00C96798">
        <w:rPr>
          <w:b/>
          <w:bCs/>
        </w:rPr>
        <w:t>Conclusion</w:t>
      </w:r>
    </w:p>
    <w:p w:rsidR="00C96798" w:rsidRDefault="00C96798">
      <w:r w:rsidRPr="00C96798">
        <w:t>OWASP ZAP is a versatile, user-friendly security tool for identifying vulnerabilities in web applications. With its active and passive scanning capabilities, ZAP ensures that applications are robust against cyber threats. It serves as an essential resource for developers and security analysts, bridging the gap between development and security.</w:t>
      </w:r>
    </w:p>
    <w:sectPr w:rsidR="00C96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33203"/>
    <w:multiLevelType w:val="multilevel"/>
    <w:tmpl w:val="9D1CB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8324A"/>
    <w:multiLevelType w:val="multilevel"/>
    <w:tmpl w:val="D6F4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C17ED"/>
    <w:multiLevelType w:val="multilevel"/>
    <w:tmpl w:val="181E9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6743A"/>
    <w:multiLevelType w:val="multilevel"/>
    <w:tmpl w:val="5B1E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B1CFE"/>
    <w:multiLevelType w:val="multilevel"/>
    <w:tmpl w:val="D5B63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C43AA"/>
    <w:multiLevelType w:val="multilevel"/>
    <w:tmpl w:val="233E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3131B3"/>
    <w:multiLevelType w:val="multilevel"/>
    <w:tmpl w:val="A190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763647">
    <w:abstractNumId w:val="5"/>
  </w:num>
  <w:num w:numId="2" w16cid:durableId="1200820829">
    <w:abstractNumId w:val="4"/>
  </w:num>
  <w:num w:numId="3" w16cid:durableId="1004896195">
    <w:abstractNumId w:val="1"/>
  </w:num>
  <w:num w:numId="4" w16cid:durableId="724376107">
    <w:abstractNumId w:val="2"/>
  </w:num>
  <w:num w:numId="5" w16cid:durableId="2025356314">
    <w:abstractNumId w:val="0"/>
  </w:num>
  <w:num w:numId="6" w16cid:durableId="246765403">
    <w:abstractNumId w:val="3"/>
  </w:num>
  <w:num w:numId="7" w16cid:durableId="248007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98"/>
    <w:rsid w:val="001F4A8C"/>
    <w:rsid w:val="00C96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31EA"/>
  <w15:chartTrackingRefBased/>
  <w15:docId w15:val="{C6713855-3F94-4F62-890F-9393FF1E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7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7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7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7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7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7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7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7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7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798"/>
    <w:rPr>
      <w:rFonts w:eastAsiaTheme="majorEastAsia" w:cstheme="majorBidi"/>
      <w:color w:val="272727" w:themeColor="text1" w:themeTint="D8"/>
    </w:rPr>
  </w:style>
  <w:style w:type="paragraph" w:styleId="Title">
    <w:name w:val="Title"/>
    <w:basedOn w:val="Normal"/>
    <w:next w:val="Normal"/>
    <w:link w:val="TitleChar"/>
    <w:uiPriority w:val="10"/>
    <w:qFormat/>
    <w:rsid w:val="00C96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798"/>
    <w:pPr>
      <w:spacing w:before="160"/>
      <w:jc w:val="center"/>
    </w:pPr>
    <w:rPr>
      <w:i/>
      <w:iCs/>
      <w:color w:val="404040" w:themeColor="text1" w:themeTint="BF"/>
    </w:rPr>
  </w:style>
  <w:style w:type="character" w:customStyle="1" w:styleId="QuoteChar">
    <w:name w:val="Quote Char"/>
    <w:basedOn w:val="DefaultParagraphFont"/>
    <w:link w:val="Quote"/>
    <w:uiPriority w:val="29"/>
    <w:rsid w:val="00C96798"/>
    <w:rPr>
      <w:i/>
      <w:iCs/>
      <w:color w:val="404040" w:themeColor="text1" w:themeTint="BF"/>
    </w:rPr>
  </w:style>
  <w:style w:type="paragraph" w:styleId="ListParagraph">
    <w:name w:val="List Paragraph"/>
    <w:basedOn w:val="Normal"/>
    <w:uiPriority w:val="34"/>
    <w:qFormat/>
    <w:rsid w:val="00C96798"/>
    <w:pPr>
      <w:ind w:left="720"/>
      <w:contextualSpacing/>
    </w:pPr>
  </w:style>
  <w:style w:type="character" w:styleId="IntenseEmphasis">
    <w:name w:val="Intense Emphasis"/>
    <w:basedOn w:val="DefaultParagraphFont"/>
    <w:uiPriority w:val="21"/>
    <w:qFormat/>
    <w:rsid w:val="00C96798"/>
    <w:rPr>
      <w:i/>
      <w:iCs/>
      <w:color w:val="2F5496" w:themeColor="accent1" w:themeShade="BF"/>
    </w:rPr>
  </w:style>
  <w:style w:type="paragraph" w:styleId="IntenseQuote">
    <w:name w:val="Intense Quote"/>
    <w:basedOn w:val="Normal"/>
    <w:next w:val="Normal"/>
    <w:link w:val="IntenseQuoteChar"/>
    <w:uiPriority w:val="30"/>
    <w:qFormat/>
    <w:rsid w:val="00C967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798"/>
    <w:rPr>
      <w:i/>
      <w:iCs/>
      <w:color w:val="2F5496" w:themeColor="accent1" w:themeShade="BF"/>
    </w:rPr>
  </w:style>
  <w:style w:type="character" w:styleId="IntenseReference">
    <w:name w:val="Intense Reference"/>
    <w:basedOn w:val="DefaultParagraphFont"/>
    <w:uiPriority w:val="32"/>
    <w:qFormat/>
    <w:rsid w:val="00C96798"/>
    <w:rPr>
      <w:b/>
      <w:bCs/>
      <w:smallCaps/>
      <w:color w:val="2F5496" w:themeColor="accent1" w:themeShade="BF"/>
      <w:spacing w:val="5"/>
    </w:rPr>
  </w:style>
  <w:style w:type="character" w:styleId="Hyperlink">
    <w:name w:val="Hyperlink"/>
    <w:basedOn w:val="DefaultParagraphFont"/>
    <w:uiPriority w:val="99"/>
    <w:unhideWhenUsed/>
    <w:rsid w:val="00C96798"/>
    <w:rPr>
      <w:color w:val="0563C1" w:themeColor="hyperlink"/>
      <w:u w:val="single"/>
    </w:rPr>
  </w:style>
  <w:style w:type="character" w:styleId="UnresolvedMention">
    <w:name w:val="Unresolved Mention"/>
    <w:basedOn w:val="DefaultParagraphFont"/>
    <w:uiPriority w:val="99"/>
    <w:semiHidden/>
    <w:unhideWhenUsed/>
    <w:rsid w:val="00C96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525741">
      <w:bodyDiv w:val="1"/>
      <w:marLeft w:val="0"/>
      <w:marRight w:val="0"/>
      <w:marTop w:val="0"/>
      <w:marBottom w:val="0"/>
      <w:divBdr>
        <w:top w:val="none" w:sz="0" w:space="0" w:color="auto"/>
        <w:left w:val="none" w:sz="0" w:space="0" w:color="auto"/>
        <w:bottom w:val="none" w:sz="0" w:space="0" w:color="auto"/>
        <w:right w:val="none" w:sz="0" w:space="0" w:color="auto"/>
      </w:divBdr>
    </w:div>
    <w:div w:id="110037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Gandla Devi prasad</dc:creator>
  <cp:keywords/>
  <dc:description/>
  <cp:lastModifiedBy>Gandla Devi prasad</cp:lastModifiedBy>
  <cp:revision>1</cp:revision>
  <dcterms:created xsi:type="dcterms:W3CDTF">2025-01-28T16:39:00Z</dcterms:created>
  <dcterms:modified xsi:type="dcterms:W3CDTF">2025-01-28T16:41:00Z</dcterms:modified>
</cp:coreProperties>
</file>